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A49B3" w14:textId="77777777" w:rsidR="00CB1C64" w:rsidRDefault="00CB1C64" w:rsidP="00CB1C64">
      <w:pPr>
        <w:spacing w:after="0" w:line="240" w:lineRule="auto"/>
        <w:rPr>
          <w:rFonts w:ascii="Arial" w:eastAsia="Times New Roman" w:hAnsi="Arial" w:cs="Arial"/>
          <w:sz w:val="72"/>
          <w:szCs w:val="72"/>
        </w:rPr>
      </w:pPr>
      <w:bookmarkStart w:id="0" w:name="_GoBack"/>
      <w:bookmarkEnd w:id="0"/>
      <w:r w:rsidRPr="001F54E7">
        <w:rPr>
          <w:rFonts w:ascii="Arial" w:eastAsia="Times New Roman" w:hAnsi="Arial" w:cs="Arial"/>
          <w:noProof/>
          <w:sz w:val="72"/>
          <w:szCs w:val="72"/>
          <w:lang w:eastAsia="en-GB"/>
        </w:rPr>
        <w:drawing>
          <wp:anchor distT="0" distB="0" distL="114300" distR="114300" simplePos="0" relativeHeight="251663360" behindDoc="1" locked="0" layoutInCell="1" allowOverlap="1" wp14:anchorId="4270D3E9" wp14:editId="7D7E6017">
            <wp:simplePos x="0" y="0"/>
            <wp:positionH relativeFrom="column">
              <wp:posOffset>-343642</wp:posOffset>
            </wp:positionH>
            <wp:positionV relativeFrom="paragraph">
              <wp:posOffset>-494145</wp:posOffset>
            </wp:positionV>
            <wp:extent cx="7129895" cy="985651"/>
            <wp:effectExtent l="19050" t="0" r="0" b="0"/>
            <wp:wrapNone/>
            <wp:docPr id="5" name="Picture 4" descr="full-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ll-logo-new"/>
                    <pic:cNvPicPr>
                      <a:picLocks noChangeAspect="1" noChangeArrowheads="1"/>
                    </pic:cNvPicPr>
                  </pic:nvPicPr>
                  <pic:blipFill>
                    <a:blip r:embed="rId11" cstate="print"/>
                    <a:srcRect/>
                    <a:stretch>
                      <a:fillRect/>
                    </a:stretch>
                  </pic:blipFill>
                  <pic:spPr bwMode="auto">
                    <a:xfrm>
                      <a:off x="0" y="0"/>
                      <a:ext cx="7124700" cy="990600"/>
                    </a:xfrm>
                    <a:prstGeom prst="rect">
                      <a:avLst/>
                    </a:prstGeom>
                    <a:noFill/>
                    <a:ln w="9525">
                      <a:noFill/>
                      <a:miter lim="800000"/>
                      <a:headEnd/>
                      <a:tailEnd/>
                    </a:ln>
                  </pic:spPr>
                </pic:pic>
              </a:graphicData>
            </a:graphic>
          </wp:anchor>
        </w:drawing>
      </w:r>
    </w:p>
    <w:p w14:paraId="5EAA1F36" w14:textId="77777777" w:rsidR="00CB1C64" w:rsidRPr="001B3D73" w:rsidRDefault="00CB1C64" w:rsidP="00CB1C64">
      <w:pPr>
        <w:pStyle w:val="Footer"/>
        <w:jc w:val="center"/>
        <w:rPr>
          <w:rFonts w:ascii="Arial" w:hAnsi="Arial" w:cs="Arial"/>
          <w:b/>
          <w:sz w:val="52"/>
          <w:szCs w:val="52"/>
          <w:u w:val="single"/>
        </w:rPr>
      </w:pPr>
      <w:r w:rsidRPr="001B3D73">
        <w:rPr>
          <w:rFonts w:ascii="Arial" w:hAnsi="Arial" w:cs="Arial"/>
          <w:b/>
          <w:sz w:val="52"/>
          <w:szCs w:val="52"/>
          <w:u w:val="single"/>
        </w:rPr>
        <w:t>NORTHAMPTONSHIRE COUNTY COUNCIL</w:t>
      </w:r>
    </w:p>
    <w:p w14:paraId="3F7C3A87" w14:textId="77777777" w:rsidR="00CB1C64" w:rsidRPr="005E18B6" w:rsidRDefault="00CB1C64" w:rsidP="00B5153C">
      <w:pPr>
        <w:pStyle w:val="Footer"/>
        <w:rPr>
          <w:rFonts w:ascii="Arial" w:hAnsi="Arial" w:cs="Arial"/>
          <w:b/>
          <w:color w:val="FF0000"/>
          <w:sz w:val="52"/>
          <w:szCs w:val="52"/>
          <w:u w:val="single"/>
        </w:rPr>
      </w:pPr>
    </w:p>
    <w:p w14:paraId="1BDE13B4" w14:textId="77777777" w:rsidR="00CB1C64" w:rsidRPr="001B3D73" w:rsidRDefault="00CB1C64" w:rsidP="00CB1C64">
      <w:pPr>
        <w:spacing w:after="0" w:line="240" w:lineRule="auto"/>
        <w:rPr>
          <w:rFonts w:ascii="Arial" w:eastAsia="Times New Roman" w:hAnsi="Arial" w:cs="Arial"/>
          <w:sz w:val="24"/>
          <w:szCs w:val="24"/>
        </w:rPr>
      </w:pPr>
    </w:p>
    <w:p w14:paraId="31A69EE2" w14:textId="77777777" w:rsidR="00CB1C64" w:rsidRPr="00A4000B" w:rsidRDefault="00CB1C64" w:rsidP="00CB1C64">
      <w:pPr>
        <w:spacing w:after="0" w:line="240" w:lineRule="auto"/>
        <w:rPr>
          <w:rFonts w:ascii="Arial" w:eastAsia="Times New Roman" w:hAnsi="Arial" w:cs="Arial"/>
          <w:sz w:val="24"/>
          <w:szCs w:val="24"/>
        </w:rPr>
      </w:pPr>
    </w:p>
    <w:p w14:paraId="602A0A4F" w14:textId="74D28CFC" w:rsidR="00CB1C64" w:rsidRPr="001B3D73" w:rsidRDefault="00CB1C64" w:rsidP="00CB1C64">
      <w:pPr>
        <w:spacing w:after="0" w:line="240" w:lineRule="auto"/>
        <w:jc w:val="center"/>
        <w:rPr>
          <w:rFonts w:ascii="Arial" w:eastAsia="Times New Roman" w:hAnsi="Arial" w:cs="Arial"/>
          <w:b/>
          <w:sz w:val="24"/>
          <w:szCs w:val="24"/>
        </w:rPr>
      </w:pPr>
      <w:r w:rsidRPr="001B3D73">
        <w:rPr>
          <w:rFonts w:ascii="Arial" w:eastAsia="Times New Roman" w:hAnsi="Arial" w:cs="Arial"/>
          <w:b/>
          <w:sz w:val="24"/>
          <w:szCs w:val="24"/>
        </w:rPr>
        <w:t>Chil</w:t>
      </w:r>
      <w:r w:rsidR="00C57508">
        <w:rPr>
          <w:rFonts w:ascii="Arial" w:eastAsia="Times New Roman" w:hAnsi="Arial" w:cs="Arial"/>
          <w:b/>
          <w:sz w:val="24"/>
          <w:szCs w:val="24"/>
        </w:rPr>
        <w:t xml:space="preserve">d Protection Policy for Children Centres </w:t>
      </w:r>
      <w:r w:rsidR="00B24035">
        <w:rPr>
          <w:rFonts w:ascii="Arial" w:eastAsia="Times New Roman" w:hAnsi="Arial" w:cs="Arial"/>
          <w:b/>
          <w:sz w:val="24"/>
          <w:szCs w:val="24"/>
        </w:rPr>
        <w:t>December</w:t>
      </w:r>
      <w:r w:rsidR="00D50F44" w:rsidRPr="003A5648">
        <w:rPr>
          <w:rFonts w:ascii="Arial" w:eastAsia="Times New Roman" w:hAnsi="Arial" w:cs="Arial"/>
          <w:b/>
          <w:sz w:val="24"/>
          <w:szCs w:val="24"/>
        </w:rPr>
        <w:t xml:space="preserve"> 2017</w:t>
      </w:r>
    </w:p>
    <w:p w14:paraId="47DA5A1B" w14:textId="77777777" w:rsidR="00CB1C64" w:rsidRPr="001B3D73" w:rsidRDefault="00CB1C64" w:rsidP="00CB1C64">
      <w:pPr>
        <w:spacing w:after="0" w:line="240" w:lineRule="auto"/>
        <w:jc w:val="center"/>
        <w:rPr>
          <w:rFonts w:ascii="Arial" w:eastAsia="Times New Roman" w:hAnsi="Arial" w:cs="Arial"/>
          <w:b/>
          <w:sz w:val="24"/>
          <w:szCs w:val="24"/>
        </w:rPr>
      </w:pP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7938"/>
      </w:tblGrid>
      <w:tr w:rsidR="00CB1C64" w:rsidRPr="00A4000B" w14:paraId="25994B5B" w14:textId="77777777" w:rsidTr="00D85BD4">
        <w:tc>
          <w:tcPr>
            <w:tcW w:w="7938" w:type="dxa"/>
            <w:shd w:val="clear" w:color="auto" w:fill="D9D9D9"/>
          </w:tcPr>
          <w:p w14:paraId="1EBF9CBF" w14:textId="77777777" w:rsidR="00CB1C64" w:rsidRPr="00A4000B" w:rsidRDefault="00CB1C64" w:rsidP="00D85BD4">
            <w:pPr>
              <w:spacing w:after="0" w:line="240" w:lineRule="auto"/>
              <w:rPr>
                <w:rFonts w:ascii="Arial" w:eastAsia="Times New Roman" w:hAnsi="Arial" w:cs="Arial"/>
                <w:sz w:val="24"/>
                <w:szCs w:val="24"/>
              </w:rPr>
            </w:pPr>
          </w:p>
          <w:p w14:paraId="37ED042F" w14:textId="77777777" w:rsidR="00CB1C64" w:rsidRPr="00A4000B" w:rsidRDefault="00CB1C64" w:rsidP="00D85BD4">
            <w:pPr>
              <w:spacing w:after="0" w:line="240" w:lineRule="auto"/>
              <w:rPr>
                <w:rFonts w:ascii="Arial" w:eastAsia="Times New Roman" w:hAnsi="Arial" w:cs="Arial"/>
                <w:sz w:val="24"/>
                <w:szCs w:val="24"/>
              </w:rPr>
            </w:pPr>
          </w:p>
          <w:p w14:paraId="1AC64CC7" w14:textId="77777777" w:rsidR="00CB1C64" w:rsidRPr="00A4000B" w:rsidRDefault="00CB1C64" w:rsidP="00D85BD4">
            <w:pPr>
              <w:spacing w:after="0" w:line="240" w:lineRule="auto"/>
              <w:rPr>
                <w:rFonts w:ascii="Arial" w:eastAsia="Times New Roman" w:hAnsi="Arial" w:cs="Arial"/>
                <w:sz w:val="24"/>
                <w:szCs w:val="24"/>
              </w:rPr>
            </w:pPr>
          </w:p>
          <w:p w14:paraId="447C2FA1" w14:textId="77777777" w:rsidR="00CB1C64" w:rsidRPr="00A4000B" w:rsidRDefault="00CB1C64" w:rsidP="00D85BD4">
            <w:pPr>
              <w:spacing w:after="0" w:line="240" w:lineRule="auto"/>
              <w:jc w:val="center"/>
              <w:rPr>
                <w:rFonts w:ascii="Arial" w:eastAsia="Times New Roman" w:hAnsi="Arial" w:cs="Arial"/>
                <w:b/>
                <w:sz w:val="24"/>
                <w:szCs w:val="24"/>
              </w:rPr>
            </w:pPr>
            <w:r w:rsidRPr="00A4000B">
              <w:rPr>
                <w:rFonts w:ascii="Arial" w:eastAsia="Times New Roman" w:hAnsi="Arial" w:cs="Arial"/>
                <w:b/>
                <w:sz w:val="24"/>
                <w:szCs w:val="24"/>
              </w:rPr>
              <w:t>CHILD  PROTECTION  POLICY</w:t>
            </w:r>
          </w:p>
          <w:p w14:paraId="6B3C1C50" w14:textId="77777777" w:rsidR="00CB1C64" w:rsidRPr="00A4000B" w:rsidRDefault="00CB1C64" w:rsidP="00D85BD4">
            <w:pPr>
              <w:spacing w:after="0" w:line="240" w:lineRule="auto"/>
              <w:rPr>
                <w:rFonts w:ascii="Arial" w:eastAsia="Times New Roman" w:hAnsi="Arial" w:cs="Arial"/>
                <w:b/>
                <w:sz w:val="24"/>
                <w:szCs w:val="24"/>
              </w:rPr>
            </w:pPr>
          </w:p>
          <w:p w14:paraId="7C170752" w14:textId="77777777" w:rsidR="00CB1C64" w:rsidRPr="00A4000B" w:rsidRDefault="00C57508" w:rsidP="00D85BD4">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……………………………………………Centre </w:t>
            </w:r>
          </w:p>
          <w:p w14:paraId="1A80C21D" w14:textId="77777777" w:rsidR="00CB1C64" w:rsidRPr="00A4000B" w:rsidRDefault="00CB1C64" w:rsidP="00D85BD4">
            <w:pPr>
              <w:spacing w:after="0" w:line="240" w:lineRule="auto"/>
              <w:rPr>
                <w:rFonts w:ascii="Arial" w:eastAsia="Times New Roman" w:hAnsi="Arial" w:cs="Arial"/>
                <w:sz w:val="24"/>
                <w:szCs w:val="24"/>
              </w:rPr>
            </w:pPr>
          </w:p>
          <w:p w14:paraId="58A3869C" w14:textId="77777777" w:rsidR="00CB1C64" w:rsidRPr="00A4000B" w:rsidRDefault="00CB1C64" w:rsidP="00D85BD4">
            <w:pPr>
              <w:spacing w:after="0" w:line="240" w:lineRule="auto"/>
              <w:rPr>
                <w:rFonts w:ascii="Arial" w:eastAsia="Times New Roman" w:hAnsi="Arial" w:cs="Arial"/>
                <w:sz w:val="24"/>
                <w:szCs w:val="24"/>
              </w:rPr>
            </w:pPr>
          </w:p>
          <w:p w14:paraId="146FF1BB" w14:textId="77777777" w:rsidR="00CB1C64" w:rsidRPr="00A4000B" w:rsidRDefault="00CB1C64" w:rsidP="00D85BD4">
            <w:pPr>
              <w:spacing w:after="0" w:line="240" w:lineRule="auto"/>
              <w:rPr>
                <w:rFonts w:ascii="Arial" w:eastAsia="Times New Roman" w:hAnsi="Arial" w:cs="Arial"/>
                <w:sz w:val="24"/>
                <w:szCs w:val="24"/>
              </w:rPr>
            </w:pPr>
          </w:p>
        </w:tc>
      </w:tr>
    </w:tbl>
    <w:p w14:paraId="04ECB349" w14:textId="77777777" w:rsidR="00CB1C64" w:rsidRPr="00A4000B" w:rsidRDefault="00CB1C64" w:rsidP="00CB1C64">
      <w:pPr>
        <w:spacing w:after="0" w:line="240" w:lineRule="auto"/>
        <w:jc w:val="center"/>
        <w:rPr>
          <w:rFonts w:ascii="Arial" w:eastAsia="Times New Roman" w:hAnsi="Arial" w:cs="Arial"/>
          <w:b/>
          <w:sz w:val="40"/>
          <w:szCs w:val="40"/>
        </w:rPr>
      </w:pPr>
    </w:p>
    <w:p w14:paraId="07A6A71A" w14:textId="77777777" w:rsidR="00CB1C64" w:rsidRPr="00A4000B" w:rsidRDefault="00CB1C64" w:rsidP="00CB1C64">
      <w:pPr>
        <w:spacing w:after="0" w:line="240" w:lineRule="auto"/>
        <w:jc w:val="center"/>
        <w:rPr>
          <w:rFonts w:ascii="Arial" w:eastAsia="Times New Roman" w:hAnsi="Arial" w:cs="Arial"/>
          <w:b/>
          <w:sz w:val="40"/>
          <w:szCs w:val="40"/>
        </w:rPr>
      </w:pPr>
    </w:p>
    <w:p w14:paraId="1F655109" w14:textId="77777777" w:rsidR="00CB1C64" w:rsidRPr="00A4000B" w:rsidRDefault="00CB1C64" w:rsidP="00CB1C64">
      <w:pPr>
        <w:spacing w:after="0" w:line="240" w:lineRule="auto"/>
        <w:jc w:val="center"/>
        <w:rPr>
          <w:rFonts w:ascii="Arial" w:eastAsia="Times New Roman" w:hAnsi="Arial" w:cs="Arial"/>
          <w:b/>
          <w:sz w:val="40"/>
          <w:szCs w:val="40"/>
        </w:rPr>
      </w:pPr>
    </w:p>
    <w:p w14:paraId="0CE28FC7" w14:textId="77777777" w:rsidR="00CB1C64" w:rsidRPr="00A4000B" w:rsidRDefault="00CB1C64" w:rsidP="00CB1C64">
      <w:pPr>
        <w:spacing w:after="0" w:line="240" w:lineRule="auto"/>
        <w:jc w:val="center"/>
        <w:rPr>
          <w:rFonts w:ascii="Arial" w:eastAsia="Times New Roman" w:hAnsi="Arial" w:cs="Arial"/>
          <w:b/>
          <w:sz w:val="40"/>
          <w:szCs w:val="40"/>
        </w:rPr>
      </w:pPr>
    </w:p>
    <w:p w14:paraId="6AB28009" w14:textId="77777777" w:rsidR="00CB1C64" w:rsidRPr="00A4000B" w:rsidRDefault="00CB1C64" w:rsidP="00CB1C64">
      <w:pPr>
        <w:spacing w:after="0" w:line="240" w:lineRule="auto"/>
        <w:jc w:val="center"/>
        <w:rPr>
          <w:rFonts w:ascii="Arial" w:eastAsia="Times New Roman" w:hAnsi="Arial" w:cs="Arial"/>
          <w:b/>
          <w:sz w:val="40"/>
          <w:szCs w:val="40"/>
        </w:rPr>
      </w:pPr>
    </w:p>
    <w:p w14:paraId="5CE6C2B1" w14:textId="77777777" w:rsidR="00CB1C64" w:rsidRPr="00A4000B" w:rsidRDefault="00CB1C64" w:rsidP="00CB1C64">
      <w:pPr>
        <w:spacing w:after="0" w:line="240" w:lineRule="auto"/>
        <w:jc w:val="center"/>
        <w:rPr>
          <w:rFonts w:ascii="Arial" w:eastAsia="Times New Roman" w:hAnsi="Arial" w:cs="Arial"/>
          <w:b/>
          <w:sz w:val="40"/>
          <w:szCs w:val="40"/>
        </w:rPr>
      </w:pPr>
    </w:p>
    <w:p w14:paraId="26F4B2F8" w14:textId="77777777" w:rsidR="0043428A" w:rsidRDefault="0043428A" w:rsidP="00CB1C64">
      <w:pPr>
        <w:spacing w:after="0" w:line="240" w:lineRule="auto"/>
        <w:rPr>
          <w:rFonts w:ascii="Arial" w:eastAsia="Times New Roman" w:hAnsi="Arial" w:cs="Arial"/>
          <w:b/>
          <w:sz w:val="24"/>
          <w:szCs w:val="24"/>
          <w:u w:val="single"/>
        </w:rPr>
      </w:pPr>
    </w:p>
    <w:p w14:paraId="1482AAA4" w14:textId="77777777" w:rsidR="0043428A" w:rsidRDefault="0043428A" w:rsidP="00CB1C64">
      <w:pPr>
        <w:spacing w:after="0" w:line="240" w:lineRule="auto"/>
        <w:rPr>
          <w:rFonts w:ascii="Arial" w:eastAsia="Times New Roman" w:hAnsi="Arial" w:cs="Arial"/>
          <w:b/>
          <w:sz w:val="24"/>
          <w:szCs w:val="24"/>
          <w:u w:val="single"/>
        </w:rPr>
      </w:pPr>
    </w:p>
    <w:p w14:paraId="2064B9B2" w14:textId="28A069C4" w:rsidR="0043428A" w:rsidRPr="0043428A" w:rsidRDefault="0043428A" w:rsidP="0043428A">
      <w:pPr>
        <w:pStyle w:val="DocMgmtSubhead"/>
        <w:rPr>
          <w:sz w:val="28"/>
          <w:szCs w:val="28"/>
        </w:rPr>
      </w:pPr>
      <w:r>
        <w:rPr>
          <w:sz w:val="28"/>
          <w:szCs w:val="28"/>
        </w:rPr>
        <w:t>Policy Review</w:t>
      </w:r>
    </w:p>
    <w:p w14:paraId="5AEFF458" w14:textId="49B76932" w:rsidR="0043428A" w:rsidRPr="004C7CDE" w:rsidRDefault="0043428A" w:rsidP="0043428A">
      <w:pPr>
        <w:rPr>
          <w:rFonts w:ascii="Arial" w:hAnsi="Arial" w:cs="Arial"/>
          <w:sz w:val="24"/>
          <w:szCs w:val="24"/>
        </w:rPr>
      </w:pPr>
      <w:r w:rsidRPr="004C7CDE">
        <w:rPr>
          <w:rFonts w:ascii="Arial" w:hAnsi="Arial" w:cs="Arial"/>
          <w:sz w:val="24"/>
          <w:szCs w:val="24"/>
        </w:rPr>
        <w:t>This document must be reviewed in full by Northamptonshire County Council. Reviews to take place whenever inform</w:t>
      </w:r>
      <w:r w:rsidR="004C7CDE" w:rsidRPr="004C7CDE">
        <w:rPr>
          <w:rFonts w:ascii="Arial" w:hAnsi="Arial" w:cs="Arial"/>
          <w:sz w:val="24"/>
          <w:szCs w:val="24"/>
        </w:rPr>
        <w:t xml:space="preserve">ation updates are required, or annually </w:t>
      </w:r>
      <w:r w:rsidR="004C7CDE" w:rsidRPr="004C7CDE">
        <w:rPr>
          <w:rStyle w:val="NOTESpurpleChar"/>
          <w:szCs w:val="24"/>
        </w:rPr>
        <w:t>at a minimum.</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2156"/>
        <w:gridCol w:w="4772"/>
        <w:gridCol w:w="1639"/>
        <w:gridCol w:w="1140"/>
      </w:tblGrid>
      <w:tr w:rsidR="0043428A" w:rsidRPr="00B476EC" w14:paraId="7E3BDF0F" w14:textId="77777777" w:rsidTr="0043428A">
        <w:tc>
          <w:tcPr>
            <w:tcW w:w="1111" w:type="pct"/>
            <w:tcBorders>
              <w:top w:val="single" w:sz="2" w:space="0" w:color="000000"/>
              <w:bottom w:val="single" w:sz="2" w:space="0" w:color="000000"/>
              <w:right w:val="nil"/>
            </w:tcBorders>
          </w:tcPr>
          <w:p w14:paraId="427DA7F7" w14:textId="77777777" w:rsidR="0043428A" w:rsidRPr="00B476EC" w:rsidRDefault="0043428A" w:rsidP="0043428A">
            <w:pPr>
              <w:pStyle w:val="TableHeader"/>
              <w:rPr>
                <w:lang w:val="en-GB"/>
              </w:rPr>
            </w:pPr>
            <w:r w:rsidRPr="00B476EC">
              <w:rPr>
                <w:lang w:val="en-GB"/>
              </w:rPr>
              <w:t>Reviewer name</w:t>
            </w:r>
          </w:p>
        </w:tc>
        <w:tc>
          <w:tcPr>
            <w:tcW w:w="2458" w:type="pct"/>
            <w:tcBorders>
              <w:top w:val="single" w:sz="2" w:space="0" w:color="000000"/>
              <w:left w:val="nil"/>
              <w:bottom w:val="single" w:sz="2" w:space="0" w:color="000000"/>
              <w:right w:val="nil"/>
            </w:tcBorders>
            <w:shd w:val="clear" w:color="auto" w:fill="auto"/>
          </w:tcPr>
          <w:p w14:paraId="69A179F5" w14:textId="77777777" w:rsidR="0043428A" w:rsidRPr="00B476EC" w:rsidRDefault="0043428A" w:rsidP="0043428A">
            <w:pPr>
              <w:pStyle w:val="TableHeader"/>
              <w:rPr>
                <w:lang w:val="en-GB"/>
              </w:rPr>
            </w:pPr>
            <w:r w:rsidRPr="00B476EC">
              <w:rPr>
                <w:lang w:val="en-GB"/>
              </w:rPr>
              <w:t>Title / Responsibility</w:t>
            </w:r>
          </w:p>
        </w:tc>
        <w:tc>
          <w:tcPr>
            <w:tcW w:w="844" w:type="pct"/>
            <w:tcBorders>
              <w:top w:val="single" w:sz="2" w:space="0" w:color="000000"/>
              <w:left w:val="nil"/>
              <w:bottom w:val="single" w:sz="2" w:space="0" w:color="000000"/>
              <w:right w:val="nil"/>
            </w:tcBorders>
          </w:tcPr>
          <w:p w14:paraId="72D093ED" w14:textId="77777777" w:rsidR="0043428A" w:rsidRPr="00B476EC" w:rsidRDefault="0043428A" w:rsidP="0043428A">
            <w:pPr>
              <w:pStyle w:val="TableHeader"/>
              <w:rPr>
                <w:lang w:val="en-GB"/>
              </w:rPr>
            </w:pPr>
            <w:r w:rsidRPr="00B476EC">
              <w:rPr>
                <w:lang w:val="en-GB"/>
              </w:rPr>
              <w:t>Date</w:t>
            </w:r>
          </w:p>
        </w:tc>
        <w:tc>
          <w:tcPr>
            <w:tcW w:w="587" w:type="pct"/>
            <w:tcBorders>
              <w:top w:val="single" w:sz="2" w:space="0" w:color="000000"/>
              <w:left w:val="nil"/>
              <w:bottom w:val="single" w:sz="2" w:space="0" w:color="000000"/>
            </w:tcBorders>
            <w:shd w:val="clear" w:color="auto" w:fill="auto"/>
          </w:tcPr>
          <w:p w14:paraId="46C7E8D4" w14:textId="77777777" w:rsidR="0043428A" w:rsidRPr="00B476EC" w:rsidRDefault="0043428A" w:rsidP="0043428A">
            <w:pPr>
              <w:pStyle w:val="TableHeader"/>
              <w:rPr>
                <w:lang w:val="en-GB"/>
              </w:rPr>
            </w:pPr>
            <w:r w:rsidRPr="00B476EC">
              <w:rPr>
                <w:lang w:val="en-GB"/>
              </w:rPr>
              <w:t>Version</w:t>
            </w:r>
          </w:p>
        </w:tc>
      </w:tr>
      <w:tr w:rsidR="004C7CDE" w:rsidRPr="00B476EC" w14:paraId="26CD3EF2" w14:textId="77777777" w:rsidTr="0043428A">
        <w:tc>
          <w:tcPr>
            <w:tcW w:w="1111" w:type="pct"/>
            <w:tcBorders>
              <w:top w:val="single" w:sz="2" w:space="0" w:color="000000"/>
              <w:bottom w:val="single" w:sz="2" w:space="0" w:color="000000"/>
              <w:right w:val="nil"/>
            </w:tcBorders>
          </w:tcPr>
          <w:p w14:paraId="11EE5137" w14:textId="77777777" w:rsidR="004C7CDE" w:rsidRPr="00B476EC" w:rsidRDefault="004C7CDE" w:rsidP="0043428A">
            <w:pPr>
              <w:pStyle w:val="TableHeader"/>
              <w:rPr>
                <w:lang w:val="en-GB"/>
              </w:rPr>
            </w:pPr>
          </w:p>
        </w:tc>
        <w:tc>
          <w:tcPr>
            <w:tcW w:w="2458" w:type="pct"/>
            <w:tcBorders>
              <w:top w:val="single" w:sz="2" w:space="0" w:color="000000"/>
              <w:left w:val="nil"/>
              <w:bottom w:val="single" w:sz="2" w:space="0" w:color="000000"/>
              <w:right w:val="nil"/>
            </w:tcBorders>
            <w:shd w:val="clear" w:color="auto" w:fill="auto"/>
          </w:tcPr>
          <w:p w14:paraId="7EAE7754" w14:textId="77777777" w:rsidR="004C7CDE" w:rsidRPr="00B476EC" w:rsidRDefault="004C7CDE" w:rsidP="0043428A">
            <w:pPr>
              <w:pStyle w:val="TableHeader"/>
              <w:rPr>
                <w:lang w:val="en-GB"/>
              </w:rPr>
            </w:pPr>
          </w:p>
        </w:tc>
        <w:tc>
          <w:tcPr>
            <w:tcW w:w="844" w:type="pct"/>
            <w:tcBorders>
              <w:top w:val="single" w:sz="2" w:space="0" w:color="000000"/>
              <w:left w:val="nil"/>
              <w:bottom w:val="single" w:sz="2" w:space="0" w:color="000000"/>
              <w:right w:val="nil"/>
            </w:tcBorders>
          </w:tcPr>
          <w:p w14:paraId="0624D53E" w14:textId="77777777" w:rsidR="004C7CDE" w:rsidRPr="00B476EC" w:rsidRDefault="004C7CDE" w:rsidP="0043428A">
            <w:pPr>
              <w:pStyle w:val="TableHeader"/>
              <w:rPr>
                <w:lang w:val="en-GB"/>
              </w:rPr>
            </w:pPr>
          </w:p>
        </w:tc>
        <w:tc>
          <w:tcPr>
            <w:tcW w:w="587" w:type="pct"/>
            <w:tcBorders>
              <w:top w:val="single" w:sz="2" w:space="0" w:color="000000"/>
              <w:left w:val="nil"/>
              <w:bottom w:val="single" w:sz="2" w:space="0" w:color="000000"/>
            </w:tcBorders>
            <w:shd w:val="clear" w:color="auto" w:fill="auto"/>
          </w:tcPr>
          <w:p w14:paraId="4E156B96" w14:textId="77777777" w:rsidR="004C7CDE" w:rsidRPr="00B476EC" w:rsidRDefault="004C7CDE" w:rsidP="0043428A">
            <w:pPr>
              <w:pStyle w:val="TableHeader"/>
              <w:rPr>
                <w:lang w:val="en-GB"/>
              </w:rPr>
            </w:pPr>
          </w:p>
        </w:tc>
      </w:tr>
      <w:tr w:rsidR="004C7CDE" w:rsidRPr="00B476EC" w14:paraId="2143B490" w14:textId="77777777" w:rsidTr="0043428A">
        <w:tc>
          <w:tcPr>
            <w:tcW w:w="1111" w:type="pct"/>
            <w:tcBorders>
              <w:top w:val="single" w:sz="2" w:space="0" w:color="000000"/>
              <w:bottom w:val="single" w:sz="2" w:space="0" w:color="000000"/>
              <w:right w:val="nil"/>
            </w:tcBorders>
          </w:tcPr>
          <w:p w14:paraId="0D9113DB" w14:textId="77777777" w:rsidR="004C7CDE" w:rsidRPr="00B476EC" w:rsidRDefault="004C7CDE" w:rsidP="0043428A">
            <w:pPr>
              <w:pStyle w:val="TableHeader"/>
              <w:rPr>
                <w:lang w:val="en-GB"/>
              </w:rPr>
            </w:pPr>
          </w:p>
        </w:tc>
        <w:tc>
          <w:tcPr>
            <w:tcW w:w="2458" w:type="pct"/>
            <w:tcBorders>
              <w:top w:val="single" w:sz="2" w:space="0" w:color="000000"/>
              <w:left w:val="nil"/>
              <w:bottom w:val="single" w:sz="2" w:space="0" w:color="000000"/>
              <w:right w:val="nil"/>
            </w:tcBorders>
            <w:shd w:val="clear" w:color="auto" w:fill="auto"/>
          </w:tcPr>
          <w:p w14:paraId="11B37AF3" w14:textId="77777777" w:rsidR="004C7CDE" w:rsidRPr="00B476EC" w:rsidRDefault="004C7CDE" w:rsidP="0043428A">
            <w:pPr>
              <w:pStyle w:val="TableHeader"/>
              <w:rPr>
                <w:lang w:val="en-GB"/>
              </w:rPr>
            </w:pPr>
          </w:p>
        </w:tc>
        <w:tc>
          <w:tcPr>
            <w:tcW w:w="844" w:type="pct"/>
            <w:tcBorders>
              <w:top w:val="single" w:sz="2" w:space="0" w:color="000000"/>
              <w:left w:val="nil"/>
              <w:bottom w:val="single" w:sz="2" w:space="0" w:color="000000"/>
              <w:right w:val="nil"/>
            </w:tcBorders>
          </w:tcPr>
          <w:p w14:paraId="2D808436" w14:textId="77777777" w:rsidR="004C7CDE" w:rsidRPr="00B476EC" w:rsidRDefault="004C7CDE" w:rsidP="0043428A">
            <w:pPr>
              <w:pStyle w:val="TableHeader"/>
              <w:rPr>
                <w:lang w:val="en-GB"/>
              </w:rPr>
            </w:pPr>
          </w:p>
        </w:tc>
        <w:tc>
          <w:tcPr>
            <w:tcW w:w="587" w:type="pct"/>
            <w:tcBorders>
              <w:top w:val="single" w:sz="2" w:space="0" w:color="000000"/>
              <w:left w:val="nil"/>
              <w:bottom w:val="single" w:sz="2" w:space="0" w:color="000000"/>
            </w:tcBorders>
            <w:shd w:val="clear" w:color="auto" w:fill="auto"/>
          </w:tcPr>
          <w:p w14:paraId="365CCD7B" w14:textId="77777777" w:rsidR="004C7CDE" w:rsidRPr="00B476EC" w:rsidRDefault="004C7CDE" w:rsidP="0043428A">
            <w:pPr>
              <w:pStyle w:val="TableHeader"/>
              <w:rPr>
                <w:lang w:val="en-GB"/>
              </w:rPr>
            </w:pPr>
          </w:p>
        </w:tc>
      </w:tr>
    </w:tbl>
    <w:p w14:paraId="6A81D5A2" w14:textId="77777777" w:rsidR="0043428A" w:rsidRDefault="0043428A" w:rsidP="00CB1C64">
      <w:pPr>
        <w:spacing w:after="0" w:line="240" w:lineRule="auto"/>
        <w:rPr>
          <w:rFonts w:ascii="Arial" w:eastAsia="Times New Roman" w:hAnsi="Arial" w:cs="Arial"/>
          <w:b/>
          <w:sz w:val="24"/>
          <w:szCs w:val="24"/>
          <w:u w:val="single"/>
        </w:rPr>
      </w:pPr>
    </w:p>
    <w:p w14:paraId="56246A11" w14:textId="77777777" w:rsidR="0043428A" w:rsidRDefault="0043428A" w:rsidP="00CB1C64">
      <w:pPr>
        <w:spacing w:after="0" w:line="240" w:lineRule="auto"/>
        <w:rPr>
          <w:rFonts w:ascii="Arial" w:eastAsia="Times New Roman" w:hAnsi="Arial" w:cs="Arial"/>
          <w:b/>
          <w:sz w:val="24"/>
          <w:szCs w:val="24"/>
          <w:u w:val="single"/>
        </w:rPr>
      </w:pPr>
    </w:p>
    <w:p w14:paraId="4977B9CC" w14:textId="77777777" w:rsidR="004C7CDE" w:rsidRPr="004C7CDE" w:rsidRDefault="004C7CDE" w:rsidP="004C7CDE">
      <w:pPr>
        <w:pStyle w:val="DocMgmtSubhead"/>
        <w:rPr>
          <w:sz w:val="28"/>
          <w:szCs w:val="28"/>
        </w:rPr>
      </w:pPr>
      <w:bookmarkStart w:id="1" w:name="_Toc350847282"/>
      <w:bookmarkStart w:id="2" w:name="_Toc350847326"/>
      <w:r w:rsidRPr="004C7CDE">
        <w:rPr>
          <w:sz w:val="28"/>
          <w:szCs w:val="28"/>
        </w:rPr>
        <w:t>Approved by</w:t>
      </w:r>
      <w:bookmarkEnd w:id="1"/>
      <w:bookmarkEnd w:id="2"/>
    </w:p>
    <w:p w14:paraId="111F96E9" w14:textId="389069A8" w:rsidR="004C7CDE" w:rsidRPr="00B476EC" w:rsidRDefault="004C7CDE" w:rsidP="004C7CDE">
      <w:r>
        <w:t>All reviews and changes to this document must be approved.</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155"/>
        <w:gridCol w:w="2318"/>
        <w:gridCol w:w="2456"/>
        <w:gridCol w:w="1642"/>
        <w:gridCol w:w="1136"/>
      </w:tblGrid>
      <w:tr w:rsidR="004C7CDE" w:rsidRPr="00B476EC" w14:paraId="60119B47" w14:textId="77777777" w:rsidTr="00EC45AA">
        <w:trPr>
          <w:trHeight w:val="290"/>
        </w:trPr>
        <w:tc>
          <w:tcPr>
            <w:tcW w:w="1110" w:type="pct"/>
            <w:tcBorders>
              <w:top w:val="single" w:sz="2" w:space="0" w:color="000000"/>
              <w:bottom w:val="single" w:sz="2" w:space="0" w:color="000000"/>
            </w:tcBorders>
          </w:tcPr>
          <w:p w14:paraId="03ED2D48" w14:textId="77777777" w:rsidR="004C7CDE" w:rsidRPr="00B476EC" w:rsidRDefault="004C7CDE" w:rsidP="00EC45AA">
            <w:pPr>
              <w:pStyle w:val="TableHeader"/>
              <w:rPr>
                <w:lang w:val="en-GB"/>
              </w:rPr>
            </w:pPr>
            <w:r w:rsidRPr="00B476EC">
              <w:rPr>
                <w:lang w:val="en-GB"/>
              </w:rPr>
              <w:t>Name</w:t>
            </w:r>
          </w:p>
        </w:tc>
        <w:tc>
          <w:tcPr>
            <w:tcW w:w="1194" w:type="pct"/>
            <w:tcBorders>
              <w:top w:val="single" w:sz="2" w:space="0" w:color="000000"/>
              <w:bottom w:val="single" w:sz="2" w:space="0" w:color="000000"/>
            </w:tcBorders>
          </w:tcPr>
          <w:p w14:paraId="3CEEE552" w14:textId="77777777" w:rsidR="004C7CDE" w:rsidRPr="00B476EC" w:rsidRDefault="004C7CDE" w:rsidP="00EC45AA">
            <w:pPr>
              <w:pStyle w:val="TableHeader"/>
              <w:rPr>
                <w:lang w:val="en-GB"/>
              </w:rPr>
            </w:pPr>
            <w:r w:rsidRPr="00B476EC">
              <w:rPr>
                <w:lang w:val="en-GB"/>
              </w:rPr>
              <w:t>Signature</w:t>
            </w:r>
          </w:p>
        </w:tc>
        <w:tc>
          <w:tcPr>
            <w:tcW w:w="1265" w:type="pct"/>
            <w:tcBorders>
              <w:top w:val="single" w:sz="2" w:space="0" w:color="000000"/>
              <w:bottom w:val="single" w:sz="2" w:space="0" w:color="000000"/>
            </w:tcBorders>
          </w:tcPr>
          <w:p w14:paraId="33E03D2D" w14:textId="77777777" w:rsidR="004C7CDE" w:rsidRPr="00B476EC" w:rsidRDefault="004C7CDE" w:rsidP="00EC45AA">
            <w:pPr>
              <w:pStyle w:val="TableHeader"/>
              <w:rPr>
                <w:lang w:val="en-GB"/>
              </w:rPr>
            </w:pPr>
            <w:r w:rsidRPr="00B476EC">
              <w:rPr>
                <w:lang w:val="en-GB"/>
              </w:rPr>
              <w:t>Title</w:t>
            </w:r>
          </w:p>
        </w:tc>
        <w:tc>
          <w:tcPr>
            <w:tcW w:w="846" w:type="pct"/>
            <w:tcBorders>
              <w:top w:val="single" w:sz="2" w:space="0" w:color="000000"/>
              <w:bottom w:val="single" w:sz="2" w:space="0" w:color="000000"/>
            </w:tcBorders>
          </w:tcPr>
          <w:p w14:paraId="3C97BEA4" w14:textId="77777777" w:rsidR="004C7CDE" w:rsidRPr="00B476EC" w:rsidRDefault="004C7CDE" w:rsidP="00EC45AA">
            <w:pPr>
              <w:pStyle w:val="TableHeader"/>
              <w:rPr>
                <w:lang w:val="en-GB"/>
              </w:rPr>
            </w:pPr>
            <w:r w:rsidRPr="00B476EC">
              <w:rPr>
                <w:lang w:val="en-GB"/>
              </w:rPr>
              <w:t xml:space="preserve">Date </w:t>
            </w:r>
          </w:p>
        </w:tc>
        <w:tc>
          <w:tcPr>
            <w:tcW w:w="585" w:type="pct"/>
            <w:tcBorders>
              <w:top w:val="single" w:sz="2" w:space="0" w:color="000000"/>
              <w:bottom w:val="single" w:sz="2" w:space="0" w:color="000000"/>
            </w:tcBorders>
          </w:tcPr>
          <w:p w14:paraId="24796482" w14:textId="77777777" w:rsidR="004C7CDE" w:rsidRPr="00B476EC" w:rsidRDefault="004C7CDE" w:rsidP="00EC45AA">
            <w:pPr>
              <w:pStyle w:val="TableHeader"/>
              <w:rPr>
                <w:lang w:val="en-GB"/>
              </w:rPr>
            </w:pPr>
            <w:r w:rsidRPr="00B476EC">
              <w:rPr>
                <w:lang w:val="en-GB"/>
              </w:rPr>
              <w:t>Version</w:t>
            </w:r>
          </w:p>
        </w:tc>
      </w:tr>
    </w:tbl>
    <w:p w14:paraId="4E05E9D0" w14:textId="77777777" w:rsidR="0043428A" w:rsidRDefault="0043428A" w:rsidP="00CB1C64">
      <w:pPr>
        <w:spacing w:after="0" w:line="240" w:lineRule="auto"/>
        <w:rPr>
          <w:rFonts w:ascii="Arial" w:eastAsia="Times New Roman" w:hAnsi="Arial" w:cs="Arial"/>
          <w:b/>
          <w:sz w:val="24"/>
          <w:szCs w:val="24"/>
          <w:u w:val="single"/>
        </w:rPr>
      </w:pPr>
    </w:p>
    <w:p w14:paraId="53E7B005" w14:textId="77777777" w:rsidR="0043428A" w:rsidRDefault="0043428A" w:rsidP="00CB1C64">
      <w:pPr>
        <w:spacing w:after="0" w:line="240" w:lineRule="auto"/>
        <w:rPr>
          <w:rFonts w:ascii="Arial" w:eastAsia="Times New Roman" w:hAnsi="Arial" w:cs="Arial"/>
          <w:b/>
          <w:sz w:val="24"/>
          <w:szCs w:val="24"/>
          <w:u w:val="single"/>
        </w:rPr>
      </w:pPr>
    </w:p>
    <w:p w14:paraId="7A589963" w14:textId="77777777" w:rsidR="0043428A" w:rsidRDefault="0043428A" w:rsidP="00CB1C64">
      <w:pPr>
        <w:spacing w:after="0" w:line="240" w:lineRule="auto"/>
        <w:rPr>
          <w:rFonts w:ascii="Arial" w:eastAsia="Times New Roman" w:hAnsi="Arial" w:cs="Arial"/>
          <w:b/>
          <w:sz w:val="24"/>
          <w:szCs w:val="24"/>
          <w:u w:val="single"/>
        </w:rPr>
      </w:pPr>
    </w:p>
    <w:p w14:paraId="3401688C" w14:textId="77777777" w:rsidR="0043428A" w:rsidRDefault="0043428A" w:rsidP="00CB1C64">
      <w:pPr>
        <w:spacing w:after="0" w:line="240" w:lineRule="auto"/>
        <w:rPr>
          <w:rFonts w:ascii="Arial" w:eastAsia="Times New Roman" w:hAnsi="Arial" w:cs="Arial"/>
          <w:b/>
          <w:sz w:val="24"/>
          <w:szCs w:val="24"/>
          <w:u w:val="single"/>
        </w:rPr>
      </w:pPr>
    </w:p>
    <w:p w14:paraId="351486D2" w14:textId="77777777" w:rsidR="0043428A" w:rsidRDefault="0043428A" w:rsidP="00CB1C64">
      <w:pPr>
        <w:spacing w:after="0" w:line="240" w:lineRule="auto"/>
        <w:rPr>
          <w:rFonts w:ascii="Arial" w:eastAsia="Times New Roman" w:hAnsi="Arial" w:cs="Arial"/>
          <w:b/>
          <w:sz w:val="24"/>
          <w:szCs w:val="24"/>
          <w:u w:val="single"/>
        </w:rPr>
      </w:pPr>
    </w:p>
    <w:p w14:paraId="275DDA7C" w14:textId="77777777" w:rsidR="00CB1C64" w:rsidRPr="00A4000B" w:rsidRDefault="00CB1C64" w:rsidP="00CB1C64">
      <w:pPr>
        <w:spacing w:after="0" w:line="240" w:lineRule="auto"/>
        <w:rPr>
          <w:rFonts w:ascii="Arial" w:eastAsia="Times New Roman" w:hAnsi="Arial" w:cs="Arial"/>
          <w:sz w:val="24"/>
          <w:szCs w:val="24"/>
        </w:rPr>
      </w:pPr>
    </w:p>
    <w:p w14:paraId="56937D85" w14:textId="77777777" w:rsidR="00CB1C64" w:rsidRPr="00A4000B" w:rsidRDefault="00CB1C64" w:rsidP="00CB1C64">
      <w:pPr>
        <w:spacing w:after="0" w:line="240" w:lineRule="auto"/>
        <w:rPr>
          <w:rFonts w:ascii="Arial" w:eastAsia="Times New Roman" w:hAnsi="Arial" w:cs="Arial"/>
          <w:sz w:val="24"/>
          <w:szCs w:val="24"/>
        </w:rPr>
      </w:pPr>
      <w:r w:rsidRPr="00A4000B">
        <w:rPr>
          <w:rFonts w:ascii="Arial" w:eastAsia="Times New Roman" w:hAnsi="Arial" w:cs="Arial"/>
          <w:sz w:val="24"/>
          <w:szCs w:val="24"/>
        </w:rPr>
        <w:tab/>
      </w:r>
    </w:p>
    <w:p w14:paraId="7343332D" w14:textId="77777777" w:rsidR="00CB1C64" w:rsidRDefault="00CB1C64" w:rsidP="00CB1C64">
      <w:pPr>
        <w:spacing w:after="0" w:line="240" w:lineRule="auto"/>
        <w:rPr>
          <w:rFonts w:ascii="Arial" w:eastAsia="Times New Roman" w:hAnsi="Arial" w:cs="Arial"/>
          <w:sz w:val="24"/>
          <w:szCs w:val="24"/>
        </w:rPr>
      </w:pPr>
    </w:p>
    <w:p w14:paraId="740F39B5" w14:textId="77777777" w:rsidR="00CB1C64" w:rsidRDefault="00CB1C64" w:rsidP="00CB1C64">
      <w:pPr>
        <w:spacing w:after="0" w:line="240" w:lineRule="auto"/>
        <w:rPr>
          <w:rFonts w:ascii="Arial" w:eastAsia="Times New Roman" w:hAnsi="Arial" w:cs="Arial"/>
          <w:sz w:val="24"/>
          <w:szCs w:val="24"/>
        </w:rPr>
      </w:pPr>
    </w:p>
    <w:p w14:paraId="0725D868" w14:textId="77777777" w:rsidR="00CB1C64" w:rsidRDefault="00CB1C64" w:rsidP="00CB1C64">
      <w:pPr>
        <w:spacing w:after="0" w:line="240" w:lineRule="auto"/>
        <w:rPr>
          <w:rFonts w:ascii="Arial" w:eastAsia="Times New Roman" w:hAnsi="Arial" w:cs="Arial"/>
          <w:color w:val="FF0000"/>
          <w:sz w:val="24"/>
          <w:szCs w:val="24"/>
        </w:rPr>
      </w:pPr>
    </w:p>
    <w:p w14:paraId="51EBC6CD" w14:textId="77777777" w:rsidR="00B5153C" w:rsidRDefault="00B5153C" w:rsidP="00CB1C64">
      <w:pPr>
        <w:spacing w:after="0" w:line="240" w:lineRule="auto"/>
        <w:rPr>
          <w:rFonts w:ascii="Arial" w:eastAsia="Times New Roman" w:hAnsi="Arial" w:cs="Arial"/>
          <w:color w:val="FF0000"/>
          <w:sz w:val="24"/>
          <w:szCs w:val="24"/>
        </w:rPr>
      </w:pPr>
    </w:p>
    <w:p w14:paraId="1A77BC2D" w14:textId="77777777" w:rsidR="00CB1C64" w:rsidRDefault="00CB1C64" w:rsidP="004C7CDE">
      <w:pPr>
        <w:spacing w:after="0" w:line="240" w:lineRule="auto"/>
        <w:rPr>
          <w:rFonts w:ascii="Arial" w:eastAsia="Times New Roman" w:hAnsi="Arial" w:cs="Arial"/>
          <w:b/>
          <w:sz w:val="24"/>
          <w:szCs w:val="24"/>
        </w:rPr>
      </w:pPr>
    </w:p>
    <w:p w14:paraId="7E7AD473" w14:textId="77777777" w:rsidR="00CB1C64" w:rsidRDefault="00CB1C64" w:rsidP="00CB1C64">
      <w:pPr>
        <w:spacing w:after="0" w:line="240" w:lineRule="auto"/>
        <w:jc w:val="center"/>
        <w:rPr>
          <w:rFonts w:ascii="Arial" w:eastAsia="Times New Roman" w:hAnsi="Arial" w:cs="Arial"/>
          <w:b/>
          <w:sz w:val="24"/>
          <w:szCs w:val="24"/>
        </w:rPr>
      </w:pPr>
    </w:p>
    <w:p w14:paraId="49353244" w14:textId="77777777" w:rsidR="00CB1C64" w:rsidRDefault="00CB1C64" w:rsidP="00CB1C64">
      <w:pPr>
        <w:spacing w:after="0" w:line="240" w:lineRule="auto"/>
        <w:jc w:val="center"/>
        <w:rPr>
          <w:rFonts w:ascii="Arial" w:eastAsia="Times New Roman" w:hAnsi="Arial" w:cs="Arial"/>
          <w:b/>
          <w:sz w:val="24"/>
          <w:szCs w:val="24"/>
        </w:rPr>
      </w:pPr>
      <w:r w:rsidRPr="00A4000B">
        <w:rPr>
          <w:rFonts w:ascii="Arial" w:eastAsia="Times New Roman" w:hAnsi="Arial" w:cs="Arial"/>
          <w:b/>
          <w:sz w:val="24"/>
          <w:szCs w:val="24"/>
        </w:rPr>
        <w:t>C O N T E N T S</w:t>
      </w:r>
    </w:p>
    <w:p w14:paraId="18D64986" w14:textId="77777777" w:rsidR="00CB1C64" w:rsidRDefault="00CB1C64" w:rsidP="00CB1C64">
      <w:pPr>
        <w:spacing w:after="0" w:line="240" w:lineRule="auto"/>
        <w:jc w:val="center"/>
        <w:rPr>
          <w:rFonts w:ascii="Arial" w:eastAsia="Times New Roman" w:hAnsi="Arial" w:cs="Arial"/>
          <w:b/>
          <w:sz w:val="24"/>
          <w:szCs w:val="24"/>
        </w:rPr>
      </w:pPr>
    </w:p>
    <w:p w14:paraId="66DB01AB" w14:textId="77777777" w:rsidR="00193D72" w:rsidRDefault="00193D72" w:rsidP="00CB1C64">
      <w:pPr>
        <w:spacing w:after="0" w:line="240" w:lineRule="auto"/>
        <w:jc w:val="center"/>
        <w:rPr>
          <w:rFonts w:ascii="Arial" w:eastAsia="Times New Roman" w:hAnsi="Arial" w:cs="Arial"/>
          <w:b/>
          <w:sz w:val="24"/>
          <w:szCs w:val="24"/>
        </w:rPr>
      </w:pPr>
    </w:p>
    <w:p w14:paraId="7ADBFDFF" w14:textId="77777777" w:rsidR="00193D72" w:rsidRDefault="00193D72" w:rsidP="00CB1C64">
      <w:pPr>
        <w:spacing w:after="0" w:line="240" w:lineRule="auto"/>
        <w:jc w:val="center"/>
        <w:rPr>
          <w:rFonts w:ascii="Arial" w:eastAsia="Times New Roman" w:hAnsi="Arial" w:cs="Arial"/>
          <w:b/>
          <w:sz w:val="24"/>
          <w:szCs w:val="24"/>
        </w:rPr>
      </w:pPr>
    </w:p>
    <w:p w14:paraId="64AC09A9" w14:textId="77777777" w:rsidR="00193D72" w:rsidRDefault="00193D72" w:rsidP="00CB1C64">
      <w:pPr>
        <w:spacing w:after="0" w:line="240" w:lineRule="auto"/>
        <w:jc w:val="center"/>
        <w:rPr>
          <w:rFonts w:ascii="Arial" w:eastAsia="Times New Roman" w:hAnsi="Arial" w:cs="Arial"/>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2376"/>
        <w:gridCol w:w="7047"/>
      </w:tblGrid>
      <w:tr w:rsidR="00CB1C64" w:rsidRPr="00FA03D0" w14:paraId="1971932B" w14:textId="77777777" w:rsidTr="00D85BD4">
        <w:trPr>
          <w:trHeight w:val="298"/>
        </w:trPr>
        <w:tc>
          <w:tcPr>
            <w:tcW w:w="2376" w:type="dxa"/>
            <w:shd w:val="clear" w:color="auto" w:fill="auto"/>
          </w:tcPr>
          <w:p w14:paraId="6FCF65F4" w14:textId="77777777" w:rsidR="00CB1C64" w:rsidRPr="00FA03D0" w:rsidRDefault="00CB1C64" w:rsidP="00D85BD4">
            <w:pPr>
              <w:spacing w:after="0"/>
              <w:rPr>
                <w:rFonts w:ascii="Arial" w:hAnsi="Arial" w:cs="Arial"/>
                <w:b/>
                <w:sz w:val="24"/>
                <w:szCs w:val="24"/>
              </w:rPr>
            </w:pPr>
            <w:r w:rsidRPr="00FA03D0">
              <w:rPr>
                <w:rFonts w:ascii="Arial" w:hAnsi="Arial" w:cs="Arial"/>
                <w:b/>
                <w:sz w:val="24"/>
                <w:szCs w:val="24"/>
              </w:rPr>
              <w:t>1</w:t>
            </w:r>
          </w:p>
        </w:tc>
        <w:tc>
          <w:tcPr>
            <w:tcW w:w="7047" w:type="dxa"/>
            <w:shd w:val="clear" w:color="auto" w:fill="auto"/>
          </w:tcPr>
          <w:p w14:paraId="44F41950" w14:textId="77777777" w:rsidR="00CB1C64" w:rsidRDefault="00CB1C64" w:rsidP="00D85BD4">
            <w:pPr>
              <w:spacing w:after="0"/>
              <w:rPr>
                <w:rFonts w:ascii="Arial" w:hAnsi="Arial" w:cs="Arial"/>
                <w:b/>
                <w:sz w:val="24"/>
                <w:szCs w:val="24"/>
              </w:rPr>
            </w:pPr>
            <w:r w:rsidRPr="00FA03D0">
              <w:rPr>
                <w:rFonts w:ascii="Arial" w:hAnsi="Arial" w:cs="Arial"/>
                <w:b/>
                <w:sz w:val="24"/>
                <w:szCs w:val="24"/>
              </w:rPr>
              <w:t>Introduction</w:t>
            </w:r>
          </w:p>
          <w:p w14:paraId="02873E66" w14:textId="77777777" w:rsidR="003A5648" w:rsidRPr="00FA03D0" w:rsidRDefault="003A5648" w:rsidP="00D85BD4">
            <w:pPr>
              <w:spacing w:after="0"/>
              <w:rPr>
                <w:rFonts w:ascii="Arial" w:hAnsi="Arial" w:cs="Arial"/>
                <w:b/>
                <w:sz w:val="24"/>
                <w:szCs w:val="24"/>
              </w:rPr>
            </w:pPr>
          </w:p>
        </w:tc>
      </w:tr>
      <w:tr w:rsidR="00CB1C64" w:rsidRPr="00FA03D0" w14:paraId="59170D91" w14:textId="77777777" w:rsidTr="00D85BD4">
        <w:trPr>
          <w:trHeight w:val="567"/>
        </w:trPr>
        <w:tc>
          <w:tcPr>
            <w:tcW w:w="2376" w:type="dxa"/>
            <w:shd w:val="clear" w:color="auto" w:fill="auto"/>
          </w:tcPr>
          <w:p w14:paraId="3527905F" w14:textId="77777777" w:rsidR="00CB1C64" w:rsidRPr="00FA03D0" w:rsidRDefault="00CB1C64" w:rsidP="00D85BD4">
            <w:pPr>
              <w:spacing w:after="0"/>
              <w:rPr>
                <w:rFonts w:ascii="Arial" w:hAnsi="Arial" w:cs="Arial"/>
                <w:b/>
                <w:sz w:val="24"/>
                <w:szCs w:val="24"/>
              </w:rPr>
            </w:pPr>
            <w:r w:rsidRPr="00FA03D0">
              <w:rPr>
                <w:rFonts w:ascii="Arial" w:hAnsi="Arial" w:cs="Arial"/>
                <w:b/>
                <w:sz w:val="24"/>
                <w:szCs w:val="24"/>
              </w:rPr>
              <w:t>2</w:t>
            </w:r>
          </w:p>
        </w:tc>
        <w:tc>
          <w:tcPr>
            <w:tcW w:w="7047" w:type="dxa"/>
            <w:shd w:val="clear" w:color="auto" w:fill="auto"/>
          </w:tcPr>
          <w:p w14:paraId="49DA5C63" w14:textId="77777777" w:rsidR="00CB1C64" w:rsidRPr="00FA03D0" w:rsidRDefault="00170624" w:rsidP="00170624">
            <w:pPr>
              <w:spacing w:after="0"/>
              <w:rPr>
                <w:rFonts w:ascii="Arial" w:hAnsi="Arial" w:cs="Arial"/>
                <w:b/>
                <w:sz w:val="24"/>
                <w:szCs w:val="24"/>
              </w:rPr>
            </w:pPr>
            <w:r>
              <w:rPr>
                <w:rFonts w:ascii="Arial" w:hAnsi="Arial" w:cs="Arial"/>
                <w:b/>
                <w:sz w:val="24"/>
                <w:szCs w:val="24"/>
              </w:rPr>
              <w:t xml:space="preserve">Legislation </w:t>
            </w:r>
          </w:p>
        </w:tc>
      </w:tr>
      <w:tr w:rsidR="00CB1C64" w:rsidRPr="00FA03D0" w14:paraId="6DC20BC4" w14:textId="77777777" w:rsidTr="00D85BD4">
        <w:trPr>
          <w:trHeight w:val="567"/>
        </w:trPr>
        <w:tc>
          <w:tcPr>
            <w:tcW w:w="2376" w:type="dxa"/>
            <w:shd w:val="clear" w:color="auto" w:fill="auto"/>
          </w:tcPr>
          <w:p w14:paraId="64705814" w14:textId="77777777" w:rsidR="00CB1C64" w:rsidRPr="00FA03D0" w:rsidRDefault="00CB1C64" w:rsidP="00D85BD4">
            <w:pPr>
              <w:spacing w:after="0"/>
              <w:rPr>
                <w:rFonts w:ascii="Arial" w:hAnsi="Arial" w:cs="Arial"/>
                <w:b/>
                <w:sz w:val="24"/>
                <w:szCs w:val="24"/>
              </w:rPr>
            </w:pPr>
            <w:r w:rsidRPr="00FA03D0">
              <w:rPr>
                <w:rFonts w:ascii="Arial" w:hAnsi="Arial" w:cs="Arial"/>
                <w:b/>
                <w:sz w:val="24"/>
                <w:szCs w:val="24"/>
              </w:rPr>
              <w:t>3</w:t>
            </w:r>
          </w:p>
        </w:tc>
        <w:tc>
          <w:tcPr>
            <w:tcW w:w="7047" w:type="dxa"/>
            <w:shd w:val="clear" w:color="auto" w:fill="auto"/>
          </w:tcPr>
          <w:p w14:paraId="44EFE064" w14:textId="77777777" w:rsidR="00CB1C64" w:rsidRPr="00FA03D0" w:rsidRDefault="00CB1C64" w:rsidP="00D85BD4">
            <w:pPr>
              <w:spacing w:after="0"/>
              <w:rPr>
                <w:rFonts w:ascii="Arial" w:hAnsi="Arial" w:cs="Arial"/>
                <w:b/>
                <w:sz w:val="24"/>
                <w:szCs w:val="24"/>
              </w:rPr>
            </w:pPr>
            <w:r w:rsidRPr="00FA03D0">
              <w:rPr>
                <w:rFonts w:ascii="Arial" w:hAnsi="Arial" w:cs="Arial"/>
                <w:b/>
                <w:sz w:val="24"/>
                <w:szCs w:val="24"/>
              </w:rPr>
              <w:t xml:space="preserve">The Designated </w:t>
            </w:r>
            <w:r w:rsidRPr="0065232B">
              <w:rPr>
                <w:rFonts w:ascii="Arial" w:hAnsi="Arial" w:cs="Arial"/>
                <w:b/>
                <w:sz w:val="24"/>
                <w:szCs w:val="24"/>
              </w:rPr>
              <w:t xml:space="preserve">Safeguarding Lead </w:t>
            </w:r>
          </w:p>
          <w:p w14:paraId="41803019" w14:textId="77777777" w:rsidR="00CB1C64" w:rsidRPr="00FA03D0" w:rsidRDefault="00CB1C64" w:rsidP="00D85BD4">
            <w:pPr>
              <w:spacing w:after="0"/>
              <w:rPr>
                <w:rFonts w:ascii="Arial" w:hAnsi="Arial" w:cs="Arial"/>
                <w:b/>
                <w:sz w:val="24"/>
                <w:szCs w:val="24"/>
              </w:rPr>
            </w:pPr>
          </w:p>
        </w:tc>
      </w:tr>
      <w:tr w:rsidR="00CB1C64" w:rsidRPr="00FA03D0" w14:paraId="7CB48363" w14:textId="77777777" w:rsidTr="00D85BD4">
        <w:trPr>
          <w:trHeight w:val="567"/>
        </w:trPr>
        <w:tc>
          <w:tcPr>
            <w:tcW w:w="2376" w:type="dxa"/>
            <w:shd w:val="clear" w:color="auto" w:fill="auto"/>
          </w:tcPr>
          <w:p w14:paraId="484A527E" w14:textId="77777777" w:rsidR="00CB1C64" w:rsidRPr="00FA03D0" w:rsidRDefault="00EF7AF1" w:rsidP="00D85BD4">
            <w:pPr>
              <w:spacing w:after="0"/>
              <w:rPr>
                <w:rFonts w:ascii="Arial" w:hAnsi="Arial" w:cs="Arial"/>
                <w:b/>
                <w:sz w:val="24"/>
                <w:szCs w:val="24"/>
              </w:rPr>
            </w:pPr>
            <w:r>
              <w:rPr>
                <w:rFonts w:ascii="Arial" w:hAnsi="Arial" w:cs="Arial"/>
                <w:b/>
                <w:sz w:val="24"/>
                <w:szCs w:val="24"/>
              </w:rPr>
              <w:t>4</w:t>
            </w:r>
          </w:p>
        </w:tc>
        <w:tc>
          <w:tcPr>
            <w:tcW w:w="7047" w:type="dxa"/>
            <w:shd w:val="clear" w:color="auto" w:fill="auto"/>
          </w:tcPr>
          <w:p w14:paraId="664B8204" w14:textId="77777777" w:rsidR="00CB1C64" w:rsidRPr="00FA03D0" w:rsidRDefault="00CB1C64" w:rsidP="00D85BD4">
            <w:pPr>
              <w:spacing w:after="0"/>
              <w:rPr>
                <w:rFonts w:ascii="Arial" w:hAnsi="Arial" w:cs="Arial"/>
                <w:b/>
                <w:sz w:val="24"/>
                <w:szCs w:val="24"/>
              </w:rPr>
            </w:pPr>
            <w:r w:rsidRPr="00FA03D0">
              <w:rPr>
                <w:rFonts w:ascii="Arial" w:hAnsi="Arial" w:cs="Arial"/>
                <w:b/>
                <w:sz w:val="24"/>
                <w:szCs w:val="24"/>
              </w:rPr>
              <w:t>When to be concerned</w:t>
            </w:r>
          </w:p>
          <w:p w14:paraId="79C7AFE9" w14:textId="77777777" w:rsidR="00CB1C64" w:rsidRPr="00FA03D0" w:rsidRDefault="00CB1C64" w:rsidP="00D85BD4">
            <w:pPr>
              <w:spacing w:after="0"/>
              <w:rPr>
                <w:rFonts w:ascii="Arial" w:hAnsi="Arial" w:cs="Arial"/>
                <w:b/>
                <w:sz w:val="24"/>
                <w:szCs w:val="24"/>
              </w:rPr>
            </w:pPr>
          </w:p>
        </w:tc>
      </w:tr>
      <w:tr w:rsidR="00CB1C64" w:rsidRPr="00FA03D0" w14:paraId="6A025742" w14:textId="77777777" w:rsidTr="00D85BD4">
        <w:trPr>
          <w:trHeight w:val="567"/>
        </w:trPr>
        <w:tc>
          <w:tcPr>
            <w:tcW w:w="2376" w:type="dxa"/>
            <w:shd w:val="clear" w:color="auto" w:fill="auto"/>
          </w:tcPr>
          <w:p w14:paraId="34217602" w14:textId="77777777" w:rsidR="00CB1C64" w:rsidRPr="00FA03D0" w:rsidRDefault="00EF7AF1" w:rsidP="00D85BD4">
            <w:pPr>
              <w:spacing w:after="0"/>
              <w:rPr>
                <w:rFonts w:ascii="Arial" w:hAnsi="Arial" w:cs="Arial"/>
                <w:b/>
                <w:sz w:val="24"/>
                <w:szCs w:val="24"/>
              </w:rPr>
            </w:pPr>
            <w:r>
              <w:rPr>
                <w:rFonts w:ascii="Arial" w:hAnsi="Arial" w:cs="Arial"/>
                <w:b/>
                <w:sz w:val="24"/>
                <w:szCs w:val="24"/>
              </w:rPr>
              <w:t>5</w:t>
            </w:r>
          </w:p>
        </w:tc>
        <w:tc>
          <w:tcPr>
            <w:tcW w:w="7047" w:type="dxa"/>
            <w:shd w:val="clear" w:color="auto" w:fill="auto"/>
          </w:tcPr>
          <w:p w14:paraId="02B90D1D" w14:textId="77777777" w:rsidR="00CB1C64" w:rsidRPr="00FA03D0" w:rsidRDefault="00CB1C64" w:rsidP="00D85BD4">
            <w:pPr>
              <w:spacing w:after="0"/>
              <w:rPr>
                <w:rFonts w:ascii="Arial" w:hAnsi="Arial" w:cs="Arial"/>
                <w:b/>
                <w:sz w:val="24"/>
                <w:szCs w:val="24"/>
              </w:rPr>
            </w:pPr>
            <w:r w:rsidRPr="00FA03D0">
              <w:rPr>
                <w:rFonts w:ascii="Arial" w:hAnsi="Arial" w:cs="Arial"/>
                <w:b/>
                <w:sz w:val="24"/>
                <w:szCs w:val="24"/>
              </w:rPr>
              <w:t>Dealing with a Disclosure</w:t>
            </w:r>
          </w:p>
          <w:p w14:paraId="1038B19C" w14:textId="77777777" w:rsidR="00CB1C64" w:rsidRPr="00FA03D0" w:rsidRDefault="00CB1C64" w:rsidP="00D85BD4">
            <w:pPr>
              <w:spacing w:after="0"/>
              <w:rPr>
                <w:rFonts w:ascii="Arial" w:hAnsi="Arial" w:cs="Arial"/>
                <w:b/>
                <w:sz w:val="24"/>
                <w:szCs w:val="24"/>
              </w:rPr>
            </w:pPr>
          </w:p>
        </w:tc>
      </w:tr>
      <w:tr w:rsidR="00CB1C64" w:rsidRPr="00FA03D0" w14:paraId="72B10A43" w14:textId="77777777" w:rsidTr="00D85BD4">
        <w:trPr>
          <w:trHeight w:val="567"/>
        </w:trPr>
        <w:tc>
          <w:tcPr>
            <w:tcW w:w="2376" w:type="dxa"/>
            <w:shd w:val="clear" w:color="auto" w:fill="auto"/>
          </w:tcPr>
          <w:p w14:paraId="76DA688C" w14:textId="77777777" w:rsidR="00CB1C64" w:rsidRPr="00FA03D0" w:rsidRDefault="00FD3684" w:rsidP="00D85BD4">
            <w:pPr>
              <w:spacing w:after="0"/>
              <w:rPr>
                <w:rFonts w:ascii="Arial" w:hAnsi="Arial" w:cs="Arial"/>
                <w:b/>
                <w:sz w:val="24"/>
                <w:szCs w:val="24"/>
              </w:rPr>
            </w:pPr>
            <w:r>
              <w:rPr>
                <w:rFonts w:ascii="Arial" w:hAnsi="Arial" w:cs="Arial"/>
                <w:b/>
                <w:sz w:val="24"/>
                <w:szCs w:val="24"/>
              </w:rPr>
              <w:t>6</w:t>
            </w:r>
          </w:p>
        </w:tc>
        <w:tc>
          <w:tcPr>
            <w:tcW w:w="7047" w:type="dxa"/>
            <w:shd w:val="clear" w:color="auto" w:fill="auto"/>
          </w:tcPr>
          <w:p w14:paraId="33E9C071" w14:textId="77777777" w:rsidR="00CB1C64" w:rsidRPr="00FA03D0" w:rsidRDefault="00CB1C64" w:rsidP="00D85BD4">
            <w:pPr>
              <w:spacing w:after="0"/>
              <w:rPr>
                <w:rFonts w:ascii="Arial" w:hAnsi="Arial" w:cs="Arial"/>
                <w:b/>
                <w:sz w:val="24"/>
                <w:szCs w:val="24"/>
              </w:rPr>
            </w:pPr>
            <w:r w:rsidRPr="00FA03D0">
              <w:rPr>
                <w:rFonts w:ascii="Arial" w:hAnsi="Arial" w:cs="Arial"/>
                <w:b/>
                <w:sz w:val="24"/>
                <w:szCs w:val="24"/>
              </w:rPr>
              <w:t>Record Keeping</w:t>
            </w:r>
          </w:p>
          <w:p w14:paraId="29887303" w14:textId="77777777" w:rsidR="00CB1C64" w:rsidRPr="00FA03D0" w:rsidRDefault="00CB1C64" w:rsidP="00D85BD4">
            <w:pPr>
              <w:spacing w:after="0"/>
              <w:rPr>
                <w:rFonts w:ascii="Arial" w:hAnsi="Arial" w:cs="Arial"/>
                <w:b/>
                <w:sz w:val="24"/>
                <w:szCs w:val="24"/>
              </w:rPr>
            </w:pPr>
          </w:p>
        </w:tc>
      </w:tr>
      <w:tr w:rsidR="00CB1C64" w:rsidRPr="00FA03D0" w14:paraId="5DE4394B" w14:textId="77777777" w:rsidTr="00D85BD4">
        <w:trPr>
          <w:trHeight w:val="567"/>
        </w:trPr>
        <w:tc>
          <w:tcPr>
            <w:tcW w:w="2376" w:type="dxa"/>
            <w:shd w:val="clear" w:color="auto" w:fill="auto"/>
          </w:tcPr>
          <w:p w14:paraId="0CE393D2" w14:textId="77777777" w:rsidR="00CB1C64" w:rsidRPr="00FA03D0" w:rsidRDefault="00FD3684" w:rsidP="00D85BD4">
            <w:pPr>
              <w:spacing w:after="0"/>
              <w:rPr>
                <w:rFonts w:ascii="Arial" w:hAnsi="Arial" w:cs="Arial"/>
                <w:b/>
                <w:sz w:val="24"/>
                <w:szCs w:val="24"/>
              </w:rPr>
            </w:pPr>
            <w:r>
              <w:rPr>
                <w:rFonts w:ascii="Arial" w:hAnsi="Arial" w:cs="Arial"/>
                <w:b/>
                <w:sz w:val="24"/>
                <w:szCs w:val="24"/>
              </w:rPr>
              <w:t>7</w:t>
            </w:r>
          </w:p>
        </w:tc>
        <w:tc>
          <w:tcPr>
            <w:tcW w:w="7047" w:type="dxa"/>
            <w:shd w:val="clear" w:color="auto" w:fill="auto"/>
          </w:tcPr>
          <w:p w14:paraId="11AA8CEC" w14:textId="77777777" w:rsidR="00CB1C64" w:rsidRPr="00FA03D0" w:rsidRDefault="00CB1C64" w:rsidP="00D85BD4">
            <w:pPr>
              <w:spacing w:after="0"/>
              <w:rPr>
                <w:rFonts w:ascii="Arial" w:hAnsi="Arial" w:cs="Arial"/>
                <w:b/>
                <w:sz w:val="24"/>
                <w:szCs w:val="24"/>
              </w:rPr>
            </w:pPr>
            <w:r w:rsidRPr="00FA03D0">
              <w:rPr>
                <w:rFonts w:ascii="Arial" w:hAnsi="Arial" w:cs="Arial"/>
                <w:b/>
                <w:sz w:val="24"/>
                <w:szCs w:val="24"/>
              </w:rPr>
              <w:t>Confidentiality</w:t>
            </w:r>
          </w:p>
          <w:p w14:paraId="56ED04F6" w14:textId="77777777" w:rsidR="00CB1C64" w:rsidRPr="00FA03D0" w:rsidRDefault="00CB1C64" w:rsidP="00D85BD4">
            <w:pPr>
              <w:spacing w:after="0"/>
              <w:rPr>
                <w:rFonts w:ascii="Arial" w:hAnsi="Arial" w:cs="Arial"/>
                <w:b/>
                <w:sz w:val="24"/>
                <w:szCs w:val="24"/>
              </w:rPr>
            </w:pPr>
          </w:p>
        </w:tc>
      </w:tr>
      <w:tr w:rsidR="00CB1C64" w:rsidRPr="00FA03D0" w14:paraId="721D61C1" w14:textId="77777777" w:rsidTr="00D85BD4">
        <w:trPr>
          <w:trHeight w:val="567"/>
        </w:trPr>
        <w:tc>
          <w:tcPr>
            <w:tcW w:w="2376" w:type="dxa"/>
            <w:shd w:val="clear" w:color="auto" w:fill="auto"/>
          </w:tcPr>
          <w:p w14:paraId="1776C99E" w14:textId="77777777" w:rsidR="00CB1C64" w:rsidRPr="00FA03D0" w:rsidRDefault="00FD3684" w:rsidP="00D85BD4">
            <w:pPr>
              <w:spacing w:after="0"/>
              <w:rPr>
                <w:rFonts w:ascii="Arial" w:hAnsi="Arial" w:cs="Arial"/>
                <w:b/>
                <w:sz w:val="24"/>
                <w:szCs w:val="24"/>
              </w:rPr>
            </w:pPr>
            <w:r>
              <w:rPr>
                <w:rFonts w:ascii="Arial" w:hAnsi="Arial" w:cs="Arial"/>
                <w:b/>
                <w:sz w:val="24"/>
                <w:szCs w:val="24"/>
              </w:rPr>
              <w:t>8</w:t>
            </w:r>
          </w:p>
        </w:tc>
        <w:tc>
          <w:tcPr>
            <w:tcW w:w="7047" w:type="dxa"/>
            <w:shd w:val="clear" w:color="auto" w:fill="auto"/>
          </w:tcPr>
          <w:p w14:paraId="43215DEF" w14:textId="77777777" w:rsidR="00CB1C64" w:rsidRPr="00FA03D0" w:rsidRDefault="00747486" w:rsidP="00D85BD4">
            <w:pPr>
              <w:spacing w:after="0"/>
              <w:rPr>
                <w:rFonts w:ascii="Arial" w:hAnsi="Arial" w:cs="Arial"/>
                <w:b/>
                <w:sz w:val="24"/>
                <w:szCs w:val="24"/>
              </w:rPr>
            </w:pPr>
            <w:r>
              <w:rPr>
                <w:rFonts w:ascii="Arial" w:hAnsi="Arial" w:cs="Arial"/>
                <w:b/>
                <w:sz w:val="24"/>
                <w:szCs w:val="24"/>
              </w:rPr>
              <w:t xml:space="preserve">Referral </w:t>
            </w:r>
            <w:r w:rsidR="00CB1C64" w:rsidRPr="00FA03D0">
              <w:rPr>
                <w:rFonts w:ascii="Arial" w:hAnsi="Arial" w:cs="Arial"/>
                <w:b/>
                <w:sz w:val="24"/>
                <w:szCs w:val="24"/>
              </w:rPr>
              <w:t>Procedures</w:t>
            </w:r>
          </w:p>
        </w:tc>
      </w:tr>
      <w:tr w:rsidR="00CB1C64" w:rsidRPr="00FA03D0" w14:paraId="4BFF4D68" w14:textId="77777777" w:rsidTr="00D85BD4">
        <w:trPr>
          <w:trHeight w:val="567"/>
        </w:trPr>
        <w:tc>
          <w:tcPr>
            <w:tcW w:w="2376" w:type="dxa"/>
            <w:shd w:val="clear" w:color="auto" w:fill="auto"/>
          </w:tcPr>
          <w:p w14:paraId="6C3C1156" w14:textId="77777777" w:rsidR="00CB1C64" w:rsidRPr="00FA03D0" w:rsidRDefault="00FD3684" w:rsidP="00D85BD4">
            <w:pPr>
              <w:spacing w:after="0"/>
              <w:rPr>
                <w:rFonts w:ascii="Arial" w:hAnsi="Arial" w:cs="Arial"/>
                <w:b/>
                <w:sz w:val="24"/>
                <w:szCs w:val="24"/>
              </w:rPr>
            </w:pPr>
            <w:r>
              <w:rPr>
                <w:rFonts w:ascii="Arial" w:hAnsi="Arial" w:cs="Arial"/>
                <w:b/>
                <w:sz w:val="24"/>
                <w:szCs w:val="24"/>
              </w:rPr>
              <w:t>9</w:t>
            </w:r>
          </w:p>
        </w:tc>
        <w:tc>
          <w:tcPr>
            <w:tcW w:w="7047" w:type="dxa"/>
            <w:shd w:val="clear" w:color="auto" w:fill="auto"/>
          </w:tcPr>
          <w:p w14:paraId="5772038E" w14:textId="77777777" w:rsidR="00CB1C64" w:rsidRPr="00FA03D0" w:rsidRDefault="00FD3684" w:rsidP="00D85BD4">
            <w:pPr>
              <w:spacing w:after="0"/>
              <w:rPr>
                <w:rFonts w:ascii="Arial" w:hAnsi="Arial" w:cs="Arial"/>
                <w:b/>
                <w:sz w:val="24"/>
                <w:szCs w:val="24"/>
              </w:rPr>
            </w:pPr>
            <w:r>
              <w:rPr>
                <w:rFonts w:ascii="Arial" w:hAnsi="Arial" w:cs="Arial"/>
                <w:b/>
                <w:sz w:val="24"/>
                <w:szCs w:val="24"/>
              </w:rPr>
              <w:t xml:space="preserve">Parents </w:t>
            </w:r>
          </w:p>
        </w:tc>
      </w:tr>
      <w:tr w:rsidR="00CB1C64" w:rsidRPr="00FA03D0" w14:paraId="1770CA02" w14:textId="77777777" w:rsidTr="00D85BD4">
        <w:trPr>
          <w:trHeight w:val="567"/>
        </w:trPr>
        <w:tc>
          <w:tcPr>
            <w:tcW w:w="2376" w:type="dxa"/>
            <w:shd w:val="clear" w:color="auto" w:fill="auto"/>
          </w:tcPr>
          <w:p w14:paraId="1C495B10" w14:textId="77777777" w:rsidR="00CB1C64" w:rsidRPr="00FA03D0" w:rsidRDefault="00FD3684" w:rsidP="00D85BD4">
            <w:pPr>
              <w:spacing w:after="0"/>
              <w:rPr>
                <w:rFonts w:ascii="Arial" w:hAnsi="Arial" w:cs="Arial"/>
                <w:b/>
                <w:sz w:val="24"/>
                <w:szCs w:val="24"/>
              </w:rPr>
            </w:pPr>
            <w:r>
              <w:rPr>
                <w:rFonts w:ascii="Arial" w:hAnsi="Arial" w:cs="Arial"/>
                <w:b/>
                <w:sz w:val="24"/>
                <w:szCs w:val="24"/>
              </w:rPr>
              <w:t>10</w:t>
            </w:r>
          </w:p>
        </w:tc>
        <w:tc>
          <w:tcPr>
            <w:tcW w:w="7047" w:type="dxa"/>
            <w:shd w:val="clear" w:color="auto" w:fill="auto"/>
          </w:tcPr>
          <w:p w14:paraId="453724D7" w14:textId="77777777" w:rsidR="00CB1C64" w:rsidRPr="00FA03D0" w:rsidRDefault="001917E1" w:rsidP="00D85BD4">
            <w:pPr>
              <w:spacing w:after="0"/>
              <w:rPr>
                <w:rFonts w:ascii="Arial" w:hAnsi="Arial" w:cs="Arial"/>
                <w:b/>
                <w:sz w:val="24"/>
                <w:szCs w:val="24"/>
              </w:rPr>
            </w:pPr>
            <w:r>
              <w:rPr>
                <w:rFonts w:ascii="Arial" w:hAnsi="Arial" w:cs="Arial"/>
                <w:b/>
                <w:sz w:val="24"/>
                <w:szCs w:val="24"/>
              </w:rPr>
              <w:t xml:space="preserve">Allegations Involving </w:t>
            </w:r>
            <w:r w:rsidR="00CB1C64" w:rsidRPr="00FA03D0">
              <w:rPr>
                <w:rFonts w:ascii="Arial" w:hAnsi="Arial" w:cs="Arial"/>
                <w:b/>
                <w:sz w:val="24"/>
                <w:szCs w:val="24"/>
              </w:rPr>
              <w:t>Staff/Volunteers</w:t>
            </w:r>
          </w:p>
          <w:p w14:paraId="6F8D3680" w14:textId="77777777" w:rsidR="00CB1C64" w:rsidRPr="00FA03D0" w:rsidRDefault="00CB1C64" w:rsidP="00D85BD4">
            <w:pPr>
              <w:spacing w:after="0"/>
              <w:rPr>
                <w:rFonts w:ascii="Arial" w:hAnsi="Arial" w:cs="Arial"/>
                <w:b/>
                <w:sz w:val="24"/>
                <w:szCs w:val="24"/>
              </w:rPr>
            </w:pPr>
          </w:p>
        </w:tc>
      </w:tr>
      <w:tr w:rsidR="00CB1C64" w:rsidRPr="00FA03D0" w14:paraId="0B34FDB6" w14:textId="77777777" w:rsidTr="00D85BD4">
        <w:trPr>
          <w:trHeight w:val="567"/>
        </w:trPr>
        <w:tc>
          <w:tcPr>
            <w:tcW w:w="2376" w:type="dxa"/>
            <w:shd w:val="clear" w:color="auto" w:fill="auto"/>
          </w:tcPr>
          <w:p w14:paraId="5D026BCB" w14:textId="77777777" w:rsidR="00CB1C64" w:rsidRPr="00FA03D0" w:rsidRDefault="00CB1C64" w:rsidP="00D85BD4">
            <w:pPr>
              <w:spacing w:after="0"/>
              <w:rPr>
                <w:rFonts w:ascii="Arial" w:hAnsi="Arial" w:cs="Arial"/>
                <w:b/>
                <w:sz w:val="24"/>
                <w:szCs w:val="24"/>
              </w:rPr>
            </w:pPr>
          </w:p>
        </w:tc>
        <w:tc>
          <w:tcPr>
            <w:tcW w:w="7047" w:type="dxa"/>
            <w:shd w:val="clear" w:color="auto" w:fill="auto"/>
          </w:tcPr>
          <w:p w14:paraId="40EE2602" w14:textId="77777777" w:rsidR="00CB1C64" w:rsidRPr="00FA03D0" w:rsidRDefault="00CB1C64" w:rsidP="00D85BD4">
            <w:pPr>
              <w:spacing w:after="0"/>
              <w:rPr>
                <w:rFonts w:ascii="Arial" w:hAnsi="Arial" w:cs="Arial"/>
                <w:b/>
                <w:sz w:val="24"/>
                <w:szCs w:val="24"/>
              </w:rPr>
            </w:pPr>
          </w:p>
        </w:tc>
      </w:tr>
      <w:tr w:rsidR="00CB1C64" w:rsidRPr="00FA03D0" w14:paraId="303CF318" w14:textId="77777777" w:rsidTr="00D85BD4">
        <w:trPr>
          <w:trHeight w:val="567"/>
        </w:trPr>
        <w:tc>
          <w:tcPr>
            <w:tcW w:w="2376" w:type="dxa"/>
            <w:shd w:val="clear" w:color="auto" w:fill="auto"/>
          </w:tcPr>
          <w:p w14:paraId="0AF5E093" w14:textId="77777777" w:rsidR="00CB1C64" w:rsidRPr="00FA03D0" w:rsidRDefault="008176C5" w:rsidP="00D85BD4">
            <w:pPr>
              <w:spacing w:after="0"/>
              <w:rPr>
                <w:rFonts w:ascii="Arial" w:hAnsi="Arial" w:cs="Arial"/>
                <w:b/>
                <w:sz w:val="24"/>
                <w:szCs w:val="24"/>
              </w:rPr>
            </w:pPr>
            <w:r>
              <w:rPr>
                <w:rFonts w:ascii="Arial" w:hAnsi="Arial" w:cs="Arial"/>
                <w:b/>
                <w:sz w:val="24"/>
                <w:szCs w:val="24"/>
              </w:rPr>
              <w:t xml:space="preserve">Appendix 1 </w:t>
            </w:r>
          </w:p>
        </w:tc>
        <w:tc>
          <w:tcPr>
            <w:tcW w:w="7047" w:type="dxa"/>
            <w:shd w:val="clear" w:color="auto" w:fill="auto"/>
          </w:tcPr>
          <w:p w14:paraId="15B51663" w14:textId="77777777" w:rsidR="00CB1C64" w:rsidRPr="0059741C" w:rsidRDefault="00867F6B" w:rsidP="00D85BD4">
            <w:pPr>
              <w:spacing w:after="0"/>
              <w:rPr>
                <w:rFonts w:ascii="Arial" w:hAnsi="Arial" w:cs="Arial"/>
                <w:b/>
                <w:sz w:val="24"/>
                <w:szCs w:val="24"/>
              </w:rPr>
            </w:pPr>
            <w:r>
              <w:rPr>
                <w:rFonts w:ascii="Arial" w:hAnsi="Arial" w:cs="Arial"/>
                <w:b/>
                <w:sz w:val="24"/>
                <w:szCs w:val="24"/>
              </w:rPr>
              <w:t xml:space="preserve">Essential </w:t>
            </w:r>
            <w:r w:rsidR="008176C5">
              <w:rPr>
                <w:rFonts w:ascii="Arial" w:hAnsi="Arial" w:cs="Arial"/>
                <w:b/>
                <w:sz w:val="24"/>
                <w:szCs w:val="24"/>
              </w:rPr>
              <w:t xml:space="preserve"> links </w:t>
            </w:r>
          </w:p>
          <w:p w14:paraId="5F28832B" w14:textId="77777777" w:rsidR="00D85BD4" w:rsidRPr="00D85BD4" w:rsidRDefault="00D85BD4" w:rsidP="00D85BD4">
            <w:pPr>
              <w:spacing w:after="0"/>
              <w:rPr>
                <w:rFonts w:ascii="Arial" w:hAnsi="Arial" w:cs="Arial"/>
                <w:b/>
                <w:color w:val="FF0000"/>
                <w:sz w:val="24"/>
                <w:szCs w:val="24"/>
              </w:rPr>
            </w:pPr>
          </w:p>
        </w:tc>
      </w:tr>
      <w:tr w:rsidR="00CB1C64" w:rsidRPr="00FA03D0" w14:paraId="5A616EF3" w14:textId="77777777" w:rsidTr="00D85BD4">
        <w:trPr>
          <w:trHeight w:val="567"/>
        </w:trPr>
        <w:tc>
          <w:tcPr>
            <w:tcW w:w="2376" w:type="dxa"/>
            <w:shd w:val="clear" w:color="auto" w:fill="auto"/>
          </w:tcPr>
          <w:p w14:paraId="2D46BDD5" w14:textId="77777777" w:rsidR="00CB1C64" w:rsidRPr="007F17F8" w:rsidRDefault="008176C5" w:rsidP="00D85BD4">
            <w:pPr>
              <w:spacing w:after="0"/>
              <w:rPr>
                <w:rFonts w:ascii="Arial" w:hAnsi="Arial" w:cs="Arial"/>
                <w:b/>
                <w:sz w:val="24"/>
                <w:szCs w:val="24"/>
                <w:highlight w:val="yellow"/>
              </w:rPr>
            </w:pPr>
            <w:r>
              <w:rPr>
                <w:rFonts w:ascii="Arial" w:hAnsi="Arial" w:cs="Arial"/>
                <w:b/>
                <w:sz w:val="24"/>
                <w:szCs w:val="24"/>
              </w:rPr>
              <w:t xml:space="preserve">Appendix </w:t>
            </w:r>
            <w:r w:rsidR="00867F6B">
              <w:rPr>
                <w:rFonts w:ascii="Arial" w:hAnsi="Arial" w:cs="Arial"/>
                <w:b/>
                <w:sz w:val="24"/>
                <w:szCs w:val="24"/>
              </w:rPr>
              <w:t>2</w:t>
            </w:r>
          </w:p>
        </w:tc>
        <w:tc>
          <w:tcPr>
            <w:tcW w:w="7047" w:type="dxa"/>
            <w:shd w:val="clear" w:color="auto" w:fill="auto"/>
          </w:tcPr>
          <w:p w14:paraId="0DED4D41" w14:textId="5F21D004" w:rsidR="00CB1C64" w:rsidRDefault="00CB1C64" w:rsidP="00D85BD4">
            <w:pPr>
              <w:spacing w:after="0"/>
              <w:rPr>
                <w:rFonts w:ascii="Arial" w:hAnsi="Arial" w:cs="Arial"/>
                <w:b/>
                <w:color w:val="000000" w:themeColor="text1"/>
                <w:sz w:val="24"/>
                <w:szCs w:val="24"/>
              </w:rPr>
            </w:pPr>
            <w:r w:rsidRPr="0059741C">
              <w:rPr>
                <w:rFonts w:ascii="Arial" w:hAnsi="Arial" w:cs="Arial"/>
                <w:b/>
                <w:color w:val="000000" w:themeColor="text1"/>
                <w:sz w:val="24"/>
                <w:szCs w:val="24"/>
              </w:rPr>
              <w:t>What to do if you’re worried a child is being abused: advice for p</w:t>
            </w:r>
            <w:r w:rsidR="00193D72">
              <w:rPr>
                <w:rFonts w:ascii="Arial" w:hAnsi="Arial" w:cs="Arial"/>
                <w:b/>
                <w:color w:val="000000" w:themeColor="text1"/>
                <w:sz w:val="24"/>
                <w:szCs w:val="24"/>
              </w:rPr>
              <w:t>ractitioners flowchart (DfE 2015</w:t>
            </w:r>
            <w:r w:rsidRPr="0059741C">
              <w:rPr>
                <w:rFonts w:ascii="Arial" w:hAnsi="Arial" w:cs="Arial"/>
                <w:b/>
                <w:color w:val="000000" w:themeColor="text1"/>
                <w:sz w:val="24"/>
                <w:szCs w:val="24"/>
              </w:rPr>
              <w:t>)</w:t>
            </w:r>
          </w:p>
          <w:p w14:paraId="63B964EB" w14:textId="77777777" w:rsidR="00CB1C64" w:rsidRPr="007F17F8" w:rsidRDefault="00CB1C64" w:rsidP="00D85BD4">
            <w:pPr>
              <w:spacing w:after="0"/>
              <w:rPr>
                <w:rFonts w:ascii="Arial" w:hAnsi="Arial" w:cs="Arial"/>
                <w:b/>
                <w:sz w:val="24"/>
                <w:szCs w:val="24"/>
                <w:highlight w:val="yellow"/>
              </w:rPr>
            </w:pPr>
          </w:p>
        </w:tc>
      </w:tr>
    </w:tbl>
    <w:p w14:paraId="48FE07C1" w14:textId="77777777" w:rsidR="00CB1C64" w:rsidRDefault="00CB1C64" w:rsidP="00CB1C64">
      <w:pPr>
        <w:spacing w:after="0" w:line="240" w:lineRule="auto"/>
        <w:rPr>
          <w:rFonts w:ascii="Arial" w:eastAsia="Times New Roman" w:hAnsi="Arial" w:cs="Arial"/>
          <w:sz w:val="24"/>
          <w:szCs w:val="24"/>
        </w:rPr>
      </w:pPr>
    </w:p>
    <w:p w14:paraId="547C49D5" w14:textId="77777777" w:rsidR="00CB1C64" w:rsidRDefault="00CB1C64" w:rsidP="00CB1C64">
      <w:pPr>
        <w:spacing w:after="0" w:line="240" w:lineRule="auto"/>
        <w:rPr>
          <w:rFonts w:ascii="Arial" w:eastAsia="Times New Roman" w:hAnsi="Arial" w:cs="Arial"/>
          <w:sz w:val="24"/>
          <w:szCs w:val="24"/>
        </w:rPr>
      </w:pPr>
    </w:p>
    <w:p w14:paraId="3F295E99" w14:textId="77777777" w:rsidR="00CB1C64" w:rsidRDefault="00CB1C64" w:rsidP="00CB1C64">
      <w:pPr>
        <w:spacing w:after="0" w:line="240" w:lineRule="auto"/>
        <w:rPr>
          <w:rFonts w:ascii="Arial" w:eastAsia="Times New Roman" w:hAnsi="Arial" w:cs="Arial"/>
          <w:sz w:val="24"/>
          <w:szCs w:val="24"/>
        </w:rPr>
      </w:pPr>
    </w:p>
    <w:p w14:paraId="311EF4D7" w14:textId="77777777" w:rsidR="00CB1C64" w:rsidRDefault="00CB1C64" w:rsidP="00CB1C64">
      <w:pPr>
        <w:spacing w:after="0" w:line="240" w:lineRule="auto"/>
        <w:rPr>
          <w:rFonts w:ascii="Arial" w:eastAsia="Times New Roman" w:hAnsi="Arial" w:cs="Arial"/>
          <w:sz w:val="24"/>
          <w:szCs w:val="24"/>
        </w:rPr>
      </w:pPr>
    </w:p>
    <w:p w14:paraId="0BA3AD1B" w14:textId="77777777" w:rsidR="00CB1C64" w:rsidRDefault="00CB1C64" w:rsidP="00CB1C64">
      <w:pPr>
        <w:spacing w:after="0" w:line="240" w:lineRule="auto"/>
        <w:rPr>
          <w:rFonts w:ascii="Arial" w:eastAsia="Times New Roman" w:hAnsi="Arial" w:cs="Arial"/>
          <w:sz w:val="24"/>
          <w:szCs w:val="24"/>
        </w:rPr>
      </w:pPr>
    </w:p>
    <w:p w14:paraId="2F360431" w14:textId="77777777" w:rsidR="00193D72" w:rsidRDefault="00193D72" w:rsidP="00CB1C64">
      <w:pPr>
        <w:spacing w:after="0" w:line="240" w:lineRule="auto"/>
        <w:rPr>
          <w:rFonts w:ascii="Arial" w:eastAsia="Times New Roman" w:hAnsi="Arial" w:cs="Arial"/>
          <w:sz w:val="24"/>
          <w:szCs w:val="24"/>
        </w:rPr>
      </w:pPr>
    </w:p>
    <w:p w14:paraId="464BA45E" w14:textId="77777777" w:rsidR="00193D72" w:rsidRDefault="00193D72" w:rsidP="00CB1C64">
      <w:pPr>
        <w:spacing w:after="0" w:line="240" w:lineRule="auto"/>
        <w:rPr>
          <w:rFonts w:ascii="Arial" w:eastAsia="Times New Roman" w:hAnsi="Arial" w:cs="Arial"/>
          <w:sz w:val="24"/>
          <w:szCs w:val="24"/>
        </w:rPr>
      </w:pPr>
    </w:p>
    <w:p w14:paraId="5EED7872" w14:textId="77777777" w:rsidR="00193D72" w:rsidRDefault="00193D72" w:rsidP="00CB1C64">
      <w:pPr>
        <w:spacing w:after="0" w:line="240" w:lineRule="auto"/>
        <w:rPr>
          <w:rFonts w:ascii="Arial" w:eastAsia="Times New Roman" w:hAnsi="Arial" w:cs="Arial"/>
          <w:sz w:val="24"/>
          <w:szCs w:val="24"/>
        </w:rPr>
      </w:pPr>
    </w:p>
    <w:p w14:paraId="5732A67F" w14:textId="77777777" w:rsidR="00193D72" w:rsidRDefault="00193D72" w:rsidP="00CB1C64">
      <w:pPr>
        <w:spacing w:after="0" w:line="240" w:lineRule="auto"/>
        <w:rPr>
          <w:rFonts w:ascii="Arial" w:eastAsia="Times New Roman" w:hAnsi="Arial" w:cs="Arial"/>
          <w:sz w:val="24"/>
          <w:szCs w:val="24"/>
        </w:rPr>
      </w:pPr>
    </w:p>
    <w:p w14:paraId="4CBFAA94" w14:textId="77777777" w:rsidR="003A5648" w:rsidRDefault="003A5648" w:rsidP="00CB1C64">
      <w:pPr>
        <w:spacing w:after="0" w:line="240" w:lineRule="auto"/>
        <w:rPr>
          <w:rFonts w:ascii="Arial" w:eastAsia="Times New Roman" w:hAnsi="Arial" w:cs="Arial"/>
          <w:sz w:val="24"/>
          <w:szCs w:val="24"/>
        </w:rPr>
      </w:pPr>
    </w:p>
    <w:p w14:paraId="637BF8A3" w14:textId="77777777" w:rsidR="003A5648" w:rsidRDefault="003A5648" w:rsidP="00CB1C64">
      <w:pPr>
        <w:tabs>
          <w:tab w:val="left" w:pos="2190"/>
        </w:tabs>
        <w:spacing w:after="0" w:line="240" w:lineRule="auto"/>
        <w:rPr>
          <w:rFonts w:ascii="Arial" w:eastAsia="Times New Roman" w:hAnsi="Arial" w:cs="Arial"/>
          <w:sz w:val="24"/>
          <w:szCs w:val="24"/>
        </w:rPr>
      </w:pPr>
    </w:p>
    <w:p w14:paraId="727BF592" w14:textId="77777777" w:rsidR="00A52044" w:rsidRPr="00A4000B" w:rsidRDefault="00A52044" w:rsidP="00CB1C64">
      <w:pPr>
        <w:tabs>
          <w:tab w:val="left" w:pos="2190"/>
        </w:tabs>
        <w:spacing w:after="0" w:line="240" w:lineRule="auto"/>
        <w:rPr>
          <w:rFonts w:ascii="Arial" w:eastAsia="Times New Roman"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47"/>
      </w:tblGrid>
      <w:tr w:rsidR="00CB1C64" w:rsidRPr="003B297D" w14:paraId="1AE806D4" w14:textId="77777777" w:rsidTr="00D85BD4">
        <w:tc>
          <w:tcPr>
            <w:tcW w:w="9747" w:type="dxa"/>
            <w:shd w:val="clear" w:color="auto" w:fill="D9D9D9"/>
          </w:tcPr>
          <w:p w14:paraId="7BCB42C8" w14:textId="77777777" w:rsidR="00CB1C64" w:rsidRDefault="00CB1C64" w:rsidP="00D85BD4">
            <w:pPr>
              <w:spacing w:after="0" w:line="240" w:lineRule="auto"/>
              <w:rPr>
                <w:rFonts w:ascii="Arial" w:eastAsia="Times New Roman" w:hAnsi="Arial" w:cs="Arial"/>
                <w:sz w:val="24"/>
                <w:szCs w:val="24"/>
              </w:rPr>
            </w:pPr>
            <w:r w:rsidRPr="003B297D">
              <w:rPr>
                <w:rFonts w:ascii="Arial" w:eastAsia="Times New Roman" w:hAnsi="Arial" w:cs="Arial"/>
                <w:sz w:val="24"/>
                <w:szCs w:val="24"/>
              </w:rPr>
              <w:lastRenderedPageBreak/>
              <w:br w:type="page"/>
            </w:r>
          </w:p>
          <w:p w14:paraId="3FCDE167" w14:textId="77777777" w:rsidR="00CB1C64" w:rsidRDefault="00CB1C64" w:rsidP="00EB358B">
            <w:pPr>
              <w:pStyle w:val="ListParagraph"/>
              <w:numPr>
                <w:ilvl w:val="0"/>
                <w:numId w:val="9"/>
              </w:numPr>
              <w:jc w:val="center"/>
              <w:rPr>
                <w:rFonts w:ascii="Arial" w:hAnsi="Arial" w:cs="Arial"/>
                <w:b/>
              </w:rPr>
            </w:pPr>
            <w:r w:rsidRPr="00F15D66">
              <w:rPr>
                <w:rFonts w:ascii="Arial" w:hAnsi="Arial" w:cs="Arial"/>
                <w:b/>
              </w:rPr>
              <w:t>INTRODUCTION</w:t>
            </w:r>
          </w:p>
          <w:p w14:paraId="584CF1E0" w14:textId="77777777" w:rsidR="00CB1C64" w:rsidRPr="00F15D66" w:rsidRDefault="00CB1C64" w:rsidP="00D85BD4">
            <w:pPr>
              <w:pStyle w:val="ListParagraph"/>
              <w:ind w:left="765"/>
              <w:rPr>
                <w:rFonts w:ascii="Arial" w:hAnsi="Arial" w:cs="Arial"/>
                <w:b/>
              </w:rPr>
            </w:pPr>
          </w:p>
        </w:tc>
      </w:tr>
    </w:tbl>
    <w:p w14:paraId="525AAE6F" w14:textId="77777777" w:rsidR="00CB1C64" w:rsidRPr="003B297D" w:rsidRDefault="00CB1C64" w:rsidP="00CB1C64">
      <w:pPr>
        <w:spacing w:after="0" w:line="240" w:lineRule="auto"/>
        <w:rPr>
          <w:rFonts w:ascii="Arial" w:eastAsia="Times New Roman" w:hAnsi="Arial" w:cs="Arial"/>
          <w:sz w:val="24"/>
          <w:szCs w:val="24"/>
        </w:rPr>
      </w:pPr>
    </w:p>
    <w:p w14:paraId="7BE2B3BC" w14:textId="77777777" w:rsidR="00B5153C" w:rsidRDefault="00CB1C64" w:rsidP="00CB1C64">
      <w:pPr>
        <w:spacing w:after="0" w:line="240" w:lineRule="auto"/>
        <w:jc w:val="both"/>
        <w:rPr>
          <w:rFonts w:ascii="Arial" w:hAnsi="Arial" w:cs="Arial"/>
          <w:sz w:val="24"/>
          <w:szCs w:val="24"/>
        </w:rPr>
      </w:pPr>
      <w:r w:rsidRPr="0065232B">
        <w:rPr>
          <w:rFonts w:ascii="Arial" w:eastAsia="Times New Roman" w:hAnsi="Arial" w:cs="Arial"/>
          <w:sz w:val="24"/>
          <w:szCs w:val="24"/>
        </w:rPr>
        <w:t xml:space="preserve">Safeguarding </w:t>
      </w:r>
      <w:r w:rsidRPr="0065232B">
        <w:rPr>
          <w:rFonts w:ascii="Arial" w:hAnsi="Arial" w:cs="Arial"/>
          <w:sz w:val="24"/>
          <w:szCs w:val="24"/>
        </w:rPr>
        <w:t>and promoting the welfare of children is d</w:t>
      </w:r>
      <w:r w:rsidRPr="0065232B">
        <w:rPr>
          <w:rFonts w:ascii="Arial" w:eastAsia="Times New Roman" w:hAnsi="Arial" w:cs="Arial"/>
          <w:sz w:val="24"/>
          <w:szCs w:val="24"/>
        </w:rPr>
        <w:t xml:space="preserve">efined as </w:t>
      </w:r>
      <w:r w:rsidRPr="0065232B">
        <w:rPr>
          <w:rFonts w:ascii="Arial" w:hAnsi="Arial" w:cs="Arial"/>
          <w:sz w:val="24"/>
          <w:szCs w:val="24"/>
        </w:rPr>
        <w:t xml:space="preserve">protecting children from </w:t>
      </w:r>
      <w:r w:rsidRPr="006C1C4E">
        <w:rPr>
          <w:rFonts w:ascii="Arial" w:hAnsi="Arial" w:cs="Arial"/>
          <w:sz w:val="24"/>
          <w:szCs w:val="24"/>
        </w:rPr>
        <w:t>maltreatment; preventing impairment of children’s health or development; ensuring that children grow up in circumstances consistent with the provision of safe and effective care; and taking action to enable all children to have the best outcomes</w:t>
      </w:r>
      <w:r w:rsidRPr="00B5153C">
        <w:rPr>
          <w:rFonts w:ascii="Arial" w:hAnsi="Arial" w:cs="Arial"/>
          <w:sz w:val="24"/>
          <w:szCs w:val="24"/>
        </w:rPr>
        <w:t xml:space="preserve">. </w:t>
      </w:r>
    </w:p>
    <w:p w14:paraId="43162437" w14:textId="02936630" w:rsidR="00CB1C64" w:rsidRPr="00B5153C" w:rsidRDefault="00B5153C" w:rsidP="00CB1C64">
      <w:pPr>
        <w:spacing w:after="0" w:line="240" w:lineRule="auto"/>
        <w:jc w:val="both"/>
        <w:rPr>
          <w:rFonts w:ascii="Arial" w:eastAsia="Times New Roman" w:hAnsi="Arial" w:cs="Arial"/>
          <w:i/>
          <w:sz w:val="24"/>
          <w:szCs w:val="24"/>
        </w:rPr>
      </w:pPr>
      <w:r w:rsidRPr="00B5153C">
        <w:rPr>
          <w:rFonts w:ascii="Arial" w:hAnsi="Arial" w:cs="Arial"/>
          <w:sz w:val="24"/>
          <w:szCs w:val="24"/>
        </w:rPr>
        <w:t>Reference:</w:t>
      </w:r>
      <w:r w:rsidR="00CB1C64" w:rsidRPr="00B5153C">
        <w:rPr>
          <w:rFonts w:ascii="Arial" w:hAnsi="Arial" w:cs="Arial"/>
          <w:sz w:val="24"/>
          <w:szCs w:val="24"/>
        </w:rPr>
        <w:t xml:space="preserve"> </w:t>
      </w:r>
      <w:r w:rsidR="00E0029E">
        <w:rPr>
          <w:rFonts w:ascii="Arial" w:hAnsi="Arial" w:cs="Arial"/>
          <w:i/>
          <w:sz w:val="24"/>
          <w:szCs w:val="24"/>
        </w:rPr>
        <w:t xml:space="preserve">Working together to Safeguard Children </w:t>
      </w:r>
      <w:r w:rsidR="003A5648">
        <w:rPr>
          <w:rFonts w:ascii="Arial" w:hAnsi="Arial" w:cs="Arial"/>
          <w:i/>
          <w:sz w:val="24"/>
          <w:szCs w:val="24"/>
        </w:rPr>
        <w:t>DfE2015</w:t>
      </w:r>
    </w:p>
    <w:p w14:paraId="437821A1" w14:textId="77777777" w:rsidR="00CB1C64" w:rsidRPr="003B297D" w:rsidRDefault="00CB1C64" w:rsidP="00CB1C64">
      <w:pPr>
        <w:spacing w:after="0" w:line="240" w:lineRule="auto"/>
        <w:rPr>
          <w:rFonts w:ascii="Arial" w:eastAsia="Times New Roman" w:hAnsi="Arial" w:cs="Arial"/>
          <w:sz w:val="24"/>
          <w:szCs w:val="24"/>
        </w:rPr>
      </w:pPr>
    </w:p>
    <w:p w14:paraId="0A891724" w14:textId="77777777" w:rsidR="00EB7286" w:rsidRPr="00EB7286" w:rsidRDefault="00EB7286" w:rsidP="00EB7286">
      <w:pPr>
        <w:pStyle w:val="Default"/>
        <w:rPr>
          <w:b/>
          <w:bCs/>
          <w:sz w:val="23"/>
          <w:szCs w:val="23"/>
        </w:rPr>
      </w:pPr>
      <w:r w:rsidRPr="00EB7286">
        <w:rPr>
          <w:b/>
          <w:bCs/>
          <w:sz w:val="23"/>
          <w:szCs w:val="23"/>
        </w:rPr>
        <w:t xml:space="preserve">This Child Protection Policy forms part of a suite of documents and policies which relate to the safeguarding responsibilities of the Children’s Centre.  </w:t>
      </w:r>
    </w:p>
    <w:p w14:paraId="48496FF5" w14:textId="77777777" w:rsidR="00EB7286" w:rsidRPr="00EB7286" w:rsidRDefault="00EB7286" w:rsidP="00EB7286">
      <w:pPr>
        <w:pStyle w:val="Default"/>
        <w:rPr>
          <w:b/>
          <w:bCs/>
          <w:sz w:val="23"/>
          <w:szCs w:val="23"/>
        </w:rPr>
      </w:pPr>
    </w:p>
    <w:p w14:paraId="1CE208D5" w14:textId="4458E677" w:rsidR="000C0541" w:rsidRDefault="00EB7286" w:rsidP="00EB7286">
      <w:pPr>
        <w:pStyle w:val="Default"/>
        <w:rPr>
          <w:b/>
          <w:bCs/>
          <w:sz w:val="23"/>
          <w:szCs w:val="23"/>
        </w:rPr>
      </w:pPr>
      <w:r w:rsidRPr="00EB7286">
        <w:rPr>
          <w:b/>
          <w:bCs/>
          <w:sz w:val="23"/>
          <w:szCs w:val="23"/>
        </w:rPr>
        <w:t>In particular this policy should be read in conjunction with all EH policy documents. Safer Recruitment Policy, Behaviour Policy, Physical Intervention Policy, Anti-Bullying Policy, Code of Conduct/Staff Behaviour Policy, Online Safety Policy and ICT Acceptable Usage Policy, whistle blowing policy</w:t>
      </w:r>
    </w:p>
    <w:p w14:paraId="218E429E" w14:textId="77777777" w:rsidR="00EB7286" w:rsidRDefault="00EB7286" w:rsidP="000C0541">
      <w:pPr>
        <w:pStyle w:val="Default"/>
        <w:rPr>
          <w:rFonts w:eastAsiaTheme="minorHAnsi"/>
          <w:b/>
          <w:bCs/>
          <w:sz w:val="23"/>
          <w:szCs w:val="23"/>
          <w:lang w:eastAsia="en-US"/>
        </w:rPr>
      </w:pPr>
    </w:p>
    <w:p w14:paraId="26799D09" w14:textId="77777777" w:rsidR="000C0541" w:rsidRPr="000C0541" w:rsidRDefault="000C0541" w:rsidP="000C0541">
      <w:pPr>
        <w:pStyle w:val="Default"/>
        <w:rPr>
          <w:rFonts w:eastAsiaTheme="minorHAnsi"/>
          <w:sz w:val="23"/>
          <w:szCs w:val="23"/>
          <w:lang w:eastAsia="en-US"/>
        </w:rPr>
      </w:pPr>
      <w:r w:rsidRPr="000C0541">
        <w:rPr>
          <w:rFonts w:eastAsiaTheme="minorHAnsi"/>
          <w:b/>
          <w:bCs/>
          <w:sz w:val="23"/>
          <w:szCs w:val="23"/>
          <w:lang w:eastAsia="en-US"/>
        </w:rPr>
        <w:t xml:space="preserve">Safeguarding is everyone’s responsibility </w:t>
      </w:r>
    </w:p>
    <w:p w14:paraId="228A2AF4" w14:textId="77777777" w:rsidR="00CB1C64" w:rsidRPr="000C0541" w:rsidRDefault="000C0541" w:rsidP="00CB1C64">
      <w:pPr>
        <w:autoSpaceDE w:val="0"/>
        <w:autoSpaceDN w:val="0"/>
        <w:adjustRightInd w:val="0"/>
        <w:spacing w:after="0" w:line="240" w:lineRule="auto"/>
        <w:rPr>
          <w:rFonts w:ascii="Arial" w:hAnsi="Arial" w:cs="Arial"/>
          <w:color w:val="000000"/>
          <w:sz w:val="23"/>
          <w:szCs w:val="23"/>
        </w:rPr>
      </w:pPr>
      <w:r w:rsidRPr="000C0541">
        <w:rPr>
          <w:rFonts w:ascii="Arial" w:hAnsi="Arial" w:cs="Arial"/>
          <w:color w:val="000000"/>
          <w:sz w:val="23"/>
          <w:szCs w:val="23"/>
        </w:rPr>
        <w:t xml:space="preserve"> </w:t>
      </w:r>
    </w:p>
    <w:p w14:paraId="779321DB" w14:textId="2C9102B4" w:rsidR="00207BA6" w:rsidRPr="00207BA6" w:rsidRDefault="00CB1C64" w:rsidP="00207BA6">
      <w:pPr>
        <w:pStyle w:val="Default"/>
        <w:rPr>
          <w:rFonts w:eastAsiaTheme="minorHAnsi"/>
          <w:lang w:eastAsia="en-US"/>
        </w:rPr>
      </w:pPr>
      <w:r w:rsidRPr="0065232B">
        <w:t xml:space="preserve">Safeguarding and promoting the welfare of children is </w:t>
      </w:r>
      <w:r w:rsidRPr="0065232B">
        <w:rPr>
          <w:b/>
          <w:bCs/>
        </w:rPr>
        <w:t xml:space="preserve">everyone’s </w:t>
      </w:r>
      <w:r w:rsidRPr="0065232B">
        <w:t xml:space="preserve">responsibility. </w:t>
      </w:r>
      <w:r w:rsidRPr="0065232B">
        <w:rPr>
          <w:b/>
          <w:bCs/>
        </w:rPr>
        <w:t xml:space="preserve">Everyone </w:t>
      </w:r>
      <w:r w:rsidRPr="0065232B">
        <w:t>who comes into contact with children and their families and carers has a role to play in safeguarding children. In order to fulfil this responsibility effectively, all professionals should make sure their approach is child-</w:t>
      </w:r>
      <w:r w:rsidR="00207BA6" w:rsidRPr="0065232B">
        <w:t>centred.</w:t>
      </w:r>
      <w:r w:rsidR="00207BA6" w:rsidRPr="00207BA6">
        <w:t xml:space="preserve"> Failings in safeguarding systems are too often the result of losing sight of the needs and views of the children within them, or placing the interests of adults ahead of the needs of children</w:t>
      </w:r>
      <w:r w:rsidR="00207BA6" w:rsidRPr="00207BA6">
        <w:rPr>
          <w:sz w:val="23"/>
          <w:szCs w:val="23"/>
        </w:rPr>
        <w:t xml:space="preserve"> </w:t>
      </w:r>
    </w:p>
    <w:p w14:paraId="299E8D76" w14:textId="3E41C617" w:rsidR="00B5153C" w:rsidRDefault="00B5153C" w:rsidP="00CB1C64">
      <w:pPr>
        <w:spacing w:after="0" w:line="240" w:lineRule="auto"/>
        <w:jc w:val="both"/>
        <w:rPr>
          <w:rFonts w:ascii="Arial" w:hAnsi="Arial" w:cs="Arial"/>
          <w:sz w:val="24"/>
          <w:szCs w:val="24"/>
        </w:rPr>
      </w:pPr>
    </w:p>
    <w:p w14:paraId="42A5B1E6" w14:textId="550626CE" w:rsidR="00CB1C64" w:rsidRPr="00B5153C" w:rsidRDefault="000C0541" w:rsidP="00CB1C64">
      <w:pPr>
        <w:spacing w:after="0" w:line="240" w:lineRule="auto"/>
        <w:jc w:val="both"/>
        <w:rPr>
          <w:rFonts w:ascii="Arial" w:eastAsia="Times New Roman" w:hAnsi="Arial" w:cs="Arial"/>
          <w:i/>
          <w:sz w:val="24"/>
          <w:szCs w:val="24"/>
        </w:rPr>
      </w:pPr>
      <w:r w:rsidRPr="00B5153C">
        <w:rPr>
          <w:rFonts w:ascii="Arial" w:hAnsi="Arial" w:cs="Arial"/>
          <w:sz w:val="24"/>
          <w:szCs w:val="24"/>
        </w:rPr>
        <w:t xml:space="preserve">Reference: </w:t>
      </w:r>
      <w:r w:rsidR="00E0029E">
        <w:rPr>
          <w:rFonts w:ascii="Arial" w:hAnsi="Arial" w:cs="Arial"/>
          <w:sz w:val="24"/>
          <w:szCs w:val="24"/>
        </w:rPr>
        <w:t xml:space="preserve">Working together to Safeguard Children </w:t>
      </w:r>
      <w:r w:rsidR="003A5648">
        <w:rPr>
          <w:rFonts w:ascii="Arial" w:hAnsi="Arial" w:cs="Arial"/>
          <w:sz w:val="24"/>
          <w:szCs w:val="24"/>
        </w:rPr>
        <w:t>DfE2015</w:t>
      </w:r>
    </w:p>
    <w:p w14:paraId="69A689B6" w14:textId="77777777" w:rsidR="00CB1C64" w:rsidRPr="00B5153C" w:rsidRDefault="00CB1C64" w:rsidP="00CB1C64">
      <w:pPr>
        <w:spacing w:after="0" w:line="240" w:lineRule="auto"/>
        <w:rPr>
          <w:rFonts w:ascii="Arial" w:eastAsia="Times New Roman" w:hAnsi="Arial" w:cs="Arial"/>
          <w:sz w:val="24"/>
          <w:szCs w:val="24"/>
        </w:rPr>
      </w:pPr>
    </w:p>
    <w:tbl>
      <w:tblPr>
        <w:tblW w:w="10031" w:type="dxa"/>
        <w:tblLayout w:type="fixed"/>
        <w:tblLook w:val="0000" w:firstRow="0" w:lastRow="0" w:firstColumn="0" w:lastColumn="0" w:noHBand="0" w:noVBand="0"/>
      </w:tblPr>
      <w:tblGrid>
        <w:gridCol w:w="3510"/>
        <w:gridCol w:w="6413"/>
        <w:gridCol w:w="108"/>
      </w:tblGrid>
      <w:tr w:rsidR="00CB1C64" w:rsidRPr="003B297D" w14:paraId="4854A255" w14:textId="77777777" w:rsidTr="00345C87">
        <w:trPr>
          <w:gridAfter w:val="1"/>
          <w:wAfter w:w="108" w:type="dxa"/>
        </w:trPr>
        <w:tc>
          <w:tcPr>
            <w:tcW w:w="3510" w:type="dxa"/>
          </w:tcPr>
          <w:p w14:paraId="34FDFE0F" w14:textId="77777777" w:rsidR="00CB1C64" w:rsidRPr="003B297D" w:rsidRDefault="00CB1C64" w:rsidP="00D85BD4">
            <w:pPr>
              <w:spacing w:after="0" w:line="240" w:lineRule="auto"/>
              <w:rPr>
                <w:rFonts w:ascii="Arial" w:eastAsia="Times New Roman" w:hAnsi="Arial" w:cs="Arial"/>
                <w:b/>
                <w:sz w:val="24"/>
                <w:szCs w:val="24"/>
              </w:rPr>
            </w:pPr>
            <w:r w:rsidRPr="003B297D">
              <w:rPr>
                <w:rFonts w:ascii="Arial" w:eastAsia="Times New Roman" w:hAnsi="Arial" w:cs="Arial"/>
                <w:b/>
                <w:sz w:val="24"/>
                <w:szCs w:val="24"/>
              </w:rPr>
              <w:t>Purpose of a Child Protection Policy</w:t>
            </w:r>
          </w:p>
        </w:tc>
        <w:tc>
          <w:tcPr>
            <w:tcW w:w="6413" w:type="dxa"/>
          </w:tcPr>
          <w:p w14:paraId="0F08515B" w14:textId="731AC549" w:rsidR="00CB1C64" w:rsidRPr="003B297D" w:rsidRDefault="00345C87" w:rsidP="00D85BD4">
            <w:pPr>
              <w:spacing w:after="0" w:line="240" w:lineRule="auto"/>
              <w:jc w:val="both"/>
              <w:rPr>
                <w:rFonts w:ascii="Arial" w:eastAsia="Times New Roman" w:hAnsi="Arial" w:cs="Arial"/>
                <w:sz w:val="24"/>
                <w:szCs w:val="24"/>
              </w:rPr>
            </w:pPr>
            <w:r>
              <w:rPr>
                <w:rFonts w:ascii="Arial" w:eastAsia="Times New Roman" w:hAnsi="Arial" w:cs="Arial"/>
                <w:sz w:val="24"/>
                <w:szCs w:val="24"/>
              </w:rPr>
              <w:t>To inform staff, families, volunteers,</w:t>
            </w:r>
            <w:r w:rsidR="00F33CA1">
              <w:rPr>
                <w:rFonts w:ascii="Arial" w:eastAsia="Times New Roman" w:hAnsi="Arial" w:cs="Arial"/>
                <w:sz w:val="24"/>
                <w:szCs w:val="24"/>
              </w:rPr>
              <w:t xml:space="preserve"> </w:t>
            </w:r>
            <w:r w:rsidR="00207BA6">
              <w:rPr>
                <w:rFonts w:ascii="Arial" w:eastAsia="Times New Roman" w:hAnsi="Arial" w:cs="Arial"/>
                <w:sz w:val="24"/>
                <w:szCs w:val="24"/>
              </w:rPr>
              <w:t>students,</w:t>
            </w:r>
            <w:r w:rsidRPr="00207BA6">
              <w:rPr>
                <w:rFonts w:ascii="Arial" w:eastAsia="Times New Roman" w:hAnsi="Arial" w:cs="Arial"/>
                <w:sz w:val="24"/>
                <w:szCs w:val="24"/>
              </w:rPr>
              <w:t xml:space="preserve"> </w:t>
            </w:r>
            <w:r w:rsidR="00207BA6" w:rsidRPr="00207BA6">
              <w:rPr>
                <w:rFonts w:ascii="Arial" w:eastAsia="Times New Roman" w:hAnsi="Arial" w:cs="Arial"/>
                <w:sz w:val="24"/>
                <w:szCs w:val="24"/>
              </w:rPr>
              <w:t>Advisory</w:t>
            </w:r>
            <w:r>
              <w:rPr>
                <w:rFonts w:ascii="Arial" w:eastAsia="Times New Roman" w:hAnsi="Arial" w:cs="Arial"/>
                <w:sz w:val="24"/>
                <w:szCs w:val="24"/>
              </w:rPr>
              <w:t xml:space="preserve"> board and </w:t>
            </w:r>
            <w:r w:rsidR="000C0541">
              <w:rPr>
                <w:rFonts w:ascii="Arial" w:eastAsia="Times New Roman" w:hAnsi="Arial" w:cs="Arial"/>
                <w:sz w:val="24"/>
                <w:szCs w:val="24"/>
              </w:rPr>
              <w:t>partners about</w:t>
            </w:r>
            <w:r>
              <w:rPr>
                <w:rFonts w:ascii="Arial" w:eastAsia="Times New Roman" w:hAnsi="Arial" w:cs="Arial"/>
                <w:sz w:val="24"/>
                <w:szCs w:val="24"/>
              </w:rPr>
              <w:t xml:space="preserve"> the children’s centres</w:t>
            </w:r>
            <w:r w:rsidR="00CB1C64" w:rsidRPr="003B297D">
              <w:rPr>
                <w:rFonts w:ascii="Arial" w:eastAsia="Times New Roman" w:hAnsi="Arial" w:cs="Arial"/>
                <w:sz w:val="24"/>
                <w:szCs w:val="24"/>
              </w:rPr>
              <w:t xml:space="preserve"> responsibilities for safeguarding children</w:t>
            </w:r>
            <w:r>
              <w:rPr>
                <w:rFonts w:ascii="Arial" w:eastAsia="Times New Roman" w:hAnsi="Arial" w:cs="Arial"/>
                <w:sz w:val="24"/>
                <w:szCs w:val="24"/>
              </w:rPr>
              <w:t xml:space="preserve">. </w:t>
            </w:r>
          </w:p>
          <w:p w14:paraId="4D25C39C" w14:textId="77777777" w:rsidR="00CB1C64" w:rsidRPr="003B297D" w:rsidRDefault="00CB1C64" w:rsidP="00D85BD4">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To enable everyone to have a clear understanding of how these responsibilities should be carried out.</w:t>
            </w:r>
          </w:p>
          <w:p w14:paraId="3CCE1050" w14:textId="77777777" w:rsidR="00CB1C64" w:rsidRPr="003B297D" w:rsidRDefault="00CB1C64" w:rsidP="00D85BD4">
            <w:pPr>
              <w:spacing w:after="0" w:line="240" w:lineRule="auto"/>
              <w:jc w:val="both"/>
              <w:rPr>
                <w:rFonts w:ascii="Arial" w:eastAsia="Times New Roman" w:hAnsi="Arial" w:cs="Arial"/>
                <w:sz w:val="24"/>
                <w:szCs w:val="24"/>
              </w:rPr>
            </w:pPr>
          </w:p>
        </w:tc>
      </w:tr>
      <w:tr w:rsidR="00CB1C64" w:rsidRPr="003B297D" w14:paraId="55F02BB7" w14:textId="77777777" w:rsidTr="00345C87">
        <w:trPr>
          <w:gridAfter w:val="1"/>
          <w:wAfter w:w="108" w:type="dxa"/>
        </w:trPr>
        <w:tc>
          <w:tcPr>
            <w:tcW w:w="3510" w:type="dxa"/>
          </w:tcPr>
          <w:p w14:paraId="71E4657A" w14:textId="77777777" w:rsidR="00CB1C64" w:rsidRPr="003B297D" w:rsidRDefault="00CB1C64" w:rsidP="00D85BD4">
            <w:pPr>
              <w:spacing w:after="0" w:line="240" w:lineRule="auto"/>
              <w:rPr>
                <w:rFonts w:ascii="Arial" w:eastAsia="Times New Roman" w:hAnsi="Arial" w:cs="Arial"/>
                <w:b/>
                <w:bCs/>
                <w:sz w:val="24"/>
                <w:szCs w:val="24"/>
              </w:rPr>
            </w:pPr>
            <w:r>
              <w:rPr>
                <w:rFonts w:ascii="Arial" w:eastAsia="Times New Roman" w:hAnsi="Arial" w:cs="Arial"/>
                <w:b/>
                <w:sz w:val="24"/>
                <w:szCs w:val="24"/>
              </w:rPr>
              <w:t>Northampton</w:t>
            </w:r>
            <w:r w:rsidRPr="003B297D">
              <w:rPr>
                <w:rFonts w:ascii="Arial" w:eastAsia="Times New Roman" w:hAnsi="Arial" w:cs="Arial"/>
                <w:b/>
                <w:sz w:val="24"/>
                <w:szCs w:val="24"/>
              </w:rPr>
              <w:t xml:space="preserve">shire Safeguarding Children Board </w:t>
            </w:r>
            <w:r w:rsidRPr="003B297D">
              <w:rPr>
                <w:rFonts w:ascii="Arial" w:eastAsia="Times New Roman" w:hAnsi="Arial" w:cs="Arial"/>
                <w:b/>
                <w:bCs/>
                <w:sz w:val="24"/>
                <w:szCs w:val="24"/>
              </w:rPr>
              <w:t>Inter-agency Child Protection and Safeguarding Children Procedures</w:t>
            </w:r>
          </w:p>
          <w:p w14:paraId="6215E7EA" w14:textId="77777777" w:rsidR="00CB1C64" w:rsidRPr="003B297D" w:rsidRDefault="00CB1C64" w:rsidP="00D85BD4">
            <w:pPr>
              <w:spacing w:after="0" w:line="240" w:lineRule="auto"/>
              <w:rPr>
                <w:rFonts w:ascii="Arial" w:eastAsia="Times New Roman" w:hAnsi="Arial" w:cs="Arial"/>
                <w:b/>
                <w:sz w:val="24"/>
                <w:szCs w:val="24"/>
              </w:rPr>
            </w:pPr>
          </w:p>
        </w:tc>
        <w:tc>
          <w:tcPr>
            <w:tcW w:w="6413" w:type="dxa"/>
          </w:tcPr>
          <w:p w14:paraId="7D6ED9BD" w14:textId="77777777" w:rsidR="00CB1C64" w:rsidRDefault="000C0541" w:rsidP="00D85BD4">
            <w:pPr>
              <w:spacing w:after="0" w:line="240" w:lineRule="auto"/>
              <w:jc w:val="both"/>
              <w:rPr>
                <w:rFonts w:ascii="Arial" w:hAnsi="Arial" w:cs="Arial"/>
                <w:b/>
                <w:sz w:val="24"/>
                <w:szCs w:val="24"/>
              </w:rPr>
            </w:pPr>
            <w:r>
              <w:rPr>
                <w:rFonts w:ascii="Arial" w:eastAsia="Times New Roman" w:hAnsi="Arial" w:cs="Arial"/>
                <w:sz w:val="24"/>
                <w:szCs w:val="24"/>
              </w:rPr>
              <w:t>The Children Centre</w:t>
            </w:r>
            <w:r w:rsidR="00CB1C64" w:rsidRPr="003B297D">
              <w:rPr>
                <w:rFonts w:ascii="Arial" w:eastAsia="Times New Roman" w:hAnsi="Arial" w:cs="Arial"/>
                <w:sz w:val="24"/>
                <w:szCs w:val="24"/>
              </w:rPr>
              <w:t xml:space="preserve"> follows the proced</w:t>
            </w:r>
            <w:r w:rsidR="00CB1C64">
              <w:rPr>
                <w:rFonts w:ascii="Arial" w:eastAsia="Times New Roman" w:hAnsi="Arial" w:cs="Arial"/>
                <w:sz w:val="24"/>
                <w:szCs w:val="24"/>
              </w:rPr>
              <w:t>ures established by the Northampton</w:t>
            </w:r>
            <w:r w:rsidR="00CB1C64" w:rsidRPr="003B297D">
              <w:rPr>
                <w:rFonts w:ascii="Arial" w:eastAsia="Times New Roman" w:hAnsi="Arial" w:cs="Arial"/>
                <w:sz w:val="24"/>
                <w:szCs w:val="24"/>
              </w:rPr>
              <w:t>shire Safeguarding Children Board; a guide to procedure and pract</w:t>
            </w:r>
            <w:r w:rsidR="00CB1C64">
              <w:rPr>
                <w:rFonts w:ascii="Arial" w:eastAsia="Times New Roman" w:hAnsi="Arial" w:cs="Arial"/>
                <w:sz w:val="24"/>
                <w:szCs w:val="24"/>
              </w:rPr>
              <w:t>ice for all agencies in Northampton</w:t>
            </w:r>
            <w:r w:rsidR="00CB1C64" w:rsidRPr="003B297D">
              <w:rPr>
                <w:rFonts w:ascii="Arial" w:eastAsia="Times New Roman" w:hAnsi="Arial" w:cs="Arial"/>
                <w:sz w:val="24"/>
                <w:szCs w:val="24"/>
              </w:rPr>
              <w:t>shire working with children and their families</w:t>
            </w:r>
            <w:r w:rsidR="00CB1C64">
              <w:rPr>
                <w:rFonts w:ascii="Arial" w:eastAsia="Times New Roman" w:hAnsi="Arial" w:cs="Arial"/>
                <w:sz w:val="24"/>
                <w:szCs w:val="24"/>
              </w:rPr>
              <w:t xml:space="preserve">:  </w:t>
            </w:r>
            <w:hyperlink r:id="rId12" w:history="1">
              <w:r w:rsidR="00CB1C64" w:rsidRPr="009160EC">
                <w:rPr>
                  <w:rStyle w:val="Hyperlink"/>
                  <w:rFonts w:ascii="Arial" w:hAnsi="Arial" w:cs="Arial"/>
                  <w:sz w:val="24"/>
                  <w:szCs w:val="24"/>
                </w:rPr>
                <w:t>www.northamptonshirescb.org.uk</w:t>
              </w:r>
            </w:hyperlink>
          </w:p>
          <w:p w14:paraId="20A430C8" w14:textId="77777777" w:rsidR="00CB1C64" w:rsidRPr="00A73767" w:rsidRDefault="00CB1C64" w:rsidP="00D85BD4">
            <w:pPr>
              <w:spacing w:after="0" w:line="240" w:lineRule="auto"/>
              <w:jc w:val="both"/>
              <w:rPr>
                <w:rFonts w:ascii="Arial" w:eastAsia="Times New Roman" w:hAnsi="Arial" w:cs="Arial"/>
                <w:sz w:val="24"/>
                <w:szCs w:val="24"/>
              </w:rPr>
            </w:pPr>
          </w:p>
        </w:tc>
      </w:tr>
      <w:tr w:rsidR="00CB1C64" w:rsidRPr="003B297D" w14:paraId="4A14EA01" w14:textId="77777777" w:rsidTr="00345C87">
        <w:trPr>
          <w:gridAfter w:val="1"/>
          <w:wAfter w:w="108" w:type="dxa"/>
        </w:trPr>
        <w:tc>
          <w:tcPr>
            <w:tcW w:w="3510" w:type="dxa"/>
          </w:tcPr>
          <w:p w14:paraId="79C9FB1F" w14:textId="77777777" w:rsidR="00CB1C64" w:rsidRPr="003B297D" w:rsidRDefault="00421F67" w:rsidP="00D85BD4">
            <w:pPr>
              <w:spacing w:after="0" w:line="240" w:lineRule="auto"/>
              <w:rPr>
                <w:rFonts w:ascii="Arial" w:eastAsia="Times New Roman" w:hAnsi="Arial" w:cs="Arial"/>
                <w:b/>
                <w:sz w:val="24"/>
                <w:szCs w:val="24"/>
              </w:rPr>
            </w:pPr>
            <w:r>
              <w:rPr>
                <w:rFonts w:ascii="Arial" w:eastAsia="Times New Roman" w:hAnsi="Arial" w:cs="Arial"/>
                <w:b/>
                <w:sz w:val="24"/>
                <w:szCs w:val="24"/>
              </w:rPr>
              <w:t xml:space="preserve">Children centre </w:t>
            </w:r>
            <w:r w:rsidR="00CB1C64" w:rsidRPr="003B297D">
              <w:rPr>
                <w:rFonts w:ascii="Arial" w:eastAsia="Times New Roman" w:hAnsi="Arial" w:cs="Arial"/>
                <w:b/>
                <w:sz w:val="24"/>
                <w:szCs w:val="24"/>
              </w:rPr>
              <w:t>Staff &amp; Volunteers</w:t>
            </w:r>
          </w:p>
          <w:p w14:paraId="54B3C6D3" w14:textId="77777777" w:rsidR="00CB1C64" w:rsidRPr="003B297D" w:rsidRDefault="00CB1C64" w:rsidP="00D85BD4">
            <w:pPr>
              <w:spacing w:after="0" w:line="240" w:lineRule="auto"/>
              <w:rPr>
                <w:rFonts w:ascii="Arial" w:eastAsia="Times New Roman" w:hAnsi="Arial" w:cs="Arial"/>
                <w:b/>
                <w:sz w:val="24"/>
                <w:szCs w:val="24"/>
              </w:rPr>
            </w:pPr>
          </w:p>
          <w:p w14:paraId="0FDF8285" w14:textId="77777777" w:rsidR="00CB1C64" w:rsidRPr="003B297D" w:rsidRDefault="00CB1C64" w:rsidP="00D85BD4">
            <w:pPr>
              <w:spacing w:after="0" w:line="240" w:lineRule="auto"/>
              <w:rPr>
                <w:rFonts w:ascii="Arial" w:eastAsia="Times New Roman" w:hAnsi="Arial" w:cs="Arial"/>
                <w:b/>
                <w:sz w:val="24"/>
                <w:szCs w:val="24"/>
              </w:rPr>
            </w:pPr>
          </w:p>
        </w:tc>
        <w:tc>
          <w:tcPr>
            <w:tcW w:w="6413" w:type="dxa"/>
          </w:tcPr>
          <w:p w14:paraId="0C9ED115" w14:textId="77777777" w:rsidR="00CB1C64" w:rsidRPr="0059741C" w:rsidRDefault="00421F67" w:rsidP="00D85BD4">
            <w:pPr>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All Children centre </w:t>
            </w:r>
            <w:r w:rsidR="00CB1C64" w:rsidRPr="0059741C">
              <w:rPr>
                <w:rFonts w:ascii="Arial" w:eastAsia="Times New Roman" w:hAnsi="Arial" w:cs="Arial"/>
                <w:color w:val="000000"/>
                <w:sz w:val="24"/>
                <w:szCs w:val="24"/>
                <w:lang w:eastAsia="en-GB"/>
              </w:rPr>
              <w:t xml:space="preserve">staff have a responsibility to provide a safe environment </w:t>
            </w:r>
            <w:r>
              <w:rPr>
                <w:rFonts w:ascii="Arial" w:eastAsia="Times New Roman" w:hAnsi="Arial" w:cs="Arial"/>
                <w:color w:val="000000"/>
                <w:sz w:val="24"/>
                <w:szCs w:val="24"/>
                <w:lang w:eastAsia="en-GB"/>
              </w:rPr>
              <w:t>for children and their families</w:t>
            </w:r>
            <w:r w:rsidR="00CB1C64" w:rsidRPr="0059741C">
              <w:rPr>
                <w:rFonts w:ascii="Arial" w:eastAsia="Times New Roman" w:hAnsi="Arial" w:cs="Arial"/>
                <w:color w:val="000000"/>
                <w:sz w:val="24"/>
                <w:szCs w:val="24"/>
                <w:lang w:eastAsia="en-GB"/>
              </w:rPr>
              <w:t xml:space="preserve">. </w:t>
            </w:r>
          </w:p>
          <w:p w14:paraId="43C7BEE9" w14:textId="77777777" w:rsidR="00CB1C64" w:rsidRPr="0059741C" w:rsidRDefault="00CB1C64" w:rsidP="00D85BD4">
            <w:pPr>
              <w:spacing w:after="0" w:line="240" w:lineRule="auto"/>
              <w:rPr>
                <w:rFonts w:ascii="Arial" w:eastAsia="Times New Roman" w:hAnsi="Arial" w:cs="Arial"/>
                <w:sz w:val="24"/>
                <w:szCs w:val="24"/>
              </w:rPr>
            </w:pPr>
          </w:p>
          <w:p w14:paraId="60F3D7E5" w14:textId="77777777" w:rsidR="00CB1C64" w:rsidRPr="0059741C" w:rsidRDefault="00421F67" w:rsidP="00D85BD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Children centre </w:t>
            </w:r>
            <w:r w:rsidR="000C0541">
              <w:rPr>
                <w:rFonts w:ascii="Arial" w:eastAsia="Times New Roman" w:hAnsi="Arial" w:cs="Arial"/>
                <w:sz w:val="24"/>
                <w:szCs w:val="24"/>
              </w:rPr>
              <w:t xml:space="preserve">staff </w:t>
            </w:r>
            <w:r w:rsidR="000C0541" w:rsidRPr="0059741C">
              <w:rPr>
                <w:rFonts w:ascii="Arial" w:eastAsia="Times New Roman" w:hAnsi="Arial" w:cs="Arial"/>
                <w:sz w:val="24"/>
                <w:szCs w:val="24"/>
              </w:rPr>
              <w:t>and</w:t>
            </w:r>
            <w:r w:rsidR="00CB1C64" w:rsidRPr="0059741C">
              <w:rPr>
                <w:rFonts w:ascii="Arial" w:eastAsia="Times New Roman" w:hAnsi="Arial" w:cs="Arial"/>
                <w:sz w:val="24"/>
                <w:szCs w:val="24"/>
              </w:rPr>
              <w:t xml:space="preserve"> volunteers are particularly well placed to observe outward signs of abuse, changes in behaviour and failure to develop because they have daily contact with children. </w:t>
            </w:r>
          </w:p>
          <w:p w14:paraId="05AE5193" w14:textId="77777777" w:rsidR="00CB1C64" w:rsidRPr="0059741C" w:rsidRDefault="00CB1C64" w:rsidP="00D85BD4">
            <w:pPr>
              <w:spacing w:after="0" w:line="240" w:lineRule="auto"/>
              <w:rPr>
                <w:rFonts w:ascii="Arial" w:eastAsia="Times New Roman" w:hAnsi="Arial" w:cs="Arial"/>
                <w:sz w:val="24"/>
                <w:szCs w:val="24"/>
              </w:rPr>
            </w:pPr>
          </w:p>
          <w:p w14:paraId="0B7C1EAA" w14:textId="268C3F4B" w:rsidR="00CB1C64" w:rsidRPr="0059741C" w:rsidRDefault="00CB1C64" w:rsidP="00D85BD4">
            <w:pPr>
              <w:spacing w:after="0" w:line="240" w:lineRule="auto"/>
              <w:jc w:val="both"/>
              <w:rPr>
                <w:rFonts w:ascii="Arial" w:eastAsia="Times New Roman" w:hAnsi="Arial" w:cs="Arial"/>
                <w:sz w:val="24"/>
                <w:szCs w:val="24"/>
              </w:rPr>
            </w:pPr>
            <w:r w:rsidRPr="00386D05">
              <w:rPr>
                <w:rFonts w:ascii="Arial" w:hAnsi="Arial" w:cs="Arial"/>
                <w:sz w:val="24"/>
                <w:szCs w:val="24"/>
              </w:rPr>
              <w:t xml:space="preserve">All staff members </w:t>
            </w:r>
            <w:r w:rsidR="002C21B2">
              <w:rPr>
                <w:rFonts w:ascii="Arial" w:hAnsi="Arial" w:cs="Arial"/>
                <w:sz w:val="24"/>
                <w:szCs w:val="24"/>
              </w:rPr>
              <w:t>must</w:t>
            </w:r>
            <w:r w:rsidR="002C21B2" w:rsidRPr="00386D05">
              <w:rPr>
                <w:rFonts w:ascii="Arial" w:hAnsi="Arial" w:cs="Arial"/>
                <w:sz w:val="24"/>
                <w:szCs w:val="24"/>
              </w:rPr>
              <w:t xml:space="preserve"> </w:t>
            </w:r>
            <w:r w:rsidRPr="00386D05">
              <w:rPr>
                <w:rFonts w:ascii="Arial" w:hAnsi="Arial" w:cs="Arial"/>
                <w:sz w:val="24"/>
                <w:szCs w:val="24"/>
              </w:rPr>
              <w:t xml:space="preserve">receive appropriate safeguarding and child protection training which is regularly updated. In </w:t>
            </w:r>
            <w:r w:rsidRPr="00386D05">
              <w:rPr>
                <w:rFonts w:ascii="Arial" w:hAnsi="Arial" w:cs="Arial"/>
                <w:sz w:val="24"/>
                <w:szCs w:val="24"/>
              </w:rPr>
              <w:lastRenderedPageBreak/>
              <w:t>addition all staff members should receive safeguarding and child protection updates (for example, via email, e-bulletins and staff meetings), as required, but at least annually, to provide them with relevant skills and knowledge to</w:t>
            </w:r>
            <w:r>
              <w:rPr>
                <w:rFonts w:ascii="Arial" w:hAnsi="Arial" w:cs="Arial"/>
                <w:sz w:val="24"/>
                <w:szCs w:val="24"/>
              </w:rPr>
              <w:t xml:space="preserve"> safeguard children effectively.  This will ensure that they</w:t>
            </w:r>
            <w:r w:rsidRPr="0059741C">
              <w:rPr>
                <w:rFonts w:ascii="Arial" w:eastAsia="Times New Roman" w:hAnsi="Arial" w:cs="Arial"/>
                <w:sz w:val="24"/>
                <w:szCs w:val="24"/>
              </w:rPr>
              <w:t xml:space="preserve"> are knowledgeable and aware of their role in the early recognition of the indicators of abuse or neglect and of the appropriate procedures to follow. </w:t>
            </w:r>
          </w:p>
          <w:p w14:paraId="33B12451" w14:textId="77777777" w:rsidR="00CB1C64" w:rsidRPr="0059741C" w:rsidRDefault="00CB1C64" w:rsidP="00D85BD4">
            <w:pPr>
              <w:spacing w:after="0" w:line="240" w:lineRule="auto"/>
              <w:rPr>
                <w:rFonts w:ascii="Arial" w:eastAsia="Times New Roman" w:hAnsi="Arial" w:cs="Arial"/>
                <w:sz w:val="24"/>
                <w:szCs w:val="24"/>
              </w:rPr>
            </w:pPr>
          </w:p>
          <w:p w14:paraId="2DCB18FC" w14:textId="73B561ED" w:rsidR="00CB1C64" w:rsidRPr="0059741C" w:rsidRDefault="00F33CA1" w:rsidP="00D85BD4">
            <w:pPr>
              <w:spacing w:after="0" w:line="240" w:lineRule="auto"/>
              <w:rPr>
                <w:rFonts w:ascii="Arial" w:eastAsia="Times New Roman" w:hAnsi="Arial" w:cs="Arial"/>
                <w:sz w:val="24"/>
                <w:szCs w:val="24"/>
              </w:rPr>
            </w:pPr>
            <w:r>
              <w:rPr>
                <w:rFonts w:ascii="Arial" w:eastAsia="Times New Roman" w:hAnsi="Arial" w:cs="Arial"/>
                <w:sz w:val="24"/>
                <w:szCs w:val="24"/>
              </w:rPr>
              <w:t>Temporary staff,</w:t>
            </w:r>
            <w:r w:rsidR="00CB1C64" w:rsidRPr="0059741C">
              <w:rPr>
                <w:rFonts w:ascii="Arial" w:eastAsia="Times New Roman" w:hAnsi="Arial" w:cs="Arial"/>
                <w:sz w:val="24"/>
                <w:szCs w:val="24"/>
              </w:rPr>
              <w:t xml:space="preserve"> volunteers </w:t>
            </w:r>
            <w:r w:rsidRPr="00207BA6">
              <w:rPr>
                <w:rFonts w:ascii="Arial" w:eastAsia="Times New Roman" w:hAnsi="Arial" w:cs="Arial"/>
                <w:sz w:val="24"/>
                <w:szCs w:val="24"/>
              </w:rPr>
              <w:t>and students</w:t>
            </w:r>
            <w:r>
              <w:rPr>
                <w:rFonts w:ascii="Arial" w:eastAsia="Times New Roman" w:hAnsi="Arial" w:cs="Arial"/>
                <w:sz w:val="24"/>
                <w:szCs w:val="24"/>
              </w:rPr>
              <w:t xml:space="preserve"> </w:t>
            </w:r>
            <w:r w:rsidR="00CB1C64" w:rsidRPr="0059741C">
              <w:rPr>
                <w:rFonts w:ascii="Arial" w:eastAsia="Times New Roman" w:hAnsi="Arial" w:cs="Arial"/>
                <w:sz w:val="24"/>
                <w:szCs w:val="24"/>
              </w:rPr>
              <w:t>will be made aware of the safeguarding policies and procedures by the Designated S</w:t>
            </w:r>
            <w:r w:rsidR="00A60EE0">
              <w:rPr>
                <w:rFonts w:ascii="Arial" w:eastAsia="Times New Roman" w:hAnsi="Arial" w:cs="Arial"/>
                <w:sz w:val="24"/>
                <w:szCs w:val="24"/>
              </w:rPr>
              <w:t>afeguarding Lead</w:t>
            </w:r>
            <w:r w:rsidR="00CB1C64">
              <w:rPr>
                <w:rFonts w:ascii="Arial" w:eastAsia="Times New Roman" w:hAnsi="Arial" w:cs="Arial"/>
                <w:sz w:val="24"/>
                <w:szCs w:val="24"/>
              </w:rPr>
              <w:t xml:space="preserve"> </w:t>
            </w:r>
            <w:r w:rsidR="00CB1C64" w:rsidRPr="0059741C">
              <w:rPr>
                <w:rFonts w:ascii="Arial" w:eastAsia="Times New Roman" w:hAnsi="Arial" w:cs="Arial"/>
                <w:sz w:val="24"/>
                <w:szCs w:val="24"/>
              </w:rPr>
              <w:t>-</w:t>
            </w:r>
            <w:r w:rsidR="00CB1C64">
              <w:rPr>
                <w:rFonts w:ascii="Arial" w:eastAsia="Times New Roman" w:hAnsi="Arial" w:cs="Arial"/>
                <w:sz w:val="24"/>
                <w:szCs w:val="24"/>
              </w:rPr>
              <w:t xml:space="preserve"> </w:t>
            </w:r>
            <w:r w:rsidR="00CB1C64" w:rsidRPr="0059741C">
              <w:rPr>
                <w:rFonts w:ascii="Arial" w:eastAsia="Times New Roman" w:hAnsi="Arial" w:cs="Arial"/>
                <w:sz w:val="24"/>
                <w:szCs w:val="24"/>
              </w:rPr>
              <w:t>including Child Protection Policy and staff beh</w:t>
            </w:r>
            <w:r w:rsidR="00CB1C64">
              <w:rPr>
                <w:rFonts w:ascii="Arial" w:eastAsia="Times New Roman" w:hAnsi="Arial" w:cs="Arial"/>
                <w:sz w:val="24"/>
                <w:szCs w:val="24"/>
              </w:rPr>
              <w:t>aviour policy (code of conduct).</w:t>
            </w:r>
          </w:p>
          <w:p w14:paraId="638A420D" w14:textId="77777777" w:rsidR="00CB1C64" w:rsidRPr="0059741C" w:rsidRDefault="00CB1C64" w:rsidP="00D85BD4">
            <w:pPr>
              <w:spacing w:after="0" w:line="240" w:lineRule="auto"/>
              <w:rPr>
                <w:rFonts w:ascii="Arial" w:eastAsia="Times New Roman" w:hAnsi="Arial" w:cs="Arial"/>
                <w:sz w:val="24"/>
                <w:szCs w:val="24"/>
              </w:rPr>
            </w:pPr>
          </w:p>
        </w:tc>
      </w:tr>
      <w:tr w:rsidR="00CB1C64" w:rsidRPr="003B297D" w14:paraId="419B8036" w14:textId="77777777" w:rsidTr="00345C87">
        <w:trPr>
          <w:gridAfter w:val="1"/>
          <w:wAfter w:w="108" w:type="dxa"/>
          <w:trHeight w:val="360"/>
        </w:trPr>
        <w:tc>
          <w:tcPr>
            <w:tcW w:w="3510" w:type="dxa"/>
          </w:tcPr>
          <w:p w14:paraId="1F61F6D1" w14:textId="77777777" w:rsidR="00CB1C64" w:rsidRPr="003B297D" w:rsidRDefault="00CB1C64" w:rsidP="00D85BD4">
            <w:pPr>
              <w:spacing w:after="0" w:line="240" w:lineRule="auto"/>
              <w:rPr>
                <w:rFonts w:ascii="Arial" w:eastAsia="Times New Roman" w:hAnsi="Arial" w:cs="Arial"/>
                <w:b/>
                <w:sz w:val="24"/>
                <w:szCs w:val="24"/>
              </w:rPr>
            </w:pPr>
            <w:r w:rsidRPr="003B297D">
              <w:rPr>
                <w:rFonts w:ascii="Arial" w:eastAsia="Times New Roman" w:hAnsi="Arial" w:cs="Arial"/>
                <w:b/>
                <w:sz w:val="24"/>
                <w:szCs w:val="24"/>
              </w:rPr>
              <w:lastRenderedPageBreak/>
              <w:t>Mission Statement</w:t>
            </w:r>
          </w:p>
        </w:tc>
        <w:tc>
          <w:tcPr>
            <w:tcW w:w="6413" w:type="dxa"/>
          </w:tcPr>
          <w:p w14:paraId="0C466A39" w14:textId="77777777" w:rsidR="00CB1C64" w:rsidRPr="003B297D" w:rsidRDefault="00CB1C64" w:rsidP="00D85BD4">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Establish and maintain an environment where children feel secure, are encouraged to talk, and are listened to when they have a worry or concern.</w:t>
            </w:r>
          </w:p>
          <w:p w14:paraId="0465CC53" w14:textId="77777777" w:rsidR="00CB1C64" w:rsidRPr="003B297D" w:rsidRDefault="00CB1C64" w:rsidP="00D85BD4">
            <w:pPr>
              <w:spacing w:after="0" w:line="240" w:lineRule="auto"/>
              <w:jc w:val="both"/>
              <w:rPr>
                <w:rFonts w:ascii="Arial" w:eastAsia="Times New Roman" w:hAnsi="Arial" w:cs="Arial"/>
                <w:sz w:val="24"/>
                <w:szCs w:val="24"/>
              </w:rPr>
            </w:pPr>
          </w:p>
          <w:p w14:paraId="505C47CB" w14:textId="77777777" w:rsidR="00CB1C64" w:rsidRPr="003B297D" w:rsidRDefault="00CB1C64" w:rsidP="00D85BD4">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Establish and main</w:t>
            </w:r>
            <w:r w:rsidR="00A80FC7">
              <w:rPr>
                <w:rFonts w:ascii="Arial" w:eastAsia="Times New Roman" w:hAnsi="Arial" w:cs="Arial"/>
                <w:sz w:val="24"/>
                <w:szCs w:val="24"/>
              </w:rPr>
              <w:t>tain an environment where</w:t>
            </w:r>
            <w:r w:rsidRPr="003B297D">
              <w:rPr>
                <w:rFonts w:ascii="Arial" w:eastAsia="Times New Roman" w:hAnsi="Arial" w:cs="Arial"/>
                <w:sz w:val="24"/>
                <w:szCs w:val="24"/>
              </w:rPr>
              <w:t xml:space="preserve"> staff and volunteers feel safe, are encouraged to talk and are listened to when they have concerns about the safety and well-being of a child.</w:t>
            </w:r>
          </w:p>
          <w:p w14:paraId="7F3B270F" w14:textId="77777777" w:rsidR="00CB1C64" w:rsidRPr="003B297D" w:rsidRDefault="00CB1C64" w:rsidP="00D85BD4">
            <w:pPr>
              <w:spacing w:after="0" w:line="240" w:lineRule="auto"/>
              <w:jc w:val="both"/>
              <w:rPr>
                <w:rFonts w:ascii="Arial" w:eastAsia="Times New Roman" w:hAnsi="Arial" w:cs="Arial"/>
                <w:sz w:val="24"/>
                <w:szCs w:val="24"/>
              </w:rPr>
            </w:pPr>
          </w:p>
          <w:p w14:paraId="1B56755E" w14:textId="77777777" w:rsidR="00CB1C64" w:rsidRPr="004F3F64" w:rsidRDefault="00CB1C64" w:rsidP="00D85BD4">
            <w:pPr>
              <w:spacing w:after="0" w:line="240" w:lineRule="auto"/>
              <w:jc w:val="both"/>
              <w:rPr>
                <w:rFonts w:ascii="Arial" w:hAnsi="Arial" w:cs="Arial"/>
                <w:sz w:val="24"/>
                <w:szCs w:val="24"/>
              </w:rPr>
            </w:pPr>
            <w:r w:rsidRPr="0059741C">
              <w:rPr>
                <w:rFonts w:ascii="Arial" w:eastAsia="Times New Roman" w:hAnsi="Arial" w:cs="Arial"/>
                <w:sz w:val="24"/>
                <w:szCs w:val="24"/>
              </w:rPr>
              <w:t>Ensure that children, who have additional/unmet needs are supported appropriately. This could</w:t>
            </w:r>
            <w:r w:rsidRPr="0059741C">
              <w:rPr>
                <w:rFonts w:ascii="Arial" w:hAnsi="Arial" w:cs="Arial"/>
                <w:sz w:val="24"/>
                <w:szCs w:val="24"/>
              </w:rPr>
              <w:t xml:space="preserve"> include referral to early help services or specialist services if they are a child in need or </w:t>
            </w:r>
            <w:r w:rsidRPr="0059741C">
              <w:rPr>
                <w:rFonts w:ascii="Arial" w:eastAsia="Times New Roman" w:hAnsi="Arial" w:cs="Arial"/>
                <w:sz w:val="24"/>
                <w:szCs w:val="24"/>
              </w:rPr>
              <w:t>have been / are at risk of being abused and neglected.</w:t>
            </w:r>
          </w:p>
          <w:p w14:paraId="5EE167FF" w14:textId="77777777" w:rsidR="00CB1C64" w:rsidRPr="003B297D" w:rsidRDefault="00CB1C64" w:rsidP="00D85BD4">
            <w:pPr>
              <w:spacing w:after="0" w:line="240" w:lineRule="auto"/>
              <w:jc w:val="both"/>
              <w:rPr>
                <w:rFonts w:ascii="Arial" w:eastAsia="Times New Roman" w:hAnsi="Arial" w:cs="Arial"/>
                <w:sz w:val="24"/>
                <w:szCs w:val="24"/>
              </w:rPr>
            </w:pPr>
          </w:p>
          <w:p w14:paraId="085F7B1B" w14:textId="77777777" w:rsidR="00CB1C64" w:rsidRPr="003B297D" w:rsidRDefault="00CB1C64" w:rsidP="00D85BD4">
            <w:pPr>
              <w:autoSpaceDE w:val="0"/>
              <w:autoSpaceDN w:val="0"/>
              <w:adjustRightInd w:val="0"/>
              <w:spacing w:after="0" w:line="240" w:lineRule="auto"/>
              <w:jc w:val="both"/>
              <w:rPr>
                <w:rFonts w:ascii="Arial" w:eastAsia="Times New Roman" w:hAnsi="Arial" w:cs="Arial"/>
                <w:color w:val="000000"/>
                <w:sz w:val="24"/>
                <w:szCs w:val="24"/>
                <w:lang w:eastAsia="en-GB"/>
              </w:rPr>
            </w:pPr>
            <w:r w:rsidRPr="003B297D">
              <w:rPr>
                <w:rFonts w:ascii="Arial" w:eastAsia="Times New Roman" w:hAnsi="Arial" w:cs="Arial"/>
                <w:color w:val="000000"/>
                <w:sz w:val="24"/>
                <w:szCs w:val="24"/>
                <w:lang w:eastAsia="en-GB"/>
              </w:rPr>
              <w:t xml:space="preserve">Staff members working with children are advised to maintain an attitude of ‘it could happen here’ where safeguarding is concerned. When concerned about the welfare of a child, staff members should always act in the interests of the child. </w:t>
            </w:r>
          </w:p>
          <w:p w14:paraId="520269A3" w14:textId="77777777" w:rsidR="00CB1C64" w:rsidRPr="003B297D" w:rsidRDefault="00CB1C64" w:rsidP="00D85BD4">
            <w:pPr>
              <w:spacing w:after="0" w:line="240" w:lineRule="auto"/>
              <w:jc w:val="both"/>
              <w:rPr>
                <w:rFonts w:ascii="Arial" w:eastAsia="Times New Roman" w:hAnsi="Arial" w:cs="Arial"/>
                <w:sz w:val="24"/>
                <w:szCs w:val="24"/>
              </w:rPr>
            </w:pPr>
          </w:p>
        </w:tc>
      </w:tr>
      <w:tr w:rsidR="00CB1C64" w:rsidRPr="003B297D" w14:paraId="568110DE" w14:textId="77777777" w:rsidTr="00345C87">
        <w:trPr>
          <w:gridAfter w:val="1"/>
          <w:wAfter w:w="108" w:type="dxa"/>
          <w:trHeight w:val="360"/>
        </w:trPr>
        <w:tc>
          <w:tcPr>
            <w:tcW w:w="3510" w:type="dxa"/>
          </w:tcPr>
          <w:p w14:paraId="059263F9" w14:textId="77777777" w:rsidR="00CB1C64" w:rsidRPr="003B297D" w:rsidRDefault="00CB1C64" w:rsidP="00D85BD4">
            <w:pPr>
              <w:spacing w:after="0" w:line="240" w:lineRule="auto"/>
              <w:rPr>
                <w:rFonts w:ascii="Arial" w:eastAsia="Times New Roman" w:hAnsi="Arial" w:cs="Arial"/>
                <w:b/>
                <w:sz w:val="24"/>
                <w:szCs w:val="24"/>
              </w:rPr>
            </w:pPr>
            <w:r w:rsidRPr="003B297D">
              <w:rPr>
                <w:rFonts w:ascii="Arial" w:eastAsia="Times New Roman" w:hAnsi="Arial" w:cs="Arial"/>
                <w:b/>
                <w:sz w:val="24"/>
                <w:szCs w:val="24"/>
              </w:rPr>
              <w:t>Implementation, Monitoring and Review of the Child Protection Policy</w:t>
            </w:r>
          </w:p>
          <w:p w14:paraId="5C11FE74" w14:textId="77777777" w:rsidR="00CB1C64" w:rsidRDefault="00CB1C64" w:rsidP="00D85BD4">
            <w:pPr>
              <w:spacing w:after="0" w:line="240" w:lineRule="auto"/>
              <w:rPr>
                <w:rFonts w:ascii="Arial" w:eastAsia="Times New Roman" w:hAnsi="Arial" w:cs="Arial"/>
                <w:b/>
                <w:sz w:val="24"/>
                <w:szCs w:val="24"/>
              </w:rPr>
            </w:pPr>
          </w:p>
          <w:p w14:paraId="395B8E6B" w14:textId="77777777" w:rsidR="00CB1C64" w:rsidRDefault="00CB1C64" w:rsidP="00D85BD4">
            <w:pPr>
              <w:spacing w:after="0" w:line="240" w:lineRule="auto"/>
              <w:rPr>
                <w:rFonts w:ascii="Arial" w:eastAsia="Times New Roman" w:hAnsi="Arial" w:cs="Arial"/>
                <w:b/>
                <w:sz w:val="24"/>
                <w:szCs w:val="24"/>
              </w:rPr>
            </w:pPr>
          </w:p>
          <w:p w14:paraId="08737664" w14:textId="77777777" w:rsidR="00CB1C64" w:rsidRDefault="00CB1C64" w:rsidP="00D85BD4">
            <w:pPr>
              <w:spacing w:after="0" w:line="240" w:lineRule="auto"/>
              <w:rPr>
                <w:rFonts w:ascii="Arial" w:eastAsia="Times New Roman" w:hAnsi="Arial" w:cs="Arial"/>
                <w:b/>
                <w:sz w:val="24"/>
                <w:szCs w:val="24"/>
              </w:rPr>
            </w:pPr>
          </w:p>
          <w:p w14:paraId="509193CC" w14:textId="77777777" w:rsidR="00CB1C64" w:rsidRPr="003B297D" w:rsidRDefault="00CB1C64" w:rsidP="00D85BD4">
            <w:pPr>
              <w:spacing w:after="0" w:line="240" w:lineRule="auto"/>
              <w:rPr>
                <w:rFonts w:ascii="Arial" w:eastAsia="Times New Roman" w:hAnsi="Arial" w:cs="Arial"/>
                <w:b/>
                <w:sz w:val="24"/>
                <w:szCs w:val="24"/>
              </w:rPr>
            </w:pPr>
          </w:p>
        </w:tc>
        <w:tc>
          <w:tcPr>
            <w:tcW w:w="6413" w:type="dxa"/>
          </w:tcPr>
          <w:p w14:paraId="677CB7EA" w14:textId="77777777" w:rsidR="00CB1C64" w:rsidRDefault="00CB1C64" w:rsidP="00E0029E">
            <w:pPr>
              <w:spacing w:after="0" w:line="240" w:lineRule="auto"/>
              <w:jc w:val="both"/>
              <w:rPr>
                <w:rFonts w:ascii="Arial" w:eastAsia="Times New Roman" w:hAnsi="Arial" w:cs="Arial"/>
                <w:sz w:val="24"/>
                <w:szCs w:val="24"/>
              </w:rPr>
            </w:pPr>
            <w:r w:rsidRPr="00B5153C">
              <w:rPr>
                <w:rFonts w:ascii="Arial" w:eastAsia="Times New Roman" w:hAnsi="Arial" w:cs="Arial"/>
                <w:sz w:val="24"/>
                <w:szCs w:val="24"/>
              </w:rPr>
              <w:t>The policy will be reviewed annually by</w:t>
            </w:r>
            <w:r w:rsidR="00B5153C" w:rsidRPr="00B5153C">
              <w:rPr>
                <w:rFonts w:ascii="Arial" w:eastAsia="Times New Roman" w:hAnsi="Arial" w:cs="Arial"/>
                <w:sz w:val="24"/>
                <w:szCs w:val="24"/>
              </w:rPr>
              <w:t xml:space="preserve"> NCC and updates disseminated. </w:t>
            </w:r>
            <w:r w:rsidRPr="00B5153C">
              <w:rPr>
                <w:rFonts w:ascii="Arial" w:eastAsia="Times New Roman" w:hAnsi="Arial" w:cs="Arial"/>
                <w:sz w:val="24"/>
                <w:szCs w:val="24"/>
              </w:rPr>
              <w:t xml:space="preserve">It will be </w:t>
            </w:r>
            <w:r w:rsidR="00B5153C" w:rsidRPr="00B5153C">
              <w:rPr>
                <w:rFonts w:ascii="Arial" w:eastAsia="Times New Roman" w:hAnsi="Arial" w:cs="Arial"/>
                <w:sz w:val="24"/>
                <w:szCs w:val="24"/>
              </w:rPr>
              <w:t xml:space="preserve">implemented through the Children Centre </w:t>
            </w:r>
            <w:r w:rsidRPr="00B5153C">
              <w:rPr>
                <w:rFonts w:ascii="Arial" w:eastAsia="Times New Roman" w:hAnsi="Arial" w:cs="Arial"/>
                <w:sz w:val="24"/>
                <w:szCs w:val="24"/>
              </w:rPr>
              <w:t>in</w:t>
            </w:r>
            <w:r w:rsidR="00E0029E">
              <w:rPr>
                <w:rFonts w:ascii="Arial" w:eastAsia="Times New Roman" w:hAnsi="Arial" w:cs="Arial"/>
                <w:sz w:val="24"/>
                <w:szCs w:val="24"/>
              </w:rPr>
              <w:t xml:space="preserve">duction and training programme. </w:t>
            </w:r>
            <w:r w:rsidR="00E0029E" w:rsidRPr="00207BA6">
              <w:rPr>
                <w:rFonts w:ascii="Arial" w:eastAsia="Times New Roman" w:hAnsi="Arial" w:cs="Arial"/>
                <w:sz w:val="24"/>
                <w:szCs w:val="24"/>
              </w:rPr>
              <w:t xml:space="preserve">New members of staff, Volunteers and students will be requested to </w:t>
            </w:r>
            <w:r w:rsidR="00A65F3B" w:rsidRPr="00207BA6">
              <w:rPr>
                <w:rFonts w:ascii="Arial" w:eastAsia="Times New Roman" w:hAnsi="Arial" w:cs="Arial"/>
                <w:sz w:val="24"/>
                <w:szCs w:val="24"/>
              </w:rPr>
              <w:t>sign to</w:t>
            </w:r>
            <w:r w:rsidR="00E0029E" w:rsidRPr="00207BA6">
              <w:rPr>
                <w:rFonts w:ascii="Arial" w:eastAsia="Times New Roman" w:hAnsi="Arial" w:cs="Arial"/>
                <w:sz w:val="24"/>
                <w:szCs w:val="24"/>
              </w:rPr>
              <w:t xml:space="preserve"> agree that they have read and understood it</w:t>
            </w:r>
            <w:r w:rsidR="00F33CA1" w:rsidRPr="00207BA6">
              <w:rPr>
                <w:rFonts w:ascii="Arial" w:eastAsia="Times New Roman" w:hAnsi="Arial" w:cs="Arial"/>
                <w:sz w:val="24"/>
                <w:szCs w:val="24"/>
              </w:rPr>
              <w:t>s content</w:t>
            </w:r>
            <w:r w:rsidR="00E0029E" w:rsidRPr="00207BA6">
              <w:rPr>
                <w:rFonts w:ascii="Arial" w:eastAsia="Times New Roman" w:hAnsi="Arial" w:cs="Arial"/>
                <w:sz w:val="24"/>
                <w:szCs w:val="24"/>
              </w:rPr>
              <w:t xml:space="preserve">. </w:t>
            </w:r>
            <w:r w:rsidR="00A65F3B" w:rsidRPr="00207BA6">
              <w:rPr>
                <w:rFonts w:ascii="Arial" w:eastAsia="Times New Roman" w:hAnsi="Arial" w:cs="Arial"/>
                <w:sz w:val="24"/>
                <w:szCs w:val="24"/>
              </w:rPr>
              <w:t>The policy will form</w:t>
            </w:r>
            <w:r w:rsidRPr="00207BA6">
              <w:rPr>
                <w:rFonts w:ascii="Arial" w:eastAsia="Times New Roman" w:hAnsi="Arial" w:cs="Arial"/>
                <w:sz w:val="24"/>
                <w:szCs w:val="24"/>
              </w:rPr>
              <w:t xml:space="preserve"> part of day to day practice.  Compliance with the policy will be monitored by the Desi</w:t>
            </w:r>
            <w:r w:rsidR="00B5153C" w:rsidRPr="00207BA6">
              <w:rPr>
                <w:rFonts w:ascii="Arial" w:eastAsia="Times New Roman" w:hAnsi="Arial" w:cs="Arial"/>
                <w:sz w:val="24"/>
                <w:szCs w:val="24"/>
              </w:rPr>
              <w:t>gnated Safeguarding Lead</w:t>
            </w:r>
            <w:r w:rsidR="00A65F3B" w:rsidRPr="00207BA6">
              <w:rPr>
                <w:rFonts w:ascii="Arial" w:eastAsia="Times New Roman" w:hAnsi="Arial" w:cs="Arial"/>
                <w:sz w:val="24"/>
                <w:szCs w:val="24"/>
              </w:rPr>
              <w:t>. The policy is to be a standing item once a quarter in EH team meetings and any required changes or updates be made and any revised version provided to</w:t>
            </w:r>
            <w:r w:rsidR="00A65F3B" w:rsidRPr="00207BA6">
              <w:t xml:space="preserve"> </w:t>
            </w:r>
            <w:r w:rsidR="00A65F3B" w:rsidRPr="00207BA6">
              <w:rPr>
                <w:rFonts w:ascii="Arial" w:eastAsia="Times New Roman" w:hAnsi="Arial" w:cs="Arial"/>
                <w:sz w:val="24"/>
                <w:szCs w:val="24"/>
              </w:rPr>
              <w:t>Northamptonshire County Council’s Policy and Procedure Officer</w:t>
            </w:r>
          </w:p>
          <w:p w14:paraId="36A880AC" w14:textId="77777777" w:rsidR="00193D72" w:rsidRDefault="00193D72" w:rsidP="00E0029E">
            <w:pPr>
              <w:spacing w:after="0" w:line="240" w:lineRule="auto"/>
              <w:jc w:val="both"/>
              <w:rPr>
                <w:rFonts w:ascii="Arial" w:eastAsia="Times New Roman" w:hAnsi="Arial" w:cs="Arial"/>
                <w:sz w:val="24"/>
                <w:szCs w:val="24"/>
              </w:rPr>
            </w:pPr>
          </w:p>
          <w:p w14:paraId="795D1934" w14:textId="77777777" w:rsidR="00193D72" w:rsidRDefault="00193D72" w:rsidP="00E0029E">
            <w:pPr>
              <w:spacing w:after="0" w:line="240" w:lineRule="auto"/>
              <w:jc w:val="both"/>
              <w:rPr>
                <w:rFonts w:ascii="Arial" w:eastAsia="Times New Roman" w:hAnsi="Arial" w:cs="Arial"/>
                <w:sz w:val="24"/>
                <w:szCs w:val="24"/>
              </w:rPr>
            </w:pPr>
          </w:p>
          <w:p w14:paraId="7BDFDF29" w14:textId="107AAB20" w:rsidR="00193D72" w:rsidRPr="003B297D" w:rsidRDefault="00193D72" w:rsidP="00E0029E">
            <w:pPr>
              <w:spacing w:after="0" w:line="240" w:lineRule="auto"/>
              <w:jc w:val="both"/>
              <w:rPr>
                <w:rFonts w:ascii="Arial" w:eastAsia="Times New Roman" w:hAnsi="Arial" w:cs="Arial"/>
                <w:sz w:val="24"/>
                <w:szCs w:val="24"/>
              </w:rPr>
            </w:pPr>
          </w:p>
        </w:tc>
      </w:tr>
      <w:tr w:rsidR="00CB1C64" w:rsidRPr="003B297D" w14:paraId="167ED720" w14:textId="77777777" w:rsidTr="00D85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Ex>
        <w:tc>
          <w:tcPr>
            <w:tcW w:w="10031" w:type="dxa"/>
            <w:gridSpan w:val="3"/>
            <w:shd w:val="clear" w:color="auto" w:fill="D9D9D9"/>
          </w:tcPr>
          <w:p w14:paraId="307100EC" w14:textId="77777777" w:rsidR="00CB1C64" w:rsidRDefault="00CB1C64" w:rsidP="002639F0">
            <w:pPr>
              <w:spacing w:after="0" w:line="240" w:lineRule="auto"/>
              <w:jc w:val="center"/>
              <w:rPr>
                <w:rFonts w:ascii="Arial" w:eastAsia="Times New Roman" w:hAnsi="Arial" w:cs="Arial"/>
                <w:sz w:val="24"/>
                <w:szCs w:val="24"/>
              </w:rPr>
            </w:pPr>
          </w:p>
          <w:p w14:paraId="25FE789B" w14:textId="77777777" w:rsidR="00CB1C64" w:rsidRDefault="002639F0" w:rsidP="00193D72">
            <w:pPr>
              <w:pStyle w:val="ListParagraph"/>
              <w:numPr>
                <w:ilvl w:val="0"/>
                <w:numId w:val="9"/>
              </w:numPr>
              <w:jc w:val="center"/>
              <w:rPr>
                <w:rFonts w:ascii="Arial" w:hAnsi="Arial" w:cs="Arial"/>
                <w:b/>
              </w:rPr>
            </w:pPr>
            <w:r>
              <w:rPr>
                <w:rFonts w:ascii="Arial" w:hAnsi="Arial" w:cs="Arial"/>
                <w:b/>
              </w:rPr>
              <w:t>LEGISLATION</w:t>
            </w:r>
          </w:p>
          <w:p w14:paraId="7A3D2344" w14:textId="039CCE1D" w:rsidR="003A5648" w:rsidRPr="00F15D66" w:rsidRDefault="003A5648" w:rsidP="003A5648">
            <w:pPr>
              <w:pStyle w:val="ListParagraph"/>
              <w:ind w:left="765"/>
              <w:rPr>
                <w:rFonts w:ascii="Arial" w:hAnsi="Arial" w:cs="Arial"/>
                <w:b/>
              </w:rPr>
            </w:pPr>
          </w:p>
        </w:tc>
      </w:tr>
    </w:tbl>
    <w:p w14:paraId="1B0F9E00" w14:textId="77777777" w:rsidR="007E50F7" w:rsidRDefault="007E50F7" w:rsidP="00CB1C64">
      <w:pPr>
        <w:spacing w:after="0" w:line="240" w:lineRule="auto"/>
        <w:rPr>
          <w:rFonts w:ascii="Arial" w:eastAsia="Times New Roman" w:hAnsi="Arial" w:cs="Arial"/>
          <w:sz w:val="24"/>
          <w:szCs w:val="24"/>
        </w:rPr>
      </w:pPr>
    </w:p>
    <w:p w14:paraId="412D2264" w14:textId="77777777" w:rsidR="00CB1C64" w:rsidRDefault="00FA6C41" w:rsidP="00CB1C64">
      <w:pPr>
        <w:spacing w:after="0" w:line="240" w:lineRule="auto"/>
        <w:jc w:val="both"/>
        <w:rPr>
          <w:rFonts w:ascii="Arial" w:hAnsi="Arial" w:cs="Arial"/>
          <w:sz w:val="24"/>
          <w:szCs w:val="24"/>
        </w:rPr>
      </w:pPr>
      <w:hyperlink r:id="rId13" w:tgtFrame="_blank" w:history="1">
        <w:r w:rsidR="00CB1C64" w:rsidRPr="009E62A7">
          <w:rPr>
            <w:rStyle w:val="Hyperlink"/>
            <w:rFonts w:ascii="Arial" w:hAnsi="Arial" w:cs="Arial"/>
            <w:color w:val="auto"/>
            <w:sz w:val="24"/>
            <w:szCs w:val="24"/>
          </w:rPr>
          <w:t>Section 11</w:t>
        </w:r>
      </w:hyperlink>
      <w:r w:rsidR="00CB1C64" w:rsidRPr="009E62A7">
        <w:rPr>
          <w:rFonts w:ascii="Arial" w:hAnsi="Arial" w:cs="Arial"/>
          <w:sz w:val="24"/>
          <w:szCs w:val="24"/>
        </w:rPr>
        <w:t xml:space="preserve"> of the Children Act 2004 places duties on a range of organisations and individuals to ensure their functions, and any services that they contract out to others, are discharged having regard to the need to safeguard and promote the welfare of children.</w:t>
      </w:r>
    </w:p>
    <w:p w14:paraId="7B8D3F99" w14:textId="77777777" w:rsidR="00FD2394" w:rsidRDefault="00FD2394" w:rsidP="00CB1C64">
      <w:pPr>
        <w:spacing w:after="0" w:line="240" w:lineRule="auto"/>
        <w:jc w:val="both"/>
        <w:rPr>
          <w:rFonts w:ascii="Arial" w:hAnsi="Arial" w:cs="Arial"/>
          <w:color w:val="FF0000"/>
          <w:sz w:val="24"/>
          <w:szCs w:val="24"/>
        </w:rPr>
      </w:pPr>
    </w:p>
    <w:p w14:paraId="74CDD8A6" w14:textId="77777777" w:rsidR="008176C5" w:rsidRDefault="00DE12EC" w:rsidP="008176C5">
      <w:pPr>
        <w:spacing w:after="0" w:line="240" w:lineRule="auto"/>
        <w:rPr>
          <w:rFonts w:ascii="Arial" w:eastAsia="Times New Roman" w:hAnsi="Arial" w:cs="Arial"/>
          <w:sz w:val="24"/>
          <w:szCs w:val="24"/>
        </w:rPr>
      </w:pPr>
      <w:r w:rsidRPr="00B5153C">
        <w:rPr>
          <w:rFonts w:ascii="Arial" w:hAnsi="Arial" w:cs="Arial"/>
          <w:sz w:val="24"/>
          <w:szCs w:val="24"/>
        </w:rPr>
        <w:t xml:space="preserve">This policy has been drawn up on the basis of law and guidance that seeks to protect </w:t>
      </w:r>
      <w:r w:rsidR="008176C5">
        <w:rPr>
          <w:rFonts w:ascii="Arial" w:hAnsi="Arial" w:cs="Arial"/>
          <w:sz w:val="24"/>
          <w:szCs w:val="24"/>
        </w:rPr>
        <w:t>children.</w:t>
      </w:r>
      <w:r w:rsidR="008176C5" w:rsidRPr="008176C5">
        <w:rPr>
          <w:rFonts w:ascii="Arial" w:eastAsia="Times New Roman" w:hAnsi="Arial" w:cs="Arial"/>
          <w:sz w:val="24"/>
          <w:szCs w:val="24"/>
        </w:rPr>
        <w:t xml:space="preserve"> </w:t>
      </w:r>
      <w:r w:rsidR="008176C5" w:rsidRPr="003B297D">
        <w:rPr>
          <w:rFonts w:ascii="Arial" w:eastAsia="Times New Roman" w:hAnsi="Arial" w:cs="Arial"/>
          <w:sz w:val="24"/>
          <w:szCs w:val="24"/>
        </w:rPr>
        <w:t xml:space="preserve">In order to safeguard and promote the </w:t>
      </w:r>
      <w:r w:rsidR="008176C5">
        <w:rPr>
          <w:rFonts w:ascii="Arial" w:eastAsia="Times New Roman" w:hAnsi="Arial" w:cs="Arial"/>
          <w:sz w:val="24"/>
          <w:szCs w:val="24"/>
        </w:rPr>
        <w:t xml:space="preserve">welfare of children, the Centre </w:t>
      </w:r>
      <w:r w:rsidR="008176C5" w:rsidRPr="003B297D">
        <w:rPr>
          <w:rFonts w:ascii="Arial" w:eastAsia="Times New Roman" w:hAnsi="Arial" w:cs="Arial"/>
          <w:sz w:val="24"/>
          <w:szCs w:val="24"/>
        </w:rPr>
        <w:t>will act in accordance with the following legislation and guidance:</w:t>
      </w:r>
    </w:p>
    <w:p w14:paraId="17FD531D" w14:textId="77777777" w:rsidR="008176C5" w:rsidRDefault="008176C5" w:rsidP="002639F0">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14:paraId="213DBB62" w14:textId="77777777" w:rsidR="00915B22" w:rsidRDefault="00915B22" w:rsidP="00915B22">
      <w:pPr>
        <w:pStyle w:val="ListParagraph"/>
        <w:ind w:left="720"/>
        <w:jc w:val="both"/>
        <w:rPr>
          <w:rFonts w:ascii="Arial" w:hAnsi="Arial" w:cs="Arial"/>
        </w:rPr>
      </w:pPr>
    </w:p>
    <w:p w14:paraId="454A1CB0" w14:textId="6F0AB751" w:rsidR="00B5153C" w:rsidRPr="00915B22" w:rsidRDefault="00A85AF1" w:rsidP="00915B22">
      <w:pPr>
        <w:pStyle w:val="ListParagraph"/>
        <w:numPr>
          <w:ilvl w:val="0"/>
          <w:numId w:val="24"/>
        </w:numPr>
        <w:jc w:val="both"/>
        <w:rPr>
          <w:rFonts w:ascii="Arial" w:hAnsi="Arial" w:cs="Arial"/>
        </w:rPr>
      </w:pPr>
      <w:r>
        <w:rPr>
          <w:rFonts w:ascii="Arial" w:hAnsi="Arial" w:cs="Arial"/>
        </w:rPr>
        <w:t>Children centre statutory guidance 2013</w:t>
      </w:r>
    </w:p>
    <w:p w14:paraId="50AD373E" w14:textId="0A3D6BF5" w:rsidR="00E3059C" w:rsidRPr="00915B22" w:rsidRDefault="00CB1C64" w:rsidP="00915B22">
      <w:pPr>
        <w:pStyle w:val="ListParagraph"/>
        <w:numPr>
          <w:ilvl w:val="0"/>
          <w:numId w:val="24"/>
        </w:numPr>
        <w:jc w:val="both"/>
        <w:rPr>
          <w:rFonts w:ascii="Arial" w:hAnsi="Arial" w:cs="Arial"/>
        </w:rPr>
      </w:pPr>
      <w:r w:rsidRPr="00A85AF1">
        <w:rPr>
          <w:rFonts w:ascii="Arial" w:hAnsi="Arial" w:cs="Arial"/>
        </w:rPr>
        <w:t>Working Together</w:t>
      </w:r>
      <w:r w:rsidR="003A5648">
        <w:rPr>
          <w:rFonts w:ascii="Arial" w:hAnsi="Arial" w:cs="Arial"/>
        </w:rPr>
        <w:t xml:space="preserve"> to Safeguard Children (DfE 2015</w:t>
      </w:r>
      <w:r w:rsidRPr="00A85AF1">
        <w:rPr>
          <w:rFonts w:ascii="Arial" w:hAnsi="Arial" w:cs="Arial"/>
        </w:rPr>
        <w:t>)</w:t>
      </w:r>
      <w:r w:rsidR="00E3059C" w:rsidRPr="00A85AF1">
        <w:rPr>
          <w:rFonts w:ascii="Arial" w:hAnsi="Arial" w:cs="Arial"/>
        </w:rPr>
        <w:t xml:space="preserve"> </w:t>
      </w:r>
      <w:r w:rsidR="00E3059C" w:rsidRPr="00915B22">
        <w:rPr>
          <w:rFonts w:ascii="Arial" w:hAnsi="Arial" w:cs="Arial"/>
        </w:rPr>
        <w:t>The Children Act 1989</w:t>
      </w:r>
    </w:p>
    <w:p w14:paraId="202D2522" w14:textId="77777777" w:rsidR="00E3059C" w:rsidRPr="00A85AF1" w:rsidRDefault="00E3059C" w:rsidP="00EB358B">
      <w:pPr>
        <w:pStyle w:val="ListParagraph"/>
        <w:numPr>
          <w:ilvl w:val="0"/>
          <w:numId w:val="24"/>
        </w:numPr>
        <w:jc w:val="both"/>
        <w:rPr>
          <w:rFonts w:ascii="Arial" w:hAnsi="Arial" w:cs="Arial"/>
        </w:rPr>
      </w:pPr>
      <w:r w:rsidRPr="00A85AF1">
        <w:rPr>
          <w:rFonts w:ascii="Arial" w:hAnsi="Arial" w:cs="Arial"/>
        </w:rPr>
        <w:t>The Children Act 2004</w:t>
      </w:r>
    </w:p>
    <w:p w14:paraId="7EF65A7F" w14:textId="77777777" w:rsidR="00CB1C64" w:rsidRPr="00A85AF1" w:rsidRDefault="00E3059C" w:rsidP="00EB358B">
      <w:pPr>
        <w:pStyle w:val="ListParagraph"/>
        <w:numPr>
          <w:ilvl w:val="0"/>
          <w:numId w:val="24"/>
        </w:numPr>
        <w:jc w:val="both"/>
        <w:rPr>
          <w:rFonts w:ascii="Arial" w:hAnsi="Arial" w:cs="Arial"/>
        </w:rPr>
      </w:pPr>
      <w:r w:rsidRPr="00A85AF1">
        <w:rPr>
          <w:rFonts w:ascii="Arial" w:hAnsi="Arial" w:cs="Arial"/>
        </w:rPr>
        <w:t xml:space="preserve">Safeguarding Vulnerable Groups Act 2006 </w:t>
      </w:r>
    </w:p>
    <w:p w14:paraId="4BFAAF79" w14:textId="77777777" w:rsidR="00FD2394" w:rsidRPr="00A85AF1" w:rsidRDefault="00FD2394" w:rsidP="00EB358B">
      <w:pPr>
        <w:pStyle w:val="ListParagraph"/>
        <w:numPr>
          <w:ilvl w:val="0"/>
          <w:numId w:val="24"/>
        </w:numPr>
        <w:jc w:val="both"/>
        <w:rPr>
          <w:rFonts w:ascii="Arial" w:hAnsi="Arial" w:cs="Arial"/>
        </w:rPr>
      </w:pPr>
      <w:r w:rsidRPr="00A85AF1">
        <w:rPr>
          <w:rFonts w:ascii="Arial" w:hAnsi="Arial" w:cs="Arial"/>
        </w:rPr>
        <w:t>Protection of freedoms Act 2012</w:t>
      </w:r>
    </w:p>
    <w:p w14:paraId="6B2AA02D" w14:textId="77777777" w:rsidR="00CB1C64" w:rsidRPr="00A85AF1" w:rsidRDefault="00CB1C64" w:rsidP="00EB358B">
      <w:pPr>
        <w:pStyle w:val="ListParagraph"/>
        <w:numPr>
          <w:ilvl w:val="0"/>
          <w:numId w:val="24"/>
        </w:numPr>
        <w:jc w:val="both"/>
        <w:rPr>
          <w:rFonts w:ascii="Arial" w:hAnsi="Arial" w:cs="Arial"/>
        </w:rPr>
      </w:pPr>
      <w:r w:rsidRPr="00A85AF1">
        <w:rPr>
          <w:rFonts w:ascii="Arial" w:hAnsi="Arial" w:cs="Arial"/>
        </w:rPr>
        <w:t>Sexual Offences Act (2003)</w:t>
      </w:r>
    </w:p>
    <w:p w14:paraId="5D4FDBC7" w14:textId="77777777" w:rsidR="00CB1C64" w:rsidRPr="00A85AF1" w:rsidRDefault="00CB1C64" w:rsidP="00EB358B">
      <w:pPr>
        <w:pStyle w:val="ListParagraph"/>
        <w:numPr>
          <w:ilvl w:val="0"/>
          <w:numId w:val="24"/>
        </w:numPr>
        <w:jc w:val="both"/>
        <w:rPr>
          <w:rFonts w:ascii="Arial" w:hAnsi="Arial" w:cs="Arial"/>
          <w:color w:val="000000"/>
        </w:rPr>
      </w:pPr>
      <w:r w:rsidRPr="00A85AF1">
        <w:rPr>
          <w:rFonts w:ascii="Arial" w:hAnsi="Arial" w:cs="Arial"/>
          <w:color w:val="000000"/>
        </w:rPr>
        <w:t xml:space="preserve">Section 26, The Counter Terrorism and Security Act 2015 (PREVENT duty) </w:t>
      </w:r>
    </w:p>
    <w:p w14:paraId="5BAF3DD4" w14:textId="77777777" w:rsidR="00CB1C64" w:rsidRPr="00A85AF1" w:rsidRDefault="00CB1C64" w:rsidP="00EB358B">
      <w:pPr>
        <w:pStyle w:val="ListParagraph"/>
        <w:numPr>
          <w:ilvl w:val="0"/>
          <w:numId w:val="24"/>
        </w:numPr>
        <w:jc w:val="both"/>
        <w:rPr>
          <w:rFonts w:ascii="Arial" w:hAnsi="Arial" w:cs="Arial"/>
        </w:rPr>
      </w:pPr>
      <w:r w:rsidRPr="00A85AF1">
        <w:rPr>
          <w:rFonts w:ascii="Arial" w:hAnsi="Arial" w:cs="Arial"/>
          <w:bCs/>
          <w:color w:val="000000"/>
          <w:lang w:val="en-US"/>
        </w:rPr>
        <w:t xml:space="preserve">Female Genital Mutilation Act 2003 (Section 74 ,Serious Crime Act 2015) </w:t>
      </w:r>
    </w:p>
    <w:p w14:paraId="6CE3D45E" w14:textId="77777777" w:rsidR="00DE12EC" w:rsidRPr="00A85AF1" w:rsidRDefault="00DE12EC" w:rsidP="00EB358B">
      <w:pPr>
        <w:pStyle w:val="ListParagraph"/>
        <w:numPr>
          <w:ilvl w:val="0"/>
          <w:numId w:val="24"/>
        </w:numPr>
        <w:jc w:val="both"/>
        <w:rPr>
          <w:rFonts w:ascii="Arial" w:hAnsi="Arial" w:cs="Arial"/>
        </w:rPr>
      </w:pPr>
      <w:r w:rsidRPr="00A85AF1">
        <w:rPr>
          <w:rFonts w:ascii="Arial" w:hAnsi="Arial" w:cs="Arial"/>
          <w:bCs/>
        </w:rPr>
        <w:t>Northamptonshire Safeguarding Children Board Inter-agency Child Protection and Safeguarding Children Procedures</w:t>
      </w:r>
      <w:r w:rsidRPr="00A85AF1">
        <w:rPr>
          <w:rFonts w:ascii="Arial" w:hAnsi="Arial" w:cs="Arial"/>
        </w:rPr>
        <w:t xml:space="preserve"> </w:t>
      </w:r>
    </w:p>
    <w:p w14:paraId="7B56F8A1" w14:textId="77777777" w:rsidR="00B5153C" w:rsidRDefault="00B5153C" w:rsidP="00A85AF1">
      <w:pPr>
        <w:pStyle w:val="ListParagraph"/>
        <w:ind w:left="720"/>
        <w:jc w:val="both"/>
        <w:rPr>
          <w:rFonts w:ascii="Arial" w:hAnsi="Arial" w:cs="Arial"/>
        </w:rPr>
      </w:pPr>
    </w:p>
    <w:p w14:paraId="528D3AA3" w14:textId="77777777" w:rsidR="00867F6B" w:rsidRDefault="00867F6B" w:rsidP="00A85AF1">
      <w:pPr>
        <w:pStyle w:val="ListParagraph"/>
        <w:ind w:left="720"/>
        <w:jc w:val="both"/>
        <w:rPr>
          <w:rFonts w:ascii="Arial" w:hAnsi="Arial" w:cs="Arial"/>
        </w:rPr>
      </w:pPr>
    </w:p>
    <w:p w14:paraId="5DC95DDF" w14:textId="319BE981" w:rsidR="00CB1C64" w:rsidRPr="00193D72" w:rsidRDefault="00867F6B" w:rsidP="00193D72">
      <w:pPr>
        <w:jc w:val="both"/>
        <w:rPr>
          <w:rFonts w:ascii="Arial" w:hAnsi="Arial" w:cs="Arial"/>
        </w:rPr>
      </w:pPr>
      <w:r>
        <w:rPr>
          <w:rFonts w:ascii="Arial" w:eastAsia="Times New Roman" w:hAnsi="Arial" w:cs="Arial"/>
          <w:sz w:val="24"/>
          <w:szCs w:val="24"/>
          <w:lang w:eastAsia="en-GB"/>
        </w:rPr>
        <w:t xml:space="preserve">Links to guidance found in Appendix 1 </w:t>
      </w:r>
    </w:p>
    <w:p w14:paraId="11232E39" w14:textId="77777777" w:rsidR="00CB1C64" w:rsidRPr="003B297D" w:rsidRDefault="00CB1C64" w:rsidP="00CB1C64">
      <w:pPr>
        <w:spacing w:after="0" w:line="240" w:lineRule="auto"/>
        <w:rPr>
          <w:rFonts w:ascii="Arial" w:eastAsia="Times New Roman" w:hAnsi="Arial" w:cs="Arial"/>
          <w:sz w:val="24"/>
          <w:szCs w:val="24"/>
          <w:highlight w:val="cy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CB1C64" w:rsidRPr="003B297D" w14:paraId="0030C316" w14:textId="77777777" w:rsidTr="00D85BD4">
        <w:tc>
          <w:tcPr>
            <w:tcW w:w="9889" w:type="dxa"/>
            <w:shd w:val="clear" w:color="auto" w:fill="D9D9D9"/>
          </w:tcPr>
          <w:p w14:paraId="0DB0FE00" w14:textId="77777777" w:rsidR="00CB1C64" w:rsidRDefault="00CB1C64" w:rsidP="00D85BD4">
            <w:pPr>
              <w:spacing w:after="0" w:line="240" w:lineRule="auto"/>
              <w:rPr>
                <w:rFonts w:ascii="Arial" w:eastAsia="Times New Roman" w:hAnsi="Arial" w:cs="Arial"/>
                <w:sz w:val="24"/>
                <w:szCs w:val="24"/>
              </w:rPr>
            </w:pPr>
            <w:r w:rsidRPr="003B297D">
              <w:rPr>
                <w:rFonts w:ascii="Arial" w:eastAsia="Times New Roman" w:hAnsi="Arial" w:cs="Arial"/>
                <w:sz w:val="24"/>
                <w:szCs w:val="24"/>
              </w:rPr>
              <w:br w:type="page"/>
            </w:r>
          </w:p>
          <w:p w14:paraId="5A0D0FCE" w14:textId="77777777" w:rsidR="00CB1C64" w:rsidRPr="003B297D" w:rsidRDefault="00CB1C64" w:rsidP="00651012">
            <w:pPr>
              <w:spacing w:after="0" w:line="240" w:lineRule="auto"/>
              <w:jc w:val="center"/>
              <w:rPr>
                <w:rFonts w:ascii="Arial" w:eastAsia="Times New Roman" w:hAnsi="Arial" w:cs="Arial"/>
                <w:b/>
                <w:sz w:val="24"/>
                <w:szCs w:val="24"/>
              </w:rPr>
            </w:pPr>
            <w:r w:rsidRPr="003B297D">
              <w:rPr>
                <w:rFonts w:ascii="Arial" w:eastAsia="Times New Roman" w:hAnsi="Arial" w:cs="Arial"/>
                <w:b/>
                <w:sz w:val="24"/>
                <w:szCs w:val="24"/>
              </w:rPr>
              <w:t xml:space="preserve">3.   THE DESIGNATED </w:t>
            </w:r>
            <w:r>
              <w:rPr>
                <w:rFonts w:ascii="Arial" w:eastAsia="Times New Roman" w:hAnsi="Arial" w:cs="Arial"/>
                <w:b/>
                <w:sz w:val="24"/>
                <w:szCs w:val="24"/>
              </w:rPr>
              <w:t xml:space="preserve">SAFEGUARDING LEAD </w:t>
            </w:r>
            <w:r w:rsidRPr="009E62A7">
              <w:rPr>
                <w:rFonts w:ascii="Arial" w:eastAsia="Times New Roman" w:hAnsi="Arial" w:cs="Arial"/>
                <w:b/>
                <w:sz w:val="24"/>
                <w:szCs w:val="24"/>
              </w:rPr>
              <w:t>(DSL)</w:t>
            </w:r>
          </w:p>
          <w:p w14:paraId="42242874" w14:textId="77777777" w:rsidR="00CB1C64" w:rsidRPr="003B297D" w:rsidRDefault="00CB1C64" w:rsidP="00D85BD4">
            <w:pPr>
              <w:spacing w:after="0" w:line="240" w:lineRule="auto"/>
              <w:rPr>
                <w:rFonts w:ascii="Arial" w:eastAsia="Times New Roman" w:hAnsi="Arial" w:cs="Arial"/>
                <w:b/>
                <w:sz w:val="24"/>
                <w:szCs w:val="24"/>
              </w:rPr>
            </w:pPr>
          </w:p>
        </w:tc>
      </w:tr>
    </w:tbl>
    <w:p w14:paraId="69B8C768" w14:textId="77777777" w:rsidR="00A85AF1" w:rsidRPr="008176C5" w:rsidRDefault="00E3059C" w:rsidP="008176C5">
      <w:pPr>
        <w:spacing w:after="0" w:line="240" w:lineRule="auto"/>
        <w:rPr>
          <w:rFonts w:ascii="Arial" w:eastAsia="Times New Roman" w:hAnsi="Arial" w:cs="Arial"/>
          <w:sz w:val="24"/>
          <w:szCs w:val="24"/>
        </w:rPr>
      </w:pPr>
      <w:r>
        <w:rPr>
          <w:rFonts w:ascii="Arial" w:eastAsia="Times New Roman" w:hAnsi="Arial" w:cs="Arial"/>
          <w:sz w:val="24"/>
          <w:szCs w:val="24"/>
        </w:rPr>
        <w:t>I</w:t>
      </w:r>
    </w:p>
    <w:p w14:paraId="70C6C542" w14:textId="2096DE1A" w:rsidR="00A85AF1" w:rsidRPr="008176C5" w:rsidRDefault="00863206" w:rsidP="00E3059C">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w:t>
      </w:r>
      <w:r w:rsidR="008176C5">
        <w:rPr>
          <w:rFonts w:ascii="Arial" w:eastAsia="Times New Roman" w:hAnsi="Arial" w:cs="Arial"/>
          <w:sz w:val="24"/>
          <w:szCs w:val="24"/>
        </w:rPr>
        <w:t>D</w:t>
      </w:r>
      <w:r w:rsidR="008176C5" w:rsidRPr="008176C5">
        <w:rPr>
          <w:rFonts w:ascii="Arial" w:eastAsia="Times New Roman" w:hAnsi="Arial" w:cs="Arial"/>
          <w:sz w:val="24"/>
          <w:szCs w:val="24"/>
        </w:rPr>
        <w:t>esignated</w:t>
      </w:r>
      <w:r w:rsidR="008176C5">
        <w:rPr>
          <w:rFonts w:ascii="Arial" w:eastAsia="Times New Roman" w:hAnsi="Arial" w:cs="Arial"/>
          <w:sz w:val="24"/>
          <w:szCs w:val="24"/>
        </w:rPr>
        <w:t xml:space="preserve"> Safeguarding L</w:t>
      </w:r>
      <w:r w:rsidR="00A85AF1" w:rsidRPr="008176C5">
        <w:rPr>
          <w:rFonts w:ascii="Arial" w:eastAsia="Times New Roman" w:hAnsi="Arial" w:cs="Arial"/>
          <w:sz w:val="24"/>
          <w:szCs w:val="24"/>
        </w:rPr>
        <w:t>ead for the centre</w:t>
      </w:r>
      <w:r>
        <w:rPr>
          <w:rFonts w:ascii="Arial" w:eastAsia="Times New Roman" w:hAnsi="Arial" w:cs="Arial"/>
          <w:sz w:val="24"/>
          <w:szCs w:val="24"/>
        </w:rPr>
        <w:t xml:space="preserve"> will be the area’s Early Help Team Manager</w:t>
      </w:r>
      <w:r w:rsidR="00A85AF1" w:rsidRPr="008176C5">
        <w:rPr>
          <w:rFonts w:ascii="Arial" w:eastAsia="Times New Roman" w:hAnsi="Arial" w:cs="Arial"/>
          <w:sz w:val="24"/>
          <w:szCs w:val="24"/>
        </w:rPr>
        <w:t xml:space="preserve">. </w:t>
      </w:r>
    </w:p>
    <w:p w14:paraId="148A7375" w14:textId="77777777" w:rsidR="00A85AF1" w:rsidRPr="008176C5" w:rsidRDefault="008176C5" w:rsidP="00E3059C">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lang w:eastAsia="en-GB"/>
        </w:rPr>
        <w:t xml:space="preserve">They </w:t>
      </w:r>
      <w:r w:rsidR="00A85AF1" w:rsidRPr="008176C5">
        <w:rPr>
          <w:rFonts w:ascii="Arial" w:eastAsia="Times New Roman" w:hAnsi="Arial" w:cs="Arial"/>
          <w:sz w:val="24"/>
          <w:szCs w:val="24"/>
          <w:lang w:eastAsia="en-GB"/>
        </w:rPr>
        <w:t>should have the status a</w:t>
      </w:r>
      <w:r>
        <w:rPr>
          <w:rFonts w:ascii="Arial" w:eastAsia="Times New Roman" w:hAnsi="Arial" w:cs="Arial"/>
          <w:sz w:val="24"/>
          <w:szCs w:val="24"/>
          <w:lang w:eastAsia="en-GB"/>
        </w:rPr>
        <w:t>nd authority within the centre</w:t>
      </w:r>
      <w:r w:rsidR="00A85AF1" w:rsidRPr="008176C5">
        <w:rPr>
          <w:rFonts w:ascii="Arial" w:eastAsia="Times New Roman" w:hAnsi="Arial" w:cs="Arial"/>
          <w:sz w:val="24"/>
          <w:szCs w:val="24"/>
          <w:lang w:eastAsia="en-GB"/>
        </w:rPr>
        <w:t xml:space="preserve"> to carry out the duties of the post including committing resources and, where appropriate, supporting and directing other staff</w:t>
      </w:r>
      <w:r w:rsidRPr="008176C5">
        <w:rPr>
          <w:rFonts w:ascii="Arial" w:eastAsia="Times New Roman" w:hAnsi="Arial" w:cs="Arial"/>
          <w:sz w:val="24"/>
          <w:szCs w:val="24"/>
          <w:lang w:eastAsia="en-GB"/>
        </w:rPr>
        <w:t>.</w:t>
      </w:r>
      <w:r w:rsidRPr="008176C5">
        <w:t xml:space="preserve"> </w:t>
      </w:r>
    </w:p>
    <w:p w14:paraId="1107CDC5" w14:textId="77777777" w:rsidR="00863206" w:rsidRDefault="00863206" w:rsidP="00A85AF1">
      <w:pPr>
        <w:autoSpaceDE w:val="0"/>
        <w:autoSpaceDN w:val="0"/>
        <w:adjustRightInd w:val="0"/>
        <w:spacing w:after="0" w:line="240" w:lineRule="auto"/>
        <w:rPr>
          <w:rFonts w:ascii="Arial" w:eastAsia="Times New Roman" w:hAnsi="Arial" w:cs="Arial"/>
          <w:sz w:val="24"/>
          <w:szCs w:val="24"/>
          <w:lang w:eastAsia="en-GB"/>
        </w:rPr>
      </w:pPr>
    </w:p>
    <w:p w14:paraId="1E7C1A5C" w14:textId="699E63A3" w:rsidR="008176C5" w:rsidRDefault="00A85AF1" w:rsidP="00A85AF1">
      <w:pPr>
        <w:autoSpaceDE w:val="0"/>
        <w:autoSpaceDN w:val="0"/>
        <w:adjustRightInd w:val="0"/>
        <w:spacing w:after="0" w:line="240" w:lineRule="auto"/>
        <w:rPr>
          <w:rFonts w:ascii="Arial" w:eastAsia="Times New Roman" w:hAnsi="Arial" w:cs="Arial"/>
          <w:sz w:val="24"/>
          <w:szCs w:val="24"/>
          <w:lang w:eastAsia="en-GB"/>
        </w:rPr>
      </w:pPr>
      <w:r w:rsidRPr="008176C5">
        <w:rPr>
          <w:rFonts w:ascii="Arial" w:eastAsia="Times New Roman" w:hAnsi="Arial" w:cs="Arial"/>
          <w:sz w:val="24"/>
          <w:szCs w:val="24"/>
          <w:lang w:eastAsia="en-GB"/>
        </w:rPr>
        <w:t>There should be a Deputy</w:t>
      </w:r>
      <w:r w:rsidRPr="008176C5">
        <w:rPr>
          <w:rFonts w:ascii="Arial" w:eastAsia="Times New Roman" w:hAnsi="Arial" w:cs="Arial"/>
          <w:sz w:val="24"/>
          <w:szCs w:val="24"/>
        </w:rPr>
        <w:t xml:space="preserve"> Designated Safeguarding Lead </w:t>
      </w:r>
      <w:r w:rsidR="008176C5">
        <w:rPr>
          <w:rFonts w:ascii="Arial" w:eastAsia="Times New Roman" w:hAnsi="Arial" w:cs="Arial"/>
          <w:sz w:val="24"/>
          <w:szCs w:val="24"/>
          <w:lang w:eastAsia="en-GB"/>
        </w:rPr>
        <w:t>in the absence of the lead.</w:t>
      </w:r>
      <w:r w:rsidR="00863206">
        <w:rPr>
          <w:rFonts w:ascii="Arial" w:eastAsia="Times New Roman" w:hAnsi="Arial" w:cs="Arial"/>
          <w:sz w:val="24"/>
          <w:szCs w:val="24"/>
          <w:lang w:eastAsia="en-GB"/>
        </w:rPr>
        <w:t xml:space="preserve"> This role will be filled by the area’s Early Help Senior Practitioner</w:t>
      </w:r>
      <w:r w:rsidR="00EB7286">
        <w:rPr>
          <w:rFonts w:ascii="Arial" w:eastAsia="Times New Roman" w:hAnsi="Arial" w:cs="Arial"/>
          <w:sz w:val="24"/>
          <w:szCs w:val="24"/>
          <w:lang w:eastAsia="en-GB"/>
        </w:rPr>
        <w:t>(s)</w:t>
      </w:r>
      <w:r w:rsidR="00863206">
        <w:rPr>
          <w:rFonts w:ascii="Arial" w:eastAsia="Times New Roman" w:hAnsi="Arial" w:cs="Arial"/>
          <w:sz w:val="24"/>
          <w:szCs w:val="24"/>
          <w:lang w:eastAsia="en-GB"/>
        </w:rPr>
        <w:t>.</w:t>
      </w:r>
    </w:p>
    <w:p w14:paraId="7587FC92" w14:textId="77777777" w:rsidR="00863206" w:rsidRDefault="00863206" w:rsidP="00A85AF1">
      <w:pPr>
        <w:autoSpaceDE w:val="0"/>
        <w:autoSpaceDN w:val="0"/>
        <w:adjustRightInd w:val="0"/>
        <w:spacing w:after="0" w:line="240" w:lineRule="auto"/>
        <w:rPr>
          <w:rFonts w:ascii="Arial" w:eastAsia="Times New Roman" w:hAnsi="Arial" w:cs="Arial"/>
          <w:sz w:val="24"/>
          <w:szCs w:val="24"/>
          <w:lang w:eastAsia="en-GB"/>
        </w:rPr>
      </w:pPr>
    </w:p>
    <w:p w14:paraId="1A0C0082" w14:textId="77777777" w:rsidR="00A85AF1" w:rsidRPr="008176C5" w:rsidRDefault="008176C5" w:rsidP="00A85AF1">
      <w:pPr>
        <w:autoSpaceDE w:val="0"/>
        <w:autoSpaceDN w:val="0"/>
        <w:adjustRightInd w:val="0"/>
        <w:spacing w:after="0" w:line="240" w:lineRule="auto"/>
        <w:rPr>
          <w:rFonts w:ascii="Arial" w:eastAsia="Times New Roman" w:hAnsi="Arial" w:cs="Arial"/>
          <w:color w:val="000000"/>
          <w:sz w:val="24"/>
          <w:szCs w:val="24"/>
          <w:lang w:eastAsia="en-GB"/>
        </w:rPr>
      </w:pPr>
      <w:r w:rsidRPr="008176C5">
        <w:rPr>
          <w:rFonts w:ascii="Arial" w:hAnsi="Arial" w:cs="Arial"/>
          <w:sz w:val="24"/>
          <w:szCs w:val="24"/>
        </w:rPr>
        <w:t>The Designated Safeguarding Lead and or a deputy will always be available to discuss any safeguarding concern</w:t>
      </w:r>
      <w:r w:rsidR="002639F0">
        <w:rPr>
          <w:rFonts w:ascii="Arial" w:hAnsi="Arial" w:cs="Arial"/>
          <w:sz w:val="24"/>
          <w:szCs w:val="24"/>
        </w:rPr>
        <w:t>.</w:t>
      </w:r>
      <w:r w:rsidR="00A85AF1" w:rsidRPr="008176C5">
        <w:rPr>
          <w:rFonts w:ascii="Arial" w:eastAsia="Times New Roman" w:hAnsi="Arial" w:cs="Arial"/>
          <w:color w:val="000000"/>
          <w:sz w:val="24"/>
          <w:szCs w:val="24"/>
          <w:lang w:eastAsia="en-GB"/>
        </w:rPr>
        <w:t xml:space="preserve"> </w:t>
      </w:r>
    </w:p>
    <w:p w14:paraId="0ED021C5" w14:textId="77777777" w:rsidR="00CB1C64" w:rsidRPr="008176C5" w:rsidRDefault="00CB1C64" w:rsidP="008176C5">
      <w:pPr>
        <w:autoSpaceDE w:val="0"/>
        <w:autoSpaceDN w:val="0"/>
        <w:adjustRightInd w:val="0"/>
        <w:spacing w:after="0" w:line="240" w:lineRule="auto"/>
        <w:jc w:val="both"/>
        <w:rPr>
          <w:rFonts w:ascii="Arial" w:eastAsia="Times New Roman" w:hAnsi="Arial" w:cs="Arial"/>
          <w:b/>
          <w:color w:val="000000"/>
          <w:sz w:val="24"/>
          <w:szCs w:val="24"/>
          <w:highlight w:val="yellow"/>
          <w:lang w:eastAsia="en-GB"/>
        </w:rPr>
      </w:pPr>
    </w:p>
    <w:p w14:paraId="61AC35BE" w14:textId="77777777" w:rsidR="00CB1C64" w:rsidRPr="003A5648" w:rsidRDefault="00CB1C64" w:rsidP="00CB1C64">
      <w:pPr>
        <w:spacing w:after="0" w:line="240" w:lineRule="auto"/>
        <w:rPr>
          <w:rFonts w:ascii="Arial" w:eastAsia="Times New Roman" w:hAnsi="Arial" w:cs="Arial"/>
          <w:b/>
          <w:sz w:val="24"/>
          <w:szCs w:val="24"/>
        </w:rPr>
      </w:pPr>
      <w:r w:rsidRPr="003A5648">
        <w:rPr>
          <w:rFonts w:ascii="Arial" w:eastAsia="Times New Roman" w:hAnsi="Arial" w:cs="Arial"/>
          <w:b/>
          <w:sz w:val="24"/>
          <w:szCs w:val="24"/>
        </w:rPr>
        <w:t xml:space="preserve">The Designated </w:t>
      </w:r>
      <w:r w:rsidR="00F2200B" w:rsidRPr="003A5648">
        <w:rPr>
          <w:rFonts w:ascii="Arial" w:eastAsia="Times New Roman" w:hAnsi="Arial" w:cs="Arial"/>
          <w:b/>
          <w:sz w:val="24"/>
          <w:szCs w:val="24"/>
        </w:rPr>
        <w:t xml:space="preserve">Safeguarding Lead </w:t>
      </w:r>
      <w:r w:rsidRPr="003A5648">
        <w:rPr>
          <w:rFonts w:ascii="Arial" w:eastAsia="Times New Roman" w:hAnsi="Arial" w:cs="Arial"/>
          <w:b/>
          <w:sz w:val="24"/>
          <w:szCs w:val="24"/>
        </w:rPr>
        <w:t>(DSL) for Child Protection in this</w:t>
      </w:r>
      <w:r w:rsidR="008176C5" w:rsidRPr="003A5648">
        <w:rPr>
          <w:rFonts w:ascii="Arial" w:eastAsia="Times New Roman" w:hAnsi="Arial" w:cs="Arial"/>
          <w:b/>
          <w:sz w:val="24"/>
          <w:szCs w:val="24"/>
        </w:rPr>
        <w:t xml:space="preserve"> Centre </w:t>
      </w:r>
      <w:r w:rsidRPr="003A5648">
        <w:rPr>
          <w:rFonts w:ascii="Arial" w:eastAsia="Times New Roman" w:hAnsi="Arial" w:cs="Arial"/>
          <w:b/>
          <w:sz w:val="24"/>
          <w:szCs w:val="24"/>
        </w:rPr>
        <w:t xml:space="preserve">is: </w:t>
      </w:r>
    </w:p>
    <w:p w14:paraId="26969630" w14:textId="77777777" w:rsidR="00CB1C64" w:rsidRPr="003A5648" w:rsidRDefault="00CB1C64" w:rsidP="00CB1C64">
      <w:pPr>
        <w:spacing w:after="0" w:line="240" w:lineRule="auto"/>
        <w:rPr>
          <w:rFonts w:ascii="Arial" w:eastAsia="Times New Roman" w:hAnsi="Arial" w:cs="Arial"/>
          <w:b/>
          <w:sz w:val="24"/>
          <w:szCs w:val="24"/>
        </w:rPr>
      </w:pPr>
    </w:p>
    <w:p w14:paraId="7A0C72F2" w14:textId="77777777" w:rsidR="00CB1C64" w:rsidRPr="008176C5" w:rsidRDefault="00CB1C64" w:rsidP="00CB1C64">
      <w:pPr>
        <w:spacing w:after="0" w:line="240" w:lineRule="auto"/>
        <w:rPr>
          <w:rFonts w:ascii="Arial" w:eastAsia="Times New Roman" w:hAnsi="Arial" w:cs="Arial"/>
          <w:sz w:val="24"/>
          <w:szCs w:val="24"/>
        </w:rPr>
      </w:pPr>
      <w:r w:rsidRPr="008176C5">
        <w:rPr>
          <w:rFonts w:ascii="Arial" w:eastAsia="Times New Roman" w:hAnsi="Arial" w:cs="Arial"/>
          <w:sz w:val="24"/>
          <w:szCs w:val="24"/>
        </w:rPr>
        <w:t>NAME:    _________________________________________________________</w:t>
      </w:r>
    </w:p>
    <w:p w14:paraId="4AA2A101" w14:textId="77777777" w:rsidR="00CB1C64" w:rsidRPr="008176C5" w:rsidRDefault="00CB1C64" w:rsidP="00CB1C64">
      <w:pPr>
        <w:spacing w:after="0" w:line="240" w:lineRule="auto"/>
        <w:rPr>
          <w:rFonts w:ascii="Arial" w:eastAsia="Times New Roman" w:hAnsi="Arial" w:cs="Arial"/>
          <w:sz w:val="24"/>
          <w:szCs w:val="24"/>
        </w:rPr>
      </w:pPr>
    </w:p>
    <w:p w14:paraId="5C077D33" w14:textId="77777777" w:rsidR="00CB1C64" w:rsidRPr="003A5648" w:rsidRDefault="00CB1C64" w:rsidP="00CB1C64">
      <w:pPr>
        <w:spacing w:after="0" w:line="240" w:lineRule="auto"/>
        <w:rPr>
          <w:rFonts w:ascii="Arial" w:eastAsia="Times New Roman" w:hAnsi="Arial" w:cs="Arial"/>
          <w:b/>
          <w:sz w:val="24"/>
          <w:szCs w:val="24"/>
        </w:rPr>
      </w:pPr>
      <w:r w:rsidRPr="003A5648">
        <w:rPr>
          <w:rFonts w:ascii="Arial" w:eastAsia="Times New Roman" w:hAnsi="Arial" w:cs="Arial"/>
          <w:b/>
          <w:sz w:val="24"/>
          <w:szCs w:val="24"/>
        </w:rPr>
        <w:t>The Deputy Designated Safeguarding Le</w:t>
      </w:r>
      <w:r w:rsidR="008176C5" w:rsidRPr="003A5648">
        <w:rPr>
          <w:rFonts w:ascii="Arial" w:eastAsia="Times New Roman" w:hAnsi="Arial" w:cs="Arial"/>
          <w:b/>
          <w:sz w:val="24"/>
          <w:szCs w:val="24"/>
        </w:rPr>
        <w:t>ad for Child Protection in this</w:t>
      </w:r>
      <w:r w:rsidR="00FA50E3" w:rsidRPr="003A5648">
        <w:rPr>
          <w:rFonts w:ascii="Arial" w:eastAsia="Times New Roman" w:hAnsi="Arial" w:cs="Arial"/>
          <w:b/>
          <w:sz w:val="24"/>
          <w:szCs w:val="24"/>
        </w:rPr>
        <w:t xml:space="preserve"> </w:t>
      </w:r>
      <w:r w:rsidR="008176C5" w:rsidRPr="003A5648">
        <w:rPr>
          <w:rFonts w:ascii="Arial" w:eastAsia="Times New Roman" w:hAnsi="Arial" w:cs="Arial"/>
          <w:b/>
          <w:sz w:val="24"/>
          <w:szCs w:val="24"/>
        </w:rPr>
        <w:t>centre is</w:t>
      </w:r>
      <w:r w:rsidRPr="003A5648">
        <w:rPr>
          <w:rFonts w:ascii="Arial" w:eastAsia="Times New Roman" w:hAnsi="Arial" w:cs="Arial"/>
          <w:b/>
          <w:sz w:val="24"/>
          <w:szCs w:val="24"/>
        </w:rPr>
        <w:t xml:space="preserve">: </w:t>
      </w:r>
    </w:p>
    <w:p w14:paraId="265B0590" w14:textId="77777777" w:rsidR="00CB1C64" w:rsidRPr="003A5648" w:rsidRDefault="00CB1C64" w:rsidP="00CB1C64">
      <w:pPr>
        <w:spacing w:after="0" w:line="240" w:lineRule="auto"/>
        <w:rPr>
          <w:rFonts w:ascii="Arial" w:eastAsia="Times New Roman" w:hAnsi="Arial" w:cs="Arial"/>
          <w:b/>
          <w:color w:val="FF0000"/>
          <w:sz w:val="24"/>
          <w:szCs w:val="24"/>
        </w:rPr>
      </w:pPr>
    </w:p>
    <w:p w14:paraId="0CF13EB5" w14:textId="77777777" w:rsidR="00CB1C64" w:rsidRPr="008176C5" w:rsidRDefault="00CB1C64" w:rsidP="00CB1C64">
      <w:pPr>
        <w:spacing w:after="0" w:line="240" w:lineRule="auto"/>
        <w:rPr>
          <w:rFonts w:ascii="Arial" w:eastAsia="Times New Roman" w:hAnsi="Arial" w:cs="Arial"/>
          <w:sz w:val="24"/>
          <w:szCs w:val="24"/>
        </w:rPr>
      </w:pPr>
      <w:r w:rsidRPr="008176C5">
        <w:rPr>
          <w:rFonts w:ascii="Arial" w:eastAsia="Times New Roman" w:hAnsi="Arial" w:cs="Arial"/>
          <w:sz w:val="24"/>
          <w:szCs w:val="24"/>
        </w:rPr>
        <w:t>NAME:    _________________________________________________________</w:t>
      </w:r>
    </w:p>
    <w:p w14:paraId="1DFF4D9E" w14:textId="77777777" w:rsidR="00CB1C64" w:rsidRPr="008176C5" w:rsidRDefault="00CB1C64" w:rsidP="00CB1C64">
      <w:pPr>
        <w:spacing w:after="0" w:line="240" w:lineRule="auto"/>
        <w:ind w:firstLine="11"/>
        <w:jc w:val="both"/>
        <w:rPr>
          <w:rFonts w:ascii="Arial" w:hAnsi="Arial" w:cs="Arial"/>
          <w:b/>
          <w:sz w:val="24"/>
          <w:szCs w:val="24"/>
        </w:rPr>
      </w:pPr>
    </w:p>
    <w:p w14:paraId="66517226" w14:textId="2EC7F020" w:rsidR="00CB1C64" w:rsidRPr="008176C5" w:rsidRDefault="00CB1C64" w:rsidP="00CB1C64">
      <w:pPr>
        <w:spacing w:after="0" w:line="240" w:lineRule="auto"/>
        <w:ind w:firstLine="11"/>
        <w:jc w:val="both"/>
        <w:rPr>
          <w:rFonts w:ascii="Arial" w:hAnsi="Arial" w:cs="Arial"/>
          <w:sz w:val="24"/>
          <w:szCs w:val="24"/>
        </w:rPr>
      </w:pPr>
      <w:r w:rsidRPr="008176C5">
        <w:rPr>
          <w:rFonts w:ascii="Arial" w:hAnsi="Arial" w:cs="Arial"/>
          <w:sz w:val="24"/>
          <w:szCs w:val="24"/>
        </w:rPr>
        <w:t xml:space="preserve">Any deputies should be trained to the same standard as the designated safeguarding lead. </w:t>
      </w:r>
    </w:p>
    <w:p w14:paraId="5D950E25" w14:textId="77777777" w:rsidR="00CB1C64" w:rsidRPr="008176C5" w:rsidRDefault="00CB1C64" w:rsidP="00CB1C64">
      <w:pPr>
        <w:spacing w:after="0" w:line="240" w:lineRule="auto"/>
        <w:ind w:firstLine="11"/>
        <w:jc w:val="both"/>
        <w:rPr>
          <w:rFonts w:ascii="Arial" w:hAnsi="Arial" w:cs="Arial"/>
          <w:sz w:val="24"/>
          <w:szCs w:val="24"/>
        </w:rPr>
      </w:pPr>
    </w:p>
    <w:p w14:paraId="3A4C8253" w14:textId="77777777" w:rsidR="00CB1C64" w:rsidRDefault="00CB1C64" w:rsidP="00CB1C64">
      <w:pPr>
        <w:spacing w:after="0" w:line="240" w:lineRule="auto"/>
        <w:ind w:firstLine="11"/>
        <w:jc w:val="both"/>
        <w:rPr>
          <w:rFonts w:ascii="Arial" w:hAnsi="Arial" w:cs="Arial"/>
          <w:color w:val="FF0000"/>
          <w:sz w:val="24"/>
          <w:szCs w:val="24"/>
        </w:rPr>
      </w:pPr>
      <w:r w:rsidRPr="008176C5">
        <w:rPr>
          <w:rFonts w:ascii="Arial" w:hAnsi="Arial" w:cs="Arial"/>
          <w:sz w:val="24"/>
          <w:szCs w:val="24"/>
        </w:rPr>
        <w:t xml:space="preserve">Whilst the activities of the designated safeguarding lead can be delegated to appropriately trained deputies, the ultimate </w:t>
      </w:r>
      <w:r w:rsidRPr="008176C5">
        <w:rPr>
          <w:rFonts w:ascii="Arial" w:hAnsi="Arial" w:cs="Arial"/>
          <w:b/>
          <w:bCs/>
          <w:sz w:val="24"/>
          <w:szCs w:val="24"/>
        </w:rPr>
        <w:t xml:space="preserve">lead responsibility </w:t>
      </w:r>
      <w:r w:rsidRPr="008176C5">
        <w:rPr>
          <w:rFonts w:ascii="Arial" w:hAnsi="Arial" w:cs="Arial"/>
          <w:sz w:val="24"/>
          <w:szCs w:val="24"/>
        </w:rPr>
        <w:t xml:space="preserve">for child protection, as set out above, remains with the designated safeguarding lead; this </w:t>
      </w:r>
      <w:r w:rsidRPr="008176C5">
        <w:rPr>
          <w:rFonts w:ascii="Arial" w:hAnsi="Arial" w:cs="Arial"/>
          <w:b/>
          <w:bCs/>
          <w:sz w:val="24"/>
          <w:szCs w:val="24"/>
        </w:rPr>
        <w:t xml:space="preserve">lead responsibility </w:t>
      </w:r>
      <w:r w:rsidR="008176C5" w:rsidRPr="008176C5">
        <w:rPr>
          <w:rFonts w:ascii="Arial" w:hAnsi="Arial" w:cs="Arial"/>
          <w:sz w:val="24"/>
          <w:szCs w:val="24"/>
        </w:rPr>
        <w:t xml:space="preserve">should not be delegated. </w:t>
      </w:r>
      <w:r w:rsidR="00FA50E3" w:rsidRPr="008176C5">
        <w:rPr>
          <w:rFonts w:ascii="Arial" w:hAnsi="Arial" w:cs="Arial"/>
          <w:color w:val="FF0000"/>
          <w:sz w:val="24"/>
          <w:szCs w:val="24"/>
        </w:rPr>
        <w:t xml:space="preserve"> </w:t>
      </w:r>
    </w:p>
    <w:p w14:paraId="21D3954C" w14:textId="77777777" w:rsidR="00193D72" w:rsidRPr="008176C5" w:rsidRDefault="00193D72" w:rsidP="00CB1C64">
      <w:pPr>
        <w:spacing w:after="0" w:line="240" w:lineRule="auto"/>
        <w:ind w:firstLine="11"/>
        <w:jc w:val="both"/>
        <w:rPr>
          <w:rFonts w:ascii="Arial" w:hAnsi="Arial" w:cs="Arial"/>
          <w:sz w:val="24"/>
          <w:szCs w:val="24"/>
        </w:rPr>
      </w:pPr>
    </w:p>
    <w:p w14:paraId="24307EAC" w14:textId="77777777" w:rsidR="00651012" w:rsidRPr="00651012" w:rsidRDefault="00651012" w:rsidP="00651012">
      <w:pPr>
        <w:spacing w:after="0" w:line="240" w:lineRule="auto"/>
        <w:ind w:firstLine="11"/>
        <w:jc w:val="both"/>
        <w:rPr>
          <w:rFonts w:ascii="Arial" w:hAnsi="Arial" w:cs="Arial"/>
          <w:sz w:val="24"/>
          <w:szCs w:val="24"/>
        </w:rPr>
      </w:pPr>
      <w:r>
        <w:rPr>
          <w:rFonts w:ascii="Arial" w:hAnsi="Arial" w:cs="Arial"/>
          <w:sz w:val="24"/>
          <w:szCs w:val="24"/>
        </w:rPr>
        <w:t xml:space="preserve">  </w:t>
      </w:r>
    </w:p>
    <w:p w14:paraId="73786220" w14:textId="77777777" w:rsidR="009259A8" w:rsidRPr="005C25F7" w:rsidRDefault="009259A8" w:rsidP="009259A8">
      <w:pPr>
        <w:rPr>
          <w:rFonts w:ascii="Arial" w:hAnsi="Arial" w:cs="Arial"/>
          <w:b/>
          <w:bCs/>
          <w:color w:val="000000"/>
          <w:sz w:val="24"/>
          <w:szCs w:val="24"/>
        </w:rPr>
      </w:pPr>
      <w:r w:rsidRPr="005C25F7">
        <w:rPr>
          <w:rFonts w:ascii="Arial" w:hAnsi="Arial" w:cs="Arial"/>
          <w:b/>
          <w:bCs/>
          <w:color w:val="000000"/>
          <w:sz w:val="24"/>
          <w:szCs w:val="24"/>
        </w:rPr>
        <w:t xml:space="preserve">Training for the DSL </w:t>
      </w:r>
    </w:p>
    <w:p w14:paraId="3A6E0151" w14:textId="77777777" w:rsidR="009259A8" w:rsidRDefault="009259A8" w:rsidP="00193D72">
      <w:pPr>
        <w:autoSpaceDE w:val="0"/>
        <w:autoSpaceDN w:val="0"/>
        <w:adjustRightInd w:val="0"/>
        <w:spacing w:after="0" w:line="240" w:lineRule="auto"/>
        <w:jc w:val="both"/>
        <w:rPr>
          <w:rFonts w:ascii="Arial" w:eastAsia="Times New Roman" w:hAnsi="Arial" w:cs="Arial"/>
          <w:color w:val="000000"/>
          <w:sz w:val="24"/>
          <w:szCs w:val="24"/>
          <w:lang w:eastAsia="en-GB"/>
        </w:rPr>
      </w:pPr>
      <w:r w:rsidRPr="009259A8">
        <w:rPr>
          <w:rFonts w:ascii="Arial" w:eastAsia="Times New Roman" w:hAnsi="Arial" w:cs="Arial"/>
          <w:color w:val="000000"/>
          <w:sz w:val="24"/>
          <w:szCs w:val="24"/>
          <w:lang w:eastAsia="en-GB"/>
        </w:rPr>
        <w:t>The Designated Safeguarding Lead</w:t>
      </w:r>
      <w:r w:rsidRPr="009259A8">
        <w:rPr>
          <w:rFonts w:ascii="Arial" w:eastAsia="Times New Roman" w:hAnsi="Arial" w:cs="Arial"/>
          <w:color w:val="FF0000"/>
          <w:sz w:val="24"/>
          <w:szCs w:val="24"/>
          <w:lang w:eastAsia="en-GB"/>
        </w:rPr>
        <w:t xml:space="preserve"> </w:t>
      </w:r>
      <w:r w:rsidRPr="009259A8">
        <w:rPr>
          <w:rFonts w:ascii="Arial" w:eastAsia="Times New Roman" w:hAnsi="Arial" w:cs="Arial"/>
          <w:color w:val="000000"/>
          <w:sz w:val="24"/>
          <w:szCs w:val="24"/>
          <w:lang w:eastAsia="en-GB"/>
        </w:rPr>
        <w:t xml:space="preserve">should undergo training every two years. </w:t>
      </w:r>
      <w:r w:rsidRPr="009259A8">
        <w:rPr>
          <w:rFonts w:ascii="Arial" w:eastAsia="Times New Roman" w:hAnsi="Arial" w:cs="Arial"/>
          <w:sz w:val="24"/>
          <w:szCs w:val="24"/>
          <w:lang w:eastAsia="en-GB"/>
        </w:rPr>
        <w:t>The DSL should also undertake Prevent awareness training.</w:t>
      </w:r>
      <w:r w:rsidRPr="009259A8">
        <w:rPr>
          <w:rFonts w:ascii="Arial" w:eastAsia="Times New Roman" w:hAnsi="Arial" w:cs="Arial"/>
          <w:color w:val="000000"/>
          <w:sz w:val="24"/>
          <w:szCs w:val="24"/>
          <w:lang w:eastAsia="en-GB"/>
        </w:rPr>
        <w:t xml:space="preserve"> In addition to this training, their knowledge and skills should be refreshed, (for example via e-bulletins, meeting other DSLs, or taking time to read and digest safeguarding deve</w:t>
      </w:r>
      <w:r w:rsidR="00651012">
        <w:rPr>
          <w:rFonts w:ascii="Arial" w:eastAsia="Times New Roman" w:hAnsi="Arial" w:cs="Arial"/>
          <w:color w:val="000000"/>
          <w:sz w:val="24"/>
          <w:szCs w:val="24"/>
          <w:lang w:eastAsia="en-GB"/>
        </w:rPr>
        <w:t xml:space="preserve">lopments), at least </w:t>
      </w:r>
      <w:r w:rsidR="004C7A9F">
        <w:rPr>
          <w:rFonts w:ascii="Arial" w:eastAsia="Times New Roman" w:hAnsi="Arial" w:cs="Arial"/>
          <w:color w:val="000000"/>
          <w:sz w:val="24"/>
          <w:szCs w:val="24"/>
          <w:lang w:eastAsia="en-GB"/>
        </w:rPr>
        <w:t>annually.</w:t>
      </w:r>
    </w:p>
    <w:p w14:paraId="7C0BD472" w14:textId="77777777" w:rsidR="00651012" w:rsidRDefault="00651012" w:rsidP="00FA50E3">
      <w:pPr>
        <w:spacing w:after="0" w:line="240" w:lineRule="auto"/>
        <w:jc w:val="both"/>
        <w:rPr>
          <w:rFonts w:ascii="Arial" w:hAnsi="Arial" w:cs="Arial"/>
          <w:b/>
          <w:sz w:val="24"/>
          <w:szCs w:val="24"/>
        </w:rPr>
      </w:pPr>
    </w:p>
    <w:p w14:paraId="6CE20B61" w14:textId="77777777" w:rsidR="00651012" w:rsidRDefault="00651012" w:rsidP="00FA50E3">
      <w:pPr>
        <w:spacing w:after="0" w:line="240" w:lineRule="auto"/>
        <w:jc w:val="both"/>
        <w:rPr>
          <w:rFonts w:ascii="Arial" w:hAnsi="Arial" w:cs="Arial"/>
          <w:b/>
          <w:sz w:val="24"/>
          <w:szCs w:val="24"/>
        </w:rPr>
      </w:pPr>
    </w:p>
    <w:p w14:paraId="1B7AEEED" w14:textId="4559D1D4" w:rsidR="00CB1C64" w:rsidRPr="00193D72" w:rsidRDefault="00FA50E3" w:rsidP="00193D72">
      <w:pPr>
        <w:spacing w:after="0" w:line="240" w:lineRule="auto"/>
        <w:jc w:val="both"/>
        <w:rPr>
          <w:rFonts w:ascii="Arial" w:hAnsi="Arial" w:cs="Arial"/>
          <w:b/>
          <w:sz w:val="24"/>
          <w:szCs w:val="24"/>
        </w:rPr>
      </w:pPr>
      <w:r w:rsidRPr="009259A8">
        <w:rPr>
          <w:rFonts w:ascii="Arial" w:hAnsi="Arial" w:cs="Arial"/>
          <w:b/>
          <w:sz w:val="24"/>
          <w:szCs w:val="24"/>
        </w:rPr>
        <w:t xml:space="preserve">Areas of responsibility for the </w:t>
      </w:r>
      <w:r w:rsidR="005C25F7">
        <w:rPr>
          <w:rFonts w:ascii="Arial" w:hAnsi="Arial" w:cs="Arial"/>
          <w:b/>
          <w:sz w:val="24"/>
          <w:szCs w:val="24"/>
        </w:rPr>
        <w:t>DSL</w:t>
      </w:r>
    </w:p>
    <w:p w14:paraId="0AE933A1" w14:textId="77777777" w:rsidR="00CB1C64" w:rsidRPr="00863206" w:rsidRDefault="00CB1C64" w:rsidP="009F3F92">
      <w:pPr>
        <w:pStyle w:val="ListParagraph"/>
        <w:ind w:left="720"/>
        <w:rPr>
          <w:rFonts w:ascii="Arial" w:hAnsi="Arial" w:cs="Arial"/>
          <w:b/>
          <w:color w:val="000000"/>
        </w:rPr>
      </w:pPr>
      <w:r w:rsidRPr="00863206">
        <w:rPr>
          <w:rFonts w:ascii="Arial" w:hAnsi="Arial" w:cs="Arial"/>
          <w:b/>
          <w:bCs/>
          <w:color w:val="000000"/>
        </w:rPr>
        <w:t xml:space="preserve"> </w:t>
      </w:r>
    </w:p>
    <w:p w14:paraId="2F6E659B" w14:textId="77777777" w:rsidR="009259A8" w:rsidRDefault="00CB1C64" w:rsidP="00EB358B">
      <w:pPr>
        <w:numPr>
          <w:ilvl w:val="0"/>
          <w:numId w:val="6"/>
        </w:numPr>
        <w:autoSpaceDE w:val="0"/>
        <w:autoSpaceDN w:val="0"/>
        <w:adjustRightInd w:val="0"/>
        <w:spacing w:after="0" w:line="240" w:lineRule="auto"/>
        <w:rPr>
          <w:rFonts w:ascii="Arial" w:eastAsia="Times New Roman" w:hAnsi="Arial" w:cs="Arial"/>
          <w:color w:val="000000"/>
          <w:sz w:val="24"/>
          <w:szCs w:val="24"/>
          <w:lang w:eastAsia="en-GB"/>
        </w:rPr>
      </w:pPr>
      <w:r w:rsidRPr="00651012">
        <w:rPr>
          <w:rFonts w:ascii="Arial" w:eastAsia="Times New Roman" w:hAnsi="Arial" w:cs="Arial"/>
          <w:color w:val="000000"/>
          <w:sz w:val="24"/>
          <w:szCs w:val="24"/>
          <w:lang w:eastAsia="en-GB"/>
        </w:rPr>
        <w:t xml:space="preserve">Liaise with the </w:t>
      </w:r>
      <w:r w:rsidR="00FA50E3" w:rsidRPr="00651012">
        <w:rPr>
          <w:rFonts w:ascii="Arial" w:eastAsia="Times New Roman" w:hAnsi="Arial" w:cs="Arial"/>
          <w:sz w:val="24"/>
          <w:szCs w:val="24"/>
          <w:lang w:eastAsia="en-GB"/>
        </w:rPr>
        <w:t xml:space="preserve">centre manager </w:t>
      </w:r>
      <w:r w:rsidRPr="00651012">
        <w:rPr>
          <w:rFonts w:ascii="Arial" w:eastAsia="Times New Roman" w:hAnsi="Arial" w:cs="Arial"/>
          <w:color w:val="000000"/>
          <w:sz w:val="24"/>
          <w:szCs w:val="24"/>
          <w:lang w:eastAsia="en-GB"/>
        </w:rPr>
        <w:t xml:space="preserve">to inform him/her of issues </w:t>
      </w:r>
    </w:p>
    <w:p w14:paraId="393CB50A" w14:textId="77777777" w:rsidR="00651012" w:rsidRPr="009259A8" w:rsidRDefault="00651012" w:rsidP="00651012">
      <w:pPr>
        <w:autoSpaceDE w:val="0"/>
        <w:autoSpaceDN w:val="0"/>
        <w:adjustRightInd w:val="0"/>
        <w:spacing w:after="0" w:line="240" w:lineRule="auto"/>
        <w:ind w:left="720"/>
        <w:rPr>
          <w:rFonts w:ascii="Arial" w:eastAsia="Times New Roman" w:hAnsi="Arial" w:cs="Arial"/>
          <w:color w:val="000000"/>
          <w:sz w:val="24"/>
          <w:szCs w:val="24"/>
          <w:lang w:eastAsia="en-GB"/>
        </w:rPr>
      </w:pPr>
    </w:p>
    <w:p w14:paraId="68FA1048" w14:textId="77777777" w:rsidR="00CB1C64" w:rsidRDefault="00CB1C64" w:rsidP="00EB358B">
      <w:pPr>
        <w:numPr>
          <w:ilvl w:val="0"/>
          <w:numId w:val="6"/>
        </w:numPr>
        <w:autoSpaceDE w:val="0"/>
        <w:autoSpaceDN w:val="0"/>
        <w:adjustRightInd w:val="0"/>
        <w:spacing w:after="0" w:line="240" w:lineRule="auto"/>
        <w:rPr>
          <w:rFonts w:ascii="Arial" w:eastAsia="Times New Roman" w:hAnsi="Arial" w:cs="Arial"/>
          <w:color w:val="000000"/>
          <w:sz w:val="24"/>
          <w:szCs w:val="24"/>
          <w:lang w:eastAsia="en-GB"/>
        </w:rPr>
      </w:pPr>
      <w:r w:rsidRPr="003B297D">
        <w:rPr>
          <w:rFonts w:ascii="Arial" w:eastAsia="Times New Roman" w:hAnsi="Arial" w:cs="Arial"/>
          <w:color w:val="000000"/>
          <w:sz w:val="24"/>
          <w:szCs w:val="24"/>
          <w:lang w:eastAsia="en-GB"/>
        </w:rPr>
        <w:t>Act as a source of support, advice and expertise to staff on matters of safety and safeguarding and when deciding whether to make a referral by liaising with relevant agencies</w:t>
      </w:r>
      <w:r>
        <w:rPr>
          <w:rFonts w:ascii="Arial" w:eastAsia="Times New Roman" w:hAnsi="Arial" w:cs="Arial"/>
          <w:color w:val="000000"/>
          <w:sz w:val="24"/>
          <w:szCs w:val="24"/>
          <w:lang w:eastAsia="en-GB"/>
        </w:rPr>
        <w:t>.</w:t>
      </w:r>
      <w:r w:rsidRPr="003B297D">
        <w:rPr>
          <w:rFonts w:ascii="Arial" w:eastAsia="Times New Roman" w:hAnsi="Arial" w:cs="Arial"/>
          <w:color w:val="000000"/>
          <w:sz w:val="24"/>
          <w:szCs w:val="24"/>
          <w:lang w:eastAsia="en-GB"/>
        </w:rPr>
        <w:t xml:space="preserve"> </w:t>
      </w:r>
    </w:p>
    <w:p w14:paraId="5C4F7737" w14:textId="77777777" w:rsidR="00CB1C64" w:rsidRDefault="00CB1C64" w:rsidP="00CB1C64">
      <w:pPr>
        <w:autoSpaceDE w:val="0"/>
        <w:autoSpaceDN w:val="0"/>
        <w:adjustRightInd w:val="0"/>
        <w:spacing w:after="0" w:line="240" w:lineRule="auto"/>
        <w:rPr>
          <w:rFonts w:ascii="Arial" w:eastAsia="Times New Roman" w:hAnsi="Arial" w:cs="Arial"/>
          <w:color w:val="000000"/>
          <w:sz w:val="24"/>
          <w:szCs w:val="24"/>
          <w:lang w:eastAsia="en-GB"/>
        </w:rPr>
      </w:pPr>
    </w:p>
    <w:p w14:paraId="6F9D69BF" w14:textId="77777777" w:rsidR="00CB1C64" w:rsidRDefault="00CB1C64" w:rsidP="00EB358B">
      <w:pPr>
        <w:pStyle w:val="ListParagraph"/>
        <w:numPr>
          <w:ilvl w:val="0"/>
          <w:numId w:val="6"/>
        </w:numPr>
        <w:rPr>
          <w:rFonts w:ascii="Arial" w:hAnsi="Arial" w:cs="Arial"/>
          <w:color w:val="000000"/>
        </w:rPr>
      </w:pPr>
      <w:r w:rsidRPr="0059741C">
        <w:rPr>
          <w:rFonts w:ascii="Arial" w:hAnsi="Arial" w:cs="Arial"/>
          <w:color w:val="000000"/>
        </w:rPr>
        <w:t>Support staff who make referrals</w:t>
      </w:r>
      <w:r>
        <w:rPr>
          <w:rFonts w:ascii="Arial" w:hAnsi="Arial" w:cs="Arial"/>
          <w:color w:val="000000"/>
        </w:rPr>
        <w:t>.</w:t>
      </w:r>
    </w:p>
    <w:p w14:paraId="04EEAC64" w14:textId="77777777" w:rsidR="00651012" w:rsidRPr="00651012" w:rsidRDefault="00651012" w:rsidP="00651012">
      <w:pPr>
        <w:pStyle w:val="ListParagraph"/>
        <w:rPr>
          <w:rFonts w:ascii="Arial" w:hAnsi="Arial" w:cs="Arial"/>
          <w:color w:val="000000"/>
        </w:rPr>
      </w:pPr>
    </w:p>
    <w:p w14:paraId="6B98D90E" w14:textId="476C6482" w:rsidR="005C25F7" w:rsidRPr="009F3F92" w:rsidRDefault="00651012" w:rsidP="009F3F92">
      <w:pPr>
        <w:pStyle w:val="ListParagraph"/>
        <w:numPr>
          <w:ilvl w:val="0"/>
          <w:numId w:val="6"/>
        </w:numPr>
        <w:rPr>
          <w:rFonts w:ascii="Arial" w:hAnsi="Arial" w:cs="Arial"/>
          <w:color w:val="000000"/>
        </w:rPr>
      </w:pPr>
      <w:r>
        <w:rPr>
          <w:rFonts w:ascii="Arial" w:hAnsi="Arial" w:cs="Arial"/>
          <w:color w:val="000000"/>
        </w:rPr>
        <w:t xml:space="preserve">Ensure staff have supervision </w:t>
      </w:r>
    </w:p>
    <w:p w14:paraId="61CBD2DD" w14:textId="77777777" w:rsidR="009259A8" w:rsidRPr="009259A8" w:rsidRDefault="009259A8" w:rsidP="009259A8">
      <w:pPr>
        <w:pStyle w:val="ListParagraph"/>
        <w:rPr>
          <w:rFonts w:ascii="Arial" w:hAnsi="Arial" w:cs="Arial"/>
          <w:color w:val="000000"/>
        </w:rPr>
      </w:pPr>
    </w:p>
    <w:p w14:paraId="63654DF6" w14:textId="77777777" w:rsidR="009259A8" w:rsidRPr="0059741C" w:rsidRDefault="009259A8" w:rsidP="00EB358B">
      <w:pPr>
        <w:pStyle w:val="ListParagraph"/>
        <w:numPr>
          <w:ilvl w:val="0"/>
          <w:numId w:val="6"/>
        </w:numPr>
        <w:rPr>
          <w:rFonts w:ascii="Arial" w:hAnsi="Arial" w:cs="Arial"/>
          <w:color w:val="000000"/>
        </w:rPr>
      </w:pPr>
      <w:r>
        <w:rPr>
          <w:rFonts w:ascii="Arial" w:hAnsi="Arial" w:cs="Arial"/>
          <w:color w:val="000000"/>
        </w:rPr>
        <w:t xml:space="preserve">Ensure all </w:t>
      </w:r>
      <w:r w:rsidR="005C25F7">
        <w:rPr>
          <w:rFonts w:ascii="Arial" w:hAnsi="Arial" w:cs="Arial"/>
          <w:color w:val="000000"/>
        </w:rPr>
        <w:t>staff and</w:t>
      </w:r>
      <w:r>
        <w:rPr>
          <w:rFonts w:ascii="Arial" w:hAnsi="Arial" w:cs="Arial"/>
          <w:color w:val="000000"/>
        </w:rPr>
        <w:t xml:space="preserve"> volunteers have induction training in child protection policy and procedures </w:t>
      </w:r>
      <w:r w:rsidR="005C25F7">
        <w:rPr>
          <w:rFonts w:ascii="Arial" w:hAnsi="Arial" w:cs="Arial"/>
          <w:color w:val="000000"/>
        </w:rPr>
        <w:t xml:space="preserve">and receive regular updates. </w:t>
      </w:r>
    </w:p>
    <w:p w14:paraId="406CC2DD" w14:textId="77777777" w:rsidR="00CB1C64" w:rsidRPr="0059741C" w:rsidRDefault="00CB1C64" w:rsidP="00CB1C64">
      <w:pPr>
        <w:autoSpaceDE w:val="0"/>
        <w:autoSpaceDN w:val="0"/>
        <w:adjustRightInd w:val="0"/>
        <w:spacing w:after="0" w:line="240" w:lineRule="auto"/>
        <w:rPr>
          <w:rFonts w:ascii="Arial" w:eastAsia="Times New Roman" w:hAnsi="Arial" w:cs="Arial"/>
          <w:color w:val="000000"/>
          <w:sz w:val="24"/>
          <w:szCs w:val="24"/>
          <w:lang w:eastAsia="en-GB"/>
        </w:rPr>
      </w:pPr>
    </w:p>
    <w:p w14:paraId="277C72BA" w14:textId="77777777" w:rsidR="00CB1C64" w:rsidRPr="0059741C" w:rsidRDefault="00CB1C64" w:rsidP="00EB358B">
      <w:pPr>
        <w:numPr>
          <w:ilvl w:val="0"/>
          <w:numId w:val="6"/>
        </w:numPr>
        <w:tabs>
          <w:tab w:val="clear" w:pos="720"/>
          <w:tab w:val="num" w:pos="1440"/>
        </w:tabs>
        <w:autoSpaceDE w:val="0"/>
        <w:autoSpaceDN w:val="0"/>
        <w:adjustRightInd w:val="0"/>
        <w:spacing w:after="0" w:line="240" w:lineRule="auto"/>
        <w:jc w:val="both"/>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Share information with appropriate staff in relation to a child’s looked after (CLA) </w:t>
      </w:r>
      <w:r>
        <w:rPr>
          <w:rFonts w:ascii="Arial" w:eastAsia="Times New Roman" w:hAnsi="Arial" w:cs="Arial"/>
          <w:color w:val="000000"/>
          <w:sz w:val="24"/>
          <w:szCs w:val="24"/>
          <w:lang w:eastAsia="en-GB"/>
        </w:rPr>
        <w:t>legal status (whether they are L</w:t>
      </w:r>
      <w:r w:rsidRPr="0059741C">
        <w:rPr>
          <w:rFonts w:ascii="Arial" w:eastAsia="Times New Roman" w:hAnsi="Arial" w:cs="Arial"/>
          <w:color w:val="000000"/>
          <w:sz w:val="24"/>
          <w:szCs w:val="24"/>
          <w:lang w:eastAsia="en-GB"/>
        </w:rPr>
        <w:t xml:space="preserve">ooked </w:t>
      </w:r>
      <w:r>
        <w:rPr>
          <w:rFonts w:ascii="Arial" w:eastAsia="Times New Roman" w:hAnsi="Arial" w:cs="Arial"/>
          <w:color w:val="000000"/>
          <w:sz w:val="24"/>
          <w:szCs w:val="24"/>
          <w:lang w:eastAsia="en-GB"/>
        </w:rPr>
        <w:t>A</w:t>
      </w:r>
      <w:r w:rsidRPr="0059741C">
        <w:rPr>
          <w:rFonts w:ascii="Arial" w:eastAsia="Times New Roman" w:hAnsi="Arial" w:cs="Arial"/>
          <w:color w:val="000000"/>
          <w:sz w:val="24"/>
          <w:szCs w:val="24"/>
          <w:lang w:eastAsia="en-GB"/>
        </w:rPr>
        <w:t xml:space="preserve">fter under voluntary arrangements with consent of parents or on an </w:t>
      </w:r>
      <w:r w:rsidRPr="0059741C">
        <w:rPr>
          <w:rFonts w:ascii="Arial" w:eastAsia="Times New Roman" w:hAnsi="Arial" w:cs="Arial"/>
          <w:sz w:val="24"/>
          <w:szCs w:val="24"/>
          <w:lang w:eastAsia="en-GB"/>
        </w:rPr>
        <w:t xml:space="preserve">Interim Care Order or Care Order) and </w:t>
      </w:r>
      <w:r w:rsidRPr="0059741C">
        <w:rPr>
          <w:rFonts w:ascii="Arial" w:eastAsia="Times New Roman" w:hAnsi="Arial" w:cs="Arial"/>
          <w:color w:val="000000"/>
          <w:sz w:val="24"/>
          <w:szCs w:val="24"/>
          <w:lang w:eastAsia="en-GB"/>
        </w:rPr>
        <w:t xml:space="preserve">contact arrangements with birth parents or those with parental responsibility. </w:t>
      </w:r>
    </w:p>
    <w:p w14:paraId="6EDF171F" w14:textId="77777777" w:rsidR="009259A8" w:rsidRPr="0059741C" w:rsidRDefault="009259A8" w:rsidP="00CB1C64">
      <w:pPr>
        <w:autoSpaceDE w:val="0"/>
        <w:autoSpaceDN w:val="0"/>
        <w:adjustRightInd w:val="0"/>
        <w:spacing w:after="0" w:line="240" w:lineRule="auto"/>
        <w:rPr>
          <w:rFonts w:ascii="Arial" w:eastAsia="Times New Roman" w:hAnsi="Arial" w:cs="Arial"/>
          <w:color w:val="000000"/>
          <w:sz w:val="24"/>
          <w:szCs w:val="24"/>
          <w:lang w:eastAsia="en-GB"/>
        </w:rPr>
      </w:pPr>
    </w:p>
    <w:p w14:paraId="7F86F7EB" w14:textId="77777777" w:rsidR="00CB1C64" w:rsidRPr="005C25F7" w:rsidRDefault="00CB1C64" w:rsidP="00EB358B">
      <w:pPr>
        <w:pStyle w:val="ListParagraph"/>
        <w:numPr>
          <w:ilvl w:val="0"/>
          <w:numId w:val="23"/>
        </w:numPr>
        <w:jc w:val="both"/>
        <w:rPr>
          <w:rFonts w:ascii="Arial" w:hAnsi="Arial" w:cs="Arial"/>
        </w:rPr>
      </w:pPr>
      <w:r w:rsidRPr="005C25F7">
        <w:rPr>
          <w:rFonts w:ascii="Arial" w:hAnsi="Arial" w:cs="Arial"/>
        </w:rPr>
        <w:t xml:space="preserve">Understand the assessment process for providing early help and intervention, for example through locally agreed common and shared assessment processes such as early help assessments.  Have a working knowledge of the latest Thresholds and Pathways document </w:t>
      </w:r>
      <w:r w:rsidR="005C25F7">
        <w:rPr>
          <w:rFonts w:ascii="Arial" w:hAnsi="Arial" w:cs="Arial"/>
        </w:rPr>
        <w:t xml:space="preserve"> </w:t>
      </w:r>
    </w:p>
    <w:p w14:paraId="77E1F5B8" w14:textId="77777777" w:rsidR="00CB1C64" w:rsidRPr="0059741C" w:rsidRDefault="00CB1C64" w:rsidP="00CB1C64">
      <w:pPr>
        <w:pStyle w:val="ListParagraph"/>
        <w:ind w:left="720"/>
        <w:jc w:val="both"/>
        <w:rPr>
          <w:rFonts w:ascii="Arial" w:hAnsi="Arial" w:cs="Arial"/>
          <w:color w:val="000000"/>
        </w:rPr>
      </w:pPr>
    </w:p>
    <w:p w14:paraId="329C7DB8" w14:textId="77777777" w:rsidR="00CB1C64" w:rsidRPr="005C25F7" w:rsidRDefault="00CB1C64" w:rsidP="00EB358B">
      <w:pPr>
        <w:pStyle w:val="ListParagraph"/>
        <w:numPr>
          <w:ilvl w:val="0"/>
          <w:numId w:val="23"/>
        </w:numPr>
        <w:jc w:val="both"/>
        <w:rPr>
          <w:rFonts w:ascii="Arial" w:hAnsi="Arial" w:cs="Arial"/>
          <w:color w:val="000000"/>
        </w:rPr>
      </w:pPr>
      <w:r w:rsidRPr="005C25F7">
        <w:rPr>
          <w:rFonts w:ascii="Arial" w:hAnsi="Arial" w:cs="Arial"/>
          <w:color w:val="000000"/>
        </w:rPr>
        <w:t xml:space="preserve">Have a working knowledge of how local authorities conduct a child protection case conference and a child protection review conference and be able to attend and contribute to these effectively when required to do so </w:t>
      </w:r>
    </w:p>
    <w:p w14:paraId="388FC8A5" w14:textId="77777777" w:rsidR="00CB1C64" w:rsidRPr="00FF549D" w:rsidRDefault="00CB1C64" w:rsidP="005C25F7">
      <w:pPr>
        <w:autoSpaceDE w:val="0"/>
        <w:autoSpaceDN w:val="0"/>
        <w:adjustRightInd w:val="0"/>
        <w:spacing w:after="0" w:line="240" w:lineRule="auto"/>
        <w:jc w:val="both"/>
        <w:rPr>
          <w:rFonts w:ascii="Arial" w:eastAsia="Times New Roman" w:hAnsi="Arial" w:cs="Arial"/>
          <w:color w:val="000000"/>
          <w:sz w:val="24"/>
          <w:szCs w:val="24"/>
          <w:lang w:eastAsia="en-GB"/>
        </w:rPr>
      </w:pPr>
    </w:p>
    <w:p w14:paraId="7F1142BF" w14:textId="77777777" w:rsidR="00CB1C64" w:rsidRPr="005C25F7" w:rsidRDefault="00CB1C64" w:rsidP="00EB358B">
      <w:pPr>
        <w:pStyle w:val="ListParagraph"/>
        <w:numPr>
          <w:ilvl w:val="0"/>
          <w:numId w:val="23"/>
        </w:numPr>
        <w:jc w:val="both"/>
        <w:rPr>
          <w:rFonts w:ascii="Arial" w:hAnsi="Arial" w:cs="Arial"/>
        </w:rPr>
      </w:pPr>
      <w:r w:rsidRPr="005C25F7">
        <w:rPr>
          <w:rFonts w:ascii="Arial" w:hAnsi="Arial" w:cs="Arial"/>
        </w:rPr>
        <w:t>Understand a</w:t>
      </w:r>
      <w:r w:rsidR="00FF549D" w:rsidRPr="005C25F7">
        <w:rPr>
          <w:rFonts w:ascii="Arial" w:hAnsi="Arial" w:cs="Arial"/>
        </w:rPr>
        <w:t>nd support</w:t>
      </w:r>
      <w:r w:rsidRPr="005C25F7">
        <w:rPr>
          <w:rFonts w:ascii="Arial" w:hAnsi="Arial" w:cs="Arial"/>
        </w:rPr>
        <w:t xml:space="preserve"> with regards to the requirements of the Prevent duty and are able to provide advice and support to staff on protecting children from the risk of radicalisation </w:t>
      </w:r>
    </w:p>
    <w:p w14:paraId="543A8D4D" w14:textId="77777777" w:rsidR="00CB1C64" w:rsidRPr="0059741C" w:rsidRDefault="00CB1C64" w:rsidP="00CB1C64">
      <w:pPr>
        <w:autoSpaceDE w:val="0"/>
        <w:autoSpaceDN w:val="0"/>
        <w:adjustRightInd w:val="0"/>
        <w:spacing w:after="0" w:line="240" w:lineRule="auto"/>
        <w:ind w:left="360"/>
        <w:jc w:val="both"/>
        <w:rPr>
          <w:rFonts w:ascii="Arial" w:eastAsia="Times New Roman" w:hAnsi="Arial" w:cs="Arial"/>
          <w:sz w:val="24"/>
          <w:szCs w:val="24"/>
          <w:lang w:eastAsia="en-GB"/>
        </w:rPr>
      </w:pPr>
    </w:p>
    <w:p w14:paraId="654B9CCF" w14:textId="77777777" w:rsidR="00CB1C64" w:rsidRPr="005C25F7" w:rsidRDefault="00CB1C64" w:rsidP="00EB358B">
      <w:pPr>
        <w:pStyle w:val="ListParagraph"/>
        <w:numPr>
          <w:ilvl w:val="0"/>
          <w:numId w:val="23"/>
        </w:numPr>
        <w:jc w:val="both"/>
        <w:rPr>
          <w:rFonts w:ascii="Arial" w:hAnsi="Arial" w:cs="Arial"/>
        </w:rPr>
      </w:pPr>
      <w:r w:rsidRPr="005C25F7">
        <w:rPr>
          <w:rFonts w:ascii="Arial" w:hAnsi="Arial" w:cs="Arial"/>
        </w:rPr>
        <w:lastRenderedPageBreak/>
        <w:t>Be able to keep detailed, accurate, secure written r</w:t>
      </w:r>
      <w:r w:rsidR="005C25F7" w:rsidRPr="005C25F7">
        <w:rPr>
          <w:rFonts w:ascii="Arial" w:hAnsi="Arial" w:cs="Arial"/>
        </w:rPr>
        <w:t>ecords of concerns and referrals</w:t>
      </w:r>
    </w:p>
    <w:p w14:paraId="20CBA93D" w14:textId="77777777" w:rsidR="00CB1C64" w:rsidRPr="003B297D" w:rsidRDefault="00CB1C64" w:rsidP="00CB1C64">
      <w:pPr>
        <w:autoSpaceDE w:val="0"/>
        <w:autoSpaceDN w:val="0"/>
        <w:adjustRightInd w:val="0"/>
        <w:spacing w:after="0" w:line="240" w:lineRule="auto"/>
        <w:ind w:left="360"/>
        <w:jc w:val="both"/>
        <w:rPr>
          <w:rFonts w:ascii="Arial" w:eastAsia="Times New Roman" w:hAnsi="Arial" w:cs="Arial"/>
          <w:sz w:val="24"/>
          <w:szCs w:val="24"/>
          <w:lang w:eastAsia="en-GB"/>
        </w:rPr>
      </w:pPr>
    </w:p>
    <w:p w14:paraId="40283C30" w14:textId="77777777" w:rsidR="002D7B6A" w:rsidRPr="002D7B6A" w:rsidRDefault="00CB1C64" w:rsidP="00EB358B">
      <w:pPr>
        <w:pStyle w:val="ListParagraph"/>
        <w:numPr>
          <w:ilvl w:val="0"/>
          <w:numId w:val="23"/>
        </w:numPr>
        <w:jc w:val="both"/>
        <w:rPr>
          <w:rFonts w:ascii="Arial" w:hAnsi="Arial" w:cs="Arial"/>
        </w:rPr>
      </w:pPr>
      <w:r w:rsidRPr="002D7B6A">
        <w:rPr>
          <w:rFonts w:ascii="Arial" w:hAnsi="Arial" w:cs="Arial"/>
        </w:rPr>
        <w:t>Encourage a culture of listening to children and taking</w:t>
      </w:r>
      <w:r w:rsidR="005C25F7" w:rsidRPr="002D7B6A">
        <w:rPr>
          <w:rFonts w:ascii="Arial" w:hAnsi="Arial" w:cs="Arial"/>
        </w:rPr>
        <w:t xml:space="preserve"> into </w:t>
      </w:r>
      <w:r w:rsidRPr="002D7B6A">
        <w:rPr>
          <w:rFonts w:ascii="Arial" w:hAnsi="Arial" w:cs="Arial"/>
        </w:rPr>
        <w:t xml:space="preserve">account </w:t>
      </w:r>
      <w:r w:rsidR="005C25F7" w:rsidRPr="002D7B6A">
        <w:rPr>
          <w:rFonts w:ascii="Arial" w:hAnsi="Arial" w:cs="Arial"/>
        </w:rPr>
        <w:t>the voice of the child.</w:t>
      </w:r>
      <w:r w:rsidR="00E36B6F" w:rsidRPr="002D7B6A">
        <w:rPr>
          <w:rFonts w:ascii="Arial" w:hAnsi="Arial" w:cs="Arial"/>
          <w:b/>
        </w:rPr>
        <w:t xml:space="preserve"> </w:t>
      </w:r>
    </w:p>
    <w:p w14:paraId="6299CBA9" w14:textId="77777777" w:rsidR="002D7B6A" w:rsidRPr="002D7B6A" w:rsidRDefault="002D7B6A" w:rsidP="002D7B6A">
      <w:pPr>
        <w:pStyle w:val="ListParagraph"/>
        <w:rPr>
          <w:rFonts w:ascii="Arial" w:hAnsi="Arial" w:cs="Arial"/>
          <w:b/>
        </w:rPr>
      </w:pPr>
    </w:p>
    <w:p w14:paraId="41270483" w14:textId="77777777" w:rsidR="00E36B6F" w:rsidRPr="00651012" w:rsidRDefault="002D7B6A" w:rsidP="00EB358B">
      <w:pPr>
        <w:pStyle w:val="ListParagraph"/>
        <w:numPr>
          <w:ilvl w:val="0"/>
          <w:numId w:val="23"/>
        </w:numPr>
        <w:jc w:val="both"/>
        <w:rPr>
          <w:rFonts w:ascii="Arial" w:hAnsi="Arial" w:cs="Arial"/>
        </w:rPr>
      </w:pPr>
      <w:r w:rsidRPr="002D7B6A">
        <w:rPr>
          <w:rFonts w:ascii="Arial" w:hAnsi="Arial" w:cs="Arial"/>
        </w:rPr>
        <w:t xml:space="preserve">Ensure all staff are aware of </w:t>
      </w:r>
      <w:r w:rsidR="00E36B6F" w:rsidRPr="002D7B6A">
        <w:rPr>
          <w:rFonts w:ascii="Arial" w:hAnsi="Arial" w:cs="Arial"/>
        </w:rPr>
        <w:t xml:space="preserve">Online Safety </w:t>
      </w:r>
      <w:r w:rsidRPr="002D7B6A">
        <w:rPr>
          <w:rFonts w:ascii="Arial" w:hAnsi="Arial" w:cs="Arial"/>
        </w:rPr>
        <w:t>and that the relevant policies are in place regarding mobile phones, cameras and use of social media.</w:t>
      </w:r>
    </w:p>
    <w:p w14:paraId="10E4E192" w14:textId="77777777" w:rsidR="00E36B6F" w:rsidRPr="003A2177" w:rsidRDefault="00E36B6F" w:rsidP="00E36B6F">
      <w:pPr>
        <w:pStyle w:val="ListParagraph"/>
        <w:rPr>
          <w:rFonts w:ascii="Arial" w:hAnsi="Arial" w:cs="Arial"/>
        </w:rPr>
      </w:pPr>
    </w:p>
    <w:p w14:paraId="37AE588F" w14:textId="77777777" w:rsidR="002D7B6A" w:rsidRPr="002D7B6A" w:rsidRDefault="00651012" w:rsidP="00EB358B">
      <w:pPr>
        <w:pStyle w:val="ListParagraph"/>
        <w:numPr>
          <w:ilvl w:val="0"/>
          <w:numId w:val="20"/>
        </w:numPr>
        <w:jc w:val="both"/>
        <w:rPr>
          <w:rFonts w:ascii="Arial" w:hAnsi="Arial" w:cs="Arial"/>
          <w:i/>
        </w:rPr>
      </w:pPr>
      <w:r>
        <w:rPr>
          <w:rFonts w:ascii="Arial" w:hAnsi="Arial" w:cs="Arial"/>
        </w:rPr>
        <w:t>E</w:t>
      </w:r>
      <w:r w:rsidR="00E36B6F" w:rsidRPr="003A2177">
        <w:rPr>
          <w:rFonts w:ascii="Arial" w:hAnsi="Arial" w:cs="Arial"/>
        </w:rPr>
        <w:t>nsure that staff read and understand all relevant ‘Staff Codes of Conduct’/’Staff Behaviour’ policies, inclusive of clear procedures in relation to the use of mobile phones, cameras and social networks as well as online conduct.</w:t>
      </w:r>
    </w:p>
    <w:p w14:paraId="36883A78" w14:textId="77777777" w:rsidR="00CB1C64" w:rsidRPr="002D7B6A" w:rsidRDefault="00CB1C64" w:rsidP="002D7B6A">
      <w:pPr>
        <w:jc w:val="both"/>
        <w:rPr>
          <w:rFonts w:ascii="Arial" w:hAnsi="Arial" w:cs="Arial"/>
        </w:rPr>
      </w:pPr>
    </w:p>
    <w:p w14:paraId="2337E33D" w14:textId="77777777" w:rsidR="00CB1C64" w:rsidRPr="008C3F16" w:rsidRDefault="00CB1C64" w:rsidP="00CB1C64">
      <w:pPr>
        <w:autoSpaceDE w:val="0"/>
        <w:autoSpaceDN w:val="0"/>
        <w:adjustRightInd w:val="0"/>
        <w:spacing w:after="0" w:line="240" w:lineRule="auto"/>
        <w:jc w:val="both"/>
        <w:rPr>
          <w:rFonts w:ascii="Arial" w:eastAsia="Times New Roman" w:hAnsi="Arial" w:cs="Arial"/>
          <w:b/>
          <w:i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CB1C64" w:rsidRPr="003B297D" w14:paraId="7946CCA7" w14:textId="77777777" w:rsidTr="00D85BD4">
        <w:tc>
          <w:tcPr>
            <w:tcW w:w="9889" w:type="dxa"/>
            <w:shd w:val="clear" w:color="auto" w:fill="D9D9D9"/>
          </w:tcPr>
          <w:p w14:paraId="3215663D" w14:textId="77777777" w:rsidR="00CB1C64" w:rsidRDefault="00CB1C64" w:rsidP="00D85BD4">
            <w:pPr>
              <w:pStyle w:val="ListParagraph"/>
              <w:ind w:left="720"/>
              <w:rPr>
                <w:rFonts w:ascii="Arial" w:hAnsi="Arial" w:cs="Arial"/>
                <w:b/>
              </w:rPr>
            </w:pPr>
          </w:p>
          <w:p w14:paraId="7A000C25" w14:textId="77777777" w:rsidR="00CB1C64" w:rsidRPr="007976AB" w:rsidRDefault="00CB1C64" w:rsidP="00EB358B">
            <w:pPr>
              <w:pStyle w:val="ListParagraph"/>
              <w:numPr>
                <w:ilvl w:val="0"/>
                <w:numId w:val="21"/>
              </w:numPr>
              <w:jc w:val="center"/>
              <w:rPr>
                <w:rFonts w:ascii="Arial" w:hAnsi="Arial" w:cs="Arial"/>
                <w:b/>
              </w:rPr>
            </w:pPr>
            <w:r w:rsidRPr="007976AB">
              <w:rPr>
                <w:rFonts w:ascii="Arial" w:hAnsi="Arial" w:cs="Arial"/>
                <w:b/>
              </w:rPr>
              <w:t>WHEN TO BE CONCERNED</w:t>
            </w:r>
          </w:p>
          <w:p w14:paraId="6EDEED69" w14:textId="77777777" w:rsidR="00CB1C64" w:rsidRPr="00F15D66" w:rsidRDefault="00CB1C64" w:rsidP="00D85BD4">
            <w:pPr>
              <w:pStyle w:val="ListParagraph"/>
              <w:ind w:left="360"/>
              <w:rPr>
                <w:rFonts w:ascii="Arial" w:hAnsi="Arial" w:cs="Arial"/>
                <w:b/>
              </w:rPr>
            </w:pPr>
          </w:p>
        </w:tc>
      </w:tr>
    </w:tbl>
    <w:p w14:paraId="2C261815" w14:textId="77777777" w:rsidR="00CB1C64" w:rsidRPr="00DE7A0E" w:rsidRDefault="00CB1C64" w:rsidP="00CB1C64">
      <w:pPr>
        <w:spacing w:after="0" w:line="240" w:lineRule="auto"/>
        <w:rPr>
          <w:rFonts w:ascii="Arial" w:eastAsia="Times New Roman" w:hAnsi="Arial" w:cs="Arial"/>
          <w:noProof/>
          <w:sz w:val="24"/>
          <w:szCs w:val="24"/>
          <w:lang w:eastAsia="en-GB"/>
        </w:rPr>
      </w:pPr>
    </w:p>
    <w:p w14:paraId="4C76A962" w14:textId="77777777" w:rsidR="00CB1C64" w:rsidRDefault="00CB1C64" w:rsidP="00CB1C64">
      <w:pPr>
        <w:autoSpaceDE w:val="0"/>
        <w:autoSpaceDN w:val="0"/>
        <w:adjustRightInd w:val="0"/>
        <w:spacing w:after="0" w:line="240" w:lineRule="auto"/>
        <w:rPr>
          <w:rFonts w:ascii="Arial" w:eastAsia="Times New Roman" w:hAnsi="Arial" w:cs="Arial"/>
          <w:b/>
          <w:bCs/>
          <w:color w:val="000000"/>
          <w:sz w:val="24"/>
          <w:szCs w:val="24"/>
          <w:lang w:eastAsia="en-GB"/>
        </w:rPr>
      </w:pPr>
      <w:r w:rsidRPr="003B297D">
        <w:rPr>
          <w:rFonts w:ascii="Arial" w:eastAsia="Times New Roman" w:hAnsi="Arial" w:cs="Arial"/>
          <w:b/>
          <w:bCs/>
          <w:color w:val="000000"/>
          <w:sz w:val="24"/>
          <w:szCs w:val="24"/>
          <w:lang w:eastAsia="en-GB"/>
        </w:rPr>
        <w:t>A child centred and coordinated approach to safeguarding:</w:t>
      </w:r>
    </w:p>
    <w:p w14:paraId="29FE05DA" w14:textId="77777777" w:rsidR="00952D23" w:rsidRDefault="00CB1C64" w:rsidP="00952D23">
      <w:pPr>
        <w:spacing w:after="0" w:line="240" w:lineRule="auto"/>
        <w:jc w:val="both"/>
        <w:rPr>
          <w:rFonts w:ascii="Arial" w:hAnsi="Arial" w:cs="Arial"/>
          <w:color w:val="000000"/>
          <w:sz w:val="23"/>
          <w:szCs w:val="23"/>
        </w:rPr>
      </w:pPr>
      <w:r w:rsidRPr="00FA03D0">
        <w:rPr>
          <w:rFonts w:ascii="Arial" w:eastAsia="Times New Roman" w:hAnsi="Arial" w:cs="Arial"/>
          <w:color w:val="000000"/>
          <w:sz w:val="24"/>
          <w:szCs w:val="24"/>
          <w:lang w:eastAsia="en-GB"/>
        </w:rPr>
        <w:t xml:space="preserve">Safeguarding and promoting the welfare of children is </w:t>
      </w:r>
      <w:r w:rsidRPr="00027BFB">
        <w:rPr>
          <w:rFonts w:ascii="Arial" w:eastAsia="Times New Roman" w:hAnsi="Arial" w:cs="Arial"/>
          <w:b/>
          <w:bCs/>
          <w:sz w:val="24"/>
          <w:szCs w:val="24"/>
          <w:lang w:eastAsia="en-GB"/>
        </w:rPr>
        <w:t xml:space="preserve">everyone’s </w:t>
      </w:r>
      <w:r w:rsidRPr="00027BFB">
        <w:rPr>
          <w:rFonts w:ascii="Arial" w:eastAsia="Times New Roman" w:hAnsi="Arial" w:cs="Arial"/>
          <w:b/>
          <w:sz w:val="24"/>
          <w:szCs w:val="24"/>
          <w:lang w:eastAsia="en-GB"/>
        </w:rPr>
        <w:t>responsibility</w:t>
      </w:r>
      <w:r w:rsidRPr="00FA03D0">
        <w:rPr>
          <w:rFonts w:ascii="Arial" w:eastAsia="Times New Roman" w:hAnsi="Arial" w:cs="Arial"/>
          <w:b/>
          <w:color w:val="000000"/>
          <w:sz w:val="24"/>
          <w:szCs w:val="24"/>
          <w:lang w:eastAsia="en-GB"/>
        </w:rPr>
        <w:t>.</w:t>
      </w:r>
      <w:r w:rsidRPr="00FA03D0">
        <w:rPr>
          <w:rFonts w:ascii="Arial" w:eastAsia="Times New Roman" w:hAnsi="Arial" w:cs="Arial"/>
          <w:color w:val="000000"/>
          <w:sz w:val="24"/>
          <w:szCs w:val="24"/>
          <w:lang w:eastAsia="en-GB"/>
        </w:rPr>
        <w:t xml:space="preserve"> In order to fulfil this responsibility effectively, all professionals should make sure their approach is </w:t>
      </w:r>
      <w:r w:rsidRPr="00027BFB">
        <w:rPr>
          <w:rFonts w:ascii="Arial" w:eastAsia="Times New Roman" w:hAnsi="Arial" w:cs="Arial"/>
          <w:b/>
          <w:sz w:val="24"/>
          <w:szCs w:val="24"/>
          <w:lang w:eastAsia="en-GB"/>
        </w:rPr>
        <w:t>chi</w:t>
      </w:r>
      <w:r w:rsidRPr="00952D23">
        <w:rPr>
          <w:rFonts w:ascii="Arial" w:eastAsia="Times New Roman" w:hAnsi="Arial" w:cs="Arial"/>
          <w:color w:val="000000"/>
          <w:sz w:val="24"/>
          <w:szCs w:val="24"/>
          <w:lang w:eastAsia="en-GB"/>
        </w:rPr>
        <w:t xml:space="preserve">ld centred. </w:t>
      </w:r>
      <w:r w:rsidR="00952D23" w:rsidRPr="00952D23">
        <w:rPr>
          <w:rFonts w:ascii="Arial" w:eastAsia="Times New Roman" w:hAnsi="Arial" w:cs="Arial"/>
          <w:color w:val="000000"/>
          <w:sz w:val="24"/>
          <w:szCs w:val="24"/>
          <w:lang w:eastAsia="en-GB"/>
        </w:rPr>
        <w:t>Failings</w:t>
      </w:r>
      <w:r w:rsidR="00952D23" w:rsidRPr="00207BA6">
        <w:rPr>
          <w:rFonts w:ascii="Arial" w:eastAsia="Times New Roman" w:hAnsi="Arial" w:cs="Arial"/>
          <w:color w:val="000000"/>
          <w:sz w:val="24"/>
          <w:szCs w:val="24"/>
          <w:lang w:eastAsia="en-GB"/>
        </w:rPr>
        <w:t xml:space="preserve"> in safeguarding systems are too often the result of losing sight of the needs and views of the children within them, or placing the interests of adults ahead of the needs of children</w:t>
      </w:r>
      <w:r w:rsidR="00952D23" w:rsidRPr="00207BA6">
        <w:rPr>
          <w:rFonts w:ascii="Arial" w:hAnsi="Arial" w:cs="Arial"/>
          <w:color w:val="000000"/>
          <w:sz w:val="23"/>
          <w:szCs w:val="23"/>
        </w:rPr>
        <w:t xml:space="preserve"> </w:t>
      </w:r>
      <w:r w:rsidR="00952D23">
        <w:rPr>
          <w:rFonts w:ascii="Arial" w:hAnsi="Arial" w:cs="Arial"/>
          <w:color w:val="000000"/>
          <w:sz w:val="23"/>
          <w:szCs w:val="23"/>
        </w:rPr>
        <w:t xml:space="preserve"> </w:t>
      </w:r>
    </w:p>
    <w:p w14:paraId="2BBD1329" w14:textId="77777777" w:rsidR="009C49B3" w:rsidRPr="009C49B3" w:rsidRDefault="009C49B3" w:rsidP="00952D23">
      <w:pPr>
        <w:spacing w:after="0" w:line="240" w:lineRule="auto"/>
        <w:jc w:val="both"/>
        <w:rPr>
          <w:rFonts w:ascii="Arial" w:eastAsia="Times New Roman" w:hAnsi="Arial" w:cs="Arial"/>
          <w:b/>
          <w:sz w:val="24"/>
          <w:szCs w:val="24"/>
          <w:lang w:eastAsia="en-GB"/>
        </w:rPr>
      </w:pPr>
    </w:p>
    <w:p w14:paraId="6064CC37" w14:textId="1EE3D962" w:rsidR="00952D23" w:rsidRPr="00207BA6" w:rsidRDefault="00952D23" w:rsidP="00952D23">
      <w:pPr>
        <w:spacing w:after="0" w:line="240" w:lineRule="auto"/>
        <w:jc w:val="both"/>
        <w:rPr>
          <w:rFonts w:ascii="Arial" w:eastAsia="Times New Roman" w:hAnsi="Arial" w:cs="Arial"/>
          <w:sz w:val="24"/>
          <w:szCs w:val="24"/>
          <w:lang w:eastAsia="en-GB"/>
        </w:rPr>
      </w:pPr>
      <w:r w:rsidRPr="009C49B3">
        <w:rPr>
          <w:rFonts w:ascii="Arial" w:eastAsia="Times New Roman" w:hAnsi="Arial" w:cs="Arial"/>
          <w:sz w:val="24"/>
          <w:szCs w:val="24"/>
          <w:lang w:eastAsia="en-GB"/>
        </w:rPr>
        <w:t xml:space="preserve">Reference: Working together to Safeguard Children </w:t>
      </w:r>
      <w:r w:rsidR="003A5648">
        <w:rPr>
          <w:rFonts w:ascii="Arial" w:eastAsia="Times New Roman" w:hAnsi="Arial" w:cs="Arial"/>
          <w:sz w:val="24"/>
          <w:szCs w:val="24"/>
          <w:lang w:eastAsia="en-GB"/>
        </w:rPr>
        <w:t>DfE2015</w:t>
      </w:r>
    </w:p>
    <w:p w14:paraId="7F4CE093" w14:textId="509788B8" w:rsidR="00CB1C64" w:rsidRPr="00FA03D0" w:rsidRDefault="00CB1C64" w:rsidP="00CB1C64">
      <w:pPr>
        <w:autoSpaceDE w:val="0"/>
        <w:autoSpaceDN w:val="0"/>
        <w:adjustRightInd w:val="0"/>
        <w:spacing w:after="218" w:line="240" w:lineRule="auto"/>
        <w:jc w:val="both"/>
        <w:rPr>
          <w:rFonts w:ascii="Arial" w:eastAsia="Times New Roman" w:hAnsi="Arial" w:cs="Arial"/>
          <w:color w:val="000000"/>
          <w:sz w:val="24"/>
          <w:szCs w:val="24"/>
          <w:lang w:eastAsia="en-GB"/>
        </w:rPr>
      </w:pPr>
    </w:p>
    <w:p w14:paraId="43506EA6" w14:textId="77777777" w:rsidR="00CB1C64" w:rsidRDefault="007976AB" w:rsidP="00CB1C64">
      <w:pPr>
        <w:autoSpaceDE w:val="0"/>
        <w:autoSpaceDN w:val="0"/>
        <w:adjustRightInd w:val="0"/>
        <w:spacing w:after="0" w:line="240" w:lineRule="auto"/>
        <w:jc w:val="both"/>
        <w:rPr>
          <w:rFonts w:ascii="Arial" w:eastAsia="Times New Roman" w:hAnsi="Arial" w:cs="Arial"/>
          <w:b/>
          <w:color w:val="000000"/>
          <w:sz w:val="24"/>
          <w:szCs w:val="24"/>
          <w:lang w:eastAsia="en-GB"/>
        </w:rPr>
      </w:pPr>
      <w:r>
        <w:rPr>
          <w:rFonts w:ascii="Arial" w:eastAsia="Times New Roman" w:hAnsi="Arial" w:cs="Arial"/>
          <w:color w:val="000000"/>
          <w:sz w:val="24"/>
          <w:szCs w:val="24"/>
          <w:lang w:eastAsia="en-GB"/>
        </w:rPr>
        <w:t>S</w:t>
      </w:r>
      <w:r w:rsidR="00CB1C64" w:rsidRPr="00FA03D0">
        <w:rPr>
          <w:rFonts w:ascii="Arial" w:eastAsia="Times New Roman" w:hAnsi="Arial" w:cs="Arial"/>
          <w:color w:val="000000"/>
          <w:sz w:val="24"/>
          <w:szCs w:val="24"/>
          <w:lang w:eastAsia="en-GB"/>
        </w:rPr>
        <w:t xml:space="preserve">taff form part of the wider safeguarding system for children. This system is based on the principle of providing help for families to stay together where it is safe for the children to do so, and looking at alternatives where it is not, whilst acting in the </w:t>
      </w:r>
      <w:r w:rsidR="00CB1C64" w:rsidRPr="00027BFB">
        <w:rPr>
          <w:rFonts w:ascii="Arial" w:eastAsia="Times New Roman" w:hAnsi="Arial" w:cs="Arial"/>
          <w:b/>
          <w:bCs/>
          <w:sz w:val="24"/>
          <w:szCs w:val="24"/>
          <w:lang w:eastAsia="en-GB"/>
        </w:rPr>
        <w:t xml:space="preserve">best interests </w:t>
      </w:r>
      <w:r w:rsidR="00CB1C64" w:rsidRPr="00FA03D0">
        <w:rPr>
          <w:rFonts w:ascii="Arial" w:eastAsia="Times New Roman" w:hAnsi="Arial" w:cs="Arial"/>
          <w:color w:val="000000"/>
          <w:sz w:val="24"/>
          <w:szCs w:val="24"/>
          <w:lang w:eastAsia="en-GB"/>
        </w:rPr>
        <w:t>of the child at all times.</w:t>
      </w:r>
      <w:r w:rsidR="00CB1C64" w:rsidRPr="00FA03D0">
        <w:rPr>
          <w:rFonts w:ascii="Arial" w:eastAsia="Times New Roman" w:hAnsi="Arial" w:cs="Arial"/>
          <w:b/>
          <w:color w:val="000000"/>
          <w:sz w:val="24"/>
          <w:szCs w:val="24"/>
          <w:lang w:eastAsia="en-GB"/>
        </w:rPr>
        <w:t xml:space="preserve"> </w:t>
      </w:r>
    </w:p>
    <w:p w14:paraId="42995E7E" w14:textId="77777777" w:rsidR="00952D23" w:rsidRDefault="00952D23" w:rsidP="00AA23E3">
      <w:pPr>
        <w:rPr>
          <w:rFonts w:ascii="Arial" w:hAnsi="Arial" w:cs="Arial"/>
          <w:b/>
          <w:bCs/>
          <w:i/>
          <w:color w:val="000000"/>
          <w:sz w:val="23"/>
          <w:szCs w:val="23"/>
          <w:lang w:eastAsia="en-GB"/>
        </w:rPr>
      </w:pPr>
    </w:p>
    <w:p w14:paraId="5DF6162A" w14:textId="77777777" w:rsidR="00AA23E3" w:rsidRDefault="00917D6E" w:rsidP="00AA23E3">
      <w:pPr>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Staff/volunteers</w:t>
      </w:r>
      <w:r w:rsidR="00CB1C64" w:rsidRPr="0059741C">
        <w:rPr>
          <w:rFonts w:ascii="Arial" w:eastAsia="Times New Roman" w:hAnsi="Arial" w:cs="Arial"/>
          <w:color w:val="000000"/>
          <w:sz w:val="24"/>
          <w:szCs w:val="24"/>
          <w:lang w:eastAsia="en-GB"/>
        </w:rPr>
        <w:t xml:space="preserve"> should be aware of the </w:t>
      </w:r>
      <w:r w:rsidR="00CB1C64" w:rsidRPr="0059741C">
        <w:rPr>
          <w:rFonts w:ascii="Arial" w:eastAsia="Times New Roman" w:hAnsi="Arial" w:cs="Arial"/>
          <w:sz w:val="24"/>
          <w:szCs w:val="24"/>
        </w:rPr>
        <w:t xml:space="preserve">main categories of </w:t>
      </w:r>
      <w:r w:rsidR="00CB1C64" w:rsidRPr="004564DE">
        <w:rPr>
          <w:rFonts w:ascii="Arial" w:eastAsia="Times New Roman" w:hAnsi="Arial" w:cs="Arial"/>
          <w:sz w:val="24"/>
          <w:szCs w:val="24"/>
        </w:rPr>
        <w:t>maltreatment:</w:t>
      </w:r>
      <w:r w:rsidR="00CB1C64" w:rsidRPr="0059741C">
        <w:rPr>
          <w:rFonts w:ascii="Arial" w:eastAsia="Times New Roman" w:hAnsi="Arial" w:cs="Arial"/>
          <w:color w:val="FF0000"/>
          <w:sz w:val="24"/>
          <w:szCs w:val="24"/>
        </w:rPr>
        <w:t xml:space="preserve">  </w:t>
      </w:r>
      <w:r w:rsidR="00CB1C64" w:rsidRPr="00AC73DA">
        <w:rPr>
          <w:rFonts w:ascii="Arial" w:eastAsia="Times New Roman" w:hAnsi="Arial" w:cs="Arial"/>
          <w:b/>
          <w:sz w:val="24"/>
          <w:szCs w:val="24"/>
        </w:rPr>
        <w:t>physical abuse, emotional abuse, sexual abuse and neglect</w:t>
      </w:r>
      <w:r w:rsidR="00CB1C64" w:rsidRPr="00AC73DA">
        <w:rPr>
          <w:rFonts w:ascii="Arial" w:eastAsia="Times New Roman" w:hAnsi="Arial" w:cs="Arial"/>
          <w:sz w:val="24"/>
          <w:szCs w:val="24"/>
        </w:rPr>
        <w:t xml:space="preserve">. </w:t>
      </w:r>
      <w:r w:rsidR="00CB1C64" w:rsidRPr="0059741C">
        <w:rPr>
          <w:rFonts w:ascii="Arial" w:eastAsia="Times New Roman" w:hAnsi="Arial" w:cs="Arial"/>
          <w:sz w:val="24"/>
          <w:szCs w:val="24"/>
        </w:rPr>
        <w:t xml:space="preserve">They should also be aware of the </w:t>
      </w:r>
      <w:r w:rsidR="00CB1C64" w:rsidRPr="0059741C">
        <w:rPr>
          <w:rFonts w:ascii="Arial" w:eastAsia="Times New Roman" w:hAnsi="Arial" w:cs="Arial"/>
          <w:color w:val="000000"/>
          <w:sz w:val="24"/>
          <w:szCs w:val="24"/>
          <w:lang w:eastAsia="en-GB"/>
        </w:rPr>
        <w:t xml:space="preserve">indicators of maltreatment and </w:t>
      </w:r>
      <w:r w:rsidR="00CB1C64" w:rsidRPr="00AC73DA">
        <w:rPr>
          <w:rFonts w:ascii="Arial" w:eastAsia="Times New Roman" w:hAnsi="Arial" w:cs="Arial"/>
          <w:b/>
          <w:sz w:val="24"/>
          <w:szCs w:val="24"/>
          <w:lang w:eastAsia="en-GB"/>
        </w:rPr>
        <w:t>specific safeguarding issues</w:t>
      </w:r>
      <w:r w:rsidR="00CB1C64" w:rsidRPr="00AC73DA">
        <w:rPr>
          <w:rFonts w:ascii="Arial" w:eastAsia="Times New Roman" w:hAnsi="Arial" w:cs="Arial"/>
          <w:sz w:val="24"/>
          <w:szCs w:val="24"/>
          <w:lang w:eastAsia="en-GB"/>
        </w:rPr>
        <w:t xml:space="preserve"> </w:t>
      </w:r>
      <w:r w:rsidR="00CB1C64" w:rsidRPr="0059741C">
        <w:rPr>
          <w:rFonts w:ascii="Arial" w:eastAsia="Times New Roman" w:hAnsi="Arial" w:cs="Arial"/>
          <w:color w:val="000000"/>
          <w:sz w:val="24"/>
          <w:szCs w:val="24"/>
          <w:lang w:eastAsia="en-GB"/>
        </w:rPr>
        <w:t xml:space="preserve">so that they are able to identify cases of children who may be in need of help or protection. </w:t>
      </w:r>
    </w:p>
    <w:p w14:paraId="44BD3694" w14:textId="405E59E5" w:rsidR="00AA23E3" w:rsidRPr="0059741C" w:rsidRDefault="00AA23E3" w:rsidP="00AA23E3">
      <w:pPr>
        <w:rPr>
          <w:rFonts w:ascii="Arial" w:hAnsi="Arial" w:cs="Arial"/>
          <w:i/>
          <w:sz w:val="20"/>
          <w:szCs w:val="20"/>
        </w:rPr>
      </w:pPr>
    </w:p>
    <w:tbl>
      <w:tblPr>
        <w:tblStyle w:val="TableGrid"/>
        <w:tblW w:w="0" w:type="auto"/>
        <w:tblLook w:val="01E0" w:firstRow="1" w:lastRow="1" w:firstColumn="1" w:lastColumn="1" w:noHBand="0" w:noVBand="0"/>
      </w:tblPr>
      <w:tblGrid>
        <w:gridCol w:w="4812"/>
        <w:gridCol w:w="4885"/>
      </w:tblGrid>
      <w:tr w:rsidR="00AA23E3" w:rsidRPr="0059741C" w14:paraId="6466E7CE" w14:textId="77777777" w:rsidTr="005F2ECE">
        <w:tc>
          <w:tcPr>
            <w:tcW w:w="10116" w:type="dxa"/>
            <w:gridSpan w:val="2"/>
            <w:shd w:val="clear" w:color="auto" w:fill="F2F2F2" w:themeFill="background1" w:themeFillShade="F2"/>
          </w:tcPr>
          <w:p w14:paraId="29E3A621" w14:textId="77777777" w:rsidR="00AA23E3" w:rsidRPr="0059741C" w:rsidRDefault="00AA23E3" w:rsidP="005F2ECE">
            <w:pPr>
              <w:spacing w:line="360" w:lineRule="auto"/>
              <w:jc w:val="center"/>
              <w:rPr>
                <w:rFonts w:ascii="Arial" w:hAnsi="Arial" w:cs="Arial"/>
                <w:b/>
                <w:color w:val="333333"/>
                <w:sz w:val="24"/>
                <w:szCs w:val="24"/>
              </w:rPr>
            </w:pPr>
            <w:r w:rsidRPr="0059741C">
              <w:rPr>
                <w:rFonts w:ascii="Arial" w:hAnsi="Arial" w:cs="Arial"/>
                <w:b/>
                <w:color w:val="333333"/>
                <w:sz w:val="24"/>
                <w:szCs w:val="24"/>
              </w:rPr>
              <w:t xml:space="preserve">Physical abuse </w:t>
            </w:r>
          </w:p>
          <w:p w14:paraId="1D691C14" w14:textId="094234BE" w:rsidR="00AA23E3" w:rsidRPr="00193D72" w:rsidRDefault="00AA23E3" w:rsidP="00193D72">
            <w:pPr>
              <w:rPr>
                <w:rFonts w:ascii="Arial" w:hAnsi="Arial" w:cs="Arial"/>
                <w:i/>
                <w:sz w:val="16"/>
                <w:szCs w:val="16"/>
              </w:rPr>
            </w:pPr>
            <w:r w:rsidRPr="0059741C">
              <w:rPr>
                <w:rFonts w:ascii="Arial" w:hAnsi="Arial" w:cs="Arial"/>
                <w:b/>
                <w:bCs/>
                <w:i/>
                <w:iCs/>
                <w:color w:val="333333"/>
              </w:rPr>
              <w:t>Physical abuse may involve hitting, shaking, throwing, poisoning, burning or scalding, drowning, suffocating or otherwise causing physical harm to a child.</w:t>
            </w:r>
            <w:r w:rsidR="00B11CBA">
              <w:rPr>
                <w:rFonts w:ascii="Arial" w:hAnsi="Arial" w:cs="Arial"/>
                <w:b/>
                <w:bCs/>
                <w:i/>
                <w:iCs/>
                <w:color w:val="333333"/>
              </w:rPr>
              <w:t xml:space="preserve"> </w:t>
            </w:r>
            <w:r w:rsidR="00B11CBA" w:rsidRPr="00B11CBA">
              <w:rPr>
                <w:rFonts w:ascii="Arial" w:hAnsi="Arial" w:cs="Arial"/>
                <w:bCs/>
                <w:i/>
                <w:color w:val="000000"/>
                <w:sz w:val="16"/>
                <w:szCs w:val="16"/>
              </w:rPr>
              <w:t xml:space="preserve">Working Together </w:t>
            </w:r>
            <w:r w:rsidR="008E5865">
              <w:rPr>
                <w:rFonts w:ascii="Arial" w:hAnsi="Arial" w:cs="Arial"/>
                <w:bCs/>
                <w:i/>
                <w:color w:val="000000"/>
                <w:sz w:val="16"/>
                <w:szCs w:val="16"/>
              </w:rPr>
              <w:t>to Safeguard Children (DFE 2015</w:t>
            </w:r>
            <w:r w:rsidR="00B11CBA" w:rsidRPr="00B11CBA">
              <w:rPr>
                <w:rFonts w:ascii="Arial" w:hAnsi="Arial" w:cs="Arial"/>
                <w:bCs/>
                <w:i/>
                <w:color w:val="000000"/>
                <w:sz w:val="16"/>
                <w:szCs w:val="16"/>
              </w:rPr>
              <w:t>)</w:t>
            </w:r>
          </w:p>
        </w:tc>
      </w:tr>
      <w:tr w:rsidR="00AA23E3" w:rsidRPr="0059741C" w14:paraId="2215C2D3" w14:textId="77777777" w:rsidTr="005F2ECE">
        <w:tc>
          <w:tcPr>
            <w:tcW w:w="10116" w:type="dxa"/>
            <w:gridSpan w:val="2"/>
            <w:shd w:val="clear" w:color="auto" w:fill="D9D9D9"/>
          </w:tcPr>
          <w:p w14:paraId="5AD7C10C" w14:textId="0E8D924E" w:rsidR="00AA23E3" w:rsidRPr="0059741C" w:rsidRDefault="00AA23E3" w:rsidP="005F2ECE">
            <w:pPr>
              <w:spacing w:line="360" w:lineRule="auto"/>
              <w:jc w:val="center"/>
              <w:rPr>
                <w:rFonts w:ascii="Arial" w:hAnsi="Arial" w:cs="Arial"/>
                <w:b/>
                <w:color w:val="333333"/>
                <w:sz w:val="24"/>
                <w:szCs w:val="24"/>
              </w:rPr>
            </w:pPr>
            <w:r w:rsidRPr="0059741C">
              <w:rPr>
                <w:rFonts w:ascii="Arial" w:hAnsi="Arial" w:cs="Arial"/>
                <w:b/>
                <w:color w:val="333333"/>
                <w:sz w:val="24"/>
                <w:szCs w:val="24"/>
              </w:rPr>
              <w:t>Child</w:t>
            </w:r>
            <w:r w:rsidR="00B11CBA">
              <w:rPr>
                <w:rFonts w:ascii="Arial" w:hAnsi="Arial" w:cs="Arial"/>
                <w:b/>
                <w:color w:val="333333"/>
                <w:sz w:val="24"/>
                <w:szCs w:val="24"/>
              </w:rPr>
              <w:t xml:space="preserve"> –Indicators of Physical abuse</w:t>
            </w:r>
          </w:p>
        </w:tc>
      </w:tr>
      <w:tr w:rsidR="00AA23E3" w:rsidRPr="0059741C" w14:paraId="37A55295" w14:textId="77777777" w:rsidTr="005F2ECE">
        <w:tc>
          <w:tcPr>
            <w:tcW w:w="5058" w:type="dxa"/>
          </w:tcPr>
          <w:p w14:paraId="37DFEDD9" w14:textId="77777777" w:rsidR="00AA23E3" w:rsidRPr="0059741C" w:rsidRDefault="00AA23E3" w:rsidP="005F2ECE">
            <w:pPr>
              <w:rPr>
                <w:rFonts w:ascii="Arial" w:hAnsi="Arial" w:cs="Arial"/>
                <w:color w:val="333333"/>
              </w:rPr>
            </w:pPr>
            <w:r w:rsidRPr="0059741C">
              <w:rPr>
                <w:rFonts w:ascii="Arial" w:hAnsi="Arial" w:cs="Arial"/>
                <w:color w:val="333333"/>
              </w:rPr>
              <w:t>Bruises – shape, grouping, site, repeat or multiple</w:t>
            </w:r>
          </w:p>
        </w:tc>
        <w:tc>
          <w:tcPr>
            <w:tcW w:w="5058" w:type="dxa"/>
          </w:tcPr>
          <w:p w14:paraId="24B46577" w14:textId="77777777" w:rsidR="00AA23E3" w:rsidRPr="0059741C" w:rsidRDefault="00AA23E3" w:rsidP="005F2ECE">
            <w:pPr>
              <w:rPr>
                <w:rFonts w:ascii="Arial" w:hAnsi="Arial" w:cs="Arial"/>
                <w:color w:val="333333"/>
              </w:rPr>
            </w:pPr>
            <w:r w:rsidRPr="0059741C">
              <w:rPr>
                <w:rFonts w:ascii="Arial" w:hAnsi="Arial" w:cs="Arial"/>
                <w:color w:val="333333"/>
              </w:rPr>
              <w:t>Withdrawal from physical contact</w:t>
            </w:r>
          </w:p>
        </w:tc>
      </w:tr>
      <w:tr w:rsidR="00AA23E3" w:rsidRPr="0059741C" w14:paraId="2A278CFA" w14:textId="77777777" w:rsidTr="005F2ECE">
        <w:tc>
          <w:tcPr>
            <w:tcW w:w="5058" w:type="dxa"/>
          </w:tcPr>
          <w:p w14:paraId="5C5DFB7D" w14:textId="77777777" w:rsidR="00AA23E3" w:rsidRPr="0059741C" w:rsidRDefault="00AA23E3" w:rsidP="005F2ECE">
            <w:pPr>
              <w:rPr>
                <w:rFonts w:ascii="Arial" w:hAnsi="Arial" w:cs="Arial"/>
                <w:color w:val="333333"/>
              </w:rPr>
            </w:pPr>
            <w:r w:rsidRPr="0059741C">
              <w:rPr>
                <w:rFonts w:ascii="Arial" w:hAnsi="Arial" w:cs="Arial"/>
                <w:color w:val="333333"/>
              </w:rPr>
              <w:t>Bite-marks – site and size</w:t>
            </w:r>
          </w:p>
          <w:p w14:paraId="1C85D0B1" w14:textId="77777777" w:rsidR="00AA23E3" w:rsidRPr="0059741C" w:rsidRDefault="00AA23E3" w:rsidP="005F2ECE">
            <w:pPr>
              <w:spacing w:line="240" w:lineRule="auto"/>
              <w:rPr>
                <w:rFonts w:ascii="Arial" w:hAnsi="Arial" w:cs="Arial"/>
                <w:color w:val="333333"/>
                <w:u w:val="single"/>
              </w:rPr>
            </w:pPr>
            <w:r w:rsidRPr="0059741C">
              <w:rPr>
                <w:rFonts w:ascii="Arial" w:hAnsi="Arial" w:cs="Arial"/>
                <w:color w:val="333333"/>
              </w:rPr>
              <w:lastRenderedPageBreak/>
              <w:t>Burns and Scalds – shape, definition, size, depth, scars</w:t>
            </w:r>
          </w:p>
        </w:tc>
        <w:tc>
          <w:tcPr>
            <w:tcW w:w="5058" w:type="dxa"/>
          </w:tcPr>
          <w:p w14:paraId="54A3C774" w14:textId="77777777" w:rsidR="00AA23E3" w:rsidRPr="0059741C" w:rsidRDefault="00AA23E3" w:rsidP="005F2ECE">
            <w:pPr>
              <w:widowControl w:val="0"/>
              <w:tabs>
                <w:tab w:val="left" w:pos="220"/>
              </w:tabs>
              <w:autoSpaceDE w:val="0"/>
              <w:autoSpaceDN w:val="0"/>
              <w:adjustRightInd w:val="0"/>
              <w:spacing w:line="240" w:lineRule="auto"/>
              <w:rPr>
                <w:rFonts w:ascii="Arial" w:hAnsi="Arial" w:cs="Arial"/>
                <w:color w:val="333333"/>
              </w:rPr>
            </w:pPr>
            <w:r w:rsidRPr="0059741C">
              <w:rPr>
                <w:rFonts w:ascii="Arial" w:hAnsi="Arial" w:cs="Arial"/>
                <w:color w:val="333333"/>
              </w:rPr>
              <w:lastRenderedPageBreak/>
              <w:t xml:space="preserve">Aggression towards others, emotional and </w:t>
            </w:r>
            <w:r w:rsidRPr="0059741C">
              <w:rPr>
                <w:rFonts w:ascii="Arial" w:hAnsi="Arial" w:cs="Arial"/>
                <w:color w:val="333333"/>
              </w:rPr>
              <w:lastRenderedPageBreak/>
              <w:t>behaviour problems</w:t>
            </w:r>
          </w:p>
        </w:tc>
      </w:tr>
      <w:tr w:rsidR="00AA23E3" w:rsidRPr="0059741C" w14:paraId="172106BA" w14:textId="77777777" w:rsidTr="005F2ECE">
        <w:tc>
          <w:tcPr>
            <w:tcW w:w="5058" w:type="dxa"/>
          </w:tcPr>
          <w:p w14:paraId="4A581282"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lastRenderedPageBreak/>
              <w:t>Improbable, conflicting explanations for injuries or unexplained injuries</w:t>
            </w:r>
          </w:p>
        </w:tc>
        <w:tc>
          <w:tcPr>
            <w:tcW w:w="5058" w:type="dxa"/>
          </w:tcPr>
          <w:p w14:paraId="2FCAEE34" w14:textId="77777777" w:rsidR="00AA23E3" w:rsidRPr="0059741C" w:rsidRDefault="00AA23E3" w:rsidP="005F2ECE">
            <w:pPr>
              <w:rPr>
                <w:rFonts w:ascii="Arial" w:hAnsi="Arial" w:cs="Arial"/>
                <w:color w:val="333333"/>
              </w:rPr>
            </w:pPr>
            <w:r w:rsidRPr="0059741C">
              <w:rPr>
                <w:rFonts w:ascii="Arial" w:hAnsi="Arial" w:cs="Arial"/>
                <w:color w:val="333333"/>
              </w:rPr>
              <w:t>Frequently absent from school</w:t>
            </w:r>
          </w:p>
        </w:tc>
      </w:tr>
      <w:tr w:rsidR="00AA23E3" w:rsidRPr="0059741C" w14:paraId="023E331E" w14:textId="77777777" w:rsidTr="005F2ECE">
        <w:tc>
          <w:tcPr>
            <w:tcW w:w="5058" w:type="dxa"/>
          </w:tcPr>
          <w:p w14:paraId="690BCC22" w14:textId="77777777" w:rsidR="00AA23E3" w:rsidRPr="0059741C" w:rsidRDefault="00AA23E3" w:rsidP="005F2ECE">
            <w:pPr>
              <w:spacing w:line="360" w:lineRule="auto"/>
              <w:rPr>
                <w:rFonts w:ascii="Arial" w:hAnsi="Arial" w:cs="Arial"/>
                <w:color w:val="333333"/>
                <w:u w:val="single"/>
              </w:rPr>
            </w:pPr>
            <w:r w:rsidRPr="0059741C">
              <w:rPr>
                <w:rFonts w:ascii="Arial" w:hAnsi="Arial" w:cs="Arial"/>
                <w:bCs/>
                <w:color w:val="333333"/>
              </w:rPr>
              <w:t>Untreated injuries</w:t>
            </w:r>
          </w:p>
        </w:tc>
        <w:tc>
          <w:tcPr>
            <w:tcW w:w="5058" w:type="dxa"/>
          </w:tcPr>
          <w:p w14:paraId="04A327E5" w14:textId="77777777" w:rsidR="00AA23E3" w:rsidRPr="0059741C" w:rsidRDefault="00AA23E3" w:rsidP="005F2ECE">
            <w:pPr>
              <w:rPr>
                <w:rFonts w:ascii="Arial" w:hAnsi="Arial" w:cs="Arial"/>
                <w:color w:val="333333"/>
              </w:rPr>
            </w:pPr>
            <w:r w:rsidRPr="0059741C">
              <w:rPr>
                <w:rFonts w:ascii="Arial" w:hAnsi="Arial" w:cs="Arial"/>
                <w:color w:val="333333"/>
              </w:rPr>
              <w:t>Admission of punishment which appears excessive</w:t>
            </w:r>
          </w:p>
        </w:tc>
      </w:tr>
      <w:tr w:rsidR="00AA23E3" w:rsidRPr="0059741C" w14:paraId="5C494245" w14:textId="77777777" w:rsidTr="005F2ECE">
        <w:tc>
          <w:tcPr>
            <w:tcW w:w="5058" w:type="dxa"/>
          </w:tcPr>
          <w:p w14:paraId="273BBED9"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Injuries on parts of body where accidental injury is unlikely</w:t>
            </w:r>
          </w:p>
        </w:tc>
        <w:tc>
          <w:tcPr>
            <w:tcW w:w="5058" w:type="dxa"/>
          </w:tcPr>
          <w:p w14:paraId="3A15401C" w14:textId="77777777" w:rsidR="00AA23E3" w:rsidRPr="0059741C" w:rsidRDefault="00AA23E3" w:rsidP="005F2ECE">
            <w:pPr>
              <w:spacing w:line="360" w:lineRule="auto"/>
              <w:rPr>
                <w:rFonts w:ascii="Arial" w:hAnsi="Arial" w:cs="Arial"/>
                <w:color w:val="333333"/>
              </w:rPr>
            </w:pPr>
            <w:r w:rsidRPr="0059741C">
              <w:rPr>
                <w:rFonts w:ascii="Arial" w:hAnsi="Arial" w:cs="Arial"/>
                <w:color w:val="333333"/>
              </w:rPr>
              <w:t xml:space="preserve">Fractures </w:t>
            </w:r>
          </w:p>
        </w:tc>
      </w:tr>
      <w:tr w:rsidR="00AA23E3" w:rsidRPr="0059741C" w14:paraId="04B6554E" w14:textId="77777777" w:rsidTr="005F2ECE">
        <w:trPr>
          <w:trHeight w:val="346"/>
        </w:trPr>
        <w:tc>
          <w:tcPr>
            <w:tcW w:w="5058" w:type="dxa"/>
          </w:tcPr>
          <w:p w14:paraId="01803194" w14:textId="77777777" w:rsidR="00AA23E3" w:rsidRPr="0059741C" w:rsidRDefault="00AA23E3" w:rsidP="005F2ECE">
            <w:pPr>
              <w:spacing w:line="360" w:lineRule="auto"/>
              <w:rPr>
                <w:rFonts w:ascii="Arial" w:hAnsi="Arial" w:cs="Arial"/>
                <w:bCs/>
                <w:color w:val="333333"/>
              </w:rPr>
            </w:pPr>
            <w:r w:rsidRPr="0059741C">
              <w:rPr>
                <w:rFonts w:ascii="Arial" w:hAnsi="Arial" w:cs="Arial"/>
                <w:bCs/>
                <w:color w:val="333333"/>
              </w:rPr>
              <w:t>Repeated or multiple injurie</w:t>
            </w:r>
            <w:r>
              <w:rPr>
                <w:rFonts w:ascii="Arial" w:hAnsi="Arial" w:cs="Arial"/>
                <w:bCs/>
                <w:color w:val="333333"/>
              </w:rPr>
              <w:t>s</w:t>
            </w:r>
          </w:p>
        </w:tc>
        <w:tc>
          <w:tcPr>
            <w:tcW w:w="5058" w:type="dxa"/>
          </w:tcPr>
          <w:p w14:paraId="2DFAAC72" w14:textId="77777777" w:rsidR="00AA23E3" w:rsidRPr="0059741C" w:rsidRDefault="00AA23E3" w:rsidP="005F2ECE">
            <w:pPr>
              <w:spacing w:line="360" w:lineRule="auto"/>
              <w:rPr>
                <w:rFonts w:ascii="Arial" w:hAnsi="Arial" w:cs="Arial"/>
                <w:color w:val="333333"/>
                <w:u w:val="single"/>
              </w:rPr>
            </w:pPr>
            <w:r>
              <w:rPr>
                <w:rFonts w:ascii="Arial" w:hAnsi="Arial" w:cs="Arial"/>
                <w:bCs/>
                <w:color w:val="333333"/>
              </w:rPr>
              <w:t xml:space="preserve">Fabricated or induced illness </w:t>
            </w:r>
            <w:r w:rsidRPr="0059741C">
              <w:rPr>
                <w:rFonts w:ascii="Arial" w:hAnsi="Arial" w:cs="Arial"/>
                <w:bCs/>
                <w:color w:val="333333"/>
              </w:rPr>
              <w:t xml:space="preserve"> </w:t>
            </w:r>
          </w:p>
        </w:tc>
      </w:tr>
      <w:tr w:rsidR="00AA23E3" w:rsidRPr="0059741C" w14:paraId="3CFBCEA4" w14:textId="77777777" w:rsidTr="005F2ECE">
        <w:tc>
          <w:tcPr>
            <w:tcW w:w="5058" w:type="dxa"/>
            <w:shd w:val="clear" w:color="auto" w:fill="D9D9D9"/>
          </w:tcPr>
          <w:p w14:paraId="61F33FAD" w14:textId="77777777" w:rsidR="00AA23E3" w:rsidRPr="0059741C" w:rsidRDefault="00AA23E3" w:rsidP="005F2ECE">
            <w:pPr>
              <w:spacing w:line="360" w:lineRule="auto"/>
              <w:rPr>
                <w:rFonts w:ascii="Arial" w:hAnsi="Arial" w:cs="Arial"/>
                <w:b/>
                <w:color w:val="333333"/>
                <w:sz w:val="24"/>
                <w:szCs w:val="24"/>
              </w:rPr>
            </w:pPr>
            <w:r w:rsidRPr="0059741C">
              <w:rPr>
                <w:rFonts w:ascii="Arial" w:hAnsi="Arial" w:cs="Arial"/>
                <w:b/>
                <w:bCs/>
                <w:color w:val="333333"/>
                <w:sz w:val="24"/>
                <w:szCs w:val="24"/>
              </w:rPr>
              <w:t>Parent</w:t>
            </w:r>
          </w:p>
        </w:tc>
        <w:tc>
          <w:tcPr>
            <w:tcW w:w="5058" w:type="dxa"/>
            <w:shd w:val="clear" w:color="auto" w:fill="D9D9D9"/>
          </w:tcPr>
          <w:p w14:paraId="4BDECA18" w14:textId="77777777" w:rsidR="00AA23E3" w:rsidRPr="0059741C" w:rsidRDefault="00AA23E3" w:rsidP="005F2ECE">
            <w:pPr>
              <w:spacing w:line="360" w:lineRule="auto"/>
              <w:rPr>
                <w:rFonts w:ascii="Arial" w:hAnsi="Arial" w:cs="Arial"/>
                <w:b/>
                <w:color w:val="333333"/>
                <w:sz w:val="24"/>
                <w:szCs w:val="24"/>
              </w:rPr>
            </w:pPr>
            <w:r w:rsidRPr="0059741C">
              <w:rPr>
                <w:rFonts w:ascii="Arial" w:hAnsi="Arial" w:cs="Arial"/>
                <w:b/>
                <w:bCs/>
                <w:color w:val="333333"/>
                <w:sz w:val="24"/>
                <w:szCs w:val="24"/>
              </w:rPr>
              <w:t>Family/environment</w:t>
            </w:r>
          </w:p>
        </w:tc>
      </w:tr>
      <w:tr w:rsidR="00AA23E3" w:rsidRPr="0059741C" w14:paraId="26785A60" w14:textId="77777777" w:rsidTr="005F2ECE">
        <w:tc>
          <w:tcPr>
            <w:tcW w:w="5058" w:type="dxa"/>
          </w:tcPr>
          <w:p w14:paraId="23332DD7" w14:textId="77777777" w:rsidR="00AA23E3" w:rsidRPr="0059741C" w:rsidRDefault="00AA23E3" w:rsidP="005F2ECE">
            <w:pPr>
              <w:spacing w:line="240" w:lineRule="auto"/>
              <w:rPr>
                <w:rFonts w:ascii="Arial" w:hAnsi="Arial" w:cs="Arial"/>
                <w:bCs/>
                <w:color w:val="333333"/>
              </w:rPr>
            </w:pPr>
            <w:r w:rsidRPr="0059741C">
              <w:rPr>
                <w:rFonts w:ascii="Arial" w:hAnsi="Arial" w:cs="Arial"/>
                <w:bCs/>
                <w:color w:val="333333"/>
              </w:rPr>
              <w:t>Parent with injuries</w:t>
            </w:r>
          </w:p>
        </w:tc>
        <w:tc>
          <w:tcPr>
            <w:tcW w:w="5058" w:type="dxa"/>
          </w:tcPr>
          <w:p w14:paraId="7D7256C9"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History of mental health, alcohol or drug misuse or domestic violence.</w:t>
            </w:r>
          </w:p>
        </w:tc>
      </w:tr>
      <w:tr w:rsidR="00AA23E3" w:rsidRPr="0059741C" w14:paraId="124917E7" w14:textId="77777777" w:rsidTr="005F2ECE">
        <w:tc>
          <w:tcPr>
            <w:tcW w:w="5058" w:type="dxa"/>
          </w:tcPr>
          <w:p w14:paraId="722FEA5E"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Evasive or aggressive towards child or others</w:t>
            </w:r>
          </w:p>
        </w:tc>
        <w:tc>
          <w:tcPr>
            <w:tcW w:w="5058" w:type="dxa"/>
          </w:tcPr>
          <w:p w14:paraId="333EFBA8"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Past history in the family of childhood abuse, self-harm, somatising disorder or false allegations of physical or sexual assault</w:t>
            </w:r>
          </w:p>
        </w:tc>
      </w:tr>
      <w:tr w:rsidR="00AA23E3" w:rsidRPr="0059741C" w14:paraId="17412FDA" w14:textId="77777777" w:rsidTr="005F2ECE">
        <w:tc>
          <w:tcPr>
            <w:tcW w:w="5058" w:type="dxa"/>
          </w:tcPr>
          <w:p w14:paraId="1926B16B" w14:textId="77777777" w:rsidR="00AA23E3" w:rsidRPr="0059741C" w:rsidRDefault="00AA23E3" w:rsidP="005F2ECE">
            <w:pPr>
              <w:spacing w:line="240" w:lineRule="auto"/>
              <w:rPr>
                <w:rFonts w:ascii="Arial" w:hAnsi="Arial" w:cs="Arial"/>
                <w:bCs/>
                <w:color w:val="333333"/>
              </w:rPr>
            </w:pPr>
            <w:r w:rsidRPr="0059741C">
              <w:rPr>
                <w:rFonts w:ascii="Arial" w:hAnsi="Arial" w:cs="Arial"/>
                <w:bCs/>
                <w:color w:val="333333"/>
              </w:rPr>
              <w:t>Explanation inconsistent with injury</w:t>
            </w:r>
          </w:p>
        </w:tc>
        <w:tc>
          <w:tcPr>
            <w:tcW w:w="5058" w:type="dxa"/>
          </w:tcPr>
          <w:p w14:paraId="7C7107B2"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Marginalised or isolated by the community.</w:t>
            </w:r>
          </w:p>
        </w:tc>
      </w:tr>
      <w:tr w:rsidR="00AA23E3" w:rsidRPr="0059741C" w14:paraId="512D3D3D" w14:textId="77777777" w:rsidTr="005F2ECE">
        <w:tc>
          <w:tcPr>
            <w:tcW w:w="5058" w:type="dxa"/>
          </w:tcPr>
          <w:p w14:paraId="3AD57F29"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Fear of medical help / parents not seeking medical help</w:t>
            </w:r>
          </w:p>
        </w:tc>
        <w:tc>
          <w:tcPr>
            <w:tcW w:w="5058" w:type="dxa"/>
          </w:tcPr>
          <w:p w14:paraId="2B7C0DE1" w14:textId="77777777" w:rsidR="00AA23E3" w:rsidRPr="0059741C" w:rsidRDefault="00AA23E3" w:rsidP="005F2ECE">
            <w:pPr>
              <w:widowControl w:val="0"/>
              <w:tabs>
                <w:tab w:val="left" w:pos="220"/>
                <w:tab w:val="left" w:pos="720"/>
              </w:tabs>
              <w:autoSpaceDE w:val="0"/>
              <w:autoSpaceDN w:val="0"/>
              <w:adjustRightInd w:val="0"/>
              <w:spacing w:line="240" w:lineRule="auto"/>
              <w:rPr>
                <w:rFonts w:ascii="Arial" w:hAnsi="Arial" w:cs="Arial"/>
                <w:lang w:val="en-US"/>
              </w:rPr>
            </w:pPr>
            <w:r w:rsidRPr="0059741C">
              <w:rPr>
                <w:rFonts w:ascii="Arial" w:hAnsi="Arial" w:cs="Arial"/>
                <w:lang w:val="en-US"/>
              </w:rPr>
              <w:t>Physical or sexual assault or a culture of physical chastisement.</w:t>
            </w:r>
          </w:p>
        </w:tc>
      </w:tr>
      <w:tr w:rsidR="00AA23E3" w:rsidRPr="0059741C" w14:paraId="6B3F8C65" w14:textId="77777777" w:rsidTr="005F2ECE">
        <w:tc>
          <w:tcPr>
            <w:tcW w:w="5058" w:type="dxa"/>
          </w:tcPr>
          <w:p w14:paraId="4F933875" w14:textId="77777777" w:rsidR="00AA23E3" w:rsidRPr="0059741C" w:rsidRDefault="00AA23E3" w:rsidP="005F2ECE">
            <w:pPr>
              <w:spacing w:line="240" w:lineRule="auto"/>
              <w:rPr>
                <w:rFonts w:ascii="Arial" w:hAnsi="Arial" w:cs="Arial"/>
                <w:bCs/>
                <w:color w:val="333333"/>
              </w:rPr>
            </w:pPr>
            <w:r w:rsidRPr="0059741C">
              <w:rPr>
                <w:rFonts w:ascii="Arial" w:hAnsi="Arial" w:cs="Arial"/>
                <w:bCs/>
                <w:color w:val="333333"/>
              </w:rPr>
              <w:t>Over chastisement of child</w:t>
            </w:r>
          </w:p>
        </w:tc>
        <w:tc>
          <w:tcPr>
            <w:tcW w:w="5058" w:type="dxa"/>
          </w:tcPr>
          <w:p w14:paraId="5DE9BE8A" w14:textId="77777777" w:rsidR="00AA23E3" w:rsidRPr="0059741C" w:rsidRDefault="00AA23E3" w:rsidP="005F2ECE">
            <w:pPr>
              <w:spacing w:line="240" w:lineRule="auto"/>
              <w:rPr>
                <w:rFonts w:ascii="Arial" w:hAnsi="Arial" w:cs="Arial"/>
                <w:b/>
                <w:color w:val="333333"/>
              </w:rPr>
            </w:pPr>
          </w:p>
        </w:tc>
      </w:tr>
    </w:tbl>
    <w:p w14:paraId="7FF9FDD7" w14:textId="77777777" w:rsidR="00AA23E3" w:rsidRDefault="00AA23E3" w:rsidP="00AA23E3">
      <w:pPr>
        <w:spacing w:after="0" w:line="240" w:lineRule="auto"/>
        <w:rPr>
          <w:rFonts w:ascii="Arial" w:eastAsia="Times New Roman" w:hAnsi="Arial" w:cs="Arial"/>
          <w:sz w:val="20"/>
          <w:szCs w:val="20"/>
        </w:rPr>
      </w:pPr>
    </w:p>
    <w:p w14:paraId="348C2AC0" w14:textId="77777777" w:rsidR="00AA23E3" w:rsidRPr="0059741C" w:rsidRDefault="00AA23E3" w:rsidP="00AA23E3">
      <w:pPr>
        <w:spacing w:after="0" w:line="240" w:lineRule="auto"/>
        <w:rPr>
          <w:rFonts w:ascii="Arial" w:eastAsia="Times New Roman" w:hAnsi="Arial" w:cs="Arial"/>
          <w:sz w:val="20"/>
          <w:szCs w:val="20"/>
        </w:rPr>
      </w:pPr>
    </w:p>
    <w:tbl>
      <w:tblPr>
        <w:tblStyle w:val="TableGrid"/>
        <w:tblW w:w="0" w:type="auto"/>
        <w:tblLook w:val="01E0" w:firstRow="1" w:lastRow="1" w:firstColumn="1" w:lastColumn="1" w:noHBand="0" w:noVBand="0"/>
      </w:tblPr>
      <w:tblGrid>
        <w:gridCol w:w="9697"/>
      </w:tblGrid>
      <w:tr w:rsidR="00AA23E3" w:rsidRPr="0059741C" w14:paraId="0CE27D96" w14:textId="77777777" w:rsidTr="005F2ECE">
        <w:tc>
          <w:tcPr>
            <w:tcW w:w="9923" w:type="dxa"/>
            <w:shd w:val="clear" w:color="auto" w:fill="F2F2F2" w:themeFill="background1" w:themeFillShade="F2"/>
          </w:tcPr>
          <w:p w14:paraId="0050D528" w14:textId="77777777" w:rsidR="00AA23E3" w:rsidRPr="0059741C" w:rsidRDefault="00AA23E3" w:rsidP="005F2ECE">
            <w:pPr>
              <w:spacing w:line="360" w:lineRule="auto"/>
              <w:jc w:val="center"/>
              <w:rPr>
                <w:rFonts w:ascii="Arial" w:hAnsi="Arial" w:cs="Arial"/>
                <w:b/>
                <w:color w:val="333333"/>
                <w:sz w:val="24"/>
                <w:szCs w:val="24"/>
              </w:rPr>
            </w:pPr>
            <w:r w:rsidRPr="0059741C">
              <w:rPr>
                <w:rFonts w:ascii="Arial" w:hAnsi="Arial" w:cs="Arial"/>
                <w:b/>
                <w:color w:val="333333"/>
                <w:sz w:val="24"/>
                <w:szCs w:val="24"/>
              </w:rPr>
              <w:t xml:space="preserve">Emotional abuse </w:t>
            </w:r>
          </w:p>
          <w:p w14:paraId="380E04FF" w14:textId="29DEAC50" w:rsidR="00AA23E3" w:rsidRPr="00193D72" w:rsidRDefault="00AA23E3" w:rsidP="00193D72">
            <w:pPr>
              <w:rPr>
                <w:rFonts w:ascii="Arial" w:hAnsi="Arial" w:cs="Arial"/>
                <w:i/>
                <w:sz w:val="16"/>
                <w:szCs w:val="16"/>
              </w:rPr>
            </w:pPr>
            <w:r w:rsidRPr="0059741C">
              <w:rPr>
                <w:rFonts w:ascii="Arial" w:hAnsi="Arial" w:cs="Arial"/>
                <w:b/>
                <w:bCs/>
                <w:i/>
                <w:color w:val="333333"/>
              </w:rPr>
              <w:t xml:space="preserve">Emotional abuse is the persistent emotional maltreatment of a child such as to cause severe and persistent adverse effects on the child’s emotional development.  It may involve conveying to children that they are worthless or unloved, not giving the child opportunities to express their views,  ‘making fun’ of what they say or how they communicate - </w:t>
            </w:r>
            <w:r w:rsidRPr="0059741C">
              <w:rPr>
                <w:rFonts w:ascii="Arial" w:hAnsi="Arial" w:cs="Arial"/>
                <w:b/>
                <w:i/>
                <w:color w:val="333333"/>
              </w:rPr>
              <w:t xml:space="preserve">hearing the ill-treatment of another and serious bullying (including cyber bullying).  </w:t>
            </w:r>
            <w:r w:rsidR="00B11CBA" w:rsidRPr="00B11CBA">
              <w:rPr>
                <w:rFonts w:ascii="Arial" w:hAnsi="Arial" w:cs="Arial"/>
                <w:bCs/>
                <w:i/>
                <w:color w:val="000000"/>
                <w:sz w:val="16"/>
                <w:szCs w:val="16"/>
              </w:rPr>
              <w:t>Working Toge</w:t>
            </w:r>
            <w:r w:rsidR="008E5865">
              <w:rPr>
                <w:rFonts w:ascii="Arial" w:hAnsi="Arial" w:cs="Arial"/>
                <w:bCs/>
                <w:i/>
                <w:color w:val="000000"/>
                <w:sz w:val="16"/>
                <w:szCs w:val="16"/>
              </w:rPr>
              <w:t>ther to Safeguard Children (DFE 2015</w:t>
            </w:r>
            <w:r w:rsidR="00B11CBA" w:rsidRPr="00B11CBA">
              <w:rPr>
                <w:rFonts w:ascii="Arial" w:hAnsi="Arial" w:cs="Arial"/>
                <w:bCs/>
                <w:i/>
                <w:color w:val="000000"/>
                <w:sz w:val="16"/>
                <w:szCs w:val="16"/>
              </w:rPr>
              <w:t>)</w:t>
            </w:r>
          </w:p>
        </w:tc>
      </w:tr>
      <w:tr w:rsidR="00AA23E3" w:rsidRPr="0059741C" w14:paraId="495C7BE4" w14:textId="77777777" w:rsidTr="005F2ECE">
        <w:tc>
          <w:tcPr>
            <w:tcW w:w="9923" w:type="dxa"/>
            <w:shd w:val="clear" w:color="auto" w:fill="D9D9D9"/>
          </w:tcPr>
          <w:p w14:paraId="67F8A846" w14:textId="4BE8FEE6" w:rsidR="00193D72" w:rsidRPr="0059741C" w:rsidRDefault="00AA23E3" w:rsidP="00193D72">
            <w:pPr>
              <w:spacing w:line="360" w:lineRule="auto"/>
              <w:jc w:val="center"/>
              <w:rPr>
                <w:rFonts w:ascii="Arial" w:hAnsi="Arial" w:cs="Arial"/>
                <w:b/>
                <w:color w:val="333333"/>
                <w:sz w:val="24"/>
                <w:szCs w:val="24"/>
              </w:rPr>
            </w:pPr>
            <w:r w:rsidRPr="0059741C">
              <w:rPr>
                <w:rFonts w:ascii="Arial" w:hAnsi="Arial" w:cs="Arial"/>
                <w:b/>
                <w:color w:val="333333"/>
                <w:sz w:val="24"/>
                <w:szCs w:val="24"/>
              </w:rPr>
              <w:t>Child</w:t>
            </w:r>
            <w:r w:rsidR="00B11CBA">
              <w:rPr>
                <w:rFonts w:ascii="Arial" w:hAnsi="Arial" w:cs="Arial"/>
                <w:b/>
                <w:color w:val="333333"/>
                <w:sz w:val="24"/>
                <w:szCs w:val="24"/>
              </w:rPr>
              <w:t xml:space="preserve"> - Indicators of Emotional abuse</w:t>
            </w:r>
          </w:p>
        </w:tc>
      </w:tr>
    </w:tbl>
    <w:p w14:paraId="7C09BA55" w14:textId="77777777" w:rsidR="00CB1C64" w:rsidRPr="0059741C" w:rsidRDefault="00CB1C64" w:rsidP="00CB1C64">
      <w:pPr>
        <w:spacing w:after="0" w:line="240" w:lineRule="auto"/>
        <w:jc w:val="both"/>
        <w:rPr>
          <w:rFonts w:ascii="Arial" w:eastAsia="Times New Roman" w:hAnsi="Arial" w:cs="Arial"/>
          <w:color w:val="000000"/>
          <w:sz w:val="24"/>
          <w:szCs w:val="24"/>
          <w:lang w:eastAsia="en-GB"/>
        </w:rPr>
      </w:pPr>
    </w:p>
    <w:tbl>
      <w:tblPr>
        <w:tblStyle w:val="TableGrid"/>
        <w:tblW w:w="0" w:type="auto"/>
        <w:tblLook w:val="01E0" w:firstRow="1" w:lastRow="1" w:firstColumn="1" w:lastColumn="1" w:noHBand="0" w:noVBand="0"/>
      </w:tblPr>
      <w:tblGrid>
        <w:gridCol w:w="4832"/>
        <w:gridCol w:w="4865"/>
      </w:tblGrid>
      <w:tr w:rsidR="00AA23E3" w:rsidRPr="0059741C" w14:paraId="163717DC" w14:textId="77777777" w:rsidTr="005F2ECE">
        <w:tc>
          <w:tcPr>
            <w:tcW w:w="4963" w:type="dxa"/>
          </w:tcPr>
          <w:p w14:paraId="1C3E4D49" w14:textId="77777777" w:rsidR="00AA23E3" w:rsidRPr="0059741C" w:rsidRDefault="00AA23E3" w:rsidP="005F2ECE">
            <w:pPr>
              <w:spacing w:line="240" w:lineRule="auto"/>
              <w:rPr>
                <w:rFonts w:ascii="Arial" w:hAnsi="Arial" w:cs="Arial"/>
                <w:bCs/>
                <w:color w:val="333333"/>
              </w:rPr>
            </w:pPr>
            <w:r w:rsidRPr="0059741C">
              <w:rPr>
                <w:rFonts w:ascii="Arial" w:hAnsi="Arial" w:cs="Arial"/>
                <w:bCs/>
                <w:color w:val="333333"/>
              </w:rPr>
              <w:t>Self-harm</w:t>
            </w:r>
          </w:p>
        </w:tc>
        <w:tc>
          <w:tcPr>
            <w:tcW w:w="4960" w:type="dxa"/>
          </w:tcPr>
          <w:p w14:paraId="1D27AD7B"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 xml:space="preserve">Over-reaction to mistakes / Inappropriate emotional responses </w:t>
            </w:r>
          </w:p>
        </w:tc>
      </w:tr>
      <w:tr w:rsidR="00AA23E3" w:rsidRPr="0059741C" w14:paraId="176F2910" w14:textId="77777777" w:rsidTr="005F2ECE">
        <w:tc>
          <w:tcPr>
            <w:tcW w:w="4963" w:type="dxa"/>
          </w:tcPr>
          <w:p w14:paraId="5A9B1409" w14:textId="77777777" w:rsidR="00AA23E3" w:rsidRPr="0059741C" w:rsidRDefault="00AA23E3" w:rsidP="005F2ECE">
            <w:pPr>
              <w:spacing w:line="240" w:lineRule="auto"/>
              <w:rPr>
                <w:rFonts w:ascii="Arial" w:hAnsi="Arial" w:cs="Arial"/>
                <w:bCs/>
                <w:color w:val="333333"/>
              </w:rPr>
            </w:pPr>
            <w:r w:rsidRPr="0059741C">
              <w:rPr>
                <w:rFonts w:ascii="Arial" w:hAnsi="Arial" w:cs="Arial"/>
                <w:bCs/>
                <w:color w:val="333333"/>
              </w:rPr>
              <w:t>Chronic running away</w:t>
            </w:r>
          </w:p>
        </w:tc>
        <w:tc>
          <w:tcPr>
            <w:tcW w:w="4960" w:type="dxa"/>
          </w:tcPr>
          <w:p w14:paraId="0A5C7131" w14:textId="77777777" w:rsidR="00AA23E3" w:rsidRPr="0059741C" w:rsidRDefault="00AA23E3" w:rsidP="005F2ECE">
            <w:pPr>
              <w:spacing w:line="360" w:lineRule="auto"/>
              <w:rPr>
                <w:rFonts w:ascii="Arial" w:hAnsi="Arial" w:cs="Arial"/>
                <w:color w:val="333333"/>
              </w:rPr>
            </w:pPr>
            <w:r w:rsidRPr="0059741C">
              <w:rPr>
                <w:rFonts w:ascii="Arial" w:hAnsi="Arial" w:cs="Arial"/>
                <w:bCs/>
                <w:color w:val="333333"/>
              </w:rPr>
              <w:t>Abnormal or indiscriminate attachment</w:t>
            </w:r>
          </w:p>
        </w:tc>
      </w:tr>
      <w:tr w:rsidR="00AA23E3" w:rsidRPr="0059741C" w14:paraId="4F9B5A68" w14:textId="77777777" w:rsidTr="005F2ECE">
        <w:tc>
          <w:tcPr>
            <w:tcW w:w="4963" w:type="dxa"/>
          </w:tcPr>
          <w:p w14:paraId="1E871080" w14:textId="77777777" w:rsidR="00AA23E3" w:rsidRPr="0059741C" w:rsidRDefault="00AA23E3" w:rsidP="005F2ECE">
            <w:pPr>
              <w:spacing w:line="240" w:lineRule="auto"/>
              <w:rPr>
                <w:rFonts w:ascii="Arial" w:hAnsi="Arial" w:cs="Arial"/>
                <w:bCs/>
                <w:color w:val="333333"/>
              </w:rPr>
            </w:pPr>
            <w:r w:rsidRPr="0059741C">
              <w:rPr>
                <w:rFonts w:ascii="Arial" w:hAnsi="Arial" w:cs="Arial"/>
                <w:bCs/>
                <w:color w:val="333333"/>
              </w:rPr>
              <w:t>Drug/solvent abuse</w:t>
            </w:r>
          </w:p>
        </w:tc>
        <w:tc>
          <w:tcPr>
            <w:tcW w:w="4960" w:type="dxa"/>
          </w:tcPr>
          <w:p w14:paraId="3E90AF21" w14:textId="77777777" w:rsidR="00AA23E3" w:rsidRPr="0059741C" w:rsidRDefault="00AA23E3" w:rsidP="005F2ECE">
            <w:pPr>
              <w:spacing w:line="360" w:lineRule="auto"/>
              <w:rPr>
                <w:rFonts w:ascii="Arial" w:hAnsi="Arial" w:cs="Arial"/>
                <w:color w:val="333333"/>
              </w:rPr>
            </w:pPr>
            <w:r w:rsidRPr="0059741C">
              <w:rPr>
                <w:rFonts w:ascii="Arial" w:hAnsi="Arial" w:cs="Arial"/>
                <w:bCs/>
                <w:color w:val="333333"/>
              </w:rPr>
              <w:t xml:space="preserve">Low self-esteem </w:t>
            </w:r>
          </w:p>
        </w:tc>
      </w:tr>
      <w:tr w:rsidR="00AA23E3" w:rsidRPr="0059741C" w14:paraId="1C7139C8" w14:textId="77777777" w:rsidTr="005F2ECE">
        <w:tc>
          <w:tcPr>
            <w:tcW w:w="4963" w:type="dxa"/>
          </w:tcPr>
          <w:p w14:paraId="15E82452" w14:textId="77777777" w:rsidR="00AA23E3" w:rsidRPr="0059741C" w:rsidRDefault="00AA23E3" w:rsidP="005F2ECE">
            <w:pPr>
              <w:spacing w:line="240" w:lineRule="auto"/>
              <w:rPr>
                <w:rFonts w:ascii="Arial" w:hAnsi="Arial" w:cs="Arial"/>
                <w:bCs/>
                <w:color w:val="333333"/>
              </w:rPr>
            </w:pPr>
            <w:r w:rsidRPr="0059741C">
              <w:rPr>
                <w:rFonts w:ascii="Arial" w:hAnsi="Arial" w:cs="Arial"/>
                <w:bCs/>
                <w:color w:val="333333"/>
              </w:rPr>
              <w:t>Compulsive stealing</w:t>
            </w:r>
          </w:p>
        </w:tc>
        <w:tc>
          <w:tcPr>
            <w:tcW w:w="4960" w:type="dxa"/>
          </w:tcPr>
          <w:p w14:paraId="05C61DC8" w14:textId="77777777" w:rsidR="00AA23E3" w:rsidRPr="0059741C" w:rsidRDefault="00AA23E3" w:rsidP="005F2ECE">
            <w:pPr>
              <w:spacing w:line="360" w:lineRule="auto"/>
              <w:rPr>
                <w:rFonts w:ascii="Arial" w:hAnsi="Arial" w:cs="Arial"/>
                <w:bCs/>
                <w:color w:val="333333"/>
              </w:rPr>
            </w:pPr>
            <w:r w:rsidRPr="0059741C">
              <w:rPr>
                <w:rFonts w:ascii="Arial" w:hAnsi="Arial" w:cs="Arial"/>
                <w:bCs/>
                <w:color w:val="333333"/>
              </w:rPr>
              <w:t>Extremes of passivity or aggression</w:t>
            </w:r>
          </w:p>
        </w:tc>
      </w:tr>
      <w:tr w:rsidR="00AA23E3" w:rsidRPr="0059741C" w14:paraId="056741D7" w14:textId="77777777" w:rsidTr="005F2ECE">
        <w:tc>
          <w:tcPr>
            <w:tcW w:w="4963" w:type="dxa"/>
          </w:tcPr>
          <w:p w14:paraId="3EC26301" w14:textId="77777777" w:rsidR="00AA23E3" w:rsidRPr="0059741C" w:rsidRDefault="00AA23E3" w:rsidP="005F2ECE">
            <w:pPr>
              <w:spacing w:line="240" w:lineRule="auto"/>
              <w:rPr>
                <w:rFonts w:ascii="Arial" w:hAnsi="Arial" w:cs="Arial"/>
                <w:bCs/>
                <w:color w:val="333333"/>
              </w:rPr>
            </w:pPr>
            <w:r w:rsidRPr="0059741C">
              <w:rPr>
                <w:rFonts w:ascii="Arial" w:hAnsi="Arial" w:cs="Arial"/>
                <w:bCs/>
                <w:color w:val="333333"/>
              </w:rPr>
              <w:t>Makes a disclosure</w:t>
            </w:r>
          </w:p>
        </w:tc>
        <w:tc>
          <w:tcPr>
            <w:tcW w:w="4960" w:type="dxa"/>
          </w:tcPr>
          <w:p w14:paraId="425D03CA"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 xml:space="preserve">Social isolation – withdrawn, a ‘loner’ Frozen watchfulness particularly pre school  </w:t>
            </w:r>
          </w:p>
        </w:tc>
      </w:tr>
      <w:tr w:rsidR="00AA23E3" w:rsidRPr="0059741C" w14:paraId="6FBD6224" w14:textId="77777777" w:rsidTr="005F2ECE">
        <w:tc>
          <w:tcPr>
            <w:tcW w:w="4963" w:type="dxa"/>
          </w:tcPr>
          <w:p w14:paraId="65558655" w14:textId="77777777" w:rsidR="00AA23E3" w:rsidRPr="0059741C" w:rsidRDefault="00AA23E3" w:rsidP="005F2ECE">
            <w:pPr>
              <w:spacing w:line="240" w:lineRule="auto"/>
              <w:rPr>
                <w:rFonts w:ascii="Arial" w:hAnsi="Arial" w:cs="Arial"/>
                <w:bCs/>
                <w:color w:val="333333"/>
              </w:rPr>
            </w:pPr>
            <w:r w:rsidRPr="0059741C">
              <w:rPr>
                <w:rFonts w:ascii="Arial" w:hAnsi="Arial" w:cs="Arial"/>
                <w:bCs/>
                <w:color w:val="333333"/>
              </w:rPr>
              <w:t>Developmental delay</w:t>
            </w:r>
          </w:p>
        </w:tc>
        <w:tc>
          <w:tcPr>
            <w:tcW w:w="4960" w:type="dxa"/>
          </w:tcPr>
          <w:p w14:paraId="1D0F51AF" w14:textId="77777777" w:rsidR="00AA23E3" w:rsidRPr="0059741C" w:rsidRDefault="00AA23E3" w:rsidP="005F2ECE">
            <w:pPr>
              <w:spacing w:line="360" w:lineRule="auto"/>
              <w:rPr>
                <w:rFonts w:ascii="Arial" w:hAnsi="Arial" w:cs="Arial"/>
                <w:bCs/>
                <w:color w:val="333333"/>
              </w:rPr>
            </w:pPr>
            <w:r w:rsidRPr="0059741C">
              <w:rPr>
                <w:rFonts w:ascii="Arial" w:hAnsi="Arial" w:cs="Arial"/>
                <w:bCs/>
                <w:color w:val="333333"/>
              </w:rPr>
              <w:t>Depression</w:t>
            </w:r>
          </w:p>
        </w:tc>
      </w:tr>
      <w:tr w:rsidR="00AA23E3" w:rsidRPr="0059741C" w14:paraId="2C28BB7F" w14:textId="77777777" w:rsidTr="005F2ECE">
        <w:tc>
          <w:tcPr>
            <w:tcW w:w="4963" w:type="dxa"/>
            <w:tcBorders>
              <w:bottom w:val="single" w:sz="4" w:space="0" w:color="auto"/>
            </w:tcBorders>
          </w:tcPr>
          <w:p w14:paraId="4F6AE86D" w14:textId="77777777" w:rsidR="00AA23E3" w:rsidRPr="0059741C" w:rsidRDefault="00AA23E3" w:rsidP="005F2ECE">
            <w:pPr>
              <w:spacing w:line="240" w:lineRule="auto"/>
              <w:rPr>
                <w:rFonts w:ascii="Arial" w:hAnsi="Arial" w:cs="Arial"/>
              </w:rPr>
            </w:pPr>
            <w:r w:rsidRPr="0059741C">
              <w:rPr>
                <w:rFonts w:ascii="Arial" w:hAnsi="Arial" w:cs="Arial"/>
              </w:rPr>
              <w:lastRenderedPageBreak/>
              <w:t>Neurotic behaviour (e.g. rocking, hair twisting, thumb sucking)</w:t>
            </w:r>
          </w:p>
        </w:tc>
        <w:tc>
          <w:tcPr>
            <w:tcW w:w="4960" w:type="dxa"/>
            <w:tcBorders>
              <w:bottom w:val="single" w:sz="4" w:space="0" w:color="auto"/>
            </w:tcBorders>
          </w:tcPr>
          <w:p w14:paraId="5363866C" w14:textId="77777777" w:rsidR="00AA23E3" w:rsidRPr="0059741C" w:rsidRDefault="00AA23E3" w:rsidP="005F2ECE">
            <w:pPr>
              <w:spacing w:line="360" w:lineRule="auto"/>
              <w:rPr>
                <w:rFonts w:ascii="Arial" w:hAnsi="Arial" w:cs="Arial"/>
                <w:color w:val="333333"/>
              </w:rPr>
            </w:pPr>
            <w:r w:rsidRPr="0059741C">
              <w:rPr>
                <w:rFonts w:ascii="Arial" w:hAnsi="Arial" w:cs="Arial"/>
                <w:bCs/>
                <w:color w:val="333333"/>
              </w:rPr>
              <w:t>Desperate attention-seeking behaviour</w:t>
            </w:r>
          </w:p>
        </w:tc>
      </w:tr>
      <w:tr w:rsidR="00AA23E3" w:rsidRPr="0059741C" w14:paraId="0D3F22F0" w14:textId="77777777" w:rsidTr="005F2ECE">
        <w:tc>
          <w:tcPr>
            <w:tcW w:w="4963" w:type="dxa"/>
            <w:shd w:val="clear" w:color="auto" w:fill="D9D9D9" w:themeFill="background1" w:themeFillShade="D9"/>
          </w:tcPr>
          <w:p w14:paraId="31ADBDF2" w14:textId="77777777" w:rsidR="00AA23E3" w:rsidRPr="0059741C" w:rsidRDefault="00AA23E3" w:rsidP="005F2ECE">
            <w:pPr>
              <w:autoSpaceDE w:val="0"/>
              <w:autoSpaceDN w:val="0"/>
              <w:adjustRightInd w:val="0"/>
              <w:spacing w:line="360" w:lineRule="auto"/>
              <w:jc w:val="center"/>
              <w:rPr>
                <w:rFonts w:ascii="Arial" w:hAnsi="Arial" w:cs="Arial"/>
                <w:color w:val="333333"/>
                <w:sz w:val="24"/>
                <w:szCs w:val="24"/>
              </w:rPr>
            </w:pPr>
            <w:r w:rsidRPr="0059741C">
              <w:rPr>
                <w:rFonts w:ascii="Arial" w:hAnsi="Arial" w:cs="Arial"/>
                <w:b/>
                <w:bCs/>
                <w:color w:val="333333"/>
                <w:sz w:val="24"/>
                <w:szCs w:val="24"/>
              </w:rPr>
              <w:t>Parent</w:t>
            </w:r>
          </w:p>
        </w:tc>
        <w:tc>
          <w:tcPr>
            <w:tcW w:w="4960" w:type="dxa"/>
            <w:shd w:val="clear" w:color="auto" w:fill="D9D9D9" w:themeFill="background1" w:themeFillShade="D9"/>
          </w:tcPr>
          <w:p w14:paraId="715CB957" w14:textId="77777777" w:rsidR="00AA23E3" w:rsidRPr="0059741C" w:rsidRDefault="00AA23E3" w:rsidP="005F2ECE">
            <w:pPr>
              <w:autoSpaceDE w:val="0"/>
              <w:autoSpaceDN w:val="0"/>
              <w:adjustRightInd w:val="0"/>
              <w:spacing w:line="360" w:lineRule="auto"/>
              <w:jc w:val="center"/>
              <w:rPr>
                <w:rFonts w:ascii="Arial" w:hAnsi="Arial" w:cs="Arial"/>
                <w:color w:val="333333"/>
                <w:sz w:val="24"/>
                <w:szCs w:val="24"/>
              </w:rPr>
            </w:pPr>
            <w:r w:rsidRPr="0059741C">
              <w:rPr>
                <w:rFonts w:ascii="Arial" w:hAnsi="Arial" w:cs="Arial"/>
                <w:b/>
                <w:bCs/>
                <w:color w:val="333333"/>
                <w:sz w:val="24"/>
                <w:szCs w:val="24"/>
              </w:rPr>
              <w:t>Family/environment</w:t>
            </w:r>
          </w:p>
        </w:tc>
      </w:tr>
      <w:tr w:rsidR="00AA23E3" w:rsidRPr="0059741C" w14:paraId="1D7A0C1B" w14:textId="77777777" w:rsidTr="005F2ECE">
        <w:tc>
          <w:tcPr>
            <w:tcW w:w="4963" w:type="dxa"/>
          </w:tcPr>
          <w:p w14:paraId="4A2C0D0E" w14:textId="77777777" w:rsidR="00AA23E3" w:rsidRPr="0059741C" w:rsidRDefault="00AA23E3" w:rsidP="005F2ECE">
            <w:pPr>
              <w:rPr>
                <w:rFonts w:ascii="Arial" w:hAnsi="Arial" w:cs="Arial"/>
                <w:color w:val="333333"/>
              </w:rPr>
            </w:pPr>
            <w:r w:rsidRPr="0059741C">
              <w:rPr>
                <w:rFonts w:ascii="Arial" w:hAnsi="Arial" w:cs="Arial"/>
                <w:color w:val="333333"/>
              </w:rPr>
              <w:t>Observed to be aggressive towards child or others</w:t>
            </w:r>
          </w:p>
        </w:tc>
        <w:tc>
          <w:tcPr>
            <w:tcW w:w="4960" w:type="dxa"/>
          </w:tcPr>
          <w:p w14:paraId="16FDB0F3" w14:textId="77777777" w:rsidR="00AA23E3" w:rsidRPr="0059741C" w:rsidRDefault="00AA23E3" w:rsidP="005F2ECE">
            <w:pPr>
              <w:rPr>
                <w:rFonts w:ascii="Arial" w:hAnsi="Arial" w:cs="Arial"/>
                <w:color w:val="333333"/>
              </w:rPr>
            </w:pPr>
            <w:r w:rsidRPr="0059741C">
              <w:rPr>
                <w:rFonts w:ascii="Arial" w:hAnsi="Arial" w:cs="Arial"/>
                <w:color w:val="333333"/>
              </w:rPr>
              <w:t>Marginalised or isolated by the community.</w:t>
            </w:r>
          </w:p>
        </w:tc>
      </w:tr>
      <w:tr w:rsidR="00AA23E3" w:rsidRPr="0059741C" w14:paraId="5DD263FB" w14:textId="77777777" w:rsidTr="005F2ECE">
        <w:tc>
          <w:tcPr>
            <w:tcW w:w="4963" w:type="dxa"/>
          </w:tcPr>
          <w:p w14:paraId="6E2F39A1"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lang w:val="en-US"/>
              </w:rPr>
              <w:t>Intensely involved with their children, never allowing anyone else to undertake their child's care.</w:t>
            </w:r>
          </w:p>
        </w:tc>
        <w:tc>
          <w:tcPr>
            <w:tcW w:w="4960" w:type="dxa"/>
          </w:tcPr>
          <w:p w14:paraId="24C2BCD1"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History of mental health, alcohol or drug misuse or domestic violence.</w:t>
            </w:r>
          </w:p>
        </w:tc>
      </w:tr>
      <w:tr w:rsidR="00AA23E3" w:rsidRPr="0059741C" w14:paraId="18B3FCFA" w14:textId="77777777" w:rsidTr="005F2ECE">
        <w:tc>
          <w:tcPr>
            <w:tcW w:w="4963" w:type="dxa"/>
          </w:tcPr>
          <w:p w14:paraId="6B528E04" w14:textId="77777777" w:rsidR="00AA23E3" w:rsidRPr="0059741C" w:rsidRDefault="00AA23E3" w:rsidP="005F2ECE">
            <w:pPr>
              <w:spacing w:line="240" w:lineRule="auto"/>
              <w:rPr>
                <w:rFonts w:ascii="Arial" w:hAnsi="Arial" w:cs="Arial"/>
                <w:bCs/>
                <w:color w:val="333333"/>
                <w:lang w:val="en-US"/>
              </w:rPr>
            </w:pPr>
            <w:r w:rsidRPr="0059741C">
              <w:rPr>
                <w:rFonts w:ascii="Arial" w:hAnsi="Arial" w:cs="Arial"/>
                <w:bCs/>
                <w:color w:val="333333"/>
                <w:lang w:val="en-US"/>
              </w:rPr>
              <w:t>Previous domestic violence</w:t>
            </w:r>
          </w:p>
        </w:tc>
        <w:tc>
          <w:tcPr>
            <w:tcW w:w="4960" w:type="dxa"/>
          </w:tcPr>
          <w:p w14:paraId="591F16A1"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History of unexplained death, illness or multiple surgery in parents and/or siblings of the family</w:t>
            </w:r>
          </w:p>
        </w:tc>
      </w:tr>
      <w:tr w:rsidR="00AA23E3" w:rsidRPr="0059741C" w14:paraId="556A21D0" w14:textId="77777777" w:rsidTr="005F2ECE">
        <w:tc>
          <w:tcPr>
            <w:tcW w:w="4963" w:type="dxa"/>
          </w:tcPr>
          <w:p w14:paraId="4BFCB82B" w14:textId="77777777" w:rsidR="00AA23E3" w:rsidRPr="0059741C" w:rsidRDefault="00AA23E3" w:rsidP="005F2ECE">
            <w:pPr>
              <w:spacing w:line="240" w:lineRule="auto"/>
              <w:rPr>
                <w:rFonts w:ascii="Arial" w:hAnsi="Arial" w:cs="Arial"/>
                <w:bCs/>
                <w:color w:val="333333"/>
                <w:lang w:val="en-US"/>
              </w:rPr>
            </w:pPr>
            <w:r w:rsidRPr="0059741C">
              <w:rPr>
                <w:rFonts w:ascii="Arial" w:hAnsi="Arial" w:cs="Arial"/>
                <w:bCs/>
                <w:color w:val="333333"/>
                <w:lang w:val="en-US"/>
              </w:rPr>
              <w:t>History of abuse or mental health problems</w:t>
            </w:r>
          </w:p>
        </w:tc>
        <w:tc>
          <w:tcPr>
            <w:tcW w:w="4960" w:type="dxa"/>
          </w:tcPr>
          <w:p w14:paraId="3932300C"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 xml:space="preserve">Past history in the care of childhood abuse, </w:t>
            </w:r>
            <w:r w:rsidR="004C7A9F" w:rsidRPr="0059741C">
              <w:rPr>
                <w:rFonts w:ascii="Arial" w:hAnsi="Arial" w:cs="Arial"/>
                <w:color w:val="333333"/>
              </w:rPr>
              <w:t>self-harm</w:t>
            </w:r>
            <w:r w:rsidRPr="0059741C">
              <w:rPr>
                <w:rFonts w:ascii="Arial" w:hAnsi="Arial" w:cs="Arial"/>
                <w:color w:val="333333"/>
              </w:rPr>
              <w:t>, somatising disorder or false allegations of physical or sexual assault</w:t>
            </w:r>
          </w:p>
        </w:tc>
      </w:tr>
      <w:tr w:rsidR="00AA23E3" w:rsidRPr="0059741C" w14:paraId="11D51207" w14:textId="77777777" w:rsidTr="005F2ECE">
        <w:tc>
          <w:tcPr>
            <w:tcW w:w="4963" w:type="dxa"/>
          </w:tcPr>
          <w:p w14:paraId="63A00027" w14:textId="77777777" w:rsidR="00AA23E3" w:rsidRPr="0059741C" w:rsidRDefault="00AA23E3" w:rsidP="005F2ECE">
            <w:pPr>
              <w:spacing w:line="240" w:lineRule="auto"/>
              <w:rPr>
                <w:rFonts w:ascii="Arial" w:hAnsi="Arial" w:cs="Arial"/>
                <w:bCs/>
                <w:color w:val="333333"/>
                <w:lang w:val="en-US"/>
              </w:rPr>
            </w:pPr>
            <w:r w:rsidRPr="0059741C">
              <w:rPr>
                <w:rFonts w:ascii="Arial" w:hAnsi="Arial" w:cs="Arial"/>
                <w:bCs/>
                <w:color w:val="333333"/>
                <w:lang w:val="en-US"/>
              </w:rPr>
              <w:t>Mental health, drug or alcohol difficulties</w:t>
            </w:r>
          </w:p>
        </w:tc>
        <w:tc>
          <w:tcPr>
            <w:tcW w:w="4960" w:type="dxa"/>
          </w:tcPr>
          <w:p w14:paraId="0C32BEF9"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Wider parenting difficulties</w:t>
            </w:r>
          </w:p>
        </w:tc>
      </w:tr>
      <w:tr w:rsidR="00AA23E3" w:rsidRPr="0059741C" w14:paraId="6747FB2A" w14:textId="77777777" w:rsidTr="005F2ECE">
        <w:tc>
          <w:tcPr>
            <w:tcW w:w="4963" w:type="dxa"/>
          </w:tcPr>
          <w:p w14:paraId="36215988"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Cold and unresponsive to the child’s emotional needs</w:t>
            </w:r>
          </w:p>
        </w:tc>
        <w:tc>
          <w:tcPr>
            <w:tcW w:w="4960" w:type="dxa"/>
          </w:tcPr>
          <w:p w14:paraId="387478B8"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Physical or sexual assault or a culture of physical chastisement.</w:t>
            </w:r>
          </w:p>
        </w:tc>
      </w:tr>
      <w:tr w:rsidR="00AA23E3" w:rsidRPr="0059741C" w14:paraId="0B9F4145" w14:textId="77777777" w:rsidTr="005F2ECE">
        <w:tc>
          <w:tcPr>
            <w:tcW w:w="4963" w:type="dxa"/>
          </w:tcPr>
          <w:p w14:paraId="4F7B6FAB" w14:textId="77777777" w:rsidR="00AA23E3" w:rsidRPr="0059741C" w:rsidRDefault="00AA23E3" w:rsidP="005F2ECE">
            <w:pPr>
              <w:spacing w:line="240" w:lineRule="auto"/>
              <w:rPr>
                <w:rFonts w:ascii="Arial" w:hAnsi="Arial" w:cs="Arial"/>
                <w:color w:val="333333"/>
              </w:rPr>
            </w:pPr>
            <w:r w:rsidRPr="0059741C">
              <w:rPr>
                <w:rFonts w:ascii="Arial" w:hAnsi="Arial" w:cs="Arial"/>
                <w:bCs/>
                <w:color w:val="333333"/>
              </w:rPr>
              <w:t>Overly critical of the child</w:t>
            </w:r>
          </w:p>
        </w:tc>
        <w:tc>
          <w:tcPr>
            <w:tcW w:w="4960" w:type="dxa"/>
          </w:tcPr>
          <w:p w14:paraId="4D77E529"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Lack of support from family or social network.</w:t>
            </w:r>
          </w:p>
        </w:tc>
      </w:tr>
    </w:tbl>
    <w:p w14:paraId="7797B2B4" w14:textId="77777777" w:rsidR="00AA23E3" w:rsidRPr="0059741C" w:rsidRDefault="00AA23E3" w:rsidP="00AA23E3">
      <w:pPr>
        <w:autoSpaceDE w:val="0"/>
        <w:autoSpaceDN w:val="0"/>
        <w:adjustRightInd w:val="0"/>
        <w:spacing w:line="360" w:lineRule="auto"/>
        <w:rPr>
          <w:rFonts w:ascii="Arial" w:hAnsi="Arial" w:cs="Arial"/>
          <w:color w:val="333333"/>
          <w:sz w:val="20"/>
          <w:szCs w:val="20"/>
        </w:rPr>
      </w:pPr>
    </w:p>
    <w:tbl>
      <w:tblPr>
        <w:tblStyle w:val="TableGrid"/>
        <w:tblW w:w="9698" w:type="dxa"/>
        <w:tblLook w:val="01E0" w:firstRow="1" w:lastRow="1" w:firstColumn="1" w:lastColumn="1" w:noHBand="0" w:noVBand="0"/>
      </w:tblPr>
      <w:tblGrid>
        <w:gridCol w:w="4829"/>
        <w:gridCol w:w="4869"/>
      </w:tblGrid>
      <w:tr w:rsidR="00AA23E3" w:rsidRPr="0059741C" w14:paraId="2E06A766" w14:textId="77777777" w:rsidTr="005F2ECE">
        <w:tc>
          <w:tcPr>
            <w:tcW w:w="9698" w:type="dxa"/>
            <w:gridSpan w:val="2"/>
            <w:shd w:val="clear" w:color="auto" w:fill="F2F2F2" w:themeFill="background1" w:themeFillShade="F2"/>
          </w:tcPr>
          <w:p w14:paraId="11AF9DE7" w14:textId="77777777" w:rsidR="00AA23E3" w:rsidRPr="0059741C" w:rsidRDefault="00AA23E3" w:rsidP="005F2ECE">
            <w:pPr>
              <w:spacing w:line="360" w:lineRule="auto"/>
              <w:jc w:val="center"/>
              <w:rPr>
                <w:rFonts w:ascii="Arial" w:hAnsi="Arial" w:cs="Arial"/>
                <w:b/>
                <w:color w:val="333333"/>
                <w:sz w:val="24"/>
                <w:szCs w:val="24"/>
              </w:rPr>
            </w:pPr>
            <w:r w:rsidRPr="0059741C">
              <w:rPr>
                <w:rFonts w:ascii="Arial" w:hAnsi="Arial" w:cs="Arial"/>
                <w:b/>
                <w:color w:val="333333"/>
                <w:sz w:val="24"/>
                <w:szCs w:val="24"/>
              </w:rPr>
              <w:t xml:space="preserve">Neglect </w:t>
            </w:r>
          </w:p>
          <w:p w14:paraId="194959CC" w14:textId="32A1DC20" w:rsidR="00AA23E3" w:rsidRPr="00B11CBA" w:rsidRDefault="00AA23E3" w:rsidP="00B11CBA">
            <w:pPr>
              <w:rPr>
                <w:rFonts w:ascii="Arial" w:hAnsi="Arial" w:cs="Arial"/>
                <w:i/>
                <w:sz w:val="16"/>
                <w:szCs w:val="16"/>
              </w:rPr>
            </w:pPr>
            <w:r w:rsidRPr="0059741C">
              <w:rPr>
                <w:rFonts w:ascii="Arial" w:hAnsi="Arial" w:cs="Arial"/>
                <w:b/>
                <w:bCs/>
                <w:i/>
                <w:iCs/>
                <w:color w:val="333333"/>
              </w:rPr>
              <w:t>Neglect is the persistent failure to meet a child’s basic physical and/or psychological needs, likely to result in the serious impairment of the child’s health or development.</w:t>
            </w:r>
            <w:r w:rsidRPr="0059741C">
              <w:rPr>
                <w:rFonts w:ascii="Arial" w:hAnsi="Arial" w:cs="Arial"/>
                <w:b/>
                <w:color w:val="333333"/>
              </w:rPr>
              <w:t xml:space="preserve"> </w:t>
            </w:r>
            <w:r w:rsidR="00B11CBA" w:rsidRPr="00B11CBA">
              <w:rPr>
                <w:rFonts w:ascii="Arial" w:hAnsi="Arial" w:cs="Arial"/>
                <w:bCs/>
                <w:i/>
                <w:color w:val="000000"/>
                <w:sz w:val="16"/>
                <w:szCs w:val="16"/>
              </w:rPr>
              <w:t xml:space="preserve">Working Together </w:t>
            </w:r>
            <w:r w:rsidR="008E5865">
              <w:rPr>
                <w:rFonts w:ascii="Arial" w:hAnsi="Arial" w:cs="Arial"/>
                <w:bCs/>
                <w:i/>
                <w:color w:val="000000"/>
                <w:sz w:val="16"/>
                <w:szCs w:val="16"/>
              </w:rPr>
              <w:t>to Safeguard Children (DFE 2015</w:t>
            </w:r>
            <w:r w:rsidR="00B11CBA" w:rsidRPr="00B11CBA">
              <w:rPr>
                <w:rFonts w:ascii="Arial" w:hAnsi="Arial" w:cs="Arial"/>
                <w:bCs/>
                <w:i/>
                <w:color w:val="000000"/>
                <w:sz w:val="16"/>
                <w:szCs w:val="16"/>
              </w:rPr>
              <w:t>)</w:t>
            </w:r>
          </w:p>
        </w:tc>
      </w:tr>
      <w:tr w:rsidR="00AA23E3" w:rsidRPr="0059741C" w14:paraId="461765F3" w14:textId="77777777" w:rsidTr="005F2ECE">
        <w:tc>
          <w:tcPr>
            <w:tcW w:w="9698" w:type="dxa"/>
            <w:gridSpan w:val="2"/>
            <w:shd w:val="clear" w:color="auto" w:fill="D9D9D9"/>
          </w:tcPr>
          <w:p w14:paraId="5050C80C" w14:textId="19C7E323" w:rsidR="00AA23E3" w:rsidRPr="0059741C" w:rsidRDefault="00AA23E3" w:rsidP="005F2ECE">
            <w:pPr>
              <w:spacing w:line="360" w:lineRule="auto"/>
              <w:jc w:val="center"/>
              <w:rPr>
                <w:rFonts w:ascii="Arial" w:hAnsi="Arial" w:cs="Arial"/>
                <w:b/>
                <w:color w:val="333333"/>
                <w:sz w:val="24"/>
                <w:szCs w:val="24"/>
              </w:rPr>
            </w:pPr>
            <w:r w:rsidRPr="0059741C">
              <w:rPr>
                <w:rFonts w:ascii="Arial" w:hAnsi="Arial" w:cs="Arial"/>
                <w:b/>
                <w:color w:val="333333"/>
                <w:sz w:val="24"/>
                <w:szCs w:val="24"/>
              </w:rPr>
              <w:t>Child</w:t>
            </w:r>
            <w:r w:rsidR="00B11CBA">
              <w:rPr>
                <w:rFonts w:ascii="Arial" w:hAnsi="Arial" w:cs="Arial"/>
                <w:b/>
                <w:color w:val="333333"/>
                <w:sz w:val="24"/>
                <w:szCs w:val="24"/>
              </w:rPr>
              <w:t xml:space="preserve"> - Indicators of Neglect</w:t>
            </w:r>
          </w:p>
        </w:tc>
      </w:tr>
      <w:tr w:rsidR="00AA23E3" w:rsidRPr="0059741C" w14:paraId="5741EADF" w14:textId="77777777" w:rsidTr="005F2ECE">
        <w:tc>
          <w:tcPr>
            <w:tcW w:w="4829" w:type="dxa"/>
          </w:tcPr>
          <w:p w14:paraId="0AAF0335"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 xml:space="preserve">Failure to thrive - underweight, small stature </w:t>
            </w:r>
          </w:p>
        </w:tc>
        <w:tc>
          <w:tcPr>
            <w:tcW w:w="4869" w:type="dxa"/>
          </w:tcPr>
          <w:p w14:paraId="771AB941" w14:textId="77777777" w:rsidR="00AA23E3" w:rsidRPr="0059741C" w:rsidRDefault="00AA23E3" w:rsidP="005F2ECE">
            <w:pPr>
              <w:spacing w:line="240" w:lineRule="auto"/>
              <w:rPr>
                <w:rFonts w:ascii="Arial" w:hAnsi="Arial" w:cs="Arial"/>
                <w:color w:val="333333"/>
              </w:rPr>
            </w:pPr>
            <w:r w:rsidRPr="0059741C">
              <w:rPr>
                <w:rFonts w:ascii="Arial" w:hAnsi="Arial" w:cs="Arial"/>
                <w:bCs/>
                <w:color w:val="333333"/>
              </w:rPr>
              <w:t>Low self-esteem</w:t>
            </w:r>
          </w:p>
        </w:tc>
      </w:tr>
      <w:tr w:rsidR="00AA23E3" w:rsidRPr="0059741C" w14:paraId="0F1A7615" w14:textId="77777777" w:rsidTr="005F2ECE">
        <w:tc>
          <w:tcPr>
            <w:tcW w:w="4829" w:type="dxa"/>
          </w:tcPr>
          <w:p w14:paraId="16DC5B62"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Dirty and unkempt condition</w:t>
            </w:r>
          </w:p>
        </w:tc>
        <w:tc>
          <w:tcPr>
            <w:tcW w:w="4869" w:type="dxa"/>
          </w:tcPr>
          <w:p w14:paraId="1EAA876F"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Inadequate social skills and poor socialisation</w:t>
            </w:r>
          </w:p>
        </w:tc>
      </w:tr>
      <w:tr w:rsidR="00AA23E3" w:rsidRPr="0059741C" w14:paraId="4AF14130" w14:textId="77777777" w:rsidTr="005F2ECE">
        <w:tc>
          <w:tcPr>
            <w:tcW w:w="4829" w:type="dxa"/>
          </w:tcPr>
          <w:p w14:paraId="0530C56B"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Inadequately clothed</w:t>
            </w:r>
          </w:p>
        </w:tc>
        <w:tc>
          <w:tcPr>
            <w:tcW w:w="4869" w:type="dxa"/>
          </w:tcPr>
          <w:p w14:paraId="3B125FC8"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Frequent lateness or non-attendance at school</w:t>
            </w:r>
          </w:p>
        </w:tc>
      </w:tr>
      <w:tr w:rsidR="00AA23E3" w:rsidRPr="0059741C" w14:paraId="45933822" w14:textId="77777777" w:rsidTr="005F2ECE">
        <w:tc>
          <w:tcPr>
            <w:tcW w:w="4829" w:type="dxa"/>
          </w:tcPr>
          <w:p w14:paraId="245EBDDC"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Dry sparse hair</w:t>
            </w:r>
          </w:p>
        </w:tc>
        <w:tc>
          <w:tcPr>
            <w:tcW w:w="4869" w:type="dxa"/>
          </w:tcPr>
          <w:p w14:paraId="61A65838"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Abnormal voracious appetite at school or nursery</w:t>
            </w:r>
          </w:p>
        </w:tc>
      </w:tr>
      <w:tr w:rsidR="00AA23E3" w:rsidRPr="0059741C" w14:paraId="66DF27CA" w14:textId="77777777" w:rsidTr="005F2ECE">
        <w:tc>
          <w:tcPr>
            <w:tcW w:w="4829" w:type="dxa"/>
          </w:tcPr>
          <w:p w14:paraId="3BDD3762"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Untreated medical problems</w:t>
            </w:r>
          </w:p>
        </w:tc>
        <w:tc>
          <w:tcPr>
            <w:tcW w:w="4869" w:type="dxa"/>
          </w:tcPr>
          <w:p w14:paraId="30A28BEF" w14:textId="77777777" w:rsidR="00AA23E3" w:rsidRPr="0059741C" w:rsidRDefault="00AA23E3" w:rsidP="005F2ECE">
            <w:pPr>
              <w:spacing w:line="240" w:lineRule="auto"/>
              <w:rPr>
                <w:rFonts w:ascii="Arial" w:hAnsi="Arial" w:cs="Arial"/>
                <w:bCs/>
                <w:color w:val="333333"/>
              </w:rPr>
            </w:pPr>
            <w:r w:rsidRPr="0059741C">
              <w:rPr>
                <w:rFonts w:ascii="Arial" w:hAnsi="Arial" w:cs="Arial"/>
                <w:bCs/>
                <w:color w:val="333333"/>
              </w:rPr>
              <w:t>Self-harming behaviour</w:t>
            </w:r>
          </w:p>
        </w:tc>
      </w:tr>
      <w:tr w:rsidR="00AA23E3" w:rsidRPr="0059741C" w14:paraId="2DC006DA" w14:textId="77777777" w:rsidTr="005F2ECE">
        <w:tc>
          <w:tcPr>
            <w:tcW w:w="4829" w:type="dxa"/>
          </w:tcPr>
          <w:p w14:paraId="1A0653AA"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lang w:val="en-US"/>
              </w:rPr>
              <w:t>Red/purple mottled skin, particularly on the hands and feet, seen in the winter due to cold</w:t>
            </w:r>
          </w:p>
        </w:tc>
        <w:tc>
          <w:tcPr>
            <w:tcW w:w="4869" w:type="dxa"/>
          </w:tcPr>
          <w:p w14:paraId="7FC46E15" w14:textId="77777777" w:rsidR="00AA23E3" w:rsidRPr="0059741C" w:rsidRDefault="00AA23E3" w:rsidP="005F2ECE">
            <w:pPr>
              <w:spacing w:line="240" w:lineRule="auto"/>
              <w:rPr>
                <w:rFonts w:ascii="Arial" w:hAnsi="Arial" w:cs="Arial"/>
                <w:color w:val="333333"/>
              </w:rPr>
            </w:pPr>
            <w:r w:rsidRPr="0059741C">
              <w:rPr>
                <w:rFonts w:ascii="Arial" w:hAnsi="Arial" w:cs="Arial"/>
                <w:bCs/>
                <w:color w:val="333333"/>
              </w:rPr>
              <w:t>Constant tiredness</w:t>
            </w:r>
          </w:p>
        </w:tc>
      </w:tr>
      <w:tr w:rsidR="00AA23E3" w:rsidRPr="0059741C" w14:paraId="1009DFE1" w14:textId="77777777" w:rsidTr="005F2ECE">
        <w:tc>
          <w:tcPr>
            <w:tcW w:w="4829" w:type="dxa"/>
          </w:tcPr>
          <w:p w14:paraId="3AD3B056"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lang w:val="en-US"/>
              </w:rPr>
              <w:t>Swollen limbs with sores that are slow to heal, usually associated with cold injury</w:t>
            </w:r>
          </w:p>
        </w:tc>
        <w:tc>
          <w:tcPr>
            <w:tcW w:w="4869" w:type="dxa"/>
          </w:tcPr>
          <w:p w14:paraId="6620B698" w14:textId="77777777" w:rsidR="00AA23E3" w:rsidRPr="0059741C" w:rsidRDefault="00AA23E3" w:rsidP="005F2ECE">
            <w:pPr>
              <w:spacing w:line="240" w:lineRule="auto"/>
              <w:rPr>
                <w:rFonts w:ascii="Arial" w:hAnsi="Arial" w:cs="Arial"/>
                <w:color w:val="333333"/>
              </w:rPr>
            </w:pPr>
            <w:r w:rsidRPr="0059741C">
              <w:rPr>
                <w:rFonts w:ascii="Arial" w:hAnsi="Arial" w:cs="Arial"/>
                <w:bCs/>
                <w:color w:val="333333"/>
              </w:rPr>
              <w:t>Disturbed peer relationships</w:t>
            </w:r>
          </w:p>
        </w:tc>
      </w:tr>
      <w:tr w:rsidR="00AA23E3" w:rsidRPr="0059741C" w14:paraId="158FE7B5" w14:textId="77777777" w:rsidTr="005F2ECE">
        <w:tblPrEx>
          <w:tblLook w:val="04A0" w:firstRow="1" w:lastRow="0" w:firstColumn="1" w:lastColumn="0" w:noHBand="0" w:noVBand="1"/>
        </w:tblPrEx>
        <w:tc>
          <w:tcPr>
            <w:tcW w:w="4829" w:type="dxa"/>
            <w:shd w:val="clear" w:color="auto" w:fill="BFBFBF" w:themeFill="background1" w:themeFillShade="BF"/>
          </w:tcPr>
          <w:p w14:paraId="65DE7B79" w14:textId="77777777" w:rsidR="00AA23E3" w:rsidRPr="0059741C" w:rsidRDefault="00AA23E3" w:rsidP="005F2ECE">
            <w:pPr>
              <w:spacing w:line="360" w:lineRule="auto"/>
              <w:jc w:val="center"/>
              <w:rPr>
                <w:rFonts w:ascii="Arial" w:hAnsi="Arial" w:cs="Arial"/>
                <w:b/>
                <w:bCs/>
                <w:color w:val="333333"/>
                <w:sz w:val="24"/>
                <w:szCs w:val="24"/>
              </w:rPr>
            </w:pPr>
            <w:r w:rsidRPr="0059741C">
              <w:rPr>
                <w:rFonts w:ascii="Arial" w:hAnsi="Arial" w:cs="Arial"/>
                <w:b/>
                <w:bCs/>
                <w:color w:val="333333"/>
                <w:sz w:val="24"/>
                <w:szCs w:val="24"/>
              </w:rPr>
              <w:t>Parent</w:t>
            </w:r>
          </w:p>
        </w:tc>
        <w:tc>
          <w:tcPr>
            <w:tcW w:w="4869" w:type="dxa"/>
            <w:shd w:val="clear" w:color="auto" w:fill="BFBFBF" w:themeFill="background1" w:themeFillShade="BF"/>
          </w:tcPr>
          <w:p w14:paraId="2333CEC4" w14:textId="77777777" w:rsidR="00AA23E3" w:rsidRPr="0059741C" w:rsidRDefault="00AA23E3" w:rsidP="005F2ECE">
            <w:pPr>
              <w:spacing w:line="360" w:lineRule="auto"/>
              <w:jc w:val="center"/>
              <w:rPr>
                <w:rFonts w:ascii="Arial" w:hAnsi="Arial" w:cs="Arial"/>
                <w:b/>
                <w:bCs/>
                <w:color w:val="333333"/>
                <w:sz w:val="24"/>
                <w:szCs w:val="24"/>
              </w:rPr>
            </w:pPr>
            <w:r w:rsidRPr="0059741C">
              <w:rPr>
                <w:rFonts w:ascii="Arial" w:hAnsi="Arial" w:cs="Arial"/>
                <w:b/>
                <w:bCs/>
                <w:color w:val="333333"/>
                <w:sz w:val="24"/>
                <w:szCs w:val="24"/>
              </w:rPr>
              <w:t>Family/environment</w:t>
            </w:r>
          </w:p>
        </w:tc>
      </w:tr>
      <w:tr w:rsidR="00AA23E3" w:rsidRPr="0059741C" w14:paraId="744EA45C" w14:textId="77777777" w:rsidTr="005F2ECE">
        <w:tblPrEx>
          <w:tblLook w:val="04A0" w:firstRow="1" w:lastRow="0" w:firstColumn="1" w:lastColumn="0" w:noHBand="0" w:noVBand="1"/>
        </w:tblPrEx>
        <w:tc>
          <w:tcPr>
            <w:tcW w:w="4829" w:type="dxa"/>
          </w:tcPr>
          <w:p w14:paraId="4CB8CE90"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Failure to meet the child’s basic essential needs including health needs</w:t>
            </w:r>
          </w:p>
        </w:tc>
        <w:tc>
          <w:tcPr>
            <w:tcW w:w="4869" w:type="dxa"/>
          </w:tcPr>
          <w:p w14:paraId="68D952E9"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Marginalised or isolated by the community.</w:t>
            </w:r>
          </w:p>
        </w:tc>
      </w:tr>
      <w:tr w:rsidR="00AA23E3" w:rsidRPr="0059741C" w14:paraId="7E4C1EF8" w14:textId="77777777" w:rsidTr="005F2ECE">
        <w:tblPrEx>
          <w:tblLook w:val="04A0" w:firstRow="1" w:lastRow="0" w:firstColumn="1" w:lastColumn="0" w:noHBand="0" w:noVBand="1"/>
        </w:tblPrEx>
        <w:tc>
          <w:tcPr>
            <w:tcW w:w="4829" w:type="dxa"/>
          </w:tcPr>
          <w:p w14:paraId="080456F6" w14:textId="77777777" w:rsidR="00AA23E3" w:rsidRPr="0059741C" w:rsidRDefault="00AA23E3" w:rsidP="005F2ECE">
            <w:pPr>
              <w:spacing w:line="240" w:lineRule="auto"/>
              <w:rPr>
                <w:rFonts w:ascii="Arial" w:hAnsi="Arial" w:cs="Arial"/>
                <w:color w:val="333333"/>
              </w:rPr>
            </w:pPr>
            <w:r w:rsidRPr="0059741C">
              <w:rPr>
                <w:rFonts w:ascii="Arial" w:hAnsi="Arial" w:cs="Arial"/>
                <w:bCs/>
                <w:color w:val="333333"/>
              </w:rPr>
              <w:t>Leaving a child alone</w:t>
            </w:r>
          </w:p>
        </w:tc>
        <w:tc>
          <w:tcPr>
            <w:tcW w:w="4869" w:type="dxa"/>
          </w:tcPr>
          <w:p w14:paraId="2988C075"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History of mental health, alcohol or drug misuse or domestic violence.</w:t>
            </w:r>
          </w:p>
        </w:tc>
      </w:tr>
      <w:tr w:rsidR="00AA23E3" w:rsidRPr="0059741C" w14:paraId="229F6E11" w14:textId="77777777" w:rsidTr="005F2ECE">
        <w:tblPrEx>
          <w:tblLook w:val="04A0" w:firstRow="1" w:lastRow="0" w:firstColumn="1" w:lastColumn="0" w:noHBand="0" w:noVBand="1"/>
        </w:tblPrEx>
        <w:tc>
          <w:tcPr>
            <w:tcW w:w="4829" w:type="dxa"/>
          </w:tcPr>
          <w:p w14:paraId="494D0176" w14:textId="77777777" w:rsidR="00AA23E3" w:rsidRPr="0059741C" w:rsidRDefault="00AA23E3" w:rsidP="005F2ECE">
            <w:pPr>
              <w:spacing w:line="240" w:lineRule="auto"/>
              <w:rPr>
                <w:rFonts w:ascii="Arial" w:hAnsi="Arial" w:cs="Arial"/>
                <w:color w:val="333333"/>
              </w:rPr>
            </w:pPr>
            <w:r w:rsidRPr="0059741C">
              <w:rPr>
                <w:rFonts w:ascii="Arial" w:hAnsi="Arial" w:cs="Arial"/>
                <w:bCs/>
                <w:color w:val="333333"/>
              </w:rPr>
              <w:lastRenderedPageBreak/>
              <w:t>Failure to provide adequate caretakers</w:t>
            </w:r>
          </w:p>
        </w:tc>
        <w:tc>
          <w:tcPr>
            <w:tcW w:w="4869" w:type="dxa"/>
          </w:tcPr>
          <w:p w14:paraId="2A3DDEF7"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History of unexplained death, illness or multiple surgery in parents and/or siblings of the family</w:t>
            </w:r>
          </w:p>
        </w:tc>
      </w:tr>
      <w:tr w:rsidR="00AA23E3" w:rsidRPr="0059741C" w14:paraId="0F6D03FF" w14:textId="77777777" w:rsidTr="005F2ECE">
        <w:tblPrEx>
          <w:tblLook w:val="04A0" w:firstRow="1" w:lastRow="0" w:firstColumn="1" w:lastColumn="0" w:noHBand="0" w:noVBand="1"/>
        </w:tblPrEx>
        <w:tc>
          <w:tcPr>
            <w:tcW w:w="4829" w:type="dxa"/>
          </w:tcPr>
          <w:p w14:paraId="594E4ED4" w14:textId="77777777" w:rsidR="00AA23E3" w:rsidRPr="0059741C" w:rsidRDefault="00AA23E3" w:rsidP="005F2ECE">
            <w:pPr>
              <w:spacing w:line="240" w:lineRule="auto"/>
              <w:rPr>
                <w:rFonts w:ascii="Arial" w:hAnsi="Arial" w:cs="Arial"/>
                <w:bCs/>
                <w:color w:val="333333"/>
              </w:rPr>
            </w:pPr>
            <w:r w:rsidRPr="0059741C">
              <w:rPr>
                <w:rFonts w:ascii="Arial" w:hAnsi="Arial" w:cs="Arial"/>
                <w:bCs/>
                <w:color w:val="333333"/>
              </w:rPr>
              <w:t>Keeping an unhygienic dangerous or hazardous home environment</w:t>
            </w:r>
          </w:p>
          <w:p w14:paraId="2C32EDE3" w14:textId="77777777" w:rsidR="00AA23E3" w:rsidRPr="0059741C" w:rsidRDefault="00AA23E3" w:rsidP="005F2ECE">
            <w:pPr>
              <w:spacing w:line="240" w:lineRule="auto"/>
              <w:rPr>
                <w:rFonts w:ascii="Arial" w:hAnsi="Arial" w:cs="Arial"/>
                <w:bCs/>
                <w:color w:val="333333"/>
              </w:rPr>
            </w:pPr>
          </w:p>
        </w:tc>
        <w:tc>
          <w:tcPr>
            <w:tcW w:w="4869" w:type="dxa"/>
          </w:tcPr>
          <w:p w14:paraId="38DCF342"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 xml:space="preserve">Past history in the family of childhood abuse, </w:t>
            </w:r>
            <w:r w:rsidR="004C7A9F" w:rsidRPr="0059741C">
              <w:rPr>
                <w:rFonts w:ascii="Arial" w:hAnsi="Arial" w:cs="Arial"/>
                <w:color w:val="333333"/>
              </w:rPr>
              <w:t>self-harm</w:t>
            </w:r>
            <w:r w:rsidRPr="0059741C">
              <w:rPr>
                <w:rFonts w:ascii="Arial" w:hAnsi="Arial" w:cs="Arial"/>
                <w:color w:val="333333"/>
              </w:rPr>
              <w:t>, somatising disorder or false allegations of physical or sexual assault</w:t>
            </w:r>
          </w:p>
        </w:tc>
      </w:tr>
      <w:tr w:rsidR="00AA23E3" w:rsidRPr="0059741C" w14:paraId="6F0D2973" w14:textId="77777777" w:rsidTr="005F2ECE">
        <w:tblPrEx>
          <w:tblLook w:val="04A0" w:firstRow="1" w:lastRow="0" w:firstColumn="1" w:lastColumn="0" w:noHBand="0" w:noVBand="1"/>
        </w:tblPrEx>
        <w:tc>
          <w:tcPr>
            <w:tcW w:w="4829" w:type="dxa"/>
          </w:tcPr>
          <w:p w14:paraId="643EF905" w14:textId="77777777" w:rsidR="00AA23E3" w:rsidRPr="0059741C" w:rsidRDefault="00AA23E3" w:rsidP="005F2ECE">
            <w:pPr>
              <w:spacing w:line="240" w:lineRule="auto"/>
              <w:rPr>
                <w:rFonts w:ascii="Arial" w:hAnsi="Arial" w:cs="Arial"/>
                <w:bCs/>
                <w:color w:val="333333"/>
              </w:rPr>
            </w:pPr>
            <w:r w:rsidRPr="0059741C">
              <w:rPr>
                <w:rFonts w:ascii="Arial" w:hAnsi="Arial" w:cs="Arial"/>
                <w:bCs/>
                <w:color w:val="333333"/>
              </w:rPr>
              <w:t>Unkempt presentation</w:t>
            </w:r>
          </w:p>
        </w:tc>
        <w:tc>
          <w:tcPr>
            <w:tcW w:w="4869" w:type="dxa"/>
          </w:tcPr>
          <w:p w14:paraId="5EE4152C"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Lack of opportunities for child to play and learn</w:t>
            </w:r>
          </w:p>
        </w:tc>
      </w:tr>
      <w:tr w:rsidR="00AA23E3" w:rsidRPr="0059741C" w14:paraId="04130EF6" w14:textId="77777777" w:rsidTr="005F2ECE">
        <w:tblPrEx>
          <w:tblLook w:val="04A0" w:firstRow="1" w:lastRow="0" w:firstColumn="1" w:lastColumn="0" w:noHBand="0" w:noVBand="1"/>
        </w:tblPrEx>
        <w:tc>
          <w:tcPr>
            <w:tcW w:w="4829" w:type="dxa"/>
          </w:tcPr>
          <w:p w14:paraId="66FC1344" w14:textId="77777777" w:rsidR="00AA23E3" w:rsidRPr="0059741C" w:rsidRDefault="00AA23E3" w:rsidP="005F2ECE">
            <w:pPr>
              <w:spacing w:line="240" w:lineRule="auto"/>
              <w:rPr>
                <w:rFonts w:ascii="Arial" w:hAnsi="Arial" w:cs="Arial"/>
                <w:color w:val="333333"/>
              </w:rPr>
            </w:pPr>
            <w:r w:rsidRPr="0059741C">
              <w:rPr>
                <w:rFonts w:ascii="Arial" w:hAnsi="Arial" w:cs="Arial"/>
                <w:bCs/>
                <w:color w:val="333333"/>
              </w:rPr>
              <w:t xml:space="preserve">Unable to meet child’s emotional needs </w:t>
            </w:r>
          </w:p>
        </w:tc>
        <w:tc>
          <w:tcPr>
            <w:tcW w:w="4869" w:type="dxa"/>
          </w:tcPr>
          <w:p w14:paraId="6F7C0685"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Dangerous or hazardous home environment including failure to use home safety equipment; risk from animals</w:t>
            </w:r>
          </w:p>
        </w:tc>
      </w:tr>
      <w:tr w:rsidR="00AA23E3" w:rsidRPr="0059741C" w14:paraId="1E0BD148" w14:textId="77777777" w:rsidTr="005F2ECE">
        <w:tblPrEx>
          <w:tblLook w:val="04A0" w:firstRow="1" w:lastRow="0" w:firstColumn="1" w:lastColumn="0" w:noHBand="0" w:noVBand="1"/>
        </w:tblPrEx>
        <w:tc>
          <w:tcPr>
            <w:tcW w:w="4829" w:type="dxa"/>
          </w:tcPr>
          <w:p w14:paraId="6A31A38B" w14:textId="77777777" w:rsidR="00AA23E3" w:rsidRPr="0059741C" w:rsidRDefault="00AA23E3" w:rsidP="005F2ECE">
            <w:pPr>
              <w:spacing w:line="240" w:lineRule="auto"/>
              <w:rPr>
                <w:rFonts w:ascii="Arial" w:hAnsi="Arial" w:cs="Arial"/>
                <w:color w:val="333333"/>
              </w:rPr>
            </w:pPr>
            <w:r w:rsidRPr="0059741C">
              <w:rPr>
                <w:rFonts w:ascii="Arial" w:hAnsi="Arial" w:cs="Arial"/>
                <w:bCs/>
                <w:color w:val="333333"/>
              </w:rPr>
              <w:t>Mental health, alcohol or drug difficulties</w:t>
            </w:r>
          </w:p>
        </w:tc>
        <w:tc>
          <w:tcPr>
            <w:tcW w:w="4869" w:type="dxa"/>
          </w:tcPr>
          <w:p w14:paraId="0D5C03D6" w14:textId="77777777" w:rsidR="00AA23E3" w:rsidRPr="0059741C" w:rsidRDefault="00AA23E3" w:rsidP="005F2ECE">
            <w:pPr>
              <w:spacing w:line="240" w:lineRule="auto"/>
              <w:rPr>
                <w:rFonts w:ascii="Arial" w:hAnsi="Arial" w:cs="Arial"/>
                <w:color w:val="333333"/>
              </w:rPr>
            </w:pPr>
          </w:p>
        </w:tc>
      </w:tr>
      <w:tr w:rsidR="00AA23E3" w:rsidRPr="0059741C" w14:paraId="71168B16" w14:textId="77777777" w:rsidTr="005F2ECE">
        <w:tc>
          <w:tcPr>
            <w:tcW w:w="9698" w:type="dxa"/>
            <w:gridSpan w:val="2"/>
            <w:shd w:val="clear" w:color="auto" w:fill="D9D9D9"/>
          </w:tcPr>
          <w:p w14:paraId="466874E6" w14:textId="77777777" w:rsidR="00AA23E3" w:rsidRPr="0059741C" w:rsidRDefault="00AA23E3" w:rsidP="005F2ECE">
            <w:pPr>
              <w:jc w:val="center"/>
              <w:rPr>
                <w:rFonts w:ascii="Arial" w:hAnsi="Arial" w:cs="Arial"/>
                <w:b/>
                <w:color w:val="333333"/>
                <w:sz w:val="24"/>
                <w:szCs w:val="24"/>
              </w:rPr>
            </w:pPr>
            <w:r w:rsidRPr="0059741C">
              <w:rPr>
                <w:rFonts w:ascii="Arial" w:hAnsi="Arial" w:cs="Arial"/>
                <w:b/>
                <w:color w:val="333333"/>
                <w:sz w:val="24"/>
                <w:szCs w:val="24"/>
              </w:rPr>
              <w:t xml:space="preserve">Sexual abuse </w:t>
            </w:r>
          </w:p>
          <w:p w14:paraId="305968CF" w14:textId="2DD3EE5F" w:rsidR="00AA23E3" w:rsidRPr="00B11CBA" w:rsidRDefault="00AA23E3" w:rsidP="005F2ECE">
            <w:pPr>
              <w:rPr>
                <w:rFonts w:ascii="Arial" w:hAnsi="Arial" w:cs="Arial"/>
                <w:i/>
                <w:sz w:val="16"/>
                <w:szCs w:val="16"/>
              </w:rPr>
            </w:pPr>
            <w:r w:rsidRPr="0059741C">
              <w:rPr>
                <w:rFonts w:ascii="Arial" w:hAnsi="Arial" w:cs="Arial"/>
                <w:b/>
                <w:bCs/>
                <w:i/>
                <w:iCs/>
                <w:color w:val="333333"/>
              </w:rPr>
              <w:t>Sexual abuse involves forcing or enticing a child or young person to take part in sexual activities, not necessarily involving a high level of violence, whether or not the child is</w:t>
            </w:r>
            <w:r w:rsidRPr="0059741C">
              <w:rPr>
                <w:rFonts w:ascii="Arial" w:hAnsi="Arial" w:cs="Arial"/>
                <w:b/>
                <w:color w:val="333333"/>
              </w:rPr>
              <w:t xml:space="preserve"> </w:t>
            </w:r>
            <w:r w:rsidRPr="0059741C">
              <w:rPr>
                <w:rFonts w:ascii="Arial" w:hAnsi="Arial" w:cs="Arial"/>
                <w:b/>
                <w:bCs/>
                <w:i/>
                <w:iCs/>
                <w:color w:val="333333"/>
              </w:rPr>
              <w:t xml:space="preserve">aware of what is happening. The activities may involve physical contact or non-contact activities, such as involving children in looking at sexual images or being groomed on line / child exploitation.  </w:t>
            </w:r>
            <w:r w:rsidR="00B11CBA" w:rsidRPr="00B11CBA">
              <w:rPr>
                <w:rFonts w:ascii="Arial" w:hAnsi="Arial" w:cs="Arial"/>
                <w:bCs/>
                <w:i/>
                <w:color w:val="000000"/>
                <w:sz w:val="16"/>
                <w:szCs w:val="16"/>
              </w:rPr>
              <w:t>Working Toget</w:t>
            </w:r>
            <w:r w:rsidR="008E5865">
              <w:rPr>
                <w:rFonts w:ascii="Arial" w:hAnsi="Arial" w:cs="Arial"/>
                <w:bCs/>
                <w:i/>
                <w:color w:val="000000"/>
                <w:sz w:val="16"/>
                <w:szCs w:val="16"/>
              </w:rPr>
              <w:t>her to Safeguard Children (DFE 2015</w:t>
            </w:r>
            <w:r w:rsidR="00B11CBA" w:rsidRPr="00B11CBA">
              <w:rPr>
                <w:rFonts w:ascii="Arial" w:hAnsi="Arial" w:cs="Arial"/>
                <w:bCs/>
                <w:i/>
                <w:color w:val="000000"/>
                <w:sz w:val="16"/>
                <w:szCs w:val="16"/>
              </w:rPr>
              <w:t>)</w:t>
            </w:r>
          </w:p>
        </w:tc>
      </w:tr>
      <w:tr w:rsidR="00AA23E3" w:rsidRPr="0059741C" w14:paraId="7FCDCC94" w14:textId="77777777" w:rsidTr="005F2ECE">
        <w:tc>
          <w:tcPr>
            <w:tcW w:w="9698" w:type="dxa"/>
            <w:gridSpan w:val="2"/>
            <w:shd w:val="clear" w:color="auto" w:fill="D9D9D9"/>
          </w:tcPr>
          <w:p w14:paraId="08E2CC8C" w14:textId="06496AC0" w:rsidR="00AA23E3" w:rsidRPr="0059741C" w:rsidRDefault="00AA23E3" w:rsidP="005F2ECE">
            <w:pPr>
              <w:jc w:val="center"/>
              <w:rPr>
                <w:rFonts w:ascii="Arial" w:hAnsi="Arial" w:cs="Arial"/>
                <w:b/>
                <w:color w:val="333333"/>
                <w:sz w:val="24"/>
                <w:szCs w:val="24"/>
              </w:rPr>
            </w:pPr>
            <w:r w:rsidRPr="0059741C">
              <w:rPr>
                <w:rFonts w:ascii="Arial" w:hAnsi="Arial" w:cs="Arial"/>
                <w:b/>
                <w:color w:val="333333"/>
                <w:sz w:val="24"/>
                <w:szCs w:val="24"/>
              </w:rPr>
              <w:t>Child</w:t>
            </w:r>
            <w:r w:rsidR="00B11CBA">
              <w:rPr>
                <w:rFonts w:ascii="Arial" w:hAnsi="Arial" w:cs="Arial"/>
                <w:b/>
                <w:color w:val="333333"/>
                <w:sz w:val="24"/>
                <w:szCs w:val="24"/>
              </w:rPr>
              <w:t xml:space="preserve"> - Indicators of Sexual abuse</w:t>
            </w:r>
          </w:p>
        </w:tc>
      </w:tr>
      <w:tr w:rsidR="00AA23E3" w:rsidRPr="0059741C" w14:paraId="4B18C55D" w14:textId="77777777" w:rsidTr="005F2ECE">
        <w:tc>
          <w:tcPr>
            <w:tcW w:w="4830" w:type="dxa"/>
          </w:tcPr>
          <w:p w14:paraId="152E530A"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Self-harm -  eating disorders, self-mutilation and suicide attempts</w:t>
            </w:r>
          </w:p>
        </w:tc>
        <w:tc>
          <w:tcPr>
            <w:tcW w:w="4868" w:type="dxa"/>
          </w:tcPr>
          <w:p w14:paraId="2D34511E"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Poor self-image, self-harm, self-hatred</w:t>
            </w:r>
          </w:p>
        </w:tc>
      </w:tr>
      <w:tr w:rsidR="00AA23E3" w:rsidRPr="0059741C" w14:paraId="6E6E2F46" w14:textId="77777777" w:rsidTr="005F2ECE">
        <w:tc>
          <w:tcPr>
            <w:tcW w:w="4830" w:type="dxa"/>
          </w:tcPr>
          <w:p w14:paraId="105855FB"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Running away from home</w:t>
            </w:r>
          </w:p>
        </w:tc>
        <w:tc>
          <w:tcPr>
            <w:tcW w:w="4868" w:type="dxa"/>
          </w:tcPr>
          <w:p w14:paraId="27E745D1"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Inappropriate sexualised conduct</w:t>
            </w:r>
          </w:p>
        </w:tc>
      </w:tr>
      <w:tr w:rsidR="00AA23E3" w:rsidRPr="0059741C" w14:paraId="11B6E6AD" w14:textId="77777777" w:rsidTr="005F2ECE">
        <w:tc>
          <w:tcPr>
            <w:tcW w:w="4830" w:type="dxa"/>
          </w:tcPr>
          <w:p w14:paraId="14189428"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 xml:space="preserve">Reluctant to undress for PE </w:t>
            </w:r>
          </w:p>
        </w:tc>
        <w:tc>
          <w:tcPr>
            <w:tcW w:w="4868" w:type="dxa"/>
          </w:tcPr>
          <w:p w14:paraId="0DF88299"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Withdrawal, isolation or excessive worrying</w:t>
            </w:r>
          </w:p>
        </w:tc>
      </w:tr>
      <w:tr w:rsidR="00AA23E3" w:rsidRPr="0059741C" w14:paraId="4A74CA52" w14:textId="77777777" w:rsidTr="005F2ECE">
        <w:tc>
          <w:tcPr>
            <w:tcW w:w="4830" w:type="dxa"/>
          </w:tcPr>
          <w:p w14:paraId="30BC2C14"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Pregnancy</w:t>
            </w:r>
          </w:p>
        </w:tc>
        <w:tc>
          <w:tcPr>
            <w:tcW w:w="4868" w:type="dxa"/>
          </w:tcPr>
          <w:p w14:paraId="3DF3BBB4"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 xml:space="preserve">Sexual knowledge or behaviour inappropriate to age/stage of development, or that is unusually explicit </w:t>
            </w:r>
          </w:p>
        </w:tc>
      </w:tr>
      <w:tr w:rsidR="00AA23E3" w:rsidRPr="0059741C" w14:paraId="4105F4BA" w14:textId="77777777" w:rsidTr="005F2ECE">
        <w:tc>
          <w:tcPr>
            <w:tcW w:w="4830" w:type="dxa"/>
          </w:tcPr>
          <w:p w14:paraId="7D829523"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Inexplicable changes in behaviour, such as becoming aggressive or withdrawn</w:t>
            </w:r>
          </w:p>
        </w:tc>
        <w:tc>
          <w:tcPr>
            <w:tcW w:w="4868" w:type="dxa"/>
          </w:tcPr>
          <w:p w14:paraId="15A04865" w14:textId="77777777" w:rsidR="00AA23E3" w:rsidRPr="0059741C" w:rsidRDefault="00AA23E3" w:rsidP="005F2ECE">
            <w:pPr>
              <w:spacing w:line="240" w:lineRule="auto"/>
              <w:rPr>
                <w:rFonts w:ascii="Arial" w:hAnsi="Arial" w:cs="Arial"/>
                <w:color w:val="333333"/>
              </w:rPr>
            </w:pPr>
            <w:r>
              <w:rPr>
                <w:rFonts w:ascii="Arial" w:hAnsi="Arial" w:cs="Arial"/>
                <w:color w:val="333333"/>
              </w:rPr>
              <w:t>Poor attention/</w:t>
            </w:r>
            <w:r w:rsidRPr="0059741C">
              <w:rPr>
                <w:rFonts w:ascii="Arial" w:hAnsi="Arial" w:cs="Arial"/>
                <w:color w:val="333333"/>
              </w:rPr>
              <w:t>concentration (world of their own)</w:t>
            </w:r>
          </w:p>
        </w:tc>
      </w:tr>
      <w:tr w:rsidR="00AA23E3" w:rsidRPr="0059741C" w14:paraId="2BBE50E5" w14:textId="77777777" w:rsidTr="005F2ECE">
        <w:tc>
          <w:tcPr>
            <w:tcW w:w="4830" w:type="dxa"/>
          </w:tcPr>
          <w:p w14:paraId="1C8A5997"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Pain, bleeding, bruising  or itching in genital and /or anal area</w:t>
            </w:r>
          </w:p>
        </w:tc>
        <w:tc>
          <w:tcPr>
            <w:tcW w:w="4868" w:type="dxa"/>
          </w:tcPr>
          <w:p w14:paraId="029BBD6B"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Sudden changes in school work habits, become truant</w:t>
            </w:r>
          </w:p>
        </w:tc>
      </w:tr>
      <w:tr w:rsidR="00AA23E3" w:rsidRPr="0059741C" w14:paraId="237EAF48" w14:textId="77777777" w:rsidTr="005F2ECE">
        <w:tc>
          <w:tcPr>
            <w:tcW w:w="4830" w:type="dxa"/>
            <w:tcBorders>
              <w:bottom w:val="single" w:sz="4" w:space="0" w:color="auto"/>
            </w:tcBorders>
          </w:tcPr>
          <w:p w14:paraId="3F321C50"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Sexually exploited or indiscriminate choice of sexual partners</w:t>
            </w:r>
          </w:p>
        </w:tc>
        <w:tc>
          <w:tcPr>
            <w:tcW w:w="4868" w:type="dxa"/>
            <w:tcBorders>
              <w:bottom w:val="single" w:sz="4" w:space="0" w:color="auto"/>
            </w:tcBorders>
          </w:tcPr>
          <w:p w14:paraId="0074FF9C" w14:textId="77777777" w:rsidR="00AA23E3" w:rsidRPr="0059741C" w:rsidRDefault="00AA23E3" w:rsidP="005F2ECE">
            <w:pPr>
              <w:autoSpaceDE w:val="0"/>
              <w:autoSpaceDN w:val="0"/>
              <w:adjustRightInd w:val="0"/>
              <w:spacing w:line="240" w:lineRule="auto"/>
              <w:rPr>
                <w:rFonts w:ascii="Arial" w:hAnsi="Arial" w:cs="Arial"/>
                <w:color w:val="333333"/>
              </w:rPr>
            </w:pPr>
          </w:p>
        </w:tc>
      </w:tr>
      <w:tr w:rsidR="00AA23E3" w:rsidRPr="0059741C" w14:paraId="6A7AD629" w14:textId="77777777" w:rsidTr="005F2ECE">
        <w:tblPrEx>
          <w:tblLook w:val="04A0" w:firstRow="1" w:lastRow="0" w:firstColumn="1" w:lastColumn="0" w:noHBand="0" w:noVBand="1"/>
        </w:tblPrEx>
        <w:tc>
          <w:tcPr>
            <w:tcW w:w="4830" w:type="dxa"/>
            <w:shd w:val="clear" w:color="auto" w:fill="BFBFBF" w:themeFill="background1" w:themeFillShade="BF"/>
          </w:tcPr>
          <w:p w14:paraId="4E172C0E" w14:textId="77777777" w:rsidR="00AA23E3" w:rsidRPr="0059741C" w:rsidRDefault="00AA23E3" w:rsidP="005F2ECE">
            <w:pPr>
              <w:spacing w:line="360" w:lineRule="auto"/>
              <w:jc w:val="center"/>
              <w:rPr>
                <w:rFonts w:ascii="Arial" w:hAnsi="Arial" w:cs="Arial"/>
                <w:color w:val="333333"/>
                <w:sz w:val="24"/>
                <w:szCs w:val="24"/>
              </w:rPr>
            </w:pPr>
            <w:r w:rsidRPr="0059741C">
              <w:rPr>
                <w:rFonts w:ascii="Arial" w:hAnsi="Arial" w:cs="Arial"/>
                <w:b/>
                <w:bCs/>
                <w:color w:val="333333"/>
                <w:sz w:val="24"/>
                <w:szCs w:val="24"/>
              </w:rPr>
              <w:t>Parent</w:t>
            </w:r>
          </w:p>
        </w:tc>
        <w:tc>
          <w:tcPr>
            <w:tcW w:w="4868" w:type="dxa"/>
            <w:shd w:val="clear" w:color="auto" w:fill="BFBFBF" w:themeFill="background1" w:themeFillShade="BF"/>
          </w:tcPr>
          <w:p w14:paraId="6A0204B0" w14:textId="77777777" w:rsidR="00AA23E3" w:rsidRPr="0059741C" w:rsidRDefault="00AA23E3" w:rsidP="005F2ECE">
            <w:pPr>
              <w:spacing w:line="360" w:lineRule="auto"/>
              <w:jc w:val="center"/>
              <w:rPr>
                <w:rFonts w:ascii="Arial" w:hAnsi="Arial" w:cs="Arial"/>
                <w:color w:val="333333"/>
                <w:sz w:val="24"/>
                <w:szCs w:val="24"/>
              </w:rPr>
            </w:pPr>
            <w:r w:rsidRPr="0059741C">
              <w:rPr>
                <w:rFonts w:ascii="Arial" w:hAnsi="Arial" w:cs="Arial"/>
                <w:b/>
                <w:bCs/>
                <w:color w:val="333333"/>
                <w:sz w:val="24"/>
                <w:szCs w:val="24"/>
              </w:rPr>
              <w:t>Family/environment</w:t>
            </w:r>
          </w:p>
        </w:tc>
      </w:tr>
      <w:tr w:rsidR="00AA23E3" w:rsidRPr="0059741C" w14:paraId="4307F5C7" w14:textId="77777777" w:rsidTr="005F2ECE">
        <w:tblPrEx>
          <w:tblLook w:val="04A0" w:firstRow="1" w:lastRow="0" w:firstColumn="1" w:lastColumn="0" w:noHBand="0" w:noVBand="1"/>
        </w:tblPrEx>
        <w:tc>
          <w:tcPr>
            <w:tcW w:w="4830" w:type="dxa"/>
          </w:tcPr>
          <w:p w14:paraId="0576D743"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History of sexual abuse</w:t>
            </w:r>
          </w:p>
        </w:tc>
        <w:tc>
          <w:tcPr>
            <w:tcW w:w="4868" w:type="dxa"/>
          </w:tcPr>
          <w:p w14:paraId="3B2CDC30"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Marginalis</w:t>
            </w:r>
            <w:r>
              <w:rPr>
                <w:rFonts w:ascii="Arial" w:hAnsi="Arial" w:cs="Arial"/>
                <w:color w:val="333333"/>
              </w:rPr>
              <w:t>ed or isolated by the community</w:t>
            </w:r>
          </w:p>
        </w:tc>
      </w:tr>
      <w:tr w:rsidR="00AA23E3" w:rsidRPr="0059741C" w14:paraId="401343EF" w14:textId="77777777" w:rsidTr="005F2ECE">
        <w:tblPrEx>
          <w:tblLook w:val="04A0" w:firstRow="1" w:lastRow="0" w:firstColumn="1" w:lastColumn="0" w:noHBand="0" w:noVBand="1"/>
        </w:tblPrEx>
        <w:tc>
          <w:tcPr>
            <w:tcW w:w="4830" w:type="dxa"/>
          </w:tcPr>
          <w:p w14:paraId="236CB30E"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Exce</w:t>
            </w:r>
            <w:r>
              <w:rPr>
                <w:rFonts w:ascii="Arial" w:hAnsi="Arial" w:cs="Arial"/>
                <w:color w:val="333333"/>
              </w:rPr>
              <w:t>ssively interested in the child</w:t>
            </w:r>
          </w:p>
        </w:tc>
        <w:tc>
          <w:tcPr>
            <w:tcW w:w="4868" w:type="dxa"/>
          </w:tcPr>
          <w:p w14:paraId="1C1DD8CF"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History of mental health, alcohol or d</w:t>
            </w:r>
            <w:r>
              <w:rPr>
                <w:rFonts w:ascii="Arial" w:hAnsi="Arial" w:cs="Arial"/>
                <w:color w:val="333333"/>
              </w:rPr>
              <w:t>rug misuse or domestic violence</w:t>
            </w:r>
            <w:r w:rsidRPr="0059741C">
              <w:rPr>
                <w:rFonts w:ascii="Arial" w:hAnsi="Arial" w:cs="Arial"/>
                <w:color w:val="333333"/>
              </w:rPr>
              <w:t xml:space="preserve"> </w:t>
            </w:r>
          </w:p>
        </w:tc>
      </w:tr>
      <w:tr w:rsidR="00AA23E3" w:rsidRPr="0059741C" w14:paraId="1EC7DB18" w14:textId="77777777" w:rsidTr="005F2ECE">
        <w:tblPrEx>
          <w:tblLook w:val="04A0" w:firstRow="1" w:lastRow="0" w:firstColumn="1" w:lastColumn="0" w:noHBand="0" w:noVBand="1"/>
        </w:tblPrEx>
        <w:tc>
          <w:tcPr>
            <w:tcW w:w="4830" w:type="dxa"/>
          </w:tcPr>
          <w:p w14:paraId="3E21ED48"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Parent displays inappropriate behaviour towards the child or other children</w:t>
            </w:r>
          </w:p>
        </w:tc>
        <w:tc>
          <w:tcPr>
            <w:tcW w:w="4868" w:type="dxa"/>
          </w:tcPr>
          <w:p w14:paraId="3698CB9B"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History of unexplained death, illness or multiple surgery in parents and/or siblings of the family</w:t>
            </w:r>
          </w:p>
        </w:tc>
      </w:tr>
      <w:tr w:rsidR="00AA23E3" w:rsidRPr="0059741C" w14:paraId="3AF540E9" w14:textId="77777777" w:rsidTr="005F2ECE">
        <w:tblPrEx>
          <w:tblLook w:val="04A0" w:firstRow="1" w:lastRow="0" w:firstColumn="1" w:lastColumn="0" w:noHBand="0" w:noVBand="1"/>
        </w:tblPrEx>
        <w:tc>
          <w:tcPr>
            <w:tcW w:w="4830" w:type="dxa"/>
          </w:tcPr>
          <w:p w14:paraId="742CDCC4"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Conviction for sexual offences</w:t>
            </w:r>
          </w:p>
        </w:tc>
        <w:tc>
          <w:tcPr>
            <w:tcW w:w="4868" w:type="dxa"/>
          </w:tcPr>
          <w:p w14:paraId="781E3C1E"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 xml:space="preserve">Past history in the care of childhood abuse, </w:t>
            </w:r>
            <w:r w:rsidR="004C7A9F" w:rsidRPr="0059741C">
              <w:rPr>
                <w:rFonts w:ascii="Arial" w:hAnsi="Arial" w:cs="Arial"/>
                <w:color w:val="333333"/>
              </w:rPr>
              <w:t>self-harm</w:t>
            </w:r>
            <w:r w:rsidRPr="0059741C">
              <w:rPr>
                <w:rFonts w:ascii="Arial" w:hAnsi="Arial" w:cs="Arial"/>
                <w:color w:val="333333"/>
              </w:rPr>
              <w:t>, somatising disorder or false allegations of physical or sexual assault</w:t>
            </w:r>
          </w:p>
        </w:tc>
      </w:tr>
      <w:tr w:rsidR="00AA23E3" w:rsidRPr="0059741C" w14:paraId="6BCDD192" w14:textId="77777777" w:rsidTr="005F2ECE">
        <w:tblPrEx>
          <w:tblLook w:val="04A0" w:firstRow="1" w:lastRow="0" w:firstColumn="1" w:lastColumn="0" w:noHBand="0" w:noVBand="1"/>
        </w:tblPrEx>
        <w:tc>
          <w:tcPr>
            <w:tcW w:w="4830" w:type="dxa"/>
          </w:tcPr>
          <w:p w14:paraId="6DC807C7"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lang w:val="en-US"/>
              </w:rPr>
              <w:lastRenderedPageBreak/>
              <w:t>Comments made by t</w:t>
            </w:r>
            <w:r>
              <w:rPr>
                <w:rFonts w:ascii="Arial" w:hAnsi="Arial" w:cs="Arial"/>
                <w:color w:val="333333"/>
                <w:lang w:val="en-US"/>
              </w:rPr>
              <w:t>he parent/carer about the child</w:t>
            </w:r>
          </w:p>
        </w:tc>
        <w:tc>
          <w:tcPr>
            <w:tcW w:w="4868" w:type="dxa"/>
          </w:tcPr>
          <w:p w14:paraId="2DDF5508"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rPr>
              <w:t>Grooming behaviour</w:t>
            </w:r>
          </w:p>
        </w:tc>
      </w:tr>
      <w:tr w:rsidR="00AA23E3" w:rsidRPr="00170AC7" w14:paraId="634D0BD4" w14:textId="77777777" w:rsidTr="005F2ECE">
        <w:tblPrEx>
          <w:tblLook w:val="04A0" w:firstRow="1" w:lastRow="0" w:firstColumn="1" w:lastColumn="0" w:noHBand="0" w:noVBand="1"/>
        </w:tblPrEx>
        <w:tc>
          <w:tcPr>
            <w:tcW w:w="4830" w:type="dxa"/>
          </w:tcPr>
          <w:p w14:paraId="51EDBAAF" w14:textId="77777777" w:rsidR="00AA23E3" w:rsidRPr="0059741C" w:rsidRDefault="00AA23E3" w:rsidP="005F2ECE">
            <w:pPr>
              <w:spacing w:line="240" w:lineRule="auto"/>
              <w:rPr>
                <w:rFonts w:ascii="Arial" w:hAnsi="Arial" w:cs="Arial"/>
                <w:color w:val="333333"/>
              </w:rPr>
            </w:pPr>
            <w:r w:rsidRPr="0059741C">
              <w:rPr>
                <w:rFonts w:ascii="Arial" w:hAnsi="Arial" w:cs="Arial"/>
                <w:color w:val="333333"/>
                <w:lang w:val="en-US"/>
              </w:rPr>
              <w:t>Lack of sexual boundaries</w:t>
            </w:r>
          </w:p>
        </w:tc>
        <w:tc>
          <w:tcPr>
            <w:tcW w:w="4868" w:type="dxa"/>
          </w:tcPr>
          <w:p w14:paraId="281FB41A" w14:textId="77777777" w:rsidR="00AA23E3" w:rsidRPr="00170AC7" w:rsidRDefault="00AA23E3" w:rsidP="005F2ECE">
            <w:pPr>
              <w:spacing w:line="240" w:lineRule="auto"/>
              <w:rPr>
                <w:rFonts w:ascii="Arial" w:hAnsi="Arial" w:cs="Arial"/>
                <w:color w:val="333333"/>
              </w:rPr>
            </w:pPr>
            <w:r w:rsidRPr="0059741C">
              <w:rPr>
                <w:rFonts w:ascii="Arial" w:hAnsi="Arial" w:cs="Arial"/>
                <w:color w:val="333333"/>
              </w:rPr>
              <w:t>Physical or sexual assault or a culture of physical chastisement.</w:t>
            </w:r>
          </w:p>
        </w:tc>
      </w:tr>
    </w:tbl>
    <w:p w14:paraId="1DCBC1AC" w14:textId="77777777" w:rsidR="00CB1C64" w:rsidRPr="0059741C" w:rsidRDefault="00CB1C64" w:rsidP="00CB1C64">
      <w:pPr>
        <w:spacing w:after="0" w:line="240" w:lineRule="auto"/>
        <w:rPr>
          <w:rFonts w:ascii="Arial" w:eastAsia="Times New Roman" w:hAnsi="Arial" w:cs="Arial"/>
          <w:sz w:val="24"/>
          <w:szCs w:val="24"/>
        </w:rPr>
      </w:pPr>
    </w:p>
    <w:p w14:paraId="2CD1AE6A" w14:textId="1102FEF0" w:rsidR="00CB1C64" w:rsidRPr="00475EA5" w:rsidRDefault="00CB1C64" w:rsidP="00EB358B">
      <w:pPr>
        <w:numPr>
          <w:ilvl w:val="0"/>
          <w:numId w:val="8"/>
        </w:numPr>
        <w:spacing w:after="0" w:line="240" w:lineRule="auto"/>
        <w:jc w:val="both"/>
        <w:rPr>
          <w:rFonts w:ascii="Arial" w:eastAsia="Times New Roman" w:hAnsi="Arial" w:cs="Arial"/>
          <w:b/>
          <w:sz w:val="24"/>
          <w:szCs w:val="24"/>
          <w:lang w:eastAsia="en-GB"/>
        </w:rPr>
      </w:pPr>
      <w:r w:rsidRPr="00475EA5">
        <w:rPr>
          <w:rFonts w:ascii="Arial" w:eastAsia="Times New Roman" w:hAnsi="Arial" w:cs="Arial"/>
          <w:color w:val="000000"/>
          <w:sz w:val="24"/>
          <w:szCs w:val="24"/>
          <w:lang w:eastAsia="en-GB"/>
        </w:rPr>
        <w:t xml:space="preserve">Please refer to the NSCB website for specific guidance on identification of neglect (including roles and responsibilities for interventions. Please use the full suite of documents and guidance contained within the NSCB webpages - including the </w:t>
      </w:r>
      <w:hyperlink r:id="rId14" w:history="1">
        <w:r w:rsidRPr="00347A62">
          <w:rPr>
            <w:rStyle w:val="Hyperlink"/>
            <w:rFonts w:ascii="Arial" w:eastAsia="Times New Roman" w:hAnsi="Arial" w:cs="Arial"/>
            <w:sz w:val="24"/>
            <w:szCs w:val="24"/>
            <w:lang w:eastAsia="en-GB"/>
          </w:rPr>
          <w:t xml:space="preserve">Neglect </w:t>
        </w:r>
        <w:r w:rsidR="00347A62" w:rsidRPr="00347A62">
          <w:rPr>
            <w:rStyle w:val="Hyperlink"/>
            <w:rFonts w:ascii="Arial" w:eastAsia="Times New Roman" w:hAnsi="Arial" w:cs="Arial"/>
            <w:sz w:val="24"/>
            <w:szCs w:val="24"/>
            <w:lang w:eastAsia="en-GB"/>
          </w:rPr>
          <w:t>Toolkit</w:t>
        </w:r>
      </w:hyperlink>
      <w:r w:rsidR="00347A62">
        <w:rPr>
          <w:rFonts w:ascii="Arial" w:eastAsia="Times New Roman" w:hAnsi="Arial" w:cs="Arial"/>
          <w:color w:val="000000"/>
          <w:sz w:val="24"/>
          <w:szCs w:val="24"/>
          <w:lang w:eastAsia="en-GB"/>
        </w:rPr>
        <w:t xml:space="preserve">, which includes the </w:t>
      </w:r>
      <w:hyperlink r:id="rId15" w:history="1">
        <w:r w:rsidR="00347A62" w:rsidRPr="00347A62">
          <w:rPr>
            <w:rStyle w:val="Hyperlink"/>
            <w:rFonts w:ascii="Arial" w:eastAsia="Times New Roman" w:hAnsi="Arial" w:cs="Arial"/>
            <w:sz w:val="24"/>
            <w:szCs w:val="24"/>
            <w:lang w:eastAsia="en-GB"/>
          </w:rPr>
          <w:t>Graded Care Profile</w:t>
        </w:r>
      </w:hyperlink>
      <w:r w:rsidR="00347A62">
        <w:rPr>
          <w:rFonts w:ascii="Arial" w:eastAsia="Times New Roman" w:hAnsi="Arial" w:cs="Arial"/>
          <w:color w:val="000000"/>
          <w:sz w:val="24"/>
          <w:szCs w:val="24"/>
          <w:lang w:eastAsia="en-GB"/>
        </w:rPr>
        <w:t xml:space="preserve"> and </w:t>
      </w:r>
      <w:hyperlink r:id="rId16" w:history="1">
        <w:r w:rsidR="00347A62" w:rsidRPr="00347A62">
          <w:rPr>
            <w:rStyle w:val="Hyperlink"/>
            <w:rFonts w:ascii="Arial" w:eastAsia="Times New Roman" w:hAnsi="Arial" w:cs="Arial"/>
            <w:sz w:val="24"/>
            <w:szCs w:val="24"/>
            <w:lang w:eastAsia="en-GB"/>
          </w:rPr>
          <w:t xml:space="preserve">Neglect </w:t>
        </w:r>
        <w:r w:rsidRPr="00347A62">
          <w:rPr>
            <w:rStyle w:val="Hyperlink"/>
            <w:rFonts w:ascii="Arial" w:eastAsia="Times New Roman" w:hAnsi="Arial" w:cs="Arial"/>
            <w:sz w:val="24"/>
            <w:szCs w:val="24"/>
            <w:lang w:eastAsia="en-GB"/>
          </w:rPr>
          <w:t xml:space="preserve">Screening </w:t>
        </w:r>
        <w:r w:rsidR="00053455" w:rsidRPr="00347A62">
          <w:rPr>
            <w:rStyle w:val="Hyperlink"/>
            <w:rFonts w:ascii="Arial" w:eastAsia="Times New Roman" w:hAnsi="Arial" w:cs="Arial"/>
            <w:sz w:val="24"/>
            <w:szCs w:val="24"/>
            <w:lang w:eastAsia="en-GB"/>
          </w:rPr>
          <w:t>Tool</w:t>
        </w:r>
      </w:hyperlink>
      <w:r w:rsidR="00347A62">
        <w:rPr>
          <w:rFonts w:ascii="Arial" w:eastAsia="Times New Roman" w:hAnsi="Arial" w:cs="Arial"/>
          <w:b/>
          <w:color w:val="000000"/>
          <w:sz w:val="24"/>
          <w:szCs w:val="24"/>
          <w:lang w:eastAsia="en-GB"/>
        </w:rPr>
        <w:t xml:space="preserve">, </w:t>
      </w:r>
      <w:r w:rsidR="00347A62" w:rsidRPr="00AD661E">
        <w:rPr>
          <w:rFonts w:ascii="Arial" w:eastAsia="Times New Roman" w:hAnsi="Arial" w:cs="Arial"/>
          <w:color w:val="000000"/>
          <w:sz w:val="24"/>
          <w:szCs w:val="24"/>
          <w:lang w:eastAsia="en-GB"/>
        </w:rPr>
        <w:t>the agreed assessment tools for identifying neglect in Northam</w:t>
      </w:r>
      <w:r w:rsidR="00347A62">
        <w:rPr>
          <w:rFonts w:ascii="Arial" w:eastAsia="Times New Roman" w:hAnsi="Arial" w:cs="Arial"/>
          <w:color w:val="000000"/>
          <w:sz w:val="24"/>
          <w:szCs w:val="24"/>
          <w:lang w:eastAsia="en-GB"/>
        </w:rPr>
        <w:t>p</w:t>
      </w:r>
      <w:r w:rsidR="00347A62" w:rsidRPr="00AD661E">
        <w:rPr>
          <w:rFonts w:ascii="Arial" w:eastAsia="Times New Roman" w:hAnsi="Arial" w:cs="Arial"/>
          <w:color w:val="000000"/>
          <w:sz w:val="24"/>
          <w:szCs w:val="24"/>
          <w:lang w:eastAsia="en-GB"/>
        </w:rPr>
        <w:t>tonshire</w:t>
      </w:r>
      <w:r w:rsidR="00347A62">
        <w:rPr>
          <w:rFonts w:ascii="Arial" w:eastAsia="Times New Roman" w:hAnsi="Arial" w:cs="Arial"/>
          <w:b/>
          <w:color w:val="000000"/>
          <w:sz w:val="24"/>
          <w:szCs w:val="24"/>
          <w:lang w:eastAsia="en-GB"/>
        </w:rPr>
        <w:t xml:space="preserve"> </w:t>
      </w:r>
    </w:p>
    <w:p w14:paraId="031CE490" w14:textId="77777777" w:rsidR="00475EA5" w:rsidRPr="00475EA5" w:rsidRDefault="00475EA5" w:rsidP="00EB358B">
      <w:pPr>
        <w:numPr>
          <w:ilvl w:val="0"/>
          <w:numId w:val="8"/>
        </w:numPr>
        <w:spacing w:after="0" w:line="240" w:lineRule="auto"/>
        <w:jc w:val="both"/>
        <w:rPr>
          <w:rFonts w:ascii="Arial" w:eastAsia="Times New Roman" w:hAnsi="Arial" w:cs="Arial"/>
          <w:b/>
          <w:sz w:val="24"/>
          <w:szCs w:val="24"/>
          <w:lang w:eastAsia="en-GB"/>
        </w:rPr>
      </w:pPr>
    </w:p>
    <w:p w14:paraId="067929CE" w14:textId="77777777" w:rsidR="00CB1C64" w:rsidRPr="00467C56" w:rsidRDefault="00CB1C64" w:rsidP="00CB1C64">
      <w:pPr>
        <w:autoSpaceDE w:val="0"/>
        <w:autoSpaceDN w:val="0"/>
        <w:adjustRightInd w:val="0"/>
        <w:spacing w:after="0" w:line="240" w:lineRule="auto"/>
        <w:jc w:val="both"/>
        <w:rPr>
          <w:rFonts w:ascii="Arial" w:eastAsia="Times New Roman" w:hAnsi="Arial" w:cs="Arial"/>
          <w:b/>
          <w:bCs/>
          <w:sz w:val="24"/>
          <w:szCs w:val="24"/>
          <w:lang w:eastAsia="en-GB"/>
        </w:rPr>
      </w:pPr>
      <w:r w:rsidRPr="00467C56">
        <w:rPr>
          <w:rFonts w:ascii="Arial" w:eastAsia="Times New Roman" w:hAnsi="Arial" w:cs="Arial"/>
          <w:b/>
          <w:bCs/>
          <w:sz w:val="24"/>
          <w:szCs w:val="24"/>
          <w:lang w:eastAsia="en-GB"/>
        </w:rPr>
        <w:t>C</w:t>
      </w:r>
      <w:r>
        <w:rPr>
          <w:rFonts w:ascii="Arial" w:eastAsia="Times New Roman" w:hAnsi="Arial" w:cs="Arial"/>
          <w:b/>
          <w:bCs/>
          <w:sz w:val="24"/>
          <w:szCs w:val="24"/>
          <w:lang w:eastAsia="en-GB"/>
        </w:rPr>
        <w:t>hildren with Special Educational N</w:t>
      </w:r>
      <w:r w:rsidRPr="00467C56">
        <w:rPr>
          <w:rFonts w:ascii="Arial" w:eastAsia="Times New Roman" w:hAnsi="Arial" w:cs="Arial"/>
          <w:b/>
          <w:bCs/>
          <w:sz w:val="24"/>
          <w:szCs w:val="24"/>
          <w:lang w:eastAsia="en-GB"/>
        </w:rPr>
        <w:t xml:space="preserve">eeds </w:t>
      </w:r>
      <w:r>
        <w:rPr>
          <w:rFonts w:ascii="Arial" w:eastAsia="Times New Roman" w:hAnsi="Arial" w:cs="Arial"/>
          <w:b/>
          <w:bCs/>
          <w:sz w:val="24"/>
          <w:szCs w:val="24"/>
          <w:lang w:eastAsia="en-GB"/>
        </w:rPr>
        <w:t>and D</w:t>
      </w:r>
      <w:r w:rsidRPr="00467C56">
        <w:rPr>
          <w:rFonts w:ascii="Arial" w:eastAsia="Times New Roman" w:hAnsi="Arial" w:cs="Arial"/>
          <w:b/>
          <w:bCs/>
          <w:sz w:val="24"/>
          <w:szCs w:val="24"/>
          <w:lang w:eastAsia="en-GB"/>
        </w:rPr>
        <w:t>isabilities:</w:t>
      </w:r>
      <w:r w:rsidRPr="0059741C">
        <w:rPr>
          <w:rFonts w:ascii="Arial" w:eastAsia="Times New Roman" w:hAnsi="Arial" w:cs="Arial"/>
          <w:b/>
          <w:bCs/>
          <w:color w:val="000000"/>
          <w:sz w:val="24"/>
          <w:szCs w:val="24"/>
          <w:lang w:eastAsia="en-GB"/>
        </w:rPr>
        <w:t xml:space="preserve"> </w:t>
      </w:r>
    </w:p>
    <w:p w14:paraId="71456DDF" w14:textId="77777777" w:rsidR="00CB1C64" w:rsidRPr="0059741C" w:rsidRDefault="00CB1C64" w:rsidP="00CB1C64">
      <w:pPr>
        <w:autoSpaceDE w:val="0"/>
        <w:autoSpaceDN w:val="0"/>
        <w:adjustRightInd w:val="0"/>
        <w:spacing w:after="0" w:line="240" w:lineRule="auto"/>
        <w:jc w:val="both"/>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Additional barriers can exist when recognising abuse and neglect in this group of children. </w:t>
      </w:r>
      <w:r w:rsidRPr="0059741C">
        <w:rPr>
          <w:rFonts w:ascii="Arial" w:eastAsia="Times New Roman" w:hAnsi="Arial" w:cs="Arial"/>
          <w:b/>
          <w:color w:val="000000"/>
          <w:sz w:val="24"/>
          <w:szCs w:val="24"/>
          <w:lang w:eastAsia="en-GB"/>
        </w:rPr>
        <w:t xml:space="preserve"> </w:t>
      </w:r>
    </w:p>
    <w:p w14:paraId="0F94F107" w14:textId="77777777" w:rsidR="00CB1C64" w:rsidRPr="0059741C" w:rsidRDefault="00CB1C64" w:rsidP="00CB1C64">
      <w:pPr>
        <w:autoSpaceDE w:val="0"/>
        <w:autoSpaceDN w:val="0"/>
        <w:adjustRightInd w:val="0"/>
        <w:spacing w:after="0" w:line="240" w:lineRule="auto"/>
        <w:jc w:val="both"/>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This can include:</w:t>
      </w:r>
    </w:p>
    <w:p w14:paraId="5FEF48D2" w14:textId="77777777" w:rsidR="00CB1C64" w:rsidRPr="00B32704" w:rsidRDefault="00CB1C64" w:rsidP="00EB358B">
      <w:pPr>
        <w:pStyle w:val="ListParagraph"/>
        <w:numPr>
          <w:ilvl w:val="0"/>
          <w:numId w:val="10"/>
        </w:numPr>
        <w:ind w:left="1080"/>
        <w:jc w:val="both"/>
        <w:rPr>
          <w:rFonts w:ascii="Arial" w:hAnsi="Arial" w:cs="Arial"/>
        </w:rPr>
      </w:pPr>
      <w:r w:rsidRPr="0059741C">
        <w:rPr>
          <w:rFonts w:ascii="Arial" w:hAnsi="Arial" w:cs="Arial"/>
          <w:color w:val="000000"/>
        </w:rPr>
        <w:t>Assumptions that indicators of po</w:t>
      </w:r>
      <w:r>
        <w:rPr>
          <w:rFonts w:ascii="Arial" w:hAnsi="Arial" w:cs="Arial"/>
          <w:color w:val="000000"/>
        </w:rPr>
        <w:t xml:space="preserve">ssible abuse such as behaviour; </w:t>
      </w:r>
      <w:r w:rsidRPr="00B32704">
        <w:rPr>
          <w:rFonts w:ascii="Arial" w:hAnsi="Arial" w:cs="Arial"/>
        </w:rPr>
        <w:t>including for example: ADHD or other specific behavioural problems/diagnosis, mood and injury relate to the child’s impairment without further exploration;</w:t>
      </w:r>
    </w:p>
    <w:p w14:paraId="79C991BA" w14:textId="77777777" w:rsidR="00CB1C64" w:rsidRPr="0059741C" w:rsidRDefault="00CB1C64" w:rsidP="00EB358B">
      <w:pPr>
        <w:pStyle w:val="ListParagraph"/>
        <w:numPr>
          <w:ilvl w:val="0"/>
          <w:numId w:val="10"/>
        </w:numPr>
        <w:ind w:left="1080"/>
        <w:jc w:val="both"/>
        <w:rPr>
          <w:rFonts w:ascii="Arial" w:hAnsi="Arial" w:cs="Arial"/>
          <w:color w:val="000000"/>
        </w:rPr>
      </w:pPr>
      <w:r w:rsidRPr="0059741C">
        <w:rPr>
          <w:rFonts w:ascii="Arial" w:hAnsi="Arial" w:cs="Arial"/>
          <w:color w:val="000000"/>
        </w:rPr>
        <w:t>Assumptions that children with SEN and disabilities can be disproportionally impacted by things like bullying</w:t>
      </w:r>
      <w:r>
        <w:rPr>
          <w:rFonts w:ascii="Arial" w:hAnsi="Arial" w:cs="Arial"/>
          <w:color w:val="000000"/>
        </w:rPr>
        <w:t xml:space="preserve"> </w:t>
      </w:r>
      <w:r w:rsidRPr="0059741C">
        <w:rPr>
          <w:rFonts w:ascii="Arial" w:hAnsi="Arial" w:cs="Arial"/>
          <w:color w:val="000000"/>
        </w:rPr>
        <w:t>- without outwardly showing any signs;</w:t>
      </w:r>
    </w:p>
    <w:p w14:paraId="44E88CEC" w14:textId="77777777" w:rsidR="00CB1C64" w:rsidRPr="00383C11" w:rsidRDefault="00CB1C64" w:rsidP="00EB358B">
      <w:pPr>
        <w:pStyle w:val="ListParagraph"/>
        <w:numPr>
          <w:ilvl w:val="0"/>
          <w:numId w:val="10"/>
        </w:numPr>
        <w:ind w:left="1080"/>
        <w:jc w:val="both"/>
        <w:rPr>
          <w:rFonts w:ascii="Arial" w:hAnsi="Arial" w:cs="Arial"/>
        </w:rPr>
      </w:pPr>
      <w:r w:rsidRPr="0059741C">
        <w:rPr>
          <w:rFonts w:ascii="Arial" w:hAnsi="Arial" w:cs="Arial"/>
          <w:color w:val="000000"/>
        </w:rPr>
        <w:t>Communication barriers and difficulties</w:t>
      </w:r>
      <w:r>
        <w:rPr>
          <w:rFonts w:ascii="Arial" w:hAnsi="Arial" w:cs="Arial"/>
          <w:color w:val="000000"/>
        </w:rPr>
        <w:t>;</w:t>
      </w:r>
      <w:r w:rsidRPr="0059741C">
        <w:rPr>
          <w:rFonts w:ascii="Arial" w:hAnsi="Arial" w:cs="Arial"/>
          <w:color w:val="000000"/>
        </w:rPr>
        <w:t xml:space="preserve"> </w:t>
      </w:r>
    </w:p>
    <w:p w14:paraId="2873196B" w14:textId="77777777" w:rsidR="00CB1C64" w:rsidRPr="00383C11" w:rsidRDefault="00CB1C64" w:rsidP="00EB358B">
      <w:pPr>
        <w:pStyle w:val="ListParagraph"/>
        <w:numPr>
          <w:ilvl w:val="0"/>
          <w:numId w:val="10"/>
        </w:numPr>
        <w:ind w:left="1080"/>
        <w:jc w:val="both"/>
        <w:rPr>
          <w:rFonts w:ascii="Arial" w:hAnsi="Arial" w:cs="Arial"/>
        </w:rPr>
      </w:pPr>
      <w:r w:rsidRPr="0059741C">
        <w:rPr>
          <w:rFonts w:ascii="Arial" w:hAnsi="Arial" w:cs="Arial"/>
          <w:bCs/>
          <w:iCs/>
        </w:rPr>
        <w:t>Reluctance to challenge carers</w:t>
      </w:r>
      <w:r w:rsidRPr="0059741C">
        <w:rPr>
          <w:rFonts w:ascii="Arial" w:hAnsi="Arial" w:cs="Arial"/>
        </w:rPr>
        <w:t xml:space="preserve">, (professionals may </w:t>
      </w:r>
      <w:r w:rsidRPr="0059741C">
        <w:rPr>
          <w:rFonts w:ascii="Arial" w:hAnsi="Arial" w:cs="Arial"/>
          <w:bCs/>
        </w:rPr>
        <w:t>over empathise with carers because of the perceived stress of caring for a disabled child)</w:t>
      </w:r>
      <w:r>
        <w:rPr>
          <w:rFonts w:ascii="Arial" w:hAnsi="Arial" w:cs="Arial"/>
          <w:bCs/>
        </w:rPr>
        <w:t>;</w:t>
      </w:r>
    </w:p>
    <w:p w14:paraId="62A2F5FC" w14:textId="77777777" w:rsidR="00CB1C64" w:rsidRPr="00383C11" w:rsidRDefault="00CB1C64" w:rsidP="00EB358B">
      <w:pPr>
        <w:pStyle w:val="ListParagraph"/>
        <w:numPr>
          <w:ilvl w:val="0"/>
          <w:numId w:val="10"/>
        </w:numPr>
        <w:ind w:left="1080"/>
        <w:jc w:val="both"/>
        <w:rPr>
          <w:rFonts w:ascii="Arial" w:hAnsi="Arial" w:cs="Arial"/>
        </w:rPr>
      </w:pPr>
      <w:r w:rsidRPr="00383C11">
        <w:rPr>
          <w:rFonts w:ascii="Arial" w:hAnsi="Arial" w:cs="Arial"/>
          <w:bCs/>
        </w:rPr>
        <w:t>Disabled children often rely on a wide network of carers to meet their basic needs and therefore the potential risk of exposure to abu</w:t>
      </w:r>
      <w:r>
        <w:rPr>
          <w:rFonts w:ascii="Arial" w:hAnsi="Arial" w:cs="Arial"/>
          <w:bCs/>
        </w:rPr>
        <w:t>sive behaviour can be increased;</w:t>
      </w:r>
    </w:p>
    <w:p w14:paraId="20C3B5C4" w14:textId="77777777" w:rsidR="00CB1C64" w:rsidRPr="00336644" w:rsidRDefault="00CB1C64" w:rsidP="00EB358B">
      <w:pPr>
        <w:pStyle w:val="ListParagraph"/>
        <w:numPr>
          <w:ilvl w:val="0"/>
          <w:numId w:val="10"/>
        </w:numPr>
        <w:ind w:left="1080"/>
        <w:jc w:val="both"/>
        <w:rPr>
          <w:rFonts w:ascii="Arial" w:hAnsi="Arial" w:cs="Arial"/>
        </w:rPr>
      </w:pPr>
      <w:r w:rsidRPr="00383C11">
        <w:rPr>
          <w:rFonts w:ascii="Arial" w:hAnsi="Arial" w:cs="Arial"/>
          <w:bCs/>
        </w:rPr>
        <w:t>A disabled</w:t>
      </w:r>
      <w:r>
        <w:rPr>
          <w:rFonts w:ascii="Arial" w:hAnsi="Arial" w:cs="Arial"/>
          <w:bCs/>
        </w:rPr>
        <w:t xml:space="preserve"> child’s understanding of abuse;</w:t>
      </w:r>
    </w:p>
    <w:p w14:paraId="0F20E54A" w14:textId="77777777" w:rsidR="00CB1C64" w:rsidRPr="0059741C" w:rsidRDefault="00CB1C64" w:rsidP="00EB358B">
      <w:pPr>
        <w:pStyle w:val="ListParagraph"/>
        <w:numPr>
          <w:ilvl w:val="0"/>
          <w:numId w:val="10"/>
        </w:numPr>
        <w:ind w:left="1080"/>
        <w:rPr>
          <w:rFonts w:ascii="Arial" w:hAnsi="Arial" w:cs="Arial"/>
        </w:rPr>
      </w:pPr>
      <w:r w:rsidRPr="0059741C">
        <w:rPr>
          <w:rFonts w:ascii="Arial" w:hAnsi="Arial" w:cs="Arial"/>
          <w:bCs/>
          <w:iCs/>
        </w:rPr>
        <w:t>Lack of choice/participation</w:t>
      </w:r>
      <w:r>
        <w:rPr>
          <w:rFonts w:ascii="Arial" w:hAnsi="Arial" w:cs="Arial"/>
          <w:bCs/>
          <w:iCs/>
        </w:rPr>
        <w:t>;</w:t>
      </w:r>
    </w:p>
    <w:p w14:paraId="7C090D7D" w14:textId="77777777" w:rsidR="00CB1C64" w:rsidRPr="009F3F92" w:rsidRDefault="00CB1C64" w:rsidP="00EB358B">
      <w:pPr>
        <w:pStyle w:val="ListParagraph"/>
        <w:numPr>
          <w:ilvl w:val="0"/>
          <w:numId w:val="10"/>
        </w:numPr>
        <w:ind w:left="1080"/>
        <w:rPr>
          <w:rFonts w:ascii="Arial" w:hAnsi="Arial" w:cs="Arial"/>
        </w:rPr>
      </w:pPr>
      <w:r w:rsidRPr="0059741C">
        <w:rPr>
          <w:rFonts w:ascii="Arial" w:hAnsi="Arial" w:cs="Arial"/>
          <w:bCs/>
          <w:iCs/>
        </w:rPr>
        <w:t>Isolation</w:t>
      </w:r>
      <w:r>
        <w:rPr>
          <w:rFonts w:ascii="Arial" w:hAnsi="Arial" w:cs="Arial"/>
          <w:bCs/>
          <w:iCs/>
        </w:rPr>
        <w:t>.</w:t>
      </w:r>
    </w:p>
    <w:p w14:paraId="2458A998" w14:textId="77777777" w:rsidR="009F3F92" w:rsidRPr="00336644" w:rsidRDefault="009F3F92" w:rsidP="009F3F92">
      <w:pPr>
        <w:pStyle w:val="ListParagraph"/>
        <w:ind w:left="1080"/>
        <w:rPr>
          <w:rFonts w:ascii="Arial" w:hAnsi="Arial" w:cs="Arial"/>
        </w:rPr>
      </w:pPr>
    </w:p>
    <w:p w14:paraId="02576ACD" w14:textId="77777777" w:rsidR="00053455" w:rsidRPr="00FA3337" w:rsidRDefault="00053455" w:rsidP="00053455">
      <w:pPr>
        <w:spacing w:after="0"/>
        <w:jc w:val="both"/>
        <w:rPr>
          <w:rFonts w:ascii="Arial" w:hAnsi="Arial" w:cs="Arial"/>
          <w:b/>
          <w:sz w:val="24"/>
          <w:szCs w:val="24"/>
        </w:rPr>
      </w:pPr>
      <w:r w:rsidRPr="00FA3337">
        <w:rPr>
          <w:rFonts w:ascii="Arial" w:hAnsi="Arial" w:cs="Arial"/>
          <w:b/>
          <w:sz w:val="24"/>
          <w:szCs w:val="24"/>
        </w:rPr>
        <w:t>Child Sexual Exploitation</w:t>
      </w:r>
    </w:p>
    <w:p w14:paraId="6EA8EDA5" w14:textId="77777777" w:rsidR="00053455" w:rsidRPr="00FA3337" w:rsidRDefault="00053455" w:rsidP="00EB358B">
      <w:pPr>
        <w:pStyle w:val="ListParagraph"/>
        <w:numPr>
          <w:ilvl w:val="0"/>
          <w:numId w:val="13"/>
        </w:numPr>
        <w:jc w:val="both"/>
        <w:rPr>
          <w:rFonts w:ascii="Arial" w:hAnsi="Arial" w:cs="Arial"/>
        </w:rPr>
      </w:pPr>
      <w:r w:rsidRPr="00FA3337">
        <w:rPr>
          <w:rFonts w:ascii="Arial" w:hAnsi="Arial" w:cs="Arial"/>
          <w:bCs/>
        </w:rPr>
        <w:t>Child sexual exploitation</w:t>
      </w:r>
      <w:r w:rsidRPr="00FA3337">
        <w:rPr>
          <w:rFonts w:ascii="Arial" w:hAnsi="Arial" w:cs="Arial"/>
          <w:b/>
          <w:bCs/>
        </w:rPr>
        <w:t xml:space="preserve"> </w:t>
      </w:r>
      <w:r w:rsidRPr="00FA3337">
        <w:rPr>
          <w:rFonts w:ascii="Arial" w:hAnsi="Arial" w:cs="Arial"/>
        </w:rPr>
        <w:t xml:space="preserve">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Some of the following signs may be indicators of sexual exploitation: </w:t>
      </w:r>
    </w:p>
    <w:p w14:paraId="61B1D578" w14:textId="77777777" w:rsidR="00053455" w:rsidRPr="00FA3337" w:rsidRDefault="00053455" w:rsidP="00EB358B">
      <w:pPr>
        <w:pStyle w:val="ListParagraph"/>
        <w:numPr>
          <w:ilvl w:val="1"/>
          <w:numId w:val="14"/>
        </w:numPr>
        <w:jc w:val="both"/>
        <w:rPr>
          <w:rFonts w:ascii="Arial" w:hAnsi="Arial" w:cs="Arial"/>
        </w:rPr>
      </w:pPr>
      <w:r w:rsidRPr="00FA3337">
        <w:rPr>
          <w:rFonts w:ascii="Arial" w:hAnsi="Arial" w:cs="Arial"/>
        </w:rPr>
        <w:t xml:space="preserve">Children who appear with unexplained gifts or new possessions; </w:t>
      </w:r>
    </w:p>
    <w:p w14:paraId="7E57372E" w14:textId="77777777" w:rsidR="00053455" w:rsidRPr="00FA3337" w:rsidRDefault="00053455" w:rsidP="00EB358B">
      <w:pPr>
        <w:pStyle w:val="ListParagraph"/>
        <w:numPr>
          <w:ilvl w:val="1"/>
          <w:numId w:val="14"/>
        </w:numPr>
        <w:jc w:val="both"/>
        <w:rPr>
          <w:rFonts w:ascii="Arial" w:hAnsi="Arial" w:cs="Arial"/>
        </w:rPr>
      </w:pPr>
      <w:r w:rsidRPr="00FA3337">
        <w:rPr>
          <w:rFonts w:ascii="Arial" w:hAnsi="Arial" w:cs="Arial"/>
        </w:rPr>
        <w:t xml:space="preserve">Children who associate with other young people involved in exploitation; </w:t>
      </w:r>
    </w:p>
    <w:p w14:paraId="72ECD0B3" w14:textId="77777777" w:rsidR="00053455" w:rsidRPr="00FA3337" w:rsidRDefault="00053455" w:rsidP="00EB358B">
      <w:pPr>
        <w:pStyle w:val="ListParagraph"/>
        <w:numPr>
          <w:ilvl w:val="1"/>
          <w:numId w:val="14"/>
        </w:numPr>
        <w:jc w:val="both"/>
        <w:rPr>
          <w:rFonts w:ascii="Arial" w:hAnsi="Arial" w:cs="Arial"/>
        </w:rPr>
      </w:pPr>
      <w:r w:rsidRPr="00FA3337">
        <w:rPr>
          <w:rFonts w:ascii="Arial" w:hAnsi="Arial" w:cs="Arial"/>
        </w:rPr>
        <w:t xml:space="preserve">Children who have older boyfriends or girlfriends; </w:t>
      </w:r>
    </w:p>
    <w:p w14:paraId="020F5FF0" w14:textId="77777777" w:rsidR="00053455" w:rsidRPr="00FA3337" w:rsidRDefault="00053455" w:rsidP="00EB358B">
      <w:pPr>
        <w:pStyle w:val="ListParagraph"/>
        <w:numPr>
          <w:ilvl w:val="1"/>
          <w:numId w:val="14"/>
        </w:numPr>
        <w:jc w:val="both"/>
        <w:rPr>
          <w:rFonts w:ascii="Arial" w:hAnsi="Arial" w:cs="Arial"/>
        </w:rPr>
      </w:pPr>
      <w:r w:rsidRPr="00FA3337">
        <w:rPr>
          <w:rFonts w:ascii="Arial" w:hAnsi="Arial" w:cs="Arial"/>
        </w:rPr>
        <w:t xml:space="preserve">Children who suffer from sexually transmitted infections or become pregnant; </w:t>
      </w:r>
    </w:p>
    <w:p w14:paraId="22E025DF" w14:textId="77777777" w:rsidR="00053455" w:rsidRPr="00FA3337" w:rsidRDefault="00053455" w:rsidP="00EB358B">
      <w:pPr>
        <w:pStyle w:val="ListParagraph"/>
        <w:numPr>
          <w:ilvl w:val="1"/>
          <w:numId w:val="14"/>
        </w:numPr>
        <w:jc w:val="both"/>
        <w:rPr>
          <w:rFonts w:ascii="Arial" w:hAnsi="Arial" w:cs="Arial"/>
        </w:rPr>
      </w:pPr>
      <w:r w:rsidRPr="00FA3337">
        <w:rPr>
          <w:rFonts w:ascii="Arial" w:hAnsi="Arial" w:cs="Arial"/>
        </w:rPr>
        <w:t xml:space="preserve">Children who suffer from changes in emotional well-being; </w:t>
      </w:r>
    </w:p>
    <w:p w14:paraId="0C19B1E3" w14:textId="77777777" w:rsidR="00053455" w:rsidRPr="00FA3337" w:rsidRDefault="00053455" w:rsidP="00EB358B">
      <w:pPr>
        <w:pStyle w:val="ListParagraph"/>
        <w:numPr>
          <w:ilvl w:val="1"/>
          <w:numId w:val="14"/>
        </w:numPr>
        <w:jc w:val="both"/>
        <w:rPr>
          <w:rFonts w:ascii="Arial" w:hAnsi="Arial" w:cs="Arial"/>
        </w:rPr>
      </w:pPr>
      <w:r w:rsidRPr="00FA3337">
        <w:rPr>
          <w:rFonts w:ascii="Arial" w:hAnsi="Arial" w:cs="Arial"/>
        </w:rPr>
        <w:t xml:space="preserve">Children who misuse drugs and alcohol; </w:t>
      </w:r>
    </w:p>
    <w:p w14:paraId="50C9FBB9" w14:textId="77777777" w:rsidR="00053455" w:rsidRPr="00FA3337" w:rsidRDefault="00053455" w:rsidP="00EB358B">
      <w:pPr>
        <w:pStyle w:val="ListParagraph"/>
        <w:numPr>
          <w:ilvl w:val="1"/>
          <w:numId w:val="14"/>
        </w:numPr>
        <w:jc w:val="both"/>
        <w:rPr>
          <w:rFonts w:ascii="Arial" w:hAnsi="Arial" w:cs="Arial"/>
        </w:rPr>
      </w:pPr>
      <w:r w:rsidRPr="00FA3337">
        <w:rPr>
          <w:rFonts w:ascii="Arial" w:hAnsi="Arial" w:cs="Arial"/>
        </w:rPr>
        <w:t xml:space="preserve">Children who go missing for periods of time or regularly come home late; and </w:t>
      </w:r>
    </w:p>
    <w:p w14:paraId="6FCAD321" w14:textId="77777777" w:rsidR="00053455" w:rsidRDefault="00053455" w:rsidP="00EB358B">
      <w:pPr>
        <w:pStyle w:val="ListParagraph"/>
        <w:numPr>
          <w:ilvl w:val="1"/>
          <w:numId w:val="14"/>
        </w:numPr>
        <w:jc w:val="both"/>
        <w:rPr>
          <w:rFonts w:ascii="Arial" w:hAnsi="Arial" w:cs="Arial"/>
        </w:rPr>
      </w:pPr>
      <w:r w:rsidRPr="00FA3337">
        <w:rPr>
          <w:rFonts w:ascii="Arial" w:hAnsi="Arial" w:cs="Arial"/>
        </w:rPr>
        <w:t xml:space="preserve">Children who regularly miss school or education or do not take part in education. </w:t>
      </w:r>
    </w:p>
    <w:p w14:paraId="53127A8B" w14:textId="77777777" w:rsidR="00053455" w:rsidRPr="00867F6B" w:rsidRDefault="00053455" w:rsidP="00867F6B">
      <w:pPr>
        <w:pStyle w:val="ListParagraph"/>
        <w:ind w:left="1440"/>
        <w:jc w:val="both"/>
        <w:rPr>
          <w:rFonts w:ascii="Arial" w:hAnsi="Arial" w:cs="Arial"/>
        </w:rPr>
      </w:pPr>
    </w:p>
    <w:p w14:paraId="06F41385" w14:textId="77777777" w:rsidR="00053455" w:rsidRPr="00652E88" w:rsidRDefault="00053455" w:rsidP="00053455">
      <w:pPr>
        <w:spacing w:after="0"/>
        <w:jc w:val="both"/>
        <w:rPr>
          <w:rFonts w:ascii="Arial" w:hAnsi="Arial" w:cs="Arial"/>
          <w:b/>
          <w:sz w:val="24"/>
          <w:szCs w:val="24"/>
        </w:rPr>
      </w:pPr>
      <w:r w:rsidRPr="00652E88">
        <w:rPr>
          <w:rFonts w:ascii="Arial" w:hAnsi="Arial" w:cs="Arial"/>
          <w:b/>
          <w:sz w:val="24"/>
          <w:szCs w:val="24"/>
        </w:rPr>
        <w:t>Private Fostering</w:t>
      </w:r>
    </w:p>
    <w:p w14:paraId="5C9D93CE" w14:textId="77777777" w:rsidR="00053455" w:rsidRPr="00652E88" w:rsidRDefault="00053455" w:rsidP="00EB358B">
      <w:pPr>
        <w:pStyle w:val="ListParagraph"/>
        <w:numPr>
          <w:ilvl w:val="0"/>
          <w:numId w:val="16"/>
        </w:numPr>
        <w:jc w:val="both"/>
        <w:rPr>
          <w:rFonts w:ascii="Arial" w:hAnsi="Arial" w:cs="Arial"/>
        </w:rPr>
      </w:pPr>
      <w:r w:rsidRPr="00652E88">
        <w:rPr>
          <w:rFonts w:ascii="Arial" w:hAnsi="Arial" w:cs="Arial"/>
        </w:rPr>
        <w:lastRenderedPageBreak/>
        <w:t>The nationally accepted definition of Private Fostering is when a child under the age of 16 (under 18 if disabled) is cared for by someone who is not their parent or a 'close relative'.</w:t>
      </w:r>
    </w:p>
    <w:p w14:paraId="243C3269" w14:textId="77777777" w:rsidR="00053455" w:rsidRPr="00652E88" w:rsidRDefault="00053455" w:rsidP="00EB358B">
      <w:pPr>
        <w:pStyle w:val="ListParagraph"/>
        <w:numPr>
          <w:ilvl w:val="0"/>
          <w:numId w:val="16"/>
        </w:numPr>
        <w:jc w:val="both"/>
        <w:rPr>
          <w:rFonts w:ascii="Arial" w:hAnsi="Arial" w:cs="Arial"/>
        </w:rPr>
      </w:pPr>
      <w:r w:rsidRPr="00652E88">
        <w:rPr>
          <w:rFonts w:ascii="Arial" w:hAnsi="Arial" w:cs="Arial"/>
        </w:rPr>
        <w:t xml:space="preserve">This is a private arrangement made between a parent and a carer for 28 days or more. </w:t>
      </w:r>
    </w:p>
    <w:p w14:paraId="3466A130" w14:textId="77777777" w:rsidR="00053455" w:rsidRPr="00652E88" w:rsidRDefault="00053455" w:rsidP="00EB358B">
      <w:pPr>
        <w:pStyle w:val="ListParagraph"/>
        <w:numPr>
          <w:ilvl w:val="0"/>
          <w:numId w:val="16"/>
        </w:numPr>
        <w:jc w:val="both"/>
        <w:rPr>
          <w:rFonts w:ascii="Arial" w:hAnsi="Arial" w:cs="Arial"/>
        </w:rPr>
      </w:pPr>
      <w:r w:rsidRPr="00652E88">
        <w:rPr>
          <w:rFonts w:ascii="Arial" w:hAnsi="Arial" w:cs="Arial"/>
        </w:rPr>
        <w:t xml:space="preserve">Close relatives are defined as step-parents, grandparents, brothers, sisters, uncles or aunts (whether of full blood, half blood or marriage/affinity). </w:t>
      </w:r>
    </w:p>
    <w:p w14:paraId="60428D5F" w14:textId="77777777" w:rsidR="00053455" w:rsidRPr="00652E88" w:rsidRDefault="00053455" w:rsidP="00EB358B">
      <w:pPr>
        <w:pStyle w:val="ListParagraph"/>
        <w:numPr>
          <w:ilvl w:val="0"/>
          <w:numId w:val="16"/>
        </w:numPr>
        <w:jc w:val="both"/>
        <w:rPr>
          <w:rFonts w:ascii="Arial" w:hAnsi="Arial" w:cs="Arial"/>
        </w:rPr>
      </w:pPr>
      <w:r w:rsidRPr="00652E88">
        <w:rPr>
          <w:rFonts w:ascii="Arial" w:hAnsi="Arial" w:cs="Arial"/>
        </w:rPr>
        <w:t>Many private fostering arrangements remain unknown to the local authority. This is a cause for concern as privately fostered children and young people, without the safeguards provided by law, are a particularly vulnerable group.</w:t>
      </w:r>
    </w:p>
    <w:p w14:paraId="743654AB" w14:textId="77777777" w:rsidR="00053455" w:rsidRPr="00652E88" w:rsidRDefault="00053455" w:rsidP="00EB358B">
      <w:pPr>
        <w:pStyle w:val="ListParagraph"/>
        <w:numPr>
          <w:ilvl w:val="0"/>
          <w:numId w:val="16"/>
        </w:numPr>
        <w:jc w:val="both"/>
        <w:rPr>
          <w:rFonts w:ascii="Arial" w:hAnsi="Arial" w:cs="Arial"/>
          <w:b/>
        </w:rPr>
      </w:pPr>
      <w:r w:rsidRPr="00652E88">
        <w:rPr>
          <w:rFonts w:ascii="Arial" w:hAnsi="Arial" w:cs="Arial"/>
        </w:rPr>
        <w:t>All staff should be alert to the definition and wider aspects relating to private fostering.</w:t>
      </w:r>
    </w:p>
    <w:p w14:paraId="635B182F" w14:textId="77777777" w:rsidR="00053455" w:rsidRPr="00652E88" w:rsidRDefault="00053455" w:rsidP="00EB358B">
      <w:pPr>
        <w:pStyle w:val="ListParagraph"/>
        <w:numPr>
          <w:ilvl w:val="0"/>
          <w:numId w:val="16"/>
        </w:numPr>
        <w:jc w:val="both"/>
        <w:rPr>
          <w:rFonts w:ascii="Arial" w:hAnsi="Arial" w:cs="Arial"/>
          <w:b/>
        </w:rPr>
      </w:pPr>
      <w:r w:rsidRPr="00652E88">
        <w:rPr>
          <w:rFonts w:ascii="Arial" w:hAnsi="Arial" w:cs="Arial"/>
        </w:rPr>
        <w:t xml:space="preserve">Northamptonshire Children’s Services must be informed of all private fostering arrangements. </w:t>
      </w:r>
    </w:p>
    <w:p w14:paraId="38BBAADA" w14:textId="77777777" w:rsidR="00053455" w:rsidRPr="00652E88" w:rsidRDefault="00053455" w:rsidP="00EB358B">
      <w:pPr>
        <w:pStyle w:val="ListParagraph"/>
        <w:numPr>
          <w:ilvl w:val="0"/>
          <w:numId w:val="16"/>
        </w:numPr>
        <w:jc w:val="both"/>
        <w:rPr>
          <w:rFonts w:ascii="Arial" w:hAnsi="Arial" w:cs="Arial"/>
          <w:b/>
        </w:rPr>
      </w:pPr>
      <w:r w:rsidRPr="00652E88">
        <w:rPr>
          <w:rFonts w:ascii="Arial" w:hAnsi="Arial" w:cs="Arial"/>
        </w:rPr>
        <w:t>If professionals become aware of a child who is being privately fostered they should encourage the parent/carer to inform Children’s Services of the arrangement or contact Children’s Services themselves if they think parents/carers may not have done so already.</w:t>
      </w:r>
    </w:p>
    <w:p w14:paraId="129636A1" w14:textId="77777777" w:rsidR="00053455" w:rsidRPr="004046D3" w:rsidRDefault="00053455" w:rsidP="00EB358B">
      <w:pPr>
        <w:pStyle w:val="ListParagraph"/>
        <w:numPr>
          <w:ilvl w:val="0"/>
          <w:numId w:val="16"/>
        </w:numPr>
        <w:jc w:val="both"/>
        <w:rPr>
          <w:rFonts w:ascii="Arial" w:hAnsi="Arial" w:cs="Arial"/>
          <w:b/>
          <w:color w:val="FF0000"/>
        </w:rPr>
      </w:pPr>
      <w:r w:rsidRPr="00652E88">
        <w:rPr>
          <w:rFonts w:ascii="Arial" w:hAnsi="Arial" w:cs="Arial"/>
        </w:rPr>
        <w:t xml:space="preserve">Further information on private fostering can be found on the NSCB website:  </w:t>
      </w:r>
      <w:hyperlink r:id="rId17" w:history="1">
        <w:r w:rsidRPr="00766C38">
          <w:rPr>
            <w:rStyle w:val="Hyperlink"/>
            <w:rFonts w:ascii="Arial" w:hAnsi="Arial" w:cs="Arial"/>
          </w:rPr>
          <w:t>www.northamptonshirescb.org.uk/health-professionals/taking-action/private-fostering/</w:t>
        </w:r>
      </w:hyperlink>
    </w:p>
    <w:p w14:paraId="27BA7244" w14:textId="77777777" w:rsidR="00053455" w:rsidRDefault="00053455" w:rsidP="00053455">
      <w:pPr>
        <w:spacing w:after="0"/>
        <w:jc w:val="both"/>
        <w:rPr>
          <w:rFonts w:ascii="Arial" w:hAnsi="Arial" w:cs="Arial"/>
          <w:b/>
          <w:color w:val="FF0000"/>
          <w:sz w:val="24"/>
          <w:szCs w:val="24"/>
        </w:rPr>
      </w:pPr>
    </w:p>
    <w:p w14:paraId="36BE61E3" w14:textId="77777777" w:rsidR="00053455" w:rsidRPr="00652E88" w:rsidRDefault="00053455" w:rsidP="00053455">
      <w:pPr>
        <w:spacing w:after="0"/>
        <w:jc w:val="both"/>
        <w:rPr>
          <w:rFonts w:ascii="Arial" w:hAnsi="Arial" w:cs="Arial"/>
          <w:b/>
          <w:sz w:val="24"/>
          <w:szCs w:val="24"/>
        </w:rPr>
      </w:pPr>
      <w:r w:rsidRPr="00652E88">
        <w:rPr>
          <w:rFonts w:ascii="Arial" w:hAnsi="Arial" w:cs="Arial"/>
          <w:b/>
          <w:sz w:val="24"/>
          <w:szCs w:val="24"/>
        </w:rPr>
        <w:t>Preventing Radicalisation</w:t>
      </w:r>
    </w:p>
    <w:p w14:paraId="40BE0A5F" w14:textId="77777777" w:rsidR="00053455" w:rsidRPr="00652E88" w:rsidRDefault="00053455" w:rsidP="00EB358B">
      <w:pPr>
        <w:pStyle w:val="ListParagraph"/>
        <w:numPr>
          <w:ilvl w:val="0"/>
          <w:numId w:val="15"/>
        </w:numPr>
        <w:jc w:val="both"/>
        <w:rPr>
          <w:rFonts w:ascii="Arial" w:hAnsi="Arial" w:cs="Arial"/>
        </w:rPr>
      </w:pPr>
      <w:r w:rsidRPr="00652E88">
        <w:rPr>
          <w:rFonts w:ascii="Arial" w:hAnsi="Arial" w:cs="Arial"/>
        </w:rPr>
        <w:t xml:space="preserve">The Counter-Terrorism and Security Act, 2015 places a duty on authorities ‘to have due regard to the need to prevent people from being drawn into terrorism’.   </w:t>
      </w:r>
    </w:p>
    <w:p w14:paraId="55A0AE3C" w14:textId="77777777" w:rsidR="00053455" w:rsidRPr="00652E88" w:rsidRDefault="00053455" w:rsidP="00EB358B">
      <w:pPr>
        <w:pStyle w:val="ListParagraph"/>
        <w:numPr>
          <w:ilvl w:val="0"/>
          <w:numId w:val="15"/>
        </w:numPr>
        <w:jc w:val="both"/>
        <w:rPr>
          <w:rFonts w:ascii="Arial" w:hAnsi="Arial" w:cs="Arial"/>
        </w:rPr>
      </w:pPr>
      <w:r w:rsidRPr="00652E88">
        <w:rPr>
          <w:rFonts w:ascii="Arial" w:hAnsi="Arial" w:cs="Arial"/>
        </w:rPr>
        <w:t>Protecting children from the risk of radicalisation s</w:t>
      </w:r>
      <w:r w:rsidR="007A408B">
        <w:rPr>
          <w:rFonts w:ascii="Arial" w:hAnsi="Arial" w:cs="Arial"/>
        </w:rPr>
        <w:t>hould be seen as part of</w:t>
      </w:r>
      <w:r w:rsidR="00E36B6F">
        <w:rPr>
          <w:rFonts w:ascii="Arial" w:hAnsi="Arial" w:cs="Arial"/>
        </w:rPr>
        <w:t xml:space="preserve"> </w:t>
      </w:r>
      <w:r w:rsidRPr="00652E88">
        <w:rPr>
          <w:rFonts w:ascii="Arial" w:hAnsi="Arial" w:cs="Arial"/>
        </w:rPr>
        <w:t xml:space="preserve">wider safeguarding duties, and is similar in nature to protecting children from other forms of harm and abuse. During the process of radicalisation it is possible to intervene to prevent vulnerable people being radicalised. </w:t>
      </w:r>
    </w:p>
    <w:p w14:paraId="104917D4" w14:textId="77777777" w:rsidR="00053455" w:rsidRPr="00652E88" w:rsidRDefault="00053455" w:rsidP="00EB358B">
      <w:pPr>
        <w:pStyle w:val="ListParagraph"/>
        <w:numPr>
          <w:ilvl w:val="0"/>
          <w:numId w:val="15"/>
        </w:numPr>
        <w:jc w:val="both"/>
        <w:rPr>
          <w:rFonts w:ascii="Arial" w:hAnsi="Arial" w:cs="Arial"/>
        </w:rPr>
      </w:pPr>
      <w:r w:rsidRPr="00652E88">
        <w:rPr>
          <w:rFonts w:ascii="Arial" w:hAnsi="Arial" w:cs="Arial"/>
        </w:rPr>
        <w:t>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making a referral to the Channel programme</w:t>
      </w:r>
      <w:r w:rsidRPr="00652E88">
        <w:rPr>
          <w:sz w:val="23"/>
          <w:szCs w:val="23"/>
        </w:rPr>
        <w:t>.</w:t>
      </w:r>
    </w:p>
    <w:p w14:paraId="5F23E64C" w14:textId="77777777" w:rsidR="00053455" w:rsidRPr="00652E88" w:rsidRDefault="00053455" w:rsidP="00EB358B">
      <w:pPr>
        <w:pStyle w:val="ListParagraph"/>
        <w:numPr>
          <w:ilvl w:val="0"/>
          <w:numId w:val="15"/>
        </w:numPr>
        <w:jc w:val="both"/>
        <w:rPr>
          <w:rFonts w:ascii="Arial" w:hAnsi="Arial" w:cs="Arial"/>
        </w:rPr>
      </w:pPr>
      <w:r w:rsidRPr="00652E88">
        <w:rPr>
          <w:rFonts w:ascii="Arial" w:hAnsi="Arial" w:cs="Arial"/>
        </w:rPr>
        <w:t>In addition</w:t>
      </w:r>
      <w:r w:rsidR="00E36B6F">
        <w:rPr>
          <w:rFonts w:ascii="Arial" w:hAnsi="Arial" w:cs="Arial"/>
        </w:rPr>
        <w:t xml:space="preserve"> centres</w:t>
      </w:r>
      <w:r w:rsidRPr="00652E88">
        <w:rPr>
          <w:rFonts w:ascii="Arial" w:hAnsi="Arial" w:cs="Arial"/>
        </w:rPr>
        <w:t xml:space="preserve"> should refer to the following DfE Guidance: </w:t>
      </w:r>
    </w:p>
    <w:p w14:paraId="7F46D9FB" w14:textId="77777777" w:rsidR="00053455" w:rsidRDefault="00053455" w:rsidP="00EB358B">
      <w:pPr>
        <w:pStyle w:val="ListParagraph"/>
        <w:numPr>
          <w:ilvl w:val="1"/>
          <w:numId w:val="15"/>
        </w:numPr>
        <w:jc w:val="both"/>
        <w:rPr>
          <w:rFonts w:ascii="Arial" w:hAnsi="Arial" w:cs="Arial"/>
          <w:color w:val="FF0000"/>
        </w:rPr>
      </w:pPr>
      <w:r w:rsidRPr="00652E88">
        <w:rPr>
          <w:rFonts w:ascii="Arial" w:hAnsi="Arial" w:cs="Arial"/>
        </w:rPr>
        <w:t xml:space="preserve">The Prevent Duty Guidance for England and Wales places requirements on the school under four themes: risk assessment, working in partnership, staff training and IT policies:  </w:t>
      </w:r>
      <w:hyperlink r:id="rId18" w:history="1">
        <w:r w:rsidRPr="00766C38">
          <w:rPr>
            <w:rStyle w:val="Hyperlink"/>
            <w:rFonts w:ascii="Arial" w:hAnsi="Arial" w:cs="Arial"/>
          </w:rPr>
          <w:t>www.gov.uk/government/publications/prevent-duty-guidance</w:t>
        </w:r>
      </w:hyperlink>
    </w:p>
    <w:p w14:paraId="75747CB4" w14:textId="77777777" w:rsidR="008E5865" w:rsidRPr="008E5865" w:rsidRDefault="008E5865" w:rsidP="00EB358B">
      <w:pPr>
        <w:pStyle w:val="ListParagraph"/>
        <w:numPr>
          <w:ilvl w:val="1"/>
          <w:numId w:val="15"/>
        </w:numPr>
        <w:jc w:val="both"/>
        <w:rPr>
          <w:rFonts w:ascii="Arial" w:hAnsi="Arial" w:cs="Arial"/>
        </w:rPr>
      </w:pPr>
      <w:r w:rsidRPr="008E5865">
        <w:rPr>
          <w:rFonts w:ascii="Arial" w:hAnsi="Arial" w:cs="Arial"/>
        </w:rPr>
        <w:t>The use of social media for online radicalisation</w:t>
      </w:r>
    </w:p>
    <w:p w14:paraId="5C25735C" w14:textId="10E0F423" w:rsidR="00053455" w:rsidRPr="008C63C0" w:rsidRDefault="00FA6C41" w:rsidP="00EB358B">
      <w:pPr>
        <w:pStyle w:val="ListParagraph"/>
        <w:numPr>
          <w:ilvl w:val="1"/>
          <w:numId w:val="15"/>
        </w:numPr>
        <w:jc w:val="both"/>
        <w:rPr>
          <w:rFonts w:ascii="Arial" w:hAnsi="Arial" w:cs="Arial"/>
          <w:color w:val="FF0000"/>
        </w:rPr>
      </w:pPr>
      <w:hyperlink r:id="rId19" w:history="1">
        <w:r w:rsidR="00053455" w:rsidRPr="00766C38">
          <w:rPr>
            <w:rStyle w:val="Hyperlink"/>
            <w:rFonts w:ascii="Arial" w:hAnsi="Arial" w:cs="Arial"/>
          </w:rPr>
          <w:t>www.gov.uk/government/publications/the-use-of-social-media-for-online-radicalisation</w:t>
        </w:r>
      </w:hyperlink>
    </w:p>
    <w:p w14:paraId="23C76FF5" w14:textId="77777777" w:rsidR="00053455" w:rsidRPr="008B5414" w:rsidRDefault="00053455" w:rsidP="00053455">
      <w:pPr>
        <w:spacing w:after="0"/>
        <w:jc w:val="both"/>
        <w:rPr>
          <w:rFonts w:ascii="Arial" w:hAnsi="Arial" w:cs="Arial"/>
          <w:sz w:val="24"/>
          <w:szCs w:val="24"/>
        </w:rPr>
      </w:pPr>
    </w:p>
    <w:p w14:paraId="351ED42F" w14:textId="77777777" w:rsidR="00053455" w:rsidRPr="008B5414" w:rsidRDefault="00053455" w:rsidP="00053455">
      <w:pPr>
        <w:spacing w:after="0"/>
        <w:rPr>
          <w:rFonts w:ascii="Arial" w:hAnsi="Arial" w:cs="Arial"/>
          <w:b/>
          <w:sz w:val="24"/>
          <w:szCs w:val="24"/>
        </w:rPr>
      </w:pPr>
      <w:r w:rsidRPr="008B5414">
        <w:rPr>
          <w:rFonts w:ascii="Arial" w:hAnsi="Arial" w:cs="Arial"/>
          <w:b/>
          <w:sz w:val="24"/>
          <w:szCs w:val="24"/>
        </w:rPr>
        <w:t>Honour Based Violence (HBV)</w:t>
      </w:r>
    </w:p>
    <w:p w14:paraId="7ABEE22B" w14:textId="77777777" w:rsidR="00053455" w:rsidRPr="008B5414" w:rsidRDefault="00053455" w:rsidP="00EB358B">
      <w:pPr>
        <w:pStyle w:val="ListParagraph"/>
        <w:numPr>
          <w:ilvl w:val="0"/>
          <w:numId w:val="17"/>
        </w:numPr>
        <w:jc w:val="both"/>
        <w:rPr>
          <w:rFonts w:ascii="Arial" w:hAnsi="Arial" w:cs="Arial"/>
        </w:rPr>
      </w:pPr>
      <w:r w:rsidRPr="008B5414">
        <w:rPr>
          <w:rFonts w:ascii="Arial" w:hAnsi="Arial" w:cs="Arial"/>
        </w:rPr>
        <w:t xml:space="preserve">So-called ‘honour-based’ violence (HBV) encompasses crimes which have been committed to protect or defend the honour of the family and/or the community, including Female Genital Mutilation (FGM), forced marriage, and practices such as breast ironing. </w:t>
      </w:r>
    </w:p>
    <w:p w14:paraId="07F77653" w14:textId="77777777" w:rsidR="00053455" w:rsidRPr="008B5414" w:rsidRDefault="00053455" w:rsidP="00EB358B">
      <w:pPr>
        <w:pStyle w:val="ListParagraph"/>
        <w:numPr>
          <w:ilvl w:val="0"/>
          <w:numId w:val="17"/>
        </w:numPr>
        <w:jc w:val="both"/>
        <w:rPr>
          <w:rFonts w:ascii="Arial" w:hAnsi="Arial" w:cs="Arial"/>
        </w:rPr>
      </w:pPr>
      <w:r w:rsidRPr="008B5414">
        <w:rPr>
          <w:rFonts w:ascii="Arial" w:hAnsi="Arial" w:cs="Arial"/>
        </w:rPr>
        <w:t xml:space="preserve">All forms of so called 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w:t>
      </w:r>
      <w:r w:rsidRPr="008B5414">
        <w:rPr>
          <w:rFonts w:ascii="Arial" w:hAnsi="Arial" w:cs="Arial"/>
        </w:rPr>
        <w:lastRenderedPageBreak/>
        <w:t>having suffered HBV.</w:t>
      </w:r>
    </w:p>
    <w:p w14:paraId="3B82F471" w14:textId="77777777" w:rsidR="00651012" w:rsidRDefault="00053455" w:rsidP="00EB358B">
      <w:pPr>
        <w:pStyle w:val="ListParagraph"/>
        <w:numPr>
          <w:ilvl w:val="0"/>
          <w:numId w:val="17"/>
        </w:numPr>
        <w:jc w:val="both"/>
        <w:rPr>
          <w:rFonts w:ascii="Arial" w:hAnsi="Arial" w:cs="Arial"/>
        </w:rPr>
      </w:pPr>
      <w:r w:rsidRPr="008B5414">
        <w:rPr>
          <w:rFonts w:ascii="Arial" w:hAnsi="Arial" w:cs="Arial"/>
        </w:rPr>
        <w:t>Staff who have a concern regarding a child that might be at risk of HBV, they should activate local safeguarding procedures, using existing national and local protocols for multi-agency liaison with police and children’s social care.</w:t>
      </w:r>
    </w:p>
    <w:p w14:paraId="29E865EC" w14:textId="77777777" w:rsidR="00053455" w:rsidRPr="008B5414" w:rsidRDefault="00053455" w:rsidP="00EB358B">
      <w:pPr>
        <w:pStyle w:val="ListParagraph"/>
        <w:numPr>
          <w:ilvl w:val="0"/>
          <w:numId w:val="17"/>
        </w:numPr>
        <w:jc w:val="both"/>
        <w:rPr>
          <w:rFonts w:ascii="Arial" w:hAnsi="Arial" w:cs="Arial"/>
        </w:rPr>
      </w:pPr>
      <w:r w:rsidRPr="008B5414">
        <w:rPr>
          <w:rFonts w:ascii="Arial" w:hAnsi="Arial" w:cs="Arial"/>
        </w:rPr>
        <w:t>.</w:t>
      </w:r>
    </w:p>
    <w:p w14:paraId="539AE487" w14:textId="77777777" w:rsidR="00053455" w:rsidRPr="008B5414" w:rsidRDefault="00053455" w:rsidP="00053455">
      <w:pPr>
        <w:spacing w:after="0"/>
        <w:jc w:val="both"/>
        <w:rPr>
          <w:rFonts w:ascii="Arial" w:hAnsi="Arial" w:cs="Arial"/>
          <w:b/>
          <w:sz w:val="24"/>
          <w:szCs w:val="24"/>
        </w:rPr>
      </w:pPr>
      <w:r w:rsidRPr="008B5414">
        <w:rPr>
          <w:rFonts w:ascii="Arial" w:hAnsi="Arial" w:cs="Arial"/>
          <w:b/>
          <w:sz w:val="24"/>
          <w:szCs w:val="24"/>
        </w:rPr>
        <w:t>Female Genital Mutilation (FGM)</w:t>
      </w:r>
    </w:p>
    <w:p w14:paraId="783DE80E" w14:textId="77777777" w:rsidR="00053455" w:rsidRPr="008B5414" w:rsidRDefault="00053455" w:rsidP="00EB358B">
      <w:pPr>
        <w:pStyle w:val="ListParagraph"/>
        <w:numPr>
          <w:ilvl w:val="0"/>
          <w:numId w:val="18"/>
        </w:numPr>
        <w:jc w:val="both"/>
        <w:rPr>
          <w:rFonts w:ascii="Arial" w:hAnsi="Arial" w:cs="Arial"/>
        </w:rPr>
      </w:pPr>
      <w:r w:rsidRPr="008B5414">
        <w:rPr>
          <w:rFonts w:ascii="Arial" w:hAnsi="Arial" w:cs="Arial"/>
        </w:rPr>
        <w:t>Female genital mutilation includes procedures that intentionally alter or injure the female genital organs for non-medical reasons.</w:t>
      </w:r>
    </w:p>
    <w:p w14:paraId="79FC5931" w14:textId="77777777" w:rsidR="00053455" w:rsidRPr="008B5414" w:rsidRDefault="00053455" w:rsidP="00EB358B">
      <w:pPr>
        <w:pStyle w:val="ListParagraph"/>
        <w:numPr>
          <w:ilvl w:val="0"/>
          <w:numId w:val="18"/>
        </w:numPr>
        <w:jc w:val="both"/>
        <w:rPr>
          <w:rFonts w:ascii="Arial" w:hAnsi="Arial" w:cs="Arial"/>
        </w:rPr>
      </w:pPr>
      <w:r w:rsidRPr="008B5414">
        <w:rPr>
          <w:rFonts w:ascii="Arial" w:hAnsi="Arial" w:cs="Arial"/>
        </w:rPr>
        <w:t>It is carried out on children between the ages of 0-15, depending on the community in which they live.</w:t>
      </w:r>
    </w:p>
    <w:p w14:paraId="60F6B398" w14:textId="77777777" w:rsidR="00053455" w:rsidRPr="008B5414" w:rsidRDefault="00053455" w:rsidP="00EB358B">
      <w:pPr>
        <w:pStyle w:val="ListParagraph"/>
        <w:numPr>
          <w:ilvl w:val="0"/>
          <w:numId w:val="18"/>
        </w:numPr>
        <w:jc w:val="both"/>
        <w:rPr>
          <w:rFonts w:ascii="Arial" w:hAnsi="Arial" w:cs="Arial"/>
        </w:rPr>
      </w:pPr>
      <w:r w:rsidRPr="008B5414">
        <w:rPr>
          <w:rFonts w:ascii="Arial" w:hAnsi="Arial" w:cs="Arial"/>
        </w:rPr>
        <w:t>There is a statutory duty for professionals in England and Wales to report ‘known’ cases of FGM in under-18s to the police which they identify in the course of their professional work.</w:t>
      </w:r>
    </w:p>
    <w:p w14:paraId="7354C5BA" w14:textId="77777777" w:rsidR="00053455" w:rsidRPr="00651012" w:rsidRDefault="002D7B6A" w:rsidP="00EB358B">
      <w:pPr>
        <w:pStyle w:val="ListParagraph"/>
        <w:numPr>
          <w:ilvl w:val="0"/>
          <w:numId w:val="26"/>
        </w:numPr>
        <w:jc w:val="both"/>
        <w:rPr>
          <w:rStyle w:val="Hyperlink"/>
          <w:rFonts w:ascii="Arial" w:hAnsi="Arial" w:cs="Arial"/>
          <w:lang w:val="en"/>
        </w:rPr>
      </w:pPr>
      <w:r w:rsidRPr="00651012">
        <w:rPr>
          <w:rFonts w:ascii="Arial" w:hAnsi="Arial" w:cs="Arial"/>
        </w:rPr>
        <w:t>Where FGM has taken place, since 31</w:t>
      </w:r>
      <w:r w:rsidRPr="00651012">
        <w:rPr>
          <w:rFonts w:ascii="Arial" w:hAnsi="Arial" w:cs="Arial"/>
          <w:vertAlign w:val="superscript"/>
        </w:rPr>
        <w:t>st</w:t>
      </w:r>
      <w:r w:rsidRPr="00651012">
        <w:rPr>
          <w:rFonts w:ascii="Arial" w:hAnsi="Arial" w:cs="Arial"/>
        </w:rPr>
        <w:t xml:space="preserve"> October 2015 there has been mandatory reporting duty placed on teachers that requires a different approach:  Guidance:  ‘</w:t>
      </w:r>
      <w:r w:rsidRPr="00651012">
        <w:rPr>
          <w:rFonts w:ascii="Arial" w:hAnsi="Arial" w:cs="Arial"/>
          <w:lang w:val="en"/>
        </w:rPr>
        <w:t xml:space="preserve">Mandatory reporting of female genital mutilation: procedural information’  </w:t>
      </w:r>
      <w:hyperlink r:id="rId20" w:history="1">
        <w:r w:rsidRPr="00651012">
          <w:rPr>
            <w:rStyle w:val="Hyperlink"/>
            <w:rFonts w:ascii="Arial" w:hAnsi="Arial" w:cs="Arial"/>
            <w:lang w:val="en"/>
          </w:rPr>
          <w:t>www.gov.uk/government/publications/mandatory-reporting-of-female-genital-mutilation-procedural-information</w:t>
        </w:r>
      </w:hyperlink>
    </w:p>
    <w:p w14:paraId="163265E9" w14:textId="77777777" w:rsidR="002D7B6A" w:rsidRPr="008B5414" w:rsidRDefault="002D7B6A" w:rsidP="00651012">
      <w:pPr>
        <w:spacing w:after="0"/>
        <w:jc w:val="both"/>
        <w:rPr>
          <w:rFonts w:ascii="Arial" w:hAnsi="Arial" w:cs="Arial"/>
          <w:b/>
          <w:sz w:val="24"/>
          <w:szCs w:val="24"/>
        </w:rPr>
      </w:pPr>
    </w:p>
    <w:p w14:paraId="267C6081" w14:textId="77777777" w:rsidR="00053455" w:rsidRPr="003A2177" w:rsidRDefault="00053455" w:rsidP="00053455">
      <w:pPr>
        <w:spacing w:after="0"/>
        <w:rPr>
          <w:rFonts w:ascii="Arial" w:hAnsi="Arial" w:cs="Arial"/>
          <w:b/>
          <w:sz w:val="24"/>
          <w:szCs w:val="24"/>
        </w:rPr>
      </w:pPr>
      <w:r w:rsidRPr="003A2177">
        <w:rPr>
          <w:rFonts w:ascii="Arial" w:hAnsi="Arial" w:cs="Arial"/>
          <w:b/>
          <w:sz w:val="24"/>
          <w:szCs w:val="24"/>
        </w:rPr>
        <w:t>Domestic Violence (DV)</w:t>
      </w:r>
    </w:p>
    <w:p w14:paraId="0C8F0BEF" w14:textId="77777777" w:rsidR="00053455" w:rsidRPr="003A2177" w:rsidRDefault="00053455" w:rsidP="00EB358B">
      <w:pPr>
        <w:pStyle w:val="ListParagraph"/>
        <w:numPr>
          <w:ilvl w:val="0"/>
          <w:numId w:val="19"/>
        </w:numPr>
        <w:rPr>
          <w:rFonts w:ascii="Arial" w:hAnsi="Arial" w:cs="Arial"/>
        </w:rPr>
      </w:pPr>
      <w:r w:rsidRPr="003A2177">
        <w:rPr>
          <w:rFonts w:ascii="Arial" w:hAnsi="Arial" w:cs="Arial"/>
        </w:rPr>
        <w:t>Domestic violence is defined as any incident or pattern of incidents of controlling, coercive or threatening behaviour, violence or abuse between those aged 16 or over who are or have been intimate partners or family members regardless of gender or sexuality.</w:t>
      </w:r>
    </w:p>
    <w:p w14:paraId="66C985D8" w14:textId="77777777" w:rsidR="00053455" w:rsidRPr="003A2177" w:rsidRDefault="00053455" w:rsidP="00EB358B">
      <w:pPr>
        <w:pStyle w:val="ListParagraph"/>
        <w:numPr>
          <w:ilvl w:val="0"/>
          <w:numId w:val="19"/>
        </w:numPr>
        <w:rPr>
          <w:rFonts w:ascii="Arial" w:hAnsi="Arial" w:cs="Arial"/>
        </w:rPr>
      </w:pPr>
      <w:r w:rsidRPr="003A2177">
        <w:rPr>
          <w:rFonts w:ascii="Arial" w:hAnsi="Arial" w:cs="Arial"/>
        </w:rPr>
        <w:t>This can encompass, but is not limited to, the following types of abuse:</w:t>
      </w:r>
    </w:p>
    <w:p w14:paraId="5C20AE3F" w14:textId="77777777" w:rsidR="00053455" w:rsidRPr="003A2177" w:rsidRDefault="00053455" w:rsidP="00EB358B">
      <w:pPr>
        <w:pStyle w:val="ListParagraph"/>
        <w:numPr>
          <w:ilvl w:val="2"/>
          <w:numId w:val="19"/>
        </w:numPr>
        <w:rPr>
          <w:rFonts w:ascii="Arial" w:hAnsi="Arial" w:cs="Arial"/>
        </w:rPr>
      </w:pPr>
      <w:r w:rsidRPr="003A2177">
        <w:rPr>
          <w:rFonts w:ascii="Arial" w:hAnsi="Arial" w:cs="Arial"/>
        </w:rPr>
        <w:t>Psychological</w:t>
      </w:r>
    </w:p>
    <w:p w14:paraId="6CC98D9C" w14:textId="77777777" w:rsidR="00053455" w:rsidRPr="003A2177" w:rsidRDefault="00053455" w:rsidP="00EB358B">
      <w:pPr>
        <w:pStyle w:val="ListParagraph"/>
        <w:numPr>
          <w:ilvl w:val="2"/>
          <w:numId w:val="19"/>
        </w:numPr>
        <w:rPr>
          <w:rFonts w:ascii="Arial" w:hAnsi="Arial" w:cs="Arial"/>
        </w:rPr>
      </w:pPr>
      <w:r w:rsidRPr="003A2177">
        <w:rPr>
          <w:rFonts w:ascii="Arial" w:hAnsi="Arial" w:cs="Arial"/>
        </w:rPr>
        <w:t>Physical</w:t>
      </w:r>
    </w:p>
    <w:p w14:paraId="0B4A9B00" w14:textId="77777777" w:rsidR="00053455" w:rsidRPr="003A2177" w:rsidRDefault="00053455" w:rsidP="00EB358B">
      <w:pPr>
        <w:pStyle w:val="ListParagraph"/>
        <w:numPr>
          <w:ilvl w:val="2"/>
          <w:numId w:val="19"/>
        </w:numPr>
        <w:rPr>
          <w:rFonts w:ascii="Arial" w:hAnsi="Arial" w:cs="Arial"/>
        </w:rPr>
      </w:pPr>
      <w:r w:rsidRPr="003A2177">
        <w:rPr>
          <w:rFonts w:ascii="Arial" w:hAnsi="Arial" w:cs="Arial"/>
        </w:rPr>
        <w:t>Sexual</w:t>
      </w:r>
    </w:p>
    <w:p w14:paraId="48291642" w14:textId="77777777" w:rsidR="00053455" w:rsidRPr="003A2177" w:rsidRDefault="00053455" w:rsidP="00EB358B">
      <w:pPr>
        <w:pStyle w:val="ListParagraph"/>
        <w:numPr>
          <w:ilvl w:val="2"/>
          <w:numId w:val="19"/>
        </w:numPr>
        <w:rPr>
          <w:rFonts w:ascii="Arial" w:hAnsi="Arial" w:cs="Arial"/>
        </w:rPr>
      </w:pPr>
      <w:r w:rsidRPr="003A2177">
        <w:rPr>
          <w:rFonts w:ascii="Arial" w:hAnsi="Arial" w:cs="Arial"/>
        </w:rPr>
        <w:t>Financial</w:t>
      </w:r>
    </w:p>
    <w:p w14:paraId="387EC3CC" w14:textId="243933B8" w:rsidR="00053455" w:rsidRPr="00193D72" w:rsidRDefault="00053455" w:rsidP="00053455">
      <w:pPr>
        <w:pStyle w:val="ListParagraph"/>
        <w:numPr>
          <w:ilvl w:val="2"/>
          <w:numId w:val="19"/>
        </w:numPr>
        <w:rPr>
          <w:rFonts w:ascii="Arial" w:hAnsi="Arial" w:cs="Arial"/>
        </w:rPr>
      </w:pPr>
      <w:r w:rsidRPr="003A2177">
        <w:rPr>
          <w:rFonts w:ascii="Arial" w:hAnsi="Arial" w:cs="Arial"/>
        </w:rPr>
        <w:t>Emotional</w:t>
      </w:r>
    </w:p>
    <w:p w14:paraId="722A4D96" w14:textId="77777777" w:rsidR="00CB1C64" w:rsidRDefault="00CB1C64" w:rsidP="00CB1C64">
      <w:pPr>
        <w:spacing w:after="0"/>
        <w:jc w:val="both"/>
        <w:rPr>
          <w:rFonts w:ascii="Arial" w:eastAsia="Times New Roman" w:hAnsi="Arial" w:cs="Arial"/>
          <w:sz w:val="24"/>
          <w:szCs w:val="24"/>
        </w:rPr>
      </w:pPr>
    </w:p>
    <w:p w14:paraId="5BEF6395" w14:textId="77777777" w:rsidR="004033D1" w:rsidRPr="00192EA9" w:rsidRDefault="004033D1" w:rsidP="00CB1C64">
      <w:pPr>
        <w:spacing w:after="0"/>
        <w:jc w:val="both"/>
        <w:rPr>
          <w:rFonts w:ascii="Arial" w:hAnsi="Arial" w:cs="Arial"/>
          <w:color w:val="FF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CB1C64" w:rsidRPr="003B297D" w14:paraId="748980C2" w14:textId="77777777" w:rsidTr="00D85BD4">
        <w:tc>
          <w:tcPr>
            <w:tcW w:w="10031" w:type="dxa"/>
            <w:shd w:val="clear" w:color="auto" w:fill="D9D9D9"/>
            <w:vAlign w:val="center"/>
          </w:tcPr>
          <w:p w14:paraId="09CC4125" w14:textId="77777777" w:rsidR="00CB1C64" w:rsidRDefault="00CB1C64" w:rsidP="00D85BD4">
            <w:pPr>
              <w:autoSpaceDE w:val="0"/>
              <w:autoSpaceDN w:val="0"/>
              <w:adjustRightInd w:val="0"/>
              <w:spacing w:after="0" w:line="240" w:lineRule="auto"/>
              <w:rPr>
                <w:rFonts w:ascii="Arial" w:eastAsia="Times New Roman" w:hAnsi="Arial" w:cs="Arial"/>
                <w:b/>
                <w:color w:val="000000"/>
                <w:sz w:val="24"/>
                <w:szCs w:val="24"/>
                <w:lang w:eastAsia="en-GB"/>
              </w:rPr>
            </w:pPr>
          </w:p>
          <w:p w14:paraId="7BEBDF23" w14:textId="77777777" w:rsidR="00CB1C64" w:rsidRPr="00917D6E" w:rsidRDefault="00CB1C64" w:rsidP="00EB358B">
            <w:pPr>
              <w:pStyle w:val="ListParagraph"/>
              <w:numPr>
                <w:ilvl w:val="0"/>
                <w:numId w:val="22"/>
              </w:numPr>
              <w:jc w:val="center"/>
              <w:rPr>
                <w:rFonts w:ascii="Arial" w:hAnsi="Arial" w:cs="Arial"/>
                <w:b/>
                <w:color w:val="000000"/>
              </w:rPr>
            </w:pPr>
            <w:r w:rsidRPr="00917D6E">
              <w:rPr>
                <w:rFonts w:ascii="Arial" w:hAnsi="Arial" w:cs="Arial"/>
                <w:b/>
                <w:color w:val="000000"/>
              </w:rPr>
              <w:t>DEALING WITH A DISCLOSURE</w:t>
            </w:r>
          </w:p>
          <w:p w14:paraId="22DC327C" w14:textId="77777777" w:rsidR="00CB1C64" w:rsidRPr="00EA7F5F" w:rsidRDefault="00CB1C64" w:rsidP="00D85BD4">
            <w:pPr>
              <w:ind w:left="360"/>
              <w:rPr>
                <w:rFonts w:ascii="Arial" w:hAnsi="Arial" w:cs="Arial"/>
                <w:color w:val="000000"/>
                <w:sz w:val="16"/>
                <w:szCs w:val="16"/>
                <w:highlight w:val="cyan"/>
              </w:rPr>
            </w:pPr>
          </w:p>
        </w:tc>
      </w:tr>
    </w:tbl>
    <w:p w14:paraId="5A1D77C7" w14:textId="77777777" w:rsidR="00CB1C64" w:rsidRDefault="00CB1C64" w:rsidP="00CB1C64">
      <w:pPr>
        <w:spacing w:after="0" w:line="240" w:lineRule="auto"/>
        <w:rPr>
          <w:rFonts w:ascii="Arial" w:eastAsia="Times New Roman" w:hAnsi="Arial" w:cs="Arial"/>
          <w:sz w:val="24"/>
          <w:szCs w:val="24"/>
        </w:rPr>
      </w:pPr>
    </w:p>
    <w:p w14:paraId="3788FD50" w14:textId="77777777" w:rsidR="00CB1C64" w:rsidRDefault="00CB1C64" w:rsidP="00CB1C64">
      <w:pPr>
        <w:spacing w:after="0" w:line="240" w:lineRule="auto"/>
        <w:jc w:val="both"/>
        <w:rPr>
          <w:rFonts w:ascii="Arial" w:eastAsia="Times New Roman" w:hAnsi="Arial" w:cs="Arial"/>
          <w:sz w:val="24"/>
          <w:szCs w:val="24"/>
        </w:rPr>
      </w:pPr>
      <w:r>
        <w:rPr>
          <w:rFonts w:ascii="Arial" w:eastAsia="Times New Roman" w:hAnsi="Arial" w:cs="Arial"/>
          <w:sz w:val="24"/>
          <w:szCs w:val="24"/>
        </w:rPr>
        <w:t>I</w:t>
      </w:r>
      <w:r w:rsidRPr="003B297D">
        <w:rPr>
          <w:rFonts w:ascii="Arial" w:eastAsia="Times New Roman" w:hAnsi="Arial" w:cs="Arial"/>
          <w:sz w:val="24"/>
          <w:szCs w:val="24"/>
        </w:rPr>
        <w:t>f a child discloses that he or she has been abused i</w:t>
      </w:r>
      <w:r>
        <w:rPr>
          <w:rFonts w:ascii="Arial" w:eastAsia="Times New Roman" w:hAnsi="Arial" w:cs="Arial"/>
          <w:sz w:val="24"/>
          <w:szCs w:val="24"/>
        </w:rPr>
        <w:t>n some way, the member of staff/</w:t>
      </w:r>
      <w:r w:rsidRPr="003B297D">
        <w:rPr>
          <w:rFonts w:ascii="Arial" w:eastAsia="Times New Roman" w:hAnsi="Arial" w:cs="Arial"/>
          <w:sz w:val="24"/>
          <w:szCs w:val="24"/>
        </w:rPr>
        <w:t>volunteer should:</w:t>
      </w:r>
    </w:p>
    <w:p w14:paraId="1D6AAEBF" w14:textId="77777777" w:rsidR="00CB1C64" w:rsidRPr="003B297D" w:rsidRDefault="00CB1C64" w:rsidP="00CB1C64">
      <w:pPr>
        <w:spacing w:after="0" w:line="240" w:lineRule="auto"/>
        <w:jc w:val="both"/>
        <w:rPr>
          <w:rFonts w:ascii="Arial" w:eastAsia="Times New Roman" w:hAnsi="Arial" w:cs="Arial"/>
          <w:sz w:val="24"/>
          <w:szCs w:val="24"/>
        </w:rPr>
      </w:pPr>
    </w:p>
    <w:p w14:paraId="20BE9035" w14:textId="77777777" w:rsidR="00CB1C64" w:rsidRPr="003B297D" w:rsidRDefault="00CB1C64" w:rsidP="00CB1C64">
      <w:pPr>
        <w:numPr>
          <w:ilvl w:val="0"/>
          <w:numId w:val="4"/>
        </w:numPr>
        <w:tabs>
          <w:tab w:val="clear" w:pos="720"/>
          <w:tab w:val="num" w:pos="1440"/>
        </w:tabs>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Listen to what is being said without displaying shock or disbelief</w:t>
      </w:r>
    </w:p>
    <w:p w14:paraId="49AF0B48" w14:textId="77777777" w:rsidR="00CB1C64" w:rsidRPr="003B297D" w:rsidRDefault="00CB1C64" w:rsidP="00CB1C64">
      <w:pPr>
        <w:spacing w:after="0" w:line="240" w:lineRule="auto"/>
        <w:ind w:left="720"/>
        <w:jc w:val="both"/>
        <w:rPr>
          <w:rFonts w:ascii="Arial" w:eastAsia="Times New Roman" w:hAnsi="Arial" w:cs="Arial"/>
          <w:sz w:val="24"/>
          <w:szCs w:val="24"/>
        </w:rPr>
      </w:pPr>
    </w:p>
    <w:p w14:paraId="5B50B4AD" w14:textId="77777777" w:rsidR="00CB1C64" w:rsidRDefault="00CB1C64" w:rsidP="00CB1C64">
      <w:pPr>
        <w:numPr>
          <w:ilvl w:val="0"/>
          <w:numId w:val="4"/>
        </w:numPr>
        <w:tabs>
          <w:tab w:val="clear" w:pos="720"/>
          <w:tab w:val="num" w:pos="1440"/>
        </w:tabs>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Accept what is being said</w:t>
      </w:r>
    </w:p>
    <w:p w14:paraId="699ED6F5" w14:textId="77777777" w:rsidR="00193D72" w:rsidRPr="000E03EB" w:rsidRDefault="00193D72" w:rsidP="00193D72">
      <w:pPr>
        <w:spacing w:after="0" w:line="240" w:lineRule="auto"/>
        <w:jc w:val="both"/>
        <w:rPr>
          <w:rFonts w:ascii="Arial" w:eastAsia="Times New Roman" w:hAnsi="Arial" w:cs="Arial"/>
          <w:sz w:val="24"/>
          <w:szCs w:val="24"/>
        </w:rPr>
      </w:pPr>
    </w:p>
    <w:p w14:paraId="423043CA" w14:textId="77777777" w:rsidR="00CB1C64" w:rsidRPr="003B297D" w:rsidRDefault="00CB1C64" w:rsidP="00CB1C64">
      <w:pPr>
        <w:numPr>
          <w:ilvl w:val="0"/>
          <w:numId w:val="4"/>
        </w:numPr>
        <w:tabs>
          <w:tab w:val="clear" w:pos="720"/>
          <w:tab w:val="num" w:pos="1440"/>
        </w:tabs>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Allow the child to talk freely</w:t>
      </w:r>
    </w:p>
    <w:p w14:paraId="50A56849" w14:textId="77777777" w:rsidR="00CB1C64" w:rsidRPr="003B297D" w:rsidRDefault="00CB1C64" w:rsidP="00CB1C64">
      <w:pPr>
        <w:spacing w:after="0" w:line="240" w:lineRule="auto"/>
        <w:ind w:left="720"/>
        <w:jc w:val="both"/>
        <w:rPr>
          <w:rFonts w:ascii="Arial" w:eastAsia="Times New Roman" w:hAnsi="Arial" w:cs="Arial"/>
          <w:sz w:val="24"/>
          <w:szCs w:val="24"/>
        </w:rPr>
      </w:pPr>
    </w:p>
    <w:p w14:paraId="749E926E" w14:textId="77777777" w:rsidR="00CB1C64" w:rsidRPr="003B297D" w:rsidRDefault="00CB1C64" w:rsidP="00CB1C64">
      <w:pPr>
        <w:numPr>
          <w:ilvl w:val="0"/>
          <w:numId w:val="4"/>
        </w:numPr>
        <w:tabs>
          <w:tab w:val="clear" w:pos="720"/>
          <w:tab w:val="num" w:pos="1440"/>
        </w:tabs>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Reassure the child, but not make promises which it might not be possible to keep</w:t>
      </w:r>
    </w:p>
    <w:p w14:paraId="026484F8" w14:textId="77777777" w:rsidR="00CB1C64" w:rsidRPr="003B297D" w:rsidRDefault="00CB1C64" w:rsidP="00CB1C64">
      <w:pPr>
        <w:spacing w:after="0" w:line="240" w:lineRule="auto"/>
        <w:ind w:left="720"/>
        <w:jc w:val="both"/>
        <w:rPr>
          <w:rFonts w:ascii="Arial" w:eastAsia="Times New Roman" w:hAnsi="Arial" w:cs="Arial"/>
          <w:sz w:val="24"/>
          <w:szCs w:val="24"/>
        </w:rPr>
      </w:pPr>
    </w:p>
    <w:p w14:paraId="654DCD12" w14:textId="77777777" w:rsidR="00CB1C64" w:rsidRPr="0059741C" w:rsidRDefault="00CB1C64" w:rsidP="00CB1C64">
      <w:pPr>
        <w:pStyle w:val="ListParagraph"/>
        <w:numPr>
          <w:ilvl w:val="0"/>
          <w:numId w:val="3"/>
        </w:numPr>
        <w:tabs>
          <w:tab w:val="clear" w:pos="720"/>
          <w:tab w:val="num" w:pos="1440"/>
        </w:tabs>
        <w:jc w:val="both"/>
        <w:rPr>
          <w:rFonts w:ascii="Arial" w:hAnsi="Arial" w:cs="Arial"/>
          <w:color w:val="000000"/>
        </w:rPr>
      </w:pPr>
      <w:r w:rsidRPr="0059741C">
        <w:rPr>
          <w:rFonts w:ascii="Arial" w:hAnsi="Arial" w:cs="Arial"/>
          <w:color w:val="000000"/>
        </w:rPr>
        <w:t xml:space="preserve">Never promise a child that they will not tell anyone - as this may ultimately not be in the best interests of the child. </w:t>
      </w:r>
    </w:p>
    <w:p w14:paraId="74C12778" w14:textId="77777777" w:rsidR="00CB1C64" w:rsidRPr="003B297D" w:rsidRDefault="00CB1C64" w:rsidP="00CB1C64">
      <w:pPr>
        <w:spacing w:after="0" w:line="240" w:lineRule="auto"/>
        <w:ind w:left="720"/>
        <w:jc w:val="both"/>
        <w:rPr>
          <w:rFonts w:ascii="Arial" w:eastAsia="Times New Roman" w:hAnsi="Arial" w:cs="Arial"/>
          <w:sz w:val="24"/>
          <w:szCs w:val="24"/>
        </w:rPr>
      </w:pPr>
    </w:p>
    <w:p w14:paraId="31142812" w14:textId="77777777" w:rsidR="00CB1C64" w:rsidRPr="003B297D" w:rsidRDefault="00CB1C64" w:rsidP="00CB1C64">
      <w:pPr>
        <w:numPr>
          <w:ilvl w:val="0"/>
          <w:numId w:val="4"/>
        </w:numPr>
        <w:tabs>
          <w:tab w:val="clear" w:pos="720"/>
          <w:tab w:val="num" w:pos="1440"/>
        </w:tabs>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Reassure him or her that what has happened is not his or her fault</w:t>
      </w:r>
    </w:p>
    <w:p w14:paraId="6D520F95" w14:textId="77777777" w:rsidR="00CB1C64" w:rsidRPr="003B297D" w:rsidRDefault="00CB1C64" w:rsidP="00CB1C64">
      <w:pPr>
        <w:spacing w:after="0" w:line="240" w:lineRule="auto"/>
        <w:ind w:left="720"/>
        <w:jc w:val="both"/>
        <w:rPr>
          <w:rFonts w:ascii="Arial" w:eastAsia="Times New Roman" w:hAnsi="Arial" w:cs="Arial"/>
          <w:sz w:val="24"/>
          <w:szCs w:val="24"/>
        </w:rPr>
      </w:pPr>
    </w:p>
    <w:p w14:paraId="002CA731" w14:textId="77777777" w:rsidR="00CB1C64" w:rsidRPr="003B297D" w:rsidRDefault="00CB1C64" w:rsidP="00CB1C64">
      <w:pPr>
        <w:numPr>
          <w:ilvl w:val="0"/>
          <w:numId w:val="4"/>
        </w:numPr>
        <w:tabs>
          <w:tab w:val="clear" w:pos="720"/>
          <w:tab w:val="num" w:pos="1440"/>
        </w:tabs>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Stress that it was the right thing to tell</w:t>
      </w:r>
    </w:p>
    <w:p w14:paraId="4C16B12E" w14:textId="77777777" w:rsidR="00CB1C64" w:rsidRPr="003B297D" w:rsidRDefault="00CB1C64" w:rsidP="00CB1C64">
      <w:pPr>
        <w:spacing w:after="0" w:line="240" w:lineRule="auto"/>
        <w:ind w:left="720"/>
        <w:jc w:val="both"/>
        <w:rPr>
          <w:rFonts w:ascii="Arial" w:eastAsia="Times New Roman" w:hAnsi="Arial" w:cs="Arial"/>
          <w:sz w:val="24"/>
          <w:szCs w:val="24"/>
        </w:rPr>
      </w:pPr>
    </w:p>
    <w:p w14:paraId="1D981C43" w14:textId="77777777" w:rsidR="00CB1C64" w:rsidRPr="003B297D" w:rsidRDefault="00CB1C64" w:rsidP="00CB1C64">
      <w:pPr>
        <w:numPr>
          <w:ilvl w:val="0"/>
          <w:numId w:val="4"/>
        </w:numPr>
        <w:tabs>
          <w:tab w:val="clear" w:pos="720"/>
          <w:tab w:val="num" w:pos="1440"/>
        </w:tabs>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Listen, only asking questions when necessary to clarify</w:t>
      </w:r>
    </w:p>
    <w:p w14:paraId="6F810370" w14:textId="77777777" w:rsidR="00CB1C64" w:rsidRPr="003B297D" w:rsidRDefault="00CB1C64" w:rsidP="00CB1C64">
      <w:pPr>
        <w:spacing w:after="0" w:line="240" w:lineRule="auto"/>
        <w:ind w:left="720"/>
        <w:jc w:val="both"/>
        <w:rPr>
          <w:rFonts w:ascii="Arial" w:eastAsia="Times New Roman" w:hAnsi="Arial" w:cs="Arial"/>
          <w:sz w:val="24"/>
          <w:szCs w:val="24"/>
        </w:rPr>
      </w:pPr>
    </w:p>
    <w:p w14:paraId="436DDC5E" w14:textId="77777777" w:rsidR="00CB1C64" w:rsidRPr="003B297D" w:rsidRDefault="00CB1C64" w:rsidP="00CB1C64">
      <w:pPr>
        <w:numPr>
          <w:ilvl w:val="0"/>
          <w:numId w:val="4"/>
        </w:numPr>
        <w:tabs>
          <w:tab w:val="clear" w:pos="720"/>
          <w:tab w:val="num" w:pos="1440"/>
        </w:tabs>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Not criticise the alleged perpetrator</w:t>
      </w:r>
    </w:p>
    <w:p w14:paraId="68ABE593" w14:textId="77777777" w:rsidR="00CB1C64" w:rsidRPr="003B297D" w:rsidRDefault="00CB1C64" w:rsidP="00CB1C64">
      <w:pPr>
        <w:spacing w:after="0" w:line="240" w:lineRule="auto"/>
        <w:ind w:left="720"/>
        <w:jc w:val="both"/>
        <w:rPr>
          <w:rFonts w:ascii="Arial" w:eastAsia="Times New Roman" w:hAnsi="Arial" w:cs="Arial"/>
          <w:sz w:val="24"/>
          <w:szCs w:val="24"/>
        </w:rPr>
      </w:pPr>
    </w:p>
    <w:p w14:paraId="25933A08" w14:textId="77777777" w:rsidR="00CB1C64" w:rsidRPr="003B297D" w:rsidRDefault="00CB1C64" w:rsidP="00CB1C64">
      <w:pPr>
        <w:numPr>
          <w:ilvl w:val="0"/>
          <w:numId w:val="4"/>
        </w:numPr>
        <w:tabs>
          <w:tab w:val="clear" w:pos="720"/>
          <w:tab w:val="num" w:pos="1440"/>
        </w:tabs>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Explain what has to be done next and who has to be told</w:t>
      </w:r>
    </w:p>
    <w:p w14:paraId="1C260187" w14:textId="77777777" w:rsidR="00CB1C64" w:rsidRPr="003B297D" w:rsidRDefault="00CB1C64" w:rsidP="00CB1C64">
      <w:pPr>
        <w:spacing w:after="0" w:line="240" w:lineRule="auto"/>
        <w:ind w:left="720"/>
        <w:jc w:val="both"/>
        <w:rPr>
          <w:rFonts w:ascii="Arial" w:eastAsia="Times New Roman" w:hAnsi="Arial" w:cs="Arial"/>
          <w:sz w:val="24"/>
          <w:szCs w:val="24"/>
        </w:rPr>
      </w:pPr>
    </w:p>
    <w:p w14:paraId="7915497E" w14:textId="77777777" w:rsidR="00CB1C64" w:rsidRPr="003B297D" w:rsidRDefault="00CB1C64" w:rsidP="00CB1C64">
      <w:pPr>
        <w:numPr>
          <w:ilvl w:val="0"/>
          <w:numId w:val="4"/>
        </w:numPr>
        <w:tabs>
          <w:tab w:val="clear" w:pos="720"/>
          <w:tab w:val="num" w:pos="1440"/>
        </w:tabs>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Make a written record (see Record Keeping)</w:t>
      </w:r>
    </w:p>
    <w:p w14:paraId="40B1627B" w14:textId="77777777" w:rsidR="00CB1C64" w:rsidRPr="003B297D" w:rsidRDefault="00CB1C64" w:rsidP="00CB1C64">
      <w:pPr>
        <w:spacing w:after="0" w:line="240" w:lineRule="auto"/>
        <w:ind w:left="720"/>
        <w:jc w:val="both"/>
        <w:rPr>
          <w:rFonts w:ascii="Arial" w:eastAsia="Times New Roman" w:hAnsi="Arial" w:cs="Arial"/>
          <w:sz w:val="24"/>
          <w:szCs w:val="24"/>
        </w:rPr>
      </w:pPr>
    </w:p>
    <w:p w14:paraId="701BDE53" w14:textId="77777777" w:rsidR="00CB1C64" w:rsidRDefault="00CB1C64" w:rsidP="00CB1C64">
      <w:pPr>
        <w:numPr>
          <w:ilvl w:val="0"/>
          <w:numId w:val="4"/>
        </w:numPr>
        <w:tabs>
          <w:tab w:val="clear" w:pos="720"/>
          <w:tab w:val="num" w:pos="1440"/>
        </w:tabs>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Pass the information to the</w:t>
      </w:r>
      <w:r w:rsidR="00AA23E3">
        <w:rPr>
          <w:rFonts w:ascii="Arial" w:eastAsia="Times New Roman" w:hAnsi="Arial" w:cs="Arial"/>
          <w:sz w:val="24"/>
          <w:szCs w:val="24"/>
        </w:rPr>
        <w:t xml:space="preserve"> Designated Safeguarding Lead </w:t>
      </w:r>
      <w:r w:rsidR="00AA23E3" w:rsidRPr="003B297D">
        <w:rPr>
          <w:rFonts w:ascii="Arial" w:eastAsia="Times New Roman" w:hAnsi="Arial" w:cs="Arial"/>
          <w:sz w:val="24"/>
          <w:szCs w:val="24"/>
        </w:rPr>
        <w:t>without</w:t>
      </w:r>
      <w:r w:rsidRPr="003B297D">
        <w:rPr>
          <w:rFonts w:ascii="Arial" w:eastAsia="Times New Roman" w:hAnsi="Arial" w:cs="Arial"/>
          <w:sz w:val="24"/>
          <w:szCs w:val="24"/>
        </w:rPr>
        <w:t xml:space="preserve"> delay</w:t>
      </w:r>
      <w:r>
        <w:rPr>
          <w:rFonts w:ascii="Arial" w:eastAsia="Times New Roman" w:hAnsi="Arial" w:cs="Arial"/>
          <w:sz w:val="24"/>
          <w:szCs w:val="24"/>
        </w:rPr>
        <w:t>.</w:t>
      </w:r>
    </w:p>
    <w:p w14:paraId="782D0797" w14:textId="77777777" w:rsidR="00CB1C64" w:rsidRDefault="00CB1C64" w:rsidP="00CB1C64">
      <w:pPr>
        <w:spacing w:after="0" w:line="240" w:lineRule="auto"/>
        <w:jc w:val="both"/>
        <w:rPr>
          <w:rFonts w:ascii="Arial" w:eastAsia="Times New Roman" w:hAnsi="Arial" w:cs="Arial"/>
          <w:b/>
          <w:sz w:val="24"/>
          <w:szCs w:val="24"/>
        </w:rPr>
      </w:pPr>
    </w:p>
    <w:p w14:paraId="72892C5B" w14:textId="77777777" w:rsidR="00CB1C64" w:rsidRDefault="00CB1C64" w:rsidP="00CB1C64">
      <w:pPr>
        <w:spacing w:after="0" w:line="240" w:lineRule="auto"/>
        <w:jc w:val="both"/>
        <w:rPr>
          <w:rFonts w:ascii="Arial" w:eastAsia="Times New Roman" w:hAnsi="Arial" w:cs="Arial"/>
          <w:b/>
          <w:sz w:val="24"/>
          <w:szCs w:val="24"/>
        </w:rPr>
      </w:pPr>
      <w:r w:rsidRPr="003B297D">
        <w:rPr>
          <w:rFonts w:ascii="Arial" w:eastAsia="Times New Roman" w:hAnsi="Arial" w:cs="Arial"/>
          <w:b/>
          <w:sz w:val="24"/>
          <w:szCs w:val="24"/>
        </w:rPr>
        <w:t>Support</w:t>
      </w:r>
    </w:p>
    <w:p w14:paraId="13778CAF" w14:textId="77777777" w:rsidR="00651012" w:rsidRPr="003B297D" w:rsidRDefault="00651012" w:rsidP="00CB1C64">
      <w:pPr>
        <w:spacing w:after="0" w:line="240" w:lineRule="auto"/>
        <w:jc w:val="both"/>
        <w:rPr>
          <w:rFonts w:ascii="Arial" w:eastAsia="Times New Roman" w:hAnsi="Arial" w:cs="Arial"/>
          <w:b/>
          <w:sz w:val="24"/>
          <w:szCs w:val="24"/>
        </w:rPr>
      </w:pPr>
    </w:p>
    <w:p w14:paraId="6C5CBF28" w14:textId="77777777" w:rsidR="00CB1C64" w:rsidRPr="003B297D" w:rsidRDefault="00CB1C64" w:rsidP="00CB1C64">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Dealing with a disclosure from a child, and safeguarding issues can be stressful.  The member of staff/volunteer should, therefore, consider seeking support for him/herself and discuss this with the Designated S</w:t>
      </w:r>
      <w:r>
        <w:rPr>
          <w:rFonts w:ascii="Arial" w:eastAsia="Times New Roman" w:hAnsi="Arial" w:cs="Arial"/>
          <w:sz w:val="24"/>
          <w:szCs w:val="24"/>
        </w:rPr>
        <w:t>afeguarding Lead</w:t>
      </w:r>
      <w:r w:rsidRPr="003B297D">
        <w:rPr>
          <w:rFonts w:ascii="Arial" w:eastAsia="Times New Roman" w:hAnsi="Arial" w:cs="Arial"/>
          <w:sz w:val="24"/>
          <w:szCs w:val="24"/>
        </w:rPr>
        <w:t xml:space="preserve"> Person.</w:t>
      </w:r>
    </w:p>
    <w:p w14:paraId="3D1E5A77" w14:textId="77777777" w:rsidR="00CB1C64" w:rsidRPr="00E50103" w:rsidRDefault="00CB1C64" w:rsidP="00CB1C64">
      <w:pPr>
        <w:autoSpaceDE w:val="0"/>
        <w:autoSpaceDN w:val="0"/>
        <w:adjustRightInd w:val="0"/>
        <w:spacing w:after="0" w:line="240" w:lineRule="auto"/>
        <w:rPr>
          <w:rFonts w:ascii="Arial" w:hAnsi="Arial" w:cs="Arial"/>
          <w:color w:val="000000"/>
          <w:sz w:val="24"/>
          <w:szCs w:val="24"/>
        </w:rPr>
      </w:pPr>
    </w:p>
    <w:p w14:paraId="508167AA" w14:textId="77777777" w:rsidR="00CB1C64" w:rsidRPr="00AA23E3" w:rsidRDefault="00CB1C64" w:rsidP="00CB1C64">
      <w:pPr>
        <w:autoSpaceDE w:val="0"/>
        <w:autoSpaceDN w:val="0"/>
        <w:adjustRightInd w:val="0"/>
        <w:spacing w:after="0" w:line="240" w:lineRule="auto"/>
        <w:jc w:val="both"/>
        <w:rPr>
          <w:rFonts w:ascii="Arial" w:hAnsi="Arial" w:cs="Arial"/>
          <w:color w:val="000000"/>
          <w:sz w:val="24"/>
          <w:szCs w:val="24"/>
        </w:rPr>
      </w:pPr>
      <w:r w:rsidRPr="00AA23E3">
        <w:rPr>
          <w:rFonts w:ascii="Arial" w:hAnsi="Arial" w:cs="Arial"/>
          <w:color w:val="000000"/>
          <w:sz w:val="24"/>
          <w:szCs w:val="24"/>
        </w:rPr>
        <w:t xml:space="preserve">All concerns, discussions and decisions made and the reasons for those decisions should be recorded in writing. If in doubt about recording requirements staff should discuss with the Designated Safeguarding Lead. </w:t>
      </w:r>
    </w:p>
    <w:p w14:paraId="0F72B5D5" w14:textId="77777777" w:rsidR="00CB1C64" w:rsidRPr="00AA23E3" w:rsidRDefault="00CB1C64" w:rsidP="00CB1C64">
      <w:pPr>
        <w:spacing w:after="0" w:line="240" w:lineRule="auto"/>
        <w:jc w:val="both"/>
        <w:rPr>
          <w:rFonts w:ascii="Arial" w:eastAsia="Times New Roman" w:hAnsi="Arial" w:cs="Arial"/>
          <w:sz w:val="24"/>
          <w:szCs w:val="24"/>
        </w:rPr>
      </w:pPr>
    </w:p>
    <w:p w14:paraId="3EB67463" w14:textId="77777777" w:rsidR="008B6125" w:rsidRPr="00AA23E3" w:rsidRDefault="008B6125" w:rsidP="00CB1C64">
      <w:pPr>
        <w:spacing w:after="0" w:line="240" w:lineRule="auto"/>
        <w:jc w:val="both"/>
        <w:rPr>
          <w:rFonts w:ascii="Arial" w:eastAsia="Times New Roman" w:hAnsi="Arial" w:cs="Arial"/>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8B6125" w:rsidRPr="008B6125" w14:paraId="3CD31077" w14:textId="77777777" w:rsidTr="002639F0">
        <w:tc>
          <w:tcPr>
            <w:tcW w:w="10173" w:type="dxa"/>
            <w:shd w:val="clear" w:color="auto" w:fill="D9D9D9"/>
          </w:tcPr>
          <w:p w14:paraId="789BC2CB" w14:textId="77777777" w:rsidR="008B6125" w:rsidRPr="008B6125" w:rsidRDefault="008B6125" w:rsidP="008B6125">
            <w:pPr>
              <w:spacing w:after="0" w:line="240" w:lineRule="auto"/>
              <w:rPr>
                <w:rFonts w:ascii="Arial" w:eastAsia="Times New Roman" w:hAnsi="Arial" w:cs="Arial"/>
                <w:sz w:val="24"/>
                <w:szCs w:val="24"/>
              </w:rPr>
            </w:pPr>
            <w:r w:rsidRPr="008B6125">
              <w:rPr>
                <w:rFonts w:ascii="Arial" w:eastAsia="Times New Roman" w:hAnsi="Arial" w:cs="Arial"/>
                <w:sz w:val="24"/>
                <w:szCs w:val="24"/>
              </w:rPr>
              <w:br w:type="page"/>
            </w:r>
          </w:p>
          <w:p w14:paraId="0A8CD4DE" w14:textId="77777777" w:rsidR="008B6125" w:rsidRPr="008B6125" w:rsidRDefault="008B6125" w:rsidP="00747486">
            <w:pPr>
              <w:spacing w:after="0" w:line="240" w:lineRule="auto"/>
              <w:jc w:val="center"/>
              <w:rPr>
                <w:rFonts w:ascii="Arial" w:eastAsia="Times New Roman" w:hAnsi="Arial" w:cs="Arial"/>
                <w:b/>
                <w:sz w:val="24"/>
                <w:szCs w:val="24"/>
              </w:rPr>
            </w:pPr>
            <w:r w:rsidRPr="008B6125">
              <w:rPr>
                <w:rFonts w:ascii="Arial" w:eastAsia="Times New Roman" w:hAnsi="Arial" w:cs="Arial"/>
                <w:b/>
                <w:sz w:val="24"/>
                <w:szCs w:val="24"/>
              </w:rPr>
              <w:t>6.   RECORD KEEPING</w:t>
            </w:r>
          </w:p>
          <w:p w14:paraId="57CF0A82" w14:textId="77777777" w:rsidR="008B6125" w:rsidRPr="008B6125" w:rsidRDefault="008B6125" w:rsidP="008B6125">
            <w:pPr>
              <w:spacing w:after="0" w:line="240" w:lineRule="auto"/>
              <w:rPr>
                <w:rFonts w:ascii="Arial" w:eastAsia="Times New Roman" w:hAnsi="Arial" w:cs="Arial"/>
                <w:b/>
                <w:sz w:val="24"/>
                <w:szCs w:val="24"/>
              </w:rPr>
            </w:pPr>
          </w:p>
        </w:tc>
      </w:tr>
    </w:tbl>
    <w:p w14:paraId="082B8D03" w14:textId="77777777" w:rsidR="008B6125" w:rsidRPr="008B6125" w:rsidRDefault="008B6125" w:rsidP="008B6125">
      <w:pPr>
        <w:autoSpaceDE w:val="0"/>
        <w:autoSpaceDN w:val="0"/>
        <w:adjustRightInd w:val="0"/>
        <w:spacing w:after="0" w:line="240" w:lineRule="auto"/>
        <w:rPr>
          <w:rFonts w:ascii="Arial" w:hAnsi="Arial" w:cs="Arial"/>
          <w:color w:val="000000"/>
          <w:sz w:val="24"/>
          <w:szCs w:val="24"/>
        </w:rPr>
      </w:pPr>
    </w:p>
    <w:p w14:paraId="09CD4F29" w14:textId="77777777" w:rsidR="008B6125" w:rsidRDefault="008B6125" w:rsidP="008B6125">
      <w:pPr>
        <w:autoSpaceDE w:val="0"/>
        <w:autoSpaceDN w:val="0"/>
        <w:adjustRightInd w:val="0"/>
        <w:spacing w:after="0" w:line="240" w:lineRule="auto"/>
        <w:jc w:val="both"/>
        <w:rPr>
          <w:rFonts w:ascii="Arial" w:hAnsi="Arial" w:cs="Arial"/>
          <w:color w:val="000000"/>
          <w:sz w:val="24"/>
          <w:szCs w:val="24"/>
        </w:rPr>
      </w:pPr>
      <w:r w:rsidRPr="008B6125">
        <w:rPr>
          <w:rFonts w:ascii="Arial" w:hAnsi="Arial" w:cs="Arial"/>
          <w:color w:val="000000"/>
          <w:sz w:val="24"/>
          <w:szCs w:val="24"/>
        </w:rPr>
        <w:t xml:space="preserve">All concerns, discussions and decisions made and the reasons for those decisions should be recorded in writing. If in doubt about recording requirements staff should discuss with the Designated Safeguarding Lead. </w:t>
      </w:r>
    </w:p>
    <w:p w14:paraId="24628BAC" w14:textId="77777777" w:rsidR="00747486" w:rsidRDefault="00747486" w:rsidP="008B6125">
      <w:pPr>
        <w:autoSpaceDE w:val="0"/>
        <w:autoSpaceDN w:val="0"/>
        <w:adjustRightInd w:val="0"/>
        <w:spacing w:after="0" w:line="240" w:lineRule="auto"/>
        <w:jc w:val="both"/>
        <w:rPr>
          <w:rFonts w:ascii="Arial" w:hAnsi="Arial" w:cs="Arial"/>
          <w:color w:val="000000"/>
          <w:sz w:val="24"/>
          <w:szCs w:val="24"/>
        </w:rPr>
      </w:pPr>
    </w:p>
    <w:p w14:paraId="73950CAA" w14:textId="77777777" w:rsidR="008B6125" w:rsidRPr="008B6125" w:rsidRDefault="008B6125" w:rsidP="008B6125">
      <w:pPr>
        <w:spacing w:after="0" w:line="240" w:lineRule="auto"/>
        <w:jc w:val="both"/>
        <w:rPr>
          <w:rFonts w:ascii="Arial" w:eastAsia="Times New Roman" w:hAnsi="Arial" w:cs="Arial"/>
          <w:sz w:val="24"/>
          <w:szCs w:val="24"/>
        </w:rPr>
      </w:pPr>
      <w:r w:rsidRPr="008B6125">
        <w:rPr>
          <w:rFonts w:ascii="Arial" w:eastAsia="Times New Roman" w:hAnsi="Arial" w:cs="Arial"/>
          <w:sz w:val="24"/>
          <w:szCs w:val="24"/>
        </w:rPr>
        <w:t>When</w:t>
      </w:r>
      <w:r w:rsidR="00747486">
        <w:rPr>
          <w:rFonts w:ascii="Arial" w:eastAsia="Times New Roman" w:hAnsi="Arial" w:cs="Arial"/>
          <w:sz w:val="24"/>
          <w:szCs w:val="24"/>
        </w:rPr>
        <w:t xml:space="preserve"> a child has made a disclosure or a member of staff observes signs of abuse </w:t>
      </w:r>
      <w:r w:rsidRPr="008B6125">
        <w:rPr>
          <w:rFonts w:ascii="Arial" w:eastAsia="Times New Roman" w:hAnsi="Arial" w:cs="Arial"/>
          <w:sz w:val="24"/>
          <w:szCs w:val="24"/>
        </w:rPr>
        <w:t>the member of staff/volunteer should:</w:t>
      </w:r>
    </w:p>
    <w:p w14:paraId="3813C507" w14:textId="77777777" w:rsidR="008B6125" w:rsidRPr="008B6125" w:rsidRDefault="008B6125" w:rsidP="008B6125">
      <w:pPr>
        <w:spacing w:after="0" w:line="240" w:lineRule="auto"/>
        <w:jc w:val="both"/>
        <w:rPr>
          <w:rFonts w:ascii="Arial" w:eastAsia="Times New Roman" w:hAnsi="Arial" w:cs="Arial"/>
          <w:sz w:val="24"/>
          <w:szCs w:val="24"/>
        </w:rPr>
      </w:pPr>
    </w:p>
    <w:p w14:paraId="697A6D57" w14:textId="77777777" w:rsidR="008B6125" w:rsidRPr="008B6125" w:rsidRDefault="00747486" w:rsidP="008B6125">
      <w:pPr>
        <w:numPr>
          <w:ilvl w:val="0"/>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Record the information as soon as possible. </w:t>
      </w:r>
      <w:r w:rsidR="008B6125" w:rsidRPr="008B6125">
        <w:rPr>
          <w:rFonts w:ascii="Arial" w:eastAsia="Times New Roman" w:hAnsi="Arial" w:cs="Arial"/>
          <w:sz w:val="24"/>
          <w:szCs w:val="24"/>
        </w:rPr>
        <w:t xml:space="preserve">Use the </w:t>
      </w:r>
      <w:r w:rsidRPr="008B6125">
        <w:rPr>
          <w:rFonts w:ascii="Arial" w:eastAsia="Times New Roman" w:hAnsi="Arial" w:cs="Arial"/>
          <w:sz w:val="24"/>
          <w:szCs w:val="24"/>
        </w:rPr>
        <w:t>centre record</w:t>
      </w:r>
      <w:r w:rsidR="008B6125" w:rsidRPr="008B6125">
        <w:rPr>
          <w:rFonts w:ascii="Arial" w:eastAsia="Times New Roman" w:hAnsi="Arial" w:cs="Arial"/>
          <w:sz w:val="24"/>
          <w:szCs w:val="24"/>
        </w:rPr>
        <w:t xml:space="preserve"> of concern sheet. Do not destroy the original notes in case they are needed by a court</w:t>
      </w:r>
    </w:p>
    <w:p w14:paraId="18C18D9B" w14:textId="77777777" w:rsidR="008B6125" w:rsidRPr="008B6125" w:rsidRDefault="008B6125" w:rsidP="008B6125">
      <w:pPr>
        <w:spacing w:after="0" w:line="240" w:lineRule="auto"/>
        <w:jc w:val="both"/>
        <w:rPr>
          <w:rFonts w:ascii="Arial" w:eastAsia="Times New Roman" w:hAnsi="Arial" w:cs="Arial"/>
          <w:sz w:val="24"/>
          <w:szCs w:val="24"/>
        </w:rPr>
      </w:pPr>
    </w:p>
    <w:p w14:paraId="54623578" w14:textId="77777777" w:rsidR="008B6125" w:rsidRPr="008B6125" w:rsidRDefault="008B6125" w:rsidP="008B6125">
      <w:pPr>
        <w:numPr>
          <w:ilvl w:val="0"/>
          <w:numId w:val="1"/>
        </w:numPr>
        <w:spacing w:after="0" w:line="240" w:lineRule="auto"/>
        <w:jc w:val="both"/>
        <w:rPr>
          <w:rFonts w:ascii="Arial" w:eastAsia="Times New Roman" w:hAnsi="Arial" w:cs="Arial"/>
          <w:sz w:val="24"/>
          <w:szCs w:val="24"/>
        </w:rPr>
      </w:pPr>
      <w:r w:rsidRPr="008B6125">
        <w:rPr>
          <w:rFonts w:ascii="Arial" w:eastAsia="Times New Roman" w:hAnsi="Arial" w:cs="Arial"/>
          <w:sz w:val="24"/>
          <w:szCs w:val="24"/>
        </w:rPr>
        <w:t>Record the date, time, place and any noticeable non-verbal behaviour and the words used by the child</w:t>
      </w:r>
    </w:p>
    <w:p w14:paraId="56AA2558" w14:textId="77777777" w:rsidR="008B6125" w:rsidRPr="008B6125" w:rsidRDefault="008B6125" w:rsidP="008B6125">
      <w:pPr>
        <w:spacing w:after="0" w:line="240" w:lineRule="auto"/>
        <w:jc w:val="both"/>
        <w:rPr>
          <w:rFonts w:ascii="Arial" w:eastAsia="Times New Roman" w:hAnsi="Arial" w:cs="Arial"/>
          <w:sz w:val="24"/>
          <w:szCs w:val="24"/>
        </w:rPr>
      </w:pPr>
    </w:p>
    <w:p w14:paraId="58677842" w14:textId="77777777" w:rsidR="008B6125" w:rsidRPr="008B6125" w:rsidRDefault="008B6125" w:rsidP="008B6125">
      <w:pPr>
        <w:numPr>
          <w:ilvl w:val="0"/>
          <w:numId w:val="1"/>
        </w:numPr>
        <w:spacing w:after="0" w:line="240" w:lineRule="auto"/>
        <w:jc w:val="both"/>
        <w:rPr>
          <w:rFonts w:ascii="Arial" w:eastAsia="Times New Roman" w:hAnsi="Arial" w:cs="Arial"/>
          <w:sz w:val="24"/>
          <w:szCs w:val="24"/>
        </w:rPr>
      </w:pPr>
      <w:r w:rsidRPr="008B6125">
        <w:rPr>
          <w:rFonts w:ascii="Arial" w:eastAsia="Times New Roman" w:hAnsi="Arial" w:cs="Arial"/>
          <w:sz w:val="24"/>
          <w:szCs w:val="24"/>
        </w:rPr>
        <w:t>Draw a diagram to indicate the position of any injuries</w:t>
      </w:r>
    </w:p>
    <w:p w14:paraId="147D6D45" w14:textId="77777777" w:rsidR="008B6125" w:rsidRPr="008B6125" w:rsidRDefault="008B6125" w:rsidP="008B6125">
      <w:pPr>
        <w:spacing w:after="0" w:line="240" w:lineRule="auto"/>
        <w:jc w:val="both"/>
        <w:rPr>
          <w:rFonts w:ascii="Arial" w:eastAsia="Times New Roman" w:hAnsi="Arial" w:cs="Arial"/>
          <w:sz w:val="24"/>
          <w:szCs w:val="24"/>
        </w:rPr>
      </w:pPr>
    </w:p>
    <w:p w14:paraId="2AD5BC1F" w14:textId="77777777" w:rsidR="008B6125" w:rsidRPr="008B6125" w:rsidRDefault="008B6125" w:rsidP="008B6125">
      <w:pPr>
        <w:numPr>
          <w:ilvl w:val="0"/>
          <w:numId w:val="1"/>
        </w:numPr>
        <w:spacing w:after="0" w:line="240" w:lineRule="auto"/>
        <w:jc w:val="both"/>
        <w:rPr>
          <w:rFonts w:ascii="Arial" w:eastAsia="Times New Roman" w:hAnsi="Arial" w:cs="Arial"/>
          <w:sz w:val="24"/>
          <w:szCs w:val="24"/>
        </w:rPr>
      </w:pPr>
      <w:r w:rsidRPr="008B6125">
        <w:rPr>
          <w:rFonts w:ascii="Arial" w:eastAsia="Times New Roman" w:hAnsi="Arial" w:cs="Arial"/>
          <w:sz w:val="24"/>
          <w:szCs w:val="24"/>
        </w:rPr>
        <w:t>Record statements and observations rather than interpretations or assumptions</w:t>
      </w:r>
    </w:p>
    <w:p w14:paraId="649EB2BF" w14:textId="77777777" w:rsidR="008B6125" w:rsidRPr="008B6125" w:rsidRDefault="008B6125" w:rsidP="008B6125">
      <w:pPr>
        <w:spacing w:after="0" w:line="240" w:lineRule="auto"/>
        <w:jc w:val="both"/>
        <w:rPr>
          <w:rFonts w:ascii="Arial" w:eastAsia="Times New Roman" w:hAnsi="Arial" w:cs="Arial"/>
          <w:sz w:val="24"/>
          <w:szCs w:val="24"/>
        </w:rPr>
      </w:pPr>
    </w:p>
    <w:p w14:paraId="373C4026" w14:textId="77777777" w:rsidR="008B6125" w:rsidRPr="008B6125" w:rsidRDefault="008B6125" w:rsidP="008B6125">
      <w:pPr>
        <w:spacing w:after="0" w:line="240" w:lineRule="auto"/>
        <w:jc w:val="both"/>
        <w:rPr>
          <w:rFonts w:ascii="Arial" w:eastAsia="Times New Roman" w:hAnsi="Arial" w:cs="Arial"/>
          <w:sz w:val="24"/>
          <w:szCs w:val="24"/>
        </w:rPr>
      </w:pPr>
      <w:r w:rsidRPr="008B6125">
        <w:rPr>
          <w:rFonts w:ascii="Arial" w:eastAsia="Times New Roman" w:hAnsi="Arial" w:cs="Arial"/>
          <w:sz w:val="24"/>
          <w:szCs w:val="24"/>
        </w:rPr>
        <w:t>All records need to be given to the Designated Safeguarding Lead promptly. No copies should be retained by the member of staff or volunteer.</w:t>
      </w:r>
    </w:p>
    <w:p w14:paraId="4A7FB135" w14:textId="77777777" w:rsidR="00CB1C64" w:rsidRPr="00AA23E3" w:rsidRDefault="00CB1C64" w:rsidP="00CB1C64">
      <w:pPr>
        <w:spacing w:after="0" w:line="240" w:lineRule="auto"/>
        <w:jc w:val="both"/>
        <w:rPr>
          <w:rFonts w:ascii="Arial" w:eastAsia="Times New Roman" w:hAnsi="Arial" w:cs="Arial"/>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CB1C64" w:rsidRPr="003B297D" w14:paraId="07BD5489" w14:textId="77777777" w:rsidTr="00D85BD4">
        <w:tc>
          <w:tcPr>
            <w:tcW w:w="10173" w:type="dxa"/>
            <w:shd w:val="clear" w:color="auto" w:fill="D9D9D9"/>
          </w:tcPr>
          <w:p w14:paraId="1FBE2A01" w14:textId="77777777" w:rsidR="00CB1C64" w:rsidRDefault="00CB1C64" w:rsidP="00D85BD4">
            <w:pPr>
              <w:spacing w:after="0" w:line="240" w:lineRule="auto"/>
              <w:rPr>
                <w:rFonts w:ascii="Arial" w:eastAsia="Times New Roman" w:hAnsi="Arial" w:cs="Arial"/>
                <w:b/>
                <w:sz w:val="24"/>
                <w:szCs w:val="24"/>
              </w:rPr>
            </w:pPr>
            <w:r w:rsidRPr="003B297D">
              <w:rPr>
                <w:rFonts w:ascii="Arial" w:eastAsia="Times New Roman" w:hAnsi="Arial" w:cs="Arial"/>
                <w:b/>
                <w:sz w:val="24"/>
                <w:szCs w:val="24"/>
              </w:rPr>
              <w:lastRenderedPageBreak/>
              <w:br w:type="page"/>
            </w:r>
          </w:p>
          <w:p w14:paraId="5D5E237B" w14:textId="77777777" w:rsidR="00CB1C64" w:rsidRDefault="00917D6E" w:rsidP="00747486">
            <w:pPr>
              <w:spacing w:after="0" w:line="240" w:lineRule="auto"/>
              <w:jc w:val="center"/>
              <w:rPr>
                <w:rFonts w:ascii="Arial" w:eastAsia="Times New Roman" w:hAnsi="Arial" w:cs="Arial"/>
                <w:b/>
                <w:sz w:val="24"/>
                <w:szCs w:val="24"/>
              </w:rPr>
            </w:pPr>
            <w:r>
              <w:rPr>
                <w:rFonts w:ascii="Arial" w:eastAsia="Times New Roman" w:hAnsi="Arial" w:cs="Arial"/>
                <w:b/>
                <w:sz w:val="24"/>
                <w:szCs w:val="24"/>
              </w:rPr>
              <w:t>7</w:t>
            </w:r>
            <w:r w:rsidR="00CB1C64" w:rsidRPr="003B297D">
              <w:rPr>
                <w:rFonts w:ascii="Arial" w:eastAsia="Times New Roman" w:hAnsi="Arial" w:cs="Arial"/>
                <w:b/>
                <w:sz w:val="24"/>
                <w:szCs w:val="24"/>
              </w:rPr>
              <w:t>.   CONFIDENTIALITY</w:t>
            </w:r>
          </w:p>
          <w:p w14:paraId="7F840B95" w14:textId="77777777" w:rsidR="00CB1C64" w:rsidRPr="003B297D" w:rsidRDefault="00CB1C64" w:rsidP="00D85BD4">
            <w:pPr>
              <w:spacing w:after="0" w:line="240" w:lineRule="auto"/>
              <w:rPr>
                <w:rFonts w:ascii="Arial" w:eastAsia="Times New Roman" w:hAnsi="Arial" w:cs="Arial"/>
                <w:b/>
                <w:sz w:val="24"/>
                <w:szCs w:val="24"/>
              </w:rPr>
            </w:pPr>
          </w:p>
        </w:tc>
      </w:tr>
    </w:tbl>
    <w:p w14:paraId="0560B38F" w14:textId="77777777" w:rsidR="00CB1C64" w:rsidRPr="003B297D" w:rsidRDefault="00CB1C64" w:rsidP="00CB1C64">
      <w:pPr>
        <w:spacing w:after="0" w:line="240" w:lineRule="auto"/>
        <w:rPr>
          <w:rFonts w:ascii="Arial" w:eastAsia="Times New Roman" w:hAnsi="Arial" w:cs="Arial"/>
          <w:sz w:val="24"/>
          <w:szCs w:val="24"/>
        </w:rPr>
      </w:pPr>
    </w:p>
    <w:p w14:paraId="69D539BB" w14:textId="77777777" w:rsidR="00CB1C64" w:rsidRPr="003B297D" w:rsidRDefault="00CB1C64" w:rsidP="00CB1C64">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Safeguarding children raises issues of confidentiality that must be clearly understood by a</w:t>
      </w:r>
      <w:r w:rsidR="00917D6E">
        <w:rPr>
          <w:rFonts w:ascii="Arial" w:eastAsia="Times New Roman" w:hAnsi="Arial" w:cs="Arial"/>
          <w:sz w:val="24"/>
          <w:szCs w:val="24"/>
        </w:rPr>
        <w:t>ll staff/</w:t>
      </w:r>
      <w:r w:rsidR="00065698">
        <w:rPr>
          <w:rFonts w:ascii="Arial" w:eastAsia="Times New Roman" w:hAnsi="Arial" w:cs="Arial"/>
          <w:sz w:val="24"/>
          <w:szCs w:val="24"/>
        </w:rPr>
        <w:t>volunteers.</w:t>
      </w:r>
    </w:p>
    <w:p w14:paraId="3414B165" w14:textId="77777777" w:rsidR="00CB1C64" w:rsidRPr="003B297D" w:rsidRDefault="00CB1C64" w:rsidP="00CB1C64">
      <w:pPr>
        <w:spacing w:after="0" w:line="240" w:lineRule="auto"/>
        <w:jc w:val="both"/>
        <w:rPr>
          <w:rFonts w:ascii="Arial" w:eastAsia="Times New Roman" w:hAnsi="Arial" w:cs="Arial"/>
          <w:sz w:val="24"/>
          <w:szCs w:val="24"/>
        </w:rPr>
      </w:pPr>
    </w:p>
    <w:p w14:paraId="18E65034" w14:textId="77777777" w:rsidR="00CB1C64" w:rsidRPr="003B297D" w:rsidRDefault="00917D6E" w:rsidP="00CB1C64">
      <w:pPr>
        <w:numPr>
          <w:ilvl w:val="0"/>
          <w:numId w:val="3"/>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All </w:t>
      </w:r>
      <w:r w:rsidR="00065698">
        <w:rPr>
          <w:rFonts w:ascii="Arial" w:eastAsia="Times New Roman" w:hAnsi="Arial" w:cs="Arial"/>
          <w:sz w:val="24"/>
          <w:szCs w:val="24"/>
        </w:rPr>
        <w:t xml:space="preserve">staff </w:t>
      </w:r>
      <w:r w:rsidR="00065698" w:rsidRPr="003B297D">
        <w:rPr>
          <w:rFonts w:ascii="Arial" w:eastAsia="Times New Roman" w:hAnsi="Arial" w:cs="Arial"/>
          <w:sz w:val="24"/>
          <w:szCs w:val="24"/>
        </w:rPr>
        <w:t>have</w:t>
      </w:r>
      <w:r w:rsidR="00CB1C64" w:rsidRPr="003B297D">
        <w:rPr>
          <w:rFonts w:ascii="Arial" w:eastAsia="Times New Roman" w:hAnsi="Arial" w:cs="Arial"/>
          <w:sz w:val="24"/>
          <w:szCs w:val="24"/>
        </w:rPr>
        <w:t xml:space="preserve"> a responsibility to share relevant information about the protection of children with other professionals, particularly the investigative agencies (Children’s Services and the Police). </w:t>
      </w:r>
    </w:p>
    <w:p w14:paraId="569F8C91" w14:textId="77777777" w:rsidR="00CB1C64" w:rsidRPr="003B297D" w:rsidRDefault="00CB1C64" w:rsidP="00CB1C64">
      <w:pPr>
        <w:spacing w:after="0" w:line="240" w:lineRule="auto"/>
        <w:jc w:val="both"/>
        <w:rPr>
          <w:rFonts w:ascii="Arial" w:eastAsia="Times New Roman" w:hAnsi="Arial" w:cs="Arial"/>
          <w:sz w:val="24"/>
          <w:szCs w:val="24"/>
        </w:rPr>
      </w:pPr>
    </w:p>
    <w:p w14:paraId="41E080ED" w14:textId="77777777" w:rsidR="00CB1C64" w:rsidRPr="00193D72" w:rsidRDefault="00CB1C64" w:rsidP="00193D72">
      <w:pPr>
        <w:numPr>
          <w:ilvl w:val="0"/>
          <w:numId w:val="3"/>
        </w:num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 xml:space="preserve">If a child confides in a member of staff/volunteer and requests that the information is kept secret, it is important that the member of staff/volunteer tell the child in a manner appropriate to the child’s age/stage of development that </w:t>
      </w:r>
      <w:r w:rsidRPr="00193D72">
        <w:rPr>
          <w:rFonts w:ascii="Arial" w:eastAsia="Times New Roman" w:hAnsi="Arial" w:cs="Arial"/>
          <w:sz w:val="24"/>
          <w:szCs w:val="24"/>
        </w:rPr>
        <w:t xml:space="preserve">they cannot promise complete confidentiality – instead they must explain that they may need to pass information to other professionals to help keep the child or other children safe. This may ultimately not be in the best interests of the child. </w:t>
      </w:r>
    </w:p>
    <w:p w14:paraId="5CBECD4D" w14:textId="77777777" w:rsidR="00CB1C64" w:rsidRPr="003B297D" w:rsidRDefault="00CB1C64" w:rsidP="00193D72">
      <w:pPr>
        <w:spacing w:after="0" w:line="240" w:lineRule="auto"/>
        <w:ind w:left="720"/>
        <w:jc w:val="both"/>
        <w:rPr>
          <w:rFonts w:ascii="Arial" w:eastAsia="Times New Roman" w:hAnsi="Arial" w:cs="Arial"/>
          <w:sz w:val="24"/>
          <w:szCs w:val="24"/>
        </w:rPr>
      </w:pPr>
    </w:p>
    <w:p w14:paraId="1ED6EE92" w14:textId="2DB501F7" w:rsidR="00CB1C64" w:rsidRPr="00193D72" w:rsidRDefault="00CB1C64" w:rsidP="00CB1C64">
      <w:pPr>
        <w:numPr>
          <w:ilvl w:val="0"/>
          <w:numId w:val="3"/>
        </w:num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Staff/volunteers who receive information about children and their families in the course of their work should share that information only within appr</w:t>
      </w:r>
      <w:r w:rsidR="00475EA5">
        <w:rPr>
          <w:rFonts w:ascii="Arial" w:eastAsia="Times New Roman" w:hAnsi="Arial" w:cs="Arial"/>
          <w:sz w:val="24"/>
          <w:szCs w:val="24"/>
        </w:rPr>
        <w:t xml:space="preserve">opriate professional contexts in line with </w:t>
      </w:r>
      <w:r w:rsidR="00193D72">
        <w:rPr>
          <w:rFonts w:ascii="Arial" w:eastAsia="Times New Roman" w:hAnsi="Arial" w:cs="Arial"/>
          <w:sz w:val="24"/>
          <w:szCs w:val="24"/>
        </w:rPr>
        <w:t>policy and procedure.</w:t>
      </w:r>
    </w:p>
    <w:p w14:paraId="368B2A96" w14:textId="77777777" w:rsidR="00CB1C64" w:rsidRPr="003744FA" w:rsidRDefault="00CB1C64" w:rsidP="00CB1C64">
      <w:pPr>
        <w:spacing w:after="0" w:line="240" w:lineRule="auto"/>
        <w:rPr>
          <w:rFonts w:ascii="Arial" w:eastAsia="Times New Roman" w:hAnsi="Arial" w:cs="Arial"/>
          <w:b/>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CB1C64" w:rsidRPr="003B297D" w14:paraId="207B1265" w14:textId="77777777" w:rsidTr="00D85BD4">
        <w:tc>
          <w:tcPr>
            <w:tcW w:w="10031" w:type="dxa"/>
            <w:shd w:val="clear" w:color="auto" w:fill="D9D9D9"/>
          </w:tcPr>
          <w:p w14:paraId="13ED8447" w14:textId="77777777" w:rsidR="00CB1C64" w:rsidRPr="003B297D" w:rsidRDefault="00CB1C64" w:rsidP="00D85BD4">
            <w:pPr>
              <w:autoSpaceDE w:val="0"/>
              <w:autoSpaceDN w:val="0"/>
              <w:adjustRightInd w:val="0"/>
              <w:spacing w:after="0" w:line="240" w:lineRule="auto"/>
              <w:rPr>
                <w:rFonts w:ascii="Arial" w:eastAsia="Times New Roman" w:hAnsi="Arial" w:cs="Arial"/>
                <w:color w:val="000000"/>
                <w:sz w:val="24"/>
                <w:szCs w:val="24"/>
                <w:lang w:eastAsia="en-GB"/>
              </w:rPr>
            </w:pPr>
            <w:r w:rsidRPr="003B297D">
              <w:rPr>
                <w:rFonts w:ascii="Arial" w:eastAsia="Times New Roman" w:hAnsi="Arial" w:cs="Arial"/>
                <w:color w:val="000000"/>
                <w:sz w:val="24"/>
                <w:szCs w:val="24"/>
                <w:lang w:eastAsia="en-GB"/>
              </w:rPr>
              <w:br w:type="page"/>
            </w:r>
          </w:p>
          <w:p w14:paraId="19F84BB9" w14:textId="77777777" w:rsidR="00CB1C64" w:rsidRPr="003B297D" w:rsidRDefault="00917D6E" w:rsidP="00747486">
            <w:pPr>
              <w:autoSpaceDE w:val="0"/>
              <w:autoSpaceDN w:val="0"/>
              <w:adjustRightInd w:val="0"/>
              <w:spacing w:after="0" w:line="240" w:lineRule="auto"/>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8</w:t>
            </w:r>
            <w:r w:rsidR="00747486">
              <w:rPr>
                <w:rFonts w:ascii="Arial" w:eastAsia="Times New Roman" w:hAnsi="Arial" w:cs="Arial"/>
                <w:b/>
                <w:color w:val="000000"/>
                <w:sz w:val="24"/>
                <w:szCs w:val="24"/>
                <w:lang w:eastAsia="en-GB"/>
              </w:rPr>
              <w:t xml:space="preserve">.   REFERRAL </w:t>
            </w:r>
            <w:r w:rsidR="00E32247">
              <w:rPr>
                <w:rFonts w:ascii="Arial" w:eastAsia="Times New Roman" w:hAnsi="Arial" w:cs="Arial"/>
                <w:b/>
                <w:color w:val="000000"/>
                <w:sz w:val="24"/>
                <w:szCs w:val="24"/>
                <w:lang w:eastAsia="en-GB"/>
              </w:rPr>
              <w:t xml:space="preserve"> </w:t>
            </w:r>
            <w:r w:rsidR="00CB1C64" w:rsidRPr="003B297D">
              <w:rPr>
                <w:rFonts w:ascii="Arial" w:eastAsia="Times New Roman" w:hAnsi="Arial" w:cs="Arial"/>
                <w:b/>
                <w:color w:val="000000"/>
                <w:sz w:val="24"/>
                <w:szCs w:val="24"/>
                <w:lang w:eastAsia="en-GB"/>
              </w:rPr>
              <w:t>PROCEDURES</w:t>
            </w:r>
            <w:r w:rsidR="00747486">
              <w:rPr>
                <w:rFonts w:ascii="Arial" w:eastAsia="Times New Roman" w:hAnsi="Arial" w:cs="Arial"/>
                <w:b/>
                <w:color w:val="000000"/>
                <w:sz w:val="24"/>
                <w:szCs w:val="24"/>
                <w:lang w:eastAsia="en-GB"/>
              </w:rPr>
              <w:t xml:space="preserve"> </w:t>
            </w:r>
          </w:p>
          <w:p w14:paraId="657DA6F6" w14:textId="77777777" w:rsidR="00CB1C64" w:rsidRPr="003B297D" w:rsidRDefault="00CB1C64" w:rsidP="00D85BD4">
            <w:pPr>
              <w:autoSpaceDE w:val="0"/>
              <w:autoSpaceDN w:val="0"/>
              <w:adjustRightInd w:val="0"/>
              <w:spacing w:after="0" w:line="240" w:lineRule="auto"/>
              <w:rPr>
                <w:rFonts w:ascii="Arial" w:eastAsia="Times New Roman" w:hAnsi="Arial" w:cs="Arial"/>
                <w:b/>
                <w:color w:val="000000"/>
                <w:sz w:val="24"/>
                <w:szCs w:val="24"/>
                <w:lang w:eastAsia="en-GB"/>
              </w:rPr>
            </w:pPr>
          </w:p>
        </w:tc>
      </w:tr>
    </w:tbl>
    <w:p w14:paraId="2C7D7D2A" w14:textId="77777777" w:rsidR="00CB1C64" w:rsidRPr="00D60AD9" w:rsidRDefault="00CB1C64" w:rsidP="00CB1C64">
      <w:pPr>
        <w:spacing w:after="0" w:line="240" w:lineRule="auto"/>
        <w:jc w:val="both"/>
        <w:rPr>
          <w:rFonts w:ascii="Arial" w:eastAsia="Times New Roman" w:hAnsi="Arial" w:cs="Arial"/>
          <w:i/>
          <w:sz w:val="24"/>
          <w:szCs w:val="24"/>
        </w:rPr>
      </w:pPr>
    </w:p>
    <w:p w14:paraId="6537913E" w14:textId="77777777" w:rsidR="00CB1C64" w:rsidRPr="00D60AD9" w:rsidRDefault="00CB1C64" w:rsidP="00CB1C64">
      <w:pPr>
        <w:spacing w:after="0" w:line="240" w:lineRule="auto"/>
        <w:jc w:val="both"/>
        <w:rPr>
          <w:rFonts w:ascii="Arial" w:eastAsia="Times New Roman" w:hAnsi="Arial" w:cs="Arial"/>
          <w:i/>
          <w:sz w:val="24"/>
          <w:szCs w:val="24"/>
        </w:rPr>
      </w:pPr>
      <w:r>
        <w:rPr>
          <w:rFonts w:ascii="Arial" w:eastAsia="Times New Roman" w:hAnsi="Arial" w:cs="Arial"/>
          <w:i/>
          <w:sz w:val="24"/>
          <w:szCs w:val="24"/>
        </w:rPr>
        <w:t>Please see Appendix 3</w:t>
      </w:r>
      <w:r w:rsidRPr="00D60AD9">
        <w:rPr>
          <w:rFonts w:ascii="Arial" w:eastAsia="Times New Roman" w:hAnsi="Arial" w:cs="Arial"/>
          <w:i/>
          <w:sz w:val="24"/>
          <w:szCs w:val="24"/>
        </w:rPr>
        <w:t>: What to do if you are worried a child is being abused flowchart.</w:t>
      </w:r>
    </w:p>
    <w:p w14:paraId="1FCBE153" w14:textId="77777777" w:rsidR="00CB1C64" w:rsidRDefault="00CB1C64" w:rsidP="00CB1C64">
      <w:pPr>
        <w:spacing w:after="0" w:line="240" w:lineRule="auto"/>
        <w:jc w:val="both"/>
        <w:rPr>
          <w:rFonts w:ascii="Arial" w:eastAsia="Times New Roman" w:hAnsi="Arial" w:cs="Arial"/>
          <w:sz w:val="24"/>
          <w:szCs w:val="24"/>
        </w:rPr>
      </w:pPr>
    </w:p>
    <w:p w14:paraId="6B8FF2E9" w14:textId="77777777" w:rsidR="00CB1C64" w:rsidRDefault="00CB1C64" w:rsidP="00CB1C64">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 xml:space="preserve">If any member of staff is concerned about a child he or she must inform the Designated </w:t>
      </w:r>
      <w:r>
        <w:rPr>
          <w:rFonts w:ascii="Arial" w:eastAsia="Times New Roman" w:hAnsi="Arial" w:cs="Arial"/>
          <w:sz w:val="24"/>
          <w:szCs w:val="24"/>
        </w:rPr>
        <w:t>Safeguarding Lead</w:t>
      </w:r>
      <w:r w:rsidRPr="003B297D">
        <w:rPr>
          <w:rFonts w:ascii="Arial" w:eastAsia="Times New Roman" w:hAnsi="Arial" w:cs="Arial"/>
          <w:sz w:val="24"/>
          <w:szCs w:val="24"/>
        </w:rPr>
        <w:t>.</w:t>
      </w:r>
      <w:r w:rsidRPr="006C0A6D">
        <w:rPr>
          <w:rFonts w:ascii="Arial" w:eastAsia="Times New Roman" w:hAnsi="Arial" w:cs="Arial"/>
          <w:sz w:val="24"/>
          <w:szCs w:val="24"/>
        </w:rPr>
        <w:t xml:space="preserve"> </w:t>
      </w:r>
      <w:r w:rsidRPr="003B297D">
        <w:rPr>
          <w:rFonts w:ascii="Arial" w:eastAsia="Times New Roman" w:hAnsi="Arial" w:cs="Arial"/>
          <w:sz w:val="24"/>
          <w:szCs w:val="24"/>
        </w:rPr>
        <w:t xml:space="preserve">The Designated </w:t>
      </w:r>
      <w:r>
        <w:rPr>
          <w:rFonts w:ascii="Arial" w:eastAsia="Times New Roman" w:hAnsi="Arial" w:cs="Arial"/>
          <w:sz w:val="24"/>
          <w:szCs w:val="24"/>
        </w:rPr>
        <w:t>Safeguarding Lead</w:t>
      </w:r>
      <w:r w:rsidRPr="003B297D">
        <w:rPr>
          <w:rFonts w:ascii="Arial" w:eastAsia="Times New Roman" w:hAnsi="Arial" w:cs="Arial"/>
          <w:sz w:val="24"/>
          <w:szCs w:val="24"/>
        </w:rPr>
        <w:t xml:space="preserve"> will decide whether the concerns should be referred to Children’s Services</w:t>
      </w:r>
      <w:r>
        <w:rPr>
          <w:rFonts w:ascii="Arial" w:eastAsia="Times New Roman" w:hAnsi="Arial" w:cs="Arial"/>
          <w:sz w:val="24"/>
          <w:szCs w:val="24"/>
        </w:rPr>
        <w:t xml:space="preserve">.  </w:t>
      </w:r>
      <w:r w:rsidRPr="003B297D">
        <w:rPr>
          <w:rFonts w:ascii="Arial" w:eastAsia="Times New Roman" w:hAnsi="Arial" w:cs="Arial"/>
          <w:sz w:val="24"/>
          <w:szCs w:val="24"/>
        </w:rPr>
        <w:t>If it is decided to make a referral to Children’s Services this will be discussed with the parents, unless to do so would place the child at further risk of harm.</w:t>
      </w:r>
    </w:p>
    <w:p w14:paraId="0C66B29C" w14:textId="77777777" w:rsidR="009259A8" w:rsidRPr="003B297D" w:rsidRDefault="009259A8" w:rsidP="00CB1C64">
      <w:pPr>
        <w:spacing w:after="0" w:line="240" w:lineRule="auto"/>
        <w:jc w:val="both"/>
        <w:rPr>
          <w:rFonts w:ascii="Arial" w:eastAsia="Times New Roman" w:hAnsi="Arial" w:cs="Arial"/>
          <w:sz w:val="24"/>
          <w:szCs w:val="24"/>
        </w:rPr>
      </w:pPr>
    </w:p>
    <w:p w14:paraId="5ADEB5C1" w14:textId="77777777" w:rsidR="009259A8" w:rsidRPr="00425C52" w:rsidRDefault="009259A8" w:rsidP="009259A8">
      <w:pPr>
        <w:pStyle w:val="ListParagraph"/>
        <w:ind w:left="714"/>
        <w:jc w:val="both"/>
        <w:rPr>
          <w:rFonts w:ascii="Arial" w:hAnsi="Arial" w:cs="Arial"/>
          <w:color w:val="000000"/>
        </w:rPr>
      </w:pPr>
      <w:r w:rsidRPr="0059741C">
        <w:rPr>
          <w:rFonts w:ascii="Arial" w:hAnsi="Arial" w:cs="Arial"/>
          <w:color w:val="000000"/>
        </w:rPr>
        <w:t xml:space="preserve">Refer all cases of suspected abuse </w:t>
      </w:r>
      <w:r w:rsidRPr="0059741C">
        <w:rPr>
          <w:rFonts w:ascii="Arial" w:hAnsi="Arial" w:cs="Arial"/>
        </w:rPr>
        <w:t xml:space="preserve">or neglect to </w:t>
      </w:r>
      <w:r w:rsidRPr="0059741C">
        <w:rPr>
          <w:rFonts w:ascii="Arial" w:hAnsi="Arial" w:cs="Arial"/>
          <w:color w:val="000000"/>
        </w:rPr>
        <w:t xml:space="preserve">the </w:t>
      </w:r>
      <w:r>
        <w:rPr>
          <w:rFonts w:ascii="Arial" w:hAnsi="Arial" w:cs="Arial"/>
          <w:color w:val="000000"/>
        </w:rPr>
        <w:t>Multi Agency Safeguarding Hub (MASH)</w:t>
      </w:r>
      <w:r w:rsidRPr="0059741C">
        <w:rPr>
          <w:rFonts w:ascii="Arial" w:hAnsi="Arial" w:cs="Arial"/>
          <w:color w:val="000000"/>
        </w:rPr>
        <w:t>, Police (cases where a crime may have been committed) and to the Channel programme where there is a radicalisation concern</w:t>
      </w:r>
      <w:r>
        <w:rPr>
          <w:rFonts w:ascii="Arial" w:hAnsi="Arial" w:cs="Arial"/>
          <w:color w:val="000000"/>
        </w:rPr>
        <w:t xml:space="preserve">. </w:t>
      </w:r>
      <w:r w:rsidRPr="00425C52">
        <w:rPr>
          <w:rFonts w:ascii="Arial" w:hAnsi="Arial" w:cs="Arial"/>
          <w:b/>
        </w:rPr>
        <w:t>Safeguarding Referrals must be made in one of the following ways:</w:t>
      </w:r>
    </w:p>
    <w:p w14:paraId="2CEF97F6" w14:textId="77777777" w:rsidR="009259A8" w:rsidRPr="005F52D5" w:rsidRDefault="009259A8" w:rsidP="009259A8">
      <w:pPr>
        <w:pStyle w:val="NoSpacing"/>
        <w:ind w:left="1080"/>
        <w:rPr>
          <w:rFonts w:ascii="Arial" w:hAnsi="Arial" w:cs="Arial"/>
          <w:sz w:val="24"/>
          <w:szCs w:val="24"/>
        </w:rPr>
      </w:pPr>
    </w:p>
    <w:p w14:paraId="7EA592F4" w14:textId="77777777" w:rsidR="009259A8" w:rsidRPr="005F52D5" w:rsidRDefault="009259A8" w:rsidP="00EB358B">
      <w:pPr>
        <w:pStyle w:val="NoSpacing"/>
        <w:numPr>
          <w:ilvl w:val="0"/>
          <w:numId w:val="11"/>
        </w:numPr>
        <w:ind w:left="1800"/>
        <w:rPr>
          <w:rFonts w:ascii="Arial" w:hAnsi="Arial" w:cs="Arial"/>
          <w:b/>
          <w:color w:val="7030A0"/>
          <w:sz w:val="24"/>
          <w:szCs w:val="24"/>
        </w:rPr>
      </w:pPr>
      <w:r w:rsidRPr="005F52D5">
        <w:rPr>
          <w:rFonts w:ascii="Arial" w:hAnsi="Arial" w:cs="Arial"/>
          <w:sz w:val="24"/>
          <w:szCs w:val="24"/>
        </w:rPr>
        <w:t>By telephone contact to the Multi-Agency Safeguarding Hub</w:t>
      </w:r>
      <w:r>
        <w:rPr>
          <w:rFonts w:ascii="Arial" w:hAnsi="Arial" w:cs="Arial"/>
          <w:sz w:val="24"/>
          <w:szCs w:val="24"/>
        </w:rPr>
        <w:t xml:space="preserve"> (MASH)</w:t>
      </w:r>
      <w:r w:rsidRPr="005F52D5">
        <w:rPr>
          <w:rFonts w:ascii="Arial" w:hAnsi="Arial" w:cs="Arial"/>
          <w:sz w:val="24"/>
          <w:szCs w:val="24"/>
        </w:rPr>
        <w:t>:</w:t>
      </w:r>
      <w:r w:rsidRPr="005F52D5">
        <w:rPr>
          <w:rFonts w:ascii="Arial" w:hAnsi="Arial" w:cs="Arial"/>
          <w:b/>
          <w:color w:val="7030A0"/>
          <w:sz w:val="24"/>
          <w:szCs w:val="24"/>
        </w:rPr>
        <w:t xml:space="preserve"> </w:t>
      </w:r>
      <w:r w:rsidRPr="00AC73DA">
        <w:rPr>
          <w:rFonts w:ascii="Arial" w:hAnsi="Arial" w:cs="Arial"/>
          <w:b/>
          <w:color w:val="0070C0"/>
          <w:sz w:val="24"/>
          <w:szCs w:val="24"/>
        </w:rPr>
        <w:t>0300 126 1000</w:t>
      </w:r>
      <w:r>
        <w:rPr>
          <w:rFonts w:ascii="Arial" w:hAnsi="Arial" w:cs="Arial"/>
          <w:b/>
          <w:color w:val="0070C0"/>
          <w:sz w:val="24"/>
          <w:szCs w:val="24"/>
        </w:rPr>
        <w:t xml:space="preserve"> </w:t>
      </w:r>
      <w:r w:rsidRPr="002E4174">
        <w:rPr>
          <w:rFonts w:ascii="Arial" w:hAnsi="Arial" w:cs="Arial"/>
          <w:b/>
          <w:color w:val="0070C0"/>
          <w:sz w:val="24"/>
          <w:szCs w:val="24"/>
        </w:rPr>
        <w:t>(Option 1)</w:t>
      </w:r>
    </w:p>
    <w:p w14:paraId="31038BA2" w14:textId="77777777" w:rsidR="009259A8" w:rsidRPr="005F52D5" w:rsidRDefault="009259A8" w:rsidP="009259A8">
      <w:pPr>
        <w:pStyle w:val="NoSpacing"/>
        <w:ind w:left="1800"/>
        <w:rPr>
          <w:rFonts w:ascii="Arial" w:hAnsi="Arial" w:cs="Arial"/>
          <w:b/>
          <w:sz w:val="24"/>
          <w:szCs w:val="24"/>
        </w:rPr>
      </w:pPr>
    </w:p>
    <w:p w14:paraId="70109C64" w14:textId="77777777" w:rsidR="009259A8" w:rsidRPr="005F52D5" w:rsidRDefault="009259A8" w:rsidP="00EB358B">
      <w:pPr>
        <w:pStyle w:val="NoSpacing"/>
        <w:numPr>
          <w:ilvl w:val="0"/>
          <w:numId w:val="11"/>
        </w:numPr>
        <w:ind w:left="1800"/>
        <w:rPr>
          <w:rFonts w:ascii="Arial" w:hAnsi="Arial" w:cs="Arial"/>
          <w:b/>
          <w:sz w:val="24"/>
          <w:szCs w:val="24"/>
        </w:rPr>
      </w:pPr>
      <w:r w:rsidRPr="005F52D5">
        <w:rPr>
          <w:rFonts w:ascii="Arial" w:hAnsi="Arial" w:cs="Arial"/>
          <w:sz w:val="24"/>
          <w:szCs w:val="24"/>
        </w:rPr>
        <w:t xml:space="preserve">By e-mail to: </w:t>
      </w:r>
      <w:hyperlink r:id="rId21" w:tgtFrame="_blank" w:history="1">
        <w:r w:rsidRPr="00AC73DA">
          <w:rPr>
            <w:rStyle w:val="Hyperlink"/>
            <w:rFonts w:ascii="Arial" w:hAnsi="Arial" w:cs="Arial"/>
            <w:color w:val="0070C0"/>
            <w:sz w:val="24"/>
            <w:szCs w:val="24"/>
          </w:rPr>
          <w:t>MASH@northamptonshire.gcsx.gov.uk</w:t>
        </w:r>
      </w:hyperlink>
      <w:r w:rsidRPr="00AC73DA">
        <w:rPr>
          <w:rFonts w:ascii="Arial" w:hAnsi="Arial" w:cs="Arial"/>
          <w:b/>
          <w:color w:val="0070C0"/>
          <w:sz w:val="24"/>
          <w:szCs w:val="24"/>
        </w:rPr>
        <w:t xml:space="preserve"> </w:t>
      </w:r>
    </w:p>
    <w:p w14:paraId="484CA0AA" w14:textId="77777777" w:rsidR="009259A8" w:rsidRPr="005F52D5" w:rsidRDefault="009259A8" w:rsidP="009259A8">
      <w:pPr>
        <w:pStyle w:val="ListParagraph"/>
        <w:ind w:left="1080"/>
        <w:rPr>
          <w:rFonts w:ascii="Arial" w:hAnsi="Arial" w:cs="Arial"/>
          <w:b/>
        </w:rPr>
      </w:pPr>
    </w:p>
    <w:p w14:paraId="3EBC68CF" w14:textId="77777777" w:rsidR="009259A8" w:rsidRDefault="009259A8" w:rsidP="00EB358B">
      <w:pPr>
        <w:pStyle w:val="NoSpacing"/>
        <w:numPr>
          <w:ilvl w:val="0"/>
          <w:numId w:val="11"/>
        </w:numPr>
        <w:ind w:left="1800"/>
        <w:rPr>
          <w:rFonts w:ascii="Arial" w:hAnsi="Arial" w:cs="Arial"/>
          <w:b/>
          <w:sz w:val="24"/>
          <w:szCs w:val="24"/>
        </w:rPr>
      </w:pPr>
      <w:r w:rsidRPr="005F52D5">
        <w:rPr>
          <w:rFonts w:ascii="Arial" w:hAnsi="Arial" w:cs="Arial"/>
          <w:sz w:val="24"/>
          <w:szCs w:val="24"/>
        </w:rPr>
        <w:t xml:space="preserve">By using the online referral form found at </w:t>
      </w:r>
      <w:hyperlink r:id="rId22" w:history="1">
        <w:r w:rsidRPr="005F52D5">
          <w:rPr>
            <w:rStyle w:val="Hyperlink"/>
            <w:rFonts w:ascii="Arial" w:hAnsi="Arial" w:cs="Arial"/>
            <w:sz w:val="24"/>
            <w:szCs w:val="24"/>
          </w:rPr>
          <w:t>http://www.northamptonshirescb.org.uk/more/borough-and-district-councils/how-to-make-an-online-referral/</w:t>
        </w:r>
      </w:hyperlink>
      <w:r w:rsidRPr="005F52D5">
        <w:rPr>
          <w:rFonts w:ascii="Arial" w:hAnsi="Arial" w:cs="Arial"/>
          <w:b/>
          <w:sz w:val="24"/>
          <w:szCs w:val="24"/>
        </w:rPr>
        <w:t xml:space="preserve"> </w:t>
      </w:r>
    </w:p>
    <w:p w14:paraId="5D0D98E0" w14:textId="77777777" w:rsidR="009259A8" w:rsidRDefault="009259A8" w:rsidP="009259A8">
      <w:pPr>
        <w:pStyle w:val="ListParagraph"/>
        <w:rPr>
          <w:rFonts w:ascii="Arial" w:hAnsi="Arial" w:cs="Arial"/>
        </w:rPr>
      </w:pPr>
    </w:p>
    <w:p w14:paraId="6DAEB4BF" w14:textId="77777777" w:rsidR="009259A8" w:rsidRPr="004033D1" w:rsidRDefault="009259A8" w:rsidP="00EB358B">
      <w:pPr>
        <w:pStyle w:val="NoSpacing"/>
        <w:numPr>
          <w:ilvl w:val="0"/>
          <w:numId w:val="11"/>
        </w:numPr>
        <w:ind w:left="1800"/>
        <w:rPr>
          <w:rFonts w:ascii="Arial" w:hAnsi="Arial" w:cs="Arial"/>
          <w:b/>
          <w:sz w:val="24"/>
          <w:szCs w:val="24"/>
        </w:rPr>
      </w:pPr>
      <w:r w:rsidRPr="008A00DE">
        <w:rPr>
          <w:rFonts w:ascii="Arial" w:hAnsi="Arial" w:cs="Arial"/>
          <w:sz w:val="24"/>
          <w:szCs w:val="24"/>
        </w:rPr>
        <w:t>In an emergency outside office hours, contact children's social care out of hours team on 01604 626938</w:t>
      </w:r>
      <w:r w:rsidRPr="008A00DE">
        <w:rPr>
          <w:rFonts w:ascii="Arial" w:hAnsi="Arial" w:cs="Arial"/>
        </w:rPr>
        <w:t xml:space="preserve"> </w:t>
      </w:r>
      <w:r>
        <w:rPr>
          <w:rFonts w:ascii="Arial" w:hAnsi="Arial" w:cs="Arial"/>
          <w:sz w:val="24"/>
          <w:szCs w:val="24"/>
        </w:rPr>
        <w:t>or the Police</w:t>
      </w:r>
    </w:p>
    <w:p w14:paraId="1134AD69" w14:textId="77777777" w:rsidR="00B11CBA" w:rsidRPr="008A00DE" w:rsidRDefault="00B11CBA" w:rsidP="00B11CBA">
      <w:pPr>
        <w:pStyle w:val="NoSpacing"/>
        <w:rPr>
          <w:rFonts w:ascii="Arial" w:hAnsi="Arial" w:cs="Arial"/>
          <w:b/>
          <w:sz w:val="24"/>
          <w:szCs w:val="24"/>
        </w:rPr>
      </w:pPr>
    </w:p>
    <w:p w14:paraId="082FB320" w14:textId="77777777" w:rsidR="009259A8" w:rsidRDefault="009259A8" w:rsidP="009259A8">
      <w:pPr>
        <w:spacing w:after="0"/>
        <w:jc w:val="both"/>
        <w:rPr>
          <w:rFonts w:ascii="Arial" w:hAnsi="Arial" w:cs="Arial"/>
          <w:b/>
          <w:sz w:val="24"/>
          <w:szCs w:val="24"/>
        </w:rPr>
      </w:pPr>
      <w:r w:rsidRPr="00FF4C80">
        <w:rPr>
          <w:rFonts w:ascii="Arial" w:hAnsi="Arial" w:cs="Arial"/>
          <w:b/>
          <w:sz w:val="24"/>
          <w:szCs w:val="24"/>
        </w:rPr>
        <w:lastRenderedPageBreak/>
        <w:t>Multi-Agency Safeguarding Hub (M.A.S.H)</w:t>
      </w:r>
    </w:p>
    <w:p w14:paraId="4FFDF125" w14:textId="77777777" w:rsidR="003A5648" w:rsidRPr="00FF4C80" w:rsidRDefault="003A5648" w:rsidP="009259A8">
      <w:pPr>
        <w:spacing w:after="0"/>
        <w:jc w:val="both"/>
        <w:rPr>
          <w:rFonts w:ascii="Arial" w:hAnsi="Arial" w:cs="Arial"/>
          <w:sz w:val="24"/>
          <w:szCs w:val="24"/>
        </w:rPr>
      </w:pPr>
    </w:p>
    <w:p w14:paraId="28F78BF2" w14:textId="77777777" w:rsidR="009259A8" w:rsidRPr="00FF4C80" w:rsidRDefault="009259A8" w:rsidP="009259A8">
      <w:pPr>
        <w:spacing w:after="0" w:line="240" w:lineRule="auto"/>
        <w:jc w:val="both"/>
        <w:rPr>
          <w:rFonts w:ascii="Arial" w:hAnsi="Arial" w:cs="Arial"/>
          <w:sz w:val="24"/>
          <w:szCs w:val="24"/>
        </w:rPr>
      </w:pPr>
      <w:r w:rsidRPr="00FF4C80">
        <w:rPr>
          <w:rFonts w:ascii="Arial" w:hAnsi="Arial" w:cs="Arial"/>
          <w:sz w:val="24"/>
          <w:szCs w:val="24"/>
        </w:rPr>
        <w:t xml:space="preserve">The Multi-Agency Safeguarding Hub (MASH) deals with referrals from professionals and members of the public who may have concerns about a child’s welfare following contact with the helpline that is now also based in the Multi-Agency Safeguarding Hub. It makes the process of dealing with referrals quicker and more effective by improving the </w:t>
      </w:r>
      <w:r>
        <w:rPr>
          <w:rFonts w:ascii="Arial" w:hAnsi="Arial" w:cs="Arial"/>
          <w:sz w:val="24"/>
          <w:szCs w:val="24"/>
        </w:rPr>
        <w:t>way county council: Children’s S</w:t>
      </w:r>
      <w:r w:rsidRPr="00FF4C80">
        <w:rPr>
          <w:rFonts w:ascii="Arial" w:hAnsi="Arial" w:cs="Arial"/>
          <w:sz w:val="24"/>
          <w:szCs w:val="24"/>
        </w:rPr>
        <w:t xml:space="preserve">ocial </w:t>
      </w:r>
      <w:r>
        <w:rPr>
          <w:rFonts w:ascii="Arial" w:hAnsi="Arial" w:cs="Arial"/>
          <w:sz w:val="24"/>
          <w:szCs w:val="24"/>
        </w:rPr>
        <w:t>C</w:t>
      </w:r>
      <w:r w:rsidRPr="00FF4C80">
        <w:rPr>
          <w:rFonts w:ascii="Arial" w:hAnsi="Arial" w:cs="Arial"/>
          <w:sz w:val="24"/>
          <w:szCs w:val="24"/>
        </w:rPr>
        <w:t>are, Northamptonshire Fire and Rescue Service (NFRS), Youth Offending Service (YOS) and education, work alongside other partner agency colleag</w:t>
      </w:r>
      <w:r>
        <w:rPr>
          <w:rFonts w:ascii="Arial" w:hAnsi="Arial" w:cs="Arial"/>
          <w:sz w:val="24"/>
          <w:szCs w:val="24"/>
        </w:rPr>
        <w:t>ues including Northamptonshire P</w:t>
      </w:r>
      <w:r w:rsidRPr="00FF4C80">
        <w:rPr>
          <w:rFonts w:ascii="Arial" w:hAnsi="Arial" w:cs="Arial"/>
          <w:sz w:val="24"/>
          <w:szCs w:val="24"/>
        </w:rPr>
        <w:t xml:space="preserve">olice, Northamptonshire </w:t>
      </w:r>
      <w:r>
        <w:rPr>
          <w:rFonts w:ascii="Arial" w:hAnsi="Arial" w:cs="Arial"/>
          <w:sz w:val="24"/>
          <w:szCs w:val="24"/>
        </w:rPr>
        <w:t>H</w:t>
      </w:r>
      <w:r w:rsidRPr="00FF4C80">
        <w:rPr>
          <w:rFonts w:ascii="Arial" w:hAnsi="Arial" w:cs="Arial"/>
          <w:sz w:val="24"/>
          <w:szCs w:val="24"/>
        </w:rPr>
        <w:t>ealth partners, National Probation Service, and the East Midlands Ambulance Service (EMAS) to share information.</w:t>
      </w:r>
    </w:p>
    <w:p w14:paraId="3BC09B08" w14:textId="77777777" w:rsidR="009259A8" w:rsidRPr="003B297D" w:rsidRDefault="009259A8" w:rsidP="009259A8">
      <w:pPr>
        <w:autoSpaceDE w:val="0"/>
        <w:autoSpaceDN w:val="0"/>
        <w:adjustRightInd w:val="0"/>
        <w:spacing w:after="0" w:line="240" w:lineRule="auto"/>
        <w:rPr>
          <w:rFonts w:ascii="Arial" w:eastAsia="Times New Roman" w:hAnsi="Arial" w:cs="Arial"/>
          <w:color w:val="000000"/>
          <w:sz w:val="24"/>
          <w:szCs w:val="24"/>
          <w:lang w:eastAsia="en-GB"/>
        </w:rPr>
      </w:pPr>
    </w:p>
    <w:p w14:paraId="67084CC2" w14:textId="77777777" w:rsidR="009259A8" w:rsidRPr="005F52D5" w:rsidRDefault="009259A8" w:rsidP="00EB358B">
      <w:pPr>
        <w:pStyle w:val="NoSpacing"/>
        <w:numPr>
          <w:ilvl w:val="0"/>
          <w:numId w:val="11"/>
        </w:numPr>
        <w:ind w:left="1800"/>
        <w:rPr>
          <w:rFonts w:ascii="Arial" w:hAnsi="Arial" w:cs="Arial"/>
          <w:b/>
          <w:sz w:val="24"/>
          <w:szCs w:val="24"/>
        </w:rPr>
      </w:pPr>
      <w:r w:rsidRPr="005F52D5">
        <w:rPr>
          <w:rFonts w:ascii="Arial" w:hAnsi="Arial" w:cs="Arial"/>
          <w:b/>
          <w:sz w:val="24"/>
          <w:szCs w:val="24"/>
          <w:lang w:eastAsia="en-GB"/>
        </w:rPr>
        <w:t xml:space="preserve">If a child is in immediate danger at any time, left alone or missing, you should contact the police directly and/or an ambulance using </w:t>
      </w:r>
      <w:r w:rsidRPr="005F52D5">
        <w:rPr>
          <w:rFonts w:ascii="Arial" w:hAnsi="Arial" w:cs="Arial"/>
          <w:b/>
          <w:bCs/>
          <w:sz w:val="24"/>
          <w:szCs w:val="24"/>
          <w:lang w:eastAsia="en-GB"/>
        </w:rPr>
        <w:t>999.</w:t>
      </w:r>
    </w:p>
    <w:p w14:paraId="447599EC" w14:textId="77777777" w:rsidR="009259A8" w:rsidRPr="0059741C" w:rsidRDefault="009259A8" w:rsidP="009259A8">
      <w:pPr>
        <w:pStyle w:val="ListParagraph"/>
        <w:ind w:left="1440"/>
        <w:rPr>
          <w:rFonts w:ascii="Arial" w:hAnsi="Arial" w:cs="Arial"/>
          <w:color w:val="000000"/>
        </w:rPr>
      </w:pPr>
    </w:p>
    <w:p w14:paraId="6E9EDEB4" w14:textId="77777777" w:rsidR="00CB1C64" w:rsidRPr="003B297D" w:rsidRDefault="00CB1C64" w:rsidP="00CB1C64">
      <w:pPr>
        <w:spacing w:after="0" w:line="240" w:lineRule="auto"/>
        <w:jc w:val="both"/>
        <w:rPr>
          <w:rFonts w:ascii="Arial" w:eastAsia="Times New Roman" w:hAnsi="Arial" w:cs="Arial"/>
          <w:sz w:val="24"/>
          <w:szCs w:val="24"/>
        </w:rPr>
      </w:pPr>
    </w:p>
    <w:p w14:paraId="5FD295C7" w14:textId="77777777" w:rsidR="00CB1C64" w:rsidRPr="0059741C" w:rsidRDefault="00CB1C64" w:rsidP="00CB1C64">
      <w:pPr>
        <w:spacing w:after="0" w:line="240" w:lineRule="auto"/>
        <w:jc w:val="both"/>
        <w:rPr>
          <w:rFonts w:ascii="Arial" w:eastAsia="Times New Roman" w:hAnsi="Arial" w:cs="Arial"/>
          <w:sz w:val="24"/>
          <w:szCs w:val="24"/>
        </w:rPr>
      </w:pPr>
      <w:r>
        <w:rPr>
          <w:rFonts w:ascii="Arial" w:eastAsia="Times New Roman" w:hAnsi="Arial" w:cs="Arial"/>
          <w:sz w:val="24"/>
          <w:szCs w:val="24"/>
        </w:rPr>
        <w:t>Whilst</w:t>
      </w:r>
      <w:r w:rsidRPr="0059741C">
        <w:rPr>
          <w:rFonts w:ascii="Arial" w:eastAsia="Times New Roman" w:hAnsi="Arial" w:cs="Arial"/>
          <w:sz w:val="24"/>
          <w:szCs w:val="24"/>
        </w:rPr>
        <w:t xml:space="preserve"> it is the DS</w:t>
      </w:r>
      <w:r>
        <w:rPr>
          <w:rFonts w:ascii="Arial" w:eastAsia="Times New Roman" w:hAnsi="Arial" w:cs="Arial"/>
          <w:sz w:val="24"/>
          <w:szCs w:val="24"/>
        </w:rPr>
        <w:t>L</w:t>
      </w:r>
      <w:r w:rsidRPr="0059741C">
        <w:rPr>
          <w:rFonts w:ascii="Arial" w:eastAsia="Times New Roman" w:hAnsi="Arial" w:cs="Arial"/>
          <w:sz w:val="24"/>
          <w:szCs w:val="24"/>
        </w:rPr>
        <w:t xml:space="preserve">s role to make referrals, </w:t>
      </w:r>
      <w:r w:rsidRPr="00CA4F8F">
        <w:rPr>
          <w:rFonts w:ascii="Arial" w:eastAsia="Times New Roman" w:hAnsi="Arial" w:cs="Arial"/>
          <w:b/>
          <w:bCs/>
          <w:sz w:val="24"/>
          <w:szCs w:val="24"/>
          <w:u w:val="single"/>
        </w:rPr>
        <w:t>any staff member</w:t>
      </w:r>
      <w:r w:rsidRPr="0059741C">
        <w:rPr>
          <w:rFonts w:ascii="Arial" w:eastAsia="Times New Roman" w:hAnsi="Arial" w:cs="Arial"/>
          <w:bCs/>
          <w:sz w:val="24"/>
          <w:szCs w:val="24"/>
        </w:rPr>
        <w:t xml:space="preserve"> can make a </w:t>
      </w:r>
      <w:r>
        <w:rPr>
          <w:rFonts w:ascii="Arial" w:eastAsia="Times New Roman" w:hAnsi="Arial" w:cs="Arial"/>
          <w:bCs/>
          <w:sz w:val="24"/>
          <w:szCs w:val="24"/>
        </w:rPr>
        <w:t>referral to Children’s Services</w:t>
      </w:r>
      <w:r w:rsidRPr="0059741C">
        <w:rPr>
          <w:rFonts w:ascii="Arial" w:eastAsia="Times New Roman" w:hAnsi="Arial" w:cs="Arial"/>
          <w:bCs/>
          <w:sz w:val="24"/>
          <w:szCs w:val="24"/>
        </w:rPr>
        <w:t xml:space="preserve">. If a child is in immediate danger or is at risk of harm (e.g. </w:t>
      </w:r>
      <w:r w:rsidRPr="0059741C">
        <w:rPr>
          <w:rFonts w:ascii="ArialMT" w:hAnsi="ArialMT" w:cs="ArialMT"/>
          <w:sz w:val="24"/>
          <w:szCs w:val="24"/>
        </w:rPr>
        <w:t>concern that a family might have plans to carry out FGM)</w:t>
      </w:r>
      <w:r w:rsidRPr="0059741C">
        <w:rPr>
          <w:rFonts w:ascii="Arial" w:eastAsia="Times New Roman" w:hAnsi="Arial" w:cs="Arial"/>
          <w:bCs/>
          <w:sz w:val="24"/>
          <w:szCs w:val="24"/>
        </w:rPr>
        <w:t>, a referral should be made to Children’s Services and/or the Police immediately. Where referrals are not made by the DS</w:t>
      </w:r>
      <w:r>
        <w:rPr>
          <w:rFonts w:ascii="Arial" w:eastAsia="Times New Roman" w:hAnsi="Arial" w:cs="Arial"/>
          <w:bCs/>
          <w:sz w:val="24"/>
          <w:szCs w:val="24"/>
        </w:rPr>
        <w:t>L</w:t>
      </w:r>
      <w:r w:rsidRPr="0059741C">
        <w:rPr>
          <w:rFonts w:ascii="Arial" w:eastAsia="Times New Roman" w:hAnsi="Arial" w:cs="Arial"/>
          <w:bCs/>
          <w:sz w:val="24"/>
          <w:szCs w:val="24"/>
        </w:rPr>
        <w:t>, the DS</w:t>
      </w:r>
      <w:r>
        <w:rPr>
          <w:rFonts w:ascii="Arial" w:eastAsia="Times New Roman" w:hAnsi="Arial" w:cs="Arial"/>
          <w:bCs/>
          <w:sz w:val="24"/>
          <w:szCs w:val="24"/>
        </w:rPr>
        <w:t>L</w:t>
      </w:r>
      <w:r w:rsidRPr="0059741C">
        <w:rPr>
          <w:rFonts w:ascii="Arial" w:eastAsia="Times New Roman" w:hAnsi="Arial" w:cs="Arial"/>
          <w:bCs/>
          <w:sz w:val="24"/>
          <w:szCs w:val="24"/>
        </w:rPr>
        <w:t xml:space="preserve"> should be informed as soon as possible. </w:t>
      </w:r>
    </w:p>
    <w:p w14:paraId="2CC8CCD5" w14:textId="77777777" w:rsidR="00CB1C64" w:rsidRPr="0059741C" w:rsidRDefault="00CB1C64" w:rsidP="00CB1C64">
      <w:pPr>
        <w:spacing w:after="0" w:line="240" w:lineRule="auto"/>
        <w:jc w:val="both"/>
        <w:rPr>
          <w:rFonts w:ascii="Arial" w:eastAsia="Times New Roman" w:hAnsi="Arial" w:cs="Arial"/>
          <w:color w:val="000000"/>
          <w:sz w:val="24"/>
          <w:szCs w:val="24"/>
        </w:rPr>
      </w:pPr>
    </w:p>
    <w:p w14:paraId="29EE6AF8" w14:textId="77777777" w:rsidR="00347A62" w:rsidRDefault="00CB1C64" w:rsidP="00CB1C64">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The member of staff must record information regarding the concerns on the same day.</w:t>
      </w:r>
    </w:p>
    <w:p w14:paraId="6F57F275" w14:textId="77777777" w:rsidR="00347A62" w:rsidRDefault="00347A62" w:rsidP="00CB1C64">
      <w:pPr>
        <w:spacing w:after="0" w:line="240" w:lineRule="auto"/>
        <w:jc w:val="both"/>
        <w:rPr>
          <w:rFonts w:ascii="Arial" w:eastAsia="Times New Roman" w:hAnsi="Arial" w:cs="Arial"/>
          <w:sz w:val="24"/>
          <w:szCs w:val="24"/>
        </w:rPr>
      </w:pPr>
    </w:p>
    <w:p w14:paraId="6EB2EFEE" w14:textId="4F9618CE" w:rsidR="00D808BB" w:rsidRDefault="00D808BB" w:rsidP="00CB1C6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When making a referral, the relevant procedure must be read. </w:t>
      </w:r>
      <w:r w:rsidR="00347A62">
        <w:rPr>
          <w:rFonts w:ascii="Arial" w:eastAsia="Times New Roman" w:hAnsi="Arial" w:cs="Arial"/>
          <w:sz w:val="24"/>
          <w:szCs w:val="24"/>
        </w:rPr>
        <w:t>It is important to establish when the need for a referral to MASH is necessary. There are a number of tools available to help de</w:t>
      </w:r>
      <w:r>
        <w:rPr>
          <w:rFonts w:ascii="Arial" w:eastAsia="Times New Roman" w:hAnsi="Arial" w:cs="Arial"/>
          <w:sz w:val="24"/>
          <w:szCs w:val="24"/>
        </w:rPr>
        <w:t>cide when a referral is needed. Tools covering the following areas of concern are available below – click link</w:t>
      </w:r>
      <w:r w:rsidR="0030243B">
        <w:rPr>
          <w:rFonts w:ascii="Arial" w:eastAsia="Times New Roman" w:hAnsi="Arial" w:cs="Arial"/>
          <w:sz w:val="24"/>
          <w:szCs w:val="24"/>
        </w:rPr>
        <w:t>s</w:t>
      </w:r>
      <w:r>
        <w:rPr>
          <w:rFonts w:ascii="Arial" w:eastAsia="Times New Roman" w:hAnsi="Arial" w:cs="Arial"/>
          <w:sz w:val="24"/>
          <w:szCs w:val="24"/>
        </w:rPr>
        <w:t>;</w:t>
      </w:r>
    </w:p>
    <w:p w14:paraId="09DE61A5" w14:textId="77777777" w:rsidR="00D808BB" w:rsidRDefault="00D808BB" w:rsidP="00CB1C64">
      <w:pPr>
        <w:spacing w:after="0" w:line="240" w:lineRule="auto"/>
        <w:jc w:val="both"/>
        <w:rPr>
          <w:rFonts w:ascii="Arial" w:eastAsia="Times New Roman" w:hAnsi="Arial" w:cs="Arial"/>
          <w:sz w:val="24"/>
          <w:szCs w:val="24"/>
        </w:rPr>
      </w:pPr>
    </w:p>
    <w:p w14:paraId="66841B36" w14:textId="1C856DAB" w:rsidR="00D808BB" w:rsidRPr="00D808BB" w:rsidRDefault="00FA6C41" w:rsidP="00D808BB">
      <w:pPr>
        <w:spacing w:after="0" w:line="240" w:lineRule="auto"/>
        <w:jc w:val="both"/>
        <w:rPr>
          <w:rFonts w:ascii="Arial" w:eastAsia="Times New Roman" w:hAnsi="Arial" w:cs="Arial"/>
          <w:sz w:val="24"/>
          <w:szCs w:val="24"/>
        </w:rPr>
      </w:pPr>
      <w:hyperlink r:id="rId23" w:history="1">
        <w:r w:rsidR="00D808BB" w:rsidRPr="00D808BB">
          <w:rPr>
            <w:rStyle w:val="Hyperlink"/>
            <w:rFonts w:ascii="Arial" w:eastAsia="Times New Roman" w:hAnsi="Arial" w:cs="Arial"/>
            <w:sz w:val="24"/>
            <w:szCs w:val="24"/>
          </w:rPr>
          <w:t>Child Sexual Exploitation</w:t>
        </w:r>
      </w:hyperlink>
    </w:p>
    <w:p w14:paraId="7514C6D2" w14:textId="6ACF3AA1" w:rsidR="00D808BB" w:rsidRPr="00D808BB" w:rsidRDefault="00FA6C41" w:rsidP="00D808BB">
      <w:pPr>
        <w:spacing w:after="0" w:line="240" w:lineRule="auto"/>
        <w:jc w:val="both"/>
        <w:rPr>
          <w:rFonts w:ascii="Arial" w:eastAsia="Times New Roman" w:hAnsi="Arial" w:cs="Arial"/>
          <w:sz w:val="24"/>
          <w:szCs w:val="24"/>
        </w:rPr>
      </w:pPr>
      <w:hyperlink r:id="rId24" w:history="1">
        <w:r w:rsidR="00D808BB" w:rsidRPr="00D808BB">
          <w:rPr>
            <w:rStyle w:val="Hyperlink"/>
            <w:rFonts w:ascii="Arial" w:eastAsia="Times New Roman" w:hAnsi="Arial" w:cs="Arial"/>
            <w:sz w:val="24"/>
            <w:szCs w:val="24"/>
          </w:rPr>
          <w:t>Bruising / Marks in Non-Mobile Infants</w:t>
        </w:r>
      </w:hyperlink>
    </w:p>
    <w:p w14:paraId="391C6F2F" w14:textId="5D15826B" w:rsidR="00D808BB" w:rsidRPr="00D808BB" w:rsidRDefault="00FA6C41" w:rsidP="00D808BB">
      <w:pPr>
        <w:spacing w:after="0" w:line="240" w:lineRule="auto"/>
        <w:jc w:val="both"/>
        <w:rPr>
          <w:rFonts w:ascii="Arial" w:eastAsia="Times New Roman" w:hAnsi="Arial" w:cs="Arial"/>
          <w:sz w:val="24"/>
          <w:szCs w:val="24"/>
        </w:rPr>
      </w:pPr>
      <w:hyperlink r:id="rId25" w:history="1">
        <w:r w:rsidR="00D808BB" w:rsidRPr="00D808BB">
          <w:rPr>
            <w:rStyle w:val="Hyperlink"/>
            <w:rFonts w:ascii="Arial" w:eastAsia="Times New Roman" w:hAnsi="Arial" w:cs="Arial"/>
            <w:sz w:val="24"/>
            <w:szCs w:val="24"/>
          </w:rPr>
          <w:t>Domestic Abuse</w:t>
        </w:r>
      </w:hyperlink>
    </w:p>
    <w:p w14:paraId="12E23285" w14:textId="5067052A" w:rsidR="00D808BB" w:rsidRPr="00D808BB" w:rsidRDefault="00FA6C41" w:rsidP="00D808BB">
      <w:pPr>
        <w:spacing w:after="0" w:line="240" w:lineRule="auto"/>
        <w:jc w:val="both"/>
        <w:rPr>
          <w:rFonts w:ascii="Arial" w:eastAsia="Times New Roman" w:hAnsi="Arial" w:cs="Arial"/>
          <w:sz w:val="24"/>
          <w:szCs w:val="24"/>
        </w:rPr>
      </w:pPr>
      <w:hyperlink r:id="rId26" w:history="1">
        <w:r w:rsidR="00D808BB" w:rsidRPr="00D808BB">
          <w:rPr>
            <w:rStyle w:val="Hyperlink"/>
            <w:rFonts w:ascii="Arial" w:eastAsia="Times New Roman" w:hAnsi="Arial" w:cs="Arial"/>
            <w:sz w:val="24"/>
            <w:szCs w:val="24"/>
          </w:rPr>
          <w:t>Dangerous Dogs</w:t>
        </w:r>
      </w:hyperlink>
    </w:p>
    <w:p w14:paraId="0AB8E6FF" w14:textId="12830FB5" w:rsidR="00D808BB" w:rsidRPr="00D808BB" w:rsidRDefault="00FA6C41" w:rsidP="00D808BB">
      <w:pPr>
        <w:spacing w:after="0" w:line="240" w:lineRule="auto"/>
        <w:jc w:val="both"/>
        <w:rPr>
          <w:rFonts w:ascii="Arial" w:eastAsia="Times New Roman" w:hAnsi="Arial" w:cs="Arial"/>
          <w:sz w:val="24"/>
          <w:szCs w:val="24"/>
        </w:rPr>
      </w:pPr>
      <w:hyperlink r:id="rId27" w:history="1">
        <w:r w:rsidR="00D808BB" w:rsidRPr="00D808BB">
          <w:rPr>
            <w:rStyle w:val="Hyperlink"/>
            <w:rFonts w:ascii="Arial" w:eastAsia="Times New Roman" w:hAnsi="Arial" w:cs="Arial"/>
            <w:sz w:val="24"/>
            <w:szCs w:val="24"/>
          </w:rPr>
          <w:t>Female Genital Mutilation</w:t>
        </w:r>
      </w:hyperlink>
    </w:p>
    <w:p w14:paraId="2E66E38B" w14:textId="4B8D5E5E" w:rsidR="00CB1C64" w:rsidRPr="003B297D" w:rsidRDefault="00FA6C41" w:rsidP="00D808BB">
      <w:pPr>
        <w:spacing w:after="0" w:line="240" w:lineRule="auto"/>
        <w:jc w:val="both"/>
        <w:rPr>
          <w:rFonts w:ascii="Arial" w:eastAsia="Times New Roman" w:hAnsi="Arial" w:cs="Arial"/>
          <w:sz w:val="24"/>
          <w:szCs w:val="24"/>
        </w:rPr>
      </w:pPr>
      <w:hyperlink r:id="rId28" w:history="1">
        <w:r w:rsidR="00D808BB" w:rsidRPr="0030243B">
          <w:rPr>
            <w:rStyle w:val="Hyperlink"/>
            <w:rFonts w:ascii="Arial" w:eastAsia="Times New Roman" w:hAnsi="Arial" w:cs="Arial"/>
            <w:sz w:val="24"/>
            <w:szCs w:val="24"/>
          </w:rPr>
          <w:t>Neglect</w:t>
        </w:r>
      </w:hyperlink>
    </w:p>
    <w:p w14:paraId="3C340F02" w14:textId="77777777" w:rsidR="00CB1C64" w:rsidRDefault="00CB1C64" w:rsidP="00CB1C64">
      <w:pPr>
        <w:spacing w:after="0" w:line="240" w:lineRule="auto"/>
        <w:jc w:val="both"/>
        <w:rPr>
          <w:rFonts w:ascii="Arial" w:eastAsia="Times New Roman"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CB1C64" w:rsidRPr="003B297D" w14:paraId="7071AFF2" w14:textId="77777777" w:rsidTr="00D85BD4">
        <w:tc>
          <w:tcPr>
            <w:tcW w:w="9889" w:type="dxa"/>
            <w:shd w:val="clear" w:color="auto" w:fill="D9D9D9"/>
          </w:tcPr>
          <w:p w14:paraId="34308C74" w14:textId="77777777" w:rsidR="00CB1C64" w:rsidRPr="007762D2" w:rsidRDefault="00CB1C64" w:rsidP="00D85BD4">
            <w:pPr>
              <w:spacing w:after="0" w:line="240" w:lineRule="auto"/>
              <w:rPr>
                <w:rFonts w:ascii="Arial" w:eastAsia="Times New Roman" w:hAnsi="Arial" w:cs="Arial"/>
                <w:b/>
                <w:sz w:val="24"/>
                <w:szCs w:val="24"/>
              </w:rPr>
            </w:pPr>
            <w:r w:rsidRPr="003B297D">
              <w:rPr>
                <w:rFonts w:ascii="Arial" w:eastAsia="Times New Roman" w:hAnsi="Arial" w:cs="Arial"/>
                <w:sz w:val="24"/>
                <w:szCs w:val="24"/>
              </w:rPr>
              <w:br w:type="page"/>
            </w:r>
          </w:p>
          <w:p w14:paraId="458917FB" w14:textId="77777777" w:rsidR="00CB1C64" w:rsidRPr="007762D2" w:rsidRDefault="00FD3684" w:rsidP="00747486">
            <w:pPr>
              <w:spacing w:after="0" w:line="240" w:lineRule="auto"/>
              <w:jc w:val="center"/>
              <w:rPr>
                <w:rFonts w:ascii="Arial" w:eastAsia="Times New Roman" w:hAnsi="Arial" w:cs="Arial"/>
                <w:b/>
                <w:sz w:val="24"/>
                <w:szCs w:val="24"/>
              </w:rPr>
            </w:pPr>
            <w:r>
              <w:rPr>
                <w:rFonts w:ascii="Arial" w:eastAsia="Times New Roman" w:hAnsi="Arial" w:cs="Arial"/>
                <w:b/>
                <w:sz w:val="24"/>
                <w:szCs w:val="24"/>
              </w:rPr>
              <w:t>9</w:t>
            </w:r>
            <w:r w:rsidR="00CB1C64" w:rsidRPr="007762D2">
              <w:rPr>
                <w:rFonts w:ascii="Arial" w:eastAsia="Times New Roman" w:hAnsi="Arial" w:cs="Arial"/>
                <w:b/>
                <w:sz w:val="24"/>
                <w:szCs w:val="24"/>
              </w:rPr>
              <w:t>. COMMUNICATION WITH PARENTS/CARERS</w:t>
            </w:r>
          </w:p>
          <w:p w14:paraId="3769C9DB" w14:textId="77777777" w:rsidR="00CB1C64" w:rsidRPr="003B297D" w:rsidRDefault="00CB1C64" w:rsidP="00D85BD4">
            <w:pPr>
              <w:spacing w:after="0" w:line="240" w:lineRule="auto"/>
              <w:rPr>
                <w:rFonts w:ascii="Arial" w:eastAsia="Times New Roman" w:hAnsi="Arial" w:cs="Arial"/>
                <w:b/>
                <w:sz w:val="24"/>
                <w:szCs w:val="24"/>
                <w:u w:val="single"/>
              </w:rPr>
            </w:pPr>
          </w:p>
        </w:tc>
      </w:tr>
    </w:tbl>
    <w:p w14:paraId="5477CB80" w14:textId="77777777" w:rsidR="00747486" w:rsidRDefault="00747486" w:rsidP="00CB1C64">
      <w:pPr>
        <w:spacing w:after="0" w:line="240" w:lineRule="auto"/>
        <w:rPr>
          <w:rFonts w:ascii="Arial" w:eastAsia="Times New Roman" w:hAnsi="Arial" w:cs="Arial"/>
          <w:sz w:val="24"/>
          <w:szCs w:val="24"/>
        </w:rPr>
      </w:pPr>
    </w:p>
    <w:p w14:paraId="12C6DF9E" w14:textId="762D980F" w:rsidR="00CB1C64" w:rsidRPr="00DE15F5" w:rsidRDefault="004033D1" w:rsidP="00CB1C64">
      <w:pPr>
        <w:spacing w:after="0" w:line="240" w:lineRule="auto"/>
        <w:rPr>
          <w:rFonts w:ascii="Arial" w:eastAsia="Times New Roman" w:hAnsi="Arial" w:cs="Arial"/>
          <w:color w:val="FF0000"/>
          <w:sz w:val="24"/>
          <w:szCs w:val="24"/>
        </w:rPr>
      </w:pPr>
      <w:r w:rsidRPr="004033D1">
        <w:rPr>
          <w:rFonts w:ascii="Arial" w:eastAsia="Times New Roman" w:hAnsi="Arial" w:cs="Arial"/>
          <w:sz w:val="24"/>
          <w:szCs w:val="24"/>
        </w:rPr>
        <w:t>The centre</w:t>
      </w:r>
      <w:r>
        <w:rPr>
          <w:rFonts w:ascii="Arial" w:eastAsia="Times New Roman" w:hAnsi="Arial" w:cs="Arial"/>
          <w:i/>
          <w:sz w:val="24"/>
          <w:szCs w:val="24"/>
        </w:rPr>
        <w:t xml:space="preserve"> </w:t>
      </w:r>
      <w:r w:rsidR="00CB1C64" w:rsidRPr="0059741C">
        <w:rPr>
          <w:rFonts w:ascii="Arial" w:eastAsia="Times New Roman" w:hAnsi="Arial" w:cs="Arial"/>
          <w:sz w:val="24"/>
          <w:szCs w:val="24"/>
        </w:rPr>
        <w:t>will en</w:t>
      </w:r>
      <w:r w:rsidR="00CB1C64" w:rsidRPr="0059741C">
        <w:rPr>
          <w:rFonts w:ascii="Arial" w:eastAsia="Times New Roman" w:hAnsi="Arial" w:cs="Arial"/>
          <w:color w:val="000000"/>
          <w:sz w:val="24"/>
          <w:szCs w:val="24"/>
          <w:lang w:eastAsia="en-GB"/>
        </w:rPr>
        <w:t>sure the Child Protection Policy is available publicly either via the</w:t>
      </w:r>
      <w:r w:rsidR="00CB1C64" w:rsidRPr="003B297D">
        <w:rPr>
          <w:rFonts w:ascii="Arial" w:eastAsia="Times New Roman" w:hAnsi="Arial" w:cs="Arial"/>
          <w:color w:val="000000"/>
          <w:sz w:val="24"/>
          <w:szCs w:val="24"/>
          <w:lang w:eastAsia="en-GB"/>
        </w:rPr>
        <w:t xml:space="preserve"> </w:t>
      </w:r>
      <w:hyperlink r:id="rId29" w:history="1">
        <w:r w:rsidR="00876143" w:rsidRPr="005E02F9">
          <w:rPr>
            <w:rStyle w:val="Hyperlink"/>
            <w:rFonts w:ascii="Arial" w:eastAsia="Times New Roman" w:hAnsi="Arial" w:cs="Arial"/>
            <w:sz w:val="24"/>
            <w:szCs w:val="24"/>
            <w:lang w:eastAsia="en-GB"/>
          </w:rPr>
          <w:t xml:space="preserve">Northamptonshire </w:t>
        </w:r>
        <w:r w:rsidR="005E02F9" w:rsidRPr="005E02F9">
          <w:rPr>
            <w:rStyle w:val="Hyperlink"/>
            <w:rFonts w:ascii="Arial" w:eastAsia="Times New Roman" w:hAnsi="Arial" w:cs="Arial"/>
            <w:sz w:val="24"/>
            <w:szCs w:val="24"/>
            <w:lang w:eastAsia="en-GB"/>
          </w:rPr>
          <w:t>Children’s Services Procedures Manual</w:t>
        </w:r>
      </w:hyperlink>
      <w:r w:rsidR="00CB1C64" w:rsidRPr="003B297D">
        <w:rPr>
          <w:rFonts w:ascii="Arial" w:eastAsia="Times New Roman" w:hAnsi="Arial" w:cs="Arial"/>
          <w:color w:val="000000"/>
          <w:sz w:val="24"/>
          <w:szCs w:val="24"/>
          <w:lang w:eastAsia="en-GB"/>
        </w:rPr>
        <w:t xml:space="preserve"> or by other means. </w:t>
      </w:r>
    </w:p>
    <w:p w14:paraId="727D7C5F" w14:textId="77777777" w:rsidR="00CB1C64" w:rsidRDefault="00CB1C64" w:rsidP="00CB1C64">
      <w:pPr>
        <w:shd w:val="clear" w:color="auto" w:fill="FFFFFF"/>
        <w:spacing w:after="0" w:line="240" w:lineRule="auto"/>
        <w:rPr>
          <w:rFonts w:ascii="Arial" w:eastAsia="Times New Roman" w:hAnsi="Arial" w:cs="Arial"/>
          <w:sz w:val="24"/>
          <w:szCs w:val="24"/>
          <w:lang w:eastAsia="en-GB"/>
        </w:rPr>
      </w:pPr>
    </w:p>
    <w:p w14:paraId="53194FC2" w14:textId="77777777" w:rsidR="00CB1C64" w:rsidRPr="003B297D" w:rsidRDefault="00CB1C64" w:rsidP="00CB1C64">
      <w:pPr>
        <w:shd w:val="clear" w:color="auto" w:fill="FFFFFF"/>
        <w:spacing w:after="0" w:line="240" w:lineRule="auto"/>
        <w:rPr>
          <w:rFonts w:ascii="Arial" w:eastAsia="Times New Roman" w:hAnsi="Arial" w:cs="Arial"/>
          <w:sz w:val="24"/>
          <w:szCs w:val="24"/>
          <w:lang w:eastAsia="en-GB"/>
        </w:rPr>
      </w:pPr>
      <w:r w:rsidRPr="003B297D">
        <w:rPr>
          <w:rFonts w:ascii="Arial" w:eastAsia="Times New Roman" w:hAnsi="Arial" w:cs="Arial"/>
          <w:sz w:val="24"/>
          <w:szCs w:val="24"/>
          <w:lang w:eastAsia="en-GB"/>
        </w:rPr>
        <w:t>Parents</w:t>
      </w:r>
      <w:r>
        <w:rPr>
          <w:rFonts w:ascii="Arial" w:eastAsia="Times New Roman" w:hAnsi="Arial" w:cs="Arial"/>
          <w:sz w:val="24"/>
          <w:szCs w:val="24"/>
          <w:lang w:eastAsia="en-GB"/>
        </w:rPr>
        <w:t>/carers</w:t>
      </w:r>
      <w:r w:rsidRPr="003B297D">
        <w:rPr>
          <w:rFonts w:ascii="Arial" w:eastAsia="Times New Roman" w:hAnsi="Arial" w:cs="Arial"/>
          <w:sz w:val="24"/>
          <w:szCs w:val="24"/>
          <w:lang w:eastAsia="en-GB"/>
        </w:rPr>
        <w:t xml:space="preserve"> should be informed prior to referral, unless it is considered to do so might place the child at increased risk of significant harm by:</w:t>
      </w:r>
    </w:p>
    <w:p w14:paraId="0D159A13" w14:textId="77777777" w:rsidR="00DE15F5" w:rsidRDefault="00CB1C64" w:rsidP="00EB358B">
      <w:pPr>
        <w:numPr>
          <w:ilvl w:val="0"/>
          <w:numId w:val="7"/>
        </w:numPr>
        <w:shd w:val="clear" w:color="auto" w:fill="FFFFFF"/>
        <w:spacing w:after="0" w:line="240" w:lineRule="auto"/>
        <w:ind w:left="714" w:hanging="357"/>
        <w:rPr>
          <w:rFonts w:ascii="Arial" w:eastAsia="Times New Roman" w:hAnsi="Arial" w:cs="Arial"/>
          <w:sz w:val="24"/>
          <w:szCs w:val="24"/>
        </w:rPr>
      </w:pPr>
      <w:r w:rsidRPr="00B17061">
        <w:rPr>
          <w:rFonts w:ascii="Arial" w:eastAsia="Times New Roman" w:hAnsi="Arial" w:cs="Arial"/>
          <w:sz w:val="24"/>
          <w:szCs w:val="24"/>
        </w:rPr>
        <w:t>The behavioural response it prompts e.g. a child being subjected to abuse,</w:t>
      </w:r>
      <w:r>
        <w:rPr>
          <w:rFonts w:ascii="Arial" w:eastAsia="Times New Roman" w:hAnsi="Arial" w:cs="Arial"/>
          <w:sz w:val="24"/>
          <w:szCs w:val="24"/>
        </w:rPr>
        <w:t xml:space="preserve"> </w:t>
      </w:r>
      <w:r w:rsidRPr="00B17061">
        <w:rPr>
          <w:rFonts w:ascii="Arial" w:eastAsia="Times New Roman" w:hAnsi="Arial" w:cs="Arial"/>
          <w:sz w:val="24"/>
          <w:szCs w:val="24"/>
        </w:rPr>
        <w:t>maltreatment or threats/forced to remain silent if alleged abuser informed;</w:t>
      </w:r>
    </w:p>
    <w:p w14:paraId="10C48127" w14:textId="77777777" w:rsidR="00DE15F5" w:rsidRDefault="00CB1C64" w:rsidP="00EB358B">
      <w:pPr>
        <w:numPr>
          <w:ilvl w:val="0"/>
          <w:numId w:val="7"/>
        </w:numPr>
        <w:shd w:val="clear" w:color="auto" w:fill="FFFFFF"/>
        <w:spacing w:after="0" w:line="240" w:lineRule="auto"/>
        <w:ind w:left="714" w:hanging="357"/>
        <w:rPr>
          <w:rFonts w:ascii="Arial" w:eastAsia="Times New Roman" w:hAnsi="Arial" w:cs="Arial"/>
          <w:sz w:val="24"/>
          <w:szCs w:val="24"/>
        </w:rPr>
      </w:pPr>
      <w:r w:rsidRPr="00DE15F5">
        <w:rPr>
          <w:rFonts w:ascii="Arial" w:eastAsia="Times New Roman" w:hAnsi="Arial" w:cs="Arial"/>
          <w:sz w:val="24"/>
          <w:szCs w:val="24"/>
        </w:rPr>
        <w:t>Leading to an unreasonable delay;</w:t>
      </w:r>
    </w:p>
    <w:p w14:paraId="5D9B7C20" w14:textId="77777777" w:rsidR="00CB1C64" w:rsidRPr="00DE15F5" w:rsidRDefault="00CB1C64" w:rsidP="00EB358B">
      <w:pPr>
        <w:numPr>
          <w:ilvl w:val="0"/>
          <w:numId w:val="7"/>
        </w:numPr>
        <w:shd w:val="clear" w:color="auto" w:fill="FFFFFF"/>
        <w:spacing w:after="0" w:line="240" w:lineRule="auto"/>
        <w:ind w:left="714" w:hanging="357"/>
        <w:rPr>
          <w:rFonts w:ascii="Arial" w:eastAsia="Times New Roman" w:hAnsi="Arial" w:cs="Arial"/>
          <w:sz w:val="24"/>
          <w:szCs w:val="24"/>
        </w:rPr>
      </w:pPr>
      <w:r w:rsidRPr="00DE15F5">
        <w:rPr>
          <w:rFonts w:ascii="Arial" w:eastAsia="Times New Roman" w:hAnsi="Arial" w:cs="Arial"/>
          <w:sz w:val="24"/>
          <w:szCs w:val="24"/>
        </w:rPr>
        <w:t xml:space="preserve">Leading to the risk of loss of evidential material. </w:t>
      </w:r>
    </w:p>
    <w:p w14:paraId="30F5B1FD" w14:textId="77777777" w:rsidR="00CB1C64" w:rsidRDefault="00CB1C64" w:rsidP="00CB1C64">
      <w:pPr>
        <w:spacing w:after="0" w:line="240" w:lineRule="auto"/>
        <w:rPr>
          <w:rFonts w:ascii="Arial" w:eastAsia="Times New Roman" w:hAnsi="Arial" w:cs="Arial"/>
          <w:sz w:val="24"/>
          <w:szCs w:val="24"/>
        </w:rPr>
      </w:pPr>
    </w:p>
    <w:p w14:paraId="2CED59C8" w14:textId="77777777" w:rsidR="00B11CBA" w:rsidRDefault="00B11CBA" w:rsidP="00CB1C64">
      <w:pPr>
        <w:spacing w:after="0" w:line="240" w:lineRule="auto"/>
        <w:rPr>
          <w:rFonts w:ascii="Arial" w:eastAsia="Times New Roman" w:hAnsi="Arial" w:cs="Arial"/>
          <w:sz w:val="24"/>
          <w:szCs w:val="24"/>
        </w:rPr>
      </w:pPr>
    </w:p>
    <w:p w14:paraId="289A0FD2" w14:textId="77777777" w:rsidR="00B11CBA" w:rsidRPr="008D41CA" w:rsidRDefault="00B11CBA" w:rsidP="00CB1C64">
      <w:pPr>
        <w:spacing w:after="0" w:line="240" w:lineRule="auto"/>
        <w:rPr>
          <w:rFonts w:ascii="Arial" w:eastAsia="Times New Roman" w:hAnsi="Arial" w:cs="Arial"/>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CB1C64" w:rsidRPr="003B297D" w14:paraId="3416F56F" w14:textId="77777777" w:rsidTr="00D85BD4">
        <w:tc>
          <w:tcPr>
            <w:tcW w:w="10031" w:type="dxa"/>
            <w:shd w:val="clear" w:color="auto" w:fill="D9D9D9"/>
          </w:tcPr>
          <w:p w14:paraId="5CBA12FF" w14:textId="77777777" w:rsidR="00CB1C64" w:rsidRDefault="00CB1C64" w:rsidP="00D85BD4">
            <w:pPr>
              <w:spacing w:after="0" w:line="240" w:lineRule="auto"/>
              <w:jc w:val="center"/>
              <w:rPr>
                <w:rFonts w:ascii="Arial" w:eastAsia="Times New Roman" w:hAnsi="Arial" w:cs="Arial"/>
                <w:sz w:val="24"/>
                <w:szCs w:val="24"/>
              </w:rPr>
            </w:pPr>
            <w:r w:rsidRPr="003B297D">
              <w:rPr>
                <w:rFonts w:ascii="Arial" w:eastAsia="Times New Roman" w:hAnsi="Arial" w:cs="Arial"/>
                <w:sz w:val="24"/>
                <w:szCs w:val="24"/>
              </w:rPr>
              <w:br w:type="page"/>
            </w:r>
          </w:p>
          <w:p w14:paraId="6977A38A" w14:textId="77777777" w:rsidR="00CB1C64" w:rsidRDefault="00FD3684" w:rsidP="00747486">
            <w:pPr>
              <w:spacing w:after="0" w:line="240" w:lineRule="auto"/>
              <w:jc w:val="center"/>
              <w:rPr>
                <w:rFonts w:ascii="Arial" w:eastAsia="Times New Roman" w:hAnsi="Arial" w:cs="Arial"/>
                <w:b/>
                <w:sz w:val="24"/>
                <w:szCs w:val="24"/>
              </w:rPr>
            </w:pPr>
            <w:r>
              <w:rPr>
                <w:rFonts w:ascii="Arial" w:eastAsia="Times New Roman" w:hAnsi="Arial" w:cs="Arial"/>
                <w:b/>
                <w:sz w:val="24"/>
                <w:szCs w:val="24"/>
              </w:rPr>
              <w:t>10</w:t>
            </w:r>
            <w:r w:rsidR="007A072B">
              <w:rPr>
                <w:rFonts w:ascii="Arial" w:eastAsia="Times New Roman" w:hAnsi="Arial" w:cs="Arial"/>
                <w:b/>
                <w:sz w:val="24"/>
                <w:szCs w:val="24"/>
              </w:rPr>
              <w:t xml:space="preserve">.   ALLEGATIONS INVOLVING </w:t>
            </w:r>
            <w:r w:rsidR="00CB1C64" w:rsidRPr="003B297D">
              <w:rPr>
                <w:rFonts w:ascii="Arial" w:eastAsia="Times New Roman" w:hAnsi="Arial" w:cs="Arial"/>
                <w:b/>
                <w:sz w:val="24"/>
                <w:szCs w:val="24"/>
              </w:rPr>
              <w:t xml:space="preserve"> STAFF/VOLUNTEERS</w:t>
            </w:r>
          </w:p>
          <w:p w14:paraId="2DC9DC58" w14:textId="77777777" w:rsidR="00CB1C64" w:rsidRPr="003B297D" w:rsidRDefault="00CB1C64" w:rsidP="00D85BD4">
            <w:pPr>
              <w:spacing w:after="0" w:line="240" w:lineRule="auto"/>
              <w:jc w:val="center"/>
              <w:rPr>
                <w:rFonts w:ascii="Arial" w:eastAsia="Times New Roman" w:hAnsi="Arial" w:cs="Arial"/>
                <w:b/>
                <w:sz w:val="24"/>
                <w:szCs w:val="24"/>
              </w:rPr>
            </w:pPr>
          </w:p>
        </w:tc>
      </w:tr>
    </w:tbl>
    <w:p w14:paraId="6FD27884" w14:textId="77777777" w:rsidR="00CB1C64" w:rsidRPr="003B297D" w:rsidRDefault="00CB1C64" w:rsidP="00CB1C64">
      <w:pPr>
        <w:autoSpaceDE w:val="0"/>
        <w:autoSpaceDN w:val="0"/>
        <w:adjustRightInd w:val="0"/>
        <w:spacing w:after="0" w:line="240" w:lineRule="auto"/>
        <w:rPr>
          <w:rFonts w:ascii="Arial" w:eastAsia="Times New Roman" w:hAnsi="Arial" w:cs="Arial"/>
          <w:color w:val="000000"/>
          <w:sz w:val="24"/>
          <w:szCs w:val="24"/>
          <w:lang w:eastAsia="en-GB"/>
        </w:rPr>
      </w:pPr>
    </w:p>
    <w:p w14:paraId="78664DF2" w14:textId="77777777" w:rsidR="00CB1C64" w:rsidRDefault="00CB1C64" w:rsidP="00CB1C64">
      <w:pPr>
        <w:autoSpaceDE w:val="0"/>
        <w:autoSpaceDN w:val="0"/>
        <w:adjustRightInd w:val="0"/>
        <w:spacing w:after="0" w:line="240" w:lineRule="auto"/>
        <w:rPr>
          <w:rFonts w:ascii="Arial" w:eastAsia="Times New Roman" w:hAnsi="Arial" w:cs="Arial"/>
          <w:sz w:val="24"/>
          <w:szCs w:val="24"/>
          <w:lang w:eastAsia="en-GB"/>
        </w:rPr>
      </w:pPr>
      <w:r w:rsidRPr="00053455">
        <w:rPr>
          <w:rFonts w:ascii="Arial" w:eastAsia="Times New Roman" w:hAnsi="Arial" w:cs="Arial"/>
          <w:sz w:val="24"/>
          <w:szCs w:val="24"/>
          <w:lang w:eastAsia="en-GB"/>
        </w:rPr>
        <w:t>An allegation is any information which indicates that a member of staff/volunteer may have:</w:t>
      </w:r>
    </w:p>
    <w:p w14:paraId="07C92FA2" w14:textId="77777777" w:rsidR="00747486" w:rsidRPr="00053455" w:rsidRDefault="00747486" w:rsidP="00CB1C64">
      <w:pPr>
        <w:autoSpaceDE w:val="0"/>
        <w:autoSpaceDN w:val="0"/>
        <w:adjustRightInd w:val="0"/>
        <w:spacing w:after="0" w:line="240" w:lineRule="auto"/>
        <w:rPr>
          <w:rFonts w:ascii="Arial" w:eastAsia="Times New Roman" w:hAnsi="Arial" w:cs="Arial"/>
          <w:sz w:val="24"/>
          <w:szCs w:val="24"/>
          <w:lang w:eastAsia="en-GB"/>
        </w:rPr>
      </w:pPr>
    </w:p>
    <w:p w14:paraId="4C3510EC" w14:textId="77777777" w:rsidR="00CB1C64" w:rsidRPr="00053455" w:rsidRDefault="00CB1C64" w:rsidP="00CB1C64">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053455">
        <w:rPr>
          <w:rFonts w:ascii="Arial" w:eastAsia="Times New Roman" w:hAnsi="Arial" w:cs="Arial"/>
          <w:sz w:val="24"/>
          <w:szCs w:val="24"/>
          <w:lang w:eastAsia="en-GB"/>
        </w:rPr>
        <w:t>Behaved in a way that has, or may have harmed a child</w:t>
      </w:r>
    </w:p>
    <w:p w14:paraId="2AD71AFB" w14:textId="77777777" w:rsidR="00CB1C64" w:rsidRPr="00053455" w:rsidRDefault="00CB1C64" w:rsidP="00CB1C64">
      <w:pPr>
        <w:autoSpaceDE w:val="0"/>
        <w:autoSpaceDN w:val="0"/>
        <w:adjustRightInd w:val="0"/>
        <w:spacing w:after="0" w:line="240" w:lineRule="auto"/>
        <w:ind w:left="720"/>
        <w:rPr>
          <w:rFonts w:ascii="Arial" w:eastAsia="Times New Roman" w:hAnsi="Arial" w:cs="Arial"/>
          <w:sz w:val="24"/>
          <w:szCs w:val="24"/>
          <w:lang w:eastAsia="en-GB"/>
        </w:rPr>
      </w:pPr>
    </w:p>
    <w:p w14:paraId="1932E295" w14:textId="77777777" w:rsidR="00CB1C64" w:rsidRPr="00053455" w:rsidRDefault="00CB1C64" w:rsidP="00CB1C64">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053455">
        <w:rPr>
          <w:rFonts w:ascii="Arial" w:eastAsia="Times New Roman" w:hAnsi="Arial" w:cs="Arial"/>
          <w:sz w:val="24"/>
          <w:szCs w:val="24"/>
          <w:lang w:eastAsia="en-GB"/>
        </w:rPr>
        <w:t>Possibly committed a criminal offence against/related to a child</w:t>
      </w:r>
    </w:p>
    <w:p w14:paraId="502B27F9" w14:textId="77777777" w:rsidR="00CB1C64" w:rsidRPr="00053455" w:rsidRDefault="00CB1C64" w:rsidP="00CB1C64">
      <w:pPr>
        <w:autoSpaceDE w:val="0"/>
        <w:autoSpaceDN w:val="0"/>
        <w:adjustRightInd w:val="0"/>
        <w:spacing w:after="0" w:line="240" w:lineRule="auto"/>
        <w:rPr>
          <w:rFonts w:ascii="Arial" w:eastAsia="Times New Roman" w:hAnsi="Arial" w:cs="Arial"/>
          <w:sz w:val="24"/>
          <w:szCs w:val="24"/>
          <w:lang w:eastAsia="en-GB"/>
        </w:rPr>
      </w:pPr>
    </w:p>
    <w:p w14:paraId="22A95DFD" w14:textId="77777777" w:rsidR="00CB1C64" w:rsidRPr="006E59C7" w:rsidRDefault="00CB1C64" w:rsidP="006E59C7">
      <w:pPr>
        <w:spacing w:after="0"/>
        <w:jc w:val="both"/>
        <w:rPr>
          <w:rFonts w:ascii="Arial" w:hAnsi="Arial" w:cs="Arial"/>
          <w:sz w:val="24"/>
          <w:szCs w:val="24"/>
        </w:rPr>
      </w:pPr>
      <w:r w:rsidRPr="00053455">
        <w:rPr>
          <w:rFonts w:ascii="Arial" w:eastAsia="Times New Roman" w:hAnsi="Arial" w:cs="Arial"/>
          <w:sz w:val="24"/>
          <w:szCs w:val="24"/>
          <w:lang w:eastAsia="en-GB"/>
        </w:rPr>
        <w:t>Behaved towards a child or children in a way which indicates she/he would pose a risk of harm if they work regularly or closely with children</w:t>
      </w:r>
      <w:r w:rsidR="006E59C7" w:rsidRPr="006E59C7">
        <w:rPr>
          <w:rFonts w:ascii="Arial" w:hAnsi="Arial" w:cs="Arial"/>
          <w:sz w:val="24"/>
          <w:szCs w:val="24"/>
        </w:rPr>
        <w:t xml:space="preserve"> </w:t>
      </w:r>
    </w:p>
    <w:p w14:paraId="56878747" w14:textId="77777777" w:rsidR="00CB1C64" w:rsidRPr="00053455" w:rsidRDefault="00CB1C64" w:rsidP="00CB1C64">
      <w:pPr>
        <w:spacing w:after="0" w:line="240" w:lineRule="auto"/>
        <w:rPr>
          <w:rFonts w:ascii="Arial" w:eastAsia="Times New Roman" w:hAnsi="Arial" w:cs="Arial"/>
          <w:sz w:val="24"/>
          <w:szCs w:val="24"/>
        </w:rPr>
      </w:pPr>
    </w:p>
    <w:p w14:paraId="285D9CDD" w14:textId="77777777" w:rsidR="00CB1C64" w:rsidRDefault="00CB1C64" w:rsidP="006E59C7">
      <w:pPr>
        <w:spacing w:after="0" w:line="240" w:lineRule="auto"/>
        <w:jc w:val="both"/>
        <w:rPr>
          <w:rFonts w:ascii="Arial" w:eastAsia="Times New Roman" w:hAnsi="Arial" w:cs="Arial"/>
          <w:b/>
          <w:bCs/>
          <w:color w:val="000000"/>
          <w:sz w:val="24"/>
          <w:szCs w:val="24"/>
          <w:lang w:eastAsia="en-GB"/>
        </w:rPr>
      </w:pPr>
      <w:r w:rsidRPr="00053455">
        <w:rPr>
          <w:rFonts w:ascii="Arial" w:eastAsia="Times New Roman" w:hAnsi="Arial" w:cs="Arial"/>
          <w:sz w:val="24"/>
          <w:szCs w:val="24"/>
        </w:rPr>
        <w:t xml:space="preserve">This applies to any child the </w:t>
      </w:r>
      <w:r w:rsidRPr="00053455">
        <w:rPr>
          <w:rFonts w:ascii="Arial" w:eastAsia="Times New Roman" w:hAnsi="Arial" w:cs="Arial"/>
          <w:sz w:val="24"/>
          <w:szCs w:val="24"/>
          <w:lang w:eastAsia="en-GB"/>
        </w:rPr>
        <w:t xml:space="preserve">member of staff/volunteer has contact within their personal, professional or community </w:t>
      </w:r>
    </w:p>
    <w:p w14:paraId="2A579D9B" w14:textId="77777777" w:rsidR="00053455" w:rsidRPr="00053455" w:rsidRDefault="00053455" w:rsidP="00CB1C64">
      <w:pPr>
        <w:autoSpaceDE w:val="0"/>
        <w:autoSpaceDN w:val="0"/>
        <w:adjustRightInd w:val="0"/>
        <w:spacing w:after="0" w:line="240" w:lineRule="auto"/>
        <w:jc w:val="both"/>
        <w:rPr>
          <w:rFonts w:ascii="Arial" w:eastAsia="Times New Roman" w:hAnsi="Arial" w:cs="Arial"/>
          <w:b/>
          <w:bCs/>
          <w:color w:val="000000"/>
          <w:sz w:val="24"/>
          <w:szCs w:val="24"/>
          <w:lang w:eastAsia="en-GB"/>
        </w:rPr>
      </w:pPr>
    </w:p>
    <w:p w14:paraId="7E461C8B" w14:textId="77777777" w:rsidR="00CB1C64" w:rsidRPr="00053455" w:rsidRDefault="00CB1C64" w:rsidP="00EB358B">
      <w:pPr>
        <w:pStyle w:val="ListParagraph"/>
        <w:numPr>
          <w:ilvl w:val="0"/>
          <w:numId w:val="12"/>
        </w:numPr>
        <w:jc w:val="both"/>
        <w:rPr>
          <w:rFonts w:ascii="Arial" w:hAnsi="Arial" w:cs="Arial"/>
          <w:color w:val="000000"/>
        </w:rPr>
      </w:pPr>
      <w:r w:rsidRPr="00053455">
        <w:rPr>
          <w:rFonts w:ascii="Arial" w:hAnsi="Arial" w:cs="Arial"/>
          <w:color w:val="000000"/>
        </w:rPr>
        <w:t xml:space="preserve">All staff and volunteers should feel able to raise concerns about poor or unsafe practice and potential failures in </w:t>
      </w:r>
      <w:r w:rsidR="002D7B6A" w:rsidRPr="00053455">
        <w:rPr>
          <w:rFonts w:ascii="Arial" w:hAnsi="Arial" w:cs="Arial"/>
          <w:color w:val="000000"/>
        </w:rPr>
        <w:t xml:space="preserve">the </w:t>
      </w:r>
      <w:r w:rsidR="002D7B6A">
        <w:rPr>
          <w:rFonts w:ascii="Arial" w:hAnsi="Arial" w:cs="Arial"/>
          <w:color w:val="000000"/>
        </w:rPr>
        <w:t>centre</w:t>
      </w:r>
      <w:r w:rsidR="00053455">
        <w:rPr>
          <w:rFonts w:ascii="Arial" w:hAnsi="Arial" w:cs="Arial"/>
          <w:color w:val="000000"/>
        </w:rPr>
        <w:t xml:space="preserve"> </w:t>
      </w:r>
      <w:r w:rsidRPr="00053455">
        <w:rPr>
          <w:rFonts w:ascii="Arial" w:hAnsi="Arial" w:cs="Arial"/>
          <w:color w:val="000000"/>
        </w:rPr>
        <w:t xml:space="preserve">safeguarding arrangements. </w:t>
      </w:r>
    </w:p>
    <w:p w14:paraId="62C20D82" w14:textId="77777777" w:rsidR="00CB1C64" w:rsidRPr="00053455" w:rsidRDefault="00CB1C64" w:rsidP="00CB1C64">
      <w:pPr>
        <w:pStyle w:val="ListParagraph"/>
        <w:ind w:left="720"/>
        <w:jc w:val="both"/>
        <w:rPr>
          <w:rFonts w:ascii="Arial" w:hAnsi="Arial" w:cs="Arial"/>
          <w:color w:val="000000"/>
        </w:rPr>
      </w:pPr>
    </w:p>
    <w:p w14:paraId="498D2EBC" w14:textId="77777777" w:rsidR="006E59C7" w:rsidRDefault="00CB1C64" w:rsidP="00EB358B">
      <w:pPr>
        <w:pStyle w:val="ListParagraph"/>
        <w:numPr>
          <w:ilvl w:val="0"/>
          <w:numId w:val="27"/>
        </w:numPr>
        <w:jc w:val="both"/>
        <w:rPr>
          <w:rFonts w:ascii="Arial" w:hAnsi="Arial" w:cs="Arial"/>
          <w:color w:val="000000"/>
        </w:rPr>
      </w:pPr>
      <w:r w:rsidRPr="006E59C7">
        <w:rPr>
          <w:rFonts w:ascii="Arial" w:hAnsi="Arial" w:cs="Arial"/>
          <w:color w:val="000000"/>
        </w:rPr>
        <w:t>Appropriate whistle blowing procedures, which are suitably reflected in staff training and staff behaviour policies, should be in place for such concerns to be rai</w:t>
      </w:r>
      <w:r w:rsidR="00053455" w:rsidRPr="006E59C7">
        <w:rPr>
          <w:rFonts w:ascii="Arial" w:hAnsi="Arial" w:cs="Arial"/>
          <w:color w:val="000000"/>
        </w:rPr>
        <w:t xml:space="preserve">sed with the centre manager or DSL as appropriate. </w:t>
      </w:r>
    </w:p>
    <w:p w14:paraId="4846BB76" w14:textId="77777777" w:rsidR="006E59C7" w:rsidRPr="006E59C7" w:rsidRDefault="006E59C7" w:rsidP="006E59C7">
      <w:pPr>
        <w:pStyle w:val="ListParagraph"/>
        <w:ind w:left="720"/>
        <w:jc w:val="both"/>
        <w:rPr>
          <w:rFonts w:ascii="Arial" w:hAnsi="Arial" w:cs="Arial"/>
          <w:color w:val="000000"/>
        </w:rPr>
      </w:pPr>
    </w:p>
    <w:p w14:paraId="5C927D8D" w14:textId="77777777" w:rsidR="006E59C7" w:rsidRPr="006E59C7" w:rsidRDefault="006E59C7" w:rsidP="00EB358B">
      <w:pPr>
        <w:pStyle w:val="ListParagraph"/>
        <w:numPr>
          <w:ilvl w:val="0"/>
          <w:numId w:val="27"/>
        </w:numPr>
        <w:jc w:val="both"/>
        <w:rPr>
          <w:rFonts w:ascii="Arial" w:hAnsi="Arial" w:cs="Arial"/>
        </w:rPr>
      </w:pPr>
      <w:r w:rsidRPr="006E59C7">
        <w:rPr>
          <w:rFonts w:ascii="Arial" w:hAnsi="Arial" w:cs="Arial"/>
        </w:rPr>
        <w:t>Where a staff member feels unable to raise an issue with their employer/through the whistle blowing procedure or feels that their genuine concerns are not being addressed, other whistle blowing channels may be open to them:</w:t>
      </w:r>
    </w:p>
    <w:p w14:paraId="7AE76256" w14:textId="77777777" w:rsidR="006E59C7" w:rsidRDefault="006E59C7" w:rsidP="006E59C7">
      <w:pPr>
        <w:pStyle w:val="ListParagraph"/>
        <w:ind w:left="720"/>
        <w:jc w:val="both"/>
        <w:rPr>
          <w:rFonts w:ascii="Arial" w:hAnsi="Arial" w:cs="Arial"/>
        </w:rPr>
      </w:pPr>
    </w:p>
    <w:p w14:paraId="19B46E76" w14:textId="77777777" w:rsidR="006E59C7" w:rsidRPr="00053455" w:rsidRDefault="006E59C7" w:rsidP="006E59C7">
      <w:pPr>
        <w:pStyle w:val="ListParagraph"/>
        <w:ind w:left="720"/>
        <w:jc w:val="both"/>
        <w:rPr>
          <w:rFonts w:ascii="Arial" w:hAnsi="Arial" w:cs="Arial"/>
          <w:color w:val="000000"/>
        </w:rPr>
      </w:pPr>
      <w:r w:rsidRPr="00053455">
        <w:rPr>
          <w:rFonts w:ascii="Arial" w:hAnsi="Arial" w:cs="Arial"/>
        </w:rPr>
        <w:t>Multi-Agency Safeguarding Hub:</w:t>
      </w:r>
      <w:r w:rsidRPr="00053455">
        <w:rPr>
          <w:rFonts w:cstheme="minorHAnsi"/>
          <w:b/>
          <w:color w:val="7030A0"/>
        </w:rPr>
        <w:t xml:space="preserve"> </w:t>
      </w:r>
      <w:r w:rsidRPr="00053455">
        <w:rPr>
          <w:rFonts w:ascii="Arial" w:hAnsi="Arial" w:cs="Arial"/>
          <w:color w:val="000000"/>
        </w:rPr>
        <w:t xml:space="preserve"> </w:t>
      </w:r>
      <w:r w:rsidRPr="00053455">
        <w:rPr>
          <w:rFonts w:ascii="Arial" w:hAnsi="Arial" w:cs="Arial"/>
          <w:b/>
          <w:color w:val="0070C0"/>
        </w:rPr>
        <w:t>0300 126 1000 (Option 1)</w:t>
      </w:r>
    </w:p>
    <w:p w14:paraId="39FE6A07" w14:textId="77777777" w:rsidR="006E59C7" w:rsidRPr="00053455" w:rsidRDefault="006E59C7" w:rsidP="006E59C7">
      <w:pPr>
        <w:pStyle w:val="ListParagraph"/>
        <w:ind w:left="720"/>
        <w:jc w:val="both"/>
        <w:rPr>
          <w:rFonts w:ascii="Arial" w:hAnsi="Arial" w:cs="Arial"/>
          <w:color w:val="000000"/>
        </w:rPr>
      </w:pPr>
    </w:p>
    <w:p w14:paraId="70365B1E" w14:textId="77777777" w:rsidR="006E59C7" w:rsidRPr="007C677C" w:rsidRDefault="006E59C7" w:rsidP="006E59C7">
      <w:pPr>
        <w:pStyle w:val="ListParagraph"/>
        <w:ind w:left="720"/>
        <w:jc w:val="both"/>
        <w:rPr>
          <w:rFonts w:ascii="Arial" w:hAnsi="Arial" w:cs="Arial"/>
          <w:color w:val="000000"/>
          <w:highlight w:val="yellow"/>
        </w:rPr>
      </w:pPr>
      <w:r w:rsidRPr="00053455">
        <w:rPr>
          <w:rFonts w:ascii="Arial" w:hAnsi="Arial" w:cs="Arial"/>
          <w:color w:val="000000"/>
        </w:rPr>
        <w:t xml:space="preserve">NSPCC whistle blowing helpline is available for staff who do not feel able to raise concerns regarding child protection failures internally. Staff can call: </w:t>
      </w:r>
      <w:r w:rsidRPr="00053455">
        <w:rPr>
          <w:rFonts w:ascii="Arial" w:hAnsi="Arial" w:cs="Arial"/>
          <w:b/>
          <w:color w:val="0070C0"/>
        </w:rPr>
        <w:t>0800 028 0285</w:t>
      </w:r>
      <w:r w:rsidRPr="00053455">
        <w:rPr>
          <w:rFonts w:ascii="Arial" w:hAnsi="Arial" w:cs="Arial"/>
          <w:color w:val="0070C0"/>
        </w:rPr>
        <w:t xml:space="preserve"> </w:t>
      </w:r>
      <w:r w:rsidRPr="00053455">
        <w:rPr>
          <w:rFonts w:ascii="Arial" w:hAnsi="Arial" w:cs="Arial"/>
          <w:color w:val="000000"/>
        </w:rPr>
        <w:t xml:space="preserve">– line is available from 8:00 AM to 8:00 PM, Monday to Friday and Email: </w:t>
      </w:r>
      <w:r w:rsidRPr="00053455">
        <w:rPr>
          <w:rFonts w:ascii="Arial" w:hAnsi="Arial" w:cs="Arial"/>
          <w:b/>
          <w:color w:val="0070C0"/>
        </w:rPr>
        <w:t>help@nspcc.org.uk</w:t>
      </w:r>
    </w:p>
    <w:p w14:paraId="70528029" w14:textId="4E2F813E" w:rsidR="00CB1C64" w:rsidRDefault="00FA6C41" w:rsidP="00EB358B">
      <w:pPr>
        <w:pStyle w:val="ListParagraph"/>
        <w:numPr>
          <w:ilvl w:val="0"/>
          <w:numId w:val="12"/>
        </w:numPr>
        <w:jc w:val="both"/>
        <w:rPr>
          <w:rFonts w:ascii="Arial" w:hAnsi="Arial" w:cs="Arial"/>
          <w:color w:val="000000"/>
        </w:rPr>
      </w:pPr>
      <w:hyperlink r:id="rId30" w:history="1">
        <w:r w:rsidR="00876143" w:rsidRPr="00876143">
          <w:rPr>
            <w:rStyle w:val="Hyperlink"/>
            <w:rFonts w:ascii="Arial" w:hAnsi="Arial" w:cs="Arial"/>
          </w:rPr>
          <w:t>NCC whistle blowing policy</w:t>
        </w:r>
      </w:hyperlink>
    </w:p>
    <w:p w14:paraId="280BA540" w14:textId="77777777" w:rsidR="006E59C7" w:rsidRPr="006E59C7" w:rsidRDefault="006E59C7" w:rsidP="006E59C7">
      <w:pPr>
        <w:pStyle w:val="ListParagraph"/>
        <w:rPr>
          <w:rFonts w:ascii="Arial" w:hAnsi="Arial" w:cs="Arial"/>
          <w:color w:val="000000"/>
        </w:rPr>
      </w:pPr>
    </w:p>
    <w:p w14:paraId="61CF4192" w14:textId="77777777" w:rsidR="00CB1C64" w:rsidRPr="006E59C7" w:rsidRDefault="006E59C7" w:rsidP="006E59C7">
      <w:pPr>
        <w:jc w:val="both"/>
        <w:rPr>
          <w:rFonts w:ascii="Arial" w:eastAsia="Times New Roman" w:hAnsi="Arial" w:cs="Arial"/>
          <w:color w:val="000000"/>
          <w:sz w:val="24"/>
          <w:szCs w:val="24"/>
        </w:rPr>
      </w:pPr>
      <w:r w:rsidRPr="006E59C7">
        <w:rPr>
          <w:rFonts w:ascii="Arial" w:hAnsi="Arial" w:cs="Arial"/>
          <w:color w:val="000000"/>
          <w:sz w:val="24"/>
          <w:szCs w:val="24"/>
        </w:rPr>
        <w:t xml:space="preserve">To make a referral to the Designated Officer </w:t>
      </w:r>
      <w:r w:rsidR="004C7A9F" w:rsidRPr="006E59C7">
        <w:rPr>
          <w:rFonts w:ascii="Arial" w:hAnsi="Arial" w:cs="Arial"/>
          <w:color w:val="000000"/>
          <w:sz w:val="24"/>
          <w:szCs w:val="24"/>
        </w:rPr>
        <w:t>the</w:t>
      </w:r>
      <w:r w:rsidRPr="006E59C7">
        <w:rPr>
          <w:rFonts w:ascii="Arial" w:hAnsi="Arial" w:cs="Arial"/>
          <w:color w:val="000000"/>
          <w:sz w:val="24"/>
          <w:szCs w:val="24"/>
        </w:rPr>
        <w:t xml:space="preserve"> Centre Manager or DSL should </w:t>
      </w:r>
      <w:r w:rsidR="004C7A9F" w:rsidRPr="006E59C7">
        <w:rPr>
          <w:rFonts w:ascii="Arial" w:hAnsi="Arial" w:cs="Arial"/>
          <w:color w:val="000000"/>
          <w:sz w:val="24"/>
          <w:szCs w:val="24"/>
        </w:rPr>
        <w:t>contact</w:t>
      </w:r>
      <w:r w:rsidR="004C7A9F" w:rsidRPr="006E59C7">
        <w:rPr>
          <w:rFonts w:ascii="Arial" w:hAnsi="Arial" w:cs="Arial"/>
          <w:color w:val="000000"/>
        </w:rPr>
        <w:t>:</w:t>
      </w:r>
    </w:p>
    <w:p w14:paraId="67135627" w14:textId="77777777" w:rsidR="00CB1C64" w:rsidRDefault="00CB1C64" w:rsidP="00CB1C64">
      <w:pPr>
        <w:spacing w:after="0" w:line="240" w:lineRule="auto"/>
        <w:jc w:val="both"/>
        <w:rPr>
          <w:rFonts w:ascii="Arial" w:hAnsi="Arial" w:cs="Arial"/>
          <w:sz w:val="24"/>
          <w:szCs w:val="24"/>
        </w:rPr>
      </w:pPr>
    </w:p>
    <w:p w14:paraId="6BDD0762" w14:textId="77777777" w:rsidR="00CB1C64" w:rsidRPr="00053455" w:rsidRDefault="00CB1C64" w:rsidP="00CB1C64">
      <w:pPr>
        <w:spacing w:after="0" w:line="240" w:lineRule="auto"/>
        <w:jc w:val="both"/>
        <w:rPr>
          <w:rFonts w:ascii="Arial" w:eastAsia="Times New Roman" w:hAnsi="Arial" w:cs="Arial"/>
          <w:color w:val="FF0000"/>
          <w:sz w:val="24"/>
          <w:szCs w:val="24"/>
        </w:rPr>
      </w:pPr>
      <w:r w:rsidRPr="00053455">
        <w:rPr>
          <w:rFonts w:ascii="Arial" w:hAnsi="Arial" w:cs="Arial"/>
          <w:sz w:val="24"/>
          <w:szCs w:val="24"/>
        </w:rPr>
        <w:t>Multi-Agency Safeguarding Hub:</w:t>
      </w:r>
      <w:r w:rsidRPr="00053455">
        <w:rPr>
          <w:rFonts w:ascii="Arial" w:hAnsi="Arial" w:cs="Arial"/>
          <w:color w:val="7030A0"/>
          <w:sz w:val="24"/>
          <w:szCs w:val="24"/>
        </w:rPr>
        <w:t xml:space="preserve"> </w:t>
      </w:r>
      <w:r w:rsidRPr="00053455">
        <w:rPr>
          <w:rFonts w:ascii="Arial" w:hAnsi="Arial" w:cs="Arial"/>
          <w:color w:val="000000"/>
          <w:sz w:val="24"/>
          <w:szCs w:val="24"/>
        </w:rPr>
        <w:t xml:space="preserve"> </w:t>
      </w:r>
      <w:r w:rsidRPr="00053455">
        <w:rPr>
          <w:rFonts w:ascii="Arial" w:eastAsia="Times New Roman" w:hAnsi="Arial" w:cs="Arial"/>
          <w:b/>
          <w:color w:val="0070C0"/>
          <w:sz w:val="24"/>
          <w:szCs w:val="24"/>
        </w:rPr>
        <w:t xml:space="preserve">0300 126 </w:t>
      </w:r>
      <w:r w:rsidRPr="00053455">
        <w:rPr>
          <w:rFonts w:ascii="Arial" w:eastAsia="Times New Roman" w:hAnsi="Arial" w:cs="Arial"/>
          <w:b/>
          <w:color w:val="2E74B5" w:themeColor="accent1" w:themeShade="BF"/>
          <w:sz w:val="24"/>
          <w:szCs w:val="24"/>
        </w:rPr>
        <w:t xml:space="preserve">1000 </w:t>
      </w:r>
      <w:r w:rsidRPr="00053455">
        <w:rPr>
          <w:rFonts w:ascii="Arial" w:eastAsia="Times New Roman" w:hAnsi="Arial" w:cs="Arial"/>
          <w:b/>
          <w:color w:val="0070C0"/>
          <w:sz w:val="24"/>
          <w:szCs w:val="24"/>
        </w:rPr>
        <w:t>(Option 1)</w:t>
      </w:r>
    </w:p>
    <w:p w14:paraId="1971260D" w14:textId="77777777" w:rsidR="00CB1C64" w:rsidRPr="00053455" w:rsidRDefault="00CB1C64" w:rsidP="00CB1C64">
      <w:pPr>
        <w:spacing w:after="0" w:line="240" w:lineRule="auto"/>
        <w:jc w:val="both"/>
        <w:rPr>
          <w:rFonts w:ascii="Arial" w:eastAsia="Times New Roman" w:hAnsi="Arial" w:cs="Arial"/>
          <w:color w:val="000000"/>
          <w:sz w:val="24"/>
          <w:szCs w:val="24"/>
        </w:rPr>
      </w:pPr>
    </w:p>
    <w:p w14:paraId="24CD867C" w14:textId="77777777" w:rsidR="00CB1C64" w:rsidRPr="00053455" w:rsidRDefault="00CB1C64" w:rsidP="00CB1C64">
      <w:pPr>
        <w:spacing w:after="0" w:line="240" w:lineRule="auto"/>
        <w:jc w:val="both"/>
        <w:rPr>
          <w:rFonts w:ascii="Arial" w:eastAsia="Times New Roman" w:hAnsi="Arial" w:cs="Arial"/>
          <w:color w:val="000000"/>
          <w:sz w:val="24"/>
          <w:szCs w:val="24"/>
        </w:rPr>
      </w:pPr>
      <w:r w:rsidRPr="00053455">
        <w:rPr>
          <w:rFonts w:ascii="Arial" w:hAnsi="Arial" w:cs="Arial"/>
          <w:sz w:val="24"/>
          <w:szCs w:val="24"/>
        </w:rPr>
        <w:t xml:space="preserve">Designated Officers (formerly LADO): </w:t>
      </w:r>
    </w:p>
    <w:p w14:paraId="7BACFAA4" w14:textId="77777777" w:rsidR="00CB1C64" w:rsidRPr="00053455" w:rsidRDefault="00FA6C41" w:rsidP="00CB1C64">
      <w:pPr>
        <w:spacing w:after="0" w:line="240" w:lineRule="auto"/>
        <w:jc w:val="both"/>
        <w:rPr>
          <w:rFonts w:ascii="Arial" w:eastAsia="Times New Roman" w:hAnsi="Arial" w:cs="Arial"/>
          <w:color w:val="000000"/>
          <w:sz w:val="24"/>
          <w:szCs w:val="24"/>
        </w:rPr>
      </w:pPr>
      <w:hyperlink r:id="rId31" w:history="1">
        <w:r w:rsidR="00CB1C64" w:rsidRPr="00053455">
          <w:rPr>
            <w:rStyle w:val="Hyperlink"/>
            <w:rFonts w:ascii="Arial" w:eastAsia="Times New Roman" w:hAnsi="Arial" w:cs="Arial"/>
            <w:sz w:val="24"/>
            <w:szCs w:val="24"/>
          </w:rPr>
          <w:t>doreferral@northamptonshire.gov.uk</w:t>
        </w:r>
      </w:hyperlink>
    </w:p>
    <w:p w14:paraId="36185D3D" w14:textId="77777777" w:rsidR="00CB1C64" w:rsidRPr="00053455" w:rsidRDefault="00CB1C64" w:rsidP="00CB1C64">
      <w:pPr>
        <w:spacing w:after="0"/>
        <w:jc w:val="both"/>
        <w:rPr>
          <w:rFonts w:ascii="Arial" w:hAnsi="Arial" w:cs="Arial"/>
          <w:sz w:val="24"/>
          <w:szCs w:val="24"/>
        </w:rPr>
      </w:pPr>
    </w:p>
    <w:p w14:paraId="5FBDCA25" w14:textId="77777777" w:rsidR="00CB1C64" w:rsidRDefault="00CB1C64" w:rsidP="00CB1C64">
      <w:pPr>
        <w:spacing w:after="0"/>
        <w:jc w:val="both"/>
        <w:rPr>
          <w:rFonts w:ascii="Arial" w:eastAsia="Times New Roman" w:hAnsi="Arial" w:cs="Arial"/>
          <w:sz w:val="24"/>
          <w:szCs w:val="24"/>
        </w:rPr>
      </w:pPr>
      <w:r w:rsidRPr="00053455">
        <w:rPr>
          <w:rFonts w:ascii="Arial" w:hAnsi="Arial" w:cs="Arial"/>
          <w:sz w:val="24"/>
          <w:szCs w:val="24"/>
        </w:rPr>
        <w:t>For referra</w:t>
      </w:r>
      <w:r w:rsidR="00E23A18" w:rsidRPr="00053455">
        <w:rPr>
          <w:rFonts w:ascii="Arial" w:hAnsi="Arial" w:cs="Arial"/>
          <w:sz w:val="24"/>
          <w:szCs w:val="24"/>
        </w:rPr>
        <w:t>ls regarding adults</w:t>
      </w:r>
      <w:r w:rsidRPr="00053455">
        <w:rPr>
          <w:rFonts w:ascii="Arial" w:hAnsi="Arial" w:cs="Arial"/>
          <w:sz w:val="24"/>
          <w:szCs w:val="24"/>
        </w:rPr>
        <w:t xml:space="preserve"> and other information on the role of the Designated Officer (formerly LADO) </w:t>
      </w:r>
      <w:r w:rsidRPr="00053455">
        <w:rPr>
          <w:rFonts w:ascii="Arial" w:eastAsia="Times New Roman" w:hAnsi="Arial" w:cs="Arial"/>
          <w:sz w:val="24"/>
          <w:szCs w:val="24"/>
        </w:rPr>
        <w:t>follow the link below:</w:t>
      </w:r>
    </w:p>
    <w:p w14:paraId="0F00D73E" w14:textId="77777777" w:rsidR="006E59C7" w:rsidRPr="00053455" w:rsidRDefault="006E59C7" w:rsidP="00CB1C64">
      <w:pPr>
        <w:spacing w:after="0"/>
        <w:jc w:val="both"/>
        <w:rPr>
          <w:rFonts w:ascii="Arial" w:hAnsi="Arial" w:cs="Arial"/>
          <w:sz w:val="24"/>
          <w:szCs w:val="24"/>
        </w:rPr>
      </w:pPr>
    </w:p>
    <w:p w14:paraId="2E4E2B48" w14:textId="77777777" w:rsidR="00CB1C64" w:rsidRDefault="00FA6C41" w:rsidP="00CB1C64">
      <w:pPr>
        <w:spacing w:after="0" w:line="240" w:lineRule="auto"/>
        <w:rPr>
          <w:rStyle w:val="Hyperlink"/>
          <w:rFonts w:ascii="Arial" w:eastAsia="Times New Roman" w:hAnsi="Arial" w:cs="Arial"/>
          <w:sz w:val="24"/>
          <w:szCs w:val="24"/>
        </w:rPr>
      </w:pPr>
      <w:hyperlink r:id="rId32" w:history="1">
        <w:r w:rsidR="00CB1C64" w:rsidRPr="00053455">
          <w:rPr>
            <w:rStyle w:val="Hyperlink"/>
            <w:rFonts w:ascii="Arial" w:eastAsia="Times New Roman" w:hAnsi="Arial" w:cs="Arial"/>
            <w:sz w:val="24"/>
            <w:szCs w:val="24"/>
          </w:rPr>
          <w:t>http://www.northamptonshirescb.org.uk/about-northamptonshire-safeguarding-children-board/who-is-who/designated-officer/</w:t>
        </w:r>
      </w:hyperlink>
    </w:p>
    <w:p w14:paraId="07DF471F" w14:textId="77777777" w:rsidR="006E59C7" w:rsidRPr="00053455" w:rsidRDefault="006E59C7" w:rsidP="00CB1C64">
      <w:pPr>
        <w:spacing w:after="0" w:line="240" w:lineRule="auto"/>
        <w:rPr>
          <w:rFonts w:ascii="Arial" w:eastAsia="Times New Roman" w:hAnsi="Arial" w:cs="Arial"/>
          <w:sz w:val="24"/>
          <w:szCs w:val="24"/>
        </w:rPr>
      </w:pPr>
    </w:p>
    <w:p w14:paraId="1BB81B33" w14:textId="77777777" w:rsidR="00CB1C64" w:rsidRPr="00053455" w:rsidRDefault="00CB1C64" w:rsidP="00CB1C64">
      <w:pPr>
        <w:spacing w:after="0" w:line="240" w:lineRule="auto"/>
        <w:jc w:val="both"/>
        <w:rPr>
          <w:rFonts w:ascii="Arial" w:eastAsia="Times New Roman" w:hAnsi="Arial" w:cs="Arial"/>
          <w:sz w:val="24"/>
          <w:szCs w:val="24"/>
        </w:rPr>
      </w:pPr>
      <w:r w:rsidRPr="00053455">
        <w:rPr>
          <w:rFonts w:ascii="Arial" w:eastAsia="Times New Roman" w:hAnsi="Arial" w:cs="Arial"/>
          <w:sz w:val="24"/>
          <w:szCs w:val="24"/>
        </w:rPr>
        <w:lastRenderedPageBreak/>
        <w:t>If the allegation meets any of the three criteria set out at the start of this section, contact should always be made with the Designated Officer (formerly LADO) without delay.</w:t>
      </w:r>
    </w:p>
    <w:p w14:paraId="00F82A14" w14:textId="77777777" w:rsidR="00CB1C64" w:rsidRPr="00053455" w:rsidRDefault="00CB1C64" w:rsidP="00CB1C64">
      <w:pPr>
        <w:spacing w:after="0" w:line="240" w:lineRule="auto"/>
        <w:jc w:val="both"/>
        <w:rPr>
          <w:rFonts w:ascii="Arial" w:eastAsia="Times New Roman" w:hAnsi="Arial" w:cs="Arial"/>
          <w:sz w:val="24"/>
          <w:szCs w:val="24"/>
        </w:rPr>
      </w:pPr>
    </w:p>
    <w:p w14:paraId="4B72FDBB" w14:textId="77777777" w:rsidR="00CB1C64" w:rsidRPr="00053455" w:rsidRDefault="00CB1C64" w:rsidP="00BB0F98">
      <w:pPr>
        <w:spacing w:after="0" w:line="240" w:lineRule="auto"/>
        <w:jc w:val="both"/>
        <w:rPr>
          <w:rFonts w:ascii="Arial" w:eastAsia="Times New Roman" w:hAnsi="Arial" w:cs="Arial"/>
          <w:sz w:val="24"/>
          <w:szCs w:val="24"/>
        </w:rPr>
      </w:pPr>
      <w:r w:rsidRPr="00053455">
        <w:rPr>
          <w:rFonts w:ascii="Arial" w:eastAsia="Times New Roman" w:hAnsi="Arial" w:cs="Arial"/>
          <w:sz w:val="24"/>
          <w:szCs w:val="24"/>
        </w:rPr>
        <w:t>If it is decided that the allegation does not meet the threshold for safeguarding, it will be handed back to the employer for</w:t>
      </w:r>
      <w:r w:rsidR="00BB0F98" w:rsidRPr="00053455">
        <w:rPr>
          <w:rFonts w:ascii="Arial" w:eastAsia="Times New Roman" w:hAnsi="Arial" w:cs="Arial"/>
          <w:sz w:val="24"/>
          <w:szCs w:val="24"/>
        </w:rPr>
        <w:t xml:space="preserve"> consideration via the internal procedures</w:t>
      </w:r>
    </w:p>
    <w:p w14:paraId="139CCA42" w14:textId="77777777" w:rsidR="0075353B" w:rsidRDefault="0075353B" w:rsidP="00CB1C64">
      <w:pPr>
        <w:spacing w:after="0" w:line="240" w:lineRule="auto"/>
        <w:rPr>
          <w:rFonts w:ascii="Arial" w:eastAsia="Times New Roman" w:hAnsi="Arial" w:cs="Arial"/>
          <w:b/>
          <w:sz w:val="24"/>
          <w:szCs w:val="24"/>
          <w:u w:val="single"/>
        </w:rPr>
      </w:pPr>
    </w:p>
    <w:p w14:paraId="01080D8A" w14:textId="77777777" w:rsidR="0075353B" w:rsidRDefault="0075353B" w:rsidP="00CB1C64">
      <w:pPr>
        <w:spacing w:after="0" w:line="240" w:lineRule="auto"/>
        <w:rPr>
          <w:rFonts w:ascii="Arial" w:eastAsia="Times New Roman" w:hAnsi="Arial" w:cs="Arial"/>
          <w:b/>
          <w:sz w:val="24"/>
          <w:szCs w:val="24"/>
          <w:u w:val="single"/>
        </w:rPr>
      </w:pPr>
    </w:p>
    <w:p w14:paraId="5FF47E23" w14:textId="77777777" w:rsidR="00174614" w:rsidRDefault="00174614" w:rsidP="00CB1C64">
      <w:pPr>
        <w:spacing w:after="0" w:line="240" w:lineRule="auto"/>
        <w:rPr>
          <w:rFonts w:ascii="Arial" w:eastAsia="Times New Roman" w:hAnsi="Arial" w:cs="Arial"/>
          <w:b/>
          <w:sz w:val="24"/>
          <w:szCs w:val="24"/>
          <w:u w:val="single"/>
        </w:rPr>
      </w:pPr>
    </w:p>
    <w:p w14:paraId="4197F841" w14:textId="77777777" w:rsidR="00174614" w:rsidRDefault="00F25E65" w:rsidP="00CB1C64">
      <w:pPr>
        <w:spacing w:after="0" w:line="240" w:lineRule="auto"/>
        <w:rPr>
          <w:rFonts w:ascii="Arial" w:eastAsia="Times New Roman" w:hAnsi="Arial" w:cs="Arial"/>
          <w:b/>
          <w:sz w:val="24"/>
          <w:szCs w:val="24"/>
          <w:u w:val="single"/>
        </w:rPr>
      </w:pPr>
      <w:r>
        <w:rPr>
          <w:rFonts w:ascii="Arial" w:eastAsia="Times New Roman" w:hAnsi="Arial" w:cs="Arial"/>
          <w:noProof/>
          <w:sz w:val="20"/>
          <w:szCs w:val="20"/>
          <w:highlight w:val="yellow"/>
          <w:lang w:eastAsia="en-GB"/>
        </w:rPr>
        <mc:AlternateContent>
          <mc:Choice Requires="wps">
            <w:drawing>
              <wp:anchor distT="0" distB="0" distL="114300" distR="114300" simplePos="0" relativeHeight="251661312" behindDoc="0" locked="0" layoutInCell="1" allowOverlap="1" wp14:anchorId="74395960" wp14:editId="57269E00">
                <wp:simplePos x="0" y="0"/>
                <wp:positionH relativeFrom="column">
                  <wp:posOffset>-219075</wp:posOffset>
                </wp:positionH>
                <wp:positionV relativeFrom="paragraph">
                  <wp:posOffset>60325</wp:posOffset>
                </wp:positionV>
                <wp:extent cx="6076950" cy="685800"/>
                <wp:effectExtent l="76200" t="57150" r="76200" b="9525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68580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4A0877EA" w14:textId="77777777" w:rsidR="0043428A" w:rsidRPr="00D36BD9" w:rsidRDefault="0043428A" w:rsidP="00CB1C64">
                            <w:pPr>
                              <w:jc w:val="center"/>
                              <w:rPr>
                                <w:rFonts w:ascii="Arial" w:hAnsi="Arial" w:cs="Arial"/>
                                <w:b/>
                                <w:sz w:val="24"/>
                                <w:szCs w:val="24"/>
                              </w:rPr>
                            </w:pPr>
                            <w:r>
                              <w:rPr>
                                <w:rFonts w:ascii="Arial" w:hAnsi="Arial" w:cs="Arial"/>
                                <w:b/>
                                <w:sz w:val="24"/>
                                <w:szCs w:val="24"/>
                              </w:rPr>
                              <w:t xml:space="preserve">Appendix 1 </w:t>
                            </w:r>
                          </w:p>
                          <w:p w14:paraId="41ED3030" w14:textId="77777777" w:rsidR="0043428A" w:rsidRDefault="0043428A" w:rsidP="00CB1C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95960" id="Rounded Rectangle 37" o:spid="_x0000_s1026" style="position:absolute;margin-left:-17.25pt;margin-top:4.75pt;width:478.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" fillcolor="#5b9bd5 [3204]" strokecolor="white [3201]" strokeweight="1.5pt">
                <v:stroke joinstyle="miter"/>
                <v:path arrowok="t"/>
                <v:textbox>
                  <w:txbxContent>
                    <w:p w14:paraId="4A0877EA" w14:textId="77777777" w:rsidR="0043428A" w:rsidRPr="00D36BD9" w:rsidRDefault="0043428A" w:rsidP="00CB1C64">
                      <w:pPr>
                        <w:jc w:val="center"/>
                        <w:rPr>
                          <w:rFonts w:ascii="Arial" w:hAnsi="Arial" w:cs="Arial"/>
                          <w:b/>
                          <w:sz w:val="24"/>
                          <w:szCs w:val="24"/>
                        </w:rPr>
                      </w:pPr>
                      <w:r>
                        <w:rPr>
                          <w:rFonts w:ascii="Arial" w:hAnsi="Arial" w:cs="Arial"/>
                          <w:b/>
                          <w:sz w:val="24"/>
                          <w:szCs w:val="24"/>
                        </w:rPr>
                        <w:t xml:space="preserve">Appendix 1 </w:t>
                      </w:r>
                    </w:p>
                    <w:p w14:paraId="41ED3030" w14:textId="77777777" w:rsidR="0043428A" w:rsidRDefault="0043428A" w:rsidP="00CB1C64">
                      <w:pPr>
                        <w:jc w:val="center"/>
                      </w:pPr>
                    </w:p>
                  </w:txbxContent>
                </v:textbox>
              </v:roundrect>
            </w:pict>
          </mc:Fallback>
        </mc:AlternateContent>
      </w:r>
    </w:p>
    <w:p w14:paraId="7E1BB2E5" w14:textId="77777777" w:rsidR="00174614" w:rsidRDefault="00174614" w:rsidP="00CB1C64">
      <w:pPr>
        <w:spacing w:after="0" w:line="240" w:lineRule="auto"/>
        <w:rPr>
          <w:rFonts w:ascii="Arial" w:eastAsia="Times New Roman" w:hAnsi="Arial" w:cs="Arial"/>
          <w:b/>
          <w:sz w:val="24"/>
          <w:szCs w:val="24"/>
          <w:u w:val="single"/>
        </w:rPr>
      </w:pPr>
    </w:p>
    <w:p w14:paraId="07AB00DE" w14:textId="77777777" w:rsidR="00174614" w:rsidRDefault="00174614" w:rsidP="00CB1C64">
      <w:pPr>
        <w:spacing w:after="0" w:line="240" w:lineRule="auto"/>
        <w:rPr>
          <w:rFonts w:ascii="Arial" w:eastAsia="Times New Roman" w:hAnsi="Arial" w:cs="Arial"/>
          <w:b/>
          <w:sz w:val="24"/>
          <w:szCs w:val="24"/>
          <w:u w:val="single"/>
        </w:rPr>
      </w:pPr>
    </w:p>
    <w:p w14:paraId="464CF9EC" w14:textId="77777777" w:rsidR="00174614" w:rsidRDefault="00174614" w:rsidP="00CB1C64">
      <w:pPr>
        <w:spacing w:after="0" w:line="240" w:lineRule="auto"/>
        <w:rPr>
          <w:rFonts w:ascii="Arial" w:eastAsia="Times New Roman" w:hAnsi="Arial" w:cs="Arial"/>
          <w:b/>
          <w:sz w:val="24"/>
          <w:szCs w:val="24"/>
          <w:u w:val="single"/>
        </w:rPr>
      </w:pPr>
    </w:p>
    <w:p w14:paraId="121CB232" w14:textId="77777777" w:rsidR="00174614" w:rsidRDefault="00174614" w:rsidP="00CB1C64">
      <w:pPr>
        <w:spacing w:after="0" w:line="240" w:lineRule="auto"/>
        <w:rPr>
          <w:rFonts w:ascii="Arial" w:eastAsia="Times New Roman" w:hAnsi="Arial" w:cs="Arial"/>
          <w:b/>
          <w:sz w:val="24"/>
          <w:szCs w:val="24"/>
          <w:u w:val="single"/>
        </w:rPr>
      </w:pPr>
    </w:p>
    <w:p w14:paraId="71ECEB5F" w14:textId="77777777" w:rsidR="00174614" w:rsidRDefault="00174614" w:rsidP="00CB1C64">
      <w:pPr>
        <w:spacing w:after="0" w:line="240" w:lineRule="auto"/>
        <w:rPr>
          <w:rFonts w:ascii="Arial" w:eastAsia="Times New Roman" w:hAnsi="Arial" w:cs="Arial"/>
          <w:b/>
          <w:sz w:val="24"/>
          <w:szCs w:val="24"/>
          <w:u w:val="single"/>
        </w:rPr>
      </w:pPr>
    </w:p>
    <w:p w14:paraId="290E9918" w14:textId="77777777" w:rsidR="00CB1C64" w:rsidRDefault="00053455" w:rsidP="00CB1C64">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 xml:space="preserve">Essential </w:t>
      </w:r>
      <w:r w:rsidR="00CB1C64">
        <w:rPr>
          <w:rFonts w:ascii="Arial" w:eastAsia="Times New Roman" w:hAnsi="Arial" w:cs="Arial"/>
          <w:b/>
          <w:sz w:val="24"/>
          <w:szCs w:val="24"/>
          <w:u w:val="single"/>
        </w:rPr>
        <w:t>Links:</w:t>
      </w:r>
    </w:p>
    <w:p w14:paraId="3013F1AE" w14:textId="77777777" w:rsidR="00A85AF1" w:rsidRDefault="00A85AF1" w:rsidP="00CB1C64">
      <w:pPr>
        <w:spacing w:after="0" w:line="240" w:lineRule="auto"/>
        <w:rPr>
          <w:rFonts w:ascii="Arial" w:eastAsia="Times New Roman" w:hAnsi="Arial" w:cs="Arial"/>
          <w:b/>
          <w:sz w:val="24"/>
          <w:szCs w:val="24"/>
          <w:u w:val="single"/>
        </w:rPr>
      </w:pPr>
    </w:p>
    <w:p w14:paraId="082B7063" w14:textId="77777777" w:rsidR="00A85AF1" w:rsidRPr="00F25E65" w:rsidRDefault="00A85AF1" w:rsidP="00CB1C64">
      <w:pPr>
        <w:spacing w:after="0" w:line="240" w:lineRule="auto"/>
        <w:rPr>
          <w:rFonts w:ascii="Arial" w:eastAsia="Times New Roman" w:hAnsi="Arial" w:cs="Arial"/>
          <w:b/>
          <w:sz w:val="24"/>
          <w:szCs w:val="24"/>
          <w:u w:val="single"/>
        </w:rPr>
      </w:pPr>
      <w:r w:rsidRPr="00F25E65">
        <w:rPr>
          <w:rFonts w:ascii="Arial" w:eastAsia="Times New Roman" w:hAnsi="Arial" w:cs="Arial"/>
          <w:b/>
          <w:sz w:val="24"/>
          <w:szCs w:val="24"/>
          <w:u w:val="single"/>
        </w:rPr>
        <w:t xml:space="preserve">Children centre guidance </w:t>
      </w:r>
    </w:p>
    <w:p w14:paraId="05834715" w14:textId="77777777" w:rsidR="00A85AF1" w:rsidRPr="00F25E65" w:rsidRDefault="00FA6C41" w:rsidP="00053455">
      <w:pPr>
        <w:jc w:val="both"/>
        <w:rPr>
          <w:rFonts w:ascii="Arial" w:hAnsi="Arial" w:cs="Arial"/>
          <w:sz w:val="24"/>
          <w:szCs w:val="24"/>
        </w:rPr>
      </w:pPr>
      <w:hyperlink r:id="rId33" w:history="1">
        <w:r w:rsidR="00A85AF1" w:rsidRPr="00F25E65">
          <w:rPr>
            <w:rStyle w:val="Hyperlink"/>
            <w:rFonts w:ascii="Arial" w:eastAsia="Times New Roman" w:hAnsi="Arial" w:cs="Arial"/>
            <w:sz w:val="24"/>
            <w:szCs w:val="24"/>
          </w:rPr>
          <w:t>https://www.gov.uk/government/uploads/system/uploads/attachment_data/file/273768/childrens_centre_stat_guidance_april_2013.pdf</w:t>
        </w:r>
      </w:hyperlink>
    </w:p>
    <w:p w14:paraId="184A9E30" w14:textId="77777777" w:rsidR="00CB1C64" w:rsidRPr="00F25E65" w:rsidRDefault="00CB1C64" w:rsidP="00CB1C64">
      <w:pPr>
        <w:spacing w:after="0" w:line="240" w:lineRule="auto"/>
        <w:rPr>
          <w:rFonts w:ascii="Arial" w:eastAsia="Times New Roman" w:hAnsi="Arial" w:cs="Arial"/>
          <w:b/>
          <w:sz w:val="24"/>
          <w:szCs w:val="24"/>
        </w:rPr>
      </w:pPr>
      <w:r w:rsidRPr="00F25E65">
        <w:rPr>
          <w:rFonts w:ascii="Arial" w:eastAsia="Times New Roman" w:hAnsi="Arial" w:cs="Arial"/>
          <w:b/>
          <w:sz w:val="24"/>
          <w:szCs w:val="24"/>
        </w:rPr>
        <w:t>NSCB</w:t>
      </w:r>
    </w:p>
    <w:p w14:paraId="01A35BB4" w14:textId="79A88DB4" w:rsidR="0060288D" w:rsidRPr="00F25E65" w:rsidRDefault="00F25E65" w:rsidP="0060288D">
      <w:pPr>
        <w:jc w:val="both"/>
        <w:rPr>
          <w:rFonts w:ascii="Arial" w:hAnsi="Arial" w:cs="Arial"/>
          <w:b/>
          <w:sz w:val="24"/>
          <w:szCs w:val="24"/>
        </w:rPr>
      </w:pPr>
      <w:r w:rsidRPr="00F25E65">
        <w:rPr>
          <w:rFonts w:ascii="Arial" w:eastAsia="Times New Roman" w:hAnsi="Arial" w:cs="Arial"/>
          <w:b/>
          <w:sz w:val="24"/>
          <w:szCs w:val="24"/>
        </w:rPr>
        <w:t xml:space="preserve">  </w:t>
      </w:r>
    </w:p>
    <w:p w14:paraId="7301A7B5" w14:textId="77777777" w:rsidR="0060288D" w:rsidRPr="00F25E65" w:rsidRDefault="0060288D" w:rsidP="00EB358B">
      <w:pPr>
        <w:numPr>
          <w:ilvl w:val="0"/>
          <w:numId w:val="25"/>
        </w:numPr>
        <w:spacing w:after="0" w:line="259" w:lineRule="auto"/>
        <w:rPr>
          <w:rFonts w:ascii="Arial" w:hAnsi="Arial" w:cs="Arial"/>
          <w:sz w:val="24"/>
          <w:szCs w:val="24"/>
        </w:rPr>
      </w:pPr>
      <w:r w:rsidRPr="00F25E65">
        <w:rPr>
          <w:rFonts w:ascii="Arial" w:hAnsi="Arial" w:cs="Arial"/>
          <w:sz w:val="24"/>
          <w:szCs w:val="24"/>
        </w:rPr>
        <w:t>NSCB Home Page</w:t>
      </w:r>
      <w:r w:rsidRPr="00F25E65">
        <w:rPr>
          <w:rFonts w:ascii="Arial" w:hAnsi="Arial" w:cs="Arial"/>
          <w:sz w:val="24"/>
          <w:szCs w:val="24"/>
        </w:rPr>
        <w:br/>
      </w:r>
      <w:hyperlink r:id="rId34" w:history="1">
        <w:r w:rsidRPr="00F25E65">
          <w:rPr>
            <w:rFonts w:ascii="Arial" w:hAnsi="Arial" w:cs="Arial"/>
            <w:color w:val="0563C1" w:themeColor="hyperlink"/>
            <w:sz w:val="24"/>
            <w:szCs w:val="24"/>
            <w:u w:val="single"/>
          </w:rPr>
          <w:t>http://www.northamptonshirescb.org.uk/</w:t>
        </w:r>
      </w:hyperlink>
    </w:p>
    <w:p w14:paraId="218BC81D" w14:textId="77777777" w:rsidR="0060288D" w:rsidRPr="00F25E65" w:rsidRDefault="0060288D" w:rsidP="0060288D">
      <w:pPr>
        <w:spacing w:after="160"/>
        <w:ind w:left="360"/>
        <w:rPr>
          <w:rFonts w:ascii="Arial" w:hAnsi="Arial" w:cs="Arial"/>
          <w:sz w:val="24"/>
          <w:szCs w:val="24"/>
        </w:rPr>
      </w:pPr>
    </w:p>
    <w:p w14:paraId="0A88BB35" w14:textId="77777777" w:rsidR="0060288D" w:rsidRPr="00F25E65" w:rsidRDefault="0060288D" w:rsidP="00EB358B">
      <w:pPr>
        <w:numPr>
          <w:ilvl w:val="0"/>
          <w:numId w:val="25"/>
        </w:numPr>
        <w:spacing w:after="0" w:line="259" w:lineRule="auto"/>
        <w:rPr>
          <w:rFonts w:ascii="Arial" w:hAnsi="Arial" w:cs="Arial"/>
          <w:sz w:val="24"/>
          <w:szCs w:val="24"/>
        </w:rPr>
      </w:pPr>
      <w:r w:rsidRPr="00F25E65">
        <w:rPr>
          <w:rFonts w:ascii="Arial" w:hAnsi="Arial" w:cs="Arial"/>
          <w:sz w:val="24"/>
          <w:szCs w:val="24"/>
        </w:rPr>
        <w:t xml:space="preserve">NSCB </w:t>
      </w:r>
      <w:r w:rsidRPr="00F25E65">
        <w:rPr>
          <w:rFonts w:ascii="Arial" w:hAnsi="Arial" w:cs="Arial"/>
          <w:bCs/>
          <w:color w:val="000000"/>
          <w:sz w:val="24"/>
          <w:szCs w:val="24"/>
          <w:lang w:val="en"/>
        </w:rPr>
        <w:t>Procedures Manual</w:t>
      </w:r>
      <w:r w:rsidRPr="00F25E65">
        <w:rPr>
          <w:rFonts w:ascii="Arial" w:hAnsi="Arial" w:cs="Arial"/>
          <w:sz w:val="24"/>
          <w:szCs w:val="24"/>
        </w:rPr>
        <w:br/>
      </w:r>
      <w:hyperlink r:id="rId35" w:history="1">
        <w:r w:rsidRPr="00F25E65">
          <w:rPr>
            <w:rFonts w:ascii="Arial" w:hAnsi="Arial" w:cs="Arial"/>
            <w:color w:val="0563C1" w:themeColor="hyperlink"/>
            <w:sz w:val="24"/>
            <w:szCs w:val="24"/>
            <w:u w:val="single"/>
          </w:rPr>
          <w:t>http://northamptonshirescb.proceduresonline.com/</w:t>
        </w:r>
      </w:hyperlink>
    </w:p>
    <w:p w14:paraId="3A829C59" w14:textId="77777777" w:rsidR="0060288D" w:rsidRPr="00F25E65" w:rsidRDefault="0060288D" w:rsidP="0060288D">
      <w:pPr>
        <w:spacing w:after="160"/>
        <w:rPr>
          <w:rFonts w:ascii="Arial" w:hAnsi="Arial" w:cs="Arial"/>
          <w:sz w:val="24"/>
          <w:szCs w:val="24"/>
        </w:rPr>
      </w:pPr>
    </w:p>
    <w:p w14:paraId="3FB4CFBC" w14:textId="77777777" w:rsidR="0060288D" w:rsidRPr="00F25E65" w:rsidRDefault="0060288D" w:rsidP="00EB358B">
      <w:pPr>
        <w:numPr>
          <w:ilvl w:val="0"/>
          <w:numId w:val="25"/>
        </w:numPr>
        <w:spacing w:after="0" w:line="259" w:lineRule="auto"/>
        <w:rPr>
          <w:rFonts w:ascii="Arial" w:hAnsi="Arial" w:cs="Arial"/>
          <w:sz w:val="24"/>
          <w:szCs w:val="24"/>
        </w:rPr>
      </w:pPr>
      <w:r w:rsidRPr="00F25E65">
        <w:rPr>
          <w:rFonts w:ascii="Arial" w:hAnsi="Arial" w:cs="Arial"/>
          <w:sz w:val="24"/>
          <w:szCs w:val="24"/>
        </w:rPr>
        <w:t>Reporting Concerns and Inter-Agency Referral Form (Referral to MASH)</w:t>
      </w:r>
      <w:r w:rsidRPr="00F25E65">
        <w:rPr>
          <w:rFonts w:ascii="Arial" w:hAnsi="Arial" w:cs="Arial"/>
          <w:sz w:val="24"/>
          <w:szCs w:val="24"/>
        </w:rPr>
        <w:br/>
      </w:r>
      <w:hyperlink r:id="rId36" w:history="1">
        <w:r w:rsidRPr="00F25E65">
          <w:rPr>
            <w:rFonts w:ascii="Arial" w:hAnsi="Arial" w:cs="Arial"/>
            <w:color w:val="0563C1" w:themeColor="hyperlink"/>
            <w:sz w:val="24"/>
            <w:szCs w:val="24"/>
            <w:u w:val="single"/>
          </w:rPr>
          <w:t>https://northamptonshire.firmstep.com/default.aspx/RenderForm/?F.Name=a4NtwT46Fcm</w:t>
        </w:r>
      </w:hyperlink>
    </w:p>
    <w:p w14:paraId="16922B21" w14:textId="77777777" w:rsidR="0060288D" w:rsidRPr="00F25E65" w:rsidRDefault="0060288D" w:rsidP="0060288D">
      <w:pPr>
        <w:spacing w:after="160"/>
        <w:jc w:val="both"/>
        <w:rPr>
          <w:rFonts w:ascii="Arial" w:hAnsi="Arial" w:cs="Arial"/>
          <w:sz w:val="24"/>
          <w:szCs w:val="24"/>
        </w:rPr>
      </w:pPr>
    </w:p>
    <w:p w14:paraId="0914C2BD" w14:textId="77777777" w:rsidR="00053455" w:rsidRPr="00F25E65" w:rsidRDefault="00053455" w:rsidP="00475EA5">
      <w:pPr>
        <w:spacing w:after="0" w:line="240" w:lineRule="auto"/>
        <w:rPr>
          <w:rFonts w:ascii="Arial" w:eastAsia="Times New Roman" w:hAnsi="Arial" w:cs="Arial"/>
          <w:b/>
          <w:sz w:val="24"/>
          <w:szCs w:val="24"/>
        </w:rPr>
      </w:pPr>
    </w:p>
    <w:p w14:paraId="7C7F7B1D" w14:textId="132A75DB" w:rsidR="00475EA5" w:rsidRPr="00F25E65" w:rsidRDefault="0034011E" w:rsidP="00475EA5">
      <w:pPr>
        <w:spacing w:after="0" w:line="240" w:lineRule="auto"/>
        <w:rPr>
          <w:rFonts w:ascii="Arial" w:eastAsia="Times New Roman" w:hAnsi="Arial" w:cs="Arial"/>
          <w:b/>
          <w:sz w:val="24"/>
          <w:szCs w:val="24"/>
        </w:rPr>
      </w:pPr>
      <w:r>
        <w:rPr>
          <w:rFonts w:ascii="Arial" w:eastAsia="Times New Roman" w:hAnsi="Arial" w:cs="Arial"/>
          <w:b/>
          <w:sz w:val="24"/>
          <w:szCs w:val="24"/>
        </w:rPr>
        <w:t>Contact a Family – for families with disabled children</w:t>
      </w:r>
      <w:r w:rsidR="00475EA5" w:rsidRPr="00F25E65">
        <w:rPr>
          <w:rFonts w:ascii="Arial" w:eastAsia="Times New Roman" w:hAnsi="Arial" w:cs="Arial"/>
          <w:b/>
          <w:sz w:val="24"/>
          <w:szCs w:val="24"/>
        </w:rPr>
        <w:t>:</w:t>
      </w:r>
    </w:p>
    <w:p w14:paraId="19F8DDCB" w14:textId="75ACA5B4" w:rsidR="008518E9" w:rsidRPr="00F25E65" w:rsidRDefault="0034011E" w:rsidP="00475EA5">
      <w:pPr>
        <w:spacing w:after="0" w:line="240" w:lineRule="auto"/>
        <w:rPr>
          <w:rFonts w:ascii="Arial" w:eastAsia="Times New Roman" w:hAnsi="Arial" w:cs="Arial"/>
          <w:sz w:val="24"/>
          <w:szCs w:val="24"/>
        </w:rPr>
      </w:pPr>
      <w:r w:rsidRPr="0034011E">
        <w:rPr>
          <w:rFonts w:ascii="Arial" w:eastAsia="Times New Roman" w:hAnsi="Arial" w:cs="Arial"/>
          <w:sz w:val="24"/>
          <w:szCs w:val="24"/>
        </w:rPr>
        <w:t>https://www.cafamily.org.uk/</w:t>
      </w:r>
    </w:p>
    <w:p w14:paraId="243948C2" w14:textId="77777777" w:rsidR="00053455" w:rsidRPr="00F25E65" w:rsidRDefault="00053455" w:rsidP="00475EA5">
      <w:pPr>
        <w:spacing w:after="0" w:line="240" w:lineRule="auto"/>
        <w:rPr>
          <w:rFonts w:ascii="Arial" w:eastAsia="Times New Roman" w:hAnsi="Arial" w:cs="Arial"/>
          <w:b/>
          <w:sz w:val="24"/>
          <w:szCs w:val="24"/>
        </w:rPr>
      </w:pPr>
    </w:p>
    <w:p w14:paraId="44A8F692" w14:textId="77777777" w:rsidR="00475EA5" w:rsidRPr="00F25E65" w:rsidRDefault="00475EA5" w:rsidP="00475EA5">
      <w:pPr>
        <w:spacing w:after="0" w:line="240" w:lineRule="auto"/>
        <w:rPr>
          <w:rFonts w:ascii="Arial" w:eastAsia="Times New Roman" w:hAnsi="Arial" w:cs="Arial"/>
          <w:sz w:val="24"/>
          <w:szCs w:val="24"/>
        </w:rPr>
      </w:pPr>
      <w:r w:rsidRPr="00F25E65">
        <w:rPr>
          <w:rFonts w:ascii="Arial" w:eastAsia="Times New Roman" w:hAnsi="Arial" w:cs="Arial"/>
          <w:b/>
          <w:sz w:val="24"/>
          <w:szCs w:val="24"/>
        </w:rPr>
        <w:t>Northamptonshire’s Local Offer:</w:t>
      </w:r>
    </w:p>
    <w:p w14:paraId="4CD216E1" w14:textId="6C2637C6" w:rsidR="00475EA5" w:rsidRPr="00F25E65" w:rsidRDefault="00227AF4" w:rsidP="00CB1C64">
      <w:pPr>
        <w:spacing w:after="0" w:line="240" w:lineRule="auto"/>
        <w:rPr>
          <w:rFonts w:ascii="Arial" w:eastAsia="Times New Roman" w:hAnsi="Arial" w:cs="Arial"/>
          <w:b/>
          <w:sz w:val="24"/>
          <w:szCs w:val="24"/>
        </w:rPr>
      </w:pPr>
      <w:r w:rsidRPr="00227AF4">
        <w:t xml:space="preserve"> </w:t>
      </w:r>
      <w:r w:rsidRPr="00227AF4">
        <w:rPr>
          <w:rStyle w:val="Hyperlink"/>
          <w:rFonts w:ascii="Arial" w:eastAsia="Times New Roman" w:hAnsi="Arial" w:cs="Arial"/>
          <w:sz w:val="24"/>
          <w:szCs w:val="24"/>
        </w:rPr>
        <w:t>http://www3.northamptonshire.gov.uk/councilservices/children-families-education/SEND/local-offer</w:t>
      </w:r>
    </w:p>
    <w:p w14:paraId="32C488AF" w14:textId="77777777" w:rsidR="0060288D" w:rsidRPr="00F25E65" w:rsidRDefault="0060288D" w:rsidP="00F25E65">
      <w:pPr>
        <w:spacing w:after="0"/>
        <w:jc w:val="both"/>
        <w:rPr>
          <w:rFonts w:ascii="Arial" w:hAnsi="Arial" w:cs="Arial"/>
          <w:sz w:val="24"/>
          <w:szCs w:val="24"/>
        </w:rPr>
      </w:pPr>
      <w:r w:rsidRPr="00F25E65">
        <w:rPr>
          <w:rFonts w:ascii="Arial" w:hAnsi="Arial" w:cs="Arial"/>
          <w:b/>
          <w:sz w:val="24"/>
          <w:szCs w:val="24"/>
        </w:rPr>
        <w:t xml:space="preserve">Working Together to Safeguard Children </w:t>
      </w:r>
      <w:r w:rsidRPr="00F25E65">
        <w:rPr>
          <w:rFonts w:ascii="Arial" w:hAnsi="Arial" w:cs="Arial"/>
          <w:sz w:val="24"/>
          <w:szCs w:val="24"/>
        </w:rPr>
        <w:t xml:space="preserve">(DfE, March 2015) </w:t>
      </w:r>
      <w:r w:rsidRPr="00F25E65">
        <w:rPr>
          <w:rFonts w:ascii="Arial" w:hAnsi="Arial" w:cs="Arial"/>
          <w:b/>
          <w:color w:val="000000"/>
          <w:sz w:val="24"/>
          <w:szCs w:val="24"/>
        </w:rPr>
        <w:br/>
      </w:r>
      <w:hyperlink r:id="rId37" w:history="1">
        <w:r w:rsidRPr="00F25E65">
          <w:rPr>
            <w:rFonts w:ascii="Arial" w:hAnsi="Arial" w:cs="Arial"/>
            <w:color w:val="0563C1" w:themeColor="hyperlink"/>
            <w:sz w:val="24"/>
            <w:szCs w:val="24"/>
            <w:u w:val="single"/>
          </w:rPr>
          <w:t>https://www.gov.uk/government/uploads/system/uploads/attachment_data/file/419595/Working_Together_to_Safeguard_Children.pdf</w:t>
        </w:r>
      </w:hyperlink>
    </w:p>
    <w:p w14:paraId="38BC7E56" w14:textId="77777777" w:rsidR="00F25E65" w:rsidRDefault="00F25E65" w:rsidP="00F25E65">
      <w:pPr>
        <w:spacing w:after="0"/>
        <w:jc w:val="both"/>
        <w:rPr>
          <w:rFonts w:ascii="Arial" w:hAnsi="Arial" w:cs="Arial"/>
          <w:color w:val="000000"/>
          <w:sz w:val="24"/>
          <w:szCs w:val="24"/>
        </w:rPr>
      </w:pPr>
    </w:p>
    <w:p w14:paraId="44A3755A" w14:textId="77777777" w:rsidR="0075353B" w:rsidRDefault="0075353B" w:rsidP="00F25E65">
      <w:pPr>
        <w:spacing w:after="0"/>
        <w:jc w:val="both"/>
        <w:rPr>
          <w:rFonts w:ascii="Arial" w:hAnsi="Arial" w:cs="Arial"/>
          <w:color w:val="000000"/>
          <w:sz w:val="24"/>
          <w:szCs w:val="24"/>
        </w:rPr>
      </w:pPr>
    </w:p>
    <w:p w14:paraId="4DD9C8EC" w14:textId="77777777" w:rsidR="0075353B" w:rsidRDefault="0075353B" w:rsidP="00F25E65">
      <w:pPr>
        <w:spacing w:after="0"/>
        <w:jc w:val="both"/>
        <w:rPr>
          <w:rFonts w:ascii="Arial" w:hAnsi="Arial" w:cs="Arial"/>
          <w:color w:val="000000"/>
          <w:sz w:val="24"/>
          <w:szCs w:val="24"/>
        </w:rPr>
      </w:pPr>
    </w:p>
    <w:p w14:paraId="32477E23" w14:textId="77777777" w:rsidR="0060288D" w:rsidRPr="00F25E65" w:rsidRDefault="0060288D" w:rsidP="00F25E65">
      <w:pPr>
        <w:spacing w:after="0"/>
        <w:jc w:val="both"/>
        <w:rPr>
          <w:rFonts w:ascii="Arial" w:hAnsi="Arial" w:cs="Arial"/>
          <w:sz w:val="24"/>
          <w:szCs w:val="24"/>
        </w:rPr>
      </w:pPr>
      <w:r w:rsidRPr="00F25E65">
        <w:rPr>
          <w:rFonts w:ascii="Arial" w:hAnsi="Arial" w:cs="Arial"/>
          <w:b/>
          <w:sz w:val="24"/>
          <w:szCs w:val="24"/>
        </w:rPr>
        <w:lastRenderedPageBreak/>
        <w:t xml:space="preserve">Information Sharing Guidance for practitioners and managers </w:t>
      </w:r>
      <w:r w:rsidR="004C7A9F">
        <w:rPr>
          <w:rFonts w:ascii="Arial" w:hAnsi="Arial" w:cs="Arial"/>
          <w:sz w:val="24"/>
          <w:szCs w:val="24"/>
        </w:rPr>
        <w:t>(HM Government</w:t>
      </w:r>
      <w:r w:rsidRPr="00F25E65">
        <w:rPr>
          <w:rFonts w:ascii="Arial" w:hAnsi="Arial" w:cs="Arial"/>
          <w:sz w:val="24"/>
          <w:szCs w:val="24"/>
        </w:rPr>
        <w:t>, March 2015)</w:t>
      </w:r>
    </w:p>
    <w:p w14:paraId="7BBED6D5" w14:textId="77777777" w:rsidR="008176C5" w:rsidRPr="00F25E65" w:rsidRDefault="0060288D" w:rsidP="00F25E65">
      <w:pPr>
        <w:spacing w:after="160"/>
        <w:jc w:val="both"/>
        <w:rPr>
          <w:rFonts w:ascii="Arial" w:hAnsi="Arial" w:cs="Arial"/>
          <w:sz w:val="24"/>
          <w:szCs w:val="24"/>
        </w:rPr>
      </w:pPr>
      <w:r w:rsidRPr="00F25E65">
        <w:rPr>
          <w:rFonts w:ascii="Arial" w:hAnsi="Arial" w:cs="Arial"/>
          <w:color w:val="0563C1" w:themeColor="hyperlink"/>
          <w:sz w:val="24"/>
          <w:szCs w:val="24"/>
          <w:u w:val="single"/>
        </w:rPr>
        <w:t>https://www.gov.uk/government/uploads/system/uploads/attachment_data/file/419628/Information_sharing_advice_safeguarding_practitioners.pdf</w:t>
      </w:r>
    </w:p>
    <w:p w14:paraId="6344AC94" w14:textId="77777777" w:rsidR="0060288D" w:rsidRPr="00F25E65" w:rsidRDefault="00FA6C41" w:rsidP="00F25E65">
      <w:pPr>
        <w:spacing w:after="0"/>
        <w:jc w:val="both"/>
        <w:rPr>
          <w:rFonts w:ascii="Arial" w:hAnsi="Arial" w:cs="Arial"/>
          <w:b/>
          <w:sz w:val="24"/>
          <w:szCs w:val="24"/>
        </w:rPr>
      </w:pPr>
      <w:hyperlink r:id="rId38" w:tgtFrame="_blank" w:history="1">
        <w:r w:rsidR="0060288D" w:rsidRPr="00EB358B">
          <w:rPr>
            <w:rFonts w:ascii="Arial" w:hAnsi="Arial" w:cs="Arial"/>
            <w:b/>
            <w:sz w:val="24"/>
            <w:szCs w:val="24"/>
          </w:rPr>
          <w:t>What to do if you're worried that a child is being abused</w:t>
        </w:r>
      </w:hyperlink>
      <w:r w:rsidR="0060288D" w:rsidRPr="00F25E65">
        <w:rPr>
          <w:rFonts w:ascii="Arial" w:hAnsi="Arial" w:cs="Arial"/>
          <w:b/>
          <w:sz w:val="24"/>
          <w:szCs w:val="24"/>
        </w:rPr>
        <w:t xml:space="preserve"> </w:t>
      </w:r>
      <w:r w:rsidR="004C7A9F">
        <w:rPr>
          <w:rFonts w:ascii="Arial" w:hAnsi="Arial" w:cs="Arial"/>
          <w:sz w:val="24"/>
          <w:szCs w:val="24"/>
        </w:rPr>
        <w:t xml:space="preserve">(HM Government </w:t>
      </w:r>
      <w:r w:rsidR="004C7A9F" w:rsidRPr="00F25E65">
        <w:rPr>
          <w:rFonts w:ascii="Arial" w:hAnsi="Arial" w:cs="Arial"/>
          <w:sz w:val="24"/>
          <w:szCs w:val="24"/>
        </w:rPr>
        <w:t>March</w:t>
      </w:r>
      <w:r w:rsidR="0060288D" w:rsidRPr="00F25E65">
        <w:rPr>
          <w:rFonts w:ascii="Arial" w:hAnsi="Arial" w:cs="Arial"/>
          <w:sz w:val="24"/>
          <w:szCs w:val="24"/>
        </w:rPr>
        <w:t xml:space="preserve"> 2015)</w:t>
      </w:r>
    </w:p>
    <w:p w14:paraId="5C9D85B4" w14:textId="77777777" w:rsidR="008176C5" w:rsidRPr="00F25E65" w:rsidRDefault="00FA6C41" w:rsidP="0060288D">
      <w:pPr>
        <w:spacing w:after="0" w:line="240" w:lineRule="auto"/>
        <w:rPr>
          <w:rFonts w:ascii="Arial" w:eastAsia="Times New Roman" w:hAnsi="Arial" w:cs="Arial"/>
          <w:b/>
          <w:sz w:val="24"/>
          <w:szCs w:val="24"/>
        </w:rPr>
      </w:pPr>
      <w:hyperlink r:id="rId39" w:history="1">
        <w:r w:rsidR="0060288D" w:rsidRPr="00F25E65">
          <w:rPr>
            <w:rFonts w:ascii="Arial" w:hAnsi="Arial" w:cs="Arial"/>
            <w:color w:val="0563C1" w:themeColor="hyperlink"/>
            <w:sz w:val="24"/>
            <w:szCs w:val="24"/>
            <w:u w:val="single"/>
          </w:rPr>
          <w:t>https://www.gov.uk/government/uploads/system/uploads/attachment_data/file/419604/What_to_do_if_you_re_worried_a_child_is_being_abused.pdf</w:t>
        </w:r>
      </w:hyperlink>
    </w:p>
    <w:p w14:paraId="221F1F5D" w14:textId="77777777" w:rsidR="005C25F7" w:rsidRPr="00F25E65" w:rsidRDefault="005C25F7" w:rsidP="00CB1C64">
      <w:pPr>
        <w:spacing w:after="0" w:line="240" w:lineRule="auto"/>
        <w:rPr>
          <w:rFonts w:ascii="Arial" w:eastAsia="Times New Roman" w:hAnsi="Arial" w:cs="Arial"/>
          <w:b/>
          <w:sz w:val="24"/>
          <w:szCs w:val="24"/>
        </w:rPr>
      </w:pPr>
    </w:p>
    <w:p w14:paraId="1F02E584" w14:textId="77777777" w:rsidR="0060288D" w:rsidRPr="00EB358B" w:rsidRDefault="0060288D" w:rsidP="00EB358B">
      <w:pPr>
        <w:spacing w:line="259" w:lineRule="auto"/>
        <w:rPr>
          <w:rFonts w:ascii="Arial" w:hAnsi="Arial" w:cs="Arial"/>
          <w:sz w:val="24"/>
          <w:szCs w:val="24"/>
        </w:rPr>
      </w:pPr>
      <w:r w:rsidRPr="00EB358B">
        <w:rPr>
          <w:rFonts w:ascii="Arial" w:hAnsi="Arial" w:cs="Arial"/>
          <w:b/>
          <w:sz w:val="24"/>
          <w:szCs w:val="24"/>
        </w:rPr>
        <w:t xml:space="preserve">Help and Protection for Children </w:t>
      </w:r>
    </w:p>
    <w:p w14:paraId="4D2BAB4E" w14:textId="77777777" w:rsidR="0060288D" w:rsidRPr="00EB358B" w:rsidRDefault="00FA6C41" w:rsidP="00EB358B">
      <w:pPr>
        <w:spacing w:after="160"/>
        <w:rPr>
          <w:rFonts w:ascii="Arial" w:hAnsi="Arial" w:cs="Arial"/>
          <w:sz w:val="24"/>
          <w:szCs w:val="24"/>
        </w:rPr>
      </w:pPr>
      <w:hyperlink r:id="rId40" w:history="1">
        <w:r w:rsidR="0060288D" w:rsidRPr="00EB358B">
          <w:rPr>
            <w:rFonts w:ascii="Arial" w:hAnsi="Arial" w:cs="Arial"/>
            <w:color w:val="0563C1" w:themeColor="hyperlink"/>
            <w:sz w:val="24"/>
            <w:szCs w:val="24"/>
            <w:u w:val="single"/>
          </w:rPr>
          <w:t>http://www3.northamptonshire.gov.uk/councilservices/children-families-education/help-and-protection-for-children/Pages/default.aspx</w:t>
        </w:r>
      </w:hyperlink>
    </w:p>
    <w:p w14:paraId="1F57AB93" w14:textId="77777777" w:rsidR="0060288D" w:rsidRPr="00EB358B" w:rsidRDefault="0060288D" w:rsidP="00EB358B">
      <w:pPr>
        <w:autoSpaceDE w:val="0"/>
        <w:autoSpaceDN w:val="0"/>
        <w:adjustRightInd w:val="0"/>
        <w:spacing w:after="0" w:line="259" w:lineRule="auto"/>
        <w:rPr>
          <w:rFonts w:ascii="Arial" w:hAnsi="Arial" w:cs="Arial"/>
          <w:sz w:val="24"/>
          <w:szCs w:val="24"/>
        </w:rPr>
      </w:pPr>
      <w:r w:rsidRPr="00EB358B">
        <w:rPr>
          <w:rFonts w:ascii="Arial" w:hAnsi="Arial" w:cs="Arial"/>
          <w:b/>
          <w:sz w:val="24"/>
          <w:szCs w:val="24"/>
        </w:rPr>
        <w:t xml:space="preserve">Early Help Assessment </w:t>
      </w:r>
      <w:r w:rsidRPr="00EB358B">
        <w:rPr>
          <w:rFonts w:ascii="Arial" w:hAnsi="Arial" w:cs="Arial"/>
          <w:sz w:val="24"/>
          <w:szCs w:val="24"/>
        </w:rPr>
        <w:br/>
      </w:r>
      <w:hyperlink r:id="rId41" w:history="1">
        <w:r w:rsidRPr="00EB358B">
          <w:rPr>
            <w:rFonts w:ascii="Arial" w:hAnsi="Arial" w:cs="Arial"/>
            <w:color w:val="0563C1" w:themeColor="hyperlink"/>
            <w:sz w:val="24"/>
            <w:szCs w:val="24"/>
            <w:u w:val="single"/>
          </w:rPr>
          <w:t>http://www3.northamptonshire.gov.uk/councilservices/children-families-education/help-and-protection-for-children/protecting-children-information-for-professionals/Pages/early-help-assessment.aspx</w:t>
        </w:r>
      </w:hyperlink>
    </w:p>
    <w:p w14:paraId="015DF0E3" w14:textId="77777777" w:rsidR="0060288D" w:rsidRPr="00EB358B" w:rsidRDefault="0060288D" w:rsidP="00EB358B">
      <w:pPr>
        <w:autoSpaceDE w:val="0"/>
        <w:autoSpaceDN w:val="0"/>
        <w:adjustRightInd w:val="0"/>
        <w:spacing w:after="0"/>
        <w:ind w:left="720"/>
        <w:rPr>
          <w:rFonts w:ascii="Arial" w:hAnsi="Arial" w:cs="Arial"/>
          <w:sz w:val="24"/>
          <w:szCs w:val="24"/>
        </w:rPr>
      </w:pPr>
    </w:p>
    <w:p w14:paraId="0BEED6B6" w14:textId="77777777" w:rsidR="0060288D" w:rsidRPr="00EB358B" w:rsidRDefault="0060288D" w:rsidP="00EB358B">
      <w:pPr>
        <w:autoSpaceDE w:val="0"/>
        <w:autoSpaceDN w:val="0"/>
        <w:adjustRightInd w:val="0"/>
        <w:spacing w:after="0" w:line="259" w:lineRule="auto"/>
        <w:rPr>
          <w:rFonts w:ascii="Arial" w:hAnsi="Arial" w:cs="Arial"/>
          <w:sz w:val="24"/>
          <w:szCs w:val="24"/>
        </w:rPr>
      </w:pPr>
      <w:r w:rsidRPr="00EB358B">
        <w:rPr>
          <w:rFonts w:ascii="Arial" w:hAnsi="Arial" w:cs="Arial"/>
          <w:b/>
          <w:sz w:val="24"/>
          <w:szCs w:val="24"/>
        </w:rPr>
        <w:t xml:space="preserve">The Northamptonshire Thresholds and Pathways </w:t>
      </w:r>
      <w:r w:rsidRPr="00EB358B">
        <w:rPr>
          <w:rFonts w:ascii="Arial" w:hAnsi="Arial" w:cs="Arial"/>
          <w:sz w:val="24"/>
          <w:szCs w:val="24"/>
        </w:rPr>
        <w:t>(2015</w:t>
      </w:r>
      <w:r w:rsidR="004C7A9F" w:rsidRPr="00EB358B">
        <w:rPr>
          <w:rFonts w:ascii="Arial" w:hAnsi="Arial" w:cs="Arial"/>
          <w:sz w:val="24"/>
          <w:szCs w:val="24"/>
        </w:rPr>
        <w:t xml:space="preserve">) </w:t>
      </w:r>
      <w:r w:rsidRPr="00EB358B">
        <w:rPr>
          <w:rFonts w:ascii="Arial" w:hAnsi="Arial" w:cs="Arial"/>
          <w:sz w:val="24"/>
          <w:szCs w:val="24"/>
        </w:rPr>
        <w:br/>
      </w:r>
      <w:hyperlink r:id="rId42" w:history="1">
        <w:r w:rsidRPr="00EB358B">
          <w:rPr>
            <w:rFonts w:ascii="Arial" w:hAnsi="Arial" w:cs="Arial"/>
            <w:color w:val="0563C1" w:themeColor="hyperlink"/>
            <w:sz w:val="24"/>
            <w:szCs w:val="24"/>
            <w:u w:val="single"/>
          </w:rPr>
          <w:t>www.northamptonshire.gov.uk/tap</w:t>
        </w:r>
      </w:hyperlink>
    </w:p>
    <w:p w14:paraId="64AFB7F8" w14:textId="77777777" w:rsidR="00CB1C64" w:rsidRPr="00EB358B" w:rsidRDefault="00CB1C64" w:rsidP="00CB1C64">
      <w:pPr>
        <w:spacing w:after="0" w:line="240" w:lineRule="auto"/>
        <w:rPr>
          <w:rFonts w:ascii="Arial" w:eastAsia="Times New Roman" w:hAnsi="Arial" w:cs="Arial"/>
          <w:b/>
          <w:sz w:val="24"/>
          <w:szCs w:val="24"/>
          <w:u w:val="single"/>
        </w:rPr>
      </w:pPr>
    </w:p>
    <w:p w14:paraId="44317EBF" w14:textId="77777777" w:rsidR="00CB1C64" w:rsidRPr="00EB358B" w:rsidRDefault="00CB1C64" w:rsidP="00CB1C64">
      <w:pPr>
        <w:tabs>
          <w:tab w:val="left" w:pos="0"/>
        </w:tabs>
        <w:spacing w:after="0"/>
        <w:jc w:val="both"/>
        <w:rPr>
          <w:rFonts w:ascii="Arial" w:hAnsi="Arial" w:cs="Arial"/>
          <w:b/>
          <w:sz w:val="24"/>
          <w:szCs w:val="24"/>
        </w:rPr>
      </w:pPr>
      <w:r w:rsidRPr="00EB358B">
        <w:rPr>
          <w:rFonts w:ascii="Arial" w:hAnsi="Arial" w:cs="Arial"/>
          <w:b/>
          <w:sz w:val="24"/>
          <w:szCs w:val="24"/>
        </w:rPr>
        <w:t>National Society for Prevention of Cruelty to Children (NSPCC):</w:t>
      </w:r>
    </w:p>
    <w:p w14:paraId="39D838DC" w14:textId="77777777" w:rsidR="00CB1C64" w:rsidRPr="00EB358B" w:rsidRDefault="00CB1C64" w:rsidP="00CB1C64">
      <w:pPr>
        <w:tabs>
          <w:tab w:val="left" w:pos="0"/>
        </w:tabs>
        <w:spacing w:after="0"/>
        <w:jc w:val="both"/>
        <w:rPr>
          <w:rFonts w:ascii="Arial" w:hAnsi="Arial" w:cs="Arial"/>
          <w:color w:val="0070C0"/>
          <w:sz w:val="24"/>
          <w:szCs w:val="24"/>
        </w:rPr>
      </w:pPr>
      <w:r w:rsidRPr="00EB358B">
        <w:rPr>
          <w:rFonts w:ascii="Arial" w:hAnsi="Arial" w:cs="Arial"/>
          <w:b/>
          <w:color w:val="0070C0"/>
          <w:sz w:val="24"/>
          <w:szCs w:val="24"/>
          <w:u w:val="single"/>
        </w:rPr>
        <w:t>http://</w:t>
      </w:r>
      <w:hyperlink r:id="rId43" w:history="1">
        <w:r w:rsidRPr="00EB358B">
          <w:rPr>
            <w:rStyle w:val="Hyperlink"/>
            <w:rFonts w:ascii="Arial" w:hAnsi="Arial" w:cs="Arial"/>
            <w:color w:val="0070C0"/>
            <w:sz w:val="24"/>
            <w:szCs w:val="24"/>
          </w:rPr>
          <w:t>www.nspcc.org.uk/</w:t>
        </w:r>
      </w:hyperlink>
      <w:r w:rsidRPr="00EB358B">
        <w:rPr>
          <w:rFonts w:ascii="Arial" w:hAnsi="Arial" w:cs="Arial"/>
          <w:color w:val="0070C0"/>
          <w:sz w:val="24"/>
          <w:szCs w:val="24"/>
        </w:rPr>
        <w:t xml:space="preserve">  </w:t>
      </w:r>
    </w:p>
    <w:p w14:paraId="370A10BC" w14:textId="77777777" w:rsidR="00CB1C64" w:rsidRPr="00EB358B" w:rsidRDefault="00CB1C64" w:rsidP="00CB1C64">
      <w:pPr>
        <w:tabs>
          <w:tab w:val="left" w:pos="0"/>
        </w:tabs>
        <w:spacing w:after="0"/>
        <w:jc w:val="both"/>
        <w:rPr>
          <w:rFonts w:ascii="Arial" w:hAnsi="Arial" w:cs="Arial"/>
          <w:b/>
          <w:sz w:val="24"/>
          <w:szCs w:val="24"/>
        </w:rPr>
      </w:pPr>
      <w:r w:rsidRPr="00EB358B">
        <w:rPr>
          <w:rFonts w:ascii="Arial" w:hAnsi="Arial" w:cs="Arial"/>
          <w:b/>
          <w:sz w:val="24"/>
          <w:szCs w:val="24"/>
        </w:rPr>
        <w:t>0808 800 5000</w:t>
      </w:r>
    </w:p>
    <w:p w14:paraId="1830DAB6" w14:textId="77777777" w:rsidR="00CB1C64" w:rsidRPr="00EB358B" w:rsidRDefault="00CB1C64" w:rsidP="00CB1C64">
      <w:pPr>
        <w:tabs>
          <w:tab w:val="left" w:pos="0"/>
        </w:tabs>
        <w:spacing w:after="0"/>
        <w:jc w:val="both"/>
        <w:rPr>
          <w:rFonts w:ascii="Arial" w:hAnsi="Arial" w:cs="Arial"/>
          <w:b/>
          <w:sz w:val="24"/>
          <w:szCs w:val="24"/>
        </w:rPr>
      </w:pPr>
    </w:p>
    <w:p w14:paraId="25432680" w14:textId="77777777" w:rsidR="00CB1C64" w:rsidRPr="00EB358B" w:rsidRDefault="00CB1C64" w:rsidP="00CB1C64">
      <w:pPr>
        <w:tabs>
          <w:tab w:val="left" w:pos="0"/>
        </w:tabs>
        <w:spacing w:after="0"/>
        <w:jc w:val="both"/>
        <w:rPr>
          <w:rFonts w:ascii="Arial" w:hAnsi="Arial" w:cs="Arial"/>
          <w:b/>
          <w:sz w:val="24"/>
          <w:szCs w:val="24"/>
        </w:rPr>
      </w:pPr>
      <w:r w:rsidRPr="00EB358B">
        <w:rPr>
          <w:rFonts w:ascii="Arial" w:hAnsi="Arial" w:cs="Arial"/>
          <w:b/>
          <w:sz w:val="24"/>
          <w:szCs w:val="24"/>
        </w:rPr>
        <w:t>Childline:</w:t>
      </w:r>
    </w:p>
    <w:p w14:paraId="1C28C0B0" w14:textId="77777777" w:rsidR="00CB1C64" w:rsidRPr="00EB358B" w:rsidRDefault="00FA6C41" w:rsidP="00CB1C64">
      <w:pPr>
        <w:tabs>
          <w:tab w:val="left" w:pos="0"/>
        </w:tabs>
        <w:spacing w:after="0"/>
        <w:jc w:val="both"/>
        <w:rPr>
          <w:rFonts w:ascii="Arial" w:hAnsi="Arial" w:cs="Arial"/>
          <w:sz w:val="24"/>
          <w:szCs w:val="24"/>
        </w:rPr>
      </w:pPr>
      <w:hyperlink r:id="rId44" w:history="1">
        <w:r w:rsidR="00CB1C64" w:rsidRPr="00EB358B">
          <w:rPr>
            <w:rStyle w:val="Hyperlink"/>
            <w:rFonts w:ascii="Arial" w:hAnsi="Arial" w:cs="Arial"/>
            <w:sz w:val="24"/>
            <w:szCs w:val="24"/>
          </w:rPr>
          <w:t>https://www.childline.org.uk/</w:t>
        </w:r>
      </w:hyperlink>
    </w:p>
    <w:p w14:paraId="6274DEA7" w14:textId="77777777" w:rsidR="00CB1C64" w:rsidRPr="00EB358B" w:rsidRDefault="00CB1C64" w:rsidP="00CB1C64">
      <w:pPr>
        <w:tabs>
          <w:tab w:val="left" w:pos="0"/>
        </w:tabs>
        <w:spacing w:after="0"/>
        <w:jc w:val="both"/>
        <w:rPr>
          <w:rFonts w:ascii="Arial" w:hAnsi="Arial" w:cs="Arial"/>
          <w:b/>
          <w:sz w:val="24"/>
          <w:szCs w:val="24"/>
        </w:rPr>
      </w:pPr>
      <w:r w:rsidRPr="00EB358B">
        <w:rPr>
          <w:rFonts w:ascii="Arial" w:hAnsi="Arial" w:cs="Arial"/>
          <w:b/>
          <w:sz w:val="24"/>
          <w:szCs w:val="24"/>
        </w:rPr>
        <w:t>0800 1111</w:t>
      </w:r>
    </w:p>
    <w:p w14:paraId="388E87C8" w14:textId="77777777" w:rsidR="00CB1C64" w:rsidRPr="00EB358B" w:rsidRDefault="00CB1C64" w:rsidP="00CB1C64">
      <w:pPr>
        <w:tabs>
          <w:tab w:val="left" w:pos="0"/>
        </w:tabs>
        <w:spacing w:after="0"/>
        <w:jc w:val="both"/>
        <w:rPr>
          <w:rFonts w:ascii="Arial" w:hAnsi="Arial" w:cs="Arial"/>
          <w:b/>
          <w:sz w:val="24"/>
          <w:szCs w:val="24"/>
        </w:rPr>
      </w:pPr>
    </w:p>
    <w:p w14:paraId="4EFBD8B3" w14:textId="77777777" w:rsidR="00CB1C64" w:rsidRPr="00EB358B" w:rsidRDefault="00CB1C64" w:rsidP="00CB1C64">
      <w:pPr>
        <w:tabs>
          <w:tab w:val="left" w:pos="0"/>
        </w:tabs>
        <w:spacing w:after="0"/>
        <w:jc w:val="both"/>
        <w:rPr>
          <w:rFonts w:ascii="Arial" w:hAnsi="Arial" w:cs="Arial"/>
          <w:b/>
          <w:sz w:val="24"/>
          <w:szCs w:val="24"/>
          <w:u w:val="single"/>
        </w:rPr>
      </w:pPr>
      <w:r w:rsidRPr="00EB358B">
        <w:rPr>
          <w:rFonts w:ascii="Arial" w:hAnsi="Arial" w:cs="Arial"/>
          <w:b/>
          <w:sz w:val="24"/>
          <w:szCs w:val="24"/>
        </w:rPr>
        <w:t>Child Exploitation and Online Protection (CEOP):</w:t>
      </w:r>
    </w:p>
    <w:p w14:paraId="2EB52B16" w14:textId="77777777" w:rsidR="00CB1C64" w:rsidRPr="00EB358B" w:rsidRDefault="00FA6C41" w:rsidP="00CB1C64">
      <w:pPr>
        <w:tabs>
          <w:tab w:val="left" w:pos="0"/>
        </w:tabs>
        <w:spacing w:after="0"/>
        <w:rPr>
          <w:rFonts w:ascii="Arial" w:hAnsi="Arial" w:cs="Arial"/>
          <w:color w:val="0070C0"/>
          <w:sz w:val="24"/>
          <w:szCs w:val="24"/>
        </w:rPr>
      </w:pPr>
      <w:hyperlink r:id="rId45" w:history="1">
        <w:r w:rsidR="00CB1C64" w:rsidRPr="00EB358B">
          <w:rPr>
            <w:rStyle w:val="Hyperlink"/>
            <w:rFonts w:ascii="Arial" w:hAnsi="Arial" w:cs="Arial"/>
            <w:color w:val="0070C0"/>
            <w:sz w:val="24"/>
            <w:szCs w:val="24"/>
          </w:rPr>
          <w:t>http://ceop.police.uk/</w:t>
        </w:r>
      </w:hyperlink>
      <w:r w:rsidR="00CB1C64" w:rsidRPr="00EB358B">
        <w:rPr>
          <w:rFonts w:ascii="Arial" w:hAnsi="Arial" w:cs="Arial"/>
          <w:color w:val="0070C0"/>
          <w:sz w:val="24"/>
          <w:szCs w:val="24"/>
        </w:rPr>
        <w:t xml:space="preserve">  </w:t>
      </w:r>
    </w:p>
    <w:p w14:paraId="7742BF95" w14:textId="77777777" w:rsidR="00CB1C64" w:rsidRPr="00EB358B" w:rsidRDefault="00CB1C64" w:rsidP="00CB1C64">
      <w:pPr>
        <w:tabs>
          <w:tab w:val="left" w:pos="0"/>
        </w:tabs>
        <w:spacing w:after="0"/>
        <w:rPr>
          <w:rFonts w:ascii="Arial" w:hAnsi="Arial" w:cs="Arial"/>
          <w:b/>
          <w:color w:val="FF0000"/>
          <w:sz w:val="24"/>
          <w:szCs w:val="24"/>
        </w:rPr>
      </w:pPr>
      <w:r w:rsidRPr="00EB358B">
        <w:rPr>
          <w:rFonts w:ascii="Arial" w:hAnsi="Arial" w:cs="Arial"/>
          <w:b/>
          <w:sz w:val="24"/>
          <w:szCs w:val="24"/>
        </w:rPr>
        <w:t>0870 000 3344</w:t>
      </w:r>
    </w:p>
    <w:p w14:paraId="56BCBA1A" w14:textId="77777777" w:rsidR="00CB1C64" w:rsidRPr="00EB358B" w:rsidRDefault="00CB1C64" w:rsidP="00CB1C64">
      <w:pPr>
        <w:tabs>
          <w:tab w:val="left" w:pos="0"/>
        </w:tabs>
        <w:spacing w:after="0"/>
        <w:rPr>
          <w:rFonts w:ascii="Arial" w:hAnsi="Arial" w:cs="Arial"/>
          <w:b/>
          <w:sz w:val="24"/>
          <w:szCs w:val="24"/>
        </w:rPr>
      </w:pPr>
    </w:p>
    <w:p w14:paraId="213C64C5" w14:textId="77777777" w:rsidR="00CB1C64" w:rsidRPr="00EB358B" w:rsidRDefault="00CB1C64" w:rsidP="00CB1C64">
      <w:pPr>
        <w:spacing w:after="0"/>
        <w:rPr>
          <w:rFonts w:ascii="Arial" w:hAnsi="Arial" w:cs="Arial"/>
          <w:b/>
          <w:color w:val="1F497D"/>
          <w:sz w:val="24"/>
          <w:szCs w:val="24"/>
        </w:rPr>
      </w:pPr>
      <w:r w:rsidRPr="00EB358B">
        <w:rPr>
          <w:rFonts w:ascii="Arial" w:hAnsi="Arial" w:cs="Arial"/>
          <w:b/>
          <w:sz w:val="24"/>
          <w:szCs w:val="24"/>
        </w:rPr>
        <w:t>Online safety training and advice contact</w:t>
      </w:r>
      <w:r w:rsidRPr="00EB358B">
        <w:rPr>
          <w:rFonts w:ascii="Arial" w:hAnsi="Arial" w:cs="Arial"/>
          <w:b/>
          <w:color w:val="1F497D"/>
          <w:sz w:val="24"/>
          <w:szCs w:val="24"/>
        </w:rPr>
        <w:t>:</w:t>
      </w:r>
    </w:p>
    <w:p w14:paraId="24F28D92" w14:textId="77777777" w:rsidR="00CB1C64" w:rsidRPr="00EB358B" w:rsidRDefault="00FA6C41" w:rsidP="00CB1C64">
      <w:pPr>
        <w:spacing w:after="0"/>
        <w:rPr>
          <w:rFonts w:ascii="Arial" w:hAnsi="Arial" w:cs="Arial"/>
          <w:color w:val="1F497D"/>
          <w:sz w:val="24"/>
          <w:szCs w:val="24"/>
        </w:rPr>
      </w:pPr>
      <w:hyperlink r:id="rId46" w:history="1">
        <w:r w:rsidR="00CB1C64" w:rsidRPr="00EB358B">
          <w:rPr>
            <w:rStyle w:val="Hyperlink"/>
            <w:rFonts w:ascii="Arial" w:hAnsi="Arial" w:cs="Arial"/>
            <w:sz w:val="24"/>
            <w:szCs w:val="24"/>
          </w:rPr>
          <w:t>e-safety@northamptonshire.gov.uk</w:t>
        </w:r>
      </w:hyperlink>
      <w:r w:rsidR="00CB1C64" w:rsidRPr="00EB358B">
        <w:rPr>
          <w:rFonts w:ascii="Arial" w:hAnsi="Arial" w:cs="Arial"/>
          <w:color w:val="1F497D"/>
          <w:sz w:val="24"/>
          <w:szCs w:val="24"/>
        </w:rPr>
        <w:t xml:space="preserve"> </w:t>
      </w:r>
    </w:p>
    <w:p w14:paraId="082DCFC4" w14:textId="77777777" w:rsidR="00CB1C64" w:rsidRPr="00EB358B" w:rsidRDefault="00CB1C64" w:rsidP="00CB1C64">
      <w:pPr>
        <w:spacing w:after="0"/>
        <w:rPr>
          <w:rFonts w:ascii="Arial" w:hAnsi="Arial" w:cs="Arial"/>
          <w:strike/>
          <w:color w:val="1F497D"/>
          <w:sz w:val="24"/>
          <w:szCs w:val="24"/>
        </w:rPr>
      </w:pPr>
    </w:p>
    <w:p w14:paraId="60884EBE" w14:textId="77777777" w:rsidR="00CB1C64" w:rsidRPr="00EB358B" w:rsidRDefault="00CB1C64" w:rsidP="00CB1C64">
      <w:pPr>
        <w:spacing w:after="0"/>
        <w:rPr>
          <w:rFonts w:ascii="Arial" w:hAnsi="Arial" w:cs="Arial"/>
          <w:b/>
          <w:sz w:val="24"/>
          <w:szCs w:val="24"/>
        </w:rPr>
      </w:pPr>
      <w:r w:rsidRPr="00EB358B">
        <w:rPr>
          <w:rFonts w:ascii="Arial" w:hAnsi="Arial" w:cs="Arial"/>
          <w:b/>
          <w:sz w:val="24"/>
          <w:szCs w:val="24"/>
        </w:rPr>
        <w:t>Online safety policy examples:</w:t>
      </w:r>
    </w:p>
    <w:p w14:paraId="6841C63B" w14:textId="77777777" w:rsidR="0060288D" w:rsidRPr="00EB358B" w:rsidRDefault="00FA6C41" w:rsidP="00EB358B">
      <w:pPr>
        <w:spacing w:after="0"/>
        <w:jc w:val="both"/>
        <w:rPr>
          <w:rStyle w:val="Hyperlink"/>
          <w:rFonts w:ascii="Arial" w:hAnsi="Arial" w:cs="Arial"/>
          <w:b w:val="0"/>
          <w:bCs w:val="0"/>
          <w:color w:val="auto"/>
          <w:sz w:val="24"/>
          <w:szCs w:val="24"/>
        </w:rPr>
      </w:pPr>
      <w:hyperlink r:id="rId47" w:history="1">
        <w:r w:rsidR="00CB1C64" w:rsidRPr="00EB358B">
          <w:rPr>
            <w:rStyle w:val="Hyperlink"/>
            <w:rFonts w:ascii="Arial" w:hAnsi="Arial" w:cs="Arial"/>
            <w:sz w:val="24"/>
            <w:szCs w:val="24"/>
          </w:rPr>
          <w:t>http://swgfl.org.uk/products-services/esafety/resources/online-safety-policy-templates</w:t>
        </w:r>
      </w:hyperlink>
    </w:p>
    <w:p w14:paraId="3E5EC543" w14:textId="77777777" w:rsidR="0060288D" w:rsidRPr="00EB358B" w:rsidRDefault="0060288D" w:rsidP="0060288D">
      <w:pPr>
        <w:spacing w:after="0"/>
        <w:ind w:left="720"/>
        <w:jc w:val="both"/>
        <w:rPr>
          <w:rStyle w:val="Hyperlink"/>
          <w:rFonts w:ascii="Arial" w:hAnsi="Arial" w:cs="Arial"/>
          <w:b w:val="0"/>
          <w:bCs w:val="0"/>
          <w:color w:val="auto"/>
          <w:sz w:val="24"/>
          <w:szCs w:val="24"/>
        </w:rPr>
      </w:pPr>
    </w:p>
    <w:p w14:paraId="54C27088" w14:textId="77777777" w:rsidR="0060288D" w:rsidRPr="00EB358B" w:rsidRDefault="0060288D" w:rsidP="00EB358B">
      <w:pPr>
        <w:spacing w:after="0"/>
        <w:jc w:val="both"/>
        <w:rPr>
          <w:rFonts w:ascii="Arial" w:hAnsi="Arial" w:cs="Arial"/>
          <w:sz w:val="24"/>
          <w:szCs w:val="24"/>
        </w:rPr>
      </w:pPr>
      <w:r w:rsidRPr="00EB358B">
        <w:rPr>
          <w:rFonts w:ascii="Arial" w:hAnsi="Arial" w:cs="Arial"/>
          <w:b/>
          <w:sz w:val="24"/>
          <w:szCs w:val="24"/>
        </w:rPr>
        <w:t xml:space="preserve"> Multi-Agency Practice Guidelines: Female Genital Mutilation: guidelines to protect children and women (</w:t>
      </w:r>
      <w:r w:rsidRPr="00EB358B">
        <w:rPr>
          <w:rFonts w:ascii="Arial" w:hAnsi="Arial" w:cs="Arial"/>
          <w:sz w:val="24"/>
          <w:szCs w:val="24"/>
        </w:rPr>
        <w:t>2014)</w:t>
      </w:r>
    </w:p>
    <w:p w14:paraId="4263FF67" w14:textId="77777777" w:rsidR="0060288D" w:rsidRPr="00EB358B" w:rsidRDefault="00FA6C41" w:rsidP="0060288D">
      <w:pPr>
        <w:spacing w:after="160"/>
        <w:ind w:left="720"/>
        <w:jc w:val="both"/>
        <w:rPr>
          <w:rFonts w:ascii="Arial" w:hAnsi="Arial" w:cs="Arial"/>
          <w:sz w:val="24"/>
          <w:szCs w:val="24"/>
        </w:rPr>
      </w:pPr>
      <w:hyperlink r:id="rId48" w:history="1">
        <w:r w:rsidR="0060288D" w:rsidRPr="00EB358B">
          <w:rPr>
            <w:rFonts w:ascii="Arial" w:hAnsi="Arial" w:cs="Arial"/>
            <w:color w:val="0563C1" w:themeColor="hyperlink"/>
            <w:sz w:val="24"/>
            <w:szCs w:val="24"/>
            <w:u w:val="single"/>
          </w:rPr>
          <w:t>https://www.gov.uk/government/publications/female-genital-mutilation-guidelines</w:t>
        </w:r>
      </w:hyperlink>
    </w:p>
    <w:p w14:paraId="1149DEC6" w14:textId="77777777" w:rsidR="0060288D" w:rsidRPr="00EB358B" w:rsidRDefault="0060288D" w:rsidP="00EB358B">
      <w:pPr>
        <w:spacing w:after="160" w:line="259" w:lineRule="auto"/>
        <w:contextualSpacing/>
        <w:jc w:val="both"/>
        <w:rPr>
          <w:rFonts w:ascii="Arial" w:hAnsi="Arial" w:cs="Arial"/>
          <w:b/>
          <w:sz w:val="24"/>
          <w:szCs w:val="24"/>
        </w:rPr>
      </w:pPr>
      <w:r w:rsidRPr="00EB358B">
        <w:rPr>
          <w:rFonts w:ascii="Arial" w:hAnsi="Arial" w:cs="Arial"/>
          <w:b/>
          <w:sz w:val="24"/>
          <w:szCs w:val="24"/>
        </w:rPr>
        <w:t>Prevent Duty Guidance</w:t>
      </w:r>
    </w:p>
    <w:p w14:paraId="59F408ED" w14:textId="77777777" w:rsidR="0060288D" w:rsidRPr="0060288D" w:rsidRDefault="00FA6C41" w:rsidP="0060288D">
      <w:pPr>
        <w:spacing w:after="160"/>
        <w:ind w:left="720"/>
        <w:jc w:val="both"/>
        <w:rPr>
          <w:rFonts w:cstheme="minorHAnsi"/>
        </w:rPr>
      </w:pPr>
      <w:hyperlink r:id="rId49" w:history="1">
        <w:r w:rsidR="0060288D" w:rsidRPr="00EB358B">
          <w:rPr>
            <w:rFonts w:ascii="Arial" w:hAnsi="Arial" w:cs="Arial"/>
            <w:color w:val="0563C1" w:themeColor="hyperlink"/>
            <w:sz w:val="24"/>
            <w:szCs w:val="24"/>
            <w:u w:val="single"/>
          </w:rPr>
          <w:t>https://www.gov.uk/government/uploads/system/uploads/attachment_data/file/445977/3799_Revised_Prevent_Duty_Guidance__England_Wales_V2-Interactive.pdf</w:t>
        </w:r>
      </w:hyperlink>
    </w:p>
    <w:p w14:paraId="3B261730" w14:textId="77777777" w:rsidR="002E460D" w:rsidRDefault="002E460D" w:rsidP="00CB1C64">
      <w:pPr>
        <w:widowControl w:val="0"/>
        <w:tabs>
          <w:tab w:val="left" w:pos="313"/>
        </w:tabs>
        <w:kinsoku w:val="0"/>
        <w:overflowPunct w:val="0"/>
        <w:autoSpaceDE w:val="0"/>
        <w:autoSpaceDN w:val="0"/>
        <w:adjustRightInd w:val="0"/>
        <w:spacing w:before="3" w:after="0" w:line="230" w:lineRule="exact"/>
        <w:ind w:right="520"/>
      </w:pPr>
    </w:p>
    <w:p w14:paraId="786EE1F0" w14:textId="77777777" w:rsidR="009F3F92" w:rsidRDefault="009F3F92" w:rsidP="00CB1C64">
      <w:pPr>
        <w:widowControl w:val="0"/>
        <w:tabs>
          <w:tab w:val="left" w:pos="313"/>
        </w:tabs>
        <w:kinsoku w:val="0"/>
        <w:overflowPunct w:val="0"/>
        <w:autoSpaceDE w:val="0"/>
        <w:autoSpaceDN w:val="0"/>
        <w:adjustRightInd w:val="0"/>
        <w:spacing w:before="3" w:after="0" w:line="230" w:lineRule="exact"/>
        <w:ind w:right="520"/>
      </w:pPr>
    </w:p>
    <w:p w14:paraId="50DEBD75" w14:textId="77777777" w:rsidR="009F3F92" w:rsidRDefault="009F3F92" w:rsidP="00CB1C64">
      <w:pPr>
        <w:widowControl w:val="0"/>
        <w:tabs>
          <w:tab w:val="left" w:pos="313"/>
        </w:tabs>
        <w:kinsoku w:val="0"/>
        <w:overflowPunct w:val="0"/>
        <w:autoSpaceDE w:val="0"/>
        <w:autoSpaceDN w:val="0"/>
        <w:adjustRightInd w:val="0"/>
        <w:spacing w:before="3" w:after="0" w:line="230" w:lineRule="exact"/>
        <w:ind w:right="520"/>
      </w:pPr>
    </w:p>
    <w:p w14:paraId="0C17025B" w14:textId="77777777" w:rsidR="009F3F92" w:rsidRDefault="009F3F92" w:rsidP="00CB1C64">
      <w:pPr>
        <w:widowControl w:val="0"/>
        <w:tabs>
          <w:tab w:val="left" w:pos="313"/>
        </w:tabs>
        <w:kinsoku w:val="0"/>
        <w:overflowPunct w:val="0"/>
        <w:autoSpaceDE w:val="0"/>
        <w:autoSpaceDN w:val="0"/>
        <w:adjustRightInd w:val="0"/>
        <w:spacing w:before="3" w:after="0" w:line="230" w:lineRule="exact"/>
        <w:ind w:right="520"/>
      </w:pPr>
    </w:p>
    <w:p w14:paraId="69C21028" w14:textId="77777777" w:rsidR="009F3F92" w:rsidRDefault="009F3F92" w:rsidP="00CB1C64">
      <w:pPr>
        <w:widowControl w:val="0"/>
        <w:tabs>
          <w:tab w:val="left" w:pos="313"/>
        </w:tabs>
        <w:kinsoku w:val="0"/>
        <w:overflowPunct w:val="0"/>
        <w:autoSpaceDE w:val="0"/>
        <w:autoSpaceDN w:val="0"/>
        <w:adjustRightInd w:val="0"/>
        <w:spacing w:before="3" w:after="0" w:line="230" w:lineRule="exact"/>
        <w:ind w:right="520"/>
      </w:pPr>
    </w:p>
    <w:p w14:paraId="1D434D14" w14:textId="77777777" w:rsidR="009F3F92" w:rsidRDefault="009F3F92" w:rsidP="00CB1C64">
      <w:pPr>
        <w:widowControl w:val="0"/>
        <w:tabs>
          <w:tab w:val="left" w:pos="313"/>
        </w:tabs>
        <w:kinsoku w:val="0"/>
        <w:overflowPunct w:val="0"/>
        <w:autoSpaceDE w:val="0"/>
        <w:autoSpaceDN w:val="0"/>
        <w:adjustRightInd w:val="0"/>
        <w:spacing w:before="3" w:after="0" w:line="230" w:lineRule="exact"/>
        <w:ind w:right="520"/>
      </w:pPr>
    </w:p>
    <w:p w14:paraId="3F545318" w14:textId="77777777" w:rsidR="00CB1C64" w:rsidRDefault="00174614" w:rsidP="00CB1C64">
      <w:pPr>
        <w:widowControl w:val="0"/>
        <w:tabs>
          <w:tab w:val="left" w:pos="313"/>
        </w:tabs>
        <w:kinsoku w:val="0"/>
        <w:overflowPunct w:val="0"/>
        <w:autoSpaceDE w:val="0"/>
        <w:autoSpaceDN w:val="0"/>
        <w:adjustRightInd w:val="0"/>
        <w:spacing w:before="3" w:after="0" w:line="230" w:lineRule="exact"/>
        <w:ind w:right="520"/>
      </w:pPr>
      <w:r>
        <w:rPr>
          <w:rFonts w:ascii="Arial" w:eastAsia="Times New Roman" w:hAnsi="Arial" w:cs="Arial"/>
          <w:noProof/>
          <w:sz w:val="20"/>
          <w:szCs w:val="20"/>
          <w:highlight w:val="yellow"/>
          <w:lang w:eastAsia="en-GB"/>
        </w:rPr>
        <mc:AlternateContent>
          <mc:Choice Requires="wps">
            <w:drawing>
              <wp:anchor distT="0" distB="0" distL="114300" distR="114300" simplePos="0" relativeHeight="251660288" behindDoc="0" locked="0" layoutInCell="1" allowOverlap="1" wp14:anchorId="7F885604" wp14:editId="2C58C680">
                <wp:simplePos x="0" y="0"/>
                <wp:positionH relativeFrom="column">
                  <wp:posOffset>142875</wp:posOffset>
                </wp:positionH>
                <wp:positionV relativeFrom="paragraph">
                  <wp:posOffset>65405</wp:posOffset>
                </wp:positionV>
                <wp:extent cx="5572125" cy="1266825"/>
                <wp:effectExtent l="76200" t="57150" r="85725" b="104775"/>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2125" cy="126682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19D48E2B" w14:textId="77777777" w:rsidR="0043428A" w:rsidRDefault="0043428A" w:rsidP="00CB1C64">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2 </w:t>
                            </w:r>
                          </w:p>
                          <w:p w14:paraId="0A5EBCD3" w14:textId="77777777" w:rsidR="0043428A" w:rsidRPr="00D36BD9" w:rsidRDefault="0043428A" w:rsidP="00CB1C64">
                            <w:pPr>
                              <w:jc w:val="center"/>
                              <w:rPr>
                                <w:rFonts w:ascii="Arial" w:hAnsi="Arial" w:cs="Arial"/>
                                <w:b/>
                                <w:color w:val="FFFFFF" w:themeColor="background1"/>
                                <w:sz w:val="24"/>
                                <w:szCs w:val="24"/>
                              </w:rPr>
                            </w:pPr>
                            <w:r>
                              <w:rPr>
                                <w:rFonts w:ascii="Arial" w:hAnsi="Arial" w:cs="Arial"/>
                                <w:b/>
                                <w:color w:val="FFFFFF" w:themeColor="background1"/>
                                <w:sz w:val="24"/>
                                <w:szCs w:val="24"/>
                              </w:rPr>
                              <w:t>WHAT TO DO IF YOU A</w:t>
                            </w:r>
                            <w:r w:rsidRPr="00C970C0">
                              <w:rPr>
                                <w:rFonts w:ascii="Arial" w:hAnsi="Arial" w:cs="Arial"/>
                                <w:b/>
                                <w:color w:val="FFFFFF" w:themeColor="background1"/>
                                <w:sz w:val="24"/>
                                <w:szCs w:val="24"/>
                              </w:rPr>
                              <w:t>RE WORRIED A CHILD IS BEING ABUSED: ADVICE FOR PRACTITIONERS</w:t>
                            </w:r>
                            <w:r>
                              <w:rPr>
                                <w:rFonts w:ascii="Arial" w:hAnsi="Arial" w:cs="Arial"/>
                                <w:b/>
                                <w:color w:val="FFFFFF" w:themeColor="background1"/>
                                <w:sz w:val="24"/>
                                <w:szCs w:val="24"/>
                              </w:rPr>
                              <w:t xml:space="preserve"> </w:t>
                            </w:r>
                            <w:r w:rsidRPr="00C970C0">
                              <w:rPr>
                                <w:rFonts w:ascii="Arial" w:hAnsi="Arial" w:cs="Arial"/>
                                <w:b/>
                                <w:color w:val="FFFFFF" w:themeColor="background1"/>
                                <w:sz w:val="24"/>
                                <w:szCs w:val="24"/>
                              </w:rPr>
                              <w:t>(</w:t>
                            </w:r>
                            <w:r>
                              <w:rPr>
                                <w:rFonts w:ascii="Arial" w:hAnsi="Arial" w:cs="Arial"/>
                                <w:b/>
                                <w:color w:val="FFFFFF" w:themeColor="background1"/>
                                <w:sz w:val="24"/>
                                <w:szCs w:val="24"/>
                              </w:rPr>
                              <w:t>DfE 2015</w:t>
                            </w:r>
                            <w:r w:rsidRPr="00C970C0">
                              <w:rPr>
                                <w:rFonts w:ascii="Arial" w:hAnsi="Arial" w:cs="Arial"/>
                                <w:b/>
                                <w:color w:val="FFFFFF" w:themeColor="background1"/>
                                <w:sz w:val="24"/>
                                <w:szCs w:val="24"/>
                              </w:rPr>
                              <w:t>)</w:t>
                            </w:r>
                          </w:p>
                          <w:p w14:paraId="6F7E9CC7" w14:textId="77777777" w:rsidR="0043428A" w:rsidRPr="00C970C0" w:rsidRDefault="0043428A" w:rsidP="00CB1C64">
                            <w:pPr>
                              <w:jc w:val="center"/>
                              <w:rPr>
                                <w:rFonts w:ascii="Arial" w:hAnsi="Arial" w:cs="Arial"/>
                                <w:b/>
                                <w:color w:val="FFFFFF" w:themeColor="background1"/>
                                <w:sz w:val="24"/>
                                <w:szCs w:val="24"/>
                              </w:rPr>
                            </w:pPr>
                            <w:r>
                              <w:rPr>
                                <w:rFonts w:ascii="Arial" w:hAnsi="Arial" w:cs="Arial"/>
                                <w:b/>
                                <w:color w:val="FFFFFF" w:themeColor="background1"/>
                                <w:sz w:val="24"/>
                                <w:szCs w:val="24"/>
                              </w:rPr>
                              <w:t>Flowchart</w:t>
                            </w:r>
                            <w:r w:rsidRPr="00C970C0">
                              <w:rPr>
                                <w:rFonts w:ascii="Arial" w:hAnsi="Arial" w:cs="Arial"/>
                                <w:b/>
                                <w:color w:val="FFFFFF" w:themeColor="background1"/>
                                <w:sz w:val="24"/>
                                <w:szCs w:val="24"/>
                              </w:rPr>
                              <w:t xml:space="preserve"> </w:t>
                            </w:r>
                          </w:p>
                          <w:p w14:paraId="67516BFC" w14:textId="77777777" w:rsidR="0043428A" w:rsidRDefault="0043428A" w:rsidP="00CB1C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85604" id="Rounded Rectangle 36" o:spid="_x0000_s1027" style="position:absolute;margin-left:11.25pt;margin-top:5.15pt;width:438.75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" fillcolor="#5b9bd5 [3204]" strokecolor="white [3201]" strokeweight="1.5pt">
                <v:stroke joinstyle="miter"/>
                <v:path arrowok="t"/>
                <v:textbox>
                  <w:txbxContent>
                    <w:p w14:paraId="19D48E2B" w14:textId="77777777" w:rsidR="0043428A" w:rsidRDefault="0043428A" w:rsidP="00CB1C64">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2 </w:t>
                      </w:r>
                    </w:p>
                    <w:p w14:paraId="0A5EBCD3" w14:textId="77777777" w:rsidR="0043428A" w:rsidRPr="00D36BD9" w:rsidRDefault="0043428A" w:rsidP="00CB1C64">
                      <w:pPr>
                        <w:jc w:val="center"/>
                        <w:rPr>
                          <w:rFonts w:ascii="Arial" w:hAnsi="Arial" w:cs="Arial"/>
                          <w:b/>
                          <w:color w:val="FFFFFF" w:themeColor="background1"/>
                          <w:sz w:val="24"/>
                          <w:szCs w:val="24"/>
                        </w:rPr>
                      </w:pPr>
                      <w:r>
                        <w:rPr>
                          <w:rFonts w:ascii="Arial" w:hAnsi="Arial" w:cs="Arial"/>
                          <w:b/>
                          <w:color w:val="FFFFFF" w:themeColor="background1"/>
                          <w:sz w:val="24"/>
                          <w:szCs w:val="24"/>
                        </w:rPr>
                        <w:t>WHAT TO DO IF YOU A</w:t>
                      </w:r>
                      <w:r w:rsidRPr="00C970C0">
                        <w:rPr>
                          <w:rFonts w:ascii="Arial" w:hAnsi="Arial" w:cs="Arial"/>
                          <w:b/>
                          <w:color w:val="FFFFFF" w:themeColor="background1"/>
                          <w:sz w:val="24"/>
                          <w:szCs w:val="24"/>
                        </w:rPr>
                        <w:t>RE WORRIED A CHILD IS BEING ABUSED: ADVICE FOR PRACTITIONERS</w:t>
                      </w:r>
                      <w:r>
                        <w:rPr>
                          <w:rFonts w:ascii="Arial" w:hAnsi="Arial" w:cs="Arial"/>
                          <w:b/>
                          <w:color w:val="FFFFFF" w:themeColor="background1"/>
                          <w:sz w:val="24"/>
                          <w:szCs w:val="24"/>
                        </w:rPr>
                        <w:t xml:space="preserve"> </w:t>
                      </w:r>
                      <w:r w:rsidRPr="00C970C0">
                        <w:rPr>
                          <w:rFonts w:ascii="Arial" w:hAnsi="Arial" w:cs="Arial"/>
                          <w:b/>
                          <w:color w:val="FFFFFF" w:themeColor="background1"/>
                          <w:sz w:val="24"/>
                          <w:szCs w:val="24"/>
                        </w:rPr>
                        <w:t>(</w:t>
                      </w:r>
                      <w:proofErr w:type="spellStart"/>
                      <w:r>
                        <w:rPr>
                          <w:rFonts w:ascii="Arial" w:hAnsi="Arial" w:cs="Arial"/>
                          <w:b/>
                          <w:color w:val="FFFFFF" w:themeColor="background1"/>
                          <w:sz w:val="24"/>
                          <w:szCs w:val="24"/>
                        </w:rPr>
                        <w:t>DfE</w:t>
                      </w:r>
                      <w:proofErr w:type="spellEnd"/>
                      <w:r>
                        <w:rPr>
                          <w:rFonts w:ascii="Arial" w:hAnsi="Arial" w:cs="Arial"/>
                          <w:b/>
                          <w:color w:val="FFFFFF" w:themeColor="background1"/>
                          <w:sz w:val="24"/>
                          <w:szCs w:val="24"/>
                        </w:rPr>
                        <w:t xml:space="preserve"> 2015</w:t>
                      </w:r>
                      <w:r w:rsidRPr="00C970C0">
                        <w:rPr>
                          <w:rFonts w:ascii="Arial" w:hAnsi="Arial" w:cs="Arial"/>
                          <w:b/>
                          <w:color w:val="FFFFFF" w:themeColor="background1"/>
                          <w:sz w:val="24"/>
                          <w:szCs w:val="24"/>
                        </w:rPr>
                        <w:t>)</w:t>
                      </w:r>
                    </w:p>
                    <w:p w14:paraId="6F7E9CC7" w14:textId="77777777" w:rsidR="0043428A" w:rsidRPr="00C970C0" w:rsidRDefault="0043428A" w:rsidP="00CB1C64">
                      <w:pPr>
                        <w:jc w:val="center"/>
                        <w:rPr>
                          <w:rFonts w:ascii="Arial" w:hAnsi="Arial" w:cs="Arial"/>
                          <w:b/>
                          <w:color w:val="FFFFFF" w:themeColor="background1"/>
                          <w:sz w:val="24"/>
                          <w:szCs w:val="24"/>
                        </w:rPr>
                      </w:pPr>
                      <w:r>
                        <w:rPr>
                          <w:rFonts w:ascii="Arial" w:hAnsi="Arial" w:cs="Arial"/>
                          <w:b/>
                          <w:color w:val="FFFFFF" w:themeColor="background1"/>
                          <w:sz w:val="24"/>
                          <w:szCs w:val="24"/>
                        </w:rPr>
                        <w:t>Flowchart</w:t>
                      </w:r>
                      <w:r w:rsidRPr="00C970C0">
                        <w:rPr>
                          <w:rFonts w:ascii="Arial" w:hAnsi="Arial" w:cs="Arial"/>
                          <w:b/>
                          <w:color w:val="FFFFFF" w:themeColor="background1"/>
                          <w:sz w:val="24"/>
                          <w:szCs w:val="24"/>
                        </w:rPr>
                        <w:t xml:space="preserve"> </w:t>
                      </w:r>
                    </w:p>
                    <w:p w14:paraId="67516BFC" w14:textId="77777777" w:rsidR="0043428A" w:rsidRDefault="0043428A" w:rsidP="00CB1C64">
                      <w:pPr>
                        <w:jc w:val="center"/>
                      </w:pPr>
                    </w:p>
                  </w:txbxContent>
                </v:textbox>
              </v:roundrect>
            </w:pict>
          </mc:Fallback>
        </mc:AlternateContent>
      </w:r>
    </w:p>
    <w:p w14:paraId="2104A493" w14:textId="77777777" w:rsidR="00CB1C64" w:rsidRDefault="00CB1C64" w:rsidP="00CB1C64">
      <w:pPr>
        <w:widowControl w:val="0"/>
        <w:tabs>
          <w:tab w:val="left" w:pos="313"/>
        </w:tabs>
        <w:kinsoku w:val="0"/>
        <w:overflowPunct w:val="0"/>
        <w:autoSpaceDE w:val="0"/>
        <w:autoSpaceDN w:val="0"/>
        <w:adjustRightInd w:val="0"/>
        <w:spacing w:before="3" w:after="0" w:line="230" w:lineRule="exact"/>
        <w:ind w:right="520"/>
      </w:pPr>
    </w:p>
    <w:p w14:paraId="4A2A619C" w14:textId="77777777" w:rsidR="00CB1C64" w:rsidRDefault="00CB1C64" w:rsidP="00CB1C64">
      <w:pPr>
        <w:widowControl w:val="0"/>
        <w:tabs>
          <w:tab w:val="left" w:pos="313"/>
        </w:tabs>
        <w:kinsoku w:val="0"/>
        <w:overflowPunct w:val="0"/>
        <w:autoSpaceDE w:val="0"/>
        <w:autoSpaceDN w:val="0"/>
        <w:adjustRightInd w:val="0"/>
        <w:spacing w:before="3" w:after="0" w:line="230" w:lineRule="exact"/>
        <w:ind w:right="520"/>
      </w:pPr>
    </w:p>
    <w:p w14:paraId="56EF7F14" w14:textId="77777777" w:rsidR="00CB1C64" w:rsidRDefault="00CB1C64" w:rsidP="00CB1C64">
      <w:pPr>
        <w:widowControl w:val="0"/>
        <w:tabs>
          <w:tab w:val="left" w:pos="313"/>
        </w:tabs>
        <w:kinsoku w:val="0"/>
        <w:overflowPunct w:val="0"/>
        <w:autoSpaceDE w:val="0"/>
        <w:autoSpaceDN w:val="0"/>
        <w:adjustRightInd w:val="0"/>
        <w:spacing w:before="3" w:after="0" w:line="230" w:lineRule="exact"/>
        <w:ind w:right="520"/>
      </w:pPr>
    </w:p>
    <w:p w14:paraId="3CEB0133" w14:textId="77777777" w:rsidR="00CB1C64" w:rsidRDefault="00CB1C64" w:rsidP="00CB1C64">
      <w:pPr>
        <w:widowControl w:val="0"/>
        <w:tabs>
          <w:tab w:val="left" w:pos="313"/>
        </w:tabs>
        <w:kinsoku w:val="0"/>
        <w:overflowPunct w:val="0"/>
        <w:autoSpaceDE w:val="0"/>
        <w:autoSpaceDN w:val="0"/>
        <w:adjustRightInd w:val="0"/>
        <w:spacing w:before="3" w:after="0" w:line="230" w:lineRule="exact"/>
        <w:ind w:right="520"/>
      </w:pPr>
    </w:p>
    <w:p w14:paraId="1E99E0B0" w14:textId="77777777" w:rsidR="00CB1C64" w:rsidRDefault="00CB1C64" w:rsidP="00CB1C64">
      <w:pPr>
        <w:widowControl w:val="0"/>
        <w:tabs>
          <w:tab w:val="left" w:pos="313"/>
        </w:tabs>
        <w:kinsoku w:val="0"/>
        <w:overflowPunct w:val="0"/>
        <w:autoSpaceDE w:val="0"/>
        <w:autoSpaceDN w:val="0"/>
        <w:adjustRightInd w:val="0"/>
        <w:spacing w:before="3" w:after="0" w:line="230" w:lineRule="exact"/>
        <w:ind w:right="520"/>
      </w:pPr>
    </w:p>
    <w:p w14:paraId="104D8DA4" w14:textId="77777777" w:rsidR="00053455" w:rsidRPr="0020499C" w:rsidRDefault="00CB1C64" w:rsidP="0020499C">
      <w:pPr>
        <w:widowControl w:val="0"/>
        <w:tabs>
          <w:tab w:val="left" w:pos="313"/>
        </w:tabs>
        <w:kinsoku w:val="0"/>
        <w:overflowPunct w:val="0"/>
        <w:autoSpaceDE w:val="0"/>
        <w:autoSpaceDN w:val="0"/>
        <w:adjustRightInd w:val="0"/>
        <w:spacing w:before="3" w:after="0" w:line="230" w:lineRule="exact"/>
        <w:ind w:right="520"/>
      </w:pPr>
      <w:r>
        <w:object w:dxaOrig="8925" w:dyaOrig="12630" w14:anchorId="64C3D777">
          <v:shape id="_x0000_i1026" type="#_x0000_t75" style="width:444.75pt;height:632.25pt" o:ole="">
            <v:imagedata r:id="rId50" o:title=""/>
          </v:shape>
          <o:OLEObject Type="Embed" ProgID="AcroExch.Document.11" ShapeID="_x0000_i1026" DrawAspect="Content" ObjectID="_1577860494" r:id="rId51"/>
        </w:object>
      </w:r>
    </w:p>
    <w:p w14:paraId="0A3F8DEB" w14:textId="77777777" w:rsidR="00CB1C64" w:rsidRDefault="00CB1C64" w:rsidP="00CB1C64">
      <w:pPr>
        <w:widowControl w:val="0"/>
        <w:tabs>
          <w:tab w:val="left" w:pos="313"/>
        </w:tabs>
        <w:kinsoku w:val="0"/>
        <w:overflowPunct w:val="0"/>
        <w:autoSpaceDE w:val="0"/>
        <w:autoSpaceDN w:val="0"/>
        <w:adjustRightInd w:val="0"/>
        <w:spacing w:before="3" w:after="0" w:line="230" w:lineRule="exact"/>
        <w:ind w:right="520"/>
        <w:rPr>
          <w:rFonts w:ascii="Arial" w:hAnsi="Arial" w:cs="Arial"/>
          <w:color w:val="000000"/>
          <w:sz w:val="23"/>
          <w:szCs w:val="23"/>
        </w:rPr>
      </w:pPr>
    </w:p>
    <w:p w14:paraId="433432D5" w14:textId="77777777" w:rsidR="00CB1C64" w:rsidRDefault="00CB1C64" w:rsidP="00CB1C64">
      <w:pPr>
        <w:widowControl w:val="0"/>
        <w:tabs>
          <w:tab w:val="left" w:pos="313"/>
        </w:tabs>
        <w:kinsoku w:val="0"/>
        <w:overflowPunct w:val="0"/>
        <w:autoSpaceDE w:val="0"/>
        <w:autoSpaceDN w:val="0"/>
        <w:adjustRightInd w:val="0"/>
        <w:spacing w:before="3" w:after="0" w:line="230" w:lineRule="exact"/>
        <w:ind w:right="520"/>
        <w:rPr>
          <w:rFonts w:ascii="Arial" w:hAnsi="Arial" w:cs="Arial"/>
          <w:color w:val="000000"/>
          <w:sz w:val="23"/>
          <w:szCs w:val="23"/>
        </w:rPr>
      </w:pPr>
    </w:p>
    <w:p w14:paraId="448EF3A4" w14:textId="77777777" w:rsidR="00CB1C64" w:rsidRPr="001C6759" w:rsidRDefault="00CB1C64" w:rsidP="00CB1C64">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14:paraId="3B25A163" w14:textId="77777777" w:rsidR="00CB1C64" w:rsidRDefault="00CB1C64" w:rsidP="00CB1C64">
      <w:pPr>
        <w:tabs>
          <w:tab w:val="left" w:pos="3217"/>
        </w:tabs>
        <w:spacing w:after="0" w:line="240" w:lineRule="auto"/>
        <w:rPr>
          <w:rFonts w:ascii="Arial" w:eastAsia="Times New Roman" w:hAnsi="Arial" w:cs="Arial"/>
          <w:sz w:val="20"/>
          <w:szCs w:val="20"/>
        </w:rPr>
      </w:pPr>
    </w:p>
    <w:p w14:paraId="2DAD1F65" w14:textId="77777777" w:rsidR="00CB1C64" w:rsidRDefault="00CB1C64" w:rsidP="00CB1C64">
      <w:pPr>
        <w:tabs>
          <w:tab w:val="left" w:pos="3217"/>
        </w:tabs>
        <w:spacing w:after="0" w:line="240" w:lineRule="auto"/>
        <w:rPr>
          <w:rFonts w:ascii="Arial" w:eastAsia="Times New Roman" w:hAnsi="Arial" w:cs="Arial"/>
          <w:sz w:val="20"/>
          <w:szCs w:val="20"/>
        </w:rPr>
      </w:pPr>
    </w:p>
    <w:p w14:paraId="659A23A8" w14:textId="77777777" w:rsidR="00CB1C64" w:rsidRPr="0059741C" w:rsidRDefault="00CB1C64" w:rsidP="00CB1C64">
      <w:pPr>
        <w:tabs>
          <w:tab w:val="left" w:pos="3217"/>
        </w:tabs>
        <w:spacing w:after="0" w:line="240" w:lineRule="auto"/>
        <w:rPr>
          <w:rFonts w:ascii="Arial" w:eastAsia="Times New Roman" w:hAnsi="Arial" w:cs="Arial"/>
          <w:sz w:val="20"/>
          <w:szCs w:val="20"/>
        </w:rPr>
      </w:pPr>
    </w:p>
    <w:p w14:paraId="6556C62F" w14:textId="77777777" w:rsidR="00CB1C64" w:rsidRPr="0059741C" w:rsidRDefault="00CB1C64" w:rsidP="00CB1C64">
      <w:pPr>
        <w:tabs>
          <w:tab w:val="left" w:pos="3217"/>
        </w:tabs>
        <w:spacing w:after="0" w:line="240" w:lineRule="auto"/>
        <w:rPr>
          <w:rFonts w:ascii="Arial" w:eastAsia="Times New Roman" w:hAnsi="Arial" w:cs="Arial"/>
          <w:sz w:val="20"/>
          <w:szCs w:val="20"/>
        </w:rPr>
      </w:pPr>
      <w:r w:rsidRPr="0059741C">
        <w:rPr>
          <w:rFonts w:ascii="Times New Roman" w:eastAsia="Times New Roman" w:hAnsi="Times New Roman" w:cs="Times New Roman"/>
          <w:noProof/>
          <w:sz w:val="24"/>
          <w:szCs w:val="24"/>
          <w:lang w:eastAsia="en-GB"/>
        </w:rPr>
        <w:drawing>
          <wp:inline distT="0" distB="0" distL="0" distR="0" wp14:anchorId="482DEE8F" wp14:editId="2525C73B">
            <wp:extent cx="6085205" cy="3401695"/>
            <wp:effectExtent l="0" t="19050" r="0" b="4635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4CFDF754" w14:textId="77777777" w:rsidR="00CB1C64" w:rsidRPr="0059741C" w:rsidRDefault="00CB1C64" w:rsidP="00CB1C64">
      <w:pPr>
        <w:spacing w:after="0" w:line="240" w:lineRule="auto"/>
        <w:rPr>
          <w:rFonts w:ascii="Arial" w:eastAsia="Times New Roman" w:hAnsi="Arial" w:cs="Arial"/>
          <w:sz w:val="20"/>
          <w:szCs w:val="20"/>
        </w:rPr>
      </w:pPr>
    </w:p>
    <w:p w14:paraId="46062DD4" w14:textId="77777777" w:rsidR="00CB1C64" w:rsidRPr="0059741C" w:rsidRDefault="00CB1C64" w:rsidP="00CB1C64">
      <w:pPr>
        <w:spacing w:after="0" w:line="240" w:lineRule="auto"/>
        <w:rPr>
          <w:rFonts w:ascii="Arial" w:eastAsia="Times New Roman" w:hAnsi="Arial" w:cs="Arial"/>
          <w:sz w:val="20"/>
          <w:szCs w:val="20"/>
        </w:rPr>
      </w:pPr>
    </w:p>
    <w:p w14:paraId="7618EF76" w14:textId="77777777" w:rsidR="002E460D" w:rsidRDefault="00CB1C64" w:rsidP="002E460D">
      <w:pPr>
        <w:spacing w:after="0" w:line="240" w:lineRule="auto"/>
        <w:rPr>
          <w:rFonts w:ascii="Times New Roman" w:eastAsia="Times New Roman" w:hAnsi="Times New Roman" w:cs="Times New Roman"/>
          <w:noProof/>
          <w:sz w:val="24"/>
          <w:szCs w:val="24"/>
          <w:lang w:eastAsia="en-GB"/>
        </w:rPr>
      </w:pPr>
      <w:r w:rsidRPr="0059741C">
        <w:rPr>
          <w:rFonts w:ascii="Times New Roman" w:eastAsia="Times New Roman" w:hAnsi="Times New Roman" w:cs="Times New Roman"/>
          <w:noProof/>
          <w:sz w:val="24"/>
          <w:szCs w:val="24"/>
          <w:lang w:eastAsia="en-GB"/>
        </w:rPr>
        <w:lastRenderedPageBreak/>
        <w:drawing>
          <wp:inline distT="0" distB="0" distL="0" distR="0" wp14:anchorId="3558EFC3" wp14:editId="2FF2D0B3">
            <wp:extent cx="6141085" cy="3177540"/>
            <wp:effectExtent l="0" t="19050" r="0" b="4191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14:paraId="35A76CB7" w14:textId="77777777" w:rsidR="004D2D5D" w:rsidRPr="004D2D5D" w:rsidRDefault="00CB1C64" w:rsidP="004D2D5D">
      <w:pPr>
        <w:spacing w:after="0"/>
        <w:rPr>
          <w:rFonts w:ascii="Arial" w:hAnsi="Arial" w:cs="Arial"/>
          <w:b/>
          <w:bCs/>
          <w:sz w:val="24"/>
          <w:szCs w:val="24"/>
          <w:lang w:eastAsia="en-GB"/>
        </w:rPr>
      </w:pPr>
      <w:r w:rsidRPr="007F0A66">
        <w:rPr>
          <w:rFonts w:ascii="Arial" w:hAnsi="Arial" w:cs="Arial"/>
          <w:sz w:val="24"/>
          <w:szCs w:val="24"/>
        </w:rPr>
        <w:t xml:space="preserve">: </w:t>
      </w:r>
    </w:p>
    <w:p w14:paraId="73028337" w14:textId="6878FF56" w:rsidR="00D85BD4" w:rsidRPr="004D2D5D" w:rsidRDefault="00D85BD4" w:rsidP="004D2D5D">
      <w:pPr>
        <w:tabs>
          <w:tab w:val="left" w:pos="7903"/>
        </w:tabs>
      </w:pPr>
    </w:p>
    <w:sectPr w:rsidR="00D85BD4" w:rsidRPr="004D2D5D" w:rsidSect="00D85BD4">
      <w:footerReference w:type="default" r:id="rId62"/>
      <w:type w:val="continuous"/>
      <w:pgSz w:w="11907" w:h="16840"/>
      <w:pgMar w:top="1040" w:right="1180" w:bottom="940" w:left="1020" w:header="0" w:footer="758" w:gutter="0"/>
      <w:cols w:space="720" w:equalWidth="0">
        <w:col w:w="970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C1EBD" w14:textId="77777777" w:rsidR="0043428A" w:rsidRDefault="0043428A" w:rsidP="004D2D5D">
      <w:pPr>
        <w:spacing w:after="0" w:line="240" w:lineRule="auto"/>
      </w:pPr>
      <w:r>
        <w:separator/>
      </w:r>
    </w:p>
  </w:endnote>
  <w:endnote w:type="continuationSeparator" w:id="0">
    <w:p w14:paraId="0E123F92" w14:textId="77777777" w:rsidR="0043428A" w:rsidRDefault="0043428A" w:rsidP="004D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B61F9" w14:textId="4C8C2D1B" w:rsidR="0043428A" w:rsidRPr="00AD661E" w:rsidRDefault="0043428A" w:rsidP="00D85BD4">
    <w:pPr>
      <w:pStyle w:val="Footer"/>
      <w:tabs>
        <w:tab w:val="clear" w:pos="4153"/>
        <w:tab w:val="center" w:pos="4320"/>
      </w:tabs>
      <w:rPr>
        <w:rStyle w:val="PageNumber"/>
        <w:rFonts w:ascii="Arial" w:hAnsi="Arial" w:cs="Arial"/>
        <w:sz w:val="16"/>
        <w:szCs w:val="16"/>
      </w:rPr>
    </w:pPr>
    <w:r w:rsidRPr="0030243B">
      <w:rPr>
        <w:rFonts w:ascii="Arial" w:hAnsi="Arial" w:cs="Arial"/>
        <w:sz w:val="16"/>
        <w:szCs w:val="16"/>
      </w:rPr>
      <w:t>Children’s Centre Child Protection Policy</w:t>
    </w:r>
    <w:r w:rsidRPr="00AD661E">
      <w:rPr>
        <w:rStyle w:val="PageNumber"/>
        <w:rFonts w:ascii="Arial" w:hAnsi="Arial" w:cs="Arial"/>
        <w:sz w:val="16"/>
        <w:szCs w:val="16"/>
      </w:rPr>
      <w:tab/>
      <w:t xml:space="preserve">Page </w:t>
    </w:r>
    <w:r w:rsidRPr="00AD661E">
      <w:rPr>
        <w:rStyle w:val="PageNumber"/>
        <w:rFonts w:ascii="Arial" w:hAnsi="Arial" w:cs="Arial"/>
        <w:sz w:val="16"/>
        <w:szCs w:val="16"/>
      </w:rPr>
      <w:fldChar w:fldCharType="begin"/>
    </w:r>
    <w:r w:rsidRPr="00AD661E">
      <w:rPr>
        <w:rStyle w:val="PageNumber"/>
        <w:rFonts w:ascii="Arial" w:hAnsi="Arial" w:cs="Arial"/>
        <w:sz w:val="16"/>
        <w:szCs w:val="16"/>
      </w:rPr>
      <w:instrText xml:space="preserve"> PAGE </w:instrText>
    </w:r>
    <w:r w:rsidRPr="00AD661E">
      <w:rPr>
        <w:rStyle w:val="PageNumber"/>
        <w:rFonts w:ascii="Arial" w:hAnsi="Arial" w:cs="Arial"/>
        <w:sz w:val="16"/>
        <w:szCs w:val="16"/>
      </w:rPr>
      <w:fldChar w:fldCharType="separate"/>
    </w:r>
    <w:r w:rsidR="00FA6C41">
      <w:rPr>
        <w:rStyle w:val="PageNumber"/>
        <w:rFonts w:ascii="Arial" w:hAnsi="Arial" w:cs="Arial"/>
        <w:noProof/>
        <w:sz w:val="16"/>
        <w:szCs w:val="16"/>
      </w:rPr>
      <w:t>3</w:t>
    </w:r>
    <w:r w:rsidRPr="00AD661E">
      <w:rPr>
        <w:rStyle w:val="PageNumber"/>
        <w:rFonts w:ascii="Arial" w:hAnsi="Arial" w:cs="Arial"/>
        <w:sz w:val="16"/>
        <w:szCs w:val="16"/>
      </w:rPr>
      <w:fldChar w:fldCharType="end"/>
    </w:r>
    <w:r w:rsidRPr="00AD661E">
      <w:rPr>
        <w:rStyle w:val="PageNumber"/>
        <w:rFonts w:ascii="Arial" w:hAnsi="Arial" w:cs="Arial"/>
        <w:sz w:val="16"/>
        <w:szCs w:val="16"/>
      </w:rPr>
      <w:t xml:space="preserve"> of </w:t>
    </w:r>
    <w:r w:rsidRPr="00AD661E">
      <w:rPr>
        <w:rStyle w:val="PageNumber"/>
        <w:rFonts w:ascii="Arial" w:hAnsi="Arial" w:cs="Arial"/>
        <w:sz w:val="16"/>
        <w:szCs w:val="16"/>
      </w:rPr>
      <w:fldChar w:fldCharType="begin"/>
    </w:r>
    <w:r w:rsidRPr="00AD661E">
      <w:rPr>
        <w:rStyle w:val="PageNumber"/>
        <w:rFonts w:ascii="Arial" w:hAnsi="Arial" w:cs="Arial"/>
        <w:sz w:val="16"/>
        <w:szCs w:val="16"/>
      </w:rPr>
      <w:instrText xml:space="preserve"> NUMPAGES </w:instrText>
    </w:r>
    <w:r w:rsidRPr="00AD661E">
      <w:rPr>
        <w:rStyle w:val="PageNumber"/>
        <w:rFonts w:ascii="Arial" w:hAnsi="Arial" w:cs="Arial"/>
        <w:sz w:val="16"/>
        <w:szCs w:val="16"/>
      </w:rPr>
      <w:fldChar w:fldCharType="separate"/>
    </w:r>
    <w:r w:rsidR="00FA6C41">
      <w:rPr>
        <w:rStyle w:val="PageNumber"/>
        <w:rFonts w:ascii="Arial" w:hAnsi="Arial" w:cs="Arial"/>
        <w:noProof/>
        <w:sz w:val="16"/>
        <w:szCs w:val="16"/>
      </w:rPr>
      <w:t>21</w:t>
    </w:r>
    <w:r w:rsidRPr="00AD661E">
      <w:rPr>
        <w:rStyle w:val="PageNumber"/>
        <w:rFonts w:ascii="Arial" w:hAnsi="Arial" w:cs="Arial"/>
        <w:sz w:val="16"/>
        <w:szCs w:val="16"/>
      </w:rPr>
      <w:fldChar w:fldCharType="end"/>
    </w:r>
    <w:r w:rsidRPr="0030243B">
      <w:rPr>
        <w:rFonts w:ascii="Arial" w:hAnsi="Arial" w:cs="Arial"/>
        <w:sz w:val="16"/>
        <w:szCs w:val="16"/>
      </w:rPr>
      <w:t xml:space="preserve"> </w:t>
    </w:r>
    <w:r w:rsidRPr="0030243B">
      <w:rPr>
        <w:rFonts w:ascii="Arial" w:hAnsi="Arial" w:cs="Arial"/>
        <w:sz w:val="16"/>
        <w:szCs w:val="16"/>
      </w:rPr>
      <w:tab/>
      <w:t>August 2017</w:t>
    </w:r>
  </w:p>
  <w:p w14:paraId="2ADA6427" w14:textId="77777777" w:rsidR="0043428A" w:rsidRPr="0030243B" w:rsidRDefault="0043428A" w:rsidP="00D85BD4">
    <w:pPr>
      <w:pStyle w:val="Footer"/>
      <w:rPr>
        <w:rFonts w:ascii="Arial" w:hAnsi="Arial" w:cs="Arial"/>
        <w:sz w:val="16"/>
        <w:szCs w:val="16"/>
      </w:rPr>
    </w:pPr>
    <w:r w:rsidRPr="00AD661E">
      <w:rPr>
        <w:rStyle w:val="PageNumber"/>
        <w:rFonts w:ascii="Arial" w:hAnsi="Arial" w:cs="Arial"/>
        <w:sz w:val="16"/>
        <w:szCs w:val="16"/>
      </w:rPr>
      <w:tab/>
    </w:r>
    <w:r w:rsidRPr="00AD661E">
      <w:rPr>
        <w:rStyle w:val="PageNumber"/>
        <w:rFonts w:ascii="Arial" w:hAnsi="Arial" w:cs="Arial"/>
        <w:sz w:val="16"/>
        <w:szCs w:val="16"/>
      </w:rPr>
      <w:tab/>
    </w:r>
    <w:r w:rsidRPr="00AD661E">
      <w:rPr>
        <w:rStyle w:val="PageNumber"/>
        <w:rFonts w:ascii="Arial" w:hAnsi="Arial" w:cs="Arial"/>
        <w:sz w:val="16"/>
        <w:szCs w:val="16"/>
      </w:rPr>
      <w:tab/>
    </w:r>
  </w:p>
  <w:p w14:paraId="1740E5B7" w14:textId="77777777" w:rsidR="0043428A" w:rsidRPr="00AD661E" w:rsidRDefault="0043428A">
    <w:pP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89436" w14:textId="77777777" w:rsidR="0043428A" w:rsidRDefault="0043428A" w:rsidP="004D2D5D">
      <w:pPr>
        <w:spacing w:after="0" w:line="240" w:lineRule="auto"/>
      </w:pPr>
      <w:r>
        <w:separator/>
      </w:r>
    </w:p>
  </w:footnote>
  <w:footnote w:type="continuationSeparator" w:id="0">
    <w:p w14:paraId="76AA2585" w14:textId="77777777" w:rsidR="0043428A" w:rsidRDefault="0043428A" w:rsidP="004D2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0F907FC"/>
    <w:multiLevelType w:val="hybridMultilevel"/>
    <w:tmpl w:val="1220A91A"/>
    <w:lvl w:ilvl="0" w:tplc="DE143C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F1976"/>
    <w:multiLevelType w:val="hybridMultilevel"/>
    <w:tmpl w:val="EEC453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A65E9"/>
    <w:multiLevelType w:val="hybridMultilevel"/>
    <w:tmpl w:val="BB34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626E1"/>
    <w:multiLevelType w:val="hybridMultilevel"/>
    <w:tmpl w:val="E196B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F5C2B"/>
    <w:multiLevelType w:val="hybridMultilevel"/>
    <w:tmpl w:val="5DDE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8E1CC5"/>
    <w:multiLevelType w:val="hybridMultilevel"/>
    <w:tmpl w:val="A93620BE"/>
    <w:lvl w:ilvl="0" w:tplc="08090005">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1E7432"/>
    <w:multiLevelType w:val="hybridMultilevel"/>
    <w:tmpl w:val="7EB42EE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F95A77"/>
    <w:multiLevelType w:val="hybridMultilevel"/>
    <w:tmpl w:val="284A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F2FF9"/>
    <w:multiLevelType w:val="hybridMultilevel"/>
    <w:tmpl w:val="29389FF6"/>
    <w:lvl w:ilvl="0" w:tplc="8EC8364A">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C96FDF"/>
    <w:multiLevelType w:val="hybridMultilevel"/>
    <w:tmpl w:val="C25004AE"/>
    <w:lvl w:ilvl="0" w:tplc="08090001">
      <w:start w:val="1"/>
      <w:numFmt w:val="bullet"/>
      <w:lvlText w:val=""/>
      <w:lvlJc w:val="left"/>
      <w:pPr>
        <w:ind w:left="720" w:hanging="360"/>
      </w:pPr>
      <w:rPr>
        <w:rFonts w:ascii="Symbol" w:hAnsi="Symbol" w:hint="default"/>
      </w:rPr>
    </w:lvl>
    <w:lvl w:ilvl="1" w:tplc="E7A652C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42AC6"/>
    <w:multiLevelType w:val="hybridMultilevel"/>
    <w:tmpl w:val="6EEA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242309"/>
    <w:multiLevelType w:val="hybridMultilevel"/>
    <w:tmpl w:val="60B8DE6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9574DC"/>
    <w:multiLevelType w:val="hybridMultilevel"/>
    <w:tmpl w:val="4ABA28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EF3462"/>
    <w:multiLevelType w:val="hybridMultilevel"/>
    <w:tmpl w:val="B1BC08CE"/>
    <w:lvl w:ilvl="0" w:tplc="08090001">
      <w:start w:val="1"/>
      <w:numFmt w:val="bullet"/>
      <w:lvlText w:val=""/>
      <w:lvlJc w:val="left"/>
      <w:pPr>
        <w:ind w:left="720" w:hanging="360"/>
      </w:pPr>
      <w:rPr>
        <w:rFonts w:ascii="Symbol" w:hAnsi="Symbol" w:hint="default"/>
      </w:rPr>
    </w:lvl>
    <w:lvl w:ilvl="1" w:tplc="2E02665C">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D72100"/>
    <w:multiLevelType w:val="hybridMultilevel"/>
    <w:tmpl w:val="0862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A419C"/>
    <w:multiLevelType w:val="hybridMultilevel"/>
    <w:tmpl w:val="9CB68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D30D02"/>
    <w:multiLevelType w:val="hybridMultilevel"/>
    <w:tmpl w:val="98021ACE"/>
    <w:lvl w:ilvl="0" w:tplc="B4024674">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D61035"/>
    <w:multiLevelType w:val="hybridMultilevel"/>
    <w:tmpl w:val="5FDE31F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C36870"/>
    <w:multiLevelType w:val="hybridMultilevel"/>
    <w:tmpl w:val="C4F44D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F2721A"/>
    <w:multiLevelType w:val="hybridMultilevel"/>
    <w:tmpl w:val="33CED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474FBC"/>
    <w:multiLevelType w:val="hybridMultilevel"/>
    <w:tmpl w:val="702A9968"/>
    <w:lvl w:ilvl="0" w:tplc="F3080CE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3"/>
  </w:num>
  <w:num w:numId="3">
    <w:abstractNumId w:val="4"/>
  </w:num>
  <w:num w:numId="4">
    <w:abstractNumId w:val="6"/>
  </w:num>
  <w:num w:numId="5">
    <w:abstractNumId w:val="24"/>
  </w:num>
  <w:num w:numId="6">
    <w:abstractNumId w:val="1"/>
  </w:num>
  <w:num w:numId="7">
    <w:abstractNumId w:val="25"/>
  </w:num>
  <w:num w:numId="8">
    <w:abstractNumId w:val="8"/>
  </w:num>
  <w:num w:numId="9">
    <w:abstractNumId w:val="11"/>
  </w:num>
  <w:num w:numId="10">
    <w:abstractNumId w:val="15"/>
  </w:num>
  <w:num w:numId="11">
    <w:abstractNumId w:val="7"/>
  </w:num>
  <w:num w:numId="12">
    <w:abstractNumId w:val="21"/>
  </w:num>
  <w:num w:numId="13">
    <w:abstractNumId w:val="12"/>
  </w:num>
  <w:num w:numId="14">
    <w:abstractNumId w:val="14"/>
  </w:num>
  <w:num w:numId="15">
    <w:abstractNumId w:val="16"/>
  </w:num>
  <w:num w:numId="16">
    <w:abstractNumId w:val="0"/>
  </w:num>
  <w:num w:numId="17">
    <w:abstractNumId w:val="19"/>
  </w:num>
  <w:num w:numId="18">
    <w:abstractNumId w:val="10"/>
  </w:num>
  <w:num w:numId="19">
    <w:abstractNumId w:val="18"/>
  </w:num>
  <w:num w:numId="20">
    <w:abstractNumId w:val="20"/>
  </w:num>
  <w:num w:numId="21">
    <w:abstractNumId w:val="9"/>
  </w:num>
  <w:num w:numId="22">
    <w:abstractNumId w:val="26"/>
  </w:num>
  <w:num w:numId="23">
    <w:abstractNumId w:val="17"/>
  </w:num>
  <w:num w:numId="24">
    <w:abstractNumId w:val="13"/>
  </w:num>
  <w:num w:numId="25">
    <w:abstractNumId w:val="2"/>
  </w:num>
  <w:num w:numId="26">
    <w:abstractNumId w:val="5"/>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64"/>
    <w:rsid w:val="00001883"/>
    <w:rsid w:val="00053455"/>
    <w:rsid w:val="00065698"/>
    <w:rsid w:val="000845B9"/>
    <w:rsid w:val="000C0541"/>
    <w:rsid w:val="000C40B2"/>
    <w:rsid w:val="0015776B"/>
    <w:rsid w:val="00170624"/>
    <w:rsid w:val="00173FD3"/>
    <w:rsid w:val="00174614"/>
    <w:rsid w:val="001857C0"/>
    <w:rsid w:val="001917E1"/>
    <w:rsid w:val="00191C49"/>
    <w:rsid w:val="0019337D"/>
    <w:rsid w:val="00193D72"/>
    <w:rsid w:val="001B1B46"/>
    <w:rsid w:val="00202D5E"/>
    <w:rsid w:val="0020499C"/>
    <w:rsid w:val="00207BA6"/>
    <w:rsid w:val="00227AF4"/>
    <w:rsid w:val="0025400D"/>
    <w:rsid w:val="002639F0"/>
    <w:rsid w:val="002B6716"/>
    <w:rsid w:val="002C21B2"/>
    <w:rsid w:val="002D7A95"/>
    <w:rsid w:val="002D7B6A"/>
    <w:rsid w:val="002E4174"/>
    <w:rsid w:val="002E460D"/>
    <w:rsid w:val="00301404"/>
    <w:rsid w:val="0030243B"/>
    <w:rsid w:val="0034011E"/>
    <w:rsid w:val="00345C87"/>
    <w:rsid w:val="00347A62"/>
    <w:rsid w:val="00366855"/>
    <w:rsid w:val="003A2177"/>
    <w:rsid w:val="003A5648"/>
    <w:rsid w:val="003E0BE7"/>
    <w:rsid w:val="004033D1"/>
    <w:rsid w:val="00421F67"/>
    <w:rsid w:val="0043428A"/>
    <w:rsid w:val="00435669"/>
    <w:rsid w:val="00475EA5"/>
    <w:rsid w:val="0049747E"/>
    <w:rsid w:val="004C7A9F"/>
    <w:rsid w:val="004C7CDE"/>
    <w:rsid w:val="004D2D5D"/>
    <w:rsid w:val="004F3F16"/>
    <w:rsid w:val="0051522F"/>
    <w:rsid w:val="00533C6C"/>
    <w:rsid w:val="00564101"/>
    <w:rsid w:val="005C25F7"/>
    <w:rsid w:val="005D3644"/>
    <w:rsid w:val="005E02F9"/>
    <w:rsid w:val="005E18B6"/>
    <w:rsid w:val="005F2ECE"/>
    <w:rsid w:val="0060288D"/>
    <w:rsid w:val="00602A95"/>
    <w:rsid w:val="00651012"/>
    <w:rsid w:val="0065232B"/>
    <w:rsid w:val="00652E88"/>
    <w:rsid w:val="0066346D"/>
    <w:rsid w:val="006861B1"/>
    <w:rsid w:val="006E59C7"/>
    <w:rsid w:val="00713B62"/>
    <w:rsid w:val="00734C8C"/>
    <w:rsid w:val="00741159"/>
    <w:rsid w:val="007448F5"/>
    <w:rsid w:val="00747486"/>
    <w:rsid w:val="0075353B"/>
    <w:rsid w:val="007976AB"/>
    <w:rsid w:val="007A072B"/>
    <w:rsid w:val="007A408B"/>
    <w:rsid w:val="007C677C"/>
    <w:rsid w:val="007D217A"/>
    <w:rsid w:val="007E50F7"/>
    <w:rsid w:val="007F0A66"/>
    <w:rsid w:val="0081427C"/>
    <w:rsid w:val="008176C5"/>
    <w:rsid w:val="00831D1A"/>
    <w:rsid w:val="008518E9"/>
    <w:rsid w:val="00863206"/>
    <w:rsid w:val="00863370"/>
    <w:rsid w:val="00867F6B"/>
    <w:rsid w:val="00876143"/>
    <w:rsid w:val="008A5790"/>
    <w:rsid w:val="008A5EB5"/>
    <w:rsid w:val="008B5414"/>
    <w:rsid w:val="008B6125"/>
    <w:rsid w:val="008B7FF3"/>
    <w:rsid w:val="008E5865"/>
    <w:rsid w:val="008F0567"/>
    <w:rsid w:val="00915B22"/>
    <w:rsid w:val="009169F8"/>
    <w:rsid w:val="00917D6E"/>
    <w:rsid w:val="009259A8"/>
    <w:rsid w:val="00952D23"/>
    <w:rsid w:val="00957088"/>
    <w:rsid w:val="00972CFA"/>
    <w:rsid w:val="009C49B3"/>
    <w:rsid w:val="009E62A7"/>
    <w:rsid w:val="009E7AAF"/>
    <w:rsid w:val="009F3F92"/>
    <w:rsid w:val="00A0225B"/>
    <w:rsid w:val="00A03D85"/>
    <w:rsid w:val="00A1478E"/>
    <w:rsid w:val="00A3018C"/>
    <w:rsid w:val="00A31470"/>
    <w:rsid w:val="00A52044"/>
    <w:rsid w:val="00A60EE0"/>
    <w:rsid w:val="00A65F3B"/>
    <w:rsid w:val="00A80FC7"/>
    <w:rsid w:val="00A85AF1"/>
    <w:rsid w:val="00AA23E3"/>
    <w:rsid w:val="00AB6C90"/>
    <w:rsid w:val="00AD0261"/>
    <w:rsid w:val="00AD661E"/>
    <w:rsid w:val="00B11CBA"/>
    <w:rsid w:val="00B24035"/>
    <w:rsid w:val="00B32704"/>
    <w:rsid w:val="00B5153C"/>
    <w:rsid w:val="00B73DDC"/>
    <w:rsid w:val="00BA5AE8"/>
    <w:rsid w:val="00BB0F98"/>
    <w:rsid w:val="00BC0E7C"/>
    <w:rsid w:val="00BD2C1C"/>
    <w:rsid w:val="00BD3B20"/>
    <w:rsid w:val="00BD5DA8"/>
    <w:rsid w:val="00C57508"/>
    <w:rsid w:val="00C677A4"/>
    <w:rsid w:val="00CB1320"/>
    <w:rsid w:val="00CB1C64"/>
    <w:rsid w:val="00CB20A7"/>
    <w:rsid w:val="00CF59D7"/>
    <w:rsid w:val="00CF6AD1"/>
    <w:rsid w:val="00D15C56"/>
    <w:rsid w:val="00D37141"/>
    <w:rsid w:val="00D4366E"/>
    <w:rsid w:val="00D50F44"/>
    <w:rsid w:val="00D808BB"/>
    <w:rsid w:val="00D85BD4"/>
    <w:rsid w:val="00D940C3"/>
    <w:rsid w:val="00DE12EC"/>
    <w:rsid w:val="00DE15F5"/>
    <w:rsid w:val="00E0029E"/>
    <w:rsid w:val="00E23A18"/>
    <w:rsid w:val="00E3059C"/>
    <w:rsid w:val="00E32247"/>
    <w:rsid w:val="00E36B6F"/>
    <w:rsid w:val="00EB358B"/>
    <w:rsid w:val="00EB7286"/>
    <w:rsid w:val="00EE1997"/>
    <w:rsid w:val="00EF7AF1"/>
    <w:rsid w:val="00F2200B"/>
    <w:rsid w:val="00F25E65"/>
    <w:rsid w:val="00F33CA1"/>
    <w:rsid w:val="00F82B60"/>
    <w:rsid w:val="00FA3337"/>
    <w:rsid w:val="00FA50E3"/>
    <w:rsid w:val="00FA6C41"/>
    <w:rsid w:val="00FB1DFC"/>
    <w:rsid w:val="00FB5878"/>
    <w:rsid w:val="00FD2394"/>
    <w:rsid w:val="00FD3684"/>
    <w:rsid w:val="00FD5F22"/>
    <w:rsid w:val="00FF5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4C069"/>
  <w15:chartTrackingRefBased/>
  <w15:docId w15:val="{C750A6AF-DABF-4C5A-8EEC-5E4E9E05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C64"/>
    <w:pPr>
      <w:spacing w:after="200" w:line="276" w:lineRule="auto"/>
    </w:pPr>
  </w:style>
  <w:style w:type="paragraph" w:styleId="Heading1">
    <w:name w:val="heading 1"/>
    <w:basedOn w:val="Normal"/>
    <w:next w:val="Normal"/>
    <w:link w:val="Heading1Char"/>
    <w:uiPriority w:val="1"/>
    <w:qFormat/>
    <w:rsid w:val="00CB1C64"/>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CB1C64"/>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CB1C64"/>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B1C64"/>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CB1C64"/>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CB1C64"/>
    <w:rPr>
      <w:rFonts w:ascii="Arial" w:eastAsia="Times New Roman" w:hAnsi="Arial" w:cs="Arial"/>
      <w:b/>
      <w:bCs/>
      <w:sz w:val="24"/>
      <w:szCs w:val="24"/>
      <w:lang w:eastAsia="en-GB"/>
    </w:rPr>
  </w:style>
  <w:style w:type="numbering" w:customStyle="1" w:styleId="NoList1">
    <w:name w:val="No List1"/>
    <w:next w:val="NoList"/>
    <w:uiPriority w:val="99"/>
    <w:semiHidden/>
    <w:rsid w:val="00CB1C64"/>
  </w:style>
  <w:style w:type="paragraph" w:styleId="Footer">
    <w:name w:val="footer"/>
    <w:basedOn w:val="Normal"/>
    <w:link w:val="FooterChar"/>
    <w:uiPriority w:val="99"/>
    <w:rsid w:val="00CB1C6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B1C64"/>
    <w:rPr>
      <w:rFonts w:ascii="Times New Roman" w:eastAsia="Times New Roman" w:hAnsi="Times New Roman" w:cs="Times New Roman"/>
      <w:sz w:val="24"/>
      <w:szCs w:val="24"/>
    </w:rPr>
  </w:style>
  <w:style w:type="character" w:styleId="PageNumber">
    <w:name w:val="page number"/>
    <w:basedOn w:val="DefaultParagraphFont"/>
    <w:rsid w:val="00CB1C64"/>
  </w:style>
  <w:style w:type="paragraph" w:styleId="Header">
    <w:name w:val="header"/>
    <w:basedOn w:val="Normal"/>
    <w:link w:val="HeaderChar"/>
    <w:uiPriority w:val="99"/>
    <w:rsid w:val="00CB1C6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B1C64"/>
    <w:rPr>
      <w:rFonts w:ascii="Times New Roman" w:eastAsia="Times New Roman" w:hAnsi="Times New Roman" w:cs="Times New Roman"/>
      <w:sz w:val="24"/>
      <w:szCs w:val="24"/>
    </w:rPr>
  </w:style>
  <w:style w:type="character" w:customStyle="1" w:styleId="bold1">
    <w:name w:val="bold1"/>
    <w:rsid w:val="00CB1C64"/>
    <w:rPr>
      <w:b/>
      <w:bCs/>
    </w:rPr>
  </w:style>
  <w:style w:type="paragraph" w:styleId="NormalWeb">
    <w:name w:val="Normal (Web)"/>
    <w:basedOn w:val="Normal"/>
    <w:uiPriority w:val="99"/>
    <w:rsid w:val="00CB1C64"/>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CB1C64"/>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CB1C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1C6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CB1C64"/>
    <w:rPr>
      <w:sz w:val="16"/>
      <w:szCs w:val="16"/>
    </w:rPr>
  </w:style>
  <w:style w:type="paragraph" w:styleId="CommentText">
    <w:name w:val="annotation text"/>
    <w:basedOn w:val="Normal"/>
    <w:link w:val="CommentTextChar"/>
    <w:semiHidden/>
    <w:rsid w:val="00CB1C6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B1C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B1C64"/>
    <w:rPr>
      <w:b/>
      <w:bCs/>
    </w:rPr>
  </w:style>
  <w:style w:type="character" w:customStyle="1" w:styleId="CommentSubjectChar">
    <w:name w:val="Comment Subject Char"/>
    <w:basedOn w:val="CommentTextChar"/>
    <w:link w:val="CommentSubject"/>
    <w:semiHidden/>
    <w:rsid w:val="00CB1C64"/>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CB1C6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B1C64"/>
    <w:rPr>
      <w:rFonts w:ascii="Tahoma" w:eastAsia="Times New Roman" w:hAnsi="Tahoma" w:cs="Tahoma"/>
      <w:sz w:val="16"/>
      <w:szCs w:val="16"/>
    </w:rPr>
  </w:style>
  <w:style w:type="paragraph" w:styleId="PlainText">
    <w:name w:val="Plain Text"/>
    <w:basedOn w:val="Normal"/>
    <w:link w:val="PlainTextChar"/>
    <w:rsid w:val="00CB1C64"/>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CB1C64"/>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CB1C64"/>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CB1C64"/>
    <w:rPr>
      <w:rFonts w:ascii="Arial" w:eastAsia="Times New Roman" w:hAnsi="Arial" w:cs="Arial"/>
      <w:sz w:val="24"/>
      <w:szCs w:val="24"/>
      <w:lang w:eastAsia="en-GB"/>
    </w:rPr>
  </w:style>
  <w:style w:type="paragraph" w:styleId="ListParagraph">
    <w:name w:val="List Paragraph"/>
    <w:basedOn w:val="Normal"/>
    <w:uiPriority w:val="34"/>
    <w:qFormat/>
    <w:rsid w:val="00CB1C64"/>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CB1C64"/>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CB1C64"/>
    <w:rPr>
      <w:b/>
      <w:bCs/>
    </w:rPr>
  </w:style>
  <w:style w:type="character" w:styleId="HTMLCite">
    <w:name w:val="HTML Cite"/>
    <w:basedOn w:val="DefaultParagraphFont"/>
    <w:uiPriority w:val="99"/>
    <w:semiHidden/>
    <w:unhideWhenUsed/>
    <w:rsid w:val="00CB1C64"/>
    <w:rPr>
      <w:i/>
      <w:iCs/>
    </w:rPr>
  </w:style>
  <w:style w:type="paragraph" w:styleId="NoSpacing">
    <w:name w:val="No Spacing"/>
    <w:uiPriority w:val="1"/>
    <w:qFormat/>
    <w:rsid w:val="00CB1C64"/>
    <w:pPr>
      <w:spacing w:after="0" w:line="240" w:lineRule="auto"/>
    </w:pPr>
  </w:style>
  <w:style w:type="character" w:styleId="FollowedHyperlink">
    <w:name w:val="FollowedHyperlink"/>
    <w:basedOn w:val="DefaultParagraphFont"/>
    <w:uiPriority w:val="99"/>
    <w:semiHidden/>
    <w:unhideWhenUsed/>
    <w:rsid w:val="00CB1C64"/>
    <w:rPr>
      <w:color w:val="954F72" w:themeColor="followedHyperlink"/>
      <w:u w:val="single"/>
    </w:rPr>
  </w:style>
  <w:style w:type="character" w:customStyle="1" w:styleId="tgc">
    <w:name w:val="_tgc"/>
    <w:basedOn w:val="DefaultParagraphFont"/>
    <w:rsid w:val="00CB1C64"/>
  </w:style>
  <w:style w:type="paragraph" w:customStyle="1" w:styleId="TableHeader">
    <w:name w:val="Table Header"/>
    <w:basedOn w:val="Normal"/>
    <w:qFormat/>
    <w:rsid w:val="0043428A"/>
    <w:pPr>
      <w:tabs>
        <w:tab w:val="right" w:pos="14580"/>
      </w:tabs>
      <w:spacing w:before="60" w:after="60" w:line="240" w:lineRule="auto"/>
      <w:ind w:right="-108"/>
      <w:textboxTightWrap w:val="allLines"/>
    </w:pPr>
    <w:rPr>
      <w:rFonts w:ascii="Arial" w:eastAsia="SimSun" w:hAnsi="Arial" w:cs="Arial"/>
      <w:b/>
      <w:bCs/>
      <w:sz w:val="21"/>
      <w:szCs w:val="24"/>
      <w:lang w:val="en-US" w:eastAsia="en-GB"/>
    </w:rPr>
  </w:style>
  <w:style w:type="character" w:customStyle="1" w:styleId="NOTESpurpleChar">
    <w:name w:val="NOTES purple Char"/>
    <w:link w:val="NOTESpurple"/>
    <w:rsid w:val="0043428A"/>
    <w:rPr>
      <w:rFonts w:ascii="Arial" w:hAnsi="Arial" w:cs="Arial"/>
      <w:color w:val="602050"/>
      <w:sz w:val="24"/>
    </w:rPr>
  </w:style>
  <w:style w:type="paragraph" w:customStyle="1" w:styleId="NOTESpurple">
    <w:name w:val="NOTES purple"/>
    <w:basedOn w:val="Normal"/>
    <w:next w:val="Normal"/>
    <w:link w:val="NOTESpurpleChar"/>
    <w:rsid w:val="0043428A"/>
    <w:pPr>
      <w:tabs>
        <w:tab w:val="right" w:pos="14580"/>
      </w:tabs>
      <w:spacing w:after="120" w:line="240" w:lineRule="auto"/>
    </w:pPr>
    <w:rPr>
      <w:rFonts w:ascii="Arial" w:hAnsi="Arial" w:cs="Arial"/>
      <w:color w:val="602050"/>
      <w:sz w:val="24"/>
    </w:rPr>
  </w:style>
  <w:style w:type="paragraph" w:customStyle="1" w:styleId="DocMgmtSubhead">
    <w:name w:val="Doc Mgmt Subhead"/>
    <w:basedOn w:val="Normal"/>
    <w:link w:val="DocMgmtSubheadChar"/>
    <w:qFormat/>
    <w:rsid w:val="0043428A"/>
    <w:pPr>
      <w:spacing w:after="140" w:line="240" w:lineRule="auto"/>
      <w:textboxTightWrap w:val="allLines"/>
    </w:pPr>
    <w:rPr>
      <w:rFonts w:ascii="Arial" w:eastAsia="MS Mincho" w:hAnsi="Arial" w:cs="Times New Roman"/>
      <w:b/>
      <w:color w:val="003350"/>
      <w:spacing w:val="-8"/>
      <w:kern w:val="28"/>
      <w:sz w:val="35"/>
      <w:szCs w:val="42"/>
    </w:rPr>
  </w:style>
  <w:style w:type="character" w:customStyle="1" w:styleId="DocMgmtSubheadChar">
    <w:name w:val="Doc Mgmt Subhead Char"/>
    <w:link w:val="DocMgmtSubhead"/>
    <w:rsid w:val="0043428A"/>
    <w:rPr>
      <w:rFonts w:ascii="Arial" w:eastAsia="MS Mincho" w:hAnsi="Arial" w:cs="Times New Roman"/>
      <w:b/>
      <w:color w:val="003350"/>
      <w:spacing w:val="-8"/>
      <w:kern w:val="28"/>
      <w:sz w:val="35"/>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2004/31/section/11" TargetMode="External"/><Relationship Id="rId18" Type="http://schemas.openxmlformats.org/officeDocument/2006/relationships/hyperlink" Target="http://www.gov.uk/government/publications/prevent-duty-guidance" TargetMode="External"/><Relationship Id="rId26" Type="http://schemas.openxmlformats.org/officeDocument/2006/relationships/hyperlink" Target="http://www.northamptonshirescb.org.uk/assets/legacy/getasset?id=fAAyADcAMAB8AHwAVAByAHUAZQB8AHwAMAB8AA2" TargetMode="External"/><Relationship Id="rId39" Type="http://schemas.openxmlformats.org/officeDocument/2006/relationships/hyperlink" Target="https://www.gov.uk/government/uploads/system/uploads/attachment_data/file/419604/What_to_do_if_you_re_worried_a_child_is_being_abused.pdf" TargetMode="External"/><Relationship Id="rId21" Type="http://schemas.openxmlformats.org/officeDocument/2006/relationships/hyperlink" Target="mailto:cypsnccinitialcontact@northamptonshire.gcsx.gov.uk" TargetMode="External"/><Relationship Id="rId34" Type="http://schemas.openxmlformats.org/officeDocument/2006/relationships/hyperlink" Target="http://www.northamptonshirescb.org.uk/" TargetMode="External"/><Relationship Id="rId42" Type="http://schemas.openxmlformats.org/officeDocument/2006/relationships/hyperlink" Target="http://www.northamptonshire.gov.uk/tap" TargetMode="External"/><Relationship Id="rId47" Type="http://schemas.openxmlformats.org/officeDocument/2006/relationships/hyperlink" Target="http://swgfl.org.uk/products-services/esafety/resources/online-safety-policy-templates" TargetMode="External"/><Relationship Id="rId50" Type="http://schemas.openxmlformats.org/officeDocument/2006/relationships/image" Target="media/image3.emf"/><Relationship Id="rId55" Type="http://schemas.openxmlformats.org/officeDocument/2006/relationships/diagramColors" Target="diagrams/colors1.xm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northamptonshirescb.org.uk/assets/legacy/getasset?id=fAAyADMANgB8AHwAVAByAHUAZQB8AHwAMAB8AA2" TargetMode="External"/><Relationship Id="rId20" Type="http://schemas.openxmlformats.org/officeDocument/2006/relationships/hyperlink" Target="http://www.gov.uk/government/publications/mandatory-reporting-of-female-genital-mutilation-procedural-information" TargetMode="External"/><Relationship Id="rId29" Type="http://schemas.openxmlformats.org/officeDocument/2006/relationships/hyperlink" Target="http://northamptonshirechildcare.proceduresonline.com/index.htm" TargetMode="External"/><Relationship Id="rId41" Type="http://schemas.openxmlformats.org/officeDocument/2006/relationships/hyperlink" Target="http://www3.northamptonshire.gov.uk/councilservices/children-families-education/help-and-protection-for-children/protecting-children-information-for-professionals/Pages/early-help-assessment.aspx" TargetMode="External"/><Relationship Id="rId54" Type="http://schemas.openxmlformats.org/officeDocument/2006/relationships/diagramQuickStyle" Target="diagrams/quickStyle1.xm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northamptonshirescb.org.uk/assets/legacy/getasset?id=fAAyADYANQB8AHwAVAByAHUAZQB8AHwAMAB8AA2" TargetMode="External"/><Relationship Id="rId32" Type="http://schemas.openxmlformats.org/officeDocument/2006/relationships/hyperlink" Target="http://www.northamptonshirescb.org.uk/about-northamptonshire-safeguarding-children-board/who-is-who/designated-officer/" TargetMode="External"/><Relationship Id="rId37" Type="http://schemas.openxmlformats.org/officeDocument/2006/relationships/hyperlink" Target="https://www.gov.uk/government/uploads/system/uploads/attachment_data/file/419595/Working_Together_to_Safeguard_Children.pdf" TargetMode="External"/><Relationship Id="rId40" Type="http://schemas.openxmlformats.org/officeDocument/2006/relationships/hyperlink" Target="http://www3.northamptonshire.gov.uk/councilservices/children-families-education/help-and-protection-for-children/Pages/default.aspx" TargetMode="External"/><Relationship Id="rId45" Type="http://schemas.openxmlformats.org/officeDocument/2006/relationships/hyperlink" Target="http://ceop.police.uk/" TargetMode="External"/><Relationship Id="rId53" Type="http://schemas.openxmlformats.org/officeDocument/2006/relationships/diagramLayout" Target="diagrams/layout1.xml"/><Relationship Id="rId58" Type="http://schemas.openxmlformats.org/officeDocument/2006/relationships/diagramLayout" Target="diagrams/layout2.xml"/><Relationship Id="rId5" Type="http://schemas.openxmlformats.org/officeDocument/2006/relationships/numbering" Target="numbering.xml"/><Relationship Id="rId15" Type="http://schemas.openxmlformats.org/officeDocument/2006/relationships/hyperlink" Target="http://www.northamptonshirescb.org.uk/assets/legacy/getasset?id=fAAyADMANQB8AHwAVAByAHUAZQB8AHwAMAB8AA2" TargetMode="External"/><Relationship Id="rId23" Type="http://schemas.openxmlformats.org/officeDocument/2006/relationships/hyperlink" Target="http://www.northamptonshirescb.org.uk/about-northamptonshire-safeguarding-children-board/publications/cse-assessment/" TargetMode="External"/><Relationship Id="rId28" Type="http://schemas.openxmlformats.org/officeDocument/2006/relationships/hyperlink" Target="http://www.northamptonshirescb.org.uk/assets/legacy/getasset?id=fAAyADMANgB8AHwAVAByAHUAZQB8AHwAMAB8AA2" TargetMode="External"/><Relationship Id="rId36" Type="http://schemas.openxmlformats.org/officeDocument/2006/relationships/hyperlink" Target="https://northamptonshire.firmstep.com/default.aspx/RenderForm/?F.Name=a4NtwT46Fcm" TargetMode="External"/><Relationship Id="rId49" Type="http://schemas.openxmlformats.org/officeDocument/2006/relationships/hyperlink" Target="https://www.gov.uk/government/uploads/system/uploads/attachment_data/file/445977/3799_Revised_Prevent_Duty_Guidance__England_Wales_V2-Interactive.pdf" TargetMode="External"/><Relationship Id="rId57" Type="http://schemas.openxmlformats.org/officeDocument/2006/relationships/diagramData" Target="diagrams/data2.xml"/><Relationship Id="rId61" Type="http://schemas.microsoft.com/office/2007/relationships/diagramDrawing" Target="diagrams/drawing2.xml"/><Relationship Id="rId10" Type="http://schemas.openxmlformats.org/officeDocument/2006/relationships/endnotes" Target="endnotes.xml"/><Relationship Id="rId19" Type="http://schemas.openxmlformats.org/officeDocument/2006/relationships/hyperlink" Target="http://www.gov.uk/government/publications/the-use-of-social-media-for-online-radicalisation" TargetMode="External"/><Relationship Id="rId31" Type="http://schemas.openxmlformats.org/officeDocument/2006/relationships/hyperlink" Target="mailto:doreferral@northamptonshire.gov.uk" TargetMode="External"/><Relationship Id="rId44" Type="http://schemas.openxmlformats.org/officeDocument/2006/relationships/hyperlink" Target="https://www.childline.org.uk/" TargetMode="External"/><Relationship Id="rId52" Type="http://schemas.openxmlformats.org/officeDocument/2006/relationships/diagramData" Target="diagrams/data1.xml"/><Relationship Id="rId60"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amptonshirescb.org.uk/about-northamptonshire-safeguarding-children-board/publications/neglect-tookit/" TargetMode="External"/><Relationship Id="rId22" Type="http://schemas.openxmlformats.org/officeDocument/2006/relationships/hyperlink" Target="http://www.northamptonshirescb.org.uk/more/borough-and-district-councils/how-to-make-an-online-referral/" TargetMode="External"/><Relationship Id="rId27" Type="http://schemas.openxmlformats.org/officeDocument/2006/relationships/hyperlink" Target="http://www.proceduresonline.com/northamptonshire/scb/user_controlled_lcms_area/uploaded_files/FGM_screening_tool.docx" TargetMode="External"/><Relationship Id="rId30" Type="http://schemas.openxmlformats.org/officeDocument/2006/relationships/hyperlink" Target="http://hrhandbook.northamptonshire.gov.uk/HRPoliciesLibrary/E09.%20%20Whistleblowing%20Policy%20(NCC).doc" TargetMode="External"/><Relationship Id="rId35" Type="http://schemas.openxmlformats.org/officeDocument/2006/relationships/hyperlink" Target="http://northamptonshirescb.proceduresonline.com/" TargetMode="External"/><Relationship Id="rId43" Type="http://schemas.openxmlformats.org/officeDocument/2006/relationships/hyperlink" Target="http://www.nspcc.org.uk/" TargetMode="External"/><Relationship Id="rId48" Type="http://schemas.openxmlformats.org/officeDocument/2006/relationships/hyperlink" Target="https://www.gov.uk/government/publications/female-genital-mutilation-guidelines" TargetMode="External"/><Relationship Id="rId56" Type="http://schemas.microsoft.com/office/2007/relationships/diagramDrawing" Target="diagrams/drawing1.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oleObject" Target="embeddings/oleObject1.bin"/><Relationship Id="rId3" Type="http://schemas.openxmlformats.org/officeDocument/2006/relationships/customXml" Target="../customXml/item3.xml"/><Relationship Id="rId12" Type="http://schemas.openxmlformats.org/officeDocument/2006/relationships/hyperlink" Target="http://www.northamptonshirescb.org.uk" TargetMode="External"/><Relationship Id="rId17" Type="http://schemas.openxmlformats.org/officeDocument/2006/relationships/hyperlink" Target="http://www.northamptonshirescb.org.uk/health-professionals/taking-action/private-fostering/" TargetMode="External"/><Relationship Id="rId25" Type="http://schemas.openxmlformats.org/officeDocument/2006/relationships/hyperlink" Target="http://www.northamptonshirescb.org.uk/assets/legacy/getasset?id=fAAxADcAOQB8AHwAVAByAHUAZQB8AHwAMAB8AA2" TargetMode="External"/><Relationship Id="rId33" Type="http://schemas.openxmlformats.org/officeDocument/2006/relationships/hyperlink" Target="https://www.gov.uk/government/uploads/system/uploads/attachment_data/file/273768/childrens_centre_stat_guidance_april_2013.pdf" TargetMode="External"/><Relationship Id="rId38" Type="http://schemas.openxmlformats.org/officeDocument/2006/relationships/hyperlink" Target="http://northamptonshirescb.proceduresonline.com/pdfs/What_to_do_if_youre_worried_a_child_is_being_abused.pdf" TargetMode="External"/><Relationship Id="rId46" Type="http://schemas.openxmlformats.org/officeDocument/2006/relationships/hyperlink" Target="mailto:e-safety@northamptonshire.gov.uk" TargetMode="External"/><Relationship Id="rId59" Type="http://schemas.openxmlformats.org/officeDocument/2006/relationships/diagramQuickStyle" Target="diagrams/quickStyle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dgm:spPr>
        <a:xfrm>
          <a:off x="13" y="48988"/>
          <a:ext cx="1856509" cy="142191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Be alert</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6046F10B-BF6F-4266-8101-DFFC409BB2BD}">
      <dgm:prSet phldrT="[Text]"/>
      <dgm:spPr>
        <a:xfrm>
          <a:off x="282" y="1696394"/>
          <a:ext cx="1847585" cy="1490649"/>
        </a:xfrm>
        <a:solidFill>
          <a:srgbClr val="C00000"/>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Question behaviours</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0B412DF1-0372-4A8D-BADA-0EAAE2C9E6BF}">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dgm:t>
    </dgm:pt>
    <dgm:pt modelId="{DFFE4F84-7AE5-452B-9EB7-21EFA00D7991}" type="parTrans" cxnId="{C9CB7303-E170-47E1-A4A5-32BF152F1515}">
      <dgm:prSet/>
      <dgm:spPr/>
      <dgm:t>
        <a:bodyPr/>
        <a:lstStyle/>
        <a:p>
          <a:endParaRPr lang="en-GB"/>
        </a:p>
      </dgm:t>
    </dgm:pt>
    <dgm:pt modelId="{30259709-3F40-4FA9-83B7-016CDF7CB7C9}" type="sibTrans" cxnId="{C9CB7303-E170-47E1-A4A5-32BF152F1515}">
      <dgm:prSet/>
      <dgm:spPr/>
      <dgm:t>
        <a:bodyPr/>
        <a:lstStyle/>
        <a:p>
          <a:endParaRPr lang="en-GB"/>
        </a:p>
      </dgm:t>
    </dgm:pt>
    <dgm:pt modelId="{21BCE982-4B77-4476-9AD5-D97CF38D70A8}">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refer to the centre manager ,  if the concerns are about the centre manager   Utilise NCC whistleblowing procedure.</a:t>
          </a:r>
        </a:p>
      </dgm:t>
    </dgm:pt>
    <dgm:pt modelId="{4A618796-EC48-4D7B-98E8-E48A3F8E070B}" type="parTrans" cxnId="{F67AE57D-8370-4FBA-88E1-9A3965C0F4B0}">
      <dgm:prSet/>
      <dgm:spPr/>
      <dgm:t>
        <a:bodyPr/>
        <a:lstStyle/>
        <a:p>
          <a:endParaRPr lang="en-GB"/>
        </a:p>
      </dgm:t>
    </dgm:pt>
    <dgm:pt modelId="{202F7928-2D19-4DB9-94F7-1EAE26162DAB}" type="sibTrans" cxnId="{F67AE57D-8370-4FBA-88E1-9A3965C0F4B0}">
      <dgm:prSet/>
      <dgm:spPr/>
      <dgm:t>
        <a:bodyPr/>
        <a:lstStyle/>
        <a:p>
          <a:endParaRPr lang="en-GB"/>
        </a:p>
      </dgm:t>
    </dgm:pt>
    <dgm:pt modelId="{2F1BBC84-763A-4BBE-A9E8-FCFD92EB5B24}">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240F0C93-86D6-4FD2-80A6-76522FEAD85C}" type="parTrans" cxnId="{3927AF37-B8FF-432C-8F7F-DA8AD34B3EA4}">
      <dgm:prSet/>
      <dgm:spPr/>
      <dgm:t>
        <a:bodyPr/>
        <a:lstStyle/>
        <a:p>
          <a:endParaRPr lang="en-GB"/>
        </a:p>
      </dgm:t>
    </dgm:pt>
    <dgm:pt modelId="{77C616BE-90FB-4637-9CB9-BDCAD3BC1730}" type="sibTrans" cxnId="{3927AF37-B8FF-432C-8F7F-DA8AD34B3EA4}">
      <dgm:prSet/>
      <dgm:spPr/>
      <dgm:t>
        <a:bodyPr/>
        <a:lstStyle/>
        <a:p>
          <a:endParaRPr lang="en-GB"/>
        </a:p>
      </dgm:t>
    </dgm:pt>
    <dgm:pt modelId="{8CC9C79C-41F4-43C4-87B1-B326445A41B5}">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dgm:t>
    </dgm:pt>
    <dgm:pt modelId="{085A187B-FA99-48A9-924E-FF56075AD94D}" type="parTrans" cxnId="{AB34EE0D-50FA-4538-91A6-A3B895677D32}">
      <dgm:prSet/>
      <dgm:spPr/>
      <dgm:t>
        <a:bodyPr/>
        <a:lstStyle/>
        <a:p>
          <a:endParaRPr lang="en-GB"/>
        </a:p>
      </dgm:t>
    </dgm:pt>
    <dgm:pt modelId="{65814D24-15BB-4724-A4EA-0E933A78AD74}" type="sibTrans" cxnId="{AB34EE0D-50FA-4538-91A6-A3B895677D32}">
      <dgm:prSet/>
      <dgm:spPr/>
      <dgm:t>
        <a:bodyPr/>
        <a:lstStyle/>
        <a:p>
          <a:endParaRPr lang="en-GB"/>
        </a:p>
      </dgm:t>
    </dgm:pt>
    <dgm:pt modelId="{DE3B3A53-7E33-48CA-8949-5528A3FD374B}">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dgm:t>
    </dgm:pt>
    <dgm:pt modelId="{F2079799-9959-491E-95CF-880B51AA6083}" type="parTrans" cxnId="{BB3B648B-A4EE-4550-9A3C-CB53AF2E1D25}">
      <dgm:prSet/>
      <dgm:spPr/>
      <dgm:t>
        <a:bodyPr/>
        <a:lstStyle/>
        <a:p>
          <a:endParaRPr lang="en-GB"/>
        </a:p>
      </dgm:t>
    </dgm:pt>
    <dgm:pt modelId="{65A3DA42-1C3E-4EC0-B7A5-A636DAB733A2}" type="sibTrans" cxnId="{BB3B648B-A4EE-4550-9A3C-CB53AF2E1D25}">
      <dgm:prSet/>
      <dgm:spPr/>
      <dgm:t>
        <a:bodyPr/>
        <a:lstStyle/>
        <a:p>
          <a:endParaRPr lang="en-GB"/>
        </a:p>
      </dgm:t>
    </dgm:pt>
    <dgm:pt modelId="{BC33F557-B217-4488-A872-64A4F97B7C5C}">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 are in place regarding support  for safeguarding  e.g. induction training , staff behaviour policy  / code of conduct and the role of the Designated Safeguarding Lead (DS</a:t>
          </a:r>
          <a:r>
            <a:rPr lang="en-GB" sz="1000" b="1">
              <a:solidFill>
                <a:sysClr val="windowText" lastClr="000000"/>
              </a:solidFill>
              <a:latin typeface="Arial" panose="020B0604020202020204" pitchFamily="34" charset="0"/>
              <a:ea typeface="+mn-ea"/>
              <a:cs typeface="Arial" panose="020B0604020202020204" pitchFamily="34" charset="0"/>
            </a:rPr>
            <a:t>L</a:t>
          </a:r>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endPar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4171DD8-CC52-4498-BD0C-B9ACBEA7718C}" type="parTrans" cxnId="{4FE94198-C188-4060-BD3C-F3265C1DDACC}">
      <dgm:prSet/>
      <dgm:spPr/>
      <dgm:t>
        <a:bodyPr/>
        <a:lstStyle/>
        <a:p>
          <a:endParaRPr lang="en-GB"/>
        </a:p>
      </dgm:t>
    </dgm:pt>
    <dgm:pt modelId="{2D2494D8-1122-4B58-967D-1FFBC5924EAE}" type="sibTrans" cxnId="{4FE94198-C188-4060-BD3C-F3265C1DDACC}">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6972" custScaleY="99444" custLinFactNeighborX="-2593">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7158" custScaleY="106094" custLinFactNeighborX="1983" custLinFactNeighborY="-177">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6585" custScaleY="104251" custLinFactNeighborX="-2523" custLinFactNeighborY="1740">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7392" custScaleY="107529" custLinFactNeighborX="0" custLinFactNeighborY="26">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7B10842C-F439-472D-A125-2122E4208DC3}" type="presOf" srcId="{BC33F557-B217-4488-A872-64A4F97B7C5C}" destId="{82C03550-457E-4F83-908C-EA15964FF2DC}" srcOrd="0" destOrd="3" presId="urn:microsoft.com/office/officeart/2005/8/layout/vList6"/>
    <dgm:cxn modelId="{C9CB7303-E170-47E1-A4A5-32BF152F1515}" srcId="{6046F10B-BF6F-4266-8101-DFFC409BB2BD}" destId="{0B412DF1-0372-4A8D-BADA-0EAAE2C9E6BF}" srcOrd="1" destOrd="0" parTransId="{DFFE4F84-7AE5-452B-9EB7-21EFA00D7991}" sibTransId="{30259709-3F40-4FA9-83B7-016CDF7CB7C9}"/>
    <dgm:cxn modelId="{E1E81BD7-0557-40CA-86F8-09F24A73DA4F}" type="presOf" srcId="{6046F10B-BF6F-4266-8101-DFFC409BB2BD}" destId="{07A9CE0E-B5CE-44FB-AD9A-DD20B588AA1E}" srcOrd="0" destOrd="0" presId="urn:microsoft.com/office/officeart/2005/8/layout/vList6"/>
    <dgm:cxn modelId="{AB34EE0D-50FA-4538-91A6-A3B895677D32}" srcId="{6046F10B-BF6F-4266-8101-DFFC409BB2BD}" destId="{8CC9C79C-41F4-43C4-87B1-B326445A41B5}" srcOrd="0" destOrd="0" parTransId="{085A187B-FA99-48A9-924E-FF56075AD94D}" sibTransId="{65814D24-15BB-4724-A4EA-0E933A78AD74}"/>
    <dgm:cxn modelId="{F67AE57D-8370-4FBA-88E1-9A3965C0F4B0}" srcId="{6046F10B-BF6F-4266-8101-DFFC409BB2BD}" destId="{21BCE982-4B77-4476-9AD5-D97CF38D70A8}" srcOrd="2" destOrd="0" parTransId="{4A618796-EC48-4D7B-98E8-E48A3F8E070B}" sibTransId="{202F7928-2D19-4DB9-94F7-1EAE26162DAB}"/>
    <dgm:cxn modelId="{3689DC9F-B4E3-4E19-B752-496C7FA5DBCD}" type="presOf" srcId="{8CC9C79C-41F4-43C4-87B1-B326445A41B5}" destId="{F094CB61-5911-4CA8-874B-30E803061054}" srcOrd="0" destOrd="0" presId="urn:microsoft.com/office/officeart/2005/8/layout/vList6"/>
    <dgm:cxn modelId="{A7CC8995-C8A2-40A7-9FE0-1014C0FA224D}" type="presOf" srcId="{0B412DF1-0372-4A8D-BADA-0EAAE2C9E6BF}" destId="{F094CB61-5911-4CA8-874B-30E803061054}" srcOrd="0" destOrd="1" presId="urn:microsoft.com/office/officeart/2005/8/layout/vList6"/>
    <dgm:cxn modelId="{4FE94198-C188-4060-BD3C-F3265C1DDACC}" srcId="{AF885E78-7AD2-46C0-9C20-F55AF48662B8}" destId="{BC33F557-B217-4488-A872-64A4F97B7C5C}" srcOrd="3" destOrd="0" parTransId="{84171DD8-CC52-4498-BD0C-B9ACBEA7718C}" sibTransId="{2D2494D8-1122-4B58-967D-1FFBC5924EAE}"/>
    <dgm:cxn modelId="{CD2FC0FE-F6B4-4990-90DB-0301F7156DA8}" srcId="{AF885E78-7AD2-46C0-9C20-F55AF48662B8}" destId="{509472ED-3640-4614-927B-D8E28F420953}" srcOrd="1" destOrd="0" parTransId="{35A89EAD-951E-4095-8A87-BFF006545DB6}" sibTransId="{B1F0C55C-8E35-44E1-BA0C-7766BB433D3C}"/>
    <dgm:cxn modelId="{C35B2383-3C1F-490F-865C-C7527F81F967}" type="presOf" srcId="{509472ED-3640-4614-927B-D8E28F420953}" destId="{82C03550-457E-4F83-908C-EA15964FF2DC}" srcOrd="0" destOrd="1" presId="urn:microsoft.com/office/officeart/2005/8/layout/vList6"/>
    <dgm:cxn modelId="{E47BAB90-0435-474E-906D-EAD08789D372}" type="presOf" srcId="{AF885E78-7AD2-46C0-9C20-F55AF48662B8}" destId="{4452DB9D-D173-475B-8E2C-6072D99030AA}" srcOrd="0" destOrd="0" presId="urn:microsoft.com/office/officeart/2005/8/layout/vList6"/>
    <dgm:cxn modelId="{5FA8BD24-B568-4553-9164-AD611FFD45F3}" type="presOf" srcId="{21BCE982-4B77-4476-9AD5-D97CF38D70A8}" destId="{F094CB61-5911-4CA8-874B-30E803061054}" srcOrd="0" destOrd="2" presId="urn:microsoft.com/office/officeart/2005/8/layout/vList6"/>
    <dgm:cxn modelId="{BB3B648B-A4EE-4550-9A3C-CB53AF2E1D25}" srcId="{AF885E78-7AD2-46C0-9C20-F55AF48662B8}" destId="{DE3B3A53-7E33-48CA-8949-5528A3FD374B}" srcOrd="2" destOrd="0" parTransId="{F2079799-9959-491E-95CF-880B51AA6083}" sibTransId="{65A3DA42-1C3E-4EC0-B7A5-A636DAB733A2}"/>
    <dgm:cxn modelId="{5A9DCAD2-363C-43AA-96F5-321CBECB6BE5}" type="presOf" srcId="{B1DAFA1E-2964-4F0A-9390-B83282E5A89F}" destId="{FFCB3070-EBBD-4B11-A3FB-7B236D7AF37E}" srcOrd="0" destOrd="0" presId="urn:microsoft.com/office/officeart/2005/8/layout/vList6"/>
    <dgm:cxn modelId="{E054393D-CD69-4853-946D-501279C17037}" srcId="{B1DAFA1E-2964-4F0A-9390-B83282E5A89F}" destId="{AF885E78-7AD2-46C0-9C20-F55AF48662B8}" srcOrd="0" destOrd="0" parTransId="{EFA628E1-AC68-4C11-A6E5-1388C0CC2A03}" sibTransId="{EFCCA82A-562E-40AE-969B-D57595B9021D}"/>
    <dgm:cxn modelId="{80D10C37-8D19-4C27-A6D9-7C084B2056E8}" type="presOf" srcId="{2F1BBC84-763A-4BBE-A9E8-FCFD92EB5B24}" destId="{82C03550-457E-4F83-908C-EA15964FF2DC}" srcOrd="0" destOrd="0" presId="urn:microsoft.com/office/officeart/2005/8/layout/vList6"/>
    <dgm:cxn modelId="{31CEE214-1D9B-43F0-A22E-4514BD72F8DB}" type="presOf" srcId="{DE3B3A53-7E33-48CA-8949-5528A3FD374B}" destId="{82C03550-457E-4F83-908C-EA15964FF2DC}" srcOrd="0" destOrd="2" presId="urn:microsoft.com/office/officeart/2005/8/layout/vList6"/>
    <dgm:cxn modelId="{511A3DBF-EBF5-4E31-BECC-3995A28E2264}" srcId="{B1DAFA1E-2964-4F0A-9390-B83282E5A89F}" destId="{6046F10B-BF6F-4266-8101-DFFC409BB2BD}" srcOrd="1" destOrd="0" parTransId="{76C72813-7A2A-46D1-9CB7-489CBB455BD2}" sibTransId="{1A532BB7-735A-4F18-8FF4-6EB7D07C6FD3}"/>
    <dgm:cxn modelId="{3927AF37-B8FF-432C-8F7F-DA8AD34B3EA4}" srcId="{AF885E78-7AD2-46C0-9C20-F55AF48662B8}" destId="{2F1BBC84-763A-4BBE-A9E8-FCFD92EB5B24}" srcOrd="0" destOrd="0" parTransId="{240F0C93-86D6-4FD2-80A6-76522FEAD85C}" sibTransId="{77C616BE-90FB-4637-9CB9-BDCAD3BC1730}"/>
    <dgm:cxn modelId="{836E134C-FCF6-4E55-B144-DE22E21735DC}" type="presParOf" srcId="{FFCB3070-EBBD-4B11-A3FB-7B236D7AF37E}" destId="{8EB4A4A8-503B-4503-89AA-51060EB0FE29}" srcOrd="0" destOrd="0" presId="urn:microsoft.com/office/officeart/2005/8/layout/vList6"/>
    <dgm:cxn modelId="{8E97754A-AA01-4C85-B40F-C1E8564D20B5}" type="presParOf" srcId="{8EB4A4A8-503B-4503-89AA-51060EB0FE29}" destId="{4452DB9D-D173-475B-8E2C-6072D99030AA}" srcOrd="0" destOrd="0" presId="urn:microsoft.com/office/officeart/2005/8/layout/vList6"/>
    <dgm:cxn modelId="{6FBEE3D7-9F3F-4B18-B6DC-17A220F7D523}" type="presParOf" srcId="{8EB4A4A8-503B-4503-89AA-51060EB0FE29}" destId="{82C03550-457E-4F83-908C-EA15964FF2DC}" srcOrd="1" destOrd="0" presId="urn:microsoft.com/office/officeart/2005/8/layout/vList6"/>
    <dgm:cxn modelId="{9C7C2823-010E-4B09-B08F-464682B4B69B}" type="presParOf" srcId="{FFCB3070-EBBD-4B11-A3FB-7B236D7AF37E}" destId="{912D9A80-3EAF-4933-8498-662AF086F237}" srcOrd="1" destOrd="0" presId="urn:microsoft.com/office/officeart/2005/8/layout/vList6"/>
    <dgm:cxn modelId="{0397FA60-1625-4072-BFAA-E1341B5B8B2C}" type="presParOf" srcId="{FFCB3070-EBBD-4B11-A3FB-7B236D7AF37E}" destId="{530C09C5-7EBB-4C31-A8FB-61907E076A81}" srcOrd="2" destOrd="0" presId="urn:microsoft.com/office/officeart/2005/8/layout/vList6"/>
    <dgm:cxn modelId="{DF3CE24C-01D6-4A5F-AF5B-A12B6A3648F8}" type="presParOf" srcId="{530C09C5-7EBB-4C31-A8FB-61907E076A81}" destId="{07A9CE0E-B5CE-44FB-AD9A-DD20B588AA1E}" srcOrd="0" destOrd="0" presId="urn:microsoft.com/office/officeart/2005/8/layout/vList6"/>
    <dgm:cxn modelId="{128EDF92-0B2A-4810-A424-92A023949FDA}"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custT="1"/>
      <dgm:spPr>
        <a:xfrm>
          <a:off x="21" y="78350"/>
          <a:ext cx="1805676" cy="1363436"/>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Ask for help</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approariately with regard to confidentiality.</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39165499-74B5-4F14-A4DD-1DDA1ADDE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gm:t>
    </dgm:pt>
    <dgm:pt modelId="{BC337B23-1207-42A6-B689-542D642139BA}" type="parTrans" cxnId="{A901B6E0-C02E-47F7-BB0E-1D92D191B914}">
      <dgm:prSet/>
      <dgm:spPr/>
      <dgm:t>
        <a:bodyPr/>
        <a:lstStyle/>
        <a:p>
          <a:endParaRPr lang="en-GB"/>
        </a:p>
      </dgm:t>
    </dgm:pt>
    <dgm:pt modelId="{4D6EB8CA-A233-444A-8EDA-B9FA86640B3A}" type="sibTrans" cxnId="{A901B6E0-C02E-47F7-BB0E-1D92D191B914}">
      <dgm:prSet/>
      <dgm:spPr/>
      <dgm:t>
        <a:bodyPr/>
        <a:lstStyle/>
        <a:p>
          <a:endParaRPr lang="en-GB"/>
        </a:p>
      </dgm:t>
    </dgm:pt>
    <dgm:pt modelId="{6046F10B-BF6F-4266-8101-DFFC409BB2BD}">
      <dgm:prSet phldrT="[Text]" custT="1"/>
      <dgm:spPr>
        <a:xfrm>
          <a:off x="0" y="1734978"/>
          <a:ext cx="1916033" cy="1387468"/>
        </a:xfrm>
        <a:solidFill>
          <a:srgbClr val="8064A2">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Refer</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53BAA43F-F2C9-4628-881D-1AB2429B12E2}">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a:t>
          </a:r>
          <a:r>
            <a:rPr lang="en-GB" sz="1000" b="1">
              <a:solidFill>
                <a:sysClr val="windowText" lastClr="000000"/>
              </a:solidFill>
              <a:latin typeface="Arial" panose="020B0604020202020204" pitchFamily="34" charset="0"/>
              <a:ea typeface="+mn-ea"/>
              <a:cs typeface="Arial" panose="020B0604020202020204" pitchFamily="34" charset="0"/>
            </a:rPr>
            <a:t>L</a:t>
          </a:r>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will make referrals to children servcies but in an emergency or a genuine concern that appropriate action has not been taken, staff members can speak directly to MASH on 0300 126 1000 </a:t>
          </a:r>
          <a:r>
            <a:rPr lang="en-GB" sz="1000" b="1">
              <a:solidFill>
                <a:sysClr val="windowText" lastClr="000000"/>
              </a:solidFill>
              <a:latin typeface="Arial" panose="020B0604020202020204" pitchFamily="34" charset="0"/>
              <a:ea typeface="+mn-ea"/>
              <a:cs typeface="Arial" panose="020B0604020202020204" pitchFamily="34" charset="0"/>
            </a:rPr>
            <a:t>(Option 1)</a:t>
          </a:r>
        </a:p>
      </dgm:t>
    </dgm:pt>
    <dgm:pt modelId="{1A210F1A-6972-4FF0-91F3-5EF15FC23EF5}" type="parTrans" cxnId="{71078C51-F943-4C17-950B-2C0E318CC85B}">
      <dgm:prSet/>
      <dgm:spPr/>
      <dgm:t>
        <a:bodyPr/>
        <a:lstStyle/>
        <a:p>
          <a:endParaRPr lang="en-GB"/>
        </a:p>
      </dgm:t>
    </dgm:pt>
    <dgm:pt modelId="{439E6C52-9134-495E-8EAF-1F3B9157A116}" type="sibTrans" cxnId="{71078C51-F943-4C17-950B-2C0E318CC85B}">
      <dgm:prSet/>
      <dgm:spPr/>
      <dgm:t>
        <a:bodyPr/>
        <a:lstStyle/>
        <a:p>
          <a:endParaRPr lang="en-GB"/>
        </a:p>
      </dgm:t>
    </dgm:pt>
    <dgm:pt modelId="{AF2D2C95-7A8F-4FD8-8C07-17C9F58F2C73}">
      <dgm:prSet phldrT="[Text]"/>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200">
            <a:solidFill>
              <a:sysClr val="windowText" lastClr="000000">
                <a:hueOff val="0"/>
                <a:satOff val="0"/>
                <a:lumOff val="0"/>
                <a:alphaOff val="0"/>
              </a:sysClr>
            </a:solidFill>
            <a:latin typeface="Calibri"/>
            <a:ea typeface="+mn-ea"/>
            <a:cs typeface="+mn-cs"/>
          </a:endParaRPr>
        </a:p>
      </dgm:t>
    </dgm:pt>
    <dgm:pt modelId="{C27B3579-D9A2-4095-AD44-98EFECC1862C}" type="parTrans" cxnId="{D5586BC8-709D-4C80-8999-3E9FD3FA9D02}">
      <dgm:prSet/>
      <dgm:spPr/>
      <dgm:t>
        <a:bodyPr/>
        <a:lstStyle/>
        <a:p>
          <a:endParaRPr lang="en-GB"/>
        </a:p>
      </dgm:t>
    </dgm:pt>
    <dgm:pt modelId="{899CE720-050E-493A-AE9C-ABA132CAB04F}" type="sibTrans" cxnId="{D5586BC8-709D-4C80-8999-3E9FD3FA9D02}">
      <dgm:prSet/>
      <dgm:spPr/>
      <dgm:t>
        <a:bodyPr/>
        <a:lstStyle/>
        <a:p>
          <a:endParaRPr lang="en-GB"/>
        </a:p>
      </dgm:t>
    </dgm:pt>
    <dgm:pt modelId="{BA96D8DA-EDB1-4348-B4E6-0BC0CCD0B292}">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Designated Safeguarding Lead ( DS</a:t>
          </a:r>
          <a:r>
            <a:rPr lang="en-GB" sz="1000" b="1">
              <a:solidFill>
                <a:sysClr val="windowText" lastClr="000000"/>
              </a:solidFill>
              <a:latin typeface="Arial" panose="020B0604020202020204" pitchFamily="34" charset="0"/>
              <a:ea typeface="+mn-ea"/>
              <a:cs typeface="Arial" panose="020B0604020202020204" pitchFamily="34" charset="0"/>
            </a:rPr>
            <a:t>L</a:t>
          </a:r>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p>
      </dgm:t>
    </dgm:pt>
    <dgm:pt modelId="{7E546162-9FB8-4CAF-B174-BCD60DC5655F}" type="parTrans" cxnId="{B2729066-14B8-4398-9455-09E8814880CD}">
      <dgm:prSet/>
      <dgm:spPr/>
      <dgm:t>
        <a:bodyPr/>
        <a:lstStyle/>
        <a:p>
          <a:endParaRPr lang="en-GB"/>
        </a:p>
      </dgm:t>
    </dgm:pt>
    <dgm:pt modelId="{0FEB3BA5-12D8-4B76-8979-55C1D76AC19D}" type="sibTrans" cxnId="{B2729066-14B8-4398-9455-09E8814880CD}">
      <dgm:prSet/>
      <dgm:spPr/>
      <dgm:t>
        <a:bodyPr/>
        <a:lstStyle/>
        <a:p>
          <a:endParaRPr lang="en-GB"/>
        </a:p>
      </dgm:t>
    </dgm:pt>
    <dgm:pt modelId="{068D017E-A815-454E-B6C2-3586E3B44A23}">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DB8F9C78-AD42-473F-9D8F-C15A52988098}" type="parTrans" cxnId="{61B259FD-2134-4F13-85F7-404F279AA47A}">
      <dgm:prSet/>
      <dgm:spPr/>
      <dgm:t>
        <a:bodyPr/>
        <a:lstStyle/>
        <a:p>
          <a:endParaRPr lang="en-GB"/>
        </a:p>
      </dgm:t>
    </dgm:pt>
    <dgm:pt modelId="{DDA53238-7E6F-4DA7-A947-BE7F570AD4AA}" type="sibTrans" cxnId="{61B259FD-2134-4F13-85F7-404F279AA47A}">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3997" custScaleY="101217" custLinFactNeighborX="-4372" custLinFactNeighborY="2410">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5583" custScaleY="107904" custLinFactNeighborX="-2026" custLinFactNeighborY="-61">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5621" custScaleY="103001" custLinFactNeighborX="-4508" custLinFactNeighborY="1129">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6727" custScaleY="119557" custLinFactNeighborX="-337" custLinFactNeighborY="61">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71078C51-F943-4C17-950B-2C0E318CC85B}" srcId="{6046F10B-BF6F-4266-8101-DFFC409BB2BD}" destId="{53BAA43F-F2C9-4628-881D-1AB2429B12E2}" srcOrd="1" destOrd="0" parTransId="{1A210F1A-6972-4FF0-91F3-5EF15FC23EF5}" sibTransId="{439E6C52-9134-495E-8EAF-1F3B9157A116}"/>
    <dgm:cxn modelId="{51C3E1EC-D26F-4C45-94CB-6E7889F2B827}" type="presOf" srcId="{53BAA43F-F2C9-4628-881D-1AB2429B12E2}" destId="{F094CB61-5911-4CA8-874B-30E803061054}" srcOrd="0" destOrd="1" presId="urn:microsoft.com/office/officeart/2005/8/layout/vList6"/>
    <dgm:cxn modelId="{B2729066-14B8-4398-9455-09E8814880CD}" srcId="{AF885E78-7AD2-46C0-9C20-F55AF48662B8}" destId="{BA96D8DA-EDB1-4348-B4E6-0BC0CCD0B292}" srcOrd="2" destOrd="0" parTransId="{7E546162-9FB8-4CAF-B174-BCD60DC5655F}" sibTransId="{0FEB3BA5-12D8-4B76-8979-55C1D76AC19D}"/>
    <dgm:cxn modelId="{CD2FC0FE-F6B4-4990-90DB-0301F7156DA8}" srcId="{AF885E78-7AD2-46C0-9C20-F55AF48662B8}" destId="{509472ED-3640-4614-927B-D8E28F420953}" srcOrd="1" destOrd="0" parTransId="{35A89EAD-951E-4095-8A87-BFF006545DB6}" sibTransId="{B1F0C55C-8E35-44E1-BA0C-7766BB433D3C}"/>
    <dgm:cxn modelId="{D5586BC8-709D-4C80-8999-3E9FD3FA9D02}" srcId="{AF885E78-7AD2-46C0-9C20-F55AF48662B8}" destId="{AF2D2C95-7A8F-4FD8-8C07-17C9F58F2C73}" srcOrd="0" destOrd="0" parTransId="{C27B3579-D9A2-4095-AD44-98EFECC1862C}" sibTransId="{899CE720-050E-493A-AE9C-ABA132CAB04F}"/>
    <dgm:cxn modelId="{61B259FD-2134-4F13-85F7-404F279AA47A}" srcId="{6046F10B-BF6F-4266-8101-DFFC409BB2BD}" destId="{068D017E-A815-454E-B6C2-3586E3B44A23}" srcOrd="0" destOrd="0" parTransId="{DB8F9C78-AD42-473F-9D8F-C15A52988098}" sibTransId="{DDA53238-7E6F-4DA7-A947-BE7F570AD4AA}"/>
    <dgm:cxn modelId="{CB9CBEC1-69B0-419B-8BE2-2ED23501B655}" type="presOf" srcId="{AF2D2C95-7A8F-4FD8-8C07-17C9F58F2C73}" destId="{82C03550-457E-4F83-908C-EA15964FF2DC}" srcOrd="0" destOrd="0" presId="urn:microsoft.com/office/officeart/2005/8/layout/vList6"/>
    <dgm:cxn modelId="{A901B6E0-C02E-47F7-BB0E-1D92D191B914}" srcId="{AF885E78-7AD2-46C0-9C20-F55AF48662B8}" destId="{39165499-74B5-4F14-A4DD-1DDA1ADDE953}" srcOrd="3" destOrd="0" parTransId="{BC337B23-1207-42A6-B689-542D642139BA}" sibTransId="{4D6EB8CA-A233-444A-8EDA-B9FA86640B3A}"/>
    <dgm:cxn modelId="{D00852E3-9B3D-4B34-BC04-86260B32C729}" type="presOf" srcId="{068D017E-A815-454E-B6C2-3586E3B44A23}" destId="{F094CB61-5911-4CA8-874B-30E803061054}" srcOrd="0" destOrd="0" presId="urn:microsoft.com/office/officeart/2005/8/layout/vList6"/>
    <dgm:cxn modelId="{AE31A429-1EA1-49FF-A1F4-D35FFEB51BDC}" type="presOf" srcId="{AF885E78-7AD2-46C0-9C20-F55AF48662B8}" destId="{4452DB9D-D173-475B-8E2C-6072D99030AA}" srcOrd="0" destOrd="0" presId="urn:microsoft.com/office/officeart/2005/8/layout/vList6"/>
    <dgm:cxn modelId="{4A51511E-B5E5-4AAC-A23E-1B04FB6C709F}" type="presOf" srcId="{6046F10B-BF6F-4266-8101-DFFC409BB2BD}" destId="{07A9CE0E-B5CE-44FB-AD9A-DD20B588AA1E}" srcOrd="0" destOrd="0" presId="urn:microsoft.com/office/officeart/2005/8/layout/vList6"/>
    <dgm:cxn modelId="{DA6AEA8E-6FDE-49BC-BA07-6CF4FF34B847}" type="presOf" srcId="{509472ED-3640-4614-927B-D8E28F420953}" destId="{82C03550-457E-4F83-908C-EA15964FF2DC}" srcOrd="0" destOrd="1" presId="urn:microsoft.com/office/officeart/2005/8/layout/vList6"/>
    <dgm:cxn modelId="{470D8EBE-144F-4301-9427-55C439403636}" type="presOf" srcId="{B1DAFA1E-2964-4F0A-9390-B83282E5A89F}" destId="{FFCB3070-EBBD-4B11-A3FB-7B236D7AF37E}" srcOrd="0" destOrd="0" presId="urn:microsoft.com/office/officeart/2005/8/layout/vList6"/>
    <dgm:cxn modelId="{83C15638-D4D0-4B4C-9822-15B7FD2D8362}" type="presOf" srcId="{BA96D8DA-EDB1-4348-B4E6-0BC0CCD0B292}" destId="{82C03550-457E-4F83-908C-EA15964FF2DC}" srcOrd="0" destOrd="2" presId="urn:microsoft.com/office/officeart/2005/8/layout/vList6"/>
    <dgm:cxn modelId="{E054393D-CD69-4853-946D-501279C17037}" srcId="{B1DAFA1E-2964-4F0A-9390-B83282E5A89F}" destId="{AF885E78-7AD2-46C0-9C20-F55AF48662B8}" srcOrd="0" destOrd="0" parTransId="{EFA628E1-AC68-4C11-A6E5-1388C0CC2A03}" sibTransId="{EFCCA82A-562E-40AE-969B-D57595B9021D}"/>
    <dgm:cxn modelId="{1C1F3EDD-7FB4-4C69-9A72-EE8A3C5D0FA0}" type="presOf" srcId="{39165499-74B5-4F14-A4DD-1DDA1ADDE953}" destId="{82C03550-457E-4F83-908C-EA15964FF2DC}" srcOrd="0" destOrd="3" presId="urn:microsoft.com/office/officeart/2005/8/layout/vList6"/>
    <dgm:cxn modelId="{511A3DBF-EBF5-4E31-BECC-3995A28E2264}" srcId="{B1DAFA1E-2964-4F0A-9390-B83282E5A89F}" destId="{6046F10B-BF6F-4266-8101-DFFC409BB2BD}" srcOrd="1" destOrd="0" parTransId="{76C72813-7A2A-46D1-9CB7-489CBB455BD2}" sibTransId="{1A532BB7-735A-4F18-8FF4-6EB7D07C6FD3}"/>
    <dgm:cxn modelId="{D756C702-7BF5-4AAE-85AF-77A052C5E2D4}" type="presParOf" srcId="{FFCB3070-EBBD-4B11-A3FB-7B236D7AF37E}" destId="{8EB4A4A8-503B-4503-89AA-51060EB0FE29}" srcOrd="0" destOrd="0" presId="urn:microsoft.com/office/officeart/2005/8/layout/vList6"/>
    <dgm:cxn modelId="{00F0606F-A9DC-4022-BD77-F25A64365C07}" type="presParOf" srcId="{8EB4A4A8-503B-4503-89AA-51060EB0FE29}" destId="{4452DB9D-D173-475B-8E2C-6072D99030AA}" srcOrd="0" destOrd="0" presId="urn:microsoft.com/office/officeart/2005/8/layout/vList6"/>
    <dgm:cxn modelId="{BA8AE7D0-CB57-40BD-AB8C-EBF192164691}" type="presParOf" srcId="{8EB4A4A8-503B-4503-89AA-51060EB0FE29}" destId="{82C03550-457E-4F83-908C-EA15964FF2DC}" srcOrd="1" destOrd="0" presId="urn:microsoft.com/office/officeart/2005/8/layout/vList6"/>
    <dgm:cxn modelId="{796C36B4-3D3F-4093-A190-1DF7683A299D}" type="presParOf" srcId="{FFCB3070-EBBD-4B11-A3FB-7B236D7AF37E}" destId="{912D9A80-3EAF-4933-8498-662AF086F237}" srcOrd="1" destOrd="0" presId="urn:microsoft.com/office/officeart/2005/8/layout/vList6"/>
    <dgm:cxn modelId="{37DCBB5D-62FD-4C37-A2E2-F064C1AFBF50}" type="presParOf" srcId="{FFCB3070-EBBD-4B11-A3FB-7B236D7AF37E}" destId="{530C09C5-7EBB-4C31-A8FB-61907E076A81}" srcOrd="2" destOrd="0" presId="urn:microsoft.com/office/officeart/2005/8/layout/vList6"/>
    <dgm:cxn modelId="{6A3C7A05-A4D8-496A-929D-A9E0FE679F27}" type="presParOf" srcId="{530C09C5-7EBB-4C31-A8FB-61907E076A81}" destId="{07A9CE0E-B5CE-44FB-AD9A-DD20B588AA1E}" srcOrd="0" destOrd="0" presId="urn:microsoft.com/office/officeart/2005/8/layout/vList6"/>
    <dgm:cxn modelId="{BB71E672-608E-4EA8-A320-2AF346993802}"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769645" y="0"/>
          <a:ext cx="4269232" cy="161241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 are in place regarding support  for safeguarding  e.g. induction training , staff behaviour policy  / code of conduct and the role of the Designated Safeguarding Lead (DS</a:t>
          </a:r>
          <a:r>
            <a:rPr lang="en-GB" sz="1000" b="1" kern="1200">
              <a:solidFill>
                <a:sysClr val="windowText" lastClr="000000"/>
              </a:solidFill>
              <a:latin typeface="Arial" panose="020B0604020202020204" pitchFamily="34" charset="0"/>
              <a:ea typeface="+mn-ea"/>
              <a:cs typeface="Arial" panose="020B0604020202020204" pitchFamily="34" charset="0"/>
            </a:rPr>
            <a:t>L</a:t>
          </a: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endPar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769645" y="201552"/>
        <a:ext cx="3664576" cy="1209312"/>
      </dsp:txXfrm>
    </dsp:sp>
    <dsp:sp modelId="{4452DB9D-D173-475B-8E2C-6072D99030AA}">
      <dsp:nvSpPr>
        <dsp:cNvPr id="0" name=""/>
        <dsp:cNvSpPr/>
      </dsp:nvSpPr>
      <dsp:spPr>
        <a:xfrm>
          <a:off x="12" y="52069"/>
          <a:ext cx="1626971" cy="151135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solidFill>
                <a:sysClr val="window" lastClr="FFFFFF"/>
              </a:solidFill>
              <a:latin typeface="Arial Narrow" panose="020B0606020202030204" pitchFamily="34" charset="0"/>
              <a:ea typeface="+mn-ea"/>
              <a:cs typeface="+mn-cs"/>
            </a:rPr>
            <a:t>Be alert</a:t>
          </a:r>
        </a:p>
      </dsp:txBody>
      <dsp:txXfrm>
        <a:off x="73790" y="125847"/>
        <a:ext cx="1479415" cy="1363794"/>
      </dsp:txXfrm>
    </dsp:sp>
    <dsp:sp modelId="{F094CB61-5911-4CA8-874B-30E803061054}">
      <dsp:nvSpPr>
        <dsp:cNvPr id="0" name=""/>
        <dsp:cNvSpPr/>
      </dsp:nvSpPr>
      <dsp:spPr>
        <a:xfrm>
          <a:off x="1711207" y="1766328"/>
          <a:ext cx="4281940" cy="163422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refer to the centre manager ,  if the concerns are about the centre manager   Utilise NCC whistleblowing procedure.</a:t>
          </a:r>
        </a:p>
      </dsp:txBody>
      <dsp:txXfrm>
        <a:off x="1711207" y="1970606"/>
        <a:ext cx="3669105" cy="1225670"/>
      </dsp:txXfrm>
    </dsp:sp>
    <dsp:sp modelId="{07A9CE0E-B5CE-44FB-AD9A-DD20B588AA1E}">
      <dsp:nvSpPr>
        <dsp:cNvPr id="0" name=""/>
        <dsp:cNvSpPr/>
      </dsp:nvSpPr>
      <dsp:spPr>
        <a:xfrm>
          <a:off x="28" y="1817286"/>
          <a:ext cx="1619150" cy="1584406"/>
        </a:xfrm>
        <a:prstGeom prst="roundRect">
          <a:avLst/>
        </a:prstGeom>
        <a:solidFill>
          <a:srgbClr val="C0000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solidFill>
                <a:sysClr val="window" lastClr="FFFFFF"/>
              </a:solidFill>
              <a:latin typeface="Arial Narrow" panose="020B0606020202030204" pitchFamily="34" charset="0"/>
              <a:ea typeface="+mn-ea"/>
              <a:cs typeface="+mn-cs"/>
            </a:rPr>
            <a:t>Question behaviours</a:t>
          </a:r>
        </a:p>
      </dsp:txBody>
      <dsp:txXfrm>
        <a:off x="77372" y="1894630"/>
        <a:ext cx="1464462" cy="14297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678742" y="26"/>
          <a:ext cx="4254671" cy="144313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114300" lvl="1" indent="-114300" algn="l" defTabSz="533400">
            <a:lnSpc>
              <a:spcPct val="90000"/>
            </a:lnSpc>
            <a:spcBef>
              <a:spcPct val="0"/>
            </a:spcBef>
            <a:spcAft>
              <a:spcPct val="15000"/>
            </a:spcAft>
            <a:buChar char="••"/>
          </a:pPr>
          <a:endParaRPr lang="en-GB" sz="12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approariately with regard to confidentiality.</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Designated Safeguarding Lead ( DS</a:t>
          </a:r>
          <a:r>
            <a:rPr lang="en-GB" sz="1000" b="1" kern="1200">
              <a:solidFill>
                <a:sysClr val="windowText" lastClr="000000"/>
              </a:solidFill>
              <a:latin typeface="Arial" panose="020B0604020202020204" pitchFamily="34" charset="0"/>
              <a:ea typeface="+mn-ea"/>
              <a:cs typeface="Arial" panose="020B0604020202020204" pitchFamily="34" charset="0"/>
            </a:rPr>
            <a:t>L</a:t>
          </a: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sp:txBody>
      <dsp:txXfrm>
        <a:off x="1678742" y="180417"/>
        <a:ext cx="3713497" cy="1082349"/>
      </dsp:txXfrm>
    </dsp:sp>
    <dsp:sp modelId="{4452DB9D-D173-475B-8E2C-6072D99030AA}">
      <dsp:nvSpPr>
        <dsp:cNvPr id="0" name=""/>
        <dsp:cNvSpPr/>
      </dsp:nvSpPr>
      <dsp:spPr>
        <a:xfrm>
          <a:off x="0" y="77791"/>
          <a:ext cx="1570508" cy="1353698"/>
        </a:xfrm>
        <a:prstGeom prst="roundRect">
          <a:avLst/>
        </a:prstGeom>
        <a:solidFill>
          <a:srgbClr val="9BBB59">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Ask for help</a:t>
          </a:r>
        </a:p>
      </dsp:txBody>
      <dsp:txXfrm>
        <a:off x="66082" y="143873"/>
        <a:ext cx="1438344" cy="1221534"/>
      </dsp:txXfrm>
    </dsp:sp>
    <dsp:sp modelId="{F094CB61-5911-4CA8-874B-30E803061054}">
      <dsp:nvSpPr>
        <dsp:cNvPr id="0" name=""/>
        <dsp:cNvSpPr/>
      </dsp:nvSpPr>
      <dsp:spPr>
        <a:xfrm>
          <a:off x="1719062" y="1578532"/>
          <a:ext cx="4296782" cy="159898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a:t>
          </a:r>
          <a:r>
            <a:rPr lang="en-GB" sz="1000" b="1" kern="1200">
              <a:solidFill>
                <a:sysClr val="windowText" lastClr="000000"/>
              </a:solidFill>
              <a:latin typeface="Arial" panose="020B0604020202020204" pitchFamily="34" charset="0"/>
              <a:ea typeface="+mn-ea"/>
              <a:cs typeface="Arial" panose="020B0604020202020204" pitchFamily="34" charset="0"/>
            </a:rPr>
            <a:t>L</a:t>
          </a: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will make referrals to children servcies but in an emergency or a genuine concern that appropriate action has not been taken, staff members can speak directly to MASH on 0300 126 1000 </a:t>
          </a:r>
          <a:r>
            <a:rPr lang="en-GB" sz="1000" b="1" kern="1200">
              <a:solidFill>
                <a:sysClr val="windowText" lastClr="000000"/>
              </a:solidFill>
              <a:latin typeface="Arial" panose="020B0604020202020204" pitchFamily="34" charset="0"/>
              <a:ea typeface="+mn-ea"/>
              <a:cs typeface="Arial" panose="020B0604020202020204" pitchFamily="34" charset="0"/>
            </a:rPr>
            <a:t>(Option 1)</a:t>
          </a:r>
        </a:p>
      </dsp:txBody>
      <dsp:txXfrm>
        <a:off x="1719062" y="1778405"/>
        <a:ext cx="3697164" cy="1199235"/>
      </dsp:txXfrm>
    </dsp:sp>
    <dsp:sp modelId="{07A9CE0E-B5CE-44FB-AD9A-DD20B588AA1E}">
      <dsp:nvSpPr>
        <dsp:cNvPr id="0" name=""/>
        <dsp:cNvSpPr/>
      </dsp:nvSpPr>
      <dsp:spPr>
        <a:xfrm>
          <a:off x="0" y="1703527"/>
          <a:ext cx="1610362" cy="1377557"/>
        </a:xfrm>
        <a:prstGeom prst="roundRect">
          <a:avLst/>
        </a:prstGeom>
        <a:solidFill>
          <a:srgbClr val="8064A2">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Refer</a:t>
          </a:r>
        </a:p>
      </dsp:txBody>
      <dsp:txXfrm>
        <a:off x="67247" y="1770774"/>
        <a:ext cx="1475868" cy="1243063"/>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49FB80110EBDD45A17F3AB5CDD5D543" ma:contentTypeVersion="1" ma:contentTypeDescription="Upload an image." ma:contentTypeScope="" ma:versionID="7e81528e0d0bfe8cbce277db7c8bcb2e">
  <xsd:schema xmlns:xsd="http://www.w3.org/2001/XMLSchema" xmlns:xs="http://www.w3.org/2001/XMLSchema" xmlns:p="http://schemas.microsoft.com/office/2006/metadata/properties" xmlns:ns1="http://schemas.microsoft.com/sharepoint/v3" xmlns:ns2="ADF31467-84B4-4E3D-888D-B232EBDDC728" xmlns:ns3="http://schemas.microsoft.com/sharepoint/v3/fields" targetNamespace="http://schemas.microsoft.com/office/2006/metadata/properties" ma:root="true" ma:fieldsID="f64c6d01dcd0c0811f1df844a73e41d0" ns1:_="" ns2:_="" ns3:_="">
    <xsd:import namespace="http://schemas.microsoft.com/sharepoint/v3"/>
    <xsd:import namespace="ADF31467-84B4-4E3D-888D-B232EBDDC72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F31467-84B4-4E3D-888D-B232EBDDC72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ADF31467-84B4-4E3D-888D-B232EBDDC728" xsi:nil="true"/>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087F8-4F62-4FB3-A5A8-C4D2F786C00B}">
  <ds:schemaRefs>
    <ds:schemaRef ds:uri="http://schemas.microsoft.com/sharepoint/v3/contenttype/forms"/>
  </ds:schemaRefs>
</ds:datastoreItem>
</file>

<file path=customXml/itemProps2.xml><?xml version="1.0" encoding="utf-8"?>
<ds:datastoreItem xmlns:ds="http://schemas.openxmlformats.org/officeDocument/2006/customXml" ds:itemID="{56A95380-A418-4B19-919B-D9D99E253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F31467-84B4-4E3D-888D-B232EBDDC72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190F1D-A6C1-4155-869E-436BDDCAD8B2}">
  <ds:schemaRefs>
    <ds:schemaRef ds:uri="http://schemas.microsoft.com/office/infopath/2007/PartnerControls"/>
    <ds:schemaRef ds:uri="http://schemas.microsoft.com/office/2006/documentManagement/types"/>
    <ds:schemaRef ds:uri="http://purl.org/dc/dcmitype/"/>
    <ds:schemaRef ds:uri="ADF31467-84B4-4E3D-888D-B232EBDDC728"/>
    <ds:schemaRef ds:uri="http://purl.org/dc/elements/1.1/"/>
    <ds:schemaRef ds:uri="http://schemas.microsoft.com/sharepoint/v3/fields"/>
    <ds:schemaRef ds:uri="http://purl.org/dc/terms/"/>
    <ds:schemaRef ds:uri="http://www.w3.org/XML/1998/namespace"/>
    <ds:schemaRef ds:uri="http://schemas.microsoft.com/office/2006/metadata/propertie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238D598D-6D15-4584-898C-4E79C7A6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744B76A4</Template>
  <TotalTime>0</TotalTime>
  <Pages>21</Pages>
  <Words>6193</Words>
  <Characters>35303</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41414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JoHutchinson</dc:creator>
  <cp:keywords/>
  <dc:description/>
  <cp:lastModifiedBy>KwWilliams</cp:lastModifiedBy>
  <cp:revision>2</cp:revision>
  <dcterms:created xsi:type="dcterms:W3CDTF">2018-01-19T09:49:00Z</dcterms:created>
  <dcterms:modified xsi:type="dcterms:W3CDTF">2018-01-19T09:49:00Z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0x0101009148F5A04DDD49CBA7127AADA5FB792B00AADE34325A8B49CDA8BB4DB53328F21400149FB80110EBDD45A17F3AB5CDD5D543</vt:lpwstr>
  </property>
</Properties>
</file>