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2E" w:rsidRPr="005E1F5C" w:rsidRDefault="00E37E2E" w:rsidP="00E37E2E">
      <w:pPr>
        <w:autoSpaceDE w:val="0"/>
        <w:autoSpaceDN w:val="0"/>
        <w:adjustRightInd w:val="0"/>
        <w:spacing w:before="240" w:after="60" w:line="240" w:lineRule="auto"/>
        <w:outlineLvl w:val="0"/>
        <w:rPr>
          <w:rFonts w:ascii="Arial" w:hAnsi="Arial" w:cs="Arial"/>
          <w:color w:val="000000"/>
          <w:sz w:val="56"/>
          <w:szCs w:val="56"/>
        </w:rPr>
      </w:pPr>
      <w:bookmarkStart w:id="0" w:name="_GoBack"/>
      <w:bookmarkEnd w:id="0"/>
      <w:r w:rsidRPr="005E1F5C">
        <w:rPr>
          <w:rFonts w:ascii="Arial" w:hAnsi="Arial" w:cs="Arial"/>
          <w:b/>
          <w:bCs/>
          <w:color w:val="000000"/>
          <w:sz w:val="56"/>
          <w:szCs w:val="56"/>
        </w:rPr>
        <w:t xml:space="preserve">Understanding Assessments </w:t>
      </w:r>
    </w:p>
    <w:p w:rsidR="00E37E2E" w:rsidRPr="00E37E2E" w:rsidRDefault="00E37E2E" w:rsidP="00E37E2E">
      <w:pPr>
        <w:autoSpaceDE w:val="0"/>
        <w:autoSpaceDN w:val="0"/>
        <w:adjustRightInd w:val="0"/>
        <w:spacing w:after="0" w:line="240" w:lineRule="auto"/>
        <w:ind w:right="-160"/>
        <w:rPr>
          <w:rFonts w:ascii="Arial" w:hAnsi="Arial" w:cs="Arial"/>
          <w:color w:val="000000"/>
          <w:sz w:val="40"/>
          <w:szCs w:val="40"/>
        </w:rPr>
      </w:pPr>
      <w:r w:rsidRPr="00E37E2E">
        <w:rPr>
          <w:rFonts w:ascii="Arial" w:hAnsi="Arial" w:cs="Arial"/>
          <w:b/>
          <w:bCs/>
          <w:color w:val="000000"/>
          <w:sz w:val="40"/>
          <w:szCs w:val="40"/>
        </w:rPr>
        <w:t xml:space="preserve">Information for families </w:t>
      </w:r>
    </w:p>
    <w:p w:rsidR="005E1F5C" w:rsidRDefault="005E1F5C" w:rsidP="005E1F5C">
      <w:pPr>
        <w:autoSpaceDE w:val="0"/>
        <w:autoSpaceDN w:val="0"/>
        <w:adjustRightInd w:val="0"/>
        <w:spacing w:after="0" w:line="240" w:lineRule="auto"/>
        <w:outlineLvl w:val="0"/>
        <w:rPr>
          <w:rFonts w:ascii="Arial" w:hAnsi="Arial" w:cs="Arial"/>
          <w:b/>
          <w:bCs/>
          <w:color w:val="000000"/>
          <w:sz w:val="32"/>
          <w:szCs w:val="32"/>
        </w:rPr>
      </w:pPr>
    </w:p>
    <w:p w:rsidR="00E37E2E" w:rsidRPr="00E37E2E" w:rsidRDefault="00E37E2E" w:rsidP="005E1F5C">
      <w:pPr>
        <w:autoSpaceDE w:val="0"/>
        <w:autoSpaceDN w:val="0"/>
        <w:adjustRightInd w:val="0"/>
        <w:spacing w:after="60" w:line="240" w:lineRule="auto"/>
        <w:outlineLvl w:val="0"/>
        <w:rPr>
          <w:rFonts w:ascii="Arial" w:hAnsi="Arial" w:cs="Arial"/>
          <w:color w:val="000000"/>
          <w:sz w:val="32"/>
          <w:szCs w:val="32"/>
        </w:rPr>
      </w:pPr>
      <w:r w:rsidRPr="00E37E2E">
        <w:rPr>
          <w:rFonts w:ascii="Arial" w:hAnsi="Arial" w:cs="Arial"/>
          <w:b/>
          <w:bCs/>
          <w:color w:val="000000"/>
          <w:sz w:val="32"/>
          <w:szCs w:val="32"/>
        </w:rPr>
        <w:t xml:space="preserve">What is an assessment? </w:t>
      </w:r>
    </w:p>
    <w:p w:rsidR="00E37E2E" w:rsidRPr="00E37E2E" w:rsidRDefault="00E37E2E" w:rsidP="005E1F5C">
      <w:pPr>
        <w:autoSpaceDE w:val="0"/>
        <w:autoSpaceDN w:val="0"/>
        <w:adjustRightInd w:val="0"/>
        <w:spacing w:after="0" w:line="240" w:lineRule="auto"/>
        <w:ind w:right="-160"/>
        <w:jc w:val="both"/>
        <w:rPr>
          <w:rFonts w:ascii="Arial" w:hAnsi="Arial" w:cs="Arial"/>
          <w:color w:val="000000"/>
          <w:sz w:val="23"/>
          <w:szCs w:val="23"/>
        </w:rPr>
      </w:pPr>
      <w:r w:rsidRPr="00E37E2E">
        <w:rPr>
          <w:rFonts w:ascii="Arial" w:hAnsi="Arial" w:cs="Arial"/>
          <w:color w:val="000000"/>
          <w:sz w:val="23"/>
          <w:szCs w:val="23"/>
        </w:rPr>
        <w:t xml:space="preserve">If you, or someone else on your behalf, has asked Children's Services to help your family with a difficulty that affects your child or children, we need to know more about your circumstances in order to know if we can help you. </w:t>
      </w:r>
    </w:p>
    <w:p w:rsidR="005E1F5C" w:rsidRDefault="005E1F5C" w:rsidP="005E1F5C">
      <w:pPr>
        <w:autoSpaceDE w:val="0"/>
        <w:autoSpaceDN w:val="0"/>
        <w:adjustRightInd w:val="0"/>
        <w:spacing w:after="0" w:line="240" w:lineRule="auto"/>
        <w:ind w:right="-160"/>
        <w:jc w:val="both"/>
        <w:rPr>
          <w:rFonts w:ascii="Arial" w:hAnsi="Arial" w:cs="Arial"/>
          <w:color w:val="000000"/>
          <w:sz w:val="23"/>
          <w:szCs w:val="23"/>
        </w:rPr>
      </w:pPr>
    </w:p>
    <w:p w:rsidR="00E37E2E" w:rsidRPr="00E37E2E" w:rsidRDefault="00E37E2E" w:rsidP="005E1F5C">
      <w:pPr>
        <w:autoSpaceDE w:val="0"/>
        <w:autoSpaceDN w:val="0"/>
        <w:adjustRightInd w:val="0"/>
        <w:spacing w:after="0" w:line="240" w:lineRule="auto"/>
        <w:ind w:right="-160"/>
        <w:jc w:val="both"/>
        <w:rPr>
          <w:rFonts w:ascii="Arial" w:hAnsi="Arial" w:cs="Arial"/>
          <w:color w:val="000000"/>
          <w:sz w:val="23"/>
          <w:szCs w:val="23"/>
        </w:rPr>
      </w:pPr>
      <w:r w:rsidRPr="00E37E2E">
        <w:rPr>
          <w:rFonts w:ascii="Arial" w:hAnsi="Arial" w:cs="Arial"/>
          <w:color w:val="000000"/>
          <w:sz w:val="23"/>
          <w:szCs w:val="23"/>
        </w:rPr>
        <w:t xml:space="preserve">This will involve collecting information, talking it through with you and agreeing what might be done. We call this </w:t>
      </w:r>
      <w:r w:rsidRPr="00E37E2E">
        <w:rPr>
          <w:rFonts w:ascii="Arial" w:hAnsi="Arial" w:cs="Arial"/>
          <w:b/>
          <w:bCs/>
          <w:color w:val="000000"/>
          <w:sz w:val="23"/>
          <w:szCs w:val="23"/>
        </w:rPr>
        <w:t xml:space="preserve">an assessment. </w:t>
      </w:r>
    </w:p>
    <w:p w:rsidR="005E1F5C" w:rsidRDefault="005E1F5C" w:rsidP="005E1F5C">
      <w:pPr>
        <w:autoSpaceDE w:val="0"/>
        <w:autoSpaceDN w:val="0"/>
        <w:adjustRightInd w:val="0"/>
        <w:spacing w:after="0" w:line="240" w:lineRule="auto"/>
        <w:outlineLvl w:val="0"/>
        <w:rPr>
          <w:rFonts w:ascii="Arial" w:hAnsi="Arial" w:cs="Arial"/>
          <w:b/>
          <w:bCs/>
          <w:color w:val="000000"/>
          <w:sz w:val="32"/>
          <w:szCs w:val="32"/>
        </w:rPr>
      </w:pPr>
    </w:p>
    <w:p w:rsidR="00E37E2E" w:rsidRPr="00E37E2E" w:rsidRDefault="00E37E2E" w:rsidP="005E1F5C">
      <w:pPr>
        <w:autoSpaceDE w:val="0"/>
        <w:autoSpaceDN w:val="0"/>
        <w:adjustRightInd w:val="0"/>
        <w:spacing w:after="60" w:line="240" w:lineRule="auto"/>
        <w:outlineLvl w:val="0"/>
        <w:rPr>
          <w:rFonts w:ascii="Arial" w:hAnsi="Arial" w:cs="Arial"/>
          <w:color w:val="000000"/>
          <w:sz w:val="32"/>
          <w:szCs w:val="32"/>
        </w:rPr>
      </w:pPr>
      <w:r w:rsidRPr="00E37E2E">
        <w:rPr>
          <w:rFonts w:ascii="Arial" w:hAnsi="Arial" w:cs="Arial"/>
          <w:b/>
          <w:bCs/>
          <w:color w:val="000000"/>
          <w:sz w:val="32"/>
          <w:szCs w:val="32"/>
        </w:rPr>
        <w:t xml:space="preserve">Why is an assessment necessary? </w:t>
      </w:r>
    </w:p>
    <w:p w:rsidR="00E37E2E" w:rsidRDefault="00E37E2E" w:rsidP="005E1F5C">
      <w:pPr>
        <w:autoSpaceDE w:val="0"/>
        <w:autoSpaceDN w:val="0"/>
        <w:adjustRightInd w:val="0"/>
        <w:spacing w:after="0" w:line="240" w:lineRule="auto"/>
        <w:ind w:right="-160"/>
        <w:jc w:val="both"/>
        <w:rPr>
          <w:rFonts w:ascii="Arial" w:hAnsi="Arial" w:cs="Arial"/>
          <w:color w:val="000000"/>
          <w:sz w:val="23"/>
          <w:szCs w:val="23"/>
        </w:rPr>
      </w:pPr>
      <w:r w:rsidRPr="00E37E2E">
        <w:rPr>
          <w:rFonts w:ascii="Arial" w:hAnsi="Arial" w:cs="Arial"/>
          <w:color w:val="000000"/>
          <w:sz w:val="23"/>
          <w:szCs w:val="23"/>
        </w:rPr>
        <w:t xml:space="preserve">The aim of the assessment is to find out what help and support you and your family may need and who could best give that help. What we find out will be written down and recorded electronically in what is called </w:t>
      </w:r>
      <w:r w:rsidRPr="00E37E2E">
        <w:rPr>
          <w:rFonts w:ascii="Arial" w:hAnsi="Arial" w:cs="Arial"/>
          <w:b/>
          <w:bCs/>
          <w:color w:val="000000"/>
          <w:sz w:val="23"/>
          <w:szCs w:val="23"/>
        </w:rPr>
        <w:t>a plan</w:t>
      </w:r>
      <w:r w:rsidRPr="00E37E2E">
        <w:rPr>
          <w:rFonts w:ascii="Arial" w:hAnsi="Arial" w:cs="Arial"/>
          <w:color w:val="000000"/>
          <w:sz w:val="23"/>
          <w:szCs w:val="23"/>
        </w:rPr>
        <w:t xml:space="preserve">. </w:t>
      </w:r>
    </w:p>
    <w:p w:rsidR="00E77027" w:rsidRPr="00E37E2E" w:rsidRDefault="00E77027" w:rsidP="005E1F5C">
      <w:pPr>
        <w:autoSpaceDE w:val="0"/>
        <w:autoSpaceDN w:val="0"/>
        <w:adjustRightInd w:val="0"/>
        <w:spacing w:after="0" w:line="240" w:lineRule="auto"/>
        <w:ind w:right="-160"/>
        <w:jc w:val="both"/>
        <w:rPr>
          <w:rFonts w:ascii="Arial" w:hAnsi="Arial" w:cs="Arial"/>
          <w:color w:val="000000"/>
          <w:sz w:val="23"/>
          <w:szCs w:val="23"/>
        </w:rPr>
      </w:pPr>
    </w:p>
    <w:p w:rsidR="00E37E2E" w:rsidRDefault="00E37E2E" w:rsidP="005E1F5C">
      <w:pPr>
        <w:autoSpaceDE w:val="0"/>
        <w:autoSpaceDN w:val="0"/>
        <w:adjustRightInd w:val="0"/>
        <w:spacing w:after="0" w:line="240" w:lineRule="auto"/>
        <w:ind w:right="-160"/>
        <w:jc w:val="both"/>
        <w:rPr>
          <w:rFonts w:ascii="Arial" w:hAnsi="Arial" w:cs="Arial"/>
          <w:color w:val="000000"/>
          <w:sz w:val="23"/>
          <w:szCs w:val="23"/>
        </w:rPr>
      </w:pPr>
      <w:r w:rsidRPr="00E37E2E">
        <w:rPr>
          <w:rFonts w:ascii="Arial" w:hAnsi="Arial" w:cs="Arial"/>
          <w:color w:val="000000"/>
          <w:sz w:val="23"/>
          <w:szCs w:val="23"/>
        </w:rPr>
        <w:t xml:space="preserve">The assessment will normally be carried out by social workers and other professionals. It should be done in a way which helps you to have your say and encourages you to take part. The social worker will meet with you and members of your family a number of times to carry out the assessment. </w:t>
      </w:r>
    </w:p>
    <w:p w:rsidR="00E77027" w:rsidRPr="00E37E2E" w:rsidRDefault="00E77027" w:rsidP="005E1F5C">
      <w:pPr>
        <w:autoSpaceDE w:val="0"/>
        <w:autoSpaceDN w:val="0"/>
        <w:adjustRightInd w:val="0"/>
        <w:spacing w:after="0" w:line="240" w:lineRule="auto"/>
        <w:ind w:right="-160"/>
        <w:jc w:val="both"/>
        <w:rPr>
          <w:rFonts w:ascii="Arial" w:hAnsi="Arial" w:cs="Arial"/>
          <w:color w:val="000000"/>
          <w:sz w:val="23"/>
          <w:szCs w:val="23"/>
        </w:rPr>
      </w:pPr>
    </w:p>
    <w:p w:rsidR="00E37E2E" w:rsidRDefault="00E37E2E" w:rsidP="005E1F5C">
      <w:pPr>
        <w:autoSpaceDE w:val="0"/>
        <w:autoSpaceDN w:val="0"/>
        <w:adjustRightInd w:val="0"/>
        <w:spacing w:after="0" w:line="240" w:lineRule="auto"/>
        <w:ind w:right="-160"/>
        <w:jc w:val="both"/>
        <w:rPr>
          <w:rFonts w:ascii="Arial" w:hAnsi="Arial" w:cs="Arial"/>
          <w:color w:val="000000"/>
          <w:sz w:val="23"/>
          <w:szCs w:val="23"/>
        </w:rPr>
      </w:pPr>
      <w:r w:rsidRPr="00E37E2E">
        <w:rPr>
          <w:rFonts w:ascii="Arial" w:hAnsi="Arial" w:cs="Arial"/>
          <w:color w:val="000000"/>
          <w:sz w:val="23"/>
          <w:szCs w:val="23"/>
        </w:rPr>
        <w:t xml:space="preserve">Anything you tell us will be held in confidence within Children's Services. If there is a need to discuss this information with anyone else, we will normally ask your permission. The only exception to this is if the information may, in the social workers view, indicate a serious threat to the welfare of your child. If this is the case you will be told what your rights are in this new situation. </w:t>
      </w:r>
    </w:p>
    <w:p w:rsidR="005E1F5C" w:rsidRDefault="005E1F5C" w:rsidP="005E1F5C">
      <w:pPr>
        <w:autoSpaceDE w:val="0"/>
        <w:autoSpaceDN w:val="0"/>
        <w:adjustRightInd w:val="0"/>
        <w:spacing w:after="0" w:line="240" w:lineRule="auto"/>
        <w:outlineLvl w:val="0"/>
        <w:rPr>
          <w:rFonts w:ascii="Arial" w:hAnsi="Arial" w:cs="Arial"/>
          <w:b/>
          <w:bCs/>
          <w:color w:val="000000"/>
          <w:sz w:val="32"/>
          <w:szCs w:val="32"/>
        </w:rPr>
      </w:pPr>
    </w:p>
    <w:p w:rsidR="005E1F5C" w:rsidRPr="00E37E2E" w:rsidRDefault="005E1F5C" w:rsidP="005E1F5C">
      <w:pPr>
        <w:autoSpaceDE w:val="0"/>
        <w:autoSpaceDN w:val="0"/>
        <w:adjustRightInd w:val="0"/>
        <w:spacing w:after="60" w:line="240" w:lineRule="auto"/>
        <w:outlineLvl w:val="0"/>
        <w:rPr>
          <w:rFonts w:ascii="Arial" w:hAnsi="Arial" w:cs="Arial"/>
          <w:color w:val="000000"/>
          <w:sz w:val="32"/>
          <w:szCs w:val="32"/>
        </w:rPr>
      </w:pPr>
      <w:r w:rsidRPr="00E37E2E">
        <w:rPr>
          <w:rFonts w:ascii="Arial" w:hAnsi="Arial" w:cs="Arial"/>
          <w:b/>
          <w:bCs/>
          <w:color w:val="000000"/>
          <w:sz w:val="32"/>
          <w:szCs w:val="32"/>
        </w:rPr>
        <w:t>Wh</w:t>
      </w:r>
      <w:r>
        <w:rPr>
          <w:rFonts w:ascii="Arial" w:hAnsi="Arial" w:cs="Arial"/>
          <w:b/>
          <w:bCs/>
          <w:color w:val="000000"/>
          <w:sz w:val="32"/>
          <w:szCs w:val="32"/>
        </w:rPr>
        <w:t xml:space="preserve">at will happen in the assessment? </w:t>
      </w:r>
    </w:p>
    <w:p w:rsidR="005E1F5C" w:rsidRDefault="005E1F5C" w:rsidP="005E1F5C">
      <w:pPr>
        <w:pStyle w:val="ListParagraph"/>
        <w:numPr>
          <w:ilvl w:val="0"/>
          <w:numId w:val="1"/>
        </w:numPr>
        <w:autoSpaceDE w:val="0"/>
        <w:autoSpaceDN w:val="0"/>
        <w:adjustRightInd w:val="0"/>
        <w:spacing w:line="240" w:lineRule="auto"/>
        <w:ind w:left="426" w:right="-160" w:hanging="426"/>
        <w:jc w:val="both"/>
        <w:rPr>
          <w:rFonts w:ascii="Arial" w:hAnsi="Arial" w:cs="Arial"/>
          <w:color w:val="000000"/>
          <w:sz w:val="23"/>
          <w:szCs w:val="23"/>
        </w:rPr>
      </w:pPr>
      <w:r w:rsidRPr="005E1F5C">
        <w:rPr>
          <w:rFonts w:ascii="Arial" w:hAnsi="Arial" w:cs="Arial"/>
          <w:color w:val="000000"/>
          <w:sz w:val="23"/>
          <w:szCs w:val="23"/>
        </w:rPr>
        <w:t xml:space="preserve">The social worker will meet with the children involved and talk to them. The social worker will help the child/children to join in and make sure they have their say in the assessment wherever possible. </w:t>
      </w:r>
    </w:p>
    <w:p w:rsidR="005E1F5C" w:rsidRPr="005E1F5C" w:rsidRDefault="005E1F5C" w:rsidP="005E1F5C">
      <w:pPr>
        <w:pStyle w:val="ListParagraph"/>
        <w:autoSpaceDE w:val="0"/>
        <w:autoSpaceDN w:val="0"/>
        <w:adjustRightInd w:val="0"/>
        <w:spacing w:line="240" w:lineRule="auto"/>
        <w:ind w:left="426" w:right="-160" w:hanging="426"/>
        <w:jc w:val="both"/>
        <w:rPr>
          <w:rFonts w:ascii="Arial" w:hAnsi="Arial" w:cs="Arial"/>
          <w:color w:val="000000"/>
          <w:sz w:val="23"/>
          <w:szCs w:val="23"/>
        </w:rPr>
      </w:pPr>
    </w:p>
    <w:p w:rsidR="005E1F5C" w:rsidRDefault="005E1F5C" w:rsidP="005E1F5C">
      <w:pPr>
        <w:pStyle w:val="ListParagraph"/>
        <w:numPr>
          <w:ilvl w:val="0"/>
          <w:numId w:val="2"/>
        </w:numPr>
        <w:autoSpaceDE w:val="0"/>
        <w:autoSpaceDN w:val="0"/>
        <w:adjustRightInd w:val="0"/>
        <w:spacing w:line="240" w:lineRule="auto"/>
        <w:ind w:left="426" w:right="-160" w:hanging="426"/>
        <w:jc w:val="both"/>
        <w:rPr>
          <w:rFonts w:ascii="Arial" w:hAnsi="Arial" w:cs="Arial"/>
          <w:color w:val="000000"/>
          <w:sz w:val="23"/>
          <w:szCs w:val="23"/>
        </w:rPr>
      </w:pPr>
      <w:r w:rsidRPr="005E1F5C">
        <w:rPr>
          <w:rFonts w:ascii="Arial" w:hAnsi="Arial" w:cs="Arial"/>
          <w:color w:val="000000"/>
          <w:sz w:val="23"/>
          <w:szCs w:val="23"/>
        </w:rPr>
        <w:t xml:space="preserve">The assessment will take into consideration your ethnic and cultural background and any special requirements you may have. </w:t>
      </w:r>
    </w:p>
    <w:p w:rsidR="005E1F5C" w:rsidRPr="005E1F5C" w:rsidRDefault="005E1F5C" w:rsidP="005E1F5C">
      <w:pPr>
        <w:pStyle w:val="ListParagraph"/>
        <w:autoSpaceDE w:val="0"/>
        <w:autoSpaceDN w:val="0"/>
        <w:adjustRightInd w:val="0"/>
        <w:spacing w:line="240" w:lineRule="auto"/>
        <w:ind w:left="426" w:right="-160" w:hanging="426"/>
        <w:jc w:val="both"/>
        <w:rPr>
          <w:rFonts w:ascii="Arial" w:hAnsi="Arial" w:cs="Arial"/>
          <w:color w:val="000000"/>
          <w:sz w:val="23"/>
          <w:szCs w:val="23"/>
        </w:rPr>
      </w:pPr>
    </w:p>
    <w:p w:rsidR="005E1F5C" w:rsidRDefault="005E1F5C" w:rsidP="005E1F5C">
      <w:pPr>
        <w:pStyle w:val="ListParagraph"/>
        <w:numPr>
          <w:ilvl w:val="0"/>
          <w:numId w:val="2"/>
        </w:numPr>
        <w:autoSpaceDE w:val="0"/>
        <w:autoSpaceDN w:val="0"/>
        <w:adjustRightInd w:val="0"/>
        <w:spacing w:line="240" w:lineRule="auto"/>
        <w:ind w:left="426" w:right="-160" w:hanging="426"/>
        <w:jc w:val="both"/>
        <w:rPr>
          <w:rFonts w:ascii="Arial" w:hAnsi="Arial" w:cs="Arial"/>
          <w:color w:val="000000"/>
          <w:sz w:val="23"/>
          <w:szCs w:val="23"/>
        </w:rPr>
      </w:pPr>
      <w:r w:rsidRPr="005E1F5C">
        <w:rPr>
          <w:rFonts w:ascii="Arial" w:hAnsi="Arial" w:cs="Arial"/>
          <w:color w:val="000000"/>
          <w:sz w:val="23"/>
          <w:szCs w:val="23"/>
        </w:rPr>
        <w:t xml:space="preserve">If we need help to make sure we understand clearly what you or your child wants to tell us, we will find someone who can help us talk to each other, for example an interpreter or signer. </w:t>
      </w:r>
    </w:p>
    <w:p w:rsidR="005E1F5C" w:rsidRPr="005E1F5C" w:rsidRDefault="005E1F5C" w:rsidP="005E1F5C">
      <w:pPr>
        <w:pStyle w:val="ListParagraph"/>
        <w:ind w:left="426" w:hanging="426"/>
        <w:jc w:val="both"/>
        <w:rPr>
          <w:rFonts w:ascii="Arial" w:hAnsi="Arial" w:cs="Arial"/>
          <w:color w:val="000000"/>
          <w:sz w:val="23"/>
          <w:szCs w:val="23"/>
        </w:rPr>
      </w:pPr>
    </w:p>
    <w:p w:rsidR="00DF3792" w:rsidRDefault="005E1F5C" w:rsidP="005E1F5C">
      <w:pPr>
        <w:pStyle w:val="ListParagraph"/>
        <w:numPr>
          <w:ilvl w:val="0"/>
          <w:numId w:val="2"/>
        </w:numPr>
        <w:autoSpaceDE w:val="0"/>
        <w:autoSpaceDN w:val="0"/>
        <w:adjustRightInd w:val="0"/>
        <w:spacing w:line="240" w:lineRule="auto"/>
        <w:ind w:left="426" w:right="-160" w:hanging="426"/>
        <w:jc w:val="both"/>
        <w:rPr>
          <w:rFonts w:ascii="Arial" w:hAnsi="Arial" w:cs="Arial"/>
          <w:color w:val="000000"/>
          <w:sz w:val="23"/>
          <w:szCs w:val="23"/>
        </w:rPr>
      </w:pPr>
      <w:r w:rsidRPr="00DF3792">
        <w:rPr>
          <w:rFonts w:ascii="Arial" w:hAnsi="Arial" w:cs="Arial"/>
          <w:color w:val="000000"/>
          <w:sz w:val="23"/>
          <w:szCs w:val="23"/>
        </w:rPr>
        <w:lastRenderedPageBreak/>
        <w:t xml:space="preserve">If other people are already involved in helping you and your family, the social worker will probably want to talk to them too. We will discuss this with you. </w:t>
      </w:r>
    </w:p>
    <w:p w:rsidR="00DF3792" w:rsidRPr="00DF3792" w:rsidRDefault="00DF3792" w:rsidP="00DF3792">
      <w:pPr>
        <w:pStyle w:val="ListParagraph"/>
        <w:rPr>
          <w:rFonts w:ascii="Arial" w:hAnsi="Arial" w:cs="Arial"/>
          <w:color w:val="000000"/>
          <w:sz w:val="23"/>
          <w:szCs w:val="23"/>
        </w:rPr>
      </w:pPr>
    </w:p>
    <w:p w:rsidR="005E1F5C" w:rsidRPr="00DF3792" w:rsidRDefault="005E1F5C" w:rsidP="005E1F5C">
      <w:pPr>
        <w:pStyle w:val="ListParagraph"/>
        <w:numPr>
          <w:ilvl w:val="0"/>
          <w:numId w:val="2"/>
        </w:numPr>
        <w:autoSpaceDE w:val="0"/>
        <w:autoSpaceDN w:val="0"/>
        <w:adjustRightInd w:val="0"/>
        <w:spacing w:line="240" w:lineRule="auto"/>
        <w:ind w:left="426" w:right="-160" w:hanging="426"/>
        <w:jc w:val="both"/>
        <w:rPr>
          <w:rFonts w:ascii="Arial" w:hAnsi="Arial" w:cs="Arial"/>
          <w:color w:val="000000"/>
          <w:sz w:val="23"/>
          <w:szCs w:val="23"/>
        </w:rPr>
      </w:pPr>
      <w:r w:rsidRPr="00DF3792">
        <w:rPr>
          <w:rFonts w:ascii="Arial" w:hAnsi="Arial" w:cs="Arial"/>
          <w:color w:val="000000"/>
          <w:sz w:val="23"/>
          <w:szCs w:val="23"/>
        </w:rPr>
        <w:t xml:space="preserve">If you do not agree with what the social worker says in the assessment, there will be an opportunity for you to record your point of view on the assessment record. </w:t>
      </w:r>
    </w:p>
    <w:p w:rsidR="005E1F5C" w:rsidRPr="005E1F5C" w:rsidRDefault="005E1F5C" w:rsidP="005E1F5C">
      <w:pPr>
        <w:pStyle w:val="ListParagraph"/>
        <w:autoSpaceDE w:val="0"/>
        <w:autoSpaceDN w:val="0"/>
        <w:adjustRightInd w:val="0"/>
        <w:spacing w:line="240" w:lineRule="auto"/>
        <w:ind w:left="426" w:right="-160" w:hanging="426"/>
        <w:jc w:val="both"/>
        <w:rPr>
          <w:rFonts w:ascii="Arial" w:hAnsi="Arial" w:cs="Arial"/>
          <w:color w:val="000000"/>
          <w:sz w:val="23"/>
          <w:szCs w:val="23"/>
        </w:rPr>
      </w:pPr>
    </w:p>
    <w:p w:rsidR="005E1F5C" w:rsidRPr="005E1F5C" w:rsidRDefault="005E1F5C" w:rsidP="005E1F5C">
      <w:pPr>
        <w:pStyle w:val="ListParagraph"/>
        <w:numPr>
          <w:ilvl w:val="0"/>
          <w:numId w:val="2"/>
        </w:numPr>
        <w:autoSpaceDE w:val="0"/>
        <w:autoSpaceDN w:val="0"/>
        <w:adjustRightInd w:val="0"/>
        <w:spacing w:after="0" w:line="240" w:lineRule="auto"/>
        <w:ind w:left="426" w:right="-159" w:hanging="426"/>
        <w:jc w:val="both"/>
        <w:rPr>
          <w:rFonts w:ascii="Arial" w:hAnsi="Arial" w:cs="Arial"/>
          <w:color w:val="000000"/>
          <w:sz w:val="23"/>
          <w:szCs w:val="23"/>
        </w:rPr>
      </w:pPr>
      <w:r w:rsidRPr="005E1F5C">
        <w:rPr>
          <w:rFonts w:ascii="Arial" w:hAnsi="Arial" w:cs="Arial"/>
          <w:color w:val="000000"/>
          <w:sz w:val="23"/>
          <w:szCs w:val="23"/>
        </w:rPr>
        <w:t xml:space="preserve">During the assessment the social worker will draw up a plan to show how we can help your child or children. You will be given a copy of the plan. </w:t>
      </w:r>
    </w:p>
    <w:p w:rsidR="005E1F5C" w:rsidRDefault="005E1F5C" w:rsidP="005E1F5C">
      <w:pPr>
        <w:autoSpaceDE w:val="0"/>
        <w:autoSpaceDN w:val="0"/>
        <w:adjustRightInd w:val="0"/>
        <w:spacing w:after="60" w:line="240" w:lineRule="auto"/>
        <w:ind w:left="426" w:hanging="426"/>
        <w:outlineLvl w:val="0"/>
        <w:rPr>
          <w:rFonts w:ascii="Arial" w:hAnsi="Arial" w:cs="Arial"/>
          <w:color w:val="000000"/>
          <w:sz w:val="32"/>
          <w:szCs w:val="32"/>
        </w:rPr>
      </w:pPr>
    </w:p>
    <w:p w:rsidR="00E37E2E" w:rsidRPr="00E37E2E" w:rsidRDefault="00E37E2E" w:rsidP="005E1F5C">
      <w:pPr>
        <w:autoSpaceDE w:val="0"/>
        <w:autoSpaceDN w:val="0"/>
        <w:adjustRightInd w:val="0"/>
        <w:spacing w:after="60" w:line="240" w:lineRule="auto"/>
        <w:outlineLvl w:val="0"/>
        <w:rPr>
          <w:rFonts w:ascii="Arial" w:hAnsi="Arial" w:cs="Arial"/>
          <w:color w:val="000000"/>
          <w:sz w:val="32"/>
          <w:szCs w:val="32"/>
        </w:rPr>
      </w:pPr>
      <w:r w:rsidRPr="00E37E2E">
        <w:rPr>
          <w:rFonts w:ascii="Arial" w:hAnsi="Arial" w:cs="Arial"/>
          <w:b/>
          <w:bCs/>
          <w:color w:val="000000"/>
          <w:sz w:val="32"/>
          <w:szCs w:val="32"/>
        </w:rPr>
        <w:t xml:space="preserve">What will be expected of you? </w:t>
      </w:r>
    </w:p>
    <w:p w:rsidR="00E37E2E" w:rsidRDefault="00E37E2E" w:rsidP="005E1F5C">
      <w:pPr>
        <w:autoSpaceDE w:val="0"/>
        <w:autoSpaceDN w:val="0"/>
        <w:adjustRightInd w:val="0"/>
        <w:spacing w:after="0" w:line="240" w:lineRule="auto"/>
        <w:ind w:right="-160"/>
        <w:jc w:val="both"/>
        <w:rPr>
          <w:rFonts w:ascii="Arial" w:hAnsi="Arial" w:cs="Arial"/>
          <w:color w:val="000000"/>
          <w:sz w:val="23"/>
          <w:szCs w:val="23"/>
        </w:rPr>
      </w:pPr>
      <w:r w:rsidRPr="00E37E2E">
        <w:rPr>
          <w:rFonts w:ascii="Arial" w:hAnsi="Arial" w:cs="Arial"/>
          <w:color w:val="000000"/>
          <w:sz w:val="23"/>
          <w:szCs w:val="23"/>
        </w:rPr>
        <w:t xml:space="preserve">We know that most parents want the best for their children, and completing the assessment will help the social worker to recognise the strengths you and your family have, as well as your difficulties. </w:t>
      </w:r>
    </w:p>
    <w:p w:rsidR="00E77027" w:rsidRPr="00E37E2E" w:rsidRDefault="00E77027" w:rsidP="005E1F5C">
      <w:pPr>
        <w:autoSpaceDE w:val="0"/>
        <w:autoSpaceDN w:val="0"/>
        <w:adjustRightInd w:val="0"/>
        <w:spacing w:after="0" w:line="240" w:lineRule="auto"/>
        <w:ind w:right="-160"/>
        <w:jc w:val="both"/>
        <w:rPr>
          <w:rFonts w:ascii="Arial" w:hAnsi="Arial" w:cs="Arial"/>
          <w:color w:val="000000"/>
          <w:sz w:val="23"/>
          <w:szCs w:val="23"/>
        </w:rPr>
      </w:pPr>
    </w:p>
    <w:p w:rsidR="00E37E2E" w:rsidRDefault="00E37E2E" w:rsidP="005E1F5C">
      <w:pPr>
        <w:autoSpaceDE w:val="0"/>
        <w:autoSpaceDN w:val="0"/>
        <w:adjustRightInd w:val="0"/>
        <w:spacing w:after="0" w:line="240" w:lineRule="auto"/>
        <w:ind w:right="-160"/>
        <w:jc w:val="both"/>
        <w:rPr>
          <w:rFonts w:ascii="Arial" w:hAnsi="Arial" w:cs="Arial"/>
          <w:color w:val="000000"/>
          <w:sz w:val="23"/>
          <w:szCs w:val="23"/>
        </w:rPr>
      </w:pPr>
      <w:r w:rsidRPr="00E37E2E">
        <w:rPr>
          <w:rFonts w:ascii="Arial" w:hAnsi="Arial" w:cs="Arial"/>
          <w:color w:val="000000"/>
          <w:sz w:val="23"/>
          <w:szCs w:val="23"/>
        </w:rPr>
        <w:t xml:space="preserve">We can help you best if you tell us about what your family does well and your difficulties. Some people find it useful to write down the help that they want and the reasons why. You can give this to the social worker and encourage him/her to use it as a basis for the assessment. </w:t>
      </w:r>
    </w:p>
    <w:p w:rsidR="00E77027" w:rsidRPr="00E37E2E" w:rsidRDefault="00E77027" w:rsidP="005E1F5C">
      <w:pPr>
        <w:autoSpaceDE w:val="0"/>
        <w:autoSpaceDN w:val="0"/>
        <w:adjustRightInd w:val="0"/>
        <w:spacing w:after="0" w:line="240" w:lineRule="auto"/>
        <w:ind w:right="-160"/>
        <w:jc w:val="both"/>
        <w:rPr>
          <w:rFonts w:ascii="Arial" w:hAnsi="Arial" w:cs="Arial"/>
          <w:color w:val="000000"/>
          <w:sz w:val="23"/>
          <w:szCs w:val="23"/>
        </w:rPr>
      </w:pPr>
    </w:p>
    <w:p w:rsidR="00E37E2E" w:rsidRDefault="00E37E2E" w:rsidP="005E1F5C">
      <w:pPr>
        <w:autoSpaceDE w:val="0"/>
        <w:autoSpaceDN w:val="0"/>
        <w:adjustRightInd w:val="0"/>
        <w:spacing w:after="0" w:line="240" w:lineRule="auto"/>
        <w:ind w:right="-160"/>
        <w:jc w:val="both"/>
        <w:rPr>
          <w:rFonts w:ascii="Arial" w:hAnsi="Arial" w:cs="Arial"/>
          <w:color w:val="000000"/>
          <w:sz w:val="23"/>
          <w:szCs w:val="23"/>
        </w:rPr>
      </w:pPr>
      <w:r w:rsidRPr="00E37E2E">
        <w:rPr>
          <w:rFonts w:ascii="Arial" w:hAnsi="Arial" w:cs="Arial"/>
          <w:color w:val="000000"/>
          <w:sz w:val="23"/>
          <w:szCs w:val="23"/>
        </w:rPr>
        <w:t xml:space="preserve">We will keep you informed about what we are doing and thinking. </w:t>
      </w:r>
    </w:p>
    <w:p w:rsidR="00E77027" w:rsidRPr="00E37E2E" w:rsidRDefault="00E77027" w:rsidP="005E1F5C">
      <w:pPr>
        <w:autoSpaceDE w:val="0"/>
        <w:autoSpaceDN w:val="0"/>
        <w:adjustRightInd w:val="0"/>
        <w:spacing w:after="0" w:line="240" w:lineRule="auto"/>
        <w:ind w:right="-160"/>
        <w:jc w:val="both"/>
        <w:rPr>
          <w:rFonts w:ascii="Arial" w:hAnsi="Arial" w:cs="Arial"/>
          <w:color w:val="000000"/>
          <w:sz w:val="23"/>
          <w:szCs w:val="23"/>
        </w:rPr>
      </w:pPr>
    </w:p>
    <w:p w:rsidR="00E37E2E" w:rsidRDefault="00E37E2E" w:rsidP="005E1F5C">
      <w:pPr>
        <w:autoSpaceDE w:val="0"/>
        <w:autoSpaceDN w:val="0"/>
        <w:adjustRightInd w:val="0"/>
        <w:spacing w:after="0" w:line="240" w:lineRule="auto"/>
        <w:ind w:right="-160"/>
        <w:jc w:val="both"/>
        <w:rPr>
          <w:rFonts w:ascii="Arial" w:hAnsi="Arial" w:cs="Arial"/>
          <w:color w:val="000000"/>
          <w:sz w:val="23"/>
          <w:szCs w:val="23"/>
        </w:rPr>
      </w:pPr>
      <w:r w:rsidRPr="00E37E2E">
        <w:rPr>
          <w:rFonts w:ascii="Arial" w:hAnsi="Arial" w:cs="Arial"/>
          <w:color w:val="000000"/>
          <w:sz w:val="23"/>
          <w:szCs w:val="23"/>
        </w:rPr>
        <w:t xml:space="preserve">An assessment is an important part of our work with you. In a small number of cases, there are serious concerns about a child's safety. Making sure the child is safe will be our chief concern. </w:t>
      </w:r>
    </w:p>
    <w:p w:rsidR="00E77027" w:rsidRDefault="00E77027" w:rsidP="00E37E2E">
      <w:pPr>
        <w:autoSpaceDE w:val="0"/>
        <w:autoSpaceDN w:val="0"/>
        <w:adjustRightInd w:val="0"/>
        <w:spacing w:after="0" w:line="240" w:lineRule="auto"/>
        <w:ind w:right="-160"/>
        <w:rPr>
          <w:rFonts w:ascii="Arial" w:hAnsi="Arial" w:cs="Arial"/>
          <w:color w:val="000000"/>
          <w:sz w:val="23"/>
          <w:szCs w:val="23"/>
        </w:rPr>
      </w:pPr>
    </w:p>
    <w:p w:rsidR="005E1F5C" w:rsidRPr="00E37E2E" w:rsidRDefault="005E1F5C" w:rsidP="005E1F5C">
      <w:pPr>
        <w:autoSpaceDE w:val="0"/>
        <w:autoSpaceDN w:val="0"/>
        <w:adjustRightInd w:val="0"/>
        <w:spacing w:after="60" w:line="240" w:lineRule="auto"/>
        <w:outlineLvl w:val="0"/>
        <w:rPr>
          <w:rFonts w:ascii="Arial" w:hAnsi="Arial" w:cs="Arial"/>
          <w:color w:val="000000"/>
          <w:sz w:val="32"/>
          <w:szCs w:val="32"/>
        </w:rPr>
      </w:pPr>
      <w:r w:rsidRPr="00E37E2E">
        <w:rPr>
          <w:rFonts w:ascii="Arial" w:hAnsi="Arial" w:cs="Arial"/>
          <w:b/>
          <w:bCs/>
          <w:color w:val="000000"/>
          <w:sz w:val="32"/>
          <w:szCs w:val="32"/>
        </w:rPr>
        <w:t xml:space="preserve">What </w:t>
      </w:r>
      <w:r>
        <w:rPr>
          <w:rFonts w:ascii="Arial" w:hAnsi="Arial" w:cs="Arial"/>
          <w:b/>
          <w:bCs/>
          <w:color w:val="000000"/>
          <w:sz w:val="32"/>
          <w:szCs w:val="32"/>
        </w:rPr>
        <w:t>you can expect from us?</w:t>
      </w:r>
      <w:r w:rsidRPr="00E37E2E">
        <w:rPr>
          <w:rFonts w:ascii="Arial" w:hAnsi="Arial" w:cs="Arial"/>
          <w:b/>
          <w:bCs/>
          <w:color w:val="000000"/>
          <w:sz w:val="32"/>
          <w:szCs w:val="32"/>
        </w:rPr>
        <w:t xml:space="preserve"> </w:t>
      </w:r>
    </w:p>
    <w:p w:rsidR="00E37E2E" w:rsidRDefault="00E37E2E" w:rsidP="005E1F5C">
      <w:pPr>
        <w:autoSpaceDE w:val="0"/>
        <w:autoSpaceDN w:val="0"/>
        <w:adjustRightInd w:val="0"/>
        <w:spacing w:after="0" w:line="240" w:lineRule="auto"/>
        <w:jc w:val="both"/>
        <w:rPr>
          <w:rFonts w:ascii="Arial" w:hAnsi="Arial" w:cs="Arial"/>
          <w:sz w:val="23"/>
          <w:szCs w:val="23"/>
        </w:rPr>
      </w:pPr>
      <w:r w:rsidRPr="00E37E2E">
        <w:rPr>
          <w:rFonts w:ascii="Arial" w:hAnsi="Arial" w:cs="Arial"/>
          <w:sz w:val="23"/>
          <w:szCs w:val="23"/>
        </w:rPr>
        <w:t xml:space="preserve">We will listen carefully to what you have to say, offer advice and, if necessary, support you to be an effective parent and resolve your difficulties. </w:t>
      </w:r>
    </w:p>
    <w:p w:rsidR="00E77027" w:rsidRPr="00E37E2E" w:rsidRDefault="00E77027" w:rsidP="005E1F5C">
      <w:pPr>
        <w:autoSpaceDE w:val="0"/>
        <w:autoSpaceDN w:val="0"/>
        <w:adjustRightInd w:val="0"/>
        <w:spacing w:after="0" w:line="240" w:lineRule="auto"/>
        <w:jc w:val="both"/>
        <w:rPr>
          <w:rFonts w:ascii="Arial" w:hAnsi="Arial" w:cs="Arial"/>
          <w:sz w:val="23"/>
          <w:szCs w:val="23"/>
        </w:rPr>
      </w:pPr>
    </w:p>
    <w:p w:rsidR="00E37E2E" w:rsidRDefault="00E37E2E" w:rsidP="005E1F5C">
      <w:pPr>
        <w:autoSpaceDE w:val="0"/>
        <w:autoSpaceDN w:val="0"/>
        <w:adjustRightInd w:val="0"/>
        <w:spacing w:after="0" w:line="240" w:lineRule="auto"/>
        <w:ind w:right="-160"/>
        <w:jc w:val="both"/>
        <w:rPr>
          <w:rFonts w:ascii="Arial" w:hAnsi="Arial" w:cs="Arial"/>
          <w:sz w:val="23"/>
          <w:szCs w:val="23"/>
        </w:rPr>
      </w:pPr>
      <w:r w:rsidRPr="00E37E2E">
        <w:rPr>
          <w:rFonts w:ascii="Arial" w:hAnsi="Arial" w:cs="Arial"/>
          <w:sz w:val="23"/>
          <w:szCs w:val="23"/>
        </w:rPr>
        <w:t xml:space="preserve">We know that with a little help most families can sort out their own problems, and our aim is to help you to do that. </w:t>
      </w:r>
    </w:p>
    <w:p w:rsidR="00E77027" w:rsidRPr="00E37E2E" w:rsidRDefault="00E77027" w:rsidP="005E1F5C">
      <w:pPr>
        <w:autoSpaceDE w:val="0"/>
        <w:autoSpaceDN w:val="0"/>
        <w:adjustRightInd w:val="0"/>
        <w:spacing w:after="0" w:line="240" w:lineRule="auto"/>
        <w:ind w:right="-160"/>
        <w:jc w:val="both"/>
        <w:rPr>
          <w:rFonts w:ascii="Arial" w:hAnsi="Arial" w:cs="Arial"/>
          <w:sz w:val="23"/>
          <w:szCs w:val="23"/>
        </w:rPr>
      </w:pPr>
    </w:p>
    <w:p w:rsidR="00E37E2E" w:rsidRDefault="00E37E2E" w:rsidP="005E1F5C">
      <w:pPr>
        <w:autoSpaceDE w:val="0"/>
        <w:autoSpaceDN w:val="0"/>
        <w:adjustRightInd w:val="0"/>
        <w:spacing w:after="0" w:line="240" w:lineRule="auto"/>
        <w:ind w:right="-160"/>
        <w:jc w:val="both"/>
        <w:rPr>
          <w:rFonts w:ascii="Arial" w:hAnsi="Arial" w:cs="Arial"/>
          <w:sz w:val="23"/>
          <w:szCs w:val="23"/>
        </w:rPr>
      </w:pPr>
      <w:r w:rsidRPr="00E37E2E">
        <w:rPr>
          <w:rFonts w:ascii="Arial" w:hAnsi="Arial" w:cs="Arial"/>
          <w:sz w:val="23"/>
          <w:szCs w:val="23"/>
        </w:rPr>
        <w:t xml:space="preserve">We will aim to offer you any services you need as soon as possible. </w:t>
      </w:r>
    </w:p>
    <w:p w:rsidR="00E77027" w:rsidRPr="00E37E2E" w:rsidRDefault="00E77027" w:rsidP="005E1F5C">
      <w:pPr>
        <w:autoSpaceDE w:val="0"/>
        <w:autoSpaceDN w:val="0"/>
        <w:adjustRightInd w:val="0"/>
        <w:spacing w:after="0" w:line="240" w:lineRule="auto"/>
        <w:ind w:right="-160"/>
        <w:jc w:val="both"/>
        <w:rPr>
          <w:rFonts w:ascii="Arial" w:hAnsi="Arial" w:cs="Arial"/>
          <w:sz w:val="23"/>
          <w:szCs w:val="23"/>
        </w:rPr>
      </w:pPr>
    </w:p>
    <w:p w:rsidR="00E37E2E" w:rsidRPr="00E37E2E" w:rsidRDefault="00E37E2E" w:rsidP="005E1F5C">
      <w:pPr>
        <w:autoSpaceDE w:val="0"/>
        <w:autoSpaceDN w:val="0"/>
        <w:adjustRightInd w:val="0"/>
        <w:spacing w:after="0" w:line="240" w:lineRule="auto"/>
        <w:ind w:right="-160"/>
        <w:jc w:val="both"/>
        <w:rPr>
          <w:rFonts w:ascii="Arial" w:hAnsi="Arial" w:cs="Arial"/>
          <w:sz w:val="23"/>
          <w:szCs w:val="23"/>
        </w:rPr>
      </w:pPr>
      <w:r w:rsidRPr="00E37E2E">
        <w:rPr>
          <w:rFonts w:ascii="Arial" w:hAnsi="Arial" w:cs="Arial"/>
          <w:sz w:val="23"/>
          <w:szCs w:val="23"/>
        </w:rPr>
        <w:t>At times there are m</w:t>
      </w:r>
      <w:r w:rsidR="005E1F5C">
        <w:rPr>
          <w:rFonts w:ascii="Arial" w:hAnsi="Arial" w:cs="Arial"/>
          <w:sz w:val="23"/>
          <w:szCs w:val="23"/>
        </w:rPr>
        <w:t>ore people needing services than</w:t>
      </w:r>
      <w:r w:rsidRPr="00E37E2E">
        <w:rPr>
          <w:rFonts w:ascii="Arial" w:hAnsi="Arial" w:cs="Arial"/>
          <w:sz w:val="23"/>
          <w:szCs w:val="23"/>
        </w:rPr>
        <w:t xml:space="preserve"> there are services to give. This means that sometimes, although everyone agrees that you need a service, it might not be available at the time. If this happens we will try to find an alternative, but we cannot guarantee to provide a particular service. </w:t>
      </w:r>
    </w:p>
    <w:p w:rsidR="005E1F5C" w:rsidRDefault="005E1F5C" w:rsidP="005E1F5C">
      <w:pPr>
        <w:tabs>
          <w:tab w:val="left" w:pos="6432"/>
        </w:tabs>
        <w:autoSpaceDE w:val="0"/>
        <w:autoSpaceDN w:val="0"/>
        <w:adjustRightInd w:val="0"/>
        <w:spacing w:after="60" w:line="240" w:lineRule="auto"/>
        <w:outlineLvl w:val="0"/>
        <w:rPr>
          <w:rFonts w:ascii="Arial" w:hAnsi="Arial" w:cs="Arial"/>
          <w:b/>
          <w:bCs/>
          <w:sz w:val="32"/>
          <w:szCs w:val="32"/>
        </w:rPr>
      </w:pPr>
    </w:p>
    <w:p w:rsidR="00E37E2E" w:rsidRPr="00E37E2E" w:rsidRDefault="00E37E2E" w:rsidP="005E1F5C">
      <w:pPr>
        <w:tabs>
          <w:tab w:val="left" w:pos="6432"/>
        </w:tabs>
        <w:autoSpaceDE w:val="0"/>
        <w:autoSpaceDN w:val="0"/>
        <w:adjustRightInd w:val="0"/>
        <w:spacing w:after="60" w:line="240" w:lineRule="auto"/>
        <w:outlineLvl w:val="0"/>
        <w:rPr>
          <w:rFonts w:ascii="Arial" w:hAnsi="Arial" w:cs="Arial"/>
          <w:sz w:val="32"/>
          <w:szCs w:val="32"/>
        </w:rPr>
      </w:pPr>
      <w:r w:rsidRPr="00E37E2E">
        <w:rPr>
          <w:rFonts w:ascii="Arial" w:hAnsi="Arial" w:cs="Arial"/>
          <w:b/>
          <w:bCs/>
          <w:sz w:val="32"/>
          <w:szCs w:val="32"/>
        </w:rPr>
        <w:t xml:space="preserve">How long does an assessment take? </w:t>
      </w:r>
      <w:r w:rsidR="005E1F5C">
        <w:rPr>
          <w:rFonts w:ascii="Arial" w:hAnsi="Arial" w:cs="Arial"/>
          <w:b/>
          <w:bCs/>
          <w:sz w:val="32"/>
          <w:szCs w:val="32"/>
        </w:rPr>
        <w:tab/>
      </w:r>
    </w:p>
    <w:p w:rsidR="00E37E2E" w:rsidRPr="005E1F5C" w:rsidRDefault="005E1F5C" w:rsidP="005E1F5C">
      <w:pPr>
        <w:autoSpaceDE w:val="0"/>
        <w:autoSpaceDN w:val="0"/>
        <w:adjustRightInd w:val="0"/>
        <w:spacing w:after="0" w:line="240" w:lineRule="auto"/>
        <w:ind w:right="-160"/>
        <w:jc w:val="both"/>
        <w:rPr>
          <w:rFonts w:ascii="Arial" w:hAnsi="Arial" w:cs="Arial"/>
          <w:sz w:val="23"/>
          <w:szCs w:val="23"/>
        </w:rPr>
      </w:pPr>
      <w:r>
        <w:rPr>
          <w:rFonts w:ascii="Arial" w:hAnsi="Arial" w:cs="Arial"/>
          <w:sz w:val="23"/>
          <w:szCs w:val="23"/>
        </w:rPr>
        <w:t xml:space="preserve">Our aim is to do a ‘Child &amp; Family Assessment’ within a maximum of 45 </w:t>
      </w:r>
      <w:r w:rsidR="00E37E2E" w:rsidRPr="005E1F5C">
        <w:rPr>
          <w:rFonts w:ascii="Arial" w:hAnsi="Arial" w:cs="Arial"/>
          <w:sz w:val="23"/>
          <w:szCs w:val="23"/>
        </w:rPr>
        <w:t xml:space="preserve">working days. </w:t>
      </w:r>
      <w:r>
        <w:rPr>
          <w:rFonts w:ascii="Arial" w:hAnsi="Arial" w:cs="Arial"/>
          <w:sz w:val="23"/>
          <w:szCs w:val="23"/>
        </w:rPr>
        <w:t xml:space="preserve">In some cases, managers will set earlier timescales of 10 days or 25 days. We will let you know how long the assessment will take. </w:t>
      </w:r>
      <w:r w:rsidR="00E37E2E" w:rsidRPr="005E1F5C">
        <w:rPr>
          <w:rFonts w:ascii="Arial" w:hAnsi="Arial" w:cs="Arial"/>
          <w:sz w:val="23"/>
          <w:szCs w:val="23"/>
        </w:rPr>
        <w:t xml:space="preserve">If help is needed </w:t>
      </w:r>
      <w:r>
        <w:rPr>
          <w:rFonts w:ascii="Arial" w:hAnsi="Arial" w:cs="Arial"/>
          <w:sz w:val="23"/>
          <w:szCs w:val="23"/>
        </w:rPr>
        <w:t xml:space="preserve">during the time it takes to complete the assessment, </w:t>
      </w:r>
      <w:r w:rsidR="00E37E2E" w:rsidRPr="005E1F5C">
        <w:rPr>
          <w:rFonts w:ascii="Arial" w:hAnsi="Arial" w:cs="Arial"/>
          <w:sz w:val="23"/>
          <w:szCs w:val="23"/>
        </w:rPr>
        <w:t xml:space="preserve">we will try to provide it. </w:t>
      </w:r>
    </w:p>
    <w:p w:rsidR="005E1F5C" w:rsidRDefault="005E1F5C" w:rsidP="00E77027">
      <w:pPr>
        <w:autoSpaceDE w:val="0"/>
        <w:autoSpaceDN w:val="0"/>
        <w:adjustRightInd w:val="0"/>
        <w:spacing w:before="240" w:after="60" w:line="360" w:lineRule="auto"/>
        <w:outlineLvl w:val="0"/>
        <w:rPr>
          <w:rFonts w:ascii="Arial" w:hAnsi="Arial" w:cs="Arial"/>
          <w:b/>
          <w:bCs/>
          <w:sz w:val="32"/>
          <w:szCs w:val="32"/>
        </w:rPr>
      </w:pPr>
    </w:p>
    <w:p w:rsidR="005E1F5C" w:rsidRDefault="00E37E2E" w:rsidP="005E1F5C">
      <w:pPr>
        <w:autoSpaceDE w:val="0"/>
        <w:autoSpaceDN w:val="0"/>
        <w:adjustRightInd w:val="0"/>
        <w:spacing w:after="60" w:line="240" w:lineRule="auto"/>
        <w:outlineLvl w:val="0"/>
        <w:rPr>
          <w:rFonts w:ascii="Arial" w:hAnsi="Arial" w:cs="Arial"/>
          <w:sz w:val="32"/>
          <w:szCs w:val="32"/>
        </w:rPr>
      </w:pPr>
      <w:r w:rsidRPr="00E37E2E">
        <w:rPr>
          <w:rFonts w:ascii="Arial" w:hAnsi="Arial" w:cs="Arial"/>
          <w:b/>
          <w:bCs/>
          <w:sz w:val="32"/>
          <w:szCs w:val="32"/>
        </w:rPr>
        <w:t xml:space="preserve">Tell us what you think </w:t>
      </w:r>
    </w:p>
    <w:p w:rsidR="00E37E2E" w:rsidRPr="005E1F5C" w:rsidRDefault="00E37E2E" w:rsidP="005E1F5C">
      <w:pPr>
        <w:autoSpaceDE w:val="0"/>
        <w:autoSpaceDN w:val="0"/>
        <w:adjustRightInd w:val="0"/>
        <w:spacing w:after="60" w:line="240" w:lineRule="auto"/>
        <w:jc w:val="both"/>
        <w:outlineLvl w:val="0"/>
        <w:rPr>
          <w:rFonts w:ascii="Arial" w:hAnsi="Arial" w:cs="Arial"/>
          <w:sz w:val="32"/>
          <w:szCs w:val="32"/>
        </w:rPr>
      </w:pPr>
      <w:r w:rsidRPr="00E37E2E">
        <w:rPr>
          <w:rFonts w:ascii="Arial" w:hAnsi="Arial" w:cs="Arial"/>
          <w:sz w:val="23"/>
          <w:szCs w:val="23"/>
        </w:rPr>
        <w:t xml:space="preserve">Your comments help us to improve the quality of our services, so please tell us what you think. It helps if you tell us when we do things well and also when we get it wrong. </w:t>
      </w:r>
    </w:p>
    <w:p w:rsidR="00E77027" w:rsidRPr="00E37E2E" w:rsidRDefault="00E77027" w:rsidP="005E1F5C">
      <w:pPr>
        <w:autoSpaceDE w:val="0"/>
        <w:autoSpaceDN w:val="0"/>
        <w:adjustRightInd w:val="0"/>
        <w:spacing w:after="0" w:line="240" w:lineRule="auto"/>
        <w:ind w:right="-160"/>
        <w:jc w:val="both"/>
        <w:rPr>
          <w:rFonts w:ascii="Arial" w:hAnsi="Arial" w:cs="Arial"/>
          <w:sz w:val="23"/>
          <w:szCs w:val="23"/>
        </w:rPr>
      </w:pPr>
    </w:p>
    <w:p w:rsidR="00E37E2E" w:rsidRPr="00E37E2E" w:rsidRDefault="00E37E2E" w:rsidP="005E1F5C">
      <w:pPr>
        <w:autoSpaceDE w:val="0"/>
        <w:autoSpaceDN w:val="0"/>
        <w:adjustRightInd w:val="0"/>
        <w:spacing w:after="0" w:line="240" w:lineRule="auto"/>
        <w:ind w:right="-160"/>
        <w:jc w:val="both"/>
        <w:rPr>
          <w:rFonts w:ascii="Arial" w:hAnsi="Arial" w:cs="Arial"/>
          <w:sz w:val="23"/>
          <w:szCs w:val="23"/>
        </w:rPr>
      </w:pPr>
      <w:r w:rsidRPr="00E37E2E">
        <w:rPr>
          <w:rFonts w:ascii="Arial" w:hAnsi="Arial" w:cs="Arial"/>
          <w:sz w:val="23"/>
          <w:szCs w:val="23"/>
        </w:rPr>
        <w:t xml:space="preserve">If you are not happy with the service you receive, it is best to try to sort it out with the person you are dealing with first. If you are still unhappy, Children’s Services has a formal complaints system. A factsheet giving further information is available from our local offices or from your social worker. </w:t>
      </w:r>
    </w:p>
    <w:p w:rsidR="005E1F5C" w:rsidRDefault="005E1F5C" w:rsidP="005E1F5C">
      <w:pPr>
        <w:autoSpaceDE w:val="0"/>
        <w:autoSpaceDN w:val="0"/>
        <w:adjustRightInd w:val="0"/>
        <w:spacing w:after="60" w:line="240" w:lineRule="auto"/>
        <w:outlineLvl w:val="0"/>
        <w:rPr>
          <w:rFonts w:ascii="Arial" w:hAnsi="Arial" w:cs="Arial"/>
          <w:b/>
          <w:bCs/>
          <w:sz w:val="32"/>
          <w:szCs w:val="32"/>
        </w:rPr>
      </w:pPr>
    </w:p>
    <w:p w:rsidR="00E37E2E" w:rsidRPr="00E37E2E" w:rsidRDefault="00E37E2E" w:rsidP="005E1F5C">
      <w:pPr>
        <w:autoSpaceDE w:val="0"/>
        <w:autoSpaceDN w:val="0"/>
        <w:adjustRightInd w:val="0"/>
        <w:spacing w:after="60" w:line="240" w:lineRule="auto"/>
        <w:outlineLvl w:val="0"/>
        <w:rPr>
          <w:rFonts w:ascii="Arial" w:hAnsi="Arial" w:cs="Arial"/>
          <w:sz w:val="32"/>
          <w:szCs w:val="32"/>
        </w:rPr>
      </w:pPr>
      <w:r w:rsidRPr="00E37E2E">
        <w:rPr>
          <w:rFonts w:ascii="Arial" w:hAnsi="Arial" w:cs="Arial"/>
          <w:b/>
          <w:bCs/>
          <w:sz w:val="32"/>
          <w:szCs w:val="32"/>
        </w:rPr>
        <w:t xml:space="preserve">Sharing information </w:t>
      </w:r>
    </w:p>
    <w:p w:rsidR="00E37E2E" w:rsidRDefault="00E37E2E" w:rsidP="005E1F5C">
      <w:pPr>
        <w:autoSpaceDE w:val="0"/>
        <w:autoSpaceDN w:val="0"/>
        <w:adjustRightInd w:val="0"/>
        <w:spacing w:after="0" w:line="240" w:lineRule="auto"/>
        <w:ind w:right="-160"/>
        <w:jc w:val="both"/>
        <w:rPr>
          <w:rFonts w:ascii="Arial" w:hAnsi="Arial" w:cs="Arial"/>
          <w:sz w:val="23"/>
          <w:szCs w:val="23"/>
        </w:rPr>
      </w:pPr>
      <w:r w:rsidRPr="00E37E2E">
        <w:rPr>
          <w:rFonts w:ascii="Arial" w:hAnsi="Arial" w:cs="Arial"/>
          <w:sz w:val="23"/>
          <w:szCs w:val="23"/>
        </w:rPr>
        <w:t xml:space="preserve">When carrying out an assessment there may be a need to ask other agencies, such as schools or health, for information they may have on your child. There may also be a need to share information we have with such agencies. </w:t>
      </w:r>
    </w:p>
    <w:p w:rsidR="00E77027" w:rsidRPr="00E37E2E" w:rsidRDefault="00E77027" w:rsidP="005E1F5C">
      <w:pPr>
        <w:autoSpaceDE w:val="0"/>
        <w:autoSpaceDN w:val="0"/>
        <w:adjustRightInd w:val="0"/>
        <w:spacing w:after="0" w:line="240" w:lineRule="auto"/>
        <w:ind w:right="-160"/>
        <w:jc w:val="both"/>
        <w:rPr>
          <w:rFonts w:ascii="Arial" w:hAnsi="Arial" w:cs="Arial"/>
          <w:sz w:val="23"/>
          <w:szCs w:val="23"/>
        </w:rPr>
      </w:pPr>
    </w:p>
    <w:p w:rsidR="00E37E2E" w:rsidRDefault="00E37E2E" w:rsidP="005E1F5C">
      <w:pPr>
        <w:autoSpaceDE w:val="0"/>
        <w:autoSpaceDN w:val="0"/>
        <w:adjustRightInd w:val="0"/>
        <w:spacing w:after="0" w:line="240" w:lineRule="auto"/>
        <w:ind w:right="-160"/>
        <w:jc w:val="both"/>
        <w:rPr>
          <w:rFonts w:ascii="Arial" w:hAnsi="Arial" w:cs="Arial"/>
          <w:sz w:val="23"/>
          <w:szCs w:val="23"/>
        </w:rPr>
      </w:pPr>
      <w:r w:rsidRPr="00E37E2E">
        <w:rPr>
          <w:rFonts w:ascii="Arial" w:hAnsi="Arial" w:cs="Arial"/>
          <w:sz w:val="23"/>
          <w:szCs w:val="23"/>
        </w:rPr>
        <w:t xml:space="preserve">Children’s Services will comply with the Data Protection Act at all times. We will normally ask your consent but the welfare of children is our main priority and on occasion we may have to make enquiries without prior permission. Children’s Services will only request and share information on a ‘need to know’ basis. We will also ensure all information we receive is treated as ‘confidential’. </w:t>
      </w:r>
    </w:p>
    <w:p w:rsidR="00E77027" w:rsidRDefault="00E77027" w:rsidP="005E1F5C">
      <w:pPr>
        <w:autoSpaceDE w:val="0"/>
        <w:autoSpaceDN w:val="0"/>
        <w:adjustRightInd w:val="0"/>
        <w:spacing w:after="0" w:line="240" w:lineRule="auto"/>
        <w:ind w:right="-160"/>
        <w:jc w:val="both"/>
        <w:rPr>
          <w:rFonts w:ascii="Arial" w:hAnsi="Arial" w:cs="Arial"/>
          <w:sz w:val="23"/>
          <w:szCs w:val="23"/>
        </w:rPr>
      </w:pPr>
    </w:p>
    <w:p w:rsidR="00E77027" w:rsidRDefault="00E77027" w:rsidP="00E37E2E">
      <w:pPr>
        <w:autoSpaceDE w:val="0"/>
        <w:autoSpaceDN w:val="0"/>
        <w:adjustRightInd w:val="0"/>
        <w:spacing w:after="0" w:line="240" w:lineRule="auto"/>
        <w:ind w:right="-160"/>
        <w:rPr>
          <w:rFonts w:ascii="Arial" w:hAnsi="Arial" w:cs="Arial"/>
          <w:sz w:val="23"/>
          <w:szCs w:val="23"/>
        </w:rPr>
      </w:pPr>
    </w:p>
    <w:p w:rsidR="005E1F5C" w:rsidRDefault="005E1F5C" w:rsidP="00E37E2E">
      <w:pPr>
        <w:autoSpaceDE w:val="0"/>
        <w:autoSpaceDN w:val="0"/>
        <w:adjustRightInd w:val="0"/>
        <w:spacing w:after="0" w:line="240" w:lineRule="auto"/>
        <w:ind w:right="-160"/>
        <w:rPr>
          <w:rFonts w:ascii="Arial" w:hAnsi="Arial" w:cs="Arial"/>
          <w:sz w:val="23"/>
          <w:szCs w:val="23"/>
        </w:rPr>
      </w:pPr>
    </w:p>
    <w:p w:rsidR="005E1F5C" w:rsidRPr="00E37E2E" w:rsidRDefault="005E1F5C" w:rsidP="00E37E2E">
      <w:pPr>
        <w:autoSpaceDE w:val="0"/>
        <w:autoSpaceDN w:val="0"/>
        <w:adjustRightInd w:val="0"/>
        <w:spacing w:after="0" w:line="240" w:lineRule="auto"/>
        <w:ind w:right="-160"/>
        <w:rPr>
          <w:rFonts w:ascii="Arial" w:hAnsi="Arial" w:cs="Arial"/>
          <w:sz w:val="23"/>
          <w:szCs w:val="23"/>
        </w:rPr>
      </w:pPr>
    </w:p>
    <w:p w:rsidR="006F673A" w:rsidRDefault="00E37E2E" w:rsidP="00E77027">
      <w:pPr>
        <w:jc w:val="center"/>
      </w:pPr>
      <w:r w:rsidRPr="00E37E2E">
        <w:rPr>
          <w:rFonts w:ascii="Arial" w:hAnsi="Arial" w:cs="Arial"/>
          <w:sz w:val="23"/>
          <w:szCs w:val="23"/>
        </w:rPr>
        <w:t>This information can be made available on request in other formats, including large print, Braille, audio and other languages.</w:t>
      </w:r>
    </w:p>
    <w:sectPr w:rsidR="006F67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E80" w:rsidRDefault="00242E80" w:rsidP="005E1F5C">
      <w:pPr>
        <w:spacing w:after="0" w:line="240" w:lineRule="auto"/>
      </w:pPr>
      <w:r>
        <w:separator/>
      </w:r>
    </w:p>
  </w:endnote>
  <w:endnote w:type="continuationSeparator" w:id="0">
    <w:p w:rsidR="00242E80" w:rsidRDefault="00242E80" w:rsidP="005E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672" w:rsidRDefault="003A0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F5C" w:rsidRDefault="005E1F5C" w:rsidP="005E1F5C">
    <w:pPr>
      <w:pStyle w:val="Footer"/>
    </w:pPr>
  </w:p>
  <w:p w:rsidR="005E1F5C" w:rsidRDefault="005E1F5C" w:rsidP="005E1F5C">
    <w:pPr>
      <w:pStyle w:val="Footer9pt"/>
      <w:pBdr>
        <w:top w:val="double" w:sz="4" w:space="4" w:color="auto"/>
      </w:pBdr>
    </w:pPr>
  </w:p>
  <w:p w:rsidR="005E1F5C" w:rsidRDefault="005E1F5C" w:rsidP="005E1F5C">
    <w:pPr>
      <w:pStyle w:val="Footer9pt"/>
      <w:pBdr>
        <w:top w:val="double" w:sz="4" w:space="4" w:color="auto"/>
      </w:pBdr>
    </w:pPr>
  </w:p>
  <w:p w:rsidR="005E1F5C" w:rsidRDefault="005E1F5C" w:rsidP="005E1F5C">
    <w:pPr>
      <w:pStyle w:val="Footer9pt"/>
      <w:pBdr>
        <w:top w:val="double" w:sz="4" w:space="4" w:color="auto"/>
      </w:pBdr>
    </w:pPr>
    <w:r>
      <w:t xml:space="preserve">www.herefordshire.gov.uk | </w:t>
    </w:r>
    <w:proofErr w:type="spellStart"/>
    <w:r>
      <w:t>facebook</w:t>
    </w:r>
    <w:proofErr w:type="spellEnd"/>
    <w:r>
      <w:t xml:space="preserve">: </w:t>
    </w:r>
    <w:proofErr w:type="spellStart"/>
    <w:r>
      <w:t>hfdscouncil</w:t>
    </w:r>
    <w:proofErr w:type="spellEnd"/>
    <w:r>
      <w:t xml:space="preserve"> | twitter: @</w:t>
    </w:r>
    <w:proofErr w:type="spellStart"/>
    <w:r>
      <w:t>hfdscouncil</w:t>
    </w:r>
    <w:proofErr w:type="spellEnd"/>
  </w:p>
  <w:p w:rsidR="005E1F5C" w:rsidRDefault="005E1F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672" w:rsidRDefault="003A0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E80" w:rsidRDefault="00242E80" w:rsidP="005E1F5C">
      <w:pPr>
        <w:spacing w:after="0" w:line="240" w:lineRule="auto"/>
      </w:pPr>
      <w:r>
        <w:separator/>
      </w:r>
    </w:p>
  </w:footnote>
  <w:footnote w:type="continuationSeparator" w:id="0">
    <w:p w:rsidR="00242E80" w:rsidRDefault="00242E80" w:rsidP="005E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672" w:rsidRDefault="003A0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F5C" w:rsidRDefault="005E1F5C">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4023360</wp:posOffset>
              </wp:positionH>
              <wp:positionV relativeFrom="paragraph">
                <wp:posOffset>-7620</wp:posOffset>
              </wp:positionV>
              <wp:extent cx="2087880" cy="6781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2087880" cy="678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1F5C" w:rsidRDefault="005E1F5C" w:rsidP="005E1F5C">
                          <w:pPr>
                            <w:spacing w:after="0"/>
                          </w:pPr>
                          <w:r>
                            <w:t xml:space="preserve">CWB Factsheet </w:t>
                          </w:r>
                          <w:r>
                            <w:tab/>
                            <w:t>01</w:t>
                          </w:r>
                        </w:p>
                        <w:p w:rsidR="005E1F5C" w:rsidRDefault="005E1F5C" w:rsidP="005E1F5C">
                          <w:pPr>
                            <w:spacing w:after="0"/>
                          </w:pPr>
                          <w:r>
                            <w:t xml:space="preserve">Issue 1 </w:t>
                          </w:r>
                          <w:r>
                            <w:tab/>
                          </w:r>
                          <w:r>
                            <w:tab/>
                            <w:t>August 2018</w:t>
                          </w:r>
                        </w:p>
                        <w:p w:rsidR="005E1F5C" w:rsidRDefault="005E1F5C" w:rsidP="005E1F5C">
                          <w:pPr>
                            <w:spacing w:after="0"/>
                          </w:pPr>
                          <w:r>
                            <w:t xml:space="preserve">Review date </w:t>
                          </w:r>
                          <w:r>
                            <w:tab/>
                            <w:t>August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8pt;margin-top:-.6pt;width:164.4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" fillcolor="white [3201]" strokeweight=".5pt">
              <v:textbox>
                <w:txbxContent>
                  <w:p w:rsidR="005E1F5C" w:rsidRDefault="005E1F5C" w:rsidP="005E1F5C">
                    <w:pPr>
                      <w:spacing w:after="0"/>
                    </w:pPr>
                    <w:r>
                      <w:t xml:space="preserve">CWB Factsheet </w:t>
                    </w:r>
                    <w:r>
                      <w:tab/>
                      <w:t>01</w:t>
                    </w:r>
                  </w:p>
                  <w:p w:rsidR="005E1F5C" w:rsidRDefault="005E1F5C" w:rsidP="005E1F5C">
                    <w:pPr>
                      <w:spacing w:after="0"/>
                    </w:pPr>
                    <w:r>
                      <w:t xml:space="preserve">Issue 1 </w:t>
                    </w:r>
                    <w:r>
                      <w:tab/>
                    </w:r>
                    <w:r>
                      <w:tab/>
                      <w:t>August 2018</w:t>
                    </w:r>
                  </w:p>
                  <w:p w:rsidR="005E1F5C" w:rsidRDefault="005E1F5C" w:rsidP="005E1F5C">
                    <w:pPr>
                      <w:spacing w:after="0"/>
                    </w:pPr>
                    <w:r>
                      <w:t xml:space="preserve">Review date </w:t>
                    </w:r>
                    <w:r>
                      <w:tab/>
                      <w:t>August 2019</w:t>
                    </w:r>
                  </w:p>
                </w:txbxContent>
              </v:textbox>
            </v:shape>
          </w:pict>
        </mc:Fallback>
      </mc:AlternateContent>
    </w:r>
    <w:r>
      <w:rPr>
        <w:noProof/>
        <w:lang w:eastAsia="en-GB"/>
      </w:rPr>
      <w:drawing>
        <wp:inline distT="0" distB="0" distL="0" distR="0" wp14:anchorId="57A892A2" wp14:editId="790E4390">
          <wp:extent cx="2426335"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731520"/>
                  </a:xfrm>
                  <a:prstGeom prst="rect">
                    <a:avLst/>
                  </a:prstGeom>
                  <a:noFill/>
                </pic:spPr>
              </pic:pic>
            </a:graphicData>
          </a:graphic>
        </wp:inline>
      </w:drawing>
    </w:r>
    <w:r>
      <w:ptab w:relativeTo="margin" w:alignment="center" w:leader="none"/>
    </w:r>
    <w:r>
      <w:ptab w:relativeTo="margin" w:alignment="right" w:leader="none"/>
    </w:r>
  </w:p>
  <w:p w:rsidR="005E1F5C" w:rsidRDefault="005E1F5C">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672" w:rsidRDefault="003A0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6866544"/>
    <w:multiLevelType w:val="hybridMultilevel"/>
    <w:tmpl w:val="7A3CE3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C774A"/>
    <w:multiLevelType w:val="hybridMultilevel"/>
    <w:tmpl w:val="85E05D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E"/>
    <w:rsid w:val="00242E80"/>
    <w:rsid w:val="00323D2D"/>
    <w:rsid w:val="003A0672"/>
    <w:rsid w:val="004902A7"/>
    <w:rsid w:val="005E1F5C"/>
    <w:rsid w:val="006F673A"/>
    <w:rsid w:val="007B3CD2"/>
    <w:rsid w:val="008E7079"/>
    <w:rsid w:val="009A3B43"/>
    <w:rsid w:val="00D5779F"/>
    <w:rsid w:val="00DD7A6B"/>
    <w:rsid w:val="00DF3792"/>
    <w:rsid w:val="00E37E2E"/>
    <w:rsid w:val="00E77027"/>
    <w:rsid w:val="00F8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1B0D36-B3C2-4C3C-8D6F-9694F873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F5C"/>
  </w:style>
  <w:style w:type="paragraph" w:styleId="Heading1">
    <w:name w:val="heading 1"/>
    <w:basedOn w:val="Normal"/>
    <w:next w:val="Normal"/>
    <w:link w:val="Heading1Char"/>
    <w:uiPriority w:val="9"/>
    <w:qFormat/>
    <w:rsid w:val="005E1F5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5E1F5C"/>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5E1F5C"/>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5E1F5C"/>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5E1F5C"/>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5E1F5C"/>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5E1F5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E1F5C"/>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5E1F5C"/>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2E"/>
    <w:pPr>
      <w:ind w:left="720"/>
      <w:contextualSpacing/>
    </w:pPr>
  </w:style>
  <w:style w:type="paragraph" w:styleId="Header">
    <w:name w:val="header"/>
    <w:basedOn w:val="Normal"/>
    <w:link w:val="HeaderChar"/>
    <w:uiPriority w:val="99"/>
    <w:unhideWhenUsed/>
    <w:rsid w:val="005E1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F5C"/>
  </w:style>
  <w:style w:type="paragraph" w:styleId="Footer">
    <w:name w:val="footer"/>
    <w:basedOn w:val="Normal"/>
    <w:link w:val="FooterChar"/>
    <w:unhideWhenUsed/>
    <w:rsid w:val="005E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F5C"/>
  </w:style>
  <w:style w:type="paragraph" w:customStyle="1" w:styleId="Footer9pt">
    <w:name w:val="Footer9pt"/>
    <w:basedOn w:val="Normal"/>
    <w:link w:val="Footer9ptChar"/>
    <w:rsid w:val="005E1F5C"/>
    <w:pPr>
      <w:spacing w:after="60" w:line="240" w:lineRule="auto"/>
      <w:jc w:val="center"/>
    </w:pPr>
    <w:rPr>
      <w:rFonts w:ascii="Arial" w:eastAsia="Times New Roman" w:hAnsi="Arial" w:cs="Arial"/>
      <w:sz w:val="18"/>
      <w:szCs w:val="20"/>
      <w:lang w:eastAsia="en-GB"/>
    </w:rPr>
  </w:style>
  <w:style w:type="character" w:customStyle="1" w:styleId="Footer9ptChar">
    <w:name w:val="Footer9pt Char"/>
    <w:basedOn w:val="DefaultParagraphFont"/>
    <w:link w:val="Footer9pt"/>
    <w:rsid w:val="005E1F5C"/>
    <w:rPr>
      <w:rFonts w:ascii="Arial" w:eastAsia="Times New Roman" w:hAnsi="Arial" w:cs="Arial"/>
      <w:sz w:val="18"/>
      <w:szCs w:val="20"/>
      <w:lang w:eastAsia="en-GB"/>
    </w:rPr>
  </w:style>
  <w:style w:type="character" w:customStyle="1" w:styleId="Heading1Char">
    <w:name w:val="Heading 1 Char"/>
    <w:basedOn w:val="DefaultParagraphFont"/>
    <w:link w:val="Heading1"/>
    <w:uiPriority w:val="9"/>
    <w:rsid w:val="005E1F5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5E1F5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5E1F5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5E1F5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5E1F5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5E1F5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E1F5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E1F5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E1F5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5E1F5C"/>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5E1F5C"/>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5E1F5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5E1F5C"/>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5E1F5C"/>
    <w:rPr>
      <w:color w:val="000000" w:themeColor="text1"/>
      <w:sz w:val="24"/>
      <w:szCs w:val="24"/>
    </w:rPr>
  </w:style>
  <w:style w:type="character" w:styleId="Strong">
    <w:name w:val="Strong"/>
    <w:basedOn w:val="DefaultParagraphFont"/>
    <w:uiPriority w:val="22"/>
    <w:qFormat/>
    <w:rsid w:val="005E1F5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5E1F5C"/>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5E1F5C"/>
    <w:pPr>
      <w:spacing w:after="0" w:line="240" w:lineRule="auto"/>
    </w:pPr>
  </w:style>
  <w:style w:type="paragraph" w:styleId="Quote">
    <w:name w:val="Quote"/>
    <w:basedOn w:val="Normal"/>
    <w:next w:val="Normal"/>
    <w:link w:val="QuoteChar"/>
    <w:uiPriority w:val="29"/>
    <w:qFormat/>
    <w:rsid w:val="005E1F5C"/>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5E1F5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E1F5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5E1F5C"/>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5E1F5C"/>
    <w:rPr>
      <w:i/>
      <w:iCs/>
      <w:color w:val="auto"/>
    </w:rPr>
  </w:style>
  <w:style w:type="character" w:styleId="IntenseEmphasis">
    <w:name w:val="Intense Emphasis"/>
    <w:basedOn w:val="DefaultParagraphFont"/>
    <w:uiPriority w:val="21"/>
    <w:qFormat/>
    <w:rsid w:val="005E1F5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5E1F5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E1F5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E1F5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5E1F5C"/>
    <w:pPr>
      <w:outlineLvl w:val="9"/>
    </w:pPr>
  </w:style>
  <w:style w:type="paragraph" w:styleId="BalloonText">
    <w:name w:val="Balloon Text"/>
    <w:basedOn w:val="Normal"/>
    <w:link w:val="BalloonTextChar"/>
    <w:uiPriority w:val="99"/>
    <w:semiHidden/>
    <w:unhideWhenUsed/>
    <w:rsid w:val="00D57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2D7A7A2F700C543B09FD4F10D504131" ma:contentTypeVersion="0" ma:contentTypeDescription="Create a new document." ma:contentTypeScope="" ma:versionID="27440d24c0ca541e5699516854cf0878">
  <xsd:schema xmlns:xsd="http://www.w3.org/2001/XMLSchema" xmlns:xs="http://www.w3.org/2001/XMLSchema" xmlns:p="http://schemas.microsoft.com/office/2006/metadata/properties" xmlns:ns2="ff1bf303-f52f-41a4-a3a8-a6823cfc5d57" targetNamespace="http://schemas.microsoft.com/office/2006/metadata/properties" ma:root="true" ma:fieldsID="193456ca128505e3ec8e516aa0736f9c" ns2:_="">
    <xsd:import namespace="ff1bf303-f52f-41a4-a3a8-a6823cfc5d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f303-f52f-41a4-a3a8-a6823cfc5d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f1bf303-f52f-41a4-a3a8-a6823cfc5d57">VKQVE4KSSVJN-1452-17</_dlc_DocId>
    <_dlc_DocIdUrl xmlns="ff1bf303-f52f-41a4-a3a8-a6823cfc5d57">
      <Url>https://teams.herefordshire.gov.uk/aws/_layouts/15/DocIdRedir.aspx?ID=VKQVE4KSSVJN-1452-17</Url>
      <Description>VKQVE4KSSVJN-1452-17</Description>
    </_dlc_DocIdUrl>
  </documentManagement>
</p:properties>
</file>

<file path=customXml/itemProps1.xml><?xml version="1.0" encoding="utf-8"?>
<ds:datastoreItem xmlns:ds="http://schemas.openxmlformats.org/officeDocument/2006/customXml" ds:itemID="{A6A893EB-3A36-4FEC-97FF-67B4BE1488CA}"/>
</file>

<file path=customXml/itemProps2.xml><?xml version="1.0" encoding="utf-8"?>
<ds:datastoreItem xmlns:ds="http://schemas.openxmlformats.org/officeDocument/2006/customXml" ds:itemID="{3E70513F-6868-4E0C-A11B-77078320C164}"/>
</file>

<file path=customXml/itemProps3.xml><?xml version="1.0" encoding="utf-8"?>
<ds:datastoreItem xmlns:ds="http://schemas.openxmlformats.org/officeDocument/2006/customXml" ds:itemID="{CDA3A9FF-7B58-4D0D-BEB7-3F7D5053279D}"/>
</file>

<file path=customXml/itemProps4.xml><?xml version="1.0" encoding="utf-8"?>
<ds:datastoreItem xmlns:ds="http://schemas.openxmlformats.org/officeDocument/2006/customXml" ds:itemID="{56503DE6-0F9C-4CA4-A340-7B92839CD9ED}"/>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Claire</dc:creator>
  <cp:keywords/>
  <dc:description/>
  <cp:lastModifiedBy>Whitelegg, Maia</cp:lastModifiedBy>
  <cp:revision>5</cp:revision>
  <cp:lastPrinted>2018-08-08T10:13:00Z</cp:lastPrinted>
  <dcterms:created xsi:type="dcterms:W3CDTF">2018-08-08T10:22:00Z</dcterms:created>
  <dcterms:modified xsi:type="dcterms:W3CDTF">2018-09-05T12:38:00Z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0x01010072D7A7A2F700C543B09FD4F10D504131</vt:lpwstr>
  </property>
  <property fmtid="{D5CDD505-2E9C-101B-9397-08002B2CF9AE}" pid="3" name="_dlc_DocIdItemGuid">
    <vt:lpwstr>3bca9ef0-4488-4849-9ef8-6effecf09ee1</vt:lpwstr>
  </property>
</Properties>
</file>