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E0" w:rsidRPr="001D61E0" w:rsidRDefault="002F21EA" w:rsidP="001D61E0">
      <w:pPr>
        <w:jc w:val="center"/>
        <w:rPr>
          <w:rFonts w:ascii="Arial" w:hAnsi="Arial" w:cs="Arial"/>
          <w:b/>
          <w:sz w:val="36"/>
          <w:szCs w:val="36"/>
        </w:rPr>
      </w:pPr>
      <w:r w:rsidRPr="001D61E0">
        <w:rPr>
          <w:rFonts w:ascii="Arial" w:hAnsi="Arial" w:cs="Arial"/>
          <w:b/>
          <w:sz w:val="36"/>
          <w:szCs w:val="36"/>
        </w:rPr>
        <w:t xml:space="preserve">Contact </w:t>
      </w:r>
      <w:r w:rsidR="00A605EF">
        <w:rPr>
          <w:rFonts w:ascii="Arial" w:hAnsi="Arial" w:cs="Arial"/>
          <w:b/>
          <w:sz w:val="36"/>
          <w:szCs w:val="36"/>
        </w:rPr>
        <w:t xml:space="preserve"> A</w:t>
      </w:r>
      <w:r w:rsidRPr="001D61E0">
        <w:rPr>
          <w:rFonts w:ascii="Arial" w:hAnsi="Arial" w:cs="Arial"/>
          <w:b/>
          <w:sz w:val="36"/>
          <w:szCs w:val="36"/>
        </w:rPr>
        <w:t>ssessment</w:t>
      </w:r>
    </w:p>
    <w:p w:rsidR="00C96744" w:rsidRPr="00E84569" w:rsidRDefault="009D71F2" w:rsidP="001D61E0">
      <w:pPr>
        <w:jc w:val="center"/>
        <w:rPr>
          <w:rFonts w:ascii="Arial" w:hAnsi="Arial" w:cs="Arial"/>
          <w:b/>
          <w:sz w:val="24"/>
          <w:szCs w:val="24"/>
        </w:rPr>
      </w:pPr>
      <w:r w:rsidRPr="00E84569">
        <w:rPr>
          <w:rFonts w:ascii="Arial" w:hAnsi="Arial" w:cs="Arial"/>
          <w:b/>
          <w:sz w:val="24"/>
          <w:szCs w:val="24"/>
        </w:rPr>
        <w:t xml:space="preserve">Child </w:t>
      </w:r>
      <w:r w:rsidR="00AF2D10" w:rsidRPr="00E84569">
        <w:rPr>
          <w:rFonts w:ascii="Arial" w:hAnsi="Arial" w:cs="Arial"/>
          <w:b/>
          <w:sz w:val="24"/>
          <w:szCs w:val="24"/>
        </w:rPr>
        <w:t>f</w:t>
      </w:r>
      <w:r w:rsidRPr="00E84569">
        <w:rPr>
          <w:rFonts w:ascii="Arial" w:hAnsi="Arial" w:cs="Arial"/>
          <w:b/>
          <w:sz w:val="24"/>
          <w:szCs w:val="24"/>
        </w:rPr>
        <w:t>ocused</w:t>
      </w:r>
      <w:r w:rsidR="00A605EF" w:rsidRPr="00E84569">
        <w:rPr>
          <w:rFonts w:ascii="Arial" w:hAnsi="Arial" w:cs="Arial"/>
          <w:b/>
          <w:sz w:val="24"/>
          <w:szCs w:val="24"/>
        </w:rPr>
        <w:t xml:space="preserve"> assessment</w:t>
      </w:r>
      <w:r w:rsidRPr="00E84569">
        <w:rPr>
          <w:rFonts w:ascii="Arial" w:hAnsi="Arial" w:cs="Arial"/>
          <w:b/>
          <w:sz w:val="24"/>
          <w:szCs w:val="24"/>
        </w:rPr>
        <w:t xml:space="preserve"> of a </w:t>
      </w:r>
      <w:r w:rsidR="00AF2D10" w:rsidRPr="00E84569">
        <w:rPr>
          <w:rFonts w:ascii="Arial" w:hAnsi="Arial" w:cs="Arial"/>
          <w:b/>
          <w:sz w:val="24"/>
          <w:szCs w:val="24"/>
        </w:rPr>
        <w:t>c</w:t>
      </w:r>
      <w:r w:rsidRPr="00E84569">
        <w:rPr>
          <w:rFonts w:ascii="Arial" w:hAnsi="Arial" w:cs="Arial"/>
          <w:b/>
          <w:sz w:val="24"/>
          <w:szCs w:val="24"/>
        </w:rPr>
        <w:t xml:space="preserve">hild’s </w:t>
      </w:r>
      <w:r w:rsidR="00AF2D10" w:rsidRPr="00E84569">
        <w:rPr>
          <w:rFonts w:ascii="Arial" w:hAnsi="Arial" w:cs="Arial"/>
          <w:b/>
          <w:sz w:val="24"/>
          <w:szCs w:val="24"/>
        </w:rPr>
        <w:t>n</w:t>
      </w:r>
      <w:r w:rsidRPr="00E84569">
        <w:rPr>
          <w:rFonts w:ascii="Arial" w:hAnsi="Arial" w:cs="Arial"/>
          <w:b/>
          <w:sz w:val="24"/>
          <w:szCs w:val="24"/>
        </w:rPr>
        <w:t>eed for contact with their family</w:t>
      </w:r>
      <w:r w:rsidR="00E84569">
        <w:rPr>
          <w:rFonts w:ascii="Arial" w:hAnsi="Arial" w:cs="Arial"/>
          <w:b/>
          <w:sz w:val="24"/>
          <w:szCs w:val="24"/>
        </w:rPr>
        <w:t xml:space="preserve"> and / or </w:t>
      </w:r>
      <w:r w:rsidR="00E84569" w:rsidRPr="00E84569">
        <w:rPr>
          <w:rFonts w:ascii="Arial" w:hAnsi="Arial" w:cs="Arial"/>
          <w:b/>
          <w:sz w:val="24"/>
          <w:szCs w:val="24"/>
        </w:rPr>
        <w:t>significant others</w:t>
      </w:r>
    </w:p>
    <w:p w:rsidR="00074A71" w:rsidRDefault="00D413E6" w:rsidP="00716E42">
      <w:r w:rsidRPr="00D413E6">
        <w:t>Introduction</w:t>
      </w:r>
    </w:p>
    <w:p w:rsidR="00D413E6" w:rsidRDefault="00D413E6" w:rsidP="00716E42">
      <w:r>
        <w:t>This assessment should be completed for all children</w:t>
      </w:r>
      <w:r w:rsidR="00C669EF">
        <w:t xml:space="preserve"> in care as part of their permanence planning.  The assessment should be completed with reference to:</w:t>
      </w:r>
    </w:p>
    <w:p w:rsidR="00C669EF" w:rsidRDefault="00C669EF" w:rsidP="00C669EF">
      <w:pPr>
        <w:pStyle w:val="ListParagraph"/>
        <w:numPr>
          <w:ilvl w:val="0"/>
          <w:numId w:val="11"/>
        </w:numPr>
      </w:pPr>
      <w:r>
        <w:t>Permanence planning meetings procedure and templates</w:t>
      </w:r>
    </w:p>
    <w:p w:rsidR="00C669EF" w:rsidRDefault="00C669EF" w:rsidP="00C669EF">
      <w:pPr>
        <w:pStyle w:val="ListParagraph"/>
        <w:numPr>
          <w:ilvl w:val="0"/>
          <w:numId w:val="11"/>
        </w:numPr>
      </w:pPr>
      <w:r>
        <w:t>Legal guidance on court approved care plans and subsequent changes</w:t>
      </w:r>
    </w:p>
    <w:p w:rsidR="00C669EF" w:rsidRPr="00D413E6" w:rsidRDefault="00C669EF" w:rsidP="00C669EF">
      <w:pPr>
        <w:pStyle w:val="ListParagraph"/>
        <w:numPr>
          <w:ilvl w:val="0"/>
          <w:numId w:val="11"/>
        </w:numPr>
      </w:pPr>
      <w:r>
        <w:t>Contact with parents and sibling policy</w:t>
      </w:r>
    </w:p>
    <w:p w:rsidR="002F21EA" w:rsidRPr="00E84569" w:rsidRDefault="00074A71" w:rsidP="00E84569">
      <w:pPr>
        <w:spacing w:line="240" w:lineRule="auto"/>
        <w:rPr>
          <w:i/>
        </w:rPr>
      </w:pPr>
      <w:r w:rsidRPr="00D413E6">
        <w:t>T</w:t>
      </w:r>
      <w:r w:rsidR="002F21EA" w:rsidRPr="00D413E6">
        <w:t xml:space="preserve">he purpose of contact </w:t>
      </w:r>
      <w:r w:rsidR="00AF2D10" w:rsidRPr="00D413E6">
        <w:t>may be</w:t>
      </w:r>
      <w:r w:rsidRPr="00D413E6">
        <w:t xml:space="preserve"> </w:t>
      </w:r>
      <w:r w:rsidR="00AF2D10" w:rsidRPr="00D413E6">
        <w:t>to: -</w:t>
      </w:r>
      <w:r w:rsidR="002F21EA" w:rsidRPr="00D413E6">
        <w:t xml:space="preserve"> </w:t>
      </w:r>
      <w:r w:rsidR="002F21EA" w:rsidRPr="00D413E6">
        <w:br/>
        <w:t xml:space="preserve">a. </w:t>
      </w:r>
      <w:r w:rsidR="00AF2D10" w:rsidRPr="00D413E6">
        <w:t>p</w:t>
      </w:r>
      <w:r w:rsidR="002F21EA" w:rsidRPr="00D413E6">
        <w:t>romot</w:t>
      </w:r>
      <w:r w:rsidR="001D61E0" w:rsidRPr="00D413E6">
        <w:t>e a</w:t>
      </w:r>
      <w:r w:rsidR="002F21EA" w:rsidRPr="00D413E6">
        <w:t xml:space="preserve"> positive sense of identity</w:t>
      </w:r>
      <w:r w:rsidR="00AF2D10" w:rsidRPr="00D413E6">
        <w:t xml:space="preserve"> and maintain</w:t>
      </w:r>
      <w:r w:rsidR="002F21EA" w:rsidRPr="00D413E6">
        <w:t xml:space="preserve"> relationships</w:t>
      </w:r>
      <w:r w:rsidR="00716E42" w:rsidRPr="00D413E6">
        <w:t>;</w:t>
      </w:r>
      <w:r w:rsidR="002F21EA" w:rsidRPr="00D413E6">
        <w:br/>
        <w:t>b. assess relationships</w:t>
      </w:r>
      <w:r w:rsidR="00716E42" w:rsidRPr="00D413E6">
        <w:t>;</w:t>
      </w:r>
      <w:r w:rsidR="002F21EA" w:rsidRPr="00D413E6">
        <w:br/>
        <w:t xml:space="preserve">c. </w:t>
      </w:r>
      <w:r w:rsidR="00AF2D10" w:rsidRPr="00D413E6">
        <w:t>give the</w:t>
      </w:r>
      <w:r w:rsidR="002F21EA" w:rsidRPr="00D413E6">
        <w:t xml:space="preserve"> </w:t>
      </w:r>
      <w:r w:rsidR="00AF2D10" w:rsidRPr="00D413E6">
        <w:t>child permission to acc</w:t>
      </w:r>
      <w:r w:rsidR="00716E42" w:rsidRPr="00D413E6">
        <w:t>ept their new care arrangements;</w:t>
      </w:r>
      <w:r w:rsidR="002F21EA" w:rsidRPr="00D413E6">
        <w:br/>
        <w:t xml:space="preserve">d. help the child to process and understand their family </w:t>
      </w:r>
      <w:r w:rsidR="00716E42" w:rsidRPr="00D413E6">
        <w:t>history;</w:t>
      </w:r>
      <w:r w:rsidR="002F21EA" w:rsidRPr="00D413E6">
        <w:br/>
      </w:r>
      <w:r w:rsidR="00716E42" w:rsidRPr="00D413E6">
        <w:t>e. increase self-esteem;</w:t>
      </w:r>
      <w:r w:rsidR="00716E42" w:rsidRPr="00D413E6">
        <w:br/>
        <w:t xml:space="preserve">f. </w:t>
      </w:r>
      <w:r w:rsidR="00716E42" w:rsidRPr="00D413E6">
        <w:t>assist reunification plans;</w:t>
      </w:r>
      <w:r w:rsidR="00716E42" w:rsidRPr="00D413E6">
        <w:br/>
        <w:t xml:space="preserve">g. </w:t>
      </w:r>
      <w:r w:rsidR="00716E42" w:rsidRPr="00D413E6">
        <w:t>support repair and recovery after harmful experiences;</w:t>
      </w:r>
      <w:r w:rsidR="00716E42" w:rsidRPr="00D413E6">
        <w:br/>
        <w:t xml:space="preserve">h. </w:t>
      </w:r>
      <w:r w:rsidR="00716E42" w:rsidRPr="00D413E6">
        <w:t>provide  reassure that birth relatives are alive and</w:t>
      </w:r>
      <w:r w:rsidR="00716E42" w:rsidRPr="00D413E6">
        <w:t xml:space="preserve"> well;</w:t>
      </w:r>
      <w:r w:rsidR="00716E42" w:rsidRPr="00D413E6">
        <w:br/>
      </w:r>
      <w:proofErr w:type="spellStart"/>
      <w:r w:rsidR="00E84569" w:rsidRPr="00D413E6">
        <w:t>i</w:t>
      </w:r>
      <w:proofErr w:type="spellEnd"/>
      <w:r w:rsidR="00E84569" w:rsidRPr="00D413E6">
        <w:t xml:space="preserve">. </w:t>
      </w:r>
      <w:r w:rsidR="00E84569" w:rsidRPr="00D413E6">
        <w:t>assure the child they are loved and remembered</w:t>
      </w:r>
      <w:r w:rsidR="00716E42" w:rsidRPr="00D413E6">
        <w:t>;</w:t>
      </w:r>
      <w:r w:rsidR="00716E42" w:rsidRPr="00D413E6">
        <w:br/>
      </w:r>
      <w:r w:rsidR="00E84569" w:rsidRPr="00D413E6">
        <w:t xml:space="preserve">j. </w:t>
      </w:r>
      <w:r w:rsidR="00E84569" w:rsidRPr="00D413E6">
        <w:t>ease the pain of separation and loss</w:t>
      </w:r>
      <w:r w:rsidR="00E84569" w:rsidRPr="00D413E6">
        <w:t>.</w:t>
      </w:r>
      <w:r w:rsidR="00E84569" w:rsidRPr="00716E42">
        <w:rPr>
          <w:i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E84569" w:rsidTr="003C5E0B">
        <w:trPr>
          <w:trHeight w:val="361"/>
        </w:trPr>
        <w:tc>
          <w:tcPr>
            <w:tcW w:w="4604" w:type="dxa"/>
          </w:tcPr>
          <w:p w:rsidR="00E84569" w:rsidRDefault="00E84569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4605" w:type="dxa"/>
          </w:tcPr>
          <w:p w:rsidR="00E84569" w:rsidRDefault="00E84569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</w:p>
        </w:tc>
      </w:tr>
      <w:tr w:rsidR="00E84569" w:rsidTr="003C5E0B">
        <w:trPr>
          <w:trHeight w:val="361"/>
        </w:trPr>
        <w:tc>
          <w:tcPr>
            <w:tcW w:w="4604" w:type="dxa"/>
          </w:tcPr>
          <w:p w:rsidR="00E84569" w:rsidRDefault="00E84569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>Mosaic ID reference</w:t>
            </w:r>
          </w:p>
        </w:tc>
        <w:tc>
          <w:tcPr>
            <w:tcW w:w="4605" w:type="dxa"/>
          </w:tcPr>
          <w:p w:rsidR="00E84569" w:rsidRDefault="00E84569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</w:p>
        </w:tc>
      </w:tr>
      <w:tr w:rsidR="00E84569" w:rsidTr="003C5E0B">
        <w:trPr>
          <w:trHeight w:val="361"/>
        </w:trPr>
        <w:tc>
          <w:tcPr>
            <w:tcW w:w="4604" w:type="dxa"/>
          </w:tcPr>
          <w:p w:rsidR="00E84569" w:rsidRDefault="00E84569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>Legal status of the child</w:t>
            </w:r>
          </w:p>
        </w:tc>
        <w:tc>
          <w:tcPr>
            <w:tcW w:w="4605" w:type="dxa"/>
          </w:tcPr>
          <w:p w:rsidR="00E84569" w:rsidRDefault="00E84569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</w:p>
        </w:tc>
      </w:tr>
      <w:tr w:rsidR="00E84569" w:rsidTr="003C5E0B">
        <w:trPr>
          <w:trHeight w:val="361"/>
        </w:trPr>
        <w:tc>
          <w:tcPr>
            <w:tcW w:w="4604" w:type="dxa"/>
          </w:tcPr>
          <w:p w:rsidR="00E84569" w:rsidRDefault="00E84569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>Date the child became looked after</w:t>
            </w:r>
          </w:p>
        </w:tc>
        <w:tc>
          <w:tcPr>
            <w:tcW w:w="4605" w:type="dxa"/>
          </w:tcPr>
          <w:p w:rsidR="00E84569" w:rsidRDefault="00E84569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</w:p>
        </w:tc>
      </w:tr>
      <w:tr w:rsidR="00E84569" w:rsidTr="003C5E0B">
        <w:trPr>
          <w:trHeight w:val="361"/>
        </w:trPr>
        <w:tc>
          <w:tcPr>
            <w:tcW w:w="4604" w:type="dxa"/>
          </w:tcPr>
          <w:p w:rsidR="00E84569" w:rsidRDefault="00E84569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>Contact assessment regarding contact with</w:t>
            </w:r>
          </w:p>
        </w:tc>
        <w:tc>
          <w:tcPr>
            <w:tcW w:w="4605" w:type="dxa"/>
          </w:tcPr>
          <w:p w:rsidR="00E84569" w:rsidRPr="00E84569" w:rsidRDefault="004F410C" w:rsidP="00E84569">
            <w:pPr>
              <w:pStyle w:val="ListParagraph"/>
              <w:spacing w:after="0" w:line="240" w:lineRule="auto"/>
              <w:ind w:left="34"/>
            </w:pPr>
            <w:r>
              <w:t>(</w:t>
            </w:r>
            <w:r w:rsidR="00E84569">
              <w:t>List all individuals for whom their contact with the child is being assessed)</w:t>
            </w:r>
          </w:p>
        </w:tc>
      </w:tr>
      <w:tr w:rsidR="00233652" w:rsidTr="00E84569">
        <w:trPr>
          <w:trHeight w:val="2010"/>
        </w:trPr>
        <w:tc>
          <w:tcPr>
            <w:tcW w:w="9209" w:type="dxa"/>
            <w:gridSpan w:val="2"/>
          </w:tcPr>
          <w:p w:rsidR="00BF1A81" w:rsidRDefault="00233652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  <w:r w:rsidRPr="00233652">
              <w:rPr>
                <w:b/>
              </w:rPr>
              <w:t>Outline the proposed or c</w:t>
            </w:r>
            <w:r w:rsidR="00E84569">
              <w:rPr>
                <w:b/>
              </w:rPr>
              <w:t>urrent contact and its purpose, including:</w:t>
            </w:r>
          </w:p>
          <w:p w:rsidR="00E84569" w:rsidRDefault="00E84569" w:rsidP="00E84569">
            <w:pPr>
              <w:pStyle w:val="ListParagraph"/>
              <w:spacing w:after="0" w:line="240" w:lineRule="auto"/>
              <w:ind w:left="34"/>
            </w:pPr>
            <w:r>
              <w:t>NOTES</w:t>
            </w:r>
          </w:p>
          <w:p w:rsidR="00B76797" w:rsidRDefault="00E84569" w:rsidP="00E84569">
            <w:pPr>
              <w:pStyle w:val="ListParagraph"/>
              <w:spacing w:after="0" w:line="240" w:lineRule="auto"/>
              <w:ind w:left="34"/>
            </w:pPr>
            <w:r>
              <w:t>T</w:t>
            </w:r>
            <w:r w:rsidR="00BF1A81">
              <w:t xml:space="preserve">he nature </w:t>
            </w:r>
            <w:r>
              <w:t>of the relationship between the child and each person</w:t>
            </w:r>
            <w:r w:rsidR="00BF1A81">
              <w:t xml:space="preserve"> having / seeking contact</w:t>
            </w:r>
            <w:r w:rsidR="00AF7B16">
              <w:t xml:space="preserve"> and w</w:t>
            </w:r>
            <w:r>
              <w:t>hether there has been abuse in this relationship.</w:t>
            </w:r>
          </w:p>
          <w:p w:rsidR="00A605EF" w:rsidRDefault="00AF7B16" w:rsidP="00E84569">
            <w:pPr>
              <w:pStyle w:val="ListParagraph"/>
              <w:spacing w:after="0" w:line="240" w:lineRule="auto"/>
              <w:ind w:left="34"/>
            </w:pPr>
            <w:r>
              <w:t xml:space="preserve">What other contact </w:t>
            </w:r>
            <w:r w:rsidR="00E84569">
              <w:t xml:space="preserve">(direct or indirect) </w:t>
            </w:r>
            <w:r>
              <w:t>is currently in place wi</w:t>
            </w:r>
            <w:r w:rsidR="00E84569">
              <w:t xml:space="preserve">th any other significant person, </w:t>
            </w:r>
            <w:r>
              <w:t>which</w:t>
            </w:r>
            <w:r w:rsidR="00E84569">
              <w:t xml:space="preserve"> is not part of this assessment.</w:t>
            </w:r>
          </w:p>
          <w:p w:rsidR="00AF7B16" w:rsidRDefault="00A605EF" w:rsidP="00E84569">
            <w:pPr>
              <w:pStyle w:val="ListParagraph"/>
              <w:spacing w:after="0" w:line="240" w:lineRule="auto"/>
              <w:ind w:left="34"/>
            </w:pPr>
            <w:r>
              <w:t xml:space="preserve">Do </w:t>
            </w:r>
            <w:r w:rsidR="00E84569">
              <w:t>individuals</w:t>
            </w:r>
            <w:r>
              <w:t xml:space="preserve"> seeking contact </w:t>
            </w:r>
            <w:r w:rsidR="00E84569">
              <w:t xml:space="preserve">with the child </w:t>
            </w:r>
            <w:r>
              <w:t xml:space="preserve">support </w:t>
            </w:r>
            <w:r w:rsidR="00E84569">
              <w:t xml:space="preserve">their placement, care plan, </w:t>
            </w:r>
            <w:r>
              <w:t xml:space="preserve">health </w:t>
            </w:r>
            <w:r w:rsidR="00E84569">
              <w:t xml:space="preserve">needs </w:t>
            </w:r>
            <w:r>
              <w:t>and educational achievements?</w:t>
            </w:r>
          </w:p>
          <w:p w:rsidR="00233652" w:rsidRPr="00233652" w:rsidRDefault="00233652" w:rsidP="00E84569">
            <w:pPr>
              <w:pStyle w:val="ListParagraph"/>
              <w:spacing w:after="0" w:line="240" w:lineRule="auto"/>
              <w:ind w:left="34"/>
              <w:rPr>
                <w:b/>
              </w:rPr>
            </w:pPr>
          </w:p>
        </w:tc>
      </w:tr>
      <w:tr w:rsidR="00233652" w:rsidTr="00233652">
        <w:tc>
          <w:tcPr>
            <w:tcW w:w="9209" w:type="dxa"/>
            <w:gridSpan w:val="2"/>
          </w:tcPr>
          <w:p w:rsidR="00233652" w:rsidRDefault="00233652" w:rsidP="00E84569">
            <w:pPr>
              <w:pStyle w:val="ListParagraph"/>
              <w:spacing w:after="0" w:line="240" w:lineRule="auto"/>
              <w:ind w:left="601"/>
            </w:pPr>
          </w:p>
          <w:p w:rsidR="00233652" w:rsidRDefault="00233652" w:rsidP="00E84569">
            <w:pPr>
              <w:pStyle w:val="ListParagraph"/>
              <w:spacing w:after="0" w:line="240" w:lineRule="auto"/>
              <w:ind w:left="34"/>
            </w:pPr>
          </w:p>
          <w:p w:rsidR="00233652" w:rsidRDefault="00233652" w:rsidP="00E84569">
            <w:pPr>
              <w:pStyle w:val="ListParagraph"/>
              <w:spacing w:after="0" w:line="240" w:lineRule="auto"/>
              <w:ind w:left="34"/>
            </w:pPr>
          </w:p>
          <w:p w:rsidR="00233652" w:rsidRDefault="00233652" w:rsidP="00E84569">
            <w:pPr>
              <w:pStyle w:val="ListParagraph"/>
              <w:spacing w:after="0" w:line="240" w:lineRule="auto"/>
              <w:ind w:left="34"/>
            </w:pPr>
          </w:p>
          <w:p w:rsidR="00233652" w:rsidRDefault="00233652" w:rsidP="00E84569">
            <w:pPr>
              <w:pStyle w:val="ListParagraph"/>
              <w:spacing w:after="0" w:line="240" w:lineRule="auto"/>
              <w:ind w:left="34"/>
            </w:pPr>
          </w:p>
          <w:p w:rsidR="00233652" w:rsidRDefault="00233652" w:rsidP="00E84569">
            <w:pPr>
              <w:pStyle w:val="ListParagraph"/>
              <w:spacing w:after="0" w:line="240" w:lineRule="auto"/>
              <w:ind w:left="34"/>
            </w:pPr>
          </w:p>
          <w:p w:rsidR="004B23BE" w:rsidRDefault="004B23BE" w:rsidP="00C669EF"/>
          <w:p w:rsidR="00A605EF" w:rsidRDefault="00A605EF" w:rsidP="00E84569">
            <w:pPr>
              <w:pStyle w:val="ListParagraph"/>
              <w:spacing w:after="0" w:line="240" w:lineRule="auto"/>
              <w:ind w:left="601"/>
            </w:pPr>
          </w:p>
        </w:tc>
      </w:tr>
      <w:tr w:rsidR="00233652" w:rsidTr="00233652">
        <w:tc>
          <w:tcPr>
            <w:tcW w:w="9209" w:type="dxa"/>
            <w:gridSpan w:val="2"/>
          </w:tcPr>
          <w:p w:rsidR="00233652" w:rsidRPr="00233652" w:rsidRDefault="00233652" w:rsidP="004B23BE">
            <w:pPr>
              <w:pStyle w:val="ListParagraph"/>
              <w:spacing w:after="0" w:line="240" w:lineRule="auto"/>
              <w:ind w:left="33"/>
              <w:rPr>
                <w:b/>
              </w:rPr>
            </w:pPr>
            <w:r w:rsidRPr="00233652">
              <w:rPr>
                <w:b/>
              </w:rPr>
              <w:lastRenderedPageBreak/>
              <w:t xml:space="preserve">Evidence of impact </w:t>
            </w:r>
          </w:p>
          <w:p w:rsidR="004B23BE" w:rsidRDefault="004B23BE" w:rsidP="004B23BE">
            <w:pPr>
              <w:pStyle w:val="ListParagraph"/>
              <w:spacing w:after="0" w:line="240" w:lineRule="auto"/>
              <w:ind w:left="33"/>
            </w:pPr>
            <w:r>
              <w:t>NOTES</w:t>
            </w:r>
          </w:p>
          <w:p w:rsidR="00233652" w:rsidRDefault="00233652" w:rsidP="004B23BE">
            <w:pPr>
              <w:pStyle w:val="ListParagraph"/>
              <w:spacing w:after="0" w:line="240" w:lineRule="auto"/>
              <w:ind w:left="33"/>
            </w:pPr>
            <w:r>
              <w:t>Using observations and feedback from contact recordings, school, foster carer recordings and social work v</w:t>
            </w:r>
            <w:r w:rsidR="004B23BE">
              <w:t>isits consider the following:</w:t>
            </w:r>
          </w:p>
          <w:p w:rsidR="00233652" w:rsidRDefault="00233652" w:rsidP="004B23BE">
            <w:pPr>
              <w:pStyle w:val="ListParagraph"/>
              <w:spacing w:after="0" w:line="240" w:lineRule="auto"/>
              <w:ind w:left="33"/>
            </w:pPr>
            <w:r>
              <w:t>The impact that contact / proposed con</w:t>
            </w:r>
            <w:r w:rsidR="004B23BE">
              <w:t>tact has on the child’s routine</w:t>
            </w:r>
            <w:r w:rsidR="00D413E6">
              <w:t xml:space="preserve"> (feeding, sleeping, education and after school activities);</w:t>
            </w:r>
          </w:p>
          <w:p w:rsidR="00233652" w:rsidRDefault="00D413E6" w:rsidP="004B23BE">
            <w:pPr>
              <w:pStyle w:val="ListParagraph"/>
              <w:spacing w:after="0" w:line="240" w:lineRule="auto"/>
              <w:ind w:left="33"/>
            </w:pPr>
            <w:r>
              <w:t xml:space="preserve">If and how </w:t>
            </w:r>
            <w:r w:rsidR="00233652">
              <w:t xml:space="preserve">the contact </w:t>
            </w:r>
            <w:r>
              <w:t xml:space="preserve">(including frequency) </w:t>
            </w:r>
            <w:r w:rsidR="00233652">
              <w:t>undermines the child’s relationships in placement</w:t>
            </w:r>
            <w:r w:rsidR="004B23BE">
              <w:t>;</w:t>
            </w:r>
          </w:p>
          <w:p w:rsidR="00233652" w:rsidRDefault="00233652" w:rsidP="004B23BE">
            <w:pPr>
              <w:pStyle w:val="ListParagraph"/>
              <w:spacing w:after="0" w:line="240" w:lineRule="auto"/>
              <w:ind w:left="33"/>
            </w:pPr>
            <w:r>
              <w:t>If and how  contact reminds the child of harmful relationships</w:t>
            </w:r>
            <w:r w:rsidR="004B23BE">
              <w:t xml:space="preserve"> </w:t>
            </w:r>
            <w:r>
              <w:t>/</w:t>
            </w:r>
            <w:r w:rsidR="004B23BE">
              <w:t xml:space="preserve"> </w:t>
            </w:r>
            <w:r>
              <w:t>experiences</w:t>
            </w:r>
            <w:r w:rsidR="004B23BE">
              <w:t>;</w:t>
            </w:r>
          </w:p>
          <w:p w:rsidR="00233652" w:rsidRDefault="004B23BE" w:rsidP="004B23BE">
            <w:pPr>
              <w:pStyle w:val="ListParagraph"/>
              <w:spacing w:after="0" w:line="240" w:lineRule="auto"/>
              <w:ind w:left="33"/>
            </w:pPr>
            <w:r>
              <w:t>Whether</w:t>
            </w:r>
            <w:r w:rsidR="00233652">
              <w:t xml:space="preserve"> the contact make</w:t>
            </w:r>
            <w:r>
              <w:t>s or is likely to make</w:t>
            </w:r>
            <w:r w:rsidR="00233652">
              <w:t xml:space="preserve"> the child feel guilty or disloyal</w:t>
            </w:r>
            <w:r>
              <w:t>;</w:t>
            </w:r>
          </w:p>
          <w:p w:rsidR="00233652" w:rsidRDefault="004B23BE" w:rsidP="004B23BE">
            <w:pPr>
              <w:pStyle w:val="ListParagraph"/>
              <w:spacing w:after="0" w:line="240" w:lineRule="auto"/>
              <w:ind w:left="33"/>
            </w:pPr>
            <w:r>
              <w:t>What messages are or could be convey</w:t>
            </w:r>
            <w:r w:rsidR="00233652">
              <w:t>ed to the child during contact</w:t>
            </w:r>
            <w:r>
              <w:t>;</w:t>
            </w:r>
          </w:p>
          <w:p w:rsidR="00233652" w:rsidRDefault="004B23BE" w:rsidP="004B23BE">
            <w:pPr>
              <w:pStyle w:val="ListParagraph"/>
              <w:spacing w:after="0" w:line="240" w:lineRule="auto"/>
              <w:ind w:left="33"/>
            </w:pPr>
            <w:r>
              <w:t>If th</w:t>
            </w:r>
            <w:r w:rsidR="00252A0E">
              <w:t>e child have multiple</w:t>
            </w:r>
            <w:r w:rsidR="00233652">
              <w:t xml:space="preserve"> attachments and if so </w:t>
            </w:r>
            <w:r>
              <w:t>whether this is confusing for</w:t>
            </w:r>
            <w:r w:rsidR="00233652">
              <w:t xml:space="preserve"> them</w:t>
            </w:r>
            <w:r>
              <w:t>.</w:t>
            </w:r>
          </w:p>
          <w:p w:rsidR="004B23BE" w:rsidRDefault="004B23BE" w:rsidP="004B23BE">
            <w:pPr>
              <w:pStyle w:val="ListParagraph"/>
              <w:spacing w:after="0" w:line="240" w:lineRule="auto"/>
              <w:ind w:left="33"/>
            </w:pPr>
          </w:p>
        </w:tc>
      </w:tr>
      <w:tr w:rsidR="00233652" w:rsidTr="00233652">
        <w:tc>
          <w:tcPr>
            <w:tcW w:w="9209" w:type="dxa"/>
            <w:gridSpan w:val="2"/>
          </w:tcPr>
          <w:p w:rsidR="00233652" w:rsidRDefault="00233652" w:rsidP="00E84569">
            <w:pPr>
              <w:pStyle w:val="ListParagraph"/>
              <w:spacing w:after="0" w:line="240" w:lineRule="auto"/>
              <w:ind w:left="601"/>
            </w:pPr>
          </w:p>
          <w:p w:rsidR="00233652" w:rsidRDefault="00233652" w:rsidP="004B23BE">
            <w:pPr>
              <w:pStyle w:val="ListParagraph"/>
              <w:spacing w:after="0" w:line="240" w:lineRule="auto"/>
              <w:ind w:left="0"/>
            </w:pPr>
          </w:p>
          <w:p w:rsidR="00233652" w:rsidRDefault="00233652" w:rsidP="004B23BE">
            <w:pPr>
              <w:pStyle w:val="ListParagraph"/>
              <w:spacing w:after="0" w:line="240" w:lineRule="auto"/>
              <w:ind w:left="0"/>
            </w:pPr>
          </w:p>
          <w:p w:rsidR="00233652" w:rsidRDefault="00233652" w:rsidP="004B23BE">
            <w:pPr>
              <w:pStyle w:val="ListParagraph"/>
              <w:spacing w:after="0" w:line="240" w:lineRule="auto"/>
              <w:ind w:left="0"/>
            </w:pPr>
          </w:p>
          <w:p w:rsidR="00233652" w:rsidRDefault="00233652" w:rsidP="004B23BE">
            <w:pPr>
              <w:pStyle w:val="ListParagraph"/>
              <w:spacing w:after="0" w:line="240" w:lineRule="auto"/>
              <w:ind w:left="0"/>
            </w:pPr>
          </w:p>
          <w:p w:rsidR="004B23BE" w:rsidRDefault="004B23BE" w:rsidP="004B23BE">
            <w:pPr>
              <w:pStyle w:val="ListParagraph"/>
              <w:spacing w:after="0" w:line="240" w:lineRule="auto"/>
              <w:ind w:left="0"/>
            </w:pPr>
          </w:p>
          <w:p w:rsidR="00C669EF" w:rsidRDefault="00C669EF" w:rsidP="004B23BE">
            <w:pPr>
              <w:pStyle w:val="ListParagraph"/>
              <w:spacing w:after="0" w:line="240" w:lineRule="auto"/>
              <w:ind w:left="0"/>
            </w:pPr>
          </w:p>
          <w:p w:rsidR="00C669EF" w:rsidRDefault="00C669EF" w:rsidP="004B23BE">
            <w:pPr>
              <w:pStyle w:val="ListParagraph"/>
              <w:spacing w:after="0" w:line="240" w:lineRule="auto"/>
              <w:ind w:left="0"/>
            </w:pPr>
          </w:p>
          <w:p w:rsidR="00C669EF" w:rsidRDefault="00C669EF" w:rsidP="004B23BE">
            <w:pPr>
              <w:pStyle w:val="ListParagraph"/>
              <w:spacing w:after="0" w:line="240" w:lineRule="auto"/>
              <w:ind w:left="0"/>
            </w:pPr>
          </w:p>
          <w:p w:rsidR="00C669EF" w:rsidRDefault="00C669EF" w:rsidP="004B23BE">
            <w:pPr>
              <w:pStyle w:val="ListParagraph"/>
              <w:spacing w:after="0" w:line="240" w:lineRule="auto"/>
              <w:ind w:left="0"/>
            </w:pPr>
          </w:p>
          <w:p w:rsidR="00C669EF" w:rsidRDefault="00C669EF" w:rsidP="004B23BE">
            <w:pPr>
              <w:pStyle w:val="ListParagraph"/>
              <w:spacing w:after="0" w:line="240" w:lineRule="auto"/>
              <w:ind w:left="0"/>
            </w:pPr>
          </w:p>
          <w:p w:rsidR="00C669EF" w:rsidRDefault="00C669EF" w:rsidP="004B23BE">
            <w:pPr>
              <w:pStyle w:val="ListParagraph"/>
              <w:spacing w:after="0" w:line="240" w:lineRule="auto"/>
              <w:ind w:left="0"/>
            </w:pPr>
          </w:p>
          <w:p w:rsidR="00233652" w:rsidRDefault="00233652" w:rsidP="00E84569">
            <w:pPr>
              <w:pStyle w:val="ListParagraph"/>
              <w:spacing w:after="0" w:line="240" w:lineRule="auto"/>
              <w:ind w:left="601"/>
            </w:pPr>
            <w:r>
              <w:t xml:space="preserve">        </w:t>
            </w:r>
          </w:p>
        </w:tc>
      </w:tr>
      <w:tr w:rsidR="00233652" w:rsidTr="00233652">
        <w:tc>
          <w:tcPr>
            <w:tcW w:w="9209" w:type="dxa"/>
            <w:gridSpan w:val="2"/>
          </w:tcPr>
          <w:p w:rsidR="00233652" w:rsidRPr="004B23BE" w:rsidRDefault="004B23BE" w:rsidP="004B23BE">
            <w:pPr>
              <w:rPr>
                <w:b/>
              </w:rPr>
            </w:pPr>
            <w:r>
              <w:rPr>
                <w:b/>
              </w:rPr>
              <w:t>Parental / adult capability within contact</w:t>
            </w:r>
          </w:p>
          <w:p w:rsidR="004B23BE" w:rsidRPr="004B23BE" w:rsidRDefault="004B23BE" w:rsidP="004B23BE">
            <w:r w:rsidRPr="004B23BE">
              <w:t>NOTES</w:t>
            </w:r>
          </w:p>
          <w:p w:rsidR="004B23BE" w:rsidRPr="004B23BE" w:rsidRDefault="004B23BE" w:rsidP="004B23BE">
            <w:r>
              <w:t>Consider the following:</w:t>
            </w:r>
          </w:p>
          <w:p w:rsidR="00AF7B16" w:rsidRDefault="004B23BE" w:rsidP="004B23BE">
            <w:r>
              <w:t>Whether</w:t>
            </w:r>
            <w:r w:rsidR="00AF7B16">
              <w:t xml:space="preserve"> they </w:t>
            </w:r>
            <w:r>
              <w:t xml:space="preserve">can </w:t>
            </w:r>
            <w:r w:rsidR="00AF7B16">
              <w:t xml:space="preserve">meet </w:t>
            </w:r>
            <w:r>
              <w:t xml:space="preserve">the </w:t>
            </w:r>
            <w:r w:rsidR="00AF7B16">
              <w:t>basic</w:t>
            </w:r>
            <w:r>
              <w:t xml:space="preserve"> and medical needs of the child;</w:t>
            </w:r>
          </w:p>
          <w:p w:rsidR="00AF7B16" w:rsidRDefault="004B23BE" w:rsidP="004B23BE">
            <w:r>
              <w:t>The degree to which they are</w:t>
            </w:r>
            <w:r w:rsidR="00AF7B16">
              <w:t xml:space="preserve"> </w:t>
            </w:r>
            <w:r>
              <w:t>committed and motivated to attending contact;</w:t>
            </w:r>
          </w:p>
          <w:p w:rsidR="004B23BE" w:rsidRDefault="00AF7B16" w:rsidP="004B23BE">
            <w:r>
              <w:t>A</w:t>
            </w:r>
            <w:r w:rsidR="004B23BE">
              <w:t>ny evidence of missed or suspended (no more than 7 days) contact and reasons;</w:t>
            </w:r>
          </w:p>
          <w:p w:rsidR="00AF7B16" w:rsidRDefault="004B23BE" w:rsidP="004B23BE">
            <w:r>
              <w:t xml:space="preserve">Whether the </w:t>
            </w:r>
            <w:r w:rsidR="00AF7B16">
              <w:t xml:space="preserve">parent </w:t>
            </w:r>
            <w:r>
              <w:t xml:space="preserve">has or </w:t>
            </w:r>
            <w:r w:rsidR="00AF7B16">
              <w:t>require</w:t>
            </w:r>
            <w:r>
              <w:t>s</w:t>
            </w:r>
            <w:r w:rsidR="00AF7B16">
              <w:t xml:space="preserve"> support during </w:t>
            </w:r>
            <w:r>
              <w:t>contact</w:t>
            </w:r>
            <w:r w:rsidR="00AF7B16">
              <w:t xml:space="preserve"> e.g. guidance on holding the child, talking to </w:t>
            </w:r>
            <w:r w:rsidR="00D413E6">
              <w:t xml:space="preserve">and praising </w:t>
            </w:r>
            <w:r w:rsidR="00AF7B16">
              <w:t xml:space="preserve">the child </w:t>
            </w:r>
            <w:r w:rsidR="00D413E6">
              <w:t xml:space="preserve">age </w:t>
            </w:r>
            <w:proofErr w:type="spellStart"/>
            <w:r w:rsidR="00D413E6">
              <w:t>apropriately</w:t>
            </w:r>
            <w:proofErr w:type="spellEnd"/>
            <w:r w:rsidR="00AF7B16">
              <w:t>, ensuring safety</w:t>
            </w:r>
            <w:r>
              <w:t>,</w:t>
            </w:r>
            <w:r w:rsidR="00AF7B16">
              <w:t xml:space="preserve"> </w:t>
            </w:r>
            <w:r>
              <w:t>playing with the child age appropriately;</w:t>
            </w:r>
          </w:p>
          <w:p w:rsidR="00B76797" w:rsidRPr="004B23BE" w:rsidRDefault="004B23BE" w:rsidP="004B23BE">
            <w:pPr>
              <w:rPr>
                <w:b/>
              </w:rPr>
            </w:pPr>
            <w:r>
              <w:t>How</w:t>
            </w:r>
            <w:r w:rsidR="00AF7B16" w:rsidRPr="00BF1A81">
              <w:t xml:space="preserve"> the child </w:t>
            </w:r>
            <w:r>
              <w:t xml:space="preserve">will </w:t>
            </w:r>
            <w:r w:rsidR="00AF7B16" w:rsidRPr="00BF1A81">
              <w:t>be m</w:t>
            </w:r>
            <w:r>
              <w:t>ade to feel safe during contact;</w:t>
            </w:r>
          </w:p>
          <w:p w:rsidR="004B23BE" w:rsidRDefault="004B23BE" w:rsidP="004B23BE">
            <w:r>
              <w:t>A</w:t>
            </w:r>
            <w:r w:rsidR="002200EF">
              <w:t>ny diversity or cultural needs that require a</w:t>
            </w:r>
            <w:r>
              <w:t>dditional resources or support.</w:t>
            </w:r>
          </w:p>
          <w:p w:rsidR="002200EF" w:rsidRPr="004B23BE" w:rsidRDefault="002200EF" w:rsidP="004B23BE">
            <w:pPr>
              <w:rPr>
                <w:b/>
              </w:rPr>
            </w:pPr>
            <w:r>
              <w:t xml:space="preserve">     </w:t>
            </w:r>
          </w:p>
        </w:tc>
      </w:tr>
      <w:tr w:rsidR="00233652" w:rsidTr="00233652">
        <w:tc>
          <w:tcPr>
            <w:tcW w:w="9209" w:type="dxa"/>
            <w:gridSpan w:val="2"/>
          </w:tcPr>
          <w:p w:rsidR="00233652" w:rsidRDefault="00233652" w:rsidP="00E84569">
            <w:pPr>
              <w:pStyle w:val="ListParagraph"/>
              <w:ind w:left="601"/>
            </w:pPr>
          </w:p>
          <w:p w:rsidR="00AF7B16" w:rsidRDefault="00AF7B16" w:rsidP="004B23BE">
            <w:pPr>
              <w:pStyle w:val="ListParagraph"/>
              <w:ind w:left="33"/>
            </w:pPr>
          </w:p>
          <w:p w:rsidR="00AF7B16" w:rsidRDefault="00AF7B16" w:rsidP="004B23BE">
            <w:pPr>
              <w:pStyle w:val="ListParagraph"/>
              <w:ind w:left="33"/>
            </w:pPr>
          </w:p>
          <w:p w:rsidR="00C669EF" w:rsidRDefault="00C669EF" w:rsidP="004B23BE">
            <w:pPr>
              <w:pStyle w:val="ListParagraph"/>
              <w:ind w:left="33"/>
            </w:pPr>
          </w:p>
          <w:p w:rsidR="00C669EF" w:rsidRDefault="00C669EF" w:rsidP="004B23BE">
            <w:pPr>
              <w:pStyle w:val="ListParagraph"/>
              <w:ind w:left="33"/>
            </w:pPr>
          </w:p>
          <w:p w:rsidR="00C669EF" w:rsidRDefault="00C669EF" w:rsidP="004B23BE">
            <w:pPr>
              <w:pStyle w:val="ListParagraph"/>
              <w:ind w:left="33"/>
            </w:pPr>
          </w:p>
          <w:p w:rsidR="00C669EF" w:rsidRDefault="00C669EF" w:rsidP="004B23BE">
            <w:pPr>
              <w:pStyle w:val="ListParagraph"/>
              <w:ind w:left="33"/>
            </w:pPr>
          </w:p>
          <w:p w:rsidR="00C669EF" w:rsidRDefault="00C669EF" w:rsidP="004B23BE">
            <w:pPr>
              <w:pStyle w:val="ListParagraph"/>
              <w:ind w:left="33"/>
            </w:pPr>
          </w:p>
          <w:p w:rsidR="00C669EF" w:rsidRDefault="00C669EF" w:rsidP="004B23BE">
            <w:pPr>
              <w:pStyle w:val="ListParagraph"/>
              <w:ind w:left="33"/>
            </w:pPr>
          </w:p>
          <w:p w:rsidR="00C669EF" w:rsidRDefault="00C669EF" w:rsidP="004B23BE">
            <w:pPr>
              <w:pStyle w:val="ListParagraph"/>
              <w:ind w:left="33"/>
            </w:pPr>
          </w:p>
          <w:p w:rsidR="00AF7B16" w:rsidRDefault="00AF7B16" w:rsidP="00C669EF"/>
          <w:p w:rsidR="00AF7B16" w:rsidRDefault="00AF7B16" w:rsidP="00E84569">
            <w:pPr>
              <w:pStyle w:val="ListParagraph"/>
              <w:ind w:left="601"/>
            </w:pPr>
          </w:p>
        </w:tc>
      </w:tr>
      <w:tr w:rsidR="00233652" w:rsidTr="00233652">
        <w:tc>
          <w:tcPr>
            <w:tcW w:w="9209" w:type="dxa"/>
            <w:gridSpan w:val="2"/>
          </w:tcPr>
          <w:p w:rsidR="00A605EF" w:rsidRDefault="00233652" w:rsidP="004B23BE">
            <w:r w:rsidRPr="00AF7B16">
              <w:rPr>
                <w:b/>
              </w:rPr>
              <w:lastRenderedPageBreak/>
              <w:t xml:space="preserve">Risks associated with </w:t>
            </w:r>
            <w:r w:rsidR="00A605EF" w:rsidRPr="00AF7B16">
              <w:rPr>
                <w:b/>
              </w:rPr>
              <w:t>contact</w:t>
            </w:r>
          </w:p>
          <w:p w:rsidR="009B7B39" w:rsidRPr="009B7B39" w:rsidRDefault="009B7B39" w:rsidP="009B7B39">
            <w:r w:rsidRPr="009B7B39">
              <w:t>NOTES</w:t>
            </w:r>
          </w:p>
          <w:p w:rsidR="00233652" w:rsidRPr="009B7B39" w:rsidRDefault="009B7B39" w:rsidP="009B7B39">
            <w:r w:rsidRPr="009B7B39">
              <w:t>C</w:t>
            </w:r>
            <w:r>
              <w:t>onsider the following:</w:t>
            </w:r>
          </w:p>
          <w:p w:rsidR="00233652" w:rsidRDefault="00233652" w:rsidP="004B23BE">
            <w:r>
              <w:t>Is the child blamed for the family problems?</w:t>
            </w:r>
          </w:p>
          <w:p w:rsidR="00233652" w:rsidRDefault="00233652" w:rsidP="004B23BE">
            <w:r>
              <w:t>Does the child feel rejected or upset by unreliable or poor quality contact?</w:t>
            </w:r>
          </w:p>
          <w:p w:rsidR="00233652" w:rsidRDefault="00233652" w:rsidP="004B23BE">
            <w:r>
              <w:t>Would the child be confused by different family rules between their foster carers and their birth families?</w:t>
            </w:r>
          </w:p>
          <w:p w:rsidR="00233652" w:rsidRDefault="00AF7B16" w:rsidP="004B23BE">
            <w:r>
              <w:t xml:space="preserve">What is the nature of the relationship between </w:t>
            </w:r>
            <w:r w:rsidR="00233652">
              <w:t xml:space="preserve">the carers and parents </w:t>
            </w:r>
            <w:r w:rsidR="009B7B39">
              <w:t>e.g. h</w:t>
            </w:r>
            <w:r>
              <w:t>ostile and</w:t>
            </w:r>
            <w:r w:rsidR="009B7B39">
              <w:t xml:space="preserve"> undermining or collaborative?  H</w:t>
            </w:r>
            <w:r w:rsidR="00233652">
              <w:t>ow does this impact on the carers</w:t>
            </w:r>
            <w:r w:rsidR="009B7B39">
              <w:t>’</w:t>
            </w:r>
            <w:r w:rsidR="00233652">
              <w:t xml:space="preserve"> relationship with the children?</w:t>
            </w:r>
          </w:p>
          <w:p w:rsidR="00233652" w:rsidRDefault="00233652" w:rsidP="004B23BE">
            <w:r>
              <w:t>Re-traumatisation – would supervision provide emotional security as well as physical safety?</w:t>
            </w:r>
          </w:p>
          <w:p w:rsidR="00A605EF" w:rsidRDefault="00A605EF" w:rsidP="004B23BE">
            <w:r>
              <w:t xml:space="preserve">In cases where there has been harmful parenting, such as exposure to violence, does the parent take full responsibility for their behaviour? </w:t>
            </w:r>
          </w:p>
          <w:p w:rsidR="00233652" w:rsidRDefault="009B7B39" w:rsidP="004B23BE">
            <w:r>
              <w:t>Are parent</w:t>
            </w:r>
            <w:r w:rsidR="00A605EF">
              <w:t>s</w:t>
            </w:r>
            <w:r>
              <w:t>’</w:t>
            </w:r>
            <w:r w:rsidR="00A605EF">
              <w:t xml:space="preserve"> family members able to be positive role models during contact?</w:t>
            </w:r>
          </w:p>
          <w:p w:rsidR="009B7B39" w:rsidRDefault="009B7B39" w:rsidP="004B23BE"/>
        </w:tc>
      </w:tr>
      <w:tr w:rsidR="00A605EF" w:rsidTr="00233652">
        <w:tc>
          <w:tcPr>
            <w:tcW w:w="9209" w:type="dxa"/>
            <w:gridSpan w:val="2"/>
          </w:tcPr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  <w:p w:rsidR="00A605EF" w:rsidRDefault="00A605EF" w:rsidP="009B7B39">
            <w:pPr>
              <w:pStyle w:val="ListParagraph"/>
              <w:ind w:left="33"/>
            </w:pPr>
          </w:p>
        </w:tc>
      </w:tr>
      <w:tr w:rsidR="00233652" w:rsidTr="00233652">
        <w:tc>
          <w:tcPr>
            <w:tcW w:w="9209" w:type="dxa"/>
            <w:gridSpan w:val="2"/>
          </w:tcPr>
          <w:p w:rsidR="00233652" w:rsidRDefault="00233652" w:rsidP="00E84569">
            <w:pPr>
              <w:pStyle w:val="ListParagraph"/>
              <w:ind w:left="601"/>
            </w:pPr>
          </w:p>
          <w:p w:rsidR="00A605EF" w:rsidRPr="009B7B39" w:rsidRDefault="009B7B39" w:rsidP="009B7B39">
            <w:pPr>
              <w:pStyle w:val="ListParagraph"/>
              <w:ind w:left="0" w:right="-959"/>
              <w:jc w:val="both"/>
              <w:rPr>
                <w:b/>
              </w:rPr>
            </w:pPr>
            <w:r>
              <w:rPr>
                <w:b/>
              </w:rPr>
              <w:t>Child’s views about contact</w:t>
            </w:r>
          </w:p>
        </w:tc>
      </w:tr>
      <w:tr w:rsidR="00233652" w:rsidTr="00233652">
        <w:tc>
          <w:tcPr>
            <w:tcW w:w="9209" w:type="dxa"/>
            <w:gridSpan w:val="2"/>
          </w:tcPr>
          <w:p w:rsidR="00A605EF" w:rsidRDefault="00A605EF" w:rsidP="00E84569">
            <w:pPr>
              <w:pStyle w:val="ListParagraph"/>
              <w:ind w:left="601"/>
            </w:pPr>
          </w:p>
          <w:p w:rsidR="00A605EF" w:rsidRDefault="00A605EF" w:rsidP="00D413E6"/>
          <w:p w:rsidR="00A605EF" w:rsidRDefault="00A605EF" w:rsidP="00E84569">
            <w:pPr>
              <w:pStyle w:val="ListParagraph"/>
              <w:ind w:left="601"/>
            </w:pPr>
          </w:p>
          <w:p w:rsidR="009B7B39" w:rsidRDefault="009B7B39" w:rsidP="00E84569">
            <w:pPr>
              <w:pStyle w:val="ListParagraph"/>
              <w:ind w:left="601"/>
            </w:pPr>
          </w:p>
          <w:p w:rsidR="00D413E6" w:rsidRDefault="00D413E6" w:rsidP="00E84569">
            <w:pPr>
              <w:pStyle w:val="ListParagraph"/>
              <w:ind w:left="601"/>
            </w:pPr>
          </w:p>
          <w:p w:rsidR="00A605EF" w:rsidRDefault="00A605EF" w:rsidP="00E84569">
            <w:pPr>
              <w:pStyle w:val="ListParagraph"/>
              <w:ind w:left="601"/>
            </w:pPr>
          </w:p>
        </w:tc>
      </w:tr>
      <w:tr w:rsidR="00233652" w:rsidTr="00233652">
        <w:tc>
          <w:tcPr>
            <w:tcW w:w="9209" w:type="dxa"/>
            <w:gridSpan w:val="2"/>
          </w:tcPr>
          <w:p w:rsidR="009B7B39" w:rsidRDefault="009B7B39" w:rsidP="00E84569">
            <w:pPr>
              <w:pStyle w:val="ListParagraph"/>
              <w:ind w:left="601"/>
              <w:rPr>
                <w:b/>
              </w:rPr>
            </w:pPr>
          </w:p>
          <w:p w:rsidR="00A605EF" w:rsidRPr="00A605EF" w:rsidRDefault="009B7B39" w:rsidP="009B7B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Parents’ views about contact</w:t>
            </w:r>
            <w:r w:rsidR="00233652" w:rsidRPr="00A605EF">
              <w:rPr>
                <w:b/>
              </w:rPr>
              <w:t xml:space="preserve"> </w:t>
            </w:r>
          </w:p>
        </w:tc>
      </w:tr>
      <w:tr w:rsidR="00A605EF" w:rsidTr="00233652">
        <w:tc>
          <w:tcPr>
            <w:tcW w:w="9209" w:type="dxa"/>
            <w:gridSpan w:val="2"/>
          </w:tcPr>
          <w:p w:rsidR="00A605EF" w:rsidRDefault="00A605EF" w:rsidP="00E84569">
            <w:pPr>
              <w:pStyle w:val="ListParagraph"/>
              <w:ind w:left="601"/>
            </w:pPr>
          </w:p>
          <w:p w:rsidR="00A605EF" w:rsidRDefault="00A605EF" w:rsidP="00E84569">
            <w:pPr>
              <w:pStyle w:val="ListParagraph"/>
              <w:ind w:left="601"/>
            </w:pPr>
          </w:p>
          <w:p w:rsidR="00D413E6" w:rsidRDefault="00D413E6" w:rsidP="00D413E6"/>
          <w:p w:rsidR="00A605EF" w:rsidRDefault="00A605EF" w:rsidP="00E84569">
            <w:pPr>
              <w:pStyle w:val="ListParagraph"/>
              <w:ind w:left="601"/>
            </w:pPr>
          </w:p>
          <w:p w:rsidR="00A605EF" w:rsidRDefault="00A605EF" w:rsidP="00D413E6"/>
          <w:p w:rsidR="00A605EF" w:rsidRDefault="00A605EF" w:rsidP="00E84569">
            <w:pPr>
              <w:pStyle w:val="ListParagraph"/>
              <w:ind w:left="601"/>
            </w:pPr>
          </w:p>
          <w:p w:rsidR="00A605EF" w:rsidRDefault="00A605EF" w:rsidP="00E84569">
            <w:pPr>
              <w:pStyle w:val="ListParagraph"/>
              <w:ind w:left="601"/>
            </w:pPr>
          </w:p>
        </w:tc>
      </w:tr>
      <w:tr w:rsidR="00233652" w:rsidTr="00233652">
        <w:tc>
          <w:tcPr>
            <w:tcW w:w="9209" w:type="dxa"/>
            <w:gridSpan w:val="2"/>
          </w:tcPr>
          <w:p w:rsidR="009B7B39" w:rsidRDefault="009B7B39" w:rsidP="009B7B39">
            <w:pPr>
              <w:pStyle w:val="ListParagraph"/>
              <w:ind w:left="33"/>
              <w:rPr>
                <w:b/>
              </w:rPr>
            </w:pPr>
          </w:p>
          <w:p w:rsidR="00A605EF" w:rsidRPr="009B7B39" w:rsidRDefault="00233652" w:rsidP="009B7B39">
            <w:pPr>
              <w:pStyle w:val="ListParagraph"/>
              <w:ind w:left="33"/>
              <w:rPr>
                <w:b/>
              </w:rPr>
            </w:pPr>
            <w:r w:rsidRPr="00A605EF">
              <w:rPr>
                <w:b/>
              </w:rPr>
              <w:t xml:space="preserve">Views of significant </w:t>
            </w:r>
            <w:r w:rsidR="009B7B39">
              <w:rPr>
                <w:b/>
              </w:rPr>
              <w:t>others, including professionals, about contact</w:t>
            </w:r>
          </w:p>
        </w:tc>
      </w:tr>
      <w:tr w:rsidR="00A605EF" w:rsidTr="00233652">
        <w:tc>
          <w:tcPr>
            <w:tcW w:w="9209" w:type="dxa"/>
            <w:gridSpan w:val="2"/>
          </w:tcPr>
          <w:p w:rsidR="00A605EF" w:rsidRDefault="00A605EF" w:rsidP="009B7B39">
            <w:pPr>
              <w:pStyle w:val="ListParagraph"/>
              <w:ind w:left="33"/>
            </w:pPr>
          </w:p>
          <w:p w:rsidR="009B7B39" w:rsidRDefault="009B7B39" w:rsidP="009B7B39">
            <w:pPr>
              <w:pStyle w:val="ListParagraph"/>
              <w:ind w:left="33"/>
            </w:pPr>
          </w:p>
          <w:p w:rsidR="009B7B39" w:rsidRDefault="009B7B39" w:rsidP="009B7B39">
            <w:pPr>
              <w:pStyle w:val="ListParagraph"/>
              <w:ind w:left="33"/>
            </w:pPr>
          </w:p>
          <w:p w:rsidR="009B7B39" w:rsidRDefault="009B7B39" w:rsidP="009B7B39">
            <w:pPr>
              <w:pStyle w:val="ListParagraph"/>
              <w:ind w:left="33"/>
            </w:pPr>
          </w:p>
          <w:p w:rsidR="009B7B39" w:rsidRDefault="009B7B39" w:rsidP="00C669EF">
            <w:bookmarkStart w:id="0" w:name="_GoBack"/>
            <w:bookmarkEnd w:id="0"/>
          </w:p>
          <w:p w:rsidR="009B7B39" w:rsidRDefault="009B7B39" w:rsidP="009B7B39">
            <w:pPr>
              <w:pStyle w:val="ListParagraph"/>
              <w:ind w:left="33"/>
            </w:pPr>
          </w:p>
        </w:tc>
      </w:tr>
      <w:tr w:rsidR="00A605EF" w:rsidTr="00233652">
        <w:tc>
          <w:tcPr>
            <w:tcW w:w="9209" w:type="dxa"/>
            <w:gridSpan w:val="2"/>
          </w:tcPr>
          <w:p w:rsidR="00A605EF" w:rsidRPr="00A605EF" w:rsidRDefault="00A605EF" w:rsidP="009B7B39">
            <w:pPr>
              <w:pStyle w:val="ListParagraph"/>
              <w:ind w:left="33"/>
              <w:rPr>
                <w:b/>
              </w:rPr>
            </w:pPr>
            <w:r>
              <w:rPr>
                <w:b/>
              </w:rPr>
              <w:t xml:space="preserve">Analysis </w:t>
            </w:r>
          </w:p>
          <w:p w:rsidR="009B7B39" w:rsidRDefault="009B7B39" w:rsidP="009B7B39">
            <w:pPr>
              <w:pStyle w:val="ListParagraph"/>
              <w:ind w:left="33"/>
            </w:pPr>
            <w:r>
              <w:t>NOTES</w:t>
            </w:r>
          </w:p>
          <w:p w:rsidR="00A605EF" w:rsidRDefault="009B7B39" w:rsidP="009B7B39">
            <w:pPr>
              <w:pStyle w:val="ListParagraph"/>
              <w:ind w:left="33"/>
            </w:pPr>
            <w:r>
              <w:t>Include the following:</w:t>
            </w:r>
          </w:p>
          <w:p w:rsidR="00A605EF" w:rsidRDefault="00A605EF" w:rsidP="009B7B39">
            <w:pPr>
              <w:pStyle w:val="ListParagraph"/>
              <w:ind w:left="33"/>
            </w:pPr>
            <w:r>
              <w:t>What have we done / can</w:t>
            </w:r>
            <w:r w:rsidR="00252A0E">
              <w:t xml:space="preserve"> we do to mitigate against any </w:t>
            </w:r>
            <w:r>
              <w:t>impact that contact mig</w:t>
            </w:r>
            <w:r w:rsidR="009B7B39">
              <w:t>ht have on the child?  To what degree does this reduce any negative impact?</w:t>
            </w:r>
          </w:p>
        </w:tc>
      </w:tr>
      <w:tr w:rsidR="00A605EF" w:rsidTr="00233652">
        <w:tc>
          <w:tcPr>
            <w:tcW w:w="9209" w:type="dxa"/>
            <w:gridSpan w:val="2"/>
          </w:tcPr>
          <w:p w:rsidR="00A605EF" w:rsidRDefault="00A605EF" w:rsidP="009B7B39">
            <w:pPr>
              <w:pStyle w:val="ListParagraph"/>
              <w:ind w:left="33"/>
              <w:rPr>
                <w:b/>
              </w:rPr>
            </w:pPr>
          </w:p>
          <w:p w:rsidR="00A605EF" w:rsidRDefault="00A605EF" w:rsidP="009B7B39">
            <w:pPr>
              <w:pStyle w:val="ListParagraph"/>
              <w:ind w:left="33"/>
              <w:rPr>
                <w:b/>
              </w:rPr>
            </w:pPr>
          </w:p>
          <w:p w:rsidR="00A605EF" w:rsidRDefault="00A605EF" w:rsidP="009B7B39">
            <w:pPr>
              <w:pStyle w:val="ListParagraph"/>
              <w:ind w:left="33"/>
              <w:rPr>
                <w:b/>
              </w:rPr>
            </w:pPr>
          </w:p>
          <w:p w:rsidR="009B7B39" w:rsidRDefault="009B7B39" w:rsidP="009B7B39">
            <w:pPr>
              <w:pStyle w:val="ListParagraph"/>
              <w:ind w:left="33"/>
              <w:rPr>
                <w:b/>
              </w:rPr>
            </w:pPr>
          </w:p>
          <w:p w:rsidR="009B7B39" w:rsidRDefault="009B7B39" w:rsidP="009B7B39">
            <w:pPr>
              <w:pStyle w:val="ListParagraph"/>
              <w:ind w:left="33"/>
              <w:rPr>
                <w:b/>
              </w:rPr>
            </w:pPr>
          </w:p>
          <w:p w:rsidR="009B7B39" w:rsidRDefault="009B7B39" w:rsidP="009B7B39">
            <w:pPr>
              <w:pStyle w:val="ListParagraph"/>
              <w:ind w:left="33"/>
              <w:rPr>
                <w:b/>
              </w:rPr>
            </w:pPr>
          </w:p>
          <w:p w:rsidR="009B7B39" w:rsidRPr="00C669EF" w:rsidRDefault="009B7B39" w:rsidP="00C669EF">
            <w:pPr>
              <w:rPr>
                <w:b/>
              </w:rPr>
            </w:pPr>
          </w:p>
          <w:p w:rsidR="00A605EF" w:rsidRDefault="00A605EF" w:rsidP="009B7B39">
            <w:pPr>
              <w:pStyle w:val="ListParagraph"/>
              <w:ind w:left="33"/>
              <w:rPr>
                <w:b/>
              </w:rPr>
            </w:pPr>
          </w:p>
          <w:p w:rsidR="00A605EF" w:rsidRDefault="00A605EF" w:rsidP="009B7B39">
            <w:pPr>
              <w:pStyle w:val="ListParagraph"/>
              <w:ind w:left="33"/>
              <w:rPr>
                <w:b/>
              </w:rPr>
            </w:pPr>
          </w:p>
        </w:tc>
      </w:tr>
      <w:tr w:rsidR="00A605EF" w:rsidTr="00233652">
        <w:tc>
          <w:tcPr>
            <w:tcW w:w="9209" w:type="dxa"/>
            <w:gridSpan w:val="2"/>
          </w:tcPr>
          <w:p w:rsidR="00A605EF" w:rsidRDefault="00A605EF" w:rsidP="009B7B39">
            <w:pPr>
              <w:ind w:left="33"/>
              <w:rPr>
                <w:b/>
              </w:rPr>
            </w:pPr>
            <w:r w:rsidRPr="00A605EF">
              <w:rPr>
                <w:b/>
              </w:rPr>
              <w:t xml:space="preserve">Recommendation </w:t>
            </w:r>
          </w:p>
          <w:p w:rsidR="00A605EF" w:rsidRDefault="00A605EF" w:rsidP="009B7B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/>
            </w:pPr>
            <w:r>
              <w:t xml:space="preserve">Taking into consideration </w:t>
            </w:r>
            <w:r w:rsidR="009B7B39">
              <w:t xml:space="preserve">all of </w:t>
            </w:r>
            <w:r>
              <w:t xml:space="preserve">the above, should contact take place and </w:t>
            </w:r>
            <w:r w:rsidR="009B7B39">
              <w:t xml:space="preserve">who with?  </w:t>
            </w:r>
            <w:r>
              <w:t xml:space="preserve">Does it need to be supervised and </w:t>
            </w:r>
            <w:r w:rsidR="009B7B39">
              <w:t>who by</w:t>
            </w:r>
            <w:r>
              <w:t>?</w:t>
            </w:r>
          </w:p>
          <w:p w:rsidR="00A605EF" w:rsidRDefault="00A605EF" w:rsidP="009B7B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/>
            </w:pPr>
            <w:r>
              <w:t>What is the</w:t>
            </w:r>
            <w:r w:rsidR="009B7B39">
              <w:t xml:space="preserve"> proposed level of contact and </w:t>
            </w:r>
            <w:r>
              <w:t xml:space="preserve">how </w:t>
            </w:r>
            <w:r w:rsidR="009B7B39">
              <w:t xml:space="preserve">does </w:t>
            </w:r>
            <w:r>
              <w:t>th</w:t>
            </w:r>
            <w:r w:rsidR="009B7B39">
              <w:t>is meet the needs of the child?</w:t>
            </w:r>
          </w:p>
          <w:p w:rsidR="009B7B39" w:rsidRDefault="009B7B39" w:rsidP="009B7B3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"/>
            </w:pPr>
            <w:r>
              <w:t>What should be included in the contact agreement?</w:t>
            </w:r>
          </w:p>
          <w:p w:rsidR="009B7B39" w:rsidRPr="00A605EF" w:rsidRDefault="009B7B39" w:rsidP="009B7B39">
            <w:pPr>
              <w:ind w:left="-327"/>
            </w:pPr>
          </w:p>
        </w:tc>
      </w:tr>
      <w:tr w:rsidR="00A605EF" w:rsidTr="00233652">
        <w:tc>
          <w:tcPr>
            <w:tcW w:w="9209" w:type="dxa"/>
            <w:gridSpan w:val="2"/>
          </w:tcPr>
          <w:p w:rsidR="00A605EF" w:rsidRDefault="00A605EF" w:rsidP="009B7B39">
            <w:pPr>
              <w:ind w:left="33"/>
              <w:rPr>
                <w:b/>
              </w:rPr>
            </w:pPr>
          </w:p>
          <w:p w:rsidR="00A605EF" w:rsidRDefault="00A605EF" w:rsidP="009B7B39">
            <w:pPr>
              <w:ind w:left="33"/>
              <w:rPr>
                <w:b/>
              </w:rPr>
            </w:pPr>
          </w:p>
          <w:p w:rsidR="00A605EF" w:rsidRDefault="00A605EF" w:rsidP="009B7B39">
            <w:pPr>
              <w:ind w:left="33"/>
              <w:rPr>
                <w:b/>
              </w:rPr>
            </w:pPr>
          </w:p>
          <w:p w:rsidR="00A605EF" w:rsidRDefault="00A605EF" w:rsidP="009B7B39">
            <w:pPr>
              <w:ind w:left="33"/>
              <w:rPr>
                <w:b/>
              </w:rPr>
            </w:pPr>
          </w:p>
          <w:p w:rsidR="00A605EF" w:rsidRDefault="00A605EF" w:rsidP="009B7B39">
            <w:pPr>
              <w:ind w:left="33"/>
              <w:rPr>
                <w:b/>
              </w:rPr>
            </w:pPr>
          </w:p>
          <w:p w:rsidR="00A605EF" w:rsidRDefault="00A605EF" w:rsidP="009B7B39">
            <w:pPr>
              <w:ind w:left="33"/>
              <w:rPr>
                <w:b/>
              </w:rPr>
            </w:pPr>
          </w:p>
          <w:p w:rsidR="00A605EF" w:rsidRDefault="00A605EF" w:rsidP="009B7B39">
            <w:pPr>
              <w:ind w:left="33"/>
              <w:rPr>
                <w:b/>
              </w:rPr>
            </w:pPr>
          </w:p>
          <w:p w:rsidR="00A605EF" w:rsidRDefault="00A605EF" w:rsidP="009B7B39">
            <w:pPr>
              <w:ind w:left="33"/>
              <w:rPr>
                <w:b/>
              </w:rPr>
            </w:pPr>
          </w:p>
          <w:p w:rsidR="00A605EF" w:rsidRDefault="00A605EF" w:rsidP="009B7B39">
            <w:pPr>
              <w:ind w:left="33"/>
              <w:rPr>
                <w:b/>
              </w:rPr>
            </w:pPr>
          </w:p>
          <w:p w:rsidR="00A605EF" w:rsidRPr="00A605EF" w:rsidRDefault="00A605EF" w:rsidP="009B7B39">
            <w:pPr>
              <w:ind w:left="33"/>
              <w:rPr>
                <w:b/>
              </w:rPr>
            </w:pPr>
          </w:p>
        </w:tc>
      </w:tr>
      <w:tr w:rsidR="00C669EF" w:rsidTr="001D12EA">
        <w:tc>
          <w:tcPr>
            <w:tcW w:w="4604" w:type="dxa"/>
          </w:tcPr>
          <w:p w:rsidR="00C669EF" w:rsidRDefault="00C669EF" w:rsidP="009B7B39">
            <w:pPr>
              <w:ind w:left="33"/>
              <w:rPr>
                <w:b/>
              </w:rPr>
            </w:pPr>
            <w:r>
              <w:rPr>
                <w:b/>
              </w:rPr>
              <w:t>If assessment should be reviewed, state when</w:t>
            </w:r>
          </w:p>
        </w:tc>
        <w:tc>
          <w:tcPr>
            <w:tcW w:w="4605" w:type="dxa"/>
          </w:tcPr>
          <w:p w:rsidR="00C669EF" w:rsidRDefault="00C669EF" w:rsidP="009B7B39">
            <w:pPr>
              <w:ind w:left="33"/>
              <w:rPr>
                <w:b/>
              </w:rPr>
            </w:pPr>
          </w:p>
        </w:tc>
      </w:tr>
      <w:tr w:rsidR="009B7B39" w:rsidTr="00313FA3">
        <w:tc>
          <w:tcPr>
            <w:tcW w:w="4604" w:type="dxa"/>
          </w:tcPr>
          <w:p w:rsidR="009B7B39" w:rsidRDefault="009B7B39" w:rsidP="009B7B39">
            <w:pPr>
              <w:ind w:left="33"/>
              <w:rPr>
                <w:b/>
              </w:rPr>
            </w:pPr>
            <w:r>
              <w:rPr>
                <w:b/>
              </w:rPr>
              <w:t>Assessor’s name and role</w:t>
            </w:r>
          </w:p>
        </w:tc>
        <w:tc>
          <w:tcPr>
            <w:tcW w:w="4605" w:type="dxa"/>
          </w:tcPr>
          <w:p w:rsidR="009B7B39" w:rsidRDefault="009B7B39" w:rsidP="009B7B39">
            <w:pPr>
              <w:ind w:left="33"/>
              <w:rPr>
                <w:b/>
              </w:rPr>
            </w:pPr>
          </w:p>
        </w:tc>
      </w:tr>
      <w:tr w:rsidR="009B7B39" w:rsidTr="00583F56">
        <w:tc>
          <w:tcPr>
            <w:tcW w:w="4604" w:type="dxa"/>
          </w:tcPr>
          <w:p w:rsidR="009B7B39" w:rsidRDefault="009B7B39" w:rsidP="009B7B39">
            <w:pPr>
              <w:ind w:left="33"/>
              <w:rPr>
                <w:b/>
              </w:rPr>
            </w:pPr>
            <w:r>
              <w:rPr>
                <w:b/>
              </w:rPr>
              <w:t>Assessor’s signature</w:t>
            </w:r>
          </w:p>
        </w:tc>
        <w:tc>
          <w:tcPr>
            <w:tcW w:w="4605" w:type="dxa"/>
          </w:tcPr>
          <w:p w:rsidR="009B7B39" w:rsidRDefault="009B7B39" w:rsidP="009B7B39">
            <w:pPr>
              <w:ind w:left="33"/>
              <w:rPr>
                <w:b/>
              </w:rPr>
            </w:pPr>
          </w:p>
        </w:tc>
      </w:tr>
      <w:tr w:rsidR="009B7B39" w:rsidTr="00583F56">
        <w:tc>
          <w:tcPr>
            <w:tcW w:w="4604" w:type="dxa"/>
          </w:tcPr>
          <w:p w:rsidR="009B7B39" w:rsidRDefault="009B7B39" w:rsidP="009B7B39">
            <w:pPr>
              <w:ind w:left="3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05" w:type="dxa"/>
          </w:tcPr>
          <w:p w:rsidR="009B7B39" w:rsidRDefault="009B7B39" w:rsidP="009B7B39">
            <w:pPr>
              <w:ind w:left="33"/>
              <w:rPr>
                <w:b/>
              </w:rPr>
            </w:pPr>
          </w:p>
        </w:tc>
      </w:tr>
      <w:tr w:rsidR="009B7B39" w:rsidTr="00583F56">
        <w:tc>
          <w:tcPr>
            <w:tcW w:w="4604" w:type="dxa"/>
          </w:tcPr>
          <w:p w:rsidR="009B7B39" w:rsidRDefault="009B7B39" w:rsidP="009B7B39">
            <w:pPr>
              <w:ind w:left="33"/>
              <w:rPr>
                <w:b/>
              </w:rPr>
            </w:pPr>
            <w:r>
              <w:rPr>
                <w:b/>
              </w:rPr>
              <w:t>Manager’s name</w:t>
            </w:r>
          </w:p>
        </w:tc>
        <w:tc>
          <w:tcPr>
            <w:tcW w:w="4605" w:type="dxa"/>
          </w:tcPr>
          <w:p w:rsidR="009B7B39" w:rsidRDefault="009B7B39" w:rsidP="009B7B39">
            <w:pPr>
              <w:ind w:left="33"/>
              <w:rPr>
                <w:b/>
              </w:rPr>
            </w:pPr>
          </w:p>
        </w:tc>
      </w:tr>
      <w:tr w:rsidR="009B7B39" w:rsidTr="00583F56">
        <w:tc>
          <w:tcPr>
            <w:tcW w:w="4604" w:type="dxa"/>
          </w:tcPr>
          <w:p w:rsidR="009B7B39" w:rsidRDefault="009B7B39" w:rsidP="009B7B39">
            <w:pPr>
              <w:ind w:left="33"/>
              <w:rPr>
                <w:b/>
              </w:rPr>
            </w:pPr>
            <w:r>
              <w:rPr>
                <w:b/>
              </w:rPr>
              <w:t>Manager’s signature</w:t>
            </w:r>
          </w:p>
        </w:tc>
        <w:tc>
          <w:tcPr>
            <w:tcW w:w="4605" w:type="dxa"/>
          </w:tcPr>
          <w:p w:rsidR="009B7B39" w:rsidRDefault="009B7B39" w:rsidP="009B7B39">
            <w:pPr>
              <w:ind w:left="33"/>
              <w:rPr>
                <w:b/>
              </w:rPr>
            </w:pPr>
          </w:p>
        </w:tc>
      </w:tr>
      <w:tr w:rsidR="009B7B39" w:rsidTr="00583F56">
        <w:tc>
          <w:tcPr>
            <w:tcW w:w="4604" w:type="dxa"/>
          </w:tcPr>
          <w:p w:rsidR="009B7B39" w:rsidRDefault="009B7B39" w:rsidP="009B7B39">
            <w:pPr>
              <w:ind w:left="3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05" w:type="dxa"/>
          </w:tcPr>
          <w:p w:rsidR="009B7B39" w:rsidRDefault="009B7B39" w:rsidP="009B7B39">
            <w:pPr>
              <w:ind w:left="33"/>
              <w:rPr>
                <w:b/>
              </w:rPr>
            </w:pPr>
          </w:p>
        </w:tc>
      </w:tr>
    </w:tbl>
    <w:p w:rsidR="00074A71" w:rsidRDefault="00074A71">
      <w:r>
        <w:t xml:space="preserve"> </w:t>
      </w:r>
    </w:p>
    <w:sectPr w:rsidR="00074A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A0" w:rsidRDefault="00690DA0" w:rsidP="007A3AF5">
      <w:pPr>
        <w:spacing w:after="0" w:line="240" w:lineRule="auto"/>
      </w:pPr>
      <w:r>
        <w:separator/>
      </w:r>
    </w:p>
  </w:endnote>
  <w:endnote w:type="continuationSeparator" w:id="0">
    <w:p w:rsidR="00690DA0" w:rsidRDefault="00690DA0" w:rsidP="007A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71" w:rsidRDefault="00074A71">
    <w:pPr>
      <w:pStyle w:val="Footer"/>
    </w:pPr>
    <w:r>
      <w:t xml:space="preserve">Contact assessment template </w:t>
    </w:r>
    <w:r w:rsidR="00E84569">
      <w:t>v2 April 2019</w:t>
    </w:r>
  </w:p>
  <w:p w:rsidR="00074A71" w:rsidRDefault="0007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A0" w:rsidRDefault="00690DA0" w:rsidP="007A3AF5">
      <w:pPr>
        <w:spacing w:after="0" w:line="240" w:lineRule="auto"/>
      </w:pPr>
      <w:r>
        <w:separator/>
      </w:r>
    </w:p>
  </w:footnote>
  <w:footnote w:type="continuationSeparator" w:id="0">
    <w:p w:rsidR="00690DA0" w:rsidRDefault="00690DA0" w:rsidP="007A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22D"/>
    <w:multiLevelType w:val="hybridMultilevel"/>
    <w:tmpl w:val="ABEE42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20791"/>
    <w:multiLevelType w:val="hybridMultilevel"/>
    <w:tmpl w:val="77C65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4189"/>
    <w:multiLevelType w:val="hybridMultilevel"/>
    <w:tmpl w:val="05E8123C"/>
    <w:lvl w:ilvl="0" w:tplc="2EA4B2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0DC0"/>
    <w:multiLevelType w:val="hybridMultilevel"/>
    <w:tmpl w:val="1C903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1512F"/>
    <w:multiLevelType w:val="hybridMultilevel"/>
    <w:tmpl w:val="A360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E20EA"/>
    <w:multiLevelType w:val="hybridMultilevel"/>
    <w:tmpl w:val="D408F3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5967D1"/>
    <w:multiLevelType w:val="hybridMultilevel"/>
    <w:tmpl w:val="105AB8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1F7522"/>
    <w:multiLevelType w:val="hybridMultilevel"/>
    <w:tmpl w:val="134ED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5F414B"/>
    <w:multiLevelType w:val="hybridMultilevel"/>
    <w:tmpl w:val="F8A21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C94118"/>
    <w:multiLevelType w:val="hybridMultilevel"/>
    <w:tmpl w:val="240A09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341B1"/>
    <w:multiLevelType w:val="hybridMultilevel"/>
    <w:tmpl w:val="C1D6D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EA"/>
    <w:rsid w:val="00055708"/>
    <w:rsid w:val="00074A71"/>
    <w:rsid w:val="000F3080"/>
    <w:rsid w:val="001726AF"/>
    <w:rsid w:val="001D611E"/>
    <w:rsid w:val="001D61E0"/>
    <w:rsid w:val="002200EF"/>
    <w:rsid w:val="00227AD5"/>
    <w:rsid w:val="00233652"/>
    <w:rsid w:val="00252A0E"/>
    <w:rsid w:val="00287805"/>
    <w:rsid w:val="002F21EA"/>
    <w:rsid w:val="002F6108"/>
    <w:rsid w:val="00326453"/>
    <w:rsid w:val="003E09A5"/>
    <w:rsid w:val="00431169"/>
    <w:rsid w:val="004B23BE"/>
    <w:rsid w:val="004F410C"/>
    <w:rsid w:val="006355CF"/>
    <w:rsid w:val="0064135B"/>
    <w:rsid w:val="00690DA0"/>
    <w:rsid w:val="00716E42"/>
    <w:rsid w:val="00787CD7"/>
    <w:rsid w:val="007A3AF5"/>
    <w:rsid w:val="007D07A6"/>
    <w:rsid w:val="007E4350"/>
    <w:rsid w:val="00900B3F"/>
    <w:rsid w:val="009B718E"/>
    <w:rsid w:val="009B7B39"/>
    <w:rsid w:val="009D71F2"/>
    <w:rsid w:val="009E1D84"/>
    <w:rsid w:val="00A605EF"/>
    <w:rsid w:val="00A965B2"/>
    <w:rsid w:val="00AB0705"/>
    <w:rsid w:val="00AF2D10"/>
    <w:rsid w:val="00AF7B16"/>
    <w:rsid w:val="00B76797"/>
    <w:rsid w:val="00BF1A81"/>
    <w:rsid w:val="00C61707"/>
    <w:rsid w:val="00C669EF"/>
    <w:rsid w:val="00C815C5"/>
    <w:rsid w:val="00C96744"/>
    <w:rsid w:val="00D413E6"/>
    <w:rsid w:val="00E82A5D"/>
    <w:rsid w:val="00E84569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C525"/>
  <w15:docId w15:val="{6DA29F83-BF40-42B7-B663-3CFEE36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1E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F5"/>
  </w:style>
  <w:style w:type="paragraph" w:styleId="Footer">
    <w:name w:val="footer"/>
    <w:basedOn w:val="Normal"/>
    <w:link w:val="FooterChar"/>
    <w:uiPriority w:val="99"/>
    <w:unhideWhenUsed/>
    <w:rsid w:val="007A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F5"/>
  </w:style>
  <w:style w:type="paragraph" w:styleId="BalloonText">
    <w:name w:val="Balloon Text"/>
    <w:basedOn w:val="Normal"/>
    <w:link w:val="BalloonTextChar"/>
    <w:uiPriority w:val="99"/>
    <w:semiHidden/>
    <w:unhideWhenUsed/>
    <w:rsid w:val="0023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7A7A2F700C543B09FD4F10D504131" ma:contentTypeVersion="0" ma:contentTypeDescription="Create a new document." ma:contentTypeScope="" ma:versionID="27440d24c0ca541e5699516854cf0878">
  <xsd:schema xmlns:xsd="http://www.w3.org/2001/XMLSchema" xmlns:xs="http://www.w3.org/2001/XMLSchema" xmlns:p="http://schemas.microsoft.com/office/2006/metadata/properties" xmlns:ns2="ff1bf303-f52f-41a4-a3a8-a6823cfc5d57" targetNamespace="http://schemas.microsoft.com/office/2006/metadata/properties" ma:root="true" ma:fieldsID="193456ca128505e3ec8e516aa0736f9c" ns2:_="">
    <xsd:import namespace="ff1bf303-f52f-41a4-a3a8-a6823cfc5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f303-f52f-41a4-a3a8-a6823cfc5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1bf303-f52f-41a4-a3a8-a6823cfc5d57">VKQVE4KSSVJN-1452-46</_dlc_DocId>
    <_dlc_DocIdUrl xmlns="ff1bf303-f52f-41a4-a3a8-a6823cfc5d57">
      <Url>https://teams.herefordshire.gov.uk/aws/_layouts/15/DocIdRedir.aspx?ID=VKQVE4KSSVJN-1452-46</Url>
      <Description>VKQVE4KSSVJN-1452-46</Description>
    </_dlc_DocIdUrl>
  </documentManagement>
</p:properties>
</file>

<file path=customXml/itemProps1.xml><?xml version="1.0" encoding="utf-8"?>
<ds:datastoreItem xmlns:ds="http://schemas.openxmlformats.org/officeDocument/2006/customXml" ds:itemID="{3CB44579-F95A-4094-8C83-2BD75B8384EA}"/>
</file>

<file path=customXml/itemProps2.xml><?xml version="1.0" encoding="utf-8"?>
<ds:datastoreItem xmlns:ds="http://schemas.openxmlformats.org/officeDocument/2006/customXml" ds:itemID="{B54544ED-2F92-4E6E-91F4-433740D49DD2}"/>
</file>

<file path=customXml/itemProps3.xml><?xml version="1.0" encoding="utf-8"?>
<ds:datastoreItem xmlns:ds="http://schemas.openxmlformats.org/officeDocument/2006/customXml" ds:itemID="{9E2029A3-70AD-4259-9ED1-7948374AD5D9}"/>
</file>

<file path=customXml/itemProps4.xml><?xml version="1.0" encoding="utf-8"?>
<ds:datastoreItem xmlns:ds="http://schemas.openxmlformats.org/officeDocument/2006/customXml" ds:itemID="{6A64C910-65E4-4F81-AAD0-FFE6D5DEB877}"/>
</file>

<file path=customXml/itemProps5.xml><?xml version="1.0" encoding="utf-8"?>
<ds:datastoreItem xmlns:ds="http://schemas.openxmlformats.org/officeDocument/2006/customXml" ds:itemID="{16BA7E4A-DCDC-4827-9536-B100EC18E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Langstaffe, Barbara</dc:creator>
  <cp:lastModifiedBy>Thomas, Cath (Herefordshire Council)</cp:lastModifiedBy>
  <cp:revision>2</cp:revision>
  <cp:lastPrinted>2016-08-30T08:59:00Z</cp:lastPrinted>
  <dcterms:created xsi:type="dcterms:W3CDTF">2019-04-18T07:31:00Z</dcterms:created>
  <dcterms:modified xsi:type="dcterms:W3CDTF">2019-04-18T07:31:00Z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0x01010072D7A7A2F700C543B09FD4F10D504131</vt:lpwstr>
  </property>
  <property fmtid="{D5CDD505-2E9C-101B-9397-08002B2CF9AE}" pid="3" name="_dlc_DocIdItemGuid">
    <vt:lpwstr>f7aef654-6f04-4f4b-a6ba-9efa0514f5ab</vt:lpwstr>
  </property>
</Properties>
</file>