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5A" w:rsidRPr="009D2438" w:rsidRDefault="0076095A" w:rsidP="001C67D8">
      <w:pPr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</w:pPr>
      <w:bookmarkStart w:id="0" w:name="_GoBack"/>
      <w:bookmarkEnd w:id="0"/>
      <w:r w:rsidRPr="009D2438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 xml:space="preserve">Information about </w:t>
      </w:r>
      <w:r w:rsidR="001623C1" w:rsidRPr="009D2438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 xml:space="preserve">Special guardianship orders </w:t>
      </w:r>
    </w:p>
    <w:p w:rsidR="00057E0A" w:rsidRPr="009D2438" w:rsidRDefault="0076095A" w:rsidP="001C67D8">
      <w:pPr>
        <w:pStyle w:val="Default"/>
        <w:contextualSpacing/>
        <w:rPr>
          <w:sz w:val="23"/>
          <w:szCs w:val="23"/>
        </w:rPr>
      </w:pPr>
      <w:r w:rsidRPr="009D2438">
        <w:rPr>
          <w:sz w:val="23"/>
          <w:szCs w:val="23"/>
        </w:rPr>
        <w:t>A</w:t>
      </w:r>
      <w:r w:rsidR="00057E0A" w:rsidRPr="009D2438">
        <w:rPr>
          <w:sz w:val="23"/>
          <w:szCs w:val="23"/>
        </w:rPr>
        <w:t xml:space="preserve">n SGO is a court order which: </w:t>
      </w:r>
    </w:p>
    <w:p w:rsidR="0076095A" w:rsidRPr="009D2438" w:rsidRDefault="0076095A" w:rsidP="001C67D8">
      <w:pPr>
        <w:pStyle w:val="Default"/>
        <w:contextualSpacing/>
        <w:rPr>
          <w:sz w:val="23"/>
          <w:szCs w:val="23"/>
        </w:rPr>
      </w:pPr>
    </w:p>
    <w:p w:rsidR="00057E0A" w:rsidRPr="009D2438" w:rsidRDefault="00057E0A" w:rsidP="001C67D8">
      <w:pPr>
        <w:pStyle w:val="Default"/>
        <w:spacing w:after="176"/>
        <w:contextualSpacing/>
        <w:rPr>
          <w:sz w:val="23"/>
          <w:szCs w:val="23"/>
        </w:rPr>
      </w:pPr>
      <w:r w:rsidRPr="009D2438">
        <w:rPr>
          <w:sz w:val="23"/>
          <w:szCs w:val="23"/>
        </w:rPr>
        <w:t xml:space="preserve"> Secures a child’s home with someone who is not their parent, on a long term basis and </w:t>
      </w:r>
    </w:p>
    <w:p w:rsidR="00057E0A" w:rsidRPr="009D2438" w:rsidRDefault="00057E0A" w:rsidP="001C67D8">
      <w:pPr>
        <w:pStyle w:val="Default"/>
        <w:contextualSpacing/>
        <w:rPr>
          <w:sz w:val="23"/>
          <w:szCs w:val="23"/>
        </w:rPr>
      </w:pPr>
      <w:r w:rsidRPr="009D2438">
        <w:rPr>
          <w:sz w:val="23"/>
          <w:szCs w:val="23"/>
        </w:rPr>
        <w:t xml:space="preserve"> Gives parental responsibility to that person. </w:t>
      </w:r>
    </w:p>
    <w:p w:rsidR="00057E0A" w:rsidRPr="009D2438" w:rsidRDefault="00057E0A" w:rsidP="001C67D8">
      <w:pPr>
        <w:pStyle w:val="Default"/>
        <w:contextualSpacing/>
        <w:rPr>
          <w:sz w:val="23"/>
          <w:szCs w:val="23"/>
        </w:rPr>
      </w:pPr>
    </w:p>
    <w:p w:rsidR="009D2438" w:rsidRPr="009D2438" w:rsidRDefault="009D2438" w:rsidP="0076095A">
      <w:pPr>
        <w:pStyle w:val="Default"/>
        <w:contextualSpacing/>
        <w:rPr>
          <w:sz w:val="23"/>
          <w:szCs w:val="23"/>
        </w:rPr>
      </w:pPr>
      <w:r w:rsidRPr="009D2438">
        <w:rPr>
          <w:sz w:val="23"/>
          <w:szCs w:val="23"/>
        </w:rPr>
        <w:t>We want to make the application process as straightforward and stress free as possible. However you will need to complete application forms and send them to the court. We attach a leaflet prepared by the court about special guardianship. It contains lots of information about how to make an application and who needs to be a party to the case. However as you will see it is quite a complicated area of law and the best thing you can do is to take up the offer of legal advice.</w:t>
      </w:r>
    </w:p>
    <w:p w:rsidR="009D2438" w:rsidRPr="009D2438" w:rsidRDefault="009D2438" w:rsidP="0076095A">
      <w:pPr>
        <w:pStyle w:val="Default"/>
        <w:contextualSpacing/>
        <w:rPr>
          <w:sz w:val="23"/>
          <w:szCs w:val="23"/>
        </w:rPr>
      </w:pPr>
    </w:p>
    <w:p w:rsidR="0076095A" w:rsidRPr="009D2438" w:rsidRDefault="0076095A" w:rsidP="0076095A">
      <w:pPr>
        <w:pStyle w:val="Default"/>
        <w:contextualSpacing/>
        <w:rPr>
          <w:sz w:val="23"/>
          <w:szCs w:val="23"/>
        </w:rPr>
      </w:pPr>
      <w:r w:rsidRPr="009D2438">
        <w:rPr>
          <w:sz w:val="23"/>
          <w:szCs w:val="23"/>
        </w:rPr>
        <w:t xml:space="preserve">We would like to help you decide if you wish to apply to be a special guardian by giving you £200 which will pay for some initial legal advice. We attach a list of solicitors who specialise in work involving children. </w:t>
      </w:r>
      <w:r w:rsidR="009D2438" w:rsidRPr="009D2438">
        <w:rPr>
          <w:sz w:val="23"/>
          <w:szCs w:val="23"/>
        </w:rPr>
        <w:t xml:space="preserve">If you take this leaflet with them they will contact us at </w:t>
      </w:r>
    </w:p>
    <w:p w:rsidR="009D2438" w:rsidRPr="009D2438" w:rsidRDefault="009D2438" w:rsidP="0076095A">
      <w:pPr>
        <w:pStyle w:val="Default"/>
        <w:contextualSpacing/>
        <w:rPr>
          <w:sz w:val="23"/>
          <w:szCs w:val="23"/>
        </w:rPr>
      </w:pPr>
    </w:p>
    <w:p w:rsidR="009D2438" w:rsidRPr="009D2438" w:rsidRDefault="009D2438" w:rsidP="009D2438">
      <w:pPr>
        <w:spacing w:after="0" w:line="240" w:lineRule="auto"/>
        <w:rPr>
          <w:rFonts w:ascii="Arial" w:eastAsia="Calibri" w:hAnsi="Arial" w:cs="Arial"/>
          <w:noProof/>
          <w:color w:val="1F497D"/>
          <w:lang w:eastAsia="en-GB"/>
        </w:rPr>
      </w:pPr>
      <w:r w:rsidRPr="009D2438">
        <w:rPr>
          <w:rFonts w:ascii="Arial" w:eastAsia="Calibri" w:hAnsi="Arial" w:cs="Arial"/>
          <w:noProof/>
          <w:color w:val="1F497D"/>
          <w:lang w:eastAsia="en-GB"/>
        </w:rPr>
        <w:t>Legal Services Team</w:t>
      </w:r>
    </w:p>
    <w:p w:rsidR="009D2438" w:rsidRPr="009D2438" w:rsidRDefault="009D2438" w:rsidP="009D2438">
      <w:pPr>
        <w:spacing w:after="0" w:line="240" w:lineRule="auto"/>
        <w:rPr>
          <w:rFonts w:ascii="Arial" w:eastAsia="Calibri" w:hAnsi="Arial" w:cs="Arial"/>
          <w:noProof/>
          <w:color w:val="1F497D"/>
          <w:lang w:eastAsia="en-GB"/>
        </w:rPr>
      </w:pPr>
      <w:r w:rsidRPr="009D2438">
        <w:rPr>
          <w:rFonts w:ascii="Arial" w:eastAsia="Calibri" w:hAnsi="Arial" w:cs="Arial"/>
          <w:noProof/>
          <w:color w:val="1F497D"/>
          <w:lang w:eastAsia="en-GB"/>
        </w:rPr>
        <w:t>Plough Lane Offices</w:t>
      </w:r>
    </w:p>
    <w:p w:rsidR="009D2438" w:rsidRPr="009D2438" w:rsidRDefault="009D2438" w:rsidP="009D2438">
      <w:pPr>
        <w:spacing w:after="0" w:line="240" w:lineRule="auto"/>
        <w:rPr>
          <w:rFonts w:ascii="Arial" w:eastAsia="Calibri" w:hAnsi="Arial" w:cs="Arial"/>
          <w:noProof/>
          <w:color w:val="1F497D"/>
          <w:lang w:eastAsia="en-GB"/>
        </w:rPr>
      </w:pPr>
      <w:r w:rsidRPr="009D2438">
        <w:rPr>
          <w:rFonts w:ascii="Arial" w:eastAsia="Calibri" w:hAnsi="Arial" w:cs="Arial"/>
          <w:noProof/>
          <w:color w:val="1F497D"/>
          <w:lang w:eastAsia="en-GB"/>
        </w:rPr>
        <w:t>Plough Lane</w:t>
      </w:r>
    </w:p>
    <w:p w:rsidR="009D2438" w:rsidRPr="009D2438" w:rsidRDefault="009D2438" w:rsidP="009D2438">
      <w:pPr>
        <w:spacing w:after="0" w:line="240" w:lineRule="auto"/>
        <w:rPr>
          <w:rFonts w:ascii="Arial" w:eastAsia="Calibri" w:hAnsi="Arial" w:cs="Arial"/>
          <w:noProof/>
          <w:color w:val="1F497D"/>
          <w:lang w:eastAsia="en-GB"/>
        </w:rPr>
      </w:pPr>
      <w:r w:rsidRPr="009D2438">
        <w:rPr>
          <w:rFonts w:ascii="Arial" w:eastAsia="Calibri" w:hAnsi="Arial" w:cs="Arial"/>
          <w:noProof/>
          <w:color w:val="1F497D"/>
          <w:lang w:eastAsia="en-GB"/>
        </w:rPr>
        <w:t>Hereford HR4 OLE</w:t>
      </w:r>
    </w:p>
    <w:p w:rsidR="009D2438" w:rsidRPr="009D2438" w:rsidRDefault="009D2438" w:rsidP="009D2438">
      <w:pPr>
        <w:spacing w:after="0" w:line="240" w:lineRule="auto"/>
        <w:rPr>
          <w:rFonts w:ascii="Arial" w:eastAsia="Calibri" w:hAnsi="Arial" w:cs="Arial"/>
          <w:noProof/>
          <w:color w:val="1F497D"/>
          <w:lang w:val="en-US" w:eastAsia="en-GB"/>
        </w:rPr>
      </w:pPr>
      <w:r w:rsidRPr="009D2438">
        <w:rPr>
          <w:rFonts w:ascii="Arial" w:eastAsia="Calibri" w:hAnsi="Arial" w:cs="Arial"/>
          <w:noProof/>
          <w:color w:val="1F497D"/>
          <w:lang w:eastAsia="en-GB"/>
        </w:rPr>
        <w:t xml:space="preserve">Direct dial: </w:t>
      </w:r>
      <w:r w:rsidRPr="009D2438">
        <w:rPr>
          <w:rFonts w:ascii="Arial" w:eastAsia="Calibri" w:hAnsi="Arial" w:cs="Arial"/>
          <w:noProof/>
          <w:color w:val="1F497D"/>
          <w:lang w:val="en-US" w:eastAsia="en-GB"/>
        </w:rPr>
        <w:t>01432 261892 </w:t>
      </w:r>
    </w:p>
    <w:p w:rsidR="009D2438" w:rsidRPr="009D2438" w:rsidRDefault="009D2438" w:rsidP="009D2438">
      <w:pPr>
        <w:spacing w:after="0" w:line="240" w:lineRule="auto"/>
        <w:rPr>
          <w:rFonts w:ascii="Arial" w:eastAsia="Calibri" w:hAnsi="Arial" w:cs="Arial"/>
          <w:noProof/>
          <w:color w:val="1F497D"/>
          <w:lang w:eastAsia="en-GB"/>
        </w:rPr>
      </w:pPr>
      <w:r w:rsidRPr="009D2438">
        <w:rPr>
          <w:rFonts w:ascii="Arial" w:eastAsia="Calibri" w:hAnsi="Arial" w:cs="Arial"/>
          <w:noProof/>
          <w:color w:val="1F497D"/>
          <w:lang w:val="en-US" w:eastAsia="en-GB"/>
        </w:rPr>
        <w:t>Mobile 07712 711798</w:t>
      </w:r>
    </w:p>
    <w:p w:rsidR="009D2438" w:rsidRPr="009D2438" w:rsidRDefault="009D2438" w:rsidP="009D2438">
      <w:pPr>
        <w:spacing w:after="0" w:line="240" w:lineRule="auto"/>
        <w:rPr>
          <w:rFonts w:ascii="Arial" w:eastAsia="Calibri" w:hAnsi="Arial" w:cs="Arial"/>
          <w:noProof/>
          <w:color w:val="1F497D"/>
          <w:lang w:eastAsia="en-GB"/>
        </w:rPr>
      </w:pPr>
      <w:r w:rsidRPr="009D2438">
        <w:rPr>
          <w:rFonts w:ascii="Arial" w:eastAsia="Calibri" w:hAnsi="Arial" w:cs="Arial"/>
          <w:noProof/>
          <w:color w:val="1F497D"/>
          <w:lang w:eastAsia="en-GB"/>
        </w:rPr>
        <w:t>DX: 135296 Hereford 3                                                             </w:t>
      </w:r>
    </w:p>
    <w:p w:rsidR="009D2438" w:rsidRPr="009D2438" w:rsidRDefault="009D2438" w:rsidP="009D2438">
      <w:pPr>
        <w:spacing w:after="0" w:line="240" w:lineRule="auto"/>
        <w:rPr>
          <w:rFonts w:ascii="Arial" w:eastAsia="Calibri" w:hAnsi="Arial" w:cs="Arial"/>
          <w:b/>
          <w:bCs/>
          <w:noProof/>
          <w:color w:val="1F497D"/>
          <w:lang w:eastAsia="en-GB"/>
        </w:rPr>
      </w:pPr>
      <w:r w:rsidRPr="009D2438">
        <w:rPr>
          <w:rFonts w:ascii="Arial" w:eastAsia="Calibri" w:hAnsi="Arial" w:cs="Arial"/>
          <w:b/>
          <w:bCs/>
          <w:noProof/>
          <w:color w:val="1F497D"/>
          <w:lang w:eastAsia="en-GB"/>
        </w:rPr>
        <w:t xml:space="preserve">Secure email </w:t>
      </w:r>
      <w:hyperlink r:id="rId5" w:history="1">
        <w:r w:rsidRPr="009D2438">
          <w:rPr>
            <w:rFonts w:ascii="Arial" w:eastAsia="Calibri" w:hAnsi="Arial" w:cs="Arial"/>
            <w:b/>
            <w:bCs/>
            <w:noProof/>
            <w:color w:val="0563C1" w:themeColor="hyperlink"/>
            <w:u w:val="single"/>
            <w:lang w:eastAsia="en-GB"/>
          </w:rPr>
          <w:t>legalassistants@herefordshire.gcsx.gov.uk</w:t>
        </w:r>
      </w:hyperlink>
    </w:p>
    <w:p w:rsidR="009D2438" w:rsidRPr="009D2438" w:rsidRDefault="009D2438" w:rsidP="0076095A">
      <w:pPr>
        <w:pStyle w:val="Default"/>
        <w:contextualSpacing/>
        <w:rPr>
          <w:sz w:val="23"/>
          <w:szCs w:val="23"/>
        </w:rPr>
      </w:pPr>
    </w:p>
    <w:p w:rsidR="009D2438" w:rsidRPr="009D2438" w:rsidRDefault="009D2438" w:rsidP="0076095A">
      <w:pPr>
        <w:pStyle w:val="Default"/>
        <w:contextualSpacing/>
        <w:rPr>
          <w:sz w:val="23"/>
          <w:szCs w:val="23"/>
        </w:rPr>
      </w:pPr>
    </w:p>
    <w:p w:rsidR="009D2438" w:rsidRPr="009D2438" w:rsidRDefault="009D2438" w:rsidP="0076095A">
      <w:pPr>
        <w:pStyle w:val="Default"/>
        <w:contextualSpacing/>
        <w:rPr>
          <w:sz w:val="23"/>
          <w:szCs w:val="23"/>
        </w:rPr>
      </w:pPr>
      <w:proofErr w:type="gramStart"/>
      <w:r w:rsidRPr="009D2438">
        <w:rPr>
          <w:sz w:val="23"/>
          <w:szCs w:val="23"/>
        </w:rPr>
        <w:t>to</w:t>
      </w:r>
      <w:proofErr w:type="gramEnd"/>
      <w:r w:rsidRPr="009D2438">
        <w:rPr>
          <w:sz w:val="23"/>
          <w:szCs w:val="23"/>
        </w:rPr>
        <w:t xml:space="preserve"> get more information about the case,</w:t>
      </w:r>
    </w:p>
    <w:p w:rsidR="009D2438" w:rsidRPr="009D2438" w:rsidRDefault="009D2438" w:rsidP="0076095A">
      <w:pPr>
        <w:pStyle w:val="Default"/>
        <w:contextualSpacing/>
        <w:rPr>
          <w:sz w:val="23"/>
          <w:szCs w:val="23"/>
        </w:rPr>
      </w:pPr>
    </w:p>
    <w:p w:rsidR="009D2438" w:rsidRPr="009D2438" w:rsidRDefault="009D2438" w:rsidP="0076095A">
      <w:pPr>
        <w:pStyle w:val="Default"/>
        <w:contextualSpacing/>
        <w:rPr>
          <w:sz w:val="23"/>
          <w:szCs w:val="23"/>
        </w:rPr>
      </w:pPr>
      <w:r w:rsidRPr="009D2438">
        <w:rPr>
          <w:sz w:val="23"/>
          <w:szCs w:val="23"/>
        </w:rPr>
        <w:t xml:space="preserve">The court does not normally make the order at the first hearing. It usually sets out a timetable for the filing of reports. </w:t>
      </w:r>
    </w:p>
    <w:p w:rsidR="0076095A" w:rsidRPr="009D2438" w:rsidRDefault="0076095A" w:rsidP="0076095A">
      <w:pPr>
        <w:pStyle w:val="Default"/>
        <w:contextualSpacing/>
        <w:rPr>
          <w:sz w:val="23"/>
          <w:szCs w:val="23"/>
        </w:rPr>
      </w:pPr>
    </w:p>
    <w:p w:rsidR="0076095A" w:rsidRPr="009D2438" w:rsidRDefault="0076095A" w:rsidP="001C67D8">
      <w:pPr>
        <w:pStyle w:val="Default"/>
        <w:contextualSpacing/>
        <w:rPr>
          <w:sz w:val="23"/>
          <w:szCs w:val="23"/>
        </w:rPr>
      </w:pPr>
      <w:r w:rsidRPr="009D2438">
        <w:rPr>
          <w:sz w:val="23"/>
          <w:szCs w:val="23"/>
        </w:rPr>
        <w:t>There is lots of information online and you may find the following websites helpful.</w:t>
      </w:r>
    </w:p>
    <w:p w:rsidR="0076095A" w:rsidRPr="009D2438" w:rsidRDefault="0076095A" w:rsidP="001C67D8">
      <w:pPr>
        <w:pStyle w:val="Default"/>
        <w:contextualSpacing/>
        <w:rPr>
          <w:sz w:val="23"/>
          <w:szCs w:val="23"/>
        </w:rPr>
      </w:pPr>
    </w:p>
    <w:p w:rsidR="0076095A" w:rsidRPr="009D2438" w:rsidRDefault="003C03ED" w:rsidP="0076095A">
      <w:pPr>
        <w:spacing w:before="100" w:beforeAutospacing="1" w:after="100" w:afterAutospacing="1" w:line="240" w:lineRule="auto"/>
        <w:contextualSpacing/>
        <w:rPr>
          <w:rStyle w:val="Hyperlink"/>
          <w:rFonts w:ascii="Arial" w:eastAsia="Times New Roman" w:hAnsi="Arial" w:cs="Arial"/>
          <w:sz w:val="24"/>
          <w:szCs w:val="24"/>
          <w:lang w:val="en" w:eastAsia="en-GB"/>
        </w:rPr>
      </w:pPr>
      <w:hyperlink r:id="rId6" w:history="1">
        <w:r w:rsidR="0076095A" w:rsidRPr="009D2438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https://www.familylives.org.uk/advice/your-family/fostering-adoption-kinshipcare/special-guardianship-orders/</w:t>
        </w:r>
      </w:hyperlink>
    </w:p>
    <w:p w:rsidR="0076095A" w:rsidRPr="009D2438" w:rsidRDefault="0076095A" w:rsidP="0076095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6095A" w:rsidRPr="009D2438" w:rsidRDefault="003C03ED" w:rsidP="0076095A">
      <w:pPr>
        <w:spacing w:before="100" w:beforeAutospacing="1" w:after="100" w:afterAutospacing="1" w:line="240" w:lineRule="auto"/>
        <w:contextualSpacing/>
        <w:rPr>
          <w:rStyle w:val="Hyperlink"/>
          <w:rFonts w:ascii="Arial" w:eastAsia="Times New Roman" w:hAnsi="Arial" w:cs="Arial"/>
          <w:sz w:val="24"/>
          <w:szCs w:val="24"/>
          <w:lang w:val="en" w:eastAsia="en-GB"/>
        </w:rPr>
      </w:pPr>
      <w:hyperlink r:id="rId7" w:history="1">
        <w:r w:rsidR="0076095A" w:rsidRPr="009D2438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https://childlawadvice.org.uk/information-pages/special-guardianship/</w:t>
        </w:r>
      </w:hyperlink>
    </w:p>
    <w:p w:rsidR="0076095A" w:rsidRPr="009D2438" w:rsidRDefault="0076095A" w:rsidP="0076095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6095A" w:rsidRPr="009D2438" w:rsidRDefault="003C03ED" w:rsidP="0076095A">
      <w:pPr>
        <w:spacing w:before="100" w:beforeAutospacing="1" w:after="100" w:afterAutospacing="1" w:line="240" w:lineRule="auto"/>
        <w:contextualSpacing/>
        <w:rPr>
          <w:rStyle w:val="Hyperlink"/>
          <w:rFonts w:ascii="Arial" w:eastAsia="Times New Roman" w:hAnsi="Arial" w:cs="Arial"/>
          <w:sz w:val="24"/>
          <w:szCs w:val="24"/>
          <w:lang w:val="en" w:eastAsia="en-GB"/>
        </w:rPr>
      </w:pPr>
      <w:hyperlink r:id="rId8" w:history="1">
        <w:r w:rsidR="0076095A" w:rsidRPr="009D2438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http://www.frg.org.uk/images/Advice_Sheets/19-special-guardianship-diy-sg.pdf</w:t>
        </w:r>
      </w:hyperlink>
    </w:p>
    <w:p w:rsidR="0076095A" w:rsidRPr="009D2438" w:rsidRDefault="0076095A" w:rsidP="0076095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6095A" w:rsidRPr="009D2438" w:rsidRDefault="003C03ED" w:rsidP="0076095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9" w:history="1">
        <w:r w:rsidR="0076095A" w:rsidRPr="009D2438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https://www.frg.org.uk/images/Advice_Sheets/20%20-special-guardianship-for-birth-parents.pdf</w:t>
        </w:r>
      </w:hyperlink>
    </w:p>
    <w:p w:rsidR="009D2438" w:rsidRDefault="009D2438">
      <w:pPr>
        <w:pStyle w:val="Default"/>
        <w:contextualSpacing/>
        <w:rPr>
          <w:sz w:val="23"/>
          <w:szCs w:val="23"/>
        </w:rPr>
      </w:pPr>
    </w:p>
    <w:sectPr w:rsidR="009D2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7677"/>
    <w:multiLevelType w:val="multilevel"/>
    <w:tmpl w:val="29F0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66BBB"/>
    <w:multiLevelType w:val="multilevel"/>
    <w:tmpl w:val="5D92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425E9"/>
    <w:multiLevelType w:val="multilevel"/>
    <w:tmpl w:val="214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C1"/>
    <w:rsid w:val="00016ACA"/>
    <w:rsid w:val="00057E0A"/>
    <w:rsid w:val="001623C1"/>
    <w:rsid w:val="00193EAD"/>
    <w:rsid w:val="001C67D8"/>
    <w:rsid w:val="003C03ED"/>
    <w:rsid w:val="0076095A"/>
    <w:rsid w:val="009D2438"/>
    <w:rsid w:val="009E6243"/>
    <w:rsid w:val="00F5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DC939-DB8A-4A42-AE7C-13859ADF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3C1"/>
    <w:rPr>
      <w:color w:val="0563C1" w:themeColor="hyperlink"/>
      <w:u w:val="single"/>
    </w:rPr>
  </w:style>
  <w:style w:type="paragraph" w:customStyle="1" w:styleId="Default">
    <w:name w:val="Default"/>
    <w:rsid w:val="00057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1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7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8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g.org.uk/images/Advice_Sheets/19-special-guardianship-diy-s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lawadvice.org.uk/information-pages/special-guardian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milylives.org.uk/advice/your-family/fostering-adoption-kinshipcare/special-guardianship-order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galassistants@herefordshire.gcsx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g.org.uk/images/Advice_Sheets/20%20-special-guardianship-for-birth-par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Tim</dc:creator>
  <cp:keywords/>
  <dc:description/>
  <cp:lastModifiedBy>Leader, Victoria</cp:lastModifiedBy>
  <cp:revision>2</cp:revision>
  <dcterms:created xsi:type="dcterms:W3CDTF">2018-11-06T09:12:00Z</dcterms:created>
  <dcterms:modified xsi:type="dcterms:W3CDTF">2018-11-06T09:12:00Z</dcterms:modified>
</cp:coreProperties>
</file>