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24" w:rsidRDefault="00BA0CC1">
      <w:r>
        <w:rPr>
          <w:noProof/>
        </w:rPr>
        <w:drawing>
          <wp:inline distT="0" distB="0" distL="0" distR="0" wp14:anchorId="1FCB5EAE">
            <wp:extent cx="92392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0CC1" w:rsidRDefault="00BA0CC1"/>
    <w:p w:rsidR="00BA0CC1" w:rsidRDefault="00BA0CC1"/>
    <w:p w:rsidR="00BA0CC1" w:rsidRDefault="00BA0CC1"/>
    <w:p w:rsidR="00BA0CC1" w:rsidRPr="00BA0CC1" w:rsidRDefault="00BA0CC1" w:rsidP="00BA0CC1">
      <w:pPr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BA0CC1">
        <w:rPr>
          <w:rFonts w:ascii="Arial" w:hAnsi="Arial" w:cs="Arial"/>
          <w:b/>
          <w:color w:val="4F81BD" w:themeColor="accent1"/>
          <w:sz w:val="32"/>
          <w:szCs w:val="32"/>
        </w:rPr>
        <w:t>Need to Know - Informing the Director About</w:t>
      </w:r>
    </w:p>
    <w:p w:rsidR="00BA0CC1" w:rsidRPr="00BA0CC1" w:rsidRDefault="00BA0CC1" w:rsidP="00BA0CC1">
      <w:pPr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BA0CC1">
        <w:rPr>
          <w:rFonts w:ascii="Arial" w:hAnsi="Arial" w:cs="Arial"/>
          <w:b/>
          <w:color w:val="4F81BD" w:themeColor="accent1"/>
          <w:sz w:val="32"/>
          <w:szCs w:val="32"/>
        </w:rPr>
        <w:t>Serious Issues</w:t>
      </w:r>
    </w:p>
    <w:p w:rsidR="00BA0CC1" w:rsidRDefault="00BA0CC1" w:rsidP="00BA0CC1">
      <w:pPr>
        <w:jc w:val="both"/>
        <w:rPr>
          <w:rFonts w:ascii="Arial" w:hAnsi="Arial" w:cs="Arial"/>
          <w:b/>
          <w:sz w:val="28"/>
          <w:szCs w:val="28"/>
        </w:rPr>
      </w:pPr>
    </w:p>
    <w:p w:rsidR="00BA0CC1" w:rsidRDefault="00BA0CC1" w:rsidP="00BA0C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  <w:t>Background</w:t>
      </w:r>
    </w:p>
    <w:p w:rsidR="00BA0CC1" w:rsidRDefault="00BA0CC1" w:rsidP="00BA0CC1">
      <w:pPr>
        <w:jc w:val="both"/>
        <w:rPr>
          <w:rFonts w:ascii="Arial" w:hAnsi="Arial" w:cs="Arial"/>
        </w:rPr>
      </w:pPr>
    </w:p>
    <w:p w:rsidR="00BA0CC1" w:rsidRDefault="00BA0CC1" w:rsidP="00BA0C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important that senior managers are briefed </w:t>
      </w:r>
      <w:r w:rsidR="00FE7DCE">
        <w:rPr>
          <w:rFonts w:ascii="Arial" w:hAnsi="Arial" w:cs="Arial"/>
        </w:rPr>
        <w:t>in a timely</w:t>
      </w:r>
      <w:r w:rsidR="00F3769B">
        <w:rPr>
          <w:rFonts w:ascii="Arial" w:hAnsi="Arial" w:cs="Arial"/>
        </w:rPr>
        <w:t xml:space="preserve"> way a</w:t>
      </w:r>
      <w:r>
        <w:rPr>
          <w:rFonts w:ascii="Arial" w:hAnsi="Arial" w:cs="Arial"/>
        </w:rPr>
        <w:t xml:space="preserve">bout the </w:t>
      </w:r>
      <w:r w:rsidR="00F3769B">
        <w:rPr>
          <w:rFonts w:ascii="Arial" w:hAnsi="Arial" w:cs="Arial"/>
        </w:rPr>
        <w:t xml:space="preserve">serious incidents </w:t>
      </w:r>
      <w:r w:rsidR="000040E1">
        <w:rPr>
          <w:rFonts w:ascii="Arial" w:hAnsi="Arial" w:cs="Arial"/>
        </w:rPr>
        <w:t xml:space="preserve">involving children, young people and families.  </w:t>
      </w:r>
      <w:r>
        <w:rPr>
          <w:rFonts w:ascii="Arial" w:hAnsi="Arial" w:cs="Arial"/>
        </w:rPr>
        <w:t xml:space="preserve">There are 2 main reasons for this. Firstly, so that senior managers are aware of serious risks within the organisation and therefore that these risks are managed at the right operational level. Secondly, </w:t>
      </w:r>
      <w:r w:rsidR="000040E1">
        <w:rPr>
          <w:rFonts w:ascii="Arial" w:hAnsi="Arial" w:cs="Arial"/>
        </w:rPr>
        <w:t>so that</w:t>
      </w:r>
      <w:r>
        <w:rPr>
          <w:rFonts w:ascii="Arial" w:hAnsi="Arial" w:cs="Arial"/>
        </w:rPr>
        <w:t xml:space="preserve"> senior managers are effectively briefed about important issues in advance so that they are well placed to respond to enquiries from councillors, the press, or partner agencies.</w:t>
      </w:r>
    </w:p>
    <w:p w:rsidR="00BA0CC1" w:rsidRDefault="00BA0CC1" w:rsidP="00BA0CC1">
      <w:pPr>
        <w:jc w:val="both"/>
        <w:rPr>
          <w:rFonts w:ascii="Arial" w:hAnsi="Arial" w:cs="Arial"/>
        </w:rPr>
      </w:pPr>
    </w:p>
    <w:p w:rsidR="00BA0CC1" w:rsidRDefault="00BA0CC1" w:rsidP="00BA0C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  <w:t xml:space="preserve">Issues which should </w:t>
      </w:r>
      <w:r>
        <w:rPr>
          <w:rFonts w:ascii="Arial" w:hAnsi="Arial" w:cs="Arial"/>
          <w:b/>
          <w:u w:val="single"/>
        </w:rPr>
        <w:t>always</w:t>
      </w:r>
      <w:r>
        <w:rPr>
          <w:rFonts w:ascii="Arial" w:hAnsi="Arial" w:cs="Arial"/>
          <w:b/>
        </w:rPr>
        <w:t xml:space="preserve"> be reported to the D</w:t>
      </w:r>
      <w:r w:rsidR="00752F2B">
        <w:rPr>
          <w:rFonts w:ascii="Arial" w:hAnsi="Arial" w:cs="Arial"/>
          <w:b/>
        </w:rPr>
        <w:t xml:space="preserve">CS </w:t>
      </w:r>
      <w:r w:rsidR="008A4239">
        <w:rPr>
          <w:rFonts w:ascii="Arial" w:hAnsi="Arial" w:cs="Arial"/>
          <w:b/>
        </w:rPr>
        <w:t>and</w:t>
      </w:r>
      <w:r w:rsidR="00752F2B">
        <w:rPr>
          <w:rFonts w:ascii="Arial" w:hAnsi="Arial" w:cs="Arial"/>
          <w:b/>
        </w:rPr>
        <w:t xml:space="preserve"> City Manager</w:t>
      </w:r>
    </w:p>
    <w:p w:rsidR="00BA0CC1" w:rsidRDefault="00BA0CC1" w:rsidP="00BA0CC1">
      <w:pPr>
        <w:jc w:val="both"/>
        <w:rPr>
          <w:rFonts w:ascii="Arial" w:hAnsi="Arial" w:cs="Arial"/>
        </w:rPr>
      </w:pPr>
    </w:p>
    <w:p w:rsidR="00BA0CC1" w:rsidRDefault="00BA0CC1" w:rsidP="00BA0C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Death or serious injury to a child known to any service / team within Children’s S</w:t>
      </w:r>
      <w:r w:rsidR="008A4239">
        <w:rPr>
          <w:rFonts w:ascii="Arial" w:hAnsi="Arial" w:cs="Arial"/>
        </w:rPr>
        <w:t xml:space="preserve">ervices </w:t>
      </w:r>
      <w:r>
        <w:rPr>
          <w:rFonts w:ascii="Arial" w:hAnsi="Arial" w:cs="Arial"/>
        </w:rPr>
        <w:t>(including Early Intervention, YOS and any statutory Social Care team)</w:t>
      </w:r>
    </w:p>
    <w:p w:rsidR="00BA0CC1" w:rsidRDefault="00BA0CC1" w:rsidP="00BA0C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a Child Looked After is missing </w:t>
      </w:r>
      <w:r w:rsidR="008A4239">
        <w:rPr>
          <w:rFonts w:ascii="Arial" w:hAnsi="Arial" w:cs="Arial"/>
        </w:rPr>
        <w:t>within 1 working day.</w:t>
      </w:r>
    </w:p>
    <w:p w:rsidR="00BA0CC1" w:rsidRDefault="00BA0CC1" w:rsidP="00BA0C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a child with a CP Plan </w:t>
      </w:r>
      <w:r w:rsidR="000040E1">
        <w:rPr>
          <w:rFonts w:ascii="Arial" w:hAnsi="Arial" w:cs="Arial"/>
        </w:rPr>
        <w:t xml:space="preserve">is </w:t>
      </w:r>
      <w:r w:rsidR="0038439A">
        <w:rPr>
          <w:rFonts w:ascii="Arial" w:hAnsi="Arial" w:cs="Arial"/>
        </w:rPr>
        <w:t xml:space="preserve">missing. </w:t>
      </w:r>
      <w:r>
        <w:rPr>
          <w:rFonts w:ascii="Arial" w:hAnsi="Arial" w:cs="Arial"/>
        </w:rPr>
        <w:t>This applies both to a child who goes missing alone, and a child who goes missing with their family (e.g. child removed from the country against the terms of the CP Plan)</w:t>
      </w:r>
    </w:p>
    <w:p w:rsidR="00BA0CC1" w:rsidRDefault="00BA0CC1" w:rsidP="00BA0C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Cases where there is a reasonable suspicion of organised abuse. This can include ritual abuse, child trafficking, or network of abuse on the internet</w:t>
      </w:r>
    </w:p>
    <w:p w:rsidR="00BA0CC1" w:rsidRDefault="00BA0CC1" w:rsidP="00BA0C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Serious incidents of violence against staff</w:t>
      </w:r>
    </w:p>
    <w:p w:rsidR="00BA0CC1" w:rsidRDefault="00BA0CC1" w:rsidP="00BA0C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Death or serious injury to staff or service user through an accident at  work</w:t>
      </w:r>
    </w:p>
    <w:p w:rsidR="00BA0CC1" w:rsidRDefault="00BA0CC1" w:rsidP="00BA0C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Allegations of Gross Misconduct </w:t>
      </w:r>
      <w:r w:rsidR="008A4239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staff</w:t>
      </w:r>
    </w:p>
    <w:p w:rsidR="00BA0CC1" w:rsidRDefault="00BA0CC1" w:rsidP="00BA0CC1">
      <w:pPr>
        <w:jc w:val="both"/>
        <w:rPr>
          <w:rFonts w:ascii="Arial" w:hAnsi="Arial" w:cs="Arial"/>
        </w:rPr>
      </w:pPr>
    </w:p>
    <w:p w:rsidR="00BA0CC1" w:rsidRDefault="00BA0CC1" w:rsidP="00BA0CC1">
      <w:pPr>
        <w:jc w:val="both"/>
        <w:rPr>
          <w:rFonts w:ascii="Arial" w:hAnsi="Arial" w:cs="Arial"/>
        </w:rPr>
      </w:pPr>
    </w:p>
    <w:p w:rsidR="00BA0CC1" w:rsidRDefault="00BA0CC1" w:rsidP="00BA0CC1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 </w:t>
      </w:r>
      <w:r>
        <w:rPr>
          <w:rFonts w:ascii="Arial" w:hAnsi="Arial" w:cs="Arial"/>
          <w:b/>
        </w:rPr>
        <w:tab/>
        <w:t xml:space="preserve">Cases which must be reported to </w:t>
      </w:r>
      <w:r w:rsidR="00752F2B">
        <w:rPr>
          <w:rFonts w:ascii="Arial" w:hAnsi="Arial" w:cs="Arial"/>
          <w:b/>
        </w:rPr>
        <w:t>an</w:t>
      </w:r>
      <w:r>
        <w:rPr>
          <w:rFonts w:ascii="Arial" w:hAnsi="Arial" w:cs="Arial"/>
          <w:b/>
        </w:rPr>
        <w:t xml:space="preserve"> </w:t>
      </w:r>
      <w:r w:rsidR="00752F2B">
        <w:rPr>
          <w:rFonts w:ascii="Arial" w:hAnsi="Arial" w:cs="Arial"/>
          <w:b/>
        </w:rPr>
        <w:t>ACM</w:t>
      </w:r>
      <w:r w:rsidR="008A4239">
        <w:rPr>
          <w:rFonts w:ascii="Arial" w:hAnsi="Arial" w:cs="Arial"/>
          <w:b/>
        </w:rPr>
        <w:t xml:space="preserve">/CM </w:t>
      </w:r>
      <w:r>
        <w:rPr>
          <w:rFonts w:ascii="Arial" w:hAnsi="Arial" w:cs="Arial"/>
          <w:b/>
        </w:rPr>
        <w:t>who will decide whether to notify the D</w:t>
      </w:r>
      <w:r w:rsidR="00752F2B">
        <w:rPr>
          <w:rFonts w:ascii="Arial" w:hAnsi="Arial" w:cs="Arial"/>
          <w:b/>
        </w:rPr>
        <w:t>CS</w:t>
      </w:r>
      <w:r>
        <w:rPr>
          <w:rFonts w:ascii="Arial" w:hAnsi="Arial" w:cs="Arial"/>
          <w:b/>
          <w:u w:val="single"/>
        </w:rPr>
        <w:t xml:space="preserve"> </w:t>
      </w:r>
    </w:p>
    <w:p w:rsidR="00BA0CC1" w:rsidRDefault="00BA0CC1" w:rsidP="00BA0CC1">
      <w:pPr>
        <w:jc w:val="both"/>
        <w:rPr>
          <w:rFonts w:ascii="Arial" w:hAnsi="Arial" w:cs="Arial"/>
          <w:b/>
        </w:rPr>
      </w:pPr>
    </w:p>
    <w:p w:rsidR="00BA0CC1" w:rsidRDefault="00BA0CC1" w:rsidP="00BA0CC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Missing children who do not fall into the above category, but because of other factors (e.g. age + vulnerability - are at serious risk of significant harm)</w:t>
      </w:r>
    </w:p>
    <w:p w:rsidR="00BA0CC1" w:rsidRDefault="00BA0CC1" w:rsidP="00BA0CC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Children Looked After charged with a serious crime</w:t>
      </w:r>
    </w:p>
    <w:p w:rsidR="00BA0CC1" w:rsidRDefault="00BA0CC1" w:rsidP="00BA0CC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 removed from the UK jurisdiction in an unplanned way</w:t>
      </w:r>
    </w:p>
    <w:p w:rsidR="00BA0CC1" w:rsidRDefault="00BA0CC1" w:rsidP="00BA0CC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Cases where there is significant media interest</w:t>
      </w:r>
    </w:p>
    <w:p w:rsidR="00BA0CC1" w:rsidRDefault="00BA0CC1" w:rsidP="00BA0CC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child with a CP Plan made homeless.</w:t>
      </w:r>
    </w:p>
    <w:p w:rsidR="00BA0CC1" w:rsidRDefault="00BA0CC1" w:rsidP="00BA0CC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CLA or a child with a CP Plan out of Education for </w:t>
      </w:r>
      <w:r w:rsidR="008A4239">
        <w:rPr>
          <w:rFonts w:ascii="Arial" w:hAnsi="Arial" w:cs="Arial"/>
        </w:rPr>
        <w:t>4 weeks</w:t>
      </w:r>
      <w:r>
        <w:rPr>
          <w:rFonts w:ascii="Arial" w:hAnsi="Arial" w:cs="Arial"/>
        </w:rPr>
        <w:t>.</w:t>
      </w:r>
    </w:p>
    <w:p w:rsidR="00BA0CC1" w:rsidRDefault="00BA0CC1" w:rsidP="00BA0CC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Serious concerns about practice within the department that have not been resolved by managers</w:t>
      </w:r>
    </w:p>
    <w:p w:rsidR="00BA0CC1" w:rsidRDefault="00BA0CC1" w:rsidP="00BA0CC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LADO cases where allegations of abuse against CYPS staff are substantiated or where it involves a high ranking member of staff (e.g. </w:t>
      </w: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>)</w:t>
      </w:r>
    </w:p>
    <w:p w:rsidR="0038439A" w:rsidRDefault="0038439A" w:rsidP="00A14043">
      <w:pPr>
        <w:ind w:left="720"/>
        <w:jc w:val="both"/>
        <w:rPr>
          <w:rFonts w:ascii="Arial" w:hAnsi="Arial" w:cs="Arial"/>
        </w:rPr>
      </w:pPr>
    </w:p>
    <w:p w:rsidR="00BA0CC1" w:rsidRDefault="00BA0CC1" w:rsidP="001E47D9">
      <w:pPr>
        <w:ind w:left="360"/>
        <w:jc w:val="both"/>
        <w:rPr>
          <w:rFonts w:ascii="Arial" w:hAnsi="Arial" w:cs="Arial"/>
        </w:rPr>
      </w:pPr>
    </w:p>
    <w:p w:rsidR="00BA0CC1" w:rsidRDefault="00752F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Basic Information </w:t>
      </w:r>
    </w:p>
    <w:p w:rsidR="00752F2B" w:rsidRDefault="00752F2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4621"/>
        <w:gridCol w:w="4621"/>
      </w:tblGrid>
      <w:tr w:rsidR="00752F2B" w:rsidTr="00A14043">
        <w:tc>
          <w:tcPr>
            <w:tcW w:w="4621" w:type="dxa"/>
            <w:shd w:val="clear" w:color="auto" w:fill="D9D9D9" w:themeFill="background1" w:themeFillShade="D9"/>
          </w:tcPr>
          <w:p w:rsidR="00752F2B" w:rsidRPr="00752F2B" w:rsidRDefault="00752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child </w:t>
            </w:r>
          </w:p>
        </w:tc>
        <w:tc>
          <w:tcPr>
            <w:tcW w:w="4621" w:type="dxa"/>
          </w:tcPr>
          <w:p w:rsidR="00752F2B" w:rsidRDefault="00752F2B"/>
        </w:tc>
      </w:tr>
      <w:tr w:rsidR="00752F2B" w:rsidTr="00A14043">
        <w:tc>
          <w:tcPr>
            <w:tcW w:w="4621" w:type="dxa"/>
            <w:shd w:val="clear" w:color="auto" w:fill="D9D9D9" w:themeFill="background1" w:themeFillShade="D9"/>
          </w:tcPr>
          <w:p w:rsidR="00752F2B" w:rsidRPr="00752F2B" w:rsidRDefault="00752F2B">
            <w:pPr>
              <w:rPr>
                <w:rFonts w:ascii="Arial" w:hAnsi="Arial" w:cs="Arial"/>
                <w:b/>
              </w:rPr>
            </w:pPr>
            <w:r w:rsidRPr="00752F2B">
              <w:rPr>
                <w:rFonts w:ascii="Arial" w:hAnsi="Arial" w:cs="Arial"/>
                <w:b/>
              </w:rPr>
              <w:t>Case ID</w:t>
            </w:r>
          </w:p>
        </w:tc>
        <w:tc>
          <w:tcPr>
            <w:tcW w:w="4621" w:type="dxa"/>
          </w:tcPr>
          <w:p w:rsidR="00752F2B" w:rsidRDefault="00752F2B"/>
        </w:tc>
      </w:tr>
      <w:tr w:rsidR="00752F2B" w:rsidTr="00A14043">
        <w:tc>
          <w:tcPr>
            <w:tcW w:w="4621" w:type="dxa"/>
            <w:shd w:val="clear" w:color="auto" w:fill="D9D9D9" w:themeFill="background1" w:themeFillShade="D9"/>
          </w:tcPr>
          <w:p w:rsidR="00752F2B" w:rsidRPr="00752F2B" w:rsidRDefault="00752F2B">
            <w:pPr>
              <w:rPr>
                <w:rFonts w:ascii="Arial" w:hAnsi="Arial" w:cs="Arial"/>
                <w:b/>
              </w:rPr>
            </w:pPr>
            <w:r w:rsidRPr="00752F2B">
              <w:rPr>
                <w:rFonts w:ascii="Arial" w:hAnsi="Arial" w:cs="Arial"/>
                <w:b/>
              </w:rPr>
              <w:t xml:space="preserve">DOB </w:t>
            </w:r>
          </w:p>
        </w:tc>
        <w:tc>
          <w:tcPr>
            <w:tcW w:w="4621" w:type="dxa"/>
          </w:tcPr>
          <w:p w:rsidR="00752F2B" w:rsidRDefault="00752F2B"/>
        </w:tc>
      </w:tr>
      <w:tr w:rsidR="00752F2B" w:rsidTr="00A14043">
        <w:tc>
          <w:tcPr>
            <w:tcW w:w="4621" w:type="dxa"/>
            <w:shd w:val="clear" w:color="auto" w:fill="D9D9D9" w:themeFill="background1" w:themeFillShade="D9"/>
          </w:tcPr>
          <w:p w:rsidR="00752F2B" w:rsidRPr="00752F2B" w:rsidRDefault="00752F2B">
            <w:pPr>
              <w:rPr>
                <w:rFonts w:ascii="Arial" w:hAnsi="Arial" w:cs="Arial"/>
                <w:b/>
              </w:rPr>
            </w:pPr>
            <w:r w:rsidRPr="00752F2B">
              <w:rPr>
                <w:rFonts w:ascii="Arial" w:hAnsi="Arial" w:cs="Arial"/>
                <w:b/>
              </w:rPr>
              <w:t>Are there other children known to CSC?</w:t>
            </w:r>
          </w:p>
        </w:tc>
        <w:tc>
          <w:tcPr>
            <w:tcW w:w="4621" w:type="dxa"/>
          </w:tcPr>
          <w:p w:rsidR="00752F2B" w:rsidRDefault="00752F2B"/>
        </w:tc>
      </w:tr>
      <w:tr w:rsidR="005C0D21" w:rsidTr="00A14043">
        <w:tc>
          <w:tcPr>
            <w:tcW w:w="4621" w:type="dxa"/>
            <w:shd w:val="clear" w:color="auto" w:fill="D9D9D9" w:themeFill="background1" w:themeFillShade="D9"/>
          </w:tcPr>
          <w:p w:rsidR="005C0D21" w:rsidRPr="00752F2B" w:rsidRDefault="005C0D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status? CP CIN CLA?</w:t>
            </w:r>
          </w:p>
        </w:tc>
        <w:tc>
          <w:tcPr>
            <w:tcW w:w="4621" w:type="dxa"/>
          </w:tcPr>
          <w:p w:rsidR="005C0D21" w:rsidRDefault="005C0D21"/>
        </w:tc>
      </w:tr>
      <w:tr w:rsidR="0038439A" w:rsidTr="00A14043">
        <w:tc>
          <w:tcPr>
            <w:tcW w:w="4621" w:type="dxa"/>
            <w:shd w:val="clear" w:color="auto" w:fill="D9D9D9" w:themeFill="background1" w:themeFillShade="D9"/>
          </w:tcPr>
          <w:p w:rsidR="0038439A" w:rsidRPr="00752F2B" w:rsidRDefault="003843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Brief overview of current involvement and background </w:t>
            </w:r>
          </w:p>
        </w:tc>
        <w:tc>
          <w:tcPr>
            <w:tcW w:w="4621" w:type="dxa"/>
          </w:tcPr>
          <w:p w:rsidR="0038439A" w:rsidRDefault="0038439A"/>
        </w:tc>
      </w:tr>
      <w:tr w:rsidR="00752F2B" w:rsidTr="00A14043">
        <w:tc>
          <w:tcPr>
            <w:tcW w:w="4621" w:type="dxa"/>
            <w:shd w:val="clear" w:color="auto" w:fill="D9D9D9" w:themeFill="background1" w:themeFillShade="D9"/>
          </w:tcPr>
          <w:p w:rsidR="00752F2B" w:rsidRPr="00752F2B" w:rsidRDefault="00752F2B">
            <w:pPr>
              <w:rPr>
                <w:rFonts w:ascii="Arial" w:hAnsi="Arial" w:cs="Arial"/>
                <w:b/>
              </w:rPr>
            </w:pPr>
            <w:r w:rsidRPr="00752F2B">
              <w:rPr>
                <w:rFonts w:ascii="Arial" w:hAnsi="Arial" w:cs="Arial"/>
                <w:b/>
              </w:rPr>
              <w:t>Is the case currently open? Y/N</w:t>
            </w:r>
          </w:p>
        </w:tc>
        <w:tc>
          <w:tcPr>
            <w:tcW w:w="4621" w:type="dxa"/>
          </w:tcPr>
          <w:p w:rsidR="00752F2B" w:rsidRDefault="00752F2B"/>
        </w:tc>
      </w:tr>
      <w:tr w:rsidR="00752F2B" w:rsidTr="00A14043">
        <w:tc>
          <w:tcPr>
            <w:tcW w:w="4621" w:type="dxa"/>
            <w:shd w:val="clear" w:color="auto" w:fill="D9D9D9" w:themeFill="background1" w:themeFillShade="D9"/>
          </w:tcPr>
          <w:p w:rsidR="00752F2B" w:rsidRPr="00752F2B" w:rsidRDefault="00752F2B">
            <w:pPr>
              <w:rPr>
                <w:rFonts w:ascii="Arial" w:hAnsi="Arial" w:cs="Arial"/>
                <w:b/>
              </w:rPr>
            </w:pPr>
            <w:r w:rsidRPr="00752F2B">
              <w:rPr>
                <w:rFonts w:ascii="Arial" w:hAnsi="Arial" w:cs="Arial"/>
                <w:b/>
              </w:rPr>
              <w:t>Name of social worker</w:t>
            </w:r>
          </w:p>
        </w:tc>
        <w:tc>
          <w:tcPr>
            <w:tcW w:w="4621" w:type="dxa"/>
          </w:tcPr>
          <w:p w:rsidR="00752F2B" w:rsidRDefault="00752F2B"/>
        </w:tc>
      </w:tr>
      <w:tr w:rsidR="00752F2B" w:rsidTr="00A14043">
        <w:tc>
          <w:tcPr>
            <w:tcW w:w="4621" w:type="dxa"/>
            <w:shd w:val="clear" w:color="auto" w:fill="D9D9D9" w:themeFill="background1" w:themeFillShade="D9"/>
          </w:tcPr>
          <w:p w:rsidR="00752F2B" w:rsidRPr="00752F2B" w:rsidRDefault="00752F2B">
            <w:pPr>
              <w:rPr>
                <w:rFonts w:ascii="Arial" w:hAnsi="Arial" w:cs="Arial"/>
                <w:b/>
              </w:rPr>
            </w:pPr>
            <w:r w:rsidRPr="00752F2B">
              <w:rPr>
                <w:rFonts w:ascii="Arial" w:hAnsi="Arial" w:cs="Arial"/>
                <w:b/>
              </w:rPr>
              <w:t>Name of CSW</w:t>
            </w:r>
          </w:p>
        </w:tc>
        <w:tc>
          <w:tcPr>
            <w:tcW w:w="4621" w:type="dxa"/>
          </w:tcPr>
          <w:p w:rsidR="00752F2B" w:rsidRDefault="00752F2B"/>
        </w:tc>
      </w:tr>
      <w:tr w:rsidR="00752F2B" w:rsidTr="00A14043">
        <w:tc>
          <w:tcPr>
            <w:tcW w:w="4621" w:type="dxa"/>
            <w:shd w:val="clear" w:color="auto" w:fill="D9D9D9" w:themeFill="background1" w:themeFillShade="D9"/>
          </w:tcPr>
          <w:p w:rsidR="00752F2B" w:rsidRPr="00752F2B" w:rsidRDefault="00752F2B">
            <w:pPr>
              <w:rPr>
                <w:rFonts w:ascii="Arial" w:hAnsi="Arial" w:cs="Arial"/>
                <w:b/>
              </w:rPr>
            </w:pPr>
            <w:r w:rsidRPr="00752F2B">
              <w:rPr>
                <w:rFonts w:ascii="Arial" w:hAnsi="Arial" w:cs="Arial"/>
                <w:b/>
              </w:rPr>
              <w:t>POD</w:t>
            </w:r>
          </w:p>
        </w:tc>
        <w:tc>
          <w:tcPr>
            <w:tcW w:w="4621" w:type="dxa"/>
          </w:tcPr>
          <w:p w:rsidR="00752F2B" w:rsidRDefault="00752F2B"/>
        </w:tc>
      </w:tr>
      <w:tr w:rsidR="00752F2B" w:rsidTr="00A14043">
        <w:tc>
          <w:tcPr>
            <w:tcW w:w="4621" w:type="dxa"/>
            <w:shd w:val="clear" w:color="auto" w:fill="D9D9D9" w:themeFill="background1" w:themeFillShade="D9"/>
          </w:tcPr>
          <w:p w:rsidR="00752F2B" w:rsidRPr="00752F2B" w:rsidRDefault="00752F2B">
            <w:pPr>
              <w:rPr>
                <w:rFonts w:ascii="Arial" w:hAnsi="Arial" w:cs="Arial"/>
                <w:b/>
              </w:rPr>
            </w:pPr>
            <w:r w:rsidRPr="00752F2B">
              <w:rPr>
                <w:rFonts w:ascii="Arial" w:hAnsi="Arial" w:cs="Arial"/>
                <w:b/>
              </w:rPr>
              <w:t>Assistant City Manager</w:t>
            </w:r>
          </w:p>
        </w:tc>
        <w:tc>
          <w:tcPr>
            <w:tcW w:w="4621" w:type="dxa"/>
          </w:tcPr>
          <w:p w:rsidR="00752F2B" w:rsidRDefault="00752F2B"/>
        </w:tc>
      </w:tr>
    </w:tbl>
    <w:p w:rsidR="00752F2B" w:rsidRDefault="00752F2B"/>
    <w:p w:rsidR="00752F2B" w:rsidRDefault="005C0D21">
      <w:pPr>
        <w:rPr>
          <w:rFonts w:ascii="Arial" w:hAnsi="Arial" w:cs="Arial"/>
          <w:b/>
        </w:rPr>
      </w:pPr>
      <w:r w:rsidRPr="005C0D21">
        <w:rPr>
          <w:rFonts w:ascii="Arial" w:hAnsi="Arial" w:cs="Arial"/>
          <w:b/>
        </w:rPr>
        <w:t>Brief details of the incident / concern</w:t>
      </w:r>
      <w:r>
        <w:rPr>
          <w:rFonts w:ascii="Arial" w:hAnsi="Arial" w:cs="Arial"/>
          <w:b/>
        </w:rPr>
        <w:t xml:space="preserve"> including date</w:t>
      </w: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  <w:bookmarkStart w:id="0" w:name="_GoBack"/>
      <w:bookmarkEnd w:id="0"/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  <w:r w:rsidRPr="005C0D21">
        <w:rPr>
          <w:rFonts w:ascii="Arial" w:hAnsi="Arial" w:cs="Arial"/>
          <w:b/>
        </w:rPr>
        <w:t xml:space="preserve">What actions have been taken to date? </w:t>
      </w: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(For example – court action, urgent professionals meeting, removal of children, reporting to police etc.…) </w:t>
      </w: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 there any media interest in this matter? </w:t>
      </w: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 there involvement from any of the </w:t>
      </w:r>
      <w:r w:rsidR="00EC3A2F">
        <w:rPr>
          <w:rFonts w:ascii="Arial" w:hAnsi="Arial" w:cs="Arial"/>
          <w:b/>
        </w:rPr>
        <w:t>following?</w:t>
      </w:r>
    </w:p>
    <w:p w:rsidR="00EC3A2F" w:rsidRDefault="00EC3A2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3A2F" w:rsidTr="00EC3A2F">
        <w:tc>
          <w:tcPr>
            <w:tcW w:w="4621" w:type="dxa"/>
            <w:shd w:val="clear" w:color="auto" w:fill="D9D9D9" w:themeFill="background1" w:themeFillShade="D9"/>
          </w:tcPr>
          <w:p w:rsidR="00EC3A2F" w:rsidRDefault="00EC3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4621" w:type="dxa"/>
          </w:tcPr>
          <w:p w:rsidR="00EC3A2F" w:rsidRDefault="00EC3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and e mail address of key contact </w:t>
            </w:r>
          </w:p>
        </w:tc>
      </w:tr>
      <w:tr w:rsidR="00EC3A2F" w:rsidTr="00EC3A2F">
        <w:tc>
          <w:tcPr>
            <w:tcW w:w="4621" w:type="dxa"/>
            <w:shd w:val="clear" w:color="auto" w:fill="D9D9D9" w:themeFill="background1" w:themeFillShade="D9"/>
          </w:tcPr>
          <w:p w:rsidR="00EC3A2F" w:rsidRDefault="00EC3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Education (school - PRU attended?) </w:t>
            </w:r>
          </w:p>
          <w:p w:rsidR="00EC3A2F" w:rsidRPr="00EC3A2F" w:rsidRDefault="00EC3A2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Note if the child is looked after and / or attends a school out of borough please state which </w:t>
            </w:r>
          </w:p>
        </w:tc>
        <w:tc>
          <w:tcPr>
            <w:tcW w:w="4621" w:type="dxa"/>
          </w:tcPr>
          <w:p w:rsidR="00EC3A2F" w:rsidRDefault="00EC3A2F">
            <w:pPr>
              <w:rPr>
                <w:rFonts w:ascii="Arial" w:hAnsi="Arial" w:cs="Arial"/>
                <w:b/>
              </w:rPr>
            </w:pPr>
          </w:p>
        </w:tc>
      </w:tr>
      <w:tr w:rsidR="00EC3A2F" w:rsidTr="00EC3A2F">
        <w:tc>
          <w:tcPr>
            <w:tcW w:w="4621" w:type="dxa"/>
            <w:shd w:val="clear" w:color="auto" w:fill="D9D9D9" w:themeFill="background1" w:themeFillShade="D9"/>
          </w:tcPr>
          <w:p w:rsidR="00EC3A2F" w:rsidRDefault="00EC3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Police (any current criminal proceedings?)</w:t>
            </w:r>
          </w:p>
        </w:tc>
        <w:tc>
          <w:tcPr>
            <w:tcW w:w="4621" w:type="dxa"/>
          </w:tcPr>
          <w:p w:rsidR="00EC3A2F" w:rsidRDefault="00EC3A2F">
            <w:pPr>
              <w:rPr>
                <w:rFonts w:ascii="Arial" w:hAnsi="Arial" w:cs="Arial"/>
                <w:b/>
              </w:rPr>
            </w:pPr>
          </w:p>
        </w:tc>
      </w:tr>
      <w:tr w:rsidR="00EC3A2F" w:rsidTr="00EC3A2F">
        <w:tc>
          <w:tcPr>
            <w:tcW w:w="4621" w:type="dxa"/>
            <w:shd w:val="clear" w:color="auto" w:fill="D9D9D9" w:themeFill="background1" w:themeFillShade="D9"/>
          </w:tcPr>
          <w:p w:rsidR="00EC3A2F" w:rsidRDefault="00EC3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(name of HV – LAC nurse )</w:t>
            </w:r>
          </w:p>
        </w:tc>
        <w:tc>
          <w:tcPr>
            <w:tcW w:w="4621" w:type="dxa"/>
          </w:tcPr>
          <w:p w:rsidR="00EC3A2F" w:rsidRDefault="00EC3A2F">
            <w:pPr>
              <w:rPr>
                <w:rFonts w:ascii="Arial" w:hAnsi="Arial" w:cs="Arial"/>
                <w:b/>
              </w:rPr>
            </w:pPr>
          </w:p>
        </w:tc>
      </w:tr>
      <w:tr w:rsidR="00EC3A2F" w:rsidTr="00EC3A2F">
        <w:tc>
          <w:tcPr>
            <w:tcW w:w="4621" w:type="dxa"/>
            <w:shd w:val="clear" w:color="auto" w:fill="D9D9D9" w:themeFill="background1" w:themeFillShade="D9"/>
          </w:tcPr>
          <w:p w:rsidR="00EC3A2F" w:rsidRDefault="00EC3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YOS</w:t>
            </w:r>
          </w:p>
        </w:tc>
        <w:tc>
          <w:tcPr>
            <w:tcW w:w="4621" w:type="dxa"/>
          </w:tcPr>
          <w:p w:rsidR="00EC3A2F" w:rsidRDefault="00EC3A2F">
            <w:pPr>
              <w:rPr>
                <w:rFonts w:ascii="Arial" w:hAnsi="Arial" w:cs="Arial"/>
                <w:b/>
              </w:rPr>
            </w:pPr>
          </w:p>
        </w:tc>
      </w:tr>
      <w:tr w:rsidR="00EC3A2F" w:rsidTr="00EC3A2F">
        <w:tc>
          <w:tcPr>
            <w:tcW w:w="4621" w:type="dxa"/>
            <w:shd w:val="clear" w:color="auto" w:fill="D9D9D9" w:themeFill="background1" w:themeFillShade="D9"/>
          </w:tcPr>
          <w:p w:rsidR="00EC3A2F" w:rsidRDefault="00EC3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Early Help Services</w:t>
            </w:r>
          </w:p>
        </w:tc>
        <w:tc>
          <w:tcPr>
            <w:tcW w:w="4621" w:type="dxa"/>
          </w:tcPr>
          <w:p w:rsidR="00EC3A2F" w:rsidRDefault="00EC3A2F">
            <w:pPr>
              <w:rPr>
                <w:rFonts w:ascii="Arial" w:hAnsi="Arial" w:cs="Arial"/>
                <w:b/>
              </w:rPr>
            </w:pPr>
          </w:p>
        </w:tc>
      </w:tr>
      <w:tr w:rsidR="00EC3A2F" w:rsidTr="00EC3A2F">
        <w:tc>
          <w:tcPr>
            <w:tcW w:w="4621" w:type="dxa"/>
            <w:shd w:val="clear" w:color="auto" w:fill="D9D9D9" w:themeFill="background1" w:themeFillShade="D9"/>
          </w:tcPr>
          <w:p w:rsidR="00EC3A2F" w:rsidRDefault="00EC3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CAMHS</w:t>
            </w:r>
          </w:p>
        </w:tc>
        <w:tc>
          <w:tcPr>
            <w:tcW w:w="4621" w:type="dxa"/>
          </w:tcPr>
          <w:p w:rsidR="00EC3A2F" w:rsidRDefault="00EC3A2F">
            <w:pPr>
              <w:rPr>
                <w:rFonts w:ascii="Arial" w:hAnsi="Arial" w:cs="Arial"/>
                <w:b/>
              </w:rPr>
            </w:pPr>
          </w:p>
        </w:tc>
      </w:tr>
      <w:tr w:rsidR="00EC3A2F" w:rsidTr="00EC3A2F">
        <w:tc>
          <w:tcPr>
            <w:tcW w:w="4621" w:type="dxa"/>
            <w:shd w:val="clear" w:color="auto" w:fill="D9D9D9" w:themeFill="background1" w:themeFillShade="D9"/>
          </w:tcPr>
          <w:p w:rsidR="00EC3A2F" w:rsidRDefault="00EC3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Housing</w:t>
            </w:r>
          </w:p>
        </w:tc>
        <w:tc>
          <w:tcPr>
            <w:tcW w:w="4621" w:type="dxa"/>
          </w:tcPr>
          <w:p w:rsidR="00EC3A2F" w:rsidRDefault="00EC3A2F">
            <w:pPr>
              <w:rPr>
                <w:rFonts w:ascii="Arial" w:hAnsi="Arial" w:cs="Arial"/>
                <w:b/>
              </w:rPr>
            </w:pPr>
          </w:p>
        </w:tc>
      </w:tr>
      <w:tr w:rsidR="00EC3A2F" w:rsidTr="00EC3A2F">
        <w:tc>
          <w:tcPr>
            <w:tcW w:w="4621" w:type="dxa"/>
            <w:shd w:val="clear" w:color="auto" w:fill="D9D9D9" w:themeFill="background1" w:themeFillShade="D9"/>
          </w:tcPr>
          <w:p w:rsidR="00EC3A2F" w:rsidRDefault="00EC3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Probation </w:t>
            </w:r>
          </w:p>
        </w:tc>
        <w:tc>
          <w:tcPr>
            <w:tcW w:w="4621" w:type="dxa"/>
          </w:tcPr>
          <w:p w:rsidR="00EC3A2F" w:rsidRDefault="00EC3A2F">
            <w:pPr>
              <w:rPr>
                <w:rFonts w:ascii="Arial" w:hAnsi="Arial" w:cs="Arial"/>
                <w:b/>
              </w:rPr>
            </w:pPr>
          </w:p>
        </w:tc>
      </w:tr>
      <w:tr w:rsidR="00EC3A2F" w:rsidTr="00EC3A2F">
        <w:tc>
          <w:tcPr>
            <w:tcW w:w="4621" w:type="dxa"/>
            <w:shd w:val="clear" w:color="auto" w:fill="D9D9D9" w:themeFill="background1" w:themeFillShade="D9"/>
          </w:tcPr>
          <w:p w:rsidR="00EC3A2F" w:rsidRDefault="00EC3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Adult Services</w:t>
            </w:r>
          </w:p>
        </w:tc>
        <w:tc>
          <w:tcPr>
            <w:tcW w:w="4621" w:type="dxa"/>
          </w:tcPr>
          <w:p w:rsidR="00EC3A2F" w:rsidRDefault="00EC3A2F">
            <w:pPr>
              <w:rPr>
                <w:rFonts w:ascii="Arial" w:hAnsi="Arial" w:cs="Arial"/>
                <w:b/>
              </w:rPr>
            </w:pPr>
          </w:p>
        </w:tc>
      </w:tr>
      <w:tr w:rsidR="00EC3A2F" w:rsidTr="00EC3A2F">
        <w:tc>
          <w:tcPr>
            <w:tcW w:w="4621" w:type="dxa"/>
            <w:shd w:val="clear" w:color="auto" w:fill="D9D9D9" w:themeFill="background1" w:themeFillShade="D9"/>
          </w:tcPr>
          <w:p w:rsidR="00EC3A2F" w:rsidRDefault="00EC3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Any other </w:t>
            </w:r>
          </w:p>
        </w:tc>
        <w:tc>
          <w:tcPr>
            <w:tcW w:w="4621" w:type="dxa"/>
          </w:tcPr>
          <w:p w:rsidR="00EC3A2F" w:rsidRDefault="00EC3A2F">
            <w:pPr>
              <w:rPr>
                <w:rFonts w:ascii="Arial" w:hAnsi="Arial" w:cs="Arial"/>
                <w:b/>
              </w:rPr>
            </w:pPr>
          </w:p>
        </w:tc>
      </w:tr>
    </w:tbl>
    <w:p w:rsidR="00EC3A2F" w:rsidRDefault="00EC3A2F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key contact and telephone number</w:t>
      </w:r>
      <w:r w:rsidR="00EC3A2F">
        <w:rPr>
          <w:rFonts w:ascii="Arial" w:hAnsi="Arial" w:cs="Arial"/>
          <w:b/>
        </w:rPr>
        <w:t xml:space="preserve"> within CSC </w:t>
      </w:r>
    </w:p>
    <w:p w:rsidR="00EC3A2F" w:rsidRDefault="00EC3A2F">
      <w:pPr>
        <w:rPr>
          <w:rFonts w:ascii="Arial" w:hAnsi="Arial" w:cs="Arial"/>
          <w:b/>
        </w:rPr>
      </w:pPr>
    </w:p>
    <w:p w:rsidR="00EC3A2F" w:rsidRDefault="00EC3A2F">
      <w:pPr>
        <w:rPr>
          <w:rFonts w:ascii="Arial" w:hAnsi="Arial" w:cs="Arial"/>
          <w:b/>
        </w:rPr>
      </w:pPr>
    </w:p>
    <w:p w:rsidR="00EC3A2F" w:rsidRDefault="00EC3A2F">
      <w:pPr>
        <w:rPr>
          <w:rFonts w:ascii="Arial" w:hAnsi="Arial" w:cs="Arial"/>
          <w:b/>
        </w:rPr>
      </w:pPr>
    </w:p>
    <w:p w:rsidR="00EC3A2F" w:rsidRDefault="00EC3A2F">
      <w:pPr>
        <w:rPr>
          <w:rFonts w:ascii="Arial" w:hAnsi="Arial" w:cs="Arial"/>
          <w:b/>
        </w:rPr>
      </w:pPr>
    </w:p>
    <w:p w:rsidR="00EC3A2F" w:rsidRDefault="00EC3A2F">
      <w:pPr>
        <w:rPr>
          <w:rFonts w:ascii="Arial" w:hAnsi="Arial" w:cs="Arial"/>
          <w:b/>
        </w:rPr>
      </w:pPr>
    </w:p>
    <w:p w:rsidR="00EC3A2F" w:rsidRDefault="00EC3A2F">
      <w:pPr>
        <w:rPr>
          <w:rFonts w:ascii="Arial" w:hAnsi="Arial" w:cs="Arial"/>
          <w:b/>
        </w:rPr>
      </w:pPr>
    </w:p>
    <w:p w:rsidR="00EC3A2F" w:rsidRDefault="00EC3A2F">
      <w:pPr>
        <w:rPr>
          <w:rFonts w:ascii="Arial" w:hAnsi="Arial" w:cs="Arial"/>
          <w:b/>
        </w:rPr>
      </w:pPr>
    </w:p>
    <w:p w:rsidR="00EC3A2F" w:rsidRDefault="00EC3A2F">
      <w:pPr>
        <w:rPr>
          <w:rFonts w:ascii="Arial" w:hAnsi="Arial" w:cs="Arial"/>
          <w:b/>
        </w:rPr>
      </w:pPr>
    </w:p>
    <w:p w:rsidR="00EC3A2F" w:rsidRDefault="00EC3A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DCS Comment</w:t>
      </w:r>
    </w:p>
    <w:p w:rsidR="00EC3A2F" w:rsidRDefault="00EC3A2F">
      <w:pPr>
        <w:rPr>
          <w:rFonts w:ascii="Arial" w:hAnsi="Arial" w:cs="Arial"/>
          <w:b/>
        </w:rPr>
      </w:pPr>
    </w:p>
    <w:p w:rsidR="00EC3A2F" w:rsidRDefault="00EC3A2F">
      <w:pPr>
        <w:rPr>
          <w:rFonts w:ascii="Arial" w:hAnsi="Arial" w:cs="Arial"/>
          <w:b/>
        </w:rPr>
      </w:pPr>
    </w:p>
    <w:p w:rsidR="00EC3A2F" w:rsidRDefault="00EC3A2F">
      <w:pPr>
        <w:rPr>
          <w:rFonts w:ascii="Arial" w:hAnsi="Arial" w:cs="Arial"/>
          <w:b/>
        </w:rPr>
      </w:pPr>
    </w:p>
    <w:p w:rsidR="00EC3A2F" w:rsidRDefault="00EC3A2F">
      <w:pPr>
        <w:rPr>
          <w:rFonts w:ascii="Arial" w:hAnsi="Arial" w:cs="Arial"/>
          <w:b/>
        </w:rPr>
      </w:pPr>
    </w:p>
    <w:p w:rsidR="00EC3A2F" w:rsidRDefault="00EC3A2F">
      <w:pPr>
        <w:rPr>
          <w:rFonts w:ascii="Arial" w:hAnsi="Arial" w:cs="Arial"/>
          <w:b/>
        </w:rPr>
      </w:pPr>
    </w:p>
    <w:p w:rsidR="00EC3A2F" w:rsidRDefault="00EC3A2F">
      <w:pPr>
        <w:rPr>
          <w:rFonts w:ascii="Arial" w:hAnsi="Arial" w:cs="Arial"/>
          <w:b/>
        </w:rPr>
      </w:pPr>
    </w:p>
    <w:p w:rsidR="00EC3A2F" w:rsidRDefault="00EC3A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for Review </w:t>
      </w:r>
    </w:p>
    <w:p w:rsidR="00EC3A2F" w:rsidRDefault="00EC3A2F">
      <w:pPr>
        <w:rPr>
          <w:rFonts w:ascii="Arial" w:hAnsi="Arial" w:cs="Arial"/>
          <w:b/>
        </w:rPr>
      </w:pPr>
    </w:p>
    <w:p w:rsidR="00EC3A2F" w:rsidRDefault="00EC3A2F">
      <w:pPr>
        <w:rPr>
          <w:rFonts w:ascii="Arial" w:hAnsi="Arial" w:cs="Arial"/>
          <w:b/>
        </w:rPr>
      </w:pPr>
    </w:p>
    <w:p w:rsidR="00EC3A2F" w:rsidRDefault="00EC3A2F">
      <w:pPr>
        <w:rPr>
          <w:rFonts w:ascii="Arial" w:hAnsi="Arial" w:cs="Arial"/>
          <w:b/>
        </w:rPr>
      </w:pPr>
    </w:p>
    <w:p w:rsidR="00EC3A2F" w:rsidRDefault="00EC3A2F">
      <w:pPr>
        <w:rPr>
          <w:rFonts w:ascii="Arial" w:hAnsi="Arial" w:cs="Arial"/>
          <w:b/>
        </w:rPr>
      </w:pPr>
    </w:p>
    <w:p w:rsidR="00EC3A2F" w:rsidRDefault="00EC3A2F">
      <w:pPr>
        <w:rPr>
          <w:rFonts w:ascii="Arial" w:hAnsi="Arial" w:cs="Arial"/>
          <w:b/>
        </w:rPr>
      </w:pPr>
    </w:p>
    <w:p w:rsidR="00EC3A2F" w:rsidRDefault="00EC3A2F">
      <w:pPr>
        <w:rPr>
          <w:rFonts w:ascii="Arial" w:hAnsi="Arial" w:cs="Arial"/>
          <w:b/>
        </w:rPr>
      </w:pPr>
    </w:p>
    <w:p w:rsidR="00EC3A2F" w:rsidRDefault="00EC3A2F">
      <w:pPr>
        <w:rPr>
          <w:rFonts w:ascii="Arial" w:hAnsi="Arial" w:cs="Arial"/>
          <w:b/>
        </w:rPr>
      </w:pPr>
    </w:p>
    <w:p w:rsidR="00EC3A2F" w:rsidRDefault="00EC3A2F">
      <w:pPr>
        <w:rPr>
          <w:rFonts w:ascii="Arial" w:hAnsi="Arial" w:cs="Arial"/>
          <w:b/>
        </w:rPr>
      </w:pPr>
    </w:p>
    <w:p w:rsidR="00EC3A2F" w:rsidRDefault="00EC3A2F">
      <w:pPr>
        <w:rPr>
          <w:rFonts w:ascii="Arial" w:hAnsi="Arial" w:cs="Arial"/>
          <w:b/>
        </w:rPr>
      </w:pPr>
    </w:p>
    <w:p w:rsidR="00EC3A2F" w:rsidRDefault="00EC3A2F">
      <w:pPr>
        <w:rPr>
          <w:rFonts w:ascii="Arial" w:hAnsi="Arial" w:cs="Arial"/>
          <w:b/>
        </w:rPr>
      </w:pPr>
    </w:p>
    <w:p w:rsidR="00EC3A2F" w:rsidRDefault="00EC3A2F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Default="005C0D21">
      <w:pPr>
        <w:rPr>
          <w:rFonts w:ascii="Arial" w:hAnsi="Arial" w:cs="Arial"/>
          <w:b/>
        </w:rPr>
      </w:pPr>
    </w:p>
    <w:p w:rsidR="005C0D21" w:rsidRPr="005C0D21" w:rsidRDefault="005C0D21">
      <w:pPr>
        <w:rPr>
          <w:rFonts w:ascii="Arial" w:hAnsi="Arial" w:cs="Arial"/>
          <w:b/>
        </w:rPr>
      </w:pPr>
    </w:p>
    <w:sectPr w:rsidR="005C0D21" w:rsidRPr="005C0D2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E6" w:rsidRDefault="004800E6" w:rsidP="005C0D21">
      <w:r>
        <w:separator/>
      </w:r>
    </w:p>
  </w:endnote>
  <w:endnote w:type="continuationSeparator" w:id="0">
    <w:p w:rsidR="004800E6" w:rsidRDefault="004800E6" w:rsidP="005C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102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0D21" w:rsidRDefault="005C0D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0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0D21" w:rsidRDefault="005C0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E6" w:rsidRDefault="004800E6" w:rsidP="005C0D21">
      <w:r>
        <w:separator/>
      </w:r>
    </w:p>
  </w:footnote>
  <w:footnote w:type="continuationSeparator" w:id="0">
    <w:p w:rsidR="004800E6" w:rsidRDefault="004800E6" w:rsidP="005C0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4EF7"/>
    <w:multiLevelType w:val="hybridMultilevel"/>
    <w:tmpl w:val="50506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E811C4"/>
    <w:multiLevelType w:val="hybridMultilevel"/>
    <w:tmpl w:val="96142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882356"/>
    <w:multiLevelType w:val="hybridMultilevel"/>
    <w:tmpl w:val="8E061C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C1"/>
    <w:rsid w:val="000040E1"/>
    <w:rsid w:val="001E47D9"/>
    <w:rsid w:val="0038439A"/>
    <w:rsid w:val="004800E6"/>
    <w:rsid w:val="005C0D21"/>
    <w:rsid w:val="00752F2B"/>
    <w:rsid w:val="008A4239"/>
    <w:rsid w:val="00A14043"/>
    <w:rsid w:val="00BA0CC1"/>
    <w:rsid w:val="00EC3A2F"/>
    <w:rsid w:val="00F3769B"/>
    <w:rsid w:val="00F97424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C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75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D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0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D2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4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0E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0E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C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75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D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0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D2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4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0E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0E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3C56-A733-48F2-A0C6-CE678808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Halden Gillian</dc:creator>
  <cp:lastModifiedBy>Tinker Jane</cp:lastModifiedBy>
  <cp:revision>2</cp:revision>
  <dcterms:created xsi:type="dcterms:W3CDTF">2018-04-06T08:19:00Z</dcterms:created>
  <dcterms:modified xsi:type="dcterms:W3CDTF">2018-04-06T08:19:00Z</dcterms:modified>
</cp:coreProperties>
</file>