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6F" w:rsidRPr="00911B6F" w:rsidRDefault="00911B6F" w:rsidP="00911B6F">
      <w:pPr>
        <w:jc w:val="center"/>
        <w:rPr>
          <w:rFonts w:ascii="Arial" w:hAnsi="Arial" w:cs="Arial"/>
          <w:sz w:val="36"/>
        </w:rPr>
      </w:pPr>
      <w:r w:rsidRPr="00911B6F">
        <w:rPr>
          <w:rFonts w:ascii="Arial" w:hAnsi="Arial" w:cs="Arial"/>
          <w:sz w:val="36"/>
        </w:rPr>
        <w:t>PLO Practice Guidance</w:t>
      </w:r>
    </w:p>
    <w:p w:rsidR="00281DB7" w:rsidRPr="00911B6F" w:rsidRDefault="00281DB7">
      <w:pPr>
        <w:rPr>
          <w:rFonts w:ascii="Arial" w:hAnsi="Arial" w:cs="Arial"/>
          <w:sz w:val="28"/>
        </w:rPr>
      </w:pPr>
      <w:r w:rsidRPr="00911B6F">
        <w:rPr>
          <w:rFonts w:ascii="Arial" w:hAnsi="Arial" w:cs="Arial"/>
          <w:sz w:val="28"/>
        </w:rPr>
        <w:t>Practice Guidance PLO</w:t>
      </w:r>
    </w:p>
    <w:p w:rsidR="00281DB7" w:rsidRPr="00911B6F" w:rsidRDefault="00281DB7" w:rsidP="00911B6F">
      <w:pPr>
        <w:pStyle w:val="ListParagraph"/>
        <w:numPr>
          <w:ilvl w:val="0"/>
          <w:numId w:val="3"/>
        </w:numPr>
        <w:rPr>
          <w:rFonts w:ascii="Arial" w:hAnsi="Arial" w:cs="Arial"/>
          <w:sz w:val="24"/>
        </w:rPr>
      </w:pPr>
      <w:r w:rsidRPr="00911B6F">
        <w:rPr>
          <w:rFonts w:ascii="Arial" w:hAnsi="Arial" w:cs="Arial"/>
          <w:sz w:val="24"/>
        </w:rPr>
        <w:t>Threshold decisions made within local area offices should always go through A</w:t>
      </w:r>
      <w:r w:rsidR="008840CA">
        <w:rPr>
          <w:rFonts w:ascii="Arial" w:hAnsi="Arial" w:cs="Arial"/>
          <w:sz w:val="24"/>
        </w:rPr>
        <w:t xml:space="preserve">rea </w:t>
      </w:r>
      <w:r w:rsidRPr="00911B6F">
        <w:rPr>
          <w:rFonts w:ascii="Arial" w:hAnsi="Arial" w:cs="Arial"/>
          <w:sz w:val="24"/>
        </w:rPr>
        <w:t>L</w:t>
      </w:r>
      <w:r w:rsidR="008840CA">
        <w:rPr>
          <w:rFonts w:ascii="Arial" w:hAnsi="Arial" w:cs="Arial"/>
          <w:sz w:val="24"/>
        </w:rPr>
        <w:t xml:space="preserve">egal Tracking </w:t>
      </w:r>
      <w:r w:rsidRPr="00911B6F">
        <w:rPr>
          <w:rFonts w:ascii="Arial" w:hAnsi="Arial" w:cs="Arial"/>
          <w:sz w:val="24"/>
        </w:rPr>
        <w:t>M</w:t>
      </w:r>
      <w:r w:rsidR="008840CA">
        <w:rPr>
          <w:rFonts w:ascii="Arial" w:hAnsi="Arial" w:cs="Arial"/>
          <w:sz w:val="24"/>
        </w:rPr>
        <w:t>eeting</w:t>
      </w:r>
      <w:r w:rsidRPr="00911B6F">
        <w:rPr>
          <w:rFonts w:ascii="Arial" w:hAnsi="Arial" w:cs="Arial"/>
          <w:sz w:val="24"/>
        </w:rPr>
        <w:t xml:space="preserve"> </w:t>
      </w:r>
      <w:r w:rsidR="008840CA">
        <w:rPr>
          <w:rFonts w:ascii="Arial" w:hAnsi="Arial" w:cs="Arial"/>
          <w:sz w:val="24"/>
        </w:rPr>
        <w:t xml:space="preserve">(or </w:t>
      </w:r>
      <w:r w:rsidRPr="00911B6F">
        <w:rPr>
          <w:rFonts w:ascii="Arial" w:hAnsi="Arial" w:cs="Arial"/>
          <w:sz w:val="24"/>
        </w:rPr>
        <w:t xml:space="preserve">ad hoc </w:t>
      </w:r>
      <w:r w:rsidR="008840CA">
        <w:rPr>
          <w:rFonts w:ascii="Arial" w:hAnsi="Arial" w:cs="Arial"/>
          <w:sz w:val="24"/>
        </w:rPr>
        <w:t xml:space="preserve">Operations Manager </w:t>
      </w:r>
      <w:r w:rsidRPr="00911B6F">
        <w:rPr>
          <w:rFonts w:ascii="Arial" w:hAnsi="Arial" w:cs="Arial"/>
          <w:sz w:val="24"/>
        </w:rPr>
        <w:t>discussion if urgent</w:t>
      </w:r>
      <w:r w:rsidR="008840CA">
        <w:rPr>
          <w:rFonts w:ascii="Arial" w:hAnsi="Arial" w:cs="Arial"/>
          <w:sz w:val="24"/>
        </w:rPr>
        <w:t>)</w:t>
      </w:r>
      <w:r w:rsidRPr="00911B6F">
        <w:rPr>
          <w:rFonts w:ascii="Arial" w:hAnsi="Arial" w:cs="Arial"/>
          <w:sz w:val="24"/>
        </w:rPr>
        <w:t xml:space="preserve">, prior to any </w:t>
      </w:r>
      <w:r w:rsidR="008840CA">
        <w:rPr>
          <w:rFonts w:ascii="Arial" w:hAnsi="Arial" w:cs="Arial"/>
          <w:sz w:val="24"/>
        </w:rPr>
        <w:t>discussion at Legal Gateway Panel.</w:t>
      </w:r>
      <w:r w:rsidRPr="00911B6F">
        <w:rPr>
          <w:rFonts w:ascii="Arial" w:hAnsi="Arial" w:cs="Arial"/>
          <w:sz w:val="24"/>
        </w:rPr>
        <w:t xml:space="preserve"> </w:t>
      </w:r>
    </w:p>
    <w:p w:rsidR="00281DB7" w:rsidRPr="00911B6F" w:rsidRDefault="00281DB7" w:rsidP="00911B6F">
      <w:pPr>
        <w:pStyle w:val="ListParagraph"/>
        <w:numPr>
          <w:ilvl w:val="0"/>
          <w:numId w:val="3"/>
        </w:numPr>
        <w:rPr>
          <w:rFonts w:ascii="Arial" w:hAnsi="Arial" w:cs="Arial"/>
          <w:sz w:val="24"/>
        </w:rPr>
      </w:pPr>
      <w:r w:rsidRPr="00911B6F">
        <w:rPr>
          <w:rFonts w:ascii="Arial" w:hAnsi="Arial" w:cs="Arial"/>
          <w:sz w:val="24"/>
        </w:rPr>
        <w:t xml:space="preserve">See process map. </w:t>
      </w:r>
    </w:p>
    <w:p w:rsidR="00281DB7" w:rsidRPr="00911B6F" w:rsidRDefault="00281DB7">
      <w:pPr>
        <w:rPr>
          <w:rFonts w:ascii="Arial" w:hAnsi="Arial" w:cs="Arial"/>
          <w:u w:val="single"/>
        </w:rPr>
      </w:pPr>
    </w:p>
    <w:p w:rsidR="006C10A4" w:rsidRPr="00911B6F" w:rsidRDefault="00281DB7">
      <w:pPr>
        <w:rPr>
          <w:rFonts w:ascii="Arial" w:hAnsi="Arial" w:cs="Arial"/>
          <w:sz w:val="28"/>
        </w:rPr>
      </w:pPr>
      <w:r w:rsidRPr="00911B6F">
        <w:rPr>
          <w:rFonts w:ascii="Arial" w:hAnsi="Arial" w:cs="Arial"/>
          <w:sz w:val="28"/>
        </w:rPr>
        <w:t>Initial PLO letter</w:t>
      </w:r>
      <w:r w:rsidR="00911B6F">
        <w:rPr>
          <w:rFonts w:ascii="Arial" w:hAnsi="Arial" w:cs="Arial"/>
          <w:sz w:val="28"/>
        </w:rPr>
        <w:t xml:space="preserve"> –</w:t>
      </w:r>
      <w:r w:rsidRPr="00911B6F">
        <w:rPr>
          <w:rFonts w:ascii="Arial" w:hAnsi="Arial" w:cs="Arial"/>
          <w:sz w:val="28"/>
        </w:rPr>
        <w:t xml:space="preserve"> </w:t>
      </w:r>
      <w:r w:rsidR="00911B6F">
        <w:rPr>
          <w:rFonts w:ascii="Arial" w:hAnsi="Arial" w:cs="Arial"/>
          <w:sz w:val="28"/>
        </w:rPr>
        <w:t>s</w:t>
      </w:r>
      <w:r w:rsidRPr="00911B6F">
        <w:rPr>
          <w:rFonts w:ascii="Arial" w:hAnsi="Arial" w:cs="Arial"/>
          <w:sz w:val="28"/>
        </w:rPr>
        <w:t>upported</w:t>
      </w:r>
      <w:r w:rsidR="00911B6F">
        <w:rPr>
          <w:rFonts w:ascii="Arial" w:hAnsi="Arial" w:cs="Arial"/>
          <w:sz w:val="28"/>
        </w:rPr>
        <w:t xml:space="preserve"> targets for parents</w:t>
      </w:r>
    </w:p>
    <w:p w:rsidR="00281DB7" w:rsidRPr="00911B6F" w:rsidRDefault="00281DB7" w:rsidP="00911B6F">
      <w:pPr>
        <w:pStyle w:val="ListParagraph"/>
        <w:numPr>
          <w:ilvl w:val="0"/>
          <w:numId w:val="2"/>
        </w:numPr>
        <w:rPr>
          <w:rFonts w:ascii="Arial" w:hAnsi="Arial" w:cs="Arial"/>
          <w:sz w:val="24"/>
        </w:rPr>
      </w:pPr>
      <w:r w:rsidRPr="00911B6F">
        <w:rPr>
          <w:rFonts w:ascii="Arial" w:hAnsi="Arial" w:cs="Arial"/>
          <w:sz w:val="24"/>
        </w:rPr>
        <w:t>Letter must be written in simplest language and deta</w:t>
      </w:r>
      <w:r w:rsidR="00911B6F" w:rsidRPr="00911B6F">
        <w:rPr>
          <w:rFonts w:ascii="Arial" w:hAnsi="Arial" w:cs="Arial"/>
          <w:sz w:val="24"/>
        </w:rPr>
        <w:t>il exactly what needs to change</w:t>
      </w:r>
      <w:r w:rsidRPr="00911B6F">
        <w:rPr>
          <w:rFonts w:ascii="Arial" w:hAnsi="Arial" w:cs="Arial"/>
          <w:sz w:val="24"/>
        </w:rPr>
        <w:t xml:space="preserve">, how and when </w:t>
      </w:r>
      <w:r w:rsidR="00EF5CEA" w:rsidRPr="00911B6F">
        <w:rPr>
          <w:rFonts w:ascii="Arial" w:hAnsi="Arial" w:cs="Arial"/>
          <w:sz w:val="24"/>
        </w:rPr>
        <w:t xml:space="preserve">by </w:t>
      </w:r>
      <w:r w:rsidRPr="00911B6F">
        <w:rPr>
          <w:rFonts w:ascii="Arial" w:hAnsi="Arial" w:cs="Arial"/>
          <w:sz w:val="24"/>
        </w:rPr>
        <w:t>with the bottom line made clear.</w:t>
      </w:r>
    </w:p>
    <w:p w:rsidR="00003AF1" w:rsidRPr="00911B6F" w:rsidRDefault="00003AF1" w:rsidP="00911B6F">
      <w:pPr>
        <w:pStyle w:val="ListParagraph"/>
        <w:numPr>
          <w:ilvl w:val="0"/>
          <w:numId w:val="2"/>
        </w:numPr>
        <w:rPr>
          <w:rFonts w:ascii="Arial" w:hAnsi="Arial" w:cs="Arial"/>
          <w:sz w:val="24"/>
        </w:rPr>
      </w:pPr>
      <w:r w:rsidRPr="00911B6F">
        <w:rPr>
          <w:rFonts w:ascii="Arial" w:hAnsi="Arial" w:cs="Arial"/>
          <w:sz w:val="24"/>
        </w:rPr>
        <w:t>PLO goals should align with CP plan goals if in place</w:t>
      </w:r>
      <w:r w:rsidR="004D2731">
        <w:rPr>
          <w:rFonts w:ascii="Arial" w:hAnsi="Arial" w:cs="Arial"/>
          <w:sz w:val="24"/>
        </w:rPr>
        <w:t>.</w:t>
      </w:r>
      <w:r w:rsidRPr="00911B6F">
        <w:rPr>
          <w:rFonts w:ascii="Arial" w:hAnsi="Arial" w:cs="Arial"/>
          <w:sz w:val="24"/>
        </w:rPr>
        <w:t xml:space="preserve"> </w:t>
      </w:r>
    </w:p>
    <w:p w:rsidR="00911B6F" w:rsidRPr="00911B6F" w:rsidRDefault="00326967" w:rsidP="00911B6F">
      <w:pPr>
        <w:pStyle w:val="ListParagraph"/>
        <w:numPr>
          <w:ilvl w:val="0"/>
          <w:numId w:val="2"/>
        </w:numPr>
        <w:rPr>
          <w:rFonts w:ascii="Arial" w:hAnsi="Arial" w:cs="Arial"/>
          <w:sz w:val="24"/>
        </w:rPr>
      </w:pPr>
      <w:r w:rsidRPr="00911B6F">
        <w:rPr>
          <w:rFonts w:ascii="Arial" w:hAnsi="Arial" w:cs="Arial"/>
          <w:sz w:val="24"/>
        </w:rPr>
        <w:t>See Initial PLO letter template</w:t>
      </w:r>
      <w:r w:rsidR="00911B6F">
        <w:rPr>
          <w:rFonts w:ascii="Arial" w:hAnsi="Arial" w:cs="Arial"/>
          <w:sz w:val="24"/>
        </w:rPr>
        <w:t xml:space="preserve"> (template number J0104 – guidance on content below)</w:t>
      </w:r>
      <w:r w:rsidR="004D2731">
        <w:rPr>
          <w:rFonts w:ascii="Arial" w:hAnsi="Arial" w:cs="Arial"/>
          <w:sz w:val="24"/>
        </w:rPr>
        <w:t>.</w:t>
      </w:r>
    </w:p>
    <w:p w:rsidR="00820BB2" w:rsidRPr="00911B6F" w:rsidRDefault="00820BB2" w:rsidP="00911B6F">
      <w:pPr>
        <w:pStyle w:val="ListParagraph"/>
        <w:numPr>
          <w:ilvl w:val="0"/>
          <w:numId w:val="2"/>
        </w:numPr>
        <w:rPr>
          <w:rFonts w:ascii="Arial" w:hAnsi="Arial" w:cs="Arial"/>
          <w:sz w:val="24"/>
        </w:rPr>
      </w:pPr>
      <w:r w:rsidRPr="00911B6F">
        <w:rPr>
          <w:rFonts w:ascii="Arial" w:hAnsi="Arial" w:cs="Arial"/>
          <w:sz w:val="24"/>
        </w:rPr>
        <w:t xml:space="preserve">See </w:t>
      </w:r>
      <w:r w:rsidR="008840CA">
        <w:rPr>
          <w:rFonts w:ascii="Arial" w:hAnsi="Arial" w:cs="Arial"/>
          <w:sz w:val="24"/>
        </w:rPr>
        <w:t xml:space="preserve">also </w:t>
      </w:r>
      <w:r w:rsidRPr="00911B6F">
        <w:rPr>
          <w:rFonts w:ascii="Arial" w:hAnsi="Arial" w:cs="Arial"/>
          <w:sz w:val="24"/>
        </w:rPr>
        <w:t xml:space="preserve">Letter before issue </w:t>
      </w:r>
      <w:r w:rsidR="008C3DA3" w:rsidRPr="00911B6F">
        <w:rPr>
          <w:rFonts w:ascii="Arial" w:hAnsi="Arial" w:cs="Arial"/>
          <w:sz w:val="24"/>
        </w:rPr>
        <w:t>(supersede</w:t>
      </w:r>
      <w:r w:rsidRPr="00911B6F">
        <w:rPr>
          <w:rFonts w:ascii="Arial" w:hAnsi="Arial" w:cs="Arial"/>
          <w:sz w:val="24"/>
        </w:rPr>
        <w:t xml:space="preserve"> PLO)</w:t>
      </w:r>
      <w:r w:rsidR="00911B6F">
        <w:rPr>
          <w:rFonts w:ascii="Arial" w:hAnsi="Arial" w:cs="Arial"/>
          <w:sz w:val="24"/>
        </w:rPr>
        <w:t xml:space="preserve"> (template number J0125)</w:t>
      </w:r>
      <w:r w:rsidR="004D2731">
        <w:rPr>
          <w:rFonts w:ascii="Arial" w:hAnsi="Arial" w:cs="Arial"/>
          <w:sz w:val="24"/>
        </w:rPr>
        <w:t>.</w:t>
      </w:r>
      <w:r w:rsidRPr="00911B6F">
        <w:rPr>
          <w:rFonts w:ascii="Arial" w:hAnsi="Arial" w:cs="Arial"/>
          <w:sz w:val="24"/>
        </w:rPr>
        <w:t xml:space="preserve"> </w:t>
      </w:r>
    </w:p>
    <w:p w:rsidR="00947511" w:rsidRPr="00911B6F" w:rsidRDefault="00947511">
      <w:pPr>
        <w:rPr>
          <w:rFonts w:ascii="Arial" w:hAnsi="Arial" w:cs="Arial"/>
          <w:b/>
          <w:u w:val="single"/>
        </w:rPr>
      </w:pPr>
    </w:p>
    <w:p w:rsidR="00947511" w:rsidRPr="00911B6F" w:rsidRDefault="00947511">
      <w:pPr>
        <w:rPr>
          <w:rFonts w:ascii="Arial" w:hAnsi="Arial" w:cs="Arial"/>
          <w:sz w:val="28"/>
        </w:rPr>
      </w:pPr>
      <w:r w:rsidRPr="00911B6F">
        <w:rPr>
          <w:rFonts w:ascii="Arial" w:hAnsi="Arial" w:cs="Arial"/>
          <w:sz w:val="28"/>
        </w:rPr>
        <w:t>Training and support in PLO</w:t>
      </w:r>
    </w:p>
    <w:p w:rsidR="00947511" w:rsidRPr="00911B6F" w:rsidRDefault="008840CA" w:rsidP="008840CA">
      <w:pPr>
        <w:spacing w:after="0"/>
        <w:rPr>
          <w:rFonts w:ascii="Arial" w:hAnsi="Arial" w:cs="Arial"/>
          <w:sz w:val="24"/>
        </w:rPr>
      </w:pPr>
      <w:r>
        <w:rPr>
          <w:rFonts w:ascii="Arial" w:hAnsi="Arial" w:cs="Arial"/>
          <w:sz w:val="24"/>
        </w:rPr>
        <w:t xml:space="preserve">The </w:t>
      </w:r>
      <w:r w:rsidR="00947511" w:rsidRPr="00911B6F">
        <w:rPr>
          <w:rFonts w:ascii="Arial" w:hAnsi="Arial" w:cs="Arial"/>
          <w:sz w:val="24"/>
        </w:rPr>
        <w:t xml:space="preserve">CSW </w:t>
      </w:r>
      <w:r>
        <w:rPr>
          <w:rFonts w:ascii="Arial" w:hAnsi="Arial" w:cs="Arial"/>
          <w:sz w:val="24"/>
        </w:rPr>
        <w:t xml:space="preserve">group provides a </w:t>
      </w:r>
      <w:r w:rsidR="00947511" w:rsidRPr="00911B6F">
        <w:rPr>
          <w:rFonts w:ascii="Arial" w:hAnsi="Arial" w:cs="Arial"/>
          <w:sz w:val="24"/>
        </w:rPr>
        <w:t>series of legal workshops / CPD</w:t>
      </w:r>
      <w:r>
        <w:rPr>
          <w:rFonts w:ascii="Arial" w:hAnsi="Arial" w:cs="Arial"/>
          <w:sz w:val="24"/>
        </w:rPr>
        <w:t xml:space="preserve"> sessions. These include / cover</w:t>
      </w:r>
      <w:r w:rsidR="003B4593" w:rsidRPr="00911B6F">
        <w:rPr>
          <w:rFonts w:ascii="Arial" w:hAnsi="Arial" w:cs="Arial"/>
          <w:sz w:val="24"/>
        </w:rPr>
        <w:t>:</w:t>
      </w:r>
    </w:p>
    <w:p w:rsidR="00947511" w:rsidRPr="00911B6F" w:rsidRDefault="00947511" w:rsidP="00911B6F">
      <w:pPr>
        <w:pStyle w:val="ListParagraph"/>
        <w:numPr>
          <w:ilvl w:val="0"/>
          <w:numId w:val="1"/>
        </w:numPr>
        <w:rPr>
          <w:rFonts w:ascii="Arial" w:hAnsi="Arial" w:cs="Arial"/>
          <w:sz w:val="24"/>
        </w:rPr>
      </w:pPr>
      <w:r w:rsidRPr="00911B6F">
        <w:rPr>
          <w:rFonts w:ascii="Arial" w:hAnsi="Arial" w:cs="Arial"/>
          <w:sz w:val="24"/>
        </w:rPr>
        <w:t>Process and terminology</w:t>
      </w:r>
    </w:p>
    <w:p w:rsidR="00947511" w:rsidRPr="00911B6F" w:rsidRDefault="00947511" w:rsidP="00911B6F">
      <w:pPr>
        <w:pStyle w:val="ListParagraph"/>
        <w:numPr>
          <w:ilvl w:val="0"/>
          <w:numId w:val="1"/>
        </w:numPr>
        <w:rPr>
          <w:rFonts w:ascii="Arial" w:hAnsi="Arial" w:cs="Arial"/>
          <w:sz w:val="24"/>
        </w:rPr>
      </w:pPr>
      <w:r w:rsidRPr="00911B6F">
        <w:rPr>
          <w:rFonts w:ascii="Arial" w:hAnsi="Arial" w:cs="Arial"/>
          <w:sz w:val="24"/>
        </w:rPr>
        <w:t>Welfare principles</w:t>
      </w:r>
    </w:p>
    <w:p w:rsidR="00947511" w:rsidRPr="00911B6F" w:rsidRDefault="00947511" w:rsidP="00911B6F">
      <w:pPr>
        <w:pStyle w:val="ListParagraph"/>
        <w:numPr>
          <w:ilvl w:val="0"/>
          <w:numId w:val="1"/>
        </w:numPr>
        <w:rPr>
          <w:rFonts w:ascii="Arial" w:hAnsi="Arial" w:cs="Arial"/>
          <w:sz w:val="24"/>
        </w:rPr>
      </w:pPr>
      <w:r w:rsidRPr="00911B6F">
        <w:rPr>
          <w:rFonts w:ascii="Arial" w:hAnsi="Arial" w:cs="Arial"/>
          <w:sz w:val="24"/>
        </w:rPr>
        <w:t>Different roles</w:t>
      </w:r>
    </w:p>
    <w:p w:rsidR="00947511" w:rsidRPr="00911B6F" w:rsidRDefault="00947511" w:rsidP="00911B6F">
      <w:pPr>
        <w:pStyle w:val="ListParagraph"/>
        <w:numPr>
          <w:ilvl w:val="0"/>
          <w:numId w:val="1"/>
        </w:numPr>
        <w:rPr>
          <w:rFonts w:ascii="Arial" w:hAnsi="Arial" w:cs="Arial"/>
          <w:sz w:val="24"/>
        </w:rPr>
      </w:pPr>
      <w:r w:rsidRPr="00911B6F">
        <w:rPr>
          <w:rFonts w:ascii="Arial" w:hAnsi="Arial" w:cs="Arial"/>
          <w:sz w:val="24"/>
        </w:rPr>
        <w:t>Pla</w:t>
      </w:r>
      <w:r w:rsidR="00B42BA5" w:rsidRPr="00911B6F">
        <w:rPr>
          <w:rFonts w:ascii="Arial" w:hAnsi="Arial" w:cs="Arial"/>
          <w:sz w:val="24"/>
        </w:rPr>
        <w:t>y</w:t>
      </w:r>
      <w:r w:rsidRPr="00911B6F">
        <w:rPr>
          <w:rFonts w:ascii="Arial" w:hAnsi="Arial" w:cs="Arial"/>
          <w:sz w:val="24"/>
        </w:rPr>
        <w:t xml:space="preserve">ing </w:t>
      </w:r>
      <w:r w:rsidR="00B42BA5" w:rsidRPr="00911B6F">
        <w:rPr>
          <w:rFonts w:ascii="Arial" w:hAnsi="Arial" w:cs="Arial"/>
          <w:sz w:val="24"/>
        </w:rPr>
        <w:t>devil’s</w:t>
      </w:r>
      <w:r w:rsidRPr="00911B6F">
        <w:rPr>
          <w:rFonts w:ascii="Arial" w:hAnsi="Arial" w:cs="Arial"/>
          <w:sz w:val="24"/>
        </w:rPr>
        <w:t xml:space="preserve"> advocate</w:t>
      </w:r>
    </w:p>
    <w:p w:rsidR="00947511" w:rsidRPr="00911B6F" w:rsidRDefault="00947511" w:rsidP="00911B6F">
      <w:pPr>
        <w:pStyle w:val="ListParagraph"/>
        <w:numPr>
          <w:ilvl w:val="0"/>
          <w:numId w:val="1"/>
        </w:numPr>
        <w:rPr>
          <w:rFonts w:ascii="Arial" w:hAnsi="Arial" w:cs="Arial"/>
          <w:sz w:val="24"/>
        </w:rPr>
      </w:pPr>
      <w:r w:rsidRPr="00911B6F">
        <w:rPr>
          <w:rFonts w:ascii="Arial" w:hAnsi="Arial" w:cs="Arial"/>
          <w:sz w:val="24"/>
        </w:rPr>
        <w:t>Conduct in court</w:t>
      </w:r>
    </w:p>
    <w:p w:rsidR="00947511" w:rsidRPr="00911B6F" w:rsidRDefault="00947511" w:rsidP="00911B6F">
      <w:pPr>
        <w:pStyle w:val="ListParagraph"/>
        <w:numPr>
          <w:ilvl w:val="0"/>
          <w:numId w:val="1"/>
        </w:numPr>
        <w:rPr>
          <w:rFonts w:ascii="Arial" w:hAnsi="Arial" w:cs="Arial"/>
          <w:sz w:val="24"/>
        </w:rPr>
      </w:pPr>
      <w:r w:rsidRPr="00911B6F">
        <w:rPr>
          <w:rFonts w:ascii="Arial" w:hAnsi="Arial" w:cs="Arial"/>
          <w:sz w:val="24"/>
        </w:rPr>
        <w:t xml:space="preserve">Re BS and </w:t>
      </w:r>
      <w:r w:rsidR="003B4593" w:rsidRPr="00911B6F">
        <w:rPr>
          <w:rFonts w:ascii="Arial" w:hAnsi="Arial" w:cs="Arial"/>
          <w:sz w:val="24"/>
        </w:rPr>
        <w:t>different</w:t>
      </w:r>
      <w:r w:rsidRPr="00911B6F">
        <w:rPr>
          <w:rFonts w:ascii="Arial" w:hAnsi="Arial" w:cs="Arial"/>
          <w:sz w:val="24"/>
        </w:rPr>
        <w:t xml:space="preserve"> orders</w:t>
      </w:r>
    </w:p>
    <w:p w:rsidR="00947511" w:rsidRPr="00911B6F" w:rsidRDefault="00947511" w:rsidP="00911B6F">
      <w:pPr>
        <w:pStyle w:val="ListParagraph"/>
        <w:numPr>
          <w:ilvl w:val="0"/>
          <w:numId w:val="1"/>
        </w:numPr>
        <w:rPr>
          <w:rFonts w:ascii="Arial" w:hAnsi="Arial" w:cs="Arial"/>
          <w:sz w:val="24"/>
        </w:rPr>
      </w:pPr>
      <w:r w:rsidRPr="00911B6F">
        <w:rPr>
          <w:rFonts w:ascii="Arial" w:hAnsi="Arial" w:cs="Arial"/>
          <w:sz w:val="24"/>
        </w:rPr>
        <w:t xml:space="preserve">Parenting assessments </w:t>
      </w:r>
    </w:p>
    <w:p w:rsidR="00281DB7" w:rsidRDefault="00947511" w:rsidP="00911B6F">
      <w:pPr>
        <w:pStyle w:val="ListParagraph"/>
        <w:numPr>
          <w:ilvl w:val="0"/>
          <w:numId w:val="1"/>
        </w:numPr>
        <w:rPr>
          <w:rFonts w:ascii="Arial" w:hAnsi="Arial" w:cs="Arial"/>
          <w:sz w:val="24"/>
        </w:rPr>
      </w:pPr>
      <w:r w:rsidRPr="00911B6F">
        <w:rPr>
          <w:rFonts w:ascii="Arial" w:hAnsi="Arial" w:cs="Arial"/>
          <w:sz w:val="24"/>
        </w:rPr>
        <w:t xml:space="preserve">Expert assessments </w:t>
      </w:r>
    </w:p>
    <w:p w:rsidR="00911B6F" w:rsidRDefault="00911B6F" w:rsidP="00911B6F">
      <w:pPr>
        <w:rPr>
          <w:rFonts w:ascii="Arial" w:hAnsi="Arial" w:cs="Arial"/>
          <w:sz w:val="24"/>
        </w:rPr>
      </w:pPr>
    </w:p>
    <w:p w:rsidR="006F176B" w:rsidRDefault="006F176B">
      <w:pPr>
        <w:rPr>
          <w:rFonts w:ascii="Arial" w:hAnsi="Arial" w:cs="Arial"/>
          <w:sz w:val="28"/>
        </w:rPr>
      </w:pPr>
      <w:r>
        <w:rPr>
          <w:rFonts w:ascii="Arial" w:hAnsi="Arial" w:cs="Arial"/>
          <w:sz w:val="28"/>
        </w:rPr>
        <w:br w:type="page"/>
      </w:r>
    </w:p>
    <w:p w:rsidR="00911B6F" w:rsidRDefault="00911B6F" w:rsidP="00CA493F">
      <w:pPr>
        <w:jc w:val="center"/>
        <w:rPr>
          <w:rFonts w:ascii="Arial" w:hAnsi="Arial" w:cs="Arial"/>
          <w:sz w:val="28"/>
        </w:rPr>
      </w:pPr>
      <w:r w:rsidRPr="00911B6F">
        <w:rPr>
          <w:rFonts w:ascii="Arial" w:hAnsi="Arial" w:cs="Arial"/>
          <w:sz w:val="28"/>
        </w:rPr>
        <w:lastRenderedPageBreak/>
        <w:t>Content of Initial PLO letter (J0104)</w:t>
      </w:r>
    </w:p>
    <w:p w:rsidR="00911B6F" w:rsidRPr="00CA493F" w:rsidRDefault="00911B6F" w:rsidP="00911B6F">
      <w:pPr>
        <w:rPr>
          <w:rFonts w:ascii="Arial" w:hAnsi="Arial" w:cs="Arial"/>
          <w:bCs/>
          <w:sz w:val="28"/>
          <w:szCs w:val="20"/>
        </w:rPr>
      </w:pPr>
      <w:r w:rsidRPr="00CA493F">
        <w:rPr>
          <w:rFonts w:ascii="Arial" w:hAnsi="Arial" w:cs="Arial"/>
          <w:bCs/>
          <w:sz w:val="28"/>
          <w:szCs w:val="20"/>
        </w:rPr>
        <w:t xml:space="preserve">Here </w:t>
      </w:r>
      <w:r w:rsidR="00CA493F" w:rsidRPr="00CA493F">
        <w:rPr>
          <w:rFonts w:ascii="Arial" w:hAnsi="Arial" w:cs="Arial"/>
          <w:bCs/>
          <w:sz w:val="28"/>
          <w:szCs w:val="20"/>
        </w:rPr>
        <w:t>is what we are worried about</w:t>
      </w:r>
      <w:r w:rsidRPr="00CA493F">
        <w:rPr>
          <w:rFonts w:ascii="Arial" w:hAnsi="Arial" w:cs="Arial"/>
          <w:bCs/>
          <w:sz w:val="28"/>
          <w:szCs w:val="20"/>
        </w:rPr>
        <w:t>:</w:t>
      </w:r>
    </w:p>
    <w:p w:rsidR="00911B6F" w:rsidRPr="00CA493F" w:rsidRDefault="00911B6F" w:rsidP="00911B6F">
      <w:pPr>
        <w:rPr>
          <w:rFonts w:ascii="Arial" w:hAnsi="Arial" w:cs="Arial"/>
          <w:sz w:val="24"/>
          <w:lang w:val="en"/>
        </w:rPr>
      </w:pPr>
      <w:r w:rsidRPr="00CA493F">
        <w:rPr>
          <w:rFonts w:ascii="Arial" w:hAnsi="Arial" w:cs="Arial"/>
          <w:sz w:val="24"/>
          <w:lang w:val="en"/>
        </w:rPr>
        <w:t xml:space="preserve">Here are just some examples of professional’s worries and concerns which we will share with you in more detail at the meeting. </w:t>
      </w:r>
    </w:p>
    <w:p w:rsidR="00911B6F" w:rsidRPr="006F176B" w:rsidRDefault="00911B6F" w:rsidP="006F176B">
      <w:pPr>
        <w:spacing w:after="0" w:line="240" w:lineRule="auto"/>
        <w:rPr>
          <w:rFonts w:ascii="Arial" w:hAnsi="Arial" w:cs="Arial"/>
          <w:i/>
          <w:color w:val="5F497A" w:themeColor="accent4" w:themeShade="BF"/>
          <w:sz w:val="24"/>
        </w:rPr>
      </w:pPr>
      <w:r w:rsidRPr="006F176B">
        <w:rPr>
          <w:rFonts w:ascii="Arial" w:hAnsi="Arial" w:cs="Arial"/>
          <w:i/>
          <w:color w:val="5F497A" w:themeColor="accent4" w:themeShade="BF"/>
          <w:sz w:val="24"/>
        </w:rPr>
        <w:t>The heading should clearly state the concern (in order of the main concern first). For example</w:t>
      </w:r>
      <w:r w:rsidR="004D2731">
        <w:rPr>
          <w:rFonts w:ascii="Arial" w:hAnsi="Arial" w:cs="Arial"/>
          <w:i/>
          <w:color w:val="5F497A" w:themeColor="accent4" w:themeShade="BF"/>
          <w:sz w:val="24"/>
        </w:rPr>
        <w:t>:</w:t>
      </w:r>
      <w:r w:rsidRPr="006F176B">
        <w:rPr>
          <w:rFonts w:ascii="Arial" w:hAnsi="Arial" w:cs="Arial"/>
          <w:i/>
          <w:color w:val="5F497A" w:themeColor="accent4" w:themeShade="BF"/>
          <w:sz w:val="24"/>
        </w:rPr>
        <w:t xml:space="preserve"> Mother’s substance misuse, domestic abuse, neglect. Please try t</w:t>
      </w:r>
      <w:r w:rsidR="004D2731">
        <w:rPr>
          <w:rFonts w:ascii="Arial" w:hAnsi="Arial" w:cs="Arial"/>
          <w:i/>
          <w:color w:val="5F497A" w:themeColor="accent4" w:themeShade="BF"/>
          <w:sz w:val="24"/>
        </w:rPr>
        <w:t>o keep to a maximum of four head</w:t>
      </w:r>
      <w:r w:rsidRPr="006F176B">
        <w:rPr>
          <w:rFonts w:ascii="Arial" w:hAnsi="Arial" w:cs="Arial"/>
          <w:i/>
          <w:color w:val="5F497A" w:themeColor="accent4" w:themeShade="BF"/>
          <w:sz w:val="24"/>
        </w:rPr>
        <w:t>ing</w:t>
      </w:r>
      <w:r w:rsidR="004D2731">
        <w:rPr>
          <w:rFonts w:ascii="Arial" w:hAnsi="Arial" w:cs="Arial"/>
          <w:i/>
          <w:color w:val="5F497A" w:themeColor="accent4" w:themeShade="BF"/>
          <w:sz w:val="24"/>
        </w:rPr>
        <w:t>s</w:t>
      </w:r>
      <w:r w:rsidRPr="006F176B">
        <w:rPr>
          <w:rFonts w:ascii="Arial" w:hAnsi="Arial" w:cs="Arial"/>
          <w:i/>
          <w:color w:val="5F497A" w:themeColor="accent4" w:themeShade="BF"/>
          <w:sz w:val="24"/>
        </w:rPr>
        <w:t xml:space="preserve"> – these should link to your danger statement.</w:t>
      </w:r>
    </w:p>
    <w:p w:rsidR="00911B6F" w:rsidRDefault="00911B6F" w:rsidP="006F176B">
      <w:pPr>
        <w:rPr>
          <w:rFonts w:ascii="Arial" w:hAnsi="Arial" w:cs="Arial"/>
          <w:i/>
          <w:color w:val="5F497A" w:themeColor="accent4" w:themeShade="BF"/>
          <w:sz w:val="24"/>
        </w:rPr>
      </w:pPr>
      <w:r w:rsidRPr="006F176B">
        <w:rPr>
          <w:rFonts w:ascii="Arial" w:hAnsi="Arial" w:cs="Arial"/>
          <w:i/>
          <w:color w:val="5F497A" w:themeColor="accent4" w:themeShade="BF"/>
          <w:sz w:val="24"/>
        </w:rPr>
        <w:t xml:space="preserve">Then provide a couple of paragraphs summarising what </w:t>
      </w:r>
      <w:r w:rsidR="004D2731">
        <w:rPr>
          <w:rFonts w:ascii="Arial" w:hAnsi="Arial" w:cs="Arial"/>
          <w:i/>
          <w:color w:val="5F497A" w:themeColor="accent4" w:themeShade="BF"/>
          <w:sz w:val="24"/>
        </w:rPr>
        <w:t>the concern is / how long we have</w:t>
      </w:r>
      <w:r w:rsidRPr="006F176B">
        <w:rPr>
          <w:rFonts w:ascii="Arial" w:hAnsi="Arial" w:cs="Arial"/>
          <w:i/>
          <w:color w:val="5F497A" w:themeColor="accent4" w:themeShade="BF"/>
          <w:sz w:val="24"/>
        </w:rPr>
        <w:t xml:space="preserve"> had the concerns. </w:t>
      </w:r>
    </w:p>
    <w:p w:rsidR="006F176B" w:rsidRPr="006F176B" w:rsidRDefault="006F176B" w:rsidP="006F176B">
      <w:pPr>
        <w:rPr>
          <w:rFonts w:ascii="Arial" w:hAnsi="Arial" w:cs="Arial"/>
          <w:i/>
          <w:color w:val="5F497A" w:themeColor="accent4" w:themeShade="BF"/>
          <w:sz w:val="24"/>
        </w:rPr>
      </w:pPr>
      <w:r>
        <w:rPr>
          <w:rFonts w:ascii="Arial" w:hAnsi="Arial" w:cs="Arial"/>
          <w:i/>
          <w:color w:val="5F497A" w:themeColor="accent4" w:themeShade="BF"/>
          <w:sz w:val="24"/>
        </w:rPr>
        <w:t>For example:</w:t>
      </w:r>
    </w:p>
    <w:p w:rsidR="00911B6F" w:rsidRPr="006F176B" w:rsidRDefault="00911B6F" w:rsidP="006F176B">
      <w:pPr>
        <w:pStyle w:val="ListParagraph"/>
        <w:numPr>
          <w:ilvl w:val="0"/>
          <w:numId w:val="6"/>
        </w:numPr>
        <w:rPr>
          <w:rFonts w:ascii="Arial" w:hAnsi="Arial" w:cs="Arial"/>
          <w:color w:val="0070C0"/>
          <w:sz w:val="24"/>
        </w:rPr>
      </w:pPr>
      <w:r w:rsidRPr="006F176B">
        <w:rPr>
          <w:rFonts w:ascii="Arial" w:hAnsi="Arial" w:cs="Arial"/>
          <w:color w:val="0070C0"/>
          <w:sz w:val="24"/>
        </w:rPr>
        <w:t xml:space="preserve">Neglect: We are worried that babies basic needs will be neglected when she is born as mother and father do not have the capacity or understanding to meet her needs. </w:t>
      </w:r>
    </w:p>
    <w:p w:rsidR="00911B6F" w:rsidRPr="006F176B" w:rsidRDefault="00911B6F" w:rsidP="006F176B">
      <w:pPr>
        <w:ind w:left="720"/>
        <w:rPr>
          <w:rFonts w:ascii="Arial" w:hAnsi="Arial" w:cs="Arial"/>
          <w:color w:val="0070C0"/>
        </w:rPr>
      </w:pPr>
      <w:r w:rsidRPr="006F176B">
        <w:rPr>
          <w:rFonts w:ascii="Arial" w:hAnsi="Arial" w:cs="Arial"/>
          <w:color w:val="0070C0"/>
        </w:rPr>
        <w:t xml:space="preserve">Father lived in a residential children’s home until August 2017. He does not have the independent skills to meet his own needs; it is therefore a concern that he will be unable to meet baby’s needs once she is born. </w:t>
      </w:r>
    </w:p>
    <w:p w:rsidR="00911B6F" w:rsidRPr="006F176B" w:rsidRDefault="00911B6F" w:rsidP="006F176B">
      <w:pPr>
        <w:ind w:left="720"/>
        <w:rPr>
          <w:rFonts w:ascii="Arial" w:hAnsi="Arial" w:cs="Arial"/>
          <w:color w:val="0070C0"/>
        </w:rPr>
      </w:pPr>
      <w:r w:rsidRPr="006F176B">
        <w:rPr>
          <w:rFonts w:ascii="Arial" w:hAnsi="Arial" w:cs="Arial"/>
          <w:color w:val="0070C0"/>
        </w:rPr>
        <w:t>Throughout mother</w:t>
      </w:r>
      <w:r w:rsidR="006F176B">
        <w:rPr>
          <w:rFonts w:ascii="Arial" w:hAnsi="Arial" w:cs="Arial"/>
          <w:color w:val="0070C0"/>
        </w:rPr>
        <w:t>’</w:t>
      </w:r>
      <w:r w:rsidRPr="006F176B">
        <w:rPr>
          <w:rFonts w:ascii="Arial" w:hAnsi="Arial" w:cs="Arial"/>
          <w:color w:val="0070C0"/>
        </w:rPr>
        <w:t>s childhood there have been concerns regarding her mother’s parenting capacity. Mother suffered neglect and witnessed violence within the family home between her mother and older brother. Her mother has a history of alcohol abuse which has impacted on her capacity to parent mother during her childhood.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1"/>
        <w:gridCol w:w="6884"/>
      </w:tblGrid>
      <w:tr w:rsidR="00CA493F" w:rsidRPr="00CA493F" w:rsidTr="006F176B">
        <w:tc>
          <w:tcPr>
            <w:tcW w:w="1541" w:type="dxa"/>
            <w:vAlign w:val="center"/>
          </w:tcPr>
          <w:p w:rsidR="00911B6F" w:rsidRPr="00CA493F" w:rsidRDefault="00911B6F" w:rsidP="006F176B">
            <w:pPr>
              <w:spacing w:before="120" w:after="120"/>
              <w:rPr>
                <w:rFonts w:ascii="Arial" w:hAnsi="Arial" w:cs="Arial"/>
                <w:bCs/>
                <w:color w:val="0070C0"/>
                <w:sz w:val="24"/>
                <w:szCs w:val="24"/>
              </w:rPr>
            </w:pPr>
            <w:r w:rsidRPr="00CA493F">
              <w:rPr>
                <w:rFonts w:ascii="Arial" w:hAnsi="Arial" w:cs="Arial"/>
                <w:bCs/>
                <w:color w:val="0070C0"/>
                <w:sz w:val="24"/>
                <w:szCs w:val="24"/>
              </w:rPr>
              <w:t>Date(s)</w:t>
            </w:r>
          </w:p>
        </w:tc>
        <w:tc>
          <w:tcPr>
            <w:tcW w:w="6884" w:type="dxa"/>
            <w:vAlign w:val="center"/>
          </w:tcPr>
          <w:p w:rsidR="00911B6F" w:rsidRPr="00CA493F" w:rsidRDefault="00911B6F" w:rsidP="006F176B">
            <w:pPr>
              <w:pStyle w:val="Heading3"/>
              <w:spacing w:before="120" w:after="120"/>
              <w:rPr>
                <w:b w:val="0"/>
                <w:iCs/>
                <w:color w:val="0070C0"/>
                <w:sz w:val="24"/>
                <w:szCs w:val="24"/>
              </w:rPr>
            </w:pPr>
            <w:r w:rsidRPr="00CA493F">
              <w:rPr>
                <w:b w:val="0"/>
                <w:iCs/>
                <w:color w:val="0070C0"/>
                <w:sz w:val="24"/>
                <w:szCs w:val="24"/>
              </w:rPr>
              <w:t xml:space="preserve">Main examples </w:t>
            </w:r>
          </w:p>
        </w:tc>
      </w:tr>
      <w:tr w:rsidR="00911B6F" w:rsidRPr="00B649B3" w:rsidTr="006F176B">
        <w:tc>
          <w:tcPr>
            <w:tcW w:w="1541" w:type="dxa"/>
          </w:tcPr>
          <w:p w:rsidR="00911B6F" w:rsidRPr="00335FB7" w:rsidRDefault="00911B6F" w:rsidP="002B6D10">
            <w:pPr>
              <w:rPr>
                <w:rFonts w:ascii="Arial" w:hAnsi="Arial" w:cs="Arial"/>
                <w:bCs/>
              </w:rPr>
            </w:pPr>
          </w:p>
        </w:tc>
        <w:tc>
          <w:tcPr>
            <w:tcW w:w="6884" w:type="dxa"/>
          </w:tcPr>
          <w:p w:rsidR="00911B6F" w:rsidRPr="006F176B" w:rsidRDefault="00911B6F" w:rsidP="006F176B">
            <w:pPr>
              <w:spacing w:after="0" w:line="240" w:lineRule="auto"/>
              <w:rPr>
                <w:rFonts w:ascii="Arial" w:hAnsi="Arial" w:cs="Arial"/>
                <w:i/>
                <w:color w:val="5F497A" w:themeColor="accent4" w:themeShade="BF"/>
                <w:sz w:val="24"/>
              </w:rPr>
            </w:pPr>
            <w:r w:rsidRPr="006F176B">
              <w:rPr>
                <w:rFonts w:ascii="Arial" w:hAnsi="Arial" w:cs="Arial"/>
                <w:i/>
                <w:color w:val="5F497A" w:themeColor="accent4" w:themeShade="BF"/>
                <w:sz w:val="24"/>
              </w:rPr>
              <w:t>These should be significant examples that have occurred within the last two years (unless exceptional things are significant i</w:t>
            </w:r>
            <w:r w:rsidR="006F176B" w:rsidRPr="006F176B">
              <w:rPr>
                <w:rFonts w:ascii="Arial" w:hAnsi="Arial" w:cs="Arial"/>
                <w:i/>
                <w:color w:val="5F497A" w:themeColor="accent4" w:themeShade="BF"/>
                <w:sz w:val="24"/>
              </w:rPr>
              <w:t>.</w:t>
            </w:r>
            <w:r w:rsidRPr="006F176B">
              <w:rPr>
                <w:rFonts w:ascii="Arial" w:hAnsi="Arial" w:cs="Arial"/>
                <w:i/>
                <w:color w:val="5F497A" w:themeColor="accent4" w:themeShade="BF"/>
                <w:sz w:val="24"/>
              </w:rPr>
              <w:t>e</w:t>
            </w:r>
            <w:r w:rsidR="006F176B" w:rsidRPr="006F176B">
              <w:rPr>
                <w:rFonts w:ascii="Arial" w:hAnsi="Arial" w:cs="Arial"/>
                <w:i/>
                <w:color w:val="5F497A" w:themeColor="accent4" w:themeShade="BF"/>
                <w:sz w:val="24"/>
              </w:rPr>
              <w:t>.</w:t>
            </w:r>
            <w:r w:rsidRPr="006F176B">
              <w:rPr>
                <w:rFonts w:ascii="Arial" w:hAnsi="Arial" w:cs="Arial"/>
                <w:i/>
                <w:color w:val="5F497A" w:themeColor="accent4" w:themeShade="BF"/>
                <w:sz w:val="24"/>
              </w:rPr>
              <w:t xml:space="preserve"> injuries, parent being convicted of an offence against a child)</w:t>
            </w:r>
          </w:p>
        </w:tc>
      </w:tr>
      <w:tr w:rsidR="00911B6F" w:rsidRPr="00B649B3" w:rsidTr="006F176B">
        <w:tc>
          <w:tcPr>
            <w:tcW w:w="1541" w:type="dxa"/>
          </w:tcPr>
          <w:p w:rsidR="00911B6F" w:rsidRPr="00335FB7" w:rsidRDefault="00911B6F" w:rsidP="002B6D10">
            <w:pPr>
              <w:rPr>
                <w:rFonts w:ascii="Arial" w:hAnsi="Arial" w:cs="Arial"/>
                <w:bCs/>
              </w:rPr>
            </w:pPr>
          </w:p>
        </w:tc>
        <w:tc>
          <w:tcPr>
            <w:tcW w:w="6884" w:type="dxa"/>
          </w:tcPr>
          <w:p w:rsidR="00911B6F" w:rsidRPr="002D281E" w:rsidRDefault="00911B6F" w:rsidP="002B6D10">
            <w:pPr>
              <w:rPr>
                <w:rFonts w:ascii="Arial" w:hAnsi="Arial" w:cs="Arial"/>
                <w:bCs/>
              </w:rPr>
            </w:pPr>
          </w:p>
        </w:tc>
      </w:tr>
      <w:tr w:rsidR="00911B6F" w:rsidRPr="00B649B3" w:rsidTr="006F176B">
        <w:tc>
          <w:tcPr>
            <w:tcW w:w="1541" w:type="dxa"/>
          </w:tcPr>
          <w:p w:rsidR="00911B6F" w:rsidRPr="00B649B3" w:rsidRDefault="00911B6F" w:rsidP="002B6D10">
            <w:pPr>
              <w:rPr>
                <w:rFonts w:ascii="Arial" w:hAnsi="Arial" w:cs="Arial"/>
                <w:bCs/>
              </w:rPr>
            </w:pPr>
          </w:p>
        </w:tc>
        <w:tc>
          <w:tcPr>
            <w:tcW w:w="6884" w:type="dxa"/>
          </w:tcPr>
          <w:p w:rsidR="00911B6F" w:rsidRPr="002D281E" w:rsidRDefault="00911B6F" w:rsidP="002B6D10">
            <w:pPr>
              <w:rPr>
                <w:rFonts w:ascii="Arial" w:hAnsi="Arial" w:cs="Arial"/>
                <w:bCs/>
              </w:rPr>
            </w:pPr>
          </w:p>
        </w:tc>
      </w:tr>
      <w:tr w:rsidR="00911B6F" w:rsidRPr="00B649B3" w:rsidTr="006F176B">
        <w:tc>
          <w:tcPr>
            <w:tcW w:w="1541" w:type="dxa"/>
          </w:tcPr>
          <w:p w:rsidR="00911B6F" w:rsidRDefault="00911B6F" w:rsidP="002B6D10">
            <w:pPr>
              <w:rPr>
                <w:rFonts w:ascii="Arial" w:hAnsi="Arial" w:cs="Arial"/>
                <w:bCs/>
              </w:rPr>
            </w:pPr>
          </w:p>
        </w:tc>
        <w:tc>
          <w:tcPr>
            <w:tcW w:w="6884" w:type="dxa"/>
          </w:tcPr>
          <w:p w:rsidR="00911B6F" w:rsidRPr="00731E79" w:rsidRDefault="00911B6F" w:rsidP="002B6D10">
            <w:pPr>
              <w:rPr>
                <w:rFonts w:ascii="Arial" w:hAnsi="Arial" w:cs="Arial"/>
              </w:rPr>
            </w:pPr>
          </w:p>
        </w:tc>
      </w:tr>
    </w:tbl>
    <w:p w:rsidR="00911B6F" w:rsidRPr="005852C0" w:rsidRDefault="00911B6F" w:rsidP="00911B6F">
      <w:pPr>
        <w:rPr>
          <w:rFonts w:ascii="Arial" w:hAnsi="Arial" w:cs="Arial"/>
          <w:color w:val="F79646"/>
        </w:rPr>
      </w:pPr>
    </w:p>
    <w:p w:rsidR="00911B6F" w:rsidRPr="006F176B" w:rsidRDefault="00911B6F" w:rsidP="006F176B">
      <w:pPr>
        <w:pStyle w:val="ListParagraph"/>
        <w:numPr>
          <w:ilvl w:val="0"/>
          <w:numId w:val="6"/>
        </w:numPr>
        <w:rPr>
          <w:rFonts w:ascii="Arial" w:hAnsi="Arial" w:cs="Arial"/>
          <w:color w:val="0070C0"/>
        </w:rPr>
      </w:pPr>
      <w:r w:rsidRPr="006F176B">
        <w:rPr>
          <w:rFonts w:ascii="Arial" w:hAnsi="Arial" w:cs="Arial"/>
          <w:color w:val="0070C0"/>
          <w:sz w:val="24"/>
        </w:rPr>
        <w:t>Emotional abuse: We are worried that baby will be exposed violence and verbal</w:t>
      </w:r>
      <w:r w:rsidRPr="005A0FF1">
        <w:rPr>
          <w:rFonts w:ascii="Arial" w:hAnsi="Arial" w:cs="Arial"/>
          <w:i/>
          <w:color w:val="F79646"/>
        </w:rPr>
        <w:t xml:space="preserve"> </w:t>
      </w:r>
      <w:r w:rsidRPr="006F176B">
        <w:rPr>
          <w:rFonts w:ascii="Arial" w:hAnsi="Arial" w:cs="Arial"/>
          <w:color w:val="0070C0"/>
          <w:sz w:val="24"/>
        </w:rPr>
        <w:t>arguments</w:t>
      </w:r>
      <w:r w:rsidRPr="005A0FF1">
        <w:rPr>
          <w:rFonts w:ascii="Arial" w:hAnsi="Arial" w:cs="Arial"/>
          <w:i/>
          <w:color w:val="F79646"/>
        </w:rPr>
        <w:t>.</w:t>
      </w:r>
      <w:r w:rsidRPr="005A0FF1">
        <w:rPr>
          <w:rFonts w:ascii="Arial" w:hAnsi="Arial" w:cs="Arial"/>
          <w:color w:val="F79646"/>
        </w:rPr>
        <w:t xml:space="preserve"> </w:t>
      </w:r>
    </w:p>
    <w:p w:rsidR="00911B6F" w:rsidRPr="006F176B" w:rsidRDefault="00911B6F" w:rsidP="006F176B">
      <w:pPr>
        <w:ind w:left="720"/>
        <w:rPr>
          <w:rFonts w:ascii="Arial" w:hAnsi="Arial" w:cs="Arial"/>
          <w:color w:val="0070C0"/>
        </w:rPr>
      </w:pPr>
      <w:r w:rsidRPr="006F176B">
        <w:rPr>
          <w:rFonts w:ascii="Arial" w:hAnsi="Arial" w:cs="Arial"/>
          <w:color w:val="0070C0"/>
        </w:rPr>
        <w:t xml:space="preserve">Mother lives with her mother and brother (aged 19). There are significant concerns that Mother is exposed to her brothers’ violent and aggressive behaviour. It is reported that he is alcohol dependent and drinks to excess which increases his aggressive behaviour. </w:t>
      </w:r>
    </w:p>
    <w:p w:rsidR="00911B6F" w:rsidRPr="006F176B" w:rsidRDefault="00911B6F" w:rsidP="006F176B">
      <w:pPr>
        <w:ind w:left="720"/>
        <w:rPr>
          <w:rFonts w:ascii="Arial" w:hAnsi="Arial" w:cs="Arial"/>
          <w:color w:val="0070C0"/>
        </w:rPr>
      </w:pPr>
      <w:r w:rsidRPr="006F176B">
        <w:rPr>
          <w:rFonts w:ascii="Arial" w:hAnsi="Arial" w:cs="Arial"/>
          <w:color w:val="0070C0"/>
        </w:rPr>
        <w:lastRenderedPageBreak/>
        <w:t>Ch</w:t>
      </w:r>
      <w:r w:rsidR="004D2731">
        <w:rPr>
          <w:rFonts w:ascii="Arial" w:hAnsi="Arial" w:cs="Arial"/>
          <w:color w:val="0070C0"/>
        </w:rPr>
        <w:t>ildren’s Social Care is concerned that mother and father have</w:t>
      </w:r>
      <w:r w:rsidRPr="006F176B">
        <w:rPr>
          <w:rFonts w:ascii="Arial" w:hAnsi="Arial" w:cs="Arial"/>
          <w:color w:val="0070C0"/>
        </w:rPr>
        <w:t xml:space="preserve"> an unhealthy relationship that is controlling and </w:t>
      </w:r>
      <w:r w:rsidR="004D2731">
        <w:rPr>
          <w:rFonts w:ascii="Arial" w:hAnsi="Arial" w:cs="Arial"/>
          <w:color w:val="0070C0"/>
        </w:rPr>
        <w:t xml:space="preserve">there are </w:t>
      </w:r>
      <w:r w:rsidRPr="006F176B">
        <w:rPr>
          <w:rFonts w:ascii="Arial" w:hAnsi="Arial" w:cs="Arial"/>
          <w:color w:val="0070C0"/>
        </w:rPr>
        <w:t xml:space="preserve">reports of physical abuse. Children’s Social Care does not consider this to be a suitable environment for mother and baby to live. </w:t>
      </w:r>
    </w:p>
    <w:p w:rsidR="00911B6F" w:rsidRPr="006F176B" w:rsidRDefault="00911B6F" w:rsidP="006F176B">
      <w:pPr>
        <w:ind w:left="720"/>
        <w:rPr>
          <w:rFonts w:ascii="Arial" w:hAnsi="Arial" w:cs="Arial"/>
          <w:color w:val="0070C0"/>
        </w:rPr>
      </w:pPr>
      <w:r w:rsidRPr="006F176B">
        <w:rPr>
          <w:rFonts w:ascii="Arial" w:hAnsi="Arial" w:cs="Arial"/>
          <w:color w:val="0070C0"/>
        </w:rPr>
        <w:t>Children’s Social Care is concerned for fathers’ aggressive behaviour. Mother has reported being pushed by father on two occasions. Father has been arrested by the police for threatening behaviour and violence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1"/>
        <w:gridCol w:w="6884"/>
      </w:tblGrid>
      <w:tr w:rsidR="006F176B" w:rsidRPr="006F176B" w:rsidTr="002B6D10">
        <w:tc>
          <w:tcPr>
            <w:tcW w:w="1541" w:type="dxa"/>
            <w:vAlign w:val="center"/>
          </w:tcPr>
          <w:p w:rsidR="006F176B" w:rsidRPr="006F176B" w:rsidRDefault="006F176B" w:rsidP="002B6D10">
            <w:pPr>
              <w:spacing w:before="120" w:after="120"/>
              <w:rPr>
                <w:rFonts w:ascii="Arial" w:hAnsi="Arial" w:cs="Arial"/>
                <w:bCs/>
                <w:sz w:val="24"/>
                <w:szCs w:val="24"/>
              </w:rPr>
            </w:pPr>
            <w:r w:rsidRPr="006F176B">
              <w:rPr>
                <w:rFonts w:ascii="Arial" w:hAnsi="Arial" w:cs="Arial"/>
                <w:bCs/>
                <w:sz w:val="24"/>
                <w:szCs w:val="24"/>
              </w:rPr>
              <w:t>Date(s)</w:t>
            </w:r>
          </w:p>
        </w:tc>
        <w:tc>
          <w:tcPr>
            <w:tcW w:w="6884" w:type="dxa"/>
            <w:vAlign w:val="center"/>
          </w:tcPr>
          <w:p w:rsidR="006F176B" w:rsidRPr="006F176B" w:rsidRDefault="006F176B" w:rsidP="002B6D10">
            <w:pPr>
              <w:pStyle w:val="Heading3"/>
              <w:spacing w:before="120" w:after="120"/>
              <w:rPr>
                <w:b w:val="0"/>
                <w:iCs/>
                <w:color w:val="FF0000"/>
                <w:sz w:val="24"/>
                <w:szCs w:val="24"/>
              </w:rPr>
            </w:pPr>
            <w:r w:rsidRPr="006F176B">
              <w:rPr>
                <w:b w:val="0"/>
                <w:iCs/>
                <w:sz w:val="24"/>
                <w:szCs w:val="24"/>
              </w:rPr>
              <w:t xml:space="preserve">Main examples </w:t>
            </w:r>
          </w:p>
        </w:tc>
      </w:tr>
      <w:tr w:rsidR="006F176B" w:rsidRPr="00B649B3" w:rsidTr="002B6D10">
        <w:tc>
          <w:tcPr>
            <w:tcW w:w="1541" w:type="dxa"/>
          </w:tcPr>
          <w:p w:rsidR="006F176B" w:rsidRPr="00335FB7" w:rsidRDefault="006F176B" w:rsidP="002B6D10">
            <w:pPr>
              <w:rPr>
                <w:rFonts w:ascii="Arial" w:hAnsi="Arial" w:cs="Arial"/>
                <w:bCs/>
              </w:rPr>
            </w:pPr>
          </w:p>
        </w:tc>
        <w:tc>
          <w:tcPr>
            <w:tcW w:w="6884" w:type="dxa"/>
          </w:tcPr>
          <w:p w:rsidR="006F176B" w:rsidRPr="006F176B" w:rsidRDefault="006F176B" w:rsidP="002B6D10">
            <w:pPr>
              <w:spacing w:after="0" w:line="240" w:lineRule="auto"/>
              <w:rPr>
                <w:rFonts w:ascii="Arial" w:hAnsi="Arial" w:cs="Arial"/>
                <w:i/>
                <w:color w:val="5F497A" w:themeColor="accent4" w:themeShade="BF"/>
                <w:sz w:val="24"/>
              </w:rPr>
            </w:pPr>
          </w:p>
        </w:tc>
      </w:tr>
      <w:tr w:rsidR="006F176B" w:rsidRPr="00B649B3" w:rsidTr="002B6D10">
        <w:tc>
          <w:tcPr>
            <w:tcW w:w="1541" w:type="dxa"/>
          </w:tcPr>
          <w:p w:rsidR="006F176B" w:rsidRPr="00335FB7" w:rsidRDefault="006F176B" w:rsidP="002B6D10">
            <w:pPr>
              <w:rPr>
                <w:rFonts w:ascii="Arial" w:hAnsi="Arial" w:cs="Arial"/>
                <w:bCs/>
              </w:rPr>
            </w:pPr>
          </w:p>
        </w:tc>
        <w:tc>
          <w:tcPr>
            <w:tcW w:w="6884" w:type="dxa"/>
          </w:tcPr>
          <w:p w:rsidR="006F176B" w:rsidRPr="002D281E" w:rsidRDefault="006F176B" w:rsidP="002B6D10">
            <w:pPr>
              <w:rPr>
                <w:rFonts w:ascii="Arial" w:hAnsi="Arial" w:cs="Arial"/>
                <w:bCs/>
              </w:rPr>
            </w:pPr>
          </w:p>
        </w:tc>
      </w:tr>
    </w:tbl>
    <w:p w:rsidR="00911B6F" w:rsidRDefault="00911B6F" w:rsidP="00911B6F">
      <w:pPr>
        <w:ind w:left="720"/>
        <w:rPr>
          <w:rFonts w:ascii="Arial" w:hAnsi="Arial" w:cs="Arial"/>
          <w:bCs/>
        </w:rPr>
      </w:pPr>
    </w:p>
    <w:p w:rsidR="00911B6F" w:rsidRPr="00B649B3" w:rsidRDefault="00911B6F" w:rsidP="00911B6F">
      <w:pPr>
        <w:rPr>
          <w:rFonts w:ascii="Arial" w:hAnsi="Arial" w:cs="Arial"/>
          <w:bCs/>
        </w:rPr>
      </w:pPr>
    </w:p>
    <w:p w:rsidR="00911B6F" w:rsidRDefault="00911B6F" w:rsidP="00CA493F">
      <w:pPr>
        <w:pStyle w:val="ListParagraph"/>
        <w:numPr>
          <w:ilvl w:val="0"/>
          <w:numId w:val="6"/>
        </w:numPr>
        <w:rPr>
          <w:rFonts w:ascii="Arial" w:hAnsi="Arial" w:cs="Arial"/>
          <w:b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1"/>
        <w:gridCol w:w="6884"/>
      </w:tblGrid>
      <w:tr w:rsidR="00911B6F" w:rsidRPr="00CA493F" w:rsidTr="00CA493F">
        <w:trPr>
          <w:trHeight w:val="448"/>
        </w:trPr>
        <w:tc>
          <w:tcPr>
            <w:tcW w:w="1541" w:type="dxa"/>
            <w:vAlign w:val="center"/>
          </w:tcPr>
          <w:p w:rsidR="00911B6F" w:rsidRPr="00CA493F" w:rsidRDefault="00911B6F" w:rsidP="00CA493F">
            <w:pPr>
              <w:spacing w:before="120" w:after="120"/>
              <w:rPr>
                <w:rFonts w:ascii="Arial" w:hAnsi="Arial" w:cs="Arial"/>
                <w:bCs/>
                <w:sz w:val="24"/>
                <w:szCs w:val="24"/>
              </w:rPr>
            </w:pPr>
            <w:r w:rsidRPr="00CA493F">
              <w:rPr>
                <w:rFonts w:ascii="Arial" w:hAnsi="Arial" w:cs="Arial"/>
                <w:bCs/>
                <w:sz w:val="24"/>
                <w:szCs w:val="24"/>
              </w:rPr>
              <w:t>Date(s)</w:t>
            </w:r>
          </w:p>
        </w:tc>
        <w:tc>
          <w:tcPr>
            <w:tcW w:w="6884" w:type="dxa"/>
            <w:vAlign w:val="center"/>
          </w:tcPr>
          <w:p w:rsidR="00911B6F" w:rsidRPr="00CA493F" w:rsidRDefault="00911B6F" w:rsidP="00CA493F">
            <w:pPr>
              <w:spacing w:before="120" w:after="120"/>
              <w:rPr>
                <w:rFonts w:ascii="Arial" w:hAnsi="Arial" w:cs="Arial"/>
                <w:bCs/>
                <w:sz w:val="24"/>
                <w:szCs w:val="24"/>
              </w:rPr>
            </w:pPr>
            <w:r w:rsidRPr="00CA493F">
              <w:rPr>
                <w:rFonts w:ascii="Arial" w:hAnsi="Arial" w:cs="Arial"/>
                <w:bCs/>
                <w:sz w:val="24"/>
                <w:szCs w:val="24"/>
              </w:rPr>
              <w:t>Problem</w:t>
            </w:r>
          </w:p>
        </w:tc>
      </w:tr>
      <w:tr w:rsidR="00911B6F" w:rsidRPr="002D281E" w:rsidTr="00CA493F">
        <w:tc>
          <w:tcPr>
            <w:tcW w:w="1541" w:type="dxa"/>
          </w:tcPr>
          <w:p w:rsidR="00911B6F" w:rsidRPr="005259C2" w:rsidRDefault="00911B6F" w:rsidP="002B6D10">
            <w:pPr>
              <w:rPr>
                <w:rFonts w:ascii="Arial" w:hAnsi="Arial" w:cs="Arial"/>
                <w:bCs/>
              </w:rPr>
            </w:pPr>
          </w:p>
        </w:tc>
        <w:tc>
          <w:tcPr>
            <w:tcW w:w="6884" w:type="dxa"/>
          </w:tcPr>
          <w:p w:rsidR="00911B6F" w:rsidRPr="00F03944" w:rsidRDefault="00911B6F" w:rsidP="002B6D10">
            <w:pPr>
              <w:rPr>
                <w:rFonts w:ascii="Arial" w:hAnsi="Arial" w:cs="Arial"/>
                <w:bCs/>
              </w:rPr>
            </w:pPr>
          </w:p>
        </w:tc>
      </w:tr>
      <w:tr w:rsidR="00911B6F" w:rsidRPr="002D281E" w:rsidTr="00CA493F">
        <w:tc>
          <w:tcPr>
            <w:tcW w:w="1541" w:type="dxa"/>
          </w:tcPr>
          <w:p w:rsidR="00911B6F" w:rsidRPr="005259C2" w:rsidRDefault="00911B6F" w:rsidP="002B6D10">
            <w:pPr>
              <w:rPr>
                <w:rFonts w:ascii="Arial" w:hAnsi="Arial" w:cs="Arial"/>
              </w:rPr>
            </w:pPr>
          </w:p>
        </w:tc>
        <w:tc>
          <w:tcPr>
            <w:tcW w:w="6884" w:type="dxa"/>
          </w:tcPr>
          <w:p w:rsidR="00911B6F" w:rsidRPr="00F03944" w:rsidRDefault="00911B6F" w:rsidP="002B6D10">
            <w:pPr>
              <w:rPr>
                <w:rFonts w:ascii="Arial" w:hAnsi="Arial" w:cs="Arial"/>
              </w:rPr>
            </w:pPr>
          </w:p>
        </w:tc>
      </w:tr>
    </w:tbl>
    <w:p w:rsidR="00911B6F" w:rsidRDefault="00911B6F" w:rsidP="00911B6F">
      <w:pPr>
        <w:rPr>
          <w:rFonts w:ascii="Arial" w:hAnsi="Arial" w:cs="Arial"/>
          <w:b/>
          <w:bCs/>
        </w:rPr>
      </w:pPr>
    </w:p>
    <w:p w:rsidR="00911B6F" w:rsidRPr="00BA78C7" w:rsidRDefault="00911B6F" w:rsidP="00911B6F">
      <w:pPr>
        <w:rPr>
          <w:rFonts w:ascii="Arial" w:hAnsi="Arial" w:cs="Arial"/>
          <w:b/>
          <w:bCs/>
        </w:rPr>
      </w:pPr>
    </w:p>
    <w:p w:rsidR="00911B6F" w:rsidRPr="00CA493F" w:rsidRDefault="00911B6F" w:rsidP="00911B6F">
      <w:pPr>
        <w:pStyle w:val="BodyText2"/>
        <w:spacing w:after="0" w:line="240" w:lineRule="auto"/>
        <w:rPr>
          <w:rFonts w:ascii="Arial" w:hAnsi="Arial" w:cs="Arial"/>
          <w:sz w:val="28"/>
        </w:rPr>
      </w:pPr>
      <w:r w:rsidRPr="00CA493F">
        <w:rPr>
          <w:rFonts w:ascii="Arial" w:hAnsi="Arial" w:cs="Arial"/>
          <w:sz w:val="28"/>
        </w:rPr>
        <w:t>What Children’s Services and other professionals have done so far to try to help your family</w:t>
      </w:r>
    </w:p>
    <w:p w:rsidR="00911B6F" w:rsidRPr="002B5953" w:rsidRDefault="00911B6F" w:rsidP="00911B6F">
      <w:pPr>
        <w:pStyle w:val="Header"/>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866"/>
      </w:tblGrid>
      <w:tr w:rsidR="00911B6F" w:rsidRPr="000E5053" w:rsidTr="00CA493F">
        <w:tc>
          <w:tcPr>
            <w:tcW w:w="1559" w:type="dxa"/>
            <w:shd w:val="clear" w:color="auto" w:fill="auto"/>
          </w:tcPr>
          <w:p w:rsidR="00911B6F" w:rsidRPr="000E5053" w:rsidRDefault="00911B6F" w:rsidP="007D6694">
            <w:pPr>
              <w:spacing w:before="120" w:after="120"/>
              <w:rPr>
                <w:rFonts w:ascii="Arial" w:hAnsi="Arial" w:cs="Arial"/>
              </w:rPr>
            </w:pPr>
            <w:r w:rsidRPr="007D6694">
              <w:rPr>
                <w:rFonts w:ascii="Arial" w:hAnsi="Arial" w:cs="Arial"/>
                <w:sz w:val="24"/>
              </w:rPr>
              <w:t>Date</w:t>
            </w:r>
          </w:p>
        </w:tc>
        <w:tc>
          <w:tcPr>
            <w:tcW w:w="6866" w:type="dxa"/>
            <w:shd w:val="clear" w:color="auto" w:fill="auto"/>
          </w:tcPr>
          <w:p w:rsidR="007D6694" w:rsidRPr="007D6694" w:rsidRDefault="00911B6F" w:rsidP="007D6694">
            <w:pPr>
              <w:spacing w:before="120" w:after="120"/>
              <w:rPr>
                <w:rFonts w:ascii="Arial" w:hAnsi="Arial" w:cs="Arial"/>
                <w:sz w:val="24"/>
              </w:rPr>
            </w:pPr>
            <w:r w:rsidRPr="007D6694">
              <w:rPr>
                <w:rFonts w:ascii="Arial" w:hAnsi="Arial" w:cs="Arial"/>
                <w:sz w:val="24"/>
              </w:rPr>
              <w:t xml:space="preserve">Support provided </w:t>
            </w:r>
          </w:p>
          <w:p w:rsidR="00911B6F" w:rsidRPr="005A0FF1" w:rsidRDefault="00911B6F" w:rsidP="002B6D10">
            <w:pPr>
              <w:rPr>
                <w:rFonts w:ascii="Arial" w:hAnsi="Arial" w:cs="Arial"/>
                <w:i/>
                <w:color w:val="FF0000"/>
              </w:rPr>
            </w:pPr>
            <w:r w:rsidRPr="00CA493F">
              <w:rPr>
                <w:rFonts w:ascii="Arial" w:hAnsi="Arial" w:cs="Arial"/>
                <w:i/>
                <w:color w:val="5F497A" w:themeColor="accent4" w:themeShade="BF"/>
                <w:sz w:val="24"/>
              </w:rPr>
              <w:t>This should include all support that has been provided, if they have / have not engaged. This should not be limited to the last two years like with the above.</w:t>
            </w:r>
            <w:r>
              <w:rPr>
                <w:rFonts w:ascii="Arial" w:hAnsi="Arial" w:cs="Arial"/>
                <w:i/>
                <w:color w:val="FF0000"/>
              </w:rPr>
              <w:t xml:space="preserve"> </w:t>
            </w:r>
          </w:p>
        </w:tc>
      </w:tr>
      <w:tr w:rsidR="00911B6F" w:rsidRPr="000E5053" w:rsidTr="007D6694">
        <w:tc>
          <w:tcPr>
            <w:tcW w:w="1559" w:type="dxa"/>
            <w:shd w:val="clear" w:color="auto" w:fill="auto"/>
          </w:tcPr>
          <w:p w:rsidR="00911B6F" w:rsidRPr="000E5053" w:rsidRDefault="00911B6F" w:rsidP="007D6694">
            <w:pPr>
              <w:spacing w:after="0"/>
              <w:rPr>
                <w:rFonts w:ascii="Arial" w:hAnsi="Arial" w:cs="Arial"/>
              </w:rPr>
            </w:pPr>
          </w:p>
        </w:tc>
        <w:tc>
          <w:tcPr>
            <w:tcW w:w="6866" w:type="dxa"/>
            <w:shd w:val="clear" w:color="auto" w:fill="auto"/>
          </w:tcPr>
          <w:p w:rsidR="00911B6F" w:rsidRPr="007D6694" w:rsidRDefault="00911B6F" w:rsidP="007D6694">
            <w:pPr>
              <w:spacing w:after="0"/>
              <w:rPr>
                <w:rFonts w:ascii="Arial" w:hAnsi="Arial" w:cs="Arial"/>
                <w:color w:val="0070C0"/>
              </w:rPr>
            </w:pPr>
            <w:r w:rsidRPr="007D6694">
              <w:rPr>
                <w:rFonts w:ascii="Arial" w:hAnsi="Arial" w:cs="Arial"/>
                <w:color w:val="0070C0"/>
              </w:rPr>
              <w:t>Time Together (TITO) Parenting Support via Health Visitor and Nursery Nurse</w:t>
            </w:r>
            <w:r w:rsidR="004D2731">
              <w:rPr>
                <w:rFonts w:ascii="Arial" w:hAnsi="Arial" w:cs="Arial"/>
                <w:color w:val="0070C0"/>
              </w:rPr>
              <w:t>.</w:t>
            </w:r>
          </w:p>
        </w:tc>
      </w:tr>
      <w:tr w:rsidR="00911B6F" w:rsidRPr="000E5053" w:rsidTr="007D6694">
        <w:tc>
          <w:tcPr>
            <w:tcW w:w="1559" w:type="dxa"/>
            <w:shd w:val="clear" w:color="auto" w:fill="auto"/>
          </w:tcPr>
          <w:p w:rsidR="00911B6F" w:rsidRPr="00BA78C7" w:rsidRDefault="00911B6F" w:rsidP="007D6694">
            <w:pPr>
              <w:spacing w:after="0"/>
              <w:rPr>
                <w:rFonts w:ascii="Arial" w:hAnsi="Arial" w:cs="Arial"/>
              </w:rPr>
            </w:pPr>
          </w:p>
        </w:tc>
        <w:tc>
          <w:tcPr>
            <w:tcW w:w="6866" w:type="dxa"/>
            <w:shd w:val="clear" w:color="auto" w:fill="auto"/>
          </w:tcPr>
          <w:p w:rsidR="007D6694" w:rsidRPr="007D6694" w:rsidRDefault="00911B6F" w:rsidP="007D6694">
            <w:pPr>
              <w:spacing w:after="0"/>
              <w:rPr>
                <w:rFonts w:ascii="Arial" w:hAnsi="Arial" w:cs="Arial"/>
                <w:color w:val="0070C0"/>
              </w:rPr>
            </w:pPr>
            <w:bookmarkStart w:id="0" w:name="_GoBack"/>
            <w:bookmarkEnd w:id="0"/>
            <w:r w:rsidRPr="007D6694">
              <w:rPr>
                <w:rFonts w:ascii="Arial" w:hAnsi="Arial" w:cs="Arial"/>
                <w:color w:val="0070C0"/>
              </w:rPr>
              <w:t>Mother commences Triple P Parenting Course.</w:t>
            </w:r>
          </w:p>
        </w:tc>
      </w:tr>
      <w:tr w:rsidR="00911B6F" w:rsidRPr="000E5053" w:rsidTr="007D6694">
        <w:tc>
          <w:tcPr>
            <w:tcW w:w="1559" w:type="dxa"/>
            <w:shd w:val="clear" w:color="auto" w:fill="auto"/>
          </w:tcPr>
          <w:p w:rsidR="00911B6F" w:rsidRPr="00771D6B" w:rsidRDefault="00911B6F" w:rsidP="007D6694">
            <w:pPr>
              <w:spacing w:after="0"/>
              <w:rPr>
                <w:rFonts w:ascii="Arial" w:hAnsi="Arial" w:cs="Arial"/>
              </w:rPr>
            </w:pPr>
          </w:p>
        </w:tc>
        <w:tc>
          <w:tcPr>
            <w:tcW w:w="6866" w:type="dxa"/>
            <w:shd w:val="clear" w:color="auto" w:fill="auto"/>
          </w:tcPr>
          <w:p w:rsidR="00911B6F" w:rsidRPr="007D6694" w:rsidRDefault="00911B6F" w:rsidP="007D6694">
            <w:pPr>
              <w:spacing w:after="0"/>
              <w:rPr>
                <w:rFonts w:ascii="Arial" w:hAnsi="Arial" w:cs="Arial"/>
                <w:color w:val="0070C0"/>
              </w:rPr>
            </w:pPr>
            <w:r w:rsidRPr="007D6694">
              <w:rPr>
                <w:rFonts w:ascii="Arial" w:hAnsi="Arial" w:cs="Arial"/>
                <w:color w:val="0070C0"/>
              </w:rPr>
              <w:t>Child diagnosed with ADHD and provided with medication to support this.</w:t>
            </w:r>
          </w:p>
        </w:tc>
      </w:tr>
      <w:tr w:rsidR="00911B6F" w:rsidRPr="000E5053" w:rsidTr="007D6694">
        <w:tc>
          <w:tcPr>
            <w:tcW w:w="1559" w:type="dxa"/>
            <w:shd w:val="clear" w:color="auto" w:fill="auto"/>
          </w:tcPr>
          <w:p w:rsidR="00911B6F" w:rsidRDefault="00911B6F" w:rsidP="007D6694">
            <w:pPr>
              <w:spacing w:after="0"/>
              <w:rPr>
                <w:rFonts w:ascii="Arial" w:hAnsi="Arial" w:cs="Arial"/>
              </w:rPr>
            </w:pPr>
          </w:p>
        </w:tc>
        <w:tc>
          <w:tcPr>
            <w:tcW w:w="6866" w:type="dxa"/>
            <w:shd w:val="clear" w:color="auto" w:fill="auto"/>
          </w:tcPr>
          <w:p w:rsidR="00911B6F" w:rsidRPr="007D6694" w:rsidRDefault="00911B6F" w:rsidP="007D6694">
            <w:pPr>
              <w:spacing w:after="0"/>
              <w:rPr>
                <w:rFonts w:ascii="Arial" w:hAnsi="Arial" w:cs="Arial"/>
                <w:color w:val="0070C0"/>
              </w:rPr>
            </w:pPr>
            <w:r w:rsidRPr="007D6694">
              <w:rPr>
                <w:rFonts w:ascii="Arial" w:hAnsi="Arial" w:cs="Arial"/>
                <w:color w:val="0070C0"/>
              </w:rPr>
              <w:t>Parenting assessment completed of mother – recommended….</w:t>
            </w:r>
          </w:p>
        </w:tc>
      </w:tr>
      <w:tr w:rsidR="00911B6F" w:rsidRPr="000E5053" w:rsidTr="007D6694">
        <w:tc>
          <w:tcPr>
            <w:tcW w:w="1559" w:type="dxa"/>
            <w:shd w:val="clear" w:color="auto" w:fill="auto"/>
          </w:tcPr>
          <w:p w:rsidR="00911B6F" w:rsidRDefault="00911B6F" w:rsidP="007D6694">
            <w:pPr>
              <w:spacing w:after="0"/>
              <w:rPr>
                <w:rFonts w:ascii="Arial" w:hAnsi="Arial" w:cs="Arial"/>
              </w:rPr>
            </w:pPr>
          </w:p>
        </w:tc>
        <w:tc>
          <w:tcPr>
            <w:tcW w:w="6866" w:type="dxa"/>
            <w:shd w:val="clear" w:color="auto" w:fill="auto"/>
          </w:tcPr>
          <w:p w:rsidR="00911B6F" w:rsidRPr="007D6694" w:rsidRDefault="00911B6F" w:rsidP="007D6694">
            <w:pPr>
              <w:spacing w:after="0"/>
              <w:rPr>
                <w:rFonts w:ascii="Arial" w:hAnsi="Arial" w:cs="Arial"/>
                <w:color w:val="0070C0"/>
              </w:rPr>
            </w:pPr>
            <w:r w:rsidRPr="007D6694">
              <w:rPr>
                <w:rFonts w:ascii="Arial" w:hAnsi="Arial" w:cs="Arial"/>
                <w:color w:val="0070C0"/>
              </w:rPr>
              <w:t>Psychological assessment of mother completed – recommended…</w:t>
            </w:r>
          </w:p>
        </w:tc>
      </w:tr>
      <w:tr w:rsidR="00911B6F" w:rsidRPr="000E5053" w:rsidTr="007D6694">
        <w:tc>
          <w:tcPr>
            <w:tcW w:w="1559" w:type="dxa"/>
            <w:shd w:val="clear" w:color="auto" w:fill="auto"/>
          </w:tcPr>
          <w:p w:rsidR="00911B6F" w:rsidRPr="000E5053" w:rsidRDefault="00911B6F" w:rsidP="007D6694">
            <w:pPr>
              <w:spacing w:after="0"/>
              <w:rPr>
                <w:rFonts w:ascii="Arial" w:hAnsi="Arial" w:cs="Arial"/>
              </w:rPr>
            </w:pPr>
          </w:p>
        </w:tc>
        <w:tc>
          <w:tcPr>
            <w:tcW w:w="6866" w:type="dxa"/>
            <w:shd w:val="clear" w:color="auto" w:fill="auto"/>
          </w:tcPr>
          <w:p w:rsidR="00911B6F" w:rsidRPr="007D6694" w:rsidRDefault="00911B6F" w:rsidP="007D6694">
            <w:pPr>
              <w:spacing w:after="0"/>
              <w:rPr>
                <w:rFonts w:ascii="Arial" w:hAnsi="Arial" w:cs="Arial"/>
                <w:color w:val="0070C0"/>
              </w:rPr>
            </w:pPr>
            <w:r w:rsidRPr="007D6694">
              <w:rPr>
                <w:rFonts w:ascii="Arial" w:hAnsi="Arial" w:cs="Arial"/>
                <w:color w:val="0070C0"/>
              </w:rPr>
              <w:t>10 sessions of CBT Therapy completed by Mother via Talking Therapies. Engaged well and discharged from this service.</w:t>
            </w:r>
          </w:p>
        </w:tc>
      </w:tr>
    </w:tbl>
    <w:p w:rsidR="00911B6F" w:rsidRDefault="00911B6F" w:rsidP="00911B6F">
      <w:pPr>
        <w:rPr>
          <w:rFonts w:ascii="Arial" w:hAnsi="Arial" w:cs="Arial"/>
        </w:rPr>
      </w:pPr>
    </w:p>
    <w:p w:rsidR="007D6694" w:rsidRPr="002B5953" w:rsidRDefault="007D6694" w:rsidP="00911B6F">
      <w:pPr>
        <w:rPr>
          <w:rFonts w:ascii="Arial" w:hAnsi="Arial" w:cs="Arial"/>
        </w:rPr>
      </w:pPr>
    </w:p>
    <w:p w:rsidR="00911B6F" w:rsidRPr="007D6694" w:rsidRDefault="00911B6F" w:rsidP="00911B6F">
      <w:pPr>
        <w:rPr>
          <w:rFonts w:ascii="Arial" w:hAnsi="Arial" w:cs="Arial"/>
          <w:bCs/>
          <w:sz w:val="28"/>
        </w:rPr>
      </w:pPr>
      <w:r w:rsidRPr="007D6694">
        <w:rPr>
          <w:rFonts w:ascii="Arial" w:hAnsi="Arial" w:cs="Arial"/>
          <w:bCs/>
          <w:sz w:val="28"/>
        </w:rPr>
        <w:t>What needs to happen so that we will not go to court?</w:t>
      </w:r>
    </w:p>
    <w:p w:rsidR="00911B6F" w:rsidRPr="007D6694" w:rsidRDefault="00911B6F" w:rsidP="007D6694">
      <w:pPr>
        <w:spacing w:after="0" w:line="240" w:lineRule="auto"/>
        <w:rPr>
          <w:rFonts w:ascii="Arial" w:hAnsi="Arial" w:cs="Arial"/>
          <w:i/>
          <w:color w:val="5F497A" w:themeColor="accent4" w:themeShade="BF"/>
          <w:sz w:val="24"/>
        </w:rPr>
      </w:pPr>
      <w:r w:rsidRPr="007D6694">
        <w:rPr>
          <w:rFonts w:ascii="Arial" w:hAnsi="Arial" w:cs="Arial"/>
          <w:i/>
          <w:color w:val="5F497A" w:themeColor="accent4" w:themeShade="BF"/>
          <w:sz w:val="24"/>
        </w:rPr>
        <w:t>These actions need to clearly outline the expectations of the Local Authority – it needs to be specific, broken down and SMART</w:t>
      </w:r>
    </w:p>
    <w:p w:rsidR="00911B6F" w:rsidRPr="005852C0" w:rsidRDefault="00911B6F" w:rsidP="00911B6F">
      <w:pPr>
        <w:rPr>
          <w:rFonts w:ascii="Arial" w:hAnsi="Arial" w:cs="Arial"/>
          <w:color w:val="F79646"/>
        </w:rPr>
      </w:pPr>
    </w:p>
    <w:p w:rsidR="00911B6F" w:rsidRPr="007D6694" w:rsidRDefault="00911B6F" w:rsidP="007D6694">
      <w:pPr>
        <w:spacing w:after="0" w:line="240" w:lineRule="auto"/>
        <w:rPr>
          <w:rFonts w:ascii="Arial" w:hAnsi="Arial" w:cs="Arial"/>
          <w:i/>
          <w:color w:val="5F497A" w:themeColor="accent4" w:themeShade="BF"/>
          <w:sz w:val="24"/>
        </w:rPr>
      </w:pPr>
      <w:r w:rsidRPr="007D6694">
        <w:rPr>
          <w:rFonts w:ascii="Arial" w:hAnsi="Arial" w:cs="Arial"/>
          <w:i/>
          <w:color w:val="5F497A" w:themeColor="accent4" w:themeShade="BF"/>
          <w:sz w:val="24"/>
        </w:rPr>
        <w:t>Examples:</w:t>
      </w:r>
    </w:p>
    <w:p w:rsidR="00911B6F" w:rsidRPr="005852C0" w:rsidRDefault="00911B6F" w:rsidP="007D6694">
      <w:pPr>
        <w:pStyle w:val="ListParagraph"/>
        <w:ind w:left="0"/>
        <w:rPr>
          <w:rFonts w:ascii="Arial" w:hAnsi="Arial" w:cs="Arial"/>
          <w:color w:val="F79646"/>
        </w:rPr>
      </w:pPr>
    </w:p>
    <w:p w:rsidR="00911B6F" w:rsidRPr="007D6694" w:rsidRDefault="00911B6F" w:rsidP="007D6694">
      <w:pPr>
        <w:pStyle w:val="ListParagraph"/>
        <w:numPr>
          <w:ilvl w:val="0"/>
          <w:numId w:val="7"/>
        </w:numPr>
        <w:ind w:left="360"/>
        <w:rPr>
          <w:rFonts w:ascii="Arial" w:hAnsi="Arial" w:cs="Arial"/>
          <w:color w:val="0070C0"/>
        </w:rPr>
      </w:pPr>
      <w:r w:rsidRPr="007D6694">
        <w:rPr>
          <w:rFonts w:ascii="Arial" w:hAnsi="Arial" w:cs="Arial"/>
          <w:color w:val="0070C0"/>
        </w:rPr>
        <w:t>Before the meeting we would like you to talk to your solicitor and important people in your family about what you think you and they can do to keep your children safe.  This will then be discussed at the meeting.</w:t>
      </w:r>
      <w:r w:rsidR="007D6694">
        <w:rPr>
          <w:rFonts w:ascii="Arial" w:hAnsi="Arial" w:cs="Arial"/>
          <w:color w:val="0070C0"/>
        </w:rPr>
        <w:br/>
      </w:r>
    </w:p>
    <w:p w:rsidR="00911B6F" w:rsidRPr="007D6694" w:rsidRDefault="00911B6F" w:rsidP="007D6694">
      <w:pPr>
        <w:pStyle w:val="ListParagraph"/>
        <w:numPr>
          <w:ilvl w:val="0"/>
          <w:numId w:val="7"/>
        </w:numPr>
        <w:ind w:left="360"/>
        <w:rPr>
          <w:rFonts w:ascii="Arial" w:hAnsi="Arial" w:cs="Arial"/>
          <w:color w:val="0070C0"/>
        </w:rPr>
      </w:pPr>
      <w:r w:rsidRPr="007D6694">
        <w:rPr>
          <w:rFonts w:ascii="Arial" w:hAnsi="Arial" w:cs="Arial"/>
          <w:color w:val="0070C0"/>
        </w:rPr>
        <w:t xml:space="preserve">Mother to ensure that as a minimum </w:t>
      </w:r>
    </w:p>
    <w:p w:rsidR="00911B6F" w:rsidRPr="007D6694" w:rsidRDefault="00911B6F" w:rsidP="007D6694">
      <w:pPr>
        <w:pStyle w:val="ListParagraph"/>
        <w:numPr>
          <w:ilvl w:val="1"/>
          <w:numId w:val="7"/>
        </w:numPr>
        <w:ind w:left="1440"/>
        <w:rPr>
          <w:rFonts w:ascii="Arial" w:hAnsi="Arial" w:cs="Arial"/>
          <w:color w:val="0070C0"/>
        </w:rPr>
      </w:pPr>
      <w:r w:rsidRPr="007D6694">
        <w:rPr>
          <w:rFonts w:ascii="Arial" w:hAnsi="Arial" w:cs="Arial"/>
          <w:color w:val="0070C0"/>
        </w:rPr>
        <w:t>There is no mouldy food or objects in the home.</w:t>
      </w:r>
    </w:p>
    <w:p w:rsidR="00911B6F" w:rsidRPr="007D6694" w:rsidRDefault="00911B6F" w:rsidP="007D6694">
      <w:pPr>
        <w:pStyle w:val="ListParagraph"/>
        <w:numPr>
          <w:ilvl w:val="1"/>
          <w:numId w:val="7"/>
        </w:numPr>
        <w:ind w:left="1440"/>
        <w:rPr>
          <w:rFonts w:ascii="Arial" w:hAnsi="Arial" w:cs="Arial"/>
          <w:color w:val="0070C0"/>
        </w:rPr>
      </w:pPr>
      <w:r w:rsidRPr="007D6694">
        <w:rPr>
          <w:rFonts w:ascii="Arial" w:hAnsi="Arial" w:cs="Arial"/>
          <w:color w:val="0070C0"/>
        </w:rPr>
        <w:t>The floors/carpets are clean and hoovered.</w:t>
      </w:r>
    </w:p>
    <w:p w:rsidR="00911B6F" w:rsidRPr="007D6694" w:rsidRDefault="00911B6F" w:rsidP="007D6694">
      <w:pPr>
        <w:pStyle w:val="ListParagraph"/>
        <w:numPr>
          <w:ilvl w:val="1"/>
          <w:numId w:val="7"/>
        </w:numPr>
        <w:ind w:left="1440"/>
        <w:rPr>
          <w:rFonts w:ascii="Arial" w:hAnsi="Arial" w:cs="Arial"/>
          <w:color w:val="0070C0"/>
        </w:rPr>
      </w:pPr>
      <w:r w:rsidRPr="007D6694">
        <w:rPr>
          <w:rFonts w:ascii="Arial" w:hAnsi="Arial" w:cs="Arial"/>
          <w:color w:val="0070C0"/>
        </w:rPr>
        <w:t>Hall ways and stairs are clear.</w:t>
      </w:r>
    </w:p>
    <w:p w:rsidR="00911B6F" w:rsidRPr="007D6694" w:rsidRDefault="00911B6F" w:rsidP="007D6694">
      <w:pPr>
        <w:pStyle w:val="ListParagraph"/>
        <w:numPr>
          <w:ilvl w:val="1"/>
          <w:numId w:val="7"/>
        </w:numPr>
        <w:ind w:left="1440"/>
        <w:rPr>
          <w:rFonts w:ascii="Arial" w:hAnsi="Arial" w:cs="Arial"/>
          <w:color w:val="0070C0"/>
        </w:rPr>
      </w:pPr>
      <w:r w:rsidRPr="007D6694">
        <w:rPr>
          <w:rFonts w:ascii="Arial" w:hAnsi="Arial" w:cs="Arial"/>
          <w:color w:val="0070C0"/>
        </w:rPr>
        <w:t>The bathroom is clean.</w:t>
      </w:r>
    </w:p>
    <w:p w:rsidR="00911B6F" w:rsidRPr="007D6694" w:rsidRDefault="00911B6F" w:rsidP="007D6694">
      <w:pPr>
        <w:pStyle w:val="ListParagraph"/>
        <w:numPr>
          <w:ilvl w:val="1"/>
          <w:numId w:val="7"/>
        </w:numPr>
        <w:ind w:left="1440"/>
        <w:rPr>
          <w:rFonts w:ascii="Arial" w:hAnsi="Arial" w:cs="Arial"/>
          <w:color w:val="0070C0"/>
        </w:rPr>
      </w:pPr>
      <w:r w:rsidRPr="007D6694">
        <w:rPr>
          <w:rFonts w:ascii="Arial" w:hAnsi="Arial" w:cs="Arial"/>
          <w:color w:val="0070C0"/>
        </w:rPr>
        <w:t>The children have a clean bedroom and they have clean sheets on their bed.</w:t>
      </w:r>
      <w:r w:rsidR="007D6694">
        <w:rPr>
          <w:rFonts w:ascii="Arial" w:hAnsi="Arial" w:cs="Arial"/>
          <w:color w:val="0070C0"/>
        </w:rPr>
        <w:br/>
      </w:r>
    </w:p>
    <w:p w:rsidR="00911B6F" w:rsidRPr="007D6694" w:rsidRDefault="00911B6F" w:rsidP="007D6694">
      <w:pPr>
        <w:pStyle w:val="ListParagraph"/>
        <w:numPr>
          <w:ilvl w:val="0"/>
          <w:numId w:val="7"/>
        </w:numPr>
        <w:ind w:left="360"/>
        <w:rPr>
          <w:rFonts w:ascii="Arial" w:hAnsi="Arial" w:cs="Arial"/>
          <w:color w:val="0070C0"/>
        </w:rPr>
      </w:pPr>
      <w:r w:rsidRPr="007D6694">
        <w:rPr>
          <w:rFonts w:ascii="Arial" w:hAnsi="Arial" w:cs="Arial"/>
          <w:color w:val="0070C0"/>
        </w:rPr>
        <w:t>Mother to take advice and direction following outcome of fire risk assessment by Somerset Fire Prevention Officer.</w:t>
      </w:r>
      <w:r w:rsidR="007D6694">
        <w:rPr>
          <w:rFonts w:ascii="Arial" w:hAnsi="Arial" w:cs="Arial"/>
          <w:color w:val="0070C0"/>
        </w:rPr>
        <w:br/>
      </w:r>
    </w:p>
    <w:p w:rsidR="00911B6F" w:rsidRPr="007D6694" w:rsidRDefault="00911B6F" w:rsidP="007D6694">
      <w:pPr>
        <w:pStyle w:val="ListParagraph"/>
        <w:numPr>
          <w:ilvl w:val="0"/>
          <w:numId w:val="7"/>
        </w:numPr>
        <w:ind w:left="360"/>
        <w:rPr>
          <w:rFonts w:ascii="Arial" w:hAnsi="Arial" w:cs="Arial"/>
          <w:color w:val="0070C0"/>
        </w:rPr>
      </w:pPr>
      <w:r w:rsidRPr="007D6694">
        <w:rPr>
          <w:rFonts w:ascii="Arial" w:hAnsi="Arial" w:cs="Arial"/>
          <w:color w:val="0070C0"/>
        </w:rPr>
        <w:t>Mother to access support services to assist her understanding of the effects of abuse on herself and her children by engaging with IDVA.</w:t>
      </w:r>
    </w:p>
    <w:sectPr w:rsidR="00911B6F" w:rsidRPr="007D669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6F" w:rsidRDefault="00911B6F" w:rsidP="00911B6F">
      <w:pPr>
        <w:spacing w:after="0" w:line="240" w:lineRule="auto"/>
      </w:pPr>
      <w:r>
        <w:separator/>
      </w:r>
    </w:p>
  </w:endnote>
  <w:endnote w:type="continuationSeparator" w:id="0">
    <w:p w:rsidR="00911B6F" w:rsidRDefault="00911B6F" w:rsidP="0091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803807"/>
      <w:docPartObj>
        <w:docPartGallery w:val="Page Numbers (Bottom of Page)"/>
        <w:docPartUnique/>
      </w:docPartObj>
    </w:sdtPr>
    <w:sdtEndPr>
      <w:rPr>
        <w:noProof/>
      </w:rPr>
    </w:sdtEndPr>
    <w:sdtContent>
      <w:p w:rsidR="00911B6F" w:rsidRDefault="00911B6F">
        <w:pPr>
          <w:pStyle w:val="Footer"/>
          <w:jc w:val="center"/>
        </w:pPr>
      </w:p>
      <w:p w:rsidR="00911B6F" w:rsidRDefault="00911B6F">
        <w:pPr>
          <w:pStyle w:val="Footer"/>
          <w:jc w:val="center"/>
        </w:pPr>
        <w:r>
          <w:fldChar w:fldCharType="begin"/>
        </w:r>
        <w:r>
          <w:instrText xml:space="preserve"> PAGE   \* MERGEFORMAT </w:instrText>
        </w:r>
        <w:r>
          <w:fldChar w:fldCharType="separate"/>
        </w:r>
        <w:r w:rsidR="004D2731">
          <w:rPr>
            <w:noProof/>
          </w:rPr>
          <w:t>4</w:t>
        </w:r>
        <w:r>
          <w:rPr>
            <w:noProof/>
          </w:rPr>
          <w:fldChar w:fldCharType="end"/>
        </w:r>
      </w:p>
    </w:sdtContent>
  </w:sdt>
  <w:p w:rsidR="00911B6F" w:rsidRPr="00911B6F" w:rsidRDefault="00911B6F">
    <w:pPr>
      <w:pStyle w:val="Footer"/>
      <w:rPr>
        <w:rFonts w:ascii="Arial" w:hAnsi="Arial" w:cs="Arial"/>
        <w:sz w:val="16"/>
      </w:rPr>
    </w:pPr>
    <w:r>
      <w:rPr>
        <w:rFonts w:ascii="Arial" w:hAnsi="Arial" w:cs="Arial"/>
        <w:sz w:val="16"/>
      </w:rPr>
      <w:t>Author: Wendy Hesford</w:t>
    </w:r>
    <w:r>
      <w:rPr>
        <w:rFonts w:ascii="Arial" w:hAnsi="Arial" w:cs="Arial"/>
        <w:sz w:val="16"/>
      </w:rPr>
      <w:tab/>
    </w:r>
    <w:r>
      <w:rPr>
        <w:rFonts w:ascii="Arial" w:hAnsi="Arial" w:cs="Arial"/>
        <w:sz w:val="16"/>
      </w:rPr>
      <w:tab/>
      <w:t>v1. Created 16/2/2018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6F" w:rsidRDefault="00911B6F" w:rsidP="00911B6F">
      <w:pPr>
        <w:spacing w:after="0" w:line="240" w:lineRule="auto"/>
      </w:pPr>
      <w:r>
        <w:separator/>
      </w:r>
    </w:p>
  </w:footnote>
  <w:footnote w:type="continuationSeparator" w:id="0">
    <w:p w:rsidR="00911B6F" w:rsidRDefault="00911B6F" w:rsidP="00911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6F" w:rsidRDefault="00911B6F">
    <w:pPr>
      <w:pStyle w:val="Header"/>
    </w:pPr>
    <w:r>
      <w:t>PLO Practice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62C1"/>
    <w:multiLevelType w:val="hybridMultilevel"/>
    <w:tmpl w:val="4192F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803F0F"/>
    <w:multiLevelType w:val="hybridMultilevel"/>
    <w:tmpl w:val="D500E422"/>
    <w:lvl w:ilvl="0" w:tplc="A27E6A44">
      <w:start w:val="1"/>
      <w:numFmt w:val="decimal"/>
      <w:lvlText w:val="%1."/>
      <w:lvlJc w:val="left"/>
      <w:pPr>
        <w:tabs>
          <w:tab w:val="num" w:pos="720"/>
        </w:tabs>
        <w:ind w:left="720" w:hanging="72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B30473"/>
    <w:multiLevelType w:val="hybridMultilevel"/>
    <w:tmpl w:val="AC52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F0116B"/>
    <w:multiLevelType w:val="hybridMultilevel"/>
    <w:tmpl w:val="EC38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7B2B22"/>
    <w:multiLevelType w:val="hybridMultilevel"/>
    <w:tmpl w:val="76923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65105B"/>
    <w:multiLevelType w:val="hybridMultilevel"/>
    <w:tmpl w:val="4F46C69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7C0774C8"/>
    <w:multiLevelType w:val="hybridMultilevel"/>
    <w:tmpl w:val="C98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B7"/>
    <w:rsid w:val="00003AF1"/>
    <w:rsid w:val="001668C1"/>
    <w:rsid w:val="00281DB7"/>
    <w:rsid w:val="00326967"/>
    <w:rsid w:val="003B4593"/>
    <w:rsid w:val="004D2731"/>
    <w:rsid w:val="006C10A4"/>
    <w:rsid w:val="006F176B"/>
    <w:rsid w:val="007D6694"/>
    <w:rsid w:val="00820BB2"/>
    <w:rsid w:val="008840CA"/>
    <w:rsid w:val="008B5DDB"/>
    <w:rsid w:val="008C3DA3"/>
    <w:rsid w:val="00911B6F"/>
    <w:rsid w:val="00947511"/>
    <w:rsid w:val="00B42BA5"/>
    <w:rsid w:val="00B93D77"/>
    <w:rsid w:val="00CA493F"/>
    <w:rsid w:val="00EF5CEA"/>
    <w:rsid w:val="00F05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11B6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1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6F"/>
  </w:style>
  <w:style w:type="paragraph" w:styleId="Footer">
    <w:name w:val="footer"/>
    <w:basedOn w:val="Normal"/>
    <w:link w:val="FooterChar"/>
    <w:uiPriority w:val="99"/>
    <w:unhideWhenUsed/>
    <w:rsid w:val="00911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6F"/>
  </w:style>
  <w:style w:type="paragraph" w:styleId="ListParagraph">
    <w:name w:val="List Paragraph"/>
    <w:basedOn w:val="Normal"/>
    <w:uiPriority w:val="34"/>
    <w:qFormat/>
    <w:rsid w:val="00911B6F"/>
    <w:pPr>
      <w:ind w:left="720"/>
      <w:contextualSpacing/>
    </w:pPr>
  </w:style>
  <w:style w:type="character" w:customStyle="1" w:styleId="Heading3Char">
    <w:name w:val="Heading 3 Char"/>
    <w:basedOn w:val="DefaultParagraphFont"/>
    <w:link w:val="Heading3"/>
    <w:rsid w:val="00911B6F"/>
    <w:rPr>
      <w:rFonts w:ascii="Arial" w:eastAsia="Times New Roman" w:hAnsi="Arial" w:cs="Arial"/>
      <w:b/>
      <w:bCs/>
      <w:sz w:val="26"/>
      <w:szCs w:val="26"/>
      <w:lang w:eastAsia="en-GB"/>
    </w:rPr>
  </w:style>
  <w:style w:type="paragraph" w:styleId="BodyText2">
    <w:name w:val="Body Text 2"/>
    <w:basedOn w:val="Normal"/>
    <w:link w:val="BodyText2Char"/>
    <w:rsid w:val="00911B6F"/>
    <w:pPr>
      <w:spacing w:after="120" w:line="480" w:lineRule="auto"/>
    </w:pPr>
    <w:rPr>
      <w:rFonts w:ascii="Century Gothic" w:eastAsia="Times New Roman" w:hAnsi="Century Gothic" w:cs="Times New Roman"/>
      <w:sz w:val="24"/>
      <w:szCs w:val="24"/>
    </w:rPr>
  </w:style>
  <w:style w:type="character" w:customStyle="1" w:styleId="BodyText2Char">
    <w:name w:val="Body Text 2 Char"/>
    <w:basedOn w:val="DefaultParagraphFont"/>
    <w:link w:val="BodyText2"/>
    <w:rsid w:val="00911B6F"/>
    <w:rPr>
      <w:rFonts w:ascii="Century Gothic" w:eastAsia="Times New Roman" w:hAnsi="Century Gothic"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11B6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1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6F"/>
  </w:style>
  <w:style w:type="paragraph" w:styleId="Footer">
    <w:name w:val="footer"/>
    <w:basedOn w:val="Normal"/>
    <w:link w:val="FooterChar"/>
    <w:uiPriority w:val="99"/>
    <w:unhideWhenUsed/>
    <w:rsid w:val="00911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6F"/>
  </w:style>
  <w:style w:type="paragraph" w:styleId="ListParagraph">
    <w:name w:val="List Paragraph"/>
    <w:basedOn w:val="Normal"/>
    <w:uiPriority w:val="34"/>
    <w:qFormat/>
    <w:rsid w:val="00911B6F"/>
    <w:pPr>
      <w:ind w:left="720"/>
      <w:contextualSpacing/>
    </w:pPr>
  </w:style>
  <w:style w:type="character" w:customStyle="1" w:styleId="Heading3Char">
    <w:name w:val="Heading 3 Char"/>
    <w:basedOn w:val="DefaultParagraphFont"/>
    <w:link w:val="Heading3"/>
    <w:rsid w:val="00911B6F"/>
    <w:rPr>
      <w:rFonts w:ascii="Arial" w:eastAsia="Times New Roman" w:hAnsi="Arial" w:cs="Arial"/>
      <w:b/>
      <w:bCs/>
      <w:sz w:val="26"/>
      <w:szCs w:val="26"/>
      <w:lang w:eastAsia="en-GB"/>
    </w:rPr>
  </w:style>
  <w:style w:type="paragraph" w:styleId="BodyText2">
    <w:name w:val="Body Text 2"/>
    <w:basedOn w:val="Normal"/>
    <w:link w:val="BodyText2Char"/>
    <w:rsid w:val="00911B6F"/>
    <w:pPr>
      <w:spacing w:after="120" w:line="480" w:lineRule="auto"/>
    </w:pPr>
    <w:rPr>
      <w:rFonts w:ascii="Century Gothic" w:eastAsia="Times New Roman" w:hAnsi="Century Gothic" w:cs="Times New Roman"/>
      <w:sz w:val="24"/>
      <w:szCs w:val="24"/>
    </w:rPr>
  </w:style>
  <w:style w:type="character" w:customStyle="1" w:styleId="BodyText2Char">
    <w:name w:val="Body Text 2 Char"/>
    <w:basedOn w:val="DefaultParagraphFont"/>
    <w:link w:val="BodyText2"/>
    <w:rsid w:val="00911B6F"/>
    <w:rPr>
      <w:rFonts w:ascii="Century Gothic" w:eastAsia="Times New Roman" w:hAnsi="Century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4136</Characters>
  <Application>Microsoft Office Word</Application>
  <DocSecurity>4</DocSecurity>
  <Lines>139</Lines>
  <Paragraphs>62</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Janine Newport</cp:lastModifiedBy>
  <cp:revision>2</cp:revision>
  <dcterms:created xsi:type="dcterms:W3CDTF">2018-05-29T09:16:00Z</dcterms:created>
  <dcterms:modified xsi:type="dcterms:W3CDTF">2018-05-29T09:16:00Z</dcterms:modified>
</cp:coreProperties>
</file>