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6CC86" w14:textId="77777777" w:rsidR="00E166AB" w:rsidRDefault="00E166AB" w:rsidP="00E166AB">
      <w:r>
        <w:rPr>
          <w:noProof/>
        </w:rPr>
        <w:drawing>
          <wp:anchor distT="0" distB="0" distL="114300" distR="114300" simplePos="0" relativeHeight="251659264" behindDoc="0" locked="0" layoutInCell="1" allowOverlap="1" wp14:anchorId="620B9B71" wp14:editId="72573017">
            <wp:simplePos x="0" y="0"/>
            <wp:positionH relativeFrom="page">
              <wp:align>right</wp:align>
            </wp:positionH>
            <wp:positionV relativeFrom="paragraph">
              <wp:posOffset>151130</wp:posOffset>
            </wp:positionV>
            <wp:extent cx="7533005" cy="106762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476" r="466"/>
                    <a:stretch/>
                  </pic:blipFill>
                  <pic:spPr bwMode="auto">
                    <a:xfrm>
                      <a:off x="0" y="0"/>
                      <a:ext cx="7533005" cy="10676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70FDB6" w14:textId="77777777" w:rsidR="00E166AB" w:rsidRDefault="00E166AB" w:rsidP="00E166AB"/>
    <w:p w14:paraId="09C1D81B" w14:textId="77777777" w:rsidR="00E166AB" w:rsidRDefault="00E166AB" w:rsidP="00E166AB">
      <w:r>
        <w:rPr>
          <w:noProof/>
        </w:rPr>
        <mc:AlternateContent>
          <mc:Choice Requires="wps">
            <w:drawing>
              <wp:anchor distT="0" distB="0" distL="114300" distR="114300" simplePos="0" relativeHeight="251660288" behindDoc="0" locked="0" layoutInCell="1" allowOverlap="1" wp14:anchorId="15DCCDBB" wp14:editId="52CD3DA6">
                <wp:simplePos x="0" y="0"/>
                <wp:positionH relativeFrom="page">
                  <wp:align>left</wp:align>
                </wp:positionH>
                <wp:positionV relativeFrom="paragraph">
                  <wp:posOffset>177800</wp:posOffset>
                </wp:positionV>
                <wp:extent cx="3606800" cy="1543415"/>
                <wp:effectExtent l="0" t="0" r="0" b="0"/>
                <wp:wrapNone/>
                <wp:docPr id="3" name="Text Box 3"/>
                <wp:cNvGraphicFramePr/>
                <a:graphic xmlns:a="http://schemas.openxmlformats.org/drawingml/2006/main">
                  <a:graphicData uri="http://schemas.microsoft.com/office/word/2010/wordprocessingShape">
                    <wps:wsp>
                      <wps:cNvSpPr txBox="1"/>
                      <wps:spPr>
                        <a:xfrm>
                          <a:off x="0" y="0"/>
                          <a:ext cx="3606800" cy="1543415"/>
                        </a:xfrm>
                        <a:prstGeom prst="rect">
                          <a:avLst/>
                        </a:prstGeom>
                        <a:solidFill>
                          <a:schemeClr val="lt1"/>
                        </a:solidFill>
                        <a:ln w="6350">
                          <a:noFill/>
                        </a:ln>
                      </wps:spPr>
                      <wps:txbx>
                        <w:txbxContent>
                          <w:p w14:paraId="53573FE2" w14:textId="6F5EFF33" w:rsidR="000239A4" w:rsidRPr="006D083C" w:rsidRDefault="000239A4" w:rsidP="00E166AB">
                            <w:pPr>
                              <w:rPr>
                                <w:color w:val="E36C0A" w:themeColor="accent6" w:themeShade="BF"/>
                                <w:sz w:val="72"/>
                              </w:rPr>
                            </w:pPr>
                            <w:r>
                              <w:rPr>
                                <w:color w:val="E36C0A" w:themeColor="accent6" w:themeShade="BF"/>
                                <w:sz w:val="72"/>
                              </w:rPr>
                              <w:t>Statement of Purpo</w:t>
                            </w:r>
                            <w:r w:rsidRPr="007B33DA">
                              <w:rPr>
                                <w:color w:val="E36C0A" w:themeColor="accent6" w:themeShade="BF"/>
                                <w:sz w:val="72"/>
                              </w:rPr>
                              <w:t>s</w:t>
                            </w:r>
                            <w:r>
                              <w:rPr>
                                <w:color w:val="E36C0A" w:themeColor="accent6" w:themeShade="BF"/>
                                <w:sz w:val="72"/>
                              </w:rPr>
                              <w:t>e</w:t>
                            </w:r>
                            <w:r w:rsidRPr="006D083C">
                              <w:rPr>
                                <w:color w:val="E36C0A" w:themeColor="accent6" w:themeShade="BF"/>
                                <w:sz w:val="72"/>
                              </w:rPr>
                              <w:t xml:space="preserve"> </w:t>
                            </w:r>
                            <w:r w:rsidRPr="006D083C">
                              <w:rPr>
                                <w:color w:val="E36C0A" w:themeColor="accent6" w:themeShade="BF"/>
                                <w:sz w:val="72"/>
                              </w:rPr>
                              <w:br/>
                            </w:r>
                            <w:r>
                              <w:rPr>
                                <w:color w:val="E36C0A" w:themeColor="accent6" w:themeShade="BF"/>
                                <w:sz w:val="56"/>
                                <w:szCs w:val="56"/>
                              </w:rPr>
                              <w:t>2019-2020</w:t>
                            </w:r>
                          </w:p>
                          <w:p w14:paraId="553AAEB8" w14:textId="77777777" w:rsidR="000239A4" w:rsidRDefault="000239A4" w:rsidP="00E166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CCDBB" id="_x0000_t202" coordsize="21600,21600" o:spt="202" path="m,l,21600r21600,l21600,xe">
                <v:stroke joinstyle="miter"/>
                <v:path gradientshapeok="t" o:connecttype="rect"/>
              </v:shapetype>
              <v:shape id="Text Box 3" o:spid="_x0000_s1026" type="#_x0000_t202" style="position:absolute;margin-left:0;margin-top:14pt;width:284pt;height:121.5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" fillcolor="white [3201]" stroked="f" strokeweight=".5pt">
                <v:textbox>
                  <w:txbxContent>
                    <w:p w14:paraId="53573FE2" w14:textId="6F5EFF33" w:rsidR="000239A4" w:rsidRPr="006D083C" w:rsidRDefault="000239A4" w:rsidP="00E166AB">
                      <w:pPr>
                        <w:rPr>
                          <w:color w:val="E36C0A" w:themeColor="accent6" w:themeShade="BF"/>
                          <w:sz w:val="72"/>
                        </w:rPr>
                      </w:pPr>
                      <w:r>
                        <w:rPr>
                          <w:color w:val="E36C0A" w:themeColor="accent6" w:themeShade="BF"/>
                          <w:sz w:val="72"/>
                        </w:rPr>
                        <w:t>Statement of Purpo</w:t>
                      </w:r>
                      <w:r w:rsidRPr="007B33DA">
                        <w:rPr>
                          <w:color w:val="E36C0A" w:themeColor="accent6" w:themeShade="BF"/>
                          <w:sz w:val="72"/>
                        </w:rPr>
                        <w:t>s</w:t>
                      </w:r>
                      <w:r>
                        <w:rPr>
                          <w:color w:val="E36C0A" w:themeColor="accent6" w:themeShade="BF"/>
                          <w:sz w:val="72"/>
                        </w:rPr>
                        <w:t>e</w:t>
                      </w:r>
                      <w:r w:rsidRPr="006D083C">
                        <w:rPr>
                          <w:color w:val="E36C0A" w:themeColor="accent6" w:themeShade="BF"/>
                          <w:sz w:val="72"/>
                        </w:rPr>
                        <w:t xml:space="preserve"> </w:t>
                      </w:r>
                      <w:r w:rsidRPr="006D083C">
                        <w:rPr>
                          <w:color w:val="E36C0A" w:themeColor="accent6" w:themeShade="BF"/>
                          <w:sz w:val="72"/>
                        </w:rPr>
                        <w:br/>
                      </w:r>
                      <w:r>
                        <w:rPr>
                          <w:color w:val="E36C0A" w:themeColor="accent6" w:themeShade="BF"/>
                          <w:sz w:val="56"/>
                          <w:szCs w:val="56"/>
                        </w:rPr>
                        <w:t>2019-2020</w:t>
                      </w:r>
                    </w:p>
                    <w:p w14:paraId="553AAEB8" w14:textId="77777777" w:rsidR="000239A4" w:rsidRDefault="000239A4" w:rsidP="00E166AB"/>
                  </w:txbxContent>
                </v:textbox>
                <w10:wrap anchorx="page"/>
              </v:shape>
            </w:pict>
          </mc:Fallback>
        </mc:AlternateContent>
      </w:r>
    </w:p>
    <w:p w14:paraId="6C8C44FF" w14:textId="77777777" w:rsidR="00E166AB" w:rsidRDefault="00E166AB" w:rsidP="00E166AB"/>
    <w:p w14:paraId="5C3FD106" w14:textId="77777777" w:rsidR="00E166AB" w:rsidRDefault="00E166AB" w:rsidP="00E166AB">
      <w:r>
        <w:t xml:space="preserve">                                      </w:t>
      </w:r>
    </w:p>
    <w:p w14:paraId="1742C872" w14:textId="77777777" w:rsidR="00E166AB" w:rsidRDefault="00E166AB" w:rsidP="00E166AB"/>
    <w:p w14:paraId="78107B27" w14:textId="77777777" w:rsidR="00E166AB" w:rsidRDefault="00E166AB" w:rsidP="00E166AB"/>
    <w:p w14:paraId="2B517AC9" w14:textId="77777777" w:rsidR="00E166AB" w:rsidRDefault="00E166AB" w:rsidP="00E166AB">
      <w:pPr>
        <w:rPr>
          <w:b/>
          <w:sz w:val="28"/>
        </w:rPr>
      </w:pPr>
    </w:p>
    <w:p w14:paraId="6FE02EFC" w14:textId="77777777" w:rsidR="00E166AB" w:rsidRDefault="00E166AB" w:rsidP="00E166AB">
      <w:pPr>
        <w:jc w:val="center"/>
        <w:rPr>
          <w:rFonts w:ascii="Trebuchet MS" w:hAnsi="Trebuchet MS"/>
          <w:b/>
          <w:sz w:val="36"/>
        </w:rPr>
      </w:pPr>
      <w:r>
        <w:rPr>
          <w:rFonts w:ascii="Trebuchet MS" w:hAnsi="Trebuchet MS"/>
          <w:b/>
          <w:sz w:val="36"/>
        </w:rPr>
        <w:t>Adopt Thames Valley</w:t>
      </w:r>
    </w:p>
    <w:p w14:paraId="06775BB5" w14:textId="77777777" w:rsidR="00E166AB" w:rsidRPr="00471495" w:rsidRDefault="00E166AB" w:rsidP="00E166AB">
      <w:pPr>
        <w:jc w:val="center"/>
        <w:rPr>
          <w:rFonts w:ascii="Trebuchet MS" w:hAnsi="Trebuchet MS"/>
          <w:b/>
          <w:sz w:val="36"/>
        </w:rPr>
      </w:pPr>
    </w:p>
    <w:p w14:paraId="2C05E06F" w14:textId="77777777" w:rsidR="00E166AB" w:rsidRDefault="00E166AB" w:rsidP="00E166AB">
      <w:pPr>
        <w:jc w:val="center"/>
        <w:outlineLvl w:val="0"/>
        <w:rPr>
          <w:rFonts w:ascii="Trebuchet MS" w:hAnsi="Trebuchet MS"/>
          <w:b/>
          <w:sz w:val="36"/>
        </w:rPr>
      </w:pPr>
      <w:r w:rsidRPr="00471495">
        <w:rPr>
          <w:rFonts w:ascii="Trebuchet MS" w:hAnsi="Trebuchet MS"/>
          <w:b/>
          <w:sz w:val="36"/>
        </w:rPr>
        <w:t xml:space="preserve">Statement of Purpose </w:t>
      </w:r>
    </w:p>
    <w:p w14:paraId="787FC635" w14:textId="77777777" w:rsidR="00E166AB" w:rsidRDefault="00E166AB" w:rsidP="00E166AB">
      <w:pPr>
        <w:jc w:val="center"/>
        <w:outlineLvl w:val="0"/>
        <w:rPr>
          <w:rFonts w:ascii="Trebuchet MS" w:hAnsi="Trebuchet MS"/>
          <w:b/>
          <w:sz w:val="36"/>
        </w:rPr>
      </w:pPr>
      <w:r>
        <w:rPr>
          <w:rFonts w:ascii="Trebuchet MS" w:hAnsi="Trebuchet MS"/>
          <w:b/>
          <w:sz w:val="36"/>
        </w:rPr>
        <w:t>2018-19</w:t>
      </w:r>
    </w:p>
    <w:p w14:paraId="58E3CED2" w14:textId="77777777" w:rsidR="00E166AB" w:rsidRDefault="00E166AB" w:rsidP="00E166AB">
      <w:pPr>
        <w:ind w:left="2880"/>
        <w:rPr>
          <w:rFonts w:ascii="Trebuchet MS" w:hAnsi="Trebuchet MS"/>
          <w:b/>
          <w:sz w:val="36"/>
        </w:rPr>
      </w:pPr>
      <w:r w:rsidRPr="00952EAA">
        <w:rPr>
          <w:rFonts w:ascii="Trebuchet MS" w:hAnsi="Trebuchet MS"/>
          <w:b/>
          <w:sz w:val="36"/>
        </w:rPr>
        <w:br w:type="page"/>
      </w:r>
    </w:p>
    <w:p w14:paraId="368239F6" w14:textId="77777777" w:rsidR="00E166AB" w:rsidRPr="000A1B86" w:rsidRDefault="00E166AB" w:rsidP="00E166AB">
      <w:pPr>
        <w:ind w:left="2880"/>
        <w:rPr>
          <w:rFonts w:ascii="Trebuchet MS" w:hAnsi="Trebuchet MS"/>
          <w:b/>
          <w:sz w:val="36"/>
        </w:rPr>
      </w:pPr>
    </w:p>
    <w:p w14:paraId="3CF66CE2" w14:textId="77777777" w:rsidR="00E166AB" w:rsidRPr="00952EAA" w:rsidRDefault="00E166AB" w:rsidP="00E166AB">
      <w:pPr>
        <w:rPr>
          <w:rFonts w:asciiTheme="minorHAnsi" w:hAnsiTheme="minorHAnsi" w:cstheme="minorHAnsi"/>
          <w:color w:val="E36C0A" w:themeColor="accent6" w:themeShade="BF"/>
          <w:sz w:val="48"/>
          <w:szCs w:val="48"/>
        </w:rPr>
      </w:pPr>
      <w:r w:rsidRPr="00952EAA">
        <w:rPr>
          <w:rFonts w:asciiTheme="minorHAnsi" w:hAnsiTheme="minorHAnsi" w:cstheme="minorHAnsi"/>
          <w:color w:val="E36C0A" w:themeColor="accent6" w:themeShade="BF"/>
          <w:sz w:val="48"/>
          <w:szCs w:val="48"/>
        </w:rPr>
        <w:t>Contents</w:t>
      </w:r>
    </w:p>
    <w:p w14:paraId="54BBDDC3" w14:textId="77777777" w:rsidR="00E166AB" w:rsidRDefault="00E166AB" w:rsidP="00E166AB">
      <w:pPr>
        <w:rPr>
          <w:rFonts w:asciiTheme="minorHAnsi" w:hAnsiTheme="minorHAnsi" w:cstheme="minorHAnsi"/>
          <w:color w:val="E36C0A" w:themeColor="accent6" w:themeShade="BF"/>
          <w:sz w:val="28"/>
          <w:szCs w:val="28"/>
          <w:u w:val="single"/>
        </w:rPr>
      </w:pPr>
    </w:p>
    <w:p w14:paraId="46375C81" w14:textId="77777777" w:rsidR="00E166AB" w:rsidRDefault="00E166AB" w:rsidP="00D51FC8">
      <w:pPr>
        <w:pStyle w:val="ListParagraph"/>
        <w:numPr>
          <w:ilvl w:val="0"/>
          <w:numId w:val="10"/>
        </w:numPr>
        <w:rPr>
          <w:rFonts w:asciiTheme="minorHAnsi" w:hAnsiTheme="minorHAnsi" w:cstheme="minorHAnsi"/>
          <w:color w:val="E36C0A" w:themeColor="accent6" w:themeShade="BF"/>
          <w:sz w:val="28"/>
          <w:szCs w:val="28"/>
          <w:u w:val="single"/>
        </w:rPr>
      </w:pPr>
      <w:r>
        <w:rPr>
          <w:rFonts w:asciiTheme="minorHAnsi" w:hAnsiTheme="minorHAnsi" w:cstheme="minorHAnsi"/>
          <w:color w:val="E36C0A" w:themeColor="accent6" w:themeShade="BF"/>
          <w:sz w:val="28"/>
          <w:szCs w:val="28"/>
          <w:u w:val="single"/>
        </w:rPr>
        <w:t>Introduction</w:t>
      </w:r>
    </w:p>
    <w:p w14:paraId="54E49276" w14:textId="77777777" w:rsidR="00E166AB" w:rsidRDefault="00E166AB" w:rsidP="00D51FC8">
      <w:pPr>
        <w:pStyle w:val="ListParagraph"/>
        <w:numPr>
          <w:ilvl w:val="0"/>
          <w:numId w:val="10"/>
        </w:numPr>
        <w:rPr>
          <w:rFonts w:asciiTheme="minorHAnsi" w:hAnsiTheme="minorHAnsi" w:cstheme="minorHAnsi"/>
          <w:color w:val="E36C0A" w:themeColor="accent6" w:themeShade="BF"/>
          <w:sz w:val="28"/>
          <w:szCs w:val="28"/>
          <w:u w:val="single"/>
        </w:rPr>
      </w:pPr>
      <w:r>
        <w:rPr>
          <w:rFonts w:asciiTheme="minorHAnsi" w:hAnsiTheme="minorHAnsi" w:cstheme="minorHAnsi"/>
          <w:color w:val="E36C0A" w:themeColor="accent6" w:themeShade="BF"/>
          <w:sz w:val="28"/>
          <w:szCs w:val="28"/>
          <w:u w:val="single"/>
        </w:rPr>
        <w:t>Principles and Values Statement</w:t>
      </w:r>
    </w:p>
    <w:p w14:paraId="5FD38B49" w14:textId="77777777" w:rsidR="00E166AB" w:rsidRDefault="00E166AB" w:rsidP="00D51FC8">
      <w:pPr>
        <w:pStyle w:val="ListParagraph"/>
        <w:numPr>
          <w:ilvl w:val="0"/>
          <w:numId w:val="10"/>
        </w:numPr>
        <w:rPr>
          <w:rFonts w:asciiTheme="minorHAnsi" w:hAnsiTheme="minorHAnsi" w:cstheme="minorHAnsi"/>
          <w:color w:val="E36C0A" w:themeColor="accent6" w:themeShade="BF"/>
          <w:sz w:val="28"/>
          <w:szCs w:val="28"/>
          <w:u w:val="single"/>
        </w:rPr>
      </w:pPr>
      <w:r>
        <w:rPr>
          <w:rFonts w:asciiTheme="minorHAnsi" w:hAnsiTheme="minorHAnsi" w:cstheme="minorHAnsi"/>
          <w:color w:val="E36C0A" w:themeColor="accent6" w:themeShade="BF"/>
          <w:sz w:val="28"/>
          <w:szCs w:val="28"/>
          <w:u w:val="single"/>
        </w:rPr>
        <w:t>Aims and Objectives</w:t>
      </w:r>
    </w:p>
    <w:p w14:paraId="5193683A" w14:textId="515EDB0F" w:rsidR="00E166AB" w:rsidRDefault="00E166AB" w:rsidP="00D51FC8">
      <w:pPr>
        <w:pStyle w:val="ListParagraph"/>
        <w:numPr>
          <w:ilvl w:val="0"/>
          <w:numId w:val="10"/>
        </w:numPr>
        <w:rPr>
          <w:rFonts w:asciiTheme="minorHAnsi" w:hAnsiTheme="minorHAnsi" w:cstheme="minorHAnsi"/>
          <w:color w:val="E36C0A" w:themeColor="accent6" w:themeShade="BF"/>
          <w:sz w:val="28"/>
          <w:szCs w:val="28"/>
          <w:u w:val="single"/>
        </w:rPr>
      </w:pPr>
      <w:r>
        <w:rPr>
          <w:rFonts w:asciiTheme="minorHAnsi" w:hAnsiTheme="minorHAnsi" w:cstheme="minorHAnsi"/>
          <w:color w:val="E36C0A" w:themeColor="accent6" w:themeShade="BF"/>
          <w:sz w:val="28"/>
          <w:szCs w:val="28"/>
          <w:u w:val="single"/>
        </w:rPr>
        <w:t xml:space="preserve">Responsible </w:t>
      </w:r>
      <w:r w:rsidR="00A4247D">
        <w:rPr>
          <w:rFonts w:asciiTheme="minorHAnsi" w:hAnsiTheme="minorHAnsi" w:cstheme="minorHAnsi"/>
          <w:color w:val="E36C0A" w:themeColor="accent6" w:themeShade="BF"/>
          <w:sz w:val="28"/>
          <w:szCs w:val="28"/>
          <w:u w:val="single"/>
        </w:rPr>
        <w:t>O</w:t>
      </w:r>
      <w:r>
        <w:rPr>
          <w:rFonts w:asciiTheme="minorHAnsi" w:hAnsiTheme="minorHAnsi" w:cstheme="minorHAnsi"/>
          <w:color w:val="E36C0A" w:themeColor="accent6" w:themeShade="BF"/>
          <w:sz w:val="28"/>
          <w:szCs w:val="28"/>
          <w:u w:val="single"/>
        </w:rPr>
        <w:t>fficers</w:t>
      </w:r>
    </w:p>
    <w:p w14:paraId="1F126AD0" w14:textId="77777777" w:rsidR="00E166AB" w:rsidRDefault="00E166AB" w:rsidP="00D51FC8">
      <w:pPr>
        <w:pStyle w:val="ListParagraph"/>
        <w:numPr>
          <w:ilvl w:val="0"/>
          <w:numId w:val="10"/>
        </w:numPr>
        <w:ind w:left="714" w:hanging="357"/>
        <w:rPr>
          <w:rFonts w:asciiTheme="minorHAnsi" w:hAnsiTheme="minorHAnsi" w:cstheme="minorHAnsi"/>
          <w:color w:val="E36C0A" w:themeColor="accent6" w:themeShade="BF"/>
          <w:sz w:val="28"/>
          <w:szCs w:val="28"/>
          <w:u w:val="single"/>
        </w:rPr>
      </w:pPr>
      <w:r>
        <w:rPr>
          <w:rFonts w:asciiTheme="minorHAnsi" w:hAnsiTheme="minorHAnsi" w:cstheme="minorHAnsi"/>
          <w:color w:val="E36C0A" w:themeColor="accent6" w:themeShade="BF"/>
          <w:sz w:val="28"/>
          <w:szCs w:val="28"/>
          <w:u w:val="single"/>
        </w:rPr>
        <w:t>Organisational Structure</w:t>
      </w:r>
      <w:r w:rsidR="00887F6E">
        <w:rPr>
          <w:rFonts w:asciiTheme="minorHAnsi" w:hAnsiTheme="minorHAnsi" w:cstheme="minorHAnsi"/>
          <w:color w:val="E36C0A" w:themeColor="accent6" w:themeShade="BF"/>
          <w:sz w:val="28"/>
          <w:szCs w:val="28"/>
          <w:u w:val="single"/>
        </w:rPr>
        <w:t xml:space="preserve"> of Adopt Thames Valley</w:t>
      </w:r>
    </w:p>
    <w:p w14:paraId="20987D10" w14:textId="77777777" w:rsidR="00E166AB" w:rsidRDefault="00E166AB" w:rsidP="00D51FC8">
      <w:pPr>
        <w:pStyle w:val="ListParagraph"/>
        <w:numPr>
          <w:ilvl w:val="0"/>
          <w:numId w:val="10"/>
        </w:numPr>
        <w:ind w:left="714" w:hanging="357"/>
        <w:rPr>
          <w:rFonts w:asciiTheme="minorHAnsi" w:hAnsiTheme="minorHAnsi" w:cstheme="minorHAnsi"/>
          <w:color w:val="E36C0A" w:themeColor="accent6" w:themeShade="BF"/>
          <w:sz w:val="28"/>
          <w:szCs w:val="28"/>
          <w:u w:val="single"/>
        </w:rPr>
      </w:pPr>
      <w:r>
        <w:rPr>
          <w:rFonts w:asciiTheme="minorHAnsi" w:hAnsiTheme="minorHAnsi" w:cstheme="minorHAnsi"/>
          <w:color w:val="E36C0A" w:themeColor="accent6" w:themeShade="BF"/>
          <w:sz w:val="28"/>
          <w:szCs w:val="28"/>
          <w:u w:val="single"/>
        </w:rPr>
        <w:t>Roles and Responsibilities</w:t>
      </w:r>
    </w:p>
    <w:p w14:paraId="15029DF1" w14:textId="77777777" w:rsidR="00E166AB" w:rsidRDefault="00E166AB" w:rsidP="00D51FC8">
      <w:pPr>
        <w:pStyle w:val="ListParagraph"/>
        <w:numPr>
          <w:ilvl w:val="0"/>
          <w:numId w:val="10"/>
        </w:numPr>
        <w:rPr>
          <w:rFonts w:asciiTheme="minorHAnsi" w:hAnsiTheme="minorHAnsi" w:cstheme="minorHAnsi"/>
          <w:color w:val="E36C0A" w:themeColor="accent6" w:themeShade="BF"/>
          <w:sz w:val="28"/>
          <w:szCs w:val="28"/>
          <w:u w:val="single"/>
        </w:rPr>
      </w:pPr>
      <w:r>
        <w:rPr>
          <w:rFonts w:asciiTheme="minorHAnsi" w:hAnsiTheme="minorHAnsi" w:cstheme="minorHAnsi"/>
          <w:color w:val="E36C0A" w:themeColor="accent6" w:themeShade="BF"/>
          <w:sz w:val="28"/>
          <w:szCs w:val="28"/>
          <w:u w:val="single"/>
        </w:rPr>
        <w:t>Adopt Thames Valley Adoption Panel</w:t>
      </w:r>
    </w:p>
    <w:p w14:paraId="2071D2D6" w14:textId="77777777" w:rsidR="00E166AB" w:rsidRPr="00952EAA" w:rsidRDefault="00E166AB" w:rsidP="00D51FC8">
      <w:pPr>
        <w:pStyle w:val="ListParagraph"/>
        <w:numPr>
          <w:ilvl w:val="0"/>
          <w:numId w:val="10"/>
        </w:numPr>
        <w:ind w:left="714" w:hanging="357"/>
        <w:rPr>
          <w:rFonts w:asciiTheme="minorHAnsi" w:hAnsiTheme="minorHAnsi"/>
          <w:color w:val="E36C0A" w:themeColor="accent6" w:themeShade="BF"/>
          <w:sz w:val="28"/>
          <w:szCs w:val="28"/>
          <w:u w:val="single"/>
        </w:rPr>
      </w:pPr>
      <w:r w:rsidRPr="00952EAA">
        <w:rPr>
          <w:rFonts w:asciiTheme="minorHAnsi" w:hAnsiTheme="minorHAnsi"/>
          <w:color w:val="E36C0A" w:themeColor="accent6" w:themeShade="BF"/>
          <w:sz w:val="28"/>
          <w:szCs w:val="28"/>
          <w:u w:val="single"/>
        </w:rPr>
        <w:t>Systems for the Monitoring, Quality Assurance and Evaluation of Services</w:t>
      </w:r>
    </w:p>
    <w:p w14:paraId="49B21CA1" w14:textId="77777777" w:rsidR="00E166AB" w:rsidRPr="00952EAA" w:rsidRDefault="00E166AB" w:rsidP="00D51FC8">
      <w:pPr>
        <w:pStyle w:val="ListParagraph"/>
        <w:numPr>
          <w:ilvl w:val="0"/>
          <w:numId w:val="10"/>
        </w:numPr>
        <w:ind w:left="714" w:hanging="357"/>
        <w:rPr>
          <w:rFonts w:asciiTheme="minorHAnsi" w:hAnsiTheme="minorHAnsi" w:cstheme="minorHAnsi"/>
          <w:color w:val="E36C0A" w:themeColor="accent6" w:themeShade="BF"/>
          <w:sz w:val="28"/>
          <w:szCs w:val="28"/>
          <w:u w:val="single"/>
        </w:rPr>
      </w:pPr>
      <w:r>
        <w:rPr>
          <w:rFonts w:asciiTheme="minorHAnsi" w:hAnsiTheme="minorHAnsi" w:cstheme="minorHAnsi"/>
          <w:color w:val="E36C0A" w:themeColor="accent6" w:themeShade="BF"/>
          <w:sz w:val="28"/>
          <w:szCs w:val="28"/>
          <w:u w:val="single"/>
        </w:rPr>
        <w:t>Complaints and Compliments</w:t>
      </w:r>
    </w:p>
    <w:p w14:paraId="510131DE" w14:textId="77777777" w:rsidR="00E166AB" w:rsidRPr="00AF720A" w:rsidRDefault="00E166AB" w:rsidP="00D51FC8">
      <w:pPr>
        <w:pStyle w:val="ListParagraph"/>
        <w:numPr>
          <w:ilvl w:val="0"/>
          <w:numId w:val="10"/>
        </w:numPr>
        <w:rPr>
          <w:rFonts w:asciiTheme="minorHAnsi" w:hAnsiTheme="minorHAnsi" w:cstheme="minorHAnsi"/>
          <w:color w:val="E36C0A" w:themeColor="accent6" w:themeShade="BF"/>
          <w:sz w:val="28"/>
          <w:szCs w:val="28"/>
          <w:u w:val="single"/>
        </w:rPr>
      </w:pPr>
      <w:r w:rsidRPr="00AF720A">
        <w:rPr>
          <w:rFonts w:asciiTheme="minorHAnsi" w:hAnsiTheme="minorHAnsi" w:cstheme="minorHAnsi"/>
          <w:color w:val="E36C0A" w:themeColor="accent6" w:themeShade="BF"/>
          <w:sz w:val="28"/>
          <w:szCs w:val="28"/>
          <w:u w:val="single"/>
        </w:rPr>
        <w:t>Appendices</w:t>
      </w:r>
    </w:p>
    <w:p w14:paraId="35E2E246" w14:textId="77777777" w:rsidR="00E166AB" w:rsidRPr="009F5FDE" w:rsidRDefault="00E166AB" w:rsidP="00E166AB">
      <w:pPr>
        <w:rPr>
          <w:rFonts w:asciiTheme="minorHAnsi" w:hAnsiTheme="minorHAnsi" w:cstheme="minorHAnsi"/>
          <w:b/>
          <w:sz w:val="22"/>
          <w:szCs w:val="22"/>
          <w:u w:val="single"/>
        </w:rPr>
      </w:pPr>
    </w:p>
    <w:p w14:paraId="5C0F5BFD" w14:textId="77777777" w:rsidR="00E166AB" w:rsidRPr="00952EAA" w:rsidRDefault="00E166AB" w:rsidP="00E166AB">
      <w:pPr>
        <w:spacing w:line="360" w:lineRule="auto"/>
        <w:ind w:left="720"/>
        <w:rPr>
          <w:rFonts w:asciiTheme="minorHAnsi" w:hAnsiTheme="minorHAnsi" w:cstheme="minorHAnsi"/>
          <w:color w:val="E36C0A" w:themeColor="accent6" w:themeShade="BF"/>
        </w:rPr>
      </w:pPr>
      <w:r w:rsidRPr="00952EAA">
        <w:rPr>
          <w:rFonts w:asciiTheme="minorHAnsi" w:hAnsiTheme="minorHAnsi" w:cstheme="minorHAnsi"/>
          <w:color w:val="E36C0A" w:themeColor="accent6" w:themeShade="BF"/>
        </w:rPr>
        <w:t>Appendix A – Values Statement</w:t>
      </w:r>
    </w:p>
    <w:p w14:paraId="5448DA77" w14:textId="77777777" w:rsidR="00E166AB" w:rsidRPr="00952EAA" w:rsidRDefault="00E166AB" w:rsidP="00E166AB">
      <w:pPr>
        <w:spacing w:line="360" w:lineRule="auto"/>
        <w:ind w:left="720"/>
        <w:rPr>
          <w:rFonts w:asciiTheme="minorHAnsi" w:hAnsiTheme="minorHAnsi" w:cstheme="minorHAnsi"/>
          <w:color w:val="E36C0A" w:themeColor="accent6" w:themeShade="BF"/>
        </w:rPr>
      </w:pPr>
      <w:r w:rsidRPr="00952EAA">
        <w:rPr>
          <w:rFonts w:asciiTheme="minorHAnsi" w:hAnsiTheme="minorHAnsi" w:cstheme="minorHAnsi"/>
          <w:color w:val="E36C0A" w:themeColor="accent6" w:themeShade="BF"/>
        </w:rPr>
        <w:t xml:space="preserve">Appendix B – Schedule of Responsibilities </w:t>
      </w:r>
    </w:p>
    <w:p w14:paraId="09F1F41B" w14:textId="138B46B7" w:rsidR="00E166AB" w:rsidRPr="00952EAA" w:rsidRDefault="00E166AB" w:rsidP="00E166AB">
      <w:pPr>
        <w:spacing w:line="360" w:lineRule="auto"/>
        <w:ind w:left="720"/>
        <w:rPr>
          <w:rFonts w:asciiTheme="minorHAnsi" w:hAnsiTheme="minorHAnsi" w:cstheme="minorHAnsi"/>
          <w:color w:val="E36C0A" w:themeColor="accent6" w:themeShade="BF"/>
        </w:rPr>
      </w:pPr>
      <w:r w:rsidRPr="00952EAA">
        <w:rPr>
          <w:rFonts w:asciiTheme="minorHAnsi" w:hAnsiTheme="minorHAnsi" w:cstheme="minorHAnsi"/>
          <w:color w:val="E36C0A" w:themeColor="accent6" w:themeShade="BF"/>
        </w:rPr>
        <w:t xml:space="preserve">Appendix C </w:t>
      </w:r>
      <w:r w:rsidR="0082069B" w:rsidRPr="00952EAA">
        <w:rPr>
          <w:rFonts w:asciiTheme="minorHAnsi" w:hAnsiTheme="minorHAnsi" w:cstheme="minorHAnsi"/>
          <w:color w:val="E36C0A" w:themeColor="accent6" w:themeShade="BF"/>
        </w:rPr>
        <w:t>–</w:t>
      </w:r>
      <w:r w:rsidRPr="00952EAA">
        <w:rPr>
          <w:rFonts w:asciiTheme="minorHAnsi" w:hAnsiTheme="minorHAnsi" w:cstheme="minorHAnsi"/>
          <w:color w:val="E36C0A" w:themeColor="accent6" w:themeShade="BF"/>
        </w:rPr>
        <w:t xml:space="preserve"> Adopt Thames Valley Staffing Structure</w:t>
      </w:r>
    </w:p>
    <w:p w14:paraId="222E605D" w14:textId="77777777" w:rsidR="00E166AB" w:rsidRPr="00952EAA" w:rsidRDefault="00E166AB" w:rsidP="00E166AB">
      <w:pPr>
        <w:spacing w:line="360" w:lineRule="auto"/>
        <w:ind w:left="720"/>
        <w:rPr>
          <w:rFonts w:asciiTheme="minorHAnsi" w:hAnsiTheme="minorHAnsi" w:cstheme="minorHAnsi"/>
          <w:color w:val="E36C0A" w:themeColor="accent6" w:themeShade="BF"/>
        </w:rPr>
      </w:pPr>
      <w:r w:rsidRPr="00952EAA">
        <w:rPr>
          <w:rFonts w:asciiTheme="minorHAnsi" w:hAnsiTheme="minorHAnsi" w:cstheme="minorHAnsi"/>
          <w:color w:val="E36C0A" w:themeColor="accent6" w:themeShade="BF"/>
        </w:rPr>
        <w:t xml:space="preserve">Appendix D – Adopt Thames Valley Administrative Structure </w:t>
      </w:r>
    </w:p>
    <w:p w14:paraId="68339E3C" w14:textId="77777777" w:rsidR="00E166AB" w:rsidRDefault="00E166AB" w:rsidP="00E166AB">
      <w:pPr>
        <w:spacing w:line="360" w:lineRule="auto"/>
        <w:ind w:left="720"/>
        <w:rPr>
          <w:rFonts w:asciiTheme="minorHAnsi" w:hAnsiTheme="minorHAnsi" w:cstheme="minorHAnsi"/>
          <w:color w:val="E36C0A" w:themeColor="accent6" w:themeShade="BF"/>
        </w:rPr>
      </w:pPr>
      <w:r w:rsidRPr="00952EAA">
        <w:rPr>
          <w:rFonts w:asciiTheme="minorHAnsi" w:hAnsiTheme="minorHAnsi" w:cstheme="minorHAnsi"/>
          <w:color w:val="E36C0A" w:themeColor="accent6" w:themeShade="BF"/>
        </w:rPr>
        <w:t>Appendix E – Our Vision</w:t>
      </w:r>
    </w:p>
    <w:p w14:paraId="1F4A4475" w14:textId="77777777" w:rsidR="00887F6E" w:rsidRPr="00952EAA" w:rsidRDefault="00887F6E" w:rsidP="00887F6E">
      <w:pPr>
        <w:spacing w:line="360" w:lineRule="auto"/>
        <w:rPr>
          <w:rFonts w:asciiTheme="minorHAnsi" w:hAnsiTheme="minorHAnsi" w:cstheme="minorHAnsi"/>
          <w:color w:val="E36C0A" w:themeColor="accent6" w:themeShade="BF"/>
        </w:rPr>
      </w:pPr>
    </w:p>
    <w:p w14:paraId="7F30FC1D" w14:textId="77777777" w:rsidR="00E166AB" w:rsidRDefault="00E166AB">
      <w:pPr>
        <w:rPr>
          <w:rFonts w:ascii="Trebuchet MS" w:hAnsi="Trebuchet MS"/>
          <w:b/>
          <w:u w:val="single"/>
        </w:rPr>
      </w:pPr>
      <w:r>
        <w:rPr>
          <w:rFonts w:ascii="Trebuchet MS" w:hAnsi="Trebuchet MS"/>
          <w:b/>
          <w:u w:val="single"/>
        </w:rPr>
        <w:br w:type="page"/>
      </w:r>
    </w:p>
    <w:p w14:paraId="1544ECE8" w14:textId="77777777" w:rsidR="004B3A71" w:rsidRDefault="004B3A71">
      <w:pPr>
        <w:rPr>
          <w:rFonts w:ascii="Trebuchet MS" w:hAnsi="Trebuchet MS"/>
          <w:b/>
          <w:u w:val="single"/>
        </w:rPr>
      </w:pPr>
    </w:p>
    <w:p w14:paraId="10414A3D" w14:textId="77777777" w:rsidR="003C2D3A" w:rsidRPr="00725EFE" w:rsidRDefault="003C2D3A" w:rsidP="00D51FC8">
      <w:pPr>
        <w:pStyle w:val="ListParagraph"/>
        <w:numPr>
          <w:ilvl w:val="0"/>
          <w:numId w:val="11"/>
        </w:numPr>
        <w:spacing w:line="360" w:lineRule="auto"/>
        <w:outlineLvl w:val="0"/>
        <w:rPr>
          <w:rFonts w:cs="Arial"/>
          <w:b/>
          <w:color w:val="E36C0A" w:themeColor="accent6" w:themeShade="BF"/>
          <w:sz w:val="28"/>
          <w:szCs w:val="28"/>
          <w:u w:val="single"/>
        </w:rPr>
      </w:pPr>
      <w:r w:rsidRPr="00725EFE">
        <w:rPr>
          <w:rFonts w:cs="Arial"/>
          <w:b/>
          <w:color w:val="E36C0A" w:themeColor="accent6" w:themeShade="BF"/>
          <w:sz w:val="28"/>
          <w:szCs w:val="28"/>
          <w:u w:val="single"/>
        </w:rPr>
        <w:t>Introduction</w:t>
      </w:r>
    </w:p>
    <w:p w14:paraId="33C9C45A" w14:textId="77777777" w:rsidR="00135661" w:rsidRPr="005A3407" w:rsidRDefault="00135661" w:rsidP="00B52143">
      <w:pPr>
        <w:spacing w:line="360" w:lineRule="auto"/>
        <w:outlineLvl w:val="0"/>
        <w:rPr>
          <w:rFonts w:asciiTheme="minorHAnsi" w:hAnsiTheme="minorHAnsi"/>
          <w:b/>
        </w:rPr>
      </w:pPr>
    </w:p>
    <w:p w14:paraId="5E7E8164" w14:textId="0C9D6698" w:rsidR="00E1464B" w:rsidRPr="00A7230F" w:rsidRDefault="000E562F" w:rsidP="00135661">
      <w:pPr>
        <w:spacing w:before="240" w:after="200" w:line="360" w:lineRule="auto"/>
        <w:jc w:val="both"/>
        <w:rPr>
          <w:rFonts w:asciiTheme="minorHAnsi" w:hAnsiTheme="minorHAnsi"/>
          <w:lang w:val="en-US" w:eastAsia="en-US"/>
        </w:rPr>
      </w:pPr>
      <w:r w:rsidRPr="00A7230F">
        <w:rPr>
          <w:rFonts w:asciiTheme="minorHAnsi" w:eastAsiaTheme="minorHAnsi" w:hAnsiTheme="minorHAnsi" w:cstheme="minorBidi"/>
          <w:lang w:eastAsia="en-US"/>
        </w:rPr>
        <w:t>Adopt Thames</w:t>
      </w:r>
      <w:r w:rsidR="00E1464B" w:rsidRPr="00A7230F">
        <w:rPr>
          <w:rFonts w:asciiTheme="minorHAnsi" w:eastAsiaTheme="minorHAnsi" w:hAnsiTheme="minorHAnsi" w:cstheme="minorBidi"/>
          <w:lang w:eastAsia="en-US"/>
        </w:rPr>
        <w:t xml:space="preserve"> </w:t>
      </w:r>
      <w:r w:rsidRPr="00A7230F">
        <w:rPr>
          <w:rFonts w:asciiTheme="minorHAnsi" w:eastAsiaTheme="minorHAnsi" w:hAnsiTheme="minorHAnsi" w:cstheme="minorBidi"/>
          <w:lang w:eastAsia="en-US"/>
        </w:rPr>
        <w:t>Valley</w:t>
      </w:r>
      <w:r w:rsidR="00297E8C">
        <w:rPr>
          <w:rFonts w:asciiTheme="minorHAnsi" w:eastAsiaTheme="minorHAnsi" w:hAnsiTheme="minorHAnsi" w:cstheme="minorBidi"/>
          <w:lang w:eastAsia="en-US"/>
        </w:rPr>
        <w:t xml:space="preserve"> (ATV)</w:t>
      </w:r>
      <w:r w:rsidRPr="00A7230F">
        <w:rPr>
          <w:rFonts w:asciiTheme="minorHAnsi" w:eastAsiaTheme="minorHAnsi" w:hAnsiTheme="minorHAnsi" w:cstheme="minorBidi"/>
          <w:lang w:eastAsia="en-US"/>
        </w:rPr>
        <w:t xml:space="preserve"> </w:t>
      </w:r>
      <w:r w:rsidR="00E1464B" w:rsidRPr="00A7230F">
        <w:rPr>
          <w:rFonts w:asciiTheme="minorHAnsi" w:eastAsiaTheme="minorHAnsi" w:hAnsiTheme="minorHAnsi" w:cstheme="minorBidi"/>
          <w:lang w:eastAsia="en-US"/>
        </w:rPr>
        <w:t>is a Regional Adoption Agency</w:t>
      </w:r>
      <w:r w:rsidRPr="00A7230F">
        <w:rPr>
          <w:rFonts w:asciiTheme="minorHAnsi" w:eastAsiaTheme="minorHAnsi" w:hAnsiTheme="minorHAnsi" w:cstheme="minorBidi"/>
          <w:lang w:eastAsia="en-US"/>
        </w:rPr>
        <w:t>, established in December 2017</w:t>
      </w:r>
      <w:r w:rsidR="00CE648E" w:rsidRPr="00A7230F">
        <w:rPr>
          <w:rFonts w:asciiTheme="minorHAnsi" w:eastAsiaTheme="minorHAnsi" w:hAnsiTheme="minorHAnsi" w:cstheme="minorBidi"/>
          <w:lang w:eastAsia="en-US"/>
        </w:rPr>
        <w:t xml:space="preserve">, </w:t>
      </w:r>
      <w:r w:rsidR="00E1464B" w:rsidRPr="00A7230F">
        <w:rPr>
          <w:rFonts w:asciiTheme="minorHAnsi" w:eastAsiaTheme="minorHAnsi" w:hAnsiTheme="minorHAnsi" w:cstheme="minorBidi"/>
          <w:lang w:eastAsia="en-US"/>
        </w:rPr>
        <w:t>with delegated res</w:t>
      </w:r>
      <w:r w:rsidR="00FC60AB" w:rsidRPr="00A7230F">
        <w:rPr>
          <w:rFonts w:asciiTheme="minorHAnsi" w:eastAsiaTheme="minorHAnsi" w:hAnsiTheme="minorHAnsi" w:cstheme="minorBidi"/>
          <w:lang w:eastAsia="en-US"/>
        </w:rPr>
        <w:t>ponsibility for discharging most</w:t>
      </w:r>
      <w:r w:rsidR="00E1464B" w:rsidRPr="00A7230F">
        <w:rPr>
          <w:rFonts w:asciiTheme="minorHAnsi" w:eastAsiaTheme="minorHAnsi" w:hAnsiTheme="minorHAnsi" w:cstheme="minorBidi"/>
          <w:lang w:eastAsia="en-US"/>
        </w:rPr>
        <w:t xml:space="preserve"> of the ad</w:t>
      </w:r>
      <w:r w:rsidRPr="00A7230F">
        <w:rPr>
          <w:rFonts w:asciiTheme="minorHAnsi" w:eastAsiaTheme="minorHAnsi" w:hAnsiTheme="minorHAnsi" w:cstheme="minorBidi"/>
          <w:lang w:eastAsia="en-US"/>
        </w:rPr>
        <w:t xml:space="preserve">option functions of </w:t>
      </w:r>
      <w:bookmarkStart w:id="0" w:name="_Hlk511040599"/>
      <w:proofErr w:type="spellStart"/>
      <w:r w:rsidR="00135661" w:rsidRPr="00A7230F">
        <w:rPr>
          <w:rFonts w:asciiTheme="minorHAnsi" w:hAnsiTheme="minorHAnsi"/>
          <w:lang w:val="en-US" w:eastAsia="en-US"/>
        </w:rPr>
        <w:t>Bracknell</w:t>
      </w:r>
      <w:proofErr w:type="spellEnd"/>
      <w:r w:rsidR="00135661" w:rsidRPr="00A7230F">
        <w:rPr>
          <w:rFonts w:asciiTheme="minorHAnsi" w:hAnsiTheme="minorHAnsi"/>
          <w:lang w:val="en-US" w:eastAsia="en-US"/>
        </w:rPr>
        <w:t xml:space="preserve"> Forest Council, Oxfordshire County Council, Reading Council</w:t>
      </w:r>
      <w:r w:rsidR="005A3AC4">
        <w:rPr>
          <w:rFonts w:asciiTheme="minorHAnsi" w:hAnsiTheme="minorHAnsi"/>
          <w:lang w:val="en-US" w:eastAsia="en-US"/>
        </w:rPr>
        <w:t xml:space="preserve"> (Brighter Futures for Children)</w:t>
      </w:r>
      <w:r w:rsidR="00135661" w:rsidRPr="00A7230F">
        <w:rPr>
          <w:rFonts w:asciiTheme="minorHAnsi" w:hAnsiTheme="minorHAnsi"/>
          <w:lang w:val="en-US" w:eastAsia="en-US"/>
        </w:rPr>
        <w:t>, Royal Borough of Windsor</w:t>
      </w:r>
      <w:r w:rsidR="005A3AC4">
        <w:rPr>
          <w:rFonts w:asciiTheme="minorHAnsi" w:hAnsiTheme="minorHAnsi"/>
          <w:lang w:val="en-US" w:eastAsia="en-US"/>
        </w:rPr>
        <w:t xml:space="preserve"> (Achieving for Children)</w:t>
      </w:r>
      <w:r w:rsidR="00135661" w:rsidRPr="00A7230F">
        <w:rPr>
          <w:rFonts w:asciiTheme="minorHAnsi" w:hAnsiTheme="minorHAnsi"/>
          <w:lang w:val="en-US" w:eastAsia="en-US"/>
        </w:rPr>
        <w:t xml:space="preserve"> and Maidenhead, Swindon Council, West Berkshire Council and Wokingham Council</w:t>
      </w:r>
      <w:bookmarkEnd w:id="0"/>
      <w:r w:rsidR="0055456E" w:rsidRPr="00A7230F">
        <w:rPr>
          <w:rFonts w:asciiTheme="minorHAnsi" w:eastAsiaTheme="minorHAnsi" w:hAnsiTheme="minorHAnsi" w:cstheme="minorBidi"/>
          <w:lang w:eastAsia="en-US"/>
        </w:rPr>
        <w:t xml:space="preserve">. </w:t>
      </w:r>
      <w:r w:rsidR="00891069" w:rsidRPr="00A7230F">
        <w:rPr>
          <w:rFonts w:asciiTheme="minorHAnsi" w:eastAsiaTheme="minorHAnsi" w:hAnsiTheme="minorHAnsi" w:cstheme="minorBidi"/>
          <w:lang w:eastAsia="en-US"/>
        </w:rPr>
        <w:t>Adopt Thames Valley</w:t>
      </w:r>
      <w:r w:rsidR="0055456E" w:rsidRPr="00A7230F">
        <w:rPr>
          <w:rFonts w:asciiTheme="minorHAnsi" w:eastAsiaTheme="minorHAnsi" w:hAnsiTheme="minorHAnsi" w:cstheme="minorBidi"/>
          <w:lang w:eastAsia="en-US"/>
        </w:rPr>
        <w:t xml:space="preserve"> </w:t>
      </w:r>
      <w:r w:rsidR="005A3407" w:rsidRPr="00A7230F">
        <w:rPr>
          <w:rFonts w:asciiTheme="minorHAnsi" w:eastAsiaTheme="minorHAnsi" w:hAnsiTheme="minorHAnsi" w:cstheme="minorBidi"/>
          <w:lang w:eastAsia="en-US"/>
        </w:rPr>
        <w:t xml:space="preserve">also </w:t>
      </w:r>
      <w:r w:rsidR="00864C5C" w:rsidRPr="00A7230F">
        <w:rPr>
          <w:rFonts w:asciiTheme="minorHAnsi" w:eastAsiaTheme="minorHAnsi" w:hAnsiTheme="minorHAnsi" w:cstheme="minorBidi"/>
          <w:lang w:eastAsia="en-US"/>
        </w:rPr>
        <w:t xml:space="preserve">works </w:t>
      </w:r>
      <w:r w:rsidR="00E1464B" w:rsidRPr="00A7230F">
        <w:rPr>
          <w:rFonts w:asciiTheme="minorHAnsi" w:eastAsiaTheme="minorHAnsi" w:hAnsiTheme="minorHAnsi" w:cstheme="minorBidi"/>
          <w:lang w:eastAsia="en-US"/>
        </w:rPr>
        <w:t xml:space="preserve">in partnership with </w:t>
      </w:r>
      <w:r w:rsidR="005A3407" w:rsidRPr="00A7230F">
        <w:rPr>
          <w:rFonts w:asciiTheme="minorHAnsi" w:eastAsiaTheme="minorHAnsi" w:hAnsiTheme="minorHAnsi" w:cstheme="minorBidi"/>
          <w:lang w:eastAsia="en-US"/>
        </w:rPr>
        <w:t>PACT</w:t>
      </w:r>
      <w:r w:rsidR="00135661" w:rsidRPr="00A7230F">
        <w:rPr>
          <w:rFonts w:asciiTheme="minorHAnsi" w:eastAsiaTheme="minorHAnsi" w:hAnsiTheme="minorHAnsi" w:cstheme="minorBidi"/>
          <w:lang w:eastAsia="en-US"/>
        </w:rPr>
        <w:t>.</w:t>
      </w:r>
      <w:r w:rsidR="00E1464B" w:rsidRPr="00A7230F">
        <w:rPr>
          <w:rFonts w:asciiTheme="minorHAnsi" w:eastAsiaTheme="minorHAnsi" w:hAnsiTheme="minorHAnsi" w:cstheme="minorBidi"/>
          <w:lang w:eastAsia="en-US"/>
        </w:rPr>
        <w:t xml:space="preserve">  </w:t>
      </w:r>
    </w:p>
    <w:p w14:paraId="3636CB38" w14:textId="77777777" w:rsidR="007B1E87" w:rsidRPr="00A7230F" w:rsidRDefault="00E1464B" w:rsidP="00135661">
      <w:pPr>
        <w:shd w:val="clear" w:color="auto" w:fill="FFFFFF"/>
        <w:spacing w:before="100" w:beforeAutospacing="1" w:after="100" w:afterAutospacing="1" w:line="360" w:lineRule="auto"/>
        <w:rPr>
          <w:rFonts w:asciiTheme="minorHAnsi" w:hAnsiTheme="minorHAnsi"/>
        </w:rPr>
      </w:pPr>
      <w:r w:rsidRPr="00A7230F">
        <w:rPr>
          <w:rFonts w:asciiTheme="minorHAnsi" w:hAnsiTheme="minorHAnsi"/>
        </w:rPr>
        <w:t>T</w:t>
      </w:r>
      <w:r w:rsidR="003C2D3A" w:rsidRPr="00A7230F">
        <w:rPr>
          <w:rFonts w:asciiTheme="minorHAnsi" w:hAnsiTheme="minorHAnsi"/>
        </w:rPr>
        <w:t>his statement of purpose has been written in accordance with</w:t>
      </w:r>
      <w:r w:rsidR="0091387E" w:rsidRPr="00A7230F">
        <w:rPr>
          <w:rFonts w:asciiTheme="minorHAnsi" w:hAnsiTheme="minorHAnsi"/>
        </w:rPr>
        <w:t xml:space="preserve"> the</w:t>
      </w:r>
      <w:r w:rsidR="00B86468" w:rsidRPr="00A7230F">
        <w:rPr>
          <w:rFonts w:asciiTheme="minorHAnsi" w:hAnsiTheme="minorHAnsi"/>
        </w:rPr>
        <w:t xml:space="preserve"> Adoption &amp; Children Act 2002 and</w:t>
      </w:r>
      <w:r w:rsidR="00001199" w:rsidRPr="00A7230F">
        <w:rPr>
          <w:rFonts w:asciiTheme="minorHAnsi" w:hAnsiTheme="minorHAnsi"/>
        </w:rPr>
        <w:t xml:space="preserve"> </w:t>
      </w:r>
      <w:r w:rsidR="00B86468" w:rsidRPr="00A7230F">
        <w:rPr>
          <w:rFonts w:asciiTheme="minorHAnsi" w:hAnsiTheme="minorHAnsi"/>
        </w:rPr>
        <w:t>associated R</w:t>
      </w:r>
      <w:r w:rsidR="0091387E" w:rsidRPr="00A7230F">
        <w:rPr>
          <w:rFonts w:asciiTheme="minorHAnsi" w:hAnsiTheme="minorHAnsi"/>
        </w:rPr>
        <w:t>egulations</w:t>
      </w:r>
      <w:r w:rsidR="00B86468" w:rsidRPr="00A7230F">
        <w:rPr>
          <w:rFonts w:asciiTheme="minorHAnsi" w:hAnsiTheme="minorHAnsi"/>
        </w:rPr>
        <w:t>,</w:t>
      </w:r>
      <w:r w:rsidR="00001199" w:rsidRPr="00A7230F">
        <w:rPr>
          <w:rFonts w:asciiTheme="minorHAnsi" w:hAnsiTheme="minorHAnsi"/>
        </w:rPr>
        <w:t xml:space="preserve"> and the Adoption Statutory Guidance 2013</w:t>
      </w:r>
      <w:r w:rsidR="00C4160E" w:rsidRPr="00A7230F">
        <w:rPr>
          <w:rFonts w:asciiTheme="minorHAnsi" w:hAnsiTheme="minorHAnsi"/>
        </w:rPr>
        <w:t xml:space="preserve">. It </w:t>
      </w:r>
      <w:r w:rsidR="003C2D3A" w:rsidRPr="00A7230F">
        <w:rPr>
          <w:rFonts w:asciiTheme="minorHAnsi" w:hAnsiTheme="minorHAnsi"/>
        </w:rPr>
        <w:t xml:space="preserve">fulfils the requirements of </w:t>
      </w:r>
      <w:r w:rsidR="00C4160E" w:rsidRPr="00A7230F">
        <w:rPr>
          <w:rFonts w:asciiTheme="minorHAnsi" w:hAnsiTheme="minorHAnsi"/>
        </w:rPr>
        <w:t>Regulation</w:t>
      </w:r>
      <w:r w:rsidR="007B1E87" w:rsidRPr="00A7230F">
        <w:rPr>
          <w:rFonts w:asciiTheme="minorHAnsi" w:hAnsiTheme="minorHAnsi"/>
        </w:rPr>
        <w:t>s</w:t>
      </w:r>
      <w:r w:rsidR="00C4160E" w:rsidRPr="00A7230F">
        <w:rPr>
          <w:rFonts w:asciiTheme="minorHAnsi" w:hAnsiTheme="minorHAnsi"/>
        </w:rPr>
        <w:t xml:space="preserve"> 2 </w:t>
      </w:r>
      <w:r w:rsidR="007B1E87" w:rsidRPr="00A7230F">
        <w:rPr>
          <w:rFonts w:asciiTheme="minorHAnsi" w:hAnsiTheme="minorHAnsi"/>
        </w:rPr>
        <w:t xml:space="preserve">and 4 </w:t>
      </w:r>
      <w:r w:rsidR="00C4160E" w:rsidRPr="00A7230F">
        <w:rPr>
          <w:rFonts w:asciiTheme="minorHAnsi" w:hAnsiTheme="minorHAnsi"/>
        </w:rPr>
        <w:t>of the Local Authority Adoption Ser</w:t>
      </w:r>
      <w:r w:rsidR="007B1E87" w:rsidRPr="00A7230F">
        <w:rPr>
          <w:rFonts w:asciiTheme="minorHAnsi" w:hAnsiTheme="minorHAnsi"/>
        </w:rPr>
        <w:t>vice (England) Regulations 2003;</w:t>
      </w:r>
      <w:r w:rsidR="00C4160E" w:rsidRPr="00A7230F">
        <w:rPr>
          <w:rFonts w:asciiTheme="minorHAnsi" w:hAnsiTheme="minorHAnsi"/>
        </w:rPr>
        <w:t xml:space="preserve"> </w:t>
      </w:r>
      <w:r w:rsidR="007B1E87" w:rsidRPr="00A7230F">
        <w:rPr>
          <w:rFonts w:asciiTheme="minorHAnsi" w:hAnsiTheme="minorHAnsi"/>
        </w:rPr>
        <w:t xml:space="preserve">Regulations 3 and 24B and Regulations 4 and 24 C of the Voluntary Adoption Agencies and the Adoption Agencies (Miscellaneous Amendments) Regulations 2003; </w:t>
      </w:r>
      <w:r w:rsidR="00C4160E" w:rsidRPr="00A7230F">
        <w:rPr>
          <w:rFonts w:asciiTheme="minorHAnsi" w:hAnsiTheme="minorHAnsi"/>
        </w:rPr>
        <w:t xml:space="preserve">and </w:t>
      </w:r>
      <w:r w:rsidR="007B1E87" w:rsidRPr="00A7230F">
        <w:rPr>
          <w:rFonts w:asciiTheme="minorHAnsi" w:hAnsiTheme="minorHAnsi"/>
        </w:rPr>
        <w:t xml:space="preserve">of Regulations 5 and 6 of the Adoption Support Agencies (England) and Adoption Agencies (Miscellaneous Amendments) Regulations 2005. It also fulfils the requirements of </w:t>
      </w:r>
      <w:r w:rsidR="003C2D3A" w:rsidRPr="00A7230F">
        <w:rPr>
          <w:rFonts w:asciiTheme="minorHAnsi" w:hAnsiTheme="minorHAnsi"/>
        </w:rPr>
        <w:t>Standard 1</w:t>
      </w:r>
      <w:r w:rsidR="0091387E" w:rsidRPr="00A7230F">
        <w:rPr>
          <w:rFonts w:asciiTheme="minorHAnsi" w:hAnsiTheme="minorHAnsi"/>
        </w:rPr>
        <w:t>8</w:t>
      </w:r>
      <w:r w:rsidR="003C2D3A" w:rsidRPr="00A7230F">
        <w:rPr>
          <w:rFonts w:asciiTheme="minorHAnsi" w:hAnsiTheme="minorHAnsi"/>
        </w:rPr>
        <w:t xml:space="preserve"> of the National Minimum Standards for Adoption</w:t>
      </w:r>
      <w:r w:rsidR="00D9090E" w:rsidRPr="00A7230F">
        <w:rPr>
          <w:rFonts w:asciiTheme="minorHAnsi" w:hAnsiTheme="minorHAnsi"/>
        </w:rPr>
        <w:t xml:space="preserve"> 2014</w:t>
      </w:r>
      <w:r w:rsidR="00C4160E" w:rsidRPr="00A7230F">
        <w:rPr>
          <w:rFonts w:asciiTheme="minorHAnsi" w:hAnsiTheme="minorHAnsi"/>
        </w:rPr>
        <w:t xml:space="preserve">. </w:t>
      </w:r>
    </w:p>
    <w:p w14:paraId="6F1F00C7" w14:textId="77777777" w:rsidR="00CB3AB9" w:rsidRPr="00A7230F" w:rsidRDefault="00D9090E" w:rsidP="00B52143">
      <w:pPr>
        <w:shd w:val="clear" w:color="auto" w:fill="FFFFFF"/>
        <w:spacing w:before="100" w:beforeAutospacing="1" w:after="100" w:afterAutospacing="1" w:line="360" w:lineRule="auto"/>
        <w:jc w:val="both"/>
        <w:rPr>
          <w:rFonts w:asciiTheme="minorHAnsi" w:hAnsiTheme="minorHAnsi"/>
        </w:rPr>
      </w:pPr>
      <w:r w:rsidRPr="00A7230F">
        <w:rPr>
          <w:rFonts w:asciiTheme="minorHAnsi" w:hAnsiTheme="minorHAnsi" w:cs="Tahoma"/>
          <w:color w:val="000000"/>
        </w:rPr>
        <w:t>The 2014</w:t>
      </w:r>
      <w:r w:rsidR="00CB3AB9" w:rsidRPr="00A7230F">
        <w:rPr>
          <w:rFonts w:asciiTheme="minorHAnsi" w:hAnsiTheme="minorHAnsi" w:cs="Tahoma"/>
          <w:color w:val="000000"/>
        </w:rPr>
        <w:t xml:space="preserve"> Adoption Minimum Standards </w:t>
      </w:r>
      <w:r w:rsidR="008963B3" w:rsidRPr="00A7230F">
        <w:rPr>
          <w:rFonts w:asciiTheme="minorHAnsi" w:hAnsiTheme="minorHAnsi" w:cs="Tahoma"/>
          <w:color w:val="000000"/>
        </w:rPr>
        <w:t xml:space="preserve">can be accessed at </w:t>
      </w:r>
    </w:p>
    <w:p w14:paraId="136DBF8B" w14:textId="77777777" w:rsidR="008A647B" w:rsidRPr="00A7230F" w:rsidRDefault="00A70742" w:rsidP="00B52143">
      <w:pPr>
        <w:shd w:val="clear" w:color="auto" w:fill="FFFFFF"/>
        <w:spacing w:before="100" w:beforeAutospacing="1" w:after="100" w:afterAutospacing="1" w:line="360" w:lineRule="auto"/>
        <w:jc w:val="both"/>
        <w:rPr>
          <w:rFonts w:asciiTheme="minorHAnsi" w:hAnsiTheme="minorHAnsi" w:cs="Tahoma"/>
          <w:color w:val="000000"/>
        </w:rPr>
      </w:pPr>
      <w:hyperlink r:id="rId9" w:history="1">
        <w:r w:rsidR="008A647B" w:rsidRPr="00A7230F">
          <w:rPr>
            <w:rStyle w:val="Hyperlink"/>
            <w:rFonts w:asciiTheme="minorHAnsi" w:hAnsiTheme="minorHAnsi" w:cs="Tahoma"/>
          </w:rPr>
          <w:t>https://www.gov.uk/government/uploads/system/uploads/attachment_data/file/336069/Adoption_NMS_July_2014_for_publication.pdf</w:t>
        </w:r>
      </w:hyperlink>
    </w:p>
    <w:p w14:paraId="7459E4AD" w14:textId="77777777" w:rsidR="008963B3" w:rsidRPr="00A7230F" w:rsidRDefault="00D9090E" w:rsidP="00B52143">
      <w:pPr>
        <w:spacing w:before="100" w:beforeAutospacing="1" w:after="100" w:afterAutospacing="1" w:line="360" w:lineRule="auto"/>
        <w:rPr>
          <w:rFonts w:asciiTheme="minorHAnsi" w:hAnsiTheme="minorHAnsi" w:cs="Tahoma"/>
        </w:rPr>
      </w:pPr>
      <w:r w:rsidRPr="00A7230F">
        <w:rPr>
          <w:rFonts w:asciiTheme="minorHAnsi" w:hAnsiTheme="minorHAnsi" w:cs="Tahoma"/>
        </w:rPr>
        <w:t>The 2013</w:t>
      </w:r>
      <w:r w:rsidR="008963B3" w:rsidRPr="00A7230F">
        <w:rPr>
          <w:rFonts w:asciiTheme="minorHAnsi" w:hAnsiTheme="minorHAnsi" w:cs="Tahoma"/>
        </w:rPr>
        <w:t xml:space="preserve"> Statutory Adoption Guidance can be accessed at </w:t>
      </w:r>
    </w:p>
    <w:p w14:paraId="37A6AEFE" w14:textId="77777777" w:rsidR="003B15F3" w:rsidRPr="00A7230F" w:rsidRDefault="00A70742" w:rsidP="00B52143">
      <w:pPr>
        <w:spacing w:before="100" w:beforeAutospacing="1" w:after="100" w:afterAutospacing="1" w:line="360" w:lineRule="auto"/>
        <w:rPr>
          <w:rFonts w:asciiTheme="minorHAnsi" w:hAnsiTheme="minorHAnsi"/>
          <w:color w:val="000000"/>
          <w:kern w:val="24"/>
        </w:rPr>
      </w:pPr>
      <w:hyperlink r:id="rId10" w:history="1">
        <w:r w:rsidR="003F0B49" w:rsidRPr="00A7230F">
          <w:rPr>
            <w:rStyle w:val="Hyperlink"/>
            <w:rFonts w:asciiTheme="minorHAnsi" w:hAnsiTheme="minorHAnsi" w:cs="Tahoma"/>
          </w:rPr>
          <w:t>https://www.gov.uk/government/publications/adoption-statutory-guidance-2013</w:t>
        </w:r>
      </w:hyperlink>
    </w:p>
    <w:p w14:paraId="109420B7" w14:textId="77777777" w:rsidR="00135661" w:rsidRDefault="00135661" w:rsidP="00B52143">
      <w:pPr>
        <w:spacing w:line="360" w:lineRule="auto"/>
        <w:outlineLvl w:val="0"/>
        <w:rPr>
          <w:rFonts w:asciiTheme="minorHAnsi" w:hAnsiTheme="minorHAnsi"/>
          <w:b/>
          <w:u w:val="single"/>
        </w:rPr>
      </w:pPr>
    </w:p>
    <w:p w14:paraId="1DB7C92D" w14:textId="77777777" w:rsidR="00DF2E60" w:rsidRDefault="00DF2E60" w:rsidP="00B52143">
      <w:pPr>
        <w:spacing w:line="360" w:lineRule="auto"/>
        <w:outlineLvl w:val="0"/>
        <w:rPr>
          <w:rFonts w:asciiTheme="minorHAnsi" w:hAnsiTheme="minorHAnsi"/>
          <w:b/>
          <w:u w:val="single"/>
        </w:rPr>
      </w:pPr>
    </w:p>
    <w:p w14:paraId="2EAD7BC5" w14:textId="77777777" w:rsidR="00DF2E60" w:rsidRDefault="00DF2E60" w:rsidP="00B52143">
      <w:pPr>
        <w:spacing w:line="360" w:lineRule="auto"/>
        <w:outlineLvl w:val="0"/>
        <w:rPr>
          <w:rFonts w:asciiTheme="minorHAnsi" w:hAnsiTheme="minorHAnsi"/>
          <w:b/>
          <w:u w:val="single"/>
        </w:rPr>
      </w:pPr>
    </w:p>
    <w:p w14:paraId="507205CA" w14:textId="77777777" w:rsidR="00DF2E60" w:rsidRDefault="00DF2E60" w:rsidP="00B52143">
      <w:pPr>
        <w:spacing w:line="360" w:lineRule="auto"/>
        <w:outlineLvl w:val="0"/>
        <w:rPr>
          <w:rFonts w:asciiTheme="minorHAnsi" w:hAnsiTheme="minorHAnsi"/>
          <w:b/>
          <w:u w:val="single"/>
        </w:rPr>
      </w:pPr>
    </w:p>
    <w:p w14:paraId="4154EC53" w14:textId="77777777" w:rsidR="00887F6E" w:rsidRDefault="00887F6E">
      <w:pPr>
        <w:rPr>
          <w:rFonts w:asciiTheme="minorHAnsi" w:hAnsiTheme="minorHAnsi"/>
          <w:b/>
          <w:u w:val="single"/>
        </w:rPr>
      </w:pPr>
      <w:r>
        <w:rPr>
          <w:rFonts w:asciiTheme="minorHAnsi" w:hAnsiTheme="minorHAnsi"/>
          <w:b/>
          <w:u w:val="single"/>
        </w:rPr>
        <w:br w:type="page"/>
      </w:r>
    </w:p>
    <w:p w14:paraId="71FB131A" w14:textId="77777777" w:rsidR="003C2D3A" w:rsidRPr="00725EFE" w:rsidRDefault="003C2D3A" w:rsidP="00D51FC8">
      <w:pPr>
        <w:pStyle w:val="ListParagraph"/>
        <w:numPr>
          <w:ilvl w:val="0"/>
          <w:numId w:val="11"/>
        </w:numPr>
        <w:spacing w:line="360" w:lineRule="auto"/>
        <w:outlineLvl w:val="0"/>
        <w:rPr>
          <w:rFonts w:cs="Arial"/>
          <w:b/>
          <w:color w:val="E36C0A" w:themeColor="accent6" w:themeShade="BF"/>
          <w:sz w:val="28"/>
          <w:szCs w:val="28"/>
          <w:u w:val="single"/>
        </w:rPr>
      </w:pPr>
      <w:r w:rsidRPr="00725EFE">
        <w:rPr>
          <w:rFonts w:cs="Arial"/>
          <w:b/>
          <w:color w:val="E36C0A" w:themeColor="accent6" w:themeShade="BF"/>
          <w:sz w:val="28"/>
          <w:szCs w:val="28"/>
          <w:u w:val="single"/>
        </w:rPr>
        <w:lastRenderedPageBreak/>
        <w:t>Principles and Value</w:t>
      </w:r>
      <w:r w:rsidR="00DF2E60" w:rsidRPr="00725EFE">
        <w:rPr>
          <w:rFonts w:cs="Arial"/>
          <w:b/>
          <w:color w:val="E36C0A" w:themeColor="accent6" w:themeShade="BF"/>
          <w:sz w:val="28"/>
          <w:szCs w:val="28"/>
          <w:u w:val="single"/>
        </w:rPr>
        <w:t>s</w:t>
      </w:r>
      <w:r w:rsidRPr="00725EFE">
        <w:rPr>
          <w:rFonts w:cs="Arial"/>
          <w:b/>
          <w:color w:val="E36C0A" w:themeColor="accent6" w:themeShade="BF"/>
          <w:sz w:val="28"/>
          <w:szCs w:val="28"/>
          <w:u w:val="single"/>
        </w:rPr>
        <w:t xml:space="preserve"> Statement</w:t>
      </w:r>
    </w:p>
    <w:p w14:paraId="4818BC50" w14:textId="77777777" w:rsidR="00135661" w:rsidRPr="005A3407" w:rsidRDefault="00135661" w:rsidP="00B52143">
      <w:pPr>
        <w:spacing w:line="360" w:lineRule="auto"/>
        <w:outlineLvl w:val="0"/>
        <w:rPr>
          <w:rFonts w:asciiTheme="minorHAnsi" w:hAnsiTheme="minorHAnsi"/>
          <w:b/>
          <w:u w:val="single"/>
        </w:rPr>
      </w:pPr>
    </w:p>
    <w:p w14:paraId="77FD2A3E" w14:textId="77777777" w:rsidR="004B357A" w:rsidRPr="00A7230F" w:rsidRDefault="003C2D3A" w:rsidP="00B52143">
      <w:pPr>
        <w:spacing w:line="360" w:lineRule="auto"/>
        <w:rPr>
          <w:rFonts w:asciiTheme="minorHAnsi" w:hAnsiTheme="minorHAnsi"/>
        </w:rPr>
      </w:pPr>
      <w:r w:rsidRPr="00A7230F">
        <w:rPr>
          <w:rFonts w:asciiTheme="minorHAnsi" w:hAnsiTheme="minorHAnsi"/>
        </w:rPr>
        <w:t xml:space="preserve">The principles of the Children Act 1989, </w:t>
      </w:r>
      <w:r w:rsidR="00AF5017" w:rsidRPr="00A7230F">
        <w:rPr>
          <w:rFonts w:asciiTheme="minorHAnsi" w:hAnsiTheme="minorHAnsi"/>
        </w:rPr>
        <w:t xml:space="preserve">Children Act 2004, the </w:t>
      </w:r>
      <w:r w:rsidRPr="00A7230F">
        <w:rPr>
          <w:rFonts w:asciiTheme="minorHAnsi" w:hAnsiTheme="minorHAnsi"/>
        </w:rPr>
        <w:t>Adoption &amp; Children Act 2002</w:t>
      </w:r>
      <w:r w:rsidR="00602F1A" w:rsidRPr="00A7230F">
        <w:rPr>
          <w:rFonts w:asciiTheme="minorHAnsi" w:hAnsiTheme="minorHAnsi"/>
        </w:rPr>
        <w:t xml:space="preserve"> and accompanying R</w:t>
      </w:r>
      <w:r w:rsidRPr="00A7230F">
        <w:rPr>
          <w:rFonts w:asciiTheme="minorHAnsi" w:hAnsiTheme="minorHAnsi"/>
        </w:rPr>
        <w:t xml:space="preserve">egulations and </w:t>
      </w:r>
      <w:r w:rsidR="00602F1A" w:rsidRPr="00A7230F">
        <w:rPr>
          <w:rFonts w:asciiTheme="minorHAnsi" w:hAnsiTheme="minorHAnsi"/>
        </w:rPr>
        <w:t>Statutory G</w:t>
      </w:r>
      <w:r w:rsidRPr="00A7230F">
        <w:rPr>
          <w:rFonts w:asciiTheme="minorHAnsi" w:hAnsiTheme="minorHAnsi"/>
        </w:rPr>
        <w:t xml:space="preserve">uidance, </w:t>
      </w:r>
      <w:r w:rsidR="00B45E93" w:rsidRPr="00A7230F">
        <w:rPr>
          <w:rFonts w:asciiTheme="minorHAnsi" w:hAnsiTheme="minorHAnsi"/>
        </w:rPr>
        <w:t xml:space="preserve">the </w:t>
      </w:r>
      <w:r w:rsidR="002A523A" w:rsidRPr="00A7230F">
        <w:rPr>
          <w:rFonts w:asciiTheme="minorHAnsi" w:hAnsiTheme="minorHAnsi"/>
        </w:rPr>
        <w:t xml:space="preserve">Children and Families Act 2014, </w:t>
      </w:r>
      <w:r w:rsidR="00B45E93" w:rsidRPr="00A7230F">
        <w:rPr>
          <w:rFonts w:asciiTheme="minorHAnsi" w:hAnsiTheme="minorHAnsi"/>
        </w:rPr>
        <w:t xml:space="preserve">the </w:t>
      </w:r>
      <w:r w:rsidR="002A523A" w:rsidRPr="00A7230F">
        <w:rPr>
          <w:rFonts w:asciiTheme="minorHAnsi" w:hAnsiTheme="minorHAnsi"/>
        </w:rPr>
        <w:t xml:space="preserve">Education and Adoption Act 2016, </w:t>
      </w:r>
      <w:r w:rsidR="00B45E93" w:rsidRPr="00A7230F">
        <w:rPr>
          <w:rFonts w:asciiTheme="minorHAnsi" w:hAnsiTheme="minorHAnsi"/>
        </w:rPr>
        <w:t xml:space="preserve">the </w:t>
      </w:r>
      <w:r w:rsidR="002A523A" w:rsidRPr="00A7230F">
        <w:rPr>
          <w:rFonts w:asciiTheme="minorHAnsi" w:hAnsiTheme="minorHAnsi"/>
        </w:rPr>
        <w:t xml:space="preserve">Children and Social Work Act 2017, </w:t>
      </w:r>
      <w:r w:rsidRPr="00A7230F">
        <w:rPr>
          <w:rFonts w:asciiTheme="minorHAnsi" w:hAnsiTheme="minorHAnsi"/>
        </w:rPr>
        <w:t>the United Nations Conventi</w:t>
      </w:r>
      <w:r w:rsidR="0034073C" w:rsidRPr="00A7230F">
        <w:rPr>
          <w:rFonts w:asciiTheme="minorHAnsi" w:hAnsiTheme="minorHAnsi"/>
        </w:rPr>
        <w:t>on on the Rights of the Child, t</w:t>
      </w:r>
      <w:r w:rsidR="00AF5017" w:rsidRPr="00A7230F">
        <w:rPr>
          <w:rFonts w:asciiTheme="minorHAnsi" w:hAnsiTheme="minorHAnsi"/>
        </w:rPr>
        <w:t>he Human Rights Act 1998</w:t>
      </w:r>
      <w:r w:rsidRPr="00A7230F">
        <w:rPr>
          <w:rFonts w:asciiTheme="minorHAnsi" w:hAnsiTheme="minorHAnsi"/>
        </w:rPr>
        <w:t xml:space="preserve">, </w:t>
      </w:r>
      <w:r w:rsidR="003F0B49" w:rsidRPr="00A7230F">
        <w:rPr>
          <w:rFonts w:asciiTheme="minorHAnsi" w:hAnsiTheme="minorHAnsi"/>
        </w:rPr>
        <w:t xml:space="preserve">the Equality Act 2010, </w:t>
      </w:r>
      <w:r w:rsidRPr="00A7230F">
        <w:rPr>
          <w:rFonts w:asciiTheme="minorHAnsi" w:hAnsiTheme="minorHAnsi"/>
        </w:rPr>
        <w:t xml:space="preserve">and the </w:t>
      </w:r>
      <w:r w:rsidR="0087655A" w:rsidRPr="00A7230F">
        <w:rPr>
          <w:rFonts w:asciiTheme="minorHAnsi" w:hAnsiTheme="minorHAnsi"/>
        </w:rPr>
        <w:t xml:space="preserve">Adoption </w:t>
      </w:r>
      <w:r w:rsidRPr="00A7230F">
        <w:rPr>
          <w:rFonts w:asciiTheme="minorHAnsi" w:hAnsiTheme="minorHAnsi"/>
        </w:rPr>
        <w:t xml:space="preserve">National Minimum Standards </w:t>
      </w:r>
      <w:r w:rsidR="00D9090E" w:rsidRPr="00A7230F">
        <w:rPr>
          <w:rFonts w:asciiTheme="minorHAnsi" w:hAnsiTheme="minorHAnsi"/>
        </w:rPr>
        <w:t>2014</w:t>
      </w:r>
      <w:r w:rsidRPr="00A7230F">
        <w:rPr>
          <w:rFonts w:asciiTheme="minorHAnsi" w:hAnsiTheme="minorHAnsi"/>
        </w:rPr>
        <w:t>, all underpin the</w:t>
      </w:r>
      <w:r w:rsidR="00602F1A" w:rsidRPr="00A7230F">
        <w:rPr>
          <w:rFonts w:asciiTheme="minorHAnsi" w:hAnsiTheme="minorHAnsi"/>
        </w:rPr>
        <w:t xml:space="preserve"> work of </w:t>
      </w:r>
      <w:r w:rsidR="00891069" w:rsidRPr="00A7230F">
        <w:rPr>
          <w:rFonts w:asciiTheme="minorHAnsi" w:hAnsiTheme="minorHAnsi"/>
        </w:rPr>
        <w:t>Adopt Thames Valley</w:t>
      </w:r>
      <w:r w:rsidR="00D9090E" w:rsidRPr="00A7230F">
        <w:rPr>
          <w:rFonts w:asciiTheme="minorHAnsi" w:hAnsiTheme="minorHAnsi"/>
        </w:rPr>
        <w:t xml:space="preserve">. </w:t>
      </w:r>
    </w:p>
    <w:p w14:paraId="464A7CEA" w14:textId="77777777" w:rsidR="008D178E" w:rsidRPr="00A7230F" w:rsidRDefault="008D178E" w:rsidP="00B52143">
      <w:pPr>
        <w:spacing w:line="360" w:lineRule="auto"/>
        <w:rPr>
          <w:rFonts w:asciiTheme="minorHAnsi" w:hAnsiTheme="minorHAnsi"/>
        </w:rPr>
      </w:pPr>
    </w:p>
    <w:p w14:paraId="32A70888" w14:textId="6BDF5B24" w:rsidR="00485E1C" w:rsidRPr="00A7230F" w:rsidRDefault="00DF2E60" w:rsidP="00B52143">
      <w:pPr>
        <w:spacing w:line="360" w:lineRule="auto"/>
        <w:rPr>
          <w:rFonts w:asciiTheme="minorHAnsi" w:hAnsiTheme="minorHAnsi"/>
        </w:rPr>
      </w:pPr>
      <w:r w:rsidRPr="00A7230F">
        <w:rPr>
          <w:rFonts w:asciiTheme="minorHAnsi" w:hAnsiTheme="minorHAnsi"/>
        </w:rPr>
        <w:t xml:space="preserve">The </w:t>
      </w:r>
      <w:r w:rsidRPr="00A7230F">
        <w:rPr>
          <w:rFonts w:asciiTheme="minorHAnsi" w:hAnsiTheme="minorHAnsi"/>
          <w:b/>
        </w:rPr>
        <w:t>V</w:t>
      </w:r>
      <w:r w:rsidR="003C2D3A" w:rsidRPr="00A7230F">
        <w:rPr>
          <w:rFonts w:asciiTheme="minorHAnsi" w:hAnsiTheme="minorHAnsi"/>
          <w:b/>
        </w:rPr>
        <w:t>a</w:t>
      </w:r>
      <w:r w:rsidRPr="00A7230F">
        <w:rPr>
          <w:rFonts w:asciiTheme="minorHAnsi" w:hAnsiTheme="minorHAnsi"/>
          <w:b/>
        </w:rPr>
        <w:t>lues S</w:t>
      </w:r>
      <w:r w:rsidR="00FC60AB" w:rsidRPr="00A7230F">
        <w:rPr>
          <w:rFonts w:asciiTheme="minorHAnsi" w:hAnsiTheme="minorHAnsi"/>
          <w:b/>
        </w:rPr>
        <w:t>tatement in Appendix A</w:t>
      </w:r>
      <w:r w:rsidR="00FC60AB" w:rsidRPr="00A7230F">
        <w:rPr>
          <w:rFonts w:asciiTheme="minorHAnsi" w:hAnsiTheme="minorHAnsi"/>
        </w:rPr>
        <w:t xml:space="preserve"> </w:t>
      </w:r>
      <w:r w:rsidR="003C2D3A" w:rsidRPr="00A7230F">
        <w:rPr>
          <w:rFonts w:asciiTheme="minorHAnsi" w:hAnsiTheme="minorHAnsi"/>
        </w:rPr>
        <w:t xml:space="preserve">is </w:t>
      </w:r>
      <w:r w:rsidR="003F0B49" w:rsidRPr="00A7230F">
        <w:rPr>
          <w:rFonts w:asciiTheme="minorHAnsi" w:hAnsiTheme="minorHAnsi"/>
        </w:rPr>
        <w:t xml:space="preserve">adapted </w:t>
      </w:r>
      <w:r w:rsidR="003C2D3A" w:rsidRPr="00A7230F">
        <w:rPr>
          <w:rFonts w:asciiTheme="minorHAnsi" w:hAnsiTheme="minorHAnsi"/>
        </w:rPr>
        <w:t>from the</w:t>
      </w:r>
      <w:r w:rsidR="003A09DC" w:rsidRPr="00A7230F">
        <w:rPr>
          <w:rFonts w:asciiTheme="minorHAnsi" w:hAnsiTheme="minorHAnsi"/>
        </w:rPr>
        <w:t xml:space="preserve"> </w:t>
      </w:r>
      <w:r w:rsidR="0087655A" w:rsidRPr="00A7230F">
        <w:rPr>
          <w:rFonts w:asciiTheme="minorHAnsi" w:hAnsiTheme="minorHAnsi"/>
        </w:rPr>
        <w:t xml:space="preserve">2011 and </w:t>
      </w:r>
      <w:r w:rsidR="00D9090E" w:rsidRPr="00A7230F">
        <w:rPr>
          <w:rFonts w:asciiTheme="minorHAnsi" w:hAnsiTheme="minorHAnsi"/>
        </w:rPr>
        <w:t>2014</w:t>
      </w:r>
      <w:r w:rsidR="00AF5017" w:rsidRPr="00A7230F">
        <w:rPr>
          <w:rFonts w:asciiTheme="minorHAnsi" w:hAnsiTheme="minorHAnsi"/>
        </w:rPr>
        <w:t xml:space="preserve"> </w:t>
      </w:r>
      <w:r w:rsidR="006F046C" w:rsidRPr="00A7230F">
        <w:rPr>
          <w:rFonts w:asciiTheme="minorHAnsi" w:hAnsiTheme="minorHAnsi"/>
        </w:rPr>
        <w:t xml:space="preserve">National </w:t>
      </w:r>
      <w:r w:rsidR="003A09DC" w:rsidRPr="00A7230F">
        <w:rPr>
          <w:rFonts w:asciiTheme="minorHAnsi" w:hAnsiTheme="minorHAnsi"/>
        </w:rPr>
        <w:t>Minimum</w:t>
      </w:r>
      <w:r w:rsidR="001E003E">
        <w:rPr>
          <w:rFonts w:asciiTheme="minorHAnsi" w:hAnsiTheme="minorHAnsi"/>
        </w:rPr>
        <w:t xml:space="preserve"> </w:t>
      </w:r>
      <w:proofErr w:type="gramStart"/>
      <w:r w:rsidR="001E003E">
        <w:rPr>
          <w:rFonts w:asciiTheme="minorHAnsi" w:hAnsiTheme="minorHAnsi"/>
        </w:rPr>
        <w:t>Standards,</w:t>
      </w:r>
      <w:r w:rsidR="00297E8C">
        <w:rPr>
          <w:rFonts w:asciiTheme="minorHAnsi" w:hAnsiTheme="minorHAnsi"/>
        </w:rPr>
        <w:t xml:space="preserve"> </w:t>
      </w:r>
      <w:r w:rsidR="001E003E">
        <w:rPr>
          <w:rFonts w:asciiTheme="minorHAnsi" w:hAnsiTheme="minorHAnsi"/>
        </w:rPr>
        <w:t>and</w:t>
      </w:r>
      <w:proofErr w:type="gramEnd"/>
      <w:r w:rsidR="003A09DC" w:rsidRPr="00A7230F">
        <w:rPr>
          <w:rFonts w:asciiTheme="minorHAnsi" w:hAnsiTheme="minorHAnsi"/>
        </w:rPr>
        <w:t xml:space="preserve"> </w:t>
      </w:r>
      <w:r w:rsidR="003C2D3A" w:rsidRPr="00A7230F">
        <w:rPr>
          <w:rFonts w:asciiTheme="minorHAnsi" w:hAnsiTheme="minorHAnsi"/>
        </w:rPr>
        <w:t>sums up the important principles which underpin all adoption work wi</w:t>
      </w:r>
      <w:r w:rsidR="002D2654" w:rsidRPr="00A7230F">
        <w:rPr>
          <w:rFonts w:asciiTheme="minorHAnsi" w:hAnsiTheme="minorHAnsi"/>
        </w:rPr>
        <w:t xml:space="preserve">thin </w:t>
      </w:r>
      <w:r w:rsidR="00891069" w:rsidRPr="00A7230F">
        <w:rPr>
          <w:rFonts w:asciiTheme="minorHAnsi" w:hAnsiTheme="minorHAnsi"/>
        </w:rPr>
        <w:t>Adopt Thames Valley</w:t>
      </w:r>
      <w:r w:rsidR="005A3407" w:rsidRPr="00A7230F">
        <w:rPr>
          <w:rFonts w:asciiTheme="minorHAnsi" w:hAnsiTheme="minorHAnsi"/>
        </w:rPr>
        <w:t xml:space="preserve"> and within the seven partner local authorities</w:t>
      </w:r>
      <w:r w:rsidR="00861CFE" w:rsidRPr="00A7230F">
        <w:rPr>
          <w:rFonts w:asciiTheme="minorHAnsi" w:hAnsiTheme="minorHAnsi"/>
        </w:rPr>
        <w:t xml:space="preserve"> in their permanency planning for children for whom adoption </w:t>
      </w:r>
      <w:r w:rsidR="00BD6FAA" w:rsidRPr="00A7230F">
        <w:rPr>
          <w:rFonts w:asciiTheme="minorHAnsi" w:hAnsiTheme="minorHAnsi"/>
        </w:rPr>
        <w:t xml:space="preserve">is the </w:t>
      </w:r>
      <w:r w:rsidR="00B62317" w:rsidRPr="00A7230F">
        <w:rPr>
          <w:rFonts w:asciiTheme="minorHAnsi" w:hAnsiTheme="minorHAnsi"/>
        </w:rPr>
        <w:t xml:space="preserve">care </w:t>
      </w:r>
      <w:r w:rsidR="00BD6FAA" w:rsidRPr="00A7230F">
        <w:rPr>
          <w:rFonts w:asciiTheme="minorHAnsi" w:hAnsiTheme="minorHAnsi"/>
        </w:rPr>
        <w:t xml:space="preserve">plan. </w:t>
      </w:r>
      <w:r w:rsidR="00FC60AB" w:rsidRPr="00A7230F">
        <w:rPr>
          <w:rFonts w:asciiTheme="minorHAnsi" w:hAnsiTheme="minorHAnsi"/>
        </w:rPr>
        <w:t>These values are equally</w:t>
      </w:r>
      <w:r w:rsidR="005A3407" w:rsidRPr="00A7230F">
        <w:rPr>
          <w:rFonts w:asciiTheme="minorHAnsi" w:hAnsiTheme="minorHAnsi"/>
        </w:rPr>
        <w:t xml:space="preserve"> applicable to children </w:t>
      </w:r>
      <w:r w:rsidR="00135661" w:rsidRPr="00A7230F">
        <w:rPr>
          <w:rFonts w:asciiTheme="minorHAnsi" w:hAnsiTheme="minorHAnsi"/>
        </w:rPr>
        <w:t>and adults affected by special guardianship</w:t>
      </w:r>
      <w:r w:rsidR="00FC60AB" w:rsidRPr="00A7230F">
        <w:rPr>
          <w:rFonts w:asciiTheme="minorHAnsi" w:hAnsiTheme="minorHAnsi"/>
        </w:rPr>
        <w:t xml:space="preserve">. </w:t>
      </w:r>
    </w:p>
    <w:p w14:paraId="4CFF15FC" w14:textId="77777777" w:rsidR="00DC0068" w:rsidRPr="00A7230F" w:rsidRDefault="00DC0068" w:rsidP="00B52143">
      <w:pPr>
        <w:spacing w:line="360" w:lineRule="auto"/>
        <w:rPr>
          <w:rFonts w:asciiTheme="minorHAnsi" w:hAnsiTheme="minorHAnsi"/>
        </w:rPr>
      </w:pPr>
    </w:p>
    <w:p w14:paraId="70FB3072" w14:textId="77777777" w:rsidR="0052358E" w:rsidRPr="00A7230F" w:rsidRDefault="00891069" w:rsidP="00B52143">
      <w:pPr>
        <w:spacing w:line="360" w:lineRule="auto"/>
        <w:rPr>
          <w:rFonts w:asciiTheme="minorHAnsi" w:hAnsiTheme="minorHAnsi"/>
        </w:rPr>
      </w:pPr>
      <w:bookmarkStart w:id="1" w:name="_Hlk964109"/>
      <w:r w:rsidRPr="00A7230F">
        <w:rPr>
          <w:rFonts w:asciiTheme="minorHAnsi" w:hAnsiTheme="minorHAnsi"/>
        </w:rPr>
        <w:t>Adopt Thames Valley</w:t>
      </w:r>
      <w:r w:rsidR="00DF690D" w:rsidRPr="00A7230F">
        <w:rPr>
          <w:rFonts w:asciiTheme="minorHAnsi" w:hAnsiTheme="minorHAnsi"/>
        </w:rPr>
        <w:t xml:space="preserve"> is committed to promoting diversity and </w:t>
      </w:r>
      <w:r w:rsidR="008D178E" w:rsidRPr="00A7230F">
        <w:rPr>
          <w:rFonts w:asciiTheme="minorHAnsi" w:hAnsiTheme="minorHAnsi"/>
        </w:rPr>
        <w:t>non-discriminatory</w:t>
      </w:r>
      <w:r w:rsidR="00DF690D" w:rsidRPr="00A7230F">
        <w:rPr>
          <w:rFonts w:asciiTheme="minorHAnsi" w:hAnsiTheme="minorHAnsi"/>
        </w:rPr>
        <w:t xml:space="preserve"> practice. </w:t>
      </w:r>
      <w:bookmarkEnd w:id="1"/>
      <w:r w:rsidR="009F1B22" w:rsidRPr="00A7230F">
        <w:rPr>
          <w:rFonts w:asciiTheme="minorHAnsi" w:hAnsiTheme="minorHAnsi"/>
          <w:b/>
        </w:rPr>
        <w:t>Appendix E</w:t>
      </w:r>
      <w:r w:rsidR="009F1B22" w:rsidRPr="00A7230F">
        <w:rPr>
          <w:rFonts w:asciiTheme="minorHAnsi" w:hAnsiTheme="minorHAnsi"/>
        </w:rPr>
        <w:t xml:space="preserve"> reflects our vision for all those involved including staff and the wider community.</w:t>
      </w:r>
    </w:p>
    <w:p w14:paraId="6F7E85B0" w14:textId="77777777" w:rsidR="003F0B49" w:rsidRDefault="003F0B49" w:rsidP="00B52143">
      <w:pPr>
        <w:spacing w:line="360" w:lineRule="auto"/>
        <w:rPr>
          <w:rFonts w:asciiTheme="minorHAnsi" w:hAnsiTheme="minorHAnsi"/>
          <w:b/>
          <w:u w:val="single"/>
        </w:rPr>
      </w:pPr>
    </w:p>
    <w:p w14:paraId="63DBAFF0" w14:textId="77777777" w:rsidR="00135661" w:rsidRPr="005A3407" w:rsidRDefault="00135661" w:rsidP="00B52143">
      <w:pPr>
        <w:spacing w:line="360" w:lineRule="auto"/>
        <w:rPr>
          <w:rFonts w:asciiTheme="minorHAnsi" w:hAnsiTheme="minorHAnsi"/>
          <w:b/>
          <w:u w:val="single"/>
        </w:rPr>
      </w:pPr>
    </w:p>
    <w:p w14:paraId="7DF985E4" w14:textId="77777777" w:rsidR="00887F6E" w:rsidRDefault="00887F6E">
      <w:pPr>
        <w:rPr>
          <w:rFonts w:asciiTheme="minorHAnsi" w:hAnsiTheme="minorHAnsi"/>
          <w:b/>
          <w:u w:val="single"/>
        </w:rPr>
      </w:pPr>
      <w:r>
        <w:rPr>
          <w:rFonts w:asciiTheme="minorHAnsi" w:hAnsiTheme="minorHAnsi"/>
          <w:b/>
          <w:u w:val="single"/>
        </w:rPr>
        <w:br w:type="page"/>
      </w:r>
    </w:p>
    <w:p w14:paraId="689277C2" w14:textId="77777777" w:rsidR="00874B3A" w:rsidRPr="00725EFE" w:rsidRDefault="003F0B49" w:rsidP="00D51FC8">
      <w:pPr>
        <w:pStyle w:val="ListParagraph"/>
        <w:numPr>
          <w:ilvl w:val="0"/>
          <w:numId w:val="11"/>
        </w:numPr>
        <w:spacing w:line="360" w:lineRule="auto"/>
        <w:rPr>
          <w:rFonts w:cs="Arial"/>
          <w:b/>
          <w:color w:val="E36C0A" w:themeColor="accent6" w:themeShade="BF"/>
          <w:sz w:val="28"/>
          <w:szCs w:val="28"/>
          <w:u w:val="single"/>
        </w:rPr>
      </w:pPr>
      <w:r w:rsidRPr="00725EFE">
        <w:rPr>
          <w:rFonts w:cs="Arial"/>
          <w:b/>
          <w:color w:val="E36C0A" w:themeColor="accent6" w:themeShade="BF"/>
          <w:sz w:val="28"/>
          <w:szCs w:val="28"/>
          <w:u w:val="single"/>
        </w:rPr>
        <w:lastRenderedPageBreak/>
        <w:t xml:space="preserve">Aims and objectives </w:t>
      </w:r>
    </w:p>
    <w:p w14:paraId="56093819" w14:textId="77777777" w:rsidR="00135661" w:rsidRPr="005A3407" w:rsidRDefault="00135661" w:rsidP="00B52143">
      <w:pPr>
        <w:spacing w:line="360" w:lineRule="auto"/>
        <w:rPr>
          <w:rFonts w:asciiTheme="minorHAnsi" w:hAnsiTheme="minorHAnsi"/>
          <w:b/>
          <w:u w:val="single"/>
        </w:rPr>
      </w:pPr>
    </w:p>
    <w:p w14:paraId="3ABA0321" w14:textId="25554DBE" w:rsidR="003F0B49" w:rsidRPr="00A7230F" w:rsidRDefault="003F0B49" w:rsidP="00B52143">
      <w:pPr>
        <w:spacing w:line="360" w:lineRule="auto"/>
        <w:rPr>
          <w:rFonts w:asciiTheme="minorHAnsi" w:hAnsiTheme="minorHAnsi"/>
        </w:rPr>
      </w:pPr>
      <w:r w:rsidRPr="00A7230F">
        <w:rPr>
          <w:rFonts w:asciiTheme="minorHAnsi" w:hAnsiTheme="minorHAnsi"/>
        </w:rPr>
        <w:t>In accordance with the provisions of the Adoption and Children Act 2002, all local authorities have a duty to establish and maintain an adoption service in their area, to meet the needs in relation to adoption</w:t>
      </w:r>
      <w:r w:rsidR="00297E8C">
        <w:rPr>
          <w:rFonts w:asciiTheme="minorHAnsi" w:hAnsiTheme="minorHAnsi"/>
        </w:rPr>
        <w:t>,</w:t>
      </w:r>
      <w:r w:rsidRPr="00A7230F">
        <w:rPr>
          <w:rFonts w:asciiTheme="minorHAnsi" w:hAnsiTheme="minorHAnsi"/>
        </w:rPr>
        <w:t xml:space="preserve"> of children who have or may be adopted, of adults who have been adopted, parents and guardians of such children and persons who have or may adopt a child. </w:t>
      </w:r>
      <w:r w:rsidR="00135661" w:rsidRPr="00A7230F">
        <w:rPr>
          <w:rFonts w:asciiTheme="minorHAnsi" w:eastAsiaTheme="minorHAnsi" w:hAnsiTheme="minorHAnsi" w:cstheme="minorBidi"/>
          <w:lang w:eastAsia="en-US"/>
        </w:rPr>
        <w:t>Bracknell Forest Council, Oxfordshire County Council, Reading Council</w:t>
      </w:r>
      <w:r w:rsidR="005A3407" w:rsidRPr="00A7230F">
        <w:rPr>
          <w:rFonts w:asciiTheme="minorHAnsi" w:eastAsiaTheme="minorHAnsi" w:hAnsiTheme="minorHAnsi" w:cstheme="minorBidi"/>
          <w:lang w:eastAsia="en-US"/>
        </w:rPr>
        <w:t>, Royal Bor</w:t>
      </w:r>
      <w:r w:rsidR="00135661" w:rsidRPr="00A7230F">
        <w:rPr>
          <w:rFonts w:asciiTheme="minorHAnsi" w:eastAsiaTheme="minorHAnsi" w:hAnsiTheme="minorHAnsi" w:cstheme="minorBidi"/>
          <w:lang w:eastAsia="en-US"/>
        </w:rPr>
        <w:t xml:space="preserve">ough of Windsor and Maidenhead, Swindon Council, </w:t>
      </w:r>
      <w:r w:rsidR="005A3407" w:rsidRPr="00A7230F">
        <w:rPr>
          <w:rFonts w:asciiTheme="minorHAnsi" w:eastAsiaTheme="minorHAnsi" w:hAnsiTheme="minorHAnsi" w:cstheme="minorBidi"/>
          <w:lang w:eastAsia="en-US"/>
        </w:rPr>
        <w:t>West Berkshire</w:t>
      </w:r>
      <w:r w:rsidR="00135661" w:rsidRPr="00A7230F">
        <w:rPr>
          <w:rFonts w:asciiTheme="minorHAnsi" w:eastAsiaTheme="minorHAnsi" w:hAnsiTheme="minorHAnsi" w:cstheme="minorBidi"/>
          <w:lang w:eastAsia="en-US"/>
        </w:rPr>
        <w:t xml:space="preserve"> and Wokingham Council </w:t>
      </w:r>
      <w:r w:rsidRPr="00A7230F">
        <w:rPr>
          <w:rFonts w:asciiTheme="minorHAnsi" w:hAnsiTheme="minorHAnsi"/>
        </w:rPr>
        <w:t xml:space="preserve">have delegated most of those functions to </w:t>
      </w:r>
      <w:r w:rsidR="00891069" w:rsidRPr="00A7230F">
        <w:rPr>
          <w:rFonts w:asciiTheme="minorHAnsi" w:hAnsiTheme="minorHAnsi"/>
        </w:rPr>
        <w:t>Adopt Thames Valley</w:t>
      </w:r>
      <w:r w:rsidRPr="00A7230F">
        <w:rPr>
          <w:rFonts w:asciiTheme="minorHAnsi" w:hAnsiTheme="minorHAnsi"/>
        </w:rPr>
        <w:t xml:space="preserve">. Further information can be found about this in </w:t>
      </w:r>
      <w:r w:rsidR="00135661" w:rsidRPr="00A7230F">
        <w:rPr>
          <w:rFonts w:asciiTheme="minorHAnsi" w:hAnsiTheme="minorHAnsi"/>
          <w:b/>
        </w:rPr>
        <w:t>Appendix B - Schedule of Responsibilities</w:t>
      </w:r>
      <w:r w:rsidR="00D1052B" w:rsidRPr="00A7230F">
        <w:rPr>
          <w:rFonts w:asciiTheme="minorHAnsi" w:hAnsiTheme="minorHAnsi"/>
        </w:rPr>
        <w:t>.</w:t>
      </w:r>
      <w:r w:rsidR="008D178E" w:rsidRPr="00A7230F">
        <w:rPr>
          <w:rFonts w:asciiTheme="minorHAnsi" w:hAnsiTheme="minorHAnsi"/>
        </w:rPr>
        <w:t xml:space="preserve"> </w:t>
      </w:r>
      <w:r w:rsidR="00D1052B" w:rsidRPr="00A7230F">
        <w:rPr>
          <w:rFonts w:asciiTheme="minorHAnsi" w:hAnsiTheme="minorHAnsi"/>
        </w:rPr>
        <w:t xml:space="preserve">It explains </w:t>
      </w:r>
      <w:r w:rsidR="00135661" w:rsidRPr="00A7230F">
        <w:rPr>
          <w:rFonts w:asciiTheme="minorHAnsi" w:hAnsiTheme="minorHAnsi"/>
        </w:rPr>
        <w:t>in more detail which functions remain the responsibility of</w:t>
      </w:r>
      <w:r w:rsidRPr="00A7230F">
        <w:rPr>
          <w:rFonts w:asciiTheme="minorHAnsi" w:hAnsiTheme="minorHAnsi"/>
        </w:rPr>
        <w:t xml:space="preserve"> the local authority and which have been delegated to </w:t>
      </w:r>
      <w:r w:rsidR="00891069" w:rsidRPr="00A7230F">
        <w:rPr>
          <w:rFonts w:asciiTheme="minorHAnsi" w:hAnsiTheme="minorHAnsi"/>
        </w:rPr>
        <w:t>Adopt Thames Valley</w:t>
      </w:r>
      <w:r w:rsidRPr="00A7230F">
        <w:rPr>
          <w:rFonts w:asciiTheme="minorHAnsi" w:hAnsiTheme="minorHAnsi"/>
        </w:rPr>
        <w:t xml:space="preserve">. </w:t>
      </w:r>
    </w:p>
    <w:p w14:paraId="0D16DFFC" w14:textId="77777777" w:rsidR="008D178E" w:rsidRPr="00A7230F" w:rsidRDefault="008D178E" w:rsidP="00B52143">
      <w:pPr>
        <w:spacing w:line="360" w:lineRule="auto"/>
        <w:rPr>
          <w:rFonts w:asciiTheme="minorHAnsi" w:hAnsiTheme="minorHAnsi"/>
        </w:rPr>
      </w:pPr>
    </w:p>
    <w:p w14:paraId="419B759A" w14:textId="773050AE" w:rsidR="00874B3A" w:rsidRPr="006121AE" w:rsidRDefault="00891069" w:rsidP="006121AE">
      <w:pPr>
        <w:spacing w:after="200" w:line="360" w:lineRule="auto"/>
        <w:jc w:val="both"/>
        <w:rPr>
          <w:rFonts w:asciiTheme="minorHAnsi" w:hAnsiTheme="minorHAnsi" w:cstheme="minorHAnsi"/>
        </w:rPr>
      </w:pPr>
      <w:r w:rsidRPr="006121AE">
        <w:rPr>
          <w:rFonts w:asciiTheme="minorHAnsi" w:hAnsiTheme="minorHAnsi" w:cstheme="minorHAnsi"/>
        </w:rPr>
        <w:t>Adopt Thames Valley</w:t>
      </w:r>
      <w:r w:rsidR="00874B3A" w:rsidRPr="006121AE">
        <w:rPr>
          <w:rFonts w:asciiTheme="minorHAnsi" w:hAnsiTheme="minorHAnsi" w:cstheme="minorHAnsi"/>
        </w:rPr>
        <w:t xml:space="preserve"> </w:t>
      </w:r>
      <w:r w:rsidR="00B23BDC" w:rsidRPr="006121AE">
        <w:rPr>
          <w:rFonts w:asciiTheme="minorHAnsi" w:hAnsiTheme="minorHAnsi" w:cstheme="minorHAnsi"/>
        </w:rPr>
        <w:t xml:space="preserve">is committed to achieving the earliest possible permanence </w:t>
      </w:r>
      <w:proofErr w:type="gramStart"/>
      <w:r w:rsidR="00B23BDC" w:rsidRPr="006121AE">
        <w:rPr>
          <w:rFonts w:asciiTheme="minorHAnsi" w:hAnsiTheme="minorHAnsi" w:cstheme="minorHAnsi"/>
        </w:rPr>
        <w:t>in order to</w:t>
      </w:r>
      <w:proofErr w:type="gramEnd"/>
      <w:r w:rsidR="00B23BDC" w:rsidRPr="006121AE">
        <w:rPr>
          <w:rFonts w:asciiTheme="minorHAnsi" w:hAnsiTheme="minorHAnsi" w:cstheme="minorHAnsi"/>
        </w:rPr>
        <w:t xml:space="preserve"> maximise a child’s potential and attachment capacity and </w:t>
      </w:r>
      <w:r w:rsidR="00874B3A" w:rsidRPr="006121AE">
        <w:rPr>
          <w:rFonts w:asciiTheme="minorHAnsi" w:hAnsiTheme="minorHAnsi" w:cstheme="minorHAnsi"/>
        </w:rPr>
        <w:t xml:space="preserve">aims to ensure that </w:t>
      </w:r>
      <w:r w:rsidR="007D40A4" w:rsidRPr="006121AE">
        <w:rPr>
          <w:rFonts w:asciiTheme="minorHAnsi" w:hAnsiTheme="minorHAnsi" w:cstheme="minorHAnsi"/>
        </w:rPr>
        <w:t>all children where the plan is likely to be adoption are considered for an Early Permanence placement.  A</w:t>
      </w:r>
      <w:r w:rsidR="00297E8C">
        <w:rPr>
          <w:rFonts w:asciiTheme="minorHAnsi" w:hAnsiTheme="minorHAnsi" w:cstheme="minorHAnsi"/>
        </w:rPr>
        <w:t>dopt Thames Valley</w:t>
      </w:r>
      <w:r w:rsidR="007D40A4" w:rsidRPr="006121AE">
        <w:rPr>
          <w:rFonts w:asciiTheme="minorHAnsi" w:hAnsiTheme="minorHAnsi" w:cstheme="minorHAnsi"/>
        </w:rPr>
        <w:t xml:space="preserve"> aims to ensure that </w:t>
      </w:r>
      <w:r w:rsidR="00874B3A" w:rsidRPr="006121AE">
        <w:rPr>
          <w:rFonts w:asciiTheme="minorHAnsi" w:hAnsiTheme="minorHAnsi" w:cstheme="minorHAnsi"/>
        </w:rPr>
        <w:t>children who are unable to live with their birth family</w:t>
      </w:r>
      <w:r w:rsidR="007D40A4" w:rsidRPr="006121AE">
        <w:rPr>
          <w:rFonts w:asciiTheme="minorHAnsi" w:hAnsiTheme="minorHAnsi" w:cstheme="minorHAnsi"/>
        </w:rPr>
        <w:t>,</w:t>
      </w:r>
      <w:r w:rsidR="00874B3A" w:rsidRPr="006121AE">
        <w:rPr>
          <w:rFonts w:asciiTheme="minorHAnsi" w:hAnsiTheme="minorHAnsi" w:cstheme="minorHAnsi"/>
        </w:rPr>
        <w:t xml:space="preserve"> and for whom adoption or special guardianship has been agreed as the plan, can</w:t>
      </w:r>
      <w:r w:rsidR="007D40A4" w:rsidRPr="006121AE">
        <w:rPr>
          <w:rFonts w:asciiTheme="minorHAnsi" w:hAnsiTheme="minorHAnsi" w:cstheme="minorHAnsi"/>
        </w:rPr>
        <w:t xml:space="preserve"> move without delay to </w:t>
      </w:r>
      <w:r w:rsidR="00874B3A" w:rsidRPr="006121AE">
        <w:rPr>
          <w:rFonts w:asciiTheme="minorHAnsi" w:hAnsiTheme="minorHAnsi" w:cstheme="minorHAnsi"/>
        </w:rPr>
        <w:t xml:space="preserve">a permanent, stable and loving family in which their needs will be fully met throughout their lives. This can only be achieved if the needs of all of those touched by adoption </w:t>
      </w:r>
      <w:r w:rsidR="005A3407" w:rsidRPr="006121AE">
        <w:rPr>
          <w:rFonts w:asciiTheme="minorHAnsi" w:hAnsiTheme="minorHAnsi" w:cstheme="minorHAnsi"/>
        </w:rPr>
        <w:t xml:space="preserve">or special guardianship </w:t>
      </w:r>
      <w:r w:rsidR="00874B3A" w:rsidRPr="006121AE">
        <w:rPr>
          <w:rFonts w:asciiTheme="minorHAnsi" w:hAnsiTheme="minorHAnsi" w:cstheme="minorHAnsi"/>
        </w:rPr>
        <w:t xml:space="preserve">are also supported, including adoptive parents, </w:t>
      </w:r>
      <w:r w:rsidR="005A3407" w:rsidRPr="006121AE">
        <w:rPr>
          <w:rFonts w:asciiTheme="minorHAnsi" w:hAnsiTheme="minorHAnsi" w:cstheme="minorHAnsi"/>
        </w:rPr>
        <w:t xml:space="preserve">special guardians, </w:t>
      </w:r>
      <w:r w:rsidR="00874B3A" w:rsidRPr="006121AE">
        <w:rPr>
          <w:rFonts w:asciiTheme="minorHAnsi" w:hAnsiTheme="minorHAnsi" w:cstheme="minorHAnsi"/>
        </w:rPr>
        <w:t>ado</w:t>
      </w:r>
      <w:r w:rsidR="005A3407" w:rsidRPr="006121AE">
        <w:rPr>
          <w:rFonts w:asciiTheme="minorHAnsi" w:hAnsiTheme="minorHAnsi" w:cstheme="minorHAnsi"/>
        </w:rPr>
        <w:t>pted adults and birth relatives.</w:t>
      </w:r>
    </w:p>
    <w:p w14:paraId="03FB717C" w14:textId="77777777" w:rsidR="003F0B49" w:rsidRPr="00A7230F" w:rsidRDefault="003F0B49" w:rsidP="00B52143">
      <w:pPr>
        <w:spacing w:line="360" w:lineRule="auto"/>
        <w:rPr>
          <w:rFonts w:asciiTheme="minorHAnsi" w:hAnsiTheme="minorHAnsi"/>
          <w:b/>
          <w:u w:val="single"/>
        </w:rPr>
      </w:pPr>
    </w:p>
    <w:p w14:paraId="603D6209" w14:textId="77777777" w:rsidR="00654F67" w:rsidRPr="005F7DA3" w:rsidRDefault="00891069" w:rsidP="005F7DA3">
      <w:pPr>
        <w:spacing w:line="360" w:lineRule="auto"/>
        <w:rPr>
          <w:rFonts w:asciiTheme="minorHAnsi" w:hAnsiTheme="minorHAnsi"/>
          <w:color w:val="000000"/>
          <w:kern w:val="24"/>
        </w:rPr>
      </w:pPr>
      <w:r w:rsidRPr="00A7230F">
        <w:rPr>
          <w:rFonts w:asciiTheme="minorHAnsi" w:hAnsiTheme="minorHAnsi"/>
        </w:rPr>
        <w:t>Adopt Thames Valley</w:t>
      </w:r>
      <w:r w:rsidR="003F0B49" w:rsidRPr="00A7230F">
        <w:rPr>
          <w:rFonts w:asciiTheme="minorHAnsi" w:hAnsiTheme="minorHAnsi"/>
        </w:rPr>
        <w:t xml:space="preserve">’s </w:t>
      </w:r>
      <w:r w:rsidR="005A3407" w:rsidRPr="00A7230F">
        <w:rPr>
          <w:rFonts w:asciiTheme="minorHAnsi" w:hAnsiTheme="minorHAnsi"/>
        </w:rPr>
        <w:t>vision is</w:t>
      </w:r>
      <w:r w:rsidR="00874B3A" w:rsidRPr="00A7230F">
        <w:rPr>
          <w:rFonts w:asciiTheme="minorHAnsi" w:hAnsiTheme="minorHAnsi"/>
        </w:rPr>
        <w:t xml:space="preserve"> </w:t>
      </w:r>
      <w:r w:rsidR="003F0B49" w:rsidRPr="00A7230F">
        <w:rPr>
          <w:rFonts w:asciiTheme="minorHAnsi" w:hAnsiTheme="minorHAnsi"/>
          <w:color w:val="000000"/>
          <w:kern w:val="24"/>
        </w:rPr>
        <w:t>to achieve excellent outcomes for children and adults affected by adoption and special guardianship by:</w:t>
      </w:r>
    </w:p>
    <w:p w14:paraId="2DE6D1C1" w14:textId="77777777" w:rsidR="003F0B49" w:rsidRPr="005F7DA3" w:rsidRDefault="003F0B49" w:rsidP="005F7DA3">
      <w:pPr>
        <w:numPr>
          <w:ilvl w:val="0"/>
          <w:numId w:val="26"/>
        </w:numPr>
        <w:spacing w:line="360" w:lineRule="auto"/>
        <w:ind w:left="714" w:hanging="357"/>
        <w:contextualSpacing/>
        <w:rPr>
          <w:rFonts w:asciiTheme="minorHAnsi" w:hAnsiTheme="minorHAnsi"/>
        </w:rPr>
      </w:pPr>
      <w:r w:rsidRPr="00A7230F">
        <w:rPr>
          <w:rFonts w:asciiTheme="minorHAnsi" w:hAnsiTheme="minorHAnsi"/>
          <w:color w:val="000000"/>
          <w:kern w:val="24"/>
        </w:rPr>
        <w:t>Working closely with our partner local authorities and other stakeholders to ensure that children’s best interests are at the heart of placement decisions which will fully meet their needs</w:t>
      </w:r>
    </w:p>
    <w:p w14:paraId="0B09B4D4" w14:textId="77777777" w:rsidR="003F0B49" w:rsidRPr="005F7DA3" w:rsidRDefault="003F0B49" w:rsidP="005F7DA3">
      <w:pPr>
        <w:numPr>
          <w:ilvl w:val="0"/>
          <w:numId w:val="26"/>
        </w:numPr>
        <w:spacing w:line="360" w:lineRule="auto"/>
        <w:ind w:left="714" w:hanging="357"/>
        <w:contextualSpacing/>
        <w:rPr>
          <w:rFonts w:asciiTheme="minorHAnsi" w:hAnsiTheme="minorHAnsi"/>
        </w:rPr>
      </w:pPr>
      <w:r w:rsidRPr="00A7230F">
        <w:rPr>
          <w:rFonts w:asciiTheme="minorHAnsi" w:hAnsiTheme="minorHAnsi"/>
          <w:color w:val="000000"/>
          <w:kern w:val="24"/>
        </w:rPr>
        <w:t>Targeted recruitment and the establishment of a wide and diverse pool of prospective adopters</w:t>
      </w:r>
    </w:p>
    <w:p w14:paraId="0E6AE915" w14:textId="77777777" w:rsidR="003F0B49" w:rsidRPr="005F7DA3" w:rsidRDefault="003F0B49" w:rsidP="005F7DA3">
      <w:pPr>
        <w:numPr>
          <w:ilvl w:val="0"/>
          <w:numId w:val="26"/>
        </w:numPr>
        <w:spacing w:line="360" w:lineRule="auto"/>
        <w:ind w:left="714" w:hanging="357"/>
        <w:contextualSpacing/>
        <w:rPr>
          <w:rFonts w:asciiTheme="minorHAnsi" w:hAnsiTheme="minorHAnsi"/>
        </w:rPr>
      </w:pPr>
      <w:r w:rsidRPr="00A7230F">
        <w:rPr>
          <w:rFonts w:asciiTheme="minorHAnsi" w:hAnsiTheme="minorHAnsi"/>
          <w:color w:val="000000"/>
          <w:kern w:val="24"/>
        </w:rPr>
        <w:t>Matching so that children are placed without delay in secure, loving families</w:t>
      </w:r>
    </w:p>
    <w:p w14:paraId="367C89B8" w14:textId="77777777" w:rsidR="005F7DA3" w:rsidRDefault="003F0B49" w:rsidP="005F7DA3">
      <w:pPr>
        <w:numPr>
          <w:ilvl w:val="0"/>
          <w:numId w:val="26"/>
        </w:numPr>
        <w:spacing w:line="360" w:lineRule="auto"/>
        <w:ind w:left="714" w:hanging="357"/>
        <w:contextualSpacing/>
        <w:rPr>
          <w:rFonts w:asciiTheme="minorHAnsi" w:hAnsiTheme="minorHAnsi"/>
        </w:rPr>
      </w:pPr>
      <w:r w:rsidRPr="00A7230F">
        <w:rPr>
          <w:rFonts w:asciiTheme="minorHAnsi" w:hAnsiTheme="minorHAnsi"/>
          <w:color w:val="000000"/>
          <w:kern w:val="24"/>
        </w:rPr>
        <w:lastRenderedPageBreak/>
        <w:t>Providing creative and outstanding adoption and specia</w:t>
      </w:r>
      <w:r w:rsidR="005A3407" w:rsidRPr="00A7230F">
        <w:rPr>
          <w:rFonts w:asciiTheme="minorHAnsi" w:hAnsiTheme="minorHAnsi"/>
          <w:color w:val="000000"/>
          <w:kern w:val="24"/>
        </w:rPr>
        <w:t>l guardianship support services</w:t>
      </w:r>
      <w:r w:rsidRPr="00A7230F">
        <w:rPr>
          <w:rFonts w:asciiTheme="minorHAnsi" w:hAnsiTheme="minorHAnsi"/>
          <w:color w:val="000000"/>
          <w:kern w:val="24"/>
        </w:rPr>
        <w:t xml:space="preserve"> </w:t>
      </w:r>
    </w:p>
    <w:p w14:paraId="62BC2F6F" w14:textId="77777777" w:rsidR="003F0B49" w:rsidRPr="005F7DA3" w:rsidRDefault="003F0B49" w:rsidP="005F7DA3">
      <w:pPr>
        <w:numPr>
          <w:ilvl w:val="0"/>
          <w:numId w:val="26"/>
        </w:numPr>
        <w:spacing w:line="360" w:lineRule="auto"/>
        <w:ind w:left="714" w:hanging="357"/>
        <w:contextualSpacing/>
        <w:rPr>
          <w:rFonts w:asciiTheme="minorHAnsi" w:hAnsiTheme="minorHAnsi"/>
        </w:rPr>
      </w:pPr>
      <w:r w:rsidRPr="005F7DA3">
        <w:rPr>
          <w:rFonts w:asciiTheme="minorHAnsi" w:hAnsiTheme="minorHAnsi"/>
          <w:color w:val="000000"/>
          <w:kern w:val="24"/>
        </w:rPr>
        <w:t>Investing in our workforce to ensure they have the right skills and capacity to deliver excellent services</w:t>
      </w:r>
    </w:p>
    <w:p w14:paraId="68749C20" w14:textId="77777777" w:rsidR="003F0B49" w:rsidRPr="005F7DA3" w:rsidRDefault="003F0B49" w:rsidP="005F7DA3">
      <w:pPr>
        <w:numPr>
          <w:ilvl w:val="0"/>
          <w:numId w:val="26"/>
        </w:numPr>
        <w:spacing w:line="360" w:lineRule="auto"/>
        <w:ind w:left="714" w:hanging="357"/>
        <w:contextualSpacing/>
        <w:rPr>
          <w:rFonts w:asciiTheme="minorHAnsi" w:hAnsiTheme="minorHAnsi"/>
        </w:rPr>
      </w:pPr>
      <w:r w:rsidRPr="00A7230F">
        <w:rPr>
          <w:rFonts w:asciiTheme="minorHAnsi" w:hAnsiTheme="minorHAnsi"/>
          <w:color w:val="000000"/>
          <w:kern w:val="24"/>
        </w:rPr>
        <w:t>Continually seeking to apply best practice and innovation to our ways of working</w:t>
      </w:r>
    </w:p>
    <w:p w14:paraId="5C96598E" w14:textId="77777777" w:rsidR="00485E1C" w:rsidRPr="00A7230F" w:rsidRDefault="003F0B49" w:rsidP="009068A4">
      <w:pPr>
        <w:numPr>
          <w:ilvl w:val="0"/>
          <w:numId w:val="26"/>
        </w:numPr>
        <w:spacing w:line="360" w:lineRule="auto"/>
        <w:ind w:left="714" w:hanging="357"/>
        <w:contextualSpacing/>
        <w:rPr>
          <w:rFonts w:asciiTheme="minorHAnsi" w:hAnsiTheme="minorHAnsi"/>
        </w:rPr>
      </w:pPr>
      <w:r w:rsidRPr="00A7230F">
        <w:rPr>
          <w:rFonts w:asciiTheme="minorHAnsi" w:hAnsiTheme="minorHAnsi"/>
          <w:color w:val="000000"/>
          <w:kern w:val="24"/>
        </w:rPr>
        <w:t>Actively listening to and learning from children, adults and staff with whom we work to develop and improve the services provided</w:t>
      </w:r>
    </w:p>
    <w:p w14:paraId="0EF685F0" w14:textId="77777777" w:rsidR="00887F6E" w:rsidRDefault="00887F6E">
      <w:pPr>
        <w:rPr>
          <w:rFonts w:asciiTheme="minorHAnsi" w:hAnsiTheme="minorHAnsi"/>
          <w:b/>
          <w:u w:val="single"/>
        </w:rPr>
      </w:pPr>
    </w:p>
    <w:p w14:paraId="227D0A80" w14:textId="77777777" w:rsidR="00725EFE" w:rsidRDefault="00725EFE">
      <w:pPr>
        <w:rPr>
          <w:rFonts w:asciiTheme="minorHAnsi" w:hAnsiTheme="minorHAnsi"/>
          <w:b/>
          <w:u w:val="single"/>
        </w:rPr>
      </w:pPr>
      <w:r>
        <w:rPr>
          <w:rFonts w:asciiTheme="minorHAnsi" w:hAnsiTheme="minorHAnsi"/>
          <w:b/>
          <w:u w:val="single"/>
        </w:rPr>
        <w:br w:type="page"/>
      </w:r>
    </w:p>
    <w:p w14:paraId="3208A0D3" w14:textId="77777777" w:rsidR="00861270" w:rsidRPr="00725EFE" w:rsidRDefault="001C421C" w:rsidP="00D51FC8">
      <w:pPr>
        <w:pStyle w:val="ListParagraph"/>
        <w:numPr>
          <w:ilvl w:val="0"/>
          <w:numId w:val="11"/>
        </w:numPr>
        <w:spacing w:line="360" w:lineRule="auto"/>
        <w:rPr>
          <w:rFonts w:cs="Arial"/>
          <w:b/>
          <w:color w:val="E36C0A" w:themeColor="accent6" w:themeShade="BF"/>
          <w:sz w:val="28"/>
          <w:szCs w:val="28"/>
          <w:u w:val="single"/>
        </w:rPr>
      </w:pPr>
      <w:bookmarkStart w:id="2" w:name="_Hlk528655586"/>
      <w:r w:rsidRPr="00725EFE">
        <w:rPr>
          <w:rFonts w:cs="Arial"/>
          <w:b/>
          <w:color w:val="E36C0A" w:themeColor="accent6" w:themeShade="BF"/>
          <w:sz w:val="28"/>
          <w:szCs w:val="28"/>
          <w:u w:val="single"/>
        </w:rPr>
        <w:lastRenderedPageBreak/>
        <w:t>Registered Manager</w:t>
      </w:r>
      <w:r w:rsidR="00D926DE" w:rsidRPr="00725EFE">
        <w:rPr>
          <w:rFonts w:cs="Arial"/>
          <w:b/>
          <w:color w:val="E36C0A" w:themeColor="accent6" w:themeShade="BF"/>
          <w:sz w:val="28"/>
          <w:szCs w:val="28"/>
          <w:u w:val="single"/>
        </w:rPr>
        <w:t>/Responsible Officer</w:t>
      </w:r>
      <w:r w:rsidR="005A3407" w:rsidRPr="00725EFE">
        <w:rPr>
          <w:rFonts w:cs="Arial"/>
          <w:b/>
          <w:color w:val="E36C0A" w:themeColor="accent6" w:themeShade="BF"/>
          <w:sz w:val="28"/>
          <w:szCs w:val="28"/>
          <w:u w:val="single"/>
        </w:rPr>
        <w:t>s</w:t>
      </w:r>
    </w:p>
    <w:p w14:paraId="100E8DB4" w14:textId="294DC102" w:rsidR="001C421C" w:rsidRPr="00A7230F" w:rsidRDefault="001C421C" w:rsidP="00B52143">
      <w:pPr>
        <w:spacing w:line="360" w:lineRule="auto"/>
        <w:rPr>
          <w:rFonts w:asciiTheme="minorHAnsi" w:hAnsiTheme="minorHAnsi"/>
          <w:highlight w:val="yellow"/>
        </w:rPr>
      </w:pPr>
      <w:r w:rsidRPr="00A7230F">
        <w:rPr>
          <w:rFonts w:asciiTheme="minorHAnsi" w:hAnsiTheme="minorHAnsi"/>
        </w:rPr>
        <w:t>The Registered Manager</w:t>
      </w:r>
      <w:r w:rsidR="00B071C6" w:rsidRPr="00A7230F">
        <w:rPr>
          <w:rFonts w:asciiTheme="minorHAnsi" w:hAnsiTheme="minorHAnsi"/>
        </w:rPr>
        <w:t>/Res</w:t>
      </w:r>
      <w:r w:rsidR="00861270" w:rsidRPr="00A7230F">
        <w:rPr>
          <w:rFonts w:asciiTheme="minorHAnsi" w:hAnsiTheme="minorHAnsi"/>
        </w:rPr>
        <w:t>ponsible Officer for Swindon</w:t>
      </w:r>
      <w:r w:rsidR="00B071C6" w:rsidRPr="00A7230F">
        <w:rPr>
          <w:rFonts w:asciiTheme="minorHAnsi" w:hAnsiTheme="minorHAnsi"/>
        </w:rPr>
        <w:t xml:space="preserve"> Borough Council, under regulation 5 of the Local Authority Adoption Service (England) Regulations 2003</w:t>
      </w:r>
      <w:r w:rsidR="00805B3A" w:rsidRPr="00A7230F">
        <w:rPr>
          <w:rFonts w:asciiTheme="minorHAnsi" w:hAnsiTheme="minorHAnsi"/>
        </w:rPr>
        <w:t>,</w:t>
      </w:r>
      <w:r w:rsidRPr="00A7230F">
        <w:rPr>
          <w:rFonts w:asciiTheme="minorHAnsi" w:hAnsiTheme="minorHAnsi"/>
        </w:rPr>
        <w:t xml:space="preserve"> is </w:t>
      </w:r>
      <w:r w:rsidR="008242EB">
        <w:rPr>
          <w:rFonts w:asciiTheme="minorHAnsi" w:hAnsiTheme="minorHAnsi"/>
        </w:rPr>
        <w:t>Mary-Anne</w:t>
      </w:r>
      <w:r w:rsidR="007D40A4">
        <w:rPr>
          <w:rFonts w:asciiTheme="minorHAnsi" w:hAnsiTheme="minorHAnsi"/>
        </w:rPr>
        <w:t xml:space="preserve"> Cosgrove</w:t>
      </w:r>
      <w:r w:rsidR="00DF2E60" w:rsidRPr="00A7230F">
        <w:rPr>
          <w:rFonts w:asciiTheme="minorHAnsi" w:hAnsiTheme="minorHAnsi"/>
        </w:rPr>
        <w:t>, Service Manager Children Looked After</w:t>
      </w:r>
      <w:r w:rsidR="005A3AC4">
        <w:rPr>
          <w:rFonts w:asciiTheme="minorHAnsi" w:hAnsiTheme="minorHAnsi"/>
        </w:rPr>
        <w:t xml:space="preserve"> &amp; Permanence</w:t>
      </w:r>
      <w:r w:rsidR="00DF2E60" w:rsidRPr="00A7230F">
        <w:rPr>
          <w:rFonts w:asciiTheme="minorHAnsi" w:hAnsiTheme="minorHAnsi"/>
        </w:rPr>
        <w:t xml:space="preserve">. The Registered Manager/Responsible Officer for Wokingham Council is </w:t>
      </w:r>
      <w:r w:rsidR="009B65BB" w:rsidRPr="001B329C">
        <w:rPr>
          <w:rFonts w:asciiTheme="minorHAnsi" w:hAnsiTheme="minorHAnsi"/>
        </w:rPr>
        <w:t>Jasmine Grimshaw</w:t>
      </w:r>
      <w:r w:rsidR="001B329C" w:rsidRPr="001B329C">
        <w:rPr>
          <w:rFonts w:asciiTheme="minorHAnsi" w:hAnsiTheme="minorHAnsi"/>
        </w:rPr>
        <w:t>,</w:t>
      </w:r>
      <w:r w:rsidR="001B329C">
        <w:rPr>
          <w:rFonts w:asciiTheme="minorHAnsi" w:hAnsiTheme="minorHAnsi"/>
        </w:rPr>
        <w:t xml:space="preserve"> </w:t>
      </w:r>
      <w:r w:rsidR="005A3AC4">
        <w:rPr>
          <w:rFonts w:asciiTheme="minorHAnsi" w:hAnsiTheme="minorHAnsi"/>
        </w:rPr>
        <w:t>Service Manager Corporate Parenting</w:t>
      </w:r>
      <w:bookmarkStart w:id="3" w:name="_Hlk511140748"/>
      <w:r w:rsidR="001B329C">
        <w:rPr>
          <w:rFonts w:asciiTheme="minorHAnsi" w:hAnsiTheme="minorHAnsi"/>
        </w:rPr>
        <w:t xml:space="preserve">. </w:t>
      </w:r>
      <w:r w:rsidR="00DF2E60" w:rsidRPr="00A7230F">
        <w:rPr>
          <w:rFonts w:asciiTheme="minorHAnsi" w:hAnsiTheme="minorHAnsi"/>
        </w:rPr>
        <w:t xml:space="preserve">The Registered Manager/Responsible Officer </w:t>
      </w:r>
      <w:bookmarkEnd w:id="3"/>
      <w:r w:rsidR="00DF2E60" w:rsidRPr="00A7230F">
        <w:rPr>
          <w:rFonts w:asciiTheme="minorHAnsi" w:hAnsiTheme="minorHAnsi"/>
        </w:rPr>
        <w:t xml:space="preserve">for Royal Borough of Windsor and Maidenhead is </w:t>
      </w:r>
      <w:r w:rsidR="00DF2E60" w:rsidRPr="001B329C">
        <w:rPr>
          <w:rFonts w:asciiTheme="minorHAnsi" w:hAnsiTheme="minorHAnsi"/>
        </w:rPr>
        <w:t>Lin Ferguson</w:t>
      </w:r>
      <w:r w:rsidR="005A3AC4" w:rsidRPr="001B329C">
        <w:rPr>
          <w:rFonts w:asciiTheme="minorHAnsi" w:hAnsiTheme="minorHAnsi"/>
        </w:rPr>
        <w:t>, Director of Children’s Social Care</w:t>
      </w:r>
      <w:r w:rsidR="002A6398" w:rsidRPr="001B329C">
        <w:rPr>
          <w:rFonts w:asciiTheme="minorHAnsi" w:hAnsiTheme="minorHAnsi"/>
        </w:rPr>
        <w:t xml:space="preserve">. </w:t>
      </w:r>
      <w:r w:rsidR="00DF2E60" w:rsidRPr="001B329C">
        <w:rPr>
          <w:rFonts w:asciiTheme="minorHAnsi" w:hAnsiTheme="minorHAnsi"/>
        </w:rPr>
        <w:t>The Registered Manager/Responsible Officer for Oxfordshire</w:t>
      </w:r>
      <w:r w:rsidR="009B65BB" w:rsidRPr="001B329C">
        <w:rPr>
          <w:rFonts w:asciiTheme="minorHAnsi" w:hAnsiTheme="minorHAnsi"/>
        </w:rPr>
        <w:t xml:space="preserve"> is Lara Patel</w:t>
      </w:r>
      <w:r w:rsidR="00297E8C">
        <w:rPr>
          <w:rFonts w:asciiTheme="minorHAnsi" w:hAnsiTheme="minorHAnsi"/>
        </w:rPr>
        <w:t>,</w:t>
      </w:r>
      <w:r w:rsidR="009B65BB" w:rsidRPr="001B329C">
        <w:rPr>
          <w:rFonts w:asciiTheme="minorHAnsi" w:hAnsiTheme="minorHAnsi"/>
        </w:rPr>
        <w:t xml:space="preserve"> Deputy Director</w:t>
      </w:r>
      <w:r w:rsidR="005A3AC4" w:rsidRPr="001B329C">
        <w:rPr>
          <w:rFonts w:asciiTheme="minorHAnsi" w:hAnsiTheme="minorHAnsi"/>
        </w:rPr>
        <w:t xml:space="preserve"> S</w:t>
      </w:r>
      <w:r w:rsidR="00297E8C">
        <w:rPr>
          <w:rFonts w:asciiTheme="minorHAnsi" w:hAnsiTheme="minorHAnsi"/>
        </w:rPr>
        <w:t>a</w:t>
      </w:r>
      <w:r w:rsidR="005A3AC4" w:rsidRPr="001B329C">
        <w:rPr>
          <w:rFonts w:asciiTheme="minorHAnsi" w:hAnsiTheme="minorHAnsi"/>
        </w:rPr>
        <w:t>feguarding</w:t>
      </w:r>
      <w:r w:rsidR="00540DE5" w:rsidRPr="001B329C">
        <w:rPr>
          <w:rFonts w:asciiTheme="minorHAnsi" w:hAnsiTheme="minorHAnsi"/>
        </w:rPr>
        <w:t>.</w:t>
      </w:r>
      <w:r w:rsidR="009B65BB" w:rsidRPr="001B329C">
        <w:rPr>
          <w:rFonts w:asciiTheme="minorHAnsi" w:hAnsiTheme="minorHAnsi"/>
        </w:rPr>
        <w:t xml:space="preserve"> The Registered Manager/Responsible Officer for</w:t>
      </w:r>
      <w:r w:rsidR="00805B3A" w:rsidRPr="001B329C">
        <w:rPr>
          <w:rFonts w:asciiTheme="minorHAnsi" w:hAnsiTheme="minorHAnsi"/>
        </w:rPr>
        <w:t xml:space="preserve"> West Berkshire </w:t>
      </w:r>
      <w:r w:rsidR="009B65BB" w:rsidRPr="001B329C">
        <w:rPr>
          <w:rFonts w:asciiTheme="minorHAnsi" w:hAnsiTheme="minorHAnsi"/>
        </w:rPr>
        <w:t>is Pete Campbell, Head of Service</w:t>
      </w:r>
      <w:r w:rsidR="00540DE5" w:rsidRPr="001B329C">
        <w:rPr>
          <w:rFonts w:asciiTheme="minorHAnsi" w:hAnsiTheme="minorHAnsi"/>
        </w:rPr>
        <w:t>.</w:t>
      </w:r>
      <w:r w:rsidR="009B65BB" w:rsidRPr="001B329C">
        <w:rPr>
          <w:rFonts w:asciiTheme="minorHAnsi" w:hAnsiTheme="minorHAnsi"/>
        </w:rPr>
        <w:t xml:space="preserve"> </w:t>
      </w:r>
      <w:r w:rsidR="00540DE5" w:rsidRPr="001B329C">
        <w:rPr>
          <w:rFonts w:asciiTheme="minorHAnsi" w:hAnsiTheme="minorHAnsi"/>
        </w:rPr>
        <w:t>T</w:t>
      </w:r>
      <w:r w:rsidR="009B65BB" w:rsidRPr="001B329C">
        <w:rPr>
          <w:rFonts w:asciiTheme="minorHAnsi" w:hAnsiTheme="minorHAnsi"/>
        </w:rPr>
        <w:t>he Registered Manager/Responsible Officer for Bracknell Forest is Peter Hodges</w:t>
      </w:r>
      <w:r w:rsidR="00297E8C">
        <w:rPr>
          <w:rFonts w:asciiTheme="minorHAnsi" w:hAnsiTheme="minorHAnsi"/>
        </w:rPr>
        <w:t>,</w:t>
      </w:r>
      <w:r w:rsidR="009B65BB" w:rsidRPr="001B329C">
        <w:rPr>
          <w:rFonts w:asciiTheme="minorHAnsi" w:hAnsiTheme="minorHAnsi"/>
        </w:rPr>
        <w:t xml:space="preserve"> </w:t>
      </w:r>
      <w:r w:rsidR="003F1BF3" w:rsidRPr="001B329C">
        <w:rPr>
          <w:rFonts w:asciiTheme="minorHAnsi" w:hAnsiTheme="minorHAnsi"/>
        </w:rPr>
        <w:t>Head of Service</w:t>
      </w:r>
      <w:r w:rsidR="00540DE5" w:rsidRPr="001B329C">
        <w:rPr>
          <w:rFonts w:asciiTheme="minorHAnsi" w:hAnsiTheme="minorHAnsi"/>
        </w:rPr>
        <w:t>.</w:t>
      </w:r>
      <w:r w:rsidR="003F1BF3" w:rsidRPr="001B329C">
        <w:rPr>
          <w:rFonts w:asciiTheme="minorHAnsi" w:hAnsiTheme="minorHAnsi"/>
        </w:rPr>
        <w:t xml:space="preserve"> </w:t>
      </w:r>
      <w:r w:rsidR="00540DE5" w:rsidRPr="001B329C">
        <w:rPr>
          <w:rFonts w:asciiTheme="minorHAnsi" w:hAnsiTheme="minorHAnsi"/>
        </w:rPr>
        <w:t>A</w:t>
      </w:r>
      <w:r w:rsidR="009B65BB" w:rsidRPr="001B329C">
        <w:rPr>
          <w:rFonts w:asciiTheme="minorHAnsi" w:hAnsiTheme="minorHAnsi"/>
        </w:rPr>
        <w:t xml:space="preserve">nd the Registered Manager/Responsible Officer </w:t>
      </w:r>
      <w:r w:rsidR="009B65BB" w:rsidRPr="001B329C">
        <w:rPr>
          <w:rFonts w:asciiTheme="minorHAnsi" w:hAnsiTheme="minorHAnsi" w:cstheme="minorHAnsi"/>
        </w:rPr>
        <w:t xml:space="preserve">for </w:t>
      </w:r>
      <w:r w:rsidR="00805B3A" w:rsidRPr="001B329C">
        <w:rPr>
          <w:rFonts w:asciiTheme="minorHAnsi" w:hAnsiTheme="minorHAnsi" w:cstheme="minorHAnsi"/>
        </w:rPr>
        <w:t xml:space="preserve">Reading </w:t>
      </w:r>
      <w:r w:rsidR="009B65BB" w:rsidRPr="001B329C">
        <w:rPr>
          <w:rFonts w:asciiTheme="minorHAnsi" w:hAnsiTheme="minorHAnsi" w:cstheme="minorHAnsi"/>
        </w:rPr>
        <w:t xml:space="preserve">is </w:t>
      </w:r>
      <w:r w:rsidR="007D0B1A" w:rsidRPr="001B329C">
        <w:rPr>
          <w:rFonts w:asciiTheme="minorHAnsi" w:hAnsiTheme="minorHAnsi" w:cstheme="minorHAnsi"/>
        </w:rPr>
        <w:t>Jackie Hooper, Service Manager for Looked After Children</w:t>
      </w:r>
      <w:r w:rsidR="00232BC0" w:rsidRPr="001B329C">
        <w:rPr>
          <w:rFonts w:asciiTheme="minorHAnsi" w:hAnsiTheme="minorHAnsi" w:cstheme="minorHAnsi"/>
        </w:rPr>
        <w:t>.</w:t>
      </w:r>
    </w:p>
    <w:p w14:paraId="195EFE12" w14:textId="77777777" w:rsidR="005A3407" w:rsidRPr="00A7230F" w:rsidRDefault="005A3407" w:rsidP="00B52143">
      <w:pPr>
        <w:spacing w:line="360" w:lineRule="auto"/>
        <w:rPr>
          <w:rFonts w:asciiTheme="minorHAnsi" w:hAnsiTheme="minorHAnsi"/>
          <w:highlight w:val="yellow"/>
        </w:rPr>
      </w:pPr>
    </w:p>
    <w:p w14:paraId="6C45BD8C" w14:textId="7940443A" w:rsidR="00276AEE" w:rsidRPr="00E05A93" w:rsidRDefault="005A3407" w:rsidP="00B52143">
      <w:pPr>
        <w:spacing w:line="360" w:lineRule="auto"/>
        <w:rPr>
          <w:rFonts w:asciiTheme="minorHAnsi" w:hAnsiTheme="minorHAnsi"/>
        </w:rPr>
      </w:pPr>
      <w:r w:rsidRPr="00E05A93">
        <w:rPr>
          <w:rFonts w:asciiTheme="minorHAnsi" w:hAnsiTheme="minorHAnsi"/>
        </w:rPr>
        <w:t xml:space="preserve">Each of the partner local authorities </w:t>
      </w:r>
      <w:r w:rsidR="00135661" w:rsidRPr="00E05A93">
        <w:rPr>
          <w:rFonts w:asciiTheme="minorHAnsi" w:hAnsiTheme="minorHAnsi"/>
        </w:rPr>
        <w:t xml:space="preserve">nominates senior officers with experience of adoption as </w:t>
      </w:r>
      <w:r w:rsidRPr="00E05A93">
        <w:rPr>
          <w:rFonts w:asciiTheme="minorHAnsi" w:hAnsiTheme="minorHAnsi"/>
        </w:rPr>
        <w:t>Agency Decision Maker(s)</w:t>
      </w:r>
      <w:r w:rsidR="00297E8C">
        <w:rPr>
          <w:rFonts w:asciiTheme="minorHAnsi" w:hAnsiTheme="minorHAnsi"/>
        </w:rPr>
        <w:t xml:space="preserve"> (ADM)</w:t>
      </w:r>
      <w:r w:rsidRPr="00E05A93">
        <w:rPr>
          <w:rFonts w:asciiTheme="minorHAnsi" w:hAnsiTheme="minorHAnsi"/>
        </w:rPr>
        <w:t xml:space="preserve"> who are </w:t>
      </w:r>
      <w:r w:rsidR="00173A74" w:rsidRPr="00E05A93">
        <w:rPr>
          <w:rFonts w:asciiTheme="minorHAnsi" w:hAnsiTheme="minorHAnsi"/>
        </w:rPr>
        <w:t>re</w:t>
      </w:r>
      <w:r w:rsidR="00276AEE" w:rsidRPr="00E05A93">
        <w:rPr>
          <w:rFonts w:asciiTheme="minorHAnsi" w:hAnsiTheme="minorHAnsi"/>
        </w:rPr>
        <w:t>sponsible for Should Be Placed f</w:t>
      </w:r>
      <w:r w:rsidR="00173A74" w:rsidRPr="00E05A93">
        <w:rPr>
          <w:rFonts w:asciiTheme="minorHAnsi" w:hAnsiTheme="minorHAnsi"/>
        </w:rPr>
        <w:t>or Adoption De</w:t>
      </w:r>
      <w:r w:rsidRPr="00E05A93">
        <w:rPr>
          <w:rFonts w:asciiTheme="minorHAnsi" w:hAnsiTheme="minorHAnsi"/>
        </w:rPr>
        <w:t>cisions; and</w:t>
      </w:r>
      <w:r w:rsidR="00173A74" w:rsidRPr="00E05A93">
        <w:rPr>
          <w:rFonts w:asciiTheme="minorHAnsi" w:hAnsiTheme="minorHAnsi"/>
        </w:rPr>
        <w:t xml:space="preserve"> </w:t>
      </w:r>
      <w:r w:rsidRPr="00E05A93">
        <w:rPr>
          <w:rFonts w:asciiTheme="minorHAnsi" w:hAnsiTheme="minorHAnsi"/>
        </w:rPr>
        <w:t xml:space="preserve">adoption </w:t>
      </w:r>
      <w:r w:rsidR="00173A74" w:rsidRPr="00E05A93">
        <w:rPr>
          <w:rFonts w:asciiTheme="minorHAnsi" w:hAnsiTheme="minorHAnsi"/>
        </w:rPr>
        <w:t xml:space="preserve">matches made within </w:t>
      </w:r>
      <w:r w:rsidR="00891069" w:rsidRPr="00E05A93">
        <w:rPr>
          <w:rFonts w:asciiTheme="minorHAnsi" w:hAnsiTheme="minorHAnsi"/>
        </w:rPr>
        <w:t>Adopt Thames Valley</w:t>
      </w:r>
      <w:r w:rsidRPr="00E05A93">
        <w:rPr>
          <w:rFonts w:asciiTheme="minorHAnsi" w:hAnsiTheme="minorHAnsi"/>
        </w:rPr>
        <w:t xml:space="preserve"> for all children for whom they </w:t>
      </w:r>
      <w:r w:rsidR="00135661" w:rsidRPr="00E05A93">
        <w:rPr>
          <w:rFonts w:asciiTheme="minorHAnsi" w:hAnsiTheme="minorHAnsi"/>
        </w:rPr>
        <w:t xml:space="preserve">hold corporate </w:t>
      </w:r>
      <w:r w:rsidRPr="00E05A93">
        <w:rPr>
          <w:rFonts w:asciiTheme="minorHAnsi" w:hAnsiTheme="minorHAnsi"/>
        </w:rPr>
        <w:t>responsib</w:t>
      </w:r>
      <w:r w:rsidR="00135661" w:rsidRPr="00E05A93">
        <w:rPr>
          <w:rFonts w:asciiTheme="minorHAnsi" w:hAnsiTheme="minorHAnsi"/>
        </w:rPr>
        <w:t>ility</w:t>
      </w:r>
      <w:r w:rsidRPr="00E05A93">
        <w:rPr>
          <w:rFonts w:asciiTheme="minorHAnsi" w:hAnsiTheme="minorHAnsi"/>
        </w:rPr>
        <w:t>, and for approvals of adop</w:t>
      </w:r>
      <w:r w:rsidR="00135661" w:rsidRPr="00E05A93">
        <w:rPr>
          <w:rFonts w:asciiTheme="minorHAnsi" w:hAnsiTheme="minorHAnsi"/>
        </w:rPr>
        <w:t>ters living within their area.</w:t>
      </w:r>
    </w:p>
    <w:p w14:paraId="4A8588DD" w14:textId="77777777" w:rsidR="00173A74" w:rsidRPr="00A7230F" w:rsidRDefault="00173A74" w:rsidP="00B52143">
      <w:pPr>
        <w:spacing w:line="360" w:lineRule="auto"/>
        <w:rPr>
          <w:rFonts w:asciiTheme="minorHAnsi" w:hAnsiTheme="minorHAnsi"/>
          <w:highlight w:val="yellow"/>
        </w:rPr>
      </w:pPr>
    </w:p>
    <w:p w14:paraId="7FE05A6D" w14:textId="76795C34" w:rsidR="00805B3A" w:rsidRPr="00A7230F" w:rsidRDefault="00805B3A" w:rsidP="00E05A93">
      <w:pPr>
        <w:spacing w:line="360" w:lineRule="auto"/>
        <w:rPr>
          <w:rFonts w:asciiTheme="minorHAnsi" w:hAnsiTheme="minorHAnsi" w:cstheme="minorHAnsi"/>
        </w:rPr>
      </w:pPr>
      <w:r w:rsidRPr="00A7230F">
        <w:rPr>
          <w:rFonts w:asciiTheme="minorHAnsi" w:hAnsiTheme="minorHAnsi"/>
        </w:rPr>
        <w:t xml:space="preserve">The Agency Decision Makers for Oxfordshire </w:t>
      </w:r>
      <w:r w:rsidR="0044625A">
        <w:rPr>
          <w:rFonts w:asciiTheme="minorHAnsi" w:hAnsiTheme="minorHAnsi"/>
        </w:rPr>
        <w:t xml:space="preserve">children </w:t>
      </w:r>
      <w:r w:rsidRPr="00A7230F">
        <w:rPr>
          <w:rFonts w:asciiTheme="minorHAnsi" w:hAnsiTheme="minorHAnsi"/>
        </w:rPr>
        <w:t>are Sarah Ainsworth, Disabled Children’s Manager, Hazel Cring</w:t>
      </w:r>
      <w:r w:rsidRPr="00A7230F">
        <w:rPr>
          <w:rFonts w:asciiTheme="minorHAnsi" w:hAnsiTheme="minorHAnsi" w:cstheme="minorHAnsi"/>
        </w:rPr>
        <w:t>le, Interim Safeguarding Manager,</w:t>
      </w:r>
    </w:p>
    <w:p w14:paraId="5CFA0720" w14:textId="55EAC177" w:rsidR="00805B3A" w:rsidRDefault="00805B3A" w:rsidP="00E05A93">
      <w:pPr>
        <w:spacing w:line="360" w:lineRule="auto"/>
        <w:rPr>
          <w:rFonts w:asciiTheme="minorHAnsi" w:hAnsiTheme="minorHAnsi" w:cstheme="minorHAnsi"/>
        </w:rPr>
      </w:pPr>
      <w:r w:rsidRPr="00A7230F">
        <w:rPr>
          <w:rFonts w:asciiTheme="minorHAnsi" w:hAnsiTheme="minorHAnsi" w:cstheme="minorHAnsi"/>
        </w:rPr>
        <w:t>Children, Education and Families</w:t>
      </w:r>
      <w:r w:rsidR="00540DE5">
        <w:rPr>
          <w:rFonts w:asciiTheme="minorHAnsi" w:hAnsiTheme="minorHAnsi" w:cstheme="minorHAnsi"/>
        </w:rPr>
        <w:t>, and Sarah Duerden, Social Care Manager, Children’s Social Care</w:t>
      </w:r>
      <w:r w:rsidRPr="00A7230F">
        <w:rPr>
          <w:rFonts w:asciiTheme="minorHAnsi" w:hAnsiTheme="minorHAnsi" w:cstheme="minorHAnsi"/>
        </w:rPr>
        <w:t>.</w:t>
      </w:r>
      <w:r w:rsidR="007D40A4">
        <w:rPr>
          <w:rFonts w:asciiTheme="minorHAnsi" w:hAnsiTheme="minorHAnsi" w:cstheme="minorHAnsi"/>
        </w:rPr>
        <w:t xml:space="preserve"> The ADM for Swindon </w:t>
      </w:r>
      <w:r w:rsidR="0044625A">
        <w:rPr>
          <w:rFonts w:asciiTheme="minorHAnsi" w:hAnsiTheme="minorHAnsi" w:cstheme="minorHAnsi"/>
        </w:rPr>
        <w:t xml:space="preserve">children </w:t>
      </w:r>
      <w:r w:rsidR="007D40A4">
        <w:rPr>
          <w:rFonts w:asciiTheme="minorHAnsi" w:hAnsiTheme="minorHAnsi" w:cstheme="minorHAnsi"/>
        </w:rPr>
        <w:t xml:space="preserve">is </w:t>
      </w:r>
      <w:r w:rsidR="00540DE5">
        <w:rPr>
          <w:rFonts w:asciiTheme="minorHAnsi" w:hAnsiTheme="minorHAnsi" w:cstheme="minorHAnsi"/>
        </w:rPr>
        <w:t>Angela Clarke. The ADM for Bracknell Forest children is Sonia Johnson</w:t>
      </w:r>
      <w:r w:rsidR="005A3AC4">
        <w:rPr>
          <w:rFonts w:asciiTheme="minorHAnsi" w:hAnsiTheme="minorHAnsi" w:cstheme="minorHAnsi"/>
        </w:rPr>
        <w:t>, Assistant Director Children’s Social Care</w:t>
      </w:r>
      <w:r w:rsidR="00540DE5">
        <w:rPr>
          <w:rFonts w:asciiTheme="minorHAnsi" w:hAnsiTheme="minorHAnsi" w:cstheme="minorHAnsi"/>
        </w:rPr>
        <w:t>. The ADM for West Berkshire children is Pete Campbell</w:t>
      </w:r>
      <w:r w:rsidR="005A3AC4">
        <w:rPr>
          <w:rFonts w:asciiTheme="minorHAnsi" w:hAnsiTheme="minorHAnsi" w:cstheme="minorHAnsi"/>
        </w:rPr>
        <w:t>, Head of Service</w:t>
      </w:r>
      <w:r w:rsidR="00540DE5">
        <w:rPr>
          <w:rFonts w:asciiTheme="minorHAnsi" w:hAnsiTheme="minorHAnsi" w:cstheme="minorHAnsi"/>
        </w:rPr>
        <w:t>. The ADM for Wokingham children is Adam Davis</w:t>
      </w:r>
      <w:r w:rsidR="00465639">
        <w:rPr>
          <w:rFonts w:asciiTheme="minorHAnsi" w:hAnsiTheme="minorHAnsi" w:cstheme="minorHAnsi"/>
        </w:rPr>
        <w:t>,</w:t>
      </w:r>
      <w:r w:rsidR="005A3AC4">
        <w:rPr>
          <w:rFonts w:asciiTheme="minorHAnsi" w:hAnsiTheme="minorHAnsi" w:cstheme="minorHAnsi"/>
        </w:rPr>
        <w:t xml:space="preserve"> Assistant Director</w:t>
      </w:r>
      <w:r w:rsidR="00540DE5">
        <w:rPr>
          <w:rFonts w:asciiTheme="minorHAnsi" w:hAnsiTheme="minorHAnsi" w:cstheme="minorHAnsi"/>
        </w:rPr>
        <w:t>. The ADM for R</w:t>
      </w:r>
      <w:r w:rsidR="00297E8C">
        <w:rPr>
          <w:rFonts w:asciiTheme="minorHAnsi" w:hAnsiTheme="minorHAnsi" w:cstheme="minorHAnsi"/>
        </w:rPr>
        <w:t>oyal Borough of Windsor and Maidenhead</w:t>
      </w:r>
      <w:r w:rsidR="00540DE5">
        <w:rPr>
          <w:rFonts w:asciiTheme="minorHAnsi" w:hAnsiTheme="minorHAnsi" w:cstheme="minorHAnsi"/>
        </w:rPr>
        <w:t xml:space="preserve"> children is Lin Ferguson</w:t>
      </w:r>
      <w:r w:rsidR="00465639">
        <w:rPr>
          <w:rFonts w:asciiTheme="minorHAnsi" w:hAnsiTheme="minorHAnsi" w:cstheme="minorHAnsi"/>
        </w:rPr>
        <w:t>,</w:t>
      </w:r>
      <w:r w:rsidR="005A3AC4">
        <w:rPr>
          <w:rFonts w:asciiTheme="minorHAnsi" w:hAnsiTheme="minorHAnsi" w:cstheme="minorHAnsi"/>
        </w:rPr>
        <w:t xml:space="preserve"> Director of Children’s Social Care</w:t>
      </w:r>
      <w:r w:rsidR="00540DE5">
        <w:rPr>
          <w:rFonts w:asciiTheme="minorHAnsi" w:hAnsiTheme="minorHAnsi" w:cstheme="minorHAnsi"/>
        </w:rPr>
        <w:t xml:space="preserve">. </w:t>
      </w:r>
      <w:r w:rsidR="005A3AC4">
        <w:rPr>
          <w:rFonts w:asciiTheme="minorHAnsi" w:hAnsiTheme="minorHAnsi" w:cstheme="minorHAnsi"/>
        </w:rPr>
        <w:t>The</w:t>
      </w:r>
      <w:r w:rsidR="00540DE5">
        <w:rPr>
          <w:rFonts w:asciiTheme="minorHAnsi" w:hAnsiTheme="minorHAnsi" w:cstheme="minorHAnsi"/>
        </w:rPr>
        <w:t xml:space="preserve"> ADM for </w:t>
      </w:r>
      <w:r w:rsidR="005A3AC4">
        <w:rPr>
          <w:rFonts w:asciiTheme="minorHAnsi" w:hAnsiTheme="minorHAnsi" w:cstheme="minorHAnsi"/>
        </w:rPr>
        <w:t>Reading</w:t>
      </w:r>
      <w:r w:rsidR="001B329C">
        <w:rPr>
          <w:rFonts w:asciiTheme="minorHAnsi" w:hAnsiTheme="minorHAnsi" w:cstheme="minorHAnsi"/>
        </w:rPr>
        <w:t xml:space="preserve"> </w:t>
      </w:r>
      <w:r w:rsidR="00540DE5">
        <w:rPr>
          <w:rFonts w:asciiTheme="minorHAnsi" w:hAnsiTheme="minorHAnsi" w:cstheme="minorHAnsi"/>
        </w:rPr>
        <w:t>is Lisa Arthey</w:t>
      </w:r>
      <w:r w:rsidR="00154304">
        <w:rPr>
          <w:rFonts w:asciiTheme="minorHAnsi" w:hAnsiTheme="minorHAnsi" w:cstheme="minorHAnsi"/>
        </w:rPr>
        <w:t>, Deputy Director Children’s Social Care</w:t>
      </w:r>
      <w:r w:rsidR="00540DE5">
        <w:rPr>
          <w:rFonts w:asciiTheme="minorHAnsi" w:hAnsiTheme="minorHAnsi" w:cstheme="minorHAnsi"/>
        </w:rPr>
        <w:t>.</w:t>
      </w:r>
    </w:p>
    <w:p w14:paraId="40DF58CC" w14:textId="535E514A" w:rsidR="00540DE5" w:rsidRDefault="00540DE5" w:rsidP="00E05A93">
      <w:pPr>
        <w:spacing w:line="360" w:lineRule="auto"/>
        <w:rPr>
          <w:rFonts w:asciiTheme="minorHAnsi" w:hAnsiTheme="minorHAnsi" w:cstheme="minorHAnsi"/>
        </w:rPr>
      </w:pPr>
    </w:p>
    <w:p w14:paraId="098B6EE5" w14:textId="19B4EDB2" w:rsidR="00540DE5" w:rsidRPr="00343153" w:rsidRDefault="00540DE5" w:rsidP="00540DE5">
      <w:pPr>
        <w:spacing w:line="360" w:lineRule="auto"/>
        <w:rPr>
          <w:rFonts w:asciiTheme="minorHAnsi" w:hAnsiTheme="minorHAnsi" w:cstheme="minorHAnsi"/>
        </w:rPr>
      </w:pPr>
      <w:r>
        <w:rPr>
          <w:rFonts w:asciiTheme="minorHAnsi" w:hAnsiTheme="minorHAnsi" w:cstheme="minorHAnsi"/>
        </w:rPr>
        <w:t xml:space="preserve">Teresa Rogers, Service Manager, Adopt Thames Valley, fulfils the role of Agency Decision Maker for all ATV adopter approvals except where the adopters are being both approved </w:t>
      </w:r>
      <w:r>
        <w:rPr>
          <w:rFonts w:asciiTheme="minorHAnsi" w:hAnsiTheme="minorHAnsi" w:cstheme="minorHAnsi"/>
        </w:rPr>
        <w:lastRenderedPageBreak/>
        <w:t>for, and linked with a specific child, at the same Panel, in which case the ADM for the child will make both decisions.</w:t>
      </w:r>
    </w:p>
    <w:p w14:paraId="64617326" w14:textId="77777777" w:rsidR="00540DE5" w:rsidRPr="00A7230F" w:rsidRDefault="00540DE5" w:rsidP="00E05A93">
      <w:pPr>
        <w:spacing w:line="360" w:lineRule="auto"/>
        <w:rPr>
          <w:rFonts w:asciiTheme="minorHAnsi" w:hAnsiTheme="minorHAnsi" w:cstheme="minorHAnsi"/>
        </w:rPr>
      </w:pPr>
    </w:p>
    <w:p w14:paraId="7EF03674" w14:textId="77777777" w:rsidR="00805B3A" w:rsidRPr="00A7230F" w:rsidRDefault="00805B3A" w:rsidP="00B52143">
      <w:pPr>
        <w:spacing w:line="360" w:lineRule="auto"/>
        <w:rPr>
          <w:rFonts w:asciiTheme="minorHAnsi" w:hAnsiTheme="minorHAnsi"/>
        </w:rPr>
      </w:pPr>
    </w:p>
    <w:bookmarkEnd w:id="2"/>
    <w:p w14:paraId="60660C8E" w14:textId="77777777" w:rsidR="00891069" w:rsidRDefault="00891069" w:rsidP="003C2D3A">
      <w:pPr>
        <w:spacing w:line="360" w:lineRule="auto"/>
        <w:rPr>
          <w:rFonts w:ascii="Trebuchet MS" w:hAnsi="Trebuchet MS"/>
          <w:u w:val="single"/>
        </w:rPr>
      </w:pPr>
    </w:p>
    <w:p w14:paraId="45FC8CB6" w14:textId="77777777" w:rsidR="002A7B8A" w:rsidRPr="005A3407" w:rsidRDefault="002A7B8A" w:rsidP="003C2D3A">
      <w:pPr>
        <w:spacing w:line="360" w:lineRule="auto"/>
        <w:rPr>
          <w:rFonts w:asciiTheme="minorHAnsi" w:hAnsiTheme="minorHAnsi" w:cstheme="minorHAnsi"/>
          <w:b/>
          <w:u w:val="single"/>
        </w:rPr>
      </w:pPr>
    </w:p>
    <w:p w14:paraId="04AEF5E4" w14:textId="77777777" w:rsidR="00887F6E" w:rsidRDefault="00887F6E">
      <w:pPr>
        <w:rPr>
          <w:rFonts w:asciiTheme="minorHAnsi" w:hAnsiTheme="minorHAnsi" w:cstheme="minorHAnsi"/>
          <w:b/>
          <w:u w:val="single"/>
        </w:rPr>
      </w:pPr>
      <w:r>
        <w:rPr>
          <w:rFonts w:asciiTheme="minorHAnsi" w:hAnsiTheme="minorHAnsi" w:cstheme="minorHAnsi"/>
          <w:b/>
          <w:u w:val="single"/>
        </w:rPr>
        <w:br w:type="page"/>
      </w:r>
    </w:p>
    <w:p w14:paraId="471BE227" w14:textId="77777777" w:rsidR="00014DFC" w:rsidRPr="00725EFE" w:rsidRDefault="00730C41" w:rsidP="00D51FC8">
      <w:pPr>
        <w:pStyle w:val="ListParagraph"/>
        <w:numPr>
          <w:ilvl w:val="0"/>
          <w:numId w:val="11"/>
        </w:numPr>
        <w:spacing w:line="360" w:lineRule="auto"/>
        <w:rPr>
          <w:rFonts w:cs="Arial"/>
          <w:b/>
          <w:color w:val="E36C0A" w:themeColor="accent6" w:themeShade="BF"/>
          <w:sz w:val="28"/>
          <w:szCs w:val="28"/>
          <w:u w:val="single"/>
        </w:rPr>
      </w:pPr>
      <w:r w:rsidRPr="00725EFE">
        <w:rPr>
          <w:rFonts w:cs="Arial"/>
          <w:b/>
          <w:color w:val="E36C0A" w:themeColor="accent6" w:themeShade="BF"/>
          <w:sz w:val="28"/>
          <w:szCs w:val="28"/>
          <w:u w:val="single"/>
        </w:rPr>
        <w:lastRenderedPageBreak/>
        <w:t xml:space="preserve">Organisational Structure of </w:t>
      </w:r>
      <w:r w:rsidR="00891069" w:rsidRPr="00725EFE">
        <w:rPr>
          <w:rFonts w:cs="Arial"/>
          <w:b/>
          <w:color w:val="E36C0A" w:themeColor="accent6" w:themeShade="BF"/>
          <w:sz w:val="28"/>
          <w:szCs w:val="28"/>
          <w:u w:val="single"/>
        </w:rPr>
        <w:t>Adopt Thames Valley</w:t>
      </w:r>
      <w:r w:rsidRPr="00725EFE">
        <w:rPr>
          <w:rFonts w:cs="Arial"/>
          <w:b/>
          <w:color w:val="E36C0A" w:themeColor="accent6" w:themeShade="BF"/>
          <w:sz w:val="28"/>
          <w:szCs w:val="28"/>
          <w:u w:val="single"/>
        </w:rPr>
        <w:t xml:space="preserve"> </w:t>
      </w:r>
    </w:p>
    <w:p w14:paraId="13BFC019" w14:textId="77777777" w:rsidR="005A3407" w:rsidRDefault="005A3407" w:rsidP="003C2D3A">
      <w:pPr>
        <w:spacing w:line="360" w:lineRule="auto"/>
        <w:rPr>
          <w:noProof/>
        </w:rPr>
      </w:pPr>
    </w:p>
    <w:p w14:paraId="3E392EF6" w14:textId="77777777" w:rsidR="005A3407" w:rsidRPr="00343153" w:rsidRDefault="005A3407" w:rsidP="005A3407">
      <w:pPr>
        <w:spacing w:line="360" w:lineRule="auto"/>
        <w:rPr>
          <w:rFonts w:asciiTheme="minorHAnsi" w:hAnsiTheme="minorHAnsi" w:cstheme="minorHAnsi"/>
        </w:rPr>
      </w:pPr>
      <w:r w:rsidRPr="00343153">
        <w:rPr>
          <w:rFonts w:asciiTheme="minorHAnsi" w:hAnsiTheme="minorHAnsi" w:cstheme="minorHAnsi"/>
        </w:rPr>
        <w:t>The service is led and managed by the Adopt Thames Valley Service Manager, Teresa Rogers. Her qualifications include the following:  B.A. Honours in Social Policy &amp; Administration from the University of York (1982); a Diploma in Applied Social Studies &amp; Certificate of Qualification in Social Work (CQSW) from the University of Leeds (1984); and a Diploma in Management Studies from Oxford Brookes University (2002).</w:t>
      </w:r>
    </w:p>
    <w:p w14:paraId="32CB6FD4" w14:textId="77777777" w:rsidR="005A3407" w:rsidRDefault="005A3407" w:rsidP="005A3407">
      <w:pPr>
        <w:spacing w:line="360" w:lineRule="auto"/>
        <w:rPr>
          <w:rFonts w:asciiTheme="minorHAnsi" w:hAnsiTheme="minorHAnsi" w:cstheme="minorHAnsi"/>
        </w:rPr>
      </w:pPr>
      <w:r w:rsidRPr="00343153">
        <w:rPr>
          <w:rFonts w:asciiTheme="minorHAnsi" w:hAnsiTheme="minorHAnsi" w:cstheme="minorHAnsi"/>
        </w:rPr>
        <w:t xml:space="preserve">Ms Rogers has been employed in various management roles in Children’s Services in Oxfordshire since 1992. Ms Rogers was the manager of the Oxfordshire Adoption Service alongside her role as Fostering Service Manager from 2012 until her appointment as Adopt Thames Valley Service Manager in May 2017. </w:t>
      </w:r>
    </w:p>
    <w:p w14:paraId="418DF766" w14:textId="77777777" w:rsidR="0044625A" w:rsidRDefault="0044625A" w:rsidP="005A3407">
      <w:pPr>
        <w:spacing w:line="360" w:lineRule="auto"/>
        <w:rPr>
          <w:rFonts w:asciiTheme="minorHAnsi" w:hAnsiTheme="minorHAnsi" w:cstheme="minorHAnsi"/>
        </w:rPr>
      </w:pPr>
    </w:p>
    <w:p w14:paraId="7E58E6A8" w14:textId="2A0CC301" w:rsidR="0044625A" w:rsidRPr="00343153" w:rsidRDefault="0044625A" w:rsidP="005A3407">
      <w:pPr>
        <w:spacing w:line="360" w:lineRule="auto"/>
        <w:rPr>
          <w:rFonts w:asciiTheme="minorHAnsi" w:hAnsiTheme="minorHAnsi" w:cstheme="minorHAnsi"/>
        </w:rPr>
      </w:pPr>
      <w:r>
        <w:rPr>
          <w:rFonts w:asciiTheme="minorHAnsi" w:hAnsiTheme="minorHAnsi" w:cstheme="minorHAnsi"/>
        </w:rPr>
        <w:t>Ms Rogers fulfils the role of Agency Decision Maker for all ATV adopter approvals except where the adopters are being both approved for, and linked with a specific child, at the same Panel</w:t>
      </w:r>
      <w:r w:rsidR="00540DE5">
        <w:rPr>
          <w:rFonts w:asciiTheme="minorHAnsi" w:hAnsiTheme="minorHAnsi" w:cstheme="minorHAnsi"/>
        </w:rPr>
        <w:t>,</w:t>
      </w:r>
      <w:r>
        <w:rPr>
          <w:rFonts w:asciiTheme="minorHAnsi" w:hAnsiTheme="minorHAnsi" w:cstheme="minorHAnsi"/>
        </w:rPr>
        <w:t xml:space="preserve"> in which case the ADM for the child will make both decisions.</w:t>
      </w:r>
    </w:p>
    <w:p w14:paraId="3395BCBC" w14:textId="77777777" w:rsidR="00A63C83" w:rsidRPr="00343153" w:rsidRDefault="00A63C83" w:rsidP="003C2D3A">
      <w:pPr>
        <w:spacing w:line="360" w:lineRule="auto"/>
        <w:rPr>
          <w:rFonts w:asciiTheme="minorHAnsi" w:hAnsiTheme="minorHAnsi"/>
        </w:rPr>
      </w:pPr>
    </w:p>
    <w:p w14:paraId="12763BF6" w14:textId="1EF29BC9" w:rsidR="003D0745" w:rsidRPr="003D0745" w:rsidRDefault="00D57103" w:rsidP="001B329C">
      <w:pPr>
        <w:spacing w:line="360" w:lineRule="auto"/>
        <w:rPr>
          <w:rFonts w:asciiTheme="minorHAnsi" w:hAnsiTheme="minorHAnsi" w:cstheme="minorHAnsi"/>
          <w:color w:val="000000"/>
        </w:rPr>
      </w:pPr>
      <w:r w:rsidRPr="003D0745">
        <w:rPr>
          <w:rFonts w:asciiTheme="minorHAnsi" w:hAnsiTheme="minorHAnsi" w:cstheme="minorHAnsi"/>
        </w:rPr>
        <w:t xml:space="preserve">The </w:t>
      </w:r>
      <w:r w:rsidR="00D254D7" w:rsidRPr="003D0745">
        <w:rPr>
          <w:rFonts w:asciiTheme="minorHAnsi" w:hAnsiTheme="minorHAnsi" w:cstheme="minorHAnsi"/>
        </w:rPr>
        <w:t xml:space="preserve">Adoption </w:t>
      </w:r>
      <w:r w:rsidR="00014DFC" w:rsidRPr="003D0745">
        <w:rPr>
          <w:rFonts w:asciiTheme="minorHAnsi" w:hAnsiTheme="minorHAnsi" w:cstheme="minorHAnsi"/>
        </w:rPr>
        <w:t xml:space="preserve">Team </w:t>
      </w:r>
      <w:r w:rsidR="00EC66F1" w:rsidRPr="003D0745">
        <w:rPr>
          <w:rFonts w:asciiTheme="minorHAnsi" w:hAnsiTheme="minorHAnsi" w:cstheme="minorHAnsi"/>
        </w:rPr>
        <w:t xml:space="preserve">(Oxfordshire and Swindon) </w:t>
      </w:r>
      <w:r w:rsidR="00014DFC" w:rsidRPr="003D0745">
        <w:rPr>
          <w:rFonts w:asciiTheme="minorHAnsi" w:hAnsiTheme="minorHAnsi" w:cstheme="minorHAnsi"/>
        </w:rPr>
        <w:t xml:space="preserve">is managed by </w:t>
      </w:r>
      <w:r w:rsidR="001C01CD" w:rsidRPr="003D0745">
        <w:rPr>
          <w:rFonts w:asciiTheme="minorHAnsi" w:hAnsiTheme="minorHAnsi" w:cstheme="minorHAnsi"/>
        </w:rPr>
        <w:t>2</w:t>
      </w:r>
      <w:r w:rsidR="001B329C">
        <w:rPr>
          <w:rFonts w:asciiTheme="minorHAnsi" w:hAnsiTheme="minorHAnsi" w:cstheme="minorHAnsi"/>
        </w:rPr>
        <w:t xml:space="preserve"> </w:t>
      </w:r>
      <w:proofErr w:type="gramStart"/>
      <w:r w:rsidR="001C01CD" w:rsidRPr="003D0745">
        <w:rPr>
          <w:rFonts w:asciiTheme="minorHAnsi" w:hAnsiTheme="minorHAnsi" w:cstheme="minorHAnsi"/>
        </w:rPr>
        <w:t xml:space="preserve">FTE </w:t>
      </w:r>
      <w:r w:rsidR="00297E8C">
        <w:rPr>
          <w:rFonts w:asciiTheme="minorHAnsi" w:hAnsiTheme="minorHAnsi" w:cstheme="minorHAnsi"/>
        </w:rPr>
        <w:t xml:space="preserve"> Team</w:t>
      </w:r>
      <w:proofErr w:type="gramEnd"/>
      <w:r w:rsidR="00297E8C">
        <w:rPr>
          <w:rFonts w:asciiTheme="minorHAnsi" w:hAnsiTheme="minorHAnsi" w:cstheme="minorHAnsi"/>
        </w:rPr>
        <w:t xml:space="preserve"> Managers (</w:t>
      </w:r>
      <w:r w:rsidR="001C01CD" w:rsidRPr="003D0745">
        <w:rPr>
          <w:rFonts w:asciiTheme="minorHAnsi" w:hAnsiTheme="minorHAnsi" w:cstheme="minorHAnsi"/>
        </w:rPr>
        <w:t>TMs</w:t>
      </w:r>
      <w:r w:rsidR="00297E8C">
        <w:rPr>
          <w:rFonts w:asciiTheme="minorHAnsi" w:hAnsiTheme="minorHAnsi" w:cstheme="minorHAnsi"/>
        </w:rPr>
        <w:t>)</w:t>
      </w:r>
      <w:r w:rsidR="00DF2E60" w:rsidRPr="003D0745">
        <w:rPr>
          <w:rFonts w:asciiTheme="minorHAnsi" w:hAnsiTheme="minorHAnsi" w:cstheme="minorHAnsi"/>
        </w:rPr>
        <w:t xml:space="preserve"> </w:t>
      </w:r>
      <w:r w:rsidRPr="003D0745">
        <w:rPr>
          <w:rFonts w:asciiTheme="minorHAnsi" w:hAnsiTheme="minorHAnsi" w:cstheme="minorHAnsi"/>
        </w:rPr>
        <w:t>and comprises</w:t>
      </w:r>
      <w:r w:rsidR="003D0745" w:rsidRPr="003D0745">
        <w:rPr>
          <w:rFonts w:asciiTheme="minorHAnsi" w:hAnsiTheme="minorHAnsi" w:cstheme="minorHAnsi"/>
          <w:color w:val="000000"/>
        </w:rPr>
        <w:t xml:space="preserve"> </w:t>
      </w:r>
      <w:r w:rsidR="00151E0F" w:rsidRPr="003D0745">
        <w:rPr>
          <w:rFonts w:asciiTheme="minorHAnsi" w:hAnsiTheme="minorHAnsi" w:cstheme="minorHAnsi"/>
          <w:color w:val="000000"/>
        </w:rPr>
        <w:t>0.8 FTE temporary ATM post</w:t>
      </w:r>
      <w:r w:rsidR="001B329C">
        <w:rPr>
          <w:rFonts w:asciiTheme="minorHAnsi" w:hAnsiTheme="minorHAnsi" w:cstheme="minorHAnsi"/>
          <w:color w:val="000000"/>
        </w:rPr>
        <w:t xml:space="preserve">, </w:t>
      </w:r>
      <w:r w:rsidR="007E0C7D">
        <w:rPr>
          <w:rFonts w:asciiTheme="minorHAnsi" w:hAnsiTheme="minorHAnsi" w:cstheme="minorHAnsi"/>
          <w:color w:val="000000"/>
        </w:rPr>
        <w:t>11.1</w:t>
      </w:r>
      <w:r w:rsidR="001B329C">
        <w:rPr>
          <w:rFonts w:asciiTheme="minorHAnsi" w:hAnsiTheme="minorHAnsi" w:cstheme="minorHAnsi"/>
          <w:color w:val="000000"/>
        </w:rPr>
        <w:t xml:space="preserve"> FTE</w:t>
      </w:r>
      <w:r w:rsidR="003D0745" w:rsidRPr="003D0745">
        <w:rPr>
          <w:rFonts w:asciiTheme="minorHAnsi" w:hAnsiTheme="minorHAnsi" w:cstheme="minorHAnsi"/>
          <w:color w:val="000000"/>
        </w:rPr>
        <w:t xml:space="preserve"> social workers and senior practitioners </w:t>
      </w:r>
      <w:r w:rsidR="003D0745">
        <w:rPr>
          <w:rFonts w:asciiTheme="minorHAnsi" w:hAnsiTheme="minorHAnsi" w:cstheme="minorHAnsi"/>
          <w:color w:val="000000"/>
        </w:rPr>
        <w:t>and 1 FTE family support worker</w:t>
      </w:r>
      <w:r w:rsidR="003D0745" w:rsidRPr="003D0745">
        <w:rPr>
          <w:rFonts w:asciiTheme="minorHAnsi" w:hAnsiTheme="minorHAnsi" w:cstheme="minorHAnsi"/>
          <w:color w:val="000000"/>
        </w:rPr>
        <w:t xml:space="preserve">. </w:t>
      </w:r>
    </w:p>
    <w:p w14:paraId="251171B8" w14:textId="77777777" w:rsidR="002A6398" w:rsidRDefault="002A6398" w:rsidP="003C2D3A">
      <w:pPr>
        <w:spacing w:line="360" w:lineRule="auto"/>
        <w:rPr>
          <w:rFonts w:asciiTheme="minorHAnsi" w:hAnsiTheme="minorHAnsi"/>
        </w:rPr>
      </w:pPr>
    </w:p>
    <w:p w14:paraId="29447244" w14:textId="77777777" w:rsidR="00D254D7" w:rsidRPr="00343153" w:rsidRDefault="00D254D7" w:rsidP="003C2D3A">
      <w:pPr>
        <w:spacing w:line="360" w:lineRule="auto"/>
        <w:rPr>
          <w:rFonts w:asciiTheme="minorHAnsi" w:hAnsiTheme="minorHAnsi"/>
        </w:rPr>
      </w:pPr>
      <w:r w:rsidRPr="00343153">
        <w:rPr>
          <w:rFonts w:asciiTheme="minorHAnsi" w:hAnsiTheme="minorHAnsi"/>
        </w:rPr>
        <w:t xml:space="preserve">There is a pool of sessional workers to be used for home studies and non-agency adoptions. </w:t>
      </w:r>
    </w:p>
    <w:p w14:paraId="41E06D0D" w14:textId="77777777" w:rsidR="00EC66F1" w:rsidRPr="00343153" w:rsidRDefault="00EC66F1" w:rsidP="003C2D3A">
      <w:pPr>
        <w:spacing w:line="360" w:lineRule="auto"/>
        <w:rPr>
          <w:rFonts w:asciiTheme="minorHAnsi" w:hAnsiTheme="minorHAnsi"/>
        </w:rPr>
      </w:pPr>
    </w:p>
    <w:p w14:paraId="59C45719" w14:textId="42D807A9" w:rsidR="00EC66F1" w:rsidRPr="00343153" w:rsidRDefault="005A3407" w:rsidP="003C2D3A">
      <w:pPr>
        <w:spacing w:line="360" w:lineRule="auto"/>
        <w:rPr>
          <w:rFonts w:asciiTheme="minorHAnsi" w:hAnsiTheme="minorHAnsi"/>
        </w:rPr>
      </w:pPr>
      <w:r w:rsidRPr="00343153">
        <w:rPr>
          <w:rFonts w:asciiTheme="minorHAnsi" w:hAnsiTheme="minorHAnsi"/>
        </w:rPr>
        <w:t xml:space="preserve">The </w:t>
      </w:r>
      <w:r w:rsidR="00D254D7" w:rsidRPr="00343153">
        <w:rPr>
          <w:rFonts w:asciiTheme="minorHAnsi" w:hAnsiTheme="minorHAnsi"/>
        </w:rPr>
        <w:t xml:space="preserve">Adoption </w:t>
      </w:r>
      <w:r w:rsidR="00EC66F1" w:rsidRPr="00343153">
        <w:rPr>
          <w:rFonts w:asciiTheme="minorHAnsi" w:hAnsiTheme="minorHAnsi"/>
        </w:rPr>
        <w:t xml:space="preserve">Team (Woodley) </w:t>
      </w:r>
      <w:r w:rsidR="001C01CD">
        <w:rPr>
          <w:rFonts w:asciiTheme="minorHAnsi" w:hAnsiTheme="minorHAnsi"/>
        </w:rPr>
        <w:t xml:space="preserve">is </w:t>
      </w:r>
      <w:r w:rsidRPr="00343153">
        <w:rPr>
          <w:rFonts w:asciiTheme="minorHAnsi" w:hAnsiTheme="minorHAnsi"/>
        </w:rPr>
        <w:t>comprise</w:t>
      </w:r>
      <w:r w:rsidR="001C01CD">
        <w:rPr>
          <w:rFonts w:asciiTheme="minorHAnsi" w:hAnsiTheme="minorHAnsi"/>
        </w:rPr>
        <w:t xml:space="preserve">d of 1 FTE TM and 1 FTE ATM, </w:t>
      </w:r>
      <w:r w:rsidR="00EA4A1F" w:rsidRPr="00C05B1E">
        <w:rPr>
          <w:rFonts w:asciiTheme="minorHAnsi" w:hAnsiTheme="minorHAnsi"/>
        </w:rPr>
        <w:t>5</w:t>
      </w:r>
      <w:r w:rsidR="001B329C" w:rsidRPr="00C05B1E">
        <w:rPr>
          <w:rFonts w:asciiTheme="minorHAnsi" w:hAnsiTheme="minorHAnsi"/>
        </w:rPr>
        <w:t xml:space="preserve"> </w:t>
      </w:r>
      <w:r w:rsidR="00EC66F1" w:rsidRPr="00C05B1E">
        <w:rPr>
          <w:rFonts w:asciiTheme="minorHAnsi" w:hAnsiTheme="minorHAnsi"/>
        </w:rPr>
        <w:t xml:space="preserve">FTE </w:t>
      </w:r>
      <w:r w:rsidR="00D254D7" w:rsidRPr="00C05B1E">
        <w:rPr>
          <w:rFonts w:asciiTheme="minorHAnsi" w:hAnsiTheme="minorHAnsi"/>
        </w:rPr>
        <w:t>senior practitioners</w:t>
      </w:r>
      <w:r w:rsidR="00EA4A1F" w:rsidRPr="00C05B1E">
        <w:rPr>
          <w:rFonts w:asciiTheme="minorHAnsi" w:hAnsiTheme="minorHAnsi"/>
        </w:rPr>
        <w:t>,</w:t>
      </w:r>
      <w:r w:rsidR="00D254D7" w:rsidRPr="00C05B1E">
        <w:rPr>
          <w:rFonts w:asciiTheme="minorHAnsi" w:hAnsiTheme="minorHAnsi"/>
        </w:rPr>
        <w:t xml:space="preserve"> </w:t>
      </w:r>
      <w:r w:rsidR="00EA4A1F" w:rsidRPr="00C05B1E">
        <w:rPr>
          <w:rFonts w:asciiTheme="minorHAnsi" w:hAnsiTheme="minorHAnsi"/>
        </w:rPr>
        <w:t>2.</w:t>
      </w:r>
      <w:r w:rsidR="00151E0F" w:rsidRPr="00C05B1E">
        <w:rPr>
          <w:rFonts w:asciiTheme="minorHAnsi" w:hAnsiTheme="minorHAnsi"/>
        </w:rPr>
        <w:t>4</w:t>
      </w:r>
      <w:r w:rsidR="00EA4A1F" w:rsidRPr="00C05B1E">
        <w:rPr>
          <w:rFonts w:asciiTheme="minorHAnsi" w:hAnsiTheme="minorHAnsi"/>
        </w:rPr>
        <w:t xml:space="preserve"> </w:t>
      </w:r>
      <w:r w:rsidR="00EC66F1" w:rsidRPr="00C05B1E">
        <w:rPr>
          <w:rFonts w:asciiTheme="minorHAnsi" w:hAnsiTheme="minorHAnsi"/>
        </w:rPr>
        <w:t xml:space="preserve">social workers and </w:t>
      </w:r>
      <w:r w:rsidR="00D254D7" w:rsidRPr="00C05B1E">
        <w:rPr>
          <w:rFonts w:asciiTheme="minorHAnsi" w:hAnsiTheme="minorHAnsi"/>
        </w:rPr>
        <w:t>1</w:t>
      </w:r>
      <w:r w:rsidR="00EC66F1" w:rsidRPr="00C05B1E">
        <w:rPr>
          <w:rFonts w:asciiTheme="minorHAnsi" w:hAnsiTheme="minorHAnsi"/>
        </w:rPr>
        <w:t xml:space="preserve"> FTE family support worker.</w:t>
      </w:r>
      <w:r w:rsidR="00EC66F1" w:rsidRPr="00343153">
        <w:rPr>
          <w:rFonts w:asciiTheme="minorHAnsi" w:hAnsiTheme="minorHAnsi"/>
        </w:rPr>
        <w:t xml:space="preserve"> </w:t>
      </w:r>
    </w:p>
    <w:p w14:paraId="5C4E4FF1" w14:textId="77777777" w:rsidR="005A3407" w:rsidRPr="00343153" w:rsidRDefault="005A3407" w:rsidP="003C2D3A">
      <w:pPr>
        <w:spacing w:line="360" w:lineRule="auto"/>
        <w:rPr>
          <w:rFonts w:asciiTheme="minorHAnsi" w:hAnsiTheme="minorHAnsi"/>
        </w:rPr>
      </w:pPr>
    </w:p>
    <w:p w14:paraId="435DC60A" w14:textId="67703968" w:rsidR="001C01CD" w:rsidRPr="001C01CD" w:rsidRDefault="00CB7E03" w:rsidP="001B329C">
      <w:pPr>
        <w:spacing w:line="360" w:lineRule="auto"/>
        <w:rPr>
          <w:rFonts w:asciiTheme="minorHAnsi" w:hAnsiTheme="minorHAnsi" w:cstheme="minorHAnsi"/>
        </w:rPr>
      </w:pPr>
      <w:r w:rsidRPr="001C01CD">
        <w:rPr>
          <w:rFonts w:asciiTheme="minorHAnsi" w:hAnsiTheme="minorHAnsi" w:cstheme="minorHAnsi"/>
        </w:rPr>
        <w:t>The</w:t>
      </w:r>
      <w:r w:rsidR="00EC66F1" w:rsidRPr="001C01CD">
        <w:rPr>
          <w:rFonts w:asciiTheme="minorHAnsi" w:hAnsiTheme="minorHAnsi" w:cstheme="minorHAnsi"/>
        </w:rPr>
        <w:t xml:space="preserve"> Permanence Support </w:t>
      </w:r>
      <w:r w:rsidR="001C01CD" w:rsidRPr="001C01CD">
        <w:rPr>
          <w:rFonts w:asciiTheme="minorHAnsi" w:hAnsiTheme="minorHAnsi" w:cstheme="minorHAnsi"/>
        </w:rPr>
        <w:t>T</w:t>
      </w:r>
      <w:r w:rsidR="00EC66F1" w:rsidRPr="001C01CD">
        <w:rPr>
          <w:rFonts w:asciiTheme="minorHAnsi" w:hAnsiTheme="minorHAnsi" w:cstheme="minorHAnsi"/>
        </w:rPr>
        <w:t xml:space="preserve">eam </w:t>
      </w:r>
      <w:r w:rsidR="001C01CD" w:rsidRPr="001C01CD">
        <w:rPr>
          <w:rFonts w:asciiTheme="minorHAnsi" w:hAnsiTheme="minorHAnsi" w:cstheme="minorHAnsi"/>
        </w:rPr>
        <w:t xml:space="preserve">is </w:t>
      </w:r>
      <w:r w:rsidRPr="001C01CD">
        <w:rPr>
          <w:rFonts w:asciiTheme="minorHAnsi" w:hAnsiTheme="minorHAnsi" w:cstheme="minorHAnsi"/>
        </w:rPr>
        <w:t>comprise</w:t>
      </w:r>
      <w:r w:rsidR="001C01CD" w:rsidRPr="001C01CD">
        <w:rPr>
          <w:rFonts w:asciiTheme="minorHAnsi" w:hAnsiTheme="minorHAnsi" w:cstheme="minorHAnsi"/>
        </w:rPr>
        <w:t>d</w:t>
      </w:r>
      <w:r w:rsidR="00EC66F1" w:rsidRPr="001C01CD">
        <w:rPr>
          <w:rFonts w:asciiTheme="minorHAnsi" w:hAnsiTheme="minorHAnsi" w:cstheme="minorHAnsi"/>
        </w:rPr>
        <w:t xml:space="preserve"> </w:t>
      </w:r>
      <w:r w:rsidR="001C01CD" w:rsidRPr="001C01CD">
        <w:rPr>
          <w:rFonts w:asciiTheme="minorHAnsi" w:hAnsiTheme="minorHAnsi" w:cstheme="minorHAnsi"/>
        </w:rPr>
        <w:t xml:space="preserve">of </w:t>
      </w:r>
      <w:r w:rsidR="00154304">
        <w:rPr>
          <w:rFonts w:asciiTheme="minorHAnsi" w:hAnsiTheme="minorHAnsi" w:cstheme="minorHAnsi"/>
        </w:rPr>
        <w:t xml:space="preserve">1.8 </w:t>
      </w:r>
      <w:r w:rsidR="001B329C">
        <w:rPr>
          <w:rFonts w:asciiTheme="minorHAnsi" w:hAnsiTheme="minorHAnsi" w:cstheme="minorHAnsi"/>
        </w:rPr>
        <w:t>FTE</w:t>
      </w:r>
      <w:r w:rsidR="00154304">
        <w:rPr>
          <w:rFonts w:asciiTheme="minorHAnsi" w:hAnsiTheme="minorHAnsi" w:cstheme="minorHAnsi"/>
        </w:rPr>
        <w:t xml:space="preserve"> Team Managers, 1 </w:t>
      </w:r>
      <w:r w:rsidR="001B329C">
        <w:rPr>
          <w:rFonts w:asciiTheme="minorHAnsi" w:hAnsiTheme="minorHAnsi" w:cstheme="minorHAnsi"/>
        </w:rPr>
        <w:t>FTE</w:t>
      </w:r>
      <w:r w:rsidR="00154304">
        <w:rPr>
          <w:rFonts w:asciiTheme="minorHAnsi" w:hAnsiTheme="minorHAnsi" w:cstheme="minorHAnsi"/>
        </w:rPr>
        <w:t xml:space="preserve"> Assistant Team Manager </w:t>
      </w:r>
      <w:r w:rsidR="007E0C7D">
        <w:rPr>
          <w:rFonts w:asciiTheme="minorHAnsi" w:hAnsiTheme="minorHAnsi" w:cstheme="minorHAnsi"/>
        </w:rPr>
        <w:t>14.88</w:t>
      </w:r>
      <w:r w:rsidR="001B329C">
        <w:rPr>
          <w:rFonts w:asciiTheme="minorHAnsi" w:hAnsiTheme="minorHAnsi" w:cstheme="minorHAnsi"/>
        </w:rPr>
        <w:t xml:space="preserve"> FTE</w:t>
      </w:r>
      <w:r w:rsidR="001C01CD">
        <w:rPr>
          <w:rFonts w:asciiTheme="minorHAnsi" w:hAnsiTheme="minorHAnsi" w:cstheme="minorHAnsi"/>
        </w:rPr>
        <w:t xml:space="preserve"> </w:t>
      </w:r>
      <w:r w:rsidR="001C01CD">
        <w:rPr>
          <w:rFonts w:asciiTheme="minorHAnsi" w:hAnsiTheme="minorHAnsi" w:cstheme="minorHAnsi"/>
          <w:color w:val="000000"/>
        </w:rPr>
        <w:t>social workers</w:t>
      </w:r>
      <w:r w:rsidR="001C01CD" w:rsidRPr="001C01CD">
        <w:rPr>
          <w:rFonts w:asciiTheme="minorHAnsi" w:hAnsiTheme="minorHAnsi" w:cstheme="minorHAnsi"/>
        </w:rPr>
        <w:t xml:space="preserve"> a</w:t>
      </w:r>
      <w:r w:rsidR="001C01CD" w:rsidRPr="001C01CD">
        <w:rPr>
          <w:rFonts w:asciiTheme="minorHAnsi" w:hAnsiTheme="minorHAnsi" w:cstheme="minorHAnsi"/>
          <w:color w:val="000000"/>
        </w:rPr>
        <w:t>nd 1 FTE Permanence Support Coordinator.</w:t>
      </w:r>
    </w:p>
    <w:p w14:paraId="6945CB0B" w14:textId="77777777" w:rsidR="00CB7E03" w:rsidRPr="00343153" w:rsidRDefault="00CB7E03" w:rsidP="003C2D3A">
      <w:pPr>
        <w:spacing w:line="360" w:lineRule="auto"/>
        <w:rPr>
          <w:rFonts w:asciiTheme="minorHAnsi" w:hAnsiTheme="minorHAnsi"/>
        </w:rPr>
      </w:pPr>
    </w:p>
    <w:p w14:paraId="358B4A86" w14:textId="6C6E07EA" w:rsidR="00CB7E03" w:rsidRPr="00343153" w:rsidRDefault="005A3407" w:rsidP="003C2D3A">
      <w:pPr>
        <w:spacing w:line="360" w:lineRule="auto"/>
        <w:rPr>
          <w:rFonts w:asciiTheme="minorHAnsi" w:hAnsiTheme="minorHAnsi"/>
        </w:rPr>
      </w:pPr>
      <w:r w:rsidRPr="00343153">
        <w:rPr>
          <w:rFonts w:asciiTheme="minorHAnsi" w:hAnsiTheme="minorHAnsi"/>
        </w:rPr>
        <w:t>The two</w:t>
      </w:r>
      <w:r w:rsidR="00CB7E03" w:rsidRPr="00343153">
        <w:rPr>
          <w:rFonts w:asciiTheme="minorHAnsi" w:hAnsiTheme="minorHAnsi"/>
        </w:rPr>
        <w:t xml:space="preserve"> full</w:t>
      </w:r>
      <w:r w:rsidR="002A6398">
        <w:rPr>
          <w:rFonts w:asciiTheme="minorHAnsi" w:hAnsiTheme="minorHAnsi"/>
        </w:rPr>
        <w:t>-</w:t>
      </w:r>
      <w:r w:rsidR="00CB7E03" w:rsidRPr="00343153">
        <w:rPr>
          <w:rFonts w:asciiTheme="minorHAnsi" w:hAnsiTheme="minorHAnsi"/>
        </w:rPr>
        <w:t xml:space="preserve">time </w:t>
      </w:r>
      <w:r w:rsidR="001C01CD">
        <w:rPr>
          <w:rFonts w:asciiTheme="minorHAnsi" w:hAnsiTheme="minorHAnsi"/>
        </w:rPr>
        <w:t xml:space="preserve">Panel and </w:t>
      </w:r>
      <w:r w:rsidR="00EC66F1" w:rsidRPr="00343153">
        <w:rPr>
          <w:rFonts w:asciiTheme="minorHAnsi" w:hAnsiTheme="minorHAnsi"/>
        </w:rPr>
        <w:t>Agency Advisors</w:t>
      </w:r>
      <w:r w:rsidR="001C01CD">
        <w:rPr>
          <w:rFonts w:asciiTheme="minorHAnsi" w:hAnsiTheme="minorHAnsi"/>
        </w:rPr>
        <w:t xml:space="preserve"> </w:t>
      </w:r>
      <w:r w:rsidRPr="00343153">
        <w:rPr>
          <w:rFonts w:asciiTheme="minorHAnsi" w:hAnsiTheme="minorHAnsi"/>
        </w:rPr>
        <w:t>provide advice on approvals and matching</w:t>
      </w:r>
      <w:r w:rsidR="00CB7E03" w:rsidRPr="00343153">
        <w:rPr>
          <w:rFonts w:asciiTheme="minorHAnsi" w:hAnsiTheme="minorHAnsi"/>
        </w:rPr>
        <w:t xml:space="preserve"> </w:t>
      </w:r>
      <w:r w:rsidR="0082459B" w:rsidRPr="00343153">
        <w:rPr>
          <w:rFonts w:asciiTheme="minorHAnsi" w:hAnsiTheme="minorHAnsi"/>
        </w:rPr>
        <w:t>to</w:t>
      </w:r>
      <w:r w:rsidR="00CB7E03" w:rsidRPr="00343153">
        <w:rPr>
          <w:rFonts w:asciiTheme="minorHAnsi" w:hAnsiTheme="minorHAnsi"/>
        </w:rPr>
        <w:t xml:space="preserve"> the </w:t>
      </w:r>
      <w:r w:rsidR="00891069" w:rsidRPr="00343153">
        <w:rPr>
          <w:rFonts w:asciiTheme="minorHAnsi" w:hAnsiTheme="minorHAnsi"/>
        </w:rPr>
        <w:t>Adopt Thames Valley</w:t>
      </w:r>
      <w:r w:rsidR="00CB7E03" w:rsidRPr="00343153">
        <w:rPr>
          <w:rFonts w:asciiTheme="minorHAnsi" w:hAnsiTheme="minorHAnsi"/>
        </w:rPr>
        <w:t xml:space="preserve"> Adoption Panel</w:t>
      </w:r>
      <w:r w:rsidR="00EC66F1" w:rsidRPr="00343153">
        <w:rPr>
          <w:rFonts w:asciiTheme="minorHAnsi" w:hAnsiTheme="minorHAnsi"/>
        </w:rPr>
        <w:t>s</w:t>
      </w:r>
      <w:r w:rsidR="0044625A">
        <w:rPr>
          <w:rFonts w:asciiTheme="minorHAnsi" w:hAnsiTheme="minorHAnsi"/>
        </w:rPr>
        <w:t>,</w:t>
      </w:r>
      <w:r w:rsidR="00EC66F1" w:rsidRPr="00343153">
        <w:rPr>
          <w:rFonts w:asciiTheme="minorHAnsi" w:hAnsiTheme="minorHAnsi"/>
        </w:rPr>
        <w:t xml:space="preserve"> </w:t>
      </w:r>
      <w:r w:rsidR="00CB7E03" w:rsidRPr="00343153">
        <w:rPr>
          <w:rFonts w:asciiTheme="minorHAnsi" w:hAnsiTheme="minorHAnsi"/>
        </w:rPr>
        <w:t xml:space="preserve">and </w:t>
      </w:r>
      <w:r w:rsidR="0082459B" w:rsidRPr="00343153">
        <w:rPr>
          <w:rFonts w:asciiTheme="minorHAnsi" w:hAnsiTheme="minorHAnsi"/>
        </w:rPr>
        <w:t>to</w:t>
      </w:r>
      <w:r w:rsidR="00CB7E03" w:rsidRPr="00343153">
        <w:rPr>
          <w:rFonts w:asciiTheme="minorHAnsi" w:hAnsiTheme="minorHAnsi"/>
        </w:rPr>
        <w:t xml:space="preserve"> </w:t>
      </w:r>
      <w:r w:rsidR="0082459B" w:rsidRPr="00343153">
        <w:rPr>
          <w:rFonts w:asciiTheme="minorHAnsi" w:hAnsiTheme="minorHAnsi"/>
        </w:rPr>
        <w:t>the</w:t>
      </w:r>
      <w:r w:rsidR="00CB7E03" w:rsidRPr="00343153">
        <w:rPr>
          <w:rFonts w:asciiTheme="minorHAnsi" w:hAnsiTheme="minorHAnsi"/>
        </w:rPr>
        <w:t xml:space="preserve"> </w:t>
      </w:r>
      <w:r w:rsidR="0082459B" w:rsidRPr="00343153">
        <w:rPr>
          <w:rFonts w:asciiTheme="minorHAnsi" w:hAnsiTheme="minorHAnsi"/>
        </w:rPr>
        <w:t>Agency</w:t>
      </w:r>
      <w:r w:rsidR="00EC66F1" w:rsidRPr="00343153">
        <w:rPr>
          <w:rFonts w:asciiTheme="minorHAnsi" w:hAnsiTheme="minorHAnsi"/>
        </w:rPr>
        <w:t xml:space="preserve"> Decision Makers in the seven</w:t>
      </w:r>
      <w:r w:rsidR="00D14329" w:rsidRPr="00343153">
        <w:rPr>
          <w:rFonts w:asciiTheme="minorHAnsi" w:hAnsiTheme="minorHAnsi"/>
        </w:rPr>
        <w:t xml:space="preserve"> l</w:t>
      </w:r>
      <w:r w:rsidR="00CB7E03" w:rsidRPr="00343153">
        <w:rPr>
          <w:rFonts w:asciiTheme="minorHAnsi" w:hAnsiTheme="minorHAnsi"/>
        </w:rPr>
        <w:t xml:space="preserve">ocal authorities in </w:t>
      </w:r>
      <w:r w:rsidR="0082459B" w:rsidRPr="00343153">
        <w:rPr>
          <w:rFonts w:asciiTheme="minorHAnsi" w:hAnsiTheme="minorHAnsi"/>
        </w:rPr>
        <w:t>relation</w:t>
      </w:r>
      <w:r w:rsidR="00CB7E03" w:rsidRPr="00343153">
        <w:rPr>
          <w:rFonts w:asciiTheme="minorHAnsi" w:hAnsiTheme="minorHAnsi"/>
        </w:rPr>
        <w:t xml:space="preserve"> to </w:t>
      </w:r>
      <w:r w:rsidR="00385EB0" w:rsidRPr="00343153">
        <w:rPr>
          <w:rFonts w:asciiTheme="minorHAnsi" w:hAnsiTheme="minorHAnsi"/>
        </w:rPr>
        <w:t xml:space="preserve">decisions as to whether a child should be </w:t>
      </w:r>
      <w:r w:rsidRPr="00343153">
        <w:rPr>
          <w:rFonts w:asciiTheme="minorHAnsi" w:hAnsiTheme="minorHAnsi"/>
        </w:rPr>
        <w:t>placed for adoption</w:t>
      </w:r>
      <w:r w:rsidR="00385EB0" w:rsidRPr="00343153">
        <w:rPr>
          <w:rFonts w:asciiTheme="minorHAnsi" w:hAnsiTheme="minorHAnsi"/>
        </w:rPr>
        <w:t xml:space="preserve">. </w:t>
      </w:r>
    </w:p>
    <w:p w14:paraId="3BB6D53D" w14:textId="77777777" w:rsidR="00D254D7" w:rsidRPr="00343153" w:rsidRDefault="00D254D7" w:rsidP="003C2D3A">
      <w:pPr>
        <w:spacing w:line="360" w:lineRule="auto"/>
        <w:rPr>
          <w:rFonts w:asciiTheme="minorHAnsi" w:hAnsiTheme="minorHAnsi"/>
        </w:rPr>
      </w:pPr>
    </w:p>
    <w:p w14:paraId="701F67D7" w14:textId="77777777" w:rsidR="005A3407" w:rsidRPr="00343153" w:rsidRDefault="005A3407" w:rsidP="005A3407">
      <w:pPr>
        <w:spacing w:line="360" w:lineRule="auto"/>
        <w:rPr>
          <w:rFonts w:asciiTheme="minorHAnsi" w:hAnsiTheme="minorHAnsi"/>
        </w:rPr>
      </w:pPr>
      <w:r w:rsidRPr="00343153">
        <w:rPr>
          <w:rFonts w:asciiTheme="minorHAnsi" w:hAnsiTheme="minorHAnsi"/>
        </w:rPr>
        <w:lastRenderedPageBreak/>
        <w:t>All social workers</w:t>
      </w:r>
      <w:r w:rsidR="00D254D7" w:rsidRPr="00343153">
        <w:rPr>
          <w:rFonts w:asciiTheme="minorHAnsi" w:hAnsiTheme="minorHAnsi"/>
        </w:rPr>
        <w:t>, senior practitioners</w:t>
      </w:r>
      <w:r w:rsidRPr="00343153">
        <w:rPr>
          <w:rFonts w:asciiTheme="minorHAnsi" w:hAnsiTheme="minorHAnsi"/>
        </w:rPr>
        <w:t xml:space="preserve"> and managers are registered with the </w:t>
      </w:r>
      <w:r w:rsidR="008D4E2E">
        <w:rPr>
          <w:rFonts w:asciiTheme="minorHAnsi" w:hAnsiTheme="minorHAnsi"/>
        </w:rPr>
        <w:t>Health and Care Professionals Council (</w:t>
      </w:r>
      <w:r w:rsidRPr="00343153">
        <w:rPr>
          <w:rFonts w:asciiTheme="minorHAnsi" w:hAnsiTheme="minorHAnsi"/>
        </w:rPr>
        <w:t>HCPC</w:t>
      </w:r>
      <w:r w:rsidR="008D4E2E">
        <w:rPr>
          <w:rFonts w:asciiTheme="minorHAnsi" w:hAnsiTheme="minorHAnsi"/>
        </w:rPr>
        <w:t>)</w:t>
      </w:r>
      <w:r w:rsidRPr="00343153">
        <w:rPr>
          <w:rFonts w:asciiTheme="minorHAnsi" w:hAnsiTheme="minorHAnsi"/>
        </w:rPr>
        <w:t xml:space="preserve">. </w:t>
      </w:r>
    </w:p>
    <w:p w14:paraId="7FDF8568" w14:textId="77777777" w:rsidR="00A45933" w:rsidRPr="00343153" w:rsidRDefault="00A45933" w:rsidP="00A45933">
      <w:pPr>
        <w:spacing w:line="360" w:lineRule="auto"/>
        <w:rPr>
          <w:rFonts w:asciiTheme="minorHAnsi" w:hAnsiTheme="minorHAnsi"/>
        </w:rPr>
      </w:pPr>
    </w:p>
    <w:p w14:paraId="3D0DF2F9" w14:textId="6F7EBC74" w:rsidR="00A45933" w:rsidRPr="00343153" w:rsidRDefault="005A3407" w:rsidP="00A45933">
      <w:pPr>
        <w:spacing w:line="360" w:lineRule="auto"/>
        <w:outlineLvl w:val="0"/>
        <w:rPr>
          <w:rFonts w:asciiTheme="minorHAnsi" w:hAnsiTheme="minorHAnsi"/>
        </w:rPr>
      </w:pPr>
      <w:r w:rsidRPr="00343153">
        <w:rPr>
          <w:rFonts w:asciiTheme="minorHAnsi" w:hAnsiTheme="minorHAnsi"/>
        </w:rPr>
        <w:t xml:space="preserve">The service is supported by </w:t>
      </w:r>
      <w:r w:rsidR="00D254D7" w:rsidRPr="00C05B1E">
        <w:rPr>
          <w:rFonts w:asciiTheme="minorHAnsi" w:hAnsiTheme="minorHAnsi"/>
        </w:rPr>
        <w:t>7.</w:t>
      </w:r>
      <w:r w:rsidR="007E0C7D" w:rsidRPr="00C05B1E">
        <w:rPr>
          <w:rFonts w:asciiTheme="minorHAnsi" w:hAnsiTheme="minorHAnsi"/>
        </w:rPr>
        <w:t>6</w:t>
      </w:r>
      <w:r w:rsidR="00D254D7" w:rsidRPr="00C05B1E">
        <w:rPr>
          <w:rFonts w:asciiTheme="minorHAnsi" w:hAnsiTheme="minorHAnsi"/>
        </w:rPr>
        <w:t xml:space="preserve"> </w:t>
      </w:r>
      <w:r w:rsidR="00A45933" w:rsidRPr="00C05B1E">
        <w:rPr>
          <w:rFonts w:asciiTheme="minorHAnsi" w:hAnsiTheme="minorHAnsi"/>
        </w:rPr>
        <w:t>FTE bu</w:t>
      </w:r>
      <w:r w:rsidRPr="00C05B1E">
        <w:rPr>
          <w:rFonts w:asciiTheme="minorHAnsi" w:hAnsiTheme="minorHAnsi"/>
        </w:rPr>
        <w:t>siness support staff including</w:t>
      </w:r>
      <w:r w:rsidR="00A45933" w:rsidRPr="00343153">
        <w:rPr>
          <w:rFonts w:asciiTheme="minorHAnsi" w:hAnsiTheme="minorHAnsi"/>
        </w:rPr>
        <w:t xml:space="preserve"> </w:t>
      </w:r>
      <w:r w:rsidRPr="00343153">
        <w:rPr>
          <w:rFonts w:asciiTheme="minorHAnsi" w:hAnsiTheme="minorHAnsi"/>
        </w:rPr>
        <w:t>full</w:t>
      </w:r>
      <w:r w:rsidR="002A6398">
        <w:rPr>
          <w:rFonts w:asciiTheme="minorHAnsi" w:hAnsiTheme="minorHAnsi"/>
        </w:rPr>
        <w:t>-</w:t>
      </w:r>
      <w:r w:rsidRPr="00343153">
        <w:rPr>
          <w:rFonts w:asciiTheme="minorHAnsi" w:hAnsiTheme="minorHAnsi"/>
        </w:rPr>
        <w:t xml:space="preserve">time </w:t>
      </w:r>
      <w:r w:rsidR="002A6398">
        <w:rPr>
          <w:rFonts w:asciiTheme="minorHAnsi" w:hAnsiTheme="minorHAnsi"/>
        </w:rPr>
        <w:t>s</w:t>
      </w:r>
      <w:r w:rsidRPr="00343153">
        <w:rPr>
          <w:rFonts w:asciiTheme="minorHAnsi" w:hAnsiTheme="minorHAnsi"/>
        </w:rPr>
        <w:t xml:space="preserve">enior administrator, </w:t>
      </w:r>
      <w:r w:rsidR="002A6398">
        <w:rPr>
          <w:rFonts w:asciiTheme="minorHAnsi" w:hAnsiTheme="minorHAnsi"/>
        </w:rPr>
        <w:t>p</w:t>
      </w:r>
      <w:r w:rsidR="00A45933" w:rsidRPr="00343153">
        <w:rPr>
          <w:rFonts w:asciiTheme="minorHAnsi" w:hAnsiTheme="minorHAnsi"/>
        </w:rPr>
        <w:t>anel administrator</w:t>
      </w:r>
      <w:r w:rsidRPr="00343153">
        <w:rPr>
          <w:rFonts w:asciiTheme="minorHAnsi" w:hAnsiTheme="minorHAnsi"/>
        </w:rPr>
        <w:t>s</w:t>
      </w:r>
      <w:r w:rsidR="00A45933" w:rsidRPr="00343153">
        <w:rPr>
          <w:rFonts w:asciiTheme="minorHAnsi" w:hAnsiTheme="minorHAnsi"/>
        </w:rPr>
        <w:t xml:space="preserve"> and </w:t>
      </w:r>
      <w:r w:rsidR="002A6398">
        <w:rPr>
          <w:rFonts w:asciiTheme="minorHAnsi" w:hAnsiTheme="minorHAnsi"/>
        </w:rPr>
        <w:t>m</w:t>
      </w:r>
      <w:r w:rsidR="00A45933" w:rsidRPr="00343153">
        <w:rPr>
          <w:rFonts w:asciiTheme="minorHAnsi" w:hAnsiTheme="minorHAnsi"/>
        </w:rPr>
        <w:t xml:space="preserve">arketing, </w:t>
      </w:r>
      <w:r w:rsidR="00B57ED1">
        <w:rPr>
          <w:rFonts w:asciiTheme="minorHAnsi" w:hAnsiTheme="minorHAnsi"/>
        </w:rPr>
        <w:t>recruitment and enquiry</w:t>
      </w:r>
      <w:r w:rsidR="00A45933" w:rsidRPr="00343153">
        <w:rPr>
          <w:rFonts w:asciiTheme="minorHAnsi" w:hAnsiTheme="minorHAnsi"/>
        </w:rPr>
        <w:t xml:space="preserve"> officer</w:t>
      </w:r>
      <w:r w:rsidRPr="00343153">
        <w:rPr>
          <w:rFonts w:asciiTheme="minorHAnsi" w:hAnsiTheme="minorHAnsi"/>
        </w:rPr>
        <w:t>s</w:t>
      </w:r>
      <w:r w:rsidR="00A45933" w:rsidRPr="00343153">
        <w:rPr>
          <w:rFonts w:asciiTheme="minorHAnsi" w:hAnsiTheme="minorHAnsi"/>
        </w:rPr>
        <w:t xml:space="preserve">. </w:t>
      </w:r>
    </w:p>
    <w:p w14:paraId="5B2F0E9A" w14:textId="77777777" w:rsidR="00003536" w:rsidRPr="00343153" w:rsidRDefault="00003536" w:rsidP="003C2D3A">
      <w:pPr>
        <w:spacing w:line="360" w:lineRule="auto"/>
        <w:rPr>
          <w:rFonts w:asciiTheme="minorHAnsi" w:hAnsiTheme="minorHAnsi"/>
        </w:rPr>
      </w:pPr>
    </w:p>
    <w:p w14:paraId="3750031C" w14:textId="77777777" w:rsidR="00003536" w:rsidRPr="00343153" w:rsidRDefault="005A3407" w:rsidP="003C2D3A">
      <w:pPr>
        <w:spacing w:line="360" w:lineRule="auto"/>
        <w:rPr>
          <w:rFonts w:asciiTheme="minorHAnsi" w:hAnsiTheme="minorHAnsi"/>
        </w:rPr>
      </w:pPr>
      <w:r w:rsidRPr="00343153">
        <w:rPr>
          <w:rFonts w:asciiTheme="minorHAnsi" w:hAnsiTheme="minorHAnsi"/>
        </w:rPr>
        <w:t>O</w:t>
      </w:r>
      <w:r w:rsidR="0053561A" w:rsidRPr="00343153">
        <w:rPr>
          <w:rFonts w:asciiTheme="minorHAnsi" w:hAnsiTheme="minorHAnsi"/>
        </w:rPr>
        <w:t>rganisational chart</w:t>
      </w:r>
      <w:r w:rsidRPr="00343153">
        <w:rPr>
          <w:rFonts w:asciiTheme="minorHAnsi" w:hAnsiTheme="minorHAnsi"/>
        </w:rPr>
        <w:t>s</w:t>
      </w:r>
      <w:r w:rsidR="0053561A" w:rsidRPr="00343153">
        <w:rPr>
          <w:rFonts w:asciiTheme="minorHAnsi" w:hAnsiTheme="minorHAnsi"/>
        </w:rPr>
        <w:t xml:space="preserve"> with details of staffing</w:t>
      </w:r>
      <w:r w:rsidR="00003536" w:rsidRPr="00343153">
        <w:rPr>
          <w:rFonts w:asciiTheme="minorHAnsi" w:hAnsiTheme="minorHAnsi"/>
        </w:rPr>
        <w:t xml:space="preserve"> </w:t>
      </w:r>
      <w:r w:rsidRPr="00343153">
        <w:rPr>
          <w:rFonts w:asciiTheme="minorHAnsi" w:hAnsiTheme="minorHAnsi"/>
        </w:rPr>
        <w:t>structure and administrative support structure are attached at Appendices</w:t>
      </w:r>
      <w:r w:rsidR="00D14329" w:rsidRPr="00343153">
        <w:rPr>
          <w:rFonts w:asciiTheme="minorHAnsi" w:hAnsiTheme="minorHAnsi"/>
        </w:rPr>
        <w:t xml:space="preserve"> C</w:t>
      </w:r>
      <w:r w:rsidRPr="00343153">
        <w:rPr>
          <w:rFonts w:asciiTheme="minorHAnsi" w:hAnsiTheme="minorHAnsi"/>
        </w:rPr>
        <w:t xml:space="preserve"> and D</w:t>
      </w:r>
      <w:r w:rsidR="0053561A" w:rsidRPr="00343153">
        <w:rPr>
          <w:rFonts w:asciiTheme="minorHAnsi" w:hAnsiTheme="minorHAnsi"/>
        </w:rPr>
        <w:t>.</w:t>
      </w:r>
    </w:p>
    <w:p w14:paraId="139428DC" w14:textId="77777777" w:rsidR="00CB7E03" w:rsidRPr="00343153" w:rsidRDefault="00CB7E03" w:rsidP="003C2D3A">
      <w:pPr>
        <w:spacing w:line="360" w:lineRule="auto"/>
        <w:rPr>
          <w:rFonts w:asciiTheme="minorHAnsi" w:hAnsiTheme="minorHAnsi"/>
        </w:rPr>
      </w:pPr>
    </w:p>
    <w:p w14:paraId="35F031AD" w14:textId="77777777" w:rsidR="00A45933" w:rsidRPr="00343153" w:rsidRDefault="005A3407" w:rsidP="003C2D3A">
      <w:pPr>
        <w:spacing w:line="360" w:lineRule="auto"/>
        <w:rPr>
          <w:rFonts w:asciiTheme="minorHAnsi" w:hAnsiTheme="minorHAnsi"/>
          <w:highlight w:val="yellow"/>
        </w:rPr>
      </w:pPr>
      <w:r w:rsidRPr="00343153">
        <w:rPr>
          <w:rFonts w:asciiTheme="minorHAnsi" w:hAnsiTheme="minorHAnsi"/>
        </w:rPr>
        <w:t xml:space="preserve">All ATV </w:t>
      </w:r>
      <w:r w:rsidR="00713921" w:rsidRPr="00343153">
        <w:rPr>
          <w:rFonts w:asciiTheme="minorHAnsi" w:hAnsiTheme="minorHAnsi"/>
        </w:rPr>
        <w:t>S</w:t>
      </w:r>
      <w:r w:rsidR="00CB7E03" w:rsidRPr="00343153">
        <w:rPr>
          <w:rFonts w:asciiTheme="minorHAnsi" w:hAnsiTheme="minorHAnsi"/>
        </w:rPr>
        <w:t>taff ar</w:t>
      </w:r>
      <w:r w:rsidR="00725FD2" w:rsidRPr="00343153">
        <w:rPr>
          <w:rFonts w:asciiTheme="minorHAnsi" w:hAnsiTheme="minorHAnsi"/>
        </w:rPr>
        <w:t xml:space="preserve">e based at </w:t>
      </w:r>
      <w:r w:rsidR="00713921" w:rsidRPr="00343153">
        <w:rPr>
          <w:rFonts w:asciiTheme="minorHAnsi" w:hAnsiTheme="minorHAnsi"/>
        </w:rPr>
        <w:t>one of three offices</w:t>
      </w:r>
      <w:r w:rsidRPr="00343153">
        <w:rPr>
          <w:rFonts w:asciiTheme="minorHAnsi" w:hAnsiTheme="minorHAnsi"/>
        </w:rPr>
        <w:t xml:space="preserve"> - </w:t>
      </w:r>
      <w:r w:rsidR="00713921" w:rsidRPr="00343153">
        <w:rPr>
          <w:rFonts w:asciiTheme="minorHAnsi" w:hAnsiTheme="minorHAnsi"/>
        </w:rPr>
        <w:t>in Oxford City, Swindon and Woodley</w:t>
      </w:r>
      <w:r w:rsidR="00725FD2" w:rsidRPr="00343153">
        <w:rPr>
          <w:rFonts w:asciiTheme="minorHAnsi" w:hAnsiTheme="minorHAnsi"/>
        </w:rPr>
        <w:t xml:space="preserve">. Social workers </w:t>
      </w:r>
      <w:r w:rsidR="006C477C" w:rsidRPr="00343153">
        <w:rPr>
          <w:rFonts w:asciiTheme="minorHAnsi" w:hAnsiTheme="minorHAnsi"/>
        </w:rPr>
        <w:t xml:space="preserve">have laptops and smart phones and </w:t>
      </w:r>
      <w:r w:rsidR="008D178E" w:rsidRPr="00343153">
        <w:rPr>
          <w:rFonts w:asciiTheme="minorHAnsi" w:hAnsiTheme="minorHAnsi"/>
        </w:rPr>
        <w:t>can</w:t>
      </w:r>
      <w:r w:rsidR="00D14329" w:rsidRPr="00343153">
        <w:rPr>
          <w:rFonts w:asciiTheme="minorHAnsi" w:hAnsiTheme="minorHAnsi"/>
        </w:rPr>
        <w:t xml:space="preserve"> work </w:t>
      </w:r>
      <w:r w:rsidR="006C477C" w:rsidRPr="00343153">
        <w:rPr>
          <w:rFonts w:asciiTheme="minorHAnsi" w:hAnsiTheme="minorHAnsi"/>
        </w:rPr>
        <w:t xml:space="preserve">from </w:t>
      </w:r>
      <w:r w:rsidRPr="00343153">
        <w:rPr>
          <w:rFonts w:asciiTheme="minorHAnsi" w:hAnsiTheme="minorHAnsi"/>
        </w:rPr>
        <w:t xml:space="preserve">any of the three offices, from </w:t>
      </w:r>
      <w:r w:rsidR="006C477C" w:rsidRPr="00343153">
        <w:rPr>
          <w:rFonts w:asciiTheme="minorHAnsi" w:hAnsiTheme="minorHAnsi"/>
        </w:rPr>
        <w:t xml:space="preserve">home or </w:t>
      </w:r>
      <w:r w:rsidRPr="00343153">
        <w:rPr>
          <w:rFonts w:asciiTheme="minorHAnsi" w:hAnsiTheme="minorHAnsi"/>
        </w:rPr>
        <w:t xml:space="preserve">from other hot-desking points </w:t>
      </w:r>
      <w:r w:rsidR="00EC66F1" w:rsidRPr="00343153">
        <w:rPr>
          <w:rFonts w:asciiTheme="minorHAnsi" w:hAnsiTheme="minorHAnsi"/>
        </w:rPr>
        <w:t>across the region</w:t>
      </w:r>
      <w:r w:rsidR="0090691F" w:rsidRPr="00343153">
        <w:rPr>
          <w:rFonts w:asciiTheme="minorHAnsi" w:hAnsiTheme="minorHAnsi"/>
        </w:rPr>
        <w:t>.</w:t>
      </w:r>
    </w:p>
    <w:p w14:paraId="5AAE84B3" w14:textId="77777777" w:rsidR="00887F6E" w:rsidRDefault="00887F6E">
      <w:pPr>
        <w:rPr>
          <w:rFonts w:asciiTheme="minorHAnsi" w:hAnsiTheme="minorHAnsi"/>
          <w:b/>
          <w:sz w:val="22"/>
          <w:szCs w:val="22"/>
          <w:u w:val="single"/>
        </w:rPr>
      </w:pPr>
    </w:p>
    <w:p w14:paraId="7425B279" w14:textId="77777777" w:rsidR="00725EFE" w:rsidRDefault="00725EFE">
      <w:pPr>
        <w:rPr>
          <w:rFonts w:asciiTheme="minorHAnsi" w:hAnsiTheme="minorHAnsi"/>
          <w:b/>
          <w:sz w:val="22"/>
          <w:szCs w:val="22"/>
          <w:u w:val="single"/>
        </w:rPr>
      </w:pPr>
      <w:r>
        <w:rPr>
          <w:rFonts w:asciiTheme="minorHAnsi" w:hAnsiTheme="minorHAnsi"/>
          <w:b/>
          <w:sz w:val="22"/>
          <w:szCs w:val="22"/>
          <w:u w:val="single"/>
        </w:rPr>
        <w:br w:type="page"/>
      </w:r>
    </w:p>
    <w:p w14:paraId="653CB7ED" w14:textId="77777777" w:rsidR="009176EA" w:rsidRPr="00343153" w:rsidRDefault="00CC73D5" w:rsidP="00D51FC8">
      <w:pPr>
        <w:pStyle w:val="ListParagraph"/>
        <w:numPr>
          <w:ilvl w:val="0"/>
          <w:numId w:val="11"/>
        </w:numPr>
        <w:spacing w:line="360" w:lineRule="auto"/>
        <w:outlineLvl w:val="0"/>
        <w:rPr>
          <w:rFonts w:cs="Arial"/>
          <w:b/>
          <w:color w:val="E36C0A" w:themeColor="accent6" w:themeShade="BF"/>
          <w:sz w:val="28"/>
          <w:szCs w:val="28"/>
          <w:u w:val="single"/>
        </w:rPr>
      </w:pPr>
      <w:r w:rsidRPr="00343153">
        <w:rPr>
          <w:rFonts w:cs="Arial"/>
          <w:b/>
          <w:color w:val="E36C0A" w:themeColor="accent6" w:themeShade="BF"/>
          <w:sz w:val="28"/>
          <w:szCs w:val="28"/>
          <w:u w:val="single"/>
        </w:rPr>
        <w:lastRenderedPageBreak/>
        <w:t>Roles and responsibilities</w:t>
      </w:r>
    </w:p>
    <w:p w14:paraId="6568F58F" w14:textId="77777777" w:rsidR="00135661" w:rsidRPr="00135661" w:rsidRDefault="00135661" w:rsidP="002B1C02">
      <w:pPr>
        <w:spacing w:line="360" w:lineRule="auto"/>
        <w:outlineLvl w:val="0"/>
        <w:rPr>
          <w:rFonts w:asciiTheme="minorHAnsi" w:hAnsiTheme="minorHAnsi"/>
          <w:b/>
          <w:sz w:val="22"/>
          <w:szCs w:val="22"/>
          <w:u w:val="single"/>
        </w:rPr>
      </w:pPr>
    </w:p>
    <w:p w14:paraId="06A14F76" w14:textId="77777777" w:rsidR="00295995" w:rsidRPr="00343153" w:rsidRDefault="006D65B1" w:rsidP="00DE3FEB">
      <w:pPr>
        <w:spacing w:after="100" w:afterAutospacing="1" w:line="360" w:lineRule="auto"/>
        <w:rPr>
          <w:rFonts w:asciiTheme="minorHAnsi" w:eastAsiaTheme="minorHAnsi" w:hAnsiTheme="minorHAnsi" w:cstheme="minorBidi"/>
          <w:lang w:eastAsia="en-US"/>
        </w:rPr>
      </w:pPr>
      <w:r w:rsidRPr="00343153">
        <w:rPr>
          <w:rFonts w:asciiTheme="minorHAnsi" w:hAnsiTheme="minorHAnsi"/>
        </w:rPr>
        <w:t xml:space="preserve">The successful delivery of the services provided by </w:t>
      </w:r>
      <w:r w:rsidR="00891069" w:rsidRPr="00343153">
        <w:rPr>
          <w:rFonts w:asciiTheme="minorHAnsi" w:hAnsiTheme="minorHAnsi"/>
        </w:rPr>
        <w:t>Adopt Thames Valley</w:t>
      </w:r>
      <w:r w:rsidRPr="00343153">
        <w:rPr>
          <w:rFonts w:asciiTheme="minorHAnsi" w:hAnsiTheme="minorHAnsi"/>
        </w:rPr>
        <w:t xml:space="preserve"> is dependent on a high level of joint working between </w:t>
      </w:r>
      <w:r w:rsidR="00891069" w:rsidRPr="00343153">
        <w:rPr>
          <w:rFonts w:asciiTheme="minorHAnsi" w:hAnsiTheme="minorHAnsi"/>
        </w:rPr>
        <w:t>Adopt Thames Valley</w:t>
      </w:r>
      <w:r w:rsidRPr="00343153">
        <w:rPr>
          <w:rFonts w:asciiTheme="minorHAnsi" w:hAnsiTheme="minorHAnsi"/>
        </w:rPr>
        <w:t xml:space="preserve"> and </w:t>
      </w:r>
      <w:r w:rsidR="005A3407" w:rsidRPr="00343153">
        <w:rPr>
          <w:rFonts w:asciiTheme="minorHAnsi" w:hAnsiTheme="minorHAnsi"/>
        </w:rPr>
        <w:t xml:space="preserve">the </w:t>
      </w:r>
      <w:r w:rsidR="00891069" w:rsidRPr="00343153">
        <w:rPr>
          <w:rFonts w:asciiTheme="minorHAnsi" w:hAnsiTheme="minorHAnsi"/>
        </w:rPr>
        <w:t>seven partner local authorities</w:t>
      </w:r>
      <w:r w:rsidRPr="00343153">
        <w:rPr>
          <w:rFonts w:asciiTheme="minorHAnsi" w:hAnsiTheme="minorHAnsi"/>
        </w:rPr>
        <w:t>. T</w:t>
      </w:r>
      <w:r w:rsidR="00176B18" w:rsidRPr="00343153">
        <w:rPr>
          <w:rFonts w:asciiTheme="minorHAnsi" w:eastAsiaTheme="minorHAnsi" w:hAnsiTheme="minorHAnsi" w:cstheme="minorBidi"/>
          <w:lang w:eastAsia="en-US"/>
        </w:rPr>
        <w:t xml:space="preserve">he table below sets out </w:t>
      </w:r>
      <w:r w:rsidR="0019037B" w:rsidRPr="00343153">
        <w:rPr>
          <w:rFonts w:asciiTheme="minorHAnsi" w:eastAsiaTheme="minorHAnsi" w:hAnsiTheme="minorHAnsi" w:cstheme="minorBidi"/>
          <w:lang w:eastAsia="en-US"/>
        </w:rPr>
        <w:t xml:space="preserve">how </w:t>
      </w:r>
      <w:r w:rsidR="00891069" w:rsidRPr="00343153">
        <w:rPr>
          <w:rFonts w:asciiTheme="minorHAnsi" w:eastAsiaTheme="minorHAnsi" w:hAnsiTheme="minorHAnsi" w:cstheme="minorBidi"/>
          <w:lang w:eastAsia="en-US"/>
        </w:rPr>
        <w:t>Adopt Thames Valley</w:t>
      </w:r>
      <w:r w:rsidR="0019037B" w:rsidRPr="00343153">
        <w:rPr>
          <w:rFonts w:asciiTheme="minorHAnsi" w:eastAsiaTheme="minorHAnsi" w:hAnsiTheme="minorHAnsi" w:cstheme="minorBidi"/>
          <w:lang w:eastAsia="en-US"/>
        </w:rPr>
        <w:t xml:space="preserve"> and the </w:t>
      </w:r>
      <w:r w:rsidR="00891069" w:rsidRPr="00343153">
        <w:rPr>
          <w:rFonts w:asciiTheme="minorHAnsi" w:eastAsiaTheme="minorHAnsi" w:hAnsiTheme="minorHAnsi" w:cstheme="minorBidi"/>
          <w:lang w:eastAsia="en-US"/>
        </w:rPr>
        <w:t xml:space="preserve">seven </w:t>
      </w:r>
      <w:r w:rsidR="0019037B" w:rsidRPr="00343153">
        <w:rPr>
          <w:rFonts w:asciiTheme="minorHAnsi" w:eastAsiaTheme="minorHAnsi" w:hAnsiTheme="minorHAnsi" w:cstheme="minorBidi"/>
          <w:lang w:eastAsia="en-US"/>
        </w:rPr>
        <w:t>local authoritie</w:t>
      </w:r>
      <w:r w:rsidR="003439B1" w:rsidRPr="00343153">
        <w:rPr>
          <w:rFonts w:asciiTheme="minorHAnsi" w:eastAsiaTheme="minorHAnsi" w:hAnsiTheme="minorHAnsi" w:cstheme="minorBidi"/>
          <w:lang w:eastAsia="en-US"/>
        </w:rPr>
        <w:t xml:space="preserve">s will </w:t>
      </w:r>
      <w:r w:rsidRPr="00343153">
        <w:rPr>
          <w:rFonts w:asciiTheme="minorHAnsi" w:hAnsiTheme="minorHAnsi"/>
        </w:rPr>
        <w:t xml:space="preserve">ensure </w:t>
      </w:r>
      <w:r w:rsidR="00295995" w:rsidRPr="00343153">
        <w:rPr>
          <w:rFonts w:asciiTheme="minorHAnsi" w:hAnsiTheme="minorHAnsi"/>
        </w:rPr>
        <w:t xml:space="preserve">effective working together in relation to the main functions </w:t>
      </w:r>
      <w:r w:rsidRPr="00343153">
        <w:rPr>
          <w:rFonts w:asciiTheme="minorHAnsi" w:hAnsiTheme="minorHAnsi"/>
        </w:rPr>
        <w:t xml:space="preserve">in the best interests of children and families affected by or created through adoption or special guardianship. </w:t>
      </w:r>
      <w:r w:rsidR="00176B18" w:rsidRPr="00343153">
        <w:rPr>
          <w:rFonts w:asciiTheme="minorHAnsi" w:eastAsiaTheme="minorHAnsi" w:hAnsiTheme="minorHAnsi" w:cstheme="minorBidi"/>
          <w:lang w:eastAsia="en-US"/>
        </w:rPr>
        <w:t xml:space="preserve">More </w:t>
      </w:r>
      <w:r w:rsidR="0081640D" w:rsidRPr="00343153">
        <w:rPr>
          <w:rFonts w:asciiTheme="minorHAnsi" w:eastAsiaTheme="minorHAnsi" w:hAnsiTheme="minorHAnsi" w:cstheme="minorBidi"/>
          <w:lang w:eastAsia="en-US"/>
        </w:rPr>
        <w:t xml:space="preserve">detail is provided in </w:t>
      </w:r>
      <w:r w:rsidR="0081640D" w:rsidRPr="00343153">
        <w:rPr>
          <w:rFonts w:asciiTheme="minorHAnsi" w:eastAsiaTheme="minorHAnsi" w:hAnsiTheme="minorHAnsi" w:cstheme="minorBidi"/>
          <w:b/>
          <w:lang w:eastAsia="en-US"/>
        </w:rPr>
        <w:t>Appendix B</w:t>
      </w:r>
      <w:r w:rsidR="00295995" w:rsidRPr="00343153">
        <w:rPr>
          <w:rFonts w:asciiTheme="minorHAnsi" w:eastAsiaTheme="minorHAnsi" w:hAnsiTheme="minorHAnsi" w:cstheme="minorBidi"/>
          <w:b/>
          <w:lang w:eastAsia="en-US"/>
        </w:rPr>
        <w:t xml:space="preserve"> -</w:t>
      </w:r>
      <w:r w:rsidR="00176B18" w:rsidRPr="00343153">
        <w:rPr>
          <w:rFonts w:asciiTheme="minorHAnsi" w:eastAsiaTheme="minorHAnsi" w:hAnsiTheme="minorHAnsi" w:cstheme="minorBidi"/>
          <w:b/>
          <w:lang w:eastAsia="en-US"/>
        </w:rPr>
        <w:t xml:space="preserve"> Schedule of Responsibilities</w:t>
      </w:r>
      <w:r w:rsidR="0081640D" w:rsidRPr="00343153">
        <w:rPr>
          <w:rFonts w:asciiTheme="minorHAnsi" w:eastAsiaTheme="minorHAnsi" w:hAnsiTheme="minorHAnsi" w:cstheme="minorBidi"/>
          <w:lang w:eastAsia="en-US"/>
        </w:rPr>
        <w:t xml:space="preserve"> which forms part of the Inter Autho</w:t>
      </w:r>
      <w:r w:rsidR="00891069" w:rsidRPr="00343153">
        <w:rPr>
          <w:rFonts w:asciiTheme="minorHAnsi" w:eastAsiaTheme="minorHAnsi" w:hAnsiTheme="minorHAnsi" w:cstheme="minorBidi"/>
          <w:lang w:eastAsia="en-US"/>
        </w:rPr>
        <w:t>rity Agreement between the seven</w:t>
      </w:r>
      <w:r w:rsidR="00176B18" w:rsidRPr="00343153">
        <w:rPr>
          <w:rFonts w:asciiTheme="minorHAnsi" w:eastAsiaTheme="minorHAnsi" w:hAnsiTheme="minorHAnsi" w:cstheme="minorBidi"/>
          <w:lang w:eastAsia="en-US"/>
        </w:rPr>
        <w:t xml:space="preserve"> local authorities. </w:t>
      </w:r>
    </w:p>
    <w:tbl>
      <w:tblPr>
        <w:tblStyle w:val="TableGrid1"/>
        <w:tblW w:w="9634"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5949"/>
        <w:gridCol w:w="1843"/>
        <w:gridCol w:w="1842"/>
      </w:tblGrid>
      <w:tr w:rsidR="00CC73D5" w:rsidRPr="00CC73D5" w14:paraId="2A7AA132" w14:textId="77777777" w:rsidTr="00876F33">
        <w:trPr>
          <w:jc w:val="center"/>
        </w:trPr>
        <w:tc>
          <w:tcPr>
            <w:tcW w:w="5949" w:type="dxa"/>
            <w:shd w:val="clear" w:color="auto" w:fill="1F497D" w:themeFill="text2"/>
          </w:tcPr>
          <w:p w14:paraId="7572138B" w14:textId="77777777" w:rsidR="00CC73D5" w:rsidRPr="00CC73D5" w:rsidRDefault="00CC73D5" w:rsidP="00CC73D5">
            <w:pPr>
              <w:keepLines/>
              <w:spacing w:after="120" w:line="276" w:lineRule="auto"/>
              <w:jc w:val="both"/>
              <w:rPr>
                <w:rFonts w:asciiTheme="minorHAnsi" w:eastAsiaTheme="minorHAnsi" w:hAnsiTheme="minorHAnsi" w:cstheme="minorBidi"/>
                <w:b/>
                <w:color w:val="FFFFFF" w:themeColor="background1"/>
                <w:sz w:val="22"/>
                <w:szCs w:val="22"/>
                <w:lang w:eastAsia="en-US"/>
              </w:rPr>
            </w:pPr>
            <w:r w:rsidRPr="00CC73D5">
              <w:rPr>
                <w:rFonts w:asciiTheme="minorHAnsi" w:eastAsiaTheme="minorHAnsi" w:hAnsiTheme="minorHAnsi" w:cstheme="minorBidi"/>
                <w:b/>
                <w:color w:val="FFFFFF" w:themeColor="background1"/>
                <w:sz w:val="22"/>
                <w:szCs w:val="22"/>
                <w:lang w:eastAsia="en-US"/>
              </w:rPr>
              <w:t>Function</w:t>
            </w:r>
          </w:p>
        </w:tc>
        <w:tc>
          <w:tcPr>
            <w:tcW w:w="1843" w:type="dxa"/>
            <w:shd w:val="clear" w:color="auto" w:fill="1F497D" w:themeFill="text2"/>
          </w:tcPr>
          <w:p w14:paraId="3464A5BF" w14:textId="77777777" w:rsidR="00CC73D5" w:rsidRPr="00CC73D5" w:rsidRDefault="00CC73D5" w:rsidP="00CC73D5">
            <w:pPr>
              <w:keepLines/>
              <w:spacing w:after="120" w:line="276" w:lineRule="auto"/>
              <w:jc w:val="center"/>
              <w:rPr>
                <w:rFonts w:asciiTheme="minorHAnsi" w:eastAsiaTheme="minorHAnsi" w:hAnsiTheme="minorHAnsi" w:cstheme="minorBidi"/>
                <w:b/>
                <w:color w:val="FFFFFF" w:themeColor="background1"/>
                <w:sz w:val="22"/>
                <w:szCs w:val="22"/>
                <w:lang w:eastAsia="en-US"/>
              </w:rPr>
            </w:pPr>
            <w:r w:rsidRPr="00CC73D5">
              <w:rPr>
                <w:rFonts w:asciiTheme="minorHAnsi" w:eastAsiaTheme="minorHAnsi" w:hAnsiTheme="minorHAnsi" w:cstheme="minorBidi"/>
                <w:b/>
                <w:color w:val="FFFFFF" w:themeColor="background1"/>
                <w:sz w:val="22"/>
                <w:szCs w:val="22"/>
                <w:lang w:eastAsia="en-US"/>
              </w:rPr>
              <w:t>Regional Adoption Agency</w:t>
            </w:r>
          </w:p>
        </w:tc>
        <w:tc>
          <w:tcPr>
            <w:tcW w:w="1842" w:type="dxa"/>
            <w:shd w:val="clear" w:color="auto" w:fill="1F497D" w:themeFill="text2"/>
          </w:tcPr>
          <w:p w14:paraId="143759BF" w14:textId="77777777" w:rsidR="00CC73D5" w:rsidRPr="00CC73D5" w:rsidRDefault="00CC73D5" w:rsidP="00CC73D5">
            <w:pPr>
              <w:keepLines/>
              <w:spacing w:after="120" w:line="276" w:lineRule="auto"/>
              <w:jc w:val="center"/>
              <w:rPr>
                <w:rFonts w:asciiTheme="minorHAnsi" w:eastAsiaTheme="minorHAnsi" w:hAnsiTheme="minorHAnsi" w:cstheme="minorBidi"/>
                <w:b/>
                <w:color w:val="FFFFFF" w:themeColor="background1"/>
                <w:sz w:val="22"/>
                <w:szCs w:val="22"/>
                <w:lang w:eastAsia="en-US"/>
              </w:rPr>
            </w:pPr>
            <w:r w:rsidRPr="00CC73D5">
              <w:rPr>
                <w:rFonts w:asciiTheme="minorHAnsi" w:eastAsiaTheme="minorHAnsi" w:hAnsiTheme="minorHAnsi" w:cstheme="minorBidi"/>
                <w:b/>
                <w:color w:val="FFFFFF" w:themeColor="background1"/>
                <w:sz w:val="22"/>
                <w:szCs w:val="22"/>
                <w:lang w:eastAsia="en-US"/>
              </w:rPr>
              <w:t>Local Authority</w:t>
            </w:r>
          </w:p>
        </w:tc>
      </w:tr>
      <w:tr w:rsidR="00CC73D5" w:rsidRPr="00CC73D5" w14:paraId="7678B21F" w14:textId="77777777" w:rsidTr="00876F33">
        <w:trPr>
          <w:jc w:val="center"/>
        </w:trPr>
        <w:tc>
          <w:tcPr>
            <w:tcW w:w="9634" w:type="dxa"/>
            <w:gridSpan w:val="3"/>
            <w:shd w:val="clear" w:color="auto" w:fill="1F497D" w:themeFill="text2"/>
          </w:tcPr>
          <w:p w14:paraId="3D86C678" w14:textId="77777777" w:rsidR="00CC73D5" w:rsidRPr="00CC73D5" w:rsidRDefault="00CC73D5" w:rsidP="00CC73D5">
            <w:pPr>
              <w:keepLines/>
              <w:spacing w:after="120" w:line="276" w:lineRule="auto"/>
              <w:rPr>
                <w:rFonts w:asciiTheme="minorHAnsi" w:eastAsiaTheme="minorHAnsi" w:hAnsiTheme="minorHAnsi" w:cstheme="minorBidi"/>
                <w:b/>
                <w:color w:val="FFFFFF" w:themeColor="background1"/>
                <w:sz w:val="22"/>
                <w:szCs w:val="22"/>
                <w:lang w:eastAsia="en-US"/>
              </w:rPr>
            </w:pPr>
            <w:r w:rsidRPr="00193B15">
              <w:rPr>
                <w:rFonts w:asciiTheme="minorHAnsi" w:eastAsiaTheme="minorHAnsi" w:hAnsiTheme="minorHAnsi" w:cstheme="minorBidi"/>
                <w:b/>
                <w:color w:val="FFFFFF" w:themeColor="background1"/>
                <w:sz w:val="22"/>
                <w:szCs w:val="22"/>
                <w:lang w:eastAsia="en-US"/>
              </w:rPr>
              <w:t>RECRUITMENT AND ASSESSMENT</w:t>
            </w:r>
          </w:p>
        </w:tc>
      </w:tr>
      <w:tr w:rsidR="00CC73D5" w:rsidRPr="00CC73D5" w14:paraId="7011991E" w14:textId="77777777" w:rsidTr="00876F33">
        <w:trPr>
          <w:jc w:val="center"/>
        </w:trPr>
        <w:tc>
          <w:tcPr>
            <w:tcW w:w="5949" w:type="dxa"/>
            <w:vAlign w:val="center"/>
          </w:tcPr>
          <w:p w14:paraId="0F5648E0"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Marketing and Recruitment Strategy</w:t>
            </w:r>
          </w:p>
        </w:tc>
        <w:tc>
          <w:tcPr>
            <w:tcW w:w="1843" w:type="dxa"/>
            <w:vAlign w:val="center"/>
          </w:tcPr>
          <w:p w14:paraId="7C36655B"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4DDB45CD"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p>
        </w:tc>
      </w:tr>
      <w:tr w:rsidR="00CC73D5" w:rsidRPr="00CC73D5" w14:paraId="208D1C7B" w14:textId="77777777" w:rsidTr="00876F33">
        <w:trPr>
          <w:jc w:val="center"/>
        </w:trPr>
        <w:tc>
          <w:tcPr>
            <w:tcW w:w="5949" w:type="dxa"/>
            <w:vAlign w:val="center"/>
          </w:tcPr>
          <w:p w14:paraId="6E2C1752"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Adopter Recruitment and Enquiries</w:t>
            </w:r>
          </w:p>
        </w:tc>
        <w:tc>
          <w:tcPr>
            <w:tcW w:w="1843" w:type="dxa"/>
            <w:vAlign w:val="center"/>
          </w:tcPr>
          <w:p w14:paraId="2C8795B5"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68871067"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p>
        </w:tc>
      </w:tr>
      <w:tr w:rsidR="00CC73D5" w:rsidRPr="00CC73D5" w14:paraId="0EF3A873" w14:textId="77777777" w:rsidTr="00876F33">
        <w:trPr>
          <w:jc w:val="center"/>
        </w:trPr>
        <w:tc>
          <w:tcPr>
            <w:tcW w:w="5949" w:type="dxa"/>
            <w:vAlign w:val="center"/>
          </w:tcPr>
          <w:p w14:paraId="608A6516"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Assessment of Prospective Adopters – all Stage One and Stage Two functions</w:t>
            </w:r>
            <w:r w:rsidR="005A3407">
              <w:rPr>
                <w:rFonts w:asciiTheme="minorHAnsi" w:eastAsiaTheme="minorHAnsi" w:hAnsiTheme="minorHAnsi" w:cstheme="minorBidi"/>
                <w:sz w:val="22"/>
                <w:szCs w:val="22"/>
                <w:lang w:eastAsia="en-US"/>
              </w:rPr>
              <w:t xml:space="preserve"> including training</w:t>
            </w:r>
          </w:p>
        </w:tc>
        <w:tc>
          <w:tcPr>
            <w:tcW w:w="1843" w:type="dxa"/>
            <w:vAlign w:val="center"/>
          </w:tcPr>
          <w:p w14:paraId="3854E4FE"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2BE1C29C"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p>
        </w:tc>
      </w:tr>
      <w:tr w:rsidR="00CC73D5" w:rsidRPr="00CC73D5" w14:paraId="51A3F03D" w14:textId="77777777" w:rsidTr="00876F33">
        <w:trPr>
          <w:jc w:val="center"/>
        </w:trPr>
        <w:tc>
          <w:tcPr>
            <w:tcW w:w="5949" w:type="dxa"/>
            <w:vAlign w:val="center"/>
          </w:tcPr>
          <w:p w14:paraId="34920C16"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Completion of Prospective Adopter Report</w:t>
            </w:r>
            <w:r w:rsidR="005A3407">
              <w:rPr>
                <w:rFonts w:asciiTheme="minorHAnsi" w:eastAsiaTheme="minorHAnsi" w:hAnsiTheme="minorHAnsi" w:cstheme="minorBidi"/>
                <w:sz w:val="22"/>
                <w:szCs w:val="22"/>
                <w:lang w:eastAsia="en-US"/>
              </w:rPr>
              <w:t xml:space="preserve"> (PAR)</w:t>
            </w:r>
          </w:p>
        </w:tc>
        <w:tc>
          <w:tcPr>
            <w:tcW w:w="1843" w:type="dxa"/>
            <w:vAlign w:val="center"/>
          </w:tcPr>
          <w:p w14:paraId="61E66655"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5EF0A983"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p>
        </w:tc>
      </w:tr>
      <w:tr w:rsidR="00CC73D5" w:rsidRPr="00CC73D5" w14:paraId="41BC4D5C" w14:textId="77777777" w:rsidTr="00876F33">
        <w:trPr>
          <w:jc w:val="center"/>
        </w:trPr>
        <w:tc>
          <w:tcPr>
            <w:tcW w:w="5949" w:type="dxa"/>
            <w:vAlign w:val="center"/>
          </w:tcPr>
          <w:p w14:paraId="19443259" w14:textId="77777777" w:rsidR="00CC73D5" w:rsidRPr="00295995" w:rsidRDefault="00CC73D5" w:rsidP="00CC73D5">
            <w:pPr>
              <w:keepLines/>
              <w:spacing w:line="276" w:lineRule="auto"/>
              <w:rPr>
                <w:rFonts w:asciiTheme="minorHAnsi" w:eastAsiaTheme="minorHAnsi" w:hAnsiTheme="minorHAnsi" w:cstheme="minorBidi"/>
                <w:sz w:val="22"/>
                <w:szCs w:val="22"/>
                <w:lang w:eastAsia="en-US"/>
              </w:rPr>
            </w:pPr>
            <w:r w:rsidRPr="00295995">
              <w:rPr>
                <w:rFonts w:asciiTheme="minorHAnsi" w:eastAsiaTheme="minorHAnsi" w:hAnsiTheme="minorHAnsi" w:cstheme="minorBidi"/>
                <w:sz w:val="22"/>
                <w:szCs w:val="22"/>
                <w:lang w:eastAsia="en-US"/>
              </w:rPr>
              <w:t>Agency Decision Maker for approval of adopters</w:t>
            </w:r>
          </w:p>
        </w:tc>
        <w:tc>
          <w:tcPr>
            <w:tcW w:w="1843" w:type="dxa"/>
            <w:vAlign w:val="center"/>
          </w:tcPr>
          <w:p w14:paraId="684C402B" w14:textId="23190449" w:rsidR="00CC73D5" w:rsidRPr="00295995" w:rsidRDefault="00154304" w:rsidP="00CC73D5">
            <w:pPr>
              <w:keepLines/>
              <w:spacing w:line="276"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HAnsi"/>
                <w:sz w:val="22"/>
                <w:szCs w:val="22"/>
                <w:lang w:eastAsia="en-US"/>
              </w:rPr>
              <w:t>√</w:t>
            </w:r>
          </w:p>
        </w:tc>
        <w:tc>
          <w:tcPr>
            <w:tcW w:w="1842" w:type="dxa"/>
            <w:vAlign w:val="center"/>
          </w:tcPr>
          <w:p w14:paraId="5046A888" w14:textId="78C6F578" w:rsidR="00CC73D5" w:rsidRPr="00295995" w:rsidRDefault="00154304" w:rsidP="00CC73D5">
            <w:pPr>
              <w:keepLines/>
              <w:spacing w:line="276" w:lineRule="auto"/>
              <w:rPr>
                <w:rFonts w:asciiTheme="minorHAnsi" w:eastAsiaTheme="minorHAnsi" w:hAnsiTheme="minorHAnsi" w:cstheme="minorBidi"/>
                <w:sz w:val="22"/>
                <w:szCs w:val="22"/>
                <w:lang w:eastAsia="en-US"/>
              </w:rPr>
            </w:pPr>
            <w:r>
              <w:rPr>
                <w:rFonts w:asciiTheme="minorHAnsi" w:eastAsiaTheme="minorHAnsi" w:hAnsiTheme="minorHAnsi" w:cstheme="minorHAnsi"/>
                <w:sz w:val="22"/>
                <w:szCs w:val="22"/>
                <w:lang w:eastAsia="en-US"/>
              </w:rPr>
              <w:t>√</w:t>
            </w:r>
          </w:p>
        </w:tc>
      </w:tr>
      <w:tr w:rsidR="00CC73D5" w:rsidRPr="00CC73D5" w14:paraId="78472105" w14:textId="77777777" w:rsidTr="00876F33">
        <w:trPr>
          <w:jc w:val="center"/>
        </w:trPr>
        <w:tc>
          <w:tcPr>
            <w:tcW w:w="5949" w:type="dxa"/>
            <w:vAlign w:val="center"/>
          </w:tcPr>
          <w:p w14:paraId="6FF0A819" w14:textId="77777777" w:rsidR="00CC73D5" w:rsidRPr="00CC73D5" w:rsidRDefault="005A3407" w:rsidP="00CC73D5">
            <w:pPr>
              <w:keepLines/>
              <w:spacing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w:t>
            </w:r>
            <w:r w:rsidR="00CC73D5" w:rsidRPr="00CC73D5">
              <w:rPr>
                <w:rFonts w:asciiTheme="minorHAnsi" w:eastAsiaTheme="minorHAnsi" w:hAnsiTheme="minorHAnsi" w:cstheme="minorBidi"/>
                <w:sz w:val="22"/>
                <w:szCs w:val="22"/>
                <w:lang w:eastAsia="en-US"/>
              </w:rPr>
              <w:t>ost</w:t>
            </w:r>
            <w:r w:rsidR="00425995">
              <w:rPr>
                <w:rFonts w:asciiTheme="minorHAnsi" w:eastAsiaTheme="minorHAnsi" w:hAnsiTheme="minorHAnsi" w:cstheme="minorBidi"/>
                <w:sz w:val="22"/>
                <w:szCs w:val="22"/>
                <w:lang w:eastAsia="en-US"/>
              </w:rPr>
              <w:t>-</w:t>
            </w:r>
            <w:r w:rsidR="00CC73D5" w:rsidRPr="00CC73D5">
              <w:rPr>
                <w:rFonts w:asciiTheme="minorHAnsi" w:eastAsiaTheme="minorHAnsi" w:hAnsiTheme="minorHAnsi" w:cstheme="minorBidi"/>
                <w:sz w:val="22"/>
                <w:szCs w:val="22"/>
                <w:lang w:eastAsia="en-US"/>
              </w:rPr>
              <w:t>approval training</w:t>
            </w:r>
          </w:p>
        </w:tc>
        <w:tc>
          <w:tcPr>
            <w:tcW w:w="1843" w:type="dxa"/>
            <w:vAlign w:val="center"/>
          </w:tcPr>
          <w:p w14:paraId="7E6DB393"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518F0F34"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p>
        </w:tc>
      </w:tr>
      <w:tr w:rsidR="00CC73D5" w:rsidRPr="00CC73D5" w14:paraId="5C4010E7" w14:textId="77777777" w:rsidTr="00876F33">
        <w:trPr>
          <w:jc w:val="center"/>
        </w:trPr>
        <w:tc>
          <w:tcPr>
            <w:tcW w:w="5949" w:type="dxa"/>
            <w:vAlign w:val="center"/>
          </w:tcPr>
          <w:p w14:paraId="5BCAA291"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Matching</w:t>
            </w:r>
          </w:p>
        </w:tc>
        <w:tc>
          <w:tcPr>
            <w:tcW w:w="1843" w:type="dxa"/>
            <w:vAlign w:val="center"/>
          </w:tcPr>
          <w:p w14:paraId="07CB884B"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26386324"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p>
        </w:tc>
      </w:tr>
      <w:tr w:rsidR="00CC73D5" w:rsidRPr="00CC73D5" w14:paraId="31820B66" w14:textId="77777777" w:rsidTr="00876F33">
        <w:trPr>
          <w:jc w:val="center"/>
        </w:trPr>
        <w:tc>
          <w:tcPr>
            <w:tcW w:w="9634" w:type="dxa"/>
            <w:gridSpan w:val="3"/>
            <w:shd w:val="clear" w:color="auto" w:fill="1F497D" w:themeFill="text2"/>
          </w:tcPr>
          <w:p w14:paraId="20D549EF" w14:textId="77777777" w:rsidR="00CC73D5" w:rsidRPr="00CC73D5" w:rsidRDefault="005A3407" w:rsidP="00CC73D5">
            <w:pPr>
              <w:keepLines/>
              <w:spacing w:after="120" w:line="276" w:lineRule="auto"/>
              <w:rPr>
                <w:rFonts w:asciiTheme="minorHAnsi" w:eastAsiaTheme="minorHAnsi" w:hAnsiTheme="minorHAnsi" w:cstheme="minorBidi"/>
                <w:b/>
                <w:color w:val="FFFFFF" w:themeColor="background1"/>
                <w:sz w:val="22"/>
                <w:szCs w:val="22"/>
                <w:lang w:eastAsia="en-US"/>
              </w:rPr>
            </w:pPr>
            <w:r w:rsidRPr="00193B15">
              <w:rPr>
                <w:rFonts w:asciiTheme="minorHAnsi" w:eastAsiaTheme="minorHAnsi" w:hAnsiTheme="minorHAnsi" w:cstheme="minorBidi"/>
                <w:b/>
                <w:color w:val="FFFFFF" w:themeColor="background1"/>
                <w:sz w:val="22"/>
                <w:szCs w:val="22"/>
                <w:lang w:eastAsia="en-US"/>
              </w:rPr>
              <w:t>PERMANE</w:t>
            </w:r>
            <w:r w:rsidR="00CC73D5" w:rsidRPr="00193B15">
              <w:rPr>
                <w:rFonts w:asciiTheme="minorHAnsi" w:eastAsiaTheme="minorHAnsi" w:hAnsiTheme="minorHAnsi" w:cstheme="minorBidi"/>
                <w:b/>
                <w:color w:val="FFFFFF" w:themeColor="background1"/>
                <w:sz w:val="22"/>
                <w:szCs w:val="22"/>
                <w:lang w:eastAsia="en-US"/>
              </w:rPr>
              <w:t>NCE PLANNING</w:t>
            </w:r>
          </w:p>
        </w:tc>
      </w:tr>
      <w:tr w:rsidR="00CC73D5" w:rsidRPr="00CC73D5" w14:paraId="1EF36FE5" w14:textId="77777777" w:rsidTr="00876F33">
        <w:trPr>
          <w:jc w:val="center"/>
        </w:trPr>
        <w:tc>
          <w:tcPr>
            <w:tcW w:w="5949" w:type="dxa"/>
            <w:vAlign w:val="center"/>
          </w:tcPr>
          <w:p w14:paraId="64FC1D05"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Early identification of a child possibly requiring adoption</w:t>
            </w:r>
          </w:p>
        </w:tc>
        <w:tc>
          <w:tcPr>
            <w:tcW w:w="1843" w:type="dxa"/>
            <w:vAlign w:val="center"/>
          </w:tcPr>
          <w:p w14:paraId="36F24845"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c>
          <w:tcPr>
            <w:tcW w:w="1842" w:type="dxa"/>
            <w:vAlign w:val="center"/>
          </w:tcPr>
          <w:p w14:paraId="07CB57C9"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r>
      <w:tr w:rsidR="00CC73D5" w:rsidRPr="00CC73D5" w14:paraId="019C9810" w14:textId="77777777" w:rsidTr="00876F33">
        <w:trPr>
          <w:jc w:val="center"/>
        </w:trPr>
        <w:tc>
          <w:tcPr>
            <w:tcW w:w="5949" w:type="dxa"/>
            <w:vAlign w:val="center"/>
          </w:tcPr>
          <w:p w14:paraId="7C186EAB"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Tracking and monitoring the child possibly requiring adoption</w:t>
            </w:r>
          </w:p>
        </w:tc>
        <w:tc>
          <w:tcPr>
            <w:tcW w:w="1843" w:type="dxa"/>
            <w:vAlign w:val="center"/>
          </w:tcPr>
          <w:p w14:paraId="505A8517"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3BB09DA5"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r>
      <w:tr w:rsidR="00CC73D5" w:rsidRPr="00CC73D5" w14:paraId="116A71E5" w14:textId="77777777" w:rsidTr="00876F33">
        <w:trPr>
          <w:jc w:val="center"/>
        </w:trPr>
        <w:tc>
          <w:tcPr>
            <w:tcW w:w="5949" w:type="dxa"/>
            <w:vAlign w:val="center"/>
          </w:tcPr>
          <w:p w14:paraId="6F825E79"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Support and adv</w:t>
            </w:r>
            <w:r w:rsidR="005A3407">
              <w:rPr>
                <w:rFonts w:asciiTheme="minorHAnsi" w:eastAsiaTheme="minorHAnsi" w:hAnsiTheme="minorHAnsi" w:cstheme="minorBidi"/>
                <w:sz w:val="22"/>
                <w:szCs w:val="22"/>
                <w:lang w:eastAsia="en-US"/>
              </w:rPr>
              <w:t xml:space="preserve">ice to child care social work teams </w:t>
            </w:r>
            <w:r w:rsidRPr="00CC73D5">
              <w:rPr>
                <w:rFonts w:asciiTheme="minorHAnsi" w:eastAsiaTheme="minorHAnsi" w:hAnsiTheme="minorHAnsi" w:cstheme="minorBidi"/>
                <w:sz w:val="22"/>
                <w:szCs w:val="22"/>
                <w:lang w:eastAsia="en-US"/>
              </w:rPr>
              <w:t>on the adoption process</w:t>
            </w:r>
          </w:p>
        </w:tc>
        <w:tc>
          <w:tcPr>
            <w:tcW w:w="1843" w:type="dxa"/>
            <w:vAlign w:val="center"/>
          </w:tcPr>
          <w:p w14:paraId="776F3ECB"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01C8DA46" w14:textId="339A010F"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r>
      <w:tr w:rsidR="00CC73D5" w:rsidRPr="00CC73D5" w14:paraId="2313A457" w14:textId="77777777" w:rsidTr="00876F33">
        <w:trPr>
          <w:jc w:val="center"/>
        </w:trPr>
        <w:tc>
          <w:tcPr>
            <w:tcW w:w="5949" w:type="dxa"/>
            <w:vAlign w:val="center"/>
          </w:tcPr>
          <w:p w14:paraId="3BA01617"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DE3FEB">
              <w:rPr>
                <w:rFonts w:asciiTheme="minorHAnsi" w:eastAsiaTheme="minorHAnsi" w:hAnsiTheme="minorHAnsi" w:cstheme="minorBidi"/>
                <w:sz w:val="22"/>
                <w:szCs w:val="22"/>
                <w:lang w:eastAsia="en-US"/>
              </w:rPr>
              <w:t>Direct work to prepare child prior to placement</w:t>
            </w:r>
          </w:p>
        </w:tc>
        <w:tc>
          <w:tcPr>
            <w:tcW w:w="1843" w:type="dxa"/>
            <w:vAlign w:val="center"/>
          </w:tcPr>
          <w:p w14:paraId="077C4E2B"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c>
          <w:tcPr>
            <w:tcW w:w="1842" w:type="dxa"/>
            <w:vAlign w:val="center"/>
          </w:tcPr>
          <w:p w14:paraId="46CF8AFB" w14:textId="77777777" w:rsidR="00CC73D5" w:rsidRPr="00CC73D5" w:rsidRDefault="00DE3FEB" w:rsidP="00CC73D5">
            <w:pPr>
              <w:keepLines/>
              <w:spacing w:line="276"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HAnsi"/>
                <w:sz w:val="22"/>
                <w:szCs w:val="22"/>
                <w:lang w:eastAsia="en-US"/>
              </w:rPr>
              <w:t>√</w:t>
            </w:r>
          </w:p>
        </w:tc>
      </w:tr>
      <w:tr w:rsidR="00CC73D5" w:rsidRPr="00CC73D5" w14:paraId="4284AF51" w14:textId="77777777" w:rsidTr="00876F33">
        <w:trPr>
          <w:jc w:val="center"/>
        </w:trPr>
        <w:tc>
          <w:tcPr>
            <w:tcW w:w="5949" w:type="dxa"/>
            <w:vAlign w:val="center"/>
          </w:tcPr>
          <w:p w14:paraId="43945953" w14:textId="69FBAD2C"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 xml:space="preserve">Preparation of the Child Permanence </w:t>
            </w:r>
            <w:proofErr w:type="gramStart"/>
            <w:r w:rsidRPr="00CC73D5">
              <w:rPr>
                <w:rFonts w:asciiTheme="minorHAnsi" w:eastAsiaTheme="minorHAnsi" w:hAnsiTheme="minorHAnsi" w:cstheme="minorBidi"/>
                <w:sz w:val="22"/>
                <w:szCs w:val="22"/>
                <w:lang w:eastAsia="en-US"/>
              </w:rPr>
              <w:t xml:space="preserve">Report </w:t>
            </w:r>
            <w:r w:rsidR="00297E8C">
              <w:rPr>
                <w:rFonts w:asciiTheme="minorHAnsi" w:eastAsiaTheme="minorHAnsi" w:hAnsiTheme="minorHAnsi" w:cstheme="minorBidi"/>
                <w:sz w:val="22"/>
                <w:szCs w:val="22"/>
                <w:lang w:eastAsia="en-US"/>
              </w:rPr>
              <w:t xml:space="preserve"> (</w:t>
            </w:r>
            <w:proofErr w:type="gramEnd"/>
            <w:r w:rsidR="00297E8C">
              <w:rPr>
                <w:rFonts w:asciiTheme="minorHAnsi" w:eastAsiaTheme="minorHAnsi" w:hAnsiTheme="minorHAnsi" w:cstheme="minorBidi"/>
                <w:sz w:val="22"/>
                <w:szCs w:val="22"/>
                <w:lang w:eastAsia="en-US"/>
              </w:rPr>
              <w:t>CPR)</w:t>
            </w:r>
          </w:p>
        </w:tc>
        <w:tc>
          <w:tcPr>
            <w:tcW w:w="1843" w:type="dxa"/>
            <w:vAlign w:val="center"/>
          </w:tcPr>
          <w:p w14:paraId="2D339614"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c>
          <w:tcPr>
            <w:tcW w:w="1842" w:type="dxa"/>
            <w:vAlign w:val="center"/>
          </w:tcPr>
          <w:p w14:paraId="2F113756"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r>
      <w:tr w:rsidR="00CC73D5" w:rsidRPr="00CC73D5" w14:paraId="525C9CAB" w14:textId="77777777" w:rsidTr="00876F33">
        <w:trPr>
          <w:jc w:val="center"/>
        </w:trPr>
        <w:tc>
          <w:tcPr>
            <w:tcW w:w="5949" w:type="dxa"/>
            <w:vAlign w:val="center"/>
          </w:tcPr>
          <w:p w14:paraId="77467E6E"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Agency Decision Maker for “Should be placed for Adoption” decisions</w:t>
            </w:r>
          </w:p>
        </w:tc>
        <w:tc>
          <w:tcPr>
            <w:tcW w:w="1843" w:type="dxa"/>
            <w:vAlign w:val="center"/>
          </w:tcPr>
          <w:p w14:paraId="666D3127"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c>
          <w:tcPr>
            <w:tcW w:w="1842" w:type="dxa"/>
            <w:vAlign w:val="center"/>
          </w:tcPr>
          <w:p w14:paraId="0603944A"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r>
      <w:tr w:rsidR="00CC73D5" w:rsidRPr="00CC73D5" w14:paraId="1EC7403A" w14:textId="77777777" w:rsidTr="00876F33">
        <w:trPr>
          <w:jc w:val="center"/>
        </w:trPr>
        <w:tc>
          <w:tcPr>
            <w:tcW w:w="9634" w:type="dxa"/>
            <w:gridSpan w:val="3"/>
            <w:shd w:val="clear" w:color="auto" w:fill="1F497D" w:themeFill="text2"/>
          </w:tcPr>
          <w:p w14:paraId="45F33864" w14:textId="77777777" w:rsidR="00CC73D5" w:rsidRPr="00CC73D5" w:rsidRDefault="00CC73D5" w:rsidP="00CC73D5">
            <w:pPr>
              <w:keepLines/>
              <w:spacing w:after="120" w:line="276" w:lineRule="auto"/>
              <w:rPr>
                <w:rFonts w:asciiTheme="minorHAnsi" w:eastAsiaTheme="minorHAnsi" w:hAnsiTheme="minorHAnsi" w:cstheme="minorBidi"/>
                <w:sz w:val="22"/>
                <w:szCs w:val="22"/>
                <w:lang w:eastAsia="en-US"/>
              </w:rPr>
            </w:pPr>
            <w:r w:rsidRPr="00193B15">
              <w:rPr>
                <w:rFonts w:asciiTheme="minorHAnsi" w:eastAsiaTheme="minorHAnsi" w:hAnsiTheme="minorHAnsi" w:cstheme="minorBidi"/>
                <w:b/>
                <w:color w:val="FFFFFF" w:themeColor="background1"/>
                <w:sz w:val="22"/>
                <w:szCs w:val="22"/>
                <w:lang w:eastAsia="en-US"/>
              </w:rPr>
              <w:t>MATCHING AND PLACEMENT</w:t>
            </w:r>
          </w:p>
        </w:tc>
      </w:tr>
      <w:tr w:rsidR="00CC73D5" w:rsidRPr="00CC73D5" w14:paraId="04CF0CBC" w14:textId="77777777" w:rsidTr="00876F33">
        <w:trPr>
          <w:jc w:val="center"/>
        </w:trPr>
        <w:tc>
          <w:tcPr>
            <w:tcW w:w="5949" w:type="dxa"/>
            <w:vAlign w:val="center"/>
          </w:tcPr>
          <w:p w14:paraId="5CF7BA20" w14:textId="77777777" w:rsidR="00CC73D5" w:rsidRPr="00CC73D5" w:rsidRDefault="00CC73D5" w:rsidP="00CC73D5">
            <w:pPr>
              <w:keepLines/>
              <w:spacing w:line="276" w:lineRule="auto"/>
              <w:rPr>
                <w:rFonts w:asciiTheme="minorHAnsi" w:eastAsiaTheme="minorHAnsi" w:hAnsiTheme="minorHAnsi" w:cstheme="minorBidi"/>
                <w:b/>
                <w:sz w:val="22"/>
                <w:szCs w:val="22"/>
                <w:lang w:eastAsia="en-US"/>
              </w:rPr>
            </w:pPr>
            <w:r w:rsidRPr="00CC73D5">
              <w:rPr>
                <w:rFonts w:asciiTheme="minorHAnsi" w:eastAsiaTheme="minorHAnsi" w:hAnsiTheme="minorHAnsi" w:cstheme="minorBidi"/>
                <w:sz w:val="22"/>
                <w:szCs w:val="22"/>
                <w:lang w:eastAsia="en-US"/>
              </w:rPr>
              <w:t xml:space="preserve">Family finding </w:t>
            </w:r>
          </w:p>
        </w:tc>
        <w:tc>
          <w:tcPr>
            <w:tcW w:w="1843" w:type="dxa"/>
            <w:vAlign w:val="center"/>
          </w:tcPr>
          <w:p w14:paraId="26AC3B4A"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386B3B4F"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r>
      <w:tr w:rsidR="00CC73D5" w:rsidRPr="00CC73D5" w14:paraId="09AA6ABF" w14:textId="77777777" w:rsidTr="00876F33">
        <w:trPr>
          <w:jc w:val="center"/>
        </w:trPr>
        <w:tc>
          <w:tcPr>
            <w:tcW w:w="5949" w:type="dxa"/>
            <w:vAlign w:val="center"/>
          </w:tcPr>
          <w:p w14:paraId="16284345" w14:textId="77777777" w:rsidR="00CC73D5" w:rsidRPr="00CC73D5" w:rsidRDefault="00CC73D5" w:rsidP="00CC73D5">
            <w:pPr>
              <w:keepLines/>
              <w:spacing w:line="276" w:lineRule="auto"/>
              <w:rPr>
                <w:rFonts w:asciiTheme="minorHAnsi" w:eastAsiaTheme="minorHAnsi" w:hAnsiTheme="minorHAnsi" w:cstheme="minorBidi"/>
                <w:b/>
                <w:sz w:val="22"/>
                <w:szCs w:val="22"/>
                <w:lang w:eastAsia="en-US"/>
              </w:rPr>
            </w:pPr>
            <w:r w:rsidRPr="00CC73D5">
              <w:rPr>
                <w:rFonts w:asciiTheme="minorHAnsi" w:eastAsiaTheme="minorHAnsi" w:hAnsiTheme="minorHAnsi" w:cstheme="minorBidi"/>
                <w:sz w:val="22"/>
                <w:szCs w:val="22"/>
                <w:lang w:eastAsia="en-US"/>
              </w:rPr>
              <w:t>Looked After Child reviews</w:t>
            </w:r>
          </w:p>
        </w:tc>
        <w:tc>
          <w:tcPr>
            <w:tcW w:w="1843" w:type="dxa"/>
            <w:vAlign w:val="center"/>
          </w:tcPr>
          <w:p w14:paraId="21A95FAC"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c>
          <w:tcPr>
            <w:tcW w:w="1842" w:type="dxa"/>
            <w:vAlign w:val="center"/>
          </w:tcPr>
          <w:p w14:paraId="79C80666"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r>
      <w:tr w:rsidR="00CC73D5" w:rsidRPr="00CC73D5" w14:paraId="00CEBAF6" w14:textId="77777777" w:rsidTr="00876F33">
        <w:trPr>
          <w:jc w:val="center"/>
        </w:trPr>
        <w:tc>
          <w:tcPr>
            <w:tcW w:w="5949" w:type="dxa"/>
            <w:vAlign w:val="center"/>
          </w:tcPr>
          <w:p w14:paraId="69CDE63E"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Shortlist and visit potential families</w:t>
            </w:r>
          </w:p>
        </w:tc>
        <w:tc>
          <w:tcPr>
            <w:tcW w:w="1843" w:type="dxa"/>
            <w:vAlign w:val="center"/>
          </w:tcPr>
          <w:p w14:paraId="1B06D5F5"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704ACE06"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r>
      <w:tr w:rsidR="00CC73D5" w:rsidRPr="00CC73D5" w14:paraId="67F0C8E1" w14:textId="77777777" w:rsidTr="00876F33">
        <w:trPr>
          <w:jc w:val="center"/>
        </w:trPr>
        <w:tc>
          <w:tcPr>
            <w:tcW w:w="5949" w:type="dxa"/>
            <w:vAlign w:val="center"/>
          </w:tcPr>
          <w:p w14:paraId="15E72FBC"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DE3FEB">
              <w:rPr>
                <w:rFonts w:asciiTheme="minorHAnsi" w:eastAsiaTheme="minorHAnsi" w:hAnsiTheme="minorHAnsi" w:cstheme="minorBidi"/>
                <w:sz w:val="22"/>
                <w:szCs w:val="22"/>
                <w:lang w:eastAsia="en-US"/>
              </w:rPr>
              <w:t>Ongoing direct work to prepare child prior to placement</w:t>
            </w:r>
          </w:p>
        </w:tc>
        <w:tc>
          <w:tcPr>
            <w:tcW w:w="1843" w:type="dxa"/>
            <w:vAlign w:val="center"/>
          </w:tcPr>
          <w:p w14:paraId="611EF3E5"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c>
          <w:tcPr>
            <w:tcW w:w="1842" w:type="dxa"/>
            <w:vAlign w:val="center"/>
          </w:tcPr>
          <w:p w14:paraId="7B7F9129" w14:textId="77777777" w:rsidR="00CC73D5" w:rsidRPr="00CC73D5" w:rsidRDefault="005A3407" w:rsidP="00CC73D5">
            <w:pPr>
              <w:keepLines/>
              <w:spacing w:line="276"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t>
            </w:r>
          </w:p>
        </w:tc>
      </w:tr>
      <w:tr w:rsidR="00CC73D5" w:rsidRPr="00CC73D5" w14:paraId="58D069CC" w14:textId="77777777" w:rsidTr="00876F33">
        <w:trPr>
          <w:jc w:val="center"/>
        </w:trPr>
        <w:tc>
          <w:tcPr>
            <w:tcW w:w="5949" w:type="dxa"/>
            <w:vAlign w:val="center"/>
          </w:tcPr>
          <w:p w14:paraId="1B574AAA"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Adoption Panel administration and management</w:t>
            </w:r>
          </w:p>
        </w:tc>
        <w:tc>
          <w:tcPr>
            <w:tcW w:w="1843" w:type="dxa"/>
            <w:vAlign w:val="center"/>
          </w:tcPr>
          <w:p w14:paraId="7ED816F3"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42F55526"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r>
      <w:tr w:rsidR="00CC73D5" w:rsidRPr="00CC73D5" w14:paraId="61736C62" w14:textId="77777777" w:rsidTr="00876F33">
        <w:trPr>
          <w:jc w:val="center"/>
        </w:trPr>
        <w:tc>
          <w:tcPr>
            <w:tcW w:w="5949" w:type="dxa"/>
            <w:vAlign w:val="center"/>
          </w:tcPr>
          <w:p w14:paraId="4E778C87" w14:textId="77777777" w:rsidR="00CC73D5" w:rsidRPr="00CC73D5" w:rsidRDefault="005A3407" w:rsidP="00CC73D5">
            <w:pPr>
              <w:keepLines/>
              <w:spacing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Agency adviso</w:t>
            </w:r>
            <w:r w:rsidR="00CC73D5" w:rsidRPr="00CC73D5">
              <w:rPr>
                <w:rFonts w:asciiTheme="minorHAnsi" w:eastAsiaTheme="minorHAnsi" w:hAnsiTheme="minorHAnsi" w:cstheme="minorBidi"/>
                <w:sz w:val="22"/>
                <w:szCs w:val="22"/>
                <w:lang w:eastAsia="en-US"/>
              </w:rPr>
              <w:t>r role</w:t>
            </w:r>
          </w:p>
        </w:tc>
        <w:tc>
          <w:tcPr>
            <w:tcW w:w="1843" w:type="dxa"/>
            <w:vAlign w:val="center"/>
          </w:tcPr>
          <w:p w14:paraId="5B56F394"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31CB5B1E"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r>
      <w:tr w:rsidR="00CC73D5" w:rsidRPr="00CC73D5" w14:paraId="475D33E0" w14:textId="77777777" w:rsidTr="00876F33">
        <w:trPr>
          <w:jc w:val="center"/>
        </w:trPr>
        <w:tc>
          <w:tcPr>
            <w:tcW w:w="5949" w:type="dxa"/>
            <w:vAlign w:val="center"/>
          </w:tcPr>
          <w:p w14:paraId="2411C751"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DE3FEB">
              <w:rPr>
                <w:rFonts w:asciiTheme="minorHAnsi" w:eastAsiaTheme="minorHAnsi" w:hAnsiTheme="minorHAnsi" w:cstheme="minorBidi"/>
                <w:sz w:val="22"/>
                <w:szCs w:val="22"/>
                <w:lang w:eastAsia="en-US"/>
              </w:rPr>
              <w:t>Agency Decision Maker for Matching prospective adopters and child</w:t>
            </w:r>
          </w:p>
        </w:tc>
        <w:tc>
          <w:tcPr>
            <w:tcW w:w="1843" w:type="dxa"/>
            <w:vAlign w:val="center"/>
          </w:tcPr>
          <w:p w14:paraId="59182E7D"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c>
          <w:tcPr>
            <w:tcW w:w="1842" w:type="dxa"/>
            <w:vAlign w:val="center"/>
          </w:tcPr>
          <w:p w14:paraId="0FBC56DE" w14:textId="77777777" w:rsidR="00CC73D5" w:rsidRPr="00CC73D5" w:rsidRDefault="00DE3FEB" w:rsidP="00CC73D5">
            <w:pPr>
              <w:keepLines/>
              <w:spacing w:line="276"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HAnsi"/>
                <w:sz w:val="22"/>
                <w:szCs w:val="22"/>
                <w:lang w:eastAsia="en-US"/>
              </w:rPr>
              <w:t>√</w:t>
            </w:r>
          </w:p>
        </w:tc>
      </w:tr>
      <w:tr w:rsidR="00CC73D5" w:rsidRPr="00CC73D5" w14:paraId="715B21C0" w14:textId="77777777" w:rsidTr="00876F33">
        <w:trPr>
          <w:jc w:val="center"/>
        </w:trPr>
        <w:tc>
          <w:tcPr>
            <w:tcW w:w="5949" w:type="dxa"/>
            <w:vAlign w:val="center"/>
          </w:tcPr>
          <w:p w14:paraId="5D9BFF2D"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lastRenderedPageBreak/>
              <w:t>Placement Planning meeting administration and management of introductions</w:t>
            </w:r>
          </w:p>
        </w:tc>
        <w:tc>
          <w:tcPr>
            <w:tcW w:w="1843" w:type="dxa"/>
            <w:vAlign w:val="center"/>
          </w:tcPr>
          <w:p w14:paraId="44994347"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46B6E424"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r>
      <w:tr w:rsidR="00CC73D5" w:rsidRPr="00CC73D5" w14:paraId="4B91E09D" w14:textId="77777777" w:rsidTr="00876F33">
        <w:trPr>
          <w:jc w:val="center"/>
        </w:trPr>
        <w:tc>
          <w:tcPr>
            <w:tcW w:w="5949" w:type="dxa"/>
            <w:vAlign w:val="center"/>
          </w:tcPr>
          <w:p w14:paraId="502AB970" w14:textId="1D6FAE35"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Support to family post placement</w:t>
            </w:r>
            <w:r w:rsidR="003D0ACD">
              <w:rPr>
                <w:rFonts w:asciiTheme="minorHAnsi" w:eastAsiaTheme="minorHAnsi" w:hAnsiTheme="minorHAnsi" w:cstheme="minorBidi"/>
                <w:sz w:val="22"/>
                <w:szCs w:val="22"/>
                <w:lang w:eastAsia="en-US"/>
              </w:rPr>
              <w:t>,</w:t>
            </w:r>
            <w:r w:rsidRPr="00CC73D5">
              <w:rPr>
                <w:rFonts w:asciiTheme="minorHAnsi" w:eastAsiaTheme="minorHAnsi" w:hAnsiTheme="minorHAnsi" w:cstheme="minorBidi"/>
                <w:sz w:val="22"/>
                <w:szCs w:val="22"/>
                <w:lang w:eastAsia="en-US"/>
              </w:rPr>
              <w:t xml:space="preserve"> and planning and delivery of adoption support</w:t>
            </w:r>
          </w:p>
        </w:tc>
        <w:tc>
          <w:tcPr>
            <w:tcW w:w="1843" w:type="dxa"/>
            <w:vAlign w:val="center"/>
          </w:tcPr>
          <w:p w14:paraId="1218CCBD"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5C733A56"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r>
      <w:tr w:rsidR="00CC73D5" w:rsidRPr="00CC73D5" w14:paraId="70D4AE2F" w14:textId="77777777" w:rsidTr="00876F33">
        <w:trPr>
          <w:jc w:val="center"/>
        </w:trPr>
        <w:tc>
          <w:tcPr>
            <w:tcW w:w="5949" w:type="dxa"/>
            <w:vAlign w:val="center"/>
          </w:tcPr>
          <w:p w14:paraId="3662CC0A" w14:textId="341AC781" w:rsidR="00CC73D5" w:rsidRPr="00DE3FEB" w:rsidRDefault="00CC73D5" w:rsidP="00CC73D5">
            <w:pPr>
              <w:keepLines/>
              <w:spacing w:line="276" w:lineRule="auto"/>
              <w:rPr>
                <w:rFonts w:asciiTheme="minorHAnsi" w:eastAsiaTheme="minorHAnsi" w:hAnsiTheme="minorHAnsi" w:cstheme="minorBidi"/>
                <w:sz w:val="22"/>
                <w:szCs w:val="22"/>
                <w:highlight w:val="yellow"/>
                <w:lang w:eastAsia="en-US"/>
              </w:rPr>
            </w:pPr>
            <w:r w:rsidRPr="00DE3FEB">
              <w:rPr>
                <w:rFonts w:asciiTheme="minorHAnsi" w:eastAsiaTheme="minorHAnsi" w:hAnsiTheme="minorHAnsi" w:cstheme="minorBidi"/>
                <w:sz w:val="22"/>
                <w:szCs w:val="22"/>
                <w:lang w:eastAsia="en-US"/>
              </w:rPr>
              <w:t xml:space="preserve">Ongoing life story work and preparation of Life </w:t>
            </w:r>
            <w:r w:rsidR="003D0ACD">
              <w:rPr>
                <w:rFonts w:asciiTheme="minorHAnsi" w:eastAsiaTheme="minorHAnsi" w:hAnsiTheme="minorHAnsi" w:cstheme="minorBidi"/>
                <w:sz w:val="22"/>
                <w:szCs w:val="22"/>
                <w:lang w:eastAsia="en-US"/>
              </w:rPr>
              <w:t>S</w:t>
            </w:r>
            <w:r w:rsidRPr="00DE3FEB">
              <w:rPr>
                <w:rFonts w:asciiTheme="minorHAnsi" w:eastAsiaTheme="minorHAnsi" w:hAnsiTheme="minorHAnsi" w:cstheme="minorBidi"/>
                <w:sz w:val="22"/>
                <w:szCs w:val="22"/>
                <w:lang w:eastAsia="en-US"/>
              </w:rPr>
              <w:t xml:space="preserve">tory </w:t>
            </w:r>
            <w:r w:rsidR="003D0ACD">
              <w:rPr>
                <w:rFonts w:asciiTheme="minorHAnsi" w:eastAsiaTheme="minorHAnsi" w:hAnsiTheme="minorHAnsi" w:cstheme="minorBidi"/>
                <w:sz w:val="22"/>
                <w:szCs w:val="22"/>
                <w:lang w:eastAsia="en-US"/>
              </w:rPr>
              <w:t>B</w:t>
            </w:r>
            <w:r w:rsidRPr="00DE3FEB">
              <w:rPr>
                <w:rFonts w:asciiTheme="minorHAnsi" w:eastAsiaTheme="minorHAnsi" w:hAnsiTheme="minorHAnsi" w:cstheme="minorBidi"/>
                <w:sz w:val="22"/>
                <w:szCs w:val="22"/>
                <w:lang w:eastAsia="en-US"/>
              </w:rPr>
              <w:t>ook</w:t>
            </w:r>
          </w:p>
        </w:tc>
        <w:tc>
          <w:tcPr>
            <w:tcW w:w="1843" w:type="dxa"/>
            <w:vAlign w:val="center"/>
          </w:tcPr>
          <w:p w14:paraId="073A6FC8"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c>
          <w:tcPr>
            <w:tcW w:w="1842" w:type="dxa"/>
            <w:vAlign w:val="center"/>
          </w:tcPr>
          <w:p w14:paraId="67DEFE75" w14:textId="77777777" w:rsidR="00CC73D5" w:rsidRPr="00CC73D5" w:rsidRDefault="00DE3FEB" w:rsidP="00CC73D5">
            <w:pPr>
              <w:keepLines/>
              <w:spacing w:line="276"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HAnsi"/>
                <w:sz w:val="22"/>
                <w:szCs w:val="22"/>
                <w:lang w:eastAsia="en-US"/>
              </w:rPr>
              <w:t>√</w:t>
            </w:r>
          </w:p>
        </w:tc>
      </w:tr>
      <w:tr w:rsidR="00CC73D5" w:rsidRPr="00CC73D5" w14:paraId="49AEC553" w14:textId="77777777" w:rsidTr="00876F33">
        <w:trPr>
          <w:jc w:val="center"/>
        </w:trPr>
        <w:tc>
          <w:tcPr>
            <w:tcW w:w="5949" w:type="dxa"/>
            <w:vAlign w:val="center"/>
          </w:tcPr>
          <w:p w14:paraId="2A2B3F8E"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Independent Review Officer monitoring of quality of child’s care and care plan</w:t>
            </w:r>
          </w:p>
        </w:tc>
        <w:tc>
          <w:tcPr>
            <w:tcW w:w="1843" w:type="dxa"/>
            <w:vAlign w:val="center"/>
          </w:tcPr>
          <w:p w14:paraId="5831F570"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c>
          <w:tcPr>
            <w:tcW w:w="1842" w:type="dxa"/>
            <w:vAlign w:val="center"/>
          </w:tcPr>
          <w:p w14:paraId="0FA1B523"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r>
      <w:tr w:rsidR="00CC73D5" w:rsidRPr="00CC73D5" w14:paraId="6CB8E7FF" w14:textId="77777777" w:rsidTr="00876F33">
        <w:trPr>
          <w:jc w:val="center"/>
        </w:trPr>
        <w:tc>
          <w:tcPr>
            <w:tcW w:w="5949" w:type="dxa"/>
            <w:vAlign w:val="center"/>
          </w:tcPr>
          <w:p w14:paraId="50D4D12D"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Support prospective adopters in preparation and submission of application for Adoption Order – including attending at court</w:t>
            </w:r>
          </w:p>
        </w:tc>
        <w:tc>
          <w:tcPr>
            <w:tcW w:w="1843" w:type="dxa"/>
            <w:vAlign w:val="center"/>
          </w:tcPr>
          <w:p w14:paraId="0F6984E4"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5E1BD4A0"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r>
      <w:tr w:rsidR="00CC73D5" w:rsidRPr="00CC73D5" w14:paraId="6EF50950" w14:textId="77777777" w:rsidTr="00876F33">
        <w:trPr>
          <w:jc w:val="center"/>
        </w:trPr>
        <w:tc>
          <w:tcPr>
            <w:tcW w:w="5949" w:type="dxa"/>
            <w:vAlign w:val="center"/>
          </w:tcPr>
          <w:p w14:paraId="0CA914BB"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DE3FEB">
              <w:rPr>
                <w:rFonts w:asciiTheme="minorHAnsi" w:eastAsiaTheme="minorHAnsi" w:hAnsiTheme="minorHAnsi" w:cstheme="minorBidi"/>
                <w:sz w:val="22"/>
                <w:szCs w:val="22"/>
                <w:lang w:eastAsia="en-US"/>
              </w:rPr>
              <w:t>Preparation of later life letter</w:t>
            </w:r>
          </w:p>
        </w:tc>
        <w:tc>
          <w:tcPr>
            <w:tcW w:w="1843" w:type="dxa"/>
            <w:vAlign w:val="center"/>
          </w:tcPr>
          <w:p w14:paraId="4D8CFD69"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c>
          <w:tcPr>
            <w:tcW w:w="1842" w:type="dxa"/>
            <w:vAlign w:val="center"/>
          </w:tcPr>
          <w:p w14:paraId="34E276D1" w14:textId="77777777" w:rsidR="00CC73D5" w:rsidRPr="00CC73D5" w:rsidRDefault="00DE3FEB" w:rsidP="00CC73D5">
            <w:pPr>
              <w:keepLines/>
              <w:spacing w:line="276"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HAnsi"/>
                <w:sz w:val="22"/>
                <w:szCs w:val="22"/>
                <w:lang w:eastAsia="en-US"/>
              </w:rPr>
              <w:t>√</w:t>
            </w:r>
          </w:p>
        </w:tc>
      </w:tr>
      <w:tr w:rsidR="00CC73D5" w:rsidRPr="00CC73D5" w14:paraId="6404706B" w14:textId="77777777" w:rsidTr="00876F33">
        <w:trPr>
          <w:jc w:val="center"/>
        </w:trPr>
        <w:tc>
          <w:tcPr>
            <w:tcW w:w="9634" w:type="dxa"/>
            <w:gridSpan w:val="3"/>
            <w:shd w:val="clear" w:color="auto" w:fill="1F497D" w:themeFill="text2"/>
          </w:tcPr>
          <w:p w14:paraId="497336A7" w14:textId="77777777" w:rsidR="00CC73D5" w:rsidRPr="00CC73D5" w:rsidRDefault="00CC73D5" w:rsidP="00CC73D5">
            <w:pPr>
              <w:keepLines/>
              <w:spacing w:after="120"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b/>
                <w:sz w:val="22"/>
                <w:szCs w:val="22"/>
                <w:lang w:eastAsia="en-US"/>
              </w:rPr>
              <w:t xml:space="preserve">ADOPTION AND SPECIAL GUARDIANSHIP SUPPORT </w:t>
            </w:r>
          </w:p>
        </w:tc>
      </w:tr>
      <w:tr w:rsidR="00CC73D5" w:rsidRPr="00CC73D5" w14:paraId="7A07BB75" w14:textId="77777777" w:rsidTr="00876F33">
        <w:trPr>
          <w:jc w:val="center"/>
        </w:trPr>
        <w:tc>
          <w:tcPr>
            <w:tcW w:w="5949" w:type="dxa"/>
            <w:vAlign w:val="center"/>
          </w:tcPr>
          <w:p w14:paraId="1959AB37" w14:textId="77777777" w:rsidR="00CC73D5" w:rsidRPr="001B329C" w:rsidRDefault="00CC73D5" w:rsidP="00CC73D5">
            <w:pPr>
              <w:keepLines/>
              <w:spacing w:line="276" w:lineRule="auto"/>
              <w:rPr>
                <w:rFonts w:asciiTheme="minorHAnsi" w:eastAsiaTheme="minorHAnsi" w:hAnsiTheme="minorHAnsi" w:cstheme="minorBidi"/>
                <w:b/>
                <w:sz w:val="22"/>
                <w:szCs w:val="22"/>
                <w:lang w:eastAsia="en-US"/>
              </w:rPr>
            </w:pPr>
            <w:r w:rsidRPr="001B329C">
              <w:rPr>
                <w:rFonts w:asciiTheme="minorHAnsi" w:eastAsiaTheme="minorHAnsi" w:hAnsiTheme="minorHAnsi" w:cstheme="minorBidi"/>
                <w:sz w:val="22"/>
                <w:szCs w:val="22"/>
                <w:lang w:eastAsia="en-US"/>
              </w:rPr>
              <w:t xml:space="preserve">Assessment for adoption or special guardianship support </w:t>
            </w:r>
          </w:p>
        </w:tc>
        <w:tc>
          <w:tcPr>
            <w:tcW w:w="1843" w:type="dxa"/>
            <w:vAlign w:val="center"/>
          </w:tcPr>
          <w:p w14:paraId="200A1780"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3E345E05"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r>
      <w:tr w:rsidR="00CC73D5" w:rsidRPr="00CC73D5" w14:paraId="512215F9" w14:textId="77777777" w:rsidTr="00876F33">
        <w:trPr>
          <w:jc w:val="center"/>
        </w:trPr>
        <w:tc>
          <w:tcPr>
            <w:tcW w:w="5949" w:type="dxa"/>
            <w:vAlign w:val="center"/>
          </w:tcPr>
          <w:p w14:paraId="15AF68F3" w14:textId="05E72B64" w:rsidR="00CC73D5" w:rsidRPr="001B329C" w:rsidRDefault="00CC73D5" w:rsidP="00CC73D5">
            <w:pPr>
              <w:keepLines/>
              <w:spacing w:line="276" w:lineRule="auto"/>
              <w:rPr>
                <w:rFonts w:asciiTheme="minorHAnsi" w:eastAsiaTheme="minorHAnsi" w:hAnsiTheme="minorHAnsi" w:cstheme="minorBidi"/>
                <w:sz w:val="22"/>
                <w:szCs w:val="22"/>
                <w:lang w:eastAsia="en-US"/>
              </w:rPr>
            </w:pPr>
            <w:r w:rsidRPr="001B329C">
              <w:rPr>
                <w:rFonts w:asciiTheme="minorHAnsi" w:eastAsiaTheme="minorHAnsi" w:hAnsiTheme="minorHAnsi" w:cstheme="minorBidi"/>
                <w:sz w:val="22"/>
                <w:szCs w:val="22"/>
                <w:lang w:eastAsia="en-US"/>
              </w:rPr>
              <w:t>Developing and delivering adoption and special guardianship support plans</w:t>
            </w:r>
          </w:p>
        </w:tc>
        <w:tc>
          <w:tcPr>
            <w:tcW w:w="1843" w:type="dxa"/>
            <w:vAlign w:val="center"/>
          </w:tcPr>
          <w:p w14:paraId="0559E60F" w14:textId="107851CE"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64DB6E44" w14:textId="232B0E3F"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r>
      <w:tr w:rsidR="00CC73D5" w:rsidRPr="00CC73D5" w14:paraId="51DF48DC" w14:textId="77777777" w:rsidTr="00876F33">
        <w:trPr>
          <w:jc w:val="center"/>
        </w:trPr>
        <w:tc>
          <w:tcPr>
            <w:tcW w:w="5949" w:type="dxa"/>
            <w:vAlign w:val="center"/>
          </w:tcPr>
          <w:p w14:paraId="23B1C12F" w14:textId="01D04A25" w:rsidR="00CC73D5" w:rsidRPr="001B329C" w:rsidRDefault="00CC73D5" w:rsidP="00CC73D5">
            <w:pPr>
              <w:keepLines/>
              <w:spacing w:line="276" w:lineRule="auto"/>
              <w:rPr>
                <w:rFonts w:asciiTheme="minorHAnsi" w:eastAsiaTheme="minorHAnsi" w:hAnsiTheme="minorHAnsi" w:cstheme="minorBidi"/>
                <w:sz w:val="22"/>
                <w:szCs w:val="22"/>
                <w:lang w:eastAsia="en-US"/>
              </w:rPr>
            </w:pPr>
            <w:r w:rsidRPr="001B329C">
              <w:rPr>
                <w:rFonts w:asciiTheme="minorHAnsi" w:eastAsiaTheme="minorHAnsi" w:hAnsiTheme="minorHAnsi" w:cstheme="minorBidi"/>
                <w:sz w:val="22"/>
                <w:szCs w:val="22"/>
                <w:lang w:eastAsia="en-US"/>
              </w:rPr>
              <w:t>Agree and administer financial support to adoptive families pre</w:t>
            </w:r>
            <w:r w:rsidR="003D0ACD">
              <w:rPr>
                <w:rFonts w:asciiTheme="minorHAnsi" w:eastAsiaTheme="minorHAnsi" w:hAnsiTheme="minorHAnsi" w:cstheme="minorBidi"/>
                <w:sz w:val="22"/>
                <w:szCs w:val="22"/>
                <w:lang w:eastAsia="en-US"/>
              </w:rPr>
              <w:t>-</w:t>
            </w:r>
            <w:r w:rsidRPr="001B329C">
              <w:rPr>
                <w:rFonts w:asciiTheme="minorHAnsi" w:eastAsiaTheme="minorHAnsi" w:hAnsiTheme="minorHAnsi" w:cstheme="minorBidi"/>
                <w:sz w:val="22"/>
                <w:szCs w:val="22"/>
                <w:lang w:eastAsia="en-US"/>
              </w:rPr>
              <w:t xml:space="preserve"> and post</w:t>
            </w:r>
            <w:r w:rsidR="003D0ACD">
              <w:rPr>
                <w:rFonts w:asciiTheme="minorHAnsi" w:eastAsiaTheme="minorHAnsi" w:hAnsiTheme="minorHAnsi" w:cstheme="minorBidi"/>
                <w:sz w:val="22"/>
                <w:szCs w:val="22"/>
                <w:lang w:eastAsia="en-US"/>
              </w:rPr>
              <w:t>-</w:t>
            </w:r>
            <w:r w:rsidRPr="001B329C">
              <w:rPr>
                <w:rFonts w:asciiTheme="minorHAnsi" w:eastAsiaTheme="minorHAnsi" w:hAnsiTheme="minorHAnsi" w:cstheme="minorBidi"/>
                <w:sz w:val="22"/>
                <w:szCs w:val="22"/>
                <w:lang w:eastAsia="en-US"/>
              </w:rPr>
              <w:t xml:space="preserve"> </w:t>
            </w:r>
            <w:r w:rsidR="003D0ACD">
              <w:rPr>
                <w:rFonts w:asciiTheme="minorHAnsi" w:eastAsiaTheme="minorHAnsi" w:hAnsiTheme="minorHAnsi" w:cstheme="minorBidi"/>
                <w:sz w:val="22"/>
                <w:szCs w:val="22"/>
                <w:lang w:eastAsia="en-US"/>
              </w:rPr>
              <w:t>A</w:t>
            </w:r>
            <w:r w:rsidRPr="001B329C">
              <w:rPr>
                <w:rFonts w:asciiTheme="minorHAnsi" w:eastAsiaTheme="minorHAnsi" w:hAnsiTheme="minorHAnsi" w:cstheme="minorBidi"/>
                <w:sz w:val="22"/>
                <w:szCs w:val="22"/>
                <w:lang w:eastAsia="en-US"/>
              </w:rPr>
              <w:t>doption Order</w:t>
            </w:r>
          </w:p>
        </w:tc>
        <w:tc>
          <w:tcPr>
            <w:tcW w:w="1843" w:type="dxa"/>
            <w:vAlign w:val="center"/>
          </w:tcPr>
          <w:p w14:paraId="754CE5BD"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c>
          <w:tcPr>
            <w:tcW w:w="1842" w:type="dxa"/>
            <w:vAlign w:val="center"/>
          </w:tcPr>
          <w:p w14:paraId="2216704F"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r>
      <w:tr w:rsidR="00CC73D5" w:rsidRPr="00CC73D5" w14:paraId="18D6FB36" w14:textId="77777777" w:rsidTr="00876F33">
        <w:trPr>
          <w:jc w:val="center"/>
        </w:trPr>
        <w:tc>
          <w:tcPr>
            <w:tcW w:w="5949" w:type="dxa"/>
            <w:vAlign w:val="center"/>
          </w:tcPr>
          <w:p w14:paraId="7DFB08AB"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Adoption and special guardianship support delivery including:</w:t>
            </w:r>
          </w:p>
          <w:p w14:paraId="228885C7" w14:textId="77777777" w:rsidR="00CC73D5" w:rsidRPr="00CC73D5" w:rsidRDefault="00CC73D5" w:rsidP="00E05A93">
            <w:pPr>
              <w:keepLines/>
              <w:numPr>
                <w:ilvl w:val="0"/>
                <w:numId w:val="25"/>
              </w:numPr>
              <w:spacing w:after="200"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Support groups</w:t>
            </w:r>
          </w:p>
          <w:p w14:paraId="6A80EE4B" w14:textId="77777777" w:rsidR="00CC73D5" w:rsidRPr="00CC73D5" w:rsidRDefault="00CC73D5" w:rsidP="00E05A93">
            <w:pPr>
              <w:keepLines/>
              <w:numPr>
                <w:ilvl w:val="0"/>
                <w:numId w:val="25"/>
              </w:numPr>
              <w:spacing w:after="200"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Social events</w:t>
            </w:r>
          </w:p>
          <w:p w14:paraId="6F42ACA1" w14:textId="77777777" w:rsidR="00CC73D5" w:rsidRPr="00CC73D5" w:rsidRDefault="00CC73D5" w:rsidP="00E05A93">
            <w:pPr>
              <w:keepLines/>
              <w:numPr>
                <w:ilvl w:val="0"/>
                <w:numId w:val="25"/>
              </w:numPr>
              <w:spacing w:after="200"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Post adoption/special guardianship training</w:t>
            </w:r>
          </w:p>
          <w:p w14:paraId="6BE58037" w14:textId="77777777" w:rsidR="00CC73D5" w:rsidRPr="00CC73D5" w:rsidRDefault="00CC73D5" w:rsidP="00E05A93">
            <w:pPr>
              <w:keepLines/>
              <w:numPr>
                <w:ilvl w:val="0"/>
                <w:numId w:val="25"/>
              </w:numPr>
              <w:spacing w:after="200"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 xml:space="preserve">Independent Birth Relative </w:t>
            </w:r>
            <w:r w:rsidR="005A3407">
              <w:rPr>
                <w:rFonts w:asciiTheme="minorHAnsi" w:eastAsiaTheme="minorHAnsi" w:hAnsiTheme="minorHAnsi" w:cstheme="minorBidi"/>
                <w:sz w:val="22"/>
                <w:szCs w:val="22"/>
                <w:lang w:eastAsia="en-US"/>
              </w:rPr>
              <w:t>Support service</w:t>
            </w:r>
          </w:p>
          <w:p w14:paraId="5E74B531" w14:textId="77777777" w:rsidR="00CC73D5" w:rsidRPr="00CC73D5" w:rsidRDefault="00CC73D5" w:rsidP="00E05A93">
            <w:pPr>
              <w:keepLines/>
              <w:numPr>
                <w:ilvl w:val="0"/>
                <w:numId w:val="25"/>
              </w:numPr>
              <w:spacing w:after="200"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Support with ongoing birth relative contact</w:t>
            </w:r>
            <w:r w:rsidR="005A3407">
              <w:rPr>
                <w:rFonts w:asciiTheme="minorHAnsi" w:eastAsiaTheme="minorHAnsi" w:hAnsiTheme="minorHAnsi" w:cstheme="minorBidi"/>
                <w:sz w:val="22"/>
                <w:szCs w:val="22"/>
                <w:lang w:eastAsia="en-US"/>
              </w:rPr>
              <w:t xml:space="preserve"> including letterbox</w:t>
            </w:r>
          </w:p>
          <w:p w14:paraId="3E57F257" w14:textId="77777777" w:rsidR="00CC73D5" w:rsidRPr="00170A4C" w:rsidRDefault="00CC73D5" w:rsidP="00E05A93">
            <w:pPr>
              <w:keepLines/>
              <w:numPr>
                <w:ilvl w:val="0"/>
                <w:numId w:val="25"/>
              </w:numPr>
              <w:spacing w:after="200" w:line="276" w:lineRule="auto"/>
              <w:rPr>
                <w:rFonts w:asciiTheme="minorHAnsi" w:eastAsiaTheme="minorHAnsi" w:hAnsiTheme="minorHAnsi" w:cstheme="minorBidi"/>
                <w:sz w:val="22"/>
                <w:szCs w:val="22"/>
                <w:lang w:eastAsia="en-US"/>
              </w:rPr>
            </w:pPr>
            <w:r w:rsidRPr="00170A4C">
              <w:rPr>
                <w:rFonts w:asciiTheme="minorHAnsi" w:eastAsiaTheme="minorHAnsi" w:hAnsiTheme="minorHAnsi" w:cstheme="minorBidi"/>
                <w:sz w:val="22"/>
                <w:szCs w:val="22"/>
                <w:lang w:eastAsia="en-US"/>
              </w:rPr>
              <w:t xml:space="preserve">Specialist Life Story </w:t>
            </w:r>
            <w:r w:rsidR="00425995">
              <w:rPr>
                <w:rFonts w:asciiTheme="minorHAnsi" w:eastAsiaTheme="minorHAnsi" w:hAnsiTheme="minorHAnsi" w:cstheme="minorBidi"/>
                <w:sz w:val="22"/>
                <w:szCs w:val="22"/>
                <w:lang w:eastAsia="en-US"/>
              </w:rPr>
              <w:t>W</w:t>
            </w:r>
            <w:r w:rsidR="005A3407" w:rsidRPr="00170A4C">
              <w:rPr>
                <w:rFonts w:asciiTheme="minorHAnsi" w:eastAsiaTheme="minorHAnsi" w:hAnsiTheme="minorHAnsi" w:cstheme="minorBidi"/>
                <w:sz w:val="22"/>
                <w:szCs w:val="22"/>
                <w:lang w:eastAsia="en-US"/>
              </w:rPr>
              <w:t xml:space="preserve">ork </w:t>
            </w:r>
            <w:r w:rsidRPr="00170A4C">
              <w:rPr>
                <w:rFonts w:asciiTheme="minorHAnsi" w:eastAsiaTheme="minorHAnsi" w:hAnsiTheme="minorHAnsi" w:cstheme="minorBidi"/>
                <w:sz w:val="22"/>
                <w:szCs w:val="22"/>
                <w:lang w:eastAsia="en-US"/>
              </w:rPr>
              <w:t>practitioners</w:t>
            </w:r>
          </w:p>
          <w:p w14:paraId="4EF8CFC4" w14:textId="77777777" w:rsidR="00CC73D5" w:rsidRPr="00CC73D5" w:rsidRDefault="005A3407" w:rsidP="00E05A93">
            <w:pPr>
              <w:keepLines/>
              <w:numPr>
                <w:ilvl w:val="0"/>
                <w:numId w:val="25"/>
              </w:num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Birth records</w:t>
            </w:r>
            <w:r w:rsidR="00CC73D5" w:rsidRPr="00CC73D5">
              <w:rPr>
                <w:rFonts w:asciiTheme="minorHAnsi" w:eastAsiaTheme="minorHAnsi" w:hAnsiTheme="minorHAnsi" w:cstheme="minorBidi"/>
                <w:sz w:val="22"/>
                <w:szCs w:val="22"/>
                <w:lang w:eastAsia="en-US"/>
              </w:rPr>
              <w:t xml:space="preserve"> counselling and </w:t>
            </w:r>
            <w:r>
              <w:rPr>
                <w:rFonts w:asciiTheme="minorHAnsi" w:eastAsiaTheme="minorHAnsi" w:hAnsiTheme="minorHAnsi" w:cstheme="minorBidi"/>
                <w:sz w:val="22"/>
                <w:szCs w:val="22"/>
                <w:lang w:eastAsia="en-US"/>
              </w:rPr>
              <w:t>services for adults affected by adoption</w:t>
            </w:r>
          </w:p>
          <w:p w14:paraId="3A477C14"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p>
        </w:tc>
        <w:tc>
          <w:tcPr>
            <w:tcW w:w="1843" w:type="dxa"/>
            <w:vAlign w:val="center"/>
          </w:tcPr>
          <w:p w14:paraId="636FD7FE"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54BE051D"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r>
      <w:tr w:rsidR="00CC73D5" w:rsidRPr="00CC73D5" w14:paraId="33BDFCDA" w14:textId="77777777" w:rsidTr="00876F33">
        <w:trPr>
          <w:jc w:val="center"/>
        </w:trPr>
        <w:tc>
          <w:tcPr>
            <w:tcW w:w="5949" w:type="dxa"/>
            <w:vAlign w:val="center"/>
          </w:tcPr>
          <w:p w14:paraId="0A6FF9A6"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Financial support to adopters and special guardians including adoption and special guardianship allowances</w:t>
            </w:r>
          </w:p>
        </w:tc>
        <w:tc>
          <w:tcPr>
            <w:tcW w:w="1843" w:type="dxa"/>
            <w:vAlign w:val="center"/>
          </w:tcPr>
          <w:p w14:paraId="04C8FD2C"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c>
          <w:tcPr>
            <w:tcW w:w="1842" w:type="dxa"/>
            <w:vAlign w:val="center"/>
          </w:tcPr>
          <w:p w14:paraId="2DA52660"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r>
      <w:tr w:rsidR="00CC73D5" w:rsidRPr="00CC73D5" w14:paraId="249A8BC9" w14:textId="77777777" w:rsidTr="00876F33">
        <w:trPr>
          <w:jc w:val="center"/>
        </w:trPr>
        <w:tc>
          <w:tcPr>
            <w:tcW w:w="9634" w:type="dxa"/>
            <w:gridSpan w:val="3"/>
            <w:shd w:val="clear" w:color="auto" w:fill="1F497D" w:themeFill="text2"/>
            <w:vAlign w:val="center"/>
          </w:tcPr>
          <w:p w14:paraId="1A9A1815"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193B15">
              <w:rPr>
                <w:rFonts w:asciiTheme="minorHAnsi" w:eastAsiaTheme="minorHAnsi" w:hAnsiTheme="minorHAnsi" w:cstheme="minorBidi"/>
                <w:b/>
                <w:color w:val="FFFFFF" w:themeColor="background1"/>
                <w:sz w:val="22"/>
                <w:szCs w:val="22"/>
                <w:lang w:eastAsia="en-US"/>
              </w:rPr>
              <w:t>NON-AGENCY ADOPTIONS</w:t>
            </w:r>
          </w:p>
        </w:tc>
      </w:tr>
      <w:tr w:rsidR="00CC73D5" w:rsidRPr="00CC73D5" w14:paraId="152AE78C" w14:textId="77777777" w:rsidTr="00876F33">
        <w:trPr>
          <w:jc w:val="center"/>
        </w:trPr>
        <w:tc>
          <w:tcPr>
            <w:tcW w:w="5949" w:type="dxa"/>
            <w:vAlign w:val="center"/>
          </w:tcPr>
          <w:p w14:paraId="57F173A9"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Step parent/partner adoption assessments</w:t>
            </w:r>
          </w:p>
        </w:tc>
        <w:tc>
          <w:tcPr>
            <w:tcW w:w="1843" w:type="dxa"/>
          </w:tcPr>
          <w:p w14:paraId="64EF0BD6"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41A5EABB"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r>
      <w:tr w:rsidR="003F63C2" w:rsidRPr="00CC73D5" w14:paraId="534E12C2" w14:textId="77777777" w:rsidTr="00876F33">
        <w:trPr>
          <w:jc w:val="center"/>
        </w:trPr>
        <w:tc>
          <w:tcPr>
            <w:tcW w:w="5949" w:type="dxa"/>
            <w:vAlign w:val="center"/>
          </w:tcPr>
          <w:p w14:paraId="2A0190A5" w14:textId="77777777" w:rsidR="003F63C2" w:rsidRPr="00CC73D5" w:rsidRDefault="003F63C2" w:rsidP="00CC73D5">
            <w:pPr>
              <w:keepLines/>
              <w:spacing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In-family adoption assessments</w:t>
            </w:r>
          </w:p>
        </w:tc>
        <w:tc>
          <w:tcPr>
            <w:tcW w:w="1843" w:type="dxa"/>
          </w:tcPr>
          <w:p w14:paraId="1916D8EB" w14:textId="77777777" w:rsidR="003F63C2" w:rsidRPr="00CC73D5" w:rsidRDefault="003F63C2"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1C8C7415" w14:textId="77777777" w:rsidR="003F63C2" w:rsidRPr="00CC73D5" w:rsidRDefault="003F63C2" w:rsidP="00CC73D5">
            <w:pPr>
              <w:keepLines/>
              <w:spacing w:line="276" w:lineRule="auto"/>
              <w:jc w:val="center"/>
              <w:rPr>
                <w:rFonts w:asciiTheme="minorHAnsi" w:eastAsiaTheme="minorHAnsi" w:hAnsiTheme="minorHAnsi" w:cstheme="minorBidi"/>
                <w:sz w:val="22"/>
                <w:szCs w:val="22"/>
                <w:lang w:eastAsia="en-US"/>
              </w:rPr>
            </w:pPr>
          </w:p>
        </w:tc>
      </w:tr>
      <w:tr w:rsidR="00CC73D5" w:rsidRPr="00CC73D5" w14:paraId="384EB01F" w14:textId="77777777" w:rsidTr="00876F33">
        <w:trPr>
          <w:jc w:val="center"/>
        </w:trPr>
        <w:tc>
          <w:tcPr>
            <w:tcW w:w="5949" w:type="dxa"/>
            <w:vAlign w:val="center"/>
          </w:tcPr>
          <w:p w14:paraId="7532811A" w14:textId="77777777" w:rsidR="00CC73D5" w:rsidRPr="00CC73D5" w:rsidRDefault="00CC73D5" w:rsidP="00CC73D5">
            <w:pPr>
              <w:keepLines/>
              <w:spacing w:line="276" w:lineRule="auto"/>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t>Intercountr</w:t>
            </w:r>
            <w:r w:rsidR="00654F67">
              <w:rPr>
                <w:rFonts w:asciiTheme="minorHAnsi" w:eastAsiaTheme="minorHAnsi" w:hAnsiTheme="minorHAnsi" w:cstheme="minorBidi"/>
                <w:sz w:val="22"/>
                <w:szCs w:val="22"/>
                <w:lang w:eastAsia="en-US"/>
              </w:rPr>
              <w:t xml:space="preserve">y adoption assessments </w:t>
            </w:r>
            <w:r w:rsidR="003F63C2">
              <w:rPr>
                <w:rFonts w:asciiTheme="minorHAnsi" w:eastAsiaTheme="minorHAnsi" w:hAnsiTheme="minorHAnsi" w:cstheme="minorBidi"/>
                <w:sz w:val="22"/>
                <w:szCs w:val="22"/>
                <w:lang w:eastAsia="en-US"/>
              </w:rPr>
              <w:t>(done by ICA) a</w:t>
            </w:r>
            <w:r w:rsidR="00654F67">
              <w:rPr>
                <w:rFonts w:asciiTheme="minorHAnsi" w:eastAsiaTheme="minorHAnsi" w:hAnsiTheme="minorHAnsi" w:cstheme="minorBidi"/>
                <w:sz w:val="22"/>
                <w:szCs w:val="22"/>
                <w:lang w:eastAsia="en-US"/>
              </w:rPr>
              <w:t>nd post-approval and post-</w:t>
            </w:r>
            <w:r w:rsidRPr="00CC73D5">
              <w:rPr>
                <w:rFonts w:asciiTheme="minorHAnsi" w:eastAsiaTheme="minorHAnsi" w:hAnsiTheme="minorHAnsi" w:cstheme="minorBidi"/>
                <w:sz w:val="22"/>
                <w:szCs w:val="22"/>
                <w:lang w:eastAsia="en-US"/>
              </w:rPr>
              <w:t>order support</w:t>
            </w:r>
          </w:p>
        </w:tc>
        <w:tc>
          <w:tcPr>
            <w:tcW w:w="1843" w:type="dxa"/>
          </w:tcPr>
          <w:p w14:paraId="2D8FC07A"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r w:rsidRPr="00CC73D5">
              <w:rPr>
                <w:rFonts w:asciiTheme="minorHAnsi" w:eastAsiaTheme="minorHAnsi" w:hAnsiTheme="minorHAnsi" w:cstheme="minorBidi"/>
                <w:sz w:val="22"/>
                <w:szCs w:val="22"/>
                <w:lang w:eastAsia="en-US"/>
              </w:rPr>
              <w:sym w:font="Wingdings" w:char="F0FC"/>
            </w:r>
          </w:p>
        </w:tc>
        <w:tc>
          <w:tcPr>
            <w:tcW w:w="1842" w:type="dxa"/>
            <w:vAlign w:val="center"/>
          </w:tcPr>
          <w:p w14:paraId="7ED7CFE0" w14:textId="77777777" w:rsidR="00CC73D5" w:rsidRPr="00CC73D5" w:rsidRDefault="00CC73D5" w:rsidP="00CC73D5">
            <w:pPr>
              <w:keepLines/>
              <w:spacing w:line="276" w:lineRule="auto"/>
              <w:jc w:val="center"/>
              <w:rPr>
                <w:rFonts w:asciiTheme="minorHAnsi" w:eastAsiaTheme="minorHAnsi" w:hAnsiTheme="minorHAnsi" w:cstheme="minorBidi"/>
                <w:sz w:val="22"/>
                <w:szCs w:val="22"/>
                <w:lang w:eastAsia="en-US"/>
              </w:rPr>
            </w:pPr>
          </w:p>
        </w:tc>
      </w:tr>
    </w:tbl>
    <w:p w14:paraId="3DC776E5" w14:textId="77777777" w:rsidR="008D366D" w:rsidRDefault="008D366D" w:rsidP="002B1C02">
      <w:pPr>
        <w:spacing w:line="360" w:lineRule="auto"/>
        <w:outlineLvl w:val="0"/>
        <w:rPr>
          <w:rFonts w:ascii="Trebuchet MS" w:hAnsi="Trebuchet MS"/>
          <w:b/>
          <w:u w:val="single"/>
        </w:rPr>
      </w:pPr>
    </w:p>
    <w:p w14:paraId="2828FCAB" w14:textId="77777777" w:rsidR="008F5444" w:rsidRDefault="008F5444" w:rsidP="002B1C02">
      <w:pPr>
        <w:spacing w:line="360" w:lineRule="auto"/>
        <w:outlineLvl w:val="0"/>
        <w:rPr>
          <w:rFonts w:ascii="Trebuchet MS" w:hAnsi="Trebuchet MS"/>
          <w:b/>
          <w:u w:val="single"/>
        </w:rPr>
      </w:pPr>
    </w:p>
    <w:p w14:paraId="4771FEEB" w14:textId="77777777" w:rsidR="00295995" w:rsidRDefault="00295995" w:rsidP="002B1C02">
      <w:pPr>
        <w:spacing w:line="360" w:lineRule="auto"/>
        <w:outlineLvl w:val="0"/>
        <w:rPr>
          <w:rFonts w:asciiTheme="minorHAnsi" w:hAnsiTheme="minorHAnsi"/>
          <w:b/>
          <w:u w:val="single"/>
        </w:rPr>
      </w:pPr>
    </w:p>
    <w:p w14:paraId="7B4D4C31" w14:textId="77777777" w:rsidR="00170A4C" w:rsidRDefault="00170A4C" w:rsidP="002B1C02">
      <w:pPr>
        <w:spacing w:line="360" w:lineRule="auto"/>
        <w:outlineLvl w:val="0"/>
        <w:rPr>
          <w:rFonts w:asciiTheme="minorHAnsi" w:hAnsiTheme="minorHAnsi"/>
          <w:b/>
          <w:u w:val="single"/>
        </w:rPr>
      </w:pPr>
    </w:p>
    <w:p w14:paraId="5F70F74C" w14:textId="2EB92843" w:rsidR="00887F6E" w:rsidRDefault="00887F6E">
      <w:pPr>
        <w:rPr>
          <w:rFonts w:asciiTheme="minorHAnsi" w:hAnsiTheme="minorHAnsi"/>
          <w:b/>
          <w:u w:val="single"/>
        </w:rPr>
      </w:pPr>
    </w:p>
    <w:p w14:paraId="0BCC166C" w14:textId="77777777" w:rsidR="003C2D3A" w:rsidRPr="00725EFE" w:rsidRDefault="00891069" w:rsidP="00D51FC8">
      <w:pPr>
        <w:pStyle w:val="ListParagraph"/>
        <w:numPr>
          <w:ilvl w:val="0"/>
          <w:numId w:val="11"/>
        </w:numPr>
        <w:spacing w:line="360" w:lineRule="auto"/>
        <w:outlineLvl w:val="0"/>
        <w:rPr>
          <w:rFonts w:cs="Arial"/>
          <w:b/>
          <w:color w:val="E36C0A" w:themeColor="accent6" w:themeShade="BF"/>
          <w:sz w:val="28"/>
          <w:szCs w:val="28"/>
          <w:u w:val="single"/>
        </w:rPr>
      </w:pPr>
      <w:r w:rsidRPr="00725EFE">
        <w:rPr>
          <w:rFonts w:cs="Arial"/>
          <w:b/>
          <w:color w:val="E36C0A" w:themeColor="accent6" w:themeShade="BF"/>
          <w:sz w:val="28"/>
          <w:szCs w:val="28"/>
          <w:u w:val="single"/>
        </w:rPr>
        <w:t>Adopt Thames Valley</w:t>
      </w:r>
      <w:r w:rsidR="00E021BD" w:rsidRPr="00725EFE">
        <w:rPr>
          <w:rFonts w:cs="Arial"/>
          <w:b/>
          <w:color w:val="E36C0A" w:themeColor="accent6" w:themeShade="BF"/>
          <w:sz w:val="28"/>
          <w:szCs w:val="28"/>
          <w:u w:val="single"/>
        </w:rPr>
        <w:t xml:space="preserve"> </w:t>
      </w:r>
      <w:r w:rsidR="003C2D3A" w:rsidRPr="00725EFE">
        <w:rPr>
          <w:rFonts w:cs="Arial"/>
          <w:b/>
          <w:color w:val="E36C0A" w:themeColor="accent6" w:themeShade="BF"/>
          <w:sz w:val="28"/>
          <w:szCs w:val="28"/>
          <w:u w:val="single"/>
        </w:rPr>
        <w:t>Adoption Panel</w:t>
      </w:r>
    </w:p>
    <w:p w14:paraId="2F84F1B8" w14:textId="77777777" w:rsidR="00F53240" w:rsidRPr="003834E9" w:rsidRDefault="00F53240" w:rsidP="002B1C02">
      <w:pPr>
        <w:spacing w:line="360" w:lineRule="auto"/>
        <w:outlineLvl w:val="0"/>
        <w:rPr>
          <w:rFonts w:asciiTheme="minorHAnsi" w:hAnsiTheme="minorHAnsi"/>
          <w:b/>
          <w:sz w:val="22"/>
          <w:szCs w:val="22"/>
          <w:u w:val="single"/>
        </w:rPr>
      </w:pPr>
    </w:p>
    <w:p w14:paraId="1A39FA6F" w14:textId="1591049E" w:rsidR="00F53240" w:rsidRPr="00343153" w:rsidRDefault="00891069" w:rsidP="00F53240">
      <w:pPr>
        <w:spacing w:line="360" w:lineRule="auto"/>
        <w:rPr>
          <w:rFonts w:asciiTheme="minorHAnsi" w:hAnsiTheme="minorHAnsi"/>
        </w:rPr>
      </w:pPr>
      <w:r w:rsidRPr="00343153">
        <w:rPr>
          <w:rFonts w:asciiTheme="minorHAnsi" w:hAnsiTheme="minorHAnsi"/>
        </w:rPr>
        <w:t>Adopt Thames Valley</w:t>
      </w:r>
      <w:r w:rsidR="00E21B1D" w:rsidRPr="00343153">
        <w:rPr>
          <w:rFonts w:asciiTheme="minorHAnsi" w:hAnsiTheme="minorHAnsi"/>
        </w:rPr>
        <w:t xml:space="preserve"> </w:t>
      </w:r>
      <w:r w:rsidRPr="00343153">
        <w:rPr>
          <w:rFonts w:asciiTheme="minorHAnsi" w:hAnsiTheme="minorHAnsi"/>
        </w:rPr>
        <w:t xml:space="preserve">operates </w:t>
      </w:r>
      <w:r w:rsidR="00F53240" w:rsidRPr="00343153">
        <w:rPr>
          <w:rFonts w:asciiTheme="minorHAnsi" w:hAnsiTheme="minorHAnsi"/>
        </w:rPr>
        <w:t>Adoption Panel</w:t>
      </w:r>
      <w:r w:rsidRPr="00343153">
        <w:rPr>
          <w:rFonts w:asciiTheme="minorHAnsi" w:hAnsiTheme="minorHAnsi"/>
        </w:rPr>
        <w:t>s based i</w:t>
      </w:r>
      <w:r w:rsidR="00DE3FEB" w:rsidRPr="00343153">
        <w:rPr>
          <w:rFonts w:asciiTheme="minorHAnsi" w:hAnsiTheme="minorHAnsi"/>
        </w:rPr>
        <w:t>n both Woodley and</w:t>
      </w:r>
      <w:r w:rsidRPr="00343153">
        <w:rPr>
          <w:rFonts w:asciiTheme="minorHAnsi" w:hAnsiTheme="minorHAnsi"/>
        </w:rPr>
        <w:t xml:space="preserve"> Oxford, </w:t>
      </w:r>
      <w:r w:rsidR="00F53240" w:rsidRPr="00343153">
        <w:rPr>
          <w:rFonts w:asciiTheme="minorHAnsi" w:hAnsiTheme="minorHAnsi"/>
        </w:rPr>
        <w:t>constituted in accordance with legislation,</w:t>
      </w:r>
      <w:r w:rsidRPr="00343153">
        <w:rPr>
          <w:rFonts w:asciiTheme="minorHAnsi" w:hAnsiTheme="minorHAnsi"/>
        </w:rPr>
        <w:t xml:space="preserve"> regulations and guidance. The P</w:t>
      </w:r>
      <w:r w:rsidR="00F53240" w:rsidRPr="00343153">
        <w:rPr>
          <w:rFonts w:asciiTheme="minorHAnsi" w:hAnsiTheme="minorHAnsi"/>
        </w:rPr>
        <w:t>anel</w:t>
      </w:r>
      <w:r w:rsidRPr="00343153">
        <w:rPr>
          <w:rFonts w:asciiTheme="minorHAnsi" w:hAnsiTheme="minorHAnsi"/>
        </w:rPr>
        <w:t>s</w:t>
      </w:r>
      <w:r w:rsidR="00F53240" w:rsidRPr="00343153">
        <w:rPr>
          <w:rFonts w:asciiTheme="minorHAnsi" w:hAnsiTheme="minorHAnsi"/>
        </w:rPr>
        <w:t xml:space="preserve"> </w:t>
      </w:r>
      <w:r w:rsidRPr="00343153">
        <w:rPr>
          <w:rFonts w:asciiTheme="minorHAnsi" w:hAnsiTheme="minorHAnsi"/>
        </w:rPr>
        <w:t>each have</w:t>
      </w:r>
      <w:r w:rsidR="00F53240" w:rsidRPr="00343153">
        <w:rPr>
          <w:rFonts w:asciiTheme="minorHAnsi" w:hAnsiTheme="minorHAnsi"/>
        </w:rPr>
        <w:t xml:space="preserve"> an independent chairperson, </w:t>
      </w:r>
      <w:r w:rsidR="00003536" w:rsidRPr="00343153">
        <w:rPr>
          <w:rFonts w:asciiTheme="minorHAnsi" w:hAnsiTheme="minorHAnsi"/>
        </w:rPr>
        <w:t xml:space="preserve">and </w:t>
      </w:r>
      <w:r w:rsidR="00D26FE8" w:rsidRPr="00343153">
        <w:rPr>
          <w:rFonts w:asciiTheme="minorHAnsi" w:hAnsiTheme="minorHAnsi"/>
        </w:rPr>
        <w:t>a Central L</w:t>
      </w:r>
      <w:r w:rsidRPr="00343153">
        <w:rPr>
          <w:rFonts w:asciiTheme="minorHAnsi" w:hAnsiTheme="minorHAnsi"/>
        </w:rPr>
        <w:t>ist from which each P</w:t>
      </w:r>
      <w:r w:rsidR="00F53240" w:rsidRPr="00343153">
        <w:rPr>
          <w:rFonts w:asciiTheme="minorHAnsi" w:hAnsiTheme="minorHAnsi"/>
        </w:rPr>
        <w:t>anel is drawn. There</w:t>
      </w:r>
      <w:r w:rsidRPr="00343153">
        <w:rPr>
          <w:rFonts w:asciiTheme="minorHAnsi" w:hAnsiTheme="minorHAnsi"/>
        </w:rPr>
        <w:t xml:space="preserve"> is no legal maximum number of P</w:t>
      </w:r>
      <w:r w:rsidR="00F53240" w:rsidRPr="00343153">
        <w:rPr>
          <w:rFonts w:asciiTheme="minorHAnsi" w:hAnsiTheme="minorHAnsi"/>
        </w:rPr>
        <w:t>anel members a</w:t>
      </w:r>
      <w:r w:rsidRPr="00343153">
        <w:rPr>
          <w:rFonts w:asciiTheme="minorHAnsi" w:hAnsiTheme="minorHAnsi"/>
        </w:rPr>
        <w:t>t each P</w:t>
      </w:r>
      <w:r w:rsidR="00F53240" w:rsidRPr="00343153">
        <w:rPr>
          <w:rFonts w:asciiTheme="minorHAnsi" w:hAnsiTheme="minorHAnsi"/>
        </w:rPr>
        <w:t>anel but in practice, usually a maximum of 6 or 7 a</w:t>
      </w:r>
      <w:r w:rsidRPr="00343153">
        <w:rPr>
          <w:rFonts w:asciiTheme="minorHAnsi" w:hAnsiTheme="minorHAnsi"/>
        </w:rPr>
        <w:t>ttend each P</w:t>
      </w:r>
      <w:r w:rsidR="0090691F" w:rsidRPr="00343153">
        <w:rPr>
          <w:rFonts w:asciiTheme="minorHAnsi" w:hAnsiTheme="minorHAnsi"/>
        </w:rPr>
        <w:t>anel, including the</w:t>
      </w:r>
      <w:r w:rsidR="003439B1" w:rsidRPr="00343153">
        <w:rPr>
          <w:rFonts w:asciiTheme="minorHAnsi" w:hAnsiTheme="minorHAnsi"/>
        </w:rPr>
        <w:t xml:space="preserve"> </w:t>
      </w:r>
      <w:r w:rsidRPr="00343153">
        <w:rPr>
          <w:rFonts w:asciiTheme="minorHAnsi" w:hAnsiTheme="minorHAnsi"/>
        </w:rPr>
        <w:t>P</w:t>
      </w:r>
      <w:r w:rsidR="00522F0F" w:rsidRPr="00343153">
        <w:rPr>
          <w:rFonts w:asciiTheme="minorHAnsi" w:hAnsiTheme="minorHAnsi"/>
        </w:rPr>
        <w:t xml:space="preserve">anel </w:t>
      </w:r>
      <w:r w:rsidR="00DE3FEB" w:rsidRPr="00343153">
        <w:rPr>
          <w:rFonts w:asciiTheme="minorHAnsi" w:hAnsiTheme="minorHAnsi"/>
        </w:rPr>
        <w:t>C</w:t>
      </w:r>
      <w:r w:rsidR="00F53240" w:rsidRPr="00343153">
        <w:rPr>
          <w:rFonts w:asciiTheme="minorHAnsi" w:hAnsiTheme="minorHAnsi"/>
        </w:rPr>
        <w:t>ha</w:t>
      </w:r>
      <w:r w:rsidR="002334E2" w:rsidRPr="00343153">
        <w:rPr>
          <w:rFonts w:asciiTheme="minorHAnsi" w:hAnsiTheme="minorHAnsi"/>
        </w:rPr>
        <w:t xml:space="preserve">ir. </w:t>
      </w:r>
      <w:r w:rsidR="00170A4C" w:rsidRPr="00343153">
        <w:rPr>
          <w:rFonts w:asciiTheme="minorHAnsi" w:hAnsiTheme="minorHAnsi"/>
        </w:rPr>
        <w:t xml:space="preserve">Medical advice to Panels is provided </w:t>
      </w:r>
      <w:r w:rsidRPr="00343153">
        <w:rPr>
          <w:rFonts w:asciiTheme="minorHAnsi" w:hAnsiTheme="minorHAnsi"/>
        </w:rPr>
        <w:t>on a rota basis</w:t>
      </w:r>
      <w:r w:rsidR="003439B1" w:rsidRPr="00343153">
        <w:rPr>
          <w:rFonts w:asciiTheme="minorHAnsi" w:hAnsiTheme="minorHAnsi"/>
        </w:rPr>
        <w:t xml:space="preserve">. </w:t>
      </w:r>
      <w:r w:rsidRPr="00343153">
        <w:rPr>
          <w:rFonts w:asciiTheme="minorHAnsi" w:hAnsiTheme="minorHAnsi"/>
        </w:rPr>
        <w:t>The P</w:t>
      </w:r>
      <w:r w:rsidR="002334E2" w:rsidRPr="00343153">
        <w:rPr>
          <w:rFonts w:asciiTheme="minorHAnsi" w:hAnsiTheme="minorHAnsi"/>
        </w:rPr>
        <w:t xml:space="preserve">anel is serviced by a </w:t>
      </w:r>
      <w:r w:rsidR="005A3407" w:rsidRPr="00343153">
        <w:rPr>
          <w:rFonts w:asciiTheme="minorHAnsi" w:hAnsiTheme="minorHAnsi"/>
        </w:rPr>
        <w:t xml:space="preserve">full-time </w:t>
      </w:r>
      <w:r w:rsidR="003D0ACD">
        <w:rPr>
          <w:rFonts w:asciiTheme="minorHAnsi" w:hAnsiTheme="minorHAnsi"/>
        </w:rPr>
        <w:t>P</w:t>
      </w:r>
      <w:r w:rsidR="003439B1" w:rsidRPr="00343153">
        <w:rPr>
          <w:rFonts w:asciiTheme="minorHAnsi" w:hAnsiTheme="minorHAnsi"/>
        </w:rPr>
        <w:t xml:space="preserve">anel </w:t>
      </w:r>
      <w:r w:rsidR="003D0ACD">
        <w:rPr>
          <w:rFonts w:asciiTheme="minorHAnsi" w:hAnsiTheme="minorHAnsi"/>
        </w:rPr>
        <w:t>A</w:t>
      </w:r>
      <w:r w:rsidR="00F53240" w:rsidRPr="00343153">
        <w:rPr>
          <w:rFonts w:asciiTheme="minorHAnsi" w:hAnsiTheme="minorHAnsi"/>
        </w:rPr>
        <w:t>dministrator</w:t>
      </w:r>
      <w:r w:rsidR="007B17D9">
        <w:rPr>
          <w:rFonts w:asciiTheme="minorHAnsi" w:hAnsiTheme="minorHAnsi"/>
        </w:rPr>
        <w:t xml:space="preserve"> </w:t>
      </w:r>
      <w:r w:rsidR="00F53240" w:rsidRPr="00343153">
        <w:rPr>
          <w:rFonts w:asciiTheme="minorHAnsi" w:hAnsiTheme="minorHAnsi"/>
        </w:rPr>
        <w:t xml:space="preserve">and has access to </w:t>
      </w:r>
      <w:r w:rsidR="003439B1" w:rsidRPr="00343153">
        <w:rPr>
          <w:rFonts w:asciiTheme="minorHAnsi" w:hAnsiTheme="minorHAnsi"/>
        </w:rPr>
        <w:t>legal advice if needed</w:t>
      </w:r>
      <w:r w:rsidR="00F53240" w:rsidRPr="00343153">
        <w:rPr>
          <w:rFonts w:asciiTheme="minorHAnsi" w:hAnsiTheme="minorHAnsi"/>
        </w:rPr>
        <w:t>. The</w:t>
      </w:r>
      <w:r w:rsidRPr="00343153">
        <w:rPr>
          <w:rFonts w:asciiTheme="minorHAnsi" w:hAnsiTheme="minorHAnsi"/>
        </w:rPr>
        <w:t xml:space="preserve"> professional advice to the P</w:t>
      </w:r>
      <w:r w:rsidR="00003536" w:rsidRPr="00343153">
        <w:rPr>
          <w:rFonts w:asciiTheme="minorHAnsi" w:hAnsiTheme="minorHAnsi"/>
        </w:rPr>
        <w:t xml:space="preserve">anel is provided by </w:t>
      </w:r>
      <w:r w:rsidR="00D26FE8" w:rsidRPr="00343153">
        <w:rPr>
          <w:rFonts w:asciiTheme="minorHAnsi" w:hAnsiTheme="minorHAnsi"/>
        </w:rPr>
        <w:t>the two</w:t>
      </w:r>
      <w:r w:rsidRPr="00343153">
        <w:rPr>
          <w:rFonts w:asciiTheme="minorHAnsi" w:hAnsiTheme="minorHAnsi"/>
        </w:rPr>
        <w:t xml:space="preserve"> Agency Advisors</w:t>
      </w:r>
      <w:r w:rsidR="00522F0F" w:rsidRPr="00343153">
        <w:rPr>
          <w:rFonts w:asciiTheme="minorHAnsi" w:hAnsiTheme="minorHAnsi"/>
        </w:rPr>
        <w:t>, one of whom</w:t>
      </w:r>
      <w:r w:rsidR="00003536" w:rsidRPr="00343153">
        <w:rPr>
          <w:rFonts w:asciiTheme="minorHAnsi" w:hAnsiTheme="minorHAnsi"/>
        </w:rPr>
        <w:t xml:space="preserve"> will attend each Panel </w:t>
      </w:r>
      <w:r w:rsidR="00F53240" w:rsidRPr="00343153">
        <w:rPr>
          <w:rFonts w:asciiTheme="minorHAnsi" w:hAnsiTheme="minorHAnsi"/>
        </w:rPr>
        <w:t xml:space="preserve">to ensure the smooth running </w:t>
      </w:r>
      <w:r w:rsidR="00003536" w:rsidRPr="00343153">
        <w:rPr>
          <w:rFonts w:asciiTheme="minorHAnsi" w:hAnsiTheme="minorHAnsi"/>
        </w:rPr>
        <w:t xml:space="preserve">and </w:t>
      </w:r>
      <w:r w:rsidR="00F53240" w:rsidRPr="00343153">
        <w:rPr>
          <w:rFonts w:asciiTheme="minorHAnsi" w:hAnsiTheme="minorHAnsi"/>
        </w:rPr>
        <w:t xml:space="preserve">to advise on policies and procedures. </w:t>
      </w:r>
    </w:p>
    <w:p w14:paraId="3D493EF4" w14:textId="77777777" w:rsidR="008F5444" w:rsidRPr="00343153" w:rsidRDefault="008F5444" w:rsidP="00F53240">
      <w:pPr>
        <w:spacing w:line="360" w:lineRule="auto"/>
        <w:rPr>
          <w:rFonts w:asciiTheme="minorHAnsi" w:hAnsiTheme="minorHAnsi"/>
        </w:rPr>
      </w:pPr>
    </w:p>
    <w:p w14:paraId="3E00ED2F" w14:textId="300173C3" w:rsidR="00D26FE8" w:rsidRPr="00343153" w:rsidRDefault="00D26FE8" w:rsidP="008D366D">
      <w:pPr>
        <w:spacing w:line="360" w:lineRule="auto"/>
        <w:rPr>
          <w:rFonts w:asciiTheme="minorHAnsi" w:hAnsiTheme="minorHAnsi"/>
          <w:iCs/>
        </w:rPr>
      </w:pPr>
      <w:r w:rsidRPr="00343153">
        <w:rPr>
          <w:rFonts w:asciiTheme="minorHAnsi" w:hAnsiTheme="minorHAnsi"/>
          <w:iCs/>
        </w:rPr>
        <w:t>Current membership includes individuals with personal experience of adoption</w:t>
      </w:r>
      <w:r w:rsidR="003D0ACD">
        <w:rPr>
          <w:rFonts w:asciiTheme="minorHAnsi" w:hAnsiTheme="minorHAnsi"/>
          <w:iCs/>
        </w:rPr>
        <w:t xml:space="preserve"> (</w:t>
      </w:r>
      <w:r w:rsidRPr="00343153">
        <w:rPr>
          <w:rFonts w:asciiTheme="minorHAnsi" w:hAnsiTheme="minorHAnsi"/>
          <w:iCs/>
        </w:rPr>
        <w:t>adopters and adopted adults</w:t>
      </w:r>
      <w:r w:rsidR="003D0ACD">
        <w:rPr>
          <w:rFonts w:asciiTheme="minorHAnsi" w:hAnsiTheme="minorHAnsi"/>
          <w:iCs/>
        </w:rPr>
        <w:t>),</w:t>
      </w:r>
      <w:r w:rsidR="005A3407" w:rsidRPr="00343153">
        <w:rPr>
          <w:rFonts w:asciiTheme="minorHAnsi" w:hAnsiTheme="minorHAnsi"/>
          <w:iCs/>
        </w:rPr>
        <w:t xml:space="preserve"> and other independent members based in education settings</w:t>
      </w:r>
      <w:r w:rsidRPr="00343153">
        <w:rPr>
          <w:rFonts w:asciiTheme="minorHAnsi" w:hAnsiTheme="minorHAnsi"/>
          <w:iCs/>
        </w:rPr>
        <w:t xml:space="preserve">. It also includes social workers </w:t>
      </w:r>
      <w:r w:rsidR="005A3407" w:rsidRPr="00343153">
        <w:rPr>
          <w:rFonts w:asciiTheme="minorHAnsi" w:hAnsiTheme="minorHAnsi"/>
          <w:iCs/>
        </w:rPr>
        <w:t xml:space="preserve">both </w:t>
      </w:r>
      <w:r w:rsidRPr="00343153">
        <w:rPr>
          <w:rFonts w:asciiTheme="minorHAnsi" w:hAnsiTheme="minorHAnsi"/>
          <w:iCs/>
        </w:rPr>
        <w:t>with direc</w:t>
      </w:r>
      <w:r w:rsidR="00891069" w:rsidRPr="00343153">
        <w:rPr>
          <w:rFonts w:asciiTheme="minorHAnsi" w:hAnsiTheme="minorHAnsi"/>
          <w:iCs/>
        </w:rPr>
        <w:t>t experience of adopti</w:t>
      </w:r>
      <w:r w:rsidR="005A3407" w:rsidRPr="00343153">
        <w:rPr>
          <w:rFonts w:asciiTheme="minorHAnsi" w:hAnsiTheme="minorHAnsi"/>
          <w:iCs/>
        </w:rPr>
        <w:t xml:space="preserve">on work and those </w:t>
      </w:r>
      <w:r w:rsidR="00891069" w:rsidRPr="00343153">
        <w:rPr>
          <w:rFonts w:asciiTheme="minorHAnsi" w:hAnsiTheme="minorHAnsi"/>
          <w:iCs/>
        </w:rPr>
        <w:t>based in various settings</w:t>
      </w:r>
      <w:r w:rsidR="005A3407" w:rsidRPr="00343153">
        <w:rPr>
          <w:rFonts w:asciiTheme="minorHAnsi" w:hAnsiTheme="minorHAnsi"/>
          <w:iCs/>
        </w:rPr>
        <w:t>,</w:t>
      </w:r>
      <w:r w:rsidR="00891069" w:rsidRPr="00343153">
        <w:rPr>
          <w:rFonts w:asciiTheme="minorHAnsi" w:hAnsiTheme="minorHAnsi"/>
          <w:iCs/>
        </w:rPr>
        <w:t xml:space="preserve"> including </w:t>
      </w:r>
      <w:r w:rsidR="003D0ACD">
        <w:rPr>
          <w:rFonts w:asciiTheme="minorHAnsi" w:hAnsiTheme="minorHAnsi"/>
          <w:iCs/>
        </w:rPr>
        <w:t>Looked After Children (</w:t>
      </w:r>
      <w:r w:rsidR="00891069" w:rsidRPr="00343153">
        <w:rPr>
          <w:rFonts w:asciiTheme="minorHAnsi" w:hAnsiTheme="minorHAnsi"/>
          <w:iCs/>
        </w:rPr>
        <w:t>LAC</w:t>
      </w:r>
      <w:r w:rsidR="003D0ACD">
        <w:rPr>
          <w:rFonts w:asciiTheme="minorHAnsi" w:hAnsiTheme="minorHAnsi"/>
          <w:iCs/>
        </w:rPr>
        <w:t>)</w:t>
      </w:r>
      <w:r w:rsidR="00891069" w:rsidRPr="00343153">
        <w:rPr>
          <w:rFonts w:asciiTheme="minorHAnsi" w:hAnsiTheme="minorHAnsi"/>
          <w:iCs/>
        </w:rPr>
        <w:t xml:space="preserve"> and fostering</w:t>
      </w:r>
      <w:r w:rsidR="005A3407" w:rsidRPr="00343153">
        <w:rPr>
          <w:rFonts w:asciiTheme="minorHAnsi" w:hAnsiTheme="minorHAnsi"/>
          <w:iCs/>
        </w:rPr>
        <w:t>. P</w:t>
      </w:r>
      <w:r w:rsidRPr="00343153">
        <w:rPr>
          <w:rFonts w:asciiTheme="minorHAnsi" w:hAnsiTheme="minorHAnsi"/>
          <w:iCs/>
        </w:rPr>
        <w:t>anel</w:t>
      </w:r>
      <w:r w:rsidR="005A3407" w:rsidRPr="00343153">
        <w:rPr>
          <w:rFonts w:asciiTheme="minorHAnsi" w:hAnsiTheme="minorHAnsi"/>
          <w:iCs/>
        </w:rPr>
        <w:t xml:space="preserve">s are </w:t>
      </w:r>
      <w:r w:rsidRPr="00343153">
        <w:rPr>
          <w:rFonts w:asciiTheme="minorHAnsi" w:hAnsiTheme="minorHAnsi"/>
          <w:iCs/>
        </w:rPr>
        <w:t>balanced as far as possible</w:t>
      </w:r>
      <w:r w:rsidR="005A3407" w:rsidRPr="00343153">
        <w:rPr>
          <w:rFonts w:asciiTheme="minorHAnsi" w:hAnsiTheme="minorHAnsi"/>
          <w:iCs/>
        </w:rPr>
        <w:t xml:space="preserve"> in terms of gender, age, ethnicity and experience</w:t>
      </w:r>
      <w:r w:rsidRPr="00343153">
        <w:rPr>
          <w:rFonts w:asciiTheme="minorHAnsi" w:hAnsiTheme="minorHAnsi"/>
          <w:iCs/>
        </w:rPr>
        <w:t xml:space="preserve">. </w:t>
      </w:r>
    </w:p>
    <w:p w14:paraId="4497F60C" w14:textId="77777777" w:rsidR="00F53240" w:rsidRPr="00343153" w:rsidRDefault="00F53240" w:rsidP="008D366D">
      <w:pPr>
        <w:spacing w:line="360" w:lineRule="auto"/>
        <w:rPr>
          <w:rFonts w:asciiTheme="minorHAnsi" w:hAnsiTheme="minorHAnsi"/>
        </w:rPr>
      </w:pPr>
    </w:p>
    <w:p w14:paraId="14C6F943" w14:textId="77777777" w:rsidR="00F53240" w:rsidRPr="00343153" w:rsidRDefault="00861270" w:rsidP="00F53240">
      <w:pPr>
        <w:spacing w:line="360" w:lineRule="auto"/>
        <w:outlineLvl w:val="0"/>
        <w:rPr>
          <w:rFonts w:asciiTheme="minorHAnsi" w:hAnsiTheme="minorHAnsi"/>
        </w:rPr>
      </w:pPr>
      <w:r w:rsidRPr="00343153">
        <w:rPr>
          <w:rFonts w:asciiTheme="minorHAnsi" w:hAnsiTheme="minorHAnsi"/>
        </w:rPr>
        <w:t>The functions of the P</w:t>
      </w:r>
      <w:r w:rsidR="00F53240" w:rsidRPr="00343153">
        <w:rPr>
          <w:rFonts w:asciiTheme="minorHAnsi" w:hAnsiTheme="minorHAnsi"/>
        </w:rPr>
        <w:t>anel in r</w:t>
      </w:r>
      <w:r w:rsidR="005A3407" w:rsidRPr="00343153">
        <w:rPr>
          <w:rFonts w:asciiTheme="minorHAnsi" w:hAnsiTheme="minorHAnsi"/>
        </w:rPr>
        <w:t>elation to adoption matters are:</w:t>
      </w:r>
    </w:p>
    <w:p w14:paraId="30553D15" w14:textId="77777777" w:rsidR="000859D3" w:rsidRPr="00343153" w:rsidRDefault="00F53240" w:rsidP="00E05A93">
      <w:pPr>
        <w:numPr>
          <w:ilvl w:val="0"/>
          <w:numId w:val="24"/>
        </w:numPr>
        <w:spacing w:line="360" w:lineRule="auto"/>
        <w:rPr>
          <w:rFonts w:asciiTheme="minorHAnsi" w:hAnsiTheme="minorHAnsi"/>
        </w:rPr>
      </w:pPr>
      <w:r w:rsidRPr="00343153">
        <w:rPr>
          <w:rFonts w:asciiTheme="minorHAnsi" w:hAnsiTheme="minorHAnsi"/>
        </w:rPr>
        <w:t xml:space="preserve">to recommend </w:t>
      </w:r>
      <w:r w:rsidR="008D178E" w:rsidRPr="00343153">
        <w:rPr>
          <w:rFonts w:asciiTheme="minorHAnsi" w:hAnsiTheme="minorHAnsi"/>
        </w:rPr>
        <w:t>whether</w:t>
      </w:r>
      <w:r w:rsidRPr="00343153">
        <w:rPr>
          <w:rFonts w:asciiTheme="minorHAnsi" w:hAnsiTheme="minorHAnsi"/>
        </w:rPr>
        <w:t xml:space="preserve"> prospective adopters are suitable to adopt a child;</w:t>
      </w:r>
      <w:r w:rsidR="00861270" w:rsidRPr="00343153">
        <w:rPr>
          <w:rFonts w:asciiTheme="minorHAnsi" w:hAnsiTheme="minorHAnsi"/>
        </w:rPr>
        <w:t xml:space="preserve"> </w:t>
      </w:r>
    </w:p>
    <w:p w14:paraId="31DB6AFE" w14:textId="77777777" w:rsidR="00F53240" w:rsidRPr="00343153" w:rsidRDefault="00F53240" w:rsidP="00E05A93">
      <w:pPr>
        <w:numPr>
          <w:ilvl w:val="0"/>
          <w:numId w:val="24"/>
        </w:numPr>
        <w:spacing w:line="360" w:lineRule="auto"/>
        <w:rPr>
          <w:rFonts w:asciiTheme="minorHAnsi" w:hAnsiTheme="minorHAnsi"/>
        </w:rPr>
      </w:pPr>
      <w:r w:rsidRPr="00343153">
        <w:rPr>
          <w:rFonts w:asciiTheme="minorHAnsi" w:hAnsiTheme="minorHAnsi"/>
        </w:rPr>
        <w:t>to recommend whether a proposed match between a child and prospec</w:t>
      </w:r>
      <w:r w:rsidR="000859D3" w:rsidRPr="00343153">
        <w:rPr>
          <w:rFonts w:asciiTheme="minorHAnsi" w:hAnsiTheme="minorHAnsi"/>
        </w:rPr>
        <w:t>tive adopters is a suitable one;</w:t>
      </w:r>
    </w:p>
    <w:p w14:paraId="49A46D76" w14:textId="77777777" w:rsidR="00F53240" w:rsidRPr="00343153" w:rsidRDefault="005A3407" w:rsidP="00E05A93">
      <w:pPr>
        <w:numPr>
          <w:ilvl w:val="0"/>
          <w:numId w:val="24"/>
        </w:numPr>
        <w:spacing w:line="360" w:lineRule="auto"/>
        <w:rPr>
          <w:rFonts w:asciiTheme="minorHAnsi" w:hAnsiTheme="minorHAnsi"/>
        </w:rPr>
      </w:pPr>
      <w:r w:rsidRPr="00343153">
        <w:rPr>
          <w:rFonts w:asciiTheme="minorHAnsi" w:hAnsiTheme="minorHAnsi"/>
        </w:rPr>
        <w:t>i</w:t>
      </w:r>
      <w:r w:rsidR="00003536" w:rsidRPr="00343153">
        <w:rPr>
          <w:rFonts w:asciiTheme="minorHAnsi" w:hAnsiTheme="minorHAnsi"/>
        </w:rPr>
        <w:t>n circumstances where a child is relinquished for adoption and no Place</w:t>
      </w:r>
      <w:r w:rsidRPr="00343153">
        <w:rPr>
          <w:rFonts w:asciiTheme="minorHAnsi" w:hAnsiTheme="minorHAnsi"/>
        </w:rPr>
        <w:t xml:space="preserve">ment Order is applied for, to </w:t>
      </w:r>
      <w:r w:rsidR="00003536" w:rsidRPr="00343153">
        <w:rPr>
          <w:rFonts w:asciiTheme="minorHAnsi" w:hAnsiTheme="minorHAnsi"/>
        </w:rPr>
        <w:t xml:space="preserve">recommend whether the child should be placed for adoption. </w:t>
      </w:r>
    </w:p>
    <w:p w14:paraId="440823E1" w14:textId="77777777" w:rsidR="00745E7E" w:rsidRPr="00343153" w:rsidRDefault="00745E7E" w:rsidP="00745E7E">
      <w:pPr>
        <w:pStyle w:val="ListParagraph"/>
        <w:spacing w:line="360" w:lineRule="auto"/>
        <w:ind w:left="360"/>
        <w:rPr>
          <w:rFonts w:asciiTheme="minorHAnsi" w:hAnsiTheme="minorHAnsi"/>
        </w:rPr>
      </w:pPr>
    </w:p>
    <w:p w14:paraId="07554AAE" w14:textId="48EEF0D4" w:rsidR="00F53240" w:rsidRPr="00343153" w:rsidRDefault="00861270" w:rsidP="00F53240">
      <w:pPr>
        <w:spacing w:line="360" w:lineRule="auto"/>
        <w:rPr>
          <w:rFonts w:asciiTheme="minorHAnsi" w:hAnsiTheme="minorHAnsi"/>
        </w:rPr>
      </w:pPr>
      <w:r w:rsidRPr="00343153">
        <w:rPr>
          <w:rFonts w:asciiTheme="minorHAnsi" w:hAnsiTheme="minorHAnsi"/>
        </w:rPr>
        <w:t>The P</w:t>
      </w:r>
      <w:r w:rsidR="00F53240" w:rsidRPr="00343153">
        <w:rPr>
          <w:rFonts w:asciiTheme="minorHAnsi" w:hAnsiTheme="minorHAnsi"/>
        </w:rPr>
        <w:t xml:space="preserve">anel can also give </w:t>
      </w:r>
      <w:r w:rsidR="00F53240" w:rsidRPr="00343153">
        <w:rPr>
          <w:rFonts w:asciiTheme="minorHAnsi" w:hAnsiTheme="minorHAnsi"/>
          <w:u w:val="single"/>
        </w:rPr>
        <w:t>advice</w:t>
      </w:r>
      <w:r w:rsidR="00F53240" w:rsidRPr="00343153">
        <w:rPr>
          <w:rFonts w:asciiTheme="minorHAnsi" w:hAnsiTheme="minorHAnsi"/>
        </w:rPr>
        <w:t xml:space="preserve"> about the </w:t>
      </w:r>
      <w:r w:rsidR="00FD54E0">
        <w:rPr>
          <w:rFonts w:asciiTheme="minorHAnsi" w:hAnsiTheme="minorHAnsi"/>
        </w:rPr>
        <w:t xml:space="preserve">suitability of applicants to fulfil the fostering role in Fostering for Adoption </w:t>
      </w:r>
      <w:r w:rsidR="0044625A">
        <w:rPr>
          <w:rFonts w:asciiTheme="minorHAnsi" w:hAnsiTheme="minorHAnsi"/>
        </w:rPr>
        <w:t>p</w:t>
      </w:r>
      <w:r w:rsidR="00FD54E0">
        <w:rPr>
          <w:rFonts w:asciiTheme="minorHAnsi" w:hAnsiTheme="minorHAnsi"/>
        </w:rPr>
        <w:t xml:space="preserve">lacements; </w:t>
      </w:r>
      <w:r w:rsidR="00F53240" w:rsidRPr="00343153">
        <w:rPr>
          <w:rFonts w:asciiTheme="minorHAnsi" w:hAnsiTheme="minorHAnsi"/>
        </w:rPr>
        <w:t xml:space="preserve">numbers and ages of children </w:t>
      </w:r>
      <w:r w:rsidR="00522F0F" w:rsidRPr="00343153">
        <w:rPr>
          <w:rFonts w:asciiTheme="minorHAnsi" w:hAnsiTheme="minorHAnsi"/>
        </w:rPr>
        <w:t>in relation t</w:t>
      </w:r>
      <w:r w:rsidR="00A7452F" w:rsidRPr="00343153">
        <w:rPr>
          <w:rFonts w:asciiTheme="minorHAnsi" w:hAnsiTheme="minorHAnsi"/>
        </w:rPr>
        <w:t xml:space="preserve">o </w:t>
      </w:r>
      <w:r w:rsidR="005A3407" w:rsidRPr="00343153">
        <w:rPr>
          <w:rFonts w:asciiTheme="minorHAnsi" w:hAnsiTheme="minorHAnsi"/>
        </w:rPr>
        <w:t>prospective adopters;</w:t>
      </w:r>
      <w:r w:rsidR="00F53240" w:rsidRPr="00343153">
        <w:rPr>
          <w:rFonts w:asciiTheme="minorHAnsi" w:hAnsiTheme="minorHAnsi"/>
        </w:rPr>
        <w:t xml:space="preserve"> </w:t>
      </w:r>
      <w:r w:rsidR="00A7452F" w:rsidRPr="00343153">
        <w:rPr>
          <w:rFonts w:asciiTheme="minorHAnsi" w:hAnsiTheme="minorHAnsi"/>
        </w:rPr>
        <w:t xml:space="preserve">about </w:t>
      </w:r>
      <w:r w:rsidR="00F53240" w:rsidRPr="00343153">
        <w:rPr>
          <w:rFonts w:asciiTheme="minorHAnsi" w:hAnsiTheme="minorHAnsi"/>
        </w:rPr>
        <w:t>post</w:t>
      </w:r>
      <w:r w:rsidR="003D0ACD">
        <w:rPr>
          <w:rFonts w:asciiTheme="minorHAnsi" w:hAnsiTheme="minorHAnsi"/>
        </w:rPr>
        <w:t>-</w:t>
      </w:r>
      <w:r w:rsidR="00F53240" w:rsidRPr="00343153">
        <w:rPr>
          <w:rFonts w:asciiTheme="minorHAnsi" w:hAnsiTheme="minorHAnsi"/>
        </w:rPr>
        <w:t>adoption contact</w:t>
      </w:r>
      <w:r w:rsidR="005A3407" w:rsidRPr="00343153">
        <w:rPr>
          <w:rFonts w:asciiTheme="minorHAnsi" w:hAnsiTheme="minorHAnsi"/>
        </w:rPr>
        <w:t>;</w:t>
      </w:r>
      <w:r w:rsidR="00522F0F" w:rsidRPr="00343153">
        <w:rPr>
          <w:rFonts w:asciiTheme="minorHAnsi" w:hAnsiTheme="minorHAnsi"/>
        </w:rPr>
        <w:t xml:space="preserve"> delegated parental responsibility</w:t>
      </w:r>
      <w:r w:rsidRPr="00343153">
        <w:rPr>
          <w:rFonts w:asciiTheme="minorHAnsi" w:hAnsiTheme="minorHAnsi"/>
        </w:rPr>
        <w:t xml:space="preserve"> and adoption support</w:t>
      </w:r>
      <w:r w:rsidR="005A3407" w:rsidRPr="00343153">
        <w:rPr>
          <w:rFonts w:asciiTheme="minorHAnsi" w:hAnsiTheme="minorHAnsi"/>
        </w:rPr>
        <w:t xml:space="preserve"> plans</w:t>
      </w:r>
      <w:r w:rsidRPr="00343153">
        <w:rPr>
          <w:rFonts w:asciiTheme="minorHAnsi" w:hAnsiTheme="minorHAnsi"/>
        </w:rPr>
        <w:t>. The P</w:t>
      </w:r>
      <w:r w:rsidR="00F53240" w:rsidRPr="00343153">
        <w:rPr>
          <w:rFonts w:asciiTheme="minorHAnsi" w:hAnsiTheme="minorHAnsi"/>
        </w:rPr>
        <w:t xml:space="preserve">anel </w:t>
      </w:r>
      <w:r w:rsidR="00522F0F" w:rsidRPr="00343153">
        <w:rPr>
          <w:rFonts w:asciiTheme="minorHAnsi" w:hAnsiTheme="minorHAnsi"/>
        </w:rPr>
        <w:t xml:space="preserve">has </w:t>
      </w:r>
      <w:r w:rsidR="00F53240" w:rsidRPr="00343153">
        <w:rPr>
          <w:rFonts w:asciiTheme="minorHAnsi" w:hAnsiTheme="minorHAnsi"/>
        </w:rPr>
        <w:t xml:space="preserve">a consultative role </w:t>
      </w:r>
      <w:r w:rsidR="008D178E" w:rsidRPr="00343153">
        <w:rPr>
          <w:rFonts w:asciiTheme="minorHAnsi" w:hAnsiTheme="minorHAnsi"/>
        </w:rPr>
        <w:t>regarding</w:t>
      </w:r>
      <w:r w:rsidR="00F53240" w:rsidRPr="00343153">
        <w:rPr>
          <w:rFonts w:asciiTheme="minorHAnsi" w:hAnsiTheme="minorHAnsi"/>
        </w:rPr>
        <w:t xml:space="preserve"> the agency's policies and procedures, and a monitoring role </w:t>
      </w:r>
      <w:r w:rsidR="008D178E" w:rsidRPr="00343153">
        <w:rPr>
          <w:rFonts w:asciiTheme="minorHAnsi" w:hAnsiTheme="minorHAnsi"/>
        </w:rPr>
        <w:t>regarding</w:t>
      </w:r>
      <w:r w:rsidR="00F53240" w:rsidRPr="00343153">
        <w:rPr>
          <w:rFonts w:asciiTheme="minorHAnsi" w:hAnsiTheme="minorHAnsi"/>
        </w:rPr>
        <w:t xml:space="preserve"> quality assurance and ensuring that the time scales </w:t>
      </w:r>
      <w:r w:rsidRPr="00343153">
        <w:rPr>
          <w:rFonts w:asciiTheme="minorHAnsi" w:hAnsiTheme="minorHAnsi"/>
        </w:rPr>
        <w:t xml:space="preserve">as </w:t>
      </w:r>
      <w:r w:rsidR="00F53240" w:rsidRPr="00343153">
        <w:rPr>
          <w:rFonts w:asciiTheme="minorHAnsi" w:hAnsiTheme="minorHAnsi"/>
        </w:rPr>
        <w:t xml:space="preserve">set out in the Adoption &amp; Children Act 2002 are met. </w:t>
      </w:r>
    </w:p>
    <w:p w14:paraId="6E1EA3D0" w14:textId="77777777" w:rsidR="00F53240" w:rsidRPr="00343153" w:rsidRDefault="00F53240" w:rsidP="00F53240">
      <w:pPr>
        <w:spacing w:line="360" w:lineRule="auto"/>
        <w:rPr>
          <w:rFonts w:asciiTheme="minorHAnsi" w:hAnsiTheme="minorHAnsi"/>
        </w:rPr>
      </w:pPr>
    </w:p>
    <w:p w14:paraId="287F6204" w14:textId="1199E0D7" w:rsidR="00F53240" w:rsidRPr="00343153" w:rsidRDefault="00F53240" w:rsidP="00F53240">
      <w:pPr>
        <w:spacing w:line="360" w:lineRule="auto"/>
        <w:rPr>
          <w:rFonts w:asciiTheme="minorHAnsi" w:hAnsiTheme="minorHAnsi"/>
        </w:rPr>
      </w:pPr>
      <w:r w:rsidRPr="00343153">
        <w:rPr>
          <w:rFonts w:asciiTheme="minorHAnsi" w:hAnsiTheme="minorHAnsi"/>
        </w:rPr>
        <w:t xml:space="preserve">The </w:t>
      </w:r>
      <w:r w:rsidR="00891069" w:rsidRPr="00343153">
        <w:rPr>
          <w:rFonts w:asciiTheme="minorHAnsi" w:hAnsiTheme="minorHAnsi"/>
        </w:rPr>
        <w:t>Adopt Thames Valley</w:t>
      </w:r>
      <w:r w:rsidR="007410E8" w:rsidRPr="00343153">
        <w:rPr>
          <w:rFonts w:asciiTheme="minorHAnsi" w:hAnsiTheme="minorHAnsi"/>
        </w:rPr>
        <w:t xml:space="preserve"> </w:t>
      </w:r>
      <w:r w:rsidRPr="00343153">
        <w:rPr>
          <w:rFonts w:asciiTheme="minorHAnsi" w:hAnsiTheme="minorHAnsi"/>
        </w:rPr>
        <w:t>Adoption Panel</w:t>
      </w:r>
      <w:r w:rsidR="00861270" w:rsidRPr="00343153">
        <w:rPr>
          <w:rFonts w:asciiTheme="minorHAnsi" w:hAnsiTheme="minorHAnsi"/>
        </w:rPr>
        <w:t>s</w:t>
      </w:r>
      <w:r w:rsidRPr="00343153">
        <w:rPr>
          <w:rFonts w:asciiTheme="minorHAnsi" w:hAnsiTheme="minorHAnsi"/>
        </w:rPr>
        <w:t xml:space="preserve"> make r</w:t>
      </w:r>
      <w:r w:rsidR="005A3407" w:rsidRPr="00343153">
        <w:rPr>
          <w:rFonts w:asciiTheme="minorHAnsi" w:hAnsiTheme="minorHAnsi"/>
        </w:rPr>
        <w:t>ecommendations based on</w:t>
      </w:r>
      <w:r w:rsidRPr="00343153">
        <w:rPr>
          <w:rFonts w:asciiTheme="minorHAnsi" w:hAnsiTheme="minorHAnsi"/>
        </w:rPr>
        <w:t xml:space="preserve"> written reports prepared </w:t>
      </w:r>
      <w:r w:rsidR="005A3407" w:rsidRPr="00343153">
        <w:rPr>
          <w:rFonts w:asciiTheme="minorHAnsi" w:hAnsiTheme="minorHAnsi"/>
        </w:rPr>
        <w:t xml:space="preserve">in advance </w:t>
      </w:r>
      <w:r w:rsidRPr="00343153">
        <w:rPr>
          <w:rFonts w:asciiTheme="minorHAnsi" w:hAnsiTheme="minorHAnsi"/>
        </w:rPr>
        <w:t xml:space="preserve">by </w:t>
      </w:r>
      <w:r w:rsidR="00FC4D95" w:rsidRPr="00343153">
        <w:rPr>
          <w:rFonts w:asciiTheme="minorHAnsi" w:hAnsiTheme="minorHAnsi"/>
        </w:rPr>
        <w:t xml:space="preserve">the child's social worker and </w:t>
      </w:r>
      <w:r w:rsidRPr="00343153">
        <w:rPr>
          <w:rFonts w:asciiTheme="minorHAnsi" w:hAnsiTheme="minorHAnsi"/>
        </w:rPr>
        <w:t>adoption social worker</w:t>
      </w:r>
      <w:r w:rsidR="00FC4D95" w:rsidRPr="00343153">
        <w:rPr>
          <w:rFonts w:asciiTheme="minorHAnsi" w:hAnsiTheme="minorHAnsi"/>
        </w:rPr>
        <w:t xml:space="preserve">, and </w:t>
      </w:r>
      <w:r w:rsidR="005A3407" w:rsidRPr="00343153">
        <w:rPr>
          <w:rFonts w:asciiTheme="minorHAnsi" w:hAnsiTheme="minorHAnsi"/>
        </w:rPr>
        <w:t xml:space="preserve">on </w:t>
      </w:r>
      <w:r w:rsidR="00FC4D95" w:rsidRPr="00343153">
        <w:rPr>
          <w:rFonts w:asciiTheme="minorHAnsi" w:hAnsiTheme="minorHAnsi"/>
        </w:rPr>
        <w:t>the social worker</w:t>
      </w:r>
      <w:r w:rsidR="0090691F" w:rsidRPr="00343153">
        <w:rPr>
          <w:rFonts w:asciiTheme="minorHAnsi" w:hAnsiTheme="minorHAnsi"/>
        </w:rPr>
        <w:t xml:space="preserve"> and</w:t>
      </w:r>
      <w:r w:rsidR="00861270" w:rsidRPr="00343153">
        <w:rPr>
          <w:rFonts w:asciiTheme="minorHAnsi" w:hAnsiTheme="minorHAnsi"/>
        </w:rPr>
        <w:t>/or</w:t>
      </w:r>
      <w:r w:rsidR="0090691F" w:rsidRPr="00343153">
        <w:rPr>
          <w:rFonts w:asciiTheme="minorHAnsi" w:hAnsiTheme="minorHAnsi"/>
        </w:rPr>
        <w:t xml:space="preserve"> team manager</w:t>
      </w:r>
      <w:r w:rsidR="00861270" w:rsidRPr="00343153">
        <w:rPr>
          <w:rFonts w:asciiTheme="minorHAnsi" w:hAnsiTheme="minorHAnsi"/>
        </w:rPr>
        <w:t>’s attendance at P</w:t>
      </w:r>
      <w:r w:rsidR="005A3407" w:rsidRPr="00343153">
        <w:rPr>
          <w:rFonts w:asciiTheme="minorHAnsi" w:hAnsiTheme="minorHAnsi"/>
        </w:rPr>
        <w:t>anel to discuss and clarify any issues relevant to the application</w:t>
      </w:r>
      <w:r w:rsidR="00FC4D95" w:rsidRPr="00343153">
        <w:rPr>
          <w:rFonts w:asciiTheme="minorHAnsi" w:hAnsiTheme="minorHAnsi"/>
        </w:rPr>
        <w:t>.</w:t>
      </w:r>
      <w:r w:rsidRPr="00343153">
        <w:rPr>
          <w:rFonts w:asciiTheme="minorHAnsi" w:hAnsiTheme="minorHAnsi"/>
        </w:rPr>
        <w:t xml:space="preserve"> W</w:t>
      </w:r>
      <w:r w:rsidR="000859D3" w:rsidRPr="00343153">
        <w:rPr>
          <w:rFonts w:asciiTheme="minorHAnsi" w:hAnsiTheme="minorHAnsi"/>
        </w:rPr>
        <w:t xml:space="preserve">hen considering the approval </w:t>
      </w:r>
      <w:r w:rsidRPr="00343153">
        <w:rPr>
          <w:rFonts w:asciiTheme="minorHAnsi" w:hAnsiTheme="minorHAnsi"/>
        </w:rPr>
        <w:t>of prospective adopters</w:t>
      </w:r>
      <w:r w:rsidR="000859D3" w:rsidRPr="00343153">
        <w:rPr>
          <w:rFonts w:asciiTheme="minorHAnsi" w:hAnsiTheme="minorHAnsi"/>
        </w:rPr>
        <w:t>,</w:t>
      </w:r>
      <w:r w:rsidRPr="00343153">
        <w:rPr>
          <w:rFonts w:asciiTheme="minorHAnsi" w:hAnsiTheme="minorHAnsi"/>
        </w:rPr>
        <w:t xml:space="preserve"> or a match between prospective adopters and a </w:t>
      </w:r>
      <w:r w:rsidR="008D178E" w:rsidRPr="00343153">
        <w:rPr>
          <w:rFonts w:asciiTheme="minorHAnsi" w:hAnsiTheme="minorHAnsi"/>
        </w:rPr>
        <w:t>child</w:t>
      </w:r>
      <w:r w:rsidRPr="00343153">
        <w:rPr>
          <w:rFonts w:asciiTheme="minorHAnsi" w:hAnsiTheme="minorHAnsi"/>
        </w:rPr>
        <w:t>, adoptive applicant</w:t>
      </w:r>
      <w:r w:rsidR="00861270" w:rsidRPr="00343153">
        <w:rPr>
          <w:rFonts w:asciiTheme="minorHAnsi" w:hAnsiTheme="minorHAnsi"/>
        </w:rPr>
        <w:t>s have the option of attending P</w:t>
      </w:r>
      <w:r w:rsidRPr="00343153">
        <w:rPr>
          <w:rFonts w:asciiTheme="minorHAnsi" w:hAnsiTheme="minorHAnsi"/>
        </w:rPr>
        <w:t>anel in person. Applicants who decide not to attend in person are not disadvantaged in any way and no judgement is made from their decision not to do so</w:t>
      </w:r>
      <w:r w:rsidR="003D0ACD">
        <w:rPr>
          <w:rFonts w:asciiTheme="minorHAnsi" w:hAnsiTheme="minorHAnsi"/>
        </w:rPr>
        <w:t>,</w:t>
      </w:r>
      <w:r w:rsidR="0090691F" w:rsidRPr="00343153">
        <w:rPr>
          <w:rFonts w:asciiTheme="minorHAnsi" w:hAnsiTheme="minorHAnsi"/>
        </w:rPr>
        <w:t xml:space="preserve"> although every effort will be made to assist their attendance</w:t>
      </w:r>
      <w:r w:rsidRPr="00343153">
        <w:rPr>
          <w:rFonts w:asciiTheme="minorHAnsi" w:hAnsiTheme="minorHAnsi"/>
        </w:rPr>
        <w:t>.</w:t>
      </w:r>
    </w:p>
    <w:p w14:paraId="39E00C3E" w14:textId="77777777" w:rsidR="00F53240" w:rsidRPr="00343153" w:rsidRDefault="00F53240" w:rsidP="00F53240">
      <w:pPr>
        <w:spacing w:line="360" w:lineRule="auto"/>
        <w:rPr>
          <w:rFonts w:asciiTheme="minorHAnsi" w:hAnsiTheme="minorHAnsi"/>
        </w:rPr>
      </w:pPr>
    </w:p>
    <w:p w14:paraId="634289BA" w14:textId="57535A31" w:rsidR="00F53240" w:rsidRPr="00343153" w:rsidRDefault="00F53240" w:rsidP="00F53240">
      <w:pPr>
        <w:spacing w:line="360" w:lineRule="auto"/>
        <w:rPr>
          <w:rFonts w:asciiTheme="minorHAnsi" w:hAnsiTheme="minorHAnsi"/>
        </w:rPr>
      </w:pPr>
      <w:r w:rsidRPr="00343153">
        <w:rPr>
          <w:rFonts w:asciiTheme="minorHAnsi" w:hAnsiTheme="minorHAnsi"/>
        </w:rPr>
        <w:t>The rec</w:t>
      </w:r>
      <w:r w:rsidR="00861270" w:rsidRPr="00343153">
        <w:rPr>
          <w:rFonts w:asciiTheme="minorHAnsi" w:hAnsiTheme="minorHAnsi"/>
        </w:rPr>
        <w:t>ommendations and advice of the P</w:t>
      </w:r>
      <w:r w:rsidRPr="00343153">
        <w:rPr>
          <w:rFonts w:asciiTheme="minorHAnsi" w:hAnsiTheme="minorHAnsi"/>
        </w:rPr>
        <w:t xml:space="preserve">anel are referred, along with the final minutes of the meeting, to the </w:t>
      </w:r>
      <w:r w:rsidR="005A3407" w:rsidRPr="00343153">
        <w:rPr>
          <w:rFonts w:asciiTheme="minorHAnsi" w:hAnsiTheme="minorHAnsi"/>
        </w:rPr>
        <w:t xml:space="preserve">relevant </w:t>
      </w:r>
      <w:r w:rsidR="00003536" w:rsidRPr="00343153">
        <w:rPr>
          <w:rFonts w:asciiTheme="minorHAnsi" w:hAnsiTheme="minorHAnsi"/>
        </w:rPr>
        <w:t>Agency Decision M</w:t>
      </w:r>
      <w:r w:rsidRPr="00343153">
        <w:rPr>
          <w:rFonts w:asciiTheme="minorHAnsi" w:hAnsiTheme="minorHAnsi"/>
        </w:rPr>
        <w:t xml:space="preserve">aker, for a decision to be made and conveyed to all parties within the timescales laid down in the Adoption &amp; Children Act 2002. </w:t>
      </w:r>
    </w:p>
    <w:p w14:paraId="0AAA914B" w14:textId="77777777" w:rsidR="00F53240" w:rsidRPr="003834E9" w:rsidRDefault="00F53240" w:rsidP="00F53240">
      <w:pPr>
        <w:spacing w:line="360" w:lineRule="auto"/>
        <w:outlineLvl w:val="0"/>
        <w:rPr>
          <w:rFonts w:asciiTheme="minorHAnsi" w:hAnsiTheme="minorHAnsi"/>
          <w:b/>
          <w:sz w:val="22"/>
          <w:szCs w:val="22"/>
          <w:u w:val="single"/>
        </w:rPr>
      </w:pPr>
    </w:p>
    <w:p w14:paraId="4C94B33A" w14:textId="77777777" w:rsidR="002172BA" w:rsidRDefault="002172BA">
      <w:pPr>
        <w:rPr>
          <w:rFonts w:asciiTheme="minorHAnsi" w:hAnsiTheme="minorHAnsi"/>
          <w:b/>
          <w:sz w:val="22"/>
          <w:szCs w:val="22"/>
          <w:u w:val="single"/>
        </w:rPr>
      </w:pPr>
      <w:r>
        <w:rPr>
          <w:rFonts w:asciiTheme="minorHAnsi" w:hAnsiTheme="minorHAnsi"/>
          <w:b/>
          <w:sz w:val="22"/>
          <w:szCs w:val="22"/>
          <w:u w:val="single"/>
        </w:rPr>
        <w:br w:type="page"/>
      </w:r>
    </w:p>
    <w:p w14:paraId="7FAC8EC2" w14:textId="77777777" w:rsidR="006028E2" w:rsidRPr="00725EFE" w:rsidRDefault="006028E2" w:rsidP="00D51FC8">
      <w:pPr>
        <w:pStyle w:val="ListParagraph"/>
        <w:numPr>
          <w:ilvl w:val="0"/>
          <w:numId w:val="11"/>
        </w:numPr>
        <w:spacing w:line="360" w:lineRule="auto"/>
        <w:outlineLvl w:val="0"/>
        <w:rPr>
          <w:rFonts w:cs="Arial"/>
          <w:b/>
          <w:color w:val="E36C0A" w:themeColor="accent6" w:themeShade="BF"/>
          <w:sz w:val="28"/>
          <w:szCs w:val="28"/>
          <w:u w:val="single"/>
        </w:rPr>
      </w:pPr>
      <w:r w:rsidRPr="00725EFE">
        <w:rPr>
          <w:rFonts w:cs="Arial"/>
          <w:b/>
          <w:color w:val="E36C0A" w:themeColor="accent6" w:themeShade="BF"/>
          <w:sz w:val="28"/>
          <w:szCs w:val="28"/>
          <w:u w:val="single"/>
        </w:rPr>
        <w:lastRenderedPageBreak/>
        <w:t>Systems for the monitoring, quality assurance and evaluation of services</w:t>
      </w:r>
    </w:p>
    <w:p w14:paraId="19EDAEC0" w14:textId="77777777" w:rsidR="006028E2" w:rsidRPr="003834E9" w:rsidRDefault="006028E2" w:rsidP="006028E2">
      <w:pPr>
        <w:spacing w:line="360" w:lineRule="auto"/>
        <w:outlineLvl w:val="0"/>
        <w:rPr>
          <w:rFonts w:asciiTheme="minorHAnsi" w:hAnsiTheme="minorHAnsi"/>
          <w:b/>
          <w:sz w:val="22"/>
          <w:szCs w:val="22"/>
          <w:u w:val="single"/>
        </w:rPr>
      </w:pPr>
    </w:p>
    <w:p w14:paraId="4E55C268" w14:textId="77777777" w:rsidR="006028E2" w:rsidRPr="00343153" w:rsidRDefault="006028E2" w:rsidP="006028E2">
      <w:pPr>
        <w:spacing w:line="360" w:lineRule="auto"/>
        <w:outlineLvl w:val="0"/>
        <w:rPr>
          <w:rFonts w:asciiTheme="minorHAnsi" w:hAnsiTheme="minorHAnsi"/>
        </w:rPr>
      </w:pPr>
      <w:r w:rsidRPr="00343153">
        <w:rPr>
          <w:rFonts w:asciiTheme="minorHAnsi" w:hAnsiTheme="minorHAnsi"/>
        </w:rPr>
        <w:t xml:space="preserve">Adopt Thames Valley will undergo regular internal and external scrutiny to ensure that services are robust and of good quality. This will be achieved by: </w:t>
      </w:r>
    </w:p>
    <w:p w14:paraId="4B0FF4A2" w14:textId="77777777" w:rsidR="006028E2" w:rsidRPr="00343153" w:rsidRDefault="006028E2" w:rsidP="00E05A93">
      <w:pPr>
        <w:pStyle w:val="ListParagraph"/>
        <w:numPr>
          <w:ilvl w:val="0"/>
          <w:numId w:val="23"/>
        </w:numPr>
        <w:spacing w:line="360" w:lineRule="auto"/>
        <w:outlineLvl w:val="0"/>
        <w:rPr>
          <w:rFonts w:asciiTheme="minorHAnsi" w:hAnsiTheme="minorHAnsi"/>
        </w:rPr>
      </w:pPr>
      <w:r w:rsidRPr="00343153">
        <w:rPr>
          <w:rFonts w:asciiTheme="minorHAnsi" w:hAnsiTheme="minorHAnsi"/>
        </w:rPr>
        <w:t>Collection and scrutiny of quarterly data, recording outcomes for children and adopters.</w:t>
      </w:r>
    </w:p>
    <w:p w14:paraId="3E28D76C" w14:textId="77777777" w:rsidR="006028E2" w:rsidRPr="00343153" w:rsidRDefault="006028E2" w:rsidP="00654F67">
      <w:pPr>
        <w:pStyle w:val="ListParagraph"/>
        <w:numPr>
          <w:ilvl w:val="0"/>
          <w:numId w:val="23"/>
        </w:numPr>
        <w:tabs>
          <w:tab w:val="left" w:pos="9356"/>
        </w:tabs>
        <w:spacing w:before="1" w:line="360" w:lineRule="auto"/>
        <w:ind w:left="714" w:right="1" w:hanging="357"/>
        <w:outlineLvl w:val="0"/>
        <w:rPr>
          <w:rFonts w:asciiTheme="minorHAnsi" w:eastAsia="Arial" w:hAnsiTheme="minorHAnsi" w:cstheme="minorHAnsi"/>
          <w:spacing w:val="1"/>
        </w:rPr>
      </w:pPr>
      <w:r w:rsidRPr="00343153">
        <w:rPr>
          <w:rFonts w:asciiTheme="minorHAnsi" w:eastAsia="Arial" w:hAnsiTheme="minorHAnsi" w:cstheme="minorHAnsi"/>
          <w:spacing w:val="1"/>
        </w:rPr>
        <w:t xml:space="preserve">Submission of quarterly statistical reports to </w:t>
      </w:r>
      <w:r w:rsidRPr="00343153">
        <w:rPr>
          <w:rFonts w:asciiTheme="minorHAnsi" w:eastAsia="Arial" w:hAnsiTheme="minorHAnsi" w:cstheme="minorHAnsi"/>
          <w:spacing w:val="-2"/>
        </w:rPr>
        <w:t xml:space="preserve">the </w:t>
      </w:r>
      <w:r w:rsidRPr="00343153">
        <w:rPr>
          <w:rFonts w:asciiTheme="minorHAnsi" w:eastAsia="Arial" w:hAnsiTheme="minorHAnsi" w:cstheme="minorHAnsi"/>
          <w:spacing w:val="-10"/>
        </w:rPr>
        <w:t>Adoption Leadership Board.</w:t>
      </w:r>
    </w:p>
    <w:p w14:paraId="3FDD2BA4" w14:textId="77777777" w:rsidR="006028E2" w:rsidRPr="00343153" w:rsidRDefault="006028E2" w:rsidP="00654F67">
      <w:pPr>
        <w:pStyle w:val="ListParagraph"/>
        <w:numPr>
          <w:ilvl w:val="0"/>
          <w:numId w:val="23"/>
        </w:numPr>
        <w:spacing w:line="360" w:lineRule="auto"/>
        <w:ind w:left="714" w:hanging="357"/>
        <w:outlineLvl w:val="0"/>
        <w:rPr>
          <w:rFonts w:asciiTheme="minorHAnsi" w:hAnsiTheme="minorHAnsi"/>
        </w:rPr>
      </w:pPr>
      <w:r w:rsidRPr="00343153">
        <w:rPr>
          <w:rFonts w:asciiTheme="minorHAnsi" w:hAnsiTheme="minorHAnsi"/>
        </w:rPr>
        <w:t xml:space="preserve">Tracking systems to measure the timescales involved for providing services. </w:t>
      </w:r>
    </w:p>
    <w:p w14:paraId="22E01184" w14:textId="77777777" w:rsidR="006028E2" w:rsidRPr="00343153" w:rsidRDefault="006028E2" w:rsidP="00E05A93">
      <w:pPr>
        <w:pStyle w:val="ListParagraph"/>
        <w:numPr>
          <w:ilvl w:val="0"/>
          <w:numId w:val="23"/>
        </w:numPr>
        <w:spacing w:line="360" w:lineRule="auto"/>
        <w:outlineLvl w:val="0"/>
        <w:rPr>
          <w:rFonts w:asciiTheme="minorHAnsi" w:hAnsiTheme="minorHAnsi"/>
        </w:rPr>
      </w:pPr>
      <w:r w:rsidRPr="00343153">
        <w:rPr>
          <w:rFonts w:asciiTheme="minorHAnsi" w:hAnsiTheme="minorHAnsi"/>
        </w:rPr>
        <w:t>Adopt Thames Valley’s Operational Management Board quarterly meetings to review outcomes against key performance indicators and national standards, and to review budgets and the financial state of the agency.</w:t>
      </w:r>
    </w:p>
    <w:p w14:paraId="090CADC1" w14:textId="77777777" w:rsidR="006028E2" w:rsidRPr="00343153" w:rsidRDefault="006028E2" w:rsidP="00E05A93">
      <w:pPr>
        <w:pStyle w:val="ListParagraph"/>
        <w:numPr>
          <w:ilvl w:val="0"/>
          <w:numId w:val="23"/>
        </w:numPr>
        <w:spacing w:line="360" w:lineRule="auto"/>
        <w:outlineLvl w:val="0"/>
        <w:rPr>
          <w:rFonts w:asciiTheme="minorHAnsi" w:hAnsiTheme="minorHAnsi"/>
        </w:rPr>
      </w:pPr>
      <w:r w:rsidRPr="00343153">
        <w:rPr>
          <w:rFonts w:asciiTheme="minorHAnsi" w:hAnsiTheme="minorHAnsi"/>
        </w:rPr>
        <w:t>Agency Advisors and ATV Panel Independent Chairs providing quality assurance feedback every six months on the quality of reports being presented to the Panels and whether there is a thorough, rigorous, consistent and fair approach across the region in the assessment of whether a child should be placed for adoption, the suitability of prospective adopters and the proposed placement.</w:t>
      </w:r>
      <w:r w:rsidRPr="00343153">
        <w:rPr>
          <w:rFonts w:eastAsia="Arial" w:cs="Arial"/>
          <w:spacing w:val="-1"/>
        </w:rPr>
        <w:t xml:space="preserve"> </w:t>
      </w:r>
    </w:p>
    <w:p w14:paraId="46726C73" w14:textId="77777777" w:rsidR="006028E2" w:rsidRPr="00343153" w:rsidRDefault="006028E2" w:rsidP="00E05A93">
      <w:pPr>
        <w:pStyle w:val="ListParagraph"/>
        <w:numPr>
          <w:ilvl w:val="0"/>
          <w:numId w:val="23"/>
        </w:numPr>
        <w:spacing w:line="360" w:lineRule="auto"/>
        <w:outlineLvl w:val="0"/>
        <w:rPr>
          <w:rFonts w:asciiTheme="minorHAnsi" w:hAnsiTheme="minorHAnsi" w:cstheme="minorHAnsi"/>
        </w:rPr>
      </w:pPr>
      <w:r w:rsidRPr="00343153">
        <w:rPr>
          <w:rFonts w:asciiTheme="minorHAnsi" w:hAnsiTheme="minorHAnsi"/>
        </w:rPr>
        <w:t xml:space="preserve">Agency Advisors providing individual and/or group support/training to social workers/managers on the quality of Child Permanence Reports, including whether the requirements of the Restrictions </w:t>
      </w:r>
      <w:r w:rsidRPr="00343153">
        <w:rPr>
          <w:rFonts w:asciiTheme="minorHAnsi" w:hAnsiTheme="minorHAnsi" w:cstheme="minorHAnsi"/>
        </w:rPr>
        <w:t xml:space="preserve">on the Preparation of Adoption Reports Regulations 2005 have been met, and </w:t>
      </w:r>
      <w:r w:rsidRPr="00343153">
        <w:rPr>
          <w:rFonts w:asciiTheme="minorHAnsi" w:eastAsia="Arial" w:hAnsiTheme="minorHAnsi" w:cstheme="minorHAnsi"/>
        </w:rPr>
        <w:t>m</w:t>
      </w:r>
      <w:r w:rsidRPr="00343153">
        <w:rPr>
          <w:rFonts w:asciiTheme="minorHAnsi" w:eastAsia="Arial" w:hAnsiTheme="minorHAnsi" w:cstheme="minorHAnsi"/>
          <w:spacing w:val="-1"/>
        </w:rPr>
        <w:t>o</w:t>
      </w:r>
      <w:r w:rsidRPr="00343153">
        <w:rPr>
          <w:rFonts w:asciiTheme="minorHAnsi" w:eastAsia="Arial" w:hAnsiTheme="minorHAnsi" w:cstheme="minorHAnsi"/>
          <w:spacing w:val="1"/>
        </w:rPr>
        <w:t>n</w:t>
      </w:r>
      <w:r w:rsidRPr="00343153">
        <w:rPr>
          <w:rFonts w:asciiTheme="minorHAnsi" w:eastAsia="Arial" w:hAnsiTheme="minorHAnsi" w:cstheme="minorHAnsi"/>
        </w:rPr>
        <w:t>it</w:t>
      </w:r>
      <w:r w:rsidRPr="00343153">
        <w:rPr>
          <w:rFonts w:asciiTheme="minorHAnsi" w:eastAsia="Arial" w:hAnsiTheme="minorHAnsi" w:cstheme="minorHAnsi"/>
          <w:spacing w:val="1"/>
        </w:rPr>
        <w:t>oring</w:t>
      </w:r>
      <w:r w:rsidRPr="00343153">
        <w:rPr>
          <w:rFonts w:asciiTheme="minorHAnsi" w:eastAsia="Arial" w:hAnsiTheme="minorHAnsi" w:cstheme="minorHAnsi"/>
          <w:spacing w:val="-10"/>
        </w:rPr>
        <w:t xml:space="preserve"> adopter approvals and </w:t>
      </w:r>
      <w:proofErr w:type="spellStart"/>
      <w:r w:rsidRPr="00343153">
        <w:rPr>
          <w:rFonts w:asciiTheme="minorHAnsi" w:eastAsia="Arial" w:hAnsiTheme="minorHAnsi" w:cstheme="minorHAnsi"/>
          <w:spacing w:val="-10"/>
        </w:rPr>
        <w:t>linkings</w:t>
      </w:r>
      <w:proofErr w:type="spellEnd"/>
      <w:r w:rsidRPr="00343153">
        <w:rPr>
          <w:rFonts w:asciiTheme="minorHAnsi" w:eastAsia="Arial" w:hAnsiTheme="minorHAnsi" w:cstheme="minorHAnsi"/>
          <w:spacing w:val="-6"/>
        </w:rPr>
        <w:t xml:space="preserve"> </w:t>
      </w:r>
      <w:r w:rsidRPr="00343153">
        <w:rPr>
          <w:rFonts w:asciiTheme="minorHAnsi" w:eastAsia="Arial" w:hAnsiTheme="minorHAnsi" w:cstheme="minorHAnsi"/>
        </w:rPr>
        <w:t xml:space="preserve">for timeliness and </w:t>
      </w:r>
      <w:r w:rsidRPr="00343153">
        <w:rPr>
          <w:rFonts w:asciiTheme="minorHAnsi" w:eastAsia="Arial" w:hAnsiTheme="minorHAnsi" w:cstheme="minorHAnsi"/>
          <w:spacing w:val="-1"/>
        </w:rPr>
        <w:t>c</w:t>
      </w:r>
      <w:r w:rsidRPr="00343153">
        <w:rPr>
          <w:rFonts w:asciiTheme="minorHAnsi" w:eastAsia="Arial" w:hAnsiTheme="minorHAnsi" w:cstheme="minorHAnsi"/>
          <w:spacing w:val="1"/>
        </w:rPr>
        <w:t>o</w:t>
      </w:r>
      <w:r w:rsidRPr="00343153">
        <w:rPr>
          <w:rFonts w:asciiTheme="minorHAnsi" w:eastAsia="Arial" w:hAnsiTheme="minorHAnsi" w:cstheme="minorHAnsi"/>
        </w:rPr>
        <w:t>m</w:t>
      </w:r>
      <w:r w:rsidRPr="00343153">
        <w:rPr>
          <w:rFonts w:asciiTheme="minorHAnsi" w:eastAsia="Arial" w:hAnsiTheme="minorHAnsi" w:cstheme="minorHAnsi"/>
          <w:spacing w:val="1"/>
        </w:rPr>
        <w:t>p</w:t>
      </w:r>
      <w:r w:rsidRPr="00343153">
        <w:rPr>
          <w:rFonts w:asciiTheme="minorHAnsi" w:eastAsia="Arial" w:hAnsiTheme="minorHAnsi" w:cstheme="minorHAnsi"/>
        </w:rPr>
        <w:t>li</w:t>
      </w:r>
      <w:r w:rsidRPr="00343153">
        <w:rPr>
          <w:rFonts w:asciiTheme="minorHAnsi" w:eastAsia="Arial" w:hAnsiTheme="minorHAnsi" w:cstheme="minorHAnsi"/>
          <w:spacing w:val="1"/>
        </w:rPr>
        <w:t>an</w:t>
      </w:r>
      <w:r w:rsidRPr="00343153">
        <w:rPr>
          <w:rFonts w:asciiTheme="minorHAnsi" w:eastAsia="Arial" w:hAnsiTheme="minorHAnsi" w:cstheme="minorHAnsi"/>
        </w:rPr>
        <w:t>ce</w:t>
      </w:r>
      <w:r w:rsidRPr="00343153">
        <w:rPr>
          <w:rFonts w:asciiTheme="minorHAnsi" w:eastAsia="Arial" w:hAnsiTheme="minorHAnsi" w:cstheme="minorHAnsi"/>
          <w:spacing w:val="-12"/>
        </w:rPr>
        <w:t xml:space="preserve"> </w:t>
      </w:r>
      <w:r w:rsidRPr="00343153">
        <w:rPr>
          <w:rFonts w:asciiTheme="minorHAnsi" w:eastAsia="Arial" w:hAnsiTheme="minorHAnsi" w:cstheme="minorHAnsi"/>
        </w:rPr>
        <w:t>with</w:t>
      </w:r>
      <w:r w:rsidRPr="00343153">
        <w:rPr>
          <w:rFonts w:asciiTheme="minorHAnsi" w:eastAsia="Arial" w:hAnsiTheme="minorHAnsi" w:cstheme="minorHAnsi"/>
          <w:spacing w:val="-2"/>
        </w:rPr>
        <w:t xml:space="preserve"> regulations</w:t>
      </w:r>
      <w:r w:rsidRPr="00343153">
        <w:rPr>
          <w:rFonts w:asciiTheme="minorHAnsi" w:eastAsia="Arial" w:hAnsiTheme="minorHAnsi" w:cstheme="minorHAnsi"/>
          <w:spacing w:val="-14"/>
        </w:rPr>
        <w:t xml:space="preserve">. </w:t>
      </w:r>
    </w:p>
    <w:p w14:paraId="2EB75F7B" w14:textId="77777777" w:rsidR="006028E2" w:rsidRPr="00343153" w:rsidRDefault="00654F67" w:rsidP="00E05A93">
      <w:pPr>
        <w:pStyle w:val="ListParagraph"/>
        <w:numPr>
          <w:ilvl w:val="0"/>
          <w:numId w:val="23"/>
        </w:numPr>
        <w:spacing w:line="360" w:lineRule="auto"/>
        <w:outlineLvl w:val="0"/>
        <w:rPr>
          <w:rFonts w:asciiTheme="minorHAnsi" w:hAnsiTheme="minorHAnsi"/>
        </w:rPr>
      </w:pPr>
      <w:r>
        <w:rPr>
          <w:rFonts w:asciiTheme="minorHAnsi" w:hAnsiTheme="minorHAnsi"/>
        </w:rPr>
        <w:t>Six-</w:t>
      </w:r>
      <w:r w:rsidR="006028E2" w:rsidRPr="00343153">
        <w:rPr>
          <w:rFonts w:asciiTheme="minorHAnsi" w:hAnsiTheme="minorHAnsi"/>
        </w:rPr>
        <w:t>monthly reports by the ATV Service Manager to the ATV Strategic Partnership Board and to the executive officers of each Council. These reports address the management, outcomes and financial state of the agency, and monitor the management and outcomes of the service, to satisfy the local authorities delegating adoption functions to ATV that the agency is effective, achieving good outcomes for children and other service users, and complying with the conditions of registration.</w:t>
      </w:r>
    </w:p>
    <w:p w14:paraId="4BD6B425" w14:textId="31D58E8B" w:rsidR="006028E2" w:rsidRPr="00343153" w:rsidRDefault="006028E2" w:rsidP="00E05A93">
      <w:pPr>
        <w:pStyle w:val="ListParagraph"/>
        <w:numPr>
          <w:ilvl w:val="0"/>
          <w:numId w:val="23"/>
        </w:numPr>
        <w:spacing w:line="360" w:lineRule="auto"/>
        <w:outlineLvl w:val="0"/>
        <w:rPr>
          <w:rFonts w:asciiTheme="minorHAnsi" w:hAnsiTheme="minorHAnsi"/>
        </w:rPr>
      </w:pPr>
      <w:r w:rsidRPr="00343153">
        <w:rPr>
          <w:rFonts w:asciiTheme="minorHAnsi" w:hAnsiTheme="minorHAnsi"/>
        </w:rPr>
        <w:t>Regular team meetings in each team and regular whole</w:t>
      </w:r>
      <w:r w:rsidR="003D0ACD">
        <w:rPr>
          <w:rFonts w:asciiTheme="minorHAnsi" w:hAnsiTheme="minorHAnsi"/>
        </w:rPr>
        <w:t>-</w:t>
      </w:r>
      <w:r w:rsidRPr="00343153">
        <w:rPr>
          <w:rFonts w:asciiTheme="minorHAnsi" w:hAnsiTheme="minorHAnsi"/>
        </w:rPr>
        <w:t xml:space="preserve">service meetings to consider and analyse performance across the service and for staff to take part in practice development sessions. </w:t>
      </w:r>
    </w:p>
    <w:p w14:paraId="06C9CDB4" w14:textId="77777777" w:rsidR="006028E2" w:rsidRPr="00343153" w:rsidRDefault="006028E2" w:rsidP="00E05A93">
      <w:pPr>
        <w:pStyle w:val="ListParagraph"/>
        <w:numPr>
          <w:ilvl w:val="0"/>
          <w:numId w:val="23"/>
        </w:numPr>
        <w:spacing w:line="360" w:lineRule="auto"/>
        <w:outlineLvl w:val="0"/>
        <w:rPr>
          <w:rFonts w:asciiTheme="minorHAnsi" w:hAnsiTheme="minorHAnsi"/>
        </w:rPr>
      </w:pPr>
      <w:r w:rsidRPr="00343153">
        <w:rPr>
          <w:rFonts w:asciiTheme="minorHAnsi" w:hAnsiTheme="minorHAnsi"/>
        </w:rPr>
        <w:lastRenderedPageBreak/>
        <w:t xml:space="preserve">Service user feedback sought at various stages of the adoption process – for example, after Preparation Group, after approval and linking Panels - and in relation to special guardianship services. </w:t>
      </w:r>
    </w:p>
    <w:p w14:paraId="06E53934" w14:textId="3A82DF36" w:rsidR="006028E2" w:rsidRPr="00343153" w:rsidRDefault="006028E2" w:rsidP="00E05A93">
      <w:pPr>
        <w:pStyle w:val="ListParagraph"/>
        <w:numPr>
          <w:ilvl w:val="0"/>
          <w:numId w:val="23"/>
        </w:numPr>
        <w:spacing w:line="360" w:lineRule="auto"/>
        <w:outlineLvl w:val="0"/>
        <w:rPr>
          <w:rFonts w:asciiTheme="minorHAnsi" w:eastAsia="Arial" w:hAnsiTheme="minorHAnsi" w:cstheme="minorHAnsi"/>
          <w:spacing w:val="-1"/>
        </w:rPr>
      </w:pPr>
      <w:r w:rsidRPr="00343153">
        <w:rPr>
          <w:rFonts w:asciiTheme="minorHAnsi" w:eastAsia="Arial" w:hAnsiTheme="minorHAnsi" w:cstheme="minorHAnsi"/>
          <w:spacing w:val="-1"/>
        </w:rPr>
        <w:t>Regular evaluation of P</w:t>
      </w:r>
      <w:r w:rsidRPr="00343153">
        <w:rPr>
          <w:rFonts w:asciiTheme="minorHAnsi" w:eastAsia="Arial" w:hAnsiTheme="minorHAnsi" w:cstheme="minorHAnsi"/>
        </w:rPr>
        <w:t>r</w:t>
      </w:r>
      <w:r w:rsidRPr="00343153">
        <w:rPr>
          <w:rFonts w:asciiTheme="minorHAnsi" w:eastAsia="Arial" w:hAnsiTheme="minorHAnsi" w:cstheme="minorHAnsi"/>
          <w:spacing w:val="1"/>
        </w:rPr>
        <w:t>e</w:t>
      </w:r>
      <w:r w:rsidRPr="00343153">
        <w:rPr>
          <w:rFonts w:asciiTheme="minorHAnsi" w:eastAsia="Arial" w:hAnsiTheme="minorHAnsi" w:cstheme="minorHAnsi"/>
          <w:spacing w:val="-1"/>
        </w:rPr>
        <w:t>p</w:t>
      </w:r>
      <w:r w:rsidRPr="00343153">
        <w:rPr>
          <w:rFonts w:asciiTheme="minorHAnsi" w:eastAsia="Arial" w:hAnsiTheme="minorHAnsi" w:cstheme="minorHAnsi"/>
          <w:spacing w:val="1"/>
        </w:rPr>
        <w:t>a</w:t>
      </w:r>
      <w:r w:rsidRPr="00343153">
        <w:rPr>
          <w:rFonts w:asciiTheme="minorHAnsi" w:eastAsia="Arial" w:hAnsiTheme="minorHAnsi" w:cstheme="minorHAnsi"/>
        </w:rPr>
        <w:t>r</w:t>
      </w:r>
      <w:r w:rsidRPr="00343153">
        <w:rPr>
          <w:rFonts w:asciiTheme="minorHAnsi" w:eastAsia="Arial" w:hAnsiTheme="minorHAnsi" w:cstheme="minorHAnsi"/>
          <w:spacing w:val="1"/>
        </w:rPr>
        <w:t>at</w:t>
      </w:r>
      <w:r w:rsidRPr="00343153">
        <w:rPr>
          <w:rFonts w:asciiTheme="minorHAnsi" w:eastAsia="Arial" w:hAnsiTheme="minorHAnsi" w:cstheme="minorHAnsi"/>
        </w:rPr>
        <w:t>i</w:t>
      </w:r>
      <w:r w:rsidRPr="00343153">
        <w:rPr>
          <w:rFonts w:asciiTheme="minorHAnsi" w:eastAsia="Arial" w:hAnsiTheme="minorHAnsi" w:cstheme="minorHAnsi"/>
          <w:spacing w:val="-1"/>
        </w:rPr>
        <w:t>o</w:t>
      </w:r>
      <w:r w:rsidRPr="00343153">
        <w:rPr>
          <w:rFonts w:asciiTheme="minorHAnsi" w:eastAsia="Arial" w:hAnsiTheme="minorHAnsi" w:cstheme="minorHAnsi"/>
        </w:rPr>
        <w:t>n</w:t>
      </w:r>
      <w:r w:rsidRPr="00343153">
        <w:rPr>
          <w:rFonts w:asciiTheme="minorHAnsi" w:eastAsia="Arial" w:hAnsiTheme="minorHAnsi" w:cstheme="minorHAnsi"/>
          <w:spacing w:val="-8"/>
        </w:rPr>
        <w:t xml:space="preserve"> Group </w:t>
      </w:r>
      <w:r w:rsidRPr="00343153">
        <w:rPr>
          <w:rFonts w:asciiTheme="minorHAnsi" w:eastAsia="Arial" w:hAnsiTheme="minorHAnsi" w:cstheme="minorHAnsi"/>
          <w:spacing w:val="1"/>
        </w:rPr>
        <w:t>an</w:t>
      </w:r>
      <w:r w:rsidRPr="00343153">
        <w:rPr>
          <w:rFonts w:asciiTheme="minorHAnsi" w:eastAsia="Arial" w:hAnsiTheme="minorHAnsi" w:cstheme="minorHAnsi"/>
        </w:rPr>
        <w:t>d</w:t>
      </w:r>
      <w:r w:rsidRPr="00343153">
        <w:rPr>
          <w:rFonts w:asciiTheme="minorHAnsi" w:eastAsia="Arial" w:hAnsiTheme="minorHAnsi" w:cstheme="minorHAnsi"/>
          <w:spacing w:val="-2"/>
        </w:rPr>
        <w:t xml:space="preserve"> </w:t>
      </w:r>
      <w:r w:rsidRPr="00343153">
        <w:rPr>
          <w:rFonts w:asciiTheme="minorHAnsi" w:eastAsia="Arial" w:hAnsiTheme="minorHAnsi" w:cstheme="minorHAnsi"/>
          <w:spacing w:val="1"/>
        </w:rPr>
        <w:t>tra</w:t>
      </w:r>
      <w:r w:rsidRPr="00343153">
        <w:rPr>
          <w:rFonts w:asciiTheme="minorHAnsi" w:eastAsia="Arial" w:hAnsiTheme="minorHAnsi" w:cstheme="minorHAnsi"/>
        </w:rPr>
        <w:t>i</w:t>
      </w:r>
      <w:r w:rsidRPr="00343153">
        <w:rPr>
          <w:rFonts w:asciiTheme="minorHAnsi" w:eastAsia="Arial" w:hAnsiTheme="minorHAnsi" w:cstheme="minorHAnsi"/>
          <w:spacing w:val="-1"/>
        </w:rPr>
        <w:t>n</w:t>
      </w:r>
      <w:r w:rsidRPr="00343153">
        <w:rPr>
          <w:rFonts w:asciiTheme="minorHAnsi" w:eastAsia="Arial" w:hAnsiTheme="minorHAnsi" w:cstheme="minorHAnsi"/>
        </w:rPr>
        <w:t>i</w:t>
      </w:r>
      <w:r w:rsidRPr="00343153">
        <w:rPr>
          <w:rFonts w:asciiTheme="minorHAnsi" w:eastAsia="Arial" w:hAnsiTheme="minorHAnsi" w:cstheme="minorHAnsi"/>
          <w:spacing w:val="-1"/>
        </w:rPr>
        <w:t>n</w:t>
      </w:r>
      <w:r w:rsidRPr="00343153">
        <w:rPr>
          <w:rFonts w:asciiTheme="minorHAnsi" w:eastAsia="Arial" w:hAnsiTheme="minorHAnsi" w:cstheme="minorHAnsi"/>
        </w:rPr>
        <w:t>g</w:t>
      </w:r>
      <w:r w:rsidRPr="00343153">
        <w:rPr>
          <w:rFonts w:asciiTheme="minorHAnsi" w:eastAsia="Arial" w:hAnsiTheme="minorHAnsi" w:cstheme="minorHAnsi"/>
          <w:spacing w:val="-3"/>
        </w:rPr>
        <w:t xml:space="preserve"> </w:t>
      </w:r>
      <w:r w:rsidRPr="00343153">
        <w:rPr>
          <w:rFonts w:asciiTheme="minorHAnsi" w:eastAsia="Arial" w:hAnsiTheme="minorHAnsi" w:cstheme="minorHAnsi"/>
          <w:spacing w:val="1"/>
        </w:rPr>
        <w:t>c</w:t>
      </w:r>
      <w:r w:rsidRPr="00343153">
        <w:rPr>
          <w:rFonts w:asciiTheme="minorHAnsi" w:eastAsia="Arial" w:hAnsiTheme="minorHAnsi" w:cstheme="minorHAnsi"/>
          <w:spacing w:val="-1"/>
        </w:rPr>
        <w:t>ou</w:t>
      </w:r>
      <w:r w:rsidRPr="00343153">
        <w:rPr>
          <w:rFonts w:asciiTheme="minorHAnsi" w:eastAsia="Arial" w:hAnsiTheme="minorHAnsi" w:cstheme="minorHAnsi"/>
        </w:rPr>
        <w:t>r</w:t>
      </w:r>
      <w:r w:rsidRPr="00343153">
        <w:rPr>
          <w:rFonts w:asciiTheme="minorHAnsi" w:eastAsia="Arial" w:hAnsiTheme="minorHAnsi" w:cstheme="minorHAnsi"/>
          <w:spacing w:val="1"/>
        </w:rPr>
        <w:t>se</w:t>
      </w:r>
      <w:r w:rsidRPr="00343153">
        <w:rPr>
          <w:rFonts w:asciiTheme="minorHAnsi" w:eastAsia="Arial" w:hAnsiTheme="minorHAnsi" w:cstheme="minorHAnsi"/>
        </w:rPr>
        <w:t>s</w:t>
      </w:r>
      <w:r w:rsidRPr="00343153">
        <w:rPr>
          <w:rFonts w:asciiTheme="minorHAnsi" w:eastAsia="Arial" w:hAnsiTheme="minorHAnsi" w:cstheme="minorHAnsi"/>
          <w:spacing w:val="-7"/>
        </w:rPr>
        <w:t xml:space="preserve"> </w:t>
      </w:r>
      <w:r w:rsidRPr="00343153">
        <w:rPr>
          <w:rFonts w:asciiTheme="minorHAnsi" w:eastAsia="Arial" w:hAnsiTheme="minorHAnsi" w:cstheme="minorHAnsi"/>
        </w:rPr>
        <w:t>f</w:t>
      </w:r>
      <w:r w:rsidRPr="00343153">
        <w:rPr>
          <w:rFonts w:asciiTheme="minorHAnsi" w:eastAsia="Arial" w:hAnsiTheme="minorHAnsi" w:cstheme="minorHAnsi"/>
          <w:spacing w:val="1"/>
        </w:rPr>
        <w:t>o</w:t>
      </w:r>
      <w:r w:rsidRPr="00343153">
        <w:rPr>
          <w:rFonts w:asciiTheme="minorHAnsi" w:eastAsia="Arial" w:hAnsiTheme="minorHAnsi" w:cstheme="minorHAnsi"/>
        </w:rPr>
        <w:t>r</w:t>
      </w:r>
      <w:r w:rsidRPr="00343153">
        <w:rPr>
          <w:rFonts w:asciiTheme="minorHAnsi" w:eastAsia="Arial" w:hAnsiTheme="minorHAnsi" w:cstheme="minorHAnsi"/>
          <w:spacing w:val="-1"/>
        </w:rPr>
        <w:t xml:space="preserve"> </w:t>
      </w:r>
      <w:r w:rsidRPr="00343153">
        <w:rPr>
          <w:rFonts w:asciiTheme="minorHAnsi" w:eastAsia="Arial" w:hAnsiTheme="minorHAnsi" w:cstheme="minorHAnsi"/>
          <w:spacing w:val="1"/>
        </w:rPr>
        <w:t>ad</w:t>
      </w:r>
      <w:r w:rsidRPr="00343153">
        <w:rPr>
          <w:rFonts w:asciiTheme="minorHAnsi" w:eastAsia="Arial" w:hAnsiTheme="minorHAnsi" w:cstheme="minorHAnsi"/>
          <w:spacing w:val="-1"/>
        </w:rPr>
        <w:t>o</w:t>
      </w:r>
      <w:r w:rsidRPr="00343153">
        <w:rPr>
          <w:rFonts w:asciiTheme="minorHAnsi" w:eastAsia="Arial" w:hAnsiTheme="minorHAnsi" w:cstheme="minorHAnsi"/>
          <w:spacing w:val="1"/>
        </w:rPr>
        <w:t>p</w:t>
      </w:r>
      <w:r w:rsidRPr="00343153">
        <w:rPr>
          <w:rFonts w:asciiTheme="minorHAnsi" w:eastAsia="Arial" w:hAnsiTheme="minorHAnsi" w:cstheme="minorHAnsi"/>
        </w:rPr>
        <w:t>t</w:t>
      </w:r>
      <w:r w:rsidRPr="00343153">
        <w:rPr>
          <w:rFonts w:asciiTheme="minorHAnsi" w:eastAsia="Arial" w:hAnsiTheme="minorHAnsi" w:cstheme="minorHAnsi"/>
          <w:spacing w:val="-1"/>
        </w:rPr>
        <w:t>e</w:t>
      </w:r>
      <w:r w:rsidRPr="00343153">
        <w:rPr>
          <w:rFonts w:asciiTheme="minorHAnsi" w:eastAsia="Arial" w:hAnsiTheme="minorHAnsi" w:cstheme="minorHAnsi"/>
          <w:spacing w:val="1"/>
        </w:rPr>
        <w:t>r</w:t>
      </w:r>
      <w:r w:rsidRPr="00343153">
        <w:rPr>
          <w:rFonts w:asciiTheme="minorHAnsi" w:eastAsia="Arial" w:hAnsiTheme="minorHAnsi" w:cstheme="minorHAnsi"/>
        </w:rPr>
        <w:t>s/special guardian to</w:t>
      </w:r>
      <w:r w:rsidRPr="00343153">
        <w:rPr>
          <w:rFonts w:asciiTheme="minorHAnsi" w:eastAsia="Arial" w:hAnsiTheme="minorHAnsi" w:cstheme="minorHAnsi"/>
          <w:spacing w:val="-1"/>
        </w:rPr>
        <w:t xml:space="preserve"> improve service-user experience and i</w:t>
      </w:r>
      <w:r w:rsidRPr="00343153">
        <w:rPr>
          <w:rFonts w:asciiTheme="minorHAnsi" w:eastAsia="Arial" w:hAnsiTheme="minorHAnsi" w:cstheme="minorHAnsi"/>
          <w:spacing w:val="1"/>
        </w:rPr>
        <w:t>n</w:t>
      </w:r>
      <w:r w:rsidRPr="00343153">
        <w:rPr>
          <w:rFonts w:asciiTheme="minorHAnsi" w:eastAsia="Arial" w:hAnsiTheme="minorHAnsi" w:cstheme="minorHAnsi"/>
        </w:rPr>
        <w:t>f</w:t>
      </w:r>
      <w:r w:rsidRPr="00343153">
        <w:rPr>
          <w:rFonts w:asciiTheme="minorHAnsi" w:eastAsia="Arial" w:hAnsiTheme="minorHAnsi" w:cstheme="minorHAnsi"/>
          <w:spacing w:val="-1"/>
        </w:rPr>
        <w:t>o</w:t>
      </w:r>
      <w:r w:rsidRPr="00343153">
        <w:rPr>
          <w:rFonts w:asciiTheme="minorHAnsi" w:eastAsia="Arial" w:hAnsiTheme="minorHAnsi" w:cstheme="minorHAnsi"/>
          <w:spacing w:val="1"/>
        </w:rPr>
        <w:t>r</w:t>
      </w:r>
      <w:r w:rsidRPr="00343153">
        <w:rPr>
          <w:rFonts w:asciiTheme="minorHAnsi" w:eastAsia="Arial" w:hAnsiTheme="minorHAnsi" w:cstheme="minorHAnsi"/>
        </w:rPr>
        <w:t>m</w:t>
      </w:r>
      <w:r w:rsidRPr="00343153">
        <w:rPr>
          <w:rFonts w:asciiTheme="minorHAnsi" w:eastAsia="Arial" w:hAnsiTheme="minorHAnsi" w:cstheme="minorHAnsi"/>
          <w:spacing w:val="-8"/>
        </w:rPr>
        <w:t xml:space="preserve"> </w:t>
      </w:r>
      <w:r w:rsidRPr="00343153">
        <w:rPr>
          <w:rFonts w:asciiTheme="minorHAnsi" w:eastAsia="Arial" w:hAnsiTheme="minorHAnsi" w:cstheme="minorHAnsi"/>
        </w:rPr>
        <w:t>t</w:t>
      </w:r>
      <w:r w:rsidRPr="00343153">
        <w:rPr>
          <w:rFonts w:asciiTheme="minorHAnsi" w:eastAsia="Arial" w:hAnsiTheme="minorHAnsi" w:cstheme="minorHAnsi"/>
          <w:spacing w:val="1"/>
        </w:rPr>
        <w:t>h</w:t>
      </w:r>
      <w:r w:rsidRPr="00343153">
        <w:rPr>
          <w:rFonts w:asciiTheme="minorHAnsi" w:eastAsia="Arial" w:hAnsiTheme="minorHAnsi" w:cstheme="minorHAnsi"/>
        </w:rPr>
        <w:t>e</w:t>
      </w:r>
      <w:r w:rsidRPr="00343153">
        <w:rPr>
          <w:rFonts w:asciiTheme="minorHAnsi" w:eastAsia="Arial" w:hAnsiTheme="minorHAnsi" w:cstheme="minorHAnsi"/>
          <w:spacing w:val="-2"/>
        </w:rPr>
        <w:t xml:space="preserve"> </w:t>
      </w:r>
      <w:r w:rsidRPr="00343153">
        <w:rPr>
          <w:rFonts w:asciiTheme="minorHAnsi" w:eastAsia="Arial" w:hAnsiTheme="minorHAnsi" w:cstheme="minorHAnsi"/>
          <w:spacing w:val="1"/>
        </w:rPr>
        <w:t>d</w:t>
      </w:r>
      <w:r w:rsidRPr="00343153">
        <w:rPr>
          <w:rFonts w:asciiTheme="minorHAnsi" w:eastAsia="Arial" w:hAnsiTheme="minorHAnsi" w:cstheme="minorHAnsi"/>
          <w:spacing w:val="-1"/>
        </w:rPr>
        <w:t>e</w:t>
      </w:r>
      <w:r w:rsidRPr="00343153">
        <w:rPr>
          <w:rFonts w:asciiTheme="minorHAnsi" w:eastAsia="Arial" w:hAnsiTheme="minorHAnsi" w:cstheme="minorHAnsi"/>
          <w:spacing w:val="1"/>
        </w:rPr>
        <w:t>ve</w:t>
      </w:r>
      <w:r w:rsidRPr="00343153">
        <w:rPr>
          <w:rFonts w:asciiTheme="minorHAnsi" w:eastAsia="Arial" w:hAnsiTheme="minorHAnsi" w:cstheme="minorHAnsi"/>
        </w:rPr>
        <w:t>l</w:t>
      </w:r>
      <w:r w:rsidRPr="00343153">
        <w:rPr>
          <w:rFonts w:asciiTheme="minorHAnsi" w:eastAsia="Arial" w:hAnsiTheme="minorHAnsi" w:cstheme="minorHAnsi"/>
          <w:spacing w:val="1"/>
        </w:rPr>
        <w:t>op</w:t>
      </w:r>
      <w:r w:rsidRPr="00343153">
        <w:rPr>
          <w:rFonts w:asciiTheme="minorHAnsi" w:eastAsia="Arial" w:hAnsiTheme="minorHAnsi" w:cstheme="minorHAnsi"/>
        </w:rPr>
        <w:t>m</w:t>
      </w:r>
      <w:r w:rsidRPr="00343153">
        <w:rPr>
          <w:rFonts w:asciiTheme="minorHAnsi" w:eastAsia="Arial" w:hAnsiTheme="minorHAnsi" w:cstheme="minorHAnsi"/>
          <w:spacing w:val="1"/>
        </w:rPr>
        <w:t>e</w:t>
      </w:r>
      <w:r w:rsidRPr="00343153">
        <w:rPr>
          <w:rFonts w:asciiTheme="minorHAnsi" w:eastAsia="Arial" w:hAnsiTheme="minorHAnsi" w:cstheme="minorHAnsi"/>
          <w:spacing w:val="-1"/>
        </w:rPr>
        <w:t>n</w:t>
      </w:r>
      <w:r w:rsidRPr="00343153">
        <w:rPr>
          <w:rFonts w:asciiTheme="minorHAnsi" w:eastAsia="Arial" w:hAnsiTheme="minorHAnsi" w:cstheme="minorHAnsi"/>
        </w:rPr>
        <w:t>t</w:t>
      </w:r>
      <w:r w:rsidRPr="00343153">
        <w:rPr>
          <w:rFonts w:asciiTheme="minorHAnsi" w:eastAsia="Arial" w:hAnsiTheme="minorHAnsi" w:cstheme="minorHAnsi"/>
          <w:spacing w:val="-15"/>
        </w:rPr>
        <w:t xml:space="preserve"> </w:t>
      </w:r>
      <w:r w:rsidRPr="00343153">
        <w:rPr>
          <w:rFonts w:asciiTheme="minorHAnsi" w:eastAsia="Arial" w:hAnsiTheme="minorHAnsi" w:cstheme="minorHAnsi"/>
          <w:spacing w:val="1"/>
        </w:rPr>
        <w:t>o</w:t>
      </w:r>
      <w:r w:rsidRPr="00343153">
        <w:rPr>
          <w:rFonts w:asciiTheme="minorHAnsi" w:eastAsia="Arial" w:hAnsiTheme="minorHAnsi" w:cstheme="minorHAnsi"/>
        </w:rPr>
        <w:t>f</w:t>
      </w:r>
      <w:r w:rsidRPr="00343153">
        <w:rPr>
          <w:rFonts w:asciiTheme="minorHAnsi" w:eastAsia="Arial" w:hAnsiTheme="minorHAnsi" w:cstheme="minorHAnsi"/>
          <w:spacing w:val="-2"/>
        </w:rPr>
        <w:t xml:space="preserve"> </w:t>
      </w:r>
      <w:r w:rsidRPr="00343153">
        <w:rPr>
          <w:rFonts w:asciiTheme="minorHAnsi" w:eastAsia="Arial" w:hAnsiTheme="minorHAnsi" w:cstheme="minorHAnsi"/>
        </w:rPr>
        <w:t>t</w:t>
      </w:r>
      <w:r w:rsidRPr="00343153">
        <w:rPr>
          <w:rFonts w:asciiTheme="minorHAnsi" w:eastAsia="Arial" w:hAnsiTheme="minorHAnsi" w:cstheme="minorHAnsi"/>
          <w:spacing w:val="-1"/>
        </w:rPr>
        <w:t>h</w:t>
      </w:r>
      <w:r w:rsidRPr="00343153">
        <w:rPr>
          <w:rFonts w:asciiTheme="minorHAnsi" w:eastAsia="Arial" w:hAnsiTheme="minorHAnsi" w:cstheme="minorHAnsi"/>
        </w:rPr>
        <w:t>e</w:t>
      </w:r>
      <w:r w:rsidRPr="00343153">
        <w:rPr>
          <w:rFonts w:asciiTheme="minorHAnsi" w:eastAsia="Arial" w:hAnsiTheme="minorHAnsi" w:cstheme="minorHAnsi"/>
          <w:spacing w:val="-2"/>
        </w:rPr>
        <w:t xml:space="preserve"> </w:t>
      </w:r>
      <w:r w:rsidRPr="00343153">
        <w:rPr>
          <w:rFonts w:asciiTheme="minorHAnsi" w:eastAsia="Arial" w:hAnsiTheme="minorHAnsi" w:cstheme="minorHAnsi"/>
          <w:spacing w:val="-1"/>
        </w:rPr>
        <w:t>s</w:t>
      </w:r>
      <w:r w:rsidRPr="00343153">
        <w:rPr>
          <w:rFonts w:asciiTheme="minorHAnsi" w:eastAsia="Arial" w:hAnsiTheme="minorHAnsi" w:cstheme="minorHAnsi"/>
          <w:spacing w:val="1"/>
        </w:rPr>
        <w:t>erv</w:t>
      </w:r>
      <w:r w:rsidRPr="00343153">
        <w:rPr>
          <w:rFonts w:asciiTheme="minorHAnsi" w:eastAsia="Arial" w:hAnsiTheme="minorHAnsi" w:cstheme="minorHAnsi"/>
        </w:rPr>
        <w:t>i</w:t>
      </w:r>
      <w:r w:rsidRPr="00343153">
        <w:rPr>
          <w:rFonts w:asciiTheme="minorHAnsi" w:eastAsia="Arial" w:hAnsiTheme="minorHAnsi" w:cstheme="minorHAnsi"/>
          <w:spacing w:val="-1"/>
        </w:rPr>
        <w:t>c</w:t>
      </w:r>
      <w:r w:rsidRPr="00343153">
        <w:rPr>
          <w:rFonts w:asciiTheme="minorHAnsi" w:eastAsia="Arial" w:hAnsiTheme="minorHAnsi" w:cstheme="minorHAnsi"/>
          <w:spacing w:val="1"/>
        </w:rPr>
        <w:t xml:space="preserve">e. </w:t>
      </w:r>
    </w:p>
    <w:p w14:paraId="22D025F5" w14:textId="77777777" w:rsidR="006028E2" w:rsidRPr="00343153" w:rsidRDefault="006028E2" w:rsidP="00E05A93">
      <w:pPr>
        <w:pStyle w:val="ListParagraph"/>
        <w:numPr>
          <w:ilvl w:val="0"/>
          <w:numId w:val="23"/>
        </w:numPr>
        <w:spacing w:line="360" w:lineRule="auto"/>
        <w:outlineLvl w:val="0"/>
        <w:rPr>
          <w:rFonts w:asciiTheme="minorHAnsi" w:hAnsiTheme="minorHAnsi"/>
        </w:rPr>
      </w:pPr>
      <w:r w:rsidRPr="00343153">
        <w:rPr>
          <w:rFonts w:asciiTheme="minorHAnsi" w:hAnsiTheme="minorHAnsi"/>
        </w:rPr>
        <w:t xml:space="preserve">Second opinion visits to prospective adopters where issues arise during the assessment. </w:t>
      </w:r>
    </w:p>
    <w:p w14:paraId="264CE5F9" w14:textId="77777777" w:rsidR="006028E2" w:rsidRPr="00343153" w:rsidRDefault="006028E2" w:rsidP="00E05A93">
      <w:pPr>
        <w:pStyle w:val="ListParagraph"/>
        <w:numPr>
          <w:ilvl w:val="0"/>
          <w:numId w:val="23"/>
        </w:numPr>
        <w:spacing w:line="360" w:lineRule="auto"/>
        <w:outlineLvl w:val="0"/>
        <w:rPr>
          <w:rFonts w:asciiTheme="minorHAnsi" w:hAnsiTheme="minorHAnsi"/>
        </w:rPr>
      </w:pPr>
      <w:r w:rsidRPr="00343153">
        <w:rPr>
          <w:rFonts w:asciiTheme="minorHAnsi" w:hAnsiTheme="minorHAnsi"/>
        </w:rPr>
        <w:t xml:space="preserve">Statutory reviews, chaired by Independent Reviewing Officers, and planning meetings providing a structure for the agency to record progress in individual cases. </w:t>
      </w:r>
    </w:p>
    <w:p w14:paraId="6F1F3D3F" w14:textId="77777777" w:rsidR="006028E2" w:rsidRPr="00343153" w:rsidRDefault="006028E2" w:rsidP="00E05A93">
      <w:pPr>
        <w:pStyle w:val="ListParagraph"/>
        <w:numPr>
          <w:ilvl w:val="0"/>
          <w:numId w:val="23"/>
        </w:numPr>
        <w:spacing w:line="360" w:lineRule="auto"/>
        <w:outlineLvl w:val="0"/>
        <w:rPr>
          <w:rFonts w:asciiTheme="minorHAnsi" w:hAnsiTheme="minorHAnsi"/>
        </w:rPr>
      </w:pPr>
      <w:r w:rsidRPr="00343153">
        <w:rPr>
          <w:rFonts w:asciiTheme="minorHAnsi" w:hAnsiTheme="minorHAnsi"/>
        </w:rPr>
        <w:t>Routine monitoring of staff performance during regular supervision sessions with line managers.</w:t>
      </w:r>
    </w:p>
    <w:p w14:paraId="1C7D9825" w14:textId="77777777" w:rsidR="006028E2" w:rsidRPr="00343153" w:rsidRDefault="006028E2" w:rsidP="00E05A93">
      <w:pPr>
        <w:pStyle w:val="ListParagraph"/>
        <w:numPr>
          <w:ilvl w:val="0"/>
          <w:numId w:val="23"/>
        </w:numPr>
        <w:spacing w:line="360" w:lineRule="auto"/>
        <w:outlineLvl w:val="0"/>
        <w:rPr>
          <w:rFonts w:asciiTheme="minorHAnsi" w:hAnsiTheme="minorHAnsi"/>
        </w:rPr>
      </w:pPr>
      <w:r w:rsidRPr="00343153">
        <w:rPr>
          <w:rFonts w:asciiTheme="minorHAnsi" w:hAnsiTheme="minorHAnsi"/>
        </w:rPr>
        <w:t>Induction programme for new Adoption Panel members and annual appraisals for all members, including the Independent Chairs, to monitor performance.</w:t>
      </w:r>
    </w:p>
    <w:p w14:paraId="19427978" w14:textId="68CA350C" w:rsidR="006028E2" w:rsidRPr="00343153" w:rsidRDefault="006028E2" w:rsidP="00E05A93">
      <w:pPr>
        <w:pStyle w:val="ListParagraph"/>
        <w:numPr>
          <w:ilvl w:val="0"/>
          <w:numId w:val="23"/>
        </w:numPr>
        <w:spacing w:line="360" w:lineRule="auto"/>
        <w:outlineLvl w:val="0"/>
        <w:rPr>
          <w:rFonts w:asciiTheme="minorHAnsi" w:hAnsiTheme="minorHAnsi"/>
        </w:rPr>
      </w:pPr>
      <w:r w:rsidRPr="00343153">
        <w:rPr>
          <w:rFonts w:asciiTheme="minorHAnsi" w:hAnsiTheme="minorHAnsi"/>
        </w:rPr>
        <w:t>Auditing of case files</w:t>
      </w:r>
      <w:r w:rsidR="003D0ACD">
        <w:rPr>
          <w:rFonts w:asciiTheme="minorHAnsi" w:hAnsiTheme="minorHAnsi"/>
        </w:rPr>
        <w:t>.</w:t>
      </w:r>
    </w:p>
    <w:p w14:paraId="263AA2A6" w14:textId="3062034C" w:rsidR="006028E2" w:rsidRPr="00343153" w:rsidRDefault="006028E2" w:rsidP="00E05A93">
      <w:pPr>
        <w:numPr>
          <w:ilvl w:val="0"/>
          <w:numId w:val="23"/>
        </w:numPr>
        <w:spacing w:line="360" w:lineRule="auto"/>
        <w:outlineLvl w:val="0"/>
        <w:rPr>
          <w:rFonts w:asciiTheme="minorHAnsi" w:hAnsiTheme="minorHAnsi"/>
        </w:rPr>
      </w:pPr>
      <w:r w:rsidRPr="00343153">
        <w:rPr>
          <w:rFonts w:asciiTheme="minorHAnsi" w:hAnsiTheme="minorHAnsi"/>
        </w:rPr>
        <w:t xml:space="preserve">ATV Annual Report and update of the </w:t>
      </w:r>
      <w:r w:rsidRPr="00343153">
        <w:rPr>
          <w:rFonts w:asciiTheme="minorHAnsi" w:hAnsiTheme="minorHAnsi"/>
          <w:i/>
        </w:rPr>
        <w:t>Statement of Purpose</w:t>
      </w:r>
      <w:r w:rsidRPr="00343153">
        <w:rPr>
          <w:rFonts w:asciiTheme="minorHAnsi" w:hAnsiTheme="minorHAnsi"/>
        </w:rPr>
        <w:t xml:space="preserve"> and </w:t>
      </w:r>
      <w:r w:rsidRPr="00343153">
        <w:rPr>
          <w:rFonts w:asciiTheme="minorHAnsi" w:hAnsiTheme="minorHAnsi"/>
          <w:i/>
        </w:rPr>
        <w:t>Children's Guide to Adoption</w:t>
      </w:r>
      <w:r w:rsidRPr="00343153">
        <w:rPr>
          <w:rFonts w:asciiTheme="minorHAnsi" w:hAnsiTheme="minorHAnsi"/>
        </w:rPr>
        <w:t xml:space="preserve"> and</w:t>
      </w:r>
      <w:r w:rsidRPr="00343153">
        <w:rPr>
          <w:rFonts w:asciiTheme="minorHAnsi" w:hAnsiTheme="minorHAnsi"/>
          <w:i/>
        </w:rPr>
        <w:t xml:space="preserve"> Children’s Guide to Adoption Support</w:t>
      </w:r>
      <w:r w:rsidR="003D0ACD">
        <w:rPr>
          <w:rFonts w:asciiTheme="minorHAnsi" w:hAnsiTheme="minorHAnsi"/>
          <w:i/>
        </w:rPr>
        <w:t>.</w:t>
      </w:r>
      <w:r w:rsidRPr="00343153">
        <w:rPr>
          <w:rFonts w:asciiTheme="minorHAnsi" w:hAnsiTheme="minorHAnsi"/>
          <w:i/>
        </w:rPr>
        <w:t xml:space="preserve"> </w:t>
      </w:r>
    </w:p>
    <w:p w14:paraId="327E7AAB" w14:textId="77777777" w:rsidR="006028E2" w:rsidRDefault="006028E2" w:rsidP="002B1C02">
      <w:pPr>
        <w:spacing w:line="360" w:lineRule="auto"/>
        <w:outlineLvl w:val="0"/>
        <w:rPr>
          <w:rFonts w:asciiTheme="minorHAnsi" w:hAnsiTheme="minorHAnsi"/>
          <w:b/>
          <w:u w:val="single"/>
        </w:rPr>
      </w:pPr>
    </w:p>
    <w:p w14:paraId="3934CD16" w14:textId="77777777" w:rsidR="002172BA" w:rsidRDefault="002172BA">
      <w:pPr>
        <w:rPr>
          <w:rFonts w:asciiTheme="minorHAnsi" w:hAnsiTheme="minorHAnsi"/>
          <w:b/>
          <w:sz w:val="22"/>
          <w:szCs w:val="22"/>
          <w:u w:val="single"/>
        </w:rPr>
      </w:pPr>
      <w:r>
        <w:rPr>
          <w:rFonts w:asciiTheme="minorHAnsi" w:hAnsiTheme="minorHAnsi"/>
          <w:b/>
          <w:sz w:val="22"/>
          <w:szCs w:val="22"/>
          <w:u w:val="single"/>
        </w:rPr>
        <w:br w:type="page"/>
      </w:r>
    </w:p>
    <w:p w14:paraId="39AC8C1A" w14:textId="77777777" w:rsidR="003C2D3A" w:rsidRPr="00725EFE" w:rsidRDefault="003C2D3A" w:rsidP="00D51FC8">
      <w:pPr>
        <w:pStyle w:val="ListParagraph"/>
        <w:numPr>
          <w:ilvl w:val="0"/>
          <w:numId w:val="11"/>
        </w:numPr>
        <w:spacing w:line="360" w:lineRule="auto"/>
        <w:outlineLvl w:val="0"/>
        <w:rPr>
          <w:rFonts w:cs="Arial"/>
          <w:b/>
          <w:color w:val="E36C0A" w:themeColor="accent6" w:themeShade="BF"/>
          <w:sz w:val="28"/>
          <w:szCs w:val="28"/>
          <w:u w:val="single"/>
        </w:rPr>
      </w:pPr>
      <w:r w:rsidRPr="00725EFE">
        <w:rPr>
          <w:rFonts w:cs="Arial"/>
          <w:b/>
          <w:color w:val="E36C0A" w:themeColor="accent6" w:themeShade="BF"/>
          <w:sz w:val="28"/>
          <w:szCs w:val="28"/>
          <w:u w:val="single"/>
        </w:rPr>
        <w:lastRenderedPageBreak/>
        <w:t>Complaints and compliments</w:t>
      </w:r>
    </w:p>
    <w:p w14:paraId="2B878362" w14:textId="77777777" w:rsidR="002B4579" w:rsidRPr="00343153" w:rsidRDefault="00A07F58" w:rsidP="00A07F58">
      <w:pPr>
        <w:spacing w:line="360" w:lineRule="auto"/>
        <w:rPr>
          <w:rFonts w:asciiTheme="minorHAnsi" w:hAnsiTheme="minorHAnsi"/>
        </w:rPr>
      </w:pPr>
      <w:r w:rsidRPr="00343153">
        <w:rPr>
          <w:rFonts w:asciiTheme="minorHAnsi" w:hAnsiTheme="minorHAnsi"/>
        </w:rPr>
        <w:t xml:space="preserve">All of those receiving a service in relation to adoption or special guardianship by </w:t>
      </w:r>
      <w:r w:rsidR="00891069" w:rsidRPr="00343153">
        <w:rPr>
          <w:rFonts w:asciiTheme="minorHAnsi" w:hAnsiTheme="minorHAnsi"/>
        </w:rPr>
        <w:t>Adopt Thames Valley</w:t>
      </w:r>
      <w:r w:rsidR="005A3407" w:rsidRPr="00343153">
        <w:rPr>
          <w:rFonts w:asciiTheme="minorHAnsi" w:hAnsiTheme="minorHAnsi"/>
        </w:rPr>
        <w:t xml:space="preserve"> </w:t>
      </w:r>
      <w:r w:rsidRPr="00343153">
        <w:rPr>
          <w:rFonts w:asciiTheme="minorHAnsi" w:hAnsiTheme="minorHAnsi"/>
        </w:rPr>
        <w:t>will be advised of their right to mak</w:t>
      </w:r>
      <w:r w:rsidR="002B4579" w:rsidRPr="00343153">
        <w:rPr>
          <w:rFonts w:asciiTheme="minorHAnsi" w:hAnsiTheme="minorHAnsi"/>
        </w:rPr>
        <w:t>e representations or complaints.</w:t>
      </w:r>
    </w:p>
    <w:p w14:paraId="08C81A73" w14:textId="77777777" w:rsidR="00805B3A" w:rsidRPr="00343153" w:rsidRDefault="00805B3A" w:rsidP="00A07F58">
      <w:pPr>
        <w:spacing w:line="360" w:lineRule="auto"/>
        <w:rPr>
          <w:rFonts w:asciiTheme="minorHAnsi" w:hAnsiTheme="minorHAnsi"/>
        </w:rPr>
      </w:pPr>
    </w:p>
    <w:p w14:paraId="7FAB6B11" w14:textId="6C10ADBE" w:rsidR="00805B3A" w:rsidRPr="00343153" w:rsidRDefault="00C06083" w:rsidP="00715470">
      <w:pPr>
        <w:tabs>
          <w:tab w:val="left" w:pos="9639"/>
        </w:tabs>
        <w:spacing w:line="360" w:lineRule="auto"/>
        <w:rPr>
          <w:rFonts w:asciiTheme="minorHAnsi" w:hAnsiTheme="minorHAnsi"/>
        </w:rPr>
      </w:pPr>
      <w:r w:rsidRPr="00343153">
        <w:rPr>
          <w:rFonts w:asciiTheme="minorHAnsi" w:hAnsiTheme="minorHAnsi"/>
        </w:rPr>
        <w:t xml:space="preserve">The </w:t>
      </w:r>
      <w:r w:rsidR="00102534">
        <w:rPr>
          <w:rFonts w:asciiTheme="minorHAnsi" w:hAnsiTheme="minorHAnsi"/>
        </w:rPr>
        <w:t>Complaints team</w:t>
      </w:r>
      <w:r w:rsidRPr="00343153">
        <w:rPr>
          <w:rFonts w:asciiTheme="minorHAnsi" w:hAnsiTheme="minorHAnsi"/>
        </w:rPr>
        <w:t xml:space="preserve"> for </w:t>
      </w:r>
      <w:r w:rsidR="00122618" w:rsidRPr="00343153">
        <w:rPr>
          <w:rFonts w:asciiTheme="minorHAnsi" w:hAnsiTheme="minorHAnsi"/>
        </w:rPr>
        <w:t>Oxfordshire County</w:t>
      </w:r>
      <w:r w:rsidR="005A3407" w:rsidRPr="00343153">
        <w:rPr>
          <w:rFonts w:asciiTheme="minorHAnsi" w:hAnsiTheme="minorHAnsi"/>
        </w:rPr>
        <w:t xml:space="preserve"> </w:t>
      </w:r>
      <w:r w:rsidR="00F53240" w:rsidRPr="00343153">
        <w:rPr>
          <w:rFonts w:asciiTheme="minorHAnsi" w:hAnsiTheme="minorHAnsi"/>
        </w:rPr>
        <w:t xml:space="preserve">Council </w:t>
      </w:r>
      <w:r w:rsidR="00122618" w:rsidRPr="00343153">
        <w:rPr>
          <w:rFonts w:asciiTheme="minorHAnsi" w:hAnsiTheme="minorHAnsi"/>
        </w:rPr>
        <w:t>manages</w:t>
      </w:r>
      <w:r w:rsidRPr="00343153">
        <w:rPr>
          <w:rFonts w:asciiTheme="minorHAnsi" w:hAnsiTheme="minorHAnsi"/>
        </w:rPr>
        <w:t xml:space="preserve"> all complaints and compliments according to </w:t>
      </w:r>
      <w:r w:rsidR="00F53240" w:rsidRPr="00343153">
        <w:rPr>
          <w:rFonts w:asciiTheme="minorHAnsi" w:hAnsiTheme="minorHAnsi"/>
        </w:rPr>
        <w:t>Local Authority</w:t>
      </w:r>
      <w:r w:rsidRPr="00343153">
        <w:rPr>
          <w:rFonts w:asciiTheme="minorHAnsi" w:hAnsiTheme="minorHAnsi"/>
        </w:rPr>
        <w:t xml:space="preserve"> </w:t>
      </w:r>
      <w:r w:rsidR="00122618" w:rsidRPr="00343153">
        <w:rPr>
          <w:rFonts w:asciiTheme="minorHAnsi" w:hAnsiTheme="minorHAnsi"/>
        </w:rPr>
        <w:t>procedures</w:t>
      </w:r>
      <w:r w:rsidR="00102534">
        <w:rPr>
          <w:rFonts w:asciiTheme="minorHAnsi" w:hAnsiTheme="minorHAnsi"/>
        </w:rPr>
        <w:t xml:space="preserve"> and legislation</w:t>
      </w:r>
      <w:r w:rsidR="00A07F58" w:rsidRPr="00343153">
        <w:rPr>
          <w:rFonts w:asciiTheme="minorHAnsi" w:hAnsiTheme="minorHAnsi"/>
        </w:rPr>
        <w:t xml:space="preserve">. </w:t>
      </w:r>
      <w:r w:rsidRPr="00343153">
        <w:rPr>
          <w:rFonts w:asciiTheme="minorHAnsi" w:hAnsiTheme="minorHAnsi"/>
        </w:rPr>
        <w:t xml:space="preserve">The </w:t>
      </w:r>
      <w:r w:rsidR="00891069" w:rsidRPr="00343153">
        <w:rPr>
          <w:rFonts w:asciiTheme="minorHAnsi" w:hAnsiTheme="minorHAnsi"/>
        </w:rPr>
        <w:t>Adopt Thames Valley</w:t>
      </w:r>
      <w:r w:rsidR="005A3407" w:rsidRPr="00343153">
        <w:rPr>
          <w:rFonts w:asciiTheme="minorHAnsi" w:hAnsiTheme="minorHAnsi"/>
        </w:rPr>
        <w:t xml:space="preserve"> Service</w:t>
      </w:r>
      <w:r w:rsidR="00F53240" w:rsidRPr="00343153">
        <w:rPr>
          <w:rFonts w:asciiTheme="minorHAnsi" w:hAnsiTheme="minorHAnsi"/>
        </w:rPr>
        <w:t xml:space="preserve"> </w:t>
      </w:r>
      <w:r w:rsidRPr="00343153">
        <w:rPr>
          <w:rFonts w:asciiTheme="minorHAnsi" w:hAnsiTheme="minorHAnsi"/>
        </w:rPr>
        <w:t xml:space="preserve">Manager monitors the progress of all complaints and compliments specifically relating to the </w:t>
      </w:r>
      <w:r w:rsidR="00F53240" w:rsidRPr="00343153">
        <w:rPr>
          <w:rFonts w:asciiTheme="minorHAnsi" w:hAnsiTheme="minorHAnsi"/>
        </w:rPr>
        <w:t>service</w:t>
      </w:r>
      <w:r w:rsidRPr="00343153">
        <w:rPr>
          <w:rFonts w:asciiTheme="minorHAnsi" w:hAnsiTheme="minorHAnsi"/>
        </w:rPr>
        <w:t>.</w:t>
      </w:r>
      <w:r w:rsidR="00F53240" w:rsidRPr="00343153">
        <w:rPr>
          <w:rFonts w:asciiTheme="minorHAnsi" w:hAnsiTheme="minorHAnsi"/>
        </w:rPr>
        <w:t xml:space="preserve"> There is a protocol in place which defines how complaints are managed which are received by or about the services provided by staff in </w:t>
      </w:r>
      <w:r w:rsidR="00891069" w:rsidRPr="00343153">
        <w:rPr>
          <w:rFonts w:asciiTheme="minorHAnsi" w:hAnsiTheme="minorHAnsi"/>
        </w:rPr>
        <w:t>Adopt Thames Valley</w:t>
      </w:r>
      <w:r w:rsidR="00F53240" w:rsidRPr="00343153">
        <w:rPr>
          <w:rFonts w:asciiTheme="minorHAnsi" w:hAnsiTheme="minorHAnsi"/>
        </w:rPr>
        <w:t>.</w:t>
      </w:r>
      <w:r w:rsidR="00427A1A" w:rsidRPr="00343153">
        <w:rPr>
          <w:rFonts w:asciiTheme="minorHAnsi" w:hAnsiTheme="minorHAnsi"/>
        </w:rPr>
        <w:t xml:space="preserve"> </w:t>
      </w:r>
    </w:p>
    <w:p w14:paraId="6E375B57" w14:textId="77777777" w:rsidR="00D042BC" w:rsidRPr="00343153" w:rsidRDefault="00D042BC" w:rsidP="00D042BC">
      <w:pPr>
        <w:tabs>
          <w:tab w:val="left" w:pos="9639"/>
        </w:tabs>
        <w:spacing w:before="10" w:line="220" w:lineRule="exact"/>
        <w:rPr>
          <w:rFonts w:asciiTheme="minorHAnsi" w:hAnsiTheme="minorHAnsi"/>
          <w:lang w:eastAsia="en-US"/>
        </w:rPr>
      </w:pPr>
    </w:p>
    <w:p w14:paraId="5CB815A9" w14:textId="77777777" w:rsidR="00805B3A" w:rsidRPr="00343153" w:rsidRDefault="00805B3A" w:rsidP="00D042BC">
      <w:pPr>
        <w:tabs>
          <w:tab w:val="left" w:pos="9639"/>
        </w:tabs>
        <w:spacing w:before="10" w:line="220" w:lineRule="exact"/>
        <w:rPr>
          <w:rFonts w:asciiTheme="minorHAnsi" w:hAnsiTheme="minorHAnsi"/>
          <w:lang w:eastAsia="en-US"/>
        </w:rPr>
      </w:pPr>
    </w:p>
    <w:p w14:paraId="1D23D461" w14:textId="77777777" w:rsidR="00805B3A" w:rsidRPr="00343153" w:rsidRDefault="00805B3A" w:rsidP="00D042BC">
      <w:pPr>
        <w:tabs>
          <w:tab w:val="left" w:pos="9639"/>
        </w:tabs>
        <w:rPr>
          <w:rFonts w:asciiTheme="minorHAnsi" w:eastAsia="Arial" w:hAnsiTheme="minorHAnsi" w:cstheme="minorHAnsi"/>
          <w:lang w:eastAsia="en-US"/>
        </w:rPr>
      </w:pPr>
      <w:r w:rsidRPr="00343153">
        <w:rPr>
          <w:rFonts w:asciiTheme="minorHAnsi" w:eastAsia="Arial" w:hAnsiTheme="minorHAnsi" w:cstheme="minorHAnsi"/>
          <w:lang w:eastAsia="en-US"/>
        </w:rPr>
        <w:t>Contact details:</w:t>
      </w:r>
    </w:p>
    <w:p w14:paraId="02975ADE" w14:textId="77777777" w:rsidR="00805B3A" w:rsidRPr="00343153" w:rsidRDefault="00805B3A" w:rsidP="00D042BC">
      <w:pPr>
        <w:tabs>
          <w:tab w:val="left" w:pos="9639"/>
        </w:tabs>
        <w:rPr>
          <w:rFonts w:asciiTheme="minorHAnsi" w:eastAsia="Arial" w:hAnsiTheme="minorHAnsi" w:cstheme="minorHAnsi"/>
          <w:lang w:eastAsia="en-US"/>
        </w:rPr>
      </w:pPr>
    </w:p>
    <w:p w14:paraId="0385B106" w14:textId="4F723C1F" w:rsidR="00D042BC" w:rsidRPr="00343153" w:rsidRDefault="00102534" w:rsidP="00D042BC">
      <w:pPr>
        <w:tabs>
          <w:tab w:val="left" w:pos="9639"/>
        </w:tabs>
        <w:rPr>
          <w:rFonts w:asciiTheme="minorHAnsi" w:eastAsia="Arial" w:hAnsiTheme="minorHAnsi" w:cstheme="minorHAnsi"/>
          <w:b/>
          <w:spacing w:val="1"/>
          <w:lang w:eastAsia="en-US"/>
        </w:rPr>
      </w:pPr>
      <w:r>
        <w:rPr>
          <w:rFonts w:asciiTheme="minorHAnsi" w:eastAsia="Arial" w:hAnsiTheme="minorHAnsi" w:cstheme="minorHAnsi"/>
          <w:b/>
          <w:lang w:eastAsia="en-US"/>
        </w:rPr>
        <w:t>Comments and Complaints team</w:t>
      </w:r>
    </w:p>
    <w:p w14:paraId="3AE4D367" w14:textId="14F1C94D" w:rsidR="00D042BC" w:rsidRPr="00343153" w:rsidRDefault="00102534" w:rsidP="00D042BC">
      <w:pPr>
        <w:tabs>
          <w:tab w:val="left" w:pos="9639"/>
        </w:tabs>
        <w:spacing w:line="320" w:lineRule="exact"/>
        <w:rPr>
          <w:rFonts w:asciiTheme="minorHAnsi" w:eastAsia="Arial" w:hAnsiTheme="minorHAnsi" w:cstheme="minorHAnsi"/>
          <w:b/>
          <w:lang w:eastAsia="en-US"/>
        </w:rPr>
      </w:pPr>
      <w:r>
        <w:rPr>
          <w:rFonts w:asciiTheme="minorHAnsi" w:eastAsia="Arial" w:hAnsiTheme="minorHAnsi" w:cstheme="minorHAnsi"/>
          <w:b/>
          <w:spacing w:val="1"/>
          <w:position w:val="-1"/>
          <w:lang w:eastAsia="en-US"/>
        </w:rPr>
        <w:t>Law and Governance</w:t>
      </w:r>
    </w:p>
    <w:p w14:paraId="778EE4EE" w14:textId="77777777" w:rsidR="00D042BC" w:rsidRPr="00343153" w:rsidRDefault="00D042BC" w:rsidP="00D042BC">
      <w:pPr>
        <w:tabs>
          <w:tab w:val="left" w:pos="9639"/>
        </w:tabs>
        <w:spacing w:line="320" w:lineRule="exact"/>
        <w:rPr>
          <w:rFonts w:asciiTheme="minorHAnsi" w:eastAsia="Arial" w:hAnsiTheme="minorHAnsi" w:cstheme="minorHAnsi"/>
          <w:b/>
          <w:lang w:eastAsia="en-US"/>
        </w:rPr>
      </w:pPr>
      <w:r w:rsidRPr="00343153">
        <w:rPr>
          <w:rFonts w:asciiTheme="minorHAnsi" w:eastAsia="Arial" w:hAnsiTheme="minorHAnsi" w:cstheme="minorHAnsi"/>
          <w:b/>
          <w:position w:val="-1"/>
          <w:lang w:eastAsia="en-US"/>
        </w:rPr>
        <w:t>O</w:t>
      </w:r>
      <w:r w:rsidRPr="00343153">
        <w:rPr>
          <w:rFonts w:asciiTheme="minorHAnsi" w:eastAsia="Arial" w:hAnsiTheme="minorHAnsi" w:cstheme="minorHAnsi"/>
          <w:b/>
          <w:spacing w:val="1"/>
          <w:position w:val="-1"/>
          <w:lang w:eastAsia="en-US"/>
        </w:rPr>
        <w:t>x</w:t>
      </w:r>
      <w:r w:rsidRPr="00343153">
        <w:rPr>
          <w:rFonts w:asciiTheme="minorHAnsi" w:eastAsia="Arial" w:hAnsiTheme="minorHAnsi" w:cstheme="minorHAnsi"/>
          <w:b/>
          <w:position w:val="-1"/>
          <w:lang w:eastAsia="en-US"/>
        </w:rPr>
        <w:t>f</w:t>
      </w:r>
      <w:r w:rsidRPr="00343153">
        <w:rPr>
          <w:rFonts w:asciiTheme="minorHAnsi" w:eastAsia="Arial" w:hAnsiTheme="minorHAnsi" w:cstheme="minorHAnsi"/>
          <w:b/>
          <w:spacing w:val="1"/>
          <w:position w:val="-1"/>
          <w:lang w:eastAsia="en-US"/>
        </w:rPr>
        <w:t>ords</w:t>
      </w:r>
      <w:r w:rsidRPr="00343153">
        <w:rPr>
          <w:rFonts w:asciiTheme="minorHAnsi" w:eastAsia="Arial" w:hAnsiTheme="minorHAnsi" w:cstheme="minorHAnsi"/>
          <w:b/>
          <w:spacing w:val="-1"/>
          <w:position w:val="-1"/>
          <w:lang w:eastAsia="en-US"/>
        </w:rPr>
        <w:t>hi</w:t>
      </w:r>
      <w:r w:rsidRPr="00343153">
        <w:rPr>
          <w:rFonts w:asciiTheme="minorHAnsi" w:eastAsia="Arial" w:hAnsiTheme="minorHAnsi" w:cstheme="minorHAnsi"/>
          <w:b/>
          <w:spacing w:val="1"/>
          <w:position w:val="-1"/>
          <w:lang w:eastAsia="en-US"/>
        </w:rPr>
        <w:t>r</w:t>
      </w:r>
      <w:r w:rsidRPr="00343153">
        <w:rPr>
          <w:rFonts w:asciiTheme="minorHAnsi" w:eastAsia="Arial" w:hAnsiTheme="minorHAnsi" w:cstheme="minorHAnsi"/>
          <w:b/>
          <w:position w:val="-1"/>
          <w:lang w:eastAsia="en-US"/>
        </w:rPr>
        <w:t>e</w:t>
      </w:r>
      <w:r w:rsidRPr="00343153">
        <w:rPr>
          <w:rFonts w:asciiTheme="minorHAnsi" w:eastAsia="Arial" w:hAnsiTheme="minorHAnsi" w:cstheme="minorHAnsi"/>
          <w:b/>
          <w:spacing w:val="-13"/>
          <w:position w:val="-1"/>
          <w:lang w:eastAsia="en-US"/>
        </w:rPr>
        <w:t xml:space="preserve"> </w:t>
      </w:r>
      <w:r w:rsidRPr="00343153">
        <w:rPr>
          <w:rFonts w:asciiTheme="minorHAnsi" w:eastAsia="Arial" w:hAnsiTheme="minorHAnsi" w:cstheme="minorHAnsi"/>
          <w:b/>
          <w:position w:val="-1"/>
          <w:lang w:eastAsia="en-US"/>
        </w:rPr>
        <w:t>C</w:t>
      </w:r>
      <w:r w:rsidRPr="00343153">
        <w:rPr>
          <w:rFonts w:asciiTheme="minorHAnsi" w:eastAsia="Arial" w:hAnsiTheme="minorHAnsi" w:cstheme="minorHAnsi"/>
          <w:b/>
          <w:spacing w:val="1"/>
          <w:position w:val="-1"/>
          <w:lang w:eastAsia="en-US"/>
        </w:rPr>
        <w:t>oun</w:t>
      </w:r>
      <w:r w:rsidRPr="00343153">
        <w:rPr>
          <w:rFonts w:asciiTheme="minorHAnsi" w:eastAsia="Arial" w:hAnsiTheme="minorHAnsi" w:cstheme="minorHAnsi"/>
          <w:b/>
          <w:position w:val="-1"/>
          <w:lang w:eastAsia="en-US"/>
        </w:rPr>
        <w:t>ty</w:t>
      </w:r>
      <w:r w:rsidRPr="00343153">
        <w:rPr>
          <w:rFonts w:asciiTheme="minorHAnsi" w:eastAsia="Arial" w:hAnsiTheme="minorHAnsi" w:cstheme="minorHAnsi"/>
          <w:b/>
          <w:spacing w:val="-9"/>
          <w:position w:val="-1"/>
          <w:lang w:eastAsia="en-US"/>
        </w:rPr>
        <w:t xml:space="preserve"> </w:t>
      </w:r>
      <w:r w:rsidRPr="00343153">
        <w:rPr>
          <w:rFonts w:asciiTheme="minorHAnsi" w:eastAsia="Arial" w:hAnsiTheme="minorHAnsi" w:cstheme="minorHAnsi"/>
          <w:b/>
          <w:position w:val="-1"/>
          <w:lang w:eastAsia="en-US"/>
        </w:rPr>
        <w:t>C</w:t>
      </w:r>
      <w:r w:rsidRPr="00343153">
        <w:rPr>
          <w:rFonts w:asciiTheme="minorHAnsi" w:eastAsia="Arial" w:hAnsiTheme="minorHAnsi" w:cstheme="minorHAnsi"/>
          <w:b/>
          <w:spacing w:val="1"/>
          <w:position w:val="-1"/>
          <w:lang w:eastAsia="en-US"/>
        </w:rPr>
        <w:t>ounc</w:t>
      </w:r>
      <w:r w:rsidRPr="00343153">
        <w:rPr>
          <w:rFonts w:asciiTheme="minorHAnsi" w:eastAsia="Arial" w:hAnsiTheme="minorHAnsi" w:cstheme="minorHAnsi"/>
          <w:b/>
          <w:position w:val="-1"/>
          <w:lang w:eastAsia="en-US"/>
        </w:rPr>
        <w:t>il</w:t>
      </w:r>
    </w:p>
    <w:p w14:paraId="3FF17D2A" w14:textId="77777777" w:rsidR="00D042BC" w:rsidRPr="00343153" w:rsidRDefault="00D042BC" w:rsidP="00D042BC">
      <w:pPr>
        <w:tabs>
          <w:tab w:val="left" w:pos="9639"/>
        </w:tabs>
        <w:spacing w:before="1"/>
        <w:rPr>
          <w:rFonts w:asciiTheme="minorHAnsi" w:eastAsia="Arial" w:hAnsiTheme="minorHAnsi" w:cstheme="minorHAnsi"/>
          <w:lang w:eastAsia="en-US"/>
        </w:rPr>
      </w:pPr>
      <w:r w:rsidRPr="00343153">
        <w:rPr>
          <w:rFonts w:asciiTheme="minorHAnsi" w:eastAsia="Arial" w:hAnsiTheme="minorHAnsi" w:cstheme="minorHAnsi"/>
          <w:lang w:eastAsia="en-US"/>
        </w:rPr>
        <w:t>C</w:t>
      </w:r>
      <w:r w:rsidRPr="00343153">
        <w:rPr>
          <w:rFonts w:asciiTheme="minorHAnsi" w:eastAsia="Arial" w:hAnsiTheme="minorHAnsi" w:cstheme="minorHAnsi"/>
          <w:spacing w:val="1"/>
          <w:lang w:eastAsia="en-US"/>
        </w:rPr>
        <w:t>oun</w:t>
      </w:r>
      <w:r w:rsidRPr="00343153">
        <w:rPr>
          <w:rFonts w:asciiTheme="minorHAnsi" w:eastAsia="Arial" w:hAnsiTheme="minorHAnsi" w:cstheme="minorHAnsi"/>
          <w:lang w:eastAsia="en-US"/>
        </w:rPr>
        <w:t>ty</w:t>
      </w:r>
      <w:r w:rsidRPr="00343153">
        <w:rPr>
          <w:rFonts w:asciiTheme="minorHAnsi" w:eastAsia="Arial" w:hAnsiTheme="minorHAnsi" w:cstheme="minorHAnsi"/>
          <w:spacing w:val="-8"/>
          <w:lang w:eastAsia="en-US"/>
        </w:rPr>
        <w:t xml:space="preserve"> </w:t>
      </w:r>
      <w:r w:rsidRPr="00343153">
        <w:rPr>
          <w:rFonts w:asciiTheme="minorHAnsi" w:eastAsia="Arial" w:hAnsiTheme="minorHAnsi" w:cstheme="minorHAnsi"/>
          <w:lang w:eastAsia="en-US"/>
        </w:rPr>
        <w:t>H</w:t>
      </w:r>
      <w:r w:rsidRPr="00343153">
        <w:rPr>
          <w:rFonts w:asciiTheme="minorHAnsi" w:eastAsia="Arial" w:hAnsiTheme="minorHAnsi" w:cstheme="minorHAnsi"/>
          <w:spacing w:val="1"/>
          <w:lang w:eastAsia="en-US"/>
        </w:rPr>
        <w:t>a</w:t>
      </w:r>
      <w:r w:rsidRPr="00343153">
        <w:rPr>
          <w:rFonts w:asciiTheme="minorHAnsi" w:eastAsia="Arial" w:hAnsiTheme="minorHAnsi" w:cstheme="minorHAnsi"/>
          <w:lang w:eastAsia="en-US"/>
        </w:rPr>
        <w:t>ll</w:t>
      </w:r>
      <w:r w:rsidRPr="00343153">
        <w:rPr>
          <w:rFonts w:asciiTheme="minorHAnsi" w:eastAsia="Arial" w:hAnsiTheme="minorHAnsi" w:cstheme="minorHAnsi"/>
          <w:spacing w:val="-5"/>
          <w:lang w:eastAsia="en-US"/>
        </w:rPr>
        <w:t xml:space="preserve"> </w:t>
      </w:r>
      <w:r w:rsidRPr="00343153">
        <w:rPr>
          <w:rFonts w:asciiTheme="minorHAnsi" w:eastAsia="Arial" w:hAnsiTheme="minorHAnsi" w:cstheme="minorHAnsi"/>
          <w:spacing w:val="1"/>
          <w:lang w:eastAsia="en-US"/>
        </w:rPr>
        <w:t>(</w:t>
      </w:r>
      <w:r w:rsidRPr="00343153">
        <w:rPr>
          <w:rFonts w:asciiTheme="minorHAnsi" w:eastAsia="Arial" w:hAnsiTheme="minorHAnsi" w:cstheme="minorHAnsi"/>
          <w:spacing w:val="-1"/>
          <w:lang w:eastAsia="en-US"/>
        </w:rPr>
        <w:t>4</w:t>
      </w:r>
      <w:r w:rsidRPr="00343153">
        <w:rPr>
          <w:rFonts w:asciiTheme="minorHAnsi" w:eastAsia="Arial" w:hAnsiTheme="minorHAnsi" w:cstheme="minorHAnsi"/>
          <w:lang w:eastAsia="en-US"/>
        </w:rPr>
        <w:t>th</w:t>
      </w:r>
      <w:r w:rsidRPr="00343153">
        <w:rPr>
          <w:rFonts w:asciiTheme="minorHAnsi" w:eastAsia="Arial" w:hAnsiTheme="minorHAnsi" w:cstheme="minorHAnsi"/>
          <w:spacing w:val="-3"/>
          <w:lang w:eastAsia="en-US"/>
        </w:rPr>
        <w:t xml:space="preserve"> </w:t>
      </w:r>
      <w:r w:rsidRPr="00343153">
        <w:rPr>
          <w:rFonts w:asciiTheme="minorHAnsi" w:eastAsia="Arial" w:hAnsiTheme="minorHAnsi" w:cstheme="minorHAnsi"/>
          <w:spacing w:val="-2"/>
          <w:lang w:eastAsia="en-US"/>
        </w:rPr>
        <w:t>F</w:t>
      </w:r>
      <w:r w:rsidRPr="00343153">
        <w:rPr>
          <w:rFonts w:asciiTheme="minorHAnsi" w:eastAsia="Arial" w:hAnsiTheme="minorHAnsi" w:cstheme="minorHAnsi"/>
          <w:lang w:eastAsia="en-US"/>
        </w:rPr>
        <w:t>l</w:t>
      </w:r>
      <w:r w:rsidRPr="00343153">
        <w:rPr>
          <w:rFonts w:asciiTheme="minorHAnsi" w:eastAsia="Arial" w:hAnsiTheme="minorHAnsi" w:cstheme="minorHAnsi"/>
          <w:spacing w:val="1"/>
          <w:lang w:eastAsia="en-US"/>
        </w:rPr>
        <w:t>oor)</w:t>
      </w:r>
    </w:p>
    <w:p w14:paraId="2E5B9418" w14:textId="77777777" w:rsidR="00805B3A" w:rsidRPr="00343153" w:rsidRDefault="00D042BC" w:rsidP="00D042BC">
      <w:pPr>
        <w:tabs>
          <w:tab w:val="left" w:pos="9639"/>
        </w:tabs>
        <w:spacing w:before="4" w:line="320" w:lineRule="exact"/>
        <w:ind w:right="5360"/>
        <w:rPr>
          <w:rFonts w:asciiTheme="minorHAnsi" w:eastAsia="Arial" w:hAnsiTheme="minorHAnsi" w:cstheme="minorHAnsi"/>
          <w:lang w:eastAsia="en-US"/>
        </w:rPr>
      </w:pPr>
      <w:r w:rsidRPr="00343153">
        <w:rPr>
          <w:rFonts w:asciiTheme="minorHAnsi" w:eastAsia="Arial" w:hAnsiTheme="minorHAnsi" w:cstheme="minorHAnsi"/>
          <w:lang w:eastAsia="en-US"/>
        </w:rPr>
        <w:t>N</w:t>
      </w:r>
      <w:r w:rsidRPr="00343153">
        <w:rPr>
          <w:rFonts w:asciiTheme="minorHAnsi" w:eastAsia="Arial" w:hAnsiTheme="minorHAnsi" w:cstheme="minorHAnsi"/>
          <w:spacing w:val="1"/>
          <w:lang w:eastAsia="en-US"/>
        </w:rPr>
        <w:t>e</w:t>
      </w:r>
      <w:r w:rsidRPr="00343153">
        <w:rPr>
          <w:rFonts w:asciiTheme="minorHAnsi" w:eastAsia="Arial" w:hAnsiTheme="minorHAnsi" w:cstheme="minorHAnsi"/>
          <w:lang w:eastAsia="en-US"/>
        </w:rPr>
        <w:t>w</w:t>
      </w:r>
      <w:r w:rsidRPr="00343153">
        <w:rPr>
          <w:rFonts w:asciiTheme="minorHAnsi" w:eastAsia="Arial" w:hAnsiTheme="minorHAnsi" w:cstheme="minorHAnsi"/>
          <w:spacing w:val="-6"/>
          <w:lang w:eastAsia="en-US"/>
        </w:rPr>
        <w:t xml:space="preserve"> </w:t>
      </w:r>
      <w:r w:rsidRPr="00343153">
        <w:rPr>
          <w:rFonts w:asciiTheme="minorHAnsi" w:eastAsia="Arial" w:hAnsiTheme="minorHAnsi" w:cstheme="minorHAnsi"/>
          <w:lang w:eastAsia="en-US"/>
        </w:rPr>
        <w:t>R</w:t>
      </w:r>
      <w:r w:rsidRPr="00343153">
        <w:rPr>
          <w:rFonts w:asciiTheme="minorHAnsi" w:eastAsia="Arial" w:hAnsiTheme="minorHAnsi" w:cstheme="minorHAnsi"/>
          <w:spacing w:val="1"/>
          <w:lang w:eastAsia="en-US"/>
        </w:rPr>
        <w:t>o</w:t>
      </w:r>
      <w:r w:rsidRPr="00343153">
        <w:rPr>
          <w:rFonts w:asciiTheme="minorHAnsi" w:eastAsia="Arial" w:hAnsiTheme="minorHAnsi" w:cstheme="minorHAnsi"/>
          <w:spacing w:val="2"/>
          <w:lang w:eastAsia="en-US"/>
        </w:rPr>
        <w:t>a</w:t>
      </w:r>
      <w:r w:rsidRPr="00343153">
        <w:rPr>
          <w:rFonts w:asciiTheme="minorHAnsi" w:eastAsia="Arial" w:hAnsiTheme="minorHAnsi" w:cstheme="minorHAnsi"/>
          <w:spacing w:val="1"/>
          <w:lang w:eastAsia="en-US"/>
        </w:rPr>
        <w:t>d</w:t>
      </w:r>
    </w:p>
    <w:p w14:paraId="0A4D1C69" w14:textId="77777777" w:rsidR="00805B3A" w:rsidRPr="00343153" w:rsidRDefault="00D042BC" w:rsidP="00D042BC">
      <w:pPr>
        <w:tabs>
          <w:tab w:val="left" w:pos="9639"/>
        </w:tabs>
        <w:spacing w:before="4" w:line="320" w:lineRule="exact"/>
        <w:ind w:right="5360"/>
        <w:rPr>
          <w:rFonts w:asciiTheme="minorHAnsi" w:eastAsia="Arial" w:hAnsiTheme="minorHAnsi" w:cstheme="minorHAnsi"/>
          <w:lang w:eastAsia="en-US"/>
        </w:rPr>
      </w:pPr>
      <w:r w:rsidRPr="00343153">
        <w:rPr>
          <w:rFonts w:asciiTheme="minorHAnsi" w:eastAsia="Arial" w:hAnsiTheme="minorHAnsi" w:cstheme="minorHAnsi"/>
          <w:lang w:eastAsia="en-US"/>
        </w:rPr>
        <w:t>O</w:t>
      </w:r>
      <w:r w:rsidRPr="00343153">
        <w:rPr>
          <w:rFonts w:asciiTheme="minorHAnsi" w:eastAsia="Arial" w:hAnsiTheme="minorHAnsi" w:cstheme="minorHAnsi"/>
          <w:spacing w:val="1"/>
          <w:lang w:eastAsia="en-US"/>
        </w:rPr>
        <w:t>x</w:t>
      </w:r>
      <w:r w:rsidRPr="00343153">
        <w:rPr>
          <w:rFonts w:asciiTheme="minorHAnsi" w:eastAsia="Arial" w:hAnsiTheme="minorHAnsi" w:cstheme="minorHAnsi"/>
          <w:lang w:eastAsia="en-US"/>
        </w:rPr>
        <w:t>f</w:t>
      </w:r>
      <w:r w:rsidRPr="00343153">
        <w:rPr>
          <w:rFonts w:asciiTheme="minorHAnsi" w:eastAsia="Arial" w:hAnsiTheme="minorHAnsi" w:cstheme="minorHAnsi"/>
          <w:spacing w:val="1"/>
          <w:lang w:eastAsia="en-US"/>
        </w:rPr>
        <w:t>or</w:t>
      </w:r>
      <w:r w:rsidRPr="00343153">
        <w:rPr>
          <w:rFonts w:asciiTheme="minorHAnsi" w:eastAsia="Arial" w:hAnsiTheme="minorHAnsi" w:cstheme="minorHAnsi"/>
          <w:spacing w:val="-1"/>
          <w:lang w:eastAsia="en-US"/>
        </w:rPr>
        <w:t>d</w:t>
      </w:r>
    </w:p>
    <w:p w14:paraId="4B47AAC1" w14:textId="77777777" w:rsidR="00D042BC" w:rsidRPr="00343153" w:rsidRDefault="00D042BC" w:rsidP="00D042BC">
      <w:pPr>
        <w:tabs>
          <w:tab w:val="left" w:pos="9639"/>
        </w:tabs>
        <w:spacing w:before="4" w:line="320" w:lineRule="exact"/>
        <w:ind w:right="5360"/>
        <w:rPr>
          <w:rFonts w:asciiTheme="minorHAnsi" w:eastAsia="Arial" w:hAnsiTheme="minorHAnsi" w:cstheme="minorHAnsi"/>
          <w:lang w:eastAsia="en-US"/>
        </w:rPr>
      </w:pPr>
      <w:r w:rsidRPr="00343153">
        <w:rPr>
          <w:rFonts w:asciiTheme="minorHAnsi" w:eastAsia="Arial" w:hAnsiTheme="minorHAnsi" w:cstheme="minorHAnsi"/>
          <w:lang w:eastAsia="en-US"/>
        </w:rPr>
        <w:t>O</w:t>
      </w:r>
      <w:r w:rsidRPr="00343153">
        <w:rPr>
          <w:rFonts w:asciiTheme="minorHAnsi" w:eastAsia="Arial" w:hAnsiTheme="minorHAnsi" w:cstheme="minorHAnsi"/>
          <w:spacing w:val="-1"/>
          <w:lang w:eastAsia="en-US"/>
        </w:rPr>
        <w:t>X</w:t>
      </w:r>
      <w:r w:rsidRPr="00343153">
        <w:rPr>
          <w:rFonts w:asciiTheme="minorHAnsi" w:eastAsia="Arial" w:hAnsiTheme="minorHAnsi" w:cstheme="minorHAnsi"/>
          <w:lang w:eastAsia="en-US"/>
        </w:rPr>
        <w:t>1</w:t>
      </w:r>
      <w:r w:rsidRPr="00343153">
        <w:rPr>
          <w:rFonts w:asciiTheme="minorHAnsi" w:eastAsia="Arial" w:hAnsiTheme="minorHAnsi" w:cstheme="minorHAnsi"/>
          <w:spacing w:val="-3"/>
          <w:lang w:eastAsia="en-US"/>
        </w:rPr>
        <w:t xml:space="preserve"> </w:t>
      </w:r>
      <w:r w:rsidRPr="00343153">
        <w:rPr>
          <w:rFonts w:asciiTheme="minorHAnsi" w:eastAsia="Arial" w:hAnsiTheme="minorHAnsi" w:cstheme="minorHAnsi"/>
          <w:spacing w:val="1"/>
          <w:lang w:eastAsia="en-US"/>
        </w:rPr>
        <w:t>1N</w:t>
      </w:r>
      <w:r w:rsidRPr="00343153">
        <w:rPr>
          <w:rFonts w:asciiTheme="minorHAnsi" w:eastAsia="Arial" w:hAnsiTheme="minorHAnsi" w:cstheme="minorHAnsi"/>
          <w:lang w:eastAsia="en-US"/>
        </w:rPr>
        <w:t xml:space="preserve">D </w:t>
      </w:r>
    </w:p>
    <w:p w14:paraId="176E9A50" w14:textId="3AB23E5D" w:rsidR="00D042BC" w:rsidRPr="00343153" w:rsidRDefault="00D042BC" w:rsidP="00D042BC">
      <w:pPr>
        <w:tabs>
          <w:tab w:val="left" w:pos="9639"/>
        </w:tabs>
        <w:spacing w:before="4" w:line="320" w:lineRule="exact"/>
        <w:ind w:right="5360"/>
        <w:rPr>
          <w:rFonts w:asciiTheme="minorHAnsi" w:eastAsia="Arial" w:hAnsiTheme="minorHAnsi" w:cstheme="minorHAnsi"/>
          <w:spacing w:val="1"/>
          <w:lang w:eastAsia="en-US"/>
        </w:rPr>
      </w:pPr>
      <w:r w:rsidRPr="00343153">
        <w:rPr>
          <w:rFonts w:asciiTheme="minorHAnsi" w:eastAsia="Arial" w:hAnsiTheme="minorHAnsi" w:cstheme="minorHAnsi"/>
          <w:spacing w:val="-1"/>
          <w:lang w:eastAsia="en-US"/>
        </w:rPr>
        <w:t>T</w:t>
      </w:r>
      <w:r w:rsidRPr="00343153">
        <w:rPr>
          <w:rFonts w:asciiTheme="minorHAnsi" w:eastAsia="Arial" w:hAnsiTheme="minorHAnsi" w:cstheme="minorHAnsi"/>
          <w:spacing w:val="1"/>
          <w:lang w:eastAsia="en-US"/>
        </w:rPr>
        <w:t>e</w:t>
      </w:r>
      <w:r w:rsidRPr="00343153">
        <w:rPr>
          <w:rFonts w:asciiTheme="minorHAnsi" w:eastAsia="Arial" w:hAnsiTheme="minorHAnsi" w:cstheme="minorHAnsi"/>
          <w:lang w:eastAsia="en-US"/>
        </w:rPr>
        <w:t>l:</w:t>
      </w:r>
      <w:r w:rsidRPr="00343153">
        <w:rPr>
          <w:rFonts w:asciiTheme="minorHAnsi" w:eastAsia="Arial" w:hAnsiTheme="minorHAnsi" w:cstheme="minorHAnsi"/>
          <w:spacing w:val="-2"/>
          <w:lang w:eastAsia="en-US"/>
        </w:rPr>
        <w:t xml:space="preserve"> </w:t>
      </w:r>
      <w:r w:rsidRPr="00343153">
        <w:rPr>
          <w:rFonts w:asciiTheme="minorHAnsi" w:eastAsia="Arial" w:hAnsiTheme="minorHAnsi" w:cstheme="minorHAnsi"/>
          <w:spacing w:val="1"/>
          <w:lang w:eastAsia="en-US"/>
        </w:rPr>
        <w:t>018</w:t>
      </w:r>
      <w:r w:rsidRPr="00343153">
        <w:rPr>
          <w:rFonts w:asciiTheme="minorHAnsi" w:eastAsia="Arial" w:hAnsiTheme="minorHAnsi" w:cstheme="minorHAnsi"/>
          <w:spacing w:val="-1"/>
          <w:lang w:eastAsia="en-US"/>
        </w:rPr>
        <w:t>6</w:t>
      </w:r>
      <w:r w:rsidRPr="00343153">
        <w:rPr>
          <w:rFonts w:asciiTheme="minorHAnsi" w:eastAsia="Arial" w:hAnsiTheme="minorHAnsi" w:cstheme="minorHAnsi"/>
          <w:lang w:eastAsia="en-US"/>
        </w:rPr>
        <w:t>5</w:t>
      </w:r>
      <w:r w:rsidRPr="00343153">
        <w:rPr>
          <w:rFonts w:asciiTheme="minorHAnsi" w:eastAsia="Arial" w:hAnsiTheme="minorHAnsi" w:cstheme="minorHAnsi"/>
          <w:spacing w:val="-7"/>
          <w:lang w:eastAsia="en-US"/>
        </w:rPr>
        <w:t xml:space="preserve"> </w:t>
      </w:r>
      <w:r w:rsidR="00102534">
        <w:rPr>
          <w:rFonts w:asciiTheme="minorHAnsi" w:eastAsia="Arial" w:hAnsiTheme="minorHAnsi" w:cstheme="minorHAnsi"/>
          <w:spacing w:val="1"/>
          <w:lang w:eastAsia="en-US"/>
        </w:rPr>
        <w:t>323589</w:t>
      </w:r>
    </w:p>
    <w:p w14:paraId="0922ADA2" w14:textId="77777777" w:rsidR="00D042BC" w:rsidRPr="00343153" w:rsidRDefault="00A70742" w:rsidP="00D042BC">
      <w:pPr>
        <w:tabs>
          <w:tab w:val="left" w:pos="5812"/>
          <w:tab w:val="left" w:pos="9639"/>
        </w:tabs>
        <w:spacing w:before="4" w:line="320" w:lineRule="exact"/>
        <w:ind w:right="3543"/>
        <w:rPr>
          <w:rFonts w:asciiTheme="minorHAnsi" w:eastAsia="Arial" w:hAnsiTheme="minorHAnsi" w:cstheme="minorHAnsi"/>
          <w:lang w:eastAsia="en-US"/>
        </w:rPr>
      </w:pPr>
      <w:hyperlink r:id="rId11" w:history="1">
        <w:r w:rsidR="00D042BC" w:rsidRPr="00343153">
          <w:rPr>
            <w:rFonts w:asciiTheme="minorHAnsi" w:eastAsiaTheme="majorEastAsia" w:hAnsiTheme="minorHAnsi" w:cstheme="minorHAnsi"/>
            <w:color w:val="0000FF"/>
            <w:u w:val="single"/>
            <w:lang w:eastAsia="en-US"/>
          </w:rPr>
          <w:t>commentsandcomplaints@oxfordshire.gov.uk</w:t>
        </w:r>
      </w:hyperlink>
    </w:p>
    <w:p w14:paraId="126BC6AB" w14:textId="77777777" w:rsidR="00D042BC" w:rsidRPr="00343153" w:rsidRDefault="00D042BC" w:rsidP="00D042BC">
      <w:pPr>
        <w:tabs>
          <w:tab w:val="left" w:pos="9639"/>
        </w:tabs>
        <w:rPr>
          <w:rFonts w:asciiTheme="minorHAnsi" w:hAnsiTheme="minorHAnsi"/>
          <w:lang w:eastAsia="en-US"/>
        </w:rPr>
      </w:pPr>
    </w:p>
    <w:p w14:paraId="4BB1450B" w14:textId="77777777" w:rsidR="00C06083" w:rsidRPr="00343153" w:rsidRDefault="00C06083" w:rsidP="00C06083">
      <w:pPr>
        <w:spacing w:line="360" w:lineRule="auto"/>
        <w:rPr>
          <w:rFonts w:asciiTheme="minorHAnsi" w:hAnsiTheme="minorHAnsi"/>
        </w:rPr>
      </w:pPr>
    </w:p>
    <w:p w14:paraId="603D09F9" w14:textId="0A7D359E" w:rsidR="00C06083" w:rsidRPr="00343153" w:rsidRDefault="00C06083" w:rsidP="00C06083">
      <w:pPr>
        <w:spacing w:line="360" w:lineRule="auto"/>
        <w:rPr>
          <w:rFonts w:asciiTheme="minorHAnsi" w:hAnsiTheme="minorHAnsi"/>
        </w:rPr>
      </w:pPr>
      <w:r w:rsidRPr="00343153">
        <w:rPr>
          <w:rFonts w:asciiTheme="minorHAnsi" w:hAnsiTheme="minorHAnsi"/>
          <w:i/>
        </w:rPr>
        <w:t>A</w:t>
      </w:r>
      <w:r w:rsidRPr="00343153">
        <w:rPr>
          <w:rFonts w:asciiTheme="minorHAnsi" w:hAnsiTheme="minorHAnsi"/>
        </w:rPr>
        <w:t xml:space="preserve"> </w:t>
      </w:r>
      <w:r w:rsidRPr="00343153">
        <w:rPr>
          <w:rFonts w:asciiTheme="minorHAnsi" w:hAnsiTheme="minorHAnsi"/>
          <w:i/>
        </w:rPr>
        <w:t>Children's Guide to Adoption</w:t>
      </w:r>
      <w:r w:rsidRPr="00343153">
        <w:rPr>
          <w:rFonts w:asciiTheme="minorHAnsi" w:hAnsiTheme="minorHAnsi"/>
        </w:rPr>
        <w:t xml:space="preserve"> is given to all children where the decision has been made that they should be placed for adoption. This contains local information about adoption, a summary of what happens at each stage of the adoption process, including at court, how long each stage should take, how a child can find out about their rights, how to contact their Independent Reviewing Officer, how to secure access to an independent advocate, how to make a complaint and how to contact the Children’s Rights Officer and Ofsted.</w:t>
      </w:r>
      <w:bookmarkStart w:id="4" w:name="_GoBack"/>
      <w:bookmarkEnd w:id="4"/>
    </w:p>
    <w:p w14:paraId="45F61E95" w14:textId="77777777" w:rsidR="005A3407" w:rsidRPr="00343153" w:rsidRDefault="005A3407" w:rsidP="00C94A6F">
      <w:pPr>
        <w:rPr>
          <w:rFonts w:asciiTheme="minorHAnsi" w:hAnsiTheme="minorHAnsi"/>
        </w:rPr>
      </w:pPr>
    </w:p>
    <w:p w14:paraId="0E001159" w14:textId="77777777" w:rsidR="00C94A6F" w:rsidRPr="00343153" w:rsidRDefault="00C94A6F" w:rsidP="00C94A6F">
      <w:pPr>
        <w:rPr>
          <w:rFonts w:asciiTheme="minorHAnsi" w:hAnsiTheme="minorHAnsi"/>
        </w:rPr>
      </w:pPr>
      <w:r w:rsidRPr="00343153">
        <w:rPr>
          <w:rFonts w:asciiTheme="minorHAnsi" w:hAnsiTheme="minorHAnsi"/>
        </w:rPr>
        <w:t>Contact details for Ofsted</w:t>
      </w:r>
      <w:r w:rsidR="005A3407" w:rsidRPr="00343153">
        <w:rPr>
          <w:rFonts w:asciiTheme="minorHAnsi" w:hAnsiTheme="minorHAnsi"/>
        </w:rPr>
        <w:t>:</w:t>
      </w:r>
    </w:p>
    <w:p w14:paraId="33A6474B" w14:textId="77777777" w:rsidR="009F5FDE" w:rsidRPr="00343153" w:rsidRDefault="009F5FDE" w:rsidP="00BE3FA1">
      <w:pPr>
        <w:spacing w:line="360" w:lineRule="auto"/>
        <w:rPr>
          <w:rFonts w:asciiTheme="minorHAnsi" w:hAnsiTheme="minorHAnsi"/>
          <w:bCs/>
          <w:lang w:val="en"/>
        </w:rPr>
      </w:pPr>
    </w:p>
    <w:p w14:paraId="0D09D86C" w14:textId="77777777" w:rsidR="00BE3FA1" w:rsidRPr="00343153" w:rsidRDefault="00BE3FA1" w:rsidP="00D86F6C">
      <w:pPr>
        <w:rPr>
          <w:rFonts w:asciiTheme="minorHAnsi" w:hAnsiTheme="minorHAnsi"/>
          <w:b/>
          <w:bCs/>
          <w:lang w:val="en"/>
        </w:rPr>
      </w:pPr>
      <w:proofErr w:type="spellStart"/>
      <w:r w:rsidRPr="00343153">
        <w:rPr>
          <w:rFonts w:asciiTheme="minorHAnsi" w:hAnsiTheme="minorHAnsi"/>
          <w:b/>
          <w:bCs/>
          <w:lang w:val="en"/>
        </w:rPr>
        <w:t>Ofsted</w:t>
      </w:r>
      <w:proofErr w:type="spellEnd"/>
    </w:p>
    <w:p w14:paraId="4DC06859" w14:textId="77777777" w:rsidR="00BE3FA1" w:rsidRPr="00343153" w:rsidRDefault="00BE3FA1" w:rsidP="00D86F6C">
      <w:pPr>
        <w:rPr>
          <w:rFonts w:asciiTheme="minorHAnsi" w:hAnsiTheme="minorHAnsi"/>
          <w:lang w:val="en"/>
        </w:rPr>
      </w:pPr>
      <w:r w:rsidRPr="00343153">
        <w:rPr>
          <w:rFonts w:asciiTheme="minorHAnsi" w:hAnsiTheme="minorHAnsi"/>
          <w:lang w:val="en"/>
        </w:rPr>
        <w:t>Piccadilly Gate</w:t>
      </w:r>
      <w:r w:rsidRPr="00343153">
        <w:rPr>
          <w:rFonts w:asciiTheme="minorHAnsi" w:hAnsiTheme="minorHAnsi"/>
          <w:lang w:val="en"/>
        </w:rPr>
        <w:br/>
        <w:t>Store Street</w:t>
      </w:r>
      <w:r w:rsidRPr="00343153">
        <w:rPr>
          <w:rFonts w:asciiTheme="minorHAnsi" w:hAnsiTheme="minorHAnsi"/>
          <w:lang w:val="en"/>
        </w:rPr>
        <w:br/>
      </w:r>
      <w:r w:rsidRPr="00343153">
        <w:rPr>
          <w:rFonts w:asciiTheme="minorHAnsi" w:hAnsiTheme="minorHAnsi"/>
          <w:lang w:val="en"/>
        </w:rPr>
        <w:lastRenderedPageBreak/>
        <w:t>Manchester</w:t>
      </w:r>
      <w:r w:rsidRPr="00343153">
        <w:rPr>
          <w:rFonts w:asciiTheme="minorHAnsi" w:hAnsiTheme="minorHAnsi"/>
          <w:lang w:val="en"/>
        </w:rPr>
        <w:br/>
        <w:t>M1 2WD</w:t>
      </w:r>
    </w:p>
    <w:p w14:paraId="696FF240" w14:textId="77777777" w:rsidR="00BE3FA1" w:rsidRPr="00343153" w:rsidRDefault="00BE3FA1" w:rsidP="00BE3FA1">
      <w:pPr>
        <w:spacing w:line="360" w:lineRule="auto"/>
        <w:rPr>
          <w:rFonts w:asciiTheme="minorHAnsi" w:hAnsiTheme="minorHAnsi"/>
          <w:lang w:val="en"/>
        </w:rPr>
      </w:pPr>
      <w:r w:rsidRPr="00343153">
        <w:rPr>
          <w:rFonts w:asciiTheme="minorHAnsi" w:hAnsiTheme="minorHAnsi"/>
          <w:lang w:val="en"/>
        </w:rPr>
        <w:t xml:space="preserve">Email </w:t>
      </w:r>
      <w:hyperlink r:id="rId12" w:history="1">
        <w:r w:rsidRPr="00343153">
          <w:rPr>
            <w:rStyle w:val="Hyperlink"/>
            <w:rFonts w:asciiTheme="minorHAnsi" w:hAnsiTheme="minorHAnsi"/>
            <w:lang w:val="en"/>
          </w:rPr>
          <w:t>enquiries@ofsted.gov.uk</w:t>
        </w:r>
      </w:hyperlink>
    </w:p>
    <w:p w14:paraId="06AD6BE0" w14:textId="77777777" w:rsidR="001F016D" w:rsidRPr="00343153" w:rsidRDefault="00BE3FA1" w:rsidP="00BE3FA1">
      <w:pPr>
        <w:spacing w:line="360" w:lineRule="auto"/>
        <w:rPr>
          <w:rFonts w:asciiTheme="minorHAnsi" w:hAnsiTheme="minorHAnsi"/>
          <w:lang w:val="en"/>
        </w:rPr>
      </w:pPr>
      <w:r w:rsidRPr="00343153">
        <w:rPr>
          <w:rFonts w:asciiTheme="minorHAnsi" w:hAnsiTheme="minorHAnsi"/>
          <w:lang w:val="en"/>
        </w:rPr>
        <w:t>General enquiries 0300 123 1231</w:t>
      </w:r>
    </w:p>
    <w:p w14:paraId="4610360F" w14:textId="77777777" w:rsidR="00BE3FA1" w:rsidRPr="00343153" w:rsidRDefault="00BE3FA1" w:rsidP="00BE3FA1">
      <w:pPr>
        <w:spacing w:line="360" w:lineRule="auto"/>
        <w:rPr>
          <w:rFonts w:asciiTheme="minorHAnsi" w:hAnsiTheme="minorHAnsi"/>
          <w:lang w:val="en"/>
        </w:rPr>
      </w:pPr>
      <w:r w:rsidRPr="00343153">
        <w:rPr>
          <w:rFonts w:asciiTheme="minorHAnsi" w:hAnsiTheme="minorHAnsi"/>
          <w:lang w:val="en"/>
        </w:rPr>
        <w:t>The helpline is open Monday to Friday from 8.00am to 6.00pm.</w:t>
      </w:r>
    </w:p>
    <w:p w14:paraId="76F6B470" w14:textId="77777777" w:rsidR="001F016D" w:rsidRPr="003834E9" w:rsidRDefault="001F016D" w:rsidP="00BE3FA1">
      <w:pPr>
        <w:spacing w:line="360" w:lineRule="auto"/>
        <w:rPr>
          <w:rFonts w:asciiTheme="minorHAnsi" w:hAnsiTheme="minorHAnsi"/>
          <w:sz w:val="22"/>
          <w:szCs w:val="22"/>
          <w:lang w:val="en"/>
        </w:rPr>
      </w:pPr>
    </w:p>
    <w:p w14:paraId="71752877" w14:textId="77777777" w:rsidR="00F94C0E" w:rsidRPr="003834E9" w:rsidRDefault="00F94C0E" w:rsidP="00F94C0E">
      <w:pPr>
        <w:spacing w:line="360" w:lineRule="auto"/>
        <w:rPr>
          <w:rFonts w:asciiTheme="minorHAnsi" w:hAnsiTheme="minorHAnsi"/>
          <w:sz w:val="22"/>
          <w:szCs w:val="22"/>
        </w:rPr>
      </w:pPr>
    </w:p>
    <w:p w14:paraId="369E6022" w14:textId="77777777" w:rsidR="0029519E" w:rsidRPr="003834E9" w:rsidRDefault="0029519E" w:rsidP="00F94C0E">
      <w:pPr>
        <w:spacing w:line="360" w:lineRule="auto"/>
        <w:rPr>
          <w:rFonts w:asciiTheme="minorHAnsi" w:hAnsiTheme="minorHAnsi"/>
          <w:b/>
          <w:sz w:val="22"/>
          <w:szCs w:val="22"/>
          <w:u w:val="single"/>
        </w:rPr>
      </w:pPr>
    </w:p>
    <w:p w14:paraId="74DAB86A" w14:textId="77777777" w:rsidR="0029519E" w:rsidRPr="003834E9" w:rsidRDefault="0029519E" w:rsidP="00F94C0E">
      <w:pPr>
        <w:spacing w:line="360" w:lineRule="auto"/>
        <w:rPr>
          <w:rFonts w:asciiTheme="minorHAnsi" w:hAnsiTheme="minorHAnsi"/>
          <w:b/>
          <w:sz w:val="22"/>
          <w:szCs w:val="22"/>
          <w:u w:val="single"/>
        </w:rPr>
      </w:pPr>
    </w:p>
    <w:p w14:paraId="05E19FF7" w14:textId="77777777" w:rsidR="00887F6E" w:rsidRPr="009068A4" w:rsidRDefault="00B2750E" w:rsidP="00D86F6C">
      <w:pPr>
        <w:rPr>
          <w:rFonts w:cs="Arial"/>
          <w:b/>
          <w:sz w:val="28"/>
          <w:szCs w:val="28"/>
          <w:u w:val="single"/>
        </w:rPr>
      </w:pPr>
      <w:r>
        <w:rPr>
          <w:rFonts w:asciiTheme="minorHAnsi" w:hAnsiTheme="minorHAnsi" w:cstheme="minorHAnsi"/>
          <w:sz w:val="22"/>
          <w:szCs w:val="22"/>
          <w:u w:val="single"/>
        </w:rPr>
        <w:br w:type="page"/>
      </w:r>
      <w:r w:rsidR="00887F6E" w:rsidRPr="009068A4">
        <w:rPr>
          <w:rFonts w:cs="Arial"/>
          <w:b/>
          <w:color w:val="E36C0A" w:themeColor="accent6" w:themeShade="BF"/>
          <w:sz w:val="28"/>
          <w:szCs w:val="28"/>
          <w:u w:val="single"/>
        </w:rPr>
        <w:lastRenderedPageBreak/>
        <w:t>Appendices</w:t>
      </w:r>
    </w:p>
    <w:p w14:paraId="3BC2781C" w14:textId="77777777" w:rsidR="00B2750E" w:rsidRPr="00725EFE" w:rsidRDefault="00B2750E" w:rsidP="00887F6E">
      <w:pPr>
        <w:pStyle w:val="ListParagraph"/>
        <w:spacing w:line="360" w:lineRule="auto"/>
        <w:rPr>
          <w:rFonts w:cs="Arial"/>
          <w:b/>
          <w:color w:val="E36C0A" w:themeColor="accent6" w:themeShade="BF"/>
          <w:sz w:val="28"/>
          <w:szCs w:val="28"/>
          <w:u w:val="single"/>
        </w:rPr>
      </w:pPr>
      <w:r w:rsidRPr="00725EFE">
        <w:rPr>
          <w:rFonts w:cs="Arial"/>
          <w:b/>
          <w:color w:val="E36C0A" w:themeColor="accent6" w:themeShade="BF"/>
          <w:sz w:val="28"/>
          <w:szCs w:val="28"/>
          <w:u w:val="single"/>
        </w:rPr>
        <w:t xml:space="preserve">Appendix A - Values Statement </w:t>
      </w:r>
    </w:p>
    <w:p w14:paraId="2E86988C" w14:textId="77777777" w:rsidR="00B2750E" w:rsidRPr="00A56E5A" w:rsidRDefault="00B2750E" w:rsidP="00B2750E">
      <w:pPr>
        <w:spacing w:line="360" w:lineRule="auto"/>
        <w:rPr>
          <w:rFonts w:asciiTheme="minorHAnsi" w:hAnsiTheme="minorHAnsi"/>
          <w:b/>
          <w:u w:val="single"/>
        </w:rPr>
      </w:pPr>
    </w:p>
    <w:p w14:paraId="7C970C8C" w14:textId="77777777" w:rsidR="00B2750E" w:rsidRDefault="00B2750E" w:rsidP="00B2750E">
      <w:pPr>
        <w:spacing w:line="360" w:lineRule="auto"/>
        <w:rPr>
          <w:rFonts w:asciiTheme="minorHAnsi" w:hAnsiTheme="minorHAnsi"/>
        </w:rPr>
      </w:pPr>
      <w:r w:rsidRPr="00A56E5A">
        <w:rPr>
          <w:rFonts w:asciiTheme="minorHAnsi" w:hAnsiTheme="minorHAnsi"/>
        </w:rPr>
        <w:t>The values statement below is adapted from the 2011 and 2014 National Minimum Standards for Adoption</w:t>
      </w:r>
      <w:r>
        <w:rPr>
          <w:rFonts w:asciiTheme="minorHAnsi" w:hAnsiTheme="minorHAnsi"/>
        </w:rPr>
        <w:t xml:space="preserve"> and reflects the values</w:t>
      </w:r>
      <w:r w:rsidRPr="00A56E5A">
        <w:rPr>
          <w:rFonts w:asciiTheme="minorHAnsi" w:hAnsiTheme="minorHAnsi"/>
        </w:rPr>
        <w:t xml:space="preserve"> of Adopt Thames Valley. </w:t>
      </w:r>
    </w:p>
    <w:p w14:paraId="49C940F5" w14:textId="77777777" w:rsidR="00B2750E" w:rsidRPr="00A56E5A" w:rsidRDefault="00B2750E" w:rsidP="00B2750E">
      <w:pPr>
        <w:spacing w:line="360" w:lineRule="auto"/>
        <w:rPr>
          <w:rFonts w:asciiTheme="minorHAnsi" w:hAnsiTheme="minorHAnsi"/>
        </w:rPr>
      </w:pPr>
    </w:p>
    <w:p w14:paraId="48CDD8A3" w14:textId="77777777" w:rsidR="00B2750E" w:rsidRPr="00660F58" w:rsidRDefault="00B2750E" w:rsidP="00B2750E">
      <w:pPr>
        <w:spacing w:line="360" w:lineRule="auto"/>
        <w:rPr>
          <w:rFonts w:asciiTheme="minorHAnsi" w:hAnsiTheme="minorHAnsi"/>
          <w:b/>
          <w:u w:val="single"/>
        </w:rPr>
      </w:pPr>
      <w:r w:rsidRPr="00660F58">
        <w:rPr>
          <w:rFonts w:asciiTheme="minorHAnsi" w:hAnsiTheme="minorHAnsi"/>
          <w:b/>
          <w:u w:val="single"/>
        </w:rPr>
        <w:t>Values – children</w:t>
      </w:r>
    </w:p>
    <w:p w14:paraId="1BFCB2B1" w14:textId="77777777" w:rsidR="00B2750E" w:rsidRPr="00A56E5A" w:rsidRDefault="00B2750E" w:rsidP="00B2750E">
      <w:pPr>
        <w:spacing w:line="360" w:lineRule="auto"/>
        <w:rPr>
          <w:rFonts w:asciiTheme="minorHAnsi" w:hAnsiTheme="minorHAnsi"/>
          <w:b/>
          <w:u w:val="single"/>
        </w:rPr>
      </w:pPr>
    </w:p>
    <w:p w14:paraId="48600319" w14:textId="01C30FB6" w:rsidR="00B2750E" w:rsidRPr="00A56E5A" w:rsidRDefault="00B2750E" w:rsidP="005A129E">
      <w:pPr>
        <w:numPr>
          <w:ilvl w:val="0"/>
          <w:numId w:val="34"/>
        </w:numPr>
        <w:spacing w:line="360" w:lineRule="auto"/>
        <w:ind w:left="714" w:hanging="357"/>
        <w:rPr>
          <w:rFonts w:asciiTheme="minorHAnsi" w:hAnsiTheme="minorHAnsi"/>
        </w:rPr>
      </w:pPr>
      <w:r w:rsidRPr="00A56E5A">
        <w:rPr>
          <w:rFonts w:asciiTheme="minorHAnsi" w:hAnsiTheme="minorHAnsi"/>
        </w:rPr>
        <w:t xml:space="preserve">The child’s welfare, safety </w:t>
      </w:r>
      <w:r w:rsidR="003D0ACD">
        <w:rPr>
          <w:rFonts w:asciiTheme="minorHAnsi" w:hAnsiTheme="minorHAnsi"/>
        </w:rPr>
        <w:t>and</w:t>
      </w:r>
      <w:r w:rsidRPr="00A56E5A">
        <w:rPr>
          <w:rFonts w:asciiTheme="minorHAnsi" w:hAnsiTheme="minorHAnsi"/>
        </w:rPr>
        <w:t xml:space="preserve"> needs are at the centre of the adoption process</w:t>
      </w:r>
    </w:p>
    <w:p w14:paraId="2663A4E9" w14:textId="7ABEC1E7" w:rsidR="00B2750E" w:rsidRPr="00A56E5A" w:rsidRDefault="00B2750E" w:rsidP="005A129E">
      <w:pPr>
        <w:numPr>
          <w:ilvl w:val="0"/>
          <w:numId w:val="34"/>
        </w:numPr>
        <w:spacing w:line="360" w:lineRule="auto"/>
        <w:ind w:left="714" w:hanging="357"/>
        <w:rPr>
          <w:rFonts w:asciiTheme="minorHAnsi" w:hAnsiTheme="minorHAnsi"/>
        </w:rPr>
      </w:pPr>
      <w:r w:rsidRPr="00A56E5A">
        <w:rPr>
          <w:rFonts w:asciiTheme="minorHAnsi" w:hAnsiTheme="minorHAnsi"/>
        </w:rPr>
        <w:t xml:space="preserve">Adopted children should have an enjoyable childhood, </w:t>
      </w:r>
      <w:r w:rsidR="003D0ACD">
        <w:rPr>
          <w:rFonts w:asciiTheme="minorHAnsi" w:hAnsiTheme="minorHAnsi"/>
        </w:rPr>
        <w:t>and</w:t>
      </w:r>
      <w:r w:rsidRPr="00A56E5A">
        <w:rPr>
          <w:rFonts w:asciiTheme="minorHAnsi" w:hAnsiTheme="minorHAnsi"/>
        </w:rPr>
        <w:t xml:space="preserve"> benefit from excellent parenting </w:t>
      </w:r>
      <w:r w:rsidR="003D0ACD">
        <w:rPr>
          <w:rFonts w:asciiTheme="minorHAnsi" w:hAnsiTheme="minorHAnsi"/>
        </w:rPr>
        <w:t>and</w:t>
      </w:r>
      <w:r w:rsidRPr="00A56E5A">
        <w:rPr>
          <w:rFonts w:asciiTheme="minorHAnsi" w:hAnsiTheme="minorHAnsi"/>
        </w:rPr>
        <w:t xml:space="preserve"> education, enjoying a wide range of opportunities to develop their talents</w:t>
      </w:r>
      <w:r w:rsidR="003D0ACD">
        <w:rPr>
          <w:rFonts w:asciiTheme="minorHAnsi" w:hAnsiTheme="minorHAnsi"/>
        </w:rPr>
        <w:t xml:space="preserve"> and</w:t>
      </w:r>
      <w:r w:rsidRPr="00A56E5A">
        <w:rPr>
          <w:rFonts w:asciiTheme="minorHAnsi" w:hAnsiTheme="minorHAnsi"/>
        </w:rPr>
        <w:t xml:space="preserve"> skills</w:t>
      </w:r>
      <w:r w:rsidR="003D0ACD">
        <w:rPr>
          <w:rFonts w:asciiTheme="minorHAnsi" w:hAnsiTheme="minorHAnsi"/>
        </w:rPr>
        <w:t>,</w:t>
      </w:r>
      <w:r w:rsidRPr="00A56E5A">
        <w:rPr>
          <w:rFonts w:asciiTheme="minorHAnsi" w:hAnsiTheme="minorHAnsi"/>
        </w:rPr>
        <w:t xml:space="preserve"> leading to a successful adult life.</w:t>
      </w:r>
    </w:p>
    <w:p w14:paraId="57BA356A" w14:textId="77777777" w:rsidR="00B2750E" w:rsidRPr="00A56E5A" w:rsidRDefault="00B2750E" w:rsidP="005A129E">
      <w:pPr>
        <w:numPr>
          <w:ilvl w:val="0"/>
          <w:numId w:val="34"/>
        </w:numPr>
        <w:spacing w:line="360" w:lineRule="auto"/>
        <w:ind w:left="714" w:hanging="357"/>
        <w:rPr>
          <w:rFonts w:asciiTheme="minorHAnsi" w:hAnsiTheme="minorHAnsi"/>
        </w:rPr>
      </w:pPr>
      <w:r w:rsidRPr="00A56E5A">
        <w:rPr>
          <w:rFonts w:asciiTheme="minorHAnsi" w:hAnsiTheme="minorHAnsi"/>
        </w:rPr>
        <w:t xml:space="preserve">Children are entitled to grow up as part of a loving family which can meet their needs during childhood and beyond. </w:t>
      </w:r>
    </w:p>
    <w:p w14:paraId="1DA01B3F" w14:textId="4CC5E359" w:rsidR="00B2750E" w:rsidRPr="00A56E5A" w:rsidRDefault="00B2750E" w:rsidP="005A129E">
      <w:pPr>
        <w:numPr>
          <w:ilvl w:val="0"/>
          <w:numId w:val="34"/>
        </w:numPr>
        <w:spacing w:line="360" w:lineRule="auto"/>
        <w:ind w:left="714" w:hanging="357"/>
        <w:rPr>
          <w:rFonts w:asciiTheme="minorHAnsi" w:hAnsiTheme="minorHAnsi"/>
        </w:rPr>
      </w:pPr>
      <w:r w:rsidRPr="00A56E5A">
        <w:rPr>
          <w:rFonts w:asciiTheme="minorHAnsi" w:hAnsiTheme="minorHAnsi"/>
        </w:rPr>
        <w:t xml:space="preserve">Children’s </w:t>
      </w:r>
      <w:proofErr w:type="gramStart"/>
      <w:r w:rsidRPr="00A56E5A">
        <w:rPr>
          <w:rFonts w:asciiTheme="minorHAnsi" w:hAnsiTheme="minorHAnsi"/>
        </w:rPr>
        <w:t>wishes</w:t>
      </w:r>
      <w:proofErr w:type="gramEnd"/>
      <w:r w:rsidRPr="00A56E5A">
        <w:rPr>
          <w:rFonts w:asciiTheme="minorHAnsi" w:hAnsiTheme="minorHAnsi"/>
        </w:rPr>
        <w:t xml:space="preserve"> </w:t>
      </w:r>
      <w:r w:rsidR="003D0ACD">
        <w:rPr>
          <w:rFonts w:asciiTheme="minorHAnsi" w:hAnsiTheme="minorHAnsi"/>
        </w:rPr>
        <w:t>and</w:t>
      </w:r>
      <w:r w:rsidRPr="00A56E5A">
        <w:rPr>
          <w:rFonts w:asciiTheme="minorHAnsi" w:hAnsiTheme="minorHAnsi"/>
        </w:rPr>
        <w:t xml:space="preserve"> feelings are important </w:t>
      </w:r>
      <w:r w:rsidR="003D0ACD">
        <w:rPr>
          <w:rFonts w:asciiTheme="minorHAnsi" w:hAnsiTheme="minorHAnsi"/>
        </w:rPr>
        <w:t>and</w:t>
      </w:r>
      <w:r w:rsidRPr="00A56E5A">
        <w:rPr>
          <w:rFonts w:asciiTheme="minorHAnsi" w:hAnsiTheme="minorHAnsi"/>
        </w:rPr>
        <w:t xml:space="preserve"> will be actively sought </w:t>
      </w:r>
      <w:r w:rsidR="003D0ACD">
        <w:rPr>
          <w:rFonts w:asciiTheme="minorHAnsi" w:hAnsiTheme="minorHAnsi"/>
        </w:rPr>
        <w:t>and</w:t>
      </w:r>
      <w:r w:rsidRPr="00A56E5A">
        <w:rPr>
          <w:rFonts w:asciiTheme="minorHAnsi" w:hAnsiTheme="minorHAnsi"/>
        </w:rPr>
        <w:t xml:space="preserve"> fully taken into account at all stages of the adoption process.</w:t>
      </w:r>
    </w:p>
    <w:p w14:paraId="2241FD68" w14:textId="3A09EE19" w:rsidR="00B2750E" w:rsidRPr="00A56E5A" w:rsidRDefault="00B2750E" w:rsidP="005A129E">
      <w:pPr>
        <w:numPr>
          <w:ilvl w:val="0"/>
          <w:numId w:val="34"/>
        </w:numPr>
        <w:spacing w:line="360" w:lineRule="auto"/>
        <w:ind w:left="714" w:hanging="357"/>
        <w:rPr>
          <w:rFonts w:asciiTheme="minorHAnsi" w:hAnsiTheme="minorHAnsi"/>
        </w:rPr>
      </w:pPr>
      <w:r w:rsidRPr="00A56E5A">
        <w:rPr>
          <w:rFonts w:asciiTheme="minorHAnsi" w:hAnsiTheme="minorHAnsi"/>
        </w:rPr>
        <w:t xml:space="preserve">Delays should be avoided as they can have a severe impact on the health </w:t>
      </w:r>
      <w:r w:rsidR="003D0ACD">
        <w:rPr>
          <w:rFonts w:asciiTheme="minorHAnsi" w:hAnsiTheme="minorHAnsi"/>
        </w:rPr>
        <w:t>and</w:t>
      </w:r>
      <w:r w:rsidRPr="00A56E5A">
        <w:rPr>
          <w:rFonts w:asciiTheme="minorHAnsi" w:hAnsiTheme="minorHAnsi"/>
        </w:rPr>
        <w:t xml:space="preserve"> development of the children waiting to be adopted.</w:t>
      </w:r>
    </w:p>
    <w:p w14:paraId="58A33720" w14:textId="717C0FAE" w:rsidR="00B2750E" w:rsidRPr="00A56E5A" w:rsidRDefault="00B2750E" w:rsidP="005A129E">
      <w:pPr>
        <w:numPr>
          <w:ilvl w:val="0"/>
          <w:numId w:val="34"/>
        </w:numPr>
        <w:spacing w:line="360" w:lineRule="auto"/>
        <w:ind w:left="714" w:hanging="357"/>
        <w:rPr>
          <w:rFonts w:asciiTheme="minorHAnsi" w:hAnsiTheme="minorHAnsi"/>
        </w:rPr>
      </w:pPr>
      <w:r w:rsidRPr="00A56E5A">
        <w:rPr>
          <w:rFonts w:asciiTheme="minorHAnsi" w:hAnsiTheme="minorHAnsi"/>
        </w:rPr>
        <w:t>A sense of identity is imp</w:t>
      </w:r>
      <w:r>
        <w:rPr>
          <w:rFonts w:asciiTheme="minorHAnsi" w:hAnsiTheme="minorHAnsi"/>
        </w:rPr>
        <w:t>ortant to a child’s well-</w:t>
      </w:r>
      <w:r w:rsidRPr="00A56E5A">
        <w:rPr>
          <w:rFonts w:asciiTheme="minorHAnsi" w:hAnsiTheme="minorHAnsi"/>
        </w:rPr>
        <w:t xml:space="preserve">being. To help children develop this, their ethnic origin, cultural background, religion, language </w:t>
      </w:r>
      <w:r w:rsidR="003D0ACD">
        <w:rPr>
          <w:rFonts w:asciiTheme="minorHAnsi" w:hAnsiTheme="minorHAnsi"/>
        </w:rPr>
        <w:t>and</w:t>
      </w:r>
      <w:r w:rsidRPr="00A56E5A">
        <w:rPr>
          <w:rFonts w:asciiTheme="minorHAnsi" w:hAnsiTheme="minorHAnsi"/>
        </w:rPr>
        <w:t xml:space="preserve"> sexuality need to be properly recognised </w:t>
      </w:r>
      <w:r w:rsidR="003D0ACD">
        <w:rPr>
          <w:rFonts w:asciiTheme="minorHAnsi" w:hAnsiTheme="minorHAnsi"/>
        </w:rPr>
        <w:t>and</w:t>
      </w:r>
      <w:r w:rsidRPr="00A56E5A">
        <w:rPr>
          <w:rFonts w:asciiTheme="minorHAnsi" w:hAnsiTheme="minorHAnsi"/>
        </w:rPr>
        <w:t xml:space="preserve"> positively valued &amp; promoted.</w:t>
      </w:r>
    </w:p>
    <w:p w14:paraId="0886B73F" w14:textId="4751E68F" w:rsidR="00B2750E" w:rsidRPr="00A56E5A" w:rsidRDefault="00B2750E" w:rsidP="005A129E">
      <w:pPr>
        <w:numPr>
          <w:ilvl w:val="0"/>
          <w:numId w:val="34"/>
        </w:numPr>
        <w:spacing w:line="360" w:lineRule="auto"/>
        <w:ind w:left="714" w:hanging="357"/>
        <w:rPr>
          <w:rFonts w:asciiTheme="minorHAnsi" w:hAnsiTheme="minorHAnsi"/>
        </w:rPr>
      </w:pPr>
      <w:r w:rsidRPr="00A56E5A">
        <w:rPr>
          <w:rFonts w:asciiTheme="minorHAnsi" w:hAnsiTheme="minorHAnsi"/>
        </w:rPr>
        <w:t xml:space="preserve">The </w:t>
      </w:r>
      <w:proofErr w:type="gramStart"/>
      <w:r w:rsidRPr="00A56E5A">
        <w:rPr>
          <w:rFonts w:asciiTheme="minorHAnsi" w:hAnsiTheme="minorHAnsi"/>
        </w:rPr>
        <w:t>particular needs</w:t>
      </w:r>
      <w:proofErr w:type="gramEnd"/>
      <w:r w:rsidRPr="00A56E5A">
        <w:rPr>
          <w:rFonts w:asciiTheme="minorHAnsi" w:hAnsiTheme="minorHAnsi"/>
        </w:rPr>
        <w:t xml:space="preserve"> of disabled children </w:t>
      </w:r>
      <w:r w:rsidR="003D0ACD">
        <w:rPr>
          <w:rFonts w:asciiTheme="minorHAnsi" w:hAnsiTheme="minorHAnsi"/>
        </w:rPr>
        <w:t>and</w:t>
      </w:r>
      <w:r w:rsidRPr="00A56E5A">
        <w:rPr>
          <w:rFonts w:asciiTheme="minorHAnsi" w:hAnsiTheme="minorHAnsi"/>
        </w:rPr>
        <w:t xml:space="preserve"> children with complex needs will be fully recognised </w:t>
      </w:r>
      <w:r w:rsidR="003D0ACD">
        <w:rPr>
          <w:rFonts w:asciiTheme="minorHAnsi" w:hAnsiTheme="minorHAnsi"/>
        </w:rPr>
        <w:t>and</w:t>
      </w:r>
      <w:r w:rsidRPr="00A56E5A">
        <w:rPr>
          <w:rFonts w:asciiTheme="minorHAnsi" w:hAnsiTheme="minorHAnsi"/>
        </w:rPr>
        <w:t xml:space="preserve"> taken into account.</w:t>
      </w:r>
    </w:p>
    <w:p w14:paraId="33309F97" w14:textId="77777777" w:rsidR="00B2750E" w:rsidRPr="00A56E5A" w:rsidRDefault="00B2750E" w:rsidP="005A129E">
      <w:pPr>
        <w:numPr>
          <w:ilvl w:val="0"/>
          <w:numId w:val="34"/>
        </w:numPr>
        <w:spacing w:line="360" w:lineRule="auto"/>
        <w:ind w:left="714" w:hanging="357"/>
        <w:rPr>
          <w:rFonts w:asciiTheme="minorHAnsi" w:hAnsiTheme="minorHAnsi"/>
        </w:rPr>
      </w:pPr>
      <w:r w:rsidRPr="00A56E5A">
        <w:rPr>
          <w:rFonts w:asciiTheme="minorHAnsi" w:hAnsiTheme="minorHAnsi"/>
        </w:rPr>
        <w:t>Where a child cannot be cared for in a suitable manner in their own country, intercountry adoption may be considered as an alternative means of providing a permanent family.</w:t>
      </w:r>
    </w:p>
    <w:p w14:paraId="6B672411" w14:textId="54917269" w:rsidR="00B2750E" w:rsidRPr="00A56E5A" w:rsidRDefault="00B2750E" w:rsidP="005A129E">
      <w:pPr>
        <w:numPr>
          <w:ilvl w:val="0"/>
          <w:numId w:val="34"/>
        </w:numPr>
        <w:spacing w:line="360" w:lineRule="auto"/>
        <w:ind w:left="714" w:hanging="357"/>
        <w:rPr>
          <w:rFonts w:asciiTheme="minorHAnsi" w:hAnsiTheme="minorHAnsi"/>
        </w:rPr>
      </w:pPr>
      <w:r w:rsidRPr="00A56E5A">
        <w:rPr>
          <w:rFonts w:asciiTheme="minorHAnsi" w:hAnsiTheme="minorHAnsi"/>
        </w:rPr>
        <w:t xml:space="preserve">Children, birth parents/guardians </w:t>
      </w:r>
      <w:r w:rsidR="003D0ACD">
        <w:rPr>
          <w:rFonts w:asciiTheme="minorHAnsi" w:hAnsiTheme="minorHAnsi"/>
        </w:rPr>
        <w:t>and</w:t>
      </w:r>
      <w:r w:rsidRPr="00A56E5A">
        <w:rPr>
          <w:rFonts w:asciiTheme="minorHAnsi" w:hAnsiTheme="minorHAnsi"/>
        </w:rPr>
        <w:t xml:space="preserve"> families </w:t>
      </w:r>
      <w:r w:rsidR="003D0ACD">
        <w:rPr>
          <w:rFonts w:asciiTheme="minorHAnsi" w:hAnsiTheme="minorHAnsi"/>
        </w:rPr>
        <w:t>and</w:t>
      </w:r>
      <w:r w:rsidRPr="00A56E5A">
        <w:rPr>
          <w:rFonts w:asciiTheme="minorHAnsi" w:hAnsiTheme="minorHAnsi"/>
        </w:rPr>
        <w:t xml:space="preserve"> adoptive parents will be valued </w:t>
      </w:r>
      <w:r w:rsidR="003D0ACD">
        <w:rPr>
          <w:rFonts w:asciiTheme="minorHAnsi" w:hAnsiTheme="minorHAnsi"/>
        </w:rPr>
        <w:t>and</w:t>
      </w:r>
      <w:r w:rsidRPr="00A56E5A">
        <w:rPr>
          <w:rFonts w:asciiTheme="minorHAnsi" w:hAnsiTheme="minorHAnsi"/>
        </w:rPr>
        <w:t xml:space="preserve"> respected.</w:t>
      </w:r>
    </w:p>
    <w:p w14:paraId="6EDF9390" w14:textId="29F0669F" w:rsidR="00B2750E" w:rsidRDefault="00B2750E" w:rsidP="005A129E">
      <w:pPr>
        <w:numPr>
          <w:ilvl w:val="0"/>
          <w:numId w:val="34"/>
        </w:numPr>
        <w:spacing w:line="360" w:lineRule="auto"/>
        <w:ind w:left="714" w:hanging="357"/>
        <w:rPr>
          <w:rFonts w:asciiTheme="minorHAnsi" w:hAnsiTheme="minorHAnsi"/>
        </w:rPr>
      </w:pPr>
      <w:r w:rsidRPr="00A56E5A">
        <w:rPr>
          <w:rFonts w:asciiTheme="minorHAnsi" w:hAnsiTheme="minorHAnsi"/>
        </w:rPr>
        <w:t xml:space="preserve">A genuine partnership between all those involved in adoption is essential for the National Minimum Standards to deliver the best outcomes for children; this includes the Government, local government, other statutory agencies, Voluntary Adoption Agencies </w:t>
      </w:r>
      <w:r w:rsidR="003D0ACD">
        <w:rPr>
          <w:rFonts w:asciiTheme="minorHAnsi" w:hAnsiTheme="minorHAnsi"/>
        </w:rPr>
        <w:t>and</w:t>
      </w:r>
      <w:r w:rsidRPr="00A56E5A">
        <w:rPr>
          <w:rFonts w:asciiTheme="minorHAnsi" w:hAnsiTheme="minorHAnsi"/>
        </w:rPr>
        <w:t xml:space="preserve"> Adoption Support Agencies. </w:t>
      </w:r>
    </w:p>
    <w:p w14:paraId="122CF107" w14:textId="77777777" w:rsidR="00B2750E" w:rsidRDefault="00B2750E" w:rsidP="00B2750E">
      <w:pPr>
        <w:spacing w:line="360" w:lineRule="auto"/>
        <w:rPr>
          <w:rFonts w:asciiTheme="minorHAnsi" w:hAnsiTheme="minorHAnsi"/>
        </w:rPr>
      </w:pPr>
    </w:p>
    <w:p w14:paraId="61275ACE" w14:textId="77777777" w:rsidR="00B2750E" w:rsidRPr="00660F58" w:rsidRDefault="00B2750E" w:rsidP="00B2750E">
      <w:pPr>
        <w:spacing w:line="360" w:lineRule="auto"/>
        <w:rPr>
          <w:rFonts w:asciiTheme="minorHAnsi" w:hAnsiTheme="minorHAnsi"/>
        </w:rPr>
      </w:pPr>
    </w:p>
    <w:p w14:paraId="3DD372B1" w14:textId="45744A96" w:rsidR="00B2750E" w:rsidRDefault="00B2750E" w:rsidP="00B2750E">
      <w:pPr>
        <w:spacing w:line="360" w:lineRule="auto"/>
        <w:rPr>
          <w:rFonts w:asciiTheme="minorHAnsi" w:hAnsiTheme="minorHAnsi"/>
          <w:b/>
          <w:u w:val="single"/>
        </w:rPr>
      </w:pPr>
      <w:r w:rsidRPr="00A56E5A">
        <w:rPr>
          <w:rFonts w:asciiTheme="minorHAnsi" w:hAnsiTheme="minorHAnsi"/>
          <w:b/>
          <w:u w:val="single"/>
        </w:rPr>
        <w:t>Values</w:t>
      </w:r>
      <w:r>
        <w:rPr>
          <w:rFonts w:asciiTheme="minorHAnsi" w:hAnsiTheme="minorHAnsi"/>
          <w:b/>
          <w:u w:val="single"/>
        </w:rPr>
        <w:t xml:space="preserve"> </w:t>
      </w:r>
      <w:r w:rsidRPr="00A56E5A">
        <w:rPr>
          <w:rFonts w:asciiTheme="minorHAnsi" w:hAnsiTheme="minorHAnsi"/>
          <w:b/>
          <w:u w:val="single"/>
        </w:rPr>
        <w:t xml:space="preserve">- adopted adults </w:t>
      </w:r>
      <w:r w:rsidR="003D0ACD">
        <w:rPr>
          <w:rFonts w:asciiTheme="minorHAnsi" w:hAnsiTheme="minorHAnsi"/>
          <w:b/>
          <w:u w:val="single"/>
        </w:rPr>
        <w:t>and</w:t>
      </w:r>
      <w:r w:rsidRPr="00A56E5A">
        <w:rPr>
          <w:rFonts w:asciiTheme="minorHAnsi" w:hAnsiTheme="minorHAnsi"/>
          <w:b/>
          <w:u w:val="single"/>
        </w:rPr>
        <w:t xml:space="preserve"> birth relatives</w:t>
      </w:r>
    </w:p>
    <w:p w14:paraId="73E3D2AE" w14:textId="77777777" w:rsidR="00B2750E" w:rsidRPr="00A56E5A" w:rsidRDefault="00B2750E" w:rsidP="00B2750E">
      <w:pPr>
        <w:spacing w:line="360" w:lineRule="auto"/>
        <w:rPr>
          <w:rFonts w:asciiTheme="minorHAnsi" w:hAnsiTheme="minorHAnsi"/>
          <w:b/>
          <w:u w:val="single"/>
        </w:rPr>
      </w:pPr>
    </w:p>
    <w:p w14:paraId="06164A03" w14:textId="77777777" w:rsidR="00B2750E" w:rsidRPr="00A56E5A" w:rsidRDefault="00B2750E" w:rsidP="005A129E">
      <w:pPr>
        <w:numPr>
          <w:ilvl w:val="0"/>
          <w:numId w:val="33"/>
        </w:numPr>
        <w:spacing w:line="360" w:lineRule="auto"/>
        <w:ind w:left="714" w:hanging="357"/>
        <w:rPr>
          <w:rFonts w:asciiTheme="minorHAnsi" w:hAnsiTheme="minorHAnsi"/>
        </w:rPr>
      </w:pPr>
      <w:r w:rsidRPr="00A56E5A">
        <w:rPr>
          <w:rFonts w:asciiTheme="minorHAnsi" w:hAnsiTheme="minorHAnsi"/>
        </w:rPr>
        <w:t>Adoption is an evolving life-long process for all those involved</w:t>
      </w:r>
      <w:r w:rsidR="009B1410">
        <w:rPr>
          <w:rFonts w:asciiTheme="minorHAnsi" w:hAnsiTheme="minorHAnsi"/>
        </w:rPr>
        <w:t xml:space="preserve"> </w:t>
      </w:r>
      <w:r w:rsidR="0018371B">
        <w:rPr>
          <w:rFonts w:asciiTheme="minorHAnsi" w:hAnsiTheme="minorHAnsi"/>
        </w:rPr>
        <w:t>- adopted adults, and birth and</w:t>
      </w:r>
      <w:r w:rsidRPr="00A56E5A">
        <w:rPr>
          <w:rFonts w:asciiTheme="minorHAnsi" w:hAnsiTheme="minorHAnsi"/>
        </w:rPr>
        <w:t xml:space="preserve"> adoptive relatives. The fundamental issues rais</w:t>
      </w:r>
      <w:r w:rsidR="00654F67">
        <w:rPr>
          <w:rFonts w:asciiTheme="minorHAnsi" w:hAnsiTheme="minorHAnsi"/>
        </w:rPr>
        <w:t>ed by adoption may reverberate and</w:t>
      </w:r>
      <w:r w:rsidRPr="00A56E5A">
        <w:rPr>
          <w:rFonts w:asciiTheme="minorHAnsi" w:hAnsiTheme="minorHAnsi"/>
        </w:rPr>
        <w:t xml:space="preserve"> resurface at different times </w:t>
      </w:r>
      <w:r w:rsidR="009B1410">
        <w:rPr>
          <w:rFonts w:asciiTheme="minorHAnsi" w:hAnsiTheme="minorHAnsi"/>
        </w:rPr>
        <w:t>and</w:t>
      </w:r>
      <w:r w:rsidRPr="00A56E5A">
        <w:rPr>
          <w:rFonts w:asciiTheme="minorHAnsi" w:hAnsiTheme="minorHAnsi"/>
        </w:rPr>
        <w:t xml:space="preserve"> stages throughout an individual’s life.</w:t>
      </w:r>
    </w:p>
    <w:p w14:paraId="2021FEAD" w14:textId="77777777" w:rsidR="00B2750E" w:rsidRPr="00A56E5A" w:rsidRDefault="00B2750E" w:rsidP="005A129E">
      <w:pPr>
        <w:numPr>
          <w:ilvl w:val="0"/>
          <w:numId w:val="33"/>
        </w:numPr>
        <w:spacing w:line="360" w:lineRule="auto"/>
        <w:ind w:left="714" w:hanging="357"/>
        <w:rPr>
          <w:rFonts w:asciiTheme="minorHAnsi" w:hAnsiTheme="minorHAnsi"/>
        </w:rPr>
      </w:pPr>
      <w:r w:rsidRPr="00A56E5A">
        <w:rPr>
          <w:rFonts w:asciiTheme="minorHAnsi" w:hAnsiTheme="minorHAnsi"/>
        </w:rPr>
        <w:t xml:space="preserve">Adopted people should have access to information </w:t>
      </w:r>
      <w:r w:rsidR="009B1410">
        <w:rPr>
          <w:rFonts w:asciiTheme="minorHAnsi" w:hAnsiTheme="minorHAnsi"/>
        </w:rPr>
        <w:t>and</w:t>
      </w:r>
      <w:r w:rsidRPr="00A56E5A">
        <w:rPr>
          <w:rFonts w:asciiTheme="minorHAnsi" w:hAnsiTheme="minorHAnsi"/>
        </w:rPr>
        <w:t xml:space="preserve"> services to </w:t>
      </w:r>
      <w:r w:rsidR="0018371B">
        <w:rPr>
          <w:rFonts w:asciiTheme="minorHAnsi" w:hAnsiTheme="minorHAnsi"/>
        </w:rPr>
        <w:t>enable them to address adoption-</w:t>
      </w:r>
      <w:r w:rsidRPr="00A56E5A">
        <w:rPr>
          <w:rFonts w:asciiTheme="minorHAnsi" w:hAnsiTheme="minorHAnsi"/>
        </w:rPr>
        <w:t>related matters throughout their life.</w:t>
      </w:r>
    </w:p>
    <w:p w14:paraId="5334056B" w14:textId="77777777" w:rsidR="00B2750E" w:rsidRPr="00A56E5A" w:rsidRDefault="00B2750E" w:rsidP="005A129E">
      <w:pPr>
        <w:numPr>
          <w:ilvl w:val="0"/>
          <w:numId w:val="33"/>
        </w:numPr>
        <w:spacing w:line="360" w:lineRule="auto"/>
        <w:ind w:left="714" w:hanging="357"/>
        <w:rPr>
          <w:rFonts w:asciiTheme="minorHAnsi" w:hAnsiTheme="minorHAnsi"/>
        </w:rPr>
      </w:pPr>
      <w:r w:rsidRPr="00A56E5A">
        <w:rPr>
          <w:rFonts w:asciiTheme="minorHAnsi" w:hAnsiTheme="minorHAnsi"/>
        </w:rPr>
        <w:t>Agencies have a duty to provide services that consider the w</w:t>
      </w:r>
      <w:r w:rsidR="0018371B">
        <w:rPr>
          <w:rFonts w:asciiTheme="minorHAnsi" w:hAnsiTheme="minorHAnsi"/>
        </w:rPr>
        <w:t>elfare of all parties involved and</w:t>
      </w:r>
      <w:r w:rsidRPr="00A56E5A">
        <w:rPr>
          <w:rFonts w:asciiTheme="minorHAnsi" w:hAnsiTheme="minorHAnsi"/>
        </w:rPr>
        <w:t xml:space="preserve"> should consider the implications of decisions </w:t>
      </w:r>
      <w:r w:rsidR="009B1410">
        <w:rPr>
          <w:rFonts w:asciiTheme="minorHAnsi" w:hAnsiTheme="minorHAnsi"/>
        </w:rPr>
        <w:t>and</w:t>
      </w:r>
      <w:r w:rsidRPr="00A56E5A">
        <w:rPr>
          <w:rFonts w:asciiTheme="minorHAnsi" w:hAnsiTheme="minorHAnsi"/>
        </w:rPr>
        <w:t xml:space="preserve"> actions for everyone involved.</w:t>
      </w:r>
    </w:p>
    <w:p w14:paraId="0DC0BA28" w14:textId="77777777" w:rsidR="00B2750E" w:rsidRPr="00A56E5A" w:rsidRDefault="00B2750E" w:rsidP="005A129E">
      <w:pPr>
        <w:numPr>
          <w:ilvl w:val="0"/>
          <w:numId w:val="33"/>
        </w:numPr>
        <w:spacing w:line="360" w:lineRule="auto"/>
        <w:ind w:left="714" w:hanging="357"/>
        <w:rPr>
          <w:rFonts w:asciiTheme="minorHAnsi" w:hAnsiTheme="minorHAnsi"/>
        </w:rPr>
      </w:pPr>
      <w:r w:rsidRPr="00A56E5A">
        <w:rPr>
          <w:rFonts w:asciiTheme="minorHAnsi" w:hAnsiTheme="minorHAnsi"/>
        </w:rPr>
        <w:t>Agencies should seek to work in partnership with all parties involved,</w:t>
      </w:r>
      <w:r w:rsidR="00654F67">
        <w:rPr>
          <w:rFonts w:asciiTheme="minorHAnsi" w:hAnsiTheme="minorHAnsi"/>
        </w:rPr>
        <w:t xml:space="preserve"> taking account of their views and</w:t>
      </w:r>
      <w:r w:rsidRPr="00A56E5A">
        <w:rPr>
          <w:rFonts w:asciiTheme="minorHAnsi" w:hAnsiTheme="minorHAnsi"/>
        </w:rPr>
        <w:t xml:space="preserve"> wishes in decision making.</w:t>
      </w:r>
    </w:p>
    <w:p w14:paraId="35B253AB" w14:textId="77777777" w:rsidR="00B2750E" w:rsidRPr="00A56E5A" w:rsidRDefault="00B2750E" w:rsidP="005A129E">
      <w:pPr>
        <w:numPr>
          <w:ilvl w:val="0"/>
          <w:numId w:val="33"/>
        </w:numPr>
        <w:spacing w:line="360" w:lineRule="auto"/>
        <w:ind w:left="714" w:hanging="357"/>
        <w:rPr>
          <w:rFonts w:asciiTheme="minorHAnsi" w:hAnsiTheme="minorHAnsi"/>
        </w:rPr>
      </w:pPr>
      <w:r w:rsidRPr="00A56E5A">
        <w:rPr>
          <w:rFonts w:asciiTheme="minorHAnsi" w:hAnsiTheme="minorHAnsi"/>
        </w:rPr>
        <w:t xml:space="preserve">Agencies should acknowledge differences in people’s circumstances </w:t>
      </w:r>
      <w:r w:rsidR="009B1410">
        <w:rPr>
          <w:rFonts w:asciiTheme="minorHAnsi" w:hAnsiTheme="minorHAnsi"/>
        </w:rPr>
        <w:t>and</w:t>
      </w:r>
      <w:r w:rsidRPr="00A56E5A">
        <w:rPr>
          <w:rFonts w:asciiTheme="minorHAnsi" w:hAnsiTheme="minorHAnsi"/>
        </w:rPr>
        <w:t xml:space="preserve"> have established policies that provide non-discriminatory services.</w:t>
      </w:r>
    </w:p>
    <w:p w14:paraId="1540975F" w14:textId="77777777" w:rsidR="00B2750E" w:rsidRDefault="00B2750E" w:rsidP="005A129E">
      <w:pPr>
        <w:numPr>
          <w:ilvl w:val="0"/>
          <w:numId w:val="33"/>
        </w:numPr>
        <w:spacing w:line="360" w:lineRule="auto"/>
        <w:ind w:left="714" w:hanging="357"/>
        <w:rPr>
          <w:rFonts w:asciiTheme="minorHAnsi" w:hAnsiTheme="minorHAnsi"/>
        </w:rPr>
      </w:pPr>
      <w:r w:rsidRPr="00A56E5A">
        <w:rPr>
          <w:rFonts w:asciiTheme="minorHAnsi" w:hAnsiTheme="minorHAnsi"/>
        </w:rPr>
        <w:t xml:space="preserve">Adopted adults have their adoptive identity safeguarded </w:t>
      </w:r>
      <w:r w:rsidR="009B1410">
        <w:rPr>
          <w:rFonts w:asciiTheme="minorHAnsi" w:hAnsiTheme="minorHAnsi"/>
        </w:rPr>
        <w:t>and</w:t>
      </w:r>
      <w:r w:rsidRPr="00A56E5A">
        <w:rPr>
          <w:rFonts w:asciiTheme="minorHAnsi" w:hAnsiTheme="minorHAnsi"/>
        </w:rPr>
        <w:t xml:space="preserve"> the right to decide whether to be involved in contact or communication with birth family members. </w:t>
      </w:r>
    </w:p>
    <w:p w14:paraId="69FBDF97" w14:textId="77777777" w:rsidR="00B2750E" w:rsidRPr="00A56E5A" w:rsidRDefault="00B2750E" w:rsidP="00B2750E">
      <w:pPr>
        <w:spacing w:line="360" w:lineRule="auto"/>
        <w:ind w:left="360"/>
        <w:rPr>
          <w:rFonts w:asciiTheme="minorHAnsi" w:hAnsiTheme="minorHAnsi"/>
        </w:rPr>
      </w:pPr>
    </w:p>
    <w:p w14:paraId="7EBD9A04" w14:textId="77777777" w:rsidR="00B2750E" w:rsidRDefault="00B2750E" w:rsidP="00B2750E">
      <w:pPr>
        <w:spacing w:line="360" w:lineRule="auto"/>
        <w:rPr>
          <w:rFonts w:asciiTheme="minorHAnsi" w:hAnsiTheme="minorHAnsi"/>
          <w:b/>
          <w:u w:val="single"/>
        </w:rPr>
      </w:pPr>
      <w:r w:rsidRPr="00A56E5A">
        <w:rPr>
          <w:rFonts w:asciiTheme="minorHAnsi" w:hAnsiTheme="minorHAnsi"/>
          <w:b/>
          <w:u w:val="single"/>
        </w:rPr>
        <w:t xml:space="preserve">Values </w:t>
      </w:r>
      <w:r>
        <w:rPr>
          <w:rFonts w:asciiTheme="minorHAnsi" w:hAnsiTheme="minorHAnsi"/>
          <w:b/>
          <w:u w:val="single"/>
        </w:rPr>
        <w:t>–</w:t>
      </w:r>
      <w:r w:rsidRPr="00A56E5A">
        <w:rPr>
          <w:rFonts w:asciiTheme="minorHAnsi" w:hAnsiTheme="minorHAnsi"/>
          <w:b/>
          <w:u w:val="single"/>
        </w:rPr>
        <w:t xml:space="preserve"> adopters</w:t>
      </w:r>
    </w:p>
    <w:p w14:paraId="4ACA7673" w14:textId="77777777" w:rsidR="00B2750E" w:rsidRPr="00A56E5A" w:rsidRDefault="00B2750E" w:rsidP="00B2750E">
      <w:pPr>
        <w:spacing w:line="360" w:lineRule="auto"/>
        <w:rPr>
          <w:rFonts w:asciiTheme="minorHAnsi" w:hAnsiTheme="minorHAnsi"/>
          <w:b/>
          <w:u w:val="single"/>
        </w:rPr>
      </w:pPr>
    </w:p>
    <w:p w14:paraId="542F024D" w14:textId="77777777" w:rsidR="00B2750E" w:rsidRPr="00A56E5A" w:rsidRDefault="00B2750E" w:rsidP="005A129E">
      <w:pPr>
        <w:numPr>
          <w:ilvl w:val="0"/>
          <w:numId w:val="32"/>
        </w:numPr>
        <w:spacing w:line="360" w:lineRule="auto"/>
        <w:ind w:left="714" w:hanging="357"/>
        <w:rPr>
          <w:rFonts w:asciiTheme="minorHAnsi" w:hAnsiTheme="minorHAnsi"/>
        </w:rPr>
      </w:pPr>
      <w:r w:rsidRPr="00A56E5A">
        <w:rPr>
          <w:rFonts w:asciiTheme="minorHAnsi" w:hAnsiTheme="minorHAnsi"/>
        </w:rPr>
        <w:t>The role of adoptive parents in offering a permanent family to a child will be valued and respected.</w:t>
      </w:r>
    </w:p>
    <w:p w14:paraId="2A782CB9" w14:textId="77777777" w:rsidR="00B2750E" w:rsidRPr="00A56E5A" w:rsidRDefault="00B2750E" w:rsidP="005A129E">
      <w:pPr>
        <w:numPr>
          <w:ilvl w:val="0"/>
          <w:numId w:val="32"/>
        </w:numPr>
        <w:spacing w:line="360" w:lineRule="auto"/>
        <w:ind w:left="714" w:hanging="357"/>
        <w:rPr>
          <w:rFonts w:asciiTheme="minorHAnsi" w:hAnsiTheme="minorHAnsi"/>
        </w:rPr>
      </w:pPr>
      <w:r w:rsidRPr="00A56E5A">
        <w:rPr>
          <w:rFonts w:asciiTheme="minorHAnsi" w:hAnsiTheme="minorHAnsi"/>
        </w:rPr>
        <w:t>All adoptive applicants will be treated fairly, openly and with respect throughout the adoption process. No applicant will be discriminated against on grounds of disability, ethnicity, culture, language, sexuality, gender, financial status or marital status.</w:t>
      </w:r>
    </w:p>
    <w:p w14:paraId="5F588C7F" w14:textId="195E26E6" w:rsidR="00AD0265" w:rsidRPr="0018371B" w:rsidRDefault="00B2750E" w:rsidP="000859D3">
      <w:pPr>
        <w:numPr>
          <w:ilvl w:val="0"/>
          <w:numId w:val="32"/>
        </w:numPr>
        <w:spacing w:line="360" w:lineRule="auto"/>
        <w:ind w:left="714" w:hanging="357"/>
        <w:rPr>
          <w:rFonts w:asciiTheme="minorHAnsi" w:hAnsiTheme="minorHAnsi"/>
        </w:rPr>
        <w:sectPr w:rsidR="00AD0265" w:rsidRPr="0018371B" w:rsidSect="00193B15">
          <w:headerReference w:type="default" r:id="rId13"/>
          <w:footerReference w:type="even" r:id="rId14"/>
          <w:footerReference w:type="default" r:id="rId15"/>
          <w:pgSz w:w="11900" w:h="16820" w:code="1"/>
          <w:pgMar w:top="1440" w:right="1440" w:bottom="1440" w:left="1440" w:header="720" w:footer="335" w:gutter="0"/>
          <w:cols w:space="720"/>
          <w:titlePg/>
          <w:docGrid w:linePitch="360"/>
        </w:sectPr>
      </w:pPr>
      <w:r w:rsidRPr="00A56E5A">
        <w:rPr>
          <w:rFonts w:asciiTheme="minorHAnsi" w:hAnsiTheme="minorHAnsi"/>
        </w:rPr>
        <w:t>All applicants are entitled to know what issues will be considered in their assessment</w:t>
      </w:r>
      <w:r w:rsidR="007B17D9">
        <w:rPr>
          <w:rFonts w:asciiTheme="minorHAnsi" w:hAnsiTheme="minorHAnsi"/>
        </w:rPr>
        <w:t xml:space="preserve"> </w:t>
      </w:r>
      <w:r w:rsidRPr="00A56E5A">
        <w:rPr>
          <w:rFonts w:asciiTheme="minorHAnsi" w:hAnsiTheme="minorHAnsi"/>
        </w:rPr>
        <w:t xml:space="preserve">and will be kept informed of progress throughout. They will receive a copy of their assessment report before an adoption panel meeting, </w:t>
      </w:r>
      <w:proofErr w:type="gramStart"/>
      <w:r w:rsidRPr="00A56E5A">
        <w:rPr>
          <w:rFonts w:asciiTheme="minorHAnsi" w:hAnsiTheme="minorHAnsi"/>
        </w:rPr>
        <w:t>have the opportunity to</w:t>
      </w:r>
      <w:proofErr w:type="gramEnd"/>
      <w:r w:rsidRPr="00A56E5A">
        <w:rPr>
          <w:rFonts w:asciiTheme="minorHAnsi" w:hAnsiTheme="minorHAnsi"/>
        </w:rPr>
        <w:t xml:space="preserve"> comment on the report</w:t>
      </w:r>
      <w:r w:rsidR="003D0ACD">
        <w:rPr>
          <w:rFonts w:asciiTheme="minorHAnsi" w:hAnsiTheme="minorHAnsi"/>
        </w:rPr>
        <w:t>,</w:t>
      </w:r>
      <w:r w:rsidRPr="00A56E5A">
        <w:rPr>
          <w:rFonts w:asciiTheme="minorHAnsi" w:hAnsiTheme="minorHAnsi"/>
        </w:rPr>
        <w:t xml:space="preserve"> and to attend </w:t>
      </w:r>
      <w:r w:rsidR="0018371B">
        <w:rPr>
          <w:rFonts w:asciiTheme="minorHAnsi" w:hAnsiTheme="minorHAnsi"/>
        </w:rPr>
        <w:t>panel and be heard if they wish.</w:t>
      </w:r>
    </w:p>
    <w:p w14:paraId="6312D56D" w14:textId="77777777" w:rsidR="00BB6626" w:rsidRDefault="00BB6626">
      <w:pPr>
        <w:rPr>
          <w:rFonts w:ascii="Trebuchet MS" w:hAnsi="Trebuchet MS"/>
          <w:u w:val="single"/>
        </w:rPr>
      </w:pPr>
    </w:p>
    <w:p w14:paraId="6492A903" w14:textId="77777777" w:rsidR="00BB6626" w:rsidRPr="00057CF4" w:rsidRDefault="00BB6626" w:rsidP="00BB6626">
      <w:pPr>
        <w:rPr>
          <w:b/>
          <w:color w:val="E36C0A" w:themeColor="accent6" w:themeShade="BF"/>
          <w:sz w:val="28"/>
          <w:szCs w:val="28"/>
          <w:u w:val="single"/>
        </w:rPr>
      </w:pPr>
      <w:r>
        <w:rPr>
          <w:b/>
          <w:color w:val="E36C0A" w:themeColor="accent6" w:themeShade="BF"/>
          <w:sz w:val="28"/>
          <w:szCs w:val="28"/>
          <w:u w:val="single"/>
        </w:rPr>
        <w:t xml:space="preserve">Appendix B - </w:t>
      </w:r>
      <w:r w:rsidRPr="00057CF4">
        <w:rPr>
          <w:b/>
          <w:color w:val="E36C0A" w:themeColor="accent6" w:themeShade="BF"/>
          <w:sz w:val="28"/>
          <w:szCs w:val="28"/>
          <w:u w:val="single"/>
        </w:rPr>
        <w:t>Schedule of Responsibilities</w:t>
      </w:r>
    </w:p>
    <w:p w14:paraId="696ABFF0" w14:textId="77777777" w:rsidR="00BB6626" w:rsidRDefault="00BB6626" w:rsidP="00BB6626">
      <w:pPr>
        <w:rPr>
          <w:sz w:val="22"/>
        </w:rPr>
      </w:pPr>
    </w:p>
    <w:p w14:paraId="3F5250F3" w14:textId="77777777" w:rsidR="00BB6626" w:rsidRDefault="00BB6626" w:rsidP="00BB6626">
      <w:pPr>
        <w:rPr>
          <w:sz w:val="22"/>
        </w:rPr>
      </w:pPr>
    </w:p>
    <w:p w14:paraId="53F8504B" w14:textId="77777777" w:rsidR="00BB6626" w:rsidRDefault="00BB6626" w:rsidP="00BB6626">
      <w:pPr>
        <w:rPr>
          <w:sz w:val="22"/>
        </w:rPr>
      </w:pPr>
    </w:p>
    <w:p w14:paraId="782D3B2A" w14:textId="77777777" w:rsidR="00BB6626" w:rsidRPr="007D278E" w:rsidRDefault="00BB6626" w:rsidP="00BB6626">
      <w:pPr>
        <w:rPr>
          <w:b/>
          <w:color w:val="E36C0A" w:themeColor="accent6" w:themeShade="BF"/>
          <w:sz w:val="22"/>
          <w:u w:val="single"/>
        </w:rPr>
      </w:pPr>
      <w:r w:rsidRPr="007D278E">
        <w:rPr>
          <w:b/>
          <w:color w:val="E36C0A" w:themeColor="accent6" w:themeShade="BF"/>
          <w:sz w:val="22"/>
          <w:u w:val="single"/>
        </w:rPr>
        <w:t>THE CHILD</w:t>
      </w:r>
    </w:p>
    <w:p w14:paraId="7A43A600" w14:textId="77777777" w:rsidR="00BB6626" w:rsidRDefault="00BB6626" w:rsidP="00BB6626">
      <w:pPr>
        <w:rPr>
          <w:sz w:val="22"/>
        </w:rPr>
      </w:pPr>
    </w:p>
    <w:tbl>
      <w:tblPr>
        <w:tblW w:w="1414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1668"/>
        <w:gridCol w:w="5528"/>
        <w:gridCol w:w="4394"/>
        <w:gridCol w:w="2552"/>
      </w:tblGrid>
      <w:tr w:rsidR="00BB6626" w:rsidRPr="00A369E1" w14:paraId="58B2E1BA" w14:textId="77777777" w:rsidTr="00193B15">
        <w:trPr>
          <w:tblHeader/>
        </w:trPr>
        <w:tc>
          <w:tcPr>
            <w:tcW w:w="1668" w:type="dxa"/>
            <w:shd w:val="clear" w:color="auto" w:fill="1F497D" w:themeFill="text2"/>
          </w:tcPr>
          <w:p w14:paraId="10445600" w14:textId="77777777" w:rsidR="00BB6626" w:rsidRPr="00A369E1" w:rsidRDefault="00BB6626" w:rsidP="00BB6626">
            <w:pPr>
              <w:rPr>
                <w:rFonts w:ascii="Calibri" w:hAnsi="Calibri"/>
                <w:b/>
                <w:sz w:val="22"/>
                <w:szCs w:val="22"/>
              </w:rPr>
            </w:pPr>
            <w:r w:rsidRPr="00A369E1">
              <w:rPr>
                <w:rFonts w:ascii="Calibri" w:hAnsi="Calibri"/>
                <w:b/>
                <w:sz w:val="22"/>
                <w:szCs w:val="22"/>
              </w:rPr>
              <w:t>SERVICE AREA</w:t>
            </w:r>
          </w:p>
        </w:tc>
        <w:tc>
          <w:tcPr>
            <w:tcW w:w="5528" w:type="dxa"/>
            <w:shd w:val="clear" w:color="auto" w:fill="1F497D" w:themeFill="text2"/>
          </w:tcPr>
          <w:p w14:paraId="28A3E530" w14:textId="77777777" w:rsidR="00BB6626" w:rsidRPr="00A369E1" w:rsidRDefault="00BB6626" w:rsidP="00BB6626">
            <w:pPr>
              <w:rPr>
                <w:rFonts w:ascii="Calibri" w:hAnsi="Calibri"/>
                <w:b/>
                <w:sz w:val="22"/>
                <w:szCs w:val="22"/>
              </w:rPr>
            </w:pPr>
            <w:r w:rsidRPr="00A369E1">
              <w:rPr>
                <w:rFonts w:ascii="Calibri" w:hAnsi="Calibri"/>
                <w:b/>
                <w:sz w:val="22"/>
                <w:szCs w:val="22"/>
              </w:rPr>
              <w:t>RESPONSIBILITIES OF THE LOCAL AUTHORITY</w:t>
            </w:r>
          </w:p>
        </w:tc>
        <w:tc>
          <w:tcPr>
            <w:tcW w:w="4394" w:type="dxa"/>
            <w:shd w:val="clear" w:color="auto" w:fill="1F497D" w:themeFill="text2"/>
          </w:tcPr>
          <w:p w14:paraId="329C3C34" w14:textId="77777777" w:rsidR="00BB6626" w:rsidRPr="00A369E1" w:rsidRDefault="00BB6626" w:rsidP="00BB6626">
            <w:pPr>
              <w:rPr>
                <w:rFonts w:ascii="Calibri" w:hAnsi="Calibri"/>
                <w:b/>
                <w:sz w:val="22"/>
                <w:szCs w:val="22"/>
              </w:rPr>
            </w:pPr>
            <w:r w:rsidRPr="00A369E1">
              <w:rPr>
                <w:rFonts w:ascii="Calibri" w:hAnsi="Calibri"/>
                <w:b/>
                <w:sz w:val="22"/>
                <w:szCs w:val="22"/>
              </w:rPr>
              <w:t>RESPONSIBILITIES OF THE REGIONAL ADOPTION AGENCY</w:t>
            </w:r>
          </w:p>
        </w:tc>
        <w:tc>
          <w:tcPr>
            <w:tcW w:w="2552" w:type="dxa"/>
            <w:shd w:val="clear" w:color="auto" w:fill="1F497D" w:themeFill="text2"/>
          </w:tcPr>
          <w:p w14:paraId="2EBE6198" w14:textId="77777777" w:rsidR="00BB6626" w:rsidRPr="00A369E1" w:rsidRDefault="00BB6626" w:rsidP="00BB6626">
            <w:pPr>
              <w:rPr>
                <w:rFonts w:ascii="Calibri" w:hAnsi="Calibri"/>
                <w:b/>
                <w:sz w:val="22"/>
                <w:szCs w:val="22"/>
              </w:rPr>
            </w:pPr>
            <w:r w:rsidRPr="00A369E1">
              <w:rPr>
                <w:rFonts w:ascii="Calibri" w:hAnsi="Calibri"/>
                <w:b/>
                <w:sz w:val="22"/>
                <w:szCs w:val="22"/>
              </w:rPr>
              <w:t>NOTES</w:t>
            </w:r>
          </w:p>
        </w:tc>
      </w:tr>
      <w:tr w:rsidR="00BB6626" w:rsidRPr="00A369E1" w14:paraId="3D73C145" w14:textId="77777777" w:rsidTr="00BB6626">
        <w:tc>
          <w:tcPr>
            <w:tcW w:w="1668" w:type="dxa"/>
            <w:shd w:val="clear" w:color="auto" w:fill="auto"/>
          </w:tcPr>
          <w:p w14:paraId="618A90C8" w14:textId="77777777" w:rsidR="00BB6626" w:rsidRPr="00A369E1" w:rsidRDefault="00BB6626" w:rsidP="00BB6626">
            <w:pPr>
              <w:rPr>
                <w:rFonts w:ascii="Calibri" w:hAnsi="Calibri"/>
                <w:b/>
                <w:sz w:val="22"/>
                <w:szCs w:val="22"/>
              </w:rPr>
            </w:pPr>
          </w:p>
          <w:p w14:paraId="1BE13E4C" w14:textId="77777777" w:rsidR="00BB6626" w:rsidRPr="00A369E1" w:rsidRDefault="00BB6626" w:rsidP="00BB6626">
            <w:pPr>
              <w:rPr>
                <w:rFonts w:ascii="Calibri" w:hAnsi="Calibri"/>
                <w:b/>
                <w:sz w:val="22"/>
                <w:szCs w:val="22"/>
              </w:rPr>
            </w:pPr>
            <w:r w:rsidRPr="00A369E1">
              <w:rPr>
                <w:rFonts w:ascii="Calibri" w:hAnsi="Calibri"/>
                <w:b/>
                <w:sz w:val="22"/>
                <w:szCs w:val="22"/>
              </w:rPr>
              <w:t>Case Responsibility</w:t>
            </w:r>
          </w:p>
          <w:p w14:paraId="2B1FA3D5" w14:textId="77777777" w:rsidR="00BB6626" w:rsidRPr="00A369E1" w:rsidRDefault="00BB6626" w:rsidP="00BB6626">
            <w:pPr>
              <w:rPr>
                <w:rFonts w:ascii="Calibri" w:hAnsi="Calibri"/>
                <w:b/>
                <w:sz w:val="22"/>
                <w:szCs w:val="22"/>
              </w:rPr>
            </w:pPr>
          </w:p>
        </w:tc>
        <w:tc>
          <w:tcPr>
            <w:tcW w:w="5528" w:type="dxa"/>
            <w:shd w:val="clear" w:color="auto" w:fill="auto"/>
          </w:tcPr>
          <w:p w14:paraId="77DCDB06" w14:textId="77777777" w:rsidR="00BB6626" w:rsidRDefault="00BB6626" w:rsidP="00BB6626">
            <w:pPr>
              <w:rPr>
                <w:rFonts w:asciiTheme="minorHAnsi" w:hAnsiTheme="minorHAnsi" w:cstheme="minorHAnsi"/>
                <w:sz w:val="22"/>
                <w:szCs w:val="22"/>
              </w:rPr>
            </w:pPr>
          </w:p>
          <w:p w14:paraId="669E0F1A" w14:textId="5977B0B8" w:rsidR="003D42C3" w:rsidRDefault="003D42C3" w:rsidP="003D42C3">
            <w:pPr>
              <w:rPr>
                <w:rFonts w:asciiTheme="minorHAnsi" w:hAnsiTheme="minorHAnsi" w:cstheme="minorHAnsi"/>
                <w:sz w:val="22"/>
                <w:szCs w:val="22"/>
              </w:rPr>
            </w:pPr>
            <w:r>
              <w:rPr>
                <w:rFonts w:asciiTheme="minorHAnsi" w:hAnsiTheme="minorHAnsi" w:cstheme="minorHAnsi"/>
                <w:sz w:val="22"/>
                <w:szCs w:val="22"/>
              </w:rPr>
              <w:t>The local authority will retain and develop in</w:t>
            </w:r>
            <w:r w:rsidR="00750B4F">
              <w:rPr>
                <w:rFonts w:asciiTheme="minorHAnsi" w:hAnsiTheme="minorHAnsi" w:cstheme="minorHAnsi"/>
                <w:sz w:val="22"/>
                <w:szCs w:val="22"/>
              </w:rPr>
              <w:t>-</w:t>
            </w:r>
            <w:r>
              <w:rPr>
                <w:rFonts w:asciiTheme="minorHAnsi" w:hAnsiTheme="minorHAnsi" w:cstheme="minorHAnsi"/>
                <w:sz w:val="22"/>
                <w:szCs w:val="22"/>
              </w:rPr>
              <w:t xml:space="preserve">house expertise to support staff making permanence plans for children. The local authority is responsible for support and training its own staff who are engaged in adoption work. </w:t>
            </w:r>
          </w:p>
          <w:p w14:paraId="64DB87CE" w14:textId="77777777" w:rsidR="003D42C3" w:rsidRDefault="003D42C3" w:rsidP="00BB6626">
            <w:pPr>
              <w:rPr>
                <w:rFonts w:asciiTheme="minorHAnsi" w:hAnsiTheme="minorHAnsi" w:cstheme="minorHAnsi"/>
                <w:sz w:val="22"/>
                <w:szCs w:val="22"/>
              </w:rPr>
            </w:pPr>
          </w:p>
          <w:p w14:paraId="6ECB5B4E" w14:textId="58B64E02" w:rsidR="00BB6626" w:rsidRDefault="00BB6626" w:rsidP="00BB6626">
            <w:pPr>
              <w:rPr>
                <w:rFonts w:asciiTheme="minorHAnsi" w:hAnsiTheme="minorHAnsi" w:cstheme="minorHAnsi"/>
                <w:sz w:val="22"/>
                <w:szCs w:val="22"/>
              </w:rPr>
            </w:pPr>
            <w:r w:rsidRPr="004C3BDF">
              <w:rPr>
                <w:rFonts w:asciiTheme="minorHAnsi" w:hAnsiTheme="minorHAnsi" w:cstheme="minorHAnsi"/>
                <w:sz w:val="22"/>
                <w:szCs w:val="22"/>
              </w:rPr>
              <w:t>The local authority will retain case management responsibility for the child until the making of the Adoption Order or Special Guardianship Order.</w:t>
            </w:r>
          </w:p>
          <w:p w14:paraId="0A7AAF5B" w14:textId="77777777" w:rsidR="00BB6626" w:rsidRPr="004C3BDF" w:rsidRDefault="00BB6626" w:rsidP="00BB6626">
            <w:pPr>
              <w:rPr>
                <w:rFonts w:asciiTheme="minorHAnsi" w:hAnsiTheme="minorHAnsi" w:cstheme="minorHAnsi"/>
                <w:sz w:val="22"/>
                <w:szCs w:val="22"/>
              </w:rPr>
            </w:pPr>
          </w:p>
          <w:p w14:paraId="1FA5FED1" w14:textId="77777777" w:rsidR="00BB6626" w:rsidRDefault="00BB6626" w:rsidP="00BB6626">
            <w:pPr>
              <w:rPr>
                <w:rFonts w:asciiTheme="minorHAnsi" w:hAnsiTheme="minorHAnsi" w:cstheme="minorHAnsi"/>
                <w:sz w:val="22"/>
                <w:szCs w:val="22"/>
              </w:rPr>
            </w:pPr>
            <w:r w:rsidRPr="004C3BDF">
              <w:rPr>
                <w:rFonts w:asciiTheme="minorHAnsi" w:hAnsiTheme="minorHAnsi" w:cstheme="minorHAnsi"/>
                <w:sz w:val="22"/>
                <w:szCs w:val="22"/>
              </w:rPr>
              <w:t>The local authority will be responsible for all statutory functions including but not limited to:</w:t>
            </w:r>
          </w:p>
          <w:p w14:paraId="3E2D59B7" w14:textId="77777777" w:rsidR="00BB6626" w:rsidRPr="004C3BDF" w:rsidRDefault="00BB6626" w:rsidP="00BB6626">
            <w:pPr>
              <w:rPr>
                <w:rFonts w:asciiTheme="minorHAnsi" w:hAnsiTheme="minorHAnsi" w:cstheme="minorHAnsi"/>
                <w:sz w:val="22"/>
                <w:szCs w:val="22"/>
              </w:rPr>
            </w:pPr>
          </w:p>
          <w:p w14:paraId="6CD78763" w14:textId="77777777" w:rsidR="00BB6626" w:rsidRPr="009F07B3" w:rsidRDefault="00BB6626" w:rsidP="00D51FC8">
            <w:pPr>
              <w:pStyle w:val="ListParagraph"/>
              <w:numPr>
                <w:ilvl w:val="0"/>
                <w:numId w:val="17"/>
              </w:numPr>
              <w:spacing w:after="200" w:line="276" w:lineRule="auto"/>
              <w:rPr>
                <w:rFonts w:asciiTheme="minorHAnsi" w:hAnsiTheme="minorHAnsi" w:cstheme="minorHAnsi"/>
                <w:sz w:val="22"/>
                <w:szCs w:val="22"/>
              </w:rPr>
            </w:pPr>
            <w:r w:rsidRPr="009F07B3">
              <w:rPr>
                <w:rFonts w:asciiTheme="minorHAnsi" w:hAnsiTheme="minorHAnsi" w:cstheme="minorHAnsi"/>
                <w:sz w:val="22"/>
                <w:szCs w:val="22"/>
              </w:rPr>
              <w:t xml:space="preserve">Statutory Visits </w:t>
            </w:r>
          </w:p>
          <w:p w14:paraId="2371CCDD" w14:textId="77777777" w:rsidR="00BB6626" w:rsidRPr="009F07B3" w:rsidRDefault="00BB6626" w:rsidP="00D51FC8">
            <w:pPr>
              <w:pStyle w:val="ListParagraph"/>
              <w:numPr>
                <w:ilvl w:val="0"/>
                <w:numId w:val="17"/>
              </w:numPr>
              <w:spacing w:after="200" w:line="276" w:lineRule="auto"/>
              <w:rPr>
                <w:rFonts w:asciiTheme="minorHAnsi" w:hAnsiTheme="minorHAnsi" w:cstheme="minorHAnsi"/>
                <w:sz w:val="22"/>
                <w:szCs w:val="22"/>
              </w:rPr>
            </w:pPr>
            <w:r w:rsidRPr="009F07B3">
              <w:rPr>
                <w:rFonts w:asciiTheme="minorHAnsi" w:hAnsiTheme="minorHAnsi" w:cstheme="minorHAnsi"/>
                <w:sz w:val="22"/>
                <w:szCs w:val="22"/>
              </w:rPr>
              <w:t>Monitoring and overseeing the child’s care plan</w:t>
            </w:r>
          </w:p>
          <w:p w14:paraId="5FCD0357" w14:textId="77777777" w:rsidR="00BB6626" w:rsidRPr="009F07B3" w:rsidRDefault="00BB6626" w:rsidP="00D51FC8">
            <w:pPr>
              <w:pStyle w:val="ListParagraph"/>
              <w:numPr>
                <w:ilvl w:val="0"/>
                <w:numId w:val="17"/>
              </w:numPr>
              <w:spacing w:after="200" w:line="276" w:lineRule="auto"/>
              <w:rPr>
                <w:rFonts w:asciiTheme="minorHAnsi" w:hAnsiTheme="minorHAnsi" w:cstheme="minorHAnsi"/>
                <w:sz w:val="22"/>
                <w:szCs w:val="22"/>
              </w:rPr>
            </w:pPr>
            <w:r w:rsidRPr="009F07B3">
              <w:rPr>
                <w:rFonts w:asciiTheme="minorHAnsi" w:hAnsiTheme="minorHAnsi" w:cstheme="minorHAnsi"/>
                <w:sz w:val="22"/>
                <w:szCs w:val="22"/>
              </w:rPr>
              <w:t>Management and supervision of contact between child and family members</w:t>
            </w:r>
          </w:p>
          <w:p w14:paraId="5705FE44" w14:textId="77777777" w:rsidR="00BB6626" w:rsidRPr="009F07B3" w:rsidRDefault="00BB6626" w:rsidP="00D51FC8">
            <w:pPr>
              <w:pStyle w:val="ListParagraph"/>
              <w:numPr>
                <w:ilvl w:val="0"/>
                <w:numId w:val="17"/>
              </w:numPr>
              <w:spacing w:after="200" w:line="276" w:lineRule="auto"/>
              <w:rPr>
                <w:rFonts w:asciiTheme="minorHAnsi" w:hAnsiTheme="minorHAnsi" w:cstheme="minorHAnsi"/>
                <w:sz w:val="22"/>
                <w:szCs w:val="22"/>
              </w:rPr>
            </w:pPr>
            <w:r w:rsidRPr="009F07B3">
              <w:rPr>
                <w:rFonts w:asciiTheme="minorHAnsi" w:hAnsiTheme="minorHAnsi" w:cstheme="minorHAnsi"/>
                <w:sz w:val="22"/>
                <w:szCs w:val="22"/>
              </w:rPr>
              <w:t>Supervision, administration and finance of foster placements and communication with foster carers (including for Fostering for Adoption placements)</w:t>
            </w:r>
          </w:p>
          <w:p w14:paraId="1BF8527E" w14:textId="77777777" w:rsidR="00BB6626" w:rsidRPr="004C3BDF" w:rsidRDefault="00BB6626" w:rsidP="00BB6626">
            <w:pPr>
              <w:pStyle w:val="ListParagraph"/>
              <w:ind w:left="0"/>
              <w:rPr>
                <w:rFonts w:asciiTheme="minorHAnsi" w:hAnsiTheme="minorHAnsi" w:cstheme="minorHAnsi"/>
                <w:sz w:val="22"/>
                <w:szCs w:val="22"/>
              </w:rPr>
            </w:pPr>
          </w:p>
          <w:p w14:paraId="208172CF" w14:textId="77777777" w:rsidR="00BB6626" w:rsidRPr="004C3BDF" w:rsidRDefault="00BB6626" w:rsidP="00BB6626">
            <w:pPr>
              <w:rPr>
                <w:rFonts w:asciiTheme="minorHAnsi" w:hAnsiTheme="minorHAnsi" w:cstheme="minorHAnsi"/>
                <w:sz w:val="22"/>
                <w:szCs w:val="22"/>
              </w:rPr>
            </w:pPr>
            <w:r w:rsidRPr="004C3BDF">
              <w:rPr>
                <w:rFonts w:asciiTheme="minorHAnsi" w:hAnsiTheme="minorHAnsi" w:cstheme="minorHAnsi"/>
                <w:sz w:val="22"/>
                <w:szCs w:val="22"/>
              </w:rPr>
              <w:lastRenderedPageBreak/>
              <w:t>In the case of relinquished babies, the local authority will retain</w:t>
            </w:r>
            <w:r>
              <w:rPr>
                <w:rFonts w:asciiTheme="minorHAnsi" w:hAnsiTheme="minorHAnsi" w:cstheme="minorHAnsi"/>
                <w:sz w:val="22"/>
                <w:szCs w:val="22"/>
              </w:rPr>
              <w:t xml:space="preserve"> case management</w:t>
            </w:r>
            <w:r w:rsidRPr="004C3BDF">
              <w:rPr>
                <w:rFonts w:asciiTheme="minorHAnsi" w:hAnsiTheme="minorHAnsi" w:cstheme="minorHAnsi"/>
                <w:sz w:val="22"/>
                <w:szCs w:val="22"/>
              </w:rPr>
              <w:t xml:space="preserve"> responsibility until the Adoption Order has been made. </w:t>
            </w:r>
          </w:p>
          <w:p w14:paraId="211E2A2C" w14:textId="77777777" w:rsidR="00BB6626" w:rsidRPr="004C3BDF" w:rsidRDefault="00BB6626" w:rsidP="00BB6626">
            <w:pPr>
              <w:rPr>
                <w:rFonts w:asciiTheme="minorHAnsi" w:hAnsiTheme="minorHAnsi" w:cstheme="minorHAnsi"/>
                <w:sz w:val="22"/>
                <w:szCs w:val="22"/>
              </w:rPr>
            </w:pPr>
          </w:p>
        </w:tc>
        <w:tc>
          <w:tcPr>
            <w:tcW w:w="4394" w:type="dxa"/>
          </w:tcPr>
          <w:p w14:paraId="1D448B97" w14:textId="77777777" w:rsidR="00BB6626" w:rsidRDefault="00BB6626" w:rsidP="00BB6626">
            <w:pPr>
              <w:rPr>
                <w:rFonts w:ascii="Calibri" w:hAnsi="Calibri"/>
                <w:sz w:val="22"/>
                <w:szCs w:val="22"/>
              </w:rPr>
            </w:pPr>
          </w:p>
          <w:p w14:paraId="171A4B80" w14:textId="77777777" w:rsidR="003D42C3" w:rsidRDefault="003D42C3" w:rsidP="003D42C3">
            <w:pPr>
              <w:rPr>
                <w:rFonts w:ascii="Calibri" w:hAnsi="Calibri"/>
                <w:sz w:val="22"/>
                <w:szCs w:val="22"/>
              </w:rPr>
            </w:pPr>
            <w:r w:rsidRPr="00781B3B">
              <w:rPr>
                <w:rFonts w:ascii="Calibri" w:hAnsi="Calibri"/>
                <w:sz w:val="22"/>
                <w:szCs w:val="22"/>
              </w:rPr>
              <w:t xml:space="preserve">ATV </w:t>
            </w:r>
            <w:r>
              <w:rPr>
                <w:rFonts w:ascii="Calibri" w:hAnsi="Calibri"/>
                <w:sz w:val="22"/>
                <w:szCs w:val="22"/>
              </w:rPr>
              <w:t>Adoption teams can</w:t>
            </w:r>
            <w:r w:rsidRPr="00781B3B">
              <w:rPr>
                <w:rFonts w:ascii="Calibri" w:hAnsi="Calibri"/>
                <w:sz w:val="22"/>
                <w:szCs w:val="22"/>
              </w:rPr>
              <w:t xml:space="preserve"> provide specialis</w:t>
            </w:r>
            <w:r>
              <w:rPr>
                <w:rFonts w:ascii="Calibri" w:hAnsi="Calibri"/>
                <w:sz w:val="22"/>
                <w:szCs w:val="22"/>
              </w:rPr>
              <w:t>t advice and support regarding family finding and support of adoptive placements pre-order.</w:t>
            </w:r>
          </w:p>
          <w:p w14:paraId="66CF35CE" w14:textId="77777777" w:rsidR="003D42C3" w:rsidRDefault="003D42C3" w:rsidP="003D42C3">
            <w:pPr>
              <w:rPr>
                <w:rFonts w:ascii="Calibri" w:hAnsi="Calibri"/>
                <w:sz w:val="22"/>
                <w:szCs w:val="22"/>
              </w:rPr>
            </w:pPr>
          </w:p>
          <w:p w14:paraId="3650048A" w14:textId="77777777" w:rsidR="003D42C3" w:rsidRPr="00781B3B" w:rsidRDefault="003D42C3" w:rsidP="003D42C3">
            <w:pPr>
              <w:rPr>
                <w:rFonts w:ascii="Calibri" w:hAnsi="Calibri"/>
                <w:sz w:val="22"/>
                <w:szCs w:val="22"/>
              </w:rPr>
            </w:pPr>
            <w:r>
              <w:rPr>
                <w:rFonts w:ascii="Calibri" w:hAnsi="Calibri"/>
                <w:sz w:val="22"/>
                <w:szCs w:val="22"/>
              </w:rPr>
              <w:t xml:space="preserve">ATV Permanence Support Teams can assist local authority </w:t>
            </w:r>
            <w:r w:rsidRPr="00781B3B">
              <w:rPr>
                <w:rFonts w:ascii="Calibri" w:hAnsi="Calibri"/>
                <w:sz w:val="22"/>
                <w:szCs w:val="22"/>
              </w:rPr>
              <w:t xml:space="preserve">staff to fully understand the potential life-long support needs of adopted </w:t>
            </w:r>
            <w:r>
              <w:rPr>
                <w:rFonts w:ascii="Calibri" w:hAnsi="Calibri"/>
                <w:sz w:val="22"/>
                <w:szCs w:val="22"/>
              </w:rPr>
              <w:t xml:space="preserve">and special guardianship </w:t>
            </w:r>
            <w:r w:rsidRPr="00781B3B">
              <w:rPr>
                <w:rFonts w:ascii="Calibri" w:hAnsi="Calibri"/>
                <w:sz w:val="22"/>
                <w:szCs w:val="22"/>
              </w:rPr>
              <w:t>children, influencing and promoting best practice.</w:t>
            </w:r>
          </w:p>
          <w:p w14:paraId="01416543" w14:textId="77777777" w:rsidR="00BB6626" w:rsidRPr="004C3BDF" w:rsidRDefault="00BB6626" w:rsidP="00BB6626">
            <w:pPr>
              <w:rPr>
                <w:rFonts w:ascii="Calibri" w:hAnsi="Calibri"/>
                <w:sz w:val="22"/>
                <w:szCs w:val="22"/>
                <w:highlight w:val="magenta"/>
              </w:rPr>
            </w:pPr>
          </w:p>
          <w:p w14:paraId="44D659D6" w14:textId="77777777" w:rsidR="00BB6626" w:rsidRDefault="00BB6626" w:rsidP="00BB6626">
            <w:pPr>
              <w:rPr>
                <w:rFonts w:ascii="Calibri" w:hAnsi="Calibri"/>
                <w:sz w:val="22"/>
                <w:szCs w:val="22"/>
              </w:rPr>
            </w:pPr>
          </w:p>
          <w:p w14:paraId="6E413DCF" w14:textId="77777777" w:rsidR="00BB6626" w:rsidRPr="00A369E1" w:rsidRDefault="00BB6626" w:rsidP="00BB6626">
            <w:pPr>
              <w:rPr>
                <w:rFonts w:ascii="Calibri" w:hAnsi="Calibri"/>
                <w:sz w:val="22"/>
                <w:szCs w:val="22"/>
              </w:rPr>
            </w:pPr>
          </w:p>
        </w:tc>
        <w:tc>
          <w:tcPr>
            <w:tcW w:w="2552" w:type="dxa"/>
          </w:tcPr>
          <w:p w14:paraId="57ED160C" w14:textId="77777777" w:rsidR="00BB6626" w:rsidRPr="00A369E1" w:rsidRDefault="00BB6626" w:rsidP="00BB6626">
            <w:pPr>
              <w:rPr>
                <w:rFonts w:ascii="Calibri" w:hAnsi="Calibri"/>
                <w:sz w:val="22"/>
                <w:szCs w:val="22"/>
              </w:rPr>
            </w:pPr>
          </w:p>
        </w:tc>
      </w:tr>
      <w:tr w:rsidR="003D42C3" w:rsidRPr="00A369E1" w14:paraId="5D980E4A" w14:textId="77777777" w:rsidTr="00BB6626">
        <w:tc>
          <w:tcPr>
            <w:tcW w:w="1668" w:type="dxa"/>
            <w:shd w:val="clear" w:color="auto" w:fill="auto"/>
          </w:tcPr>
          <w:p w14:paraId="1CCA5806" w14:textId="77777777" w:rsidR="003D42C3" w:rsidRDefault="003D42C3" w:rsidP="003D42C3">
            <w:pPr>
              <w:rPr>
                <w:rFonts w:ascii="Calibri" w:hAnsi="Calibri"/>
                <w:b/>
                <w:sz w:val="22"/>
                <w:szCs w:val="22"/>
              </w:rPr>
            </w:pPr>
          </w:p>
          <w:p w14:paraId="199F9D7F" w14:textId="77777777" w:rsidR="003D42C3" w:rsidRPr="00A369E1" w:rsidRDefault="003D42C3" w:rsidP="003D42C3">
            <w:pPr>
              <w:rPr>
                <w:rFonts w:ascii="Calibri" w:hAnsi="Calibri"/>
                <w:b/>
                <w:sz w:val="22"/>
                <w:szCs w:val="22"/>
              </w:rPr>
            </w:pPr>
            <w:r w:rsidRPr="00A369E1">
              <w:rPr>
                <w:rFonts w:ascii="Calibri" w:hAnsi="Calibri"/>
                <w:b/>
                <w:sz w:val="22"/>
                <w:szCs w:val="22"/>
              </w:rPr>
              <w:t>Early identification of children requiring adoption</w:t>
            </w:r>
          </w:p>
        </w:tc>
        <w:tc>
          <w:tcPr>
            <w:tcW w:w="5528" w:type="dxa"/>
            <w:shd w:val="clear" w:color="auto" w:fill="auto"/>
          </w:tcPr>
          <w:p w14:paraId="1B69D746" w14:textId="77777777" w:rsidR="003D42C3" w:rsidRDefault="003D42C3" w:rsidP="003D42C3">
            <w:pPr>
              <w:rPr>
                <w:rFonts w:ascii="Calibri" w:hAnsi="Calibri"/>
                <w:sz w:val="22"/>
                <w:szCs w:val="22"/>
              </w:rPr>
            </w:pPr>
          </w:p>
          <w:p w14:paraId="46744C81" w14:textId="1FB845CD" w:rsidR="003D42C3" w:rsidRDefault="003D42C3" w:rsidP="003D42C3">
            <w:pPr>
              <w:rPr>
                <w:rFonts w:ascii="Calibri" w:hAnsi="Calibri"/>
                <w:sz w:val="22"/>
                <w:szCs w:val="22"/>
              </w:rPr>
            </w:pPr>
            <w:r w:rsidRPr="00A369E1">
              <w:rPr>
                <w:rFonts w:ascii="Calibri" w:hAnsi="Calibri"/>
                <w:sz w:val="22"/>
                <w:szCs w:val="22"/>
              </w:rPr>
              <w:t>The local authority is</w:t>
            </w:r>
            <w:r>
              <w:rPr>
                <w:rFonts w:ascii="Calibri" w:hAnsi="Calibri"/>
                <w:sz w:val="22"/>
                <w:szCs w:val="22"/>
              </w:rPr>
              <w:t xml:space="preserve"> responsible for identifying</w:t>
            </w:r>
            <w:r w:rsidRPr="00A369E1">
              <w:rPr>
                <w:rFonts w:ascii="Calibri" w:hAnsi="Calibri"/>
                <w:sz w:val="22"/>
                <w:szCs w:val="22"/>
              </w:rPr>
              <w:t xml:space="preserve"> children who may require adoption</w:t>
            </w:r>
            <w:r>
              <w:rPr>
                <w:rFonts w:ascii="Calibri" w:hAnsi="Calibri"/>
                <w:sz w:val="22"/>
                <w:szCs w:val="22"/>
              </w:rPr>
              <w:t xml:space="preserve"> and </w:t>
            </w:r>
            <w:r w:rsidRPr="00A369E1">
              <w:rPr>
                <w:rFonts w:ascii="Calibri" w:hAnsi="Calibri"/>
                <w:sz w:val="22"/>
                <w:szCs w:val="22"/>
              </w:rPr>
              <w:t>making the</w:t>
            </w:r>
            <w:r w:rsidR="007B17D9">
              <w:rPr>
                <w:rFonts w:ascii="Calibri" w:hAnsi="Calibri"/>
                <w:sz w:val="22"/>
                <w:szCs w:val="22"/>
              </w:rPr>
              <w:t xml:space="preserve"> child</w:t>
            </w:r>
            <w:r w:rsidRPr="00A369E1">
              <w:rPr>
                <w:rFonts w:ascii="Calibri" w:hAnsi="Calibri"/>
                <w:sz w:val="22"/>
                <w:szCs w:val="22"/>
              </w:rPr>
              <w:t xml:space="preserve"> and their needs k</w:t>
            </w:r>
            <w:r>
              <w:rPr>
                <w:rFonts w:ascii="Calibri" w:hAnsi="Calibri"/>
                <w:sz w:val="22"/>
                <w:szCs w:val="22"/>
              </w:rPr>
              <w:t>nown to ATV at the earliest possible opportunity, including pre-birth</w:t>
            </w:r>
            <w:r w:rsidRPr="00A369E1">
              <w:rPr>
                <w:rFonts w:ascii="Calibri" w:hAnsi="Calibri"/>
                <w:sz w:val="22"/>
                <w:szCs w:val="22"/>
              </w:rPr>
              <w:t xml:space="preserve">, </w:t>
            </w:r>
            <w:r>
              <w:rPr>
                <w:rFonts w:ascii="Calibri" w:hAnsi="Calibri"/>
                <w:sz w:val="22"/>
                <w:szCs w:val="22"/>
              </w:rPr>
              <w:t xml:space="preserve">and </w:t>
            </w:r>
            <w:r w:rsidRPr="00A369E1">
              <w:rPr>
                <w:rFonts w:ascii="Calibri" w:hAnsi="Calibri"/>
                <w:sz w:val="22"/>
                <w:szCs w:val="22"/>
              </w:rPr>
              <w:t xml:space="preserve">providing relevant and timely </w:t>
            </w:r>
            <w:r>
              <w:rPr>
                <w:rFonts w:ascii="Calibri" w:hAnsi="Calibri"/>
                <w:sz w:val="22"/>
                <w:szCs w:val="22"/>
              </w:rPr>
              <w:t>written referrals</w:t>
            </w:r>
            <w:r w:rsidRPr="00A369E1">
              <w:rPr>
                <w:rFonts w:ascii="Calibri" w:hAnsi="Calibri"/>
                <w:sz w:val="22"/>
                <w:szCs w:val="22"/>
              </w:rPr>
              <w:t xml:space="preserve">. </w:t>
            </w:r>
          </w:p>
          <w:p w14:paraId="76A7D3EA" w14:textId="77777777" w:rsidR="003D42C3" w:rsidRDefault="003D42C3" w:rsidP="003D42C3">
            <w:pPr>
              <w:rPr>
                <w:rFonts w:ascii="Calibri" w:hAnsi="Calibri"/>
                <w:sz w:val="22"/>
                <w:szCs w:val="22"/>
              </w:rPr>
            </w:pPr>
          </w:p>
          <w:p w14:paraId="1F79BD28" w14:textId="77777777" w:rsidR="003D42C3" w:rsidRDefault="003D42C3" w:rsidP="003D42C3">
            <w:pPr>
              <w:rPr>
                <w:rFonts w:ascii="Calibri" w:hAnsi="Calibri"/>
                <w:sz w:val="22"/>
                <w:szCs w:val="22"/>
              </w:rPr>
            </w:pPr>
          </w:p>
          <w:p w14:paraId="1C5A78D5" w14:textId="77777777" w:rsidR="003D42C3" w:rsidRDefault="003D42C3" w:rsidP="003D42C3">
            <w:pPr>
              <w:rPr>
                <w:rFonts w:ascii="Calibri" w:hAnsi="Calibri"/>
                <w:sz w:val="22"/>
                <w:szCs w:val="22"/>
              </w:rPr>
            </w:pPr>
          </w:p>
          <w:p w14:paraId="55DA39ED" w14:textId="77777777" w:rsidR="003D42C3" w:rsidRPr="00A369E1" w:rsidRDefault="003D42C3" w:rsidP="003D42C3">
            <w:pPr>
              <w:rPr>
                <w:rFonts w:ascii="Calibri" w:hAnsi="Calibri"/>
                <w:color w:val="FF0000"/>
                <w:sz w:val="22"/>
                <w:szCs w:val="22"/>
              </w:rPr>
            </w:pPr>
          </w:p>
        </w:tc>
        <w:tc>
          <w:tcPr>
            <w:tcW w:w="4394" w:type="dxa"/>
          </w:tcPr>
          <w:p w14:paraId="2933CCB7" w14:textId="77777777" w:rsidR="003D42C3" w:rsidRDefault="003D42C3" w:rsidP="003D42C3">
            <w:pPr>
              <w:rPr>
                <w:rFonts w:ascii="Calibri" w:hAnsi="Calibri"/>
                <w:sz w:val="22"/>
                <w:szCs w:val="22"/>
              </w:rPr>
            </w:pPr>
          </w:p>
          <w:p w14:paraId="434141E0" w14:textId="77777777" w:rsidR="003D42C3" w:rsidRPr="00A369E1" w:rsidRDefault="003D42C3" w:rsidP="003D42C3">
            <w:pPr>
              <w:rPr>
                <w:rFonts w:ascii="Calibri" w:hAnsi="Calibri"/>
                <w:sz w:val="22"/>
                <w:szCs w:val="22"/>
              </w:rPr>
            </w:pPr>
            <w:r>
              <w:rPr>
                <w:rFonts w:ascii="Calibri" w:hAnsi="Calibri"/>
                <w:sz w:val="22"/>
                <w:szCs w:val="22"/>
              </w:rPr>
              <w:t>ATV</w:t>
            </w:r>
            <w:r w:rsidRPr="00A369E1">
              <w:rPr>
                <w:rFonts w:ascii="Calibri" w:hAnsi="Calibri"/>
                <w:sz w:val="22"/>
                <w:szCs w:val="22"/>
              </w:rPr>
              <w:t xml:space="preserve"> will allocate a Family Finder to each child identified </w:t>
            </w:r>
            <w:r>
              <w:rPr>
                <w:rFonts w:ascii="Calibri" w:hAnsi="Calibri"/>
                <w:sz w:val="22"/>
                <w:szCs w:val="22"/>
              </w:rPr>
              <w:t xml:space="preserve">where adoption is confirmed as the Care Plan </w:t>
            </w:r>
            <w:proofErr w:type="gramStart"/>
            <w:r>
              <w:rPr>
                <w:rFonts w:ascii="Calibri" w:hAnsi="Calibri"/>
                <w:sz w:val="22"/>
                <w:szCs w:val="22"/>
              </w:rPr>
              <w:t>and also</w:t>
            </w:r>
            <w:proofErr w:type="gramEnd"/>
            <w:r>
              <w:rPr>
                <w:rFonts w:ascii="Calibri" w:hAnsi="Calibri"/>
                <w:sz w:val="22"/>
                <w:szCs w:val="22"/>
              </w:rPr>
              <w:t xml:space="preserve">, where possible, when adoption is identified </w:t>
            </w:r>
            <w:r w:rsidRPr="00A369E1">
              <w:rPr>
                <w:rFonts w:ascii="Calibri" w:hAnsi="Calibri"/>
                <w:sz w:val="22"/>
                <w:szCs w:val="22"/>
              </w:rPr>
              <w:t xml:space="preserve">as </w:t>
            </w:r>
            <w:r>
              <w:rPr>
                <w:rFonts w:ascii="Calibri" w:hAnsi="Calibri"/>
                <w:sz w:val="22"/>
                <w:szCs w:val="22"/>
              </w:rPr>
              <w:t xml:space="preserve">a likely Care Plan and, where appropriate, to begin to identify suitable adopters at an early stage.  Where appropriate, staff from ATV </w:t>
            </w:r>
            <w:r w:rsidRPr="00A369E1">
              <w:rPr>
                <w:rFonts w:ascii="Calibri" w:hAnsi="Calibri"/>
                <w:sz w:val="22"/>
                <w:szCs w:val="22"/>
              </w:rPr>
              <w:t>will be involved</w:t>
            </w:r>
            <w:r>
              <w:rPr>
                <w:rFonts w:ascii="Calibri" w:hAnsi="Calibri"/>
                <w:sz w:val="22"/>
                <w:szCs w:val="22"/>
              </w:rPr>
              <w:t xml:space="preserve"> </w:t>
            </w:r>
            <w:r w:rsidRPr="00A369E1">
              <w:rPr>
                <w:rFonts w:ascii="Calibri" w:hAnsi="Calibri"/>
                <w:sz w:val="22"/>
                <w:szCs w:val="22"/>
              </w:rPr>
              <w:t>in identify</w:t>
            </w:r>
            <w:r>
              <w:rPr>
                <w:rFonts w:ascii="Calibri" w:hAnsi="Calibri"/>
                <w:sz w:val="22"/>
                <w:szCs w:val="22"/>
              </w:rPr>
              <w:t>ing children for early permanence placements</w:t>
            </w:r>
            <w:r w:rsidRPr="00A369E1">
              <w:rPr>
                <w:rFonts w:ascii="Calibri" w:hAnsi="Calibri"/>
                <w:sz w:val="22"/>
                <w:szCs w:val="22"/>
              </w:rPr>
              <w:t xml:space="preserve">.   </w:t>
            </w:r>
          </w:p>
          <w:p w14:paraId="39890D76" w14:textId="77777777" w:rsidR="003D42C3" w:rsidRDefault="003D42C3" w:rsidP="003D42C3">
            <w:pPr>
              <w:rPr>
                <w:rFonts w:ascii="Calibri" w:hAnsi="Calibri"/>
                <w:sz w:val="22"/>
                <w:szCs w:val="22"/>
              </w:rPr>
            </w:pPr>
          </w:p>
          <w:p w14:paraId="59D62E99" w14:textId="7CCB5304" w:rsidR="003D42C3" w:rsidRDefault="003D42C3" w:rsidP="003D42C3">
            <w:pPr>
              <w:rPr>
                <w:rFonts w:ascii="Calibri" w:hAnsi="Calibri"/>
                <w:sz w:val="22"/>
                <w:szCs w:val="22"/>
              </w:rPr>
            </w:pPr>
            <w:r w:rsidRPr="00A369E1">
              <w:rPr>
                <w:rFonts w:ascii="Calibri" w:hAnsi="Calibri"/>
                <w:sz w:val="22"/>
                <w:szCs w:val="22"/>
              </w:rPr>
              <w:t xml:space="preserve">Representatives of </w:t>
            </w:r>
            <w:r>
              <w:rPr>
                <w:rFonts w:ascii="Calibri" w:hAnsi="Calibri"/>
                <w:sz w:val="22"/>
                <w:szCs w:val="22"/>
              </w:rPr>
              <w:t xml:space="preserve">ATV </w:t>
            </w:r>
            <w:r w:rsidRPr="00A369E1">
              <w:rPr>
                <w:rFonts w:ascii="Calibri" w:hAnsi="Calibri"/>
                <w:sz w:val="22"/>
                <w:szCs w:val="22"/>
              </w:rPr>
              <w:t xml:space="preserve">will </w:t>
            </w:r>
            <w:r>
              <w:rPr>
                <w:rFonts w:ascii="Calibri" w:hAnsi="Calibri"/>
                <w:sz w:val="22"/>
                <w:szCs w:val="22"/>
              </w:rPr>
              <w:t>provide consultations on individual cases</w:t>
            </w:r>
            <w:r w:rsidRPr="00A369E1">
              <w:rPr>
                <w:rFonts w:ascii="Calibri" w:hAnsi="Calibri"/>
                <w:sz w:val="22"/>
                <w:szCs w:val="22"/>
              </w:rPr>
              <w:t xml:space="preserve"> in each local authority</w:t>
            </w:r>
            <w:r>
              <w:rPr>
                <w:rFonts w:ascii="Calibri" w:hAnsi="Calibri"/>
                <w:sz w:val="22"/>
                <w:szCs w:val="22"/>
              </w:rPr>
              <w:t>. Consultations can be provided through the ATV Duty Service, form the allocated family finder, or for more complex cases, by attending</w:t>
            </w:r>
            <w:r w:rsidRPr="00A369E1">
              <w:rPr>
                <w:rFonts w:ascii="Calibri" w:hAnsi="Calibri"/>
                <w:sz w:val="22"/>
                <w:szCs w:val="22"/>
              </w:rPr>
              <w:t xml:space="preserve"> </w:t>
            </w:r>
            <w:r>
              <w:rPr>
                <w:rFonts w:ascii="Calibri" w:hAnsi="Calibri"/>
                <w:sz w:val="22"/>
                <w:szCs w:val="22"/>
              </w:rPr>
              <w:t>Permanency Planning Meetings.</w:t>
            </w:r>
          </w:p>
          <w:p w14:paraId="08C68F68" w14:textId="77777777" w:rsidR="003D42C3" w:rsidRDefault="003D42C3" w:rsidP="003D42C3">
            <w:pPr>
              <w:rPr>
                <w:rFonts w:ascii="Calibri" w:hAnsi="Calibri"/>
                <w:sz w:val="22"/>
                <w:szCs w:val="22"/>
              </w:rPr>
            </w:pPr>
          </w:p>
          <w:p w14:paraId="44784ADE" w14:textId="1F3CB86A" w:rsidR="003D42C3" w:rsidRDefault="003D42C3" w:rsidP="003D42C3">
            <w:pPr>
              <w:rPr>
                <w:rFonts w:ascii="Calibri" w:hAnsi="Calibri"/>
                <w:sz w:val="22"/>
                <w:szCs w:val="22"/>
              </w:rPr>
            </w:pPr>
            <w:r>
              <w:rPr>
                <w:rFonts w:ascii="Calibri" w:hAnsi="Calibri"/>
                <w:sz w:val="22"/>
                <w:szCs w:val="22"/>
              </w:rPr>
              <w:t xml:space="preserve">ATV will be represented at Permanence Tracking Meetings </w:t>
            </w:r>
            <w:r w:rsidRPr="00A369E1">
              <w:rPr>
                <w:rFonts w:ascii="Calibri" w:hAnsi="Calibri"/>
                <w:sz w:val="22"/>
                <w:szCs w:val="22"/>
              </w:rPr>
              <w:t>to better understand the needs of the children who may require adoption</w:t>
            </w:r>
            <w:r>
              <w:rPr>
                <w:rFonts w:ascii="Calibri" w:hAnsi="Calibri"/>
                <w:sz w:val="22"/>
                <w:szCs w:val="22"/>
              </w:rPr>
              <w:t>.</w:t>
            </w:r>
          </w:p>
          <w:p w14:paraId="55DD086E" w14:textId="77777777" w:rsidR="003D42C3" w:rsidRDefault="003D42C3" w:rsidP="003D42C3">
            <w:pPr>
              <w:rPr>
                <w:rFonts w:ascii="Calibri" w:hAnsi="Calibri"/>
                <w:sz w:val="22"/>
                <w:szCs w:val="22"/>
              </w:rPr>
            </w:pPr>
          </w:p>
          <w:p w14:paraId="1B993F60" w14:textId="77777777" w:rsidR="003D42C3" w:rsidRDefault="003D42C3" w:rsidP="003D42C3">
            <w:pPr>
              <w:rPr>
                <w:rFonts w:ascii="Calibri" w:hAnsi="Calibri"/>
                <w:sz w:val="22"/>
                <w:szCs w:val="22"/>
              </w:rPr>
            </w:pPr>
          </w:p>
          <w:p w14:paraId="43DABC4B" w14:textId="77777777" w:rsidR="003D42C3" w:rsidRPr="00A369E1" w:rsidRDefault="003D42C3" w:rsidP="003D42C3">
            <w:pPr>
              <w:rPr>
                <w:rFonts w:ascii="Calibri" w:hAnsi="Calibri"/>
                <w:sz w:val="22"/>
                <w:szCs w:val="22"/>
              </w:rPr>
            </w:pPr>
          </w:p>
        </w:tc>
        <w:tc>
          <w:tcPr>
            <w:tcW w:w="2552" w:type="dxa"/>
          </w:tcPr>
          <w:p w14:paraId="39765FA4" w14:textId="77777777" w:rsidR="003D42C3" w:rsidRDefault="003D42C3" w:rsidP="003D42C3">
            <w:pPr>
              <w:rPr>
                <w:rFonts w:ascii="Calibri" w:hAnsi="Calibri"/>
                <w:sz w:val="22"/>
                <w:szCs w:val="22"/>
              </w:rPr>
            </w:pPr>
          </w:p>
          <w:p w14:paraId="0D3FDA9E" w14:textId="77777777" w:rsidR="003D42C3" w:rsidRPr="00A369E1" w:rsidRDefault="003D42C3" w:rsidP="003D42C3">
            <w:pPr>
              <w:rPr>
                <w:rFonts w:ascii="Calibri" w:hAnsi="Calibri"/>
                <w:sz w:val="22"/>
                <w:szCs w:val="22"/>
              </w:rPr>
            </w:pPr>
            <w:r>
              <w:rPr>
                <w:rFonts w:ascii="Calibri" w:hAnsi="Calibri"/>
                <w:sz w:val="22"/>
                <w:szCs w:val="22"/>
              </w:rPr>
              <w:t xml:space="preserve">Detail for each local authority </w:t>
            </w:r>
            <w:r w:rsidRPr="00A369E1">
              <w:rPr>
                <w:rFonts w:ascii="Calibri" w:hAnsi="Calibri"/>
                <w:sz w:val="22"/>
                <w:szCs w:val="22"/>
              </w:rPr>
              <w:t>to be developed in conjunction with care p</w:t>
            </w:r>
            <w:r>
              <w:rPr>
                <w:rFonts w:ascii="Calibri" w:hAnsi="Calibri"/>
                <w:sz w:val="22"/>
                <w:szCs w:val="22"/>
              </w:rPr>
              <w:t>la</w:t>
            </w:r>
            <w:r w:rsidRPr="00A369E1">
              <w:rPr>
                <w:rFonts w:ascii="Calibri" w:hAnsi="Calibri"/>
                <w:sz w:val="22"/>
                <w:szCs w:val="22"/>
              </w:rPr>
              <w:t>nning leads.</w:t>
            </w:r>
          </w:p>
          <w:p w14:paraId="65B2902D" w14:textId="77777777" w:rsidR="003D42C3" w:rsidRPr="00A369E1" w:rsidRDefault="003D42C3" w:rsidP="003D42C3">
            <w:pPr>
              <w:rPr>
                <w:rFonts w:ascii="Calibri" w:hAnsi="Calibri"/>
                <w:sz w:val="22"/>
                <w:szCs w:val="22"/>
              </w:rPr>
            </w:pPr>
          </w:p>
          <w:p w14:paraId="0E51F1B5" w14:textId="77777777" w:rsidR="003D42C3" w:rsidRDefault="003D42C3" w:rsidP="003D42C3">
            <w:pPr>
              <w:rPr>
                <w:rFonts w:ascii="Calibri" w:hAnsi="Calibri"/>
                <w:sz w:val="22"/>
                <w:szCs w:val="22"/>
              </w:rPr>
            </w:pPr>
            <w:r>
              <w:rPr>
                <w:rFonts w:ascii="Calibri" w:hAnsi="Calibri"/>
                <w:sz w:val="22"/>
                <w:szCs w:val="22"/>
              </w:rPr>
              <w:t>ATV aims to develop working practic</w:t>
            </w:r>
            <w:r w:rsidRPr="00A369E1">
              <w:rPr>
                <w:rFonts w:ascii="Calibri" w:hAnsi="Calibri"/>
                <w:sz w:val="22"/>
                <w:szCs w:val="22"/>
              </w:rPr>
              <w:t xml:space="preserve">es </w:t>
            </w:r>
            <w:r>
              <w:rPr>
                <w:rFonts w:ascii="Calibri" w:hAnsi="Calibri"/>
                <w:sz w:val="22"/>
                <w:szCs w:val="22"/>
              </w:rPr>
              <w:t xml:space="preserve">in conjunction </w:t>
            </w:r>
            <w:r w:rsidRPr="00A369E1">
              <w:rPr>
                <w:rFonts w:ascii="Calibri" w:hAnsi="Calibri"/>
                <w:sz w:val="22"/>
                <w:szCs w:val="22"/>
              </w:rPr>
              <w:t>with each</w:t>
            </w:r>
            <w:r>
              <w:rPr>
                <w:rFonts w:ascii="Calibri" w:hAnsi="Calibri"/>
                <w:sz w:val="22"/>
                <w:szCs w:val="22"/>
              </w:rPr>
              <w:t xml:space="preserve"> local authority</w:t>
            </w:r>
            <w:r w:rsidRPr="00A369E1">
              <w:rPr>
                <w:rFonts w:ascii="Calibri" w:hAnsi="Calibri"/>
                <w:sz w:val="22"/>
                <w:szCs w:val="22"/>
              </w:rPr>
              <w:t xml:space="preserve"> to ensure close involvement in care p</w:t>
            </w:r>
            <w:r>
              <w:rPr>
                <w:rFonts w:ascii="Calibri" w:hAnsi="Calibri"/>
                <w:sz w:val="22"/>
                <w:szCs w:val="22"/>
              </w:rPr>
              <w:t>la</w:t>
            </w:r>
            <w:r w:rsidRPr="00A369E1">
              <w:rPr>
                <w:rFonts w:ascii="Calibri" w:hAnsi="Calibri"/>
                <w:sz w:val="22"/>
                <w:szCs w:val="22"/>
              </w:rPr>
              <w:t>nning</w:t>
            </w:r>
            <w:r>
              <w:rPr>
                <w:rFonts w:ascii="Calibri" w:hAnsi="Calibri"/>
                <w:sz w:val="22"/>
                <w:szCs w:val="22"/>
              </w:rPr>
              <w:t>,</w:t>
            </w:r>
            <w:r w:rsidRPr="00A369E1">
              <w:rPr>
                <w:rFonts w:ascii="Calibri" w:hAnsi="Calibri"/>
                <w:sz w:val="22"/>
                <w:szCs w:val="22"/>
              </w:rPr>
              <w:t xml:space="preserve"> </w:t>
            </w:r>
            <w:proofErr w:type="gramStart"/>
            <w:r w:rsidRPr="00A369E1">
              <w:rPr>
                <w:rFonts w:ascii="Calibri" w:hAnsi="Calibri"/>
                <w:sz w:val="22"/>
                <w:szCs w:val="22"/>
              </w:rPr>
              <w:t>in order to</w:t>
            </w:r>
            <w:proofErr w:type="gramEnd"/>
            <w:r w:rsidRPr="00A369E1">
              <w:rPr>
                <w:rFonts w:ascii="Calibri" w:hAnsi="Calibri"/>
                <w:sz w:val="22"/>
                <w:szCs w:val="22"/>
              </w:rPr>
              <w:t xml:space="preserve"> assist with the earliest </w:t>
            </w:r>
            <w:r>
              <w:rPr>
                <w:rFonts w:ascii="Calibri" w:hAnsi="Calibri"/>
                <w:sz w:val="22"/>
                <w:szCs w:val="22"/>
              </w:rPr>
              <w:t xml:space="preserve">possible </w:t>
            </w:r>
            <w:r w:rsidRPr="00A369E1">
              <w:rPr>
                <w:rFonts w:ascii="Calibri" w:hAnsi="Calibri"/>
                <w:sz w:val="22"/>
                <w:szCs w:val="22"/>
              </w:rPr>
              <w:t>identification and to provide external</w:t>
            </w:r>
            <w:r w:rsidRPr="00A369E1">
              <w:rPr>
                <w:rFonts w:ascii="Calibri" w:hAnsi="Calibri"/>
                <w:color w:val="FF0000"/>
                <w:sz w:val="22"/>
                <w:szCs w:val="22"/>
              </w:rPr>
              <w:t xml:space="preserve"> </w:t>
            </w:r>
            <w:r w:rsidRPr="00A369E1">
              <w:rPr>
                <w:rFonts w:ascii="Calibri" w:hAnsi="Calibri"/>
                <w:sz w:val="22"/>
                <w:szCs w:val="22"/>
              </w:rPr>
              <w:t>challenge.</w:t>
            </w:r>
          </w:p>
          <w:p w14:paraId="78B25AAF" w14:textId="77777777" w:rsidR="003D42C3" w:rsidRDefault="003D42C3" w:rsidP="003D42C3">
            <w:pPr>
              <w:rPr>
                <w:rFonts w:ascii="Calibri" w:hAnsi="Calibri"/>
                <w:sz w:val="22"/>
                <w:szCs w:val="22"/>
                <w:highlight w:val="yellow"/>
              </w:rPr>
            </w:pPr>
          </w:p>
          <w:p w14:paraId="6D4DD2AC" w14:textId="77777777" w:rsidR="003D42C3" w:rsidRPr="00A369E1" w:rsidRDefault="003D42C3" w:rsidP="003D42C3">
            <w:pPr>
              <w:rPr>
                <w:rFonts w:ascii="Calibri" w:hAnsi="Calibri"/>
                <w:sz w:val="22"/>
                <w:szCs w:val="22"/>
              </w:rPr>
            </w:pPr>
          </w:p>
        </w:tc>
      </w:tr>
      <w:tr w:rsidR="003D42C3" w:rsidRPr="00A369E1" w14:paraId="5F0869EA" w14:textId="77777777" w:rsidTr="00BB6626">
        <w:tc>
          <w:tcPr>
            <w:tcW w:w="1668" w:type="dxa"/>
            <w:shd w:val="clear" w:color="auto" w:fill="auto"/>
          </w:tcPr>
          <w:p w14:paraId="2D6905D3" w14:textId="77777777" w:rsidR="003D42C3" w:rsidRDefault="003D42C3" w:rsidP="003D42C3">
            <w:pPr>
              <w:rPr>
                <w:rFonts w:ascii="Calibri" w:hAnsi="Calibri"/>
                <w:b/>
                <w:sz w:val="22"/>
                <w:szCs w:val="22"/>
              </w:rPr>
            </w:pPr>
          </w:p>
          <w:p w14:paraId="31113A6F" w14:textId="77777777" w:rsidR="003D42C3" w:rsidRPr="00A369E1" w:rsidRDefault="003D42C3" w:rsidP="003D42C3">
            <w:pPr>
              <w:rPr>
                <w:rFonts w:ascii="Calibri" w:hAnsi="Calibri"/>
                <w:b/>
                <w:sz w:val="22"/>
                <w:szCs w:val="22"/>
              </w:rPr>
            </w:pPr>
            <w:r w:rsidRPr="00A369E1">
              <w:rPr>
                <w:rFonts w:ascii="Calibri" w:hAnsi="Calibri"/>
                <w:b/>
                <w:sz w:val="22"/>
                <w:szCs w:val="22"/>
              </w:rPr>
              <w:lastRenderedPageBreak/>
              <w:t>Early P</w:t>
            </w:r>
            <w:r>
              <w:rPr>
                <w:rFonts w:ascii="Calibri" w:hAnsi="Calibri"/>
                <w:b/>
                <w:sz w:val="22"/>
                <w:szCs w:val="22"/>
              </w:rPr>
              <w:t>ermanence</w:t>
            </w:r>
          </w:p>
        </w:tc>
        <w:tc>
          <w:tcPr>
            <w:tcW w:w="5528" w:type="dxa"/>
            <w:shd w:val="clear" w:color="auto" w:fill="auto"/>
          </w:tcPr>
          <w:p w14:paraId="7CFB7270" w14:textId="77777777" w:rsidR="003D42C3" w:rsidRDefault="003D42C3" w:rsidP="003D42C3">
            <w:pPr>
              <w:pStyle w:val="ListParagraph"/>
              <w:ind w:left="0"/>
              <w:rPr>
                <w:rFonts w:asciiTheme="minorHAnsi" w:hAnsiTheme="minorHAnsi" w:cstheme="minorHAnsi"/>
                <w:sz w:val="22"/>
                <w:szCs w:val="22"/>
              </w:rPr>
            </w:pPr>
          </w:p>
          <w:p w14:paraId="556222C7" w14:textId="7FE30926" w:rsidR="003D42C3" w:rsidRDefault="003D42C3" w:rsidP="003D42C3">
            <w:pPr>
              <w:pStyle w:val="ListParagraph"/>
              <w:ind w:left="0"/>
              <w:rPr>
                <w:rFonts w:asciiTheme="minorHAnsi" w:hAnsiTheme="minorHAnsi" w:cstheme="minorHAnsi"/>
                <w:sz w:val="22"/>
                <w:szCs w:val="22"/>
              </w:rPr>
            </w:pPr>
            <w:r w:rsidRPr="009F2A2F">
              <w:rPr>
                <w:rFonts w:asciiTheme="minorHAnsi" w:hAnsiTheme="minorHAnsi" w:cstheme="minorHAnsi"/>
                <w:sz w:val="22"/>
                <w:szCs w:val="22"/>
              </w:rPr>
              <w:lastRenderedPageBreak/>
              <w:t>The local authority has a duty to consider whether an early permanence (Fostering for Adoption</w:t>
            </w:r>
            <w:r>
              <w:rPr>
                <w:rFonts w:asciiTheme="minorHAnsi" w:hAnsiTheme="minorHAnsi" w:cstheme="minorHAnsi"/>
                <w:sz w:val="22"/>
                <w:szCs w:val="22"/>
              </w:rPr>
              <w:t>/concurrency</w:t>
            </w:r>
            <w:r w:rsidRPr="009F2A2F">
              <w:rPr>
                <w:rFonts w:asciiTheme="minorHAnsi" w:hAnsiTheme="minorHAnsi" w:cstheme="minorHAnsi"/>
                <w:sz w:val="22"/>
                <w:szCs w:val="22"/>
              </w:rPr>
              <w:t>) p</w:t>
            </w:r>
            <w:r>
              <w:rPr>
                <w:rFonts w:asciiTheme="minorHAnsi" w:hAnsiTheme="minorHAnsi" w:cstheme="minorHAnsi"/>
                <w:sz w:val="22"/>
                <w:szCs w:val="22"/>
              </w:rPr>
              <w:t>la</w:t>
            </w:r>
            <w:r w:rsidRPr="009F2A2F">
              <w:rPr>
                <w:rFonts w:asciiTheme="minorHAnsi" w:hAnsiTheme="minorHAnsi" w:cstheme="minorHAnsi"/>
                <w:sz w:val="22"/>
                <w:szCs w:val="22"/>
              </w:rPr>
              <w:t>cement would be appropriate for any child for whom they are considering</w:t>
            </w:r>
            <w:r w:rsidR="009E36E1">
              <w:rPr>
                <w:rFonts w:asciiTheme="minorHAnsi" w:hAnsiTheme="minorHAnsi" w:cstheme="minorHAnsi"/>
                <w:sz w:val="22"/>
                <w:szCs w:val="22"/>
              </w:rPr>
              <w:t xml:space="preserve"> a plan for</w:t>
            </w:r>
            <w:r w:rsidRPr="009F2A2F">
              <w:rPr>
                <w:rFonts w:asciiTheme="minorHAnsi" w:hAnsiTheme="minorHAnsi" w:cstheme="minorHAnsi"/>
                <w:sz w:val="22"/>
                <w:szCs w:val="22"/>
              </w:rPr>
              <w:t xml:space="preserve"> adoption, in line with Section 22c (9B) (c) of the Children Act 1989. </w:t>
            </w:r>
          </w:p>
          <w:p w14:paraId="30DD224E" w14:textId="77777777" w:rsidR="003D42C3" w:rsidRPr="009F2A2F" w:rsidRDefault="003D42C3" w:rsidP="003D42C3">
            <w:pPr>
              <w:pStyle w:val="ListParagraph"/>
              <w:ind w:left="0"/>
              <w:rPr>
                <w:rFonts w:asciiTheme="minorHAnsi" w:hAnsiTheme="minorHAnsi" w:cstheme="minorHAnsi"/>
                <w:sz w:val="22"/>
                <w:szCs w:val="22"/>
              </w:rPr>
            </w:pPr>
          </w:p>
          <w:p w14:paraId="2E79E766" w14:textId="77777777" w:rsidR="003D42C3" w:rsidRPr="009F2A2F" w:rsidRDefault="003D42C3" w:rsidP="003D42C3">
            <w:pPr>
              <w:rPr>
                <w:rFonts w:asciiTheme="minorHAnsi" w:hAnsiTheme="minorHAnsi" w:cstheme="minorHAnsi"/>
                <w:sz w:val="22"/>
                <w:szCs w:val="22"/>
              </w:rPr>
            </w:pPr>
            <w:r w:rsidRPr="009F2A2F">
              <w:rPr>
                <w:rFonts w:asciiTheme="minorHAnsi" w:hAnsiTheme="minorHAnsi" w:cstheme="minorHAnsi"/>
                <w:sz w:val="22"/>
                <w:szCs w:val="22"/>
              </w:rPr>
              <w:t xml:space="preserve">This </w:t>
            </w:r>
            <w:r>
              <w:rPr>
                <w:rFonts w:asciiTheme="minorHAnsi" w:hAnsiTheme="minorHAnsi" w:cstheme="minorHAnsi"/>
                <w:sz w:val="22"/>
                <w:szCs w:val="22"/>
              </w:rPr>
              <w:t xml:space="preserve">consideration </w:t>
            </w:r>
            <w:r w:rsidRPr="009F2A2F">
              <w:rPr>
                <w:rFonts w:asciiTheme="minorHAnsi" w:hAnsiTheme="minorHAnsi" w:cstheme="minorHAnsi"/>
                <w:sz w:val="22"/>
                <w:szCs w:val="22"/>
              </w:rPr>
              <w:t>will include the local authority notifying ATV at the earliest possible stage of any such child.</w:t>
            </w:r>
          </w:p>
          <w:p w14:paraId="15AEFE76" w14:textId="77777777" w:rsidR="003D42C3" w:rsidRDefault="003D42C3" w:rsidP="003D42C3">
            <w:pPr>
              <w:rPr>
                <w:rFonts w:ascii="Calibri" w:hAnsi="Calibri"/>
                <w:sz w:val="22"/>
                <w:szCs w:val="22"/>
              </w:rPr>
            </w:pPr>
          </w:p>
          <w:p w14:paraId="7564B680" w14:textId="1202950D" w:rsidR="003D42C3" w:rsidRPr="00A369E1" w:rsidRDefault="003D42C3" w:rsidP="003D42C3">
            <w:pPr>
              <w:rPr>
                <w:rFonts w:ascii="Calibri" w:hAnsi="Calibri"/>
                <w:sz w:val="22"/>
                <w:szCs w:val="22"/>
              </w:rPr>
            </w:pPr>
            <w:r>
              <w:rPr>
                <w:rFonts w:ascii="Calibri" w:hAnsi="Calibri"/>
                <w:sz w:val="22"/>
                <w:szCs w:val="22"/>
              </w:rPr>
              <w:t>The local authority</w:t>
            </w:r>
            <w:r w:rsidR="009E36E1">
              <w:rPr>
                <w:rFonts w:ascii="Calibri" w:hAnsi="Calibri"/>
                <w:sz w:val="22"/>
                <w:szCs w:val="22"/>
              </w:rPr>
              <w:t xml:space="preserve"> designated</w:t>
            </w:r>
            <w:r>
              <w:rPr>
                <w:rFonts w:ascii="Calibri" w:hAnsi="Calibri"/>
                <w:sz w:val="22"/>
                <w:szCs w:val="22"/>
              </w:rPr>
              <w:t xml:space="preserve"> ADM is responsible for making the decision that the child should be placed in an early permanence placement</w:t>
            </w:r>
            <w:r w:rsidRPr="009F2A2F">
              <w:rPr>
                <w:rFonts w:asciiTheme="minorHAnsi" w:hAnsiTheme="minorHAnsi" w:cstheme="minorHAnsi"/>
                <w:sz w:val="22"/>
                <w:szCs w:val="22"/>
              </w:rPr>
              <w:t xml:space="preserve"> </w:t>
            </w:r>
            <w:r>
              <w:rPr>
                <w:rFonts w:asciiTheme="minorHAnsi" w:hAnsiTheme="minorHAnsi" w:cstheme="minorHAnsi"/>
                <w:sz w:val="22"/>
                <w:szCs w:val="22"/>
              </w:rPr>
              <w:t xml:space="preserve">under </w:t>
            </w:r>
            <w:r w:rsidRPr="009F2A2F">
              <w:rPr>
                <w:rFonts w:asciiTheme="minorHAnsi" w:hAnsiTheme="minorHAnsi" w:cstheme="minorHAnsi"/>
                <w:sz w:val="22"/>
                <w:szCs w:val="22"/>
              </w:rPr>
              <w:t>Regu</w:t>
            </w:r>
            <w:r>
              <w:rPr>
                <w:rFonts w:asciiTheme="minorHAnsi" w:hAnsiTheme="minorHAnsi" w:cstheme="minorHAnsi"/>
                <w:sz w:val="22"/>
                <w:szCs w:val="22"/>
              </w:rPr>
              <w:t>la</w:t>
            </w:r>
            <w:r w:rsidRPr="009F2A2F">
              <w:rPr>
                <w:rFonts w:asciiTheme="minorHAnsi" w:hAnsiTheme="minorHAnsi" w:cstheme="minorHAnsi"/>
                <w:sz w:val="22"/>
                <w:szCs w:val="22"/>
              </w:rPr>
              <w:t>tion 25a of the Care P</w:t>
            </w:r>
            <w:r>
              <w:rPr>
                <w:rFonts w:asciiTheme="minorHAnsi" w:hAnsiTheme="minorHAnsi" w:cstheme="minorHAnsi"/>
                <w:sz w:val="22"/>
                <w:szCs w:val="22"/>
              </w:rPr>
              <w:t>la</w:t>
            </w:r>
            <w:r w:rsidRPr="009F2A2F">
              <w:rPr>
                <w:rFonts w:asciiTheme="minorHAnsi" w:hAnsiTheme="minorHAnsi" w:cstheme="minorHAnsi"/>
                <w:sz w:val="22"/>
                <w:szCs w:val="22"/>
              </w:rPr>
              <w:t>nning, P</w:t>
            </w:r>
            <w:r>
              <w:rPr>
                <w:rFonts w:asciiTheme="minorHAnsi" w:hAnsiTheme="minorHAnsi" w:cstheme="minorHAnsi"/>
                <w:sz w:val="22"/>
                <w:szCs w:val="22"/>
              </w:rPr>
              <w:t>la</w:t>
            </w:r>
            <w:r w:rsidRPr="009F2A2F">
              <w:rPr>
                <w:rFonts w:asciiTheme="minorHAnsi" w:hAnsiTheme="minorHAnsi" w:cstheme="minorHAnsi"/>
                <w:sz w:val="22"/>
                <w:szCs w:val="22"/>
              </w:rPr>
              <w:t>cement and Case Review Regu</w:t>
            </w:r>
            <w:r>
              <w:rPr>
                <w:rFonts w:asciiTheme="minorHAnsi" w:hAnsiTheme="minorHAnsi" w:cstheme="minorHAnsi"/>
                <w:sz w:val="22"/>
                <w:szCs w:val="22"/>
              </w:rPr>
              <w:t>la</w:t>
            </w:r>
            <w:r w:rsidRPr="009F2A2F">
              <w:rPr>
                <w:rFonts w:asciiTheme="minorHAnsi" w:hAnsiTheme="minorHAnsi" w:cstheme="minorHAnsi"/>
                <w:sz w:val="22"/>
                <w:szCs w:val="22"/>
              </w:rPr>
              <w:t>tions 2010.</w:t>
            </w:r>
          </w:p>
        </w:tc>
        <w:tc>
          <w:tcPr>
            <w:tcW w:w="4394" w:type="dxa"/>
          </w:tcPr>
          <w:p w14:paraId="33BA5133" w14:textId="77777777" w:rsidR="003D42C3" w:rsidRDefault="003D42C3" w:rsidP="003D42C3">
            <w:pPr>
              <w:rPr>
                <w:rFonts w:asciiTheme="minorHAnsi" w:hAnsiTheme="minorHAnsi" w:cstheme="minorHAnsi"/>
                <w:sz w:val="22"/>
                <w:szCs w:val="22"/>
              </w:rPr>
            </w:pPr>
          </w:p>
          <w:p w14:paraId="0DC9DF62" w14:textId="6BD15639" w:rsidR="003D42C3" w:rsidRPr="009F2A2F" w:rsidRDefault="003D42C3" w:rsidP="003D42C3">
            <w:pPr>
              <w:rPr>
                <w:rFonts w:asciiTheme="minorHAnsi" w:hAnsiTheme="minorHAnsi" w:cstheme="minorHAnsi"/>
                <w:sz w:val="22"/>
                <w:szCs w:val="22"/>
              </w:rPr>
            </w:pPr>
            <w:r w:rsidRPr="009F2A2F">
              <w:rPr>
                <w:rFonts w:asciiTheme="minorHAnsi" w:hAnsiTheme="minorHAnsi" w:cstheme="minorHAnsi"/>
                <w:sz w:val="22"/>
                <w:szCs w:val="22"/>
              </w:rPr>
              <w:lastRenderedPageBreak/>
              <w:t>ATV will provide</w:t>
            </w:r>
            <w:r w:rsidR="009E36E1">
              <w:rPr>
                <w:rFonts w:asciiTheme="minorHAnsi" w:hAnsiTheme="minorHAnsi" w:cstheme="minorHAnsi"/>
                <w:sz w:val="22"/>
                <w:szCs w:val="22"/>
              </w:rPr>
              <w:t xml:space="preserve"> consultation and</w:t>
            </w:r>
            <w:r w:rsidRPr="009F2A2F">
              <w:rPr>
                <w:rFonts w:asciiTheme="minorHAnsi" w:hAnsiTheme="minorHAnsi" w:cstheme="minorHAnsi"/>
                <w:sz w:val="22"/>
                <w:szCs w:val="22"/>
              </w:rPr>
              <w:t xml:space="preserve"> advice to the local authority in identifying which children are suitable to be considered for an early permanence p</w:t>
            </w:r>
            <w:r>
              <w:rPr>
                <w:rFonts w:asciiTheme="minorHAnsi" w:hAnsiTheme="minorHAnsi" w:cstheme="minorHAnsi"/>
                <w:sz w:val="22"/>
                <w:szCs w:val="22"/>
              </w:rPr>
              <w:t>la</w:t>
            </w:r>
            <w:r w:rsidRPr="009F2A2F">
              <w:rPr>
                <w:rFonts w:asciiTheme="minorHAnsi" w:hAnsiTheme="minorHAnsi" w:cstheme="minorHAnsi"/>
                <w:sz w:val="22"/>
                <w:szCs w:val="22"/>
              </w:rPr>
              <w:t xml:space="preserve">cement.  </w:t>
            </w:r>
          </w:p>
          <w:p w14:paraId="148B5B84" w14:textId="77777777" w:rsidR="003D42C3" w:rsidRPr="00545350" w:rsidRDefault="003D42C3" w:rsidP="003D42C3">
            <w:pPr>
              <w:rPr>
                <w:rFonts w:asciiTheme="minorHAnsi" w:hAnsiTheme="minorHAnsi" w:cstheme="minorHAnsi"/>
                <w:sz w:val="22"/>
                <w:szCs w:val="22"/>
              </w:rPr>
            </w:pPr>
          </w:p>
          <w:p w14:paraId="4142912C" w14:textId="77777777" w:rsidR="003D42C3" w:rsidRDefault="003D42C3" w:rsidP="003D42C3">
            <w:r w:rsidRPr="00A369E1">
              <w:rPr>
                <w:rFonts w:ascii="Calibri" w:hAnsi="Calibri"/>
                <w:sz w:val="22"/>
                <w:szCs w:val="22"/>
              </w:rPr>
              <w:t xml:space="preserve">Where appropriate, and in agreement with the local authority, </w:t>
            </w:r>
            <w:r>
              <w:rPr>
                <w:rFonts w:ascii="Calibri" w:hAnsi="Calibri"/>
                <w:sz w:val="22"/>
                <w:szCs w:val="22"/>
              </w:rPr>
              <w:t>ATV</w:t>
            </w:r>
            <w:r w:rsidRPr="00A369E1">
              <w:rPr>
                <w:rFonts w:ascii="Calibri" w:hAnsi="Calibri"/>
                <w:sz w:val="22"/>
                <w:szCs w:val="22"/>
              </w:rPr>
              <w:t xml:space="preserve"> will </w:t>
            </w:r>
            <w:r>
              <w:rPr>
                <w:rFonts w:ascii="Calibri" w:hAnsi="Calibri"/>
                <w:sz w:val="22"/>
                <w:szCs w:val="22"/>
              </w:rPr>
              <w:t xml:space="preserve">identify a suitable family to provide an early permanence placement </w:t>
            </w:r>
            <w:r w:rsidRPr="00A369E1">
              <w:rPr>
                <w:rFonts w:ascii="Calibri" w:hAnsi="Calibri"/>
                <w:sz w:val="22"/>
                <w:szCs w:val="22"/>
              </w:rPr>
              <w:t>for children who</w:t>
            </w:r>
            <w:r>
              <w:rPr>
                <w:rFonts w:ascii="Calibri" w:hAnsi="Calibri"/>
                <w:sz w:val="22"/>
                <w:szCs w:val="22"/>
              </w:rPr>
              <w:t xml:space="preserve"> have been identified as requiring this form of placement</w:t>
            </w:r>
            <w:r w:rsidRPr="00A369E1">
              <w:rPr>
                <w:rFonts w:ascii="Calibri" w:hAnsi="Calibri"/>
                <w:sz w:val="22"/>
                <w:szCs w:val="22"/>
              </w:rPr>
              <w:t>. (P</w:t>
            </w:r>
            <w:r>
              <w:rPr>
                <w:rFonts w:ascii="Calibri" w:hAnsi="Calibri"/>
                <w:sz w:val="22"/>
                <w:szCs w:val="22"/>
              </w:rPr>
              <w:t>la</w:t>
            </w:r>
            <w:r w:rsidRPr="00A369E1">
              <w:rPr>
                <w:rFonts w:ascii="Calibri" w:hAnsi="Calibri"/>
                <w:sz w:val="22"/>
                <w:szCs w:val="22"/>
              </w:rPr>
              <w:t>cements will depend on the avai</w:t>
            </w:r>
            <w:r>
              <w:rPr>
                <w:rFonts w:ascii="Calibri" w:hAnsi="Calibri"/>
                <w:sz w:val="22"/>
                <w:szCs w:val="22"/>
              </w:rPr>
              <w:t>la</w:t>
            </w:r>
            <w:r w:rsidRPr="00A369E1">
              <w:rPr>
                <w:rFonts w:ascii="Calibri" w:hAnsi="Calibri"/>
                <w:sz w:val="22"/>
                <w:szCs w:val="22"/>
              </w:rPr>
              <w:t>bility of appropriate carers)</w:t>
            </w:r>
            <w:r>
              <w:rPr>
                <w:rFonts w:ascii="Calibri" w:hAnsi="Calibri"/>
                <w:sz w:val="22"/>
                <w:szCs w:val="22"/>
              </w:rPr>
              <w:t>.</w:t>
            </w:r>
            <w:r>
              <w:t xml:space="preserve"> </w:t>
            </w:r>
          </w:p>
          <w:p w14:paraId="31C823FF" w14:textId="77777777" w:rsidR="003D42C3" w:rsidRDefault="003D42C3" w:rsidP="003D42C3"/>
          <w:p w14:paraId="6619AD66" w14:textId="77777777" w:rsidR="003D42C3" w:rsidRPr="00A369E1" w:rsidRDefault="003D42C3" w:rsidP="003D42C3">
            <w:pPr>
              <w:rPr>
                <w:rFonts w:ascii="Calibri" w:hAnsi="Calibri"/>
                <w:b/>
                <w:sz w:val="22"/>
                <w:szCs w:val="22"/>
              </w:rPr>
            </w:pPr>
          </w:p>
        </w:tc>
        <w:tc>
          <w:tcPr>
            <w:tcW w:w="2552" w:type="dxa"/>
          </w:tcPr>
          <w:p w14:paraId="021E1200" w14:textId="77777777" w:rsidR="003D42C3" w:rsidRDefault="003D42C3" w:rsidP="003D42C3">
            <w:pPr>
              <w:rPr>
                <w:rFonts w:ascii="Calibri" w:hAnsi="Calibri"/>
                <w:sz w:val="22"/>
                <w:szCs w:val="22"/>
              </w:rPr>
            </w:pPr>
          </w:p>
          <w:p w14:paraId="56A54BB6" w14:textId="3B2B29B5" w:rsidR="003D42C3" w:rsidRPr="00A369E1" w:rsidRDefault="003D42C3" w:rsidP="003D42C3">
            <w:pPr>
              <w:rPr>
                <w:rFonts w:ascii="Calibri" w:hAnsi="Calibri"/>
                <w:sz w:val="22"/>
                <w:szCs w:val="22"/>
              </w:rPr>
            </w:pPr>
            <w:r>
              <w:rPr>
                <w:rFonts w:ascii="Calibri" w:hAnsi="Calibri"/>
                <w:sz w:val="22"/>
                <w:szCs w:val="22"/>
              </w:rPr>
              <w:lastRenderedPageBreak/>
              <w:t>The fostering element of an early permanence placement,</w:t>
            </w:r>
            <w:r w:rsidRPr="00A369E1">
              <w:rPr>
                <w:rFonts w:ascii="Calibri" w:hAnsi="Calibri"/>
                <w:sz w:val="22"/>
                <w:szCs w:val="22"/>
              </w:rPr>
              <w:t xml:space="preserve"> </w:t>
            </w:r>
            <w:r>
              <w:rPr>
                <w:rFonts w:ascii="Calibri" w:hAnsi="Calibri"/>
                <w:sz w:val="22"/>
                <w:szCs w:val="22"/>
              </w:rPr>
              <w:t xml:space="preserve">including support to the foster carers, </w:t>
            </w:r>
            <w:r w:rsidRPr="00A369E1">
              <w:rPr>
                <w:rFonts w:ascii="Calibri" w:hAnsi="Calibri"/>
                <w:sz w:val="22"/>
                <w:szCs w:val="22"/>
              </w:rPr>
              <w:t xml:space="preserve">will remain the responsibility of </w:t>
            </w:r>
            <w:r>
              <w:rPr>
                <w:rFonts w:ascii="Calibri" w:hAnsi="Calibri"/>
                <w:sz w:val="22"/>
                <w:szCs w:val="22"/>
              </w:rPr>
              <w:t>the</w:t>
            </w:r>
            <w:r w:rsidRPr="00A369E1">
              <w:rPr>
                <w:rFonts w:ascii="Calibri" w:hAnsi="Calibri"/>
                <w:sz w:val="22"/>
                <w:szCs w:val="22"/>
              </w:rPr>
              <w:t xml:space="preserve"> </w:t>
            </w:r>
            <w:r>
              <w:rPr>
                <w:rFonts w:ascii="Calibri" w:hAnsi="Calibri"/>
                <w:sz w:val="22"/>
                <w:szCs w:val="22"/>
              </w:rPr>
              <w:t>local authority</w:t>
            </w:r>
            <w:r w:rsidRPr="00A369E1">
              <w:rPr>
                <w:rFonts w:ascii="Calibri" w:hAnsi="Calibri"/>
                <w:sz w:val="22"/>
                <w:szCs w:val="22"/>
              </w:rPr>
              <w:t>.</w:t>
            </w:r>
            <w:r w:rsidR="009E36E1">
              <w:rPr>
                <w:rFonts w:ascii="Calibri" w:hAnsi="Calibri"/>
                <w:sz w:val="22"/>
                <w:szCs w:val="22"/>
              </w:rPr>
              <w:t xml:space="preserve"> It may be possible in negotiation with ATV, for this role to be provided by the adoption social worker.</w:t>
            </w:r>
          </w:p>
          <w:p w14:paraId="1E566A6D" w14:textId="77777777" w:rsidR="003D42C3" w:rsidRDefault="003D42C3" w:rsidP="003D42C3">
            <w:pPr>
              <w:rPr>
                <w:rFonts w:ascii="Calibri" w:hAnsi="Calibri"/>
                <w:sz w:val="22"/>
                <w:szCs w:val="22"/>
              </w:rPr>
            </w:pPr>
          </w:p>
          <w:p w14:paraId="743D91E4" w14:textId="77777777" w:rsidR="003D42C3" w:rsidRPr="009F2A2F" w:rsidRDefault="003D42C3" w:rsidP="003D42C3">
            <w:pPr>
              <w:rPr>
                <w:rFonts w:asciiTheme="minorHAnsi" w:hAnsiTheme="minorHAnsi" w:cstheme="minorHAnsi"/>
                <w:sz w:val="22"/>
                <w:szCs w:val="22"/>
              </w:rPr>
            </w:pPr>
            <w:r w:rsidRPr="00D94832">
              <w:rPr>
                <w:rFonts w:asciiTheme="minorHAnsi" w:hAnsiTheme="minorHAnsi" w:cstheme="minorHAnsi"/>
                <w:sz w:val="22"/>
                <w:szCs w:val="22"/>
              </w:rPr>
              <w:t>In recruiting, assessing and preparing prospective adopters, ATV will encourage all those applying to adopt to positively consider the benefits for the</w:t>
            </w:r>
            <w:r>
              <w:t xml:space="preserve"> </w:t>
            </w:r>
            <w:r w:rsidRPr="009F2A2F">
              <w:rPr>
                <w:rFonts w:asciiTheme="minorHAnsi" w:hAnsiTheme="minorHAnsi" w:cstheme="minorHAnsi"/>
                <w:sz w:val="22"/>
                <w:szCs w:val="22"/>
              </w:rPr>
              <w:t>child of early permanence.</w:t>
            </w:r>
          </w:p>
          <w:p w14:paraId="7912BDCD" w14:textId="77777777" w:rsidR="003D42C3" w:rsidRPr="00A369E1" w:rsidRDefault="003D42C3" w:rsidP="003D42C3">
            <w:pPr>
              <w:rPr>
                <w:rFonts w:ascii="Calibri" w:hAnsi="Calibri"/>
                <w:sz w:val="22"/>
                <w:szCs w:val="22"/>
              </w:rPr>
            </w:pPr>
          </w:p>
        </w:tc>
      </w:tr>
      <w:tr w:rsidR="009E36E1" w:rsidRPr="00A369E1" w14:paraId="6FD994E8" w14:textId="77777777" w:rsidTr="00BB6626">
        <w:tc>
          <w:tcPr>
            <w:tcW w:w="1668" w:type="dxa"/>
            <w:shd w:val="clear" w:color="auto" w:fill="auto"/>
          </w:tcPr>
          <w:p w14:paraId="60D42D5E" w14:textId="77777777" w:rsidR="009E36E1" w:rsidRPr="00A369E1" w:rsidRDefault="009E36E1" w:rsidP="009E36E1">
            <w:pPr>
              <w:rPr>
                <w:rFonts w:ascii="Calibri" w:hAnsi="Calibri"/>
                <w:b/>
                <w:sz w:val="22"/>
                <w:szCs w:val="22"/>
              </w:rPr>
            </w:pPr>
            <w:r>
              <w:rPr>
                <w:rFonts w:ascii="Calibri" w:hAnsi="Calibri"/>
                <w:b/>
                <w:sz w:val="22"/>
                <w:szCs w:val="22"/>
              </w:rPr>
              <w:lastRenderedPageBreak/>
              <w:t xml:space="preserve">Agency decision for early permanence placement </w:t>
            </w:r>
          </w:p>
        </w:tc>
        <w:tc>
          <w:tcPr>
            <w:tcW w:w="5528" w:type="dxa"/>
            <w:shd w:val="clear" w:color="auto" w:fill="auto"/>
          </w:tcPr>
          <w:p w14:paraId="46DD568D" w14:textId="77777777" w:rsidR="009E36E1" w:rsidRDefault="009E36E1" w:rsidP="009E36E1">
            <w:pPr>
              <w:rPr>
                <w:rFonts w:asciiTheme="minorHAnsi" w:hAnsiTheme="minorHAnsi" w:cstheme="minorHAnsi"/>
                <w:sz w:val="22"/>
                <w:szCs w:val="22"/>
              </w:rPr>
            </w:pPr>
            <w:r w:rsidRPr="009F2A2F">
              <w:rPr>
                <w:rFonts w:asciiTheme="minorHAnsi" w:hAnsiTheme="minorHAnsi" w:cstheme="minorHAnsi"/>
                <w:sz w:val="22"/>
                <w:szCs w:val="22"/>
              </w:rPr>
              <w:t>The local author</w:t>
            </w:r>
            <w:r>
              <w:rPr>
                <w:rFonts w:asciiTheme="minorHAnsi" w:hAnsiTheme="minorHAnsi" w:cstheme="minorHAnsi"/>
                <w:sz w:val="22"/>
                <w:szCs w:val="22"/>
              </w:rPr>
              <w:t xml:space="preserve">ity </w:t>
            </w:r>
            <w:r w:rsidRPr="009F2A2F">
              <w:rPr>
                <w:rFonts w:asciiTheme="minorHAnsi" w:hAnsiTheme="minorHAnsi" w:cstheme="minorHAnsi"/>
                <w:sz w:val="22"/>
                <w:szCs w:val="22"/>
              </w:rPr>
              <w:t>will prepare the relevant paperwork for the Agency Decision Maker (ADM) in the local authority to agree to a p</w:t>
            </w:r>
            <w:r>
              <w:rPr>
                <w:rFonts w:asciiTheme="minorHAnsi" w:hAnsiTheme="minorHAnsi" w:cstheme="minorHAnsi"/>
                <w:sz w:val="22"/>
                <w:szCs w:val="22"/>
              </w:rPr>
              <w:t>la</w:t>
            </w:r>
            <w:r w:rsidRPr="009F2A2F">
              <w:rPr>
                <w:rFonts w:asciiTheme="minorHAnsi" w:hAnsiTheme="minorHAnsi" w:cstheme="minorHAnsi"/>
                <w:sz w:val="22"/>
                <w:szCs w:val="22"/>
              </w:rPr>
              <w:t>cement under Regu</w:t>
            </w:r>
            <w:r>
              <w:rPr>
                <w:rFonts w:asciiTheme="minorHAnsi" w:hAnsiTheme="minorHAnsi" w:cstheme="minorHAnsi"/>
                <w:sz w:val="22"/>
                <w:szCs w:val="22"/>
              </w:rPr>
              <w:t>la</w:t>
            </w:r>
            <w:r w:rsidRPr="009F2A2F">
              <w:rPr>
                <w:rFonts w:asciiTheme="minorHAnsi" w:hAnsiTheme="minorHAnsi" w:cstheme="minorHAnsi"/>
                <w:sz w:val="22"/>
                <w:szCs w:val="22"/>
              </w:rPr>
              <w:t>tion 25a of the Care P</w:t>
            </w:r>
            <w:r>
              <w:rPr>
                <w:rFonts w:asciiTheme="minorHAnsi" w:hAnsiTheme="minorHAnsi" w:cstheme="minorHAnsi"/>
                <w:sz w:val="22"/>
                <w:szCs w:val="22"/>
              </w:rPr>
              <w:t>la</w:t>
            </w:r>
            <w:r w:rsidRPr="009F2A2F">
              <w:rPr>
                <w:rFonts w:asciiTheme="minorHAnsi" w:hAnsiTheme="minorHAnsi" w:cstheme="minorHAnsi"/>
                <w:sz w:val="22"/>
                <w:szCs w:val="22"/>
              </w:rPr>
              <w:t>nning, P</w:t>
            </w:r>
            <w:r>
              <w:rPr>
                <w:rFonts w:asciiTheme="minorHAnsi" w:hAnsiTheme="minorHAnsi" w:cstheme="minorHAnsi"/>
                <w:sz w:val="22"/>
                <w:szCs w:val="22"/>
              </w:rPr>
              <w:t>la</w:t>
            </w:r>
            <w:r w:rsidRPr="009F2A2F">
              <w:rPr>
                <w:rFonts w:asciiTheme="minorHAnsi" w:hAnsiTheme="minorHAnsi" w:cstheme="minorHAnsi"/>
                <w:sz w:val="22"/>
                <w:szCs w:val="22"/>
              </w:rPr>
              <w:t>cement and Case Review Regu</w:t>
            </w:r>
            <w:r>
              <w:rPr>
                <w:rFonts w:asciiTheme="minorHAnsi" w:hAnsiTheme="minorHAnsi" w:cstheme="minorHAnsi"/>
                <w:sz w:val="22"/>
                <w:szCs w:val="22"/>
              </w:rPr>
              <w:t>la</w:t>
            </w:r>
            <w:r w:rsidRPr="009F2A2F">
              <w:rPr>
                <w:rFonts w:asciiTheme="minorHAnsi" w:hAnsiTheme="minorHAnsi" w:cstheme="minorHAnsi"/>
                <w:sz w:val="22"/>
                <w:szCs w:val="22"/>
              </w:rPr>
              <w:t xml:space="preserve">tions 2010. </w:t>
            </w:r>
          </w:p>
          <w:p w14:paraId="344E2C2D" w14:textId="77777777" w:rsidR="009E36E1" w:rsidRPr="009F2A2F" w:rsidRDefault="009E36E1" w:rsidP="009E36E1">
            <w:pPr>
              <w:rPr>
                <w:rFonts w:asciiTheme="minorHAnsi" w:hAnsiTheme="minorHAnsi" w:cstheme="minorHAnsi"/>
                <w:sz w:val="22"/>
                <w:szCs w:val="22"/>
              </w:rPr>
            </w:pPr>
          </w:p>
          <w:p w14:paraId="360182BB" w14:textId="77777777" w:rsidR="009E36E1" w:rsidRPr="009F2A2F" w:rsidRDefault="009E36E1" w:rsidP="009E36E1">
            <w:pPr>
              <w:pStyle w:val="ListParagraph"/>
              <w:ind w:left="0"/>
              <w:rPr>
                <w:rFonts w:asciiTheme="minorHAnsi" w:hAnsiTheme="minorHAnsi" w:cstheme="minorHAnsi"/>
                <w:sz w:val="22"/>
                <w:szCs w:val="22"/>
              </w:rPr>
            </w:pPr>
            <w:r>
              <w:rPr>
                <w:rFonts w:asciiTheme="minorHAnsi" w:hAnsiTheme="minorHAnsi" w:cstheme="minorHAnsi"/>
                <w:sz w:val="22"/>
                <w:szCs w:val="22"/>
              </w:rPr>
              <w:t xml:space="preserve">The local authority will provide the relevant </w:t>
            </w:r>
            <w:r w:rsidRPr="009F2A2F">
              <w:rPr>
                <w:rFonts w:asciiTheme="minorHAnsi" w:hAnsiTheme="minorHAnsi" w:cstheme="minorHAnsi"/>
                <w:sz w:val="22"/>
                <w:szCs w:val="22"/>
              </w:rPr>
              <w:t xml:space="preserve">paperwork to the ADM in the </w:t>
            </w:r>
            <w:r>
              <w:rPr>
                <w:rFonts w:asciiTheme="minorHAnsi" w:hAnsiTheme="minorHAnsi" w:cstheme="minorHAnsi"/>
                <w:sz w:val="22"/>
                <w:szCs w:val="22"/>
              </w:rPr>
              <w:t>local authority</w:t>
            </w:r>
            <w:r w:rsidRPr="009F2A2F">
              <w:rPr>
                <w:rFonts w:asciiTheme="minorHAnsi" w:hAnsiTheme="minorHAnsi" w:cstheme="minorHAnsi"/>
                <w:sz w:val="22"/>
                <w:szCs w:val="22"/>
              </w:rPr>
              <w:t xml:space="preserve"> for consideration and will be responsible for any formal notifications to the fostering service, the prospective foster carers/adopters, birth parents and court.</w:t>
            </w:r>
          </w:p>
          <w:p w14:paraId="7301053D" w14:textId="77777777" w:rsidR="009E36E1" w:rsidRDefault="009E36E1" w:rsidP="009E36E1">
            <w:pPr>
              <w:pStyle w:val="ListParagraph"/>
              <w:ind w:left="0"/>
            </w:pPr>
          </w:p>
        </w:tc>
        <w:tc>
          <w:tcPr>
            <w:tcW w:w="4394" w:type="dxa"/>
          </w:tcPr>
          <w:p w14:paraId="0932F60A" w14:textId="7884F532" w:rsidR="009E36E1" w:rsidRPr="00A34E54" w:rsidRDefault="009E36E1" w:rsidP="009E36E1">
            <w:pPr>
              <w:rPr>
                <w:rFonts w:asciiTheme="minorHAnsi" w:hAnsiTheme="minorHAnsi" w:cstheme="minorHAnsi"/>
                <w:sz w:val="22"/>
                <w:szCs w:val="22"/>
              </w:rPr>
            </w:pPr>
            <w:r w:rsidRPr="00A34E54">
              <w:rPr>
                <w:rFonts w:asciiTheme="minorHAnsi" w:hAnsiTheme="minorHAnsi" w:cstheme="minorHAnsi"/>
                <w:sz w:val="22"/>
                <w:szCs w:val="22"/>
              </w:rPr>
              <w:lastRenderedPageBreak/>
              <w:t>Where appropriate, the ATV allocated family finder will provided support in completing this paperwork.</w:t>
            </w:r>
          </w:p>
        </w:tc>
        <w:tc>
          <w:tcPr>
            <w:tcW w:w="2552" w:type="dxa"/>
          </w:tcPr>
          <w:p w14:paraId="0315A14C" w14:textId="77777777" w:rsidR="009E36E1" w:rsidRPr="00A369E1" w:rsidRDefault="009E36E1" w:rsidP="009E36E1">
            <w:pPr>
              <w:rPr>
                <w:rFonts w:ascii="Calibri" w:hAnsi="Calibri"/>
                <w:sz w:val="22"/>
                <w:szCs w:val="22"/>
              </w:rPr>
            </w:pPr>
          </w:p>
        </w:tc>
      </w:tr>
      <w:tr w:rsidR="009E36E1" w:rsidRPr="00A369E1" w14:paraId="7125BA27" w14:textId="77777777" w:rsidTr="00BB6626">
        <w:tc>
          <w:tcPr>
            <w:tcW w:w="1668" w:type="dxa"/>
            <w:shd w:val="clear" w:color="auto" w:fill="auto"/>
          </w:tcPr>
          <w:p w14:paraId="0932803F" w14:textId="77777777" w:rsidR="009E36E1" w:rsidRPr="00A369E1" w:rsidDel="009E4284" w:rsidRDefault="009E36E1" w:rsidP="009E36E1">
            <w:pPr>
              <w:rPr>
                <w:rFonts w:ascii="Calibri" w:hAnsi="Calibri"/>
                <w:b/>
                <w:sz w:val="22"/>
                <w:szCs w:val="22"/>
              </w:rPr>
            </w:pPr>
          </w:p>
        </w:tc>
        <w:tc>
          <w:tcPr>
            <w:tcW w:w="5528" w:type="dxa"/>
            <w:shd w:val="clear" w:color="auto" w:fill="auto"/>
          </w:tcPr>
          <w:p w14:paraId="716EB3F2" w14:textId="7F4B8790" w:rsidR="009E36E1" w:rsidRPr="009F2A2F" w:rsidRDefault="009E36E1" w:rsidP="009E36E1">
            <w:pPr>
              <w:rPr>
                <w:rFonts w:asciiTheme="minorHAnsi" w:hAnsiTheme="minorHAnsi" w:cstheme="minorHAnsi"/>
                <w:sz w:val="22"/>
                <w:szCs w:val="22"/>
              </w:rPr>
            </w:pPr>
            <w:r>
              <w:rPr>
                <w:rFonts w:asciiTheme="minorHAnsi" w:hAnsiTheme="minorHAnsi" w:cstheme="minorHAnsi"/>
                <w:sz w:val="22"/>
                <w:szCs w:val="22"/>
              </w:rPr>
              <w:t xml:space="preserve">The local authority will be responsible for </w:t>
            </w:r>
            <w:r w:rsidRPr="009F2A2F">
              <w:rPr>
                <w:rFonts w:asciiTheme="minorHAnsi" w:hAnsiTheme="minorHAnsi" w:cstheme="minorHAnsi"/>
                <w:sz w:val="22"/>
                <w:szCs w:val="22"/>
              </w:rPr>
              <w:t>all payments to the prospective adopters/foster carers whilst the p</w:t>
            </w:r>
            <w:r>
              <w:rPr>
                <w:rFonts w:asciiTheme="minorHAnsi" w:hAnsiTheme="minorHAnsi" w:cstheme="minorHAnsi"/>
                <w:sz w:val="22"/>
                <w:szCs w:val="22"/>
              </w:rPr>
              <w:t>la</w:t>
            </w:r>
            <w:r w:rsidRPr="009F2A2F">
              <w:rPr>
                <w:rFonts w:asciiTheme="minorHAnsi" w:hAnsiTheme="minorHAnsi" w:cstheme="minorHAnsi"/>
                <w:sz w:val="22"/>
                <w:szCs w:val="22"/>
              </w:rPr>
              <w:t xml:space="preserve">cement remains an </w:t>
            </w:r>
            <w:r w:rsidR="006C2BF8">
              <w:rPr>
                <w:rFonts w:asciiTheme="minorHAnsi" w:hAnsiTheme="minorHAnsi" w:cstheme="minorHAnsi"/>
                <w:sz w:val="22"/>
                <w:szCs w:val="22"/>
              </w:rPr>
              <w:t>E</w:t>
            </w:r>
            <w:r w:rsidRPr="009F2A2F">
              <w:rPr>
                <w:rFonts w:asciiTheme="minorHAnsi" w:hAnsiTheme="minorHAnsi" w:cstheme="minorHAnsi"/>
                <w:sz w:val="22"/>
                <w:szCs w:val="22"/>
              </w:rPr>
              <w:t xml:space="preserve">arly </w:t>
            </w:r>
            <w:r w:rsidR="006C2BF8">
              <w:rPr>
                <w:rFonts w:asciiTheme="minorHAnsi" w:hAnsiTheme="minorHAnsi" w:cstheme="minorHAnsi"/>
                <w:sz w:val="22"/>
                <w:szCs w:val="22"/>
              </w:rPr>
              <w:t>P</w:t>
            </w:r>
            <w:r w:rsidRPr="009F2A2F">
              <w:rPr>
                <w:rFonts w:asciiTheme="minorHAnsi" w:hAnsiTheme="minorHAnsi" w:cstheme="minorHAnsi"/>
                <w:sz w:val="22"/>
                <w:szCs w:val="22"/>
              </w:rPr>
              <w:t>ermanence p</w:t>
            </w:r>
            <w:r>
              <w:rPr>
                <w:rFonts w:asciiTheme="minorHAnsi" w:hAnsiTheme="minorHAnsi" w:cstheme="minorHAnsi"/>
                <w:sz w:val="22"/>
                <w:szCs w:val="22"/>
              </w:rPr>
              <w:t>la</w:t>
            </w:r>
            <w:r w:rsidRPr="009F2A2F">
              <w:rPr>
                <w:rFonts w:asciiTheme="minorHAnsi" w:hAnsiTheme="minorHAnsi" w:cstheme="minorHAnsi"/>
                <w:sz w:val="22"/>
                <w:szCs w:val="22"/>
              </w:rPr>
              <w:t>cement.</w:t>
            </w:r>
          </w:p>
          <w:p w14:paraId="3EFA3A8F" w14:textId="77777777" w:rsidR="009E36E1" w:rsidRPr="00A369E1" w:rsidRDefault="009E36E1" w:rsidP="009E36E1">
            <w:pPr>
              <w:rPr>
                <w:rFonts w:ascii="Calibri" w:hAnsi="Calibri"/>
                <w:sz w:val="22"/>
                <w:szCs w:val="22"/>
              </w:rPr>
            </w:pPr>
          </w:p>
        </w:tc>
        <w:tc>
          <w:tcPr>
            <w:tcW w:w="4394" w:type="dxa"/>
          </w:tcPr>
          <w:p w14:paraId="20A54C4E" w14:textId="77777777" w:rsidR="009E36E1" w:rsidRPr="00A369E1" w:rsidRDefault="009E36E1" w:rsidP="009E36E1">
            <w:pPr>
              <w:rPr>
                <w:rFonts w:ascii="Calibri" w:hAnsi="Calibri"/>
                <w:sz w:val="22"/>
                <w:szCs w:val="22"/>
              </w:rPr>
            </w:pPr>
          </w:p>
        </w:tc>
        <w:tc>
          <w:tcPr>
            <w:tcW w:w="2552" w:type="dxa"/>
          </w:tcPr>
          <w:p w14:paraId="006D0356" w14:textId="77777777" w:rsidR="009E36E1" w:rsidRPr="00A369E1" w:rsidRDefault="009E36E1" w:rsidP="009E36E1">
            <w:pPr>
              <w:rPr>
                <w:rFonts w:ascii="Calibri" w:hAnsi="Calibri"/>
                <w:sz w:val="22"/>
                <w:szCs w:val="22"/>
              </w:rPr>
            </w:pPr>
          </w:p>
        </w:tc>
      </w:tr>
      <w:tr w:rsidR="009E36E1" w:rsidRPr="00A369E1" w14:paraId="3E980038" w14:textId="77777777" w:rsidTr="00BB6626">
        <w:tc>
          <w:tcPr>
            <w:tcW w:w="1668" w:type="dxa"/>
            <w:shd w:val="clear" w:color="auto" w:fill="auto"/>
          </w:tcPr>
          <w:p w14:paraId="4F63680C" w14:textId="77777777" w:rsidR="009E36E1" w:rsidRPr="00A369E1" w:rsidRDefault="009E36E1" w:rsidP="009E36E1">
            <w:pPr>
              <w:rPr>
                <w:rFonts w:ascii="Calibri" w:hAnsi="Calibri"/>
                <w:b/>
                <w:sz w:val="22"/>
                <w:szCs w:val="22"/>
              </w:rPr>
            </w:pPr>
            <w:r w:rsidRPr="00A369E1">
              <w:rPr>
                <w:rFonts w:ascii="Calibri" w:hAnsi="Calibri"/>
                <w:b/>
                <w:sz w:val="22"/>
                <w:szCs w:val="22"/>
              </w:rPr>
              <w:t>Tracking of children requiring adoption</w:t>
            </w:r>
          </w:p>
        </w:tc>
        <w:tc>
          <w:tcPr>
            <w:tcW w:w="5528" w:type="dxa"/>
            <w:shd w:val="clear" w:color="auto" w:fill="auto"/>
          </w:tcPr>
          <w:p w14:paraId="339B7FBC" w14:textId="77777777" w:rsidR="009E36E1" w:rsidRPr="00A369E1" w:rsidRDefault="009E36E1" w:rsidP="009E36E1">
            <w:pPr>
              <w:rPr>
                <w:rFonts w:ascii="Calibri" w:hAnsi="Calibri"/>
                <w:sz w:val="22"/>
                <w:szCs w:val="22"/>
              </w:rPr>
            </w:pPr>
            <w:r w:rsidRPr="00A369E1">
              <w:rPr>
                <w:rFonts w:ascii="Calibri" w:hAnsi="Calibri"/>
                <w:sz w:val="22"/>
                <w:szCs w:val="22"/>
              </w:rPr>
              <w:t xml:space="preserve">The local authority will track the progress of </w:t>
            </w:r>
            <w:r>
              <w:rPr>
                <w:rFonts w:ascii="Calibri" w:hAnsi="Calibri"/>
                <w:sz w:val="22"/>
                <w:szCs w:val="22"/>
              </w:rPr>
              <w:t xml:space="preserve">all </w:t>
            </w:r>
            <w:r w:rsidRPr="00A369E1">
              <w:rPr>
                <w:rFonts w:ascii="Calibri" w:hAnsi="Calibri"/>
                <w:sz w:val="22"/>
                <w:szCs w:val="22"/>
              </w:rPr>
              <w:t>children in care pro</w:t>
            </w:r>
            <w:r>
              <w:rPr>
                <w:rFonts w:ascii="Calibri" w:hAnsi="Calibri"/>
                <w:sz w:val="22"/>
                <w:szCs w:val="22"/>
              </w:rPr>
              <w:t>ceedings or looked after under S</w:t>
            </w:r>
            <w:r w:rsidRPr="00A369E1">
              <w:rPr>
                <w:rFonts w:ascii="Calibri" w:hAnsi="Calibri"/>
                <w:sz w:val="22"/>
                <w:szCs w:val="22"/>
              </w:rPr>
              <w:t xml:space="preserve">ection 20 (Children Act 1989) </w:t>
            </w:r>
            <w:proofErr w:type="gramStart"/>
            <w:r w:rsidRPr="00A369E1">
              <w:rPr>
                <w:rFonts w:ascii="Calibri" w:hAnsi="Calibri"/>
                <w:sz w:val="22"/>
                <w:szCs w:val="22"/>
              </w:rPr>
              <w:t>so as to</w:t>
            </w:r>
            <w:proofErr w:type="gramEnd"/>
            <w:r w:rsidRPr="00A369E1">
              <w:rPr>
                <w:rFonts w:ascii="Calibri" w:hAnsi="Calibri"/>
                <w:sz w:val="22"/>
                <w:szCs w:val="22"/>
              </w:rPr>
              <w:t xml:space="preserve"> maintain an up-to-date knowledge of their potential need for an adoption p</w:t>
            </w:r>
            <w:r>
              <w:rPr>
                <w:rFonts w:ascii="Calibri" w:hAnsi="Calibri"/>
                <w:sz w:val="22"/>
                <w:szCs w:val="22"/>
              </w:rPr>
              <w:t>la</w:t>
            </w:r>
            <w:r w:rsidRPr="00A369E1">
              <w:rPr>
                <w:rFonts w:ascii="Calibri" w:hAnsi="Calibri"/>
                <w:sz w:val="22"/>
                <w:szCs w:val="22"/>
              </w:rPr>
              <w:t>cement</w:t>
            </w:r>
            <w:r>
              <w:rPr>
                <w:rFonts w:ascii="Calibri" w:hAnsi="Calibri"/>
                <w:sz w:val="22"/>
                <w:szCs w:val="22"/>
              </w:rPr>
              <w:t>.</w:t>
            </w:r>
          </w:p>
        </w:tc>
        <w:tc>
          <w:tcPr>
            <w:tcW w:w="4394" w:type="dxa"/>
          </w:tcPr>
          <w:p w14:paraId="6F800DEF" w14:textId="77777777" w:rsidR="009E36E1" w:rsidRDefault="009E36E1" w:rsidP="009E36E1">
            <w:r>
              <w:rPr>
                <w:rFonts w:ascii="Calibri" w:hAnsi="Calibri"/>
                <w:sz w:val="22"/>
                <w:szCs w:val="22"/>
              </w:rPr>
              <w:t>ATV</w:t>
            </w:r>
            <w:r w:rsidRPr="00A369E1">
              <w:rPr>
                <w:rFonts w:ascii="Calibri" w:hAnsi="Calibri"/>
                <w:sz w:val="22"/>
                <w:szCs w:val="22"/>
              </w:rPr>
              <w:t xml:space="preserve"> will actively track all children </w:t>
            </w:r>
            <w:r>
              <w:rPr>
                <w:rFonts w:ascii="Calibri" w:hAnsi="Calibri"/>
                <w:sz w:val="22"/>
                <w:szCs w:val="22"/>
              </w:rPr>
              <w:t xml:space="preserve">notified to them by the local authority with a plan for adoption </w:t>
            </w:r>
            <w:r w:rsidRPr="00A369E1">
              <w:rPr>
                <w:rFonts w:ascii="Calibri" w:hAnsi="Calibri"/>
                <w:sz w:val="22"/>
                <w:szCs w:val="22"/>
              </w:rPr>
              <w:t>or for whom initial information indicates that adoption may be</w:t>
            </w:r>
            <w:r>
              <w:rPr>
                <w:rFonts w:ascii="Calibri" w:hAnsi="Calibri"/>
                <w:sz w:val="22"/>
                <w:szCs w:val="22"/>
              </w:rPr>
              <w:t>come the plan.</w:t>
            </w:r>
          </w:p>
          <w:p w14:paraId="1EA38456" w14:textId="77777777" w:rsidR="009E36E1" w:rsidRDefault="009E36E1" w:rsidP="009E36E1"/>
          <w:p w14:paraId="02188A1F" w14:textId="77777777" w:rsidR="009E36E1" w:rsidRPr="00A369E1" w:rsidRDefault="009E36E1" w:rsidP="009E36E1">
            <w:pPr>
              <w:rPr>
                <w:rFonts w:ascii="Calibri" w:hAnsi="Calibri"/>
                <w:sz w:val="22"/>
                <w:szCs w:val="22"/>
              </w:rPr>
            </w:pPr>
          </w:p>
        </w:tc>
        <w:tc>
          <w:tcPr>
            <w:tcW w:w="2552" w:type="dxa"/>
          </w:tcPr>
          <w:p w14:paraId="2668FEB0" w14:textId="422ABE17" w:rsidR="006C2BF8" w:rsidRDefault="006C2BF8" w:rsidP="006C2BF8">
            <w:pPr>
              <w:rPr>
                <w:rFonts w:ascii="Calibri" w:hAnsi="Calibri"/>
                <w:sz w:val="22"/>
                <w:szCs w:val="22"/>
              </w:rPr>
            </w:pPr>
            <w:r w:rsidRPr="008E081D">
              <w:rPr>
                <w:rFonts w:ascii="Calibri" w:hAnsi="Calibri"/>
                <w:sz w:val="22"/>
                <w:szCs w:val="22"/>
              </w:rPr>
              <w:t xml:space="preserve">ATV will agree with each local authority a process to regularly </w:t>
            </w:r>
            <w:r>
              <w:rPr>
                <w:rFonts w:ascii="Calibri" w:hAnsi="Calibri"/>
                <w:sz w:val="22"/>
                <w:szCs w:val="22"/>
              </w:rPr>
              <w:t xml:space="preserve">share </w:t>
            </w:r>
            <w:r w:rsidRPr="008E081D">
              <w:rPr>
                <w:rFonts w:ascii="Calibri" w:hAnsi="Calibri"/>
                <w:sz w:val="22"/>
                <w:szCs w:val="22"/>
              </w:rPr>
              <w:t>this information</w:t>
            </w:r>
            <w:r>
              <w:rPr>
                <w:rFonts w:ascii="Calibri" w:hAnsi="Calibri"/>
                <w:sz w:val="22"/>
                <w:szCs w:val="22"/>
              </w:rPr>
              <w:t xml:space="preserve"> between agencies</w:t>
            </w:r>
            <w:r w:rsidRPr="008E081D">
              <w:rPr>
                <w:rFonts w:ascii="Calibri" w:hAnsi="Calibri"/>
                <w:sz w:val="22"/>
                <w:szCs w:val="22"/>
              </w:rPr>
              <w:t>.</w:t>
            </w:r>
            <w:r>
              <w:rPr>
                <w:rFonts w:ascii="Calibri" w:hAnsi="Calibri"/>
                <w:sz w:val="22"/>
                <w:szCs w:val="22"/>
              </w:rPr>
              <w:t xml:space="preserve"> These monitoring mechanisms are not working effectively currently and</w:t>
            </w:r>
            <w:r w:rsidR="007B17D9">
              <w:rPr>
                <w:rFonts w:ascii="Calibri" w:hAnsi="Calibri"/>
                <w:sz w:val="22"/>
                <w:szCs w:val="22"/>
              </w:rPr>
              <w:t xml:space="preserve"> </w:t>
            </w:r>
            <w:proofErr w:type="gramStart"/>
            <w:r>
              <w:rPr>
                <w:rFonts w:ascii="Calibri" w:hAnsi="Calibri"/>
                <w:sz w:val="22"/>
                <w:szCs w:val="22"/>
              </w:rPr>
              <w:t>need</w:t>
            </w:r>
            <w:proofErr w:type="gramEnd"/>
            <w:r>
              <w:rPr>
                <w:rFonts w:ascii="Calibri" w:hAnsi="Calibri"/>
                <w:sz w:val="22"/>
                <w:szCs w:val="22"/>
              </w:rPr>
              <w:t xml:space="preserve"> further review. </w:t>
            </w:r>
          </w:p>
          <w:p w14:paraId="0277878E" w14:textId="0F9CAE6E" w:rsidR="009E36E1" w:rsidRPr="00A369E1" w:rsidRDefault="009E36E1" w:rsidP="009E36E1">
            <w:pPr>
              <w:rPr>
                <w:rFonts w:ascii="Calibri" w:hAnsi="Calibri"/>
                <w:sz w:val="22"/>
                <w:szCs w:val="22"/>
              </w:rPr>
            </w:pPr>
          </w:p>
        </w:tc>
      </w:tr>
      <w:tr w:rsidR="009E36E1" w:rsidRPr="00A369E1" w14:paraId="64523800" w14:textId="77777777" w:rsidTr="00BB6626">
        <w:tc>
          <w:tcPr>
            <w:tcW w:w="1668" w:type="dxa"/>
            <w:shd w:val="clear" w:color="auto" w:fill="auto"/>
          </w:tcPr>
          <w:p w14:paraId="684D4691" w14:textId="77777777" w:rsidR="009E36E1" w:rsidRPr="00A369E1" w:rsidRDefault="009E36E1" w:rsidP="009E36E1">
            <w:pPr>
              <w:rPr>
                <w:rFonts w:ascii="Calibri" w:hAnsi="Calibri"/>
                <w:b/>
                <w:sz w:val="22"/>
                <w:szCs w:val="22"/>
              </w:rPr>
            </w:pPr>
            <w:r>
              <w:rPr>
                <w:rFonts w:ascii="Calibri" w:hAnsi="Calibri"/>
                <w:b/>
                <w:sz w:val="22"/>
                <w:szCs w:val="22"/>
              </w:rPr>
              <w:t xml:space="preserve">Adoption </w:t>
            </w:r>
            <w:r w:rsidRPr="00A369E1">
              <w:rPr>
                <w:rFonts w:ascii="Calibri" w:hAnsi="Calibri"/>
                <w:b/>
                <w:sz w:val="22"/>
                <w:szCs w:val="22"/>
              </w:rPr>
              <w:t>Reports</w:t>
            </w:r>
          </w:p>
        </w:tc>
        <w:tc>
          <w:tcPr>
            <w:tcW w:w="5528" w:type="dxa"/>
            <w:shd w:val="clear" w:color="auto" w:fill="auto"/>
          </w:tcPr>
          <w:p w14:paraId="6DA4BADC" w14:textId="77777777" w:rsidR="002B5ECB" w:rsidRDefault="002B5ECB" w:rsidP="002B5ECB">
            <w:pPr>
              <w:rPr>
                <w:rFonts w:ascii="Calibri" w:hAnsi="Calibri"/>
                <w:sz w:val="22"/>
                <w:szCs w:val="22"/>
              </w:rPr>
            </w:pPr>
            <w:r w:rsidRPr="00A369E1">
              <w:rPr>
                <w:rFonts w:ascii="Calibri" w:hAnsi="Calibri"/>
                <w:sz w:val="22"/>
                <w:szCs w:val="22"/>
              </w:rPr>
              <w:t xml:space="preserve">The </w:t>
            </w:r>
            <w:r>
              <w:rPr>
                <w:rFonts w:ascii="Calibri" w:hAnsi="Calibri"/>
                <w:sz w:val="22"/>
                <w:szCs w:val="22"/>
              </w:rPr>
              <w:t>local authority</w:t>
            </w:r>
            <w:r w:rsidRPr="00A369E1">
              <w:rPr>
                <w:rFonts w:ascii="Calibri" w:hAnsi="Calibri"/>
                <w:sz w:val="22"/>
                <w:szCs w:val="22"/>
              </w:rPr>
              <w:t xml:space="preserve"> will be responsible for the completion </w:t>
            </w:r>
            <w:r>
              <w:rPr>
                <w:rFonts w:ascii="Calibri" w:hAnsi="Calibri"/>
                <w:sz w:val="22"/>
                <w:szCs w:val="22"/>
              </w:rPr>
              <w:t xml:space="preserve">of </w:t>
            </w:r>
            <w:r w:rsidRPr="00A369E1">
              <w:rPr>
                <w:rFonts w:ascii="Calibri" w:hAnsi="Calibri"/>
                <w:sz w:val="22"/>
                <w:szCs w:val="22"/>
              </w:rPr>
              <w:t xml:space="preserve">all reports </w:t>
            </w:r>
            <w:r>
              <w:rPr>
                <w:rFonts w:ascii="Calibri" w:hAnsi="Calibri"/>
                <w:sz w:val="22"/>
                <w:szCs w:val="22"/>
              </w:rPr>
              <w:t>relating to the child prior to an Adoption Order</w:t>
            </w:r>
            <w:r w:rsidRPr="00A369E1">
              <w:rPr>
                <w:rFonts w:ascii="Calibri" w:hAnsi="Calibri"/>
                <w:sz w:val="22"/>
                <w:szCs w:val="22"/>
              </w:rPr>
              <w:t xml:space="preserve"> being made</w:t>
            </w:r>
            <w:r>
              <w:rPr>
                <w:rFonts w:ascii="Calibri" w:hAnsi="Calibri"/>
                <w:sz w:val="22"/>
                <w:szCs w:val="22"/>
              </w:rPr>
              <w:t>. The local authority will implement a system to train staff and quality assure these reports.</w:t>
            </w:r>
          </w:p>
          <w:p w14:paraId="495D75F0" w14:textId="77777777" w:rsidR="009E36E1" w:rsidRPr="00A369E1" w:rsidRDefault="009E36E1" w:rsidP="009E36E1">
            <w:pPr>
              <w:rPr>
                <w:rFonts w:ascii="Calibri" w:hAnsi="Calibri"/>
                <w:sz w:val="22"/>
                <w:szCs w:val="22"/>
              </w:rPr>
            </w:pPr>
            <w:r w:rsidRPr="00A369E1">
              <w:rPr>
                <w:rFonts w:ascii="Calibri" w:hAnsi="Calibri"/>
                <w:sz w:val="22"/>
                <w:szCs w:val="22"/>
              </w:rPr>
              <w:t xml:space="preserve"> </w:t>
            </w:r>
          </w:p>
          <w:p w14:paraId="21824870" w14:textId="77777777" w:rsidR="009E36E1" w:rsidRDefault="009E36E1" w:rsidP="009E36E1">
            <w:pPr>
              <w:rPr>
                <w:rFonts w:asciiTheme="minorHAnsi" w:hAnsiTheme="minorHAnsi" w:cstheme="minorHAnsi"/>
                <w:sz w:val="22"/>
                <w:szCs w:val="22"/>
              </w:rPr>
            </w:pPr>
            <w:r w:rsidRPr="007D4146">
              <w:rPr>
                <w:rFonts w:asciiTheme="minorHAnsi" w:hAnsiTheme="minorHAnsi" w:cstheme="minorHAnsi"/>
                <w:sz w:val="22"/>
                <w:szCs w:val="22"/>
              </w:rPr>
              <w:t xml:space="preserve">The local authority social worker will be responsible for the completion of the Child Permanence Report (CPR) for the </w:t>
            </w:r>
            <w:r>
              <w:rPr>
                <w:rFonts w:asciiTheme="minorHAnsi" w:hAnsiTheme="minorHAnsi" w:cstheme="minorHAnsi"/>
                <w:sz w:val="22"/>
                <w:szCs w:val="22"/>
              </w:rPr>
              <w:t>child.</w:t>
            </w:r>
          </w:p>
          <w:p w14:paraId="1E21B8C5" w14:textId="77777777" w:rsidR="009E36E1" w:rsidRDefault="009E36E1" w:rsidP="009E36E1">
            <w:pPr>
              <w:rPr>
                <w:rFonts w:asciiTheme="minorHAnsi" w:hAnsiTheme="minorHAnsi" w:cstheme="minorHAnsi"/>
                <w:sz w:val="22"/>
                <w:szCs w:val="22"/>
              </w:rPr>
            </w:pPr>
          </w:p>
          <w:p w14:paraId="0EBA2D5E" w14:textId="77777777" w:rsidR="009E36E1" w:rsidRPr="007D4146" w:rsidRDefault="009E36E1" w:rsidP="009E36E1">
            <w:pPr>
              <w:rPr>
                <w:rFonts w:asciiTheme="minorHAnsi" w:hAnsiTheme="minorHAnsi" w:cstheme="minorHAnsi"/>
                <w:sz w:val="22"/>
                <w:szCs w:val="22"/>
              </w:rPr>
            </w:pPr>
            <w:r>
              <w:rPr>
                <w:rFonts w:asciiTheme="minorHAnsi" w:hAnsiTheme="minorHAnsi" w:cstheme="minorHAnsi"/>
                <w:sz w:val="22"/>
                <w:szCs w:val="22"/>
              </w:rPr>
              <w:t>The local authority will</w:t>
            </w:r>
            <w:r w:rsidRPr="007D4146">
              <w:rPr>
                <w:rFonts w:asciiTheme="minorHAnsi" w:hAnsiTheme="minorHAnsi" w:cstheme="minorHAnsi"/>
                <w:sz w:val="22"/>
                <w:szCs w:val="22"/>
              </w:rPr>
              <w:t xml:space="preserve"> be responsible for col</w:t>
            </w:r>
            <w:r>
              <w:rPr>
                <w:rFonts w:asciiTheme="minorHAnsi" w:hAnsiTheme="minorHAnsi" w:cstheme="minorHAnsi"/>
                <w:sz w:val="22"/>
                <w:szCs w:val="22"/>
              </w:rPr>
              <w:t>la</w:t>
            </w:r>
            <w:r w:rsidRPr="007D4146">
              <w:rPr>
                <w:rFonts w:asciiTheme="minorHAnsi" w:hAnsiTheme="minorHAnsi" w:cstheme="minorHAnsi"/>
                <w:sz w:val="22"/>
                <w:szCs w:val="22"/>
              </w:rPr>
              <w:t>ting all the paperwork required for the ADM decision and for updating the CPR</w:t>
            </w:r>
            <w:r>
              <w:rPr>
                <w:rFonts w:asciiTheme="minorHAnsi" w:hAnsiTheme="minorHAnsi" w:cstheme="minorHAnsi"/>
                <w:sz w:val="22"/>
                <w:szCs w:val="22"/>
              </w:rPr>
              <w:t>,</w:t>
            </w:r>
            <w:r w:rsidRPr="007D4146">
              <w:rPr>
                <w:rFonts w:asciiTheme="minorHAnsi" w:hAnsiTheme="minorHAnsi" w:cstheme="minorHAnsi"/>
                <w:sz w:val="22"/>
                <w:szCs w:val="22"/>
              </w:rPr>
              <w:t xml:space="preserve"> following the making of Care and P</w:t>
            </w:r>
            <w:r>
              <w:rPr>
                <w:rFonts w:asciiTheme="minorHAnsi" w:hAnsiTheme="minorHAnsi" w:cstheme="minorHAnsi"/>
                <w:sz w:val="22"/>
                <w:szCs w:val="22"/>
              </w:rPr>
              <w:t>la</w:t>
            </w:r>
            <w:r w:rsidRPr="007D4146">
              <w:rPr>
                <w:rFonts w:asciiTheme="minorHAnsi" w:hAnsiTheme="minorHAnsi" w:cstheme="minorHAnsi"/>
                <w:sz w:val="22"/>
                <w:szCs w:val="22"/>
              </w:rPr>
              <w:t>cement Orders</w:t>
            </w:r>
            <w:r>
              <w:rPr>
                <w:rFonts w:asciiTheme="minorHAnsi" w:hAnsiTheme="minorHAnsi" w:cstheme="minorHAnsi"/>
                <w:sz w:val="22"/>
                <w:szCs w:val="22"/>
              </w:rPr>
              <w:t>,</w:t>
            </w:r>
            <w:r w:rsidRPr="007D4146">
              <w:rPr>
                <w:rFonts w:asciiTheme="minorHAnsi" w:hAnsiTheme="minorHAnsi" w:cstheme="minorHAnsi"/>
                <w:sz w:val="22"/>
                <w:szCs w:val="22"/>
              </w:rPr>
              <w:t xml:space="preserve"> for </w:t>
            </w:r>
            <w:r>
              <w:rPr>
                <w:rFonts w:asciiTheme="minorHAnsi" w:hAnsiTheme="minorHAnsi" w:cstheme="minorHAnsi"/>
                <w:sz w:val="22"/>
                <w:szCs w:val="22"/>
              </w:rPr>
              <w:t xml:space="preserve">the </w:t>
            </w:r>
            <w:r w:rsidRPr="007D4146">
              <w:rPr>
                <w:rFonts w:asciiTheme="minorHAnsi" w:hAnsiTheme="minorHAnsi" w:cstheme="minorHAnsi"/>
                <w:sz w:val="22"/>
                <w:szCs w:val="22"/>
              </w:rPr>
              <w:t>matching</w:t>
            </w:r>
            <w:r>
              <w:rPr>
                <w:rFonts w:asciiTheme="minorHAnsi" w:hAnsiTheme="minorHAnsi" w:cstheme="minorHAnsi"/>
                <w:sz w:val="22"/>
                <w:szCs w:val="22"/>
              </w:rPr>
              <w:t xml:space="preserve"> process.</w:t>
            </w:r>
            <w:r w:rsidRPr="007D4146">
              <w:rPr>
                <w:rFonts w:asciiTheme="minorHAnsi" w:hAnsiTheme="minorHAnsi" w:cstheme="minorHAnsi"/>
                <w:sz w:val="22"/>
                <w:szCs w:val="22"/>
              </w:rPr>
              <w:t xml:space="preserve"> </w:t>
            </w:r>
            <w:r w:rsidRPr="006F6562">
              <w:rPr>
                <w:rFonts w:asciiTheme="minorHAnsi" w:hAnsiTheme="minorHAnsi" w:cstheme="minorHAnsi"/>
                <w:sz w:val="22"/>
                <w:szCs w:val="22"/>
              </w:rPr>
              <w:t xml:space="preserve">This includes </w:t>
            </w:r>
            <w:r>
              <w:rPr>
                <w:rFonts w:asciiTheme="minorHAnsi" w:hAnsiTheme="minorHAnsi" w:cstheme="minorHAnsi"/>
                <w:sz w:val="22"/>
                <w:szCs w:val="22"/>
              </w:rPr>
              <w:t xml:space="preserve">the completion of </w:t>
            </w:r>
            <w:r w:rsidRPr="006F6562">
              <w:rPr>
                <w:rFonts w:asciiTheme="minorHAnsi" w:hAnsiTheme="minorHAnsi" w:cstheme="minorHAnsi"/>
                <w:sz w:val="22"/>
                <w:szCs w:val="22"/>
              </w:rPr>
              <w:t>together or apart assessments</w:t>
            </w:r>
            <w:r>
              <w:rPr>
                <w:rFonts w:asciiTheme="minorHAnsi" w:hAnsiTheme="minorHAnsi" w:cstheme="minorHAnsi"/>
                <w:sz w:val="22"/>
                <w:szCs w:val="22"/>
              </w:rPr>
              <w:t xml:space="preserve"> where relevant</w:t>
            </w:r>
            <w:r w:rsidRPr="006F6562">
              <w:rPr>
                <w:rFonts w:asciiTheme="minorHAnsi" w:hAnsiTheme="minorHAnsi" w:cstheme="minorHAnsi"/>
                <w:sz w:val="22"/>
                <w:szCs w:val="22"/>
              </w:rPr>
              <w:t>.</w:t>
            </w:r>
          </w:p>
          <w:p w14:paraId="176B33C9" w14:textId="77777777" w:rsidR="009E36E1" w:rsidRPr="007D4146" w:rsidRDefault="009E36E1" w:rsidP="009E36E1">
            <w:pPr>
              <w:rPr>
                <w:rFonts w:asciiTheme="minorHAnsi" w:hAnsiTheme="minorHAnsi" w:cstheme="minorHAnsi"/>
                <w:sz w:val="22"/>
                <w:szCs w:val="22"/>
              </w:rPr>
            </w:pPr>
          </w:p>
          <w:p w14:paraId="06AE682F" w14:textId="2C5BEB3E" w:rsidR="009E36E1" w:rsidRDefault="009E36E1" w:rsidP="009E36E1">
            <w:r w:rsidRPr="007D4146">
              <w:rPr>
                <w:rFonts w:asciiTheme="minorHAnsi" w:hAnsiTheme="minorHAnsi" w:cstheme="minorHAnsi"/>
                <w:sz w:val="22"/>
                <w:szCs w:val="22"/>
              </w:rPr>
              <w:lastRenderedPageBreak/>
              <w:t xml:space="preserve">The local authority line manager is responsible for </w:t>
            </w:r>
            <w:r w:rsidR="002B5ECB">
              <w:rPr>
                <w:rFonts w:asciiTheme="minorHAnsi" w:hAnsiTheme="minorHAnsi" w:cstheme="minorHAnsi"/>
                <w:sz w:val="22"/>
                <w:szCs w:val="22"/>
              </w:rPr>
              <w:t>quality assuring</w:t>
            </w:r>
            <w:r w:rsidR="002B5ECB" w:rsidRPr="007D4146">
              <w:rPr>
                <w:rFonts w:asciiTheme="minorHAnsi" w:hAnsiTheme="minorHAnsi" w:cstheme="minorHAnsi"/>
                <w:sz w:val="22"/>
                <w:szCs w:val="22"/>
              </w:rPr>
              <w:t xml:space="preserve"> </w:t>
            </w:r>
            <w:r w:rsidRPr="007D4146">
              <w:rPr>
                <w:rFonts w:asciiTheme="minorHAnsi" w:hAnsiTheme="minorHAnsi" w:cstheme="minorHAnsi"/>
                <w:sz w:val="22"/>
                <w:szCs w:val="22"/>
              </w:rPr>
              <w:t>and signing the CPR prior to submission to ATV.</w:t>
            </w:r>
            <w:r>
              <w:t xml:space="preserve"> </w:t>
            </w:r>
          </w:p>
          <w:p w14:paraId="6BDF9575" w14:textId="77777777" w:rsidR="009E36E1" w:rsidRPr="00A369E1" w:rsidRDefault="009E36E1" w:rsidP="009E36E1">
            <w:pPr>
              <w:pStyle w:val="ListParagraph"/>
              <w:spacing w:after="200" w:line="276" w:lineRule="auto"/>
              <w:ind w:left="360"/>
              <w:rPr>
                <w:rFonts w:ascii="Calibri" w:hAnsi="Calibri"/>
                <w:sz w:val="22"/>
                <w:szCs w:val="22"/>
              </w:rPr>
            </w:pPr>
          </w:p>
        </w:tc>
        <w:tc>
          <w:tcPr>
            <w:tcW w:w="4394" w:type="dxa"/>
          </w:tcPr>
          <w:p w14:paraId="7B75A728" w14:textId="245D0FBC" w:rsidR="009E36E1" w:rsidRDefault="009E36E1" w:rsidP="009E36E1">
            <w:r>
              <w:rPr>
                <w:rFonts w:ascii="Calibri" w:hAnsi="Calibri"/>
                <w:sz w:val="22"/>
                <w:szCs w:val="22"/>
              </w:rPr>
              <w:lastRenderedPageBreak/>
              <w:t>ATV</w:t>
            </w:r>
            <w:r w:rsidRPr="00A369E1">
              <w:rPr>
                <w:rFonts w:ascii="Calibri" w:hAnsi="Calibri"/>
                <w:sz w:val="22"/>
                <w:szCs w:val="22"/>
              </w:rPr>
              <w:t xml:space="preserve"> </w:t>
            </w:r>
            <w:r w:rsidR="002B5ECB">
              <w:rPr>
                <w:rFonts w:ascii="Calibri" w:hAnsi="Calibri"/>
                <w:sz w:val="22"/>
                <w:szCs w:val="22"/>
              </w:rPr>
              <w:t>can</w:t>
            </w:r>
            <w:r w:rsidR="002B5ECB" w:rsidRPr="00A369E1">
              <w:rPr>
                <w:rFonts w:ascii="Calibri" w:hAnsi="Calibri"/>
                <w:sz w:val="22"/>
                <w:szCs w:val="22"/>
              </w:rPr>
              <w:t xml:space="preserve"> </w:t>
            </w:r>
            <w:r>
              <w:rPr>
                <w:rFonts w:ascii="Calibri" w:hAnsi="Calibri"/>
                <w:sz w:val="22"/>
                <w:szCs w:val="22"/>
              </w:rPr>
              <w:t xml:space="preserve">provide </w:t>
            </w:r>
            <w:r w:rsidRPr="00A369E1">
              <w:rPr>
                <w:rFonts w:ascii="Calibri" w:hAnsi="Calibri"/>
                <w:sz w:val="22"/>
                <w:szCs w:val="22"/>
              </w:rPr>
              <w:t>advi</w:t>
            </w:r>
            <w:r>
              <w:rPr>
                <w:rFonts w:ascii="Calibri" w:hAnsi="Calibri"/>
                <w:sz w:val="22"/>
                <w:szCs w:val="22"/>
              </w:rPr>
              <w:t>c</w:t>
            </w:r>
            <w:r w:rsidRPr="00A369E1">
              <w:rPr>
                <w:rFonts w:ascii="Calibri" w:hAnsi="Calibri"/>
                <w:sz w:val="22"/>
                <w:szCs w:val="22"/>
              </w:rPr>
              <w:t xml:space="preserve">e and support </w:t>
            </w:r>
            <w:r>
              <w:rPr>
                <w:rFonts w:ascii="Calibri" w:hAnsi="Calibri"/>
                <w:sz w:val="22"/>
                <w:szCs w:val="22"/>
              </w:rPr>
              <w:t xml:space="preserve">in relation to </w:t>
            </w:r>
            <w:r w:rsidRPr="00A369E1">
              <w:rPr>
                <w:rFonts w:ascii="Calibri" w:hAnsi="Calibri"/>
                <w:sz w:val="22"/>
                <w:szCs w:val="22"/>
              </w:rPr>
              <w:t xml:space="preserve">the completion of the Child </w:t>
            </w:r>
            <w:r>
              <w:rPr>
                <w:rFonts w:ascii="Calibri" w:hAnsi="Calibri"/>
                <w:sz w:val="22"/>
                <w:szCs w:val="22"/>
              </w:rPr>
              <w:t>Permanence Report</w:t>
            </w:r>
            <w:r w:rsidR="00A34E54">
              <w:rPr>
                <w:rFonts w:ascii="Calibri" w:hAnsi="Calibri"/>
                <w:sz w:val="22"/>
                <w:szCs w:val="22"/>
              </w:rPr>
              <w:t xml:space="preserve"> (CPR)</w:t>
            </w:r>
            <w:r>
              <w:rPr>
                <w:rFonts w:ascii="Calibri" w:hAnsi="Calibri"/>
                <w:sz w:val="22"/>
                <w:szCs w:val="22"/>
              </w:rPr>
              <w:t xml:space="preserve"> and external </w:t>
            </w:r>
            <w:r w:rsidRPr="00A369E1">
              <w:rPr>
                <w:rFonts w:ascii="Calibri" w:hAnsi="Calibri"/>
                <w:sz w:val="22"/>
                <w:szCs w:val="22"/>
              </w:rPr>
              <w:t xml:space="preserve">challenge to help ensure that CPRs are of a consistent high quality across partnership </w:t>
            </w:r>
            <w:r>
              <w:rPr>
                <w:rFonts w:ascii="Calibri" w:hAnsi="Calibri"/>
                <w:sz w:val="22"/>
                <w:szCs w:val="22"/>
              </w:rPr>
              <w:t>local authoritie</w:t>
            </w:r>
            <w:r w:rsidRPr="00A369E1">
              <w:rPr>
                <w:rFonts w:ascii="Calibri" w:hAnsi="Calibri"/>
                <w:sz w:val="22"/>
                <w:szCs w:val="22"/>
              </w:rPr>
              <w:t>s.</w:t>
            </w:r>
            <w:r>
              <w:t xml:space="preserve"> </w:t>
            </w:r>
          </w:p>
          <w:p w14:paraId="6B9A9AE5" w14:textId="77777777" w:rsidR="009E36E1" w:rsidRDefault="009E36E1" w:rsidP="009E36E1"/>
          <w:p w14:paraId="25353CA7" w14:textId="77777777" w:rsidR="009E36E1" w:rsidRDefault="009E36E1" w:rsidP="009E36E1">
            <w:pPr>
              <w:rPr>
                <w:rFonts w:asciiTheme="minorHAnsi" w:hAnsiTheme="minorHAnsi" w:cstheme="minorHAnsi"/>
                <w:sz w:val="22"/>
                <w:szCs w:val="22"/>
              </w:rPr>
            </w:pPr>
          </w:p>
          <w:p w14:paraId="06649715" w14:textId="77777777" w:rsidR="009E36E1" w:rsidRDefault="009E36E1" w:rsidP="009E36E1">
            <w:pPr>
              <w:rPr>
                <w:rFonts w:asciiTheme="minorHAnsi" w:hAnsiTheme="minorHAnsi" w:cstheme="minorHAnsi"/>
                <w:sz w:val="22"/>
                <w:szCs w:val="22"/>
              </w:rPr>
            </w:pPr>
          </w:p>
          <w:p w14:paraId="5C04ADE2" w14:textId="15204BF9" w:rsidR="009E36E1" w:rsidRPr="007D4146" w:rsidRDefault="009E36E1" w:rsidP="009E36E1">
            <w:pPr>
              <w:rPr>
                <w:rFonts w:asciiTheme="minorHAnsi" w:hAnsiTheme="minorHAnsi" w:cstheme="minorHAnsi"/>
                <w:sz w:val="22"/>
                <w:szCs w:val="22"/>
              </w:rPr>
            </w:pPr>
            <w:r w:rsidRPr="007D4146">
              <w:rPr>
                <w:rFonts w:asciiTheme="minorHAnsi" w:hAnsiTheme="minorHAnsi" w:cstheme="minorHAnsi"/>
                <w:sz w:val="22"/>
                <w:szCs w:val="22"/>
              </w:rPr>
              <w:t>ATV will be responsible for the</w:t>
            </w:r>
            <w:r w:rsidR="002B5ECB">
              <w:rPr>
                <w:rFonts w:asciiTheme="minorHAnsi" w:hAnsiTheme="minorHAnsi" w:cstheme="minorHAnsi"/>
                <w:sz w:val="22"/>
                <w:szCs w:val="22"/>
              </w:rPr>
              <w:t xml:space="preserve"> final</w:t>
            </w:r>
            <w:r w:rsidRPr="007D4146">
              <w:rPr>
                <w:rFonts w:asciiTheme="minorHAnsi" w:hAnsiTheme="minorHAnsi" w:cstheme="minorHAnsi"/>
                <w:sz w:val="22"/>
                <w:szCs w:val="22"/>
              </w:rPr>
              <w:t xml:space="preserve"> quality assurance of all CPRs being presented to the ADM, and it is for ATV alone to decide whether the report is adequate for submission to the ADM. </w:t>
            </w:r>
          </w:p>
          <w:p w14:paraId="3A8FAC37" w14:textId="77777777" w:rsidR="009E36E1" w:rsidRDefault="009E36E1" w:rsidP="009E36E1"/>
          <w:p w14:paraId="34CE9026" w14:textId="77777777" w:rsidR="009E36E1" w:rsidRPr="00A369E1" w:rsidRDefault="009E36E1" w:rsidP="009E36E1">
            <w:pPr>
              <w:rPr>
                <w:rFonts w:ascii="Calibri" w:hAnsi="Calibri"/>
                <w:sz w:val="22"/>
                <w:szCs w:val="22"/>
              </w:rPr>
            </w:pPr>
          </w:p>
          <w:p w14:paraId="737CD74C" w14:textId="77777777" w:rsidR="009E36E1" w:rsidRPr="00A369E1" w:rsidRDefault="009E36E1" w:rsidP="009E36E1">
            <w:pPr>
              <w:rPr>
                <w:rFonts w:ascii="Calibri" w:hAnsi="Calibri"/>
                <w:sz w:val="22"/>
                <w:szCs w:val="22"/>
              </w:rPr>
            </w:pPr>
          </w:p>
        </w:tc>
        <w:tc>
          <w:tcPr>
            <w:tcW w:w="2552" w:type="dxa"/>
          </w:tcPr>
          <w:p w14:paraId="175C621E" w14:textId="77777777" w:rsidR="009E36E1" w:rsidRDefault="009E36E1" w:rsidP="009E36E1">
            <w:pPr>
              <w:rPr>
                <w:rFonts w:asciiTheme="minorHAnsi" w:hAnsiTheme="minorHAnsi" w:cstheme="minorHAnsi"/>
                <w:sz w:val="22"/>
                <w:szCs w:val="22"/>
              </w:rPr>
            </w:pPr>
            <w:r w:rsidRPr="007D4146">
              <w:rPr>
                <w:rFonts w:asciiTheme="minorHAnsi" w:hAnsiTheme="minorHAnsi" w:cstheme="minorHAnsi"/>
                <w:sz w:val="22"/>
                <w:szCs w:val="22"/>
              </w:rPr>
              <w:t>It will be necessary for the local authority and ATV to work closely and col</w:t>
            </w:r>
            <w:r>
              <w:rPr>
                <w:rFonts w:asciiTheme="minorHAnsi" w:hAnsiTheme="minorHAnsi" w:cstheme="minorHAnsi"/>
                <w:sz w:val="22"/>
                <w:szCs w:val="22"/>
              </w:rPr>
              <w:t>la</w:t>
            </w:r>
            <w:r w:rsidRPr="007D4146">
              <w:rPr>
                <w:rFonts w:asciiTheme="minorHAnsi" w:hAnsiTheme="minorHAnsi" w:cstheme="minorHAnsi"/>
                <w:sz w:val="22"/>
                <w:szCs w:val="22"/>
              </w:rPr>
              <w:t>borative</w:t>
            </w:r>
            <w:r>
              <w:rPr>
                <w:rFonts w:asciiTheme="minorHAnsi" w:hAnsiTheme="minorHAnsi" w:cstheme="minorHAnsi"/>
                <w:sz w:val="22"/>
                <w:szCs w:val="22"/>
              </w:rPr>
              <w:t>ly to ensure that all relevant I</w:t>
            </w:r>
            <w:r w:rsidRPr="007D4146">
              <w:rPr>
                <w:rFonts w:asciiTheme="minorHAnsi" w:hAnsiTheme="minorHAnsi" w:cstheme="minorHAnsi"/>
                <w:sz w:val="22"/>
                <w:szCs w:val="22"/>
              </w:rPr>
              <w:t xml:space="preserve">nformation is included in the CPR and that the </w:t>
            </w:r>
          </w:p>
          <w:p w14:paraId="4E2CD4C4" w14:textId="77777777" w:rsidR="009E36E1" w:rsidRPr="007D4146" w:rsidRDefault="009E36E1" w:rsidP="009E36E1">
            <w:pPr>
              <w:rPr>
                <w:rFonts w:asciiTheme="minorHAnsi" w:hAnsiTheme="minorHAnsi" w:cstheme="minorHAnsi"/>
                <w:sz w:val="22"/>
                <w:szCs w:val="22"/>
              </w:rPr>
            </w:pPr>
            <w:r w:rsidRPr="007D4146">
              <w:rPr>
                <w:rFonts w:asciiTheme="minorHAnsi" w:hAnsiTheme="minorHAnsi" w:cstheme="minorHAnsi"/>
                <w:sz w:val="22"/>
                <w:szCs w:val="22"/>
              </w:rPr>
              <w:t>report is of a high standard.</w:t>
            </w:r>
          </w:p>
          <w:p w14:paraId="28EB4210" w14:textId="77777777" w:rsidR="009E36E1" w:rsidRPr="00A369E1" w:rsidRDefault="009E36E1" w:rsidP="009E36E1">
            <w:pPr>
              <w:rPr>
                <w:rFonts w:ascii="Calibri" w:hAnsi="Calibri"/>
                <w:sz w:val="22"/>
                <w:szCs w:val="22"/>
              </w:rPr>
            </w:pPr>
          </w:p>
        </w:tc>
      </w:tr>
      <w:tr w:rsidR="009E36E1" w:rsidRPr="00A369E1" w14:paraId="79A230AD" w14:textId="77777777" w:rsidTr="00BB6626">
        <w:tc>
          <w:tcPr>
            <w:tcW w:w="1668" w:type="dxa"/>
            <w:shd w:val="clear" w:color="auto" w:fill="auto"/>
          </w:tcPr>
          <w:p w14:paraId="413B502F" w14:textId="77777777" w:rsidR="009E36E1" w:rsidRPr="00A369E1" w:rsidRDefault="009E36E1" w:rsidP="009E36E1">
            <w:pPr>
              <w:rPr>
                <w:rFonts w:ascii="Calibri" w:hAnsi="Calibri"/>
                <w:b/>
                <w:sz w:val="22"/>
                <w:szCs w:val="22"/>
              </w:rPr>
            </w:pPr>
            <w:r>
              <w:rPr>
                <w:rFonts w:ascii="Calibri" w:hAnsi="Calibri"/>
                <w:b/>
                <w:sz w:val="22"/>
                <w:szCs w:val="22"/>
              </w:rPr>
              <w:t xml:space="preserve">Assessment of child’s needs prior to permanence </w:t>
            </w:r>
          </w:p>
        </w:tc>
        <w:tc>
          <w:tcPr>
            <w:tcW w:w="5528" w:type="dxa"/>
            <w:shd w:val="clear" w:color="auto" w:fill="auto"/>
          </w:tcPr>
          <w:p w14:paraId="1B800267" w14:textId="3E905655" w:rsidR="009E36E1" w:rsidRPr="006F6562" w:rsidRDefault="009E36E1" w:rsidP="009E36E1">
            <w:pPr>
              <w:rPr>
                <w:rFonts w:asciiTheme="minorHAnsi" w:hAnsiTheme="minorHAnsi" w:cstheme="minorHAnsi"/>
                <w:sz w:val="22"/>
                <w:szCs w:val="22"/>
              </w:rPr>
            </w:pPr>
            <w:r w:rsidRPr="006F6562">
              <w:rPr>
                <w:rFonts w:asciiTheme="minorHAnsi" w:hAnsiTheme="minorHAnsi" w:cstheme="minorHAnsi"/>
                <w:sz w:val="22"/>
                <w:szCs w:val="22"/>
              </w:rPr>
              <w:t xml:space="preserve">The local authority will be responsible for assessing the child’s adoption </w:t>
            </w:r>
            <w:r>
              <w:rPr>
                <w:rFonts w:asciiTheme="minorHAnsi" w:hAnsiTheme="minorHAnsi" w:cstheme="minorHAnsi"/>
                <w:sz w:val="22"/>
                <w:szCs w:val="22"/>
              </w:rPr>
              <w:t xml:space="preserve">support </w:t>
            </w:r>
            <w:r w:rsidRPr="006F6562">
              <w:rPr>
                <w:rFonts w:asciiTheme="minorHAnsi" w:hAnsiTheme="minorHAnsi" w:cstheme="minorHAnsi"/>
                <w:sz w:val="22"/>
                <w:szCs w:val="22"/>
              </w:rPr>
              <w:t>or special guardianship support needs in respect of a future p</w:t>
            </w:r>
            <w:r>
              <w:rPr>
                <w:rFonts w:asciiTheme="minorHAnsi" w:hAnsiTheme="minorHAnsi" w:cstheme="minorHAnsi"/>
                <w:sz w:val="22"/>
                <w:szCs w:val="22"/>
              </w:rPr>
              <w:t>la</w:t>
            </w:r>
            <w:r w:rsidRPr="006F6562">
              <w:rPr>
                <w:rFonts w:asciiTheme="minorHAnsi" w:hAnsiTheme="minorHAnsi" w:cstheme="minorHAnsi"/>
                <w:sz w:val="22"/>
                <w:szCs w:val="22"/>
              </w:rPr>
              <w:t>cement</w:t>
            </w:r>
            <w:r>
              <w:rPr>
                <w:rFonts w:asciiTheme="minorHAnsi" w:hAnsiTheme="minorHAnsi" w:cstheme="minorHAnsi"/>
                <w:sz w:val="22"/>
                <w:szCs w:val="22"/>
              </w:rPr>
              <w:t xml:space="preserve">. </w:t>
            </w:r>
            <w:r w:rsidRPr="006F6562">
              <w:rPr>
                <w:rFonts w:asciiTheme="minorHAnsi" w:hAnsiTheme="minorHAnsi" w:cstheme="minorHAnsi"/>
                <w:sz w:val="22"/>
                <w:szCs w:val="22"/>
              </w:rPr>
              <w:t xml:space="preserve">This includes </w:t>
            </w:r>
            <w:r>
              <w:rPr>
                <w:rFonts w:asciiTheme="minorHAnsi" w:hAnsiTheme="minorHAnsi" w:cstheme="minorHAnsi"/>
                <w:sz w:val="22"/>
                <w:szCs w:val="22"/>
              </w:rPr>
              <w:t xml:space="preserve">the completion of </w:t>
            </w:r>
            <w:r w:rsidRPr="006F6562">
              <w:rPr>
                <w:rFonts w:asciiTheme="minorHAnsi" w:hAnsiTheme="minorHAnsi" w:cstheme="minorHAnsi"/>
                <w:sz w:val="22"/>
                <w:szCs w:val="22"/>
              </w:rPr>
              <w:t>together or apart assessments</w:t>
            </w:r>
          </w:p>
          <w:p w14:paraId="18E8EF67" w14:textId="77777777" w:rsidR="009E36E1" w:rsidRPr="006F6562" w:rsidRDefault="009E36E1" w:rsidP="009E36E1">
            <w:pPr>
              <w:rPr>
                <w:rFonts w:asciiTheme="minorHAnsi" w:hAnsiTheme="minorHAnsi" w:cstheme="minorHAnsi"/>
                <w:sz w:val="22"/>
                <w:szCs w:val="22"/>
              </w:rPr>
            </w:pPr>
          </w:p>
          <w:p w14:paraId="2DEDE088" w14:textId="77777777" w:rsidR="002B5ECB" w:rsidRDefault="002B5ECB" w:rsidP="002B5ECB">
            <w:pPr>
              <w:rPr>
                <w:rFonts w:asciiTheme="minorHAnsi" w:hAnsiTheme="minorHAnsi" w:cstheme="minorHAnsi"/>
                <w:sz w:val="22"/>
                <w:szCs w:val="22"/>
              </w:rPr>
            </w:pPr>
            <w:r>
              <w:rPr>
                <w:rFonts w:asciiTheme="minorHAnsi" w:hAnsiTheme="minorHAnsi" w:cstheme="minorHAnsi"/>
                <w:sz w:val="22"/>
                <w:szCs w:val="22"/>
              </w:rPr>
              <w:t>E</w:t>
            </w:r>
            <w:r w:rsidRPr="006F6562">
              <w:rPr>
                <w:rFonts w:asciiTheme="minorHAnsi" w:hAnsiTheme="minorHAnsi" w:cstheme="minorHAnsi"/>
                <w:sz w:val="22"/>
                <w:szCs w:val="22"/>
              </w:rPr>
              <w:t xml:space="preserve">ach </w:t>
            </w:r>
            <w:r>
              <w:rPr>
                <w:rFonts w:asciiTheme="minorHAnsi" w:hAnsiTheme="minorHAnsi" w:cstheme="minorHAnsi"/>
                <w:sz w:val="22"/>
                <w:szCs w:val="22"/>
              </w:rPr>
              <w:t>local authority</w:t>
            </w:r>
            <w:r w:rsidRPr="006F6562">
              <w:rPr>
                <w:rFonts w:asciiTheme="minorHAnsi" w:hAnsiTheme="minorHAnsi" w:cstheme="minorHAnsi"/>
                <w:sz w:val="22"/>
                <w:szCs w:val="22"/>
              </w:rPr>
              <w:t xml:space="preserve"> will be respon</w:t>
            </w:r>
            <w:r>
              <w:rPr>
                <w:rFonts w:asciiTheme="minorHAnsi" w:hAnsiTheme="minorHAnsi" w:cstheme="minorHAnsi"/>
                <w:sz w:val="22"/>
                <w:szCs w:val="22"/>
              </w:rPr>
              <w:t>sible for providing any financial support agre</w:t>
            </w:r>
            <w:r w:rsidRPr="006F6562">
              <w:rPr>
                <w:rFonts w:asciiTheme="minorHAnsi" w:hAnsiTheme="minorHAnsi" w:cstheme="minorHAnsi"/>
                <w:sz w:val="22"/>
                <w:szCs w:val="22"/>
              </w:rPr>
              <w:t>ed in the</w:t>
            </w:r>
            <w:r>
              <w:rPr>
                <w:rFonts w:asciiTheme="minorHAnsi" w:hAnsiTheme="minorHAnsi" w:cstheme="minorHAnsi"/>
                <w:sz w:val="22"/>
                <w:szCs w:val="22"/>
              </w:rPr>
              <w:t xml:space="preserve"> adoption</w:t>
            </w:r>
            <w:r w:rsidRPr="006F6562">
              <w:rPr>
                <w:rFonts w:asciiTheme="minorHAnsi" w:hAnsiTheme="minorHAnsi" w:cstheme="minorHAnsi"/>
                <w:sz w:val="22"/>
                <w:szCs w:val="22"/>
              </w:rPr>
              <w:t xml:space="preserve"> support </w:t>
            </w:r>
            <w:r>
              <w:rPr>
                <w:rFonts w:asciiTheme="minorHAnsi" w:hAnsiTheme="minorHAnsi" w:cstheme="minorHAnsi"/>
                <w:sz w:val="22"/>
                <w:szCs w:val="22"/>
              </w:rPr>
              <w:t xml:space="preserve">or special guardianship support </w:t>
            </w:r>
            <w:r w:rsidRPr="006F6562">
              <w:rPr>
                <w:rFonts w:asciiTheme="minorHAnsi" w:hAnsiTheme="minorHAnsi" w:cstheme="minorHAnsi"/>
                <w:sz w:val="22"/>
                <w:szCs w:val="22"/>
              </w:rPr>
              <w:t>p</w:t>
            </w:r>
            <w:r>
              <w:rPr>
                <w:rFonts w:asciiTheme="minorHAnsi" w:hAnsiTheme="minorHAnsi" w:cstheme="minorHAnsi"/>
                <w:sz w:val="22"/>
                <w:szCs w:val="22"/>
              </w:rPr>
              <w:t>la</w:t>
            </w:r>
            <w:r w:rsidRPr="006F6562">
              <w:rPr>
                <w:rFonts w:asciiTheme="minorHAnsi" w:hAnsiTheme="minorHAnsi" w:cstheme="minorHAnsi"/>
                <w:sz w:val="22"/>
                <w:szCs w:val="22"/>
              </w:rPr>
              <w:t>n</w:t>
            </w:r>
            <w:r>
              <w:rPr>
                <w:rFonts w:asciiTheme="minorHAnsi" w:hAnsiTheme="minorHAnsi" w:cstheme="minorHAnsi"/>
                <w:sz w:val="22"/>
                <w:szCs w:val="22"/>
              </w:rPr>
              <w:t>.</w:t>
            </w:r>
          </w:p>
          <w:p w14:paraId="7D8A38AA" w14:textId="77777777" w:rsidR="009E36E1" w:rsidRPr="006F6562" w:rsidRDefault="009E36E1" w:rsidP="009E36E1">
            <w:pPr>
              <w:rPr>
                <w:rFonts w:asciiTheme="minorHAnsi" w:hAnsiTheme="minorHAnsi" w:cstheme="minorHAnsi"/>
                <w:sz w:val="22"/>
                <w:szCs w:val="22"/>
              </w:rPr>
            </w:pPr>
          </w:p>
          <w:p w14:paraId="3AACD628" w14:textId="77777777" w:rsidR="009E36E1" w:rsidRPr="006F6562" w:rsidRDefault="009E36E1" w:rsidP="009E36E1">
            <w:pPr>
              <w:rPr>
                <w:rFonts w:asciiTheme="minorHAnsi" w:hAnsiTheme="minorHAnsi" w:cstheme="minorHAnsi"/>
                <w:sz w:val="22"/>
                <w:szCs w:val="22"/>
              </w:rPr>
            </w:pPr>
            <w:r w:rsidRPr="006F6562">
              <w:rPr>
                <w:rFonts w:asciiTheme="minorHAnsi" w:hAnsiTheme="minorHAnsi" w:cstheme="minorHAnsi"/>
                <w:sz w:val="22"/>
                <w:szCs w:val="22"/>
              </w:rPr>
              <w:t xml:space="preserve">The </w:t>
            </w:r>
            <w:r>
              <w:rPr>
                <w:rFonts w:asciiTheme="minorHAnsi" w:hAnsiTheme="minorHAnsi" w:cstheme="minorHAnsi"/>
                <w:sz w:val="22"/>
                <w:szCs w:val="22"/>
              </w:rPr>
              <w:t xml:space="preserve">provision of any funding to support an adoption or </w:t>
            </w:r>
            <w:r w:rsidRPr="006F6562">
              <w:rPr>
                <w:rFonts w:asciiTheme="minorHAnsi" w:hAnsiTheme="minorHAnsi" w:cstheme="minorHAnsi"/>
                <w:sz w:val="22"/>
                <w:szCs w:val="22"/>
              </w:rPr>
              <w:t>special guardianship p</w:t>
            </w:r>
            <w:r>
              <w:rPr>
                <w:rFonts w:asciiTheme="minorHAnsi" w:hAnsiTheme="minorHAnsi" w:cstheme="minorHAnsi"/>
                <w:sz w:val="22"/>
                <w:szCs w:val="22"/>
              </w:rPr>
              <w:t>la</w:t>
            </w:r>
            <w:r w:rsidRPr="006F6562">
              <w:rPr>
                <w:rFonts w:asciiTheme="minorHAnsi" w:hAnsiTheme="minorHAnsi" w:cstheme="minorHAnsi"/>
                <w:sz w:val="22"/>
                <w:szCs w:val="22"/>
              </w:rPr>
              <w:t xml:space="preserve">cement, whether a one-off payment or ongoing payments, remains the responsibility of the child’s local authority. </w:t>
            </w:r>
          </w:p>
          <w:p w14:paraId="13A094E0" w14:textId="77777777" w:rsidR="009E36E1" w:rsidRPr="006F6562" w:rsidRDefault="009E36E1" w:rsidP="009E36E1">
            <w:pPr>
              <w:rPr>
                <w:rFonts w:asciiTheme="minorHAnsi" w:hAnsiTheme="minorHAnsi" w:cstheme="minorHAnsi"/>
                <w:sz w:val="22"/>
                <w:szCs w:val="22"/>
              </w:rPr>
            </w:pPr>
          </w:p>
          <w:p w14:paraId="127C0EC6" w14:textId="77777777" w:rsidR="009E36E1" w:rsidRPr="00A369E1" w:rsidRDefault="009E36E1" w:rsidP="009E36E1">
            <w:pPr>
              <w:rPr>
                <w:rFonts w:ascii="Calibri" w:hAnsi="Calibri"/>
                <w:sz w:val="22"/>
                <w:szCs w:val="22"/>
              </w:rPr>
            </w:pPr>
          </w:p>
        </w:tc>
        <w:tc>
          <w:tcPr>
            <w:tcW w:w="4394" w:type="dxa"/>
          </w:tcPr>
          <w:p w14:paraId="3C4F7AA7" w14:textId="77777777" w:rsidR="009E36E1" w:rsidRPr="006F6562" w:rsidRDefault="009E36E1" w:rsidP="009E36E1">
            <w:pPr>
              <w:rPr>
                <w:rFonts w:ascii="Calibri" w:hAnsi="Calibri"/>
                <w:sz w:val="22"/>
                <w:szCs w:val="22"/>
              </w:rPr>
            </w:pPr>
            <w:r w:rsidRPr="006F6562">
              <w:rPr>
                <w:rFonts w:ascii="Calibri" w:hAnsi="Calibri"/>
                <w:sz w:val="22"/>
                <w:szCs w:val="22"/>
              </w:rPr>
              <w:t>ATV will be responsible for the early</w:t>
            </w:r>
            <w:r>
              <w:rPr>
                <w:rFonts w:ascii="Calibri" w:hAnsi="Calibri"/>
                <w:sz w:val="22"/>
                <w:szCs w:val="22"/>
              </w:rPr>
              <w:t>,</w:t>
            </w:r>
            <w:r w:rsidRPr="006F6562">
              <w:rPr>
                <w:rFonts w:ascii="Calibri" w:hAnsi="Calibri"/>
                <w:sz w:val="22"/>
                <w:szCs w:val="22"/>
              </w:rPr>
              <w:t xml:space="preserve"> and any subsequent</w:t>
            </w:r>
            <w:r>
              <w:rPr>
                <w:rFonts w:ascii="Calibri" w:hAnsi="Calibri"/>
                <w:sz w:val="22"/>
                <w:szCs w:val="22"/>
              </w:rPr>
              <w:t>, needs profile of the child</w:t>
            </w:r>
            <w:r w:rsidRPr="006F6562">
              <w:rPr>
                <w:rFonts w:ascii="Calibri" w:hAnsi="Calibri"/>
                <w:sz w:val="22"/>
                <w:szCs w:val="22"/>
              </w:rPr>
              <w:t xml:space="preserve"> (ev</w:t>
            </w:r>
            <w:r>
              <w:rPr>
                <w:rFonts w:ascii="Calibri" w:hAnsi="Calibri"/>
                <w:sz w:val="22"/>
                <w:szCs w:val="22"/>
              </w:rPr>
              <w:t>en before the CPR is compiled) and</w:t>
            </w:r>
            <w:r w:rsidRPr="006F6562">
              <w:rPr>
                <w:rFonts w:ascii="Calibri" w:hAnsi="Calibri"/>
                <w:sz w:val="22"/>
                <w:szCs w:val="22"/>
              </w:rPr>
              <w:t xml:space="preserve"> in identifying early matching considerations.  This will include </w:t>
            </w:r>
            <w:proofErr w:type="gramStart"/>
            <w:r w:rsidRPr="006F6562">
              <w:rPr>
                <w:rFonts w:ascii="Calibri" w:hAnsi="Calibri"/>
                <w:sz w:val="22"/>
                <w:szCs w:val="22"/>
              </w:rPr>
              <w:t>taking into account</w:t>
            </w:r>
            <w:proofErr w:type="gramEnd"/>
            <w:r w:rsidRPr="006F6562">
              <w:rPr>
                <w:rFonts w:ascii="Calibri" w:hAnsi="Calibri"/>
                <w:sz w:val="22"/>
                <w:szCs w:val="22"/>
              </w:rPr>
              <w:t xml:space="preserve"> information and advice from permanence support services on the </w:t>
            </w:r>
            <w:r>
              <w:rPr>
                <w:rFonts w:ascii="Calibri" w:hAnsi="Calibri"/>
                <w:sz w:val="22"/>
                <w:szCs w:val="22"/>
              </w:rPr>
              <w:t>potential needs of the child</w:t>
            </w:r>
            <w:r w:rsidRPr="006F6562">
              <w:rPr>
                <w:rFonts w:ascii="Calibri" w:hAnsi="Calibri"/>
                <w:sz w:val="22"/>
                <w:szCs w:val="22"/>
              </w:rPr>
              <w:t xml:space="preserve"> once p</w:t>
            </w:r>
            <w:r>
              <w:rPr>
                <w:rFonts w:ascii="Calibri" w:hAnsi="Calibri"/>
                <w:sz w:val="22"/>
                <w:szCs w:val="22"/>
              </w:rPr>
              <w:t>la</w:t>
            </w:r>
            <w:r w:rsidRPr="006F6562">
              <w:rPr>
                <w:rFonts w:ascii="Calibri" w:hAnsi="Calibri"/>
                <w:sz w:val="22"/>
                <w:szCs w:val="22"/>
              </w:rPr>
              <w:t>ced, and potential sources of future support</w:t>
            </w:r>
            <w:r w:rsidRPr="0023225E">
              <w:rPr>
                <w:rFonts w:ascii="Calibri" w:hAnsi="Calibri"/>
                <w:sz w:val="22"/>
                <w:szCs w:val="22"/>
              </w:rPr>
              <w:t xml:space="preserve">.  ATV will also provide support and advice to workers undertaking specialist assessments </w:t>
            </w:r>
            <w:proofErr w:type="spellStart"/>
            <w:r w:rsidRPr="0023225E">
              <w:rPr>
                <w:rFonts w:ascii="Calibri" w:hAnsi="Calibri"/>
                <w:sz w:val="22"/>
                <w:szCs w:val="22"/>
              </w:rPr>
              <w:t>eg</w:t>
            </w:r>
            <w:proofErr w:type="spellEnd"/>
            <w:r w:rsidRPr="0023225E">
              <w:rPr>
                <w:rFonts w:ascii="Calibri" w:hAnsi="Calibri"/>
                <w:sz w:val="22"/>
                <w:szCs w:val="22"/>
              </w:rPr>
              <w:t xml:space="preserve"> sibling assessments.</w:t>
            </w:r>
          </w:p>
          <w:p w14:paraId="50211F66" w14:textId="77777777" w:rsidR="009E36E1" w:rsidRPr="006F6562" w:rsidRDefault="009E36E1" w:rsidP="009E36E1">
            <w:pPr>
              <w:rPr>
                <w:rFonts w:ascii="Calibri" w:hAnsi="Calibri"/>
                <w:sz w:val="22"/>
                <w:szCs w:val="22"/>
              </w:rPr>
            </w:pPr>
          </w:p>
          <w:p w14:paraId="21BE77E1" w14:textId="0099B58E" w:rsidR="009E36E1" w:rsidRPr="00E00CD0" w:rsidRDefault="009E36E1" w:rsidP="009E36E1">
            <w:pPr>
              <w:rPr>
                <w:rFonts w:ascii="Calibri" w:hAnsi="Calibri"/>
                <w:sz w:val="22"/>
                <w:szCs w:val="22"/>
              </w:rPr>
            </w:pPr>
            <w:r>
              <w:rPr>
                <w:rFonts w:ascii="Calibri" w:hAnsi="Calibri"/>
                <w:sz w:val="22"/>
                <w:szCs w:val="22"/>
              </w:rPr>
              <w:t>ATV will provide</w:t>
            </w:r>
            <w:r w:rsidRPr="00BE4B09">
              <w:rPr>
                <w:rFonts w:ascii="Calibri" w:hAnsi="Calibri"/>
                <w:sz w:val="22"/>
                <w:szCs w:val="22"/>
              </w:rPr>
              <w:t xml:space="preserve"> information and advice </w:t>
            </w:r>
            <w:r>
              <w:rPr>
                <w:rFonts w:ascii="Calibri" w:hAnsi="Calibri"/>
                <w:sz w:val="22"/>
                <w:szCs w:val="22"/>
              </w:rPr>
              <w:t xml:space="preserve">to the local authority in relation to meeting </w:t>
            </w:r>
            <w:r w:rsidRPr="00BE4B09">
              <w:rPr>
                <w:rFonts w:ascii="Calibri" w:hAnsi="Calibri"/>
                <w:sz w:val="22"/>
                <w:szCs w:val="22"/>
              </w:rPr>
              <w:t>the p</w:t>
            </w:r>
            <w:r>
              <w:rPr>
                <w:rFonts w:ascii="Calibri" w:hAnsi="Calibri"/>
                <w:sz w:val="22"/>
                <w:szCs w:val="22"/>
              </w:rPr>
              <w:t>la</w:t>
            </w:r>
            <w:r w:rsidRPr="00BE4B09">
              <w:rPr>
                <w:rFonts w:ascii="Calibri" w:hAnsi="Calibri"/>
                <w:sz w:val="22"/>
                <w:szCs w:val="22"/>
              </w:rPr>
              <w:t xml:space="preserve">cement </w:t>
            </w:r>
            <w:r>
              <w:rPr>
                <w:rFonts w:ascii="Calibri" w:hAnsi="Calibri"/>
                <w:sz w:val="22"/>
                <w:szCs w:val="22"/>
              </w:rPr>
              <w:t xml:space="preserve">and support </w:t>
            </w:r>
            <w:r w:rsidRPr="00BE4B09">
              <w:rPr>
                <w:rFonts w:ascii="Calibri" w:hAnsi="Calibri"/>
                <w:sz w:val="22"/>
                <w:szCs w:val="22"/>
              </w:rPr>
              <w:t>needs of the child and t</w:t>
            </w:r>
            <w:r>
              <w:rPr>
                <w:rFonts w:ascii="Calibri" w:hAnsi="Calibri"/>
                <w:sz w:val="22"/>
                <w:szCs w:val="22"/>
              </w:rPr>
              <w:t>he likely need for post</w:t>
            </w:r>
            <w:r w:rsidR="00A34E54">
              <w:rPr>
                <w:rFonts w:ascii="Calibri" w:hAnsi="Calibri"/>
                <w:sz w:val="22"/>
                <w:szCs w:val="22"/>
              </w:rPr>
              <w:t>-</w:t>
            </w:r>
            <w:r>
              <w:rPr>
                <w:rFonts w:ascii="Calibri" w:hAnsi="Calibri"/>
                <w:sz w:val="22"/>
                <w:szCs w:val="22"/>
              </w:rPr>
              <w:t>order</w:t>
            </w:r>
            <w:r w:rsidRPr="00BE4B09">
              <w:rPr>
                <w:rFonts w:ascii="Calibri" w:hAnsi="Calibri"/>
                <w:sz w:val="22"/>
                <w:szCs w:val="22"/>
              </w:rPr>
              <w:t xml:space="preserve"> support services.  </w:t>
            </w:r>
          </w:p>
          <w:p w14:paraId="2309B4D4" w14:textId="77777777" w:rsidR="009E36E1" w:rsidRPr="006F6562" w:rsidRDefault="009E36E1" w:rsidP="009E36E1">
            <w:pPr>
              <w:rPr>
                <w:rFonts w:ascii="Calibri" w:hAnsi="Calibri"/>
                <w:sz w:val="22"/>
                <w:szCs w:val="22"/>
              </w:rPr>
            </w:pPr>
          </w:p>
          <w:p w14:paraId="466AE46F" w14:textId="77777777" w:rsidR="009E36E1" w:rsidRPr="006F6562" w:rsidRDefault="009E36E1" w:rsidP="009E36E1">
            <w:pPr>
              <w:rPr>
                <w:rFonts w:ascii="Calibri" w:hAnsi="Calibri"/>
                <w:sz w:val="22"/>
                <w:szCs w:val="22"/>
              </w:rPr>
            </w:pPr>
          </w:p>
        </w:tc>
        <w:tc>
          <w:tcPr>
            <w:tcW w:w="2552" w:type="dxa"/>
          </w:tcPr>
          <w:p w14:paraId="0DCA51BD" w14:textId="77777777" w:rsidR="009E36E1" w:rsidRDefault="009E36E1" w:rsidP="009E36E1">
            <w:pPr>
              <w:rPr>
                <w:rFonts w:ascii="Calibri" w:hAnsi="Calibri"/>
                <w:sz w:val="22"/>
                <w:szCs w:val="22"/>
              </w:rPr>
            </w:pPr>
            <w:r w:rsidRPr="006F6562">
              <w:rPr>
                <w:rFonts w:ascii="Calibri" w:hAnsi="Calibri"/>
                <w:sz w:val="22"/>
                <w:szCs w:val="22"/>
              </w:rPr>
              <w:t xml:space="preserve">It will be necessary for ATV and the </w:t>
            </w:r>
            <w:r>
              <w:rPr>
                <w:rFonts w:ascii="Calibri" w:hAnsi="Calibri"/>
                <w:sz w:val="22"/>
                <w:szCs w:val="22"/>
              </w:rPr>
              <w:t>local authority</w:t>
            </w:r>
            <w:r w:rsidRPr="006F6562">
              <w:rPr>
                <w:rFonts w:ascii="Calibri" w:hAnsi="Calibri"/>
                <w:sz w:val="22"/>
                <w:szCs w:val="22"/>
              </w:rPr>
              <w:t xml:space="preserve"> to work closely and col</w:t>
            </w:r>
            <w:r>
              <w:rPr>
                <w:rFonts w:ascii="Calibri" w:hAnsi="Calibri"/>
                <w:sz w:val="22"/>
                <w:szCs w:val="22"/>
              </w:rPr>
              <w:t>la</w:t>
            </w:r>
            <w:r w:rsidRPr="006F6562">
              <w:rPr>
                <w:rFonts w:ascii="Calibri" w:hAnsi="Calibri"/>
                <w:sz w:val="22"/>
                <w:szCs w:val="22"/>
              </w:rPr>
              <w:t>boratively to ensure that the needs of the child can be met, the risks addressed, and that p</w:t>
            </w:r>
            <w:r>
              <w:rPr>
                <w:rFonts w:ascii="Calibri" w:hAnsi="Calibri"/>
                <w:sz w:val="22"/>
                <w:szCs w:val="22"/>
              </w:rPr>
              <w:t>la</w:t>
            </w:r>
            <w:r w:rsidRPr="006F6562">
              <w:rPr>
                <w:rFonts w:ascii="Calibri" w:hAnsi="Calibri"/>
                <w:sz w:val="22"/>
                <w:szCs w:val="22"/>
              </w:rPr>
              <w:t>nned support is sustainable.</w:t>
            </w:r>
          </w:p>
          <w:p w14:paraId="25AE8A37" w14:textId="77777777" w:rsidR="009E36E1" w:rsidRDefault="009E36E1" w:rsidP="009E36E1">
            <w:pPr>
              <w:rPr>
                <w:rFonts w:ascii="Calibri" w:hAnsi="Calibri"/>
                <w:sz w:val="22"/>
                <w:szCs w:val="22"/>
              </w:rPr>
            </w:pPr>
          </w:p>
          <w:p w14:paraId="33F92F8E" w14:textId="77777777" w:rsidR="009E36E1" w:rsidRPr="00A369E1" w:rsidRDefault="009E36E1" w:rsidP="009E36E1">
            <w:pPr>
              <w:rPr>
                <w:rFonts w:ascii="Calibri" w:hAnsi="Calibri"/>
                <w:sz w:val="22"/>
                <w:szCs w:val="22"/>
              </w:rPr>
            </w:pPr>
          </w:p>
        </w:tc>
      </w:tr>
      <w:tr w:rsidR="009E36E1" w:rsidRPr="00A369E1" w14:paraId="1B9EE03D" w14:textId="77777777" w:rsidTr="00BB6626">
        <w:tc>
          <w:tcPr>
            <w:tcW w:w="1668" w:type="dxa"/>
            <w:shd w:val="clear" w:color="auto" w:fill="auto"/>
          </w:tcPr>
          <w:p w14:paraId="5E3251BC" w14:textId="77777777" w:rsidR="009E36E1" w:rsidRPr="00A369E1" w:rsidRDefault="009E36E1" w:rsidP="009E36E1">
            <w:pPr>
              <w:rPr>
                <w:rFonts w:ascii="Calibri" w:hAnsi="Calibri"/>
                <w:b/>
                <w:sz w:val="22"/>
                <w:szCs w:val="22"/>
              </w:rPr>
            </w:pPr>
            <w:r>
              <w:rPr>
                <w:rFonts w:ascii="Calibri" w:hAnsi="Calibri"/>
                <w:b/>
                <w:sz w:val="22"/>
                <w:szCs w:val="22"/>
              </w:rPr>
              <w:t xml:space="preserve">Permanence </w:t>
            </w:r>
            <w:r w:rsidRPr="00A369E1">
              <w:rPr>
                <w:rFonts w:ascii="Calibri" w:hAnsi="Calibri"/>
                <w:b/>
                <w:sz w:val="22"/>
                <w:szCs w:val="22"/>
              </w:rPr>
              <w:t>Medical</w:t>
            </w:r>
            <w:r>
              <w:rPr>
                <w:rFonts w:ascii="Calibri" w:hAnsi="Calibri"/>
                <w:b/>
                <w:sz w:val="22"/>
                <w:szCs w:val="22"/>
              </w:rPr>
              <w:t>s</w:t>
            </w:r>
          </w:p>
        </w:tc>
        <w:tc>
          <w:tcPr>
            <w:tcW w:w="5528" w:type="dxa"/>
            <w:shd w:val="clear" w:color="auto" w:fill="auto"/>
          </w:tcPr>
          <w:p w14:paraId="4B7680EC" w14:textId="77777777" w:rsidR="009E36E1" w:rsidRPr="006F6562" w:rsidRDefault="009E36E1" w:rsidP="009E36E1">
            <w:pPr>
              <w:rPr>
                <w:rFonts w:asciiTheme="minorHAnsi" w:hAnsiTheme="minorHAnsi" w:cstheme="minorHAnsi"/>
                <w:sz w:val="22"/>
                <w:szCs w:val="22"/>
              </w:rPr>
            </w:pPr>
            <w:r w:rsidRPr="006F6562">
              <w:rPr>
                <w:rFonts w:asciiTheme="minorHAnsi" w:hAnsiTheme="minorHAnsi" w:cstheme="minorHAnsi"/>
                <w:sz w:val="22"/>
                <w:szCs w:val="22"/>
              </w:rPr>
              <w:t xml:space="preserve">The Local Authority will be responsible for obtaining all required medical information including completed </w:t>
            </w:r>
            <w:proofErr w:type="spellStart"/>
            <w:r w:rsidRPr="006F6562">
              <w:rPr>
                <w:rFonts w:asciiTheme="minorHAnsi" w:hAnsiTheme="minorHAnsi" w:cstheme="minorHAnsi"/>
                <w:sz w:val="22"/>
                <w:szCs w:val="22"/>
              </w:rPr>
              <w:t>CoramBAAF</w:t>
            </w:r>
            <w:proofErr w:type="spellEnd"/>
            <w:r w:rsidRPr="006F6562">
              <w:rPr>
                <w:rFonts w:asciiTheme="minorHAnsi" w:hAnsiTheme="minorHAnsi" w:cstheme="minorHAnsi"/>
                <w:sz w:val="22"/>
                <w:szCs w:val="22"/>
              </w:rPr>
              <w:t xml:space="preserve"> M and B reports (Obstetric and Neo Natal Reports), </w:t>
            </w:r>
            <w:proofErr w:type="spellStart"/>
            <w:r w:rsidRPr="006F6562">
              <w:rPr>
                <w:rFonts w:asciiTheme="minorHAnsi" w:hAnsiTheme="minorHAnsi" w:cstheme="minorHAnsi"/>
                <w:sz w:val="22"/>
                <w:szCs w:val="22"/>
              </w:rPr>
              <w:t>CoramBAAF</w:t>
            </w:r>
            <w:proofErr w:type="spellEnd"/>
            <w:r w:rsidRPr="006F6562">
              <w:rPr>
                <w:rFonts w:asciiTheme="minorHAnsi" w:hAnsiTheme="minorHAnsi" w:cstheme="minorHAnsi"/>
                <w:sz w:val="22"/>
                <w:szCs w:val="22"/>
              </w:rPr>
              <w:t xml:space="preserve"> PH reports (reports on the birth parents’ current and family health history) in respect of children who are being considered for adoption. </w:t>
            </w:r>
          </w:p>
          <w:p w14:paraId="1C3CBF98" w14:textId="77777777" w:rsidR="009E36E1" w:rsidRPr="006F6562" w:rsidRDefault="009E36E1" w:rsidP="009E36E1">
            <w:pPr>
              <w:rPr>
                <w:rFonts w:asciiTheme="minorHAnsi" w:hAnsiTheme="minorHAnsi" w:cstheme="minorHAnsi"/>
                <w:sz w:val="22"/>
                <w:szCs w:val="22"/>
              </w:rPr>
            </w:pPr>
          </w:p>
          <w:p w14:paraId="618EE63C" w14:textId="62CC2BA6" w:rsidR="009E36E1" w:rsidRDefault="009E36E1" w:rsidP="009E36E1">
            <w:pPr>
              <w:rPr>
                <w:rFonts w:asciiTheme="minorHAnsi" w:hAnsiTheme="minorHAnsi" w:cstheme="minorHAnsi"/>
                <w:sz w:val="22"/>
                <w:szCs w:val="22"/>
              </w:rPr>
            </w:pPr>
            <w:r w:rsidRPr="006F6562">
              <w:rPr>
                <w:rFonts w:asciiTheme="minorHAnsi" w:hAnsiTheme="minorHAnsi" w:cstheme="minorHAnsi"/>
                <w:sz w:val="22"/>
                <w:szCs w:val="22"/>
              </w:rPr>
              <w:lastRenderedPageBreak/>
              <w:t>The local authority will be responsible for liaising with the Agency Medical Adviser to arrange the Permanence Medical</w:t>
            </w:r>
            <w:r w:rsidR="002B5ECB">
              <w:rPr>
                <w:rFonts w:asciiTheme="minorHAnsi" w:hAnsiTheme="minorHAnsi" w:cstheme="minorHAnsi"/>
                <w:sz w:val="22"/>
                <w:szCs w:val="22"/>
              </w:rPr>
              <w:t xml:space="preserve"> so that the report is available for the ADM making the ‘Should be placed for Adoption’ decision</w:t>
            </w:r>
            <w:r w:rsidR="002B5ECB" w:rsidRPr="006F6562">
              <w:rPr>
                <w:rFonts w:asciiTheme="minorHAnsi" w:hAnsiTheme="minorHAnsi" w:cstheme="minorHAnsi"/>
                <w:sz w:val="22"/>
                <w:szCs w:val="22"/>
              </w:rPr>
              <w:t xml:space="preserve">. </w:t>
            </w:r>
          </w:p>
          <w:p w14:paraId="42237898" w14:textId="77777777" w:rsidR="009E36E1" w:rsidRPr="006F6562" w:rsidRDefault="009E36E1" w:rsidP="009E36E1">
            <w:pPr>
              <w:rPr>
                <w:rFonts w:asciiTheme="minorHAnsi" w:hAnsiTheme="minorHAnsi" w:cstheme="minorHAnsi"/>
                <w:sz w:val="22"/>
                <w:szCs w:val="22"/>
              </w:rPr>
            </w:pPr>
          </w:p>
          <w:p w14:paraId="65D62F2A" w14:textId="77777777" w:rsidR="009E36E1" w:rsidRPr="006F6562" w:rsidRDefault="009E36E1" w:rsidP="009E36E1">
            <w:pPr>
              <w:rPr>
                <w:rFonts w:asciiTheme="minorHAnsi" w:hAnsiTheme="minorHAnsi" w:cstheme="minorHAnsi"/>
                <w:sz w:val="22"/>
                <w:szCs w:val="22"/>
              </w:rPr>
            </w:pPr>
            <w:r>
              <w:rPr>
                <w:rFonts w:asciiTheme="minorHAnsi" w:hAnsiTheme="minorHAnsi" w:cstheme="minorHAnsi"/>
                <w:sz w:val="22"/>
                <w:szCs w:val="22"/>
              </w:rPr>
              <w:t>The local authority</w:t>
            </w:r>
            <w:r w:rsidRPr="006F6562">
              <w:rPr>
                <w:rFonts w:asciiTheme="minorHAnsi" w:hAnsiTheme="minorHAnsi" w:cstheme="minorHAnsi"/>
                <w:sz w:val="22"/>
                <w:szCs w:val="22"/>
              </w:rPr>
              <w:t xml:space="preserve"> social worker </w:t>
            </w:r>
            <w:r>
              <w:rPr>
                <w:rFonts w:asciiTheme="minorHAnsi" w:hAnsiTheme="minorHAnsi" w:cstheme="minorHAnsi"/>
                <w:sz w:val="22"/>
                <w:szCs w:val="22"/>
              </w:rPr>
              <w:t xml:space="preserve">will </w:t>
            </w:r>
            <w:r w:rsidRPr="006F6562">
              <w:rPr>
                <w:rFonts w:asciiTheme="minorHAnsi" w:hAnsiTheme="minorHAnsi" w:cstheme="minorHAnsi"/>
                <w:sz w:val="22"/>
                <w:szCs w:val="22"/>
              </w:rPr>
              <w:t>arrange with the foster carer to take the child to the medical and should also attend in person.</w:t>
            </w:r>
          </w:p>
          <w:p w14:paraId="64DC5731" w14:textId="77777777" w:rsidR="009E36E1" w:rsidRPr="00A369E1" w:rsidRDefault="009E36E1" w:rsidP="009E36E1">
            <w:pPr>
              <w:rPr>
                <w:rFonts w:ascii="Calibri" w:hAnsi="Calibri"/>
                <w:sz w:val="22"/>
                <w:szCs w:val="22"/>
              </w:rPr>
            </w:pPr>
          </w:p>
        </w:tc>
        <w:tc>
          <w:tcPr>
            <w:tcW w:w="4394" w:type="dxa"/>
          </w:tcPr>
          <w:p w14:paraId="7409D315" w14:textId="77777777" w:rsidR="009E36E1" w:rsidRPr="00A369E1" w:rsidRDefault="009E36E1" w:rsidP="009E36E1">
            <w:pPr>
              <w:rPr>
                <w:rFonts w:ascii="Calibri" w:hAnsi="Calibri"/>
                <w:sz w:val="22"/>
                <w:szCs w:val="22"/>
              </w:rPr>
            </w:pPr>
          </w:p>
        </w:tc>
        <w:tc>
          <w:tcPr>
            <w:tcW w:w="2552" w:type="dxa"/>
          </w:tcPr>
          <w:p w14:paraId="37F3B621" w14:textId="77777777" w:rsidR="009E36E1" w:rsidRPr="00A369E1" w:rsidRDefault="009E36E1" w:rsidP="009E36E1">
            <w:pPr>
              <w:rPr>
                <w:rFonts w:ascii="Calibri" w:hAnsi="Calibri"/>
                <w:sz w:val="22"/>
                <w:szCs w:val="22"/>
              </w:rPr>
            </w:pPr>
          </w:p>
        </w:tc>
      </w:tr>
      <w:tr w:rsidR="009E36E1" w:rsidRPr="00A369E1" w14:paraId="43A1732E" w14:textId="77777777" w:rsidTr="00BB6626">
        <w:tc>
          <w:tcPr>
            <w:tcW w:w="1668" w:type="dxa"/>
            <w:shd w:val="clear" w:color="auto" w:fill="auto"/>
          </w:tcPr>
          <w:p w14:paraId="390D4C3E" w14:textId="77777777" w:rsidR="009E36E1" w:rsidRDefault="009E36E1" w:rsidP="009E36E1">
            <w:pPr>
              <w:rPr>
                <w:rFonts w:ascii="Calibri" w:hAnsi="Calibri"/>
                <w:b/>
                <w:sz w:val="22"/>
                <w:szCs w:val="22"/>
              </w:rPr>
            </w:pPr>
          </w:p>
          <w:p w14:paraId="4E32B652" w14:textId="77777777" w:rsidR="009E36E1" w:rsidRPr="00A369E1" w:rsidRDefault="009E36E1" w:rsidP="009E36E1">
            <w:pPr>
              <w:rPr>
                <w:rFonts w:ascii="Calibri" w:hAnsi="Calibri"/>
                <w:b/>
                <w:sz w:val="22"/>
                <w:szCs w:val="22"/>
              </w:rPr>
            </w:pPr>
            <w:r>
              <w:rPr>
                <w:rFonts w:ascii="Calibri" w:hAnsi="Calibri"/>
                <w:b/>
                <w:sz w:val="22"/>
                <w:szCs w:val="22"/>
              </w:rPr>
              <w:t>‘</w:t>
            </w:r>
            <w:r w:rsidRPr="00A369E1">
              <w:rPr>
                <w:rFonts w:ascii="Calibri" w:hAnsi="Calibri"/>
                <w:b/>
                <w:sz w:val="22"/>
                <w:szCs w:val="22"/>
              </w:rPr>
              <w:t>S</w:t>
            </w:r>
            <w:r>
              <w:rPr>
                <w:rFonts w:ascii="Calibri" w:hAnsi="Calibri"/>
                <w:b/>
                <w:sz w:val="22"/>
                <w:szCs w:val="22"/>
              </w:rPr>
              <w:t xml:space="preserve">hould be placed for Adoption’ </w:t>
            </w:r>
            <w:r w:rsidRPr="00A369E1">
              <w:rPr>
                <w:rFonts w:ascii="Calibri" w:hAnsi="Calibri"/>
                <w:b/>
                <w:sz w:val="22"/>
                <w:szCs w:val="22"/>
              </w:rPr>
              <w:t>decision</w:t>
            </w:r>
          </w:p>
        </w:tc>
        <w:tc>
          <w:tcPr>
            <w:tcW w:w="5528" w:type="dxa"/>
            <w:shd w:val="clear" w:color="auto" w:fill="auto"/>
          </w:tcPr>
          <w:p w14:paraId="0A8952CA" w14:textId="77777777" w:rsidR="009E36E1" w:rsidRDefault="009E36E1" w:rsidP="009E36E1">
            <w:pPr>
              <w:rPr>
                <w:rFonts w:ascii="Calibri" w:hAnsi="Calibri"/>
                <w:sz w:val="22"/>
                <w:szCs w:val="22"/>
              </w:rPr>
            </w:pPr>
          </w:p>
          <w:p w14:paraId="5139D18B" w14:textId="2519F5A2" w:rsidR="009E36E1" w:rsidRDefault="009E36E1" w:rsidP="009E36E1">
            <w:pPr>
              <w:rPr>
                <w:rFonts w:ascii="Calibri" w:hAnsi="Calibri"/>
                <w:sz w:val="22"/>
                <w:szCs w:val="22"/>
              </w:rPr>
            </w:pPr>
            <w:r w:rsidRPr="00A369E1">
              <w:rPr>
                <w:rFonts w:ascii="Calibri" w:hAnsi="Calibri"/>
                <w:sz w:val="22"/>
                <w:szCs w:val="22"/>
              </w:rPr>
              <w:t xml:space="preserve">The </w:t>
            </w:r>
            <w:r w:rsidR="002B5ECB">
              <w:rPr>
                <w:rFonts w:ascii="Calibri" w:hAnsi="Calibri"/>
                <w:sz w:val="22"/>
                <w:szCs w:val="22"/>
              </w:rPr>
              <w:t xml:space="preserve">designated </w:t>
            </w:r>
            <w:r w:rsidRPr="00A369E1">
              <w:rPr>
                <w:rFonts w:ascii="Calibri" w:hAnsi="Calibri"/>
                <w:sz w:val="22"/>
                <w:szCs w:val="22"/>
              </w:rPr>
              <w:t xml:space="preserve">Agency Decision Maker in each </w:t>
            </w:r>
            <w:r>
              <w:rPr>
                <w:rFonts w:ascii="Calibri" w:hAnsi="Calibri"/>
                <w:sz w:val="22"/>
                <w:szCs w:val="22"/>
              </w:rPr>
              <w:t xml:space="preserve">local authority </w:t>
            </w:r>
            <w:r w:rsidRPr="00A369E1">
              <w:rPr>
                <w:rFonts w:ascii="Calibri" w:hAnsi="Calibri"/>
                <w:sz w:val="22"/>
                <w:szCs w:val="22"/>
              </w:rPr>
              <w:t>will be responsible for the ‘Should be p</w:t>
            </w:r>
            <w:r>
              <w:rPr>
                <w:rFonts w:ascii="Calibri" w:hAnsi="Calibri"/>
                <w:sz w:val="22"/>
                <w:szCs w:val="22"/>
              </w:rPr>
              <w:t>la</w:t>
            </w:r>
            <w:r w:rsidRPr="00A369E1">
              <w:rPr>
                <w:rFonts w:ascii="Calibri" w:hAnsi="Calibri"/>
                <w:sz w:val="22"/>
                <w:szCs w:val="22"/>
              </w:rPr>
              <w:t>ced f</w:t>
            </w:r>
            <w:r>
              <w:rPr>
                <w:rFonts w:ascii="Calibri" w:hAnsi="Calibri"/>
                <w:sz w:val="22"/>
                <w:szCs w:val="22"/>
              </w:rPr>
              <w:t>or A</w:t>
            </w:r>
            <w:r w:rsidRPr="00A369E1">
              <w:rPr>
                <w:rFonts w:ascii="Calibri" w:hAnsi="Calibri"/>
                <w:sz w:val="22"/>
                <w:szCs w:val="22"/>
              </w:rPr>
              <w:t>doption’ decision</w:t>
            </w:r>
            <w:r>
              <w:rPr>
                <w:rFonts w:ascii="Calibri" w:hAnsi="Calibri"/>
                <w:sz w:val="22"/>
                <w:szCs w:val="22"/>
              </w:rPr>
              <w:t xml:space="preserve"> for the child</w:t>
            </w:r>
            <w:r w:rsidRPr="00A369E1">
              <w:rPr>
                <w:rFonts w:ascii="Calibri" w:hAnsi="Calibri"/>
                <w:sz w:val="22"/>
                <w:szCs w:val="22"/>
              </w:rPr>
              <w:t>.</w:t>
            </w:r>
          </w:p>
          <w:p w14:paraId="3228AA3F" w14:textId="77777777" w:rsidR="009E36E1" w:rsidRPr="00A369E1" w:rsidRDefault="009E36E1" w:rsidP="009E36E1">
            <w:pPr>
              <w:rPr>
                <w:rFonts w:ascii="Calibri" w:hAnsi="Calibri"/>
                <w:sz w:val="22"/>
                <w:szCs w:val="22"/>
              </w:rPr>
            </w:pPr>
          </w:p>
          <w:p w14:paraId="5D180A2D" w14:textId="36D36F7F" w:rsidR="009E36E1" w:rsidRDefault="009E36E1" w:rsidP="009E36E1">
            <w:pPr>
              <w:rPr>
                <w:rFonts w:ascii="Calibri" w:hAnsi="Calibri"/>
                <w:sz w:val="22"/>
                <w:szCs w:val="22"/>
              </w:rPr>
            </w:pPr>
            <w:r w:rsidRPr="00A369E1">
              <w:rPr>
                <w:rFonts w:ascii="Calibri" w:hAnsi="Calibri"/>
                <w:sz w:val="22"/>
                <w:szCs w:val="22"/>
              </w:rPr>
              <w:t xml:space="preserve">The </w:t>
            </w:r>
            <w:r>
              <w:rPr>
                <w:rFonts w:ascii="Calibri" w:hAnsi="Calibri"/>
                <w:sz w:val="22"/>
                <w:szCs w:val="22"/>
              </w:rPr>
              <w:t>local authority</w:t>
            </w:r>
            <w:r w:rsidR="00A34E54">
              <w:rPr>
                <w:rFonts w:ascii="Calibri" w:hAnsi="Calibri"/>
                <w:sz w:val="22"/>
                <w:szCs w:val="22"/>
              </w:rPr>
              <w:t xml:space="preserve"> (LA)</w:t>
            </w:r>
            <w:r>
              <w:rPr>
                <w:rFonts w:ascii="Calibri" w:hAnsi="Calibri"/>
                <w:sz w:val="22"/>
                <w:szCs w:val="22"/>
              </w:rPr>
              <w:t xml:space="preserve"> </w:t>
            </w:r>
            <w:r w:rsidRPr="00A369E1">
              <w:rPr>
                <w:rFonts w:ascii="Calibri" w:hAnsi="Calibri"/>
                <w:sz w:val="22"/>
                <w:szCs w:val="22"/>
              </w:rPr>
              <w:t>will undertake a regu</w:t>
            </w:r>
            <w:r>
              <w:rPr>
                <w:rFonts w:ascii="Calibri" w:hAnsi="Calibri"/>
                <w:sz w:val="22"/>
                <w:szCs w:val="22"/>
              </w:rPr>
              <w:t>la</w:t>
            </w:r>
            <w:r w:rsidRPr="00A369E1">
              <w:rPr>
                <w:rFonts w:ascii="Calibri" w:hAnsi="Calibri"/>
                <w:sz w:val="22"/>
                <w:szCs w:val="22"/>
              </w:rPr>
              <w:t>r review of this decision and associated p</w:t>
            </w:r>
            <w:r>
              <w:rPr>
                <w:rFonts w:ascii="Calibri" w:hAnsi="Calibri"/>
                <w:sz w:val="22"/>
                <w:szCs w:val="22"/>
              </w:rPr>
              <w:t>la</w:t>
            </w:r>
            <w:r w:rsidRPr="00A369E1">
              <w:rPr>
                <w:rFonts w:ascii="Calibri" w:hAnsi="Calibri"/>
                <w:sz w:val="22"/>
                <w:szCs w:val="22"/>
              </w:rPr>
              <w:t>ns a</w:t>
            </w:r>
            <w:r>
              <w:rPr>
                <w:rFonts w:ascii="Calibri" w:hAnsi="Calibri"/>
                <w:sz w:val="22"/>
                <w:szCs w:val="22"/>
              </w:rPr>
              <w:t>nd keep ATV</w:t>
            </w:r>
            <w:r w:rsidRPr="00A369E1">
              <w:rPr>
                <w:rFonts w:ascii="Calibri" w:hAnsi="Calibri"/>
                <w:sz w:val="22"/>
                <w:szCs w:val="22"/>
              </w:rPr>
              <w:t xml:space="preserve"> informed </w:t>
            </w:r>
            <w:r>
              <w:rPr>
                <w:rFonts w:ascii="Calibri" w:hAnsi="Calibri"/>
                <w:sz w:val="22"/>
                <w:szCs w:val="22"/>
              </w:rPr>
              <w:t xml:space="preserve">in a timely way </w:t>
            </w:r>
            <w:r w:rsidRPr="00A369E1">
              <w:rPr>
                <w:rFonts w:ascii="Calibri" w:hAnsi="Calibri"/>
                <w:sz w:val="22"/>
                <w:szCs w:val="22"/>
              </w:rPr>
              <w:t xml:space="preserve">of </w:t>
            </w:r>
            <w:r>
              <w:rPr>
                <w:rFonts w:ascii="Calibri" w:hAnsi="Calibri"/>
                <w:sz w:val="22"/>
                <w:szCs w:val="22"/>
              </w:rPr>
              <w:t xml:space="preserve">any </w:t>
            </w:r>
            <w:r w:rsidRPr="00A369E1">
              <w:rPr>
                <w:rFonts w:ascii="Calibri" w:hAnsi="Calibri"/>
                <w:sz w:val="22"/>
                <w:szCs w:val="22"/>
              </w:rPr>
              <w:t>changes</w:t>
            </w:r>
            <w:r>
              <w:rPr>
                <w:rFonts w:ascii="Calibri" w:hAnsi="Calibri"/>
                <w:sz w:val="22"/>
                <w:szCs w:val="22"/>
              </w:rPr>
              <w:t>/significant developments</w:t>
            </w:r>
            <w:r w:rsidRPr="00A369E1">
              <w:rPr>
                <w:rFonts w:ascii="Calibri" w:hAnsi="Calibri"/>
                <w:sz w:val="22"/>
                <w:szCs w:val="22"/>
              </w:rPr>
              <w:t>.</w:t>
            </w:r>
          </w:p>
          <w:p w14:paraId="3CDAA37E" w14:textId="2ABEF7A2" w:rsidR="002B5ECB" w:rsidRDefault="002B5ECB" w:rsidP="009E36E1">
            <w:pPr>
              <w:rPr>
                <w:rFonts w:ascii="Calibri" w:hAnsi="Calibri"/>
                <w:sz w:val="22"/>
                <w:szCs w:val="22"/>
              </w:rPr>
            </w:pPr>
          </w:p>
          <w:p w14:paraId="7B2EDA0A" w14:textId="2EA42BFC" w:rsidR="002B5ECB" w:rsidRDefault="002B5ECB" w:rsidP="009E36E1">
            <w:pPr>
              <w:rPr>
                <w:rFonts w:ascii="Calibri" w:hAnsi="Calibri"/>
                <w:sz w:val="22"/>
                <w:szCs w:val="22"/>
              </w:rPr>
            </w:pPr>
            <w:r>
              <w:rPr>
                <w:rFonts w:ascii="Calibri" w:hAnsi="Calibri"/>
                <w:sz w:val="22"/>
                <w:szCs w:val="22"/>
              </w:rPr>
              <w:t xml:space="preserve">If the LA proposes subsequently to change the plan away from adoption, the ADM will be provided with updating paperwork and will be asked to agree the change of plan before it is actioned. It is important that this happens in a timely manner, usually within one month after a </w:t>
            </w:r>
            <w:r w:rsidR="00A34E54">
              <w:rPr>
                <w:rFonts w:ascii="Calibri" w:hAnsi="Calibri"/>
                <w:sz w:val="22"/>
                <w:szCs w:val="22"/>
              </w:rPr>
              <w:t>Looked After Children (</w:t>
            </w:r>
            <w:r>
              <w:rPr>
                <w:rFonts w:ascii="Calibri" w:hAnsi="Calibri"/>
                <w:sz w:val="22"/>
                <w:szCs w:val="22"/>
              </w:rPr>
              <w:t>LAC</w:t>
            </w:r>
            <w:r w:rsidR="00A34E54">
              <w:rPr>
                <w:rFonts w:ascii="Calibri" w:hAnsi="Calibri"/>
                <w:sz w:val="22"/>
                <w:szCs w:val="22"/>
              </w:rPr>
              <w:t>)</w:t>
            </w:r>
            <w:r>
              <w:rPr>
                <w:rFonts w:ascii="Calibri" w:hAnsi="Calibri"/>
                <w:sz w:val="22"/>
                <w:szCs w:val="22"/>
              </w:rPr>
              <w:t xml:space="preserve"> review </w:t>
            </w:r>
            <w:proofErr w:type="spellStart"/>
            <w:r>
              <w:rPr>
                <w:rFonts w:ascii="Calibri" w:hAnsi="Calibri"/>
                <w:sz w:val="22"/>
                <w:szCs w:val="22"/>
              </w:rPr>
              <w:t>proproses</w:t>
            </w:r>
            <w:proofErr w:type="spellEnd"/>
            <w:r>
              <w:rPr>
                <w:rFonts w:ascii="Calibri" w:hAnsi="Calibri"/>
                <w:sz w:val="22"/>
                <w:szCs w:val="22"/>
              </w:rPr>
              <w:t xml:space="preserve"> a change of Care Plan.</w:t>
            </w:r>
          </w:p>
          <w:p w14:paraId="7E4B51A3" w14:textId="77777777" w:rsidR="009E36E1" w:rsidRPr="00A369E1" w:rsidRDefault="009E36E1" w:rsidP="009E36E1">
            <w:pPr>
              <w:rPr>
                <w:rFonts w:ascii="Calibri" w:hAnsi="Calibri"/>
                <w:sz w:val="22"/>
                <w:szCs w:val="22"/>
              </w:rPr>
            </w:pPr>
          </w:p>
        </w:tc>
        <w:tc>
          <w:tcPr>
            <w:tcW w:w="4394" w:type="dxa"/>
          </w:tcPr>
          <w:p w14:paraId="2A87CCA2" w14:textId="77777777" w:rsidR="009E36E1" w:rsidRDefault="009E36E1" w:rsidP="009E36E1">
            <w:pPr>
              <w:rPr>
                <w:rFonts w:ascii="Calibri" w:hAnsi="Calibri"/>
                <w:sz w:val="22"/>
                <w:szCs w:val="22"/>
              </w:rPr>
            </w:pPr>
          </w:p>
          <w:p w14:paraId="36C2246A" w14:textId="77777777" w:rsidR="009E36E1" w:rsidRDefault="009E36E1" w:rsidP="009E36E1">
            <w:pPr>
              <w:rPr>
                <w:rFonts w:ascii="Calibri" w:hAnsi="Calibri"/>
                <w:sz w:val="22"/>
                <w:szCs w:val="22"/>
              </w:rPr>
            </w:pPr>
            <w:r>
              <w:rPr>
                <w:rFonts w:ascii="Calibri" w:hAnsi="Calibri"/>
                <w:sz w:val="22"/>
                <w:szCs w:val="22"/>
              </w:rPr>
              <w:t>ATV</w:t>
            </w:r>
            <w:r w:rsidRPr="00A369E1">
              <w:rPr>
                <w:rFonts w:ascii="Calibri" w:hAnsi="Calibri"/>
                <w:sz w:val="22"/>
                <w:szCs w:val="22"/>
              </w:rPr>
              <w:t xml:space="preserve"> w</w:t>
            </w:r>
            <w:r>
              <w:rPr>
                <w:rFonts w:ascii="Calibri" w:hAnsi="Calibri"/>
                <w:sz w:val="22"/>
                <w:szCs w:val="22"/>
              </w:rPr>
              <w:t xml:space="preserve">ill support the decision-making process and </w:t>
            </w:r>
            <w:r w:rsidRPr="00A369E1">
              <w:rPr>
                <w:rFonts w:ascii="Calibri" w:hAnsi="Calibri"/>
                <w:sz w:val="22"/>
                <w:szCs w:val="22"/>
              </w:rPr>
              <w:t>will have a</w:t>
            </w:r>
            <w:r>
              <w:rPr>
                <w:rFonts w:ascii="Calibri" w:hAnsi="Calibri"/>
                <w:sz w:val="22"/>
                <w:szCs w:val="22"/>
              </w:rPr>
              <w:t xml:space="preserve">n advisory and </w:t>
            </w:r>
            <w:r w:rsidRPr="00A369E1">
              <w:rPr>
                <w:rFonts w:ascii="Calibri" w:hAnsi="Calibri"/>
                <w:sz w:val="22"/>
                <w:szCs w:val="22"/>
              </w:rPr>
              <w:t>quality assurance role in this process</w:t>
            </w:r>
            <w:r>
              <w:rPr>
                <w:rFonts w:ascii="Calibri" w:hAnsi="Calibri"/>
                <w:sz w:val="22"/>
                <w:szCs w:val="22"/>
              </w:rPr>
              <w:t>.</w:t>
            </w:r>
            <w:r w:rsidRPr="00A369E1">
              <w:rPr>
                <w:rFonts w:ascii="Calibri" w:hAnsi="Calibri"/>
                <w:sz w:val="22"/>
                <w:szCs w:val="22"/>
              </w:rPr>
              <w:t xml:space="preserve"> </w:t>
            </w:r>
            <w:r>
              <w:rPr>
                <w:rFonts w:ascii="Calibri" w:hAnsi="Calibri"/>
                <w:sz w:val="22"/>
                <w:szCs w:val="22"/>
              </w:rPr>
              <w:t xml:space="preserve">ATV will provide professional advice to </w:t>
            </w:r>
            <w:r w:rsidRPr="00A369E1">
              <w:rPr>
                <w:rFonts w:ascii="Calibri" w:hAnsi="Calibri"/>
                <w:sz w:val="22"/>
                <w:szCs w:val="22"/>
              </w:rPr>
              <w:t xml:space="preserve">the </w:t>
            </w:r>
            <w:r>
              <w:rPr>
                <w:rFonts w:ascii="Calibri" w:hAnsi="Calibri"/>
                <w:sz w:val="22"/>
                <w:szCs w:val="22"/>
              </w:rPr>
              <w:t>local authority agency decision maker.</w:t>
            </w:r>
          </w:p>
          <w:p w14:paraId="50FBCDE0" w14:textId="609B98D2" w:rsidR="009E36E1" w:rsidRDefault="009E36E1" w:rsidP="009E36E1">
            <w:pPr>
              <w:rPr>
                <w:rFonts w:ascii="Calibri" w:hAnsi="Calibri"/>
                <w:sz w:val="22"/>
                <w:szCs w:val="22"/>
              </w:rPr>
            </w:pPr>
          </w:p>
          <w:p w14:paraId="4C42A03B" w14:textId="3309DF83" w:rsidR="002B5ECB" w:rsidRDefault="002B5ECB" w:rsidP="009E36E1">
            <w:pPr>
              <w:rPr>
                <w:rFonts w:ascii="Calibri" w:hAnsi="Calibri"/>
                <w:sz w:val="22"/>
                <w:szCs w:val="22"/>
              </w:rPr>
            </w:pPr>
          </w:p>
          <w:p w14:paraId="1CD06388" w14:textId="01872211" w:rsidR="002B5ECB" w:rsidRDefault="002B5ECB" w:rsidP="009E36E1">
            <w:pPr>
              <w:rPr>
                <w:rFonts w:ascii="Calibri" w:hAnsi="Calibri"/>
                <w:sz w:val="22"/>
                <w:szCs w:val="22"/>
              </w:rPr>
            </w:pPr>
          </w:p>
          <w:p w14:paraId="05AB2AF6" w14:textId="77777777" w:rsidR="002B5ECB" w:rsidRDefault="002B5ECB" w:rsidP="002B5ECB">
            <w:pPr>
              <w:rPr>
                <w:rFonts w:ascii="Calibri" w:hAnsi="Calibri"/>
                <w:sz w:val="22"/>
                <w:szCs w:val="22"/>
              </w:rPr>
            </w:pPr>
            <w:r>
              <w:rPr>
                <w:rFonts w:ascii="Calibri" w:hAnsi="Calibri"/>
                <w:sz w:val="22"/>
                <w:szCs w:val="22"/>
              </w:rPr>
              <w:t xml:space="preserve">ATV will support this process and </w:t>
            </w:r>
            <w:r w:rsidRPr="00A369E1">
              <w:rPr>
                <w:rFonts w:ascii="Calibri" w:hAnsi="Calibri"/>
                <w:sz w:val="22"/>
                <w:szCs w:val="22"/>
              </w:rPr>
              <w:t>will have a</w:t>
            </w:r>
            <w:r>
              <w:rPr>
                <w:rFonts w:ascii="Calibri" w:hAnsi="Calibri"/>
                <w:sz w:val="22"/>
                <w:szCs w:val="22"/>
              </w:rPr>
              <w:t>n advisory role.</w:t>
            </w:r>
            <w:r w:rsidRPr="00A369E1">
              <w:rPr>
                <w:rFonts w:ascii="Calibri" w:hAnsi="Calibri"/>
                <w:sz w:val="22"/>
                <w:szCs w:val="22"/>
              </w:rPr>
              <w:t xml:space="preserve"> </w:t>
            </w:r>
            <w:r>
              <w:rPr>
                <w:rFonts w:ascii="Calibri" w:hAnsi="Calibri"/>
                <w:sz w:val="22"/>
                <w:szCs w:val="22"/>
              </w:rPr>
              <w:t xml:space="preserve">ATV can provide professional advice to </w:t>
            </w:r>
            <w:r w:rsidRPr="00A369E1">
              <w:rPr>
                <w:rFonts w:ascii="Calibri" w:hAnsi="Calibri"/>
                <w:sz w:val="22"/>
                <w:szCs w:val="22"/>
              </w:rPr>
              <w:t xml:space="preserve">the </w:t>
            </w:r>
            <w:r>
              <w:rPr>
                <w:rFonts w:ascii="Calibri" w:hAnsi="Calibri"/>
                <w:sz w:val="22"/>
                <w:szCs w:val="22"/>
              </w:rPr>
              <w:t>local authority ADM in considering a change of plan away from adoption.</w:t>
            </w:r>
          </w:p>
          <w:p w14:paraId="3832887E" w14:textId="77777777" w:rsidR="002B5ECB" w:rsidRPr="00A369E1" w:rsidRDefault="002B5ECB" w:rsidP="009E36E1">
            <w:pPr>
              <w:rPr>
                <w:rFonts w:ascii="Calibri" w:hAnsi="Calibri"/>
                <w:sz w:val="22"/>
                <w:szCs w:val="22"/>
              </w:rPr>
            </w:pPr>
          </w:p>
          <w:p w14:paraId="6715DC45" w14:textId="77777777" w:rsidR="009E36E1" w:rsidRPr="00A369E1" w:rsidRDefault="009E36E1" w:rsidP="009E36E1">
            <w:pPr>
              <w:rPr>
                <w:rFonts w:ascii="Calibri" w:hAnsi="Calibri"/>
                <w:sz w:val="22"/>
                <w:szCs w:val="22"/>
              </w:rPr>
            </w:pPr>
          </w:p>
        </w:tc>
        <w:tc>
          <w:tcPr>
            <w:tcW w:w="2552" w:type="dxa"/>
          </w:tcPr>
          <w:p w14:paraId="4CB0315C" w14:textId="77777777" w:rsidR="009E36E1" w:rsidRDefault="009E36E1" w:rsidP="009E36E1">
            <w:pPr>
              <w:rPr>
                <w:rFonts w:ascii="Calibri" w:hAnsi="Calibri"/>
                <w:sz w:val="22"/>
                <w:szCs w:val="22"/>
              </w:rPr>
            </w:pPr>
          </w:p>
          <w:p w14:paraId="1E627EA6" w14:textId="77777777" w:rsidR="009E36E1" w:rsidRPr="00A369E1" w:rsidRDefault="009E36E1" w:rsidP="009E36E1">
            <w:pPr>
              <w:rPr>
                <w:rFonts w:ascii="Calibri" w:hAnsi="Calibri"/>
                <w:sz w:val="22"/>
                <w:szCs w:val="22"/>
              </w:rPr>
            </w:pPr>
          </w:p>
        </w:tc>
      </w:tr>
      <w:tr w:rsidR="009E36E1" w:rsidRPr="00A369E1" w14:paraId="780CEF76" w14:textId="77777777" w:rsidTr="00BB6626">
        <w:tc>
          <w:tcPr>
            <w:tcW w:w="1668" w:type="dxa"/>
            <w:shd w:val="clear" w:color="auto" w:fill="auto"/>
          </w:tcPr>
          <w:p w14:paraId="23CC937D" w14:textId="77777777" w:rsidR="009E36E1" w:rsidRDefault="009E36E1" w:rsidP="009E36E1">
            <w:pPr>
              <w:rPr>
                <w:rFonts w:ascii="Calibri" w:hAnsi="Calibri"/>
                <w:b/>
                <w:sz w:val="22"/>
                <w:szCs w:val="22"/>
              </w:rPr>
            </w:pPr>
            <w:r>
              <w:rPr>
                <w:rFonts w:ascii="Calibri" w:hAnsi="Calibri"/>
                <w:b/>
                <w:sz w:val="22"/>
                <w:szCs w:val="22"/>
              </w:rPr>
              <w:t xml:space="preserve">Formal notifications following ADM decisions </w:t>
            </w:r>
          </w:p>
          <w:p w14:paraId="7A42EBD6" w14:textId="77777777" w:rsidR="009E36E1" w:rsidRPr="00A369E1" w:rsidRDefault="009E36E1" w:rsidP="009E36E1">
            <w:pPr>
              <w:rPr>
                <w:rFonts w:ascii="Calibri" w:hAnsi="Calibri"/>
                <w:b/>
                <w:sz w:val="22"/>
                <w:szCs w:val="22"/>
              </w:rPr>
            </w:pPr>
          </w:p>
        </w:tc>
        <w:tc>
          <w:tcPr>
            <w:tcW w:w="5528" w:type="dxa"/>
            <w:shd w:val="clear" w:color="auto" w:fill="auto"/>
          </w:tcPr>
          <w:p w14:paraId="745E713E" w14:textId="77777777" w:rsidR="009E36E1" w:rsidRDefault="009E36E1" w:rsidP="009E36E1">
            <w:pPr>
              <w:rPr>
                <w:rFonts w:asciiTheme="minorHAnsi" w:hAnsiTheme="minorHAnsi" w:cstheme="minorHAnsi"/>
                <w:sz w:val="22"/>
                <w:szCs w:val="22"/>
              </w:rPr>
            </w:pPr>
            <w:r w:rsidRPr="00DF6789">
              <w:rPr>
                <w:rFonts w:asciiTheme="minorHAnsi" w:hAnsiTheme="minorHAnsi" w:cstheme="minorHAnsi"/>
                <w:sz w:val="22"/>
                <w:szCs w:val="22"/>
              </w:rPr>
              <w:t xml:space="preserve">The local authority will take responsibility for informing birth parents of </w:t>
            </w:r>
            <w:r>
              <w:rPr>
                <w:rFonts w:asciiTheme="minorHAnsi" w:hAnsiTheme="minorHAnsi" w:cstheme="minorHAnsi"/>
                <w:sz w:val="22"/>
                <w:szCs w:val="22"/>
              </w:rPr>
              <w:t>‘</w:t>
            </w:r>
            <w:r w:rsidRPr="00DF6789">
              <w:rPr>
                <w:rFonts w:asciiTheme="minorHAnsi" w:hAnsiTheme="minorHAnsi" w:cstheme="minorHAnsi"/>
                <w:sz w:val="22"/>
                <w:szCs w:val="22"/>
              </w:rPr>
              <w:t>S</w:t>
            </w:r>
            <w:r>
              <w:rPr>
                <w:rFonts w:asciiTheme="minorHAnsi" w:hAnsiTheme="minorHAnsi" w:cstheme="minorHAnsi"/>
                <w:sz w:val="22"/>
                <w:szCs w:val="22"/>
              </w:rPr>
              <w:t xml:space="preserve">hould be placed for Adoption’ </w:t>
            </w:r>
            <w:r w:rsidRPr="00DF6789">
              <w:rPr>
                <w:rFonts w:asciiTheme="minorHAnsi" w:hAnsiTheme="minorHAnsi" w:cstheme="minorHAnsi"/>
                <w:sz w:val="22"/>
                <w:szCs w:val="22"/>
              </w:rPr>
              <w:t>decisions – within 2 days</w:t>
            </w:r>
            <w:r>
              <w:rPr>
                <w:rFonts w:asciiTheme="minorHAnsi" w:hAnsiTheme="minorHAnsi" w:cstheme="minorHAnsi"/>
                <w:sz w:val="22"/>
                <w:szCs w:val="22"/>
              </w:rPr>
              <w:t xml:space="preserve"> of the decision</w:t>
            </w:r>
            <w:r w:rsidRPr="00DF6789">
              <w:rPr>
                <w:rFonts w:asciiTheme="minorHAnsi" w:hAnsiTheme="minorHAnsi" w:cstheme="minorHAnsi"/>
                <w:sz w:val="22"/>
                <w:szCs w:val="22"/>
              </w:rPr>
              <w:t xml:space="preserve"> verbally and within 5 days in writing.</w:t>
            </w:r>
          </w:p>
          <w:p w14:paraId="662B4524" w14:textId="77777777" w:rsidR="009E36E1" w:rsidRPr="00DF6789" w:rsidRDefault="009E36E1" w:rsidP="009E36E1">
            <w:pPr>
              <w:rPr>
                <w:rFonts w:asciiTheme="minorHAnsi" w:hAnsiTheme="minorHAnsi" w:cstheme="minorHAnsi"/>
                <w:sz w:val="22"/>
                <w:szCs w:val="22"/>
              </w:rPr>
            </w:pPr>
          </w:p>
          <w:p w14:paraId="25086C64" w14:textId="77777777" w:rsidR="009E36E1" w:rsidRPr="00DF6789" w:rsidRDefault="009E36E1" w:rsidP="009E36E1">
            <w:pPr>
              <w:rPr>
                <w:rFonts w:asciiTheme="minorHAnsi" w:hAnsiTheme="minorHAnsi" w:cstheme="minorHAnsi"/>
                <w:sz w:val="22"/>
                <w:szCs w:val="22"/>
              </w:rPr>
            </w:pPr>
            <w:r w:rsidRPr="00DF6789">
              <w:rPr>
                <w:rFonts w:asciiTheme="minorHAnsi" w:hAnsiTheme="minorHAnsi" w:cstheme="minorHAnsi"/>
                <w:sz w:val="22"/>
                <w:szCs w:val="22"/>
              </w:rPr>
              <w:lastRenderedPageBreak/>
              <w:t xml:space="preserve">The local authority will be responsible for informing birth parents of </w:t>
            </w:r>
            <w:r>
              <w:rPr>
                <w:rFonts w:asciiTheme="minorHAnsi" w:hAnsiTheme="minorHAnsi" w:cstheme="minorHAnsi"/>
                <w:sz w:val="22"/>
                <w:szCs w:val="22"/>
              </w:rPr>
              <w:t>adoption links</w:t>
            </w:r>
            <w:r w:rsidRPr="00DF6789">
              <w:rPr>
                <w:rFonts w:asciiTheme="minorHAnsi" w:hAnsiTheme="minorHAnsi" w:cstheme="minorHAnsi"/>
                <w:sz w:val="22"/>
                <w:szCs w:val="22"/>
              </w:rPr>
              <w:t xml:space="preserve"> agreed by the ADM.</w:t>
            </w:r>
          </w:p>
        </w:tc>
        <w:tc>
          <w:tcPr>
            <w:tcW w:w="4394" w:type="dxa"/>
          </w:tcPr>
          <w:p w14:paraId="4F330AE6" w14:textId="77777777" w:rsidR="009E36E1" w:rsidRPr="00DF6789" w:rsidRDefault="009E36E1" w:rsidP="009E36E1">
            <w:pPr>
              <w:rPr>
                <w:rFonts w:asciiTheme="minorHAnsi" w:hAnsiTheme="minorHAnsi" w:cstheme="minorHAnsi"/>
                <w:sz w:val="22"/>
                <w:szCs w:val="22"/>
              </w:rPr>
            </w:pPr>
            <w:r w:rsidRPr="00DF6789">
              <w:rPr>
                <w:rFonts w:asciiTheme="minorHAnsi" w:hAnsiTheme="minorHAnsi" w:cstheme="minorHAnsi"/>
                <w:sz w:val="22"/>
                <w:szCs w:val="22"/>
              </w:rPr>
              <w:lastRenderedPageBreak/>
              <w:t>ATV will be responsible for informing prospective adopters of ADM decisions re</w:t>
            </w:r>
            <w:r>
              <w:rPr>
                <w:rFonts w:asciiTheme="minorHAnsi" w:hAnsiTheme="minorHAnsi" w:cstheme="minorHAnsi"/>
                <w:sz w:val="22"/>
                <w:szCs w:val="22"/>
              </w:rPr>
              <w:t>garding</w:t>
            </w:r>
            <w:r w:rsidRPr="00DF6789">
              <w:rPr>
                <w:rFonts w:asciiTheme="minorHAnsi" w:hAnsiTheme="minorHAnsi" w:cstheme="minorHAnsi"/>
                <w:sz w:val="22"/>
                <w:szCs w:val="22"/>
              </w:rPr>
              <w:t xml:space="preserve"> their suitability as adopters. </w:t>
            </w:r>
          </w:p>
          <w:p w14:paraId="7435F9D6" w14:textId="77777777" w:rsidR="009E36E1" w:rsidRDefault="009E36E1" w:rsidP="009E36E1"/>
          <w:p w14:paraId="55BE703D" w14:textId="1E5BE56C" w:rsidR="009E36E1" w:rsidRPr="00DF6789" w:rsidRDefault="009E36E1" w:rsidP="009E36E1">
            <w:pPr>
              <w:rPr>
                <w:rFonts w:asciiTheme="minorHAnsi" w:hAnsiTheme="minorHAnsi" w:cstheme="minorHAnsi"/>
                <w:sz w:val="22"/>
                <w:szCs w:val="22"/>
              </w:rPr>
            </w:pPr>
            <w:r>
              <w:rPr>
                <w:rFonts w:asciiTheme="minorHAnsi" w:hAnsiTheme="minorHAnsi" w:cstheme="minorHAnsi"/>
                <w:sz w:val="22"/>
                <w:szCs w:val="22"/>
              </w:rPr>
              <w:lastRenderedPageBreak/>
              <w:t>ATV</w:t>
            </w:r>
            <w:r w:rsidRPr="00DF6789">
              <w:rPr>
                <w:rFonts w:asciiTheme="minorHAnsi" w:hAnsiTheme="minorHAnsi" w:cstheme="minorHAnsi"/>
                <w:sz w:val="22"/>
                <w:szCs w:val="22"/>
              </w:rPr>
              <w:t xml:space="preserve"> will be responsible for informin</w:t>
            </w:r>
            <w:r>
              <w:rPr>
                <w:rFonts w:asciiTheme="minorHAnsi" w:hAnsiTheme="minorHAnsi" w:cstheme="minorHAnsi"/>
                <w:sz w:val="22"/>
                <w:szCs w:val="22"/>
              </w:rPr>
              <w:t>g prospective adopters of</w:t>
            </w:r>
            <w:r w:rsidR="002B5ECB">
              <w:rPr>
                <w:rFonts w:asciiTheme="minorHAnsi" w:hAnsiTheme="minorHAnsi" w:cstheme="minorHAnsi"/>
                <w:sz w:val="22"/>
                <w:szCs w:val="22"/>
              </w:rPr>
              <w:t xml:space="preserve"> an</w:t>
            </w:r>
            <w:r>
              <w:rPr>
                <w:rFonts w:asciiTheme="minorHAnsi" w:hAnsiTheme="minorHAnsi" w:cstheme="minorHAnsi"/>
                <w:sz w:val="22"/>
                <w:szCs w:val="22"/>
              </w:rPr>
              <w:t xml:space="preserve"> adoption </w:t>
            </w:r>
            <w:r w:rsidR="002B5ECB">
              <w:rPr>
                <w:rFonts w:asciiTheme="minorHAnsi" w:hAnsiTheme="minorHAnsi" w:cstheme="minorHAnsi"/>
                <w:sz w:val="22"/>
                <w:szCs w:val="22"/>
              </w:rPr>
              <w:t>match</w:t>
            </w:r>
            <w:r w:rsidRPr="00DF6789">
              <w:rPr>
                <w:rFonts w:asciiTheme="minorHAnsi" w:hAnsiTheme="minorHAnsi" w:cstheme="minorHAnsi"/>
                <w:sz w:val="22"/>
                <w:szCs w:val="22"/>
              </w:rPr>
              <w:t xml:space="preserve"> agreed by the ADM.</w:t>
            </w:r>
          </w:p>
          <w:p w14:paraId="05E4CAC7" w14:textId="77777777" w:rsidR="009E36E1" w:rsidRPr="00A369E1" w:rsidRDefault="009E36E1" w:rsidP="009E36E1">
            <w:pPr>
              <w:rPr>
                <w:rFonts w:ascii="Calibri" w:hAnsi="Calibri"/>
                <w:sz w:val="22"/>
                <w:szCs w:val="22"/>
              </w:rPr>
            </w:pPr>
          </w:p>
        </w:tc>
        <w:tc>
          <w:tcPr>
            <w:tcW w:w="2552" w:type="dxa"/>
          </w:tcPr>
          <w:p w14:paraId="3543D603" w14:textId="77777777" w:rsidR="009E36E1" w:rsidRPr="00DF6789" w:rsidRDefault="009E36E1" w:rsidP="009E36E1">
            <w:pPr>
              <w:rPr>
                <w:rFonts w:asciiTheme="minorHAnsi" w:hAnsiTheme="minorHAnsi" w:cstheme="minorHAnsi"/>
                <w:sz w:val="22"/>
                <w:szCs w:val="22"/>
              </w:rPr>
            </w:pPr>
            <w:r w:rsidRPr="00DF6789">
              <w:rPr>
                <w:rFonts w:asciiTheme="minorHAnsi" w:hAnsiTheme="minorHAnsi" w:cstheme="minorHAnsi"/>
                <w:sz w:val="22"/>
                <w:szCs w:val="22"/>
              </w:rPr>
              <w:lastRenderedPageBreak/>
              <w:t xml:space="preserve">There will be a need for the </w:t>
            </w:r>
            <w:r>
              <w:rPr>
                <w:rFonts w:asciiTheme="minorHAnsi" w:hAnsiTheme="minorHAnsi" w:cstheme="minorHAnsi"/>
                <w:sz w:val="22"/>
                <w:szCs w:val="22"/>
              </w:rPr>
              <w:t>local authority</w:t>
            </w:r>
            <w:r w:rsidRPr="00DF6789">
              <w:rPr>
                <w:rFonts w:asciiTheme="minorHAnsi" w:hAnsiTheme="minorHAnsi" w:cstheme="minorHAnsi"/>
                <w:sz w:val="22"/>
                <w:szCs w:val="22"/>
              </w:rPr>
              <w:t xml:space="preserve"> to identify who in their agency will take responsibility fo</w:t>
            </w:r>
            <w:r>
              <w:rPr>
                <w:rFonts w:asciiTheme="minorHAnsi" w:hAnsiTheme="minorHAnsi" w:cstheme="minorHAnsi"/>
                <w:sz w:val="22"/>
                <w:szCs w:val="22"/>
              </w:rPr>
              <w:t xml:space="preserve">r the </w:t>
            </w:r>
            <w:r>
              <w:rPr>
                <w:rFonts w:asciiTheme="minorHAnsi" w:hAnsiTheme="minorHAnsi" w:cstheme="minorHAnsi"/>
                <w:sz w:val="22"/>
                <w:szCs w:val="22"/>
              </w:rPr>
              <w:lastRenderedPageBreak/>
              <w:t>formal notifications of ‘</w:t>
            </w:r>
            <w:r w:rsidRPr="00DF6789">
              <w:rPr>
                <w:rFonts w:asciiTheme="minorHAnsi" w:hAnsiTheme="minorHAnsi" w:cstheme="minorHAnsi"/>
                <w:sz w:val="22"/>
                <w:szCs w:val="22"/>
              </w:rPr>
              <w:t>S</w:t>
            </w:r>
            <w:r>
              <w:rPr>
                <w:rFonts w:asciiTheme="minorHAnsi" w:hAnsiTheme="minorHAnsi" w:cstheme="minorHAnsi"/>
                <w:sz w:val="22"/>
                <w:szCs w:val="22"/>
              </w:rPr>
              <w:t>hould be placed for Adoption’</w:t>
            </w:r>
            <w:r w:rsidRPr="00DF6789">
              <w:rPr>
                <w:rFonts w:asciiTheme="minorHAnsi" w:hAnsiTheme="minorHAnsi" w:cstheme="minorHAnsi"/>
                <w:sz w:val="22"/>
                <w:szCs w:val="22"/>
              </w:rPr>
              <w:t xml:space="preserve"> decision</w:t>
            </w:r>
            <w:r>
              <w:rPr>
                <w:rFonts w:asciiTheme="minorHAnsi" w:hAnsiTheme="minorHAnsi" w:cstheme="minorHAnsi"/>
                <w:sz w:val="22"/>
                <w:szCs w:val="22"/>
              </w:rPr>
              <w:t>s</w:t>
            </w:r>
            <w:r w:rsidRPr="00DF6789">
              <w:rPr>
                <w:rFonts w:asciiTheme="minorHAnsi" w:hAnsiTheme="minorHAnsi" w:cstheme="minorHAnsi"/>
                <w:sz w:val="22"/>
                <w:szCs w:val="22"/>
              </w:rPr>
              <w:t xml:space="preserve">. </w:t>
            </w:r>
          </w:p>
          <w:p w14:paraId="067600E4" w14:textId="77777777" w:rsidR="009E36E1" w:rsidRPr="00A369E1" w:rsidRDefault="009E36E1" w:rsidP="009E36E1">
            <w:pPr>
              <w:rPr>
                <w:rFonts w:ascii="Calibri" w:hAnsi="Calibri"/>
                <w:sz w:val="22"/>
                <w:szCs w:val="22"/>
              </w:rPr>
            </w:pPr>
          </w:p>
        </w:tc>
      </w:tr>
      <w:tr w:rsidR="009E36E1" w:rsidRPr="00A369E1" w14:paraId="4B00B356" w14:textId="77777777" w:rsidTr="00BB6626">
        <w:tc>
          <w:tcPr>
            <w:tcW w:w="1668" w:type="dxa"/>
            <w:shd w:val="clear" w:color="auto" w:fill="auto"/>
          </w:tcPr>
          <w:p w14:paraId="234B6A65" w14:textId="77777777" w:rsidR="009E36E1" w:rsidRPr="00A369E1" w:rsidRDefault="009E36E1" w:rsidP="009E36E1">
            <w:pPr>
              <w:rPr>
                <w:rFonts w:ascii="Calibri" w:hAnsi="Calibri"/>
                <w:b/>
                <w:sz w:val="22"/>
                <w:szCs w:val="22"/>
              </w:rPr>
            </w:pPr>
            <w:r w:rsidRPr="00A369E1">
              <w:rPr>
                <w:rFonts w:ascii="Calibri" w:hAnsi="Calibri"/>
                <w:b/>
                <w:sz w:val="22"/>
                <w:szCs w:val="22"/>
              </w:rPr>
              <w:lastRenderedPageBreak/>
              <w:t>Family Finding Process</w:t>
            </w:r>
          </w:p>
        </w:tc>
        <w:tc>
          <w:tcPr>
            <w:tcW w:w="5528" w:type="dxa"/>
            <w:shd w:val="clear" w:color="auto" w:fill="auto"/>
          </w:tcPr>
          <w:p w14:paraId="7ED9A0AF" w14:textId="65FBC472" w:rsidR="002B5ECB" w:rsidRPr="00DF6789" w:rsidRDefault="002B5ECB" w:rsidP="002B5ECB">
            <w:pPr>
              <w:rPr>
                <w:rFonts w:asciiTheme="minorHAnsi" w:hAnsiTheme="minorHAnsi" w:cstheme="minorHAnsi"/>
                <w:sz w:val="22"/>
                <w:szCs w:val="22"/>
              </w:rPr>
            </w:pPr>
            <w:r w:rsidRPr="00DF6789">
              <w:rPr>
                <w:rFonts w:asciiTheme="minorHAnsi" w:hAnsiTheme="minorHAnsi" w:cstheme="minorHAnsi"/>
                <w:sz w:val="22"/>
                <w:szCs w:val="22"/>
              </w:rPr>
              <w:t xml:space="preserve">The local authority will </w:t>
            </w:r>
            <w:r>
              <w:rPr>
                <w:rFonts w:asciiTheme="minorHAnsi" w:hAnsiTheme="minorHAnsi" w:cstheme="minorHAnsi"/>
                <w:sz w:val="22"/>
                <w:szCs w:val="22"/>
              </w:rPr>
              <w:t xml:space="preserve">work in partnership </w:t>
            </w:r>
            <w:r w:rsidRPr="00DF6789">
              <w:rPr>
                <w:rFonts w:asciiTheme="minorHAnsi" w:hAnsiTheme="minorHAnsi" w:cstheme="minorHAnsi"/>
                <w:sz w:val="22"/>
                <w:szCs w:val="22"/>
              </w:rPr>
              <w:t>with ATV in the family finding process</w:t>
            </w:r>
            <w:r>
              <w:rPr>
                <w:rFonts w:asciiTheme="minorHAnsi" w:hAnsiTheme="minorHAnsi" w:cstheme="minorHAnsi"/>
                <w:sz w:val="22"/>
                <w:szCs w:val="22"/>
              </w:rPr>
              <w:t xml:space="preserve"> and will ensure Family Finding Referrals are completed in a timely way</w:t>
            </w:r>
            <w:r w:rsidRPr="00DF6789">
              <w:rPr>
                <w:rFonts w:asciiTheme="minorHAnsi" w:hAnsiTheme="minorHAnsi" w:cstheme="minorHAnsi"/>
                <w:sz w:val="22"/>
                <w:szCs w:val="22"/>
              </w:rPr>
              <w:t>.</w:t>
            </w:r>
          </w:p>
          <w:p w14:paraId="11AB216E" w14:textId="2676C54C" w:rsidR="009E36E1" w:rsidRPr="00A369E1" w:rsidRDefault="002B5ECB" w:rsidP="009E36E1">
            <w:pPr>
              <w:rPr>
                <w:rFonts w:ascii="Calibri" w:hAnsi="Calibri"/>
                <w:sz w:val="22"/>
                <w:szCs w:val="22"/>
              </w:rPr>
            </w:pPr>
            <w:r>
              <w:rPr>
                <w:rFonts w:ascii="Calibri" w:hAnsi="Calibri"/>
                <w:sz w:val="22"/>
                <w:szCs w:val="22"/>
              </w:rPr>
              <w:t xml:space="preserve">The local authority is ultimately responsible for </w:t>
            </w:r>
            <w:r w:rsidRPr="00A369E1">
              <w:rPr>
                <w:rFonts w:ascii="Calibri" w:hAnsi="Calibri"/>
                <w:sz w:val="22"/>
                <w:szCs w:val="22"/>
              </w:rPr>
              <w:t>the tracking</w:t>
            </w:r>
            <w:r>
              <w:rPr>
                <w:rFonts w:ascii="Calibri" w:hAnsi="Calibri"/>
                <w:sz w:val="22"/>
                <w:szCs w:val="22"/>
              </w:rPr>
              <w:t xml:space="preserve"> the progress of each case. </w:t>
            </w:r>
          </w:p>
        </w:tc>
        <w:tc>
          <w:tcPr>
            <w:tcW w:w="4394" w:type="dxa"/>
          </w:tcPr>
          <w:p w14:paraId="6D2E3FC4" w14:textId="357BCD66" w:rsidR="009E36E1" w:rsidRDefault="009E36E1" w:rsidP="009E36E1">
            <w:r>
              <w:rPr>
                <w:rFonts w:ascii="Calibri" w:hAnsi="Calibri"/>
                <w:sz w:val="22"/>
                <w:szCs w:val="22"/>
              </w:rPr>
              <w:t>ATV</w:t>
            </w:r>
            <w:r w:rsidRPr="00A369E1">
              <w:rPr>
                <w:rFonts w:ascii="Calibri" w:hAnsi="Calibri"/>
                <w:sz w:val="22"/>
                <w:szCs w:val="22"/>
              </w:rPr>
              <w:t xml:space="preserve"> will lead the family finding process in consultation with the local authority</w:t>
            </w:r>
            <w:r>
              <w:rPr>
                <w:rFonts w:ascii="Calibri" w:hAnsi="Calibri"/>
                <w:sz w:val="22"/>
                <w:szCs w:val="22"/>
              </w:rPr>
              <w:t>.</w:t>
            </w:r>
            <w:r>
              <w:t xml:space="preserve"> </w:t>
            </w:r>
          </w:p>
          <w:p w14:paraId="225134FF" w14:textId="77777777" w:rsidR="009E36E1" w:rsidRPr="00A369E1" w:rsidRDefault="009E36E1" w:rsidP="009E36E1">
            <w:pPr>
              <w:rPr>
                <w:rFonts w:ascii="Calibri" w:hAnsi="Calibri"/>
                <w:sz w:val="22"/>
                <w:szCs w:val="22"/>
              </w:rPr>
            </w:pPr>
          </w:p>
          <w:p w14:paraId="206AD89B" w14:textId="77777777" w:rsidR="009E36E1" w:rsidRPr="00A369E1" w:rsidRDefault="009E36E1" w:rsidP="009E36E1">
            <w:pPr>
              <w:rPr>
                <w:rFonts w:ascii="Calibri" w:hAnsi="Calibri"/>
                <w:sz w:val="22"/>
                <w:szCs w:val="22"/>
              </w:rPr>
            </w:pPr>
          </w:p>
        </w:tc>
        <w:tc>
          <w:tcPr>
            <w:tcW w:w="2552" w:type="dxa"/>
          </w:tcPr>
          <w:p w14:paraId="3E046E1A" w14:textId="77777777" w:rsidR="009E36E1" w:rsidRPr="00A369E1" w:rsidRDefault="009E36E1" w:rsidP="009E36E1">
            <w:pPr>
              <w:rPr>
                <w:rFonts w:ascii="Calibri" w:hAnsi="Calibri"/>
                <w:sz w:val="22"/>
                <w:szCs w:val="22"/>
              </w:rPr>
            </w:pPr>
          </w:p>
        </w:tc>
      </w:tr>
      <w:tr w:rsidR="009E36E1" w:rsidRPr="00A369E1" w14:paraId="11C20D10" w14:textId="77777777" w:rsidTr="00BB6626">
        <w:tc>
          <w:tcPr>
            <w:tcW w:w="1668" w:type="dxa"/>
            <w:shd w:val="clear" w:color="auto" w:fill="auto"/>
          </w:tcPr>
          <w:p w14:paraId="74ECC68D" w14:textId="77777777" w:rsidR="009E36E1" w:rsidRPr="00A369E1" w:rsidRDefault="009E36E1" w:rsidP="009E36E1">
            <w:pPr>
              <w:rPr>
                <w:rFonts w:ascii="Calibri" w:hAnsi="Calibri"/>
                <w:b/>
                <w:sz w:val="22"/>
                <w:szCs w:val="22"/>
              </w:rPr>
            </w:pPr>
            <w:r w:rsidRPr="00A369E1">
              <w:rPr>
                <w:rFonts w:ascii="Calibri" w:hAnsi="Calibri"/>
                <w:b/>
                <w:sz w:val="22"/>
                <w:szCs w:val="22"/>
              </w:rPr>
              <w:t>Communication during the family finding process</w:t>
            </w:r>
          </w:p>
        </w:tc>
        <w:tc>
          <w:tcPr>
            <w:tcW w:w="5528" w:type="dxa"/>
            <w:shd w:val="clear" w:color="auto" w:fill="auto"/>
          </w:tcPr>
          <w:p w14:paraId="3A8A0709" w14:textId="77777777" w:rsidR="009E36E1" w:rsidRPr="00A369E1" w:rsidRDefault="009E36E1" w:rsidP="009E36E1">
            <w:pPr>
              <w:rPr>
                <w:rFonts w:ascii="Calibri" w:hAnsi="Calibri"/>
                <w:sz w:val="22"/>
                <w:szCs w:val="22"/>
              </w:rPr>
            </w:pPr>
            <w:r w:rsidRPr="00A369E1">
              <w:rPr>
                <w:rFonts w:ascii="Calibri" w:hAnsi="Calibri"/>
                <w:sz w:val="22"/>
                <w:szCs w:val="22"/>
              </w:rPr>
              <w:t xml:space="preserve">It will be the responsibility of the </w:t>
            </w:r>
            <w:r>
              <w:rPr>
                <w:rFonts w:ascii="Calibri" w:hAnsi="Calibri"/>
                <w:sz w:val="22"/>
                <w:szCs w:val="22"/>
              </w:rPr>
              <w:t>local authority</w:t>
            </w:r>
            <w:r w:rsidRPr="00A369E1">
              <w:rPr>
                <w:rFonts w:ascii="Calibri" w:hAnsi="Calibri"/>
                <w:sz w:val="22"/>
                <w:szCs w:val="22"/>
              </w:rPr>
              <w:t xml:space="preserve"> to keep the CPR updated and to inform the family finder of any changes in the child’s development or circumstances (e.g. change of p</w:t>
            </w:r>
            <w:r>
              <w:rPr>
                <w:rFonts w:ascii="Calibri" w:hAnsi="Calibri"/>
                <w:sz w:val="22"/>
                <w:szCs w:val="22"/>
              </w:rPr>
              <w:t>la</w:t>
            </w:r>
            <w:r w:rsidRPr="00A369E1">
              <w:rPr>
                <w:rFonts w:ascii="Calibri" w:hAnsi="Calibri"/>
                <w:sz w:val="22"/>
                <w:szCs w:val="22"/>
              </w:rPr>
              <w:t>cement).</w:t>
            </w:r>
          </w:p>
          <w:p w14:paraId="5C3CA8D4" w14:textId="77777777" w:rsidR="009E36E1" w:rsidRPr="00A369E1" w:rsidRDefault="009E36E1" w:rsidP="009E36E1">
            <w:pPr>
              <w:rPr>
                <w:rFonts w:ascii="Calibri" w:hAnsi="Calibri"/>
                <w:sz w:val="22"/>
                <w:szCs w:val="22"/>
                <w:highlight w:val="magenta"/>
              </w:rPr>
            </w:pPr>
          </w:p>
        </w:tc>
        <w:tc>
          <w:tcPr>
            <w:tcW w:w="4394" w:type="dxa"/>
          </w:tcPr>
          <w:p w14:paraId="1E25AE93" w14:textId="77777777" w:rsidR="009E36E1" w:rsidRDefault="009E36E1" w:rsidP="009E36E1">
            <w:pPr>
              <w:rPr>
                <w:rFonts w:ascii="Calibri" w:hAnsi="Calibri"/>
                <w:sz w:val="22"/>
                <w:szCs w:val="22"/>
              </w:rPr>
            </w:pPr>
            <w:r w:rsidRPr="00A369E1">
              <w:rPr>
                <w:rFonts w:ascii="Calibri" w:hAnsi="Calibri"/>
                <w:sz w:val="22"/>
                <w:szCs w:val="22"/>
              </w:rPr>
              <w:t xml:space="preserve">A Family Finder will be allocated during the early stages of profiling and will keep a watching brief until </w:t>
            </w:r>
            <w:proofErr w:type="gramStart"/>
            <w:r w:rsidRPr="00A369E1">
              <w:rPr>
                <w:rFonts w:ascii="Calibri" w:hAnsi="Calibri"/>
                <w:sz w:val="22"/>
                <w:szCs w:val="22"/>
              </w:rPr>
              <w:t>it is clear that a</w:t>
            </w:r>
            <w:proofErr w:type="gramEnd"/>
            <w:r w:rsidRPr="00A369E1">
              <w:rPr>
                <w:rFonts w:ascii="Calibri" w:hAnsi="Calibri"/>
                <w:sz w:val="22"/>
                <w:szCs w:val="22"/>
              </w:rPr>
              <w:t xml:space="preserve"> </w:t>
            </w:r>
            <w:r>
              <w:rPr>
                <w:rFonts w:ascii="Calibri" w:hAnsi="Calibri"/>
                <w:sz w:val="22"/>
                <w:szCs w:val="22"/>
              </w:rPr>
              <w:t>‘</w:t>
            </w:r>
            <w:r w:rsidRPr="00A369E1">
              <w:rPr>
                <w:rFonts w:ascii="Calibri" w:hAnsi="Calibri"/>
                <w:sz w:val="22"/>
                <w:szCs w:val="22"/>
              </w:rPr>
              <w:t>S</w:t>
            </w:r>
            <w:r>
              <w:rPr>
                <w:rFonts w:ascii="Calibri" w:hAnsi="Calibri"/>
                <w:sz w:val="22"/>
                <w:szCs w:val="22"/>
              </w:rPr>
              <w:t xml:space="preserve">hould be placed for Adoption’ </w:t>
            </w:r>
            <w:r w:rsidRPr="00A369E1">
              <w:rPr>
                <w:rFonts w:ascii="Calibri" w:hAnsi="Calibri"/>
                <w:sz w:val="22"/>
                <w:szCs w:val="22"/>
              </w:rPr>
              <w:t>decision will be made.</w:t>
            </w:r>
          </w:p>
          <w:p w14:paraId="26A703E9" w14:textId="77777777" w:rsidR="009E36E1" w:rsidRPr="00A369E1" w:rsidRDefault="009E36E1" w:rsidP="009E36E1">
            <w:pPr>
              <w:rPr>
                <w:rFonts w:ascii="Calibri" w:hAnsi="Calibri"/>
                <w:sz w:val="22"/>
                <w:szCs w:val="22"/>
              </w:rPr>
            </w:pPr>
          </w:p>
          <w:p w14:paraId="704DD88F" w14:textId="77777777" w:rsidR="009E36E1" w:rsidRDefault="009E36E1" w:rsidP="009E36E1">
            <w:pPr>
              <w:rPr>
                <w:rFonts w:ascii="Calibri" w:hAnsi="Calibri"/>
                <w:sz w:val="22"/>
                <w:szCs w:val="22"/>
              </w:rPr>
            </w:pPr>
            <w:r>
              <w:rPr>
                <w:rFonts w:ascii="Calibri" w:hAnsi="Calibri"/>
                <w:sz w:val="22"/>
                <w:szCs w:val="22"/>
              </w:rPr>
              <w:t>ATV</w:t>
            </w:r>
            <w:r w:rsidRPr="00A369E1">
              <w:rPr>
                <w:rFonts w:ascii="Calibri" w:hAnsi="Calibri"/>
                <w:sz w:val="22"/>
                <w:szCs w:val="22"/>
              </w:rPr>
              <w:t xml:space="preserve"> will keep </w:t>
            </w:r>
            <w:r>
              <w:rPr>
                <w:rFonts w:ascii="Calibri" w:hAnsi="Calibri"/>
                <w:sz w:val="22"/>
                <w:szCs w:val="22"/>
              </w:rPr>
              <w:t>the local authority</w:t>
            </w:r>
            <w:r w:rsidRPr="00A369E1">
              <w:rPr>
                <w:rFonts w:ascii="Calibri" w:hAnsi="Calibri"/>
                <w:sz w:val="22"/>
                <w:szCs w:val="22"/>
              </w:rPr>
              <w:t xml:space="preserve"> regu</w:t>
            </w:r>
            <w:r>
              <w:rPr>
                <w:rFonts w:ascii="Calibri" w:hAnsi="Calibri"/>
                <w:sz w:val="22"/>
                <w:szCs w:val="22"/>
              </w:rPr>
              <w:t>la</w:t>
            </w:r>
            <w:r w:rsidRPr="00A369E1">
              <w:rPr>
                <w:rFonts w:ascii="Calibri" w:hAnsi="Calibri"/>
                <w:sz w:val="22"/>
                <w:szCs w:val="22"/>
              </w:rPr>
              <w:t xml:space="preserve">rly updated about progress on family finding.  </w:t>
            </w:r>
          </w:p>
          <w:p w14:paraId="7579DAC2" w14:textId="77777777" w:rsidR="009E36E1" w:rsidRPr="00A369E1" w:rsidRDefault="009E36E1" w:rsidP="009E36E1">
            <w:pPr>
              <w:rPr>
                <w:rFonts w:ascii="Calibri" w:hAnsi="Calibri"/>
                <w:sz w:val="22"/>
                <w:szCs w:val="22"/>
              </w:rPr>
            </w:pPr>
          </w:p>
        </w:tc>
        <w:tc>
          <w:tcPr>
            <w:tcW w:w="2552" w:type="dxa"/>
          </w:tcPr>
          <w:p w14:paraId="5ECA4B92" w14:textId="77777777" w:rsidR="009E36E1" w:rsidRPr="00A369E1" w:rsidRDefault="009E36E1" w:rsidP="009E36E1">
            <w:pPr>
              <w:rPr>
                <w:rFonts w:ascii="Calibri" w:hAnsi="Calibri"/>
                <w:sz w:val="22"/>
                <w:szCs w:val="22"/>
              </w:rPr>
            </w:pPr>
          </w:p>
        </w:tc>
      </w:tr>
      <w:tr w:rsidR="009E36E1" w:rsidRPr="00A369E1" w14:paraId="7BFEC734" w14:textId="77777777" w:rsidTr="00BB6626">
        <w:tc>
          <w:tcPr>
            <w:tcW w:w="1668" w:type="dxa"/>
            <w:shd w:val="clear" w:color="auto" w:fill="auto"/>
          </w:tcPr>
          <w:p w14:paraId="5C7BDD4D" w14:textId="77777777" w:rsidR="009E36E1" w:rsidRPr="00A369E1" w:rsidRDefault="009E36E1" w:rsidP="009E36E1">
            <w:pPr>
              <w:rPr>
                <w:rFonts w:ascii="Calibri" w:hAnsi="Calibri"/>
                <w:b/>
                <w:sz w:val="22"/>
                <w:szCs w:val="22"/>
              </w:rPr>
            </w:pPr>
            <w:r w:rsidRPr="00A369E1">
              <w:rPr>
                <w:rFonts w:ascii="Calibri" w:hAnsi="Calibri"/>
                <w:b/>
                <w:sz w:val="22"/>
                <w:szCs w:val="22"/>
              </w:rPr>
              <w:t>Priority Children</w:t>
            </w:r>
          </w:p>
        </w:tc>
        <w:tc>
          <w:tcPr>
            <w:tcW w:w="5528" w:type="dxa"/>
            <w:shd w:val="clear" w:color="auto" w:fill="auto"/>
          </w:tcPr>
          <w:p w14:paraId="16E5BF8C" w14:textId="77777777" w:rsidR="009E36E1" w:rsidRDefault="009E36E1" w:rsidP="009E36E1">
            <w:pPr>
              <w:rPr>
                <w:rFonts w:ascii="Calibri" w:hAnsi="Calibri"/>
                <w:sz w:val="22"/>
                <w:szCs w:val="22"/>
              </w:rPr>
            </w:pPr>
            <w:r>
              <w:rPr>
                <w:rFonts w:ascii="Calibri" w:hAnsi="Calibri"/>
                <w:sz w:val="22"/>
                <w:szCs w:val="22"/>
              </w:rPr>
              <w:t>The local authority</w:t>
            </w:r>
            <w:r w:rsidRPr="00A369E1">
              <w:rPr>
                <w:rFonts w:ascii="Calibri" w:hAnsi="Calibri"/>
                <w:sz w:val="22"/>
                <w:szCs w:val="22"/>
              </w:rPr>
              <w:t xml:space="preserve"> is responsible for identifying at the earliest opportunity </w:t>
            </w:r>
            <w:r>
              <w:rPr>
                <w:rFonts w:ascii="Calibri" w:hAnsi="Calibri"/>
                <w:sz w:val="22"/>
                <w:szCs w:val="22"/>
              </w:rPr>
              <w:t xml:space="preserve">a child with a likely plan for adoption </w:t>
            </w:r>
            <w:r w:rsidRPr="00A369E1">
              <w:rPr>
                <w:rFonts w:ascii="Calibri" w:hAnsi="Calibri"/>
                <w:sz w:val="22"/>
                <w:szCs w:val="22"/>
              </w:rPr>
              <w:t xml:space="preserve">where </w:t>
            </w:r>
            <w:r>
              <w:rPr>
                <w:rFonts w:ascii="Calibri" w:hAnsi="Calibri"/>
                <w:sz w:val="22"/>
                <w:szCs w:val="22"/>
              </w:rPr>
              <w:t>the</w:t>
            </w:r>
            <w:r w:rsidRPr="00A369E1">
              <w:rPr>
                <w:rFonts w:ascii="Calibri" w:hAnsi="Calibri"/>
                <w:sz w:val="22"/>
                <w:szCs w:val="22"/>
              </w:rPr>
              <w:t xml:space="preserve"> child is:</w:t>
            </w:r>
          </w:p>
          <w:p w14:paraId="06F218E8" w14:textId="77777777" w:rsidR="009E36E1" w:rsidRPr="00A369E1" w:rsidRDefault="009E36E1" w:rsidP="009E36E1">
            <w:pPr>
              <w:rPr>
                <w:rFonts w:ascii="Calibri" w:hAnsi="Calibri"/>
                <w:sz w:val="22"/>
                <w:szCs w:val="22"/>
              </w:rPr>
            </w:pPr>
          </w:p>
          <w:p w14:paraId="10B234DB" w14:textId="77777777" w:rsidR="009E36E1" w:rsidRPr="00A369E1" w:rsidRDefault="009E36E1" w:rsidP="009E36E1">
            <w:pPr>
              <w:pStyle w:val="ListParagraph"/>
              <w:numPr>
                <w:ilvl w:val="0"/>
                <w:numId w:val="15"/>
              </w:numPr>
              <w:contextualSpacing w:val="0"/>
              <w:rPr>
                <w:rFonts w:ascii="Calibri" w:hAnsi="Calibri"/>
                <w:sz w:val="22"/>
                <w:szCs w:val="22"/>
              </w:rPr>
            </w:pPr>
            <w:r w:rsidRPr="00A369E1">
              <w:rPr>
                <w:rFonts w:ascii="Calibri" w:hAnsi="Calibri"/>
                <w:sz w:val="22"/>
                <w:szCs w:val="22"/>
              </w:rPr>
              <w:t>Aged four or over</w:t>
            </w:r>
          </w:p>
          <w:p w14:paraId="1FA26E5B" w14:textId="77777777" w:rsidR="009E36E1" w:rsidRPr="00A369E1" w:rsidRDefault="009E36E1" w:rsidP="009E36E1">
            <w:pPr>
              <w:pStyle w:val="ListParagraph"/>
              <w:numPr>
                <w:ilvl w:val="0"/>
                <w:numId w:val="15"/>
              </w:numPr>
              <w:contextualSpacing w:val="0"/>
              <w:rPr>
                <w:rFonts w:ascii="Calibri" w:hAnsi="Calibri"/>
                <w:sz w:val="22"/>
                <w:szCs w:val="22"/>
              </w:rPr>
            </w:pPr>
            <w:r w:rsidRPr="00A369E1">
              <w:rPr>
                <w:rFonts w:ascii="Calibri" w:hAnsi="Calibri"/>
                <w:sz w:val="22"/>
                <w:szCs w:val="22"/>
              </w:rPr>
              <w:t>From a B</w:t>
            </w:r>
            <w:r>
              <w:rPr>
                <w:rFonts w:ascii="Calibri" w:hAnsi="Calibri"/>
                <w:sz w:val="22"/>
                <w:szCs w:val="22"/>
              </w:rPr>
              <w:t>A</w:t>
            </w:r>
            <w:r w:rsidRPr="00A369E1">
              <w:rPr>
                <w:rFonts w:ascii="Calibri" w:hAnsi="Calibri"/>
                <w:sz w:val="22"/>
                <w:szCs w:val="22"/>
              </w:rPr>
              <w:t>ME heritage</w:t>
            </w:r>
          </w:p>
          <w:p w14:paraId="357066C3" w14:textId="77777777" w:rsidR="009E36E1" w:rsidRPr="00A369E1" w:rsidRDefault="009E36E1" w:rsidP="009E36E1">
            <w:pPr>
              <w:pStyle w:val="ListParagraph"/>
              <w:numPr>
                <w:ilvl w:val="0"/>
                <w:numId w:val="15"/>
              </w:numPr>
              <w:contextualSpacing w:val="0"/>
              <w:rPr>
                <w:rFonts w:ascii="Calibri" w:hAnsi="Calibri"/>
                <w:sz w:val="22"/>
                <w:szCs w:val="22"/>
              </w:rPr>
            </w:pPr>
            <w:r w:rsidRPr="00A369E1">
              <w:rPr>
                <w:rFonts w:ascii="Calibri" w:hAnsi="Calibri"/>
                <w:sz w:val="22"/>
                <w:szCs w:val="22"/>
              </w:rPr>
              <w:t>Part of a sibling group of two or more</w:t>
            </w:r>
          </w:p>
          <w:p w14:paraId="3423082E" w14:textId="77777777" w:rsidR="009E36E1" w:rsidRPr="00A369E1" w:rsidRDefault="009E36E1" w:rsidP="009E36E1">
            <w:pPr>
              <w:pStyle w:val="ListParagraph"/>
              <w:numPr>
                <w:ilvl w:val="0"/>
                <w:numId w:val="15"/>
              </w:numPr>
              <w:contextualSpacing w:val="0"/>
              <w:rPr>
                <w:rFonts w:ascii="Calibri" w:hAnsi="Calibri"/>
                <w:sz w:val="22"/>
                <w:szCs w:val="22"/>
              </w:rPr>
            </w:pPr>
            <w:r w:rsidRPr="00A369E1">
              <w:rPr>
                <w:rFonts w:ascii="Calibri" w:hAnsi="Calibri"/>
                <w:sz w:val="22"/>
                <w:szCs w:val="22"/>
              </w:rPr>
              <w:t>Has a disability or medical condition</w:t>
            </w:r>
          </w:p>
          <w:p w14:paraId="3EFD8F2C" w14:textId="77777777" w:rsidR="009E36E1" w:rsidRPr="00A369E1" w:rsidRDefault="009E36E1" w:rsidP="009E36E1">
            <w:pPr>
              <w:rPr>
                <w:rFonts w:ascii="Calibri" w:hAnsi="Calibri"/>
                <w:sz w:val="22"/>
                <w:szCs w:val="22"/>
              </w:rPr>
            </w:pPr>
          </w:p>
          <w:p w14:paraId="0A4C0579" w14:textId="3C14AB1B" w:rsidR="00C41D86" w:rsidRDefault="00C41D86" w:rsidP="00C41D86">
            <w:pPr>
              <w:rPr>
                <w:rFonts w:ascii="Calibri" w:hAnsi="Calibri"/>
                <w:sz w:val="22"/>
                <w:szCs w:val="22"/>
              </w:rPr>
            </w:pPr>
            <w:r>
              <w:rPr>
                <w:rFonts w:ascii="Calibri" w:hAnsi="Calibri"/>
                <w:sz w:val="22"/>
                <w:szCs w:val="22"/>
              </w:rPr>
              <w:t>The local authority</w:t>
            </w:r>
            <w:r w:rsidRPr="00A369E1">
              <w:rPr>
                <w:rFonts w:ascii="Calibri" w:hAnsi="Calibri"/>
                <w:sz w:val="22"/>
                <w:szCs w:val="22"/>
              </w:rPr>
              <w:t xml:space="preserve"> will gather</w:t>
            </w:r>
            <w:r w:rsidR="000605DB">
              <w:rPr>
                <w:rFonts w:ascii="Calibri" w:hAnsi="Calibri"/>
                <w:sz w:val="22"/>
                <w:szCs w:val="22"/>
              </w:rPr>
              <w:t xml:space="preserve"> </w:t>
            </w:r>
            <w:r>
              <w:rPr>
                <w:rFonts w:ascii="Calibri" w:hAnsi="Calibri"/>
                <w:sz w:val="22"/>
                <w:szCs w:val="22"/>
              </w:rPr>
              <w:t>and assess</w:t>
            </w:r>
            <w:r w:rsidRPr="00A369E1">
              <w:rPr>
                <w:rFonts w:ascii="Calibri" w:hAnsi="Calibri"/>
                <w:sz w:val="22"/>
                <w:szCs w:val="22"/>
              </w:rPr>
              <w:t xml:space="preserve"> the relevant information</w:t>
            </w:r>
            <w:r>
              <w:rPr>
                <w:rFonts w:ascii="Calibri" w:hAnsi="Calibri"/>
                <w:sz w:val="22"/>
                <w:szCs w:val="22"/>
              </w:rPr>
              <w:t xml:space="preserve"> </w:t>
            </w:r>
            <w:r w:rsidRPr="00A369E1">
              <w:rPr>
                <w:rFonts w:ascii="Calibri" w:hAnsi="Calibri"/>
                <w:sz w:val="22"/>
                <w:szCs w:val="22"/>
              </w:rPr>
              <w:t xml:space="preserve">and forward </w:t>
            </w:r>
            <w:r>
              <w:rPr>
                <w:rFonts w:ascii="Calibri" w:hAnsi="Calibri"/>
                <w:sz w:val="22"/>
                <w:szCs w:val="22"/>
              </w:rPr>
              <w:t xml:space="preserve">a Family Finding Referral </w:t>
            </w:r>
            <w:r w:rsidRPr="00A369E1">
              <w:rPr>
                <w:rFonts w:ascii="Calibri" w:hAnsi="Calibri"/>
                <w:sz w:val="22"/>
                <w:szCs w:val="22"/>
              </w:rPr>
              <w:t xml:space="preserve">to </w:t>
            </w:r>
            <w:r>
              <w:rPr>
                <w:rFonts w:ascii="Calibri" w:hAnsi="Calibri"/>
                <w:sz w:val="22"/>
                <w:szCs w:val="22"/>
              </w:rPr>
              <w:t>ATV</w:t>
            </w:r>
            <w:r w:rsidRPr="00A369E1">
              <w:rPr>
                <w:rFonts w:ascii="Calibri" w:hAnsi="Calibri"/>
                <w:sz w:val="22"/>
                <w:szCs w:val="22"/>
              </w:rPr>
              <w:t xml:space="preserve"> as soon a</w:t>
            </w:r>
            <w:r>
              <w:rPr>
                <w:rFonts w:ascii="Calibri" w:hAnsi="Calibri"/>
                <w:sz w:val="22"/>
                <w:szCs w:val="22"/>
              </w:rPr>
              <w:t>s</w:t>
            </w:r>
            <w:r w:rsidRPr="00A369E1">
              <w:rPr>
                <w:rFonts w:ascii="Calibri" w:hAnsi="Calibri"/>
                <w:sz w:val="22"/>
                <w:szCs w:val="22"/>
              </w:rPr>
              <w:t xml:space="preserve"> possible</w:t>
            </w:r>
            <w:r>
              <w:rPr>
                <w:rFonts w:ascii="Calibri" w:hAnsi="Calibri"/>
                <w:sz w:val="22"/>
                <w:szCs w:val="22"/>
              </w:rPr>
              <w:t xml:space="preserve">.       </w:t>
            </w:r>
          </w:p>
          <w:p w14:paraId="081C6996" w14:textId="70512F36" w:rsidR="009E36E1" w:rsidRDefault="009E36E1" w:rsidP="009E36E1">
            <w:pPr>
              <w:rPr>
                <w:rFonts w:ascii="Calibri" w:hAnsi="Calibri"/>
                <w:sz w:val="22"/>
                <w:szCs w:val="22"/>
              </w:rPr>
            </w:pPr>
          </w:p>
          <w:p w14:paraId="5DB18ED1" w14:textId="77777777" w:rsidR="00C41D86" w:rsidRDefault="00C41D86" w:rsidP="009E36E1">
            <w:pPr>
              <w:rPr>
                <w:rFonts w:ascii="Calibri" w:hAnsi="Calibri"/>
                <w:sz w:val="22"/>
                <w:szCs w:val="22"/>
              </w:rPr>
            </w:pPr>
          </w:p>
          <w:p w14:paraId="206A693F" w14:textId="6FBDB596" w:rsidR="00C41D86" w:rsidRPr="00A369E1" w:rsidRDefault="00C41D86" w:rsidP="009E36E1">
            <w:pPr>
              <w:rPr>
                <w:rFonts w:ascii="Calibri" w:hAnsi="Calibri"/>
                <w:sz w:val="22"/>
                <w:szCs w:val="22"/>
              </w:rPr>
            </w:pPr>
            <w:r>
              <w:rPr>
                <w:rFonts w:ascii="Calibri" w:hAnsi="Calibri"/>
                <w:sz w:val="22"/>
                <w:szCs w:val="22"/>
              </w:rPr>
              <w:lastRenderedPageBreak/>
              <w:t xml:space="preserve">Where </w:t>
            </w:r>
            <w:proofErr w:type="spellStart"/>
            <w:r>
              <w:rPr>
                <w:rFonts w:ascii="Calibri" w:hAnsi="Calibri"/>
                <w:sz w:val="22"/>
                <w:szCs w:val="22"/>
              </w:rPr>
              <w:t>targetted</w:t>
            </w:r>
            <w:proofErr w:type="spellEnd"/>
            <w:r>
              <w:rPr>
                <w:rFonts w:ascii="Calibri" w:hAnsi="Calibri"/>
                <w:sz w:val="22"/>
                <w:szCs w:val="22"/>
              </w:rPr>
              <w:t xml:space="preserve"> recruitment such as Press</w:t>
            </w:r>
            <w:r w:rsidR="00A34E54">
              <w:rPr>
                <w:rFonts w:ascii="Calibri" w:hAnsi="Calibri"/>
                <w:sz w:val="22"/>
                <w:szCs w:val="22"/>
              </w:rPr>
              <w:t>, Radio</w:t>
            </w:r>
            <w:r>
              <w:rPr>
                <w:rFonts w:ascii="Calibri" w:hAnsi="Calibri"/>
                <w:sz w:val="22"/>
                <w:szCs w:val="22"/>
              </w:rPr>
              <w:t xml:space="preserve"> and Digital Media advertising is needed, the local authority will be responsible for obtaining the relevant consents to such advertising, and for the costs involved.</w:t>
            </w:r>
          </w:p>
        </w:tc>
        <w:tc>
          <w:tcPr>
            <w:tcW w:w="4394" w:type="dxa"/>
          </w:tcPr>
          <w:p w14:paraId="59221312" w14:textId="1A4C072D" w:rsidR="00C41D86" w:rsidRDefault="00C41D86" w:rsidP="00C41D86">
            <w:pPr>
              <w:rPr>
                <w:rFonts w:ascii="Calibri" w:hAnsi="Calibri"/>
                <w:sz w:val="22"/>
                <w:szCs w:val="22"/>
              </w:rPr>
            </w:pPr>
            <w:r>
              <w:rPr>
                <w:rFonts w:ascii="Calibri" w:hAnsi="Calibri"/>
                <w:sz w:val="22"/>
                <w:szCs w:val="22"/>
              </w:rPr>
              <w:lastRenderedPageBreak/>
              <w:t>ATV</w:t>
            </w:r>
            <w:r w:rsidRPr="00A369E1">
              <w:rPr>
                <w:rFonts w:ascii="Calibri" w:hAnsi="Calibri"/>
                <w:sz w:val="22"/>
                <w:szCs w:val="22"/>
              </w:rPr>
              <w:t xml:space="preserve"> </w:t>
            </w:r>
            <w:r>
              <w:rPr>
                <w:rFonts w:ascii="Calibri" w:hAnsi="Calibri"/>
                <w:sz w:val="22"/>
                <w:szCs w:val="22"/>
              </w:rPr>
              <w:t>may recommend a specific service is commissioned for Priority</w:t>
            </w:r>
            <w:r w:rsidRPr="00A369E1">
              <w:rPr>
                <w:rFonts w:ascii="Calibri" w:hAnsi="Calibri"/>
                <w:sz w:val="22"/>
                <w:szCs w:val="22"/>
              </w:rPr>
              <w:t xml:space="preserve"> </w:t>
            </w:r>
            <w:r>
              <w:rPr>
                <w:rFonts w:ascii="Calibri" w:hAnsi="Calibri"/>
                <w:sz w:val="22"/>
                <w:szCs w:val="22"/>
              </w:rPr>
              <w:t>C</w:t>
            </w:r>
            <w:r w:rsidRPr="00A369E1">
              <w:rPr>
                <w:rFonts w:ascii="Calibri" w:hAnsi="Calibri"/>
                <w:sz w:val="22"/>
                <w:szCs w:val="22"/>
              </w:rPr>
              <w:t>hildren which may involve some o</w:t>
            </w:r>
            <w:r>
              <w:rPr>
                <w:rFonts w:ascii="Calibri" w:hAnsi="Calibri"/>
                <w:sz w:val="22"/>
                <w:szCs w:val="22"/>
              </w:rPr>
              <w:t>r</w:t>
            </w:r>
            <w:r w:rsidRPr="00A369E1">
              <w:rPr>
                <w:rFonts w:ascii="Calibri" w:hAnsi="Calibri"/>
                <w:sz w:val="22"/>
                <w:szCs w:val="22"/>
              </w:rPr>
              <w:t xml:space="preserve"> </w:t>
            </w:r>
            <w:proofErr w:type="gramStart"/>
            <w:r w:rsidRPr="00A369E1">
              <w:rPr>
                <w:rFonts w:ascii="Calibri" w:hAnsi="Calibri"/>
                <w:sz w:val="22"/>
                <w:szCs w:val="22"/>
              </w:rPr>
              <w:t>all of</w:t>
            </w:r>
            <w:proofErr w:type="gramEnd"/>
            <w:r w:rsidRPr="00A369E1">
              <w:rPr>
                <w:rFonts w:ascii="Calibri" w:hAnsi="Calibri"/>
                <w:sz w:val="22"/>
                <w:szCs w:val="22"/>
              </w:rPr>
              <w:t xml:space="preserve"> the following:</w:t>
            </w:r>
          </w:p>
          <w:p w14:paraId="1874E518" w14:textId="77777777" w:rsidR="009E36E1" w:rsidRPr="00A369E1" w:rsidRDefault="009E36E1" w:rsidP="009E36E1">
            <w:pPr>
              <w:rPr>
                <w:rFonts w:ascii="Calibri" w:hAnsi="Calibri"/>
                <w:sz w:val="22"/>
                <w:szCs w:val="22"/>
              </w:rPr>
            </w:pPr>
          </w:p>
          <w:p w14:paraId="578587AF" w14:textId="77777777" w:rsidR="009E36E1" w:rsidRPr="007D278E" w:rsidRDefault="009E36E1" w:rsidP="00C41D86">
            <w:pPr>
              <w:pStyle w:val="ListParagraph"/>
              <w:numPr>
                <w:ilvl w:val="0"/>
                <w:numId w:val="16"/>
              </w:numPr>
              <w:spacing w:line="276" w:lineRule="auto"/>
              <w:rPr>
                <w:rFonts w:ascii="Calibri" w:hAnsi="Calibri"/>
                <w:sz w:val="22"/>
                <w:szCs w:val="22"/>
              </w:rPr>
            </w:pPr>
            <w:r w:rsidRPr="007D278E">
              <w:rPr>
                <w:rFonts w:ascii="Calibri" w:hAnsi="Calibri"/>
                <w:sz w:val="22"/>
                <w:szCs w:val="22"/>
              </w:rPr>
              <w:t>Increased publicity – DVD, photos etc</w:t>
            </w:r>
          </w:p>
          <w:p w14:paraId="4BE1ABD3" w14:textId="77777777" w:rsidR="009E36E1" w:rsidRPr="007D278E" w:rsidRDefault="009E36E1" w:rsidP="00C41D86">
            <w:pPr>
              <w:pStyle w:val="ListParagraph"/>
              <w:numPr>
                <w:ilvl w:val="0"/>
                <w:numId w:val="16"/>
              </w:numPr>
              <w:spacing w:line="276" w:lineRule="auto"/>
              <w:rPr>
                <w:rFonts w:ascii="Calibri" w:hAnsi="Calibri"/>
                <w:sz w:val="22"/>
                <w:szCs w:val="22"/>
              </w:rPr>
            </w:pPr>
            <w:r w:rsidRPr="007D278E">
              <w:rPr>
                <w:rFonts w:ascii="Calibri" w:hAnsi="Calibri"/>
                <w:sz w:val="22"/>
                <w:szCs w:val="22"/>
              </w:rPr>
              <w:t>Profile the child at specific events</w:t>
            </w:r>
          </w:p>
          <w:p w14:paraId="2B8999F7" w14:textId="77777777" w:rsidR="009E36E1" w:rsidRPr="007D278E" w:rsidRDefault="009E36E1" w:rsidP="00C41D86">
            <w:pPr>
              <w:pStyle w:val="ListParagraph"/>
              <w:numPr>
                <w:ilvl w:val="0"/>
                <w:numId w:val="16"/>
              </w:numPr>
              <w:spacing w:line="276" w:lineRule="auto"/>
              <w:rPr>
                <w:rFonts w:ascii="Calibri" w:hAnsi="Calibri"/>
                <w:sz w:val="22"/>
                <w:szCs w:val="22"/>
              </w:rPr>
            </w:pPr>
            <w:r w:rsidRPr="007D278E">
              <w:rPr>
                <w:rFonts w:ascii="Calibri" w:hAnsi="Calibri"/>
                <w:sz w:val="22"/>
                <w:szCs w:val="22"/>
              </w:rPr>
              <w:t>Attempt to recruit adopters specifically for the child</w:t>
            </w:r>
          </w:p>
          <w:p w14:paraId="58E46A2D" w14:textId="77777777" w:rsidR="009E36E1" w:rsidRPr="007D278E" w:rsidRDefault="009E36E1" w:rsidP="00C41D86">
            <w:pPr>
              <w:pStyle w:val="ListParagraph"/>
              <w:numPr>
                <w:ilvl w:val="0"/>
                <w:numId w:val="16"/>
              </w:numPr>
              <w:spacing w:line="276" w:lineRule="auto"/>
              <w:rPr>
                <w:rFonts w:ascii="Calibri" w:hAnsi="Calibri"/>
                <w:sz w:val="22"/>
                <w:szCs w:val="22"/>
              </w:rPr>
            </w:pPr>
            <w:r w:rsidRPr="007D278E">
              <w:rPr>
                <w:rFonts w:ascii="Calibri" w:hAnsi="Calibri"/>
                <w:sz w:val="22"/>
                <w:szCs w:val="22"/>
              </w:rPr>
              <w:t>Provide additional training and preparation for potential adopters</w:t>
            </w:r>
          </w:p>
          <w:p w14:paraId="5A598E24" w14:textId="77777777" w:rsidR="001B329C" w:rsidRDefault="009E36E1" w:rsidP="001B329C">
            <w:pPr>
              <w:pStyle w:val="ListParagraph"/>
              <w:numPr>
                <w:ilvl w:val="0"/>
                <w:numId w:val="16"/>
              </w:numPr>
              <w:spacing w:line="276" w:lineRule="auto"/>
              <w:rPr>
                <w:rFonts w:ascii="Calibri" w:hAnsi="Calibri"/>
                <w:sz w:val="22"/>
                <w:szCs w:val="22"/>
              </w:rPr>
            </w:pPr>
            <w:r w:rsidRPr="007D278E">
              <w:rPr>
                <w:rFonts w:ascii="Calibri" w:hAnsi="Calibri"/>
                <w:sz w:val="22"/>
                <w:szCs w:val="22"/>
              </w:rPr>
              <w:t>Advise on or assist with additional preparation work with the child</w:t>
            </w:r>
          </w:p>
          <w:p w14:paraId="0ECB2518" w14:textId="77777777" w:rsidR="001B329C" w:rsidRDefault="00C41D86" w:rsidP="001B329C">
            <w:pPr>
              <w:pStyle w:val="ListParagraph"/>
              <w:numPr>
                <w:ilvl w:val="0"/>
                <w:numId w:val="16"/>
              </w:numPr>
              <w:spacing w:line="276" w:lineRule="auto"/>
              <w:rPr>
                <w:rFonts w:ascii="Calibri" w:hAnsi="Calibri"/>
                <w:sz w:val="22"/>
                <w:szCs w:val="22"/>
              </w:rPr>
            </w:pPr>
            <w:r w:rsidRPr="001B329C">
              <w:rPr>
                <w:rFonts w:ascii="Calibri" w:hAnsi="Calibri"/>
                <w:sz w:val="22"/>
                <w:szCs w:val="22"/>
              </w:rPr>
              <w:lastRenderedPageBreak/>
              <w:t>Liaise with social worker/foster carer and supervising social worker to gain information regarding the child</w:t>
            </w:r>
          </w:p>
          <w:p w14:paraId="3768E46F" w14:textId="397313CB" w:rsidR="00C41D86" w:rsidRPr="001B329C" w:rsidRDefault="00C41D86" w:rsidP="001B329C">
            <w:pPr>
              <w:pStyle w:val="ListParagraph"/>
              <w:numPr>
                <w:ilvl w:val="0"/>
                <w:numId w:val="16"/>
              </w:numPr>
              <w:spacing w:line="276" w:lineRule="auto"/>
              <w:rPr>
                <w:rFonts w:ascii="Calibri" w:hAnsi="Calibri"/>
                <w:sz w:val="22"/>
                <w:szCs w:val="22"/>
              </w:rPr>
            </w:pPr>
            <w:r w:rsidRPr="001B329C">
              <w:rPr>
                <w:rFonts w:ascii="Calibri" w:hAnsi="Calibri"/>
                <w:sz w:val="22"/>
                <w:szCs w:val="22"/>
              </w:rPr>
              <w:t xml:space="preserve">Co-ordinate with any specialist family </w:t>
            </w:r>
            <w:proofErr w:type="spellStart"/>
            <w:r w:rsidRPr="001B329C">
              <w:rPr>
                <w:rFonts w:ascii="Calibri" w:hAnsi="Calibri"/>
                <w:sz w:val="22"/>
                <w:szCs w:val="22"/>
              </w:rPr>
              <w:t>findng</w:t>
            </w:r>
            <w:proofErr w:type="spellEnd"/>
            <w:r w:rsidRPr="001B329C">
              <w:rPr>
                <w:rFonts w:ascii="Calibri" w:hAnsi="Calibri"/>
                <w:sz w:val="22"/>
                <w:szCs w:val="22"/>
              </w:rPr>
              <w:t xml:space="preserve"> services the local authority has commissioned</w:t>
            </w:r>
          </w:p>
          <w:p w14:paraId="4DCA2B32" w14:textId="121505E9" w:rsidR="00C41D86" w:rsidRPr="007D278E" w:rsidRDefault="00C41D86" w:rsidP="00C41D86">
            <w:pPr>
              <w:pStyle w:val="ListParagraph"/>
              <w:numPr>
                <w:ilvl w:val="0"/>
                <w:numId w:val="16"/>
              </w:numPr>
              <w:spacing w:line="276" w:lineRule="auto"/>
              <w:rPr>
                <w:rFonts w:ascii="Calibri" w:hAnsi="Calibri"/>
                <w:sz w:val="22"/>
                <w:szCs w:val="22"/>
              </w:rPr>
            </w:pPr>
            <w:r>
              <w:rPr>
                <w:rFonts w:ascii="Calibri" w:hAnsi="Calibri"/>
                <w:sz w:val="22"/>
                <w:szCs w:val="22"/>
              </w:rPr>
              <w:t>ATV Marketing Manager can advise about specialist media advertising</w:t>
            </w:r>
          </w:p>
        </w:tc>
        <w:tc>
          <w:tcPr>
            <w:tcW w:w="2552" w:type="dxa"/>
          </w:tcPr>
          <w:p w14:paraId="5FE7F7C0" w14:textId="77777777" w:rsidR="009E36E1" w:rsidRPr="00A369E1" w:rsidRDefault="009E36E1" w:rsidP="009E36E1">
            <w:pPr>
              <w:rPr>
                <w:rFonts w:ascii="Calibri" w:hAnsi="Calibri"/>
                <w:sz w:val="22"/>
                <w:szCs w:val="22"/>
              </w:rPr>
            </w:pPr>
          </w:p>
          <w:p w14:paraId="611871BD" w14:textId="77777777" w:rsidR="009E36E1" w:rsidRPr="00A369E1" w:rsidRDefault="009E36E1" w:rsidP="009E36E1">
            <w:pPr>
              <w:rPr>
                <w:rFonts w:ascii="Calibri" w:hAnsi="Calibri"/>
                <w:sz w:val="22"/>
                <w:szCs w:val="22"/>
              </w:rPr>
            </w:pPr>
          </w:p>
          <w:p w14:paraId="01D05C92" w14:textId="77777777" w:rsidR="009E36E1" w:rsidRPr="00A369E1" w:rsidRDefault="009E36E1" w:rsidP="009E36E1">
            <w:pPr>
              <w:rPr>
                <w:rFonts w:ascii="Calibri" w:hAnsi="Calibri"/>
                <w:sz w:val="22"/>
                <w:szCs w:val="22"/>
              </w:rPr>
            </w:pPr>
          </w:p>
          <w:p w14:paraId="317BF8A6" w14:textId="77777777" w:rsidR="009E36E1" w:rsidRPr="00A369E1" w:rsidRDefault="009E36E1" w:rsidP="009E36E1">
            <w:pPr>
              <w:rPr>
                <w:rFonts w:ascii="Calibri" w:hAnsi="Calibri"/>
                <w:sz w:val="22"/>
                <w:szCs w:val="22"/>
              </w:rPr>
            </w:pPr>
          </w:p>
        </w:tc>
      </w:tr>
      <w:tr w:rsidR="009E36E1" w:rsidRPr="00A369E1" w14:paraId="73F1F142" w14:textId="77777777" w:rsidTr="00BB6626">
        <w:tc>
          <w:tcPr>
            <w:tcW w:w="14142" w:type="dxa"/>
            <w:gridSpan w:val="4"/>
            <w:shd w:val="clear" w:color="auto" w:fill="auto"/>
          </w:tcPr>
          <w:p w14:paraId="782D10FF" w14:textId="77777777" w:rsidR="009E36E1" w:rsidRPr="00A369E1" w:rsidRDefault="009E36E1" w:rsidP="009E36E1">
            <w:pPr>
              <w:rPr>
                <w:rFonts w:ascii="Calibri" w:hAnsi="Calibri"/>
                <w:b/>
                <w:sz w:val="22"/>
                <w:szCs w:val="22"/>
              </w:rPr>
            </w:pPr>
          </w:p>
        </w:tc>
      </w:tr>
      <w:tr w:rsidR="009E36E1" w:rsidRPr="00A369E1" w14:paraId="0A82BE87" w14:textId="77777777" w:rsidTr="00BB6626">
        <w:tc>
          <w:tcPr>
            <w:tcW w:w="1668" w:type="dxa"/>
            <w:shd w:val="clear" w:color="auto" w:fill="auto"/>
          </w:tcPr>
          <w:p w14:paraId="23C15D1A" w14:textId="77777777" w:rsidR="009E36E1" w:rsidRPr="00A369E1" w:rsidRDefault="009E36E1" w:rsidP="009E36E1">
            <w:pPr>
              <w:rPr>
                <w:rFonts w:ascii="Calibri" w:hAnsi="Calibri"/>
                <w:b/>
                <w:sz w:val="22"/>
                <w:szCs w:val="22"/>
              </w:rPr>
            </w:pPr>
            <w:r w:rsidRPr="00A369E1">
              <w:rPr>
                <w:rFonts w:ascii="Calibri" w:hAnsi="Calibri"/>
                <w:b/>
                <w:sz w:val="22"/>
                <w:szCs w:val="22"/>
              </w:rPr>
              <w:t>Preparation of the child</w:t>
            </w:r>
            <w:r>
              <w:rPr>
                <w:rFonts w:ascii="Calibri" w:hAnsi="Calibri"/>
                <w:b/>
                <w:sz w:val="22"/>
                <w:szCs w:val="22"/>
              </w:rPr>
              <w:t xml:space="preserve"> for permanence</w:t>
            </w:r>
          </w:p>
        </w:tc>
        <w:tc>
          <w:tcPr>
            <w:tcW w:w="5528" w:type="dxa"/>
            <w:shd w:val="clear" w:color="auto" w:fill="auto"/>
          </w:tcPr>
          <w:p w14:paraId="4C1D661E" w14:textId="77777777" w:rsidR="009E36E1" w:rsidRPr="00765331" w:rsidRDefault="009E36E1" w:rsidP="009E36E1">
            <w:pPr>
              <w:rPr>
                <w:rFonts w:asciiTheme="minorHAnsi" w:hAnsiTheme="minorHAnsi" w:cstheme="minorHAnsi"/>
                <w:sz w:val="22"/>
                <w:szCs w:val="22"/>
              </w:rPr>
            </w:pPr>
            <w:r w:rsidRPr="00765331">
              <w:rPr>
                <w:rFonts w:asciiTheme="minorHAnsi" w:hAnsiTheme="minorHAnsi" w:cstheme="minorHAnsi"/>
                <w:sz w:val="22"/>
                <w:szCs w:val="22"/>
              </w:rPr>
              <w:t>The local authority social worker is responsible for all statutory duties and direct work with the child in re</w:t>
            </w:r>
            <w:r>
              <w:rPr>
                <w:rFonts w:asciiTheme="minorHAnsi" w:hAnsiTheme="minorHAnsi" w:cstheme="minorHAnsi"/>
                <w:sz w:val="22"/>
                <w:szCs w:val="22"/>
              </w:rPr>
              <w:t>la</w:t>
            </w:r>
            <w:r w:rsidRPr="00765331">
              <w:rPr>
                <w:rFonts w:asciiTheme="minorHAnsi" w:hAnsiTheme="minorHAnsi" w:cstheme="minorHAnsi"/>
                <w:sz w:val="22"/>
                <w:szCs w:val="22"/>
              </w:rPr>
              <w:t>tion to permanency p</w:t>
            </w:r>
            <w:r>
              <w:rPr>
                <w:rFonts w:asciiTheme="minorHAnsi" w:hAnsiTheme="minorHAnsi" w:cstheme="minorHAnsi"/>
                <w:sz w:val="22"/>
                <w:szCs w:val="22"/>
              </w:rPr>
              <w:t>la</w:t>
            </w:r>
            <w:r w:rsidRPr="00765331">
              <w:rPr>
                <w:rFonts w:asciiTheme="minorHAnsi" w:hAnsiTheme="minorHAnsi" w:cstheme="minorHAnsi"/>
                <w:sz w:val="22"/>
                <w:szCs w:val="22"/>
              </w:rPr>
              <w:t>nning and care proceedings.</w:t>
            </w:r>
          </w:p>
          <w:p w14:paraId="1EE3652B" w14:textId="77777777" w:rsidR="009E36E1" w:rsidRDefault="009E36E1" w:rsidP="009E36E1"/>
          <w:p w14:paraId="14ACD50D" w14:textId="4013C4DF" w:rsidR="009E36E1" w:rsidRDefault="009E36E1" w:rsidP="009E36E1">
            <w:pPr>
              <w:rPr>
                <w:rFonts w:ascii="Calibri" w:hAnsi="Calibri"/>
                <w:sz w:val="22"/>
                <w:szCs w:val="22"/>
              </w:rPr>
            </w:pPr>
            <w:r>
              <w:rPr>
                <w:rFonts w:ascii="Calibri" w:hAnsi="Calibri"/>
                <w:sz w:val="22"/>
                <w:szCs w:val="22"/>
              </w:rPr>
              <w:t>The local authority is</w:t>
            </w:r>
            <w:r w:rsidRPr="00765331">
              <w:rPr>
                <w:rFonts w:ascii="Calibri" w:hAnsi="Calibri"/>
                <w:sz w:val="22"/>
                <w:szCs w:val="22"/>
              </w:rPr>
              <w:t xml:space="preserve"> responsible for preparing the child for an adoptive </w:t>
            </w:r>
            <w:r>
              <w:rPr>
                <w:rFonts w:ascii="Calibri" w:hAnsi="Calibri"/>
                <w:sz w:val="22"/>
                <w:szCs w:val="22"/>
              </w:rPr>
              <w:t xml:space="preserve">or special guardianship </w:t>
            </w:r>
            <w:r w:rsidRPr="00765331">
              <w:rPr>
                <w:rFonts w:ascii="Calibri" w:hAnsi="Calibri"/>
                <w:sz w:val="22"/>
                <w:szCs w:val="22"/>
              </w:rPr>
              <w:t>p</w:t>
            </w:r>
            <w:r>
              <w:rPr>
                <w:rFonts w:ascii="Calibri" w:hAnsi="Calibri"/>
                <w:sz w:val="22"/>
                <w:szCs w:val="22"/>
              </w:rPr>
              <w:t>lacement.</w:t>
            </w:r>
          </w:p>
          <w:p w14:paraId="51747E52" w14:textId="7D1EEB6C" w:rsidR="00105900" w:rsidRDefault="00105900" w:rsidP="009E36E1">
            <w:pPr>
              <w:rPr>
                <w:rFonts w:ascii="Calibri" w:hAnsi="Calibri"/>
                <w:sz w:val="22"/>
                <w:szCs w:val="22"/>
              </w:rPr>
            </w:pPr>
          </w:p>
          <w:p w14:paraId="263A940F" w14:textId="592DD85A" w:rsidR="00105900" w:rsidRDefault="00105900" w:rsidP="009E36E1">
            <w:pPr>
              <w:rPr>
                <w:rFonts w:ascii="Calibri" w:hAnsi="Calibri"/>
                <w:sz w:val="22"/>
                <w:szCs w:val="22"/>
              </w:rPr>
            </w:pPr>
            <w:r>
              <w:rPr>
                <w:rFonts w:ascii="Calibri" w:hAnsi="Calibri"/>
                <w:sz w:val="22"/>
                <w:szCs w:val="22"/>
              </w:rPr>
              <w:t>This direct work with children should be ongoing during permanency planning so that children understand the plans.</w:t>
            </w:r>
          </w:p>
          <w:p w14:paraId="45761090" w14:textId="77777777" w:rsidR="009E36E1" w:rsidRPr="00A369E1" w:rsidRDefault="009E36E1" w:rsidP="009E36E1">
            <w:pPr>
              <w:rPr>
                <w:rFonts w:ascii="Calibri" w:hAnsi="Calibri"/>
                <w:sz w:val="22"/>
                <w:szCs w:val="22"/>
              </w:rPr>
            </w:pPr>
          </w:p>
        </w:tc>
        <w:tc>
          <w:tcPr>
            <w:tcW w:w="4394" w:type="dxa"/>
          </w:tcPr>
          <w:p w14:paraId="393F8F40" w14:textId="77777777" w:rsidR="009E36E1" w:rsidRPr="00A369E1" w:rsidRDefault="009E36E1" w:rsidP="009E36E1">
            <w:pPr>
              <w:rPr>
                <w:rFonts w:ascii="Calibri" w:hAnsi="Calibri"/>
                <w:sz w:val="22"/>
                <w:szCs w:val="22"/>
              </w:rPr>
            </w:pPr>
            <w:r w:rsidRPr="00765331">
              <w:rPr>
                <w:rFonts w:ascii="Calibri" w:hAnsi="Calibri"/>
                <w:sz w:val="22"/>
                <w:szCs w:val="22"/>
              </w:rPr>
              <w:t>ATV will provide consultation to local authority staff around the preparation of the</w:t>
            </w:r>
            <w:r>
              <w:rPr>
                <w:rFonts w:ascii="Calibri" w:hAnsi="Calibri"/>
                <w:sz w:val="22"/>
                <w:szCs w:val="22"/>
              </w:rPr>
              <w:t xml:space="preserve">  </w:t>
            </w:r>
            <w:r w:rsidRPr="00765331">
              <w:rPr>
                <w:rFonts w:ascii="Calibri" w:hAnsi="Calibri"/>
                <w:sz w:val="22"/>
                <w:szCs w:val="22"/>
              </w:rPr>
              <w:t xml:space="preserve"> </w:t>
            </w:r>
            <w:r>
              <w:rPr>
                <w:rFonts w:ascii="Calibri" w:hAnsi="Calibri"/>
                <w:sz w:val="22"/>
                <w:szCs w:val="22"/>
              </w:rPr>
              <w:t>child in respect of the future adoptive or special guardianship pla</w:t>
            </w:r>
            <w:r w:rsidRPr="00765331">
              <w:rPr>
                <w:rFonts w:ascii="Calibri" w:hAnsi="Calibri"/>
                <w:sz w:val="22"/>
                <w:szCs w:val="22"/>
              </w:rPr>
              <w:t>cement.</w:t>
            </w:r>
          </w:p>
          <w:p w14:paraId="566760F1" w14:textId="77777777" w:rsidR="009E36E1" w:rsidRPr="00A369E1" w:rsidRDefault="009E36E1" w:rsidP="009E36E1">
            <w:pPr>
              <w:rPr>
                <w:rFonts w:ascii="Calibri" w:hAnsi="Calibri"/>
                <w:b/>
                <w:sz w:val="22"/>
                <w:szCs w:val="22"/>
              </w:rPr>
            </w:pPr>
          </w:p>
        </w:tc>
        <w:tc>
          <w:tcPr>
            <w:tcW w:w="2552" w:type="dxa"/>
          </w:tcPr>
          <w:p w14:paraId="56FEDD75" w14:textId="77777777" w:rsidR="009E36E1" w:rsidRPr="00A369E1" w:rsidRDefault="009E36E1" w:rsidP="009E36E1">
            <w:pPr>
              <w:rPr>
                <w:rFonts w:ascii="Calibri" w:hAnsi="Calibri"/>
                <w:sz w:val="22"/>
                <w:szCs w:val="22"/>
              </w:rPr>
            </w:pPr>
          </w:p>
        </w:tc>
      </w:tr>
      <w:tr w:rsidR="009E36E1" w:rsidRPr="00A369E1" w14:paraId="0C791B82" w14:textId="77777777" w:rsidTr="00BB6626">
        <w:tc>
          <w:tcPr>
            <w:tcW w:w="1668" w:type="dxa"/>
            <w:shd w:val="clear" w:color="auto" w:fill="auto"/>
          </w:tcPr>
          <w:p w14:paraId="54D3FF88" w14:textId="77777777" w:rsidR="009E36E1" w:rsidRPr="00A369E1" w:rsidRDefault="009E36E1" w:rsidP="009E36E1">
            <w:pPr>
              <w:rPr>
                <w:rFonts w:ascii="Calibri" w:hAnsi="Calibri"/>
                <w:b/>
                <w:sz w:val="22"/>
                <w:szCs w:val="22"/>
              </w:rPr>
            </w:pPr>
            <w:r>
              <w:rPr>
                <w:rFonts w:ascii="Calibri" w:hAnsi="Calibri"/>
                <w:b/>
                <w:sz w:val="22"/>
                <w:szCs w:val="22"/>
              </w:rPr>
              <w:t>Life Story Books</w:t>
            </w:r>
          </w:p>
        </w:tc>
        <w:tc>
          <w:tcPr>
            <w:tcW w:w="5528" w:type="dxa"/>
            <w:shd w:val="clear" w:color="auto" w:fill="auto"/>
          </w:tcPr>
          <w:p w14:paraId="63FEF0FA" w14:textId="77A3A987" w:rsidR="009E36E1" w:rsidRDefault="009E36E1" w:rsidP="009E36E1">
            <w:pPr>
              <w:rPr>
                <w:rFonts w:ascii="Calibri" w:hAnsi="Calibri"/>
                <w:sz w:val="22"/>
                <w:szCs w:val="22"/>
              </w:rPr>
            </w:pPr>
            <w:r>
              <w:rPr>
                <w:rFonts w:ascii="Calibri" w:hAnsi="Calibri"/>
                <w:sz w:val="22"/>
                <w:szCs w:val="22"/>
              </w:rPr>
              <w:t>The local authority</w:t>
            </w:r>
            <w:r w:rsidRPr="00A369E1">
              <w:rPr>
                <w:rFonts w:ascii="Calibri" w:hAnsi="Calibri"/>
                <w:sz w:val="22"/>
                <w:szCs w:val="22"/>
              </w:rPr>
              <w:t xml:space="preserve"> will be responsible for the preparation of the</w:t>
            </w:r>
            <w:r>
              <w:rPr>
                <w:rFonts w:ascii="Calibri" w:hAnsi="Calibri"/>
                <w:sz w:val="22"/>
                <w:szCs w:val="22"/>
              </w:rPr>
              <w:t xml:space="preserve"> child’s Life S</w:t>
            </w:r>
            <w:r w:rsidRPr="00A369E1">
              <w:rPr>
                <w:rFonts w:ascii="Calibri" w:hAnsi="Calibri"/>
                <w:sz w:val="22"/>
                <w:szCs w:val="22"/>
              </w:rPr>
              <w:t>tory Book</w:t>
            </w:r>
            <w:r>
              <w:rPr>
                <w:rFonts w:ascii="Calibri" w:hAnsi="Calibri"/>
                <w:sz w:val="22"/>
                <w:szCs w:val="22"/>
              </w:rPr>
              <w:t>, for both adoptive and special guardianship placements</w:t>
            </w:r>
            <w:r w:rsidRPr="00A369E1">
              <w:rPr>
                <w:rFonts w:ascii="Calibri" w:hAnsi="Calibri"/>
                <w:sz w:val="22"/>
                <w:szCs w:val="22"/>
              </w:rPr>
              <w:t xml:space="preserve">.  </w:t>
            </w:r>
            <w:r>
              <w:rPr>
                <w:rFonts w:ascii="Calibri" w:hAnsi="Calibri"/>
                <w:sz w:val="22"/>
                <w:szCs w:val="22"/>
              </w:rPr>
              <w:t>Collection of materials for the Life Story Book should</w:t>
            </w:r>
            <w:r w:rsidRPr="00A369E1">
              <w:rPr>
                <w:rFonts w:ascii="Calibri" w:hAnsi="Calibri"/>
                <w:sz w:val="22"/>
                <w:szCs w:val="22"/>
              </w:rPr>
              <w:t xml:space="preserve"> start early in the child’s look</w:t>
            </w:r>
            <w:r>
              <w:rPr>
                <w:rFonts w:ascii="Calibri" w:hAnsi="Calibri"/>
                <w:sz w:val="22"/>
                <w:szCs w:val="22"/>
              </w:rPr>
              <w:t xml:space="preserve">ed after </w:t>
            </w:r>
            <w:r w:rsidR="00105900">
              <w:rPr>
                <w:rFonts w:ascii="Calibri" w:hAnsi="Calibri"/>
                <w:sz w:val="22"/>
                <w:szCs w:val="22"/>
              </w:rPr>
              <w:t>journey</w:t>
            </w:r>
            <w:r>
              <w:rPr>
                <w:rFonts w:ascii="Calibri" w:hAnsi="Calibri"/>
                <w:sz w:val="22"/>
                <w:szCs w:val="22"/>
              </w:rPr>
              <w:t>.</w:t>
            </w:r>
          </w:p>
          <w:p w14:paraId="466F883A" w14:textId="77777777" w:rsidR="009E36E1" w:rsidRDefault="009E36E1" w:rsidP="009E36E1">
            <w:pPr>
              <w:rPr>
                <w:rFonts w:ascii="Calibri" w:hAnsi="Calibri"/>
                <w:sz w:val="22"/>
                <w:szCs w:val="22"/>
              </w:rPr>
            </w:pPr>
          </w:p>
          <w:p w14:paraId="19D20AB5" w14:textId="0FDA5D12" w:rsidR="00105900" w:rsidRDefault="00105900" w:rsidP="00105900">
            <w:pPr>
              <w:rPr>
                <w:rFonts w:asciiTheme="minorHAnsi" w:hAnsiTheme="minorHAnsi" w:cstheme="minorHAnsi"/>
                <w:sz w:val="22"/>
                <w:szCs w:val="22"/>
              </w:rPr>
            </w:pPr>
            <w:r>
              <w:rPr>
                <w:rFonts w:asciiTheme="minorHAnsi" w:hAnsiTheme="minorHAnsi" w:cstheme="minorHAnsi"/>
                <w:sz w:val="22"/>
                <w:szCs w:val="22"/>
              </w:rPr>
              <w:t>For children with a plan for adoption, t</w:t>
            </w:r>
            <w:r w:rsidRPr="00BE1A84">
              <w:rPr>
                <w:rFonts w:asciiTheme="minorHAnsi" w:hAnsiTheme="minorHAnsi" w:cstheme="minorHAnsi"/>
                <w:sz w:val="22"/>
                <w:szCs w:val="22"/>
              </w:rPr>
              <w:t xml:space="preserve">he first draft of the book will be handed to the prospective adopters at </w:t>
            </w:r>
            <w:r>
              <w:rPr>
                <w:rFonts w:asciiTheme="minorHAnsi" w:hAnsiTheme="minorHAnsi" w:cstheme="minorHAnsi"/>
                <w:sz w:val="22"/>
                <w:szCs w:val="22"/>
              </w:rPr>
              <w:t>the la</w:t>
            </w:r>
            <w:r w:rsidRPr="00BE1A84">
              <w:rPr>
                <w:rFonts w:asciiTheme="minorHAnsi" w:hAnsiTheme="minorHAnsi" w:cstheme="minorHAnsi"/>
                <w:sz w:val="22"/>
                <w:szCs w:val="22"/>
              </w:rPr>
              <w:t xml:space="preserve">test by the second </w:t>
            </w:r>
            <w:r>
              <w:rPr>
                <w:rFonts w:asciiTheme="minorHAnsi" w:hAnsiTheme="minorHAnsi" w:cstheme="minorHAnsi"/>
                <w:sz w:val="22"/>
                <w:szCs w:val="22"/>
              </w:rPr>
              <w:t xml:space="preserve">adoption </w:t>
            </w:r>
            <w:r w:rsidRPr="00BE1A84">
              <w:rPr>
                <w:rFonts w:asciiTheme="minorHAnsi" w:hAnsiTheme="minorHAnsi" w:cstheme="minorHAnsi"/>
                <w:sz w:val="22"/>
                <w:szCs w:val="22"/>
              </w:rPr>
              <w:t xml:space="preserve">review with the final version being handed over within 10 days of the Adoption Hearing. </w:t>
            </w:r>
            <w:r w:rsidRPr="00BE1A84">
              <w:rPr>
                <w:rFonts w:asciiTheme="minorHAnsi" w:hAnsiTheme="minorHAnsi" w:cstheme="minorHAnsi"/>
                <w:sz w:val="22"/>
                <w:szCs w:val="22"/>
              </w:rPr>
              <w:lastRenderedPageBreak/>
              <w:t>An electronic version will be made avai</w:t>
            </w:r>
            <w:r>
              <w:rPr>
                <w:rFonts w:asciiTheme="minorHAnsi" w:hAnsiTheme="minorHAnsi" w:cstheme="minorHAnsi"/>
                <w:sz w:val="22"/>
                <w:szCs w:val="22"/>
              </w:rPr>
              <w:t>la</w:t>
            </w:r>
            <w:r w:rsidRPr="00BE1A84">
              <w:rPr>
                <w:rFonts w:asciiTheme="minorHAnsi" w:hAnsiTheme="minorHAnsi" w:cstheme="minorHAnsi"/>
                <w:sz w:val="22"/>
                <w:szCs w:val="22"/>
              </w:rPr>
              <w:t>ble to adopters as well as a paper copy.</w:t>
            </w:r>
            <w:r>
              <w:rPr>
                <w:rFonts w:asciiTheme="minorHAnsi" w:hAnsiTheme="minorHAnsi" w:cstheme="minorHAnsi"/>
                <w:sz w:val="22"/>
                <w:szCs w:val="22"/>
              </w:rPr>
              <w:t xml:space="preserve"> The Local Authority will keep a copy of the child</w:t>
            </w:r>
            <w:r w:rsidR="001B329C">
              <w:rPr>
                <w:rFonts w:asciiTheme="minorHAnsi" w:hAnsiTheme="minorHAnsi" w:cstheme="minorHAnsi"/>
                <w:sz w:val="22"/>
                <w:szCs w:val="22"/>
              </w:rPr>
              <w:t>’</w:t>
            </w:r>
            <w:r>
              <w:rPr>
                <w:rFonts w:asciiTheme="minorHAnsi" w:hAnsiTheme="minorHAnsi" w:cstheme="minorHAnsi"/>
                <w:sz w:val="22"/>
                <w:szCs w:val="22"/>
              </w:rPr>
              <w:t>s Life Story Book on the child</w:t>
            </w:r>
            <w:r w:rsidR="001B329C">
              <w:rPr>
                <w:rFonts w:asciiTheme="minorHAnsi" w:hAnsiTheme="minorHAnsi" w:cstheme="minorHAnsi"/>
                <w:sz w:val="22"/>
                <w:szCs w:val="22"/>
              </w:rPr>
              <w:t>’</w:t>
            </w:r>
            <w:r>
              <w:rPr>
                <w:rFonts w:asciiTheme="minorHAnsi" w:hAnsiTheme="minorHAnsi" w:cstheme="minorHAnsi"/>
                <w:sz w:val="22"/>
                <w:szCs w:val="22"/>
              </w:rPr>
              <w:t xml:space="preserve">s adoption file. </w:t>
            </w:r>
          </w:p>
          <w:p w14:paraId="423C1D86" w14:textId="77777777" w:rsidR="009E36E1" w:rsidRDefault="009E36E1" w:rsidP="009E36E1">
            <w:pPr>
              <w:rPr>
                <w:rFonts w:asciiTheme="minorHAnsi" w:hAnsiTheme="minorHAnsi" w:cstheme="minorHAnsi"/>
                <w:sz w:val="22"/>
                <w:szCs w:val="22"/>
              </w:rPr>
            </w:pPr>
          </w:p>
          <w:p w14:paraId="17456B62" w14:textId="77777777" w:rsidR="009E36E1" w:rsidRPr="00BE1A84" w:rsidRDefault="009E36E1" w:rsidP="009E36E1">
            <w:pPr>
              <w:rPr>
                <w:rFonts w:asciiTheme="minorHAnsi" w:hAnsiTheme="minorHAnsi" w:cstheme="minorHAnsi"/>
                <w:sz w:val="22"/>
                <w:szCs w:val="22"/>
              </w:rPr>
            </w:pPr>
            <w:r w:rsidRPr="00BE1A84">
              <w:rPr>
                <w:rFonts w:asciiTheme="minorHAnsi" w:hAnsiTheme="minorHAnsi" w:cstheme="minorHAnsi"/>
                <w:sz w:val="22"/>
                <w:szCs w:val="22"/>
              </w:rPr>
              <w:t xml:space="preserve">Good practice would also </w:t>
            </w:r>
            <w:r>
              <w:rPr>
                <w:rFonts w:asciiTheme="minorHAnsi" w:hAnsiTheme="minorHAnsi" w:cstheme="minorHAnsi"/>
                <w:sz w:val="22"/>
                <w:szCs w:val="22"/>
              </w:rPr>
              <w:t>be for the Life Story Book to be handed to the Special G</w:t>
            </w:r>
            <w:r w:rsidRPr="00BE1A84">
              <w:rPr>
                <w:rFonts w:asciiTheme="minorHAnsi" w:hAnsiTheme="minorHAnsi" w:cstheme="minorHAnsi"/>
                <w:sz w:val="22"/>
                <w:szCs w:val="22"/>
              </w:rPr>
              <w:t xml:space="preserve">uardians </w:t>
            </w:r>
            <w:r>
              <w:rPr>
                <w:rFonts w:asciiTheme="minorHAnsi" w:hAnsiTheme="minorHAnsi" w:cstheme="minorHAnsi"/>
                <w:sz w:val="22"/>
                <w:szCs w:val="22"/>
              </w:rPr>
              <w:t>within 10 days of the O</w:t>
            </w:r>
            <w:r w:rsidRPr="00BE1A84">
              <w:rPr>
                <w:rFonts w:asciiTheme="minorHAnsi" w:hAnsiTheme="minorHAnsi" w:cstheme="minorHAnsi"/>
                <w:sz w:val="22"/>
                <w:szCs w:val="22"/>
              </w:rPr>
              <w:t>rder</w:t>
            </w:r>
            <w:r>
              <w:rPr>
                <w:rFonts w:asciiTheme="minorHAnsi" w:hAnsiTheme="minorHAnsi" w:cstheme="minorHAnsi"/>
                <w:sz w:val="22"/>
                <w:szCs w:val="22"/>
              </w:rPr>
              <w:t xml:space="preserve"> being made</w:t>
            </w:r>
            <w:r w:rsidRPr="00BE1A84">
              <w:rPr>
                <w:rFonts w:asciiTheme="minorHAnsi" w:hAnsiTheme="minorHAnsi" w:cstheme="minorHAnsi"/>
                <w:sz w:val="22"/>
                <w:szCs w:val="22"/>
              </w:rPr>
              <w:t>, and an electroni</w:t>
            </w:r>
            <w:r>
              <w:rPr>
                <w:rFonts w:asciiTheme="minorHAnsi" w:hAnsiTheme="minorHAnsi" w:cstheme="minorHAnsi"/>
                <w:sz w:val="22"/>
                <w:szCs w:val="22"/>
              </w:rPr>
              <w:t>c version</w:t>
            </w:r>
            <w:r w:rsidRPr="00BE1A84">
              <w:rPr>
                <w:rFonts w:asciiTheme="minorHAnsi" w:hAnsiTheme="minorHAnsi" w:cstheme="minorHAnsi"/>
                <w:sz w:val="22"/>
                <w:szCs w:val="22"/>
              </w:rPr>
              <w:t xml:space="preserve"> to be made avai</w:t>
            </w:r>
            <w:r>
              <w:rPr>
                <w:rFonts w:asciiTheme="minorHAnsi" w:hAnsiTheme="minorHAnsi" w:cstheme="minorHAnsi"/>
                <w:sz w:val="22"/>
                <w:szCs w:val="22"/>
              </w:rPr>
              <w:t>la</w:t>
            </w:r>
            <w:r w:rsidRPr="00BE1A84">
              <w:rPr>
                <w:rFonts w:asciiTheme="minorHAnsi" w:hAnsiTheme="minorHAnsi" w:cstheme="minorHAnsi"/>
                <w:sz w:val="22"/>
                <w:szCs w:val="22"/>
              </w:rPr>
              <w:t>ble as well as a paper copy.</w:t>
            </w:r>
          </w:p>
          <w:p w14:paraId="5D354FF0" w14:textId="77777777" w:rsidR="009E36E1" w:rsidRDefault="009E36E1" w:rsidP="009E36E1"/>
        </w:tc>
        <w:tc>
          <w:tcPr>
            <w:tcW w:w="4394" w:type="dxa"/>
          </w:tcPr>
          <w:p w14:paraId="61489303" w14:textId="77777777" w:rsidR="009E36E1" w:rsidRPr="00A369E1" w:rsidRDefault="009E36E1" w:rsidP="009E36E1">
            <w:pPr>
              <w:rPr>
                <w:rFonts w:ascii="Calibri" w:hAnsi="Calibri"/>
                <w:sz w:val="22"/>
                <w:szCs w:val="22"/>
              </w:rPr>
            </w:pPr>
            <w:r w:rsidRPr="00BE1A84">
              <w:rPr>
                <w:rFonts w:ascii="Calibri" w:hAnsi="Calibri"/>
                <w:sz w:val="22"/>
                <w:szCs w:val="22"/>
              </w:rPr>
              <w:lastRenderedPageBreak/>
              <w:t xml:space="preserve">ATV will </w:t>
            </w:r>
            <w:r>
              <w:rPr>
                <w:rFonts w:ascii="Calibri" w:hAnsi="Calibri"/>
                <w:sz w:val="22"/>
                <w:szCs w:val="22"/>
              </w:rPr>
              <w:t>offer advice and c</w:t>
            </w:r>
            <w:r w:rsidRPr="00BE1A84">
              <w:rPr>
                <w:rFonts w:ascii="Calibri" w:hAnsi="Calibri"/>
                <w:sz w:val="22"/>
                <w:szCs w:val="22"/>
              </w:rPr>
              <w:t>onsultation to the local authority</w:t>
            </w:r>
            <w:r>
              <w:rPr>
                <w:rFonts w:ascii="Calibri" w:hAnsi="Calibri"/>
                <w:sz w:val="22"/>
                <w:szCs w:val="22"/>
              </w:rPr>
              <w:t xml:space="preserve"> on the production of Life Story B</w:t>
            </w:r>
            <w:r w:rsidRPr="00BE1A84">
              <w:rPr>
                <w:rFonts w:ascii="Calibri" w:hAnsi="Calibri"/>
                <w:sz w:val="22"/>
                <w:szCs w:val="22"/>
              </w:rPr>
              <w:t>ooks.</w:t>
            </w:r>
          </w:p>
        </w:tc>
        <w:tc>
          <w:tcPr>
            <w:tcW w:w="2552" w:type="dxa"/>
          </w:tcPr>
          <w:p w14:paraId="383CB85A" w14:textId="77777777" w:rsidR="009E36E1" w:rsidRPr="00A369E1" w:rsidRDefault="009E36E1" w:rsidP="009E36E1">
            <w:pPr>
              <w:rPr>
                <w:rFonts w:ascii="Calibri" w:hAnsi="Calibri"/>
                <w:sz w:val="22"/>
                <w:szCs w:val="22"/>
              </w:rPr>
            </w:pPr>
          </w:p>
        </w:tc>
      </w:tr>
      <w:tr w:rsidR="009E36E1" w:rsidRPr="00A369E1" w14:paraId="1DFC7FCF" w14:textId="77777777" w:rsidTr="00BB6626">
        <w:tc>
          <w:tcPr>
            <w:tcW w:w="1668" w:type="dxa"/>
            <w:shd w:val="clear" w:color="auto" w:fill="auto"/>
          </w:tcPr>
          <w:p w14:paraId="1D20F04B" w14:textId="77777777" w:rsidR="009E36E1" w:rsidRPr="00A369E1" w:rsidRDefault="009E36E1" w:rsidP="009E36E1">
            <w:pPr>
              <w:rPr>
                <w:rFonts w:ascii="Calibri" w:hAnsi="Calibri"/>
                <w:b/>
                <w:sz w:val="22"/>
                <w:szCs w:val="22"/>
              </w:rPr>
            </w:pPr>
            <w:r>
              <w:rPr>
                <w:rFonts w:ascii="Calibri" w:hAnsi="Calibri"/>
                <w:b/>
                <w:sz w:val="22"/>
                <w:szCs w:val="22"/>
              </w:rPr>
              <w:t>Later Life Letter</w:t>
            </w:r>
          </w:p>
        </w:tc>
        <w:tc>
          <w:tcPr>
            <w:tcW w:w="5528" w:type="dxa"/>
            <w:shd w:val="clear" w:color="auto" w:fill="auto"/>
          </w:tcPr>
          <w:p w14:paraId="13AF2B37" w14:textId="77777777" w:rsidR="009E36E1" w:rsidRPr="00BE1A84" w:rsidRDefault="009E36E1" w:rsidP="009E36E1">
            <w:pPr>
              <w:rPr>
                <w:rFonts w:asciiTheme="minorHAnsi" w:hAnsiTheme="minorHAnsi" w:cstheme="minorHAnsi"/>
                <w:sz w:val="22"/>
                <w:szCs w:val="22"/>
              </w:rPr>
            </w:pPr>
            <w:r>
              <w:rPr>
                <w:rFonts w:asciiTheme="minorHAnsi" w:hAnsiTheme="minorHAnsi" w:cstheme="minorHAnsi"/>
                <w:sz w:val="22"/>
                <w:szCs w:val="22"/>
              </w:rPr>
              <w:t>The local authority</w:t>
            </w:r>
            <w:r w:rsidRPr="00BE1A84">
              <w:rPr>
                <w:rFonts w:asciiTheme="minorHAnsi" w:hAnsiTheme="minorHAnsi" w:cstheme="minorHAnsi"/>
                <w:sz w:val="22"/>
                <w:szCs w:val="22"/>
              </w:rPr>
              <w:t xml:space="preserve"> will be responsible for completing</w:t>
            </w:r>
            <w:r>
              <w:rPr>
                <w:rFonts w:asciiTheme="minorHAnsi" w:hAnsiTheme="minorHAnsi" w:cstheme="minorHAnsi"/>
                <w:sz w:val="22"/>
                <w:szCs w:val="22"/>
              </w:rPr>
              <w:t xml:space="preserve"> the Later Life Le</w:t>
            </w:r>
            <w:r w:rsidRPr="00BE1A84">
              <w:rPr>
                <w:rFonts w:asciiTheme="minorHAnsi" w:hAnsiTheme="minorHAnsi" w:cstheme="minorHAnsi"/>
                <w:sz w:val="22"/>
                <w:szCs w:val="22"/>
              </w:rPr>
              <w:t>tter and handing it to the adopters within 10 days of the Adoption Hearing.</w:t>
            </w:r>
          </w:p>
          <w:p w14:paraId="421998C6" w14:textId="77777777" w:rsidR="009E36E1" w:rsidRDefault="009E36E1" w:rsidP="009E36E1"/>
          <w:p w14:paraId="6B06BBD1" w14:textId="77777777" w:rsidR="009E36E1" w:rsidRPr="00C33F7D" w:rsidRDefault="009E36E1" w:rsidP="009E36E1">
            <w:pPr>
              <w:rPr>
                <w:rFonts w:asciiTheme="minorHAnsi" w:hAnsiTheme="minorHAnsi" w:cstheme="minorHAnsi"/>
                <w:sz w:val="22"/>
                <w:szCs w:val="22"/>
              </w:rPr>
            </w:pPr>
            <w:r w:rsidRPr="00BE1A84">
              <w:rPr>
                <w:rFonts w:asciiTheme="minorHAnsi" w:hAnsiTheme="minorHAnsi" w:cstheme="minorHAnsi"/>
                <w:sz w:val="22"/>
                <w:szCs w:val="22"/>
              </w:rPr>
              <w:t xml:space="preserve">Good practice would be for </w:t>
            </w:r>
            <w:r>
              <w:rPr>
                <w:rFonts w:asciiTheme="minorHAnsi" w:hAnsiTheme="minorHAnsi" w:cstheme="minorHAnsi"/>
                <w:sz w:val="22"/>
                <w:szCs w:val="22"/>
              </w:rPr>
              <w:t>the La</w:t>
            </w:r>
            <w:r w:rsidRPr="00BE1A84">
              <w:rPr>
                <w:rFonts w:asciiTheme="minorHAnsi" w:hAnsiTheme="minorHAnsi" w:cstheme="minorHAnsi"/>
                <w:sz w:val="22"/>
                <w:szCs w:val="22"/>
              </w:rPr>
              <w:t>ter L</w:t>
            </w:r>
            <w:r>
              <w:rPr>
                <w:rFonts w:asciiTheme="minorHAnsi" w:hAnsiTheme="minorHAnsi" w:cstheme="minorHAnsi"/>
                <w:sz w:val="22"/>
                <w:szCs w:val="22"/>
              </w:rPr>
              <w:t>ife Letter to be handed to the Special G</w:t>
            </w:r>
            <w:r w:rsidRPr="00BE1A84">
              <w:rPr>
                <w:rFonts w:asciiTheme="minorHAnsi" w:hAnsiTheme="minorHAnsi" w:cstheme="minorHAnsi"/>
                <w:sz w:val="22"/>
                <w:szCs w:val="22"/>
              </w:rPr>
              <w:t xml:space="preserve">uardians within 10 days of the </w:t>
            </w:r>
            <w:r>
              <w:rPr>
                <w:rFonts w:asciiTheme="minorHAnsi" w:hAnsiTheme="minorHAnsi" w:cstheme="minorHAnsi"/>
                <w:sz w:val="22"/>
                <w:szCs w:val="22"/>
              </w:rPr>
              <w:t>Order being made.</w:t>
            </w:r>
          </w:p>
          <w:p w14:paraId="7C604399" w14:textId="77777777" w:rsidR="009E36E1" w:rsidRPr="00A369E1" w:rsidRDefault="009E36E1" w:rsidP="009E36E1">
            <w:pPr>
              <w:rPr>
                <w:rFonts w:ascii="Calibri" w:hAnsi="Calibri"/>
                <w:sz w:val="22"/>
                <w:szCs w:val="22"/>
              </w:rPr>
            </w:pPr>
          </w:p>
        </w:tc>
        <w:tc>
          <w:tcPr>
            <w:tcW w:w="4394" w:type="dxa"/>
          </w:tcPr>
          <w:p w14:paraId="140E3C65" w14:textId="77777777" w:rsidR="009E36E1" w:rsidRPr="00A369E1" w:rsidRDefault="009E36E1" w:rsidP="009E36E1">
            <w:pPr>
              <w:rPr>
                <w:rFonts w:ascii="Calibri" w:hAnsi="Calibri"/>
                <w:sz w:val="22"/>
                <w:szCs w:val="22"/>
              </w:rPr>
            </w:pPr>
            <w:r>
              <w:rPr>
                <w:rFonts w:ascii="Calibri" w:hAnsi="Calibri"/>
                <w:sz w:val="22"/>
                <w:szCs w:val="22"/>
              </w:rPr>
              <w:t>ATV will offer advice and consultation to the local authority on the formatting and production of Later Life Letters.</w:t>
            </w:r>
          </w:p>
        </w:tc>
        <w:tc>
          <w:tcPr>
            <w:tcW w:w="2552" w:type="dxa"/>
          </w:tcPr>
          <w:p w14:paraId="012FB341" w14:textId="77777777" w:rsidR="009E36E1" w:rsidRPr="00A369E1" w:rsidRDefault="009E36E1" w:rsidP="009E36E1">
            <w:pPr>
              <w:rPr>
                <w:rFonts w:ascii="Calibri" w:hAnsi="Calibri"/>
                <w:b/>
                <w:sz w:val="22"/>
                <w:szCs w:val="22"/>
              </w:rPr>
            </w:pPr>
          </w:p>
        </w:tc>
      </w:tr>
      <w:tr w:rsidR="00105900" w:rsidRPr="00A369E1" w14:paraId="0B9A565D" w14:textId="77777777" w:rsidTr="00BB6626">
        <w:tc>
          <w:tcPr>
            <w:tcW w:w="1668" w:type="dxa"/>
            <w:shd w:val="clear" w:color="auto" w:fill="auto"/>
          </w:tcPr>
          <w:p w14:paraId="635242FB" w14:textId="0869F9AE" w:rsidR="00105900" w:rsidRDefault="00105900" w:rsidP="00105900">
            <w:pPr>
              <w:rPr>
                <w:rFonts w:ascii="Calibri" w:hAnsi="Calibri"/>
                <w:b/>
                <w:sz w:val="22"/>
                <w:szCs w:val="22"/>
              </w:rPr>
            </w:pPr>
            <w:r>
              <w:rPr>
                <w:rFonts w:ascii="Calibri" w:hAnsi="Calibri"/>
                <w:b/>
                <w:sz w:val="22"/>
                <w:szCs w:val="22"/>
              </w:rPr>
              <w:t>Letter box contact</w:t>
            </w:r>
          </w:p>
        </w:tc>
        <w:tc>
          <w:tcPr>
            <w:tcW w:w="5528" w:type="dxa"/>
            <w:shd w:val="clear" w:color="auto" w:fill="auto"/>
          </w:tcPr>
          <w:p w14:paraId="65E090A4" w14:textId="0FC0D897" w:rsidR="00105900" w:rsidRDefault="00105900" w:rsidP="00105900">
            <w:pPr>
              <w:rPr>
                <w:rFonts w:asciiTheme="minorHAnsi" w:hAnsiTheme="minorHAnsi" w:cstheme="minorHAnsi"/>
                <w:sz w:val="22"/>
                <w:szCs w:val="22"/>
              </w:rPr>
            </w:pPr>
            <w:r>
              <w:rPr>
                <w:rFonts w:asciiTheme="minorHAnsi" w:hAnsiTheme="minorHAnsi" w:cstheme="minorHAnsi"/>
                <w:sz w:val="22"/>
                <w:szCs w:val="22"/>
              </w:rPr>
              <w:t>The local authority</w:t>
            </w:r>
            <w:r w:rsidRPr="00BE1A84">
              <w:rPr>
                <w:rFonts w:asciiTheme="minorHAnsi" w:hAnsiTheme="minorHAnsi" w:cstheme="minorHAnsi"/>
                <w:sz w:val="22"/>
                <w:szCs w:val="22"/>
              </w:rPr>
              <w:t xml:space="preserve"> will be responsible for</w:t>
            </w:r>
            <w:r>
              <w:rPr>
                <w:rFonts w:asciiTheme="minorHAnsi" w:hAnsiTheme="minorHAnsi" w:cstheme="minorHAnsi"/>
                <w:sz w:val="22"/>
                <w:szCs w:val="22"/>
              </w:rPr>
              <w:t xml:space="preserve"> referring to the letter box service</w:t>
            </w:r>
            <w:r w:rsidR="00A34E54">
              <w:rPr>
                <w:rFonts w:asciiTheme="minorHAnsi" w:hAnsiTheme="minorHAnsi" w:cstheme="minorHAnsi"/>
                <w:sz w:val="22"/>
                <w:szCs w:val="22"/>
              </w:rPr>
              <w:t>.</w:t>
            </w:r>
          </w:p>
        </w:tc>
        <w:tc>
          <w:tcPr>
            <w:tcW w:w="4394" w:type="dxa"/>
          </w:tcPr>
          <w:p w14:paraId="7319CE46" w14:textId="77777777" w:rsidR="00105900" w:rsidRDefault="00105900" w:rsidP="00105900">
            <w:pPr>
              <w:rPr>
                <w:rFonts w:ascii="Calibri" w:hAnsi="Calibri"/>
                <w:sz w:val="22"/>
                <w:szCs w:val="22"/>
              </w:rPr>
            </w:pPr>
          </w:p>
        </w:tc>
        <w:tc>
          <w:tcPr>
            <w:tcW w:w="2552" w:type="dxa"/>
          </w:tcPr>
          <w:p w14:paraId="400B4672" w14:textId="77777777" w:rsidR="00105900" w:rsidRPr="00A369E1" w:rsidRDefault="00105900" w:rsidP="00105900">
            <w:pPr>
              <w:rPr>
                <w:rFonts w:ascii="Calibri" w:hAnsi="Calibri"/>
                <w:b/>
                <w:sz w:val="22"/>
                <w:szCs w:val="22"/>
              </w:rPr>
            </w:pPr>
          </w:p>
        </w:tc>
      </w:tr>
      <w:tr w:rsidR="009E36E1" w:rsidRPr="00A369E1" w14:paraId="16A9813B" w14:textId="77777777" w:rsidTr="00BB6626">
        <w:tc>
          <w:tcPr>
            <w:tcW w:w="1668" w:type="dxa"/>
            <w:shd w:val="clear" w:color="auto" w:fill="auto"/>
          </w:tcPr>
          <w:p w14:paraId="7ABFEEB4" w14:textId="77777777" w:rsidR="009E36E1" w:rsidRPr="00A369E1" w:rsidRDefault="009E36E1" w:rsidP="009E36E1">
            <w:pPr>
              <w:rPr>
                <w:rFonts w:ascii="Calibri" w:hAnsi="Calibri"/>
                <w:b/>
                <w:sz w:val="22"/>
                <w:szCs w:val="22"/>
              </w:rPr>
            </w:pPr>
            <w:r>
              <w:rPr>
                <w:rFonts w:ascii="Calibri" w:hAnsi="Calibri"/>
                <w:b/>
                <w:sz w:val="22"/>
                <w:szCs w:val="22"/>
              </w:rPr>
              <w:t xml:space="preserve">Adoption </w:t>
            </w:r>
            <w:r w:rsidRPr="00A369E1">
              <w:rPr>
                <w:rFonts w:ascii="Calibri" w:hAnsi="Calibri"/>
                <w:b/>
                <w:sz w:val="22"/>
                <w:szCs w:val="22"/>
              </w:rPr>
              <w:t>Matching</w:t>
            </w:r>
            <w:r>
              <w:rPr>
                <w:rFonts w:ascii="Calibri" w:hAnsi="Calibri"/>
                <w:b/>
                <w:sz w:val="22"/>
                <w:szCs w:val="22"/>
              </w:rPr>
              <w:t xml:space="preserve"> and Linking</w:t>
            </w:r>
          </w:p>
        </w:tc>
        <w:tc>
          <w:tcPr>
            <w:tcW w:w="5528" w:type="dxa"/>
            <w:shd w:val="clear" w:color="auto" w:fill="auto"/>
          </w:tcPr>
          <w:p w14:paraId="218C6DEF" w14:textId="5716BAF3" w:rsidR="009E36E1" w:rsidRDefault="009E36E1" w:rsidP="009E36E1">
            <w:pPr>
              <w:rPr>
                <w:rFonts w:ascii="Calibri" w:hAnsi="Calibri"/>
                <w:sz w:val="22"/>
                <w:szCs w:val="22"/>
              </w:rPr>
            </w:pPr>
          </w:p>
          <w:p w14:paraId="0A521360" w14:textId="77777777" w:rsidR="00105900" w:rsidRDefault="00105900" w:rsidP="009E36E1">
            <w:pPr>
              <w:rPr>
                <w:rFonts w:ascii="Calibri" w:hAnsi="Calibri"/>
                <w:sz w:val="22"/>
                <w:szCs w:val="22"/>
              </w:rPr>
            </w:pPr>
          </w:p>
          <w:p w14:paraId="5906535B" w14:textId="77777777" w:rsidR="00105900" w:rsidRDefault="00105900" w:rsidP="009E36E1">
            <w:pPr>
              <w:rPr>
                <w:rFonts w:ascii="Calibri" w:hAnsi="Calibri"/>
                <w:sz w:val="22"/>
                <w:szCs w:val="22"/>
              </w:rPr>
            </w:pPr>
          </w:p>
          <w:p w14:paraId="643D34A4" w14:textId="77777777" w:rsidR="00105900" w:rsidRDefault="00105900" w:rsidP="009E36E1">
            <w:pPr>
              <w:rPr>
                <w:rFonts w:ascii="Calibri" w:hAnsi="Calibri"/>
                <w:sz w:val="22"/>
                <w:szCs w:val="22"/>
              </w:rPr>
            </w:pPr>
          </w:p>
          <w:p w14:paraId="3035782C" w14:textId="5814152E" w:rsidR="00105900" w:rsidRPr="00A369E1" w:rsidRDefault="00105900" w:rsidP="009E36E1">
            <w:pPr>
              <w:rPr>
                <w:rFonts w:ascii="Calibri" w:hAnsi="Calibri"/>
                <w:sz w:val="22"/>
                <w:szCs w:val="22"/>
              </w:rPr>
            </w:pPr>
            <w:r>
              <w:rPr>
                <w:rFonts w:ascii="Calibri" w:hAnsi="Calibri"/>
                <w:sz w:val="22"/>
                <w:szCs w:val="22"/>
              </w:rPr>
              <w:t>The child</w:t>
            </w:r>
            <w:r w:rsidR="009A382E">
              <w:rPr>
                <w:rFonts w:ascii="Calibri" w:hAnsi="Calibri"/>
                <w:sz w:val="22"/>
                <w:szCs w:val="22"/>
              </w:rPr>
              <w:t>’</w:t>
            </w:r>
            <w:r>
              <w:rPr>
                <w:rFonts w:ascii="Calibri" w:hAnsi="Calibri"/>
                <w:sz w:val="22"/>
                <w:szCs w:val="22"/>
              </w:rPr>
              <w:t>s social worker and preferably the team manager will attend any linking and matching meetings and the adoption panel</w:t>
            </w:r>
            <w:r w:rsidR="009A382E">
              <w:rPr>
                <w:rFonts w:ascii="Calibri" w:hAnsi="Calibri"/>
                <w:sz w:val="22"/>
                <w:szCs w:val="22"/>
              </w:rPr>
              <w:t>.</w:t>
            </w:r>
          </w:p>
        </w:tc>
        <w:tc>
          <w:tcPr>
            <w:tcW w:w="4394" w:type="dxa"/>
          </w:tcPr>
          <w:p w14:paraId="0E500D20" w14:textId="77777777" w:rsidR="009E36E1" w:rsidRDefault="009E36E1" w:rsidP="009E36E1">
            <w:pPr>
              <w:rPr>
                <w:rFonts w:ascii="Calibri" w:hAnsi="Calibri"/>
                <w:sz w:val="22"/>
                <w:szCs w:val="22"/>
              </w:rPr>
            </w:pPr>
            <w:r>
              <w:rPr>
                <w:rFonts w:ascii="Calibri" w:hAnsi="Calibri"/>
                <w:sz w:val="22"/>
                <w:szCs w:val="22"/>
              </w:rPr>
              <w:t>ATV</w:t>
            </w:r>
            <w:r w:rsidRPr="00A369E1">
              <w:rPr>
                <w:rFonts w:ascii="Calibri" w:hAnsi="Calibri"/>
                <w:sz w:val="22"/>
                <w:szCs w:val="22"/>
              </w:rPr>
              <w:t xml:space="preserve"> will take lead responsibility for all aspects of the </w:t>
            </w:r>
            <w:r>
              <w:rPr>
                <w:rFonts w:ascii="Calibri" w:hAnsi="Calibri"/>
                <w:sz w:val="22"/>
                <w:szCs w:val="22"/>
              </w:rPr>
              <w:t xml:space="preserve">adoption </w:t>
            </w:r>
            <w:r w:rsidRPr="00A369E1">
              <w:rPr>
                <w:rFonts w:ascii="Calibri" w:hAnsi="Calibri"/>
                <w:sz w:val="22"/>
                <w:szCs w:val="22"/>
              </w:rPr>
              <w:t xml:space="preserve">linking and matching </w:t>
            </w:r>
            <w:proofErr w:type="gramStart"/>
            <w:r w:rsidRPr="00A369E1">
              <w:rPr>
                <w:rFonts w:ascii="Calibri" w:hAnsi="Calibri"/>
                <w:sz w:val="22"/>
                <w:szCs w:val="22"/>
              </w:rPr>
              <w:t>process, but</w:t>
            </w:r>
            <w:proofErr w:type="gramEnd"/>
            <w:r w:rsidRPr="00A369E1">
              <w:rPr>
                <w:rFonts w:ascii="Calibri" w:hAnsi="Calibri"/>
                <w:sz w:val="22"/>
                <w:szCs w:val="22"/>
              </w:rPr>
              <w:t xml:space="preserve"> will always involve </w:t>
            </w:r>
            <w:r>
              <w:rPr>
                <w:rFonts w:ascii="Calibri" w:hAnsi="Calibri"/>
                <w:sz w:val="22"/>
                <w:szCs w:val="22"/>
              </w:rPr>
              <w:t>the local authority</w:t>
            </w:r>
            <w:r w:rsidRPr="00A369E1">
              <w:rPr>
                <w:rFonts w:ascii="Calibri" w:hAnsi="Calibri"/>
                <w:sz w:val="22"/>
                <w:szCs w:val="22"/>
              </w:rPr>
              <w:t xml:space="preserve"> in the decision</w:t>
            </w:r>
            <w:r>
              <w:rPr>
                <w:rFonts w:ascii="Calibri" w:hAnsi="Calibri"/>
                <w:sz w:val="22"/>
                <w:szCs w:val="22"/>
              </w:rPr>
              <w:t>-</w:t>
            </w:r>
            <w:r w:rsidRPr="00A369E1">
              <w:rPr>
                <w:rFonts w:ascii="Calibri" w:hAnsi="Calibri"/>
                <w:sz w:val="22"/>
                <w:szCs w:val="22"/>
              </w:rPr>
              <w:t>making process.</w:t>
            </w:r>
          </w:p>
          <w:p w14:paraId="30142FA3" w14:textId="77777777" w:rsidR="009E36E1" w:rsidRPr="00A369E1" w:rsidRDefault="009E36E1" w:rsidP="009E36E1">
            <w:pPr>
              <w:rPr>
                <w:rFonts w:ascii="Calibri" w:hAnsi="Calibri"/>
                <w:sz w:val="22"/>
                <w:szCs w:val="22"/>
              </w:rPr>
            </w:pPr>
          </w:p>
          <w:p w14:paraId="11743DBC" w14:textId="26C9A7C2" w:rsidR="009E36E1" w:rsidRDefault="009A382E" w:rsidP="009E36E1">
            <w:pPr>
              <w:rPr>
                <w:rFonts w:ascii="Calibri" w:hAnsi="Calibri"/>
                <w:sz w:val="22"/>
                <w:szCs w:val="22"/>
              </w:rPr>
            </w:pPr>
            <w:r>
              <w:rPr>
                <w:rFonts w:ascii="Calibri" w:hAnsi="Calibri"/>
                <w:sz w:val="22"/>
                <w:szCs w:val="22"/>
              </w:rPr>
              <w:t xml:space="preserve">Where these are held, </w:t>
            </w:r>
            <w:r w:rsidR="009E36E1">
              <w:rPr>
                <w:rFonts w:ascii="Calibri" w:hAnsi="Calibri"/>
                <w:sz w:val="22"/>
                <w:szCs w:val="22"/>
              </w:rPr>
              <w:t>ATV</w:t>
            </w:r>
            <w:r w:rsidR="009E36E1" w:rsidRPr="00A369E1">
              <w:rPr>
                <w:rFonts w:ascii="Calibri" w:hAnsi="Calibri"/>
                <w:sz w:val="22"/>
                <w:szCs w:val="22"/>
              </w:rPr>
              <w:t xml:space="preserve"> will chair </w:t>
            </w:r>
            <w:r w:rsidR="009E36E1">
              <w:rPr>
                <w:rFonts w:ascii="Calibri" w:hAnsi="Calibri"/>
                <w:sz w:val="22"/>
                <w:szCs w:val="22"/>
              </w:rPr>
              <w:t xml:space="preserve">adopter </w:t>
            </w:r>
            <w:r w:rsidR="009E36E1" w:rsidRPr="00A369E1">
              <w:rPr>
                <w:rFonts w:ascii="Calibri" w:hAnsi="Calibri"/>
                <w:sz w:val="22"/>
                <w:szCs w:val="22"/>
              </w:rPr>
              <w:t>shortlisting, linking and formal matching meetings as part of the process.</w:t>
            </w:r>
          </w:p>
          <w:p w14:paraId="33710DA5" w14:textId="77777777" w:rsidR="009E36E1" w:rsidRPr="00A369E1" w:rsidRDefault="009E36E1" w:rsidP="009E36E1">
            <w:pPr>
              <w:rPr>
                <w:rFonts w:ascii="Calibri" w:hAnsi="Calibri"/>
                <w:sz w:val="22"/>
                <w:szCs w:val="22"/>
              </w:rPr>
            </w:pPr>
          </w:p>
        </w:tc>
        <w:tc>
          <w:tcPr>
            <w:tcW w:w="2552" w:type="dxa"/>
          </w:tcPr>
          <w:p w14:paraId="13253D33" w14:textId="77777777" w:rsidR="009E36E1" w:rsidRPr="00A369E1" w:rsidRDefault="009E36E1" w:rsidP="009E36E1">
            <w:pPr>
              <w:rPr>
                <w:rFonts w:ascii="Calibri" w:hAnsi="Calibri"/>
                <w:sz w:val="22"/>
                <w:szCs w:val="22"/>
              </w:rPr>
            </w:pPr>
          </w:p>
        </w:tc>
      </w:tr>
      <w:tr w:rsidR="009E36E1" w:rsidRPr="00A369E1" w14:paraId="1E1D9CBA" w14:textId="77777777" w:rsidTr="00BB6626">
        <w:tc>
          <w:tcPr>
            <w:tcW w:w="1668" w:type="dxa"/>
            <w:shd w:val="clear" w:color="auto" w:fill="auto"/>
          </w:tcPr>
          <w:p w14:paraId="7FCF74A5" w14:textId="77777777" w:rsidR="009E36E1" w:rsidRPr="00A369E1" w:rsidRDefault="009E36E1" w:rsidP="009E36E1">
            <w:pPr>
              <w:rPr>
                <w:rFonts w:ascii="Calibri" w:hAnsi="Calibri"/>
                <w:b/>
                <w:sz w:val="22"/>
                <w:szCs w:val="22"/>
              </w:rPr>
            </w:pPr>
          </w:p>
        </w:tc>
        <w:tc>
          <w:tcPr>
            <w:tcW w:w="5528" w:type="dxa"/>
            <w:shd w:val="clear" w:color="auto" w:fill="auto"/>
          </w:tcPr>
          <w:p w14:paraId="54BAD154" w14:textId="77777777" w:rsidR="009E36E1" w:rsidRDefault="009E36E1" w:rsidP="009E36E1">
            <w:pPr>
              <w:rPr>
                <w:rFonts w:ascii="Calibri" w:hAnsi="Calibri"/>
                <w:sz w:val="22"/>
                <w:szCs w:val="22"/>
              </w:rPr>
            </w:pPr>
          </w:p>
          <w:p w14:paraId="21D671AC" w14:textId="77777777" w:rsidR="004974E8" w:rsidRDefault="004974E8" w:rsidP="004974E8">
            <w:pPr>
              <w:rPr>
                <w:rFonts w:ascii="Calibri" w:hAnsi="Calibri"/>
                <w:sz w:val="22"/>
                <w:szCs w:val="22"/>
              </w:rPr>
            </w:pPr>
            <w:r>
              <w:rPr>
                <w:rFonts w:ascii="Calibri" w:hAnsi="Calibri"/>
                <w:sz w:val="22"/>
                <w:szCs w:val="22"/>
              </w:rPr>
              <w:t>The local authority</w:t>
            </w:r>
            <w:r w:rsidRPr="00A369E1">
              <w:rPr>
                <w:rFonts w:ascii="Calibri" w:hAnsi="Calibri"/>
                <w:sz w:val="22"/>
                <w:szCs w:val="22"/>
              </w:rPr>
              <w:t xml:space="preserve"> is responsible for:</w:t>
            </w:r>
          </w:p>
          <w:p w14:paraId="3AD391AD" w14:textId="77777777" w:rsidR="004974E8" w:rsidRPr="00A369E1" w:rsidRDefault="004974E8" w:rsidP="004974E8">
            <w:pPr>
              <w:rPr>
                <w:rFonts w:ascii="Calibri" w:hAnsi="Calibri"/>
                <w:sz w:val="22"/>
                <w:szCs w:val="22"/>
              </w:rPr>
            </w:pPr>
          </w:p>
          <w:p w14:paraId="61886A8B" w14:textId="5991F34D" w:rsidR="004974E8" w:rsidRDefault="004974E8" w:rsidP="004974E8">
            <w:pPr>
              <w:pStyle w:val="ListParagraph"/>
              <w:numPr>
                <w:ilvl w:val="0"/>
                <w:numId w:val="18"/>
              </w:numPr>
              <w:spacing w:after="200" w:line="276" w:lineRule="auto"/>
              <w:rPr>
                <w:rFonts w:ascii="Calibri" w:hAnsi="Calibri"/>
                <w:sz w:val="22"/>
                <w:szCs w:val="22"/>
              </w:rPr>
            </w:pPr>
            <w:r>
              <w:rPr>
                <w:rFonts w:ascii="Calibri" w:hAnsi="Calibri"/>
                <w:sz w:val="22"/>
                <w:szCs w:val="22"/>
              </w:rPr>
              <w:lastRenderedPageBreak/>
              <w:t>Updating t</w:t>
            </w:r>
            <w:r w:rsidRPr="00A369E1">
              <w:rPr>
                <w:rFonts w:ascii="Calibri" w:hAnsi="Calibri"/>
                <w:sz w:val="22"/>
                <w:szCs w:val="22"/>
              </w:rPr>
              <w:t>he C</w:t>
            </w:r>
            <w:r>
              <w:rPr>
                <w:rFonts w:ascii="Calibri" w:hAnsi="Calibri"/>
                <w:sz w:val="22"/>
                <w:szCs w:val="22"/>
              </w:rPr>
              <w:t xml:space="preserve">hild </w:t>
            </w:r>
            <w:r w:rsidRPr="00A369E1">
              <w:rPr>
                <w:rFonts w:ascii="Calibri" w:hAnsi="Calibri"/>
                <w:sz w:val="22"/>
                <w:szCs w:val="22"/>
              </w:rPr>
              <w:t>P</w:t>
            </w:r>
            <w:r>
              <w:rPr>
                <w:rFonts w:ascii="Calibri" w:hAnsi="Calibri"/>
                <w:sz w:val="22"/>
                <w:szCs w:val="22"/>
              </w:rPr>
              <w:t xml:space="preserve">ermanence </w:t>
            </w:r>
            <w:r w:rsidRPr="00A369E1">
              <w:rPr>
                <w:rFonts w:ascii="Calibri" w:hAnsi="Calibri"/>
                <w:sz w:val="22"/>
                <w:szCs w:val="22"/>
              </w:rPr>
              <w:t>R</w:t>
            </w:r>
            <w:r>
              <w:rPr>
                <w:rFonts w:ascii="Calibri" w:hAnsi="Calibri"/>
                <w:sz w:val="22"/>
                <w:szCs w:val="22"/>
              </w:rPr>
              <w:t>eport. This report should be up</w:t>
            </w:r>
            <w:r w:rsidR="000605DB">
              <w:rPr>
                <w:rFonts w:ascii="Calibri" w:hAnsi="Calibri"/>
                <w:sz w:val="22"/>
                <w:szCs w:val="22"/>
              </w:rPr>
              <w:t>d</w:t>
            </w:r>
            <w:r>
              <w:rPr>
                <w:rFonts w:ascii="Calibri" w:hAnsi="Calibri"/>
                <w:sz w:val="22"/>
                <w:szCs w:val="22"/>
              </w:rPr>
              <w:t xml:space="preserve">ated within 3 months of the adoption matching panel. </w:t>
            </w:r>
          </w:p>
          <w:p w14:paraId="496C4863" w14:textId="7691FC88" w:rsidR="004974E8" w:rsidRDefault="004974E8" w:rsidP="004974E8">
            <w:pPr>
              <w:pStyle w:val="ListParagraph"/>
              <w:numPr>
                <w:ilvl w:val="0"/>
                <w:numId w:val="18"/>
              </w:numPr>
              <w:spacing w:after="200" w:line="276" w:lineRule="auto"/>
              <w:rPr>
                <w:rFonts w:ascii="Calibri" w:hAnsi="Calibri"/>
                <w:sz w:val="22"/>
                <w:szCs w:val="22"/>
              </w:rPr>
            </w:pPr>
            <w:r>
              <w:rPr>
                <w:rFonts w:ascii="Calibri" w:hAnsi="Calibri"/>
                <w:sz w:val="22"/>
                <w:szCs w:val="22"/>
              </w:rPr>
              <w:t xml:space="preserve">Ensuring the children permanency medical report is no more than a year old for children over age two, and no more than 6 months old for children under two. </w:t>
            </w:r>
          </w:p>
          <w:p w14:paraId="5DF4B1CE" w14:textId="5DB6228C" w:rsidR="009E36E1" w:rsidRPr="00A34E54" w:rsidRDefault="004974E8" w:rsidP="00A34E54">
            <w:pPr>
              <w:pStyle w:val="ListParagraph"/>
              <w:numPr>
                <w:ilvl w:val="0"/>
                <w:numId w:val="18"/>
              </w:numPr>
              <w:spacing w:after="200" w:line="276" w:lineRule="auto"/>
              <w:rPr>
                <w:rFonts w:ascii="Calibri" w:hAnsi="Calibri"/>
                <w:sz w:val="22"/>
                <w:szCs w:val="22"/>
              </w:rPr>
            </w:pPr>
            <w:r>
              <w:rPr>
                <w:rFonts w:ascii="Calibri" w:hAnsi="Calibri"/>
                <w:sz w:val="22"/>
                <w:szCs w:val="22"/>
              </w:rPr>
              <w:t xml:space="preserve"> Ensuring the APR accurately reflects the needs of the child. </w:t>
            </w:r>
          </w:p>
        </w:tc>
        <w:tc>
          <w:tcPr>
            <w:tcW w:w="4394" w:type="dxa"/>
          </w:tcPr>
          <w:p w14:paraId="0F561843" w14:textId="77777777" w:rsidR="009E36E1" w:rsidRDefault="009E36E1" w:rsidP="009E36E1">
            <w:pPr>
              <w:rPr>
                <w:rFonts w:ascii="Calibri" w:hAnsi="Calibri"/>
                <w:sz w:val="22"/>
                <w:szCs w:val="22"/>
              </w:rPr>
            </w:pPr>
          </w:p>
          <w:p w14:paraId="2F585198" w14:textId="77777777" w:rsidR="004974E8" w:rsidRPr="00A369E1" w:rsidRDefault="004974E8" w:rsidP="004974E8">
            <w:pPr>
              <w:rPr>
                <w:rFonts w:ascii="Calibri" w:hAnsi="Calibri"/>
                <w:sz w:val="22"/>
                <w:szCs w:val="22"/>
              </w:rPr>
            </w:pPr>
            <w:r>
              <w:rPr>
                <w:rFonts w:ascii="Calibri" w:hAnsi="Calibri"/>
                <w:sz w:val="22"/>
                <w:szCs w:val="22"/>
              </w:rPr>
              <w:t>ATV is</w:t>
            </w:r>
            <w:r w:rsidRPr="00A369E1">
              <w:rPr>
                <w:rFonts w:ascii="Calibri" w:hAnsi="Calibri"/>
                <w:sz w:val="22"/>
                <w:szCs w:val="22"/>
              </w:rPr>
              <w:t xml:space="preserve"> responsible for completing the Adoption P</w:t>
            </w:r>
            <w:r>
              <w:rPr>
                <w:rFonts w:ascii="Calibri" w:hAnsi="Calibri"/>
                <w:sz w:val="22"/>
                <w:szCs w:val="22"/>
              </w:rPr>
              <w:t xml:space="preserve">lacement Report (APR) </w:t>
            </w:r>
          </w:p>
          <w:p w14:paraId="6A3F0C8F" w14:textId="09BBD3CD" w:rsidR="004974E8" w:rsidRDefault="004974E8" w:rsidP="004974E8">
            <w:pPr>
              <w:rPr>
                <w:rFonts w:ascii="Calibri" w:hAnsi="Calibri"/>
                <w:sz w:val="22"/>
                <w:szCs w:val="22"/>
              </w:rPr>
            </w:pPr>
            <w:r>
              <w:rPr>
                <w:rFonts w:ascii="Calibri" w:hAnsi="Calibri"/>
                <w:sz w:val="22"/>
                <w:szCs w:val="22"/>
              </w:rPr>
              <w:lastRenderedPageBreak/>
              <w:t xml:space="preserve">ATV will arrange, chair and facilitate the Matching </w:t>
            </w:r>
            <w:r w:rsidRPr="00A369E1">
              <w:rPr>
                <w:rFonts w:ascii="Calibri" w:hAnsi="Calibri"/>
                <w:sz w:val="22"/>
                <w:szCs w:val="22"/>
              </w:rPr>
              <w:t xml:space="preserve">Panel. </w:t>
            </w:r>
          </w:p>
          <w:p w14:paraId="71CB0F51" w14:textId="77777777" w:rsidR="009E36E1" w:rsidRPr="00A369E1" w:rsidRDefault="009E36E1" w:rsidP="009E36E1">
            <w:pPr>
              <w:rPr>
                <w:rFonts w:ascii="Calibri" w:hAnsi="Calibri"/>
                <w:sz w:val="22"/>
                <w:szCs w:val="22"/>
              </w:rPr>
            </w:pPr>
          </w:p>
        </w:tc>
        <w:tc>
          <w:tcPr>
            <w:tcW w:w="2552" w:type="dxa"/>
          </w:tcPr>
          <w:p w14:paraId="16177CDB" w14:textId="77777777" w:rsidR="009E36E1" w:rsidRPr="00A369E1" w:rsidRDefault="009E36E1" w:rsidP="009E36E1">
            <w:pPr>
              <w:rPr>
                <w:rFonts w:ascii="Calibri" w:hAnsi="Calibri"/>
                <w:sz w:val="22"/>
                <w:szCs w:val="22"/>
              </w:rPr>
            </w:pPr>
          </w:p>
        </w:tc>
      </w:tr>
      <w:tr w:rsidR="009E36E1" w:rsidRPr="00A369E1" w14:paraId="2C2BEA6D" w14:textId="77777777" w:rsidTr="00BB6626">
        <w:tc>
          <w:tcPr>
            <w:tcW w:w="1668" w:type="dxa"/>
            <w:shd w:val="clear" w:color="auto" w:fill="auto"/>
          </w:tcPr>
          <w:p w14:paraId="711243C4" w14:textId="1D898973" w:rsidR="009E36E1" w:rsidRPr="00A369E1" w:rsidRDefault="004974E8" w:rsidP="009E36E1">
            <w:pPr>
              <w:rPr>
                <w:rFonts w:ascii="Calibri" w:hAnsi="Calibri"/>
                <w:b/>
                <w:sz w:val="22"/>
                <w:szCs w:val="22"/>
              </w:rPr>
            </w:pPr>
            <w:r>
              <w:rPr>
                <w:rFonts w:ascii="Calibri" w:hAnsi="Calibri"/>
                <w:b/>
                <w:sz w:val="22"/>
                <w:szCs w:val="22"/>
              </w:rPr>
              <w:t xml:space="preserve">Matching </w:t>
            </w:r>
            <w:r w:rsidR="009E36E1">
              <w:rPr>
                <w:rFonts w:ascii="Calibri" w:hAnsi="Calibri"/>
                <w:b/>
                <w:sz w:val="22"/>
                <w:szCs w:val="22"/>
              </w:rPr>
              <w:t xml:space="preserve">decisions </w:t>
            </w:r>
          </w:p>
        </w:tc>
        <w:tc>
          <w:tcPr>
            <w:tcW w:w="5528" w:type="dxa"/>
            <w:shd w:val="clear" w:color="auto" w:fill="auto"/>
          </w:tcPr>
          <w:p w14:paraId="64BE98E2" w14:textId="5D4C1CD6" w:rsidR="009E36E1" w:rsidRPr="00A369E1" w:rsidRDefault="009E36E1" w:rsidP="009E36E1">
            <w:pPr>
              <w:rPr>
                <w:rFonts w:ascii="Calibri" w:hAnsi="Calibri"/>
                <w:sz w:val="22"/>
                <w:szCs w:val="22"/>
              </w:rPr>
            </w:pPr>
            <w:r w:rsidRPr="00A369E1">
              <w:rPr>
                <w:rFonts w:ascii="Calibri" w:hAnsi="Calibri"/>
                <w:sz w:val="22"/>
                <w:szCs w:val="22"/>
              </w:rPr>
              <w:t xml:space="preserve">The Agency Decision Maker in each </w:t>
            </w:r>
            <w:r>
              <w:rPr>
                <w:rFonts w:ascii="Calibri" w:hAnsi="Calibri"/>
                <w:sz w:val="22"/>
                <w:szCs w:val="22"/>
              </w:rPr>
              <w:t>local authority</w:t>
            </w:r>
            <w:r w:rsidRPr="00A369E1">
              <w:rPr>
                <w:rFonts w:ascii="Calibri" w:hAnsi="Calibri"/>
                <w:sz w:val="22"/>
                <w:szCs w:val="22"/>
              </w:rPr>
              <w:t xml:space="preserve"> will be responsible for </w:t>
            </w:r>
            <w:r>
              <w:rPr>
                <w:rFonts w:ascii="Calibri" w:hAnsi="Calibri"/>
                <w:sz w:val="22"/>
                <w:szCs w:val="22"/>
              </w:rPr>
              <w:t xml:space="preserve">making the </w:t>
            </w:r>
            <w:r w:rsidR="004974E8">
              <w:rPr>
                <w:rFonts w:ascii="Calibri" w:hAnsi="Calibri"/>
                <w:sz w:val="22"/>
                <w:szCs w:val="22"/>
              </w:rPr>
              <w:t>Matching</w:t>
            </w:r>
            <w:r w:rsidR="004974E8" w:rsidRPr="00A369E1">
              <w:rPr>
                <w:rFonts w:ascii="Calibri" w:hAnsi="Calibri"/>
                <w:sz w:val="22"/>
                <w:szCs w:val="22"/>
              </w:rPr>
              <w:t xml:space="preserve"> </w:t>
            </w:r>
            <w:r w:rsidRPr="00A369E1">
              <w:rPr>
                <w:rFonts w:ascii="Calibri" w:hAnsi="Calibri"/>
                <w:sz w:val="22"/>
                <w:szCs w:val="22"/>
              </w:rPr>
              <w:t>decision.</w:t>
            </w:r>
          </w:p>
        </w:tc>
        <w:tc>
          <w:tcPr>
            <w:tcW w:w="4394" w:type="dxa"/>
          </w:tcPr>
          <w:p w14:paraId="7EFBF87B" w14:textId="4C4435B7" w:rsidR="009E36E1" w:rsidRPr="00A369E1" w:rsidRDefault="009E36E1" w:rsidP="009E36E1">
            <w:pPr>
              <w:rPr>
                <w:rFonts w:ascii="Calibri" w:hAnsi="Calibri"/>
                <w:sz w:val="22"/>
                <w:szCs w:val="22"/>
              </w:rPr>
            </w:pPr>
            <w:r>
              <w:rPr>
                <w:rFonts w:ascii="Calibri" w:hAnsi="Calibri"/>
                <w:sz w:val="22"/>
                <w:szCs w:val="22"/>
              </w:rPr>
              <w:t>ATV</w:t>
            </w:r>
            <w:r w:rsidRPr="00A369E1">
              <w:rPr>
                <w:rFonts w:ascii="Calibri" w:hAnsi="Calibri"/>
                <w:sz w:val="22"/>
                <w:szCs w:val="22"/>
              </w:rPr>
              <w:t xml:space="preserve"> will support the </w:t>
            </w:r>
            <w:r>
              <w:rPr>
                <w:rFonts w:ascii="Calibri" w:hAnsi="Calibri"/>
                <w:sz w:val="22"/>
                <w:szCs w:val="22"/>
              </w:rPr>
              <w:t xml:space="preserve">ADM </w:t>
            </w:r>
            <w:r w:rsidR="004974E8">
              <w:rPr>
                <w:rFonts w:ascii="Calibri" w:hAnsi="Calibri"/>
                <w:sz w:val="22"/>
                <w:szCs w:val="22"/>
              </w:rPr>
              <w:t xml:space="preserve">Matching </w:t>
            </w:r>
            <w:r>
              <w:rPr>
                <w:rFonts w:ascii="Calibri" w:hAnsi="Calibri"/>
                <w:sz w:val="22"/>
                <w:szCs w:val="22"/>
              </w:rPr>
              <w:t xml:space="preserve">decision </w:t>
            </w:r>
            <w:r w:rsidRPr="00A369E1">
              <w:rPr>
                <w:rFonts w:ascii="Calibri" w:hAnsi="Calibri"/>
                <w:sz w:val="22"/>
                <w:szCs w:val="22"/>
              </w:rPr>
              <w:t>to meet timescales and ensure all relevant information is avai</w:t>
            </w:r>
            <w:r>
              <w:rPr>
                <w:rFonts w:ascii="Calibri" w:hAnsi="Calibri"/>
                <w:sz w:val="22"/>
                <w:szCs w:val="22"/>
              </w:rPr>
              <w:t>lable inc</w:t>
            </w:r>
            <w:r w:rsidR="000605DB">
              <w:rPr>
                <w:rFonts w:ascii="Calibri" w:hAnsi="Calibri"/>
                <w:sz w:val="22"/>
                <w:szCs w:val="22"/>
              </w:rPr>
              <w:t>luding</w:t>
            </w:r>
            <w:r>
              <w:rPr>
                <w:rFonts w:ascii="Calibri" w:hAnsi="Calibri"/>
                <w:sz w:val="22"/>
                <w:szCs w:val="22"/>
              </w:rPr>
              <w:t xml:space="preserve"> Panel minutes.</w:t>
            </w:r>
          </w:p>
        </w:tc>
        <w:tc>
          <w:tcPr>
            <w:tcW w:w="2552" w:type="dxa"/>
          </w:tcPr>
          <w:p w14:paraId="2378737B" w14:textId="77777777" w:rsidR="009E36E1" w:rsidRDefault="009E36E1" w:rsidP="009E36E1">
            <w:pPr>
              <w:rPr>
                <w:rFonts w:ascii="Calibri" w:hAnsi="Calibri"/>
                <w:sz w:val="22"/>
                <w:szCs w:val="22"/>
              </w:rPr>
            </w:pPr>
            <w:r w:rsidRPr="00A369E1">
              <w:rPr>
                <w:rFonts w:ascii="Calibri" w:hAnsi="Calibri"/>
                <w:sz w:val="22"/>
                <w:szCs w:val="22"/>
              </w:rPr>
              <w:t xml:space="preserve">Panel and ADM meetings and processes will need to be closely co-ordinated </w:t>
            </w:r>
            <w:r>
              <w:rPr>
                <w:rFonts w:ascii="Calibri" w:hAnsi="Calibri"/>
                <w:sz w:val="22"/>
                <w:szCs w:val="22"/>
              </w:rPr>
              <w:t xml:space="preserve">between ATV and the local authority </w:t>
            </w:r>
            <w:r w:rsidRPr="00A369E1">
              <w:rPr>
                <w:rFonts w:ascii="Calibri" w:hAnsi="Calibri"/>
                <w:sz w:val="22"/>
                <w:szCs w:val="22"/>
              </w:rPr>
              <w:t>to meet timescales and ensure all relevant information is avai</w:t>
            </w:r>
            <w:r>
              <w:rPr>
                <w:rFonts w:ascii="Calibri" w:hAnsi="Calibri"/>
                <w:sz w:val="22"/>
                <w:szCs w:val="22"/>
              </w:rPr>
              <w:t>la</w:t>
            </w:r>
            <w:r w:rsidRPr="00A369E1">
              <w:rPr>
                <w:rFonts w:ascii="Calibri" w:hAnsi="Calibri"/>
                <w:sz w:val="22"/>
                <w:szCs w:val="22"/>
              </w:rPr>
              <w:t>ble.</w:t>
            </w:r>
          </w:p>
          <w:p w14:paraId="5EF305A1" w14:textId="77777777" w:rsidR="009E36E1" w:rsidRPr="00A369E1" w:rsidRDefault="009E36E1" w:rsidP="009E36E1">
            <w:pPr>
              <w:rPr>
                <w:rFonts w:ascii="Calibri" w:hAnsi="Calibri"/>
                <w:sz w:val="22"/>
                <w:szCs w:val="22"/>
              </w:rPr>
            </w:pPr>
          </w:p>
        </w:tc>
      </w:tr>
      <w:tr w:rsidR="009E36E1" w:rsidRPr="00A369E1" w14:paraId="18DC0D72" w14:textId="77777777" w:rsidTr="00BB6626">
        <w:tc>
          <w:tcPr>
            <w:tcW w:w="1668" w:type="dxa"/>
            <w:shd w:val="clear" w:color="auto" w:fill="auto"/>
          </w:tcPr>
          <w:p w14:paraId="2BCD1185" w14:textId="77777777" w:rsidR="009E36E1" w:rsidRPr="00DE268D" w:rsidRDefault="009E36E1" w:rsidP="009E36E1">
            <w:pPr>
              <w:rPr>
                <w:rFonts w:asciiTheme="minorHAnsi" w:hAnsiTheme="minorHAnsi" w:cstheme="minorHAnsi"/>
                <w:b/>
                <w:sz w:val="22"/>
                <w:szCs w:val="22"/>
              </w:rPr>
            </w:pPr>
            <w:r w:rsidRPr="00DE268D">
              <w:rPr>
                <w:rFonts w:asciiTheme="minorHAnsi" w:hAnsiTheme="minorHAnsi" w:cstheme="minorHAnsi"/>
                <w:b/>
                <w:sz w:val="22"/>
                <w:szCs w:val="22"/>
              </w:rPr>
              <w:t>Formal notifications prior to the p</w:t>
            </w:r>
            <w:r>
              <w:rPr>
                <w:rFonts w:asciiTheme="minorHAnsi" w:hAnsiTheme="minorHAnsi" w:cstheme="minorHAnsi"/>
                <w:b/>
                <w:sz w:val="22"/>
                <w:szCs w:val="22"/>
              </w:rPr>
              <w:t>la</w:t>
            </w:r>
            <w:r w:rsidRPr="00DE268D">
              <w:rPr>
                <w:rFonts w:asciiTheme="minorHAnsi" w:hAnsiTheme="minorHAnsi" w:cstheme="minorHAnsi"/>
                <w:b/>
                <w:sz w:val="22"/>
                <w:szCs w:val="22"/>
              </w:rPr>
              <w:t>cement of a child</w:t>
            </w:r>
          </w:p>
          <w:p w14:paraId="7525DE73" w14:textId="77777777" w:rsidR="009E36E1" w:rsidRPr="00CE1211" w:rsidRDefault="009E36E1" w:rsidP="009E36E1">
            <w:pPr>
              <w:rPr>
                <w:rFonts w:asciiTheme="minorHAnsi" w:hAnsiTheme="minorHAnsi" w:cstheme="minorHAnsi"/>
                <w:b/>
                <w:sz w:val="22"/>
                <w:szCs w:val="22"/>
              </w:rPr>
            </w:pPr>
          </w:p>
        </w:tc>
        <w:tc>
          <w:tcPr>
            <w:tcW w:w="5528" w:type="dxa"/>
            <w:shd w:val="clear" w:color="auto" w:fill="auto"/>
          </w:tcPr>
          <w:p w14:paraId="48D3D863" w14:textId="2F91473F" w:rsidR="009E36E1" w:rsidRPr="00BE1A84" w:rsidRDefault="009E36E1" w:rsidP="009E36E1">
            <w:pPr>
              <w:rPr>
                <w:rFonts w:asciiTheme="minorHAnsi" w:hAnsiTheme="minorHAnsi" w:cstheme="minorHAnsi"/>
                <w:sz w:val="22"/>
                <w:szCs w:val="22"/>
              </w:rPr>
            </w:pPr>
            <w:r w:rsidRPr="00BE1A84">
              <w:rPr>
                <w:rFonts w:asciiTheme="minorHAnsi" w:hAnsiTheme="minorHAnsi" w:cstheme="minorHAnsi"/>
                <w:sz w:val="22"/>
                <w:szCs w:val="22"/>
              </w:rPr>
              <w:t>The local authority will take responsibility for sending out formal notifications of a child’s p</w:t>
            </w:r>
            <w:r>
              <w:rPr>
                <w:rFonts w:asciiTheme="minorHAnsi" w:hAnsiTheme="minorHAnsi" w:cstheme="minorHAnsi"/>
                <w:sz w:val="22"/>
                <w:szCs w:val="22"/>
              </w:rPr>
              <w:t xml:space="preserve">lacement in advance </w:t>
            </w:r>
            <w:r w:rsidRPr="00BE1A84">
              <w:rPr>
                <w:rFonts w:asciiTheme="minorHAnsi" w:hAnsiTheme="minorHAnsi" w:cstheme="minorHAnsi"/>
                <w:sz w:val="22"/>
                <w:szCs w:val="22"/>
              </w:rPr>
              <w:t>to health, education and to the local authority wher</w:t>
            </w:r>
            <w:r>
              <w:rPr>
                <w:rFonts w:asciiTheme="minorHAnsi" w:hAnsiTheme="minorHAnsi" w:cstheme="minorHAnsi"/>
                <w:sz w:val="22"/>
                <w:szCs w:val="22"/>
              </w:rPr>
              <w:t>e the child will be living post-</w:t>
            </w:r>
            <w:r w:rsidRPr="00BE1A84">
              <w:rPr>
                <w:rFonts w:asciiTheme="minorHAnsi" w:hAnsiTheme="minorHAnsi" w:cstheme="minorHAnsi"/>
                <w:sz w:val="22"/>
                <w:szCs w:val="22"/>
              </w:rPr>
              <w:t>p</w:t>
            </w:r>
            <w:r>
              <w:rPr>
                <w:rFonts w:asciiTheme="minorHAnsi" w:hAnsiTheme="minorHAnsi" w:cstheme="minorHAnsi"/>
                <w:sz w:val="22"/>
                <w:szCs w:val="22"/>
              </w:rPr>
              <w:t>la</w:t>
            </w:r>
            <w:r w:rsidRPr="00BE1A84">
              <w:rPr>
                <w:rFonts w:asciiTheme="minorHAnsi" w:hAnsiTheme="minorHAnsi" w:cstheme="minorHAnsi"/>
                <w:sz w:val="22"/>
                <w:szCs w:val="22"/>
              </w:rPr>
              <w:t>cement</w:t>
            </w:r>
            <w:r w:rsidR="00A34E54">
              <w:rPr>
                <w:rFonts w:asciiTheme="minorHAnsi" w:hAnsiTheme="minorHAnsi" w:cstheme="minorHAnsi"/>
                <w:sz w:val="22"/>
                <w:szCs w:val="22"/>
              </w:rPr>
              <w:t>.</w:t>
            </w:r>
          </w:p>
        </w:tc>
        <w:tc>
          <w:tcPr>
            <w:tcW w:w="4394" w:type="dxa"/>
          </w:tcPr>
          <w:p w14:paraId="02213C7D" w14:textId="77777777" w:rsidR="009E36E1" w:rsidRPr="00A369E1" w:rsidRDefault="009E36E1" w:rsidP="009E36E1">
            <w:pPr>
              <w:rPr>
                <w:rFonts w:ascii="Calibri" w:hAnsi="Calibri"/>
                <w:sz w:val="22"/>
                <w:szCs w:val="22"/>
              </w:rPr>
            </w:pPr>
          </w:p>
        </w:tc>
        <w:tc>
          <w:tcPr>
            <w:tcW w:w="2552" w:type="dxa"/>
          </w:tcPr>
          <w:p w14:paraId="501A37D0" w14:textId="77777777" w:rsidR="009E36E1" w:rsidRPr="00A369E1" w:rsidRDefault="009E36E1" w:rsidP="009E36E1">
            <w:pPr>
              <w:rPr>
                <w:rFonts w:ascii="Calibri" w:hAnsi="Calibri"/>
                <w:sz w:val="22"/>
                <w:szCs w:val="22"/>
              </w:rPr>
            </w:pPr>
          </w:p>
        </w:tc>
      </w:tr>
      <w:tr w:rsidR="009E36E1" w:rsidRPr="00A369E1" w14:paraId="37BB2EEA" w14:textId="77777777" w:rsidTr="00BB6626">
        <w:tc>
          <w:tcPr>
            <w:tcW w:w="1668" w:type="dxa"/>
            <w:shd w:val="clear" w:color="auto" w:fill="auto"/>
          </w:tcPr>
          <w:p w14:paraId="4CFC8197" w14:textId="77777777" w:rsidR="009E36E1" w:rsidRPr="00A369E1" w:rsidRDefault="009E36E1" w:rsidP="009E36E1">
            <w:pPr>
              <w:rPr>
                <w:rFonts w:ascii="Calibri" w:hAnsi="Calibri"/>
                <w:b/>
                <w:sz w:val="22"/>
                <w:szCs w:val="22"/>
              </w:rPr>
            </w:pPr>
            <w:r>
              <w:rPr>
                <w:rFonts w:ascii="Calibri" w:hAnsi="Calibri"/>
                <w:b/>
                <w:sz w:val="22"/>
                <w:szCs w:val="22"/>
              </w:rPr>
              <w:t xml:space="preserve">Adoption and Special Guardianship allowances </w:t>
            </w:r>
          </w:p>
        </w:tc>
        <w:tc>
          <w:tcPr>
            <w:tcW w:w="5528" w:type="dxa"/>
            <w:shd w:val="clear" w:color="auto" w:fill="auto"/>
          </w:tcPr>
          <w:p w14:paraId="6F0F0452" w14:textId="1EDF7E2C" w:rsidR="004974E8" w:rsidRDefault="004974E8" w:rsidP="004974E8">
            <w:pPr>
              <w:rPr>
                <w:rFonts w:ascii="Calibri" w:hAnsi="Calibri"/>
                <w:sz w:val="22"/>
                <w:szCs w:val="22"/>
              </w:rPr>
            </w:pPr>
            <w:r w:rsidRPr="00A369E1">
              <w:rPr>
                <w:rFonts w:ascii="Calibri" w:hAnsi="Calibri"/>
                <w:sz w:val="22"/>
                <w:szCs w:val="22"/>
              </w:rPr>
              <w:t xml:space="preserve">The </w:t>
            </w:r>
            <w:r>
              <w:rPr>
                <w:rFonts w:ascii="Calibri" w:hAnsi="Calibri"/>
                <w:sz w:val="22"/>
                <w:szCs w:val="22"/>
              </w:rPr>
              <w:t>local authority</w:t>
            </w:r>
            <w:r w:rsidRPr="00A369E1">
              <w:rPr>
                <w:rFonts w:ascii="Calibri" w:hAnsi="Calibri"/>
                <w:sz w:val="22"/>
                <w:szCs w:val="22"/>
              </w:rPr>
              <w:t xml:space="preserve"> will meet the costs of</w:t>
            </w:r>
            <w:r w:rsidR="00A34E54">
              <w:rPr>
                <w:rFonts w:ascii="Calibri" w:hAnsi="Calibri"/>
                <w:sz w:val="22"/>
                <w:szCs w:val="22"/>
              </w:rPr>
              <w:t xml:space="preserve"> the</w:t>
            </w:r>
            <w:r w:rsidR="00A34E54" w:rsidRPr="00A369E1">
              <w:rPr>
                <w:rFonts w:ascii="Calibri" w:hAnsi="Calibri"/>
                <w:sz w:val="22"/>
                <w:szCs w:val="22"/>
              </w:rPr>
              <w:t xml:space="preserve"> </w:t>
            </w:r>
            <w:proofErr w:type="gramStart"/>
            <w:r w:rsidR="00A34E54" w:rsidRPr="00A369E1">
              <w:rPr>
                <w:rFonts w:ascii="Calibri" w:hAnsi="Calibri"/>
                <w:sz w:val="22"/>
                <w:szCs w:val="22"/>
              </w:rPr>
              <w:t>intro</w:t>
            </w:r>
            <w:r w:rsidR="00A34E54">
              <w:rPr>
                <w:rFonts w:ascii="Calibri" w:hAnsi="Calibri"/>
                <w:sz w:val="22"/>
                <w:szCs w:val="22"/>
              </w:rPr>
              <w:t>ductions</w:t>
            </w:r>
            <w:proofErr w:type="gramEnd"/>
            <w:r w:rsidR="00A34E54">
              <w:rPr>
                <w:rFonts w:ascii="Calibri" w:hAnsi="Calibri"/>
                <w:sz w:val="22"/>
                <w:szCs w:val="22"/>
              </w:rPr>
              <w:t xml:space="preserve"> expenses for</w:t>
            </w:r>
            <w:r>
              <w:rPr>
                <w:rFonts w:ascii="Calibri" w:hAnsi="Calibri"/>
                <w:sz w:val="22"/>
                <w:szCs w:val="22"/>
              </w:rPr>
              <w:t xml:space="preserve"> their own foster carers or IFA foster carers</w:t>
            </w:r>
            <w:r w:rsidR="00A34E54">
              <w:rPr>
                <w:rFonts w:ascii="Calibri" w:hAnsi="Calibri"/>
                <w:sz w:val="22"/>
                <w:szCs w:val="22"/>
              </w:rPr>
              <w:t>.</w:t>
            </w:r>
          </w:p>
          <w:p w14:paraId="79722588" w14:textId="77777777" w:rsidR="004974E8" w:rsidRDefault="004974E8" w:rsidP="009E36E1">
            <w:pPr>
              <w:rPr>
                <w:rFonts w:ascii="Calibri" w:hAnsi="Calibri"/>
                <w:sz w:val="22"/>
                <w:szCs w:val="22"/>
              </w:rPr>
            </w:pPr>
          </w:p>
          <w:p w14:paraId="0E045A05" w14:textId="2E25C137" w:rsidR="009E36E1" w:rsidRDefault="009E36E1" w:rsidP="009E36E1">
            <w:pPr>
              <w:rPr>
                <w:rFonts w:ascii="Calibri" w:hAnsi="Calibri"/>
                <w:sz w:val="22"/>
                <w:szCs w:val="22"/>
              </w:rPr>
            </w:pPr>
            <w:r>
              <w:rPr>
                <w:rFonts w:ascii="Calibri" w:hAnsi="Calibri"/>
                <w:sz w:val="22"/>
                <w:szCs w:val="22"/>
              </w:rPr>
              <w:lastRenderedPageBreak/>
              <w:t xml:space="preserve">Adoption and special guardianship allowance assessments are undertaken by the local authority prior to placement and where eligible.  </w:t>
            </w:r>
          </w:p>
          <w:p w14:paraId="57FE3553" w14:textId="77777777" w:rsidR="009E36E1" w:rsidRDefault="009E36E1" w:rsidP="009E36E1">
            <w:pPr>
              <w:rPr>
                <w:rFonts w:ascii="Calibri" w:hAnsi="Calibri"/>
                <w:sz w:val="22"/>
                <w:szCs w:val="22"/>
              </w:rPr>
            </w:pPr>
          </w:p>
          <w:p w14:paraId="4E50A43E" w14:textId="77777777" w:rsidR="009E36E1" w:rsidRDefault="009E36E1" w:rsidP="009E36E1">
            <w:pPr>
              <w:rPr>
                <w:rFonts w:ascii="Calibri" w:hAnsi="Calibri"/>
                <w:sz w:val="22"/>
                <w:szCs w:val="22"/>
              </w:rPr>
            </w:pPr>
            <w:r>
              <w:rPr>
                <w:rFonts w:ascii="Calibri" w:hAnsi="Calibri"/>
                <w:sz w:val="22"/>
                <w:szCs w:val="22"/>
              </w:rPr>
              <w:t xml:space="preserve">Adoption allowances are reviewed annually by the child’s local authority.  </w:t>
            </w:r>
          </w:p>
          <w:p w14:paraId="06B9B85E" w14:textId="77777777" w:rsidR="009E36E1" w:rsidRDefault="009E36E1" w:rsidP="009E36E1">
            <w:pPr>
              <w:rPr>
                <w:rFonts w:ascii="Calibri" w:hAnsi="Calibri"/>
                <w:sz w:val="22"/>
                <w:szCs w:val="22"/>
              </w:rPr>
            </w:pPr>
          </w:p>
          <w:p w14:paraId="1DE29976" w14:textId="77777777" w:rsidR="009E36E1" w:rsidRDefault="009E36E1" w:rsidP="009E36E1">
            <w:pPr>
              <w:rPr>
                <w:rFonts w:ascii="Calibri" w:hAnsi="Calibri"/>
                <w:sz w:val="22"/>
                <w:szCs w:val="22"/>
              </w:rPr>
            </w:pPr>
            <w:r w:rsidRPr="00CE1211">
              <w:rPr>
                <w:rFonts w:ascii="Calibri" w:hAnsi="Calibri"/>
                <w:sz w:val="22"/>
                <w:szCs w:val="22"/>
              </w:rPr>
              <w:t xml:space="preserve">Special guardianship allowances are reviewed by the child’s </w:t>
            </w:r>
            <w:r>
              <w:rPr>
                <w:rFonts w:ascii="Calibri" w:hAnsi="Calibri"/>
                <w:sz w:val="22"/>
                <w:szCs w:val="22"/>
              </w:rPr>
              <w:t>local authority</w:t>
            </w:r>
            <w:r w:rsidRPr="00CE1211">
              <w:rPr>
                <w:rFonts w:ascii="Calibri" w:hAnsi="Calibri"/>
                <w:sz w:val="22"/>
                <w:szCs w:val="22"/>
              </w:rPr>
              <w:t xml:space="preserve"> and within the </w:t>
            </w:r>
            <w:proofErr w:type="gramStart"/>
            <w:r w:rsidRPr="00CE1211">
              <w:rPr>
                <w:rFonts w:ascii="Calibri" w:hAnsi="Calibri"/>
                <w:sz w:val="22"/>
                <w:szCs w:val="22"/>
              </w:rPr>
              <w:t>time period</w:t>
            </w:r>
            <w:proofErr w:type="gramEnd"/>
            <w:r w:rsidRPr="00CE1211">
              <w:rPr>
                <w:rFonts w:ascii="Calibri" w:hAnsi="Calibri"/>
                <w:sz w:val="22"/>
                <w:szCs w:val="22"/>
              </w:rPr>
              <w:t xml:space="preserve"> set at each review.  </w:t>
            </w:r>
          </w:p>
          <w:p w14:paraId="1925F6E5" w14:textId="77777777" w:rsidR="009E36E1" w:rsidRDefault="009E36E1" w:rsidP="009E36E1">
            <w:pPr>
              <w:rPr>
                <w:rFonts w:ascii="Calibri" w:hAnsi="Calibri"/>
                <w:sz w:val="22"/>
                <w:szCs w:val="22"/>
              </w:rPr>
            </w:pPr>
          </w:p>
          <w:p w14:paraId="607D7D6A" w14:textId="38B862E9" w:rsidR="009E36E1" w:rsidRPr="00A369E1" w:rsidRDefault="009E36E1" w:rsidP="009E36E1">
            <w:pPr>
              <w:rPr>
                <w:rFonts w:ascii="Calibri" w:hAnsi="Calibri"/>
                <w:sz w:val="22"/>
                <w:szCs w:val="22"/>
              </w:rPr>
            </w:pPr>
            <w:r w:rsidRPr="00CE1211">
              <w:rPr>
                <w:rFonts w:ascii="Calibri" w:hAnsi="Calibri"/>
                <w:sz w:val="22"/>
                <w:szCs w:val="22"/>
              </w:rPr>
              <w:t xml:space="preserve">Any </w:t>
            </w:r>
            <w:r w:rsidR="004974E8">
              <w:rPr>
                <w:rFonts w:ascii="Calibri" w:hAnsi="Calibri"/>
                <w:sz w:val="22"/>
                <w:szCs w:val="22"/>
              </w:rPr>
              <w:t xml:space="preserve">discretionary settling in grants or </w:t>
            </w:r>
            <w:r w:rsidRPr="00CE1211">
              <w:rPr>
                <w:rFonts w:ascii="Calibri" w:hAnsi="Calibri"/>
                <w:sz w:val="22"/>
                <w:szCs w:val="22"/>
              </w:rPr>
              <w:t xml:space="preserve">exceptional allowances will be agreed by the </w:t>
            </w:r>
            <w:r>
              <w:rPr>
                <w:rFonts w:ascii="Calibri" w:hAnsi="Calibri"/>
                <w:sz w:val="22"/>
                <w:szCs w:val="22"/>
              </w:rPr>
              <w:t xml:space="preserve">local authority </w:t>
            </w:r>
            <w:proofErr w:type="spellStart"/>
            <w:r w:rsidRPr="00CE1211">
              <w:rPr>
                <w:rFonts w:ascii="Calibri" w:hAnsi="Calibri"/>
                <w:sz w:val="22"/>
                <w:szCs w:val="22"/>
              </w:rPr>
              <w:t>eg</w:t>
            </w:r>
            <w:r>
              <w:rPr>
                <w:rFonts w:ascii="Calibri" w:hAnsi="Calibri"/>
                <w:sz w:val="22"/>
                <w:szCs w:val="22"/>
              </w:rPr>
              <w:t>.</w:t>
            </w:r>
            <w:proofErr w:type="spellEnd"/>
            <w:r w:rsidRPr="00CE1211">
              <w:rPr>
                <w:rFonts w:ascii="Calibri" w:hAnsi="Calibri"/>
                <w:sz w:val="22"/>
                <w:szCs w:val="22"/>
              </w:rPr>
              <w:t xml:space="preserve"> vehicles for </w:t>
            </w:r>
            <w:r>
              <w:rPr>
                <w:rFonts w:ascii="Calibri" w:hAnsi="Calibri"/>
                <w:sz w:val="22"/>
                <w:szCs w:val="22"/>
              </w:rPr>
              <w:t>la</w:t>
            </w:r>
            <w:r w:rsidRPr="00CE1211">
              <w:rPr>
                <w:rFonts w:ascii="Calibri" w:hAnsi="Calibri"/>
                <w:sz w:val="22"/>
                <w:szCs w:val="22"/>
              </w:rPr>
              <w:t>rger sibling groups.</w:t>
            </w:r>
          </w:p>
          <w:p w14:paraId="49413DA0" w14:textId="77777777" w:rsidR="009E36E1" w:rsidRPr="00A369E1" w:rsidRDefault="009E36E1" w:rsidP="009E36E1">
            <w:pPr>
              <w:rPr>
                <w:rFonts w:ascii="Calibri" w:hAnsi="Calibri"/>
                <w:sz w:val="22"/>
                <w:szCs w:val="22"/>
              </w:rPr>
            </w:pPr>
          </w:p>
          <w:p w14:paraId="66E5EF1A" w14:textId="77777777" w:rsidR="009E36E1" w:rsidRPr="00A369E1" w:rsidRDefault="009E36E1" w:rsidP="009E36E1">
            <w:pPr>
              <w:rPr>
                <w:rFonts w:ascii="Calibri" w:hAnsi="Calibri"/>
                <w:sz w:val="22"/>
                <w:szCs w:val="22"/>
              </w:rPr>
            </w:pPr>
          </w:p>
        </w:tc>
        <w:tc>
          <w:tcPr>
            <w:tcW w:w="4394" w:type="dxa"/>
          </w:tcPr>
          <w:p w14:paraId="1E129954" w14:textId="2410AE37" w:rsidR="009E36E1" w:rsidRPr="00A369E1" w:rsidRDefault="004974E8" w:rsidP="009E36E1">
            <w:pPr>
              <w:rPr>
                <w:rFonts w:ascii="Calibri" w:hAnsi="Calibri"/>
                <w:sz w:val="22"/>
                <w:szCs w:val="22"/>
              </w:rPr>
            </w:pPr>
            <w:r>
              <w:rPr>
                <w:rFonts w:ascii="Calibri" w:hAnsi="Calibri"/>
                <w:sz w:val="22"/>
                <w:szCs w:val="22"/>
              </w:rPr>
              <w:lastRenderedPageBreak/>
              <w:t>ATV will refund agreed expenses for prospective adopters during linking and introductions.</w:t>
            </w:r>
          </w:p>
        </w:tc>
        <w:tc>
          <w:tcPr>
            <w:tcW w:w="2552" w:type="dxa"/>
          </w:tcPr>
          <w:p w14:paraId="4A910009" w14:textId="77777777" w:rsidR="009E36E1" w:rsidRPr="00A369E1" w:rsidRDefault="009E36E1" w:rsidP="009E36E1">
            <w:pPr>
              <w:rPr>
                <w:rFonts w:ascii="Calibri" w:hAnsi="Calibri"/>
                <w:sz w:val="22"/>
                <w:szCs w:val="22"/>
              </w:rPr>
            </w:pPr>
          </w:p>
        </w:tc>
      </w:tr>
      <w:tr w:rsidR="009E36E1" w:rsidRPr="00A369E1" w14:paraId="15231EEE" w14:textId="77777777" w:rsidTr="00BB6626">
        <w:tc>
          <w:tcPr>
            <w:tcW w:w="1668" w:type="dxa"/>
            <w:shd w:val="clear" w:color="auto" w:fill="auto"/>
          </w:tcPr>
          <w:p w14:paraId="23039217" w14:textId="77777777" w:rsidR="009E36E1" w:rsidRDefault="009E36E1" w:rsidP="009E36E1">
            <w:pPr>
              <w:rPr>
                <w:rFonts w:ascii="Calibri" w:hAnsi="Calibri"/>
                <w:b/>
                <w:sz w:val="22"/>
                <w:szCs w:val="22"/>
              </w:rPr>
            </w:pPr>
            <w:r>
              <w:rPr>
                <w:rFonts w:ascii="Calibri" w:hAnsi="Calibri"/>
                <w:b/>
                <w:sz w:val="22"/>
                <w:szCs w:val="22"/>
              </w:rPr>
              <w:t xml:space="preserve">Pre-order applications to the Adoption Support Fund  </w:t>
            </w:r>
          </w:p>
          <w:p w14:paraId="5B082FFB" w14:textId="77777777" w:rsidR="009E36E1" w:rsidRPr="00A369E1" w:rsidRDefault="009E36E1" w:rsidP="009E36E1">
            <w:pPr>
              <w:rPr>
                <w:rFonts w:ascii="Calibri" w:hAnsi="Calibri"/>
                <w:b/>
                <w:sz w:val="22"/>
                <w:szCs w:val="22"/>
              </w:rPr>
            </w:pPr>
          </w:p>
        </w:tc>
        <w:tc>
          <w:tcPr>
            <w:tcW w:w="5528" w:type="dxa"/>
            <w:shd w:val="clear" w:color="auto" w:fill="auto"/>
          </w:tcPr>
          <w:p w14:paraId="64258FCA" w14:textId="044B5A43" w:rsidR="009E36E1" w:rsidRDefault="009E36E1" w:rsidP="009E36E1">
            <w:pPr>
              <w:rPr>
                <w:rFonts w:ascii="Calibri" w:hAnsi="Calibri"/>
                <w:sz w:val="22"/>
                <w:szCs w:val="22"/>
              </w:rPr>
            </w:pPr>
            <w:r w:rsidRPr="00CE1211">
              <w:rPr>
                <w:rFonts w:ascii="Calibri" w:hAnsi="Calibri"/>
                <w:sz w:val="22"/>
                <w:szCs w:val="22"/>
              </w:rPr>
              <w:t xml:space="preserve">The </w:t>
            </w:r>
            <w:r>
              <w:rPr>
                <w:rFonts w:ascii="Calibri" w:hAnsi="Calibri"/>
                <w:sz w:val="22"/>
                <w:szCs w:val="22"/>
              </w:rPr>
              <w:t xml:space="preserve">local authority </w:t>
            </w:r>
            <w:r w:rsidRPr="00CE1211">
              <w:rPr>
                <w:rFonts w:ascii="Calibri" w:hAnsi="Calibri"/>
                <w:sz w:val="22"/>
                <w:szCs w:val="22"/>
              </w:rPr>
              <w:t xml:space="preserve">will be responsible for assessing the pre-order adoption </w:t>
            </w:r>
            <w:r>
              <w:rPr>
                <w:rFonts w:ascii="Calibri" w:hAnsi="Calibri"/>
                <w:sz w:val="22"/>
                <w:szCs w:val="22"/>
              </w:rPr>
              <w:t>or special guardianship therapeutic support needs of the</w:t>
            </w:r>
            <w:r w:rsidRPr="00CE1211">
              <w:rPr>
                <w:rFonts w:ascii="Calibri" w:hAnsi="Calibri"/>
                <w:sz w:val="22"/>
                <w:szCs w:val="22"/>
              </w:rPr>
              <w:t xml:space="preserve"> child.  </w:t>
            </w:r>
            <w:r w:rsidR="004974E8">
              <w:rPr>
                <w:rFonts w:ascii="Calibri" w:hAnsi="Calibri"/>
                <w:sz w:val="22"/>
                <w:szCs w:val="22"/>
              </w:rPr>
              <w:t>The local authority will be responsible for timely completion of the reports needed for an application to the Adoption Support Fund and to provide this to ATV.</w:t>
            </w:r>
          </w:p>
          <w:p w14:paraId="100A2FE6" w14:textId="77777777" w:rsidR="009E36E1" w:rsidRDefault="009E36E1" w:rsidP="009E36E1">
            <w:pPr>
              <w:rPr>
                <w:rFonts w:ascii="Calibri" w:hAnsi="Calibri"/>
                <w:sz w:val="22"/>
                <w:szCs w:val="22"/>
              </w:rPr>
            </w:pPr>
          </w:p>
          <w:p w14:paraId="71DC332A" w14:textId="77777777" w:rsidR="009E36E1" w:rsidRPr="00CE1211" w:rsidRDefault="009E36E1" w:rsidP="009E36E1">
            <w:pPr>
              <w:rPr>
                <w:rFonts w:ascii="Calibri" w:hAnsi="Calibri"/>
                <w:sz w:val="22"/>
                <w:szCs w:val="22"/>
              </w:rPr>
            </w:pPr>
            <w:r w:rsidRPr="00CE1211">
              <w:rPr>
                <w:rFonts w:ascii="Calibri" w:hAnsi="Calibri"/>
                <w:sz w:val="22"/>
                <w:szCs w:val="22"/>
              </w:rPr>
              <w:t xml:space="preserve">The </w:t>
            </w:r>
            <w:r>
              <w:rPr>
                <w:rFonts w:ascii="Calibri" w:hAnsi="Calibri"/>
                <w:sz w:val="22"/>
                <w:szCs w:val="22"/>
              </w:rPr>
              <w:t xml:space="preserve">local authority </w:t>
            </w:r>
            <w:r w:rsidRPr="00CE1211">
              <w:rPr>
                <w:rFonts w:ascii="Calibri" w:hAnsi="Calibri"/>
                <w:sz w:val="22"/>
                <w:szCs w:val="22"/>
              </w:rPr>
              <w:t xml:space="preserve">will be responsible for sourcing an appropriate provider to meet the assessed therapeutic needs. </w:t>
            </w:r>
          </w:p>
          <w:p w14:paraId="27A3BD55" w14:textId="77777777" w:rsidR="009E36E1" w:rsidRPr="00CE1211" w:rsidRDefault="009E36E1" w:rsidP="009E36E1">
            <w:pPr>
              <w:rPr>
                <w:rFonts w:ascii="Calibri" w:hAnsi="Calibri"/>
                <w:sz w:val="22"/>
                <w:szCs w:val="22"/>
              </w:rPr>
            </w:pPr>
          </w:p>
          <w:p w14:paraId="4FA32F15" w14:textId="77777777" w:rsidR="009E36E1" w:rsidRPr="00A369E1" w:rsidRDefault="009E36E1" w:rsidP="009E36E1">
            <w:pPr>
              <w:rPr>
                <w:rFonts w:ascii="Calibri" w:hAnsi="Calibri"/>
                <w:sz w:val="22"/>
                <w:szCs w:val="22"/>
              </w:rPr>
            </w:pPr>
          </w:p>
        </w:tc>
        <w:tc>
          <w:tcPr>
            <w:tcW w:w="4394" w:type="dxa"/>
          </w:tcPr>
          <w:p w14:paraId="4252243A" w14:textId="77777777" w:rsidR="009E36E1" w:rsidRPr="00CE1211" w:rsidRDefault="009E36E1" w:rsidP="009E36E1">
            <w:pPr>
              <w:rPr>
                <w:rFonts w:ascii="Calibri" w:hAnsi="Calibri"/>
                <w:sz w:val="22"/>
                <w:szCs w:val="22"/>
              </w:rPr>
            </w:pPr>
            <w:r>
              <w:rPr>
                <w:rFonts w:ascii="Calibri" w:hAnsi="Calibri"/>
                <w:sz w:val="22"/>
                <w:szCs w:val="22"/>
              </w:rPr>
              <w:t>ATV</w:t>
            </w:r>
            <w:r w:rsidRPr="00CE1211">
              <w:rPr>
                <w:rFonts w:ascii="Calibri" w:hAnsi="Calibri"/>
                <w:sz w:val="22"/>
                <w:szCs w:val="22"/>
              </w:rPr>
              <w:t xml:space="preserve"> will provide advice on the potential therapeutic support needs of adopt</w:t>
            </w:r>
            <w:r>
              <w:rPr>
                <w:rFonts w:ascii="Calibri" w:hAnsi="Calibri"/>
                <w:sz w:val="22"/>
                <w:szCs w:val="22"/>
              </w:rPr>
              <w:t>ed</w:t>
            </w:r>
            <w:r w:rsidRPr="00CE1211">
              <w:rPr>
                <w:rFonts w:ascii="Calibri" w:hAnsi="Calibri"/>
                <w:sz w:val="22"/>
                <w:szCs w:val="22"/>
              </w:rPr>
              <w:t xml:space="preserve"> and special guardianship children, and on the sourcing of therapeutic providers.</w:t>
            </w:r>
          </w:p>
          <w:p w14:paraId="6444989D" w14:textId="77777777" w:rsidR="009E36E1" w:rsidRPr="00CE1211" w:rsidRDefault="009E36E1" w:rsidP="009E36E1">
            <w:pPr>
              <w:rPr>
                <w:rFonts w:ascii="Calibri" w:hAnsi="Calibri"/>
                <w:sz w:val="22"/>
                <w:szCs w:val="22"/>
              </w:rPr>
            </w:pPr>
          </w:p>
          <w:p w14:paraId="369FAD2E" w14:textId="77777777" w:rsidR="009E36E1" w:rsidRPr="00A369E1" w:rsidRDefault="009E36E1" w:rsidP="009E36E1">
            <w:pPr>
              <w:rPr>
                <w:rFonts w:ascii="Calibri" w:hAnsi="Calibri"/>
                <w:sz w:val="22"/>
                <w:szCs w:val="22"/>
              </w:rPr>
            </w:pPr>
            <w:r>
              <w:rPr>
                <w:rFonts w:ascii="Calibri" w:hAnsi="Calibri"/>
                <w:sz w:val="22"/>
                <w:szCs w:val="22"/>
              </w:rPr>
              <w:t>ATV</w:t>
            </w:r>
            <w:r w:rsidRPr="00CE1211">
              <w:rPr>
                <w:rFonts w:ascii="Calibri" w:hAnsi="Calibri"/>
                <w:sz w:val="22"/>
                <w:szCs w:val="22"/>
              </w:rPr>
              <w:t xml:space="preserve"> will submit the Adoption Support Fund application, using the assessment, costings and other commissioning information provided by the </w:t>
            </w:r>
            <w:r>
              <w:rPr>
                <w:rFonts w:ascii="Calibri" w:hAnsi="Calibri"/>
                <w:sz w:val="22"/>
                <w:szCs w:val="22"/>
              </w:rPr>
              <w:t>local authority</w:t>
            </w:r>
            <w:r w:rsidRPr="00CE1211">
              <w:rPr>
                <w:rFonts w:ascii="Calibri" w:hAnsi="Calibri"/>
                <w:sz w:val="22"/>
                <w:szCs w:val="22"/>
              </w:rPr>
              <w:t>.</w:t>
            </w:r>
            <w:r>
              <w:rPr>
                <w:rFonts w:ascii="Calibri" w:hAnsi="Calibri"/>
                <w:sz w:val="22"/>
                <w:szCs w:val="22"/>
              </w:rPr>
              <w:t xml:space="preserve"> </w:t>
            </w:r>
            <w:r w:rsidRPr="00A369E1">
              <w:rPr>
                <w:rFonts w:ascii="Calibri" w:hAnsi="Calibri"/>
                <w:sz w:val="22"/>
                <w:szCs w:val="22"/>
              </w:rPr>
              <w:t xml:space="preserve">  </w:t>
            </w:r>
          </w:p>
          <w:p w14:paraId="26C39800" w14:textId="77777777" w:rsidR="009E36E1" w:rsidRPr="00A369E1" w:rsidRDefault="009E36E1" w:rsidP="009E36E1">
            <w:pPr>
              <w:rPr>
                <w:rFonts w:ascii="Calibri" w:hAnsi="Calibri"/>
                <w:sz w:val="22"/>
                <w:szCs w:val="22"/>
              </w:rPr>
            </w:pPr>
          </w:p>
        </w:tc>
        <w:tc>
          <w:tcPr>
            <w:tcW w:w="2552" w:type="dxa"/>
          </w:tcPr>
          <w:p w14:paraId="38AB0D1F" w14:textId="77777777" w:rsidR="009E36E1" w:rsidRPr="00A369E1" w:rsidRDefault="009E36E1" w:rsidP="009E36E1">
            <w:pPr>
              <w:rPr>
                <w:rFonts w:ascii="Calibri" w:hAnsi="Calibri"/>
                <w:sz w:val="22"/>
                <w:szCs w:val="22"/>
              </w:rPr>
            </w:pPr>
          </w:p>
        </w:tc>
      </w:tr>
      <w:tr w:rsidR="004974E8" w:rsidRPr="00A369E1" w14:paraId="3C4D5EDF" w14:textId="77777777" w:rsidTr="00BB6626">
        <w:tc>
          <w:tcPr>
            <w:tcW w:w="1668" w:type="dxa"/>
            <w:shd w:val="clear" w:color="auto" w:fill="auto"/>
          </w:tcPr>
          <w:p w14:paraId="29C66B8B" w14:textId="34D0D3DF" w:rsidR="004974E8" w:rsidRDefault="004974E8" w:rsidP="004974E8">
            <w:pPr>
              <w:rPr>
                <w:rFonts w:ascii="Calibri" w:hAnsi="Calibri"/>
                <w:b/>
                <w:sz w:val="22"/>
                <w:szCs w:val="22"/>
              </w:rPr>
            </w:pPr>
            <w:r>
              <w:rPr>
                <w:rFonts w:ascii="Calibri" w:hAnsi="Calibri"/>
                <w:b/>
                <w:sz w:val="22"/>
                <w:szCs w:val="22"/>
              </w:rPr>
              <w:t xml:space="preserve">Application for an Adoption Order </w:t>
            </w:r>
          </w:p>
        </w:tc>
        <w:tc>
          <w:tcPr>
            <w:tcW w:w="5528" w:type="dxa"/>
            <w:shd w:val="clear" w:color="auto" w:fill="auto"/>
          </w:tcPr>
          <w:p w14:paraId="4A5CEDB9" w14:textId="5564A0D9" w:rsidR="004974E8" w:rsidRDefault="004974E8" w:rsidP="004974E8">
            <w:pPr>
              <w:rPr>
                <w:rFonts w:ascii="Calibri" w:hAnsi="Calibri"/>
                <w:sz w:val="22"/>
                <w:szCs w:val="22"/>
              </w:rPr>
            </w:pPr>
            <w:r>
              <w:rPr>
                <w:rFonts w:ascii="Calibri" w:hAnsi="Calibri"/>
                <w:sz w:val="22"/>
                <w:szCs w:val="22"/>
              </w:rPr>
              <w:t>The local authority will ensure the prospective adopters have a copy of the child</w:t>
            </w:r>
            <w:r w:rsidR="000605DB">
              <w:rPr>
                <w:rFonts w:ascii="Calibri" w:hAnsi="Calibri"/>
                <w:sz w:val="22"/>
                <w:szCs w:val="22"/>
              </w:rPr>
              <w:t>’</w:t>
            </w:r>
            <w:r>
              <w:rPr>
                <w:rFonts w:ascii="Calibri" w:hAnsi="Calibri"/>
                <w:sz w:val="22"/>
                <w:szCs w:val="22"/>
              </w:rPr>
              <w:t xml:space="preserve">s birth certificate and Placement </w:t>
            </w:r>
            <w:r>
              <w:rPr>
                <w:rFonts w:ascii="Calibri" w:hAnsi="Calibri"/>
                <w:sz w:val="22"/>
                <w:szCs w:val="22"/>
              </w:rPr>
              <w:lastRenderedPageBreak/>
              <w:t xml:space="preserve">Order, </w:t>
            </w:r>
            <w:proofErr w:type="gramStart"/>
            <w:r>
              <w:rPr>
                <w:rFonts w:ascii="Calibri" w:hAnsi="Calibri"/>
                <w:sz w:val="22"/>
                <w:szCs w:val="22"/>
              </w:rPr>
              <w:t>in order for</w:t>
            </w:r>
            <w:proofErr w:type="gramEnd"/>
            <w:r>
              <w:rPr>
                <w:rFonts w:ascii="Calibri" w:hAnsi="Calibri"/>
                <w:sz w:val="22"/>
                <w:szCs w:val="22"/>
              </w:rPr>
              <w:t xml:space="preserve"> them to lodge their application to adopt the child </w:t>
            </w:r>
          </w:p>
          <w:p w14:paraId="6A18B8A2" w14:textId="77777777" w:rsidR="004974E8" w:rsidRDefault="004974E8" w:rsidP="004974E8">
            <w:pPr>
              <w:rPr>
                <w:rFonts w:ascii="Calibri" w:hAnsi="Calibri"/>
                <w:sz w:val="22"/>
                <w:szCs w:val="22"/>
              </w:rPr>
            </w:pPr>
          </w:p>
          <w:p w14:paraId="5170044E" w14:textId="6E46EC2D" w:rsidR="004974E8" w:rsidRDefault="004974E8" w:rsidP="004974E8">
            <w:pPr>
              <w:rPr>
                <w:rFonts w:ascii="Calibri" w:hAnsi="Calibri"/>
                <w:sz w:val="22"/>
                <w:szCs w:val="22"/>
              </w:rPr>
            </w:pPr>
            <w:r>
              <w:rPr>
                <w:rFonts w:ascii="Calibri" w:hAnsi="Calibri"/>
                <w:sz w:val="22"/>
                <w:szCs w:val="22"/>
              </w:rPr>
              <w:t>The child’s social worker is responsible for the completing the Annex A report with input for Section C from the prospective adopters link social worker.</w:t>
            </w:r>
          </w:p>
          <w:p w14:paraId="5161FBED" w14:textId="77777777" w:rsidR="004974E8" w:rsidRDefault="004974E8" w:rsidP="004974E8">
            <w:pPr>
              <w:rPr>
                <w:rFonts w:ascii="Calibri" w:hAnsi="Calibri"/>
                <w:sz w:val="22"/>
                <w:szCs w:val="22"/>
              </w:rPr>
            </w:pPr>
          </w:p>
          <w:p w14:paraId="370A99E6" w14:textId="32854515" w:rsidR="004974E8" w:rsidRDefault="004974E8" w:rsidP="004974E8">
            <w:pPr>
              <w:rPr>
                <w:rFonts w:ascii="Calibri" w:hAnsi="Calibri"/>
                <w:sz w:val="22"/>
                <w:szCs w:val="22"/>
              </w:rPr>
            </w:pPr>
            <w:r>
              <w:rPr>
                <w:rFonts w:ascii="Calibri" w:hAnsi="Calibri"/>
                <w:sz w:val="22"/>
                <w:szCs w:val="22"/>
              </w:rPr>
              <w:t xml:space="preserve">The </w:t>
            </w:r>
            <w:r w:rsidR="00A34E54">
              <w:rPr>
                <w:rFonts w:ascii="Calibri" w:hAnsi="Calibri"/>
                <w:sz w:val="22"/>
                <w:szCs w:val="22"/>
              </w:rPr>
              <w:t>lo</w:t>
            </w:r>
            <w:r>
              <w:rPr>
                <w:rFonts w:ascii="Calibri" w:hAnsi="Calibri"/>
                <w:sz w:val="22"/>
                <w:szCs w:val="22"/>
              </w:rPr>
              <w:t xml:space="preserve">cal authority will be responsible for submitting the completed Annex A Report to the Court when requested. </w:t>
            </w:r>
          </w:p>
          <w:p w14:paraId="2CBEEE7D" w14:textId="77777777" w:rsidR="004974E8" w:rsidRDefault="004974E8" w:rsidP="004974E8">
            <w:pPr>
              <w:rPr>
                <w:rFonts w:ascii="Calibri" w:hAnsi="Calibri"/>
                <w:sz w:val="22"/>
                <w:szCs w:val="22"/>
              </w:rPr>
            </w:pPr>
          </w:p>
          <w:p w14:paraId="33CFF466" w14:textId="0CC54D5D" w:rsidR="004974E8" w:rsidRDefault="004974E8" w:rsidP="004974E8">
            <w:pPr>
              <w:rPr>
                <w:rFonts w:ascii="Calibri" w:hAnsi="Calibri"/>
                <w:sz w:val="22"/>
                <w:szCs w:val="22"/>
              </w:rPr>
            </w:pPr>
            <w:r>
              <w:rPr>
                <w:rFonts w:ascii="Calibri" w:hAnsi="Calibri"/>
                <w:sz w:val="22"/>
                <w:szCs w:val="22"/>
              </w:rPr>
              <w:t xml:space="preserve">Where the local authority wishes to submit the Annex A report with the adoption </w:t>
            </w:r>
            <w:r w:rsidR="00A34E54">
              <w:rPr>
                <w:rFonts w:ascii="Calibri" w:hAnsi="Calibri"/>
                <w:sz w:val="22"/>
                <w:szCs w:val="22"/>
              </w:rPr>
              <w:t>a</w:t>
            </w:r>
            <w:r>
              <w:rPr>
                <w:rFonts w:ascii="Calibri" w:hAnsi="Calibri"/>
                <w:sz w:val="22"/>
                <w:szCs w:val="22"/>
              </w:rPr>
              <w:t xml:space="preserve">pplication this will be their responsibility.   </w:t>
            </w:r>
          </w:p>
          <w:p w14:paraId="4BDFAF5E" w14:textId="77777777" w:rsidR="004974E8" w:rsidRDefault="004974E8" w:rsidP="004974E8">
            <w:pPr>
              <w:rPr>
                <w:rFonts w:ascii="Calibri" w:hAnsi="Calibri"/>
                <w:sz w:val="22"/>
                <w:szCs w:val="22"/>
              </w:rPr>
            </w:pPr>
          </w:p>
          <w:p w14:paraId="5F577978" w14:textId="77777777" w:rsidR="004974E8" w:rsidRDefault="004974E8" w:rsidP="004974E8">
            <w:pPr>
              <w:rPr>
                <w:rFonts w:ascii="Calibri" w:hAnsi="Calibri"/>
                <w:sz w:val="22"/>
                <w:szCs w:val="22"/>
              </w:rPr>
            </w:pPr>
            <w:r>
              <w:rPr>
                <w:rFonts w:ascii="Calibri" w:hAnsi="Calibri"/>
                <w:sz w:val="22"/>
                <w:szCs w:val="22"/>
              </w:rPr>
              <w:t xml:space="preserve">In the event of a contested adoption, where a birth parent seeks and is granted leave to contest, then the local authority is responsible for funding any agreed legal representation for the prospective adopters. </w:t>
            </w:r>
          </w:p>
          <w:p w14:paraId="3C1887A4" w14:textId="39DBE602" w:rsidR="004974E8" w:rsidRPr="00CE1211" w:rsidRDefault="004974E8" w:rsidP="004974E8">
            <w:pPr>
              <w:rPr>
                <w:rFonts w:ascii="Calibri" w:hAnsi="Calibri"/>
                <w:sz w:val="22"/>
                <w:szCs w:val="22"/>
              </w:rPr>
            </w:pPr>
            <w:r>
              <w:rPr>
                <w:rFonts w:ascii="Calibri" w:hAnsi="Calibri"/>
                <w:sz w:val="22"/>
                <w:szCs w:val="22"/>
              </w:rPr>
              <w:t xml:space="preserve"> </w:t>
            </w:r>
          </w:p>
        </w:tc>
        <w:tc>
          <w:tcPr>
            <w:tcW w:w="4394" w:type="dxa"/>
          </w:tcPr>
          <w:p w14:paraId="4413A667" w14:textId="77777777" w:rsidR="004974E8" w:rsidRDefault="004974E8" w:rsidP="004974E8">
            <w:pPr>
              <w:rPr>
                <w:rFonts w:ascii="Calibri" w:hAnsi="Calibri"/>
                <w:sz w:val="22"/>
                <w:szCs w:val="22"/>
              </w:rPr>
            </w:pPr>
            <w:r>
              <w:rPr>
                <w:rFonts w:ascii="Calibri" w:hAnsi="Calibri"/>
                <w:sz w:val="22"/>
                <w:szCs w:val="22"/>
              </w:rPr>
              <w:lastRenderedPageBreak/>
              <w:t xml:space="preserve">Where the prospective adopters are ATV adopters, then ATV will support and advise </w:t>
            </w:r>
            <w:r>
              <w:rPr>
                <w:rFonts w:ascii="Calibri" w:hAnsi="Calibri"/>
                <w:sz w:val="22"/>
                <w:szCs w:val="22"/>
              </w:rPr>
              <w:lastRenderedPageBreak/>
              <w:t xml:space="preserve">them in completing their application to adopt to be submitted to the Court. </w:t>
            </w:r>
          </w:p>
          <w:p w14:paraId="40E3A8CA" w14:textId="77777777" w:rsidR="004974E8" w:rsidRDefault="004974E8" w:rsidP="004974E8">
            <w:pPr>
              <w:rPr>
                <w:rFonts w:ascii="Calibri" w:hAnsi="Calibri"/>
                <w:sz w:val="22"/>
                <w:szCs w:val="22"/>
              </w:rPr>
            </w:pPr>
          </w:p>
          <w:p w14:paraId="78CF3262" w14:textId="445D54E4" w:rsidR="004974E8" w:rsidRDefault="004974E8" w:rsidP="004974E8">
            <w:pPr>
              <w:rPr>
                <w:rFonts w:ascii="Calibri" w:hAnsi="Calibri"/>
                <w:sz w:val="22"/>
                <w:szCs w:val="22"/>
              </w:rPr>
            </w:pPr>
            <w:r>
              <w:rPr>
                <w:rFonts w:ascii="Calibri" w:hAnsi="Calibri"/>
                <w:sz w:val="22"/>
                <w:szCs w:val="22"/>
              </w:rPr>
              <w:t>Where the Prospec</w:t>
            </w:r>
            <w:r w:rsidR="000605DB">
              <w:rPr>
                <w:rFonts w:ascii="Calibri" w:hAnsi="Calibri"/>
                <w:sz w:val="22"/>
                <w:szCs w:val="22"/>
              </w:rPr>
              <w:t>tive</w:t>
            </w:r>
            <w:r>
              <w:rPr>
                <w:rFonts w:ascii="Calibri" w:hAnsi="Calibri"/>
                <w:sz w:val="22"/>
                <w:szCs w:val="22"/>
              </w:rPr>
              <w:t xml:space="preserve"> adopters are ATV adopters, the link social worker will complete section C of the Annex A report and provide this to the child’s social worker.</w:t>
            </w:r>
          </w:p>
          <w:p w14:paraId="3FCCD41C" w14:textId="77777777" w:rsidR="004974E8" w:rsidRDefault="004974E8" w:rsidP="004974E8">
            <w:pPr>
              <w:rPr>
                <w:rFonts w:ascii="Calibri" w:hAnsi="Calibri"/>
                <w:sz w:val="22"/>
                <w:szCs w:val="22"/>
              </w:rPr>
            </w:pPr>
          </w:p>
          <w:p w14:paraId="2FF20F6A" w14:textId="77777777" w:rsidR="004974E8" w:rsidRDefault="004974E8" w:rsidP="004974E8">
            <w:pPr>
              <w:rPr>
                <w:rFonts w:ascii="Calibri" w:hAnsi="Calibri"/>
                <w:sz w:val="22"/>
                <w:szCs w:val="22"/>
              </w:rPr>
            </w:pPr>
            <w:r>
              <w:rPr>
                <w:rFonts w:ascii="Calibri" w:hAnsi="Calibri"/>
                <w:sz w:val="22"/>
                <w:szCs w:val="22"/>
              </w:rPr>
              <w:t>Where the prospective adopters are approved by another adoption agency it would normally be that agency who would support them in submitting their application to adopt.</w:t>
            </w:r>
          </w:p>
          <w:p w14:paraId="744615CB" w14:textId="77777777" w:rsidR="004974E8" w:rsidRDefault="004974E8" w:rsidP="004974E8">
            <w:pPr>
              <w:rPr>
                <w:rFonts w:ascii="Calibri" w:hAnsi="Calibri"/>
                <w:sz w:val="22"/>
                <w:szCs w:val="22"/>
              </w:rPr>
            </w:pPr>
          </w:p>
          <w:p w14:paraId="3FBF071B" w14:textId="77777777" w:rsidR="004974E8" w:rsidRDefault="004974E8" w:rsidP="004974E8">
            <w:pPr>
              <w:rPr>
                <w:rFonts w:ascii="Calibri" w:hAnsi="Calibri"/>
                <w:sz w:val="22"/>
                <w:szCs w:val="22"/>
              </w:rPr>
            </w:pPr>
            <w:r>
              <w:rPr>
                <w:rFonts w:ascii="Calibri" w:hAnsi="Calibri"/>
                <w:sz w:val="22"/>
                <w:szCs w:val="22"/>
              </w:rPr>
              <w:t xml:space="preserve">ATV will reimburse the Court fee where prospective adopters request this. </w:t>
            </w:r>
          </w:p>
          <w:p w14:paraId="1E80621D" w14:textId="77777777" w:rsidR="004974E8" w:rsidRDefault="004974E8" w:rsidP="004974E8">
            <w:pPr>
              <w:rPr>
                <w:rFonts w:ascii="Calibri" w:hAnsi="Calibri"/>
                <w:sz w:val="22"/>
                <w:szCs w:val="22"/>
              </w:rPr>
            </w:pPr>
          </w:p>
          <w:p w14:paraId="141877BF" w14:textId="77777777" w:rsidR="004974E8" w:rsidRDefault="004974E8" w:rsidP="004974E8">
            <w:pPr>
              <w:rPr>
                <w:rFonts w:ascii="Calibri" w:hAnsi="Calibri"/>
                <w:sz w:val="22"/>
                <w:szCs w:val="22"/>
              </w:rPr>
            </w:pPr>
          </w:p>
        </w:tc>
        <w:tc>
          <w:tcPr>
            <w:tcW w:w="2552" w:type="dxa"/>
          </w:tcPr>
          <w:p w14:paraId="09B693B6" w14:textId="77777777" w:rsidR="004974E8" w:rsidRPr="00A369E1" w:rsidRDefault="004974E8" w:rsidP="004974E8">
            <w:pPr>
              <w:rPr>
                <w:rFonts w:ascii="Calibri" w:hAnsi="Calibri"/>
                <w:sz w:val="22"/>
                <w:szCs w:val="22"/>
              </w:rPr>
            </w:pPr>
          </w:p>
        </w:tc>
      </w:tr>
      <w:tr w:rsidR="004974E8" w:rsidRPr="00A369E1" w14:paraId="0799232E" w14:textId="77777777" w:rsidTr="00BB6626">
        <w:tc>
          <w:tcPr>
            <w:tcW w:w="1668" w:type="dxa"/>
            <w:shd w:val="clear" w:color="auto" w:fill="auto"/>
          </w:tcPr>
          <w:p w14:paraId="1E9DB288" w14:textId="3E40BB11" w:rsidR="004974E8" w:rsidRDefault="004974E8" w:rsidP="004974E8">
            <w:pPr>
              <w:rPr>
                <w:rFonts w:ascii="Calibri" w:hAnsi="Calibri"/>
                <w:b/>
                <w:sz w:val="22"/>
                <w:szCs w:val="22"/>
              </w:rPr>
            </w:pPr>
            <w:r>
              <w:rPr>
                <w:rFonts w:ascii="Calibri" w:hAnsi="Calibri"/>
                <w:b/>
                <w:sz w:val="22"/>
                <w:szCs w:val="22"/>
              </w:rPr>
              <w:t xml:space="preserve">Child’s Adoption File </w:t>
            </w:r>
          </w:p>
        </w:tc>
        <w:tc>
          <w:tcPr>
            <w:tcW w:w="5528" w:type="dxa"/>
            <w:shd w:val="clear" w:color="auto" w:fill="auto"/>
          </w:tcPr>
          <w:p w14:paraId="22D6BDD6" w14:textId="62E76706" w:rsidR="004974E8" w:rsidRPr="00CE1211" w:rsidRDefault="004974E8" w:rsidP="004974E8">
            <w:pPr>
              <w:rPr>
                <w:rFonts w:ascii="Calibri" w:hAnsi="Calibri"/>
                <w:sz w:val="22"/>
                <w:szCs w:val="22"/>
              </w:rPr>
            </w:pPr>
            <w:r>
              <w:rPr>
                <w:rFonts w:ascii="Calibri" w:hAnsi="Calibri"/>
                <w:sz w:val="22"/>
                <w:szCs w:val="22"/>
              </w:rPr>
              <w:t>The Local Authority is responsible for creating and completing the child</w:t>
            </w:r>
            <w:r w:rsidR="00556803">
              <w:rPr>
                <w:rFonts w:ascii="Calibri" w:hAnsi="Calibri"/>
                <w:sz w:val="22"/>
                <w:szCs w:val="22"/>
              </w:rPr>
              <w:t>’</w:t>
            </w:r>
            <w:r>
              <w:rPr>
                <w:rFonts w:ascii="Calibri" w:hAnsi="Calibri"/>
                <w:sz w:val="22"/>
                <w:szCs w:val="22"/>
              </w:rPr>
              <w:t>s adoption file. The regulations stipulate that the adoption file should be created as soon as the Care Plan becomes Adoption.</w:t>
            </w:r>
          </w:p>
        </w:tc>
        <w:tc>
          <w:tcPr>
            <w:tcW w:w="4394" w:type="dxa"/>
          </w:tcPr>
          <w:p w14:paraId="233D7796" w14:textId="587E8B88" w:rsidR="004974E8" w:rsidRDefault="004974E8" w:rsidP="004974E8">
            <w:pPr>
              <w:rPr>
                <w:rFonts w:ascii="Calibri" w:hAnsi="Calibri"/>
                <w:sz w:val="22"/>
                <w:szCs w:val="22"/>
              </w:rPr>
            </w:pPr>
            <w:r>
              <w:rPr>
                <w:rFonts w:ascii="Calibri" w:hAnsi="Calibri"/>
                <w:sz w:val="22"/>
                <w:szCs w:val="22"/>
              </w:rPr>
              <w:t>ATV will ensure the child</w:t>
            </w:r>
            <w:r w:rsidR="001B329C">
              <w:rPr>
                <w:rFonts w:ascii="Calibri" w:hAnsi="Calibri"/>
                <w:sz w:val="22"/>
                <w:szCs w:val="22"/>
              </w:rPr>
              <w:t>’</w:t>
            </w:r>
            <w:r>
              <w:rPr>
                <w:rFonts w:ascii="Calibri" w:hAnsi="Calibri"/>
                <w:sz w:val="22"/>
                <w:szCs w:val="22"/>
              </w:rPr>
              <w:t>s social worker receives copies of family finding and matching documents for the child</w:t>
            </w:r>
            <w:r w:rsidR="001B329C">
              <w:rPr>
                <w:rFonts w:ascii="Calibri" w:hAnsi="Calibri"/>
                <w:sz w:val="22"/>
                <w:szCs w:val="22"/>
              </w:rPr>
              <w:t>’</w:t>
            </w:r>
            <w:r>
              <w:rPr>
                <w:rFonts w:ascii="Calibri" w:hAnsi="Calibri"/>
                <w:sz w:val="22"/>
                <w:szCs w:val="22"/>
              </w:rPr>
              <w:t>s adoption file.</w:t>
            </w:r>
          </w:p>
        </w:tc>
        <w:tc>
          <w:tcPr>
            <w:tcW w:w="2552" w:type="dxa"/>
          </w:tcPr>
          <w:p w14:paraId="08217BDB" w14:textId="77777777" w:rsidR="004974E8" w:rsidRPr="00A369E1" w:rsidRDefault="004974E8" w:rsidP="004974E8">
            <w:pPr>
              <w:rPr>
                <w:rFonts w:ascii="Calibri" w:hAnsi="Calibri"/>
                <w:sz w:val="22"/>
                <w:szCs w:val="22"/>
              </w:rPr>
            </w:pPr>
          </w:p>
        </w:tc>
      </w:tr>
      <w:tr w:rsidR="009E36E1" w:rsidRPr="00A369E1" w14:paraId="2D31AEE5" w14:textId="77777777" w:rsidTr="00BB6626">
        <w:tc>
          <w:tcPr>
            <w:tcW w:w="1668" w:type="dxa"/>
            <w:shd w:val="clear" w:color="auto" w:fill="auto"/>
          </w:tcPr>
          <w:p w14:paraId="7F663A91" w14:textId="77777777" w:rsidR="009E36E1" w:rsidRPr="00A369E1" w:rsidRDefault="009E36E1" w:rsidP="009E36E1">
            <w:pPr>
              <w:rPr>
                <w:rFonts w:ascii="Calibri" w:hAnsi="Calibri"/>
                <w:b/>
                <w:sz w:val="22"/>
                <w:szCs w:val="22"/>
              </w:rPr>
            </w:pPr>
            <w:r>
              <w:rPr>
                <w:rFonts w:ascii="Calibri" w:hAnsi="Calibri"/>
                <w:b/>
                <w:sz w:val="22"/>
                <w:szCs w:val="22"/>
              </w:rPr>
              <w:t>Pre-order Disruptions</w:t>
            </w:r>
          </w:p>
        </w:tc>
        <w:tc>
          <w:tcPr>
            <w:tcW w:w="5528" w:type="dxa"/>
            <w:shd w:val="clear" w:color="auto" w:fill="auto"/>
          </w:tcPr>
          <w:p w14:paraId="0FE1D007" w14:textId="77777777" w:rsidR="009E36E1" w:rsidRDefault="009E36E1" w:rsidP="009E36E1">
            <w:pPr>
              <w:rPr>
                <w:rFonts w:ascii="Calibri" w:hAnsi="Calibri"/>
                <w:sz w:val="22"/>
                <w:szCs w:val="22"/>
              </w:rPr>
            </w:pPr>
            <w:r w:rsidRPr="00CE1211">
              <w:rPr>
                <w:rFonts w:ascii="Calibri" w:hAnsi="Calibri"/>
                <w:sz w:val="22"/>
                <w:szCs w:val="22"/>
              </w:rPr>
              <w:t xml:space="preserve">The </w:t>
            </w:r>
            <w:r>
              <w:rPr>
                <w:rFonts w:ascii="Calibri" w:hAnsi="Calibri"/>
                <w:sz w:val="22"/>
                <w:szCs w:val="22"/>
              </w:rPr>
              <w:t>local authority</w:t>
            </w:r>
            <w:r w:rsidRPr="00CE1211">
              <w:rPr>
                <w:rFonts w:ascii="Calibri" w:hAnsi="Calibri"/>
                <w:sz w:val="22"/>
                <w:szCs w:val="22"/>
              </w:rPr>
              <w:t xml:space="preserve"> will have responsibility for p</w:t>
            </w:r>
            <w:r>
              <w:rPr>
                <w:rFonts w:ascii="Calibri" w:hAnsi="Calibri"/>
                <w:sz w:val="22"/>
                <w:szCs w:val="22"/>
              </w:rPr>
              <w:t>la</w:t>
            </w:r>
            <w:r w:rsidRPr="00CE1211">
              <w:rPr>
                <w:rFonts w:ascii="Calibri" w:hAnsi="Calibri"/>
                <w:sz w:val="22"/>
                <w:szCs w:val="22"/>
              </w:rPr>
              <w:t>cements that disrupt prior to the Adoption and Special Guardianship Order being made and will activate their own procedures in these circumstances.</w:t>
            </w:r>
            <w:r>
              <w:rPr>
                <w:rFonts w:ascii="Calibri" w:hAnsi="Calibri"/>
                <w:sz w:val="22"/>
                <w:szCs w:val="22"/>
              </w:rPr>
              <w:t xml:space="preserve"> </w:t>
            </w:r>
          </w:p>
          <w:p w14:paraId="64F6600D" w14:textId="77777777" w:rsidR="009E36E1" w:rsidRDefault="009E36E1" w:rsidP="009E36E1">
            <w:pPr>
              <w:rPr>
                <w:rFonts w:ascii="Calibri" w:hAnsi="Calibri"/>
                <w:sz w:val="22"/>
                <w:szCs w:val="22"/>
              </w:rPr>
            </w:pPr>
          </w:p>
          <w:p w14:paraId="5ACFC5D0" w14:textId="77777777" w:rsidR="009E36E1" w:rsidRPr="00A369E1" w:rsidRDefault="009E36E1" w:rsidP="009E36E1">
            <w:pPr>
              <w:rPr>
                <w:rFonts w:ascii="Calibri" w:hAnsi="Calibri"/>
                <w:sz w:val="22"/>
                <w:szCs w:val="22"/>
              </w:rPr>
            </w:pPr>
          </w:p>
        </w:tc>
        <w:tc>
          <w:tcPr>
            <w:tcW w:w="4394" w:type="dxa"/>
          </w:tcPr>
          <w:p w14:paraId="6FE49666" w14:textId="77777777" w:rsidR="009E36E1" w:rsidRPr="00A369E1" w:rsidRDefault="009E36E1" w:rsidP="009E36E1">
            <w:pPr>
              <w:rPr>
                <w:rFonts w:ascii="Calibri" w:hAnsi="Calibri"/>
                <w:sz w:val="22"/>
                <w:szCs w:val="22"/>
              </w:rPr>
            </w:pPr>
            <w:r>
              <w:rPr>
                <w:rFonts w:ascii="Calibri" w:hAnsi="Calibri"/>
                <w:sz w:val="22"/>
                <w:szCs w:val="22"/>
              </w:rPr>
              <w:t>ATV will support the disruption process and work closely with the local authority in such cases, including providing attendance at disruption meetings.</w:t>
            </w:r>
          </w:p>
        </w:tc>
        <w:tc>
          <w:tcPr>
            <w:tcW w:w="2552" w:type="dxa"/>
          </w:tcPr>
          <w:p w14:paraId="2F6ABF17" w14:textId="77777777" w:rsidR="009E36E1" w:rsidRPr="00A369E1" w:rsidRDefault="009E36E1" w:rsidP="009E36E1">
            <w:pPr>
              <w:rPr>
                <w:rFonts w:ascii="Calibri" w:hAnsi="Calibri"/>
                <w:sz w:val="22"/>
                <w:szCs w:val="22"/>
              </w:rPr>
            </w:pPr>
          </w:p>
        </w:tc>
      </w:tr>
      <w:tr w:rsidR="009E36E1" w:rsidRPr="00A369E1" w14:paraId="6E5E16B2" w14:textId="77777777" w:rsidTr="00BB6626">
        <w:tc>
          <w:tcPr>
            <w:tcW w:w="1668" w:type="dxa"/>
            <w:shd w:val="clear" w:color="auto" w:fill="auto"/>
          </w:tcPr>
          <w:p w14:paraId="660F635A" w14:textId="77777777" w:rsidR="009E36E1" w:rsidRPr="008C2D00" w:rsidRDefault="009E36E1" w:rsidP="009E36E1">
            <w:pPr>
              <w:rPr>
                <w:rFonts w:asciiTheme="minorHAnsi" w:hAnsiTheme="minorHAnsi"/>
                <w:b/>
                <w:sz w:val="22"/>
                <w:szCs w:val="22"/>
              </w:rPr>
            </w:pPr>
            <w:r w:rsidRPr="008C2D00">
              <w:rPr>
                <w:rFonts w:asciiTheme="minorHAnsi" w:hAnsiTheme="minorHAnsi"/>
                <w:b/>
                <w:bCs/>
                <w:sz w:val="22"/>
                <w:szCs w:val="22"/>
              </w:rPr>
              <w:lastRenderedPageBreak/>
              <w:t>Applications to the court and Annex A’s</w:t>
            </w:r>
          </w:p>
        </w:tc>
        <w:tc>
          <w:tcPr>
            <w:tcW w:w="5528" w:type="dxa"/>
            <w:shd w:val="clear" w:color="auto" w:fill="auto"/>
          </w:tcPr>
          <w:p w14:paraId="77635D91" w14:textId="77777777" w:rsidR="009E36E1" w:rsidRPr="008C2D00" w:rsidRDefault="009E36E1" w:rsidP="009E36E1">
            <w:pPr>
              <w:rPr>
                <w:rFonts w:asciiTheme="minorHAnsi" w:hAnsiTheme="minorHAnsi"/>
                <w:sz w:val="22"/>
                <w:szCs w:val="22"/>
              </w:rPr>
            </w:pPr>
            <w:r w:rsidRPr="008C2D00">
              <w:rPr>
                <w:rFonts w:asciiTheme="minorHAnsi" w:hAnsiTheme="minorHAnsi"/>
                <w:sz w:val="22"/>
                <w:szCs w:val="22"/>
              </w:rPr>
              <w:t>The LA is responsible for writing the birth parent and child’s sections of the Annex A.</w:t>
            </w:r>
          </w:p>
          <w:p w14:paraId="3A0976C4" w14:textId="77777777" w:rsidR="009E36E1" w:rsidRPr="008C2D00" w:rsidRDefault="009E36E1" w:rsidP="009E36E1">
            <w:pPr>
              <w:rPr>
                <w:rFonts w:asciiTheme="minorHAnsi" w:hAnsiTheme="minorHAnsi"/>
                <w:sz w:val="22"/>
                <w:szCs w:val="22"/>
              </w:rPr>
            </w:pPr>
          </w:p>
          <w:p w14:paraId="181E170B" w14:textId="77777777" w:rsidR="009E36E1" w:rsidRPr="008C2D00" w:rsidRDefault="009E36E1" w:rsidP="009E36E1">
            <w:pPr>
              <w:rPr>
                <w:rFonts w:asciiTheme="minorHAnsi" w:hAnsiTheme="minorHAnsi"/>
                <w:sz w:val="22"/>
                <w:szCs w:val="22"/>
              </w:rPr>
            </w:pPr>
            <w:r w:rsidRPr="008C2D00">
              <w:rPr>
                <w:rFonts w:asciiTheme="minorHAnsi" w:hAnsiTheme="minorHAnsi"/>
                <w:sz w:val="22"/>
                <w:szCs w:val="22"/>
              </w:rPr>
              <w:t>The LA is responsible for collecting the application forms and documents from the prospective adopters.</w:t>
            </w:r>
          </w:p>
          <w:p w14:paraId="5566D2AB" w14:textId="77777777" w:rsidR="009E36E1" w:rsidRPr="008C2D00" w:rsidRDefault="009E36E1" w:rsidP="009E36E1">
            <w:pPr>
              <w:rPr>
                <w:rFonts w:asciiTheme="minorHAnsi" w:hAnsiTheme="minorHAnsi"/>
                <w:sz w:val="22"/>
                <w:szCs w:val="22"/>
              </w:rPr>
            </w:pPr>
          </w:p>
          <w:p w14:paraId="64ACC382" w14:textId="0835A6FB" w:rsidR="009E36E1" w:rsidRDefault="009E36E1" w:rsidP="009E36E1">
            <w:pPr>
              <w:rPr>
                <w:rFonts w:asciiTheme="minorHAnsi" w:hAnsiTheme="minorHAnsi"/>
                <w:sz w:val="22"/>
                <w:szCs w:val="22"/>
              </w:rPr>
            </w:pPr>
            <w:r w:rsidRPr="008C2D00">
              <w:rPr>
                <w:rFonts w:asciiTheme="minorHAnsi" w:hAnsiTheme="minorHAnsi"/>
                <w:sz w:val="22"/>
                <w:szCs w:val="22"/>
              </w:rPr>
              <w:t>The LA is responsible for collating the Annex A and checking the content with legal.</w:t>
            </w:r>
          </w:p>
          <w:p w14:paraId="0D539586" w14:textId="77777777" w:rsidR="00A34E54" w:rsidRPr="008C2D00" w:rsidRDefault="00A34E54" w:rsidP="009E36E1">
            <w:pPr>
              <w:rPr>
                <w:rFonts w:asciiTheme="minorHAnsi" w:hAnsiTheme="minorHAnsi"/>
                <w:sz w:val="22"/>
                <w:szCs w:val="22"/>
              </w:rPr>
            </w:pPr>
          </w:p>
          <w:p w14:paraId="52D546D0" w14:textId="77777777" w:rsidR="009E36E1" w:rsidRPr="008C2D00" w:rsidRDefault="009E36E1" w:rsidP="009E36E1">
            <w:pPr>
              <w:rPr>
                <w:rFonts w:asciiTheme="minorHAnsi" w:hAnsiTheme="minorHAnsi"/>
                <w:sz w:val="22"/>
                <w:szCs w:val="22"/>
              </w:rPr>
            </w:pPr>
            <w:r w:rsidRPr="008C2D00">
              <w:rPr>
                <w:rFonts w:asciiTheme="minorHAnsi" w:hAnsiTheme="minorHAnsi"/>
                <w:sz w:val="22"/>
                <w:szCs w:val="22"/>
              </w:rPr>
              <w:t>The LA is responsible for ensuring the application form, documents and Annex A are submitted to the court, either hand delivered or by recorded delivery.</w:t>
            </w:r>
          </w:p>
          <w:p w14:paraId="5B0A8BAD" w14:textId="77777777" w:rsidR="009E36E1" w:rsidRPr="00CE1211" w:rsidRDefault="009E36E1" w:rsidP="009E36E1">
            <w:pPr>
              <w:rPr>
                <w:rFonts w:ascii="Calibri" w:hAnsi="Calibri"/>
                <w:sz w:val="22"/>
                <w:szCs w:val="22"/>
              </w:rPr>
            </w:pPr>
          </w:p>
        </w:tc>
        <w:tc>
          <w:tcPr>
            <w:tcW w:w="4394" w:type="dxa"/>
          </w:tcPr>
          <w:p w14:paraId="3E9D5E30" w14:textId="78C21B40" w:rsidR="009E36E1" w:rsidRPr="008C2D00" w:rsidRDefault="009E36E1" w:rsidP="009E36E1">
            <w:pPr>
              <w:rPr>
                <w:rFonts w:asciiTheme="minorHAnsi" w:hAnsiTheme="minorHAnsi"/>
                <w:sz w:val="22"/>
                <w:szCs w:val="22"/>
              </w:rPr>
            </w:pPr>
            <w:r w:rsidRPr="008C2D00">
              <w:rPr>
                <w:rFonts w:asciiTheme="minorHAnsi" w:hAnsiTheme="minorHAnsi"/>
                <w:sz w:val="22"/>
                <w:szCs w:val="22"/>
              </w:rPr>
              <w:t>When the child is placed with an ATV adopter, the adopter’s social worker will write the adopter’s section of the Annex A report</w:t>
            </w:r>
            <w:r w:rsidR="000605DB">
              <w:rPr>
                <w:rFonts w:asciiTheme="minorHAnsi" w:hAnsiTheme="minorHAnsi"/>
                <w:sz w:val="22"/>
                <w:szCs w:val="22"/>
              </w:rPr>
              <w:t xml:space="preserve"> </w:t>
            </w:r>
            <w:r w:rsidRPr="008C2D00">
              <w:rPr>
                <w:rFonts w:asciiTheme="minorHAnsi" w:hAnsiTheme="minorHAnsi"/>
                <w:sz w:val="22"/>
                <w:szCs w:val="22"/>
              </w:rPr>
              <w:t>and send it to the child’s social worker.</w:t>
            </w:r>
          </w:p>
          <w:p w14:paraId="36333852" w14:textId="77777777" w:rsidR="009E36E1" w:rsidRPr="008C2D00" w:rsidRDefault="009E36E1" w:rsidP="009E36E1">
            <w:pPr>
              <w:rPr>
                <w:rFonts w:asciiTheme="minorHAnsi" w:hAnsiTheme="minorHAnsi"/>
                <w:sz w:val="22"/>
                <w:szCs w:val="22"/>
              </w:rPr>
            </w:pPr>
          </w:p>
          <w:p w14:paraId="6604764E" w14:textId="5036DA50" w:rsidR="009E36E1" w:rsidRPr="008C2D00" w:rsidRDefault="009E36E1" w:rsidP="009E36E1">
            <w:pPr>
              <w:rPr>
                <w:rFonts w:asciiTheme="minorHAnsi" w:hAnsiTheme="minorHAnsi"/>
                <w:sz w:val="22"/>
                <w:szCs w:val="22"/>
              </w:rPr>
            </w:pPr>
            <w:r w:rsidRPr="008C2D00">
              <w:rPr>
                <w:rFonts w:asciiTheme="minorHAnsi" w:hAnsiTheme="minorHAnsi"/>
                <w:sz w:val="22"/>
                <w:szCs w:val="22"/>
              </w:rPr>
              <w:t>When the child is placed with an ATV adopter, the adopter’s social worker will assist the adopters with the application form and gathering their documents</w:t>
            </w:r>
            <w:r w:rsidR="000605DB">
              <w:rPr>
                <w:rFonts w:asciiTheme="minorHAnsi" w:hAnsiTheme="minorHAnsi"/>
                <w:sz w:val="22"/>
                <w:szCs w:val="22"/>
              </w:rPr>
              <w:t xml:space="preserve"> </w:t>
            </w:r>
            <w:r w:rsidRPr="008C2D00">
              <w:rPr>
                <w:rFonts w:asciiTheme="minorHAnsi" w:hAnsiTheme="minorHAnsi"/>
                <w:sz w:val="22"/>
                <w:szCs w:val="22"/>
              </w:rPr>
              <w:t>and arrange for the reimbursement of the fee.</w:t>
            </w:r>
          </w:p>
          <w:p w14:paraId="543B8A57" w14:textId="77777777" w:rsidR="009E36E1" w:rsidRPr="008C2D00" w:rsidRDefault="009E36E1" w:rsidP="009E36E1">
            <w:pPr>
              <w:rPr>
                <w:rFonts w:asciiTheme="minorHAnsi" w:hAnsiTheme="minorHAnsi"/>
                <w:sz w:val="22"/>
                <w:szCs w:val="22"/>
              </w:rPr>
            </w:pPr>
          </w:p>
          <w:p w14:paraId="0B371D0D" w14:textId="77777777" w:rsidR="009E36E1" w:rsidRPr="008C2D00" w:rsidRDefault="009E36E1" w:rsidP="009E36E1">
            <w:pPr>
              <w:rPr>
                <w:rFonts w:asciiTheme="minorHAnsi" w:hAnsiTheme="minorHAnsi"/>
                <w:sz w:val="22"/>
                <w:szCs w:val="22"/>
              </w:rPr>
            </w:pPr>
            <w:r w:rsidRPr="008C2D00">
              <w:rPr>
                <w:rFonts w:asciiTheme="minorHAnsi" w:hAnsiTheme="minorHAnsi"/>
                <w:sz w:val="22"/>
                <w:szCs w:val="22"/>
              </w:rPr>
              <w:t>In inter agency placements, ATV will still reimburse the court fee if the child’s social worker tells us they have, or are about to, submit the papers to the court.</w:t>
            </w:r>
          </w:p>
          <w:p w14:paraId="5C622F59" w14:textId="77777777" w:rsidR="009E36E1" w:rsidRDefault="009E36E1" w:rsidP="009E36E1">
            <w:pPr>
              <w:rPr>
                <w:rFonts w:ascii="Calibri" w:hAnsi="Calibri"/>
                <w:sz w:val="22"/>
                <w:szCs w:val="22"/>
              </w:rPr>
            </w:pPr>
          </w:p>
        </w:tc>
        <w:tc>
          <w:tcPr>
            <w:tcW w:w="2552" w:type="dxa"/>
          </w:tcPr>
          <w:p w14:paraId="3DBF48F1" w14:textId="77777777" w:rsidR="009E36E1" w:rsidRPr="00A369E1" w:rsidRDefault="009E36E1" w:rsidP="009E36E1">
            <w:pPr>
              <w:rPr>
                <w:rFonts w:ascii="Calibri" w:hAnsi="Calibri"/>
                <w:sz w:val="22"/>
                <w:szCs w:val="22"/>
              </w:rPr>
            </w:pPr>
          </w:p>
        </w:tc>
      </w:tr>
    </w:tbl>
    <w:p w14:paraId="47BF489E" w14:textId="419709A3" w:rsidR="003A4B21" w:rsidRDefault="003A4B21"/>
    <w:p w14:paraId="7F6832A6" w14:textId="77777777" w:rsidR="00A34E54" w:rsidRDefault="00A34E54">
      <w:pPr>
        <w:rPr>
          <w:b/>
          <w:color w:val="F79646" w:themeColor="accent6"/>
        </w:rPr>
      </w:pPr>
      <w:r>
        <w:rPr>
          <w:b/>
          <w:color w:val="F79646" w:themeColor="accent6"/>
        </w:rPr>
        <w:br w:type="page"/>
      </w:r>
    </w:p>
    <w:p w14:paraId="399DD867" w14:textId="0BB0242B" w:rsidR="002F0BD9" w:rsidRPr="00912595" w:rsidRDefault="002F0BD9" w:rsidP="002F0BD9">
      <w:pPr>
        <w:rPr>
          <w:b/>
          <w:color w:val="F79646" w:themeColor="accent6"/>
        </w:rPr>
      </w:pPr>
      <w:r w:rsidRPr="00912595">
        <w:rPr>
          <w:b/>
          <w:color w:val="F79646" w:themeColor="accent6"/>
        </w:rPr>
        <w:lastRenderedPageBreak/>
        <w:t>NON</w:t>
      </w:r>
      <w:r w:rsidR="00A34E54">
        <w:rPr>
          <w:b/>
          <w:color w:val="F79646" w:themeColor="accent6"/>
        </w:rPr>
        <w:t>-</w:t>
      </w:r>
      <w:r w:rsidRPr="00912595">
        <w:rPr>
          <w:b/>
          <w:color w:val="F79646" w:themeColor="accent6"/>
        </w:rPr>
        <w:t>AGENCY ADOPTIONS</w:t>
      </w:r>
    </w:p>
    <w:tbl>
      <w:tblPr>
        <w:tblpPr w:leftFromText="180" w:rightFromText="180" w:horzAnchor="margin" w:tblpY="580"/>
        <w:tblW w:w="1414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1668"/>
        <w:gridCol w:w="5528"/>
        <w:gridCol w:w="4394"/>
        <w:gridCol w:w="2552"/>
      </w:tblGrid>
      <w:tr w:rsidR="002F0BD9" w:rsidRPr="00A369E1" w14:paraId="77E8D0A5" w14:textId="77777777" w:rsidTr="00A778B2">
        <w:tc>
          <w:tcPr>
            <w:tcW w:w="1668" w:type="dxa"/>
            <w:shd w:val="clear" w:color="auto" w:fill="1F497D" w:themeFill="text2"/>
          </w:tcPr>
          <w:p w14:paraId="7783C3BA" w14:textId="77777777" w:rsidR="002F0BD9" w:rsidRPr="00271913" w:rsidRDefault="002F0BD9" w:rsidP="00A778B2">
            <w:pPr>
              <w:rPr>
                <w:b/>
                <w:sz w:val="22"/>
                <w:szCs w:val="22"/>
              </w:rPr>
            </w:pPr>
            <w:r w:rsidRPr="00271913">
              <w:rPr>
                <w:b/>
                <w:sz w:val="22"/>
                <w:szCs w:val="22"/>
              </w:rPr>
              <w:t>SERVICE AREA</w:t>
            </w:r>
          </w:p>
        </w:tc>
        <w:tc>
          <w:tcPr>
            <w:tcW w:w="5528" w:type="dxa"/>
            <w:shd w:val="clear" w:color="auto" w:fill="1F497D" w:themeFill="text2"/>
          </w:tcPr>
          <w:p w14:paraId="14F8AE62" w14:textId="77777777" w:rsidR="002F0BD9" w:rsidRPr="00271913" w:rsidRDefault="002F0BD9" w:rsidP="00A778B2">
            <w:pPr>
              <w:rPr>
                <w:b/>
                <w:sz w:val="22"/>
                <w:szCs w:val="22"/>
              </w:rPr>
            </w:pPr>
            <w:r w:rsidRPr="00271913">
              <w:rPr>
                <w:b/>
                <w:sz w:val="22"/>
                <w:szCs w:val="22"/>
              </w:rPr>
              <w:t>RESPONSIBILITIES OF THE LOCAL AUTHORITY</w:t>
            </w:r>
          </w:p>
        </w:tc>
        <w:tc>
          <w:tcPr>
            <w:tcW w:w="4394" w:type="dxa"/>
            <w:shd w:val="clear" w:color="auto" w:fill="1F497D" w:themeFill="text2"/>
          </w:tcPr>
          <w:p w14:paraId="2346AA2A" w14:textId="77777777" w:rsidR="002F0BD9" w:rsidRPr="00271913" w:rsidRDefault="002F0BD9" w:rsidP="00A778B2">
            <w:pPr>
              <w:rPr>
                <w:b/>
                <w:sz w:val="22"/>
                <w:szCs w:val="22"/>
              </w:rPr>
            </w:pPr>
            <w:r w:rsidRPr="00271913">
              <w:rPr>
                <w:b/>
                <w:sz w:val="22"/>
                <w:szCs w:val="22"/>
              </w:rPr>
              <w:t>RESPONSIBILITIES OF THE REGIONAL ADOPTION AGENCY</w:t>
            </w:r>
          </w:p>
        </w:tc>
        <w:tc>
          <w:tcPr>
            <w:tcW w:w="2552" w:type="dxa"/>
            <w:shd w:val="clear" w:color="auto" w:fill="1F497D" w:themeFill="text2"/>
          </w:tcPr>
          <w:p w14:paraId="68FAC873" w14:textId="77777777" w:rsidR="002F0BD9" w:rsidRPr="00271913" w:rsidRDefault="002F0BD9" w:rsidP="00A778B2">
            <w:pPr>
              <w:rPr>
                <w:b/>
              </w:rPr>
            </w:pPr>
            <w:r w:rsidRPr="00271913">
              <w:rPr>
                <w:b/>
              </w:rPr>
              <w:t>NOTES</w:t>
            </w:r>
          </w:p>
        </w:tc>
      </w:tr>
      <w:tr w:rsidR="002F0BD9" w:rsidRPr="00A369E1" w14:paraId="1FEDEA97" w14:textId="77777777" w:rsidTr="00A778B2">
        <w:tc>
          <w:tcPr>
            <w:tcW w:w="1668" w:type="dxa"/>
            <w:shd w:val="clear" w:color="auto" w:fill="auto"/>
          </w:tcPr>
          <w:p w14:paraId="39994739" w14:textId="77777777" w:rsidR="002F0BD9" w:rsidRPr="008C2D00" w:rsidRDefault="002F0BD9" w:rsidP="00A778B2">
            <w:pPr>
              <w:rPr>
                <w:rFonts w:asciiTheme="minorHAnsi" w:hAnsiTheme="minorHAnsi"/>
                <w:b/>
                <w:bCs/>
                <w:sz w:val="22"/>
                <w:szCs w:val="22"/>
              </w:rPr>
            </w:pPr>
            <w:r w:rsidRPr="003F63C2">
              <w:rPr>
                <w:rFonts w:asciiTheme="minorHAnsi" w:hAnsiTheme="minorHAnsi" w:cstheme="minorHAnsi"/>
                <w:color w:val="000000"/>
                <w:sz w:val="22"/>
                <w:szCs w:val="22"/>
              </w:rPr>
              <w:t>The Local Authority receive an enquiry from someone interested in adopting a step child or other child they are raising (non-agency adoption)</w:t>
            </w:r>
          </w:p>
        </w:tc>
        <w:tc>
          <w:tcPr>
            <w:tcW w:w="5528" w:type="dxa"/>
            <w:shd w:val="clear" w:color="auto" w:fill="auto"/>
          </w:tcPr>
          <w:p w14:paraId="484E2428" w14:textId="11E55D00" w:rsidR="002F0BD9" w:rsidRPr="008C2D00" w:rsidRDefault="002F0BD9" w:rsidP="00A778B2">
            <w:pPr>
              <w:rPr>
                <w:rFonts w:asciiTheme="minorHAnsi" w:hAnsiTheme="minorHAnsi"/>
                <w:sz w:val="22"/>
                <w:szCs w:val="22"/>
              </w:rPr>
            </w:pPr>
            <w:r w:rsidRPr="003F63C2">
              <w:rPr>
                <w:rFonts w:asciiTheme="minorHAnsi" w:hAnsiTheme="minorHAnsi" w:cstheme="minorHAnsi"/>
                <w:color w:val="000000"/>
                <w:sz w:val="22"/>
                <w:szCs w:val="22"/>
              </w:rPr>
              <w:t xml:space="preserve">The local authority must provide </w:t>
            </w:r>
            <w:r w:rsidR="00A34E54">
              <w:rPr>
                <w:rFonts w:asciiTheme="minorHAnsi" w:hAnsiTheme="minorHAnsi" w:cstheme="minorHAnsi"/>
                <w:color w:val="000000"/>
                <w:sz w:val="22"/>
                <w:szCs w:val="22"/>
              </w:rPr>
              <w:t>‘</w:t>
            </w:r>
            <w:r w:rsidRPr="003F63C2">
              <w:rPr>
                <w:rFonts w:asciiTheme="minorHAnsi" w:hAnsiTheme="minorHAnsi" w:cstheme="minorHAnsi"/>
                <w:color w:val="000000"/>
                <w:sz w:val="22"/>
                <w:szCs w:val="22"/>
              </w:rPr>
              <w:t>advice and counselling</w:t>
            </w:r>
            <w:r w:rsidR="00A34E54">
              <w:rPr>
                <w:rFonts w:asciiTheme="minorHAnsi" w:hAnsiTheme="minorHAnsi" w:cstheme="minorHAnsi"/>
                <w:color w:val="000000"/>
                <w:sz w:val="22"/>
                <w:szCs w:val="22"/>
              </w:rPr>
              <w:t>’</w:t>
            </w:r>
            <w:r w:rsidRPr="003F63C2">
              <w:rPr>
                <w:rFonts w:asciiTheme="minorHAnsi" w:hAnsiTheme="minorHAnsi" w:cstheme="minorHAnsi"/>
                <w:color w:val="000000"/>
                <w:sz w:val="22"/>
                <w:szCs w:val="22"/>
              </w:rPr>
              <w:t xml:space="preserve"> about the process and about alternatives to adoption</w:t>
            </w:r>
            <w:r w:rsidR="00A34E54">
              <w:rPr>
                <w:rFonts w:asciiTheme="minorHAnsi" w:hAnsiTheme="minorHAnsi" w:cstheme="minorHAnsi"/>
                <w:color w:val="000000"/>
                <w:sz w:val="22"/>
                <w:szCs w:val="22"/>
              </w:rPr>
              <w:t>.</w:t>
            </w:r>
          </w:p>
        </w:tc>
        <w:tc>
          <w:tcPr>
            <w:tcW w:w="4394" w:type="dxa"/>
          </w:tcPr>
          <w:p w14:paraId="78CDF330" w14:textId="77777777" w:rsidR="002F0BD9" w:rsidRPr="008C2D00" w:rsidRDefault="002F0BD9" w:rsidP="00A778B2">
            <w:pPr>
              <w:rPr>
                <w:rFonts w:asciiTheme="minorHAnsi" w:hAnsiTheme="minorHAnsi"/>
                <w:sz w:val="22"/>
                <w:szCs w:val="22"/>
              </w:rPr>
            </w:pPr>
            <w:r w:rsidRPr="003F63C2">
              <w:rPr>
                <w:rFonts w:asciiTheme="minorHAnsi" w:hAnsiTheme="minorHAnsi" w:cstheme="minorHAnsi"/>
                <w:color w:val="000000"/>
                <w:sz w:val="22"/>
                <w:szCs w:val="22"/>
              </w:rPr>
              <w:t xml:space="preserve">Enquiry comes to enquiry officer.  Advice is given via monthly information meetings held across the RAA to which the enquiry officer will invite prospective applicants.  If they are not able to attend, the enquiry officer will ask the manager of non-agency adoptions to phone them.  </w:t>
            </w:r>
          </w:p>
        </w:tc>
        <w:tc>
          <w:tcPr>
            <w:tcW w:w="2552" w:type="dxa"/>
          </w:tcPr>
          <w:p w14:paraId="0FF75E6B" w14:textId="77777777" w:rsidR="002F0BD9" w:rsidRPr="00A369E1" w:rsidRDefault="002F0BD9" w:rsidP="00A778B2">
            <w:pPr>
              <w:rPr>
                <w:rFonts w:ascii="Calibri" w:hAnsi="Calibri"/>
                <w:sz w:val="22"/>
                <w:szCs w:val="22"/>
              </w:rPr>
            </w:pPr>
          </w:p>
        </w:tc>
      </w:tr>
      <w:tr w:rsidR="002F0BD9" w:rsidRPr="00A369E1" w14:paraId="2C3E9D2F" w14:textId="77777777" w:rsidTr="00A778B2">
        <w:tc>
          <w:tcPr>
            <w:tcW w:w="1668" w:type="dxa"/>
            <w:shd w:val="clear" w:color="auto" w:fill="auto"/>
          </w:tcPr>
          <w:p w14:paraId="054D73C8" w14:textId="454C7CF3" w:rsidR="002F0BD9" w:rsidRPr="003F63C2" w:rsidRDefault="002F0BD9" w:rsidP="00A778B2">
            <w:pPr>
              <w:rPr>
                <w:rFonts w:asciiTheme="minorHAnsi" w:hAnsiTheme="minorHAnsi" w:cstheme="minorHAnsi"/>
                <w:color w:val="000000"/>
                <w:sz w:val="22"/>
                <w:szCs w:val="22"/>
              </w:rPr>
            </w:pPr>
            <w:r w:rsidRPr="003F63C2">
              <w:rPr>
                <w:rFonts w:asciiTheme="minorHAnsi" w:hAnsiTheme="minorHAnsi" w:cstheme="minorHAnsi"/>
                <w:color w:val="000000"/>
                <w:sz w:val="22"/>
                <w:szCs w:val="22"/>
              </w:rPr>
              <w:t xml:space="preserve">If the person wishes to proceed with an application they need to formally notify the Local Authority </w:t>
            </w:r>
            <w:proofErr w:type="gramStart"/>
            <w:r w:rsidRPr="003F63C2">
              <w:rPr>
                <w:rFonts w:asciiTheme="minorHAnsi" w:hAnsiTheme="minorHAnsi" w:cstheme="minorHAnsi"/>
                <w:color w:val="000000"/>
                <w:sz w:val="22"/>
                <w:szCs w:val="22"/>
              </w:rPr>
              <w:t>of  their</w:t>
            </w:r>
            <w:proofErr w:type="gramEnd"/>
            <w:r w:rsidRPr="003F63C2">
              <w:rPr>
                <w:rFonts w:asciiTheme="minorHAnsi" w:hAnsiTheme="minorHAnsi" w:cstheme="minorHAnsi"/>
                <w:color w:val="000000"/>
                <w:sz w:val="22"/>
                <w:szCs w:val="22"/>
              </w:rPr>
              <w:t xml:space="preserve"> “intention to proceed”.</w:t>
            </w:r>
          </w:p>
        </w:tc>
        <w:tc>
          <w:tcPr>
            <w:tcW w:w="5528" w:type="dxa"/>
            <w:shd w:val="clear" w:color="auto" w:fill="auto"/>
          </w:tcPr>
          <w:p w14:paraId="075F79BB" w14:textId="77777777" w:rsidR="002F0BD9" w:rsidRPr="003F63C2" w:rsidRDefault="002F0BD9" w:rsidP="00A778B2">
            <w:pPr>
              <w:rPr>
                <w:rFonts w:asciiTheme="minorHAnsi" w:hAnsiTheme="minorHAnsi" w:cstheme="minorHAnsi"/>
                <w:color w:val="000000"/>
                <w:sz w:val="22"/>
                <w:szCs w:val="22"/>
              </w:rPr>
            </w:pPr>
          </w:p>
        </w:tc>
        <w:tc>
          <w:tcPr>
            <w:tcW w:w="4394" w:type="dxa"/>
          </w:tcPr>
          <w:p w14:paraId="74CDA5A4" w14:textId="77777777" w:rsidR="002F0BD9" w:rsidRPr="003F63C2" w:rsidRDefault="002F0BD9" w:rsidP="00A778B2">
            <w:pPr>
              <w:rPr>
                <w:rFonts w:asciiTheme="minorHAnsi" w:hAnsiTheme="minorHAnsi" w:cstheme="minorHAnsi"/>
                <w:color w:val="000000"/>
                <w:sz w:val="22"/>
                <w:szCs w:val="22"/>
              </w:rPr>
            </w:pPr>
            <w:r w:rsidRPr="003F63C2">
              <w:rPr>
                <w:rFonts w:asciiTheme="minorHAnsi" w:hAnsiTheme="minorHAnsi" w:cstheme="minorHAnsi"/>
                <w:color w:val="000000"/>
                <w:sz w:val="22"/>
                <w:szCs w:val="22"/>
              </w:rPr>
              <w:t>At the information meeting, or following the phone call, they will receive an application form to complete and this forms their notification of intent to adopt.  Once the application, including signed consent to checks, is received and accepted, the applicant(s) are notified.</w:t>
            </w:r>
          </w:p>
        </w:tc>
        <w:tc>
          <w:tcPr>
            <w:tcW w:w="2552" w:type="dxa"/>
          </w:tcPr>
          <w:p w14:paraId="105872F3" w14:textId="77777777" w:rsidR="002F0BD9" w:rsidRPr="00A369E1" w:rsidRDefault="002F0BD9" w:rsidP="00A778B2">
            <w:pPr>
              <w:rPr>
                <w:rFonts w:ascii="Calibri" w:hAnsi="Calibri"/>
                <w:sz w:val="22"/>
                <w:szCs w:val="22"/>
              </w:rPr>
            </w:pPr>
          </w:p>
        </w:tc>
      </w:tr>
      <w:tr w:rsidR="002F0BD9" w:rsidRPr="00A369E1" w14:paraId="55A767AF" w14:textId="77777777" w:rsidTr="00A778B2">
        <w:tc>
          <w:tcPr>
            <w:tcW w:w="1668" w:type="dxa"/>
            <w:shd w:val="clear" w:color="auto" w:fill="auto"/>
          </w:tcPr>
          <w:p w14:paraId="7920E3CB" w14:textId="6A2D1E1B" w:rsidR="002F0BD9" w:rsidRPr="003F63C2" w:rsidRDefault="002F0BD9" w:rsidP="00A778B2">
            <w:pPr>
              <w:rPr>
                <w:rFonts w:asciiTheme="minorHAnsi" w:hAnsiTheme="minorHAnsi" w:cstheme="minorHAnsi"/>
                <w:color w:val="000000"/>
                <w:sz w:val="22"/>
                <w:szCs w:val="22"/>
              </w:rPr>
            </w:pPr>
            <w:r w:rsidRPr="003F63C2">
              <w:rPr>
                <w:rFonts w:asciiTheme="minorHAnsi" w:hAnsiTheme="minorHAnsi" w:cstheme="minorHAnsi"/>
                <w:color w:val="000000"/>
                <w:sz w:val="22"/>
                <w:szCs w:val="22"/>
              </w:rPr>
              <w:t xml:space="preserve">To apply for an Adoption Order, the prospective adopter lodges an application </w:t>
            </w:r>
            <w:r w:rsidRPr="003F63C2">
              <w:rPr>
                <w:rFonts w:asciiTheme="minorHAnsi" w:hAnsiTheme="minorHAnsi" w:cstheme="minorHAnsi"/>
                <w:color w:val="000000"/>
                <w:sz w:val="22"/>
                <w:szCs w:val="22"/>
              </w:rPr>
              <w:lastRenderedPageBreak/>
              <w:t>with the court, “no less than 3 months and no more than 2 years after giving the formal (written) notification” to the Local Authority</w:t>
            </w:r>
            <w:r w:rsidR="00A34E54">
              <w:rPr>
                <w:rFonts w:asciiTheme="minorHAnsi" w:hAnsiTheme="minorHAnsi" w:cstheme="minorHAnsi"/>
                <w:color w:val="000000"/>
                <w:sz w:val="22"/>
                <w:szCs w:val="22"/>
              </w:rPr>
              <w:t>.</w:t>
            </w:r>
          </w:p>
        </w:tc>
        <w:tc>
          <w:tcPr>
            <w:tcW w:w="5528" w:type="dxa"/>
            <w:shd w:val="clear" w:color="auto" w:fill="auto"/>
          </w:tcPr>
          <w:p w14:paraId="7DCFED23" w14:textId="77777777" w:rsidR="002F0BD9" w:rsidRPr="00556803" w:rsidRDefault="002F0BD9" w:rsidP="00A778B2">
            <w:pPr>
              <w:rPr>
                <w:rFonts w:asciiTheme="minorHAnsi" w:hAnsiTheme="minorHAnsi" w:cstheme="minorHAnsi"/>
                <w:sz w:val="22"/>
                <w:szCs w:val="22"/>
              </w:rPr>
            </w:pPr>
            <w:r w:rsidRPr="00556803">
              <w:rPr>
                <w:rFonts w:asciiTheme="minorHAnsi" w:hAnsiTheme="minorHAnsi" w:cstheme="minorHAnsi"/>
                <w:sz w:val="22"/>
                <w:szCs w:val="22"/>
              </w:rPr>
              <w:lastRenderedPageBreak/>
              <w:t>The LA is responsible for collating the Annex A and checking the content with legal (this does not happen in Swindon).  The Annex A should be submitted to the Court via the legal department or directly.</w:t>
            </w:r>
          </w:p>
        </w:tc>
        <w:tc>
          <w:tcPr>
            <w:tcW w:w="4394" w:type="dxa"/>
          </w:tcPr>
          <w:p w14:paraId="2CC94470" w14:textId="19298DAE" w:rsidR="002F0BD9" w:rsidRPr="003F63C2" w:rsidRDefault="002F0BD9" w:rsidP="00A778B2">
            <w:pPr>
              <w:rPr>
                <w:rFonts w:asciiTheme="minorHAnsi" w:hAnsiTheme="minorHAnsi" w:cstheme="minorHAnsi"/>
                <w:color w:val="000000"/>
                <w:sz w:val="22"/>
                <w:szCs w:val="22"/>
              </w:rPr>
            </w:pPr>
            <w:r w:rsidRPr="003F63C2">
              <w:rPr>
                <w:rFonts w:asciiTheme="minorHAnsi" w:hAnsiTheme="minorHAnsi" w:cstheme="minorHAnsi"/>
                <w:color w:val="000000"/>
                <w:sz w:val="22"/>
                <w:szCs w:val="22"/>
              </w:rPr>
              <w:t>During the 3</w:t>
            </w:r>
            <w:r w:rsidR="00A34E54">
              <w:rPr>
                <w:rFonts w:asciiTheme="minorHAnsi" w:hAnsiTheme="minorHAnsi" w:cstheme="minorHAnsi"/>
                <w:color w:val="000000"/>
                <w:sz w:val="22"/>
                <w:szCs w:val="22"/>
              </w:rPr>
              <w:t>-</w:t>
            </w:r>
            <w:r w:rsidRPr="003F63C2">
              <w:rPr>
                <w:rFonts w:asciiTheme="minorHAnsi" w:hAnsiTheme="minorHAnsi" w:cstheme="minorHAnsi"/>
                <w:color w:val="000000"/>
                <w:sz w:val="22"/>
                <w:szCs w:val="22"/>
              </w:rPr>
              <w:t xml:space="preserve">month period from receiving the notification of intent to adopt and when the applicant(s) </w:t>
            </w:r>
            <w:proofErr w:type="gramStart"/>
            <w:r w:rsidRPr="003F63C2">
              <w:rPr>
                <w:rFonts w:asciiTheme="minorHAnsi" w:hAnsiTheme="minorHAnsi" w:cstheme="minorHAnsi"/>
                <w:color w:val="000000"/>
                <w:sz w:val="22"/>
                <w:szCs w:val="22"/>
              </w:rPr>
              <w:t>are able to</w:t>
            </w:r>
            <w:proofErr w:type="gramEnd"/>
            <w:r w:rsidRPr="003F63C2">
              <w:rPr>
                <w:rFonts w:asciiTheme="minorHAnsi" w:hAnsiTheme="minorHAnsi" w:cstheme="minorHAnsi"/>
                <w:color w:val="000000"/>
                <w:sz w:val="22"/>
                <w:szCs w:val="22"/>
              </w:rPr>
              <w:t xml:space="preserve"> make their application to the Court, the manager of non-agency adoptions will allocate a qualified social </w:t>
            </w:r>
            <w:r w:rsidRPr="003F63C2">
              <w:rPr>
                <w:rFonts w:asciiTheme="minorHAnsi" w:hAnsiTheme="minorHAnsi" w:cstheme="minorHAnsi"/>
                <w:color w:val="000000"/>
                <w:sz w:val="22"/>
                <w:szCs w:val="22"/>
              </w:rPr>
              <w:lastRenderedPageBreak/>
              <w:t>worker to work with the family to prepare the Annex A report which the Court will require.</w:t>
            </w:r>
          </w:p>
        </w:tc>
        <w:tc>
          <w:tcPr>
            <w:tcW w:w="2552" w:type="dxa"/>
          </w:tcPr>
          <w:p w14:paraId="405345BE" w14:textId="77777777" w:rsidR="002F0BD9" w:rsidRPr="00A369E1" w:rsidRDefault="002F0BD9" w:rsidP="00A778B2">
            <w:pPr>
              <w:rPr>
                <w:rFonts w:ascii="Calibri" w:hAnsi="Calibri"/>
                <w:sz w:val="22"/>
                <w:szCs w:val="22"/>
              </w:rPr>
            </w:pPr>
          </w:p>
        </w:tc>
      </w:tr>
    </w:tbl>
    <w:p w14:paraId="34906F0D" w14:textId="77777777" w:rsidR="003F63C2" w:rsidRDefault="003F63C2" w:rsidP="00BB6626">
      <w:pPr>
        <w:spacing w:after="200" w:line="276" w:lineRule="auto"/>
        <w:rPr>
          <w:b/>
          <w:bCs/>
        </w:rPr>
      </w:pPr>
    </w:p>
    <w:p w14:paraId="24011C6B" w14:textId="77777777" w:rsidR="00BB6626" w:rsidRPr="007D278E" w:rsidRDefault="00BB6626" w:rsidP="00BB6626">
      <w:pPr>
        <w:spacing w:after="200" w:line="276" w:lineRule="auto"/>
        <w:rPr>
          <w:rFonts w:cs="Arial"/>
          <w:b/>
          <w:color w:val="E36C0A" w:themeColor="accent6" w:themeShade="BF"/>
          <w:sz w:val="22"/>
          <w:szCs w:val="22"/>
          <w:u w:val="single"/>
        </w:rPr>
      </w:pPr>
      <w:r w:rsidRPr="007D278E">
        <w:rPr>
          <w:rFonts w:cs="Arial"/>
          <w:b/>
          <w:color w:val="E36C0A" w:themeColor="accent6" w:themeShade="BF"/>
          <w:sz w:val="22"/>
          <w:szCs w:val="22"/>
          <w:u w:val="single"/>
        </w:rPr>
        <w:t>ADOPTER RECRUITMENT</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528"/>
        <w:gridCol w:w="4394"/>
        <w:gridCol w:w="2552"/>
      </w:tblGrid>
      <w:tr w:rsidR="00BB6626" w:rsidRPr="00A369E1" w14:paraId="28ACF340" w14:textId="77777777" w:rsidTr="00BB6626">
        <w:trPr>
          <w:tblHeader/>
        </w:trPr>
        <w:tc>
          <w:tcPr>
            <w:tcW w:w="1668" w:type="dxa"/>
            <w:tcBorders>
              <w:top w:val="single" w:sz="4" w:space="0" w:color="4F81BD"/>
              <w:left w:val="single" w:sz="4" w:space="0" w:color="4F81BD"/>
              <w:bottom w:val="single" w:sz="4" w:space="0" w:color="4F81BD"/>
              <w:right w:val="single" w:sz="4" w:space="0" w:color="4F81BD"/>
            </w:tcBorders>
            <w:shd w:val="clear" w:color="auto" w:fill="4F81BD" w:themeFill="accent1"/>
          </w:tcPr>
          <w:p w14:paraId="59ABEE6A" w14:textId="77777777" w:rsidR="00BB6626" w:rsidRPr="00A369E1" w:rsidRDefault="00BB6626" w:rsidP="00BB6626">
            <w:pPr>
              <w:rPr>
                <w:rFonts w:ascii="Calibri" w:hAnsi="Calibri"/>
                <w:b/>
                <w:sz w:val="22"/>
                <w:szCs w:val="22"/>
              </w:rPr>
            </w:pPr>
          </w:p>
        </w:tc>
        <w:tc>
          <w:tcPr>
            <w:tcW w:w="5528" w:type="dxa"/>
            <w:tcBorders>
              <w:top w:val="single" w:sz="4" w:space="0" w:color="4F81BD"/>
              <w:left w:val="single" w:sz="4" w:space="0" w:color="4F81BD"/>
              <w:bottom w:val="single" w:sz="4" w:space="0" w:color="4F81BD"/>
              <w:right w:val="single" w:sz="4" w:space="0" w:color="4F81BD"/>
            </w:tcBorders>
            <w:shd w:val="clear" w:color="auto" w:fill="4F81BD" w:themeFill="accent1"/>
          </w:tcPr>
          <w:p w14:paraId="33E64588" w14:textId="77777777" w:rsidR="00BB6626" w:rsidRPr="00A369E1" w:rsidRDefault="00BB6626" w:rsidP="00BB6626">
            <w:pPr>
              <w:rPr>
                <w:rFonts w:ascii="Calibri" w:hAnsi="Calibri"/>
                <w:b/>
                <w:sz w:val="22"/>
                <w:szCs w:val="22"/>
              </w:rPr>
            </w:pPr>
            <w:r w:rsidRPr="00A369E1">
              <w:rPr>
                <w:rFonts w:ascii="Calibri" w:hAnsi="Calibri"/>
                <w:b/>
                <w:sz w:val="22"/>
                <w:szCs w:val="22"/>
              </w:rPr>
              <w:t>RESPONSIBILITIES OF THE LOCAL AUTHORITY</w:t>
            </w:r>
          </w:p>
        </w:tc>
        <w:tc>
          <w:tcPr>
            <w:tcW w:w="4394" w:type="dxa"/>
            <w:tcBorders>
              <w:top w:val="single" w:sz="4" w:space="0" w:color="4F81BD"/>
              <w:left w:val="single" w:sz="4" w:space="0" w:color="4F81BD"/>
              <w:bottom w:val="single" w:sz="4" w:space="0" w:color="4F81BD"/>
              <w:right w:val="single" w:sz="4" w:space="0" w:color="4F81BD"/>
            </w:tcBorders>
            <w:shd w:val="clear" w:color="auto" w:fill="4F81BD" w:themeFill="accent1"/>
          </w:tcPr>
          <w:p w14:paraId="240630E6" w14:textId="77777777" w:rsidR="00BB6626" w:rsidRPr="00A369E1" w:rsidRDefault="00BB6626" w:rsidP="00BB6626">
            <w:pPr>
              <w:rPr>
                <w:rFonts w:ascii="Calibri" w:hAnsi="Calibri"/>
                <w:b/>
                <w:sz w:val="22"/>
                <w:szCs w:val="22"/>
              </w:rPr>
            </w:pPr>
            <w:r w:rsidRPr="00A369E1">
              <w:rPr>
                <w:rFonts w:ascii="Calibri" w:hAnsi="Calibri"/>
                <w:b/>
                <w:sz w:val="22"/>
                <w:szCs w:val="22"/>
              </w:rPr>
              <w:t>RESPONSIBILITIES OF THE REGIONAL ADOPTION AGENCY</w:t>
            </w:r>
          </w:p>
        </w:tc>
        <w:tc>
          <w:tcPr>
            <w:tcW w:w="2552" w:type="dxa"/>
            <w:tcBorders>
              <w:top w:val="single" w:sz="4" w:space="0" w:color="4F81BD"/>
              <w:left w:val="single" w:sz="4" w:space="0" w:color="4F81BD"/>
              <w:bottom w:val="single" w:sz="4" w:space="0" w:color="4F81BD"/>
              <w:right w:val="single" w:sz="4" w:space="0" w:color="4F81BD"/>
            </w:tcBorders>
            <w:shd w:val="clear" w:color="auto" w:fill="4F81BD" w:themeFill="accent1"/>
          </w:tcPr>
          <w:p w14:paraId="1C8EADC4" w14:textId="77777777" w:rsidR="00BB6626" w:rsidRPr="00A369E1" w:rsidRDefault="00BB6626" w:rsidP="00BB6626">
            <w:pPr>
              <w:rPr>
                <w:rFonts w:ascii="Calibri" w:hAnsi="Calibri"/>
                <w:b/>
                <w:sz w:val="22"/>
                <w:szCs w:val="22"/>
              </w:rPr>
            </w:pPr>
            <w:r w:rsidRPr="00A369E1">
              <w:rPr>
                <w:rFonts w:ascii="Calibri" w:hAnsi="Calibri"/>
                <w:b/>
                <w:sz w:val="22"/>
                <w:szCs w:val="22"/>
              </w:rPr>
              <w:t>NOTES</w:t>
            </w:r>
          </w:p>
        </w:tc>
      </w:tr>
      <w:tr w:rsidR="00BB6626" w:rsidRPr="00A369E1" w14:paraId="7E70DD3A" w14:textId="77777777" w:rsidTr="00BB6626">
        <w:tc>
          <w:tcPr>
            <w:tcW w:w="1668" w:type="dxa"/>
            <w:tcBorders>
              <w:top w:val="single" w:sz="4" w:space="0" w:color="4F81BD"/>
              <w:left w:val="single" w:sz="4" w:space="0" w:color="4F81BD"/>
              <w:bottom w:val="single" w:sz="4" w:space="0" w:color="4F81BD"/>
              <w:right w:val="single" w:sz="4" w:space="0" w:color="4F81BD"/>
            </w:tcBorders>
            <w:shd w:val="clear" w:color="auto" w:fill="auto"/>
          </w:tcPr>
          <w:p w14:paraId="0DFC96D3" w14:textId="77777777" w:rsidR="00BB6626" w:rsidRPr="00A369E1" w:rsidRDefault="00BB6626" w:rsidP="00BB6626">
            <w:pPr>
              <w:rPr>
                <w:rFonts w:ascii="Calibri" w:hAnsi="Calibri"/>
                <w:b/>
                <w:sz w:val="22"/>
                <w:szCs w:val="22"/>
              </w:rPr>
            </w:pPr>
            <w:r w:rsidRPr="00A369E1">
              <w:rPr>
                <w:rFonts w:ascii="Calibri" w:hAnsi="Calibri"/>
                <w:b/>
                <w:sz w:val="22"/>
                <w:szCs w:val="22"/>
              </w:rPr>
              <w:t>RECRUITMENT OF</w:t>
            </w:r>
          </w:p>
          <w:p w14:paraId="2E32D573" w14:textId="77777777" w:rsidR="00BB6626" w:rsidRPr="00A369E1" w:rsidRDefault="00BB6626" w:rsidP="00BB6626">
            <w:pPr>
              <w:rPr>
                <w:rFonts w:ascii="Calibri" w:hAnsi="Calibri"/>
                <w:b/>
                <w:sz w:val="22"/>
                <w:szCs w:val="22"/>
              </w:rPr>
            </w:pPr>
            <w:r w:rsidRPr="00A369E1">
              <w:rPr>
                <w:rFonts w:ascii="Calibri" w:hAnsi="Calibri"/>
                <w:b/>
                <w:sz w:val="22"/>
                <w:szCs w:val="22"/>
              </w:rPr>
              <w:t>ADOPTERS</w:t>
            </w:r>
          </w:p>
        </w:tc>
        <w:tc>
          <w:tcPr>
            <w:tcW w:w="5528" w:type="dxa"/>
            <w:tcBorders>
              <w:top w:val="single" w:sz="4" w:space="0" w:color="4F81BD"/>
              <w:left w:val="single" w:sz="4" w:space="0" w:color="4F81BD"/>
              <w:bottom w:val="single" w:sz="4" w:space="0" w:color="4F81BD"/>
              <w:right w:val="single" w:sz="4" w:space="0" w:color="4F81BD"/>
            </w:tcBorders>
            <w:shd w:val="clear" w:color="auto" w:fill="auto"/>
          </w:tcPr>
          <w:p w14:paraId="2288B206" w14:textId="77777777" w:rsidR="00BB6626" w:rsidRDefault="00BB6626" w:rsidP="00BB6626">
            <w:pPr>
              <w:rPr>
                <w:rFonts w:ascii="Calibri" w:hAnsi="Calibri"/>
                <w:sz w:val="22"/>
                <w:szCs w:val="22"/>
              </w:rPr>
            </w:pPr>
            <w:r>
              <w:rPr>
                <w:rFonts w:ascii="Calibri" w:hAnsi="Calibri"/>
                <w:sz w:val="22"/>
                <w:szCs w:val="22"/>
              </w:rPr>
              <w:t>The local authority</w:t>
            </w:r>
            <w:r w:rsidRPr="00A369E1">
              <w:rPr>
                <w:rFonts w:ascii="Calibri" w:hAnsi="Calibri"/>
                <w:sz w:val="22"/>
                <w:szCs w:val="22"/>
              </w:rPr>
              <w:t xml:space="preserve"> will ensure that information relevant to potential adopters is included in its own marketing materials and on its website, clearly signposting potential adopters to the </w:t>
            </w:r>
            <w:r>
              <w:rPr>
                <w:rFonts w:ascii="Calibri" w:hAnsi="Calibri"/>
                <w:sz w:val="22"/>
                <w:szCs w:val="22"/>
              </w:rPr>
              <w:t xml:space="preserve">ATV </w:t>
            </w:r>
            <w:r w:rsidRPr="00A369E1">
              <w:rPr>
                <w:rFonts w:ascii="Calibri" w:hAnsi="Calibri"/>
                <w:sz w:val="22"/>
                <w:szCs w:val="22"/>
              </w:rPr>
              <w:t>website and not to any other agency.</w:t>
            </w:r>
          </w:p>
          <w:p w14:paraId="712252A3" w14:textId="77777777" w:rsidR="00BB6626" w:rsidRPr="00A369E1" w:rsidRDefault="00BB6626" w:rsidP="00BB6626">
            <w:pPr>
              <w:rPr>
                <w:rFonts w:ascii="Calibri" w:hAnsi="Calibri"/>
                <w:sz w:val="22"/>
                <w:szCs w:val="22"/>
              </w:rPr>
            </w:pPr>
          </w:p>
        </w:tc>
        <w:tc>
          <w:tcPr>
            <w:tcW w:w="4394" w:type="dxa"/>
            <w:tcBorders>
              <w:top w:val="single" w:sz="4" w:space="0" w:color="4F81BD"/>
              <w:left w:val="single" w:sz="4" w:space="0" w:color="4F81BD"/>
              <w:bottom w:val="single" w:sz="4" w:space="0" w:color="4F81BD"/>
              <w:right w:val="single" w:sz="4" w:space="0" w:color="4F81BD"/>
            </w:tcBorders>
          </w:tcPr>
          <w:p w14:paraId="4CC93BD6" w14:textId="77777777" w:rsidR="00BB6626" w:rsidRDefault="00BB6626" w:rsidP="00BB6626">
            <w:pPr>
              <w:rPr>
                <w:rFonts w:ascii="Calibri" w:hAnsi="Calibri"/>
                <w:sz w:val="22"/>
                <w:szCs w:val="22"/>
              </w:rPr>
            </w:pPr>
            <w:r>
              <w:rPr>
                <w:rFonts w:ascii="Calibri" w:hAnsi="Calibri"/>
                <w:sz w:val="22"/>
                <w:szCs w:val="22"/>
              </w:rPr>
              <w:t>ATV</w:t>
            </w:r>
            <w:r w:rsidRPr="00A369E1">
              <w:rPr>
                <w:rFonts w:ascii="Calibri" w:hAnsi="Calibri"/>
                <w:sz w:val="22"/>
                <w:szCs w:val="22"/>
              </w:rPr>
              <w:t xml:space="preserve"> will be responsible for recruiting adopters appropriate to the needs of children waiting in each </w:t>
            </w:r>
            <w:r>
              <w:rPr>
                <w:rFonts w:ascii="Calibri" w:hAnsi="Calibri"/>
                <w:sz w:val="22"/>
                <w:szCs w:val="22"/>
              </w:rPr>
              <w:t>local authority</w:t>
            </w:r>
            <w:r w:rsidRPr="00A369E1">
              <w:rPr>
                <w:rFonts w:ascii="Calibri" w:hAnsi="Calibri"/>
                <w:sz w:val="22"/>
                <w:szCs w:val="22"/>
              </w:rPr>
              <w:t>.</w:t>
            </w:r>
          </w:p>
          <w:p w14:paraId="5F096E10" w14:textId="77777777" w:rsidR="00BB6626" w:rsidRPr="00A369E1" w:rsidRDefault="00BB6626" w:rsidP="00BB6626">
            <w:pPr>
              <w:rPr>
                <w:rFonts w:ascii="Calibri" w:hAnsi="Calibri"/>
                <w:sz w:val="22"/>
                <w:szCs w:val="22"/>
              </w:rPr>
            </w:pPr>
          </w:p>
          <w:p w14:paraId="07D0362E" w14:textId="77777777" w:rsidR="00BB6626" w:rsidRPr="00A369E1" w:rsidRDefault="00BB6626" w:rsidP="00BB6626">
            <w:pPr>
              <w:rPr>
                <w:rFonts w:ascii="Calibri" w:hAnsi="Calibri"/>
                <w:sz w:val="22"/>
                <w:szCs w:val="22"/>
              </w:rPr>
            </w:pPr>
            <w:r w:rsidRPr="00A369E1">
              <w:rPr>
                <w:rFonts w:ascii="Calibri" w:hAnsi="Calibri"/>
                <w:sz w:val="22"/>
                <w:szCs w:val="22"/>
              </w:rPr>
              <w:t xml:space="preserve">Marketing information will reflect the fact that </w:t>
            </w:r>
            <w:r>
              <w:rPr>
                <w:rFonts w:ascii="Calibri" w:hAnsi="Calibri"/>
                <w:sz w:val="22"/>
                <w:szCs w:val="22"/>
              </w:rPr>
              <w:t>ATV</w:t>
            </w:r>
            <w:r w:rsidRPr="00A369E1">
              <w:rPr>
                <w:rFonts w:ascii="Calibri" w:hAnsi="Calibri"/>
                <w:sz w:val="22"/>
                <w:szCs w:val="22"/>
              </w:rPr>
              <w:t xml:space="preserve"> is delivering the service on behalf of partnering </w:t>
            </w:r>
            <w:r>
              <w:rPr>
                <w:rFonts w:ascii="Calibri" w:hAnsi="Calibri"/>
                <w:sz w:val="22"/>
                <w:szCs w:val="22"/>
              </w:rPr>
              <w:t>local authorities</w:t>
            </w:r>
            <w:r w:rsidRPr="00A369E1">
              <w:rPr>
                <w:rFonts w:ascii="Calibri" w:hAnsi="Calibri"/>
                <w:sz w:val="22"/>
                <w:szCs w:val="22"/>
              </w:rPr>
              <w:t>.</w:t>
            </w:r>
          </w:p>
        </w:tc>
        <w:tc>
          <w:tcPr>
            <w:tcW w:w="2552" w:type="dxa"/>
            <w:tcBorders>
              <w:top w:val="single" w:sz="4" w:space="0" w:color="4F81BD"/>
              <w:left w:val="single" w:sz="4" w:space="0" w:color="4F81BD"/>
              <w:bottom w:val="single" w:sz="4" w:space="0" w:color="4F81BD"/>
              <w:right w:val="single" w:sz="4" w:space="0" w:color="4F81BD"/>
            </w:tcBorders>
          </w:tcPr>
          <w:p w14:paraId="59BB386F" w14:textId="77777777" w:rsidR="00BB6626" w:rsidRPr="00A369E1" w:rsidRDefault="00BB6626" w:rsidP="00BB6626">
            <w:pPr>
              <w:rPr>
                <w:rFonts w:ascii="Calibri" w:hAnsi="Calibri"/>
                <w:sz w:val="22"/>
                <w:szCs w:val="22"/>
              </w:rPr>
            </w:pPr>
          </w:p>
        </w:tc>
      </w:tr>
      <w:tr w:rsidR="00BB6626" w:rsidRPr="00A369E1" w14:paraId="70E0259A" w14:textId="77777777" w:rsidTr="00BB6626">
        <w:tc>
          <w:tcPr>
            <w:tcW w:w="1668" w:type="dxa"/>
            <w:tcBorders>
              <w:top w:val="single" w:sz="4" w:space="0" w:color="4F81BD"/>
              <w:left w:val="single" w:sz="4" w:space="0" w:color="4F81BD"/>
              <w:bottom w:val="single" w:sz="4" w:space="0" w:color="4F81BD"/>
              <w:right w:val="single" w:sz="4" w:space="0" w:color="4F81BD"/>
            </w:tcBorders>
            <w:shd w:val="clear" w:color="auto" w:fill="auto"/>
          </w:tcPr>
          <w:p w14:paraId="4AE3F148" w14:textId="77777777" w:rsidR="00BB6626" w:rsidRPr="00A369E1" w:rsidRDefault="00BB6626" w:rsidP="00BB6626">
            <w:pPr>
              <w:rPr>
                <w:rFonts w:ascii="Calibri" w:hAnsi="Calibri"/>
                <w:b/>
                <w:sz w:val="22"/>
                <w:szCs w:val="22"/>
              </w:rPr>
            </w:pPr>
            <w:r w:rsidRPr="00A369E1">
              <w:rPr>
                <w:rFonts w:ascii="Calibri" w:hAnsi="Calibri"/>
                <w:b/>
                <w:sz w:val="22"/>
                <w:szCs w:val="22"/>
              </w:rPr>
              <w:t>Enquiries</w:t>
            </w:r>
          </w:p>
        </w:tc>
        <w:tc>
          <w:tcPr>
            <w:tcW w:w="5528" w:type="dxa"/>
            <w:tcBorders>
              <w:top w:val="single" w:sz="4" w:space="0" w:color="4F81BD"/>
              <w:left w:val="single" w:sz="4" w:space="0" w:color="4F81BD"/>
              <w:bottom w:val="single" w:sz="4" w:space="0" w:color="4F81BD"/>
              <w:right w:val="single" w:sz="4" w:space="0" w:color="4F81BD"/>
            </w:tcBorders>
            <w:shd w:val="clear" w:color="auto" w:fill="auto"/>
          </w:tcPr>
          <w:p w14:paraId="59D4F8D3" w14:textId="77777777" w:rsidR="00BB6626" w:rsidRDefault="00BB6626" w:rsidP="00BB6626">
            <w:pPr>
              <w:rPr>
                <w:rFonts w:ascii="Calibri" w:hAnsi="Calibri"/>
                <w:sz w:val="22"/>
                <w:szCs w:val="22"/>
              </w:rPr>
            </w:pPr>
            <w:r>
              <w:rPr>
                <w:rFonts w:ascii="Calibri" w:hAnsi="Calibri"/>
                <w:sz w:val="22"/>
                <w:szCs w:val="22"/>
              </w:rPr>
              <w:t>The local authority</w:t>
            </w:r>
            <w:r w:rsidRPr="00A369E1">
              <w:rPr>
                <w:rFonts w:ascii="Calibri" w:hAnsi="Calibri"/>
                <w:sz w:val="22"/>
                <w:szCs w:val="22"/>
              </w:rPr>
              <w:t xml:space="preserve"> will signpost any enquiries from potential adopters to </w:t>
            </w:r>
            <w:r>
              <w:rPr>
                <w:rFonts w:ascii="Calibri" w:hAnsi="Calibri"/>
                <w:sz w:val="22"/>
                <w:szCs w:val="22"/>
              </w:rPr>
              <w:t>ATV</w:t>
            </w:r>
            <w:r w:rsidRPr="00A369E1">
              <w:rPr>
                <w:rFonts w:ascii="Calibri" w:hAnsi="Calibri"/>
                <w:sz w:val="22"/>
                <w:szCs w:val="22"/>
              </w:rPr>
              <w:t xml:space="preserve"> and not to any other agency.</w:t>
            </w:r>
          </w:p>
          <w:p w14:paraId="5A5AA086" w14:textId="77777777" w:rsidR="00BB6626" w:rsidRPr="00A369E1" w:rsidRDefault="00BB6626" w:rsidP="00BB6626">
            <w:pPr>
              <w:rPr>
                <w:rFonts w:ascii="Calibri" w:hAnsi="Calibri"/>
                <w:b/>
                <w:sz w:val="22"/>
                <w:szCs w:val="22"/>
              </w:rPr>
            </w:pPr>
          </w:p>
        </w:tc>
        <w:tc>
          <w:tcPr>
            <w:tcW w:w="4394" w:type="dxa"/>
            <w:tcBorders>
              <w:top w:val="single" w:sz="4" w:space="0" w:color="4F81BD"/>
              <w:left w:val="single" w:sz="4" w:space="0" w:color="4F81BD"/>
              <w:bottom w:val="single" w:sz="4" w:space="0" w:color="4F81BD"/>
              <w:right w:val="single" w:sz="4" w:space="0" w:color="4F81BD"/>
            </w:tcBorders>
          </w:tcPr>
          <w:p w14:paraId="61CD27C5" w14:textId="77777777" w:rsidR="00BB6626" w:rsidRDefault="00BB6626" w:rsidP="00BB6626">
            <w:pPr>
              <w:rPr>
                <w:rFonts w:ascii="Calibri" w:hAnsi="Calibri"/>
                <w:sz w:val="22"/>
                <w:szCs w:val="22"/>
              </w:rPr>
            </w:pPr>
            <w:r>
              <w:rPr>
                <w:rFonts w:ascii="Calibri" w:hAnsi="Calibri"/>
                <w:sz w:val="22"/>
                <w:szCs w:val="22"/>
              </w:rPr>
              <w:t>ATV</w:t>
            </w:r>
            <w:r w:rsidRPr="00A369E1">
              <w:rPr>
                <w:rFonts w:ascii="Calibri" w:hAnsi="Calibri"/>
                <w:sz w:val="22"/>
                <w:szCs w:val="22"/>
              </w:rPr>
              <w:t xml:space="preserve"> </w:t>
            </w:r>
            <w:r>
              <w:rPr>
                <w:rFonts w:ascii="Calibri" w:hAnsi="Calibri"/>
                <w:sz w:val="22"/>
                <w:szCs w:val="22"/>
              </w:rPr>
              <w:t>will provide</w:t>
            </w:r>
            <w:r w:rsidRPr="00A369E1">
              <w:rPr>
                <w:rFonts w:ascii="Calibri" w:hAnsi="Calibri"/>
                <w:sz w:val="22"/>
                <w:szCs w:val="22"/>
              </w:rPr>
              <w:t xml:space="preserve"> a centralise</w:t>
            </w:r>
            <w:r>
              <w:rPr>
                <w:rFonts w:ascii="Calibri" w:hAnsi="Calibri"/>
                <w:sz w:val="22"/>
                <w:szCs w:val="22"/>
              </w:rPr>
              <w:t xml:space="preserve">d enquiry process </w:t>
            </w:r>
            <w:r w:rsidRPr="00A369E1">
              <w:rPr>
                <w:rFonts w:ascii="Calibri" w:hAnsi="Calibri"/>
                <w:sz w:val="22"/>
                <w:szCs w:val="22"/>
              </w:rPr>
              <w:t>to meet all statutory requirements.</w:t>
            </w:r>
          </w:p>
          <w:p w14:paraId="167B8A69" w14:textId="77777777" w:rsidR="00BB6626" w:rsidRPr="00A369E1" w:rsidRDefault="00BB6626" w:rsidP="00BB6626">
            <w:pPr>
              <w:rPr>
                <w:rFonts w:ascii="Calibri" w:hAnsi="Calibri"/>
                <w:sz w:val="22"/>
                <w:szCs w:val="22"/>
              </w:rPr>
            </w:pPr>
            <w:r w:rsidRPr="00A369E1">
              <w:rPr>
                <w:rFonts w:ascii="Calibri" w:hAnsi="Calibri"/>
                <w:sz w:val="22"/>
                <w:szCs w:val="22"/>
              </w:rPr>
              <w:t xml:space="preserve"> </w:t>
            </w:r>
          </w:p>
          <w:p w14:paraId="1C798975" w14:textId="77777777" w:rsidR="00BB6626" w:rsidRPr="00A369E1" w:rsidRDefault="00BB6626" w:rsidP="00BB6626">
            <w:pPr>
              <w:rPr>
                <w:rFonts w:ascii="Calibri" w:hAnsi="Calibri"/>
                <w:sz w:val="22"/>
                <w:szCs w:val="22"/>
              </w:rPr>
            </w:pPr>
            <w:r>
              <w:rPr>
                <w:rFonts w:ascii="Calibri" w:hAnsi="Calibri"/>
                <w:sz w:val="22"/>
                <w:szCs w:val="22"/>
              </w:rPr>
              <w:t>ATV</w:t>
            </w:r>
            <w:r w:rsidRPr="00A369E1">
              <w:rPr>
                <w:rFonts w:ascii="Calibri" w:hAnsi="Calibri"/>
                <w:sz w:val="22"/>
                <w:szCs w:val="22"/>
              </w:rPr>
              <w:t xml:space="preserve"> </w:t>
            </w:r>
            <w:r>
              <w:rPr>
                <w:rFonts w:ascii="Calibri" w:hAnsi="Calibri"/>
                <w:sz w:val="22"/>
                <w:szCs w:val="22"/>
              </w:rPr>
              <w:t>will provide</w:t>
            </w:r>
            <w:r w:rsidRPr="00A369E1">
              <w:rPr>
                <w:rFonts w:ascii="Calibri" w:hAnsi="Calibri"/>
                <w:sz w:val="22"/>
                <w:szCs w:val="22"/>
              </w:rPr>
              <w:t xml:space="preserve"> written information to potential adopters and hold a programme of information events.</w:t>
            </w:r>
          </w:p>
          <w:p w14:paraId="7D9B0087" w14:textId="77777777" w:rsidR="00BB6626" w:rsidRPr="00A369E1" w:rsidRDefault="00BB6626" w:rsidP="00BB6626">
            <w:pPr>
              <w:rPr>
                <w:rFonts w:ascii="Calibri" w:hAnsi="Calibri"/>
                <w:sz w:val="22"/>
                <w:szCs w:val="22"/>
              </w:rPr>
            </w:pPr>
          </w:p>
        </w:tc>
        <w:tc>
          <w:tcPr>
            <w:tcW w:w="2552" w:type="dxa"/>
            <w:tcBorders>
              <w:top w:val="single" w:sz="4" w:space="0" w:color="4F81BD"/>
              <w:left w:val="single" w:sz="4" w:space="0" w:color="4F81BD"/>
              <w:bottom w:val="single" w:sz="4" w:space="0" w:color="4F81BD"/>
              <w:right w:val="single" w:sz="4" w:space="0" w:color="4F81BD"/>
            </w:tcBorders>
          </w:tcPr>
          <w:p w14:paraId="3E702FA2" w14:textId="77777777" w:rsidR="00BB6626" w:rsidRPr="00A369E1" w:rsidRDefault="00BB6626" w:rsidP="00BB6626">
            <w:pPr>
              <w:rPr>
                <w:rFonts w:ascii="Calibri" w:hAnsi="Calibri"/>
                <w:sz w:val="22"/>
                <w:szCs w:val="22"/>
              </w:rPr>
            </w:pPr>
          </w:p>
        </w:tc>
      </w:tr>
      <w:tr w:rsidR="005D3AD2" w:rsidRPr="00A369E1" w14:paraId="6A922329" w14:textId="77777777" w:rsidTr="00BB6626">
        <w:tc>
          <w:tcPr>
            <w:tcW w:w="1668" w:type="dxa"/>
            <w:tcBorders>
              <w:top w:val="single" w:sz="4" w:space="0" w:color="4F81BD"/>
              <w:left w:val="single" w:sz="4" w:space="0" w:color="4F81BD"/>
              <w:bottom w:val="single" w:sz="4" w:space="0" w:color="4F81BD"/>
              <w:right w:val="single" w:sz="4" w:space="0" w:color="4F81BD"/>
            </w:tcBorders>
            <w:shd w:val="clear" w:color="auto" w:fill="auto"/>
          </w:tcPr>
          <w:p w14:paraId="4CD796DB" w14:textId="3923A8DB" w:rsidR="005D3AD2" w:rsidRPr="00A369E1" w:rsidRDefault="005D3AD2" w:rsidP="005D3AD2">
            <w:pPr>
              <w:rPr>
                <w:rFonts w:ascii="Calibri" w:hAnsi="Calibri"/>
                <w:b/>
                <w:sz w:val="22"/>
                <w:szCs w:val="22"/>
              </w:rPr>
            </w:pPr>
            <w:r>
              <w:rPr>
                <w:rFonts w:ascii="Calibri" w:hAnsi="Calibri"/>
                <w:b/>
                <w:sz w:val="22"/>
                <w:szCs w:val="22"/>
              </w:rPr>
              <w:t xml:space="preserve">Foster carers wishing to </w:t>
            </w:r>
            <w:r>
              <w:rPr>
                <w:rFonts w:ascii="Calibri" w:hAnsi="Calibri"/>
                <w:b/>
                <w:sz w:val="22"/>
                <w:szCs w:val="22"/>
              </w:rPr>
              <w:lastRenderedPageBreak/>
              <w:t xml:space="preserve">adopt a child in their care </w:t>
            </w:r>
          </w:p>
        </w:tc>
        <w:tc>
          <w:tcPr>
            <w:tcW w:w="5528" w:type="dxa"/>
            <w:tcBorders>
              <w:top w:val="single" w:sz="4" w:space="0" w:color="4F81BD"/>
              <w:left w:val="single" w:sz="4" w:space="0" w:color="4F81BD"/>
              <w:bottom w:val="single" w:sz="4" w:space="0" w:color="4F81BD"/>
              <w:right w:val="single" w:sz="4" w:space="0" w:color="4F81BD"/>
            </w:tcBorders>
            <w:shd w:val="clear" w:color="auto" w:fill="auto"/>
          </w:tcPr>
          <w:p w14:paraId="2811BEA3" w14:textId="77777777" w:rsidR="005D3AD2" w:rsidRDefault="005D3AD2" w:rsidP="005D3AD2">
            <w:pPr>
              <w:rPr>
                <w:rFonts w:ascii="Calibri" w:hAnsi="Calibri"/>
                <w:sz w:val="22"/>
                <w:szCs w:val="22"/>
              </w:rPr>
            </w:pPr>
            <w:r>
              <w:rPr>
                <w:rFonts w:ascii="Calibri" w:hAnsi="Calibri"/>
                <w:sz w:val="22"/>
                <w:szCs w:val="22"/>
              </w:rPr>
              <w:lastRenderedPageBreak/>
              <w:t>The local authority will advise the foster carers to make a formal enquiry to ATV.</w:t>
            </w:r>
          </w:p>
          <w:p w14:paraId="4BCB4E54" w14:textId="77777777" w:rsidR="005D3AD2" w:rsidRDefault="005D3AD2" w:rsidP="005D3AD2">
            <w:pPr>
              <w:rPr>
                <w:rFonts w:ascii="Calibri" w:hAnsi="Calibri"/>
                <w:sz w:val="22"/>
                <w:szCs w:val="22"/>
              </w:rPr>
            </w:pPr>
          </w:p>
          <w:p w14:paraId="5188C18F" w14:textId="77777777" w:rsidR="005D3AD2" w:rsidRDefault="005D3AD2" w:rsidP="005D3AD2">
            <w:pPr>
              <w:rPr>
                <w:rFonts w:ascii="Calibri" w:hAnsi="Calibri"/>
                <w:sz w:val="22"/>
                <w:szCs w:val="22"/>
              </w:rPr>
            </w:pPr>
            <w:r>
              <w:rPr>
                <w:rFonts w:ascii="Calibri" w:hAnsi="Calibri"/>
                <w:sz w:val="22"/>
                <w:szCs w:val="22"/>
              </w:rPr>
              <w:lastRenderedPageBreak/>
              <w:t xml:space="preserve">The local authority will share its considered opinion on the suitability of this match to ATV and will provide any relevant information. </w:t>
            </w:r>
          </w:p>
          <w:p w14:paraId="06766B03" w14:textId="77777777" w:rsidR="005D3AD2" w:rsidRDefault="005D3AD2" w:rsidP="005D3AD2">
            <w:pPr>
              <w:rPr>
                <w:rFonts w:ascii="Calibri" w:hAnsi="Calibri"/>
                <w:sz w:val="22"/>
                <w:szCs w:val="22"/>
              </w:rPr>
            </w:pPr>
          </w:p>
          <w:p w14:paraId="05C33E4E" w14:textId="77A9C117" w:rsidR="005D3AD2" w:rsidRDefault="005D3AD2" w:rsidP="005D3AD2">
            <w:pPr>
              <w:rPr>
                <w:rFonts w:ascii="Calibri" w:hAnsi="Calibri"/>
                <w:sz w:val="22"/>
                <w:szCs w:val="22"/>
              </w:rPr>
            </w:pPr>
            <w:r>
              <w:rPr>
                <w:rFonts w:ascii="Calibri" w:hAnsi="Calibri"/>
                <w:sz w:val="22"/>
                <w:szCs w:val="22"/>
              </w:rPr>
              <w:t xml:space="preserve">The local authority is responsible for paying </w:t>
            </w:r>
            <w:proofErr w:type="gramStart"/>
            <w:r>
              <w:rPr>
                <w:rFonts w:ascii="Calibri" w:hAnsi="Calibri"/>
                <w:sz w:val="22"/>
                <w:szCs w:val="22"/>
              </w:rPr>
              <w:t>any  transitio</w:t>
            </w:r>
            <w:r w:rsidR="000605DB">
              <w:rPr>
                <w:rFonts w:ascii="Calibri" w:hAnsi="Calibri"/>
                <w:sz w:val="22"/>
                <w:szCs w:val="22"/>
              </w:rPr>
              <w:t>nary</w:t>
            </w:r>
            <w:proofErr w:type="gramEnd"/>
            <w:r>
              <w:rPr>
                <w:rFonts w:ascii="Calibri" w:hAnsi="Calibri"/>
                <w:sz w:val="22"/>
                <w:szCs w:val="22"/>
              </w:rPr>
              <w:t xml:space="preserve"> adoption allowance to former foster carers.</w:t>
            </w:r>
          </w:p>
        </w:tc>
        <w:tc>
          <w:tcPr>
            <w:tcW w:w="4394" w:type="dxa"/>
            <w:tcBorders>
              <w:top w:val="single" w:sz="4" w:space="0" w:color="4F81BD"/>
              <w:left w:val="single" w:sz="4" w:space="0" w:color="4F81BD"/>
              <w:bottom w:val="single" w:sz="4" w:space="0" w:color="4F81BD"/>
              <w:right w:val="single" w:sz="4" w:space="0" w:color="4F81BD"/>
            </w:tcBorders>
          </w:tcPr>
          <w:p w14:paraId="2E39FBA5" w14:textId="36BD2667" w:rsidR="005D3AD2" w:rsidRDefault="005D3AD2" w:rsidP="005D3AD2">
            <w:pPr>
              <w:rPr>
                <w:rFonts w:ascii="Calibri" w:hAnsi="Calibri"/>
                <w:sz w:val="22"/>
                <w:szCs w:val="22"/>
              </w:rPr>
            </w:pPr>
            <w:r>
              <w:rPr>
                <w:rFonts w:ascii="Calibri" w:hAnsi="Calibri"/>
                <w:sz w:val="22"/>
                <w:szCs w:val="22"/>
              </w:rPr>
              <w:lastRenderedPageBreak/>
              <w:t xml:space="preserve">ATV will liaise closely with the local authority to </w:t>
            </w:r>
            <w:proofErr w:type="gramStart"/>
            <w:r>
              <w:rPr>
                <w:rFonts w:ascii="Calibri" w:hAnsi="Calibri"/>
                <w:sz w:val="22"/>
                <w:szCs w:val="22"/>
              </w:rPr>
              <w:t>give full consideration to</w:t>
            </w:r>
            <w:proofErr w:type="gramEnd"/>
            <w:r>
              <w:rPr>
                <w:rFonts w:ascii="Calibri" w:hAnsi="Calibri"/>
                <w:sz w:val="22"/>
                <w:szCs w:val="22"/>
              </w:rPr>
              <w:t xml:space="preserve"> enquires from a </w:t>
            </w:r>
            <w:r>
              <w:rPr>
                <w:rFonts w:ascii="Calibri" w:hAnsi="Calibri"/>
                <w:sz w:val="22"/>
                <w:szCs w:val="22"/>
              </w:rPr>
              <w:lastRenderedPageBreak/>
              <w:t xml:space="preserve">child’s foster carer, and where appropriate to fully assess them as prospective adopters. </w:t>
            </w:r>
          </w:p>
        </w:tc>
        <w:tc>
          <w:tcPr>
            <w:tcW w:w="2552" w:type="dxa"/>
            <w:tcBorders>
              <w:top w:val="single" w:sz="4" w:space="0" w:color="4F81BD"/>
              <w:left w:val="single" w:sz="4" w:space="0" w:color="4F81BD"/>
              <w:bottom w:val="single" w:sz="4" w:space="0" w:color="4F81BD"/>
              <w:right w:val="single" w:sz="4" w:space="0" w:color="4F81BD"/>
            </w:tcBorders>
          </w:tcPr>
          <w:p w14:paraId="0177C375" w14:textId="77777777" w:rsidR="005D3AD2" w:rsidRPr="00A369E1" w:rsidRDefault="005D3AD2" w:rsidP="005D3AD2">
            <w:pPr>
              <w:rPr>
                <w:rFonts w:ascii="Calibri" w:hAnsi="Calibri"/>
                <w:sz w:val="22"/>
                <w:szCs w:val="22"/>
              </w:rPr>
            </w:pPr>
          </w:p>
        </w:tc>
      </w:tr>
      <w:tr w:rsidR="00BB6626" w:rsidRPr="00A369E1" w14:paraId="6CB1763A" w14:textId="77777777" w:rsidTr="00BB6626">
        <w:tc>
          <w:tcPr>
            <w:tcW w:w="1668" w:type="dxa"/>
            <w:tcBorders>
              <w:top w:val="single" w:sz="4" w:space="0" w:color="4F81BD"/>
              <w:left w:val="single" w:sz="4" w:space="0" w:color="4F81BD"/>
              <w:bottom w:val="single" w:sz="4" w:space="0" w:color="4F81BD"/>
              <w:right w:val="single" w:sz="4" w:space="0" w:color="4F81BD"/>
            </w:tcBorders>
            <w:shd w:val="clear" w:color="auto" w:fill="auto"/>
          </w:tcPr>
          <w:p w14:paraId="620F7749" w14:textId="77777777" w:rsidR="00BB6626" w:rsidRPr="00A369E1" w:rsidRDefault="00BB6626" w:rsidP="00BB6626">
            <w:pPr>
              <w:rPr>
                <w:rFonts w:ascii="Calibri" w:hAnsi="Calibri"/>
                <w:b/>
                <w:sz w:val="22"/>
                <w:szCs w:val="22"/>
              </w:rPr>
            </w:pPr>
            <w:r w:rsidRPr="00A369E1">
              <w:rPr>
                <w:rFonts w:ascii="Calibri" w:hAnsi="Calibri"/>
                <w:b/>
                <w:sz w:val="22"/>
                <w:szCs w:val="22"/>
              </w:rPr>
              <w:t>Stage One</w:t>
            </w:r>
          </w:p>
        </w:tc>
        <w:tc>
          <w:tcPr>
            <w:tcW w:w="5528" w:type="dxa"/>
            <w:tcBorders>
              <w:top w:val="single" w:sz="4" w:space="0" w:color="4F81BD"/>
              <w:left w:val="single" w:sz="4" w:space="0" w:color="4F81BD"/>
              <w:bottom w:val="single" w:sz="4" w:space="0" w:color="4F81BD"/>
              <w:right w:val="single" w:sz="4" w:space="0" w:color="4F81BD"/>
            </w:tcBorders>
            <w:shd w:val="clear" w:color="auto" w:fill="auto"/>
          </w:tcPr>
          <w:p w14:paraId="06600C8E" w14:textId="77777777" w:rsidR="00BB6626" w:rsidRDefault="00BB6626" w:rsidP="00BB6626">
            <w:pPr>
              <w:rPr>
                <w:rFonts w:ascii="Calibri" w:hAnsi="Calibri"/>
                <w:sz w:val="22"/>
                <w:szCs w:val="22"/>
              </w:rPr>
            </w:pPr>
            <w:r>
              <w:rPr>
                <w:rFonts w:ascii="Calibri" w:hAnsi="Calibri"/>
                <w:sz w:val="22"/>
                <w:szCs w:val="22"/>
              </w:rPr>
              <w:t>The local authority</w:t>
            </w:r>
            <w:r w:rsidRPr="00A369E1">
              <w:rPr>
                <w:rFonts w:ascii="Calibri" w:hAnsi="Calibri"/>
                <w:sz w:val="22"/>
                <w:szCs w:val="22"/>
              </w:rPr>
              <w:t xml:space="preserve"> will provide all information required for statutory checks of potential adopters </w:t>
            </w:r>
            <w:r>
              <w:rPr>
                <w:rFonts w:ascii="Calibri" w:hAnsi="Calibri"/>
                <w:sz w:val="22"/>
                <w:szCs w:val="22"/>
              </w:rPr>
              <w:t xml:space="preserve">who are </w:t>
            </w:r>
            <w:r w:rsidRPr="00A369E1">
              <w:rPr>
                <w:rFonts w:ascii="Calibri" w:hAnsi="Calibri"/>
                <w:sz w:val="22"/>
                <w:szCs w:val="22"/>
              </w:rPr>
              <w:t xml:space="preserve">resident in </w:t>
            </w:r>
            <w:r>
              <w:rPr>
                <w:rFonts w:ascii="Calibri" w:hAnsi="Calibri"/>
                <w:sz w:val="22"/>
                <w:szCs w:val="22"/>
              </w:rPr>
              <w:t>the local authority</w:t>
            </w:r>
            <w:r w:rsidRPr="00A369E1">
              <w:rPr>
                <w:rFonts w:ascii="Calibri" w:hAnsi="Calibri"/>
                <w:sz w:val="22"/>
                <w:szCs w:val="22"/>
              </w:rPr>
              <w:t>.</w:t>
            </w:r>
          </w:p>
          <w:p w14:paraId="2DCE5FAE" w14:textId="77777777" w:rsidR="00BB6626" w:rsidRPr="00A369E1" w:rsidRDefault="00BB6626" w:rsidP="00BB6626">
            <w:pPr>
              <w:rPr>
                <w:rFonts w:ascii="Calibri" w:hAnsi="Calibri"/>
                <w:sz w:val="22"/>
                <w:szCs w:val="22"/>
              </w:rPr>
            </w:pPr>
          </w:p>
        </w:tc>
        <w:tc>
          <w:tcPr>
            <w:tcW w:w="4394" w:type="dxa"/>
            <w:tcBorders>
              <w:top w:val="single" w:sz="4" w:space="0" w:color="4F81BD"/>
              <w:left w:val="single" w:sz="4" w:space="0" w:color="4F81BD"/>
              <w:bottom w:val="single" w:sz="4" w:space="0" w:color="4F81BD"/>
              <w:right w:val="single" w:sz="4" w:space="0" w:color="4F81BD"/>
            </w:tcBorders>
          </w:tcPr>
          <w:p w14:paraId="6139639C" w14:textId="77777777" w:rsidR="00BB6626" w:rsidRPr="00A369E1" w:rsidRDefault="00BB6626" w:rsidP="00BB6626">
            <w:pPr>
              <w:rPr>
                <w:rFonts w:ascii="Calibri" w:hAnsi="Calibri"/>
                <w:sz w:val="22"/>
                <w:szCs w:val="22"/>
              </w:rPr>
            </w:pPr>
            <w:r>
              <w:rPr>
                <w:rFonts w:ascii="Calibri" w:hAnsi="Calibri"/>
                <w:sz w:val="22"/>
                <w:szCs w:val="22"/>
              </w:rPr>
              <w:t>ATV will undertake all Stage O</w:t>
            </w:r>
            <w:r w:rsidRPr="00A369E1">
              <w:rPr>
                <w:rFonts w:ascii="Calibri" w:hAnsi="Calibri"/>
                <w:sz w:val="22"/>
                <w:szCs w:val="22"/>
              </w:rPr>
              <w:t>ne functions</w:t>
            </w:r>
            <w:r>
              <w:rPr>
                <w:rFonts w:ascii="Calibri" w:hAnsi="Calibri"/>
                <w:sz w:val="22"/>
                <w:szCs w:val="22"/>
              </w:rPr>
              <w:t>.</w:t>
            </w:r>
          </w:p>
        </w:tc>
        <w:tc>
          <w:tcPr>
            <w:tcW w:w="2552" w:type="dxa"/>
            <w:tcBorders>
              <w:top w:val="single" w:sz="4" w:space="0" w:color="4F81BD"/>
              <w:left w:val="single" w:sz="4" w:space="0" w:color="4F81BD"/>
              <w:bottom w:val="single" w:sz="4" w:space="0" w:color="4F81BD"/>
              <w:right w:val="single" w:sz="4" w:space="0" w:color="4F81BD"/>
            </w:tcBorders>
          </w:tcPr>
          <w:p w14:paraId="71AF49DC" w14:textId="77777777" w:rsidR="00BB6626" w:rsidRPr="00A369E1" w:rsidRDefault="00BB6626" w:rsidP="00BB6626">
            <w:pPr>
              <w:rPr>
                <w:rFonts w:ascii="Calibri" w:hAnsi="Calibri"/>
                <w:sz w:val="22"/>
                <w:szCs w:val="22"/>
              </w:rPr>
            </w:pPr>
          </w:p>
        </w:tc>
      </w:tr>
      <w:tr w:rsidR="00BB6626" w:rsidRPr="00A369E1" w14:paraId="17565C62" w14:textId="77777777" w:rsidTr="00BB6626">
        <w:tc>
          <w:tcPr>
            <w:tcW w:w="1668" w:type="dxa"/>
            <w:tcBorders>
              <w:top w:val="single" w:sz="4" w:space="0" w:color="4F81BD"/>
              <w:left w:val="single" w:sz="4" w:space="0" w:color="4F81BD"/>
              <w:bottom w:val="single" w:sz="4" w:space="0" w:color="4F81BD"/>
              <w:right w:val="single" w:sz="4" w:space="0" w:color="4F81BD"/>
            </w:tcBorders>
            <w:shd w:val="clear" w:color="auto" w:fill="auto"/>
          </w:tcPr>
          <w:p w14:paraId="6F119244" w14:textId="77777777" w:rsidR="00BB6626" w:rsidRPr="00A369E1" w:rsidRDefault="00BB6626" w:rsidP="00BB6626">
            <w:pPr>
              <w:rPr>
                <w:rFonts w:ascii="Calibri" w:hAnsi="Calibri"/>
                <w:b/>
                <w:sz w:val="22"/>
                <w:szCs w:val="22"/>
              </w:rPr>
            </w:pPr>
            <w:r w:rsidRPr="00A369E1">
              <w:rPr>
                <w:rFonts w:ascii="Calibri" w:hAnsi="Calibri"/>
                <w:b/>
                <w:sz w:val="22"/>
                <w:szCs w:val="22"/>
              </w:rPr>
              <w:t>Stage Two</w:t>
            </w:r>
          </w:p>
        </w:tc>
        <w:tc>
          <w:tcPr>
            <w:tcW w:w="5528" w:type="dxa"/>
            <w:tcBorders>
              <w:top w:val="single" w:sz="4" w:space="0" w:color="4F81BD"/>
              <w:left w:val="single" w:sz="4" w:space="0" w:color="4F81BD"/>
              <w:bottom w:val="single" w:sz="4" w:space="0" w:color="4F81BD"/>
              <w:right w:val="single" w:sz="4" w:space="0" w:color="4F81BD"/>
            </w:tcBorders>
            <w:shd w:val="clear" w:color="auto" w:fill="auto"/>
          </w:tcPr>
          <w:p w14:paraId="10253D02" w14:textId="77777777" w:rsidR="00BB6626" w:rsidRDefault="00BB6626" w:rsidP="00BB6626">
            <w:pPr>
              <w:rPr>
                <w:rFonts w:ascii="Calibri" w:hAnsi="Calibri"/>
                <w:b/>
                <w:sz w:val="22"/>
                <w:szCs w:val="22"/>
              </w:rPr>
            </w:pPr>
          </w:p>
          <w:p w14:paraId="7FA22467" w14:textId="77777777" w:rsidR="00BB6626" w:rsidRPr="00A369E1" w:rsidRDefault="00BB6626" w:rsidP="00BB6626">
            <w:pPr>
              <w:rPr>
                <w:rFonts w:ascii="Calibri" w:hAnsi="Calibri"/>
                <w:b/>
                <w:sz w:val="22"/>
                <w:szCs w:val="22"/>
              </w:rPr>
            </w:pPr>
          </w:p>
        </w:tc>
        <w:tc>
          <w:tcPr>
            <w:tcW w:w="4394" w:type="dxa"/>
            <w:tcBorders>
              <w:top w:val="single" w:sz="4" w:space="0" w:color="4F81BD"/>
              <w:left w:val="single" w:sz="4" w:space="0" w:color="4F81BD"/>
              <w:bottom w:val="single" w:sz="4" w:space="0" w:color="4F81BD"/>
              <w:right w:val="single" w:sz="4" w:space="0" w:color="4F81BD"/>
            </w:tcBorders>
          </w:tcPr>
          <w:p w14:paraId="0A5B89D8" w14:textId="77777777" w:rsidR="00BB6626" w:rsidRPr="00A369E1" w:rsidRDefault="00BB6626" w:rsidP="00BB6626">
            <w:pPr>
              <w:rPr>
                <w:rFonts w:ascii="Calibri" w:hAnsi="Calibri"/>
                <w:sz w:val="22"/>
                <w:szCs w:val="22"/>
                <w:highlight w:val="yellow"/>
              </w:rPr>
            </w:pPr>
            <w:r>
              <w:rPr>
                <w:rFonts w:ascii="Calibri" w:hAnsi="Calibri"/>
                <w:sz w:val="22"/>
                <w:szCs w:val="22"/>
              </w:rPr>
              <w:t xml:space="preserve">ATV </w:t>
            </w:r>
            <w:r w:rsidRPr="00A369E1">
              <w:rPr>
                <w:rFonts w:ascii="Calibri" w:hAnsi="Calibri"/>
                <w:sz w:val="22"/>
                <w:szCs w:val="22"/>
              </w:rPr>
              <w:t>will undertake all Stage Two functions</w:t>
            </w:r>
            <w:r>
              <w:rPr>
                <w:rFonts w:ascii="Calibri" w:hAnsi="Calibri"/>
                <w:sz w:val="22"/>
                <w:szCs w:val="22"/>
              </w:rPr>
              <w:t>.</w:t>
            </w:r>
          </w:p>
        </w:tc>
        <w:tc>
          <w:tcPr>
            <w:tcW w:w="2552" w:type="dxa"/>
            <w:tcBorders>
              <w:top w:val="single" w:sz="4" w:space="0" w:color="4F81BD"/>
              <w:left w:val="single" w:sz="4" w:space="0" w:color="4F81BD"/>
              <w:bottom w:val="single" w:sz="4" w:space="0" w:color="4F81BD"/>
              <w:right w:val="single" w:sz="4" w:space="0" w:color="4F81BD"/>
            </w:tcBorders>
          </w:tcPr>
          <w:p w14:paraId="74C3D1D9" w14:textId="77777777" w:rsidR="00BB6626" w:rsidRPr="00A369E1" w:rsidRDefault="00BB6626" w:rsidP="00BB6626">
            <w:pPr>
              <w:rPr>
                <w:rFonts w:ascii="Calibri" w:hAnsi="Calibri"/>
                <w:sz w:val="22"/>
                <w:szCs w:val="22"/>
              </w:rPr>
            </w:pPr>
            <w:r w:rsidRPr="00A369E1">
              <w:rPr>
                <w:rFonts w:ascii="Calibri" w:hAnsi="Calibri"/>
                <w:sz w:val="22"/>
                <w:szCs w:val="22"/>
              </w:rPr>
              <w:t xml:space="preserve"> </w:t>
            </w:r>
          </w:p>
        </w:tc>
      </w:tr>
      <w:tr w:rsidR="00BB6626" w:rsidRPr="00A369E1" w14:paraId="38F8144D" w14:textId="77777777" w:rsidTr="00BB6626">
        <w:tc>
          <w:tcPr>
            <w:tcW w:w="1668" w:type="dxa"/>
            <w:tcBorders>
              <w:top w:val="single" w:sz="4" w:space="0" w:color="4F81BD"/>
              <w:right w:val="single" w:sz="4" w:space="0" w:color="4F81BD"/>
            </w:tcBorders>
            <w:shd w:val="clear" w:color="auto" w:fill="auto"/>
          </w:tcPr>
          <w:p w14:paraId="6722DA77" w14:textId="1600FCD9" w:rsidR="00BB6626" w:rsidRDefault="00BB6626" w:rsidP="00BB6626">
            <w:pPr>
              <w:rPr>
                <w:rFonts w:ascii="Calibri" w:hAnsi="Calibri"/>
                <w:b/>
                <w:sz w:val="22"/>
                <w:szCs w:val="22"/>
              </w:rPr>
            </w:pPr>
            <w:r>
              <w:rPr>
                <w:rFonts w:ascii="Calibri" w:hAnsi="Calibri"/>
                <w:b/>
                <w:sz w:val="22"/>
                <w:szCs w:val="22"/>
              </w:rPr>
              <w:t xml:space="preserve">Legal </w:t>
            </w:r>
            <w:r w:rsidR="00F1745C">
              <w:rPr>
                <w:rFonts w:ascii="Calibri" w:hAnsi="Calibri"/>
                <w:b/>
                <w:sz w:val="22"/>
                <w:szCs w:val="22"/>
              </w:rPr>
              <w:t>and</w:t>
            </w:r>
            <w:r>
              <w:rPr>
                <w:rFonts w:ascii="Calibri" w:hAnsi="Calibri"/>
                <w:b/>
                <w:sz w:val="22"/>
                <w:szCs w:val="22"/>
              </w:rPr>
              <w:t xml:space="preserve"> Medical advice in respect of adopter assessments and approvals</w:t>
            </w:r>
          </w:p>
          <w:p w14:paraId="3F23F048" w14:textId="77777777" w:rsidR="00BB6626" w:rsidRPr="00A369E1" w:rsidRDefault="00BB6626" w:rsidP="00BB6626">
            <w:pPr>
              <w:rPr>
                <w:rFonts w:ascii="Calibri" w:hAnsi="Calibri"/>
                <w:b/>
                <w:sz w:val="22"/>
                <w:szCs w:val="22"/>
              </w:rPr>
            </w:pPr>
          </w:p>
        </w:tc>
        <w:tc>
          <w:tcPr>
            <w:tcW w:w="5528" w:type="dxa"/>
            <w:tcBorders>
              <w:top w:val="single" w:sz="4" w:space="0" w:color="4F81BD"/>
              <w:left w:val="single" w:sz="4" w:space="0" w:color="4F81BD"/>
              <w:bottom w:val="single" w:sz="4" w:space="0" w:color="4F81BD"/>
              <w:right w:val="single" w:sz="4" w:space="0" w:color="4F81BD"/>
            </w:tcBorders>
            <w:shd w:val="clear" w:color="auto" w:fill="auto"/>
          </w:tcPr>
          <w:p w14:paraId="60C5C6F5" w14:textId="77777777" w:rsidR="00BB6626" w:rsidRPr="00A369E1" w:rsidRDefault="00BB6626" w:rsidP="00BB6626">
            <w:pPr>
              <w:rPr>
                <w:rFonts w:ascii="Calibri" w:hAnsi="Calibri"/>
                <w:b/>
                <w:sz w:val="22"/>
                <w:szCs w:val="22"/>
              </w:rPr>
            </w:pPr>
          </w:p>
        </w:tc>
        <w:tc>
          <w:tcPr>
            <w:tcW w:w="4394" w:type="dxa"/>
            <w:tcBorders>
              <w:top w:val="single" w:sz="4" w:space="0" w:color="4F81BD"/>
              <w:left w:val="single" w:sz="4" w:space="0" w:color="4F81BD"/>
              <w:bottom w:val="single" w:sz="4" w:space="0" w:color="4F81BD"/>
              <w:right w:val="single" w:sz="4" w:space="0" w:color="4F81BD"/>
            </w:tcBorders>
          </w:tcPr>
          <w:p w14:paraId="1E6E85D0" w14:textId="3B066D33" w:rsidR="00BB6626" w:rsidRPr="00A369E1" w:rsidDel="00596AA7" w:rsidRDefault="00BB6626" w:rsidP="00BB6626">
            <w:pPr>
              <w:rPr>
                <w:rFonts w:ascii="Calibri" w:hAnsi="Calibri"/>
                <w:sz w:val="22"/>
                <w:szCs w:val="22"/>
              </w:rPr>
            </w:pPr>
            <w:r>
              <w:rPr>
                <w:rFonts w:ascii="Calibri" w:hAnsi="Calibri"/>
                <w:sz w:val="22"/>
                <w:szCs w:val="22"/>
              </w:rPr>
              <w:t xml:space="preserve">ATV will be responsible for obtaining legal </w:t>
            </w:r>
            <w:r w:rsidR="00A34E54">
              <w:rPr>
                <w:rFonts w:ascii="Calibri" w:hAnsi="Calibri"/>
                <w:sz w:val="22"/>
                <w:szCs w:val="22"/>
              </w:rPr>
              <w:t>and</w:t>
            </w:r>
            <w:r>
              <w:rPr>
                <w:rFonts w:ascii="Calibri" w:hAnsi="Calibri"/>
                <w:sz w:val="22"/>
                <w:szCs w:val="22"/>
              </w:rPr>
              <w:t xml:space="preserve"> medical advice for adopters.</w:t>
            </w:r>
          </w:p>
        </w:tc>
        <w:tc>
          <w:tcPr>
            <w:tcW w:w="2552" w:type="dxa"/>
            <w:tcBorders>
              <w:top w:val="single" w:sz="4" w:space="0" w:color="4F81BD"/>
              <w:left w:val="single" w:sz="4" w:space="0" w:color="4F81BD"/>
              <w:bottom w:val="single" w:sz="4" w:space="0" w:color="4F81BD"/>
              <w:right w:val="single" w:sz="4" w:space="0" w:color="4F81BD"/>
            </w:tcBorders>
          </w:tcPr>
          <w:p w14:paraId="11104A1E" w14:textId="77777777" w:rsidR="00BB6626" w:rsidRPr="00A369E1" w:rsidRDefault="00BB6626" w:rsidP="00BB6626">
            <w:pPr>
              <w:rPr>
                <w:rFonts w:ascii="Calibri" w:hAnsi="Calibri"/>
                <w:sz w:val="22"/>
                <w:szCs w:val="22"/>
              </w:rPr>
            </w:pPr>
          </w:p>
        </w:tc>
      </w:tr>
      <w:tr w:rsidR="00BB6626" w:rsidRPr="00A369E1" w14:paraId="67664577" w14:textId="77777777" w:rsidTr="00BB6626">
        <w:tc>
          <w:tcPr>
            <w:tcW w:w="1668" w:type="dxa"/>
            <w:tcBorders>
              <w:right w:val="single" w:sz="4" w:space="0" w:color="4F81BD"/>
            </w:tcBorders>
            <w:shd w:val="clear" w:color="auto" w:fill="auto"/>
          </w:tcPr>
          <w:p w14:paraId="202F98AE" w14:textId="77777777" w:rsidR="00BB6626" w:rsidRDefault="00BB6626" w:rsidP="00BB6626">
            <w:pPr>
              <w:rPr>
                <w:rFonts w:ascii="Calibri" w:hAnsi="Calibri"/>
                <w:b/>
                <w:sz w:val="22"/>
                <w:szCs w:val="22"/>
              </w:rPr>
            </w:pPr>
            <w:r>
              <w:rPr>
                <w:rFonts w:ascii="Calibri" w:hAnsi="Calibri"/>
                <w:b/>
                <w:sz w:val="22"/>
                <w:szCs w:val="22"/>
              </w:rPr>
              <w:t>Prospective Adopter Reports</w:t>
            </w:r>
          </w:p>
          <w:p w14:paraId="5D01025B" w14:textId="77777777" w:rsidR="00BB6626" w:rsidRPr="00A369E1" w:rsidRDefault="00BB6626" w:rsidP="00BB6626">
            <w:pPr>
              <w:rPr>
                <w:rFonts w:ascii="Calibri" w:hAnsi="Calibri"/>
                <w:b/>
                <w:sz w:val="22"/>
                <w:szCs w:val="22"/>
              </w:rPr>
            </w:pPr>
          </w:p>
        </w:tc>
        <w:tc>
          <w:tcPr>
            <w:tcW w:w="5528" w:type="dxa"/>
            <w:tcBorders>
              <w:top w:val="single" w:sz="4" w:space="0" w:color="4F81BD"/>
              <w:left w:val="single" w:sz="4" w:space="0" w:color="4F81BD"/>
              <w:bottom w:val="single" w:sz="4" w:space="0" w:color="4F81BD"/>
              <w:right w:val="single" w:sz="4" w:space="0" w:color="4F81BD"/>
            </w:tcBorders>
            <w:shd w:val="clear" w:color="auto" w:fill="auto"/>
          </w:tcPr>
          <w:p w14:paraId="0AC45147" w14:textId="77777777" w:rsidR="00BB6626" w:rsidRPr="00A369E1" w:rsidRDefault="00BB6626" w:rsidP="00BB6626">
            <w:pPr>
              <w:rPr>
                <w:rFonts w:ascii="Calibri" w:hAnsi="Calibri"/>
                <w:b/>
                <w:sz w:val="22"/>
                <w:szCs w:val="22"/>
              </w:rPr>
            </w:pPr>
          </w:p>
        </w:tc>
        <w:tc>
          <w:tcPr>
            <w:tcW w:w="4394" w:type="dxa"/>
            <w:tcBorders>
              <w:top w:val="single" w:sz="4" w:space="0" w:color="4F81BD"/>
              <w:left w:val="single" w:sz="4" w:space="0" w:color="4F81BD"/>
              <w:bottom w:val="single" w:sz="4" w:space="0" w:color="4F81BD"/>
              <w:right w:val="single" w:sz="4" w:space="0" w:color="4F81BD"/>
            </w:tcBorders>
          </w:tcPr>
          <w:p w14:paraId="286EB9B5" w14:textId="77777777" w:rsidR="00BB6626" w:rsidRPr="00A369E1" w:rsidRDefault="00BB6626" w:rsidP="00BB6626">
            <w:pPr>
              <w:rPr>
                <w:rFonts w:ascii="Calibri" w:hAnsi="Calibri"/>
                <w:sz w:val="22"/>
                <w:szCs w:val="22"/>
              </w:rPr>
            </w:pPr>
            <w:r>
              <w:rPr>
                <w:rFonts w:ascii="Calibri" w:hAnsi="Calibri"/>
                <w:sz w:val="22"/>
                <w:szCs w:val="22"/>
              </w:rPr>
              <w:t>ATV</w:t>
            </w:r>
            <w:r w:rsidRPr="00A369E1">
              <w:rPr>
                <w:rFonts w:ascii="Calibri" w:hAnsi="Calibri"/>
                <w:sz w:val="22"/>
                <w:szCs w:val="22"/>
              </w:rPr>
              <w:t xml:space="preserve"> will complete the Prospective Adopters Report (PAR)</w:t>
            </w:r>
            <w:r>
              <w:rPr>
                <w:rFonts w:ascii="Calibri" w:hAnsi="Calibri"/>
                <w:sz w:val="22"/>
                <w:szCs w:val="22"/>
              </w:rPr>
              <w:t>.</w:t>
            </w:r>
          </w:p>
        </w:tc>
        <w:tc>
          <w:tcPr>
            <w:tcW w:w="2552" w:type="dxa"/>
            <w:tcBorders>
              <w:top w:val="single" w:sz="4" w:space="0" w:color="4F81BD"/>
              <w:left w:val="single" w:sz="4" w:space="0" w:color="4F81BD"/>
              <w:bottom w:val="single" w:sz="4" w:space="0" w:color="4F81BD"/>
              <w:right w:val="single" w:sz="4" w:space="0" w:color="4F81BD"/>
            </w:tcBorders>
          </w:tcPr>
          <w:p w14:paraId="3AD70EF9" w14:textId="77777777" w:rsidR="00BB6626" w:rsidRPr="00A369E1" w:rsidRDefault="00BB6626" w:rsidP="00BB6626">
            <w:pPr>
              <w:rPr>
                <w:rFonts w:ascii="Calibri" w:hAnsi="Calibri"/>
                <w:sz w:val="22"/>
                <w:szCs w:val="22"/>
              </w:rPr>
            </w:pPr>
          </w:p>
        </w:tc>
      </w:tr>
      <w:tr w:rsidR="00BB6626" w:rsidRPr="00A369E1" w14:paraId="70648355" w14:textId="77777777" w:rsidTr="00BB6626">
        <w:trPr>
          <w:trHeight w:val="1419"/>
        </w:trPr>
        <w:tc>
          <w:tcPr>
            <w:tcW w:w="1668" w:type="dxa"/>
            <w:tcBorders>
              <w:right w:val="single" w:sz="4" w:space="0" w:color="4F81BD"/>
            </w:tcBorders>
            <w:shd w:val="clear" w:color="auto" w:fill="auto"/>
          </w:tcPr>
          <w:p w14:paraId="5983CC5B" w14:textId="77777777" w:rsidR="00BB6626" w:rsidRPr="00A369E1" w:rsidRDefault="00BB6626" w:rsidP="00BB6626">
            <w:pPr>
              <w:rPr>
                <w:rFonts w:ascii="Calibri" w:hAnsi="Calibri"/>
                <w:b/>
                <w:sz w:val="22"/>
                <w:szCs w:val="22"/>
              </w:rPr>
            </w:pPr>
            <w:r w:rsidRPr="00A369E1">
              <w:rPr>
                <w:rFonts w:ascii="Calibri" w:hAnsi="Calibri"/>
                <w:b/>
                <w:sz w:val="22"/>
                <w:szCs w:val="22"/>
              </w:rPr>
              <w:t>Approvals</w:t>
            </w:r>
          </w:p>
        </w:tc>
        <w:tc>
          <w:tcPr>
            <w:tcW w:w="5528" w:type="dxa"/>
            <w:tcBorders>
              <w:top w:val="single" w:sz="4" w:space="0" w:color="4F81BD"/>
              <w:left w:val="single" w:sz="4" w:space="0" w:color="4F81BD"/>
              <w:bottom w:val="single" w:sz="4" w:space="0" w:color="4F81BD"/>
              <w:right w:val="single" w:sz="4" w:space="0" w:color="4F81BD"/>
            </w:tcBorders>
            <w:shd w:val="clear" w:color="auto" w:fill="auto"/>
          </w:tcPr>
          <w:p w14:paraId="3043AF01" w14:textId="77777777" w:rsidR="00BB6626" w:rsidRPr="00A369E1" w:rsidRDefault="00BB6626" w:rsidP="00BB6626">
            <w:pPr>
              <w:rPr>
                <w:rFonts w:ascii="Calibri" w:hAnsi="Calibri"/>
                <w:sz w:val="22"/>
                <w:szCs w:val="22"/>
              </w:rPr>
            </w:pPr>
          </w:p>
        </w:tc>
        <w:tc>
          <w:tcPr>
            <w:tcW w:w="4394" w:type="dxa"/>
            <w:tcBorders>
              <w:top w:val="single" w:sz="4" w:space="0" w:color="4F81BD"/>
              <w:left w:val="single" w:sz="4" w:space="0" w:color="4F81BD"/>
              <w:bottom w:val="single" w:sz="4" w:space="0" w:color="4F81BD"/>
              <w:right w:val="single" w:sz="4" w:space="0" w:color="4F81BD"/>
            </w:tcBorders>
          </w:tcPr>
          <w:p w14:paraId="2F9D7B14" w14:textId="77777777" w:rsidR="00BB6626" w:rsidRDefault="00BB6626" w:rsidP="00BB6626">
            <w:pPr>
              <w:rPr>
                <w:rFonts w:ascii="Calibri" w:hAnsi="Calibri"/>
                <w:sz w:val="22"/>
                <w:szCs w:val="22"/>
              </w:rPr>
            </w:pPr>
            <w:r>
              <w:rPr>
                <w:rFonts w:ascii="Calibri" w:hAnsi="Calibri"/>
                <w:sz w:val="22"/>
                <w:szCs w:val="22"/>
              </w:rPr>
              <w:t xml:space="preserve">ATV will arrange, chair and facilitate </w:t>
            </w:r>
            <w:proofErr w:type="gramStart"/>
            <w:r>
              <w:rPr>
                <w:rFonts w:ascii="Calibri" w:hAnsi="Calibri"/>
                <w:sz w:val="22"/>
                <w:szCs w:val="22"/>
              </w:rPr>
              <w:t xml:space="preserve">the  </w:t>
            </w:r>
            <w:r w:rsidRPr="00A369E1">
              <w:rPr>
                <w:rFonts w:ascii="Calibri" w:hAnsi="Calibri"/>
                <w:sz w:val="22"/>
                <w:szCs w:val="22"/>
              </w:rPr>
              <w:t>Adoption</w:t>
            </w:r>
            <w:proofErr w:type="gramEnd"/>
            <w:r>
              <w:rPr>
                <w:rFonts w:ascii="Calibri" w:hAnsi="Calibri"/>
                <w:sz w:val="22"/>
                <w:szCs w:val="22"/>
              </w:rPr>
              <w:t xml:space="preserve"> Approval</w:t>
            </w:r>
            <w:r w:rsidRPr="00A369E1">
              <w:rPr>
                <w:rFonts w:ascii="Calibri" w:hAnsi="Calibri"/>
                <w:sz w:val="22"/>
                <w:szCs w:val="22"/>
              </w:rPr>
              <w:t xml:space="preserve"> Panel.</w:t>
            </w:r>
          </w:p>
          <w:p w14:paraId="47876D35" w14:textId="77777777" w:rsidR="00BB6626" w:rsidRPr="00A369E1" w:rsidRDefault="00BB6626" w:rsidP="00BB6626">
            <w:pPr>
              <w:rPr>
                <w:rFonts w:ascii="Calibri" w:hAnsi="Calibri"/>
                <w:sz w:val="22"/>
                <w:szCs w:val="22"/>
              </w:rPr>
            </w:pPr>
          </w:p>
          <w:p w14:paraId="317553E9" w14:textId="77777777" w:rsidR="00BB6626" w:rsidRPr="00A369E1" w:rsidRDefault="00BB6626" w:rsidP="00BB6626">
            <w:pPr>
              <w:rPr>
                <w:rFonts w:ascii="Calibri" w:hAnsi="Calibri"/>
                <w:sz w:val="22"/>
                <w:szCs w:val="22"/>
              </w:rPr>
            </w:pPr>
            <w:r w:rsidRPr="00912ED2">
              <w:rPr>
                <w:rFonts w:ascii="Calibri" w:hAnsi="Calibri"/>
                <w:sz w:val="22"/>
                <w:szCs w:val="22"/>
              </w:rPr>
              <w:t>ATV Agency Decision Makers will be responsible for all adopter approvals and de registrations.</w:t>
            </w:r>
          </w:p>
        </w:tc>
        <w:tc>
          <w:tcPr>
            <w:tcW w:w="2552" w:type="dxa"/>
            <w:tcBorders>
              <w:top w:val="single" w:sz="4" w:space="0" w:color="4F81BD"/>
              <w:left w:val="single" w:sz="4" w:space="0" w:color="4F81BD"/>
              <w:bottom w:val="single" w:sz="4" w:space="0" w:color="4F81BD"/>
              <w:right w:val="single" w:sz="4" w:space="0" w:color="4F81BD"/>
            </w:tcBorders>
          </w:tcPr>
          <w:p w14:paraId="7D20DA52" w14:textId="77777777" w:rsidR="00BB6626" w:rsidRPr="00A369E1" w:rsidRDefault="00BB6626" w:rsidP="00BB6626">
            <w:pPr>
              <w:rPr>
                <w:rFonts w:ascii="Calibri" w:hAnsi="Calibri"/>
                <w:sz w:val="22"/>
                <w:szCs w:val="22"/>
              </w:rPr>
            </w:pPr>
          </w:p>
        </w:tc>
      </w:tr>
    </w:tbl>
    <w:p w14:paraId="5B0F4458" w14:textId="77777777" w:rsidR="00BB6626" w:rsidRDefault="00BB6626" w:rsidP="00BB6626">
      <w:pPr>
        <w:rPr>
          <w:rFonts w:ascii="Calibri" w:hAnsi="Calibri"/>
          <w:sz w:val="22"/>
          <w:szCs w:val="22"/>
        </w:rPr>
      </w:pPr>
    </w:p>
    <w:p w14:paraId="73BDD688" w14:textId="77777777" w:rsidR="00BB6626" w:rsidRDefault="00BB6626" w:rsidP="00BB6626">
      <w:pPr>
        <w:rPr>
          <w:rFonts w:ascii="Calibri" w:hAnsi="Calibri"/>
          <w:sz w:val="22"/>
          <w:szCs w:val="22"/>
        </w:rPr>
      </w:pPr>
    </w:p>
    <w:p w14:paraId="54DC1531" w14:textId="77777777" w:rsidR="00BB6626" w:rsidRPr="007D278E" w:rsidRDefault="00BB6626" w:rsidP="00BB6626">
      <w:pPr>
        <w:rPr>
          <w:rFonts w:cs="Arial"/>
          <w:b/>
          <w:color w:val="E36C0A" w:themeColor="accent6" w:themeShade="BF"/>
          <w:sz w:val="22"/>
          <w:szCs w:val="22"/>
          <w:u w:val="single"/>
        </w:rPr>
      </w:pPr>
      <w:r w:rsidRPr="007D278E">
        <w:rPr>
          <w:rFonts w:cs="Arial"/>
          <w:b/>
          <w:color w:val="E36C0A" w:themeColor="accent6" w:themeShade="BF"/>
          <w:sz w:val="22"/>
          <w:szCs w:val="22"/>
          <w:u w:val="single"/>
        </w:rPr>
        <w:lastRenderedPageBreak/>
        <w:t>PREPARATION OF THE ADULTS FOR PERMANENCE</w:t>
      </w:r>
    </w:p>
    <w:p w14:paraId="1A25E753" w14:textId="77777777" w:rsidR="00BB6626" w:rsidRPr="003F428C" w:rsidRDefault="00BB6626" w:rsidP="00BB6626">
      <w:pPr>
        <w:rPr>
          <w:rFonts w:cs="Arial"/>
          <w:sz w:val="22"/>
          <w:szCs w:val="22"/>
          <w:highlight w:val="magenta"/>
        </w:rPr>
      </w:pPr>
    </w:p>
    <w:tbl>
      <w:tblPr>
        <w:tblStyle w:val="TableGrid"/>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696"/>
        <w:gridCol w:w="5529"/>
        <w:gridCol w:w="4394"/>
        <w:gridCol w:w="2311"/>
      </w:tblGrid>
      <w:tr w:rsidR="00BB6626" w:rsidRPr="0090796C" w14:paraId="463D04E4" w14:textId="77777777" w:rsidTr="00BB6626">
        <w:tc>
          <w:tcPr>
            <w:tcW w:w="1696" w:type="dxa"/>
          </w:tcPr>
          <w:p w14:paraId="3B280B8F" w14:textId="77777777" w:rsidR="00BB6626" w:rsidRDefault="00BB6626" w:rsidP="00BB6626">
            <w:pPr>
              <w:rPr>
                <w:rFonts w:ascii="Calibri" w:hAnsi="Calibri"/>
                <w:b/>
                <w:sz w:val="22"/>
                <w:szCs w:val="22"/>
              </w:rPr>
            </w:pPr>
            <w:r w:rsidRPr="00302C08">
              <w:rPr>
                <w:rFonts w:ascii="Calibri" w:hAnsi="Calibri"/>
                <w:b/>
                <w:sz w:val="22"/>
                <w:szCs w:val="22"/>
              </w:rPr>
              <w:t>Post</w:t>
            </w:r>
            <w:r w:rsidR="00647461">
              <w:rPr>
                <w:rFonts w:ascii="Calibri" w:hAnsi="Calibri"/>
                <w:b/>
                <w:sz w:val="22"/>
                <w:szCs w:val="22"/>
              </w:rPr>
              <w:t>-</w:t>
            </w:r>
            <w:r w:rsidRPr="00302C08">
              <w:rPr>
                <w:rFonts w:ascii="Calibri" w:hAnsi="Calibri"/>
                <w:b/>
                <w:sz w:val="22"/>
                <w:szCs w:val="22"/>
              </w:rPr>
              <w:t xml:space="preserve">approval support and training for adopters </w:t>
            </w:r>
          </w:p>
          <w:p w14:paraId="0A502D77" w14:textId="77777777" w:rsidR="00BB6626" w:rsidRPr="00BE4B09" w:rsidRDefault="00BB6626" w:rsidP="00BB6626">
            <w:pPr>
              <w:rPr>
                <w:rFonts w:ascii="Calibri" w:hAnsi="Calibri"/>
                <w:sz w:val="22"/>
                <w:szCs w:val="22"/>
                <w:highlight w:val="magenta"/>
              </w:rPr>
            </w:pPr>
          </w:p>
        </w:tc>
        <w:tc>
          <w:tcPr>
            <w:tcW w:w="5529" w:type="dxa"/>
          </w:tcPr>
          <w:p w14:paraId="40ECF0C4" w14:textId="77777777" w:rsidR="00BB6626" w:rsidRPr="00BE4B09" w:rsidRDefault="00BB6626" w:rsidP="00BB6626">
            <w:pPr>
              <w:rPr>
                <w:rFonts w:ascii="Calibri" w:hAnsi="Calibri"/>
                <w:sz w:val="22"/>
                <w:szCs w:val="22"/>
                <w:highlight w:val="magenta"/>
              </w:rPr>
            </w:pPr>
          </w:p>
        </w:tc>
        <w:tc>
          <w:tcPr>
            <w:tcW w:w="4394" w:type="dxa"/>
          </w:tcPr>
          <w:p w14:paraId="5CDD746E" w14:textId="38EF369C" w:rsidR="00BB6626" w:rsidRPr="00BE4B09" w:rsidRDefault="00BB6626" w:rsidP="00BB6626">
            <w:pPr>
              <w:rPr>
                <w:rFonts w:ascii="Calibri" w:hAnsi="Calibri"/>
                <w:sz w:val="22"/>
                <w:szCs w:val="22"/>
                <w:highlight w:val="magenta"/>
              </w:rPr>
            </w:pPr>
            <w:r w:rsidRPr="00302C08">
              <w:rPr>
                <w:rFonts w:ascii="Calibri" w:hAnsi="Calibri"/>
                <w:sz w:val="22"/>
                <w:szCs w:val="22"/>
              </w:rPr>
              <w:t>ATV will provide post</w:t>
            </w:r>
            <w:r w:rsidR="00F1745C">
              <w:rPr>
                <w:rFonts w:ascii="Calibri" w:hAnsi="Calibri"/>
                <w:sz w:val="22"/>
                <w:szCs w:val="22"/>
              </w:rPr>
              <w:t>-</w:t>
            </w:r>
            <w:r w:rsidRPr="00302C08">
              <w:rPr>
                <w:rFonts w:ascii="Calibri" w:hAnsi="Calibri"/>
                <w:sz w:val="22"/>
                <w:szCs w:val="22"/>
              </w:rPr>
              <w:t>approval support and training to approved adopters</w:t>
            </w:r>
            <w:r>
              <w:rPr>
                <w:rFonts w:ascii="Calibri" w:hAnsi="Calibri"/>
                <w:sz w:val="22"/>
                <w:szCs w:val="22"/>
              </w:rPr>
              <w:t>.</w:t>
            </w:r>
          </w:p>
        </w:tc>
        <w:tc>
          <w:tcPr>
            <w:tcW w:w="2311" w:type="dxa"/>
          </w:tcPr>
          <w:p w14:paraId="36C88903" w14:textId="77777777" w:rsidR="00BB6626" w:rsidRPr="00BE4B09" w:rsidRDefault="00BB6626" w:rsidP="00BB6626">
            <w:pPr>
              <w:rPr>
                <w:rFonts w:ascii="Calibri" w:hAnsi="Calibri"/>
                <w:sz w:val="22"/>
                <w:szCs w:val="22"/>
                <w:highlight w:val="magenta"/>
              </w:rPr>
            </w:pPr>
          </w:p>
        </w:tc>
      </w:tr>
      <w:tr w:rsidR="00BB6626" w:rsidRPr="0090796C" w14:paraId="202DAA6F" w14:textId="77777777" w:rsidTr="00BB6626">
        <w:tc>
          <w:tcPr>
            <w:tcW w:w="1696" w:type="dxa"/>
          </w:tcPr>
          <w:p w14:paraId="2DF17FA3" w14:textId="77777777" w:rsidR="00BB6626" w:rsidRPr="00302C08" w:rsidRDefault="00BB6626" w:rsidP="00BB6626">
            <w:pPr>
              <w:rPr>
                <w:rFonts w:ascii="Calibri" w:hAnsi="Calibri"/>
                <w:b/>
                <w:sz w:val="22"/>
                <w:szCs w:val="22"/>
              </w:rPr>
            </w:pPr>
            <w:r w:rsidRPr="00302C08">
              <w:rPr>
                <w:rFonts w:ascii="Calibri" w:hAnsi="Calibri"/>
                <w:b/>
                <w:sz w:val="22"/>
                <w:szCs w:val="22"/>
              </w:rPr>
              <w:t>Preparation of prospective adopters and special guardians for post-order direct and indirect contact</w:t>
            </w:r>
          </w:p>
          <w:p w14:paraId="24BA5DC5" w14:textId="77777777" w:rsidR="00BB6626" w:rsidRPr="00BE4B09" w:rsidRDefault="00BB6626" w:rsidP="00BB6626">
            <w:pPr>
              <w:rPr>
                <w:rFonts w:ascii="Calibri" w:hAnsi="Calibri"/>
                <w:b/>
                <w:sz w:val="22"/>
                <w:szCs w:val="22"/>
                <w:highlight w:val="magenta"/>
              </w:rPr>
            </w:pPr>
          </w:p>
        </w:tc>
        <w:tc>
          <w:tcPr>
            <w:tcW w:w="5529" w:type="dxa"/>
          </w:tcPr>
          <w:p w14:paraId="1CAC01F8" w14:textId="77777777" w:rsidR="00BB6626" w:rsidRPr="00BE4B09" w:rsidRDefault="00BB6626" w:rsidP="00BB6626">
            <w:pPr>
              <w:rPr>
                <w:rFonts w:ascii="Calibri" w:hAnsi="Calibri"/>
                <w:sz w:val="22"/>
                <w:szCs w:val="22"/>
                <w:highlight w:val="magenta"/>
              </w:rPr>
            </w:pPr>
            <w:r w:rsidRPr="00302C08">
              <w:rPr>
                <w:rFonts w:ascii="Calibri" w:hAnsi="Calibri"/>
                <w:sz w:val="22"/>
                <w:szCs w:val="22"/>
              </w:rPr>
              <w:t>The local authority is responsible for preparing prospective special guardians for post-order direct and indirect contact.</w:t>
            </w:r>
          </w:p>
        </w:tc>
        <w:tc>
          <w:tcPr>
            <w:tcW w:w="4394" w:type="dxa"/>
          </w:tcPr>
          <w:p w14:paraId="0DD451CD" w14:textId="6E674459" w:rsidR="00BB6626" w:rsidRPr="00302C08" w:rsidRDefault="00BB6626" w:rsidP="00BB6626">
            <w:pPr>
              <w:rPr>
                <w:rFonts w:ascii="Calibri" w:hAnsi="Calibri"/>
                <w:sz w:val="22"/>
                <w:szCs w:val="22"/>
              </w:rPr>
            </w:pPr>
            <w:r w:rsidRPr="00302C08">
              <w:rPr>
                <w:rFonts w:ascii="Calibri" w:hAnsi="Calibri"/>
                <w:sz w:val="22"/>
                <w:szCs w:val="22"/>
              </w:rPr>
              <w:t>ATV will provide post</w:t>
            </w:r>
            <w:r w:rsidR="00F1745C">
              <w:rPr>
                <w:rFonts w:ascii="Calibri" w:hAnsi="Calibri"/>
                <w:sz w:val="22"/>
                <w:szCs w:val="22"/>
              </w:rPr>
              <w:t>-</w:t>
            </w:r>
            <w:r w:rsidRPr="00302C08">
              <w:rPr>
                <w:rFonts w:ascii="Calibri" w:hAnsi="Calibri"/>
                <w:sz w:val="22"/>
                <w:szCs w:val="22"/>
              </w:rPr>
              <w:t>approval support and training to approved adopters around direct and indirect contact</w:t>
            </w:r>
            <w:r>
              <w:rPr>
                <w:rFonts w:ascii="Calibri" w:hAnsi="Calibri"/>
                <w:sz w:val="22"/>
                <w:szCs w:val="22"/>
              </w:rPr>
              <w:t>.</w:t>
            </w:r>
          </w:p>
          <w:p w14:paraId="2552DC9F" w14:textId="77777777" w:rsidR="00BB6626" w:rsidRPr="00302C08" w:rsidRDefault="00BB6626" w:rsidP="00BB6626">
            <w:pPr>
              <w:rPr>
                <w:rFonts w:ascii="Calibri" w:hAnsi="Calibri"/>
                <w:sz w:val="22"/>
                <w:szCs w:val="22"/>
              </w:rPr>
            </w:pPr>
          </w:p>
          <w:p w14:paraId="76E68D9C" w14:textId="77777777" w:rsidR="00BB6626" w:rsidRPr="00BE4B09" w:rsidRDefault="00BB6626" w:rsidP="00BB6626">
            <w:pPr>
              <w:rPr>
                <w:rFonts w:ascii="Calibri" w:hAnsi="Calibri"/>
                <w:sz w:val="22"/>
                <w:szCs w:val="22"/>
                <w:highlight w:val="magenta"/>
              </w:rPr>
            </w:pPr>
            <w:r w:rsidRPr="00302C08">
              <w:rPr>
                <w:rFonts w:ascii="Calibri" w:hAnsi="Calibri"/>
                <w:sz w:val="22"/>
                <w:szCs w:val="22"/>
              </w:rPr>
              <w:t xml:space="preserve">ATV will provide specialist consultation to </w:t>
            </w:r>
            <w:r>
              <w:rPr>
                <w:rFonts w:ascii="Calibri" w:hAnsi="Calibri"/>
                <w:sz w:val="22"/>
                <w:szCs w:val="22"/>
              </w:rPr>
              <w:t>local authority staff in relation to</w:t>
            </w:r>
            <w:r w:rsidRPr="00302C08">
              <w:rPr>
                <w:rFonts w:ascii="Calibri" w:hAnsi="Calibri"/>
                <w:sz w:val="22"/>
                <w:szCs w:val="22"/>
              </w:rPr>
              <w:t xml:space="preserve"> post-order special guardianship contact</w:t>
            </w:r>
            <w:r>
              <w:rPr>
                <w:rFonts w:ascii="Calibri" w:hAnsi="Calibri"/>
                <w:sz w:val="22"/>
                <w:szCs w:val="22"/>
              </w:rPr>
              <w:t>.</w:t>
            </w:r>
          </w:p>
        </w:tc>
        <w:tc>
          <w:tcPr>
            <w:tcW w:w="2311" w:type="dxa"/>
          </w:tcPr>
          <w:p w14:paraId="05D38F50" w14:textId="77777777" w:rsidR="00BB6626" w:rsidRPr="00BE4B09" w:rsidRDefault="00BB6626" w:rsidP="00BB6626">
            <w:pPr>
              <w:rPr>
                <w:rFonts w:ascii="Calibri" w:hAnsi="Calibri"/>
                <w:sz w:val="22"/>
                <w:szCs w:val="22"/>
                <w:highlight w:val="magenta"/>
              </w:rPr>
            </w:pPr>
          </w:p>
        </w:tc>
      </w:tr>
      <w:tr w:rsidR="00BB6626" w14:paraId="0F4F2EEF" w14:textId="77777777" w:rsidTr="00BB6626">
        <w:tc>
          <w:tcPr>
            <w:tcW w:w="1696" w:type="dxa"/>
          </w:tcPr>
          <w:p w14:paraId="12F02AE9" w14:textId="77777777" w:rsidR="00BB6626" w:rsidRPr="00302C08" w:rsidRDefault="00BB6626" w:rsidP="00BB6626">
            <w:pPr>
              <w:rPr>
                <w:rFonts w:ascii="Calibri" w:hAnsi="Calibri"/>
                <w:b/>
                <w:sz w:val="22"/>
                <w:szCs w:val="22"/>
              </w:rPr>
            </w:pPr>
            <w:r w:rsidRPr="00302C08">
              <w:rPr>
                <w:rFonts w:ascii="Calibri" w:hAnsi="Calibri"/>
                <w:b/>
                <w:sz w:val="22"/>
                <w:szCs w:val="22"/>
              </w:rPr>
              <w:t>Preparation of birth relatives for post-order direct and indirect contact</w:t>
            </w:r>
          </w:p>
          <w:p w14:paraId="22AAE42B" w14:textId="77777777" w:rsidR="00BB6626" w:rsidRPr="00302C08" w:rsidRDefault="00BB6626" w:rsidP="00BB6626">
            <w:pPr>
              <w:rPr>
                <w:rFonts w:ascii="Calibri" w:hAnsi="Calibri"/>
                <w:sz w:val="22"/>
                <w:szCs w:val="22"/>
              </w:rPr>
            </w:pPr>
          </w:p>
        </w:tc>
        <w:tc>
          <w:tcPr>
            <w:tcW w:w="5529" w:type="dxa"/>
          </w:tcPr>
          <w:p w14:paraId="11000FF4" w14:textId="182A464E" w:rsidR="00BB6626" w:rsidRPr="00302C08" w:rsidRDefault="00BB6626" w:rsidP="00BB6626">
            <w:pPr>
              <w:rPr>
                <w:rFonts w:ascii="Calibri" w:hAnsi="Calibri"/>
                <w:sz w:val="22"/>
                <w:szCs w:val="22"/>
              </w:rPr>
            </w:pPr>
            <w:r>
              <w:rPr>
                <w:rFonts w:ascii="Calibri" w:hAnsi="Calibri"/>
                <w:sz w:val="22"/>
                <w:szCs w:val="22"/>
              </w:rPr>
              <w:t>The l</w:t>
            </w:r>
            <w:r w:rsidRPr="00302C08">
              <w:rPr>
                <w:rFonts w:ascii="Calibri" w:hAnsi="Calibri"/>
                <w:sz w:val="22"/>
                <w:szCs w:val="22"/>
              </w:rPr>
              <w:t>ocal au</w:t>
            </w:r>
            <w:r>
              <w:rPr>
                <w:rFonts w:ascii="Calibri" w:hAnsi="Calibri"/>
                <w:sz w:val="22"/>
                <w:szCs w:val="22"/>
              </w:rPr>
              <w:t>th</w:t>
            </w:r>
            <w:r w:rsidRPr="00302C08">
              <w:rPr>
                <w:rFonts w:ascii="Calibri" w:hAnsi="Calibri"/>
                <w:sz w:val="22"/>
                <w:szCs w:val="22"/>
              </w:rPr>
              <w:t>o</w:t>
            </w:r>
            <w:r>
              <w:rPr>
                <w:rFonts w:ascii="Calibri" w:hAnsi="Calibri"/>
                <w:sz w:val="22"/>
                <w:szCs w:val="22"/>
              </w:rPr>
              <w:t>r</w:t>
            </w:r>
            <w:r w:rsidRPr="00302C08">
              <w:rPr>
                <w:rFonts w:ascii="Calibri" w:hAnsi="Calibri"/>
                <w:sz w:val="22"/>
                <w:szCs w:val="22"/>
              </w:rPr>
              <w:t xml:space="preserve">ity is responsible for </w:t>
            </w:r>
            <w:r w:rsidR="00EB141D">
              <w:rPr>
                <w:rFonts w:ascii="Calibri" w:hAnsi="Calibri"/>
                <w:sz w:val="22"/>
                <w:szCs w:val="22"/>
              </w:rPr>
              <w:t>referr</w:t>
            </w:r>
            <w:r w:rsidR="00EB141D" w:rsidRPr="00302C08">
              <w:rPr>
                <w:rFonts w:ascii="Calibri" w:hAnsi="Calibri"/>
                <w:sz w:val="22"/>
                <w:szCs w:val="22"/>
              </w:rPr>
              <w:t xml:space="preserve">ing </w:t>
            </w:r>
            <w:r w:rsidRPr="00302C08">
              <w:rPr>
                <w:rFonts w:ascii="Calibri" w:hAnsi="Calibri"/>
                <w:sz w:val="22"/>
                <w:szCs w:val="22"/>
              </w:rPr>
              <w:t>birth relatives for</w:t>
            </w:r>
            <w:r w:rsidR="00EB141D">
              <w:rPr>
                <w:rFonts w:ascii="Calibri" w:hAnsi="Calibri"/>
                <w:sz w:val="22"/>
                <w:szCs w:val="22"/>
              </w:rPr>
              <w:t xml:space="preserve"> support regarding</w:t>
            </w:r>
            <w:r w:rsidRPr="00302C08">
              <w:rPr>
                <w:rFonts w:ascii="Calibri" w:hAnsi="Calibri"/>
                <w:sz w:val="22"/>
                <w:szCs w:val="22"/>
              </w:rPr>
              <w:t xml:space="preserve"> post-order contact.</w:t>
            </w:r>
          </w:p>
        </w:tc>
        <w:tc>
          <w:tcPr>
            <w:tcW w:w="4394" w:type="dxa"/>
          </w:tcPr>
          <w:p w14:paraId="4A70BE4F" w14:textId="03C206E7" w:rsidR="00BB6626" w:rsidRPr="00302C08" w:rsidRDefault="00BB6626" w:rsidP="00BB6626">
            <w:pPr>
              <w:rPr>
                <w:rFonts w:ascii="Calibri" w:hAnsi="Calibri"/>
                <w:sz w:val="22"/>
                <w:szCs w:val="22"/>
              </w:rPr>
            </w:pPr>
            <w:r w:rsidRPr="00302C08">
              <w:rPr>
                <w:rFonts w:ascii="Calibri" w:hAnsi="Calibri"/>
                <w:sz w:val="22"/>
                <w:szCs w:val="22"/>
              </w:rPr>
              <w:t xml:space="preserve">ATV </w:t>
            </w:r>
            <w:r w:rsidR="00EB141D">
              <w:rPr>
                <w:rFonts w:ascii="Calibri" w:hAnsi="Calibri"/>
                <w:sz w:val="22"/>
                <w:szCs w:val="22"/>
              </w:rPr>
              <w:t>has independent birth relative workers and can</w:t>
            </w:r>
            <w:r w:rsidRPr="00302C08">
              <w:rPr>
                <w:rFonts w:ascii="Calibri" w:hAnsi="Calibri"/>
                <w:sz w:val="22"/>
                <w:szCs w:val="22"/>
              </w:rPr>
              <w:t xml:space="preserve"> provide specialist consultation to </w:t>
            </w:r>
            <w:r>
              <w:rPr>
                <w:rFonts w:ascii="Calibri" w:hAnsi="Calibri"/>
                <w:sz w:val="22"/>
                <w:szCs w:val="22"/>
              </w:rPr>
              <w:t>local authority staff in relation to</w:t>
            </w:r>
            <w:r w:rsidRPr="00302C08">
              <w:rPr>
                <w:rFonts w:ascii="Calibri" w:hAnsi="Calibri"/>
                <w:sz w:val="22"/>
                <w:szCs w:val="22"/>
              </w:rPr>
              <w:t xml:space="preserve"> post-order contact for birth relatives</w:t>
            </w:r>
            <w:r>
              <w:rPr>
                <w:rFonts w:ascii="Calibri" w:hAnsi="Calibri"/>
                <w:sz w:val="22"/>
                <w:szCs w:val="22"/>
              </w:rPr>
              <w:t>.</w:t>
            </w:r>
          </w:p>
        </w:tc>
        <w:tc>
          <w:tcPr>
            <w:tcW w:w="2311" w:type="dxa"/>
          </w:tcPr>
          <w:p w14:paraId="6241BF27" w14:textId="77777777" w:rsidR="00BB6626" w:rsidRDefault="00BB6626" w:rsidP="00BB6626">
            <w:pPr>
              <w:rPr>
                <w:rFonts w:ascii="Calibri" w:hAnsi="Calibri"/>
                <w:sz w:val="22"/>
                <w:szCs w:val="22"/>
              </w:rPr>
            </w:pPr>
          </w:p>
        </w:tc>
      </w:tr>
    </w:tbl>
    <w:p w14:paraId="6BC852A6" w14:textId="77777777" w:rsidR="00BB6626" w:rsidRDefault="00BB6626" w:rsidP="00BB6626">
      <w:pPr>
        <w:rPr>
          <w:rFonts w:ascii="Calibri" w:hAnsi="Calibri"/>
          <w:sz w:val="22"/>
          <w:szCs w:val="22"/>
        </w:rPr>
      </w:pPr>
    </w:p>
    <w:p w14:paraId="7F17A39C" w14:textId="77777777" w:rsidR="00BB6626" w:rsidRPr="00A369E1" w:rsidRDefault="00BB6626" w:rsidP="00BB6626">
      <w:pPr>
        <w:rPr>
          <w:rFonts w:ascii="Calibri" w:hAnsi="Calibri"/>
          <w:sz w:val="22"/>
          <w:szCs w:val="22"/>
        </w:rPr>
      </w:pPr>
    </w:p>
    <w:p w14:paraId="48EC9ADF" w14:textId="77777777" w:rsidR="00BB6626" w:rsidRPr="007D278E" w:rsidRDefault="00BB6626" w:rsidP="00BB6626">
      <w:pPr>
        <w:rPr>
          <w:rFonts w:cs="Arial"/>
          <w:b/>
          <w:color w:val="E36C0A" w:themeColor="accent6" w:themeShade="BF"/>
          <w:sz w:val="22"/>
          <w:szCs w:val="22"/>
          <w:u w:val="single"/>
        </w:rPr>
      </w:pPr>
      <w:r w:rsidRPr="007D278E">
        <w:rPr>
          <w:rFonts w:cs="Arial"/>
          <w:b/>
          <w:color w:val="E36C0A" w:themeColor="accent6" w:themeShade="BF"/>
          <w:sz w:val="22"/>
          <w:szCs w:val="22"/>
          <w:u w:val="single"/>
        </w:rPr>
        <w:t>PERMANENCE SUPPORT SERVICES</w:t>
      </w:r>
    </w:p>
    <w:p w14:paraId="37FE38F3" w14:textId="77777777" w:rsidR="00BB6626" w:rsidRPr="00A369E1" w:rsidRDefault="00BB6626" w:rsidP="00BB6626">
      <w:pPr>
        <w:rPr>
          <w:rFonts w:ascii="Calibri" w:hAnsi="Calibri"/>
          <w:b/>
          <w:sz w:val="22"/>
          <w:szCs w:val="22"/>
        </w:rPr>
      </w:pPr>
    </w:p>
    <w:tbl>
      <w:tblPr>
        <w:tblW w:w="1414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1809"/>
        <w:gridCol w:w="5387"/>
        <w:gridCol w:w="4394"/>
        <w:gridCol w:w="2552"/>
      </w:tblGrid>
      <w:tr w:rsidR="00BB6626" w:rsidRPr="00A369E1" w14:paraId="71582634" w14:textId="77777777" w:rsidTr="00BB6626">
        <w:trPr>
          <w:tblHeader/>
        </w:trPr>
        <w:tc>
          <w:tcPr>
            <w:tcW w:w="1809" w:type="dxa"/>
            <w:shd w:val="clear" w:color="auto" w:fill="4F81BD" w:themeFill="accent1"/>
          </w:tcPr>
          <w:p w14:paraId="2EDB973F" w14:textId="77777777" w:rsidR="00BB6626" w:rsidRPr="00A369E1" w:rsidRDefault="00BB6626" w:rsidP="00BB6626">
            <w:pPr>
              <w:rPr>
                <w:rFonts w:ascii="Calibri" w:hAnsi="Calibri"/>
                <w:b/>
                <w:sz w:val="22"/>
                <w:szCs w:val="22"/>
              </w:rPr>
            </w:pPr>
          </w:p>
        </w:tc>
        <w:tc>
          <w:tcPr>
            <w:tcW w:w="5387" w:type="dxa"/>
            <w:shd w:val="clear" w:color="auto" w:fill="4F81BD" w:themeFill="accent1"/>
          </w:tcPr>
          <w:p w14:paraId="394624FA" w14:textId="77777777" w:rsidR="00BB6626" w:rsidRPr="00A369E1" w:rsidRDefault="00BB6626" w:rsidP="00BB6626">
            <w:pPr>
              <w:rPr>
                <w:rFonts w:ascii="Calibri" w:hAnsi="Calibri"/>
                <w:b/>
                <w:sz w:val="22"/>
                <w:szCs w:val="22"/>
              </w:rPr>
            </w:pPr>
            <w:r w:rsidRPr="00A369E1">
              <w:rPr>
                <w:rFonts w:ascii="Calibri" w:hAnsi="Calibri"/>
                <w:b/>
                <w:sz w:val="22"/>
                <w:szCs w:val="22"/>
              </w:rPr>
              <w:t>RESPONSIBILITIES OF THE LOCAL AUTHORITY</w:t>
            </w:r>
          </w:p>
        </w:tc>
        <w:tc>
          <w:tcPr>
            <w:tcW w:w="4394" w:type="dxa"/>
            <w:shd w:val="clear" w:color="auto" w:fill="4F81BD" w:themeFill="accent1"/>
          </w:tcPr>
          <w:p w14:paraId="53056389" w14:textId="77777777" w:rsidR="00BB6626" w:rsidRPr="00A369E1" w:rsidRDefault="00BB6626" w:rsidP="00BB6626">
            <w:pPr>
              <w:rPr>
                <w:rFonts w:ascii="Calibri" w:hAnsi="Calibri"/>
                <w:b/>
                <w:sz w:val="22"/>
                <w:szCs w:val="22"/>
              </w:rPr>
            </w:pPr>
            <w:r w:rsidRPr="00A369E1">
              <w:rPr>
                <w:rFonts w:ascii="Calibri" w:hAnsi="Calibri"/>
                <w:b/>
                <w:sz w:val="22"/>
                <w:szCs w:val="22"/>
              </w:rPr>
              <w:t>RESPONSIBILITIES OF THE REGIONAL ADOPTION AGENCY</w:t>
            </w:r>
          </w:p>
        </w:tc>
        <w:tc>
          <w:tcPr>
            <w:tcW w:w="2552" w:type="dxa"/>
            <w:shd w:val="clear" w:color="auto" w:fill="4F81BD" w:themeFill="accent1"/>
          </w:tcPr>
          <w:p w14:paraId="10C85B02" w14:textId="77777777" w:rsidR="00BB6626" w:rsidRPr="00A369E1" w:rsidRDefault="00BB6626" w:rsidP="00BB6626">
            <w:pPr>
              <w:rPr>
                <w:rFonts w:ascii="Calibri" w:hAnsi="Calibri"/>
                <w:b/>
                <w:sz w:val="22"/>
                <w:szCs w:val="22"/>
              </w:rPr>
            </w:pPr>
            <w:r w:rsidRPr="00A369E1">
              <w:rPr>
                <w:rFonts w:ascii="Calibri" w:hAnsi="Calibri"/>
                <w:b/>
                <w:sz w:val="22"/>
                <w:szCs w:val="22"/>
              </w:rPr>
              <w:t>NOTES</w:t>
            </w:r>
          </w:p>
        </w:tc>
      </w:tr>
      <w:tr w:rsidR="00687E81" w:rsidRPr="00A369E1" w14:paraId="3D0683F1" w14:textId="77777777" w:rsidTr="00BB6626">
        <w:tc>
          <w:tcPr>
            <w:tcW w:w="1809" w:type="dxa"/>
            <w:shd w:val="clear" w:color="auto" w:fill="auto"/>
          </w:tcPr>
          <w:p w14:paraId="5DBE87DC" w14:textId="77777777" w:rsidR="00687E81" w:rsidRDefault="00687E81" w:rsidP="00687E81">
            <w:pPr>
              <w:rPr>
                <w:rFonts w:ascii="Calibri" w:hAnsi="Calibri"/>
                <w:b/>
                <w:sz w:val="22"/>
                <w:szCs w:val="22"/>
              </w:rPr>
            </w:pPr>
            <w:bookmarkStart w:id="5" w:name="_Hlk512516927"/>
            <w:r w:rsidRPr="00A8184A">
              <w:rPr>
                <w:rFonts w:ascii="Calibri" w:hAnsi="Calibri"/>
                <w:b/>
                <w:sz w:val="22"/>
                <w:szCs w:val="22"/>
              </w:rPr>
              <w:t xml:space="preserve">Scrutiny of adoption support plans and special </w:t>
            </w:r>
            <w:r w:rsidRPr="00A8184A">
              <w:rPr>
                <w:rFonts w:ascii="Calibri" w:hAnsi="Calibri"/>
                <w:b/>
                <w:sz w:val="22"/>
                <w:szCs w:val="22"/>
              </w:rPr>
              <w:lastRenderedPageBreak/>
              <w:t>guardianship support plans</w:t>
            </w:r>
            <w:r>
              <w:rPr>
                <w:rFonts w:ascii="Calibri" w:hAnsi="Calibri"/>
                <w:b/>
                <w:sz w:val="22"/>
                <w:szCs w:val="22"/>
              </w:rPr>
              <w:t xml:space="preserve"> </w:t>
            </w:r>
          </w:p>
          <w:p w14:paraId="716EDD35" w14:textId="77777777" w:rsidR="00687E81" w:rsidRPr="00A369E1" w:rsidRDefault="00687E81" w:rsidP="00687E81">
            <w:pPr>
              <w:rPr>
                <w:rFonts w:ascii="Calibri" w:hAnsi="Calibri"/>
                <w:b/>
                <w:sz w:val="22"/>
                <w:szCs w:val="22"/>
              </w:rPr>
            </w:pPr>
          </w:p>
        </w:tc>
        <w:tc>
          <w:tcPr>
            <w:tcW w:w="5387" w:type="dxa"/>
            <w:shd w:val="clear" w:color="auto" w:fill="auto"/>
          </w:tcPr>
          <w:p w14:paraId="452935BC" w14:textId="5DDE2CC1" w:rsidR="00687E81" w:rsidRPr="00556803" w:rsidRDefault="00687E81" w:rsidP="00687E81">
            <w:pPr>
              <w:rPr>
                <w:rFonts w:ascii="Calibri" w:hAnsi="Calibri"/>
                <w:sz w:val="22"/>
                <w:szCs w:val="22"/>
              </w:rPr>
            </w:pPr>
            <w:r w:rsidRPr="00556803">
              <w:rPr>
                <w:rFonts w:ascii="Calibri" w:hAnsi="Calibri"/>
                <w:sz w:val="22"/>
                <w:szCs w:val="22"/>
              </w:rPr>
              <w:lastRenderedPageBreak/>
              <w:t xml:space="preserve">The local authority is responsible for developing adoption and special guardianship support plans and ensuring they are agreed by adopter/special guardians and that all parties have signed copies.  </w:t>
            </w:r>
          </w:p>
        </w:tc>
        <w:tc>
          <w:tcPr>
            <w:tcW w:w="4394" w:type="dxa"/>
          </w:tcPr>
          <w:p w14:paraId="58FF5452" w14:textId="77777777" w:rsidR="00687E81" w:rsidRPr="00556803" w:rsidRDefault="00687E81" w:rsidP="00687E81">
            <w:pPr>
              <w:rPr>
                <w:rFonts w:ascii="Calibri" w:hAnsi="Calibri"/>
                <w:sz w:val="22"/>
                <w:szCs w:val="22"/>
              </w:rPr>
            </w:pPr>
            <w:r w:rsidRPr="00556803">
              <w:rPr>
                <w:rFonts w:ascii="Calibri" w:hAnsi="Calibri"/>
                <w:sz w:val="22"/>
                <w:szCs w:val="22"/>
              </w:rPr>
              <w:t>ATV is responsible for providing adoption support and special guardianship support services only where the support plan has been agreed by ATV.</w:t>
            </w:r>
          </w:p>
          <w:p w14:paraId="5652C4A0" w14:textId="77777777" w:rsidR="00687E81" w:rsidRPr="00556803" w:rsidRDefault="00687E81" w:rsidP="00687E81">
            <w:pPr>
              <w:rPr>
                <w:rFonts w:ascii="Calibri" w:hAnsi="Calibri"/>
                <w:sz w:val="22"/>
                <w:szCs w:val="22"/>
              </w:rPr>
            </w:pPr>
          </w:p>
          <w:p w14:paraId="404E0B1C" w14:textId="77777777" w:rsidR="00687E81" w:rsidRPr="00556803" w:rsidRDefault="00687E81" w:rsidP="00687E81">
            <w:pPr>
              <w:rPr>
                <w:rFonts w:ascii="Calibri" w:hAnsi="Calibri"/>
                <w:sz w:val="22"/>
                <w:szCs w:val="22"/>
              </w:rPr>
            </w:pPr>
            <w:r w:rsidRPr="00556803">
              <w:rPr>
                <w:rFonts w:ascii="Calibri" w:hAnsi="Calibri"/>
                <w:sz w:val="22"/>
                <w:szCs w:val="22"/>
              </w:rPr>
              <w:lastRenderedPageBreak/>
              <w:t>ATV will provide consultation services to the local authority in relation to adoption and special guardianship support plans.</w:t>
            </w:r>
          </w:p>
          <w:p w14:paraId="0D0D1AF9" w14:textId="77777777" w:rsidR="00687E81" w:rsidRPr="00556803" w:rsidRDefault="00687E81" w:rsidP="00687E81">
            <w:pPr>
              <w:rPr>
                <w:rFonts w:ascii="Calibri" w:hAnsi="Calibri"/>
                <w:sz w:val="22"/>
                <w:szCs w:val="22"/>
              </w:rPr>
            </w:pPr>
          </w:p>
        </w:tc>
        <w:tc>
          <w:tcPr>
            <w:tcW w:w="2552" w:type="dxa"/>
          </w:tcPr>
          <w:p w14:paraId="22CC4FA3" w14:textId="77777777" w:rsidR="00687E81" w:rsidRPr="00556803" w:rsidRDefault="00687E81" w:rsidP="00687E81">
            <w:pPr>
              <w:rPr>
                <w:rFonts w:ascii="Calibri" w:hAnsi="Calibri"/>
                <w:sz w:val="22"/>
                <w:szCs w:val="22"/>
              </w:rPr>
            </w:pPr>
            <w:r w:rsidRPr="00556803">
              <w:rPr>
                <w:rFonts w:ascii="Calibri" w:hAnsi="Calibri"/>
                <w:sz w:val="22"/>
                <w:szCs w:val="22"/>
              </w:rPr>
              <w:lastRenderedPageBreak/>
              <w:t xml:space="preserve">ATV to provide a template support plan to Local Authorities of support which can be guaranteed but if other </w:t>
            </w:r>
            <w:r w:rsidRPr="00556803">
              <w:rPr>
                <w:rFonts w:ascii="Calibri" w:hAnsi="Calibri"/>
                <w:sz w:val="22"/>
                <w:szCs w:val="22"/>
              </w:rPr>
              <w:lastRenderedPageBreak/>
              <w:t>support is needed this will need prior discussion/agreement with ATV.</w:t>
            </w:r>
          </w:p>
          <w:p w14:paraId="4AD08837" w14:textId="77777777" w:rsidR="00687E81" w:rsidRPr="00556803" w:rsidRDefault="00687E81" w:rsidP="00687E81">
            <w:pPr>
              <w:rPr>
                <w:rFonts w:ascii="Calibri" w:hAnsi="Calibri"/>
                <w:sz w:val="22"/>
                <w:szCs w:val="22"/>
              </w:rPr>
            </w:pPr>
          </w:p>
        </w:tc>
      </w:tr>
      <w:bookmarkEnd w:id="5"/>
      <w:tr w:rsidR="00687E81" w:rsidRPr="00A369E1" w14:paraId="1C728A9D" w14:textId="77777777" w:rsidTr="00BB6626">
        <w:tc>
          <w:tcPr>
            <w:tcW w:w="1809" w:type="dxa"/>
            <w:shd w:val="clear" w:color="auto" w:fill="auto"/>
          </w:tcPr>
          <w:p w14:paraId="3E0085D9" w14:textId="77777777" w:rsidR="00687E81" w:rsidRPr="008C4D79" w:rsidRDefault="00687E81" w:rsidP="00687E81">
            <w:pPr>
              <w:rPr>
                <w:rFonts w:ascii="Calibri" w:hAnsi="Calibri"/>
                <w:b/>
                <w:sz w:val="22"/>
                <w:szCs w:val="22"/>
              </w:rPr>
            </w:pPr>
            <w:r w:rsidRPr="008C4D79">
              <w:rPr>
                <w:rFonts w:ascii="Calibri" w:hAnsi="Calibri"/>
                <w:b/>
                <w:sz w:val="22"/>
                <w:szCs w:val="22"/>
              </w:rPr>
              <w:lastRenderedPageBreak/>
              <w:t xml:space="preserve">Providing information about adoption and special guardianship support </w:t>
            </w:r>
          </w:p>
          <w:p w14:paraId="351BB2BE" w14:textId="77777777" w:rsidR="00687E81" w:rsidRPr="0084378C" w:rsidRDefault="00687E81" w:rsidP="00687E81">
            <w:pPr>
              <w:rPr>
                <w:rFonts w:ascii="Calibri" w:hAnsi="Calibri"/>
                <w:b/>
                <w:sz w:val="22"/>
                <w:szCs w:val="22"/>
                <w:highlight w:val="yellow"/>
              </w:rPr>
            </w:pPr>
          </w:p>
        </w:tc>
        <w:tc>
          <w:tcPr>
            <w:tcW w:w="5387" w:type="dxa"/>
            <w:shd w:val="clear" w:color="auto" w:fill="auto"/>
          </w:tcPr>
          <w:p w14:paraId="02A505DC" w14:textId="77777777" w:rsidR="00687E81" w:rsidRDefault="00687E81" w:rsidP="00687E81">
            <w:pPr>
              <w:rPr>
                <w:rFonts w:ascii="Calibri" w:hAnsi="Calibri"/>
                <w:sz w:val="22"/>
                <w:szCs w:val="22"/>
              </w:rPr>
            </w:pPr>
            <w:r w:rsidRPr="008C4D79">
              <w:rPr>
                <w:rFonts w:ascii="Calibri" w:hAnsi="Calibri"/>
                <w:sz w:val="22"/>
                <w:szCs w:val="22"/>
              </w:rPr>
              <w:t xml:space="preserve"> </w:t>
            </w:r>
          </w:p>
          <w:p w14:paraId="0FDE6C71" w14:textId="77777777" w:rsidR="00687E81" w:rsidRPr="008C4D79" w:rsidRDefault="00687E81" w:rsidP="00687E81">
            <w:pPr>
              <w:rPr>
                <w:rFonts w:ascii="Calibri" w:hAnsi="Calibri"/>
                <w:sz w:val="22"/>
                <w:szCs w:val="22"/>
              </w:rPr>
            </w:pPr>
            <w:r w:rsidRPr="008C4D79">
              <w:rPr>
                <w:rFonts w:ascii="Calibri" w:hAnsi="Calibri"/>
                <w:sz w:val="22"/>
                <w:szCs w:val="22"/>
              </w:rPr>
              <w:t>The local authority will share information about ATV to all adoptive and special guardianship families, pre</w:t>
            </w:r>
            <w:r>
              <w:rPr>
                <w:rFonts w:ascii="Calibri" w:hAnsi="Calibri"/>
                <w:sz w:val="22"/>
                <w:szCs w:val="22"/>
              </w:rPr>
              <w:t>-</w:t>
            </w:r>
            <w:r w:rsidRPr="008C4D79">
              <w:rPr>
                <w:rFonts w:ascii="Calibri" w:hAnsi="Calibri"/>
                <w:sz w:val="22"/>
                <w:szCs w:val="22"/>
              </w:rPr>
              <w:t xml:space="preserve"> and post</w:t>
            </w:r>
            <w:r>
              <w:rPr>
                <w:rFonts w:ascii="Calibri" w:hAnsi="Calibri"/>
                <w:sz w:val="22"/>
                <w:szCs w:val="22"/>
              </w:rPr>
              <w:t>-</w:t>
            </w:r>
            <w:r w:rsidRPr="008C4D79">
              <w:rPr>
                <w:rFonts w:ascii="Calibri" w:hAnsi="Calibri"/>
                <w:sz w:val="22"/>
                <w:szCs w:val="22"/>
              </w:rPr>
              <w:t xml:space="preserve"> order, who may require support now or in the future</w:t>
            </w:r>
          </w:p>
          <w:p w14:paraId="62F2E246" w14:textId="77777777" w:rsidR="00687E81" w:rsidRPr="008C4D79" w:rsidRDefault="00687E81" w:rsidP="00687E81">
            <w:pPr>
              <w:rPr>
                <w:rFonts w:ascii="Calibri" w:hAnsi="Calibri"/>
                <w:sz w:val="22"/>
                <w:szCs w:val="22"/>
              </w:rPr>
            </w:pPr>
          </w:p>
        </w:tc>
        <w:tc>
          <w:tcPr>
            <w:tcW w:w="4394" w:type="dxa"/>
          </w:tcPr>
          <w:p w14:paraId="1ADF8341" w14:textId="77777777" w:rsidR="00687E81" w:rsidRDefault="00687E81" w:rsidP="00687E81">
            <w:pPr>
              <w:rPr>
                <w:rFonts w:ascii="Calibri" w:hAnsi="Calibri"/>
                <w:sz w:val="22"/>
                <w:szCs w:val="22"/>
              </w:rPr>
            </w:pPr>
          </w:p>
          <w:p w14:paraId="0BBB16B4" w14:textId="77777777" w:rsidR="00687E81" w:rsidRPr="008C4D79" w:rsidRDefault="00687E81" w:rsidP="00687E81">
            <w:pPr>
              <w:rPr>
                <w:rFonts w:ascii="Calibri" w:hAnsi="Calibri"/>
                <w:sz w:val="22"/>
                <w:szCs w:val="22"/>
              </w:rPr>
            </w:pPr>
            <w:r w:rsidRPr="008C4D79">
              <w:rPr>
                <w:rFonts w:ascii="Calibri" w:hAnsi="Calibri"/>
                <w:sz w:val="22"/>
                <w:szCs w:val="22"/>
              </w:rPr>
              <w:t>ATV will provide information about adoption support and special guardianship support services for the local authority</w:t>
            </w:r>
            <w:r>
              <w:rPr>
                <w:rFonts w:ascii="Calibri" w:hAnsi="Calibri"/>
                <w:sz w:val="22"/>
                <w:szCs w:val="22"/>
              </w:rPr>
              <w:t>.</w:t>
            </w:r>
          </w:p>
        </w:tc>
        <w:tc>
          <w:tcPr>
            <w:tcW w:w="2552" w:type="dxa"/>
          </w:tcPr>
          <w:p w14:paraId="2362B2D0" w14:textId="77777777" w:rsidR="00687E81" w:rsidRPr="00A369E1" w:rsidRDefault="00687E81" w:rsidP="00687E81">
            <w:pPr>
              <w:rPr>
                <w:rFonts w:ascii="Calibri" w:hAnsi="Calibri"/>
                <w:sz w:val="22"/>
                <w:szCs w:val="22"/>
              </w:rPr>
            </w:pPr>
          </w:p>
        </w:tc>
      </w:tr>
      <w:tr w:rsidR="00687E81" w:rsidRPr="00A369E1" w14:paraId="47FB16B1" w14:textId="77777777" w:rsidTr="00BB6626">
        <w:tc>
          <w:tcPr>
            <w:tcW w:w="1809" w:type="dxa"/>
            <w:shd w:val="clear" w:color="auto" w:fill="auto"/>
          </w:tcPr>
          <w:p w14:paraId="713C7396" w14:textId="77777777" w:rsidR="00687E81" w:rsidRDefault="00687E81" w:rsidP="00687E81">
            <w:pPr>
              <w:rPr>
                <w:rFonts w:ascii="Calibri" w:hAnsi="Calibri"/>
                <w:b/>
                <w:sz w:val="22"/>
                <w:szCs w:val="22"/>
              </w:rPr>
            </w:pPr>
            <w:r w:rsidRPr="00A369E1">
              <w:rPr>
                <w:rFonts w:ascii="Calibri" w:hAnsi="Calibri"/>
                <w:b/>
                <w:sz w:val="22"/>
                <w:szCs w:val="22"/>
              </w:rPr>
              <w:t>A</w:t>
            </w:r>
            <w:r>
              <w:rPr>
                <w:rFonts w:ascii="Calibri" w:hAnsi="Calibri"/>
                <w:b/>
                <w:sz w:val="22"/>
                <w:szCs w:val="22"/>
              </w:rPr>
              <w:t>doption and special guardianship support</w:t>
            </w:r>
          </w:p>
          <w:p w14:paraId="372B376E" w14:textId="77777777" w:rsidR="00687E81" w:rsidRPr="00A369E1" w:rsidRDefault="00687E81" w:rsidP="00687E81">
            <w:pPr>
              <w:rPr>
                <w:rFonts w:ascii="Calibri" w:hAnsi="Calibri"/>
                <w:b/>
                <w:sz w:val="22"/>
                <w:szCs w:val="22"/>
              </w:rPr>
            </w:pPr>
          </w:p>
        </w:tc>
        <w:tc>
          <w:tcPr>
            <w:tcW w:w="5387" w:type="dxa"/>
            <w:shd w:val="clear" w:color="auto" w:fill="auto"/>
          </w:tcPr>
          <w:p w14:paraId="0FFA4D35" w14:textId="77777777" w:rsidR="00687E81" w:rsidRPr="008C4D79" w:rsidRDefault="00687E81" w:rsidP="00687E81">
            <w:pPr>
              <w:rPr>
                <w:rFonts w:ascii="Calibri" w:hAnsi="Calibri"/>
                <w:sz w:val="22"/>
                <w:szCs w:val="22"/>
              </w:rPr>
            </w:pPr>
            <w:r w:rsidRPr="008C4D79">
              <w:rPr>
                <w:rFonts w:ascii="Calibri" w:hAnsi="Calibri"/>
                <w:sz w:val="22"/>
                <w:szCs w:val="22"/>
              </w:rPr>
              <w:t>The local authority will signpost all referrals for post-order support from adoptive and special guardianship families to ATV.</w:t>
            </w:r>
          </w:p>
          <w:p w14:paraId="1070A05B" w14:textId="77777777" w:rsidR="00687E81" w:rsidRPr="008C4D79" w:rsidRDefault="00687E81" w:rsidP="00687E81">
            <w:pPr>
              <w:rPr>
                <w:rFonts w:ascii="Calibri" w:hAnsi="Calibri"/>
                <w:sz w:val="22"/>
                <w:szCs w:val="22"/>
              </w:rPr>
            </w:pPr>
          </w:p>
          <w:p w14:paraId="4BC47C14" w14:textId="67DADC09" w:rsidR="00687E81" w:rsidRPr="00A369E1" w:rsidRDefault="00687E81" w:rsidP="00687E81">
            <w:pPr>
              <w:rPr>
                <w:rFonts w:ascii="Calibri" w:hAnsi="Calibri"/>
                <w:sz w:val="22"/>
                <w:szCs w:val="22"/>
              </w:rPr>
            </w:pPr>
            <w:r w:rsidRPr="008C4D79">
              <w:rPr>
                <w:rFonts w:ascii="Calibri" w:hAnsi="Calibri"/>
                <w:sz w:val="22"/>
                <w:szCs w:val="22"/>
              </w:rPr>
              <w:t>The local authority will</w:t>
            </w:r>
            <w:r>
              <w:rPr>
                <w:rFonts w:ascii="Calibri" w:hAnsi="Calibri"/>
                <w:sz w:val="22"/>
                <w:szCs w:val="22"/>
              </w:rPr>
              <w:t xml:space="preserve">, in exceptional circumstances, </w:t>
            </w:r>
            <w:r w:rsidRPr="008C4D79">
              <w:rPr>
                <w:rFonts w:ascii="Calibri" w:hAnsi="Calibri"/>
                <w:sz w:val="22"/>
                <w:szCs w:val="22"/>
              </w:rPr>
              <w:t xml:space="preserve">consider funding requests for special guardianship and adoption support services which are not included in </w:t>
            </w:r>
            <w:r w:rsidR="00F1745C">
              <w:rPr>
                <w:rFonts w:ascii="Calibri" w:hAnsi="Calibri"/>
                <w:sz w:val="22"/>
                <w:szCs w:val="22"/>
              </w:rPr>
              <w:t xml:space="preserve">the </w:t>
            </w:r>
            <w:r w:rsidRPr="008C4D79">
              <w:rPr>
                <w:rFonts w:ascii="Calibri" w:hAnsi="Calibri"/>
                <w:sz w:val="22"/>
                <w:szCs w:val="22"/>
              </w:rPr>
              <w:t>ATV core offer</w:t>
            </w:r>
            <w:r>
              <w:rPr>
                <w:rFonts w:ascii="Calibri" w:hAnsi="Calibri"/>
                <w:sz w:val="22"/>
                <w:szCs w:val="22"/>
              </w:rPr>
              <w:t>.</w:t>
            </w:r>
          </w:p>
          <w:p w14:paraId="4BD8EDDF" w14:textId="77777777" w:rsidR="00687E81" w:rsidRPr="00A369E1" w:rsidRDefault="00687E81" w:rsidP="00687E81">
            <w:pPr>
              <w:rPr>
                <w:rFonts w:ascii="Calibri" w:hAnsi="Calibri"/>
                <w:sz w:val="22"/>
                <w:szCs w:val="22"/>
              </w:rPr>
            </w:pPr>
          </w:p>
        </w:tc>
        <w:tc>
          <w:tcPr>
            <w:tcW w:w="4394" w:type="dxa"/>
          </w:tcPr>
          <w:p w14:paraId="5C2A5F59" w14:textId="77777777" w:rsidR="00687E81" w:rsidRPr="008C4D79" w:rsidRDefault="00687E81" w:rsidP="00687E81">
            <w:pPr>
              <w:rPr>
                <w:rFonts w:ascii="Calibri" w:hAnsi="Calibri"/>
                <w:sz w:val="22"/>
                <w:szCs w:val="22"/>
              </w:rPr>
            </w:pPr>
            <w:r w:rsidRPr="008C4D79">
              <w:rPr>
                <w:rFonts w:ascii="Calibri" w:hAnsi="Calibri"/>
                <w:sz w:val="22"/>
                <w:szCs w:val="22"/>
              </w:rPr>
              <w:t>ATV is responsible for assessing the support needs of those adoptive and special guardianship families, and relevant other parties, legally eligible for an assessment, and who request an assessment</w:t>
            </w:r>
            <w:r>
              <w:rPr>
                <w:rFonts w:ascii="Calibri" w:hAnsi="Calibri"/>
                <w:sz w:val="22"/>
                <w:szCs w:val="22"/>
              </w:rPr>
              <w:t>.</w:t>
            </w:r>
          </w:p>
          <w:p w14:paraId="6098C347" w14:textId="77777777" w:rsidR="00687E81" w:rsidRPr="008C4D79" w:rsidRDefault="00687E81" w:rsidP="00687E81">
            <w:pPr>
              <w:rPr>
                <w:rFonts w:ascii="Calibri" w:hAnsi="Calibri"/>
                <w:sz w:val="22"/>
                <w:szCs w:val="22"/>
              </w:rPr>
            </w:pPr>
          </w:p>
          <w:p w14:paraId="5F8874D9" w14:textId="5238391C" w:rsidR="00687E81" w:rsidRPr="008C4D79" w:rsidRDefault="00687E81" w:rsidP="00687E81">
            <w:pPr>
              <w:rPr>
                <w:rFonts w:ascii="Calibri" w:hAnsi="Calibri"/>
                <w:sz w:val="22"/>
                <w:szCs w:val="22"/>
              </w:rPr>
            </w:pPr>
            <w:r w:rsidRPr="008C4D79">
              <w:rPr>
                <w:rFonts w:ascii="Calibri" w:hAnsi="Calibri"/>
                <w:sz w:val="22"/>
                <w:szCs w:val="22"/>
              </w:rPr>
              <w:t>ATV is responsible for providing or commissioning all adoption support and special guardianship support services</w:t>
            </w:r>
            <w:r w:rsidR="00F1745C">
              <w:rPr>
                <w:rFonts w:ascii="Calibri" w:hAnsi="Calibri"/>
                <w:sz w:val="22"/>
                <w:szCs w:val="22"/>
              </w:rPr>
              <w:t>.</w:t>
            </w:r>
            <w:r w:rsidRPr="008C4D79">
              <w:rPr>
                <w:rFonts w:ascii="Calibri" w:hAnsi="Calibri"/>
                <w:sz w:val="22"/>
                <w:szCs w:val="22"/>
              </w:rPr>
              <w:t xml:space="preserve"> </w:t>
            </w:r>
          </w:p>
          <w:p w14:paraId="10F7A4EB" w14:textId="77777777" w:rsidR="00687E81" w:rsidRPr="008C4D79" w:rsidRDefault="00687E81" w:rsidP="00687E81">
            <w:pPr>
              <w:rPr>
                <w:rFonts w:ascii="Calibri" w:hAnsi="Calibri"/>
                <w:sz w:val="22"/>
                <w:szCs w:val="22"/>
              </w:rPr>
            </w:pPr>
          </w:p>
          <w:p w14:paraId="077E770F" w14:textId="51F3B9F8" w:rsidR="00687E81" w:rsidRPr="00F202F5" w:rsidRDefault="00687E81" w:rsidP="00687E81">
            <w:pPr>
              <w:rPr>
                <w:rFonts w:ascii="Calibri" w:hAnsi="Calibri"/>
                <w:sz w:val="22"/>
                <w:szCs w:val="22"/>
              </w:rPr>
            </w:pPr>
            <w:r w:rsidRPr="00F202F5">
              <w:rPr>
                <w:rFonts w:ascii="Calibri" w:hAnsi="Calibri"/>
                <w:sz w:val="22"/>
                <w:szCs w:val="22"/>
              </w:rPr>
              <w:t xml:space="preserve">Where an assessment of support needs identifies the need for support services outside </w:t>
            </w:r>
            <w:r>
              <w:rPr>
                <w:rFonts w:ascii="Calibri" w:hAnsi="Calibri"/>
                <w:sz w:val="22"/>
                <w:szCs w:val="22"/>
              </w:rPr>
              <w:t xml:space="preserve">the </w:t>
            </w:r>
            <w:r w:rsidRPr="00F202F5">
              <w:rPr>
                <w:rFonts w:ascii="Calibri" w:hAnsi="Calibri"/>
                <w:sz w:val="22"/>
                <w:szCs w:val="22"/>
              </w:rPr>
              <w:t>ATV core offer (from education, health, other social care services fr</w:t>
            </w:r>
            <w:r>
              <w:rPr>
                <w:rFonts w:ascii="Calibri" w:hAnsi="Calibri"/>
                <w:sz w:val="22"/>
                <w:szCs w:val="22"/>
              </w:rPr>
              <w:t>om the</w:t>
            </w:r>
            <w:r w:rsidRPr="00F202F5">
              <w:rPr>
                <w:rFonts w:ascii="Calibri" w:hAnsi="Calibri"/>
                <w:sz w:val="22"/>
                <w:szCs w:val="22"/>
              </w:rPr>
              <w:t xml:space="preserve"> local authority</w:t>
            </w:r>
            <w:r w:rsidRPr="008C4D79">
              <w:rPr>
                <w:rFonts w:ascii="Calibri" w:hAnsi="Calibri"/>
                <w:sz w:val="22"/>
                <w:szCs w:val="22"/>
              </w:rPr>
              <w:t xml:space="preserve">) </w:t>
            </w:r>
            <w:r w:rsidRPr="00F202F5">
              <w:rPr>
                <w:rFonts w:ascii="Calibri" w:hAnsi="Calibri"/>
                <w:sz w:val="22"/>
                <w:szCs w:val="22"/>
              </w:rPr>
              <w:t>ATV</w:t>
            </w:r>
            <w:r w:rsidRPr="008C4D79">
              <w:rPr>
                <w:rFonts w:ascii="Calibri" w:hAnsi="Calibri"/>
                <w:sz w:val="22"/>
                <w:szCs w:val="22"/>
              </w:rPr>
              <w:t xml:space="preserve"> will refer </w:t>
            </w:r>
            <w:r w:rsidRPr="00F202F5">
              <w:rPr>
                <w:rFonts w:ascii="Calibri" w:hAnsi="Calibri"/>
                <w:sz w:val="22"/>
                <w:szCs w:val="22"/>
              </w:rPr>
              <w:t>to the relevant agency</w:t>
            </w:r>
            <w:r w:rsidR="00F1745C">
              <w:rPr>
                <w:rFonts w:ascii="Calibri" w:hAnsi="Calibri"/>
                <w:sz w:val="22"/>
                <w:szCs w:val="22"/>
              </w:rPr>
              <w:t>.</w:t>
            </w:r>
          </w:p>
          <w:p w14:paraId="19AA29F5" w14:textId="77777777" w:rsidR="00687E81" w:rsidRPr="00F202F5" w:rsidRDefault="00687E81" w:rsidP="00687E81">
            <w:pPr>
              <w:rPr>
                <w:rFonts w:ascii="Calibri" w:hAnsi="Calibri"/>
                <w:sz w:val="22"/>
                <w:szCs w:val="22"/>
              </w:rPr>
            </w:pPr>
          </w:p>
          <w:p w14:paraId="301855A0" w14:textId="77777777" w:rsidR="00687E81" w:rsidRPr="008C4D79" w:rsidRDefault="00687E81" w:rsidP="00687E81">
            <w:pPr>
              <w:rPr>
                <w:rFonts w:ascii="Calibri" w:hAnsi="Calibri"/>
                <w:sz w:val="22"/>
                <w:szCs w:val="22"/>
              </w:rPr>
            </w:pPr>
            <w:r w:rsidRPr="00F202F5">
              <w:rPr>
                <w:rFonts w:ascii="Calibri" w:hAnsi="Calibri"/>
                <w:sz w:val="22"/>
                <w:szCs w:val="22"/>
              </w:rPr>
              <w:t>ATV</w:t>
            </w:r>
            <w:r w:rsidRPr="008C4D79">
              <w:rPr>
                <w:rFonts w:ascii="Calibri" w:hAnsi="Calibri"/>
                <w:sz w:val="22"/>
                <w:szCs w:val="22"/>
              </w:rPr>
              <w:t xml:space="preserve"> is responsible for providing adoption</w:t>
            </w:r>
            <w:r w:rsidRPr="00F202F5">
              <w:rPr>
                <w:rFonts w:ascii="Calibri" w:hAnsi="Calibri"/>
                <w:sz w:val="22"/>
                <w:szCs w:val="22"/>
              </w:rPr>
              <w:t xml:space="preserve"> support and special guardianship support </w:t>
            </w:r>
            <w:r w:rsidRPr="00F202F5">
              <w:rPr>
                <w:rFonts w:ascii="Calibri" w:hAnsi="Calibri"/>
                <w:sz w:val="22"/>
                <w:szCs w:val="22"/>
              </w:rPr>
              <w:lastRenderedPageBreak/>
              <w:t>services only where the support p</w:t>
            </w:r>
            <w:r>
              <w:rPr>
                <w:rFonts w:ascii="Calibri" w:hAnsi="Calibri"/>
                <w:sz w:val="22"/>
                <w:szCs w:val="22"/>
              </w:rPr>
              <w:t>la</w:t>
            </w:r>
            <w:r w:rsidRPr="00F202F5">
              <w:rPr>
                <w:rFonts w:ascii="Calibri" w:hAnsi="Calibri"/>
                <w:sz w:val="22"/>
                <w:szCs w:val="22"/>
              </w:rPr>
              <w:t>n has been agreed by ATV</w:t>
            </w:r>
            <w:r>
              <w:rPr>
                <w:rFonts w:ascii="Calibri" w:hAnsi="Calibri"/>
                <w:sz w:val="22"/>
                <w:szCs w:val="22"/>
              </w:rPr>
              <w:t>.</w:t>
            </w:r>
          </w:p>
          <w:p w14:paraId="3099A8C1" w14:textId="77777777" w:rsidR="00687E81" w:rsidRPr="00F202F5" w:rsidRDefault="00687E81" w:rsidP="00687E81">
            <w:pPr>
              <w:rPr>
                <w:rFonts w:ascii="Calibri" w:hAnsi="Calibri"/>
                <w:sz w:val="22"/>
                <w:szCs w:val="22"/>
              </w:rPr>
            </w:pPr>
          </w:p>
          <w:p w14:paraId="11EBAE7C" w14:textId="77777777" w:rsidR="00687E81" w:rsidRDefault="00687E81" w:rsidP="00687E81">
            <w:pPr>
              <w:rPr>
                <w:rFonts w:ascii="Calibri" w:hAnsi="Calibri"/>
                <w:sz w:val="22"/>
                <w:szCs w:val="22"/>
              </w:rPr>
            </w:pPr>
            <w:r w:rsidRPr="00F202F5">
              <w:rPr>
                <w:rFonts w:ascii="Calibri" w:hAnsi="Calibri"/>
                <w:sz w:val="22"/>
                <w:szCs w:val="22"/>
              </w:rPr>
              <w:t>ATV</w:t>
            </w:r>
            <w:r w:rsidRPr="008C4D79">
              <w:rPr>
                <w:rFonts w:ascii="Calibri" w:hAnsi="Calibri"/>
                <w:sz w:val="22"/>
                <w:szCs w:val="22"/>
              </w:rPr>
              <w:t xml:space="preserve"> will facilitate the transfer of cases between </w:t>
            </w:r>
            <w:r w:rsidRPr="00F202F5">
              <w:rPr>
                <w:rFonts w:ascii="Calibri" w:hAnsi="Calibri"/>
                <w:sz w:val="22"/>
                <w:szCs w:val="22"/>
              </w:rPr>
              <w:t>ATV</w:t>
            </w:r>
            <w:r w:rsidRPr="008C4D79">
              <w:rPr>
                <w:rFonts w:ascii="Calibri" w:hAnsi="Calibri"/>
                <w:sz w:val="22"/>
                <w:szCs w:val="22"/>
              </w:rPr>
              <w:t xml:space="preserve"> and other </w:t>
            </w:r>
            <w:r w:rsidRPr="00F202F5">
              <w:rPr>
                <w:rFonts w:ascii="Calibri" w:hAnsi="Calibri"/>
                <w:sz w:val="22"/>
                <w:szCs w:val="22"/>
              </w:rPr>
              <w:t xml:space="preserve">local </w:t>
            </w:r>
            <w:r>
              <w:rPr>
                <w:rFonts w:ascii="Calibri" w:hAnsi="Calibri"/>
                <w:sz w:val="22"/>
                <w:szCs w:val="22"/>
              </w:rPr>
              <w:t xml:space="preserve">authority </w:t>
            </w:r>
            <w:r w:rsidRPr="008C4D79">
              <w:rPr>
                <w:rFonts w:ascii="Calibri" w:hAnsi="Calibri"/>
                <w:sz w:val="22"/>
                <w:szCs w:val="22"/>
              </w:rPr>
              <w:t xml:space="preserve">outside </w:t>
            </w:r>
            <w:r w:rsidRPr="00F202F5">
              <w:rPr>
                <w:rFonts w:ascii="Calibri" w:hAnsi="Calibri"/>
                <w:sz w:val="22"/>
                <w:szCs w:val="22"/>
              </w:rPr>
              <w:t>ATV</w:t>
            </w:r>
            <w:r w:rsidRPr="008C4D79">
              <w:rPr>
                <w:rFonts w:ascii="Calibri" w:hAnsi="Calibri"/>
                <w:sz w:val="22"/>
                <w:szCs w:val="22"/>
              </w:rPr>
              <w:t xml:space="preserve">, to allow the responsible </w:t>
            </w:r>
            <w:r w:rsidRPr="00F202F5">
              <w:rPr>
                <w:rFonts w:ascii="Calibri" w:hAnsi="Calibri"/>
                <w:sz w:val="22"/>
                <w:szCs w:val="22"/>
              </w:rPr>
              <w:t xml:space="preserve">local </w:t>
            </w:r>
            <w:r>
              <w:rPr>
                <w:rFonts w:ascii="Calibri" w:hAnsi="Calibri"/>
                <w:sz w:val="22"/>
                <w:szCs w:val="22"/>
              </w:rPr>
              <w:t>authority</w:t>
            </w:r>
            <w:r w:rsidRPr="008C4D79">
              <w:rPr>
                <w:rFonts w:ascii="Calibri" w:hAnsi="Calibri"/>
                <w:sz w:val="22"/>
                <w:szCs w:val="22"/>
              </w:rPr>
              <w:t xml:space="preserve"> to meet the support needs where a family </w:t>
            </w:r>
            <w:r>
              <w:rPr>
                <w:rFonts w:ascii="Calibri" w:hAnsi="Calibri"/>
                <w:sz w:val="22"/>
                <w:szCs w:val="22"/>
              </w:rPr>
              <w:t>wishes to access support.</w:t>
            </w:r>
          </w:p>
          <w:p w14:paraId="199191A2" w14:textId="77777777" w:rsidR="00687E81" w:rsidRPr="00F202F5" w:rsidRDefault="00687E81" w:rsidP="00687E81">
            <w:pPr>
              <w:rPr>
                <w:rFonts w:ascii="Calibri" w:hAnsi="Calibri"/>
                <w:sz w:val="22"/>
                <w:szCs w:val="22"/>
              </w:rPr>
            </w:pPr>
          </w:p>
        </w:tc>
        <w:tc>
          <w:tcPr>
            <w:tcW w:w="2552" w:type="dxa"/>
          </w:tcPr>
          <w:p w14:paraId="008CAB61" w14:textId="3E9A94F0" w:rsidR="00687E81" w:rsidRPr="0074043F" w:rsidRDefault="00687E81" w:rsidP="00687E81">
            <w:pPr>
              <w:rPr>
                <w:rFonts w:ascii="Calibri" w:hAnsi="Calibri"/>
                <w:sz w:val="22"/>
                <w:szCs w:val="22"/>
              </w:rPr>
            </w:pPr>
            <w:r w:rsidRPr="0074043F">
              <w:rPr>
                <w:rFonts w:ascii="Calibri" w:hAnsi="Calibri"/>
                <w:sz w:val="22"/>
                <w:szCs w:val="22"/>
              </w:rPr>
              <w:lastRenderedPageBreak/>
              <w:t xml:space="preserve">A referral pathway to be agreed for referrals to ATV and for referrals to the local authority for requests for funding for additional services outside </w:t>
            </w:r>
            <w:r w:rsidR="00F1745C">
              <w:rPr>
                <w:rFonts w:ascii="Calibri" w:hAnsi="Calibri"/>
                <w:sz w:val="22"/>
                <w:szCs w:val="22"/>
              </w:rPr>
              <w:t xml:space="preserve">the </w:t>
            </w:r>
            <w:r w:rsidRPr="0074043F">
              <w:rPr>
                <w:rFonts w:ascii="Calibri" w:hAnsi="Calibri"/>
                <w:sz w:val="22"/>
                <w:szCs w:val="22"/>
              </w:rPr>
              <w:t>ATV core offer</w:t>
            </w:r>
            <w:r w:rsidR="00F1745C">
              <w:rPr>
                <w:rFonts w:ascii="Calibri" w:hAnsi="Calibri"/>
                <w:sz w:val="22"/>
                <w:szCs w:val="22"/>
              </w:rPr>
              <w:t>.</w:t>
            </w:r>
          </w:p>
          <w:p w14:paraId="2F974C35" w14:textId="77777777" w:rsidR="00687E81" w:rsidRPr="00F202F5" w:rsidRDefault="00687E81" w:rsidP="00687E81">
            <w:pPr>
              <w:rPr>
                <w:rFonts w:ascii="Calibri" w:hAnsi="Calibri"/>
                <w:sz w:val="22"/>
                <w:szCs w:val="22"/>
              </w:rPr>
            </w:pPr>
          </w:p>
          <w:p w14:paraId="5A5347EC" w14:textId="77777777" w:rsidR="00687E81" w:rsidRPr="00F202F5" w:rsidRDefault="00687E81" w:rsidP="00687E81">
            <w:pPr>
              <w:rPr>
                <w:rFonts w:ascii="Calibri" w:hAnsi="Calibri"/>
                <w:sz w:val="22"/>
                <w:szCs w:val="22"/>
              </w:rPr>
            </w:pPr>
          </w:p>
        </w:tc>
      </w:tr>
      <w:tr w:rsidR="00687E81" w:rsidRPr="00A369E1" w14:paraId="2133C6E6" w14:textId="77777777" w:rsidTr="00BB6626">
        <w:tc>
          <w:tcPr>
            <w:tcW w:w="1809" w:type="dxa"/>
            <w:shd w:val="clear" w:color="auto" w:fill="auto"/>
          </w:tcPr>
          <w:p w14:paraId="06A26051" w14:textId="77777777" w:rsidR="00687E81" w:rsidRPr="003F428C" w:rsidRDefault="00687E81" w:rsidP="00687E81">
            <w:pPr>
              <w:rPr>
                <w:rFonts w:ascii="Calibri" w:hAnsi="Calibri"/>
                <w:b/>
                <w:sz w:val="22"/>
                <w:szCs w:val="22"/>
              </w:rPr>
            </w:pPr>
            <w:r w:rsidRPr="003F428C">
              <w:rPr>
                <w:rFonts w:ascii="Calibri" w:hAnsi="Calibri"/>
                <w:b/>
                <w:sz w:val="22"/>
                <w:szCs w:val="22"/>
              </w:rPr>
              <w:t xml:space="preserve">Adopted and special </w:t>
            </w:r>
            <w:r>
              <w:rPr>
                <w:rFonts w:ascii="Calibri" w:hAnsi="Calibri"/>
                <w:b/>
                <w:sz w:val="22"/>
                <w:szCs w:val="22"/>
              </w:rPr>
              <w:t>guardianship young adults</w:t>
            </w:r>
          </w:p>
          <w:p w14:paraId="1E55B900" w14:textId="77777777" w:rsidR="00687E81" w:rsidRPr="00F202F5" w:rsidRDefault="00687E81" w:rsidP="00687E81">
            <w:pPr>
              <w:rPr>
                <w:rFonts w:ascii="Calibri" w:hAnsi="Calibri"/>
                <w:b/>
                <w:sz w:val="22"/>
                <w:szCs w:val="22"/>
              </w:rPr>
            </w:pPr>
          </w:p>
        </w:tc>
        <w:tc>
          <w:tcPr>
            <w:tcW w:w="5387" w:type="dxa"/>
            <w:shd w:val="clear" w:color="auto" w:fill="auto"/>
          </w:tcPr>
          <w:p w14:paraId="59A709F8" w14:textId="77777777" w:rsidR="00687E81" w:rsidRDefault="00687E81" w:rsidP="00687E81">
            <w:pPr>
              <w:rPr>
                <w:rFonts w:ascii="Calibri" w:hAnsi="Calibri"/>
                <w:sz w:val="22"/>
                <w:szCs w:val="22"/>
              </w:rPr>
            </w:pPr>
            <w:r w:rsidRPr="00F202F5">
              <w:rPr>
                <w:rFonts w:ascii="Calibri" w:hAnsi="Calibri"/>
                <w:sz w:val="22"/>
                <w:szCs w:val="22"/>
              </w:rPr>
              <w:t>The local authority will assess adopted and special guardianship y</w:t>
            </w:r>
            <w:r>
              <w:rPr>
                <w:rFonts w:ascii="Calibri" w:hAnsi="Calibri"/>
                <w:sz w:val="22"/>
                <w:szCs w:val="22"/>
              </w:rPr>
              <w:t>oung adults over the age of 18 years</w:t>
            </w:r>
            <w:r w:rsidRPr="00F202F5">
              <w:rPr>
                <w:rFonts w:ascii="Calibri" w:hAnsi="Calibri"/>
                <w:sz w:val="22"/>
                <w:szCs w:val="22"/>
              </w:rPr>
              <w:t xml:space="preserve"> for adult services where appropriate.</w:t>
            </w:r>
          </w:p>
          <w:p w14:paraId="7836482E" w14:textId="77777777" w:rsidR="00687E81" w:rsidRPr="00F202F5" w:rsidRDefault="00687E81" w:rsidP="00687E81">
            <w:pPr>
              <w:rPr>
                <w:rFonts w:ascii="Calibri" w:hAnsi="Calibri"/>
                <w:sz w:val="22"/>
                <w:szCs w:val="22"/>
              </w:rPr>
            </w:pPr>
          </w:p>
          <w:p w14:paraId="557C0BCA" w14:textId="684D38DD" w:rsidR="00687E81" w:rsidRPr="00F202F5" w:rsidRDefault="00687E81" w:rsidP="00687E81">
            <w:pPr>
              <w:rPr>
                <w:rFonts w:ascii="Calibri" w:hAnsi="Calibri"/>
                <w:sz w:val="22"/>
                <w:szCs w:val="22"/>
              </w:rPr>
            </w:pPr>
            <w:r w:rsidRPr="00F202F5">
              <w:rPr>
                <w:rFonts w:ascii="Calibri" w:hAnsi="Calibri"/>
                <w:sz w:val="22"/>
                <w:szCs w:val="22"/>
              </w:rPr>
              <w:t xml:space="preserve">The local authority will signpost all adopted and </w:t>
            </w:r>
            <w:r>
              <w:rPr>
                <w:rFonts w:ascii="Calibri" w:hAnsi="Calibri"/>
                <w:sz w:val="22"/>
                <w:szCs w:val="22"/>
              </w:rPr>
              <w:t>special guardianship young adults</w:t>
            </w:r>
            <w:r w:rsidRPr="00F202F5">
              <w:rPr>
                <w:rFonts w:ascii="Calibri" w:hAnsi="Calibri"/>
                <w:sz w:val="22"/>
                <w:szCs w:val="22"/>
              </w:rPr>
              <w:t xml:space="preserve"> eligible for the Adoption Support Fund (</w:t>
            </w:r>
            <w:proofErr w:type="spellStart"/>
            <w:r>
              <w:rPr>
                <w:rFonts w:ascii="Calibri" w:hAnsi="Calibri"/>
                <w:sz w:val="22"/>
                <w:szCs w:val="22"/>
              </w:rPr>
              <w:t>ie</w:t>
            </w:r>
            <w:proofErr w:type="spellEnd"/>
            <w:r>
              <w:rPr>
                <w:rFonts w:ascii="Calibri" w:hAnsi="Calibri"/>
                <w:sz w:val="22"/>
                <w:szCs w:val="22"/>
              </w:rPr>
              <w:t xml:space="preserve">. </w:t>
            </w:r>
            <w:r w:rsidRPr="00F202F5">
              <w:rPr>
                <w:rFonts w:ascii="Calibri" w:hAnsi="Calibri"/>
                <w:sz w:val="22"/>
                <w:szCs w:val="22"/>
              </w:rPr>
              <w:t xml:space="preserve">previously LAC), up to </w:t>
            </w:r>
            <w:r>
              <w:rPr>
                <w:rFonts w:ascii="Calibri" w:hAnsi="Calibri"/>
                <w:sz w:val="22"/>
                <w:szCs w:val="22"/>
              </w:rPr>
              <w:t xml:space="preserve">and including </w:t>
            </w:r>
            <w:r w:rsidRPr="00F202F5">
              <w:rPr>
                <w:rFonts w:ascii="Calibri" w:hAnsi="Calibri"/>
                <w:sz w:val="22"/>
                <w:szCs w:val="22"/>
              </w:rPr>
              <w:t>the age of 21</w:t>
            </w:r>
            <w:r>
              <w:rPr>
                <w:rFonts w:ascii="Calibri" w:hAnsi="Calibri"/>
                <w:sz w:val="22"/>
                <w:szCs w:val="22"/>
              </w:rPr>
              <w:t xml:space="preserve"> years or 25 years</w:t>
            </w:r>
            <w:r w:rsidRPr="00F202F5">
              <w:rPr>
                <w:rFonts w:ascii="Calibri" w:hAnsi="Calibri"/>
                <w:sz w:val="22"/>
                <w:szCs w:val="22"/>
              </w:rPr>
              <w:t xml:space="preserve"> if they have an</w:t>
            </w:r>
            <w:r w:rsidR="00F1745C">
              <w:rPr>
                <w:rFonts w:ascii="Calibri" w:hAnsi="Calibri"/>
                <w:sz w:val="22"/>
                <w:szCs w:val="22"/>
              </w:rPr>
              <w:t xml:space="preserve"> Education Health and Care Plan (</w:t>
            </w:r>
            <w:r w:rsidRPr="00F202F5">
              <w:rPr>
                <w:rFonts w:ascii="Calibri" w:hAnsi="Calibri"/>
                <w:sz w:val="22"/>
                <w:szCs w:val="22"/>
              </w:rPr>
              <w:t>EHCP</w:t>
            </w:r>
            <w:r w:rsidR="00F1745C">
              <w:rPr>
                <w:rFonts w:ascii="Calibri" w:hAnsi="Calibri"/>
                <w:sz w:val="22"/>
                <w:szCs w:val="22"/>
              </w:rPr>
              <w:t>)</w:t>
            </w:r>
            <w:r w:rsidRPr="00F202F5">
              <w:rPr>
                <w:rFonts w:ascii="Calibri" w:hAnsi="Calibri"/>
                <w:sz w:val="22"/>
                <w:szCs w:val="22"/>
              </w:rPr>
              <w:t>, to ATV</w:t>
            </w:r>
            <w:r>
              <w:rPr>
                <w:rFonts w:ascii="Calibri" w:hAnsi="Calibri"/>
                <w:sz w:val="22"/>
                <w:szCs w:val="22"/>
              </w:rPr>
              <w:t xml:space="preserve"> for an assessment of needs.</w:t>
            </w:r>
          </w:p>
          <w:p w14:paraId="12DD209F" w14:textId="370F031B" w:rsidR="00687E81" w:rsidRDefault="00687E81" w:rsidP="00687E81">
            <w:pPr>
              <w:rPr>
                <w:rFonts w:ascii="Calibri" w:hAnsi="Calibri"/>
                <w:sz w:val="22"/>
                <w:szCs w:val="22"/>
              </w:rPr>
            </w:pPr>
          </w:p>
          <w:p w14:paraId="7F21DFA7" w14:textId="77777777" w:rsidR="00CA590C" w:rsidRPr="00556803" w:rsidRDefault="00CA590C" w:rsidP="00CA590C">
            <w:pPr>
              <w:rPr>
                <w:rFonts w:ascii="Calibri" w:hAnsi="Calibri"/>
                <w:sz w:val="22"/>
                <w:szCs w:val="22"/>
              </w:rPr>
            </w:pPr>
            <w:r w:rsidRPr="00556803">
              <w:rPr>
                <w:rFonts w:ascii="Calibri" w:hAnsi="Calibri"/>
                <w:sz w:val="22"/>
                <w:szCs w:val="22"/>
              </w:rPr>
              <w:t>The local authority will signpost Adults Affected by Adoption to ATV for services or advice and signposting as appropriate.</w:t>
            </w:r>
          </w:p>
          <w:p w14:paraId="55F6FBAC" w14:textId="77777777" w:rsidR="00CA590C" w:rsidRPr="00F202F5" w:rsidRDefault="00CA590C" w:rsidP="00687E81">
            <w:pPr>
              <w:rPr>
                <w:rFonts w:ascii="Calibri" w:hAnsi="Calibri"/>
                <w:sz w:val="22"/>
                <w:szCs w:val="22"/>
              </w:rPr>
            </w:pPr>
          </w:p>
          <w:p w14:paraId="48393E3E" w14:textId="77777777" w:rsidR="00687E81" w:rsidRPr="00F202F5" w:rsidRDefault="00687E81" w:rsidP="00687E81">
            <w:pPr>
              <w:rPr>
                <w:rFonts w:ascii="Calibri" w:hAnsi="Calibri"/>
                <w:sz w:val="22"/>
                <w:szCs w:val="22"/>
              </w:rPr>
            </w:pPr>
          </w:p>
        </w:tc>
        <w:tc>
          <w:tcPr>
            <w:tcW w:w="4394" w:type="dxa"/>
          </w:tcPr>
          <w:p w14:paraId="57159921" w14:textId="77777777" w:rsidR="00687E81" w:rsidRPr="00F202F5" w:rsidRDefault="00687E81" w:rsidP="00687E81">
            <w:pPr>
              <w:rPr>
                <w:rFonts w:ascii="Calibri" w:hAnsi="Calibri"/>
                <w:sz w:val="22"/>
                <w:szCs w:val="22"/>
              </w:rPr>
            </w:pPr>
            <w:r w:rsidRPr="00F202F5">
              <w:rPr>
                <w:rFonts w:ascii="Calibri" w:hAnsi="Calibri"/>
                <w:sz w:val="22"/>
                <w:szCs w:val="22"/>
              </w:rPr>
              <w:t>ATV will refer adopted and s</w:t>
            </w:r>
            <w:r>
              <w:rPr>
                <w:rFonts w:ascii="Calibri" w:hAnsi="Calibri"/>
                <w:sz w:val="22"/>
                <w:szCs w:val="22"/>
              </w:rPr>
              <w:t>pecial guardianship young adults over the age of 18 years</w:t>
            </w:r>
            <w:r w:rsidRPr="00F202F5">
              <w:rPr>
                <w:rFonts w:ascii="Calibri" w:hAnsi="Calibri"/>
                <w:sz w:val="22"/>
                <w:szCs w:val="22"/>
              </w:rPr>
              <w:t xml:space="preserve"> to local authority </w:t>
            </w:r>
            <w:r>
              <w:rPr>
                <w:rFonts w:ascii="Calibri" w:hAnsi="Calibri"/>
                <w:sz w:val="22"/>
                <w:szCs w:val="22"/>
              </w:rPr>
              <w:t>a</w:t>
            </w:r>
            <w:r w:rsidRPr="00F202F5">
              <w:rPr>
                <w:rFonts w:ascii="Calibri" w:hAnsi="Calibri"/>
                <w:sz w:val="22"/>
                <w:szCs w:val="22"/>
              </w:rPr>
              <w:t>dult services where appropriate.</w:t>
            </w:r>
          </w:p>
          <w:p w14:paraId="72A06133" w14:textId="77777777" w:rsidR="00687E81" w:rsidRPr="00F202F5" w:rsidRDefault="00687E81" w:rsidP="00687E81">
            <w:pPr>
              <w:rPr>
                <w:rFonts w:ascii="Calibri" w:hAnsi="Calibri"/>
                <w:sz w:val="22"/>
                <w:szCs w:val="22"/>
              </w:rPr>
            </w:pPr>
          </w:p>
          <w:p w14:paraId="0DBDD60B" w14:textId="77777777" w:rsidR="00687E81" w:rsidRPr="00F202F5" w:rsidRDefault="00687E81" w:rsidP="00687E81">
            <w:pPr>
              <w:rPr>
                <w:rFonts w:ascii="Calibri" w:hAnsi="Calibri"/>
                <w:sz w:val="22"/>
                <w:szCs w:val="22"/>
              </w:rPr>
            </w:pPr>
            <w:r w:rsidRPr="00F202F5">
              <w:rPr>
                <w:rFonts w:ascii="Calibri" w:hAnsi="Calibri"/>
                <w:sz w:val="22"/>
                <w:szCs w:val="22"/>
              </w:rPr>
              <w:t>ATV will provide special guardianship and adoption support services to young people and their families unt</w:t>
            </w:r>
            <w:r>
              <w:rPr>
                <w:rFonts w:ascii="Calibri" w:hAnsi="Calibri"/>
                <w:sz w:val="22"/>
                <w:szCs w:val="22"/>
              </w:rPr>
              <w:t>il the young person reaches 18 years</w:t>
            </w:r>
            <w:r w:rsidRPr="00F202F5">
              <w:rPr>
                <w:rFonts w:ascii="Calibri" w:hAnsi="Calibri"/>
                <w:sz w:val="22"/>
                <w:szCs w:val="22"/>
              </w:rPr>
              <w:t>.</w:t>
            </w:r>
          </w:p>
          <w:p w14:paraId="46C928DB" w14:textId="77777777" w:rsidR="00687E81" w:rsidRPr="00F202F5" w:rsidRDefault="00687E81" w:rsidP="00687E81">
            <w:pPr>
              <w:rPr>
                <w:rFonts w:ascii="Calibri" w:hAnsi="Calibri"/>
                <w:sz w:val="22"/>
                <w:szCs w:val="22"/>
              </w:rPr>
            </w:pPr>
          </w:p>
          <w:p w14:paraId="2E3130A0" w14:textId="77777777" w:rsidR="00687E81" w:rsidRPr="00F202F5" w:rsidRDefault="00687E81" w:rsidP="00687E81">
            <w:pPr>
              <w:rPr>
                <w:rFonts w:ascii="Calibri" w:hAnsi="Calibri"/>
                <w:sz w:val="22"/>
                <w:szCs w:val="22"/>
              </w:rPr>
            </w:pPr>
            <w:r>
              <w:rPr>
                <w:rFonts w:ascii="Calibri" w:hAnsi="Calibri"/>
                <w:sz w:val="22"/>
                <w:szCs w:val="22"/>
              </w:rPr>
              <w:t>For young adults</w:t>
            </w:r>
            <w:r w:rsidRPr="00F202F5">
              <w:rPr>
                <w:rFonts w:ascii="Calibri" w:hAnsi="Calibri"/>
                <w:sz w:val="22"/>
                <w:szCs w:val="22"/>
              </w:rPr>
              <w:t xml:space="preserve"> eligible for the Adoption Support Fund (</w:t>
            </w:r>
            <w:proofErr w:type="spellStart"/>
            <w:r>
              <w:rPr>
                <w:rFonts w:ascii="Calibri" w:hAnsi="Calibri"/>
                <w:sz w:val="22"/>
                <w:szCs w:val="22"/>
              </w:rPr>
              <w:t>ie</w:t>
            </w:r>
            <w:proofErr w:type="spellEnd"/>
            <w:r>
              <w:rPr>
                <w:rFonts w:ascii="Calibri" w:hAnsi="Calibri"/>
                <w:sz w:val="22"/>
                <w:szCs w:val="22"/>
              </w:rPr>
              <w:t xml:space="preserve">. </w:t>
            </w:r>
            <w:r w:rsidRPr="00F202F5">
              <w:rPr>
                <w:rFonts w:ascii="Calibri" w:hAnsi="Calibri"/>
                <w:sz w:val="22"/>
                <w:szCs w:val="22"/>
              </w:rPr>
              <w:t>previously LAC), ATV</w:t>
            </w:r>
            <w:r>
              <w:rPr>
                <w:rFonts w:ascii="Calibri" w:hAnsi="Calibri"/>
                <w:sz w:val="22"/>
                <w:szCs w:val="22"/>
              </w:rPr>
              <w:t xml:space="preserve"> will</w:t>
            </w:r>
            <w:r w:rsidRPr="00F202F5">
              <w:rPr>
                <w:rFonts w:ascii="Calibri" w:hAnsi="Calibri"/>
                <w:sz w:val="22"/>
                <w:szCs w:val="22"/>
              </w:rPr>
              <w:t xml:space="preserve"> provide assessments of need and </w:t>
            </w:r>
            <w:r>
              <w:rPr>
                <w:rFonts w:ascii="Calibri" w:hAnsi="Calibri"/>
                <w:sz w:val="22"/>
                <w:szCs w:val="22"/>
              </w:rPr>
              <w:t xml:space="preserve">make </w:t>
            </w:r>
            <w:r w:rsidRPr="00F202F5">
              <w:rPr>
                <w:rFonts w:ascii="Calibri" w:hAnsi="Calibri"/>
                <w:sz w:val="22"/>
                <w:szCs w:val="22"/>
              </w:rPr>
              <w:t>applications to the Adoption Support Fund where appropriate unt</w:t>
            </w:r>
            <w:r>
              <w:rPr>
                <w:rFonts w:ascii="Calibri" w:hAnsi="Calibri"/>
                <w:sz w:val="22"/>
                <w:szCs w:val="22"/>
              </w:rPr>
              <w:t>il the young person reaches up to and including 21 years, or 25 years</w:t>
            </w:r>
            <w:r w:rsidRPr="00F202F5">
              <w:rPr>
                <w:rFonts w:ascii="Calibri" w:hAnsi="Calibri"/>
                <w:sz w:val="22"/>
                <w:szCs w:val="22"/>
              </w:rPr>
              <w:t xml:space="preserve"> if they have an EHCP.</w:t>
            </w:r>
          </w:p>
          <w:p w14:paraId="30234683" w14:textId="77777777" w:rsidR="00687E81" w:rsidRPr="00F202F5" w:rsidRDefault="00687E81" w:rsidP="00687E81">
            <w:pPr>
              <w:rPr>
                <w:rFonts w:ascii="Calibri" w:hAnsi="Calibri"/>
                <w:sz w:val="22"/>
                <w:szCs w:val="22"/>
                <w:highlight w:val="magenta"/>
              </w:rPr>
            </w:pPr>
          </w:p>
          <w:p w14:paraId="5454E801" w14:textId="77777777" w:rsidR="00687E81" w:rsidRPr="0023225E" w:rsidRDefault="00687E81" w:rsidP="00687E81">
            <w:pPr>
              <w:rPr>
                <w:rFonts w:ascii="Calibri" w:hAnsi="Calibri"/>
                <w:sz w:val="22"/>
                <w:szCs w:val="22"/>
              </w:rPr>
            </w:pPr>
            <w:r w:rsidRPr="0023225E">
              <w:rPr>
                <w:rFonts w:ascii="Calibri" w:hAnsi="Calibri"/>
                <w:sz w:val="22"/>
                <w:szCs w:val="22"/>
              </w:rPr>
              <w:t xml:space="preserve">ATV will provide Access to Adoption Records services to adopted young people </w:t>
            </w:r>
            <w:r>
              <w:rPr>
                <w:rFonts w:ascii="Calibri" w:hAnsi="Calibri"/>
                <w:sz w:val="22"/>
                <w:szCs w:val="22"/>
              </w:rPr>
              <w:t>and adults over the age of 18 years</w:t>
            </w:r>
            <w:r w:rsidRPr="0023225E">
              <w:rPr>
                <w:rFonts w:ascii="Calibri" w:hAnsi="Calibri"/>
                <w:sz w:val="22"/>
                <w:szCs w:val="22"/>
              </w:rPr>
              <w:t>.</w:t>
            </w:r>
          </w:p>
          <w:p w14:paraId="58555517" w14:textId="77777777" w:rsidR="00687E81" w:rsidRPr="00F202F5" w:rsidRDefault="00687E81" w:rsidP="00687E81">
            <w:pPr>
              <w:rPr>
                <w:rFonts w:ascii="Calibri" w:hAnsi="Calibri"/>
                <w:sz w:val="22"/>
                <w:szCs w:val="22"/>
                <w:highlight w:val="magenta"/>
              </w:rPr>
            </w:pPr>
          </w:p>
        </w:tc>
        <w:tc>
          <w:tcPr>
            <w:tcW w:w="2552" w:type="dxa"/>
          </w:tcPr>
          <w:p w14:paraId="5CAE2E51" w14:textId="5A4DE624" w:rsidR="00687E81" w:rsidRPr="00A369E1" w:rsidRDefault="00CA590C" w:rsidP="00687E81">
            <w:pPr>
              <w:rPr>
                <w:rFonts w:ascii="Calibri" w:hAnsi="Calibri"/>
                <w:sz w:val="22"/>
                <w:szCs w:val="22"/>
              </w:rPr>
            </w:pPr>
            <w:r w:rsidRPr="00556803">
              <w:rPr>
                <w:rFonts w:ascii="Calibri" w:hAnsi="Calibri"/>
                <w:sz w:val="22"/>
                <w:szCs w:val="22"/>
              </w:rPr>
              <w:t>ATV does not provide intermediary services except in exceptional cases where the additional funding involved is agreed by the responsible local authority.</w:t>
            </w:r>
          </w:p>
        </w:tc>
      </w:tr>
      <w:tr w:rsidR="00687E81" w:rsidRPr="00A369E1" w14:paraId="6D1F71F1" w14:textId="77777777" w:rsidTr="00BB6626">
        <w:tc>
          <w:tcPr>
            <w:tcW w:w="1809" w:type="dxa"/>
            <w:shd w:val="clear" w:color="auto" w:fill="auto"/>
          </w:tcPr>
          <w:p w14:paraId="5A62277E" w14:textId="77777777" w:rsidR="00687E81" w:rsidRPr="0023225E" w:rsidRDefault="00687E81" w:rsidP="00687E81">
            <w:pPr>
              <w:rPr>
                <w:rFonts w:ascii="Calibri" w:hAnsi="Calibri"/>
                <w:b/>
                <w:sz w:val="22"/>
                <w:szCs w:val="22"/>
                <w:highlight w:val="magenta"/>
              </w:rPr>
            </w:pPr>
            <w:r w:rsidRPr="00F202F5">
              <w:rPr>
                <w:rFonts w:ascii="Calibri" w:hAnsi="Calibri"/>
                <w:b/>
                <w:sz w:val="22"/>
                <w:szCs w:val="22"/>
              </w:rPr>
              <w:lastRenderedPageBreak/>
              <w:t>Safeguarding</w:t>
            </w:r>
            <w:r>
              <w:rPr>
                <w:rFonts w:ascii="Calibri" w:hAnsi="Calibri"/>
                <w:b/>
                <w:sz w:val="22"/>
                <w:szCs w:val="22"/>
              </w:rPr>
              <w:t xml:space="preserve"> referrals involving an adopted or special guardianship child</w:t>
            </w:r>
          </w:p>
        </w:tc>
        <w:tc>
          <w:tcPr>
            <w:tcW w:w="5387" w:type="dxa"/>
            <w:shd w:val="clear" w:color="auto" w:fill="auto"/>
          </w:tcPr>
          <w:p w14:paraId="0291E09F" w14:textId="77777777" w:rsidR="00687E81" w:rsidRPr="001C1ED2" w:rsidRDefault="00687E81" w:rsidP="00687E81">
            <w:pPr>
              <w:rPr>
                <w:rFonts w:ascii="Calibri" w:hAnsi="Calibri"/>
                <w:sz w:val="22"/>
                <w:szCs w:val="22"/>
              </w:rPr>
            </w:pPr>
            <w:r w:rsidRPr="00F202F5">
              <w:rPr>
                <w:rFonts w:ascii="Calibri" w:hAnsi="Calibri"/>
                <w:sz w:val="22"/>
                <w:szCs w:val="22"/>
              </w:rPr>
              <w:t xml:space="preserve">Where a safeguarding referral is made to </w:t>
            </w:r>
            <w:r w:rsidRPr="001C1ED2">
              <w:rPr>
                <w:rFonts w:ascii="Calibri" w:hAnsi="Calibri"/>
                <w:sz w:val="22"/>
                <w:szCs w:val="22"/>
              </w:rPr>
              <w:t>the local authority</w:t>
            </w:r>
            <w:r w:rsidRPr="00F202F5">
              <w:rPr>
                <w:rFonts w:ascii="Calibri" w:hAnsi="Calibri"/>
                <w:sz w:val="22"/>
                <w:szCs w:val="22"/>
              </w:rPr>
              <w:t xml:space="preserve"> involving an adopted </w:t>
            </w:r>
            <w:r w:rsidRPr="001C1ED2">
              <w:rPr>
                <w:rFonts w:ascii="Calibri" w:hAnsi="Calibri"/>
                <w:sz w:val="22"/>
                <w:szCs w:val="22"/>
              </w:rPr>
              <w:t xml:space="preserve">or special guardianship </w:t>
            </w:r>
            <w:r>
              <w:rPr>
                <w:rFonts w:ascii="Calibri" w:hAnsi="Calibri"/>
                <w:sz w:val="22"/>
                <w:szCs w:val="22"/>
              </w:rPr>
              <w:t>child</w:t>
            </w:r>
            <w:r w:rsidRPr="00F202F5">
              <w:rPr>
                <w:rFonts w:ascii="Calibri" w:hAnsi="Calibri"/>
                <w:sz w:val="22"/>
                <w:szCs w:val="22"/>
              </w:rPr>
              <w:t xml:space="preserve">, </w:t>
            </w:r>
            <w:r w:rsidRPr="001C1ED2">
              <w:rPr>
                <w:rFonts w:ascii="Calibri" w:hAnsi="Calibri"/>
                <w:sz w:val="22"/>
                <w:szCs w:val="22"/>
              </w:rPr>
              <w:t>the local authority</w:t>
            </w:r>
            <w:r w:rsidRPr="00F202F5">
              <w:rPr>
                <w:rFonts w:ascii="Calibri" w:hAnsi="Calibri"/>
                <w:sz w:val="22"/>
                <w:szCs w:val="22"/>
              </w:rPr>
              <w:t xml:space="preserve"> </w:t>
            </w:r>
            <w:r>
              <w:rPr>
                <w:rFonts w:ascii="Calibri" w:hAnsi="Calibri"/>
                <w:sz w:val="22"/>
                <w:szCs w:val="22"/>
              </w:rPr>
              <w:t xml:space="preserve">is responsible for conducting </w:t>
            </w:r>
            <w:r w:rsidRPr="00F202F5">
              <w:rPr>
                <w:rFonts w:ascii="Calibri" w:hAnsi="Calibri"/>
                <w:sz w:val="22"/>
                <w:szCs w:val="22"/>
              </w:rPr>
              <w:t>an</w:t>
            </w:r>
            <w:r w:rsidRPr="001C1ED2">
              <w:rPr>
                <w:rFonts w:ascii="Calibri" w:hAnsi="Calibri"/>
                <w:sz w:val="22"/>
                <w:szCs w:val="22"/>
              </w:rPr>
              <w:t>y appropriate section 47 investigation</w:t>
            </w:r>
            <w:r>
              <w:rPr>
                <w:rFonts w:ascii="Calibri" w:hAnsi="Calibri"/>
                <w:sz w:val="22"/>
                <w:szCs w:val="22"/>
              </w:rPr>
              <w:t xml:space="preserve"> and allocation of a social worker where thresholds are met. The local authority will also immediately notify ATV of the referral.</w:t>
            </w:r>
          </w:p>
          <w:p w14:paraId="3162F10E" w14:textId="77777777" w:rsidR="00687E81" w:rsidRPr="001C1ED2" w:rsidRDefault="00687E81" w:rsidP="00687E81">
            <w:pPr>
              <w:rPr>
                <w:rFonts w:ascii="Calibri" w:hAnsi="Calibri"/>
                <w:sz w:val="22"/>
                <w:szCs w:val="22"/>
                <w:highlight w:val="magenta"/>
              </w:rPr>
            </w:pPr>
          </w:p>
          <w:p w14:paraId="3BC66FE5" w14:textId="77777777" w:rsidR="00687E81" w:rsidRPr="0094373B" w:rsidRDefault="00687E81" w:rsidP="00687E81">
            <w:pPr>
              <w:rPr>
                <w:rFonts w:ascii="Calibri" w:hAnsi="Calibri"/>
                <w:sz w:val="22"/>
                <w:szCs w:val="22"/>
              </w:rPr>
            </w:pPr>
            <w:r>
              <w:rPr>
                <w:rFonts w:ascii="Calibri" w:hAnsi="Calibri"/>
                <w:sz w:val="22"/>
                <w:szCs w:val="22"/>
              </w:rPr>
              <w:t>Where there is an allocated</w:t>
            </w:r>
            <w:r w:rsidRPr="00F202F5">
              <w:rPr>
                <w:rFonts w:ascii="Calibri" w:hAnsi="Calibri"/>
                <w:sz w:val="22"/>
                <w:szCs w:val="22"/>
              </w:rPr>
              <w:t xml:space="preserve"> social worker </w:t>
            </w:r>
            <w:r>
              <w:rPr>
                <w:rFonts w:ascii="Calibri" w:hAnsi="Calibri"/>
                <w:sz w:val="22"/>
                <w:szCs w:val="22"/>
              </w:rPr>
              <w:t xml:space="preserve">from ATV </w:t>
            </w:r>
            <w:r w:rsidRPr="00F202F5">
              <w:rPr>
                <w:rFonts w:ascii="Calibri" w:hAnsi="Calibri"/>
                <w:sz w:val="22"/>
                <w:szCs w:val="22"/>
              </w:rPr>
              <w:t>for a child</w:t>
            </w:r>
            <w:r>
              <w:rPr>
                <w:rFonts w:ascii="Calibri" w:hAnsi="Calibri"/>
                <w:sz w:val="22"/>
                <w:szCs w:val="22"/>
              </w:rPr>
              <w:t xml:space="preserve"> who becomes</w:t>
            </w:r>
            <w:r w:rsidRPr="00F202F5">
              <w:rPr>
                <w:rFonts w:ascii="Calibri" w:hAnsi="Calibri"/>
                <w:sz w:val="22"/>
                <w:szCs w:val="22"/>
              </w:rPr>
              <w:t xml:space="preserve"> subject to a strategy meeting, </w:t>
            </w:r>
            <w:r w:rsidRPr="001C1ED2">
              <w:rPr>
                <w:rFonts w:ascii="Calibri" w:hAnsi="Calibri"/>
                <w:sz w:val="22"/>
                <w:szCs w:val="22"/>
              </w:rPr>
              <w:t>the local authority</w:t>
            </w:r>
            <w:r w:rsidRPr="00F202F5">
              <w:rPr>
                <w:rFonts w:ascii="Calibri" w:hAnsi="Calibri"/>
                <w:sz w:val="22"/>
                <w:szCs w:val="22"/>
              </w:rPr>
              <w:t xml:space="preserve"> will invite </w:t>
            </w:r>
            <w:r w:rsidRPr="001C1ED2">
              <w:rPr>
                <w:rFonts w:ascii="Calibri" w:hAnsi="Calibri"/>
                <w:sz w:val="22"/>
                <w:szCs w:val="22"/>
              </w:rPr>
              <w:t>ATV</w:t>
            </w:r>
            <w:r w:rsidRPr="00F202F5">
              <w:rPr>
                <w:rFonts w:ascii="Calibri" w:hAnsi="Calibri"/>
                <w:sz w:val="22"/>
                <w:szCs w:val="22"/>
              </w:rPr>
              <w:t xml:space="preserve"> to contribute to the strategy meeting.</w:t>
            </w:r>
          </w:p>
          <w:p w14:paraId="46BF6B73" w14:textId="77777777" w:rsidR="00687E81" w:rsidRPr="00F202F5" w:rsidRDefault="00687E81" w:rsidP="00687E81">
            <w:pPr>
              <w:rPr>
                <w:rFonts w:ascii="Calibri" w:hAnsi="Calibri"/>
                <w:sz w:val="22"/>
                <w:szCs w:val="22"/>
              </w:rPr>
            </w:pPr>
            <w:r>
              <w:rPr>
                <w:rFonts w:ascii="Calibri" w:hAnsi="Calibri"/>
                <w:sz w:val="22"/>
                <w:szCs w:val="22"/>
              </w:rPr>
              <w:t>Where a S</w:t>
            </w:r>
            <w:r w:rsidRPr="00F202F5">
              <w:rPr>
                <w:rFonts w:ascii="Calibri" w:hAnsi="Calibri"/>
                <w:sz w:val="22"/>
                <w:szCs w:val="22"/>
              </w:rPr>
              <w:t xml:space="preserve">ection 47 investigation and Child and </w:t>
            </w:r>
            <w:r w:rsidRPr="001C1ED2">
              <w:rPr>
                <w:rFonts w:ascii="Calibri" w:hAnsi="Calibri"/>
                <w:sz w:val="22"/>
                <w:szCs w:val="22"/>
              </w:rPr>
              <w:t>F</w:t>
            </w:r>
            <w:r w:rsidRPr="00F202F5">
              <w:rPr>
                <w:rFonts w:ascii="Calibri" w:hAnsi="Calibri"/>
                <w:sz w:val="22"/>
                <w:szCs w:val="22"/>
              </w:rPr>
              <w:t>amily assessment is undertaken</w:t>
            </w:r>
            <w:r>
              <w:rPr>
                <w:rFonts w:ascii="Calibri" w:hAnsi="Calibri"/>
                <w:sz w:val="22"/>
                <w:szCs w:val="22"/>
              </w:rPr>
              <w:t xml:space="preserve"> by the local authority in relation to an adopted or special guardianship child, the local authority holds primary case responsibility </w:t>
            </w:r>
            <w:r w:rsidRPr="001C1ED2">
              <w:rPr>
                <w:rFonts w:ascii="Calibri" w:hAnsi="Calibri"/>
                <w:sz w:val="22"/>
                <w:szCs w:val="22"/>
              </w:rPr>
              <w:t>and will work in partnership with ATV</w:t>
            </w:r>
            <w:r w:rsidRPr="00F202F5">
              <w:rPr>
                <w:rFonts w:ascii="Calibri" w:hAnsi="Calibri"/>
                <w:sz w:val="22"/>
                <w:szCs w:val="22"/>
              </w:rPr>
              <w:t xml:space="preserve">. </w:t>
            </w:r>
          </w:p>
          <w:p w14:paraId="3889EAA7" w14:textId="77777777" w:rsidR="00687E81" w:rsidRPr="001C1ED2" w:rsidRDefault="00687E81" w:rsidP="00687E81">
            <w:pPr>
              <w:rPr>
                <w:rFonts w:ascii="Calibri" w:hAnsi="Calibri"/>
                <w:sz w:val="22"/>
                <w:szCs w:val="22"/>
                <w:highlight w:val="magenta"/>
              </w:rPr>
            </w:pPr>
          </w:p>
          <w:p w14:paraId="1DFBD446" w14:textId="77777777" w:rsidR="00687E81" w:rsidRPr="001C1ED2" w:rsidRDefault="00687E81" w:rsidP="00687E81">
            <w:pPr>
              <w:rPr>
                <w:rFonts w:ascii="Calibri" w:hAnsi="Calibri"/>
                <w:sz w:val="22"/>
                <w:szCs w:val="22"/>
              </w:rPr>
            </w:pPr>
            <w:r>
              <w:rPr>
                <w:rFonts w:ascii="Calibri" w:hAnsi="Calibri"/>
                <w:sz w:val="22"/>
                <w:szCs w:val="22"/>
              </w:rPr>
              <w:t>Where a case</w:t>
            </w:r>
            <w:r w:rsidRPr="001C1ED2">
              <w:rPr>
                <w:rFonts w:ascii="Calibri" w:hAnsi="Calibri"/>
                <w:sz w:val="22"/>
                <w:szCs w:val="22"/>
              </w:rPr>
              <w:t xml:space="preserve"> proceeds to a Child Protection Plan, and where ATV’s role has come to an end, the local authority</w:t>
            </w:r>
            <w:r>
              <w:rPr>
                <w:rFonts w:ascii="Calibri" w:hAnsi="Calibri"/>
                <w:sz w:val="22"/>
                <w:szCs w:val="22"/>
              </w:rPr>
              <w:t xml:space="preserve"> can</w:t>
            </w:r>
            <w:r w:rsidRPr="001C1ED2">
              <w:rPr>
                <w:rFonts w:ascii="Calibri" w:hAnsi="Calibri"/>
                <w:sz w:val="22"/>
                <w:szCs w:val="22"/>
              </w:rPr>
              <w:t xml:space="preserve"> continue to access ATV for consultation in relation to adoption and special guardianship support when required.</w:t>
            </w:r>
          </w:p>
          <w:p w14:paraId="610B3F78" w14:textId="77777777" w:rsidR="00687E81" w:rsidRPr="001C1ED2" w:rsidRDefault="00687E81" w:rsidP="00687E81">
            <w:pPr>
              <w:rPr>
                <w:rFonts w:ascii="Calibri" w:hAnsi="Calibri"/>
                <w:sz w:val="22"/>
                <w:szCs w:val="22"/>
                <w:highlight w:val="magenta"/>
              </w:rPr>
            </w:pPr>
          </w:p>
          <w:p w14:paraId="078EC7B9" w14:textId="77777777" w:rsidR="00687E81" w:rsidRPr="001C1ED2" w:rsidRDefault="00687E81" w:rsidP="00687E81">
            <w:pPr>
              <w:rPr>
                <w:rFonts w:ascii="Calibri" w:hAnsi="Calibri"/>
                <w:sz w:val="22"/>
                <w:szCs w:val="22"/>
              </w:rPr>
            </w:pPr>
            <w:r w:rsidRPr="001C1ED2">
              <w:rPr>
                <w:rFonts w:ascii="Calibri" w:hAnsi="Calibri"/>
                <w:sz w:val="22"/>
                <w:szCs w:val="22"/>
              </w:rPr>
              <w:t xml:space="preserve">Where a case proceeds to a Child Protection Plan, and special guardianship or adoption </w:t>
            </w:r>
            <w:r>
              <w:rPr>
                <w:rFonts w:ascii="Calibri" w:hAnsi="Calibri"/>
                <w:sz w:val="22"/>
                <w:szCs w:val="22"/>
              </w:rPr>
              <w:t xml:space="preserve">support services form ATV continue, the local authority holds primary case responsibility </w:t>
            </w:r>
            <w:r w:rsidRPr="001C1ED2">
              <w:rPr>
                <w:rFonts w:ascii="Calibri" w:hAnsi="Calibri"/>
                <w:sz w:val="22"/>
                <w:szCs w:val="22"/>
              </w:rPr>
              <w:t xml:space="preserve">and will work in partnership with ATV. </w:t>
            </w:r>
          </w:p>
          <w:p w14:paraId="0B90B19E" w14:textId="77777777" w:rsidR="00687E81" w:rsidRPr="001C1ED2" w:rsidRDefault="00687E81" w:rsidP="00687E81">
            <w:pPr>
              <w:rPr>
                <w:rFonts w:ascii="Calibri" w:hAnsi="Calibri"/>
                <w:sz w:val="22"/>
                <w:szCs w:val="22"/>
                <w:highlight w:val="magenta"/>
              </w:rPr>
            </w:pPr>
          </w:p>
        </w:tc>
        <w:tc>
          <w:tcPr>
            <w:tcW w:w="4394" w:type="dxa"/>
          </w:tcPr>
          <w:p w14:paraId="48FAB0B9" w14:textId="77777777" w:rsidR="00687E81" w:rsidRPr="001C1ED2" w:rsidRDefault="00687E81" w:rsidP="00687E81">
            <w:pPr>
              <w:rPr>
                <w:rFonts w:ascii="Calibri" w:hAnsi="Calibri"/>
                <w:sz w:val="22"/>
                <w:szCs w:val="22"/>
              </w:rPr>
            </w:pPr>
            <w:r w:rsidRPr="001C1ED2">
              <w:rPr>
                <w:rFonts w:ascii="Calibri" w:hAnsi="Calibri"/>
                <w:sz w:val="22"/>
                <w:szCs w:val="22"/>
              </w:rPr>
              <w:t xml:space="preserve">Where a safeguarding concern is identified by </w:t>
            </w:r>
            <w:r w:rsidRPr="0023225E">
              <w:rPr>
                <w:rFonts w:ascii="Calibri" w:hAnsi="Calibri"/>
                <w:sz w:val="22"/>
                <w:szCs w:val="22"/>
              </w:rPr>
              <w:t>ATV</w:t>
            </w:r>
            <w:r w:rsidRPr="001C1ED2">
              <w:rPr>
                <w:rFonts w:ascii="Calibri" w:hAnsi="Calibri"/>
                <w:sz w:val="22"/>
                <w:szCs w:val="22"/>
              </w:rPr>
              <w:t xml:space="preserve"> </w:t>
            </w:r>
            <w:proofErr w:type="gramStart"/>
            <w:r w:rsidRPr="001C1ED2">
              <w:rPr>
                <w:rFonts w:ascii="Calibri" w:hAnsi="Calibri"/>
                <w:sz w:val="22"/>
                <w:szCs w:val="22"/>
              </w:rPr>
              <w:t>in the course of</w:t>
            </w:r>
            <w:proofErr w:type="gramEnd"/>
            <w:r w:rsidRPr="001C1ED2">
              <w:rPr>
                <w:rFonts w:ascii="Calibri" w:hAnsi="Calibri"/>
                <w:sz w:val="22"/>
                <w:szCs w:val="22"/>
              </w:rPr>
              <w:t xml:space="preserve"> their work, and is assessed to reach safeguarding thresholds, a referral will be made to the appropriate </w:t>
            </w:r>
            <w:r>
              <w:rPr>
                <w:rFonts w:ascii="Calibri" w:hAnsi="Calibri"/>
                <w:sz w:val="22"/>
                <w:szCs w:val="22"/>
              </w:rPr>
              <w:t>l</w:t>
            </w:r>
            <w:r w:rsidRPr="0023225E">
              <w:rPr>
                <w:rFonts w:ascii="Calibri" w:hAnsi="Calibri"/>
                <w:sz w:val="22"/>
                <w:szCs w:val="22"/>
              </w:rPr>
              <w:t>ocal authority</w:t>
            </w:r>
            <w:r w:rsidRPr="001C1ED2">
              <w:rPr>
                <w:rFonts w:ascii="Calibri" w:hAnsi="Calibri"/>
                <w:sz w:val="22"/>
                <w:szCs w:val="22"/>
              </w:rPr>
              <w:t xml:space="preserve"> safeguarding team.</w:t>
            </w:r>
          </w:p>
          <w:p w14:paraId="545A7722" w14:textId="77777777" w:rsidR="00687E81" w:rsidRPr="0023225E" w:rsidRDefault="00687E81" w:rsidP="00687E81">
            <w:pPr>
              <w:rPr>
                <w:rFonts w:ascii="Calibri" w:hAnsi="Calibri"/>
                <w:sz w:val="22"/>
                <w:szCs w:val="22"/>
              </w:rPr>
            </w:pPr>
          </w:p>
          <w:p w14:paraId="2D992998" w14:textId="77777777" w:rsidR="00687E81" w:rsidRDefault="00687E81" w:rsidP="00687E81">
            <w:pPr>
              <w:rPr>
                <w:rFonts w:ascii="Calibri" w:hAnsi="Calibri"/>
                <w:sz w:val="22"/>
                <w:szCs w:val="22"/>
              </w:rPr>
            </w:pPr>
          </w:p>
          <w:p w14:paraId="67DD88AE" w14:textId="77777777" w:rsidR="00687E81" w:rsidRPr="0023225E" w:rsidRDefault="00687E81" w:rsidP="00687E81">
            <w:pPr>
              <w:rPr>
                <w:rFonts w:ascii="Calibri" w:hAnsi="Calibri"/>
                <w:sz w:val="22"/>
                <w:szCs w:val="22"/>
              </w:rPr>
            </w:pPr>
            <w:r w:rsidRPr="001C1ED2">
              <w:rPr>
                <w:rFonts w:ascii="Calibri" w:hAnsi="Calibri"/>
                <w:sz w:val="22"/>
                <w:szCs w:val="22"/>
              </w:rPr>
              <w:t xml:space="preserve">Where there is an allocated </w:t>
            </w:r>
            <w:r w:rsidRPr="0023225E">
              <w:rPr>
                <w:rFonts w:ascii="Calibri" w:hAnsi="Calibri"/>
                <w:sz w:val="22"/>
                <w:szCs w:val="22"/>
              </w:rPr>
              <w:t>ATV</w:t>
            </w:r>
            <w:r w:rsidRPr="001C1ED2">
              <w:rPr>
                <w:rFonts w:ascii="Calibri" w:hAnsi="Calibri"/>
                <w:sz w:val="22"/>
                <w:szCs w:val="22"/>
              </w:rPr>
              <w:t xml:space="preserve"> social worker for a child subject to a strategy meeting, </w:t>
            </w:r>
            <w:r w:rsidRPr="0023225E">
              <w:rPr>
                <w:rFonts w:ascii="Calibri" w:hAnsi="Calibri"/>
                <w:sz w:val="22"/>
                <w:szCs w:val="22"/>
              </w:rPr>
              <w:t>ATV</w:t>
            </w:r>
            <w:r w:rsidRPr="001C1ED2">
              <w:rPr>
                <w:rFonts w:ascii="Calibri" w:hAnsi="Calibri"/>
                <w:sz w:val="22"/>
                <w:szCs w:val="22"/>
              </w:rPr>
              <w:t xml:space="preserve"> will contribute to the strategy meeting</w:t>
            </w:r>
            <w:r w:rsidRPr="0023225E">
              <w:rPr>
                <w:rFonts w:ascii="Calibri" w:hAnsi="Calibri"/>
                <w:sz w:val="22"/>
                <w:szCs w:val="22"/>
              </w:rPr>
              <w:t>.</w:t>
            </w:r>
          </w:p>
          <w:p w14:paraId="38D15A98" w14:textId="77777777" w:rsidR="00687E81" w:rsidRPr="0023225E" w:rsidRDefault="00687E81" w:rsidP="00687E81">
            <w:pPr>
              <w:rPr>
                <w:rFonts w:ascii="Calibri" w:hAnsi="Calibri"/>
                <w:sz w:val="22"/>
                <w:szCs w:val="22"/>
              </w:rPr>
            </w:pPr>
          </w:p>
          <w:p w14:paraId="528D5BD3" w14:textId="75BE6405" w:rsidR="00687E81" w:rsidRPr="001C1ED2" w:rsidRDefault="00687E81" w:rsidP="00687E81">
            <w:pPr>
              <w:rPr>
                <w:rFonts w:ascii="Calibri" w:hAnsi="Calibri"/>
                <w:sz w:val="22"/>
                <w:szCs w:val="22"/>
              </w:rPr>
            </w:pPr>
            <w:r>
              <w:rPr>
                <w:rFonts w:ascii="Calibri" w:hAnsi="Calibri"/>
                <w:sz w:val="22"/>
                <w:szCs w:val="22"/>
              </w:rPr>
              <w:t>Where a S</w:t>
            </w:r>
            <w:r w:rsidRPr="001C1ED2">
              <w:rPr>
                <w:rFonts w:ascii="Calibri" w:hAnsi="Calibri"/>
                <w:sz w:val="22"/>
                <w:szCs w:val="22"/>
              </w:rPr>
              <w:t xml:space="preserve">ection 47 investigation and Child and </w:t>
            </w:r>
            <w:r w:rsidRPr="0023225E">
              <w:rPr>
                <w:rFonts w:ascii="Calibri" w:hAnsi="Calibri"/>
                <w:sz w:val="22"/>
                <w:szCs w:val="22"/>
              </w:rPr>
              <w:t>F</w:t>
            </w:r>
            <w:r w:rsidRPr="001C1ED2">
              <w:rPr>
                <w:rFonts w:ascii="Calibri" w:hAnsi="Calibri"/>
                <w:sz w:val="22"/>
                <w:szCs w:val="22"/>
              </w:rPr>
              <w:t>amily assessment is undertaken</w:t>
            </w:r>
            <w:r>
              <w:rPr>
                <w:rFonts w:ascii="Calibri" w:hAnsi="Calibri"/>
                <w:sz w:val="22"/>
                <w:szCs w:val="22"/>
              </w:rPr>
              <w:t xml:space="preserve"> by the local authority,</w:t>
            </w:r>
            <w:r w:rsidRPr="001C1ED2">
              <w:rPr>
                <w:rFonts w:ascii="Calibri" w:hAnsi="Calibri"/>
                <w:sz w:val="22"/>
                <w:szCs w:val="22"/>
              </w:rPr>
              <w:t xml:space="preserve"> </w:t>
            </w:r>
            <w:r>
              <w:rPr>
                <w:rFonts w:ascii="Calibri" w:hAnsi="Calibri"/>
                <w:sz w:val="22"/>
                <w:szCs w:val="22"/>
              </w:rPr>
              <w:t xml:space="preserve">ATV </w:t>
            </w:r>
            <w:r w:rsidRPr="001C1ED2">
              <w:rPr>
                <w:rFonts w:ascii="Calibri" w:hAnsi="Calibri"/>
                <w:sz w:val="22"/>
                <w:szCs w:val="22"/>
              </w:rPr>
              <w:t>will have a secondary role specifically in re</w:t>
            </w:r>
            <w:r w:rsidRPr="0023225E">
              <w:rPr>
                <w:rFonts w:ascii="Calibri" w:hAnsi="Calibri"/>
                <w:sz w:val="22"/>
                <w:szCs w:val="22"/>
              </w:rPr>
              <w:t>la</w:t>
            </w:r>
            <w:r w:rsidRPr="001C1ED2">
              <w:rPr>
                <w:rFonts w:ascii="Calibri" w:hAnsi="Calibri"/>
                <w:sz w:val="22"/>
                <w:szCs w:val="22"/>
              </w:rPr>
              <w:t>tion to special guardianship support or adoption support needs</w:t>
            </w:r>
            <w:r w:rsidR="000605DB">
              <w:rPr>
                <w:rFonts w:ascii="Calibri" w:hAnsi="Calibri"/>
                <w:sz w:val="22"/>
                <w:szCs w:val="22"/>
              </w:rPr>
              <w:t xml:space="preserve"> </w:t>
            </w:r>
            <w:r w:rsidRPr="0023225E">
              <w:rPr>
                <w:rFonts w:ascii="Calibri" w:hAnsi="Calibri"/>
                <w:sz w:val="22"/>
                <w:szCs w:val="22"/>
              </w:rPr>
              <w:t>and will work in partnership with the local authority</w:t>
            </w:r>
            <w:r w:rsidRPr="001C1ED2">
              <w:rPr>
                <w:rFonts w:ascii="Calibri" w:hAnsi="Calibri"/>
                <w:sz w:val="22"/>
                <w:szCs w:val="22"/>
              </w:rPr>
              <w:t>.</w:t>
            </w:r>
          </w:p>
          <w:p w14:paraId="140888FE" w14:textId="77777777" w:rsidR="00687E81" w:rsidRPr="001C1ED2" w:rsidRDefault="00687E81" w:rsidP="00687E81">
            <w:pPr>
              <w:rPr>
                <w:rFonts w:ascii="Calibri" w:hAnsi="Calibri"/>
                <w:sz w:val="22"/>
                <w:szCs w:val="22"/>
              </w:rPr>
            </w:pPr>
          </w:p>
          <w:p w14:paraId="267C3BDC" w14:textId="77777777" w:rsidR="00687E81" w:rsidRPr="001C1ED2" w:rsidRDefault="00687E81" w:rsidP="00687E81">
            <w:pPr>
              <w:rPr>
                <w:rFonts w:ascii="Calibri" w:hAnsi="Calibri"/>
                <w:sz w:val="22"/>
                <w:szCs w:val="22"/>
              </w:rPr>
            </w:pPr>
            <w:r w:rsidRPr="001C1ED2">
              <w:rPr>
                <w:rFonts w:ascii="Calibri" w:hAnsi="Calibri"/>
                <w:sz w:val="22"/>
                <w:szCs w:val="22"/>
              </w:rPr>
              <w:t>Where a case proceeds to a Child Protection Pla</w:t>
            </w:r>
            <w:r>
              <w:rPr>
                <w:rFonts w:ascii="Calibri" w:hAnsi="Calibri"/>
                <w:sz w:val="22"/>
                <w:szCs w:val="22"/>
              </w:rPr>
              <w:t xml:space="preserve">n, and </w:t>
            </w:r>
            <w:r w:rsidRPr="001C1ED2">
              <w:rPr>
                <w:rFonts w:ascii="Calibri" w:hAnsi="Calibri"/>
                <w:sz w:val="22"/>
                <w:szCs w:val="22"/>
              </w:rPr>
              <w:t>this becomes primary route for providing support to the family, ATV’s role will come to an end unless there is specific ongoing support being provided through ATV in relation to special guardianship or adoption support needs.  Where support s</w:t>
            </w:r>
            <w:r>
              <w:rPr>
                <w:rFonts w:ascii="Calibri" w:hAnsi="Calibri"/>
                <w:sz w:val="22"/>
                <w:szCs w:val="22"/>
              </w:rPr>
              <w:t xml:space="preserve">ervices from ATV continue, this will be </w:t>
            </w:r>
            <w:r w:rsidRPr="001C1ED2">
              <w:rPr>
                <w:rFonts w:ascii="Calibri" w:hAnsi="Calibri"/>
                <w:sz w:val="22"/>
                <w:szCs w:val="22"/>
              </w:rPr>
              <w:t xml:space="preserve">a secondary role specifically in relation to special guardianship support or adoption support needs, and </w:t>
            </w:r>
            <w:r>
              <w:rPr>
                <w:rFonts w:ascii="Calibri" w:hAnsi="Calibri"/>
                <w:sz w:val="22"/>
                <w:szCs w:val="22"/>
              </w:rPr>
              <w:t xml:space="preserve">ATV </w:t>
            </w:r>
            <w:r w:rsidRPr="001C1ED2">
              <w:rPr>
                <w:rFonts w:ascii="Calibri" w:hAnsi="Calibri"/>
                <w:sz w:val="22"/>
                <w:szCs w:val="22"/>
              </w:rPr>
              <w:t>will work in partnership with the local authority.</w:t>
            </w:r>
          </w:p>
          <w:p w14:paraId="07113A9F" w14:textId="77777777" w:rsidR="00687E81" w:rsidRPr="001C1ED2" w:rsidRDefault="00687E81" w:rsidP="00687E81">
            <w:pPr>
              <w:rPr>
                <w:rFonts w:ascii="Calibri" w:hAnsi="Calibri"/>
                <w:sz w:val="22"/>
                <w:szCs w:val="22"/>
              </w:rPr>
            </w:pPr>
          </w:p>
        </w:tc>
        <w:tc>
          <w:tcPr>
            <w:tcW w:w="2552" w:type="dxa"/>
          </w:tcPr>
          <w:p w14:paraId="3B02951E" w14:textId="77777777" w:rsidR="00687E81" w:rsidRPr="00A369E1" w:rsidRDefault="00687E81" w:rsidP="00687E81">
            <w:pPr>
              <w:rPr>
                <w:rFonts w:ascii="Calibri" w:hAnsi="Calibri"/>
                <w:sz w:val="22"/>
                <w:szCs w:val="22"/>
              </w:rPr>
            </w:pPr>
          </w:p>
        </w:tc>
      </w:tr>
      <w:tr w:rsidR="00687E81" w:rsidRPr="00A369E1" w14:paraId="177FAF6D" w14:textId="77777777" w:rsidTr="00BB6626">
        <w:tc>
          <w:tcPr>
            <w:tcW w:w="1809" w:type="dxa"/>
            <w:shd w:val="clear" w:color="auto" w:fill="auto"/>
          </w:tcPr>
          <w:p w14:paraId="6A6326C8" w14:textId="77777777" w:rsidR="00687E81" w:rsidRPr="003F428C" w:rsidRDefault="00687E81" w:rsidP="00687E81">
            <w:pPr>
              <w:rPr>
                <w:rFonts w:ascii="Calibri" w:hAnsi="Calibri"/>
                <w:b/>
                <w:sz w:val="22"/>
                <w:szCs w:val="22"/>
              </w:rPr>
            </w:pPr>
            <w:r>
              <w:rPr>
                <w:rFonts w:ascii="Calibri" w:hAnsi="Calibri"/>
                <w:b/>
                <w:sz w:val="22"/>
                <w:szCs w:val="22"/>
              </w:rPr>
              <w:lastRenderedPageBreak/>
              <w:t>Po</w:t>
            </w:r>
            <w:r w:rsidRPr="003F428C">
              <w:rPr>
                <w:rFonts w:ascii="Calibri" w:hAnsi="Calibri"/>
                <w:b/>
                <w:sz w:val="22"/>
                <w:szCs w:val="22"/>
              </w:rPr>
              <w:t xml:space="preserve">st-order </w:t>
            </w:r>
            <w:r>
              <w:rPr>
                <w:rFonts w:ascii="Calibri" w:hAnsi="Calibri"/>
                <w:b/>
                <w:sz w:val="22"/>
                <w:szCs w:val="22"/>
              </w:rPr>
              <w:t xml:space="preserve">disruptions </w:t>
            </w:r>
            <w:r w:rsidRPr="003F428C">
              <w:rPr>
                <w:rFonts w:ascii="Calibri" w:hAnsi="Calibri"/>
                <w:b/>
                <w:sz w:val="22"/>
                <w:szCs w:val="22"/>
              </w:rPr>
              <w:t>(safeguarding)</w:t>
            </w:r>
          </w:p>
          <w:p w14:paraId="78D3A6C9" w14:textId="77777777" w:rsidR="00687E81" w:rsidRPr="008D1CBD" w:rsidRDefault="00687E81" w:rsidP="00687E81">
            <w:pPr>
              <w:rPr>
                <w:rFonts w:ascii="Calibri" w:hAnsi="Calibri"/>
                <w:sz w:val="22"/>
                <w:szCs w:val="22"/>
              </w:rPr>
            </w:pPr>
          </w:p>
        </w:tc>
        <w:tc>
          <w:tcPr>
            <w:tcW w:w="5387" w:type="dxa"/>
            <w:shd w:val="clear" w:color="auto" w:fill="auto"/>
          </w:tcPr>
          <w:p w14:paraId="6AB26EF1" w14:textId="77777777" w:rsidR="00687E81" w:rsidRPr="00113C53" w:rsidRDefault="00687E81" w:rsidP="00687E81">
            <w:pPr>
              <w:rPr>
                <w:rFonts w:ascii="Calibri" w:hAnsi="Calibri"/>
                <w:sz w:val="22"/>
                <w:szCs w:val="22"/>
              </w:rPr>
            </w:pPr>
            <w:r w:rsidRPr="00113C53">
              <w:rPr>
                <w:rFonts w:ascii="Calibri" w:hAnsi="Calibri"/>
                <w:sz w:val="22"/>
                <w:szCs w:val="22"/>
              </w:rPr>
              <w:t>Where a safeguarding referral is made to the local authority in relation to a potential or actual disruption</w:t>
            </w:r>
            <w:r>
              <w:rPr>
                <w:rFonts w:ascii="Calibri" w:hAnsi="Calibri"/>
                <w:sz w:val="22"/>
                <w:szCs w:val="22"/>
              </w:rPr>
              <w:t xml:space="preserve"> of an adoptive or special guardianship placement</w:t>
            </w:r>
            <w:r w:rsidRPr="00113C53">
              <w:rPr>
                <w:rFonts w:ascii="Calibri" w:hAnsi="Calibri"/>
                <w:sz w:val="22"/>
                <w:szCs w:val="22"/>
              </w:rPr>
              <w:t xml:space="preserve">, the local authority </w:t>
            </w:r>
            <w:r>
              <w:rPr>
                <w:rFonts w:ascii="Calibri" w:hAnsi="Calibri"/>
                <w:sz w:val="22"/>
                <w:szCs w:val="22"/>
              </w:rPr>
              <w:t xml:space="preserve">is responsible for </w:t>
            </w:r>
            <w:r w:rsidRPr="00113C53">
              <w:rPr>
                <w:rFonts w:ascii="Calibri" w:hAnsi="Calibri"/>
                <w:sz w:val="22"/>
                <w:szCs w:val="22"/>
              </w:rPr>
              <w:t>conduct</w:t>
            </w:r>
            <w:r>
              <w:rPr>
                <w:rFonts w:ascii="Calibri" w:hAnsi="Calibri"/>
                <w:sz w:val="22"/>
                <w:szCs w:val="22"/>
              </w:rPr>
              <w:t>ing</w:t>
            </w:r>
            <w:r w:rsidRPr="00113C53">
              <w:rPr>
                <w:rFonts w:ascii="Calibri" w:hAnsi="Calibri"/>
                <w:sz w:val="22"/>
                <w:szCs w:val="22"/>
              </w:rPr>
              <w:t xml:space="preserve"> the appropriate asses</w:t>
            </w:r>
            <w:r>
              <w:rPr>
                <w:rFonts w:ascii="Calibri" w:hAnsi="Calibri"/>
                <w:sz w:val="22"/>
                <w:szCs w:val="22"/>
              </w:rPr>
              <w:t>sment or investigation and allocation of a social worker</w:t>
            </w:r>
            <w:r w:rsidRPr="00113C53">
              <w:rPr>
                <w:rFonts w:ascii="Calibri" w:hAnsi="Calibri"/>
                <w:sz w:val="22"/>
                <w:szCs w:val="22"/>
              </w:rPr>
              <w:t xml:space="preserve"> where safeguarding thresholds are met.</w:t>
            </w:r>
            <w:r>
              <w:rPr>
                <w:rFonts w:ascii="Calibri" w:hAnsi="Calibri"/>
                <w:sz w:val="22"/>
                <w:szCs w:val="22"/>
              </w:rPr>
              <w:t xml:space="preserve"> The local authority will also immediately notify ATV of the referral.</w:t>
            </w:r>
          </w:p>
          <w:p w14:paraId="5A57128E" w14:textId="77777777" w:rsidR="00687E81" w:rsidRPr="00113C53" w:rsidRDefault="00687E81" w:rsidP="00687E81">
            <w:pPr>
              <w:rPr>
                <w:rFonts w:ascii="Calibri" w:hAnsi="Calibri"/>
                <w:sz w:val="22"/>
                <w:szCs w:val="22"/>
              </w:rPr>
            </w:pPr>
          </w:p>
          <w:p w14:paraId="596FA6DA" w14:textId="77777777" w:rsidR="00687E81" w:rsidRPr="00113C53" w:rsidRDefault="00687E81" w:rsidP="00687E81">
            <w:pPr>
              <w:rPr>
                <w:rFonts w:ascii="Calibri" w:hAnsi="Calibri"/>
                <w:sz w:val="22"/>
                <w:szCs w:val="22"/>
              </w:rPr>
            </w:pPr>
            <w:r w:rsidRPr="00113C53">
              <w:rPr>
                <w:rFonts w:ascii="Calibri" w:hAnsi="Calibri"/>
                <w:sz w:val="22"/>
                <w:szCs w:val="22"/>
              </w:rPr>
              <w:t xml:space="preserve">The </w:t>
            </w:r>
            <w:r>
              <w:rPr>
                <w:rFonts w:ascii="Calibri" w:hAnsi="Calibri"/>
                <w:sz w:val="22"/>
                <w:szCs w:val="22"/>
              </w:rPr>
              <w:t xml:space="preserve">local authority will hold case responsibility and will </w:t>
            </w:r>
            <w:r w:rsidRPr="00113C53">
              <w:rPr>
                <w:rFonts w:ascii="Calibri" w:hAnsi="Calibri"/>
                <w:sz w:val="22"/>
                <w:szCs w:val="22"/>
              </w:rPr>
              <w:t>work in partnership with ATV.</w:t>
            </w:r>
          </w:p>
          <w:p w14:paraId="2B60EE29" w14:textId="77777777" w:rsidR="00687E81" w:rsidRPr="00113C53" w:rsidRDefault="00687E81" w:rsidP="00687E81">
            <w:pPr>
              <w:rPr>
                <w:rFonts w:ascii="Calibri" w:hAnsi="Calibri"/>
                <w:sz w:val="22"/>
                <w:szCs w:val="22"/>
              </w:rPr>
            </w:pPr>
          </w:p>
          <w:p w14:paraId="409D6320" w14:textId="71897768" w:rsidR="00687E81" w:rsidRPr="00113C53" w:rsidRDefault="00687E81" w:rsidP="00687E81">
            <w:pPr>
              <w:rPr>
                <w:rFonts w:ascii="Calibri" w:hAnsi="Calibri"/>
                <w:sz w:val="22"/>
                <w:szCs w:val="22"/>
              </w:rPr>
            </w:pPr>
            <w:r w:rsidRPr="00113C53">
              <w:rPr>
                <w:rFonts w:ascii="Calibri" w:hAnsi="Calibri"/>
                <w:sz w:val="22"/>
                <w:szCs w:val="22"/>
              </w:rPr>
              <w:t xml:space="preserve">Where a case then proceeds to LAC, </w:t>
            </w:r>
            <w:r w:rsidR="00F1745C">
              <w:rPr>
                <w:rFonts w:ascii="Calibri" w:hAnsi="Calibri"/>
                <w:sz w:val="22"/>
                <w:szCs w:val="22"/>
              </w:rPr>
              <w:t>Child Protection (</w:t>
            </w:r>
            <w:r w:rsidRPr="00113C53">
              <w:rPr>
                <w:rFonts w:ascii="Calibri" w:hAnsi="Calibri"/>
                <w:sz w:val="22"/>
                <w:szCs w:val="22"/>
              </w:rPr>
              <w:t>CP</w:t>
            </w:r>
            <w:r w:rsidR="00F1745C">
              <w:rPr>
                <w:rFonts w:ascii="Calibri" w:hAnsi="Calibri"/>
                <w:sz w:val="22"/>
                <w:szCs w:val="22"/>
              </w:rPr>
              <w:t>)</w:t>
            </w:r>
            <w:r w:rsidRPr="00113C53">
              <w:rPr>
                <w:rFonts w:ascii="Calibri" w:hAnsi="Calibri"/>
                <w:sz w:val="22"/>
                <w:szCs w:val="22"/>
              </w:rPr>
              <w:t xml:space="preserve"> or </w:t>
            </w:r>
            <w:r w:rsidR="00996809">
              <w:rPr>
                <w:rFonts w:ascii="Calibri" w:hAnsi="Calibri"/>
                <w:sz w:val="22"/>
                <w:szCs w:val="22"/>
              </w:rPr>
              <w:t>Children in Need (</w:t>
            </w:r>
            <w:r w:rsidRPr="00113C53">
              <w:rPr>
                <w:rFonts w:ascii="Calibri" w:hAnsi="Calibri"/>
                <w:sz w:val="22"/>
                <w:szCs w:val="22"/>
              </w:rPr>
              <w:t>CIN</w:t>
            </w:r>
            <w:r w:rsidR="00996809">
              <w:rPr>
                <w:rFonts w:ascii="Calibri" w:hAnsi="Calibri"/>
                <w:sz w:val="22"/>
                <w:szCs w:val="22"/>
              </w:rPr>
              <w:t>)</w:t>
            </w:r>
            <w:r w:rsidRPr="00113C53">
              <w:rPr>
                <w:rFonts w:ascii="Calibri" w:hAnsi="Calibri"/>
                <w:sz w:val="22"/>
                <w:szCs w:val="22"/>
              </w:rPr>
              <w:t>, and ATV’s role has come to an end, the local authority</w:t>
            </w:r>
            <w:r>
              <w:rPr>
                <w:rFonts w:ascii="Calibri" w:hAnsi="Calibri"/>
                <w:sz w:val="22"/>
                <w:szCs w:val="22"/>
              </w:rPr>
              <w:t xml:space="preserve"> can </w:t>
            </w:r>
            <w:r w:rsidRPr="00113C53">
              <w:rPr>
                <w:rFonts w:ascii="Calibri" w:hAnsi="Calibri"/>
                <w:sz w:val="22"/>
                <w:szCs w:val="22"/>
              </w:rPr>
              <w:t>continue to access ATV for consultation in relation to adoption and special guardianship support when required.</w:t>
            </w:r>
          </w:p>
          <w:p w14:paraId="70F0A05C" w14:textId="77777777" w:rsidR="00687E81" w:rsidRPr="00113C53" w:rsidRDefault="00687E81" w:rsidP="00687E81">
            <w:pPr>
              <w:rPr>
                <w:rFonts w:ascii="Calibri" w:hAnsi="Calibri"/>
                <w:sz w:val="22"/>
                <w:szCs w:val="22"/>
              </w:rPr>
            </w:pPr>
          </w:p>
          <w:p w14:paraId="5A44CC2D" w14:textId="77777777" w:rsidR="00687E81" w:rsidRPr="00113C53" w:rsidRDefault="00687E81" w:rsidP="00687E81">
            <w:pPr>
              <w:rPr>
                <w:rFonts w:ascii="Calibri" w:hAnsi="Calibri"/>
                <w:sz w:val="22"/>
                <w:szCs w:val="22"/>
              </w:rPr>
            </w:pPr>
            <w:r w:rsidRPr="00113C53">
              <w:rPr>
                <w:rFonts w:ascii="Calibri" w:hAnsi="Calibri"/>
                <w:sz w:val="22"/>
                <w:szCs w:val="22"/>
              </w:rPr>
              <w:t xml:space="preserve">The local authority will inform ATV of any disruptions involving an adopted or special guardianship child. </w:t>
            </w:r>
          </w:p>
          <w:p w14:paraId="1C59C3C6" w14:textId="77777777" w:rsidR="00687E81" w:rsidRDefault="00687E81" w:rsidP="00687E81">
            <w:pPr>
              <w:rPr>
                <w:rFonts w:ascii="Calibri" w:hAnsi="Calibri"/>
                <w:sz w:val="22"/>
                <w:szCs w:val="22"/>
                <w:highlight w:val="magenta"/>
              </w:rPr>
            </w:pPr>
          </w:p>
          <w:p w14:paraId="3AB84C36" w14:textId="77777777" w:rsidR="00687E81" w:rsidRPr="00113C53" w:rsidRDefault="00687E81" w:rsidP="00687E81">
            <w:pPr>
              <w:rPr>
                <w:rFonts w:ascii="Calibri" w:hAnsi="Calibri"/>
                <w:sz w:val="22"/>
                <w:szCs w:val="22"/>
              </w:rPr>
            </w:pPr>
            <w:r w:rsidRPr="00113C53">
              <w:rPr>
                <w:rFonts w:ascii="Calibri" w:hAnsi="Calibri"/>
                <w:sz w:val="22"/>
                <w:szCs w:val="22"/>
              </w:rPr>
              <w:t>The local authority will contribute relevant information and attend post-order adoption and special guardianship disruption meetings.</w:t>
            </w:r>
          </w:p>
          <w:p w14:paraId="4B507FD2" w14:textId="77777777" w:rsidR="00687E81" w:rsidRDefault="00687E81" w:rsidP="00687E81">
            <w:pPr>
              <w:rPr>
                <w:rFonts w:ascii="Calibri" w:hAnsi="Calibri"/>
                <w:sz w:val="22"/>
                <w:szCs w:val="22"/>
                <w:highlight w:val="magenta"/>
              </w:rPr>
            </w:pPr>
          </w:p>
          <w:p w14:paraId="6A446AB6" w14:textId="77777777" w:rsidR="00687E81" w:rsidRPr="00113C53" w:rsidRDefault="00687E81" w:rsidP="00687E81">
            <w:pPr>
              <w:rPr>
                <w:rFonts w:ascii="Calibri" w:hAnsi="Calibri"/>
                <w:sz w:val="22"/>
                <w:szCs w:val="22"/>
              </w:rPr>
            </w:pPr>
            <w:r w:rsidRPr="00113C53">
              <w:rPr>
                <w:rFonts w:ascii="Calibri" w:hAnsi="Calibri"/>
                <w:sz w:val="22"/>
                <w:szCs w:val="22"/>
              </w:rPr>
              <w:t xml:space="preserve">The local authority will </w:t>
            </w:r>
            <w:r>
              <w:rPr>
                <w:rFonts w:ascii="Calibri" w:hAnsi="Calibri"/>
                <w:sz w:val="22"/>
                <w:szCs w:val="22"/>
              </w:rPr>
              <w:t xml:space="preserve">provide a chair for </w:t>
            </w:r>
            <w:r w:rsidRPr="00113C53">
              <w:rPr>
                <w:rFonts w:ascii="Calibri" w:hAnsi="Calibri"/>
                <w:sz w:val="22"/>
                <w:szCs w:val="22"/>
              </w:rPr>
              <w:t xml:space="preserve">special guardianship </w:t>
            </w:r>
            <w:r>
              <w:rPr>
                <w:rFonts w:ascii="Calibri" w:hAnsi="Calibri"/>
                <w:sz w:val="22"/>
                <w:szCs w:val="22"/>
              </w:rPr>
              <w:t xml:space="preserve">and adoption </w:t>
            </w:r>
            <w:r w:rsidRPr="00113C53">
              <w:rPr>
                <w:rFonts w:ascii="Calibri" w:hAnsi="Calibri"/>
                <w:sz w:val="22"/>
                <w:szCs w:val="22"/>
              </w:rPr>
              <w:t>disruption meet</w:t>
            </w:r>
            <w:r>
              <w:rPr>
                <w:rFonts w:ascii="Calibri" w:hAnsi="Calibri"/>
                <w:sz w:val="22"/>
                <w:szCs w:val="22"/>
              </w:rPr>
              <w:t>ings who is independent of the</w:t>
            </w:r>
            <w:r w:rsidRPr="00113C53">
              <w:rPr>
                <w:rFonts w:ascii="Calibri" w:hAnsi="Calibri"/>
                <w:sz w:val="22"/>
                <w:szCs w:val="22"/>
              </w:rPr>
              <w:t xml:space="preserve"> services involved in the child and special guardians’/adopters’ pre</w:t>
            </w:r>
            <w:r>
              <w:rPr>
                <w:rFonts w:ascii="Calibri" w:hAnsi="Calibri"/>
                <w:sz w:val="22"/>
                <w:szCs w:val="22"/>
              </w:rPr>
              <w:t>- and post-order assessment and support.</w:t>
            </w:r>
          </w:p>
          <w:p w14:paraId="5DBEB6A3" w14:textId="77777777" w:rsidR="00687E81" w:rsidRPr="00A369E1" w:rsidRDefault="00687E81" w:rsidP="00687E81">
            <w:pPr>
              <w:rPr>
                <w:rFonts w:ascii="Calibri" w:hAnsi="Calibri"/>
                <w:sz w:val="22"/>
                <w:szCs w:val="22"/>
              </w:rPr>
            </w:pPr>
          </w:p>
        </w:tc>
        <w:tc>
          <w:tcPr>
            <w:tcW w:w="4394" w:type="dxa"/>
          </w:tcPr>
          <w:p w14:paraId="787161FB" w14:textId="77777777" w:rsidR="00687E81" w:rsidRPr="00113C53" w:rsidRDefault="00687E81" w:rsidP="00687E81">
            <w:pPr>
              <w:rPr>
                <w:rFonts w:ascii="Calibri" w:hAnsi="Calibri"/>
                <w:sz w:val="22"/>
                <w:szCs w:val="22"/>
              </w:rPr>
            </w:pPr>
            <w:r w:rsidRPr="00113C53">
              <w:rPr>
                <w:rFonts w:ascii="Calibri" w:hAnsi="Calibri"/>
                <w:sz w:val="22"/>
                <w:szCs w:val="22"/>
              </w:rPr>
              <w:t xml:space="preserve">Where an actual or potential disruption (safeguarding concern) is identified by ATV </w:t>
            </w:r>
            <w:proofErr w:type="gramStart"/>
            <w:r w:rsidRPr="00113C53">
              <w:rPr>
                <w:rFonts w:ascii="Calibri" w:hAnsi="Calibri"/>
                <w:sz w:val="22"/>
                <w:szCs w:val="22"/>
              </w:rPr>
              <w:t>in the course of</w:t>
            </w:r>
            <w:proofErr w:type="gramEnd"/>
            <w:r w:rsidRPr="00113C53">
              <w:rPr>
                <w:rFonts w:ascii="Calibri" w:hAnsi="Calibri"/>
                <w:sz w:val="22"/>
                <w:szCs w:val="22"/>
              </w:rPr>
              <w:t xml:space="preserve"> their work, a referral will be made to the appropriate local authority safeguarding team.</w:t>
            </w:r>
          </w:p>
          <w:p w14:paraId="30C8C110" w14:textId="77777777" w:rsidR="00687E81" w:rsidRPr="00113C53" w:rsidRDefault="00687E81" w:rsidP="00687E81">
            <w:pPr>
              <w:rPr>
                <w:rFonts w:ascii="Calibri" w:hAnsi="Calibri"/>
                <w:sz w:val="22"/>
                <w:szCs w:val="22"/>
              </w:rPr>
            </w:pPr>
          </w:p>
          <w:p w14:paraId="20A3456D" w14:textId="62C15C09" w:rsidR="00687E81" w:rsidRDefault="00687E81" w:rsidP="00687E81">
            <w:pPr>
              <w:rPr>
                <w:rFonts w:ascii="Calibri" w:hAnsi="Calibri"/>
                <w:sz w:val="22"/>
                <w:szCs w:val="22"/>
              </w:rPr>
            </w:pPr>
            <w:r w:rsidRPr="00113C53">
              <w:rPr>
                <w:rFonts w:ascii="Calibri" w:hAnsi="Calibri"/>
                <w:sz w:val="22"/>
                <w:szCs w:val="22"/>
              </w:rPr>
              <w:t>Where a section 47 investigation and Child and Family assessme</w:t>
            </w:r>
            <w:r>
              <w:rPr>
                <w:rFonts w:ascii="Calibri" w:hAnsi="Calibri"/>
                <w:sz w:val="22"/>
                <w:szCs w:val="22"/>
              </w:rPr>
              <w:t xml:space="preserve">nt is undertaken, ATV </w:t>
            </w:r>
            <w:r w:rsidRPr="00113C53">
              <w:rPr>
                <w:rFonts w:ascii="Calibri" w:hAnsi="Calibri"/>
                <w:sz w:val="22"/>
                <w:szCs w:val="22"/>
              </w:rPr>
              <w:t>will have a secondary role specifically in relation to special guardianship or adoption support</w:t>
            </w:r>
            <w:r w:rsidR="000605DB">
              <w:rPr>
                <w:rFonts w:ascii="Calibri" w:hAnsi="Calibri"/>
                <w:sz w:val="22"/>
                <w:szCs w:val="22"/>
              </w:rPr>
              <w:t xml:space="preserve"> </w:t>
            </w:r>
            <w:r w:rsidRPr="00113C53">
              <w:rPr>
                <w:rFonts w:ascii="Calibri" w:hAnsi="Calibri"/>
                <w:sz w:val="22"/>
                <w:szCs w:val="22"/>
              </w:rPr>
              <w:t>and will work in partnership with the local authority</w:t>
            </w:r>
            <w:r>
              <w:rPr>
                <w:rFonts w:ascii="Calibri" w:hAnsi="Calibri"/>
                <w:sz w:val="22"/>
                <w:szCs w:val="22"/>
              </w:rPr>
              <w:t>.</w:t>
            </w:r>
          </w:p>
          <w:p w14:paraId="32AB2C6F" w14:textId="77777777" w:rsidR="00687E81" w:rsidRDefault="00687E81" w:rsidP="00687E81">
            <w:pPr>
              <w:rPr>
                <w:rFonts w:ascii="Calibri" w:hAnsi="Calibri"/>
                <w:sz w:val="22"/>
                <w:szCs w:val="22"/>
              </w:rPr>
            </w:pPr>
          </w:p>
          <w:p w14:paraId="6BD45CE3" w14:textId="4998D2B4" w:rsidR="00687E81" w:rsidRPr="00113C53" w:rsidRDefault="00687E81" w:rsidP="00687E81">
            <w:pPr>
              <w:rPr>
                <w:rFonts w:ascii="Calibri" w:hAnsi="Calibri"/>
                <w:sz w:val="22"/>
                <w:szCs w:val="22"/>
              </w:rPr>
            </w:pPr>
            <w:r w:rsidRPr="00113C53">
              <w:rPr>
                <w:rFonts w:ascii="Calibri" w:hAnsi="Calibri"/>
                <w:sz w:val="22"/>
                <w:szCs w:val="22"/>
              </w:rPr>
              <w:t>Where a case proceeds to LAC (first review), CIN plan or a Child Protection Pla</w:t>
            </w:r>
            <w:r>
              <w:rPr>
                <w:rFonts w:ascii="Calibri" w:hAnsi="Calibri"/>
                <w:sz w:val="22"/>
                <w:szCs w:val="22"/>
              </w:rPr>
              <w:t>n, and</w:t>
            </w:r>
            <w:r w:rsidRPr="00113C53">
              <w:rPr>
                <w:rFonts w:ascii="Calibri" w:hAnsi="Calibri"/>
                <w:sz w:val="22"/>
                <w:szCs w:val="22"/>
              </w:rPr>
              <w:t xml:space="preserve"> this becomes </w:t>
            </w:r>
            <w:r>
              <w:rPr>
                <w:rFonts w:ascii="Calibri" w:hAnsi="Calibri"/>
                <w:sz w:val="22"/>
                <w:szCs w:val="22"/>
              </w:rPr>
              <w:t xml:space="preserve">the </w:t>
            </w:r>
            <w:r w:rsidRPr="00113C53">
              <w:rPr>
                <w:rFonts w:ascii="Calibri" w:hAnsi="Calibri"/>
                <w:sz w:val="22"/>
                <w:szCs w:val="22"/>
              </w:rPr>
              <w:t xml:space="preserve">primary route for providing support to the child and family, ATV’s role will come to an end unless there is specific ongoing support being provided through ATV in relation to special guardianship or adoption support needs.  Where support services </w:t>
            </w:r>
            <w:r>
              <w:rPr>
                <w:rFonts w:ascii="Calibri" w:hAnsi="Calibri"/>
                <w:sz w:val="22"/>
                <w:szCs w:val="22"/>
              </w:rPr>
              <w:t xml:space="preserve">form ATV continue, ATV </w:t>
            </w:r>
            <w:r w:rsidRPr="00113C53">
              <w:rPr>
                <w:rFonts w:ascii="Calibri" w:hAnsi="Calibri"/>
                <w:sz w:val="22"/>
                <w:szCs w:val="22"/>
              </w:rPr>
              <w:t>will have a secondary role specifically in relation to special guardianship support or adoption support needs</w:t>
            </w:r>
            <w:r w:rsidR="000605DB">
              <w:rPr>
                <w:rFonts w:ascii="Calibri" w:hAnsi="Calibri"/>
                <w:sz w:val="22"/>
                <w:szCs w:val="22"/>
              </w:rPr>
              <w:t xml:space="preserve"> </w:t>
            </w:r>
            <w:r w:rsidRPr="00113C53">
              <w:rPr>
                <w:rFonts w:ascii="Calibri" w:hAnsi="Calibri"/>
                <w:sz w:val="22"/>
                <w:szCs w:val="22"/>
              </w:rPr>
              <w:t>and will work in partnership with the local authority.</w:t>
            </w:r>
          </w:p>
          <w:p w14:paraId="4CFC6401" w14:textId="77777777" w:rsidR="00687E81" w:rsidRPr="00113C53" w:rsidRDefault="00687E81" w:rsidP="00687E81">
            <w:pPr>
              <w:rPr>
                <w:rFonts w:ascii="Calibri" w:hAnsi="Calibri"/>
                <w:sz w:val="22"/>
                <w:szCs w:val="22"/>
              </w:rPr>
            </w:pPr>
          </w:p>
          <w:p w14:paraId="099557CD" w14:textId="77777777" w:rsidR="00687E81" w:rsidRPr="00113C53" w:rsidRDefault="00687E81" w:rsidP="00687E81">
            <w:pPr>
              <w:rPr>
                <w:rFonts w:ascii="Calibri" w:hAnsi="Calibri"/>
                <w:sz w:val="22"/>
                <w:szCs w:val="22"/>
              </w:rPr>
            </w:pPr>
            <w:r w:rsidRPr="00113C53">
              <w:rPr>
                <w:rFonts w:ascii="Calibri" w:hAnsi="Calibri"/>
                <w:sz w:val="22"/>
                <w:szCs w:val="22"/>
              </w:rPr>
              <w:t>ATV will provide consultation services to the local authority social workers in relation to adoption and special guardianship disruptions.</w:t>
            </w:r>
          </w:p>
          <w:p w14:paraId="41561A5B" w14:textId="77777777" w:rsidR="00687E81" w:rsidRDefault="00687E81" w:rsidP="00687E81">
            <w:pPr>
              <w:rPr>
                <w:rFonts w:ascii="Calibri" w:hAnsi="Calibri"/>
                <w:sz w:val="22"/>
                <w:szCs w:val="22"/>
              </w:rPr>
            </w:pPr>
          </w:p>
          <w:p w14:paraId="1F3DE875" w14:textId="77777777" w:rsidR="00687E81" w:rsidRPr="00113C53" w:rsidRDefault="00687E81" w:rsidP="00687E81">
            <w:pPr>
              <w:rPr>
                <w:rFonts w:ascii="Calibri" w:hAnsi="Calibri"/>
                <w:sz w:val="22"/>
                <w:szCs w:val="22"/>
              </w:rPr>
            </w:pPr>
            <w:r w:rsidRPr="00113C53">
              <w:rPr>
                <w:rFonts w:ascii="Calibri" w:hAnsi="Calibri"/>
                <w:sz w:val="22"/>
                <w:szCs w:val="22"/>
              </w:rPr>
              <w:lastRenderedPageBreak/>
              <w:t xml:space="preserve">ATV will gather information about disruptions in the region involving an adopted or special guardianship child post-order. </w:t>
            </w:r>
          </w:p>
          <w:p w14:paraId="250B8A5A" w14:textId="77777777" w:rsidR="00687E81" w:rsidRPr="00113C53" w:rsidRDefault="00687E81" w:rsidP="00687E81">
            <w:pPr>
              <w:rPr>
                <w:rFonts w:ascii="Calibri" w:hAnsi="Calibri"/>
                <w:sz w:val="22"/>
                <w:szCs w:val="22"/>
              </w:rPr>
            </w:pPr>
          </w:p>
          <w:p w14:paraId="46C75ADD" w14:textId="77777777" w:rsidR="00687E81" w:rsidRPr="00113C53" w:rsidRDefault="00687E81" w:rsidP="00687E81">
            <w:pPr>
              <w:rPr>
                <w:rFonts w:ascii="Calibri" w:hAnsi="Calibri"/>
                <w:sz w:val="22"/>
                <w:szCs w:val="22"/>
              </w:rPr>
            </w:pPr>
            <w:r w:rsidRPr="00113C53">
              <w:rPr>
                <w:rFonts w:ascii="Calibri" w:hAnsi="Calibri"/>
                <w:sz w:val="22"/>
                <w:szCs w:val="22"/>
              </w:rPr>
              <w:t>ATV will call and organise disruption meetings for open cases, where appropriate, and will contribute relevant information and attend.</w:t>
            </w:r>
          </w:p>
          <w:p w14:paraId="68F5A4A7" w14:textId="77777777" w:rsidR="00687E81" w:rsidRDefault="00687E81" w:rsidP="00687E81">
            <w:pPr>
              <w:rPr>
                <w:rFonts w:ascii="Calibri" w:hAnsi="Calibri"/>
                <w:sz w:val="22"/>
                <w:szCs w:val="22"/>
                <w:highlight w:val="magenta"/>
              </w:rPr>
            </w:pPr>
          </w:p>
          <w:p w14:paraId="32BA88BD" w14:textId="77777777" w:rsidR="00687E81" w:rsidRDefault="00687E81" w:rsidP="00687E81">
            <w:pPr>
              <w:rPr>
                <w:rFonts w:ascii="Calibri" w:hAnsi="Calibri"/>
                <w:sz w:val="22"/>
                <w:szCs w:val="22"/>
              </w:rPr>
            </w:pPr>
          </w:p>
        </w:tc>
        <w:tc>
          <w:tcPr>
            <w:tcW w:w="2552" w:type="dxa"/>
          </w:tcPr>
          <w:p w14:paraId="391C8DFB" w14:textId="77777777" w:rsidR="00687E81" w:rsidRPr="00A369E1" w:rsidRDefault="00687E81" w:rsidP="00687E81">
            <w:pPr>
              <w:rPr>
                <w:rFonts w:ascii="Calibri" w:hAnsi="Calibri"/>
                <w:sz w:val="22"/>
                <w:szCs w:val="22"/>
              </w:rPr>
            </w:pPr>
            <w:r w:rsidRPr="0074043F">
              <w:rPr>
                <w:rFonts w:ascii="Calibri" w:hAnsi="Calibri"/>
                <w:sz w:val="22"/>
                <w:szCs w:val="22"/>
              </w:rPr>
              <w:lastRenderedPageBreak/>
              <w:t>A protocol for permanence disruption will be agreed between ATV and local authority partners.</w:t>
            </w:r>
          </w:p>
        </w:tc>
      </w:tr>
      <w:tr w:rsidR="00687E81" w:rsidRPr="00A369E1" w14:paraId="18C81799" w14:textId="77777777" w:rsidTr="00BB6626">
        <w:tc>
          <w:tcPr>
            <w:tcW w:w="1809" w:type="dxa"/>
            <w:shd w:val="clear" w:color="auto" w:fill="auto"/>
          </w:tcPr>
          <w:p w14:paraId="1879A8E4" w14:textId="77777777" w:rsidR="00687E81" w:rsidRPr="00113C53" w:rsidRDefault="00687E81" w:rsidP="00687E81">
            <w:pPr>
              <w:rPr>
                <w:rFonts w:ascii="Calibri" w:hAnsi="Calibri"/>
                <w:b/>
                <w:sz w:val="22"/>
                <w:szCs w:val="22"/>
              </w:rPr>
            </w:pPr>
            <w:r w:rsidRPr="00113C53">
              <w:rPr>
                <w:rFonts w:ascii="Calibri" w:hAnsi="Calibri"/>
                <w:b/>
                <w:sz w:val="22"/>
                <w:szCs w:val="22"/>
              </w:rPr>
              <w:t>Out-of-hours services</w:t>
            </w:r>
          </w:p>
        </w:tc>
        <w:tc>
          <w:tcPr>
            <w:tcW w:w="5387" w:type="dxa"/>
            <w:shd w:val="clear" w:color="auto" w:fill="auto"/>
          </w:tcPr>
          <w:p w14:paraId="0E50E076" w14:textId="77777777" w:rsidR="00687E81" w:rsidRDefault="00687E81" w:rsidP="00687E81">
            <w:pPr>
              <w:rPr>
                <w:rFonts w:ascii="Calibri" w:hAnsi="Calibri"/>
                <w:sz w:val="22"/>
                <w:szCs w:val="22"/>
              </w:rPr>
            </w:pPr>
            <w:r w:rsidRPr="00A369E1">
              <w:rPr>
                <w:rFonts w:ascii="Calibri" w:hAnsi="Calibri"/>
                <w:sz w:val="22"/>
                <w:szCs w:val="22"/>
              </w:rPr>
              <w:t xml:space="preserve">All </w:t>
            </w:r>
            <w:r>
              <w:rPr>
                <w:rFonts w:ascii="Calibri" w:hAnsi="Calibri"/>
                <w:sz w:val="22"/>
                <w:szCs w:val="22"/>
              </w:rPr>
              <w:t>those service users affected by permanence</w:t>
            </w:r>
            <w:r w:rsidRPr="00A369E1">
              <w:rPr>
                <w:rFonts w:ascii="Calibri" w:hAnsi="Calibri"/>
                <w:sz w:val="22"/>
                <w:szCs w:val="22"/>
              </w:rPr>
              <w:t xml:space="preserve"> will have access to the</w:t>
            </w:r>
            <w:r>
              <w:rPr>
                <w:rFonts w:ascii="Calibri" w:hAnsi="Calibri"/>
                <w:sz w:val="22"/>
                <w:szCs w:val="22"/>
              </w:rPr>
              <w:t>ir</w:t>
            </w:r>
            <w:r w:rsidRPr="00A369E1">
              <w:rPr>
                <w:rFonts w:ascii="Calibri" w:hAnsi="Calibri"/>
                <w:sz w:val="22"/>
                <w:szCs w:val="22"/>
              </w:rPr>
              <w:t xml:space="preserve"> </w:t>
            </w:r>
            <w:r>
              <w:rPr>
                <w:rFonts w:ascii="Calibri" w:hAnsi="Calibri"/>
                <w:sz w:val="22"/>
                <w:szCs w:val="22"/>
              </w:rPr>
              <w:t>local authority</w:t>
            </w:r>
            <w:r w:rsidRPr="00A369E1">
              <w:rPr>
                <w:rFonts w:ascii="Calibri" w:hAnsi="Calibri"/>
                <w:sz w:val="22"/>
                <w:szCs w:val="22"/>
              </w:rPr>
              <w:t>’s Emergency Duty Team out of core hours</w:t>
            </w:r>
            <w:r>
              <w:rPr>
                <w:rFonts w:ascii="Calibri" w:hAnsi="Calibri"/>
                <w:sz w:val="22"/>
                <w:szCs w:val="22"/>
              </w:rPr>
              <w:t>, or their local emergency services</w:t>
            </w:r>
            <w:r w:rsidRPr="00A369E1">
              <w:rPr>
                <w:rFonts w:ascii="Calibri" w:hAnsi="Calibri"/>
                <w:sz w:val="22"/>
                <w:szCs w:val="22"/>
              </w:rPr>
              <w:t>.</w:t>
            </w:r>
          </w:p>
          <w:p w14:paraId="4FBFDA18" w14:textId="77777777" w:rsidR="00687E81" w:rsidRPr="00A369E1" w:rsidRDefault="00687E81" w:rsidP="00687E81">
            <w:pPr>
              <w:rPr>
                <w:rFonts w:ascii="Calibri" w:hAnsi="Calibri"/>
                <w:sz w:val="22"/>
                <w:szCs w:val="22"/>
              </w:rPr>
            </w:pPr>
          </w:p>
        </w:tc>
        <w:tc>
          <w:tcPr>
            <w:tcW w:w="4394" w:type="dxa"/>
          </w:tcPr>
          <w:p w14:paraId="0E1EB2A6" w14:textId="77777777" w:rsidR="00687E81" w:rsidRPr="00A369E1" w:rsidRDefault="00687E81" w:rsidP="00687E81">
            <w:pPr>
              <w:rPr>
                <w:rFonts w:ascii="Calibri" w:hAnsi="Calibri"/>
                <w:sz w:val="22"/>
                <w:szCs w:val="22"/>
              </w:rPr>
            </w:pPr>
          </w:p>
        </w:tc>
        <w:tc>
          <w:tcPr>
            <w:tcW w:w="2552" w:type="dxa"/>
          </w:tcPr>
          <w:p w14:paraId="4AB83B4F" w14:textId="77777777" w:rsidR="00687E81" w:rsidRPr="00A369E1" w:rsidRDefault="00687E81" w:rsidP="00687E81">
            <w:pPr>
              <w:rPr>
                <w:rFonts w:ascii="Calibri" w:hAnsi="Calibri"/>
                <w:sz w:val="22"/>
                <w:szCs w:val="22"/>
              </w:rPr>
            </w:pPr>
          </w:p>
        </w:tc>
      </w:tr>
      <w:tr w:rsidR="00700554" w:rsidRPr="00A369E1" w14:paraId="0A5FA4DF" w14:textId="77777777" w:rsidTr="00BB6626">
        <w:tc>
          <w:tcPr>
            <w:tcW w:w="1809" w:type="dxa"/>
            <w:shd w:val="clear" w:color="auto" w:fill="auto"/>
          </w:tcPr>
          <w:p w14:paraId="4F3E1083" w14:textId="77777777" w:rsidR="00700554" w:rsidRPr="00113C53" w:rsidRDefault="00700554" w:rsidP="00700554">
            <w:pPr>
              <w:rPr>
                <w:rFonts w:ascii="Calibri" w:hAnsi="Calibri"/>
                <w:b/>
                <w:sz w:val="22"/>
                <w:szCs w:val="22"/>
              </w:rPr>
            </w:pPr>
            <w:r w:rsidRPr="00140D35">
              <w:rPr>
                <w:rFonts w:ascii="Calibri" w:hAnsi="Calibri"/>
                <w:b/>
                <w:sz w:val="22"/>
                <w:szCs w:val="22"/>
              </w:rPr>
              <w:t>Indirect/ Letterbox contact</w:t>
            </w:r>
          </w:p>
        </w:tc>
        <w:tc>
          <w:tcPr>
            <w:tcW w:w="5387" w:type="dxa"/>
            <w:shd w:val="clear" w:color="auto" w:fill="auto"/>
          </w:tcPr>
          <w:p w14:paraId="10C3BB0B" w14:textId="77777777" w:rsidR="00700554" w:rsidRPr="002E3E92" w:rsidRDefault="00700554" w:rsidP="00700554">
            <w:pPr>
              <w:rPr>
                <w:rFonts w:ascii="Calibri" w:hAnsi="Calibri"/>
                <w:sz w:val="22"/>
                <w:szCs w:val="22"/>
              </w:rPr>
            </w:pPr>
            <w:r w:rsidRPr="002E3E92">
              <w:rPr>
                <w:rFonts w:ascii="Calibri" w:hAnsi="Calibri"/>
                <w:sz w:val="22"/>
                <w:szCs w:val="22"/>
              </w:rPr>
              <w:t>The local authority will share information about ATV to all adoptive and special guardianship families, pre- and post-order, who may require support now or in the future.</w:t>
            </w:r>
          </w:p>
          <w:p w14:paraId="3FEB50B7" w14:textId="77777777" w:rsidR="00700554" w:rsidRPr="002E3E92" w:rsidRDefault="00700554" w:rsidP="00700554">
            <w:pPr>
              <w:rPr>
                <w:rFonts w:ascii="Calibri" w:hAnsi="Calibri"/>
                <w:sz w:val="22"/>
                <w:szCs w:val="22"/>
              </w:rPr>
            </w:pPr>
          </w:p>
          <w:p w14:paraId="41844D67" w14:textId="77777777" w:rsidR="00700554" w:rsidRPr="002E3E92" w:rsidRDefault="00700554" w:rsidP="00700554">
            <w:pPr>
              <w:rPr>
                <w:rFonts w:ascii="Calibri" w:hAnsi="Calibri"/>
                <w:sz w:val="22"/>
                <w:szCs w:val="22"/>
              </w:rPr>
            </w:pPr>
            <w:r w:rsidRPr="002E3E92">
              <w:rPr>
                <w:rFonts w:ascii="Calibri" w:hAnsi="Calibri"/>
                <w:sz w:val="22"/>
                <w:szCs w:val="22"/>
              </w:rPr>
              <w:t>The child’s social worker is responsible for referring to the letterbox service when the child is placed.</w:t>
            </w:r>
          </w:p>
          <w:p w14:paraId="0B9A48DB" w14:textId="77777777" w:rsidR="00700554" w:rsidRPr="002E3E92" w:rsidRDefault="00700554" w:rsidP="00700554">
            <w:pPr>
              <w:rPr>
                <w:rFonts w:ascii="Calibri" w:hAnsi="Calibri"/>
                <w:sz w:val="22"/>
                <w:szCs w:val="22"/>
              </w:rPr>
            </w:pPr>
          </w:p>
          <w:p w14:paraId="38E9A445" w14:textId="77777777" w:rsidR="00700554" w:rsidRPr="00556803" w:rsidRDefault="00700554" w:rsidP="00700554">
            <w:pPr>
              <w:rPr>
                <w:rFonts w:ascii="Calibri" w:hAnsi="Calibri"/>
                <w:sz w:val="22"/>
                <w:szCs w:val="22"/>
              </w:rPr>
            </w:pPr>
            <w:r w:rsidRPr="002E3E92">
              <w:rPr>
                <w:rFonts w:ascii="Calibri" w:hAnsi="Calibri"/>
                <w:sz w:val="22"/>
                <w:szCs w:val="22"/>
              </w:rPr>
              <w:t xml:space="preserve">The child’s social worker is responsible for ensuring that letterbox agreements are signed and recorded on the </w:t>
            </w:r>
            <w:r w:rsidRPr="00556803">
              <w:rPr>
                <w:rFonts w:ascii="Calibri" w:hAnsi="Calibri"/>
                <w:sz w:val="22"/>
                <w:szCs w:val="22"/>
              </w:rPr>
              <w:t xml:space="preserve">child’s adoption record before transfer to ATV, supported by ATV. </w:t>
            </w:r>
          </w:p>
          <w:p w14:paraId="764FB312" w14:textId="77777777" w:rsidR="00700554" w:rsidRPr="00556803" w:rsidRDefault="00700554" w:rsidP="00700554">
            <w:pPr>
              <w:rPr>
                <w:rFonts w:ascii="Calibri" w:hAnsi="Calibri"/>
                <w:sz w:val="22"/>
                <w:szCs w:val="22"/>
              </w:rPr>
            </w:pPr>
          </w:p>
          <w:p w14:paraId="6A95A8BB" w14:textId="09AE8E76" w:rsidR="00700554" w:rsidRPr="00556803" w:rsidRDefault="00700554" w:rsidP="00700554">
            <w:pPr>
              <w:rPr>
                <w:rFonts w:ascii="Calibri" w:hAnsi="Calibri"/>
                <w:sz w:val="22"/>
                <w:szCs w:val="22"/>
              </w:rPr>
            </w:pPr>
            <w:r w:rsidRPr="00556803">
              <w:rPr>
                <w:rFonts w:ascii="Calibri" w:hAnsi="Calibri"/>
                <w:sz w:val="22"/>
                <w:szCs w:val="22"/>
              </w:rPr>
              <w:t>It is the responsibility of the child’s social worker to ensure birth family members and adopters have had information about the letterbox service, and have had it explained, supported by ATV</w:t>
            </w:r>
            <w:r w:rsidR="00556803">
              <w:rPr>
                <w:rFonts w:ascii="Calibri" w:hAnsi="Calibri"/>
                <w:sz w:val="22"/>
                <w:szCs w:val="22"/>
              </w:rPr>
              <w:t>.</w:t>
            </w:r>
          </w:p>
          <w:p w14:paraId="0A76FD0E" w14:textId="77777777" w:rsidR="00700554" w:rsidRPr="002E3E92" w:rsidRDefault="00700554" w:rsidP="00700554">
            <w:pPr>
              <w:rPr>
                <w:rFonts w:ascii="Calibri" w:hAnsi="Calibri"/>
                <w:sz w:val="22"/>
                <w:szCs w:val="22"/>
              </w:rPr>
            </w:pPr>
            <w:r w:rsidRPr="002E3E92">
              <w:rPr>
                <w:rFonts w:ascii="Calibri" w:hAnsi="Calibri"/>
                <w:sz w:val="22"/>
                <w:szCs w:val="22"/>
              </w:rPr>
              <w:t xml:space="preserve"> </w:t>
            </w:r>
          </w:p>
          <w:p w14:paraId="11D6C3E0" w14:textId="77777777" w:rsidR="00700554" w:rsidRPr="002E3E92" w:rsidRDefault="00700554" w:rsidP="00700554">
            <w:pPr>
              <w:rPr>
                <w:rFonts w:ascii="Calibri" w:hAnsi="Calibri"/>
                <w:sz w:val="22"/>
                <w:szCs w:val="22"/>
              </w:rPr>
            </w:pPr>
            <w:r w:rsidRPr="002E3E92">
              <w:rPr>
                <w:rFonts w:ascii="Calibri" w:hAnsi="Calibri"/>
                <w:sz w:val="22"/>
                <w:szCs w:val="22"/>
              </w:rPr>
              <w:lastRenderedPageBreak/>
              <w:t>A risk assessment for the exclusion of photo sharing is completed by the child’s social worker for every letterbox referral</w:t>
            </w:r>
            <w:r>
              <w:rPr>
                <w:rFonts w:ascii="Calibri" w:hAnsi="Calibri"/>
                <w:sz w:val="22"/>
                <w:szCs w:val="22"/>
              </w:rPr>
              <w:t>.</w:t>
            </w:r>
            <w:r w:rsidRPr="002E3E92">
              <w:rPr>
                <w:rFonts w:ascii="Calibri" w:hAnsi="Calibri"/>
                <w:sz w:val="22"/>
                <w:szCs w:val="22"/>
              </w:rPr>
              <w:t xml:space="preserve">  </w:t>
            </w:r>
          </w:p>
          <w:p w14:paraId="77252E48" w14:textId="77777777" w:rsidR="00700554" w:rsidRPr="002E3E92" w:rsidRDefault="00700554" w:rsidP="00700554">
            <w:pPr>
              <w:rPr>
                <w:rFonts w:ascii="Calibri" w:hAnsi="Calibri"/>
                <w:sz w:val="22"/>
                <w:szCs w:val="22"/>
              </w:rPr>
            </w:pPr>
          </w:p>
          <w:p w14:paraId="686D6C0D" w14:textId="77777777" w:rsidR="00700554" w:rsidRPr="002E3E92" w:rsidRDefault="00700554" w:rsidP="00700554">
            <w:pPr>
              <w:rPr>
                <w:rFonts w:ascii="Calibri" w:hAnsi="Calibri"/>
                <w:sz w:val="22"/>
                <w:szCs w:val="22"/>
              </w:rPr>
            </w:pPr>
            <w:r w:rsidRPr="002E3E92">
              <w:rPr>
                <w:rFonts w:ascii="Calibri" w:hAnsi="Calibri"/>
                <w:sz w:val="22"/>
                <w:szCs w:val="22"/>
              </w:rPr>
              <w:t>Physical copies of letterbox correspondence will be stored in the LA archives when the letterbox case is closed</w:t>
            </w:r>
            <w:r>
              <w:rPr>
                <w:rFonts w:ascii="Calibri" w:hAnsi="Calibri"/>
                <w:sz w:val="22"/>
                <w:szCs w:val="22"/>
              </w:rPr>
              <w:t>.</w:t>
            </w:r>
          </w:p>
          <w:p w14:paraId="48D71E24" w14:textId="77777777" w:rsidR="00700554" w:rsidRPr="002E3E92" w:rsidRDefault="00700554" w:rsidP="00700554">
            <w:pPr>
              <w:rPr>
                <w:rFonts w:ascii="Calibri" w:hAnsi="Calibri"/>
                <w:sz w:val="22"/>
                <w:szCs w:val="22"/>
              </w:rPr>
            </w:pPr>
          </w:p>
          <w:p w14:paraId="1B05F246" w14:textId="77777777" w:rsidR="00700554" w:rsidRPr="002E3E92" w:rsidRDefault="00700554" w:rsidP="00700554">
            <w:pPr>
              <w:rPr>
                <w:rFonts w:ascii="Calibri" w:hAnsi="Calibri"/>
                <w:sz w:val="22"/>
                <w:szCs w:val="22"/>
              </w:rPr>
            </w:pPr>
          </w:p>
        </w:tc>
        <w:tc>
          <w:tcPr>
            <w:tcW w:w="4394" w:type="dxa"/>
          </w:tcPr>
          <w:p w14:paraId="3E1B1D00" w14:textId="77777777" w:rsidR="00700554" w:rsidRPr="002E3E92" w:rsidRDefault="00700554" w:rsidP="00700554">
            <w:pPr>
              <w:rPr>
                <w:rFonts w:ascii="Calibri" w:hAnsi="Calibri"/>
                <w:sz w:val="22"/>
                <w:szCs w:val="22"/>
              </w:rPr>
            </w:pPr>
            <w:r w:rsidRPr="002E3E92">
              <w:rPr>
                <w:rFonts w:ascii="Calibri" w:hAnsi="Calibri"/>
                <w:sz w:val="22"/>
                <w:szCs w:val="22"/>
              </w:rPr>
              <w:lastRenderedPageBreak/>
              <w:t>ATV will provide information about letterbox services for the local authority.</w:t>
            </w:r>
          </w:p>
          <w:p w14:paraId="31344BEA" w14:textId="77777777" w:rsidR="00700554" w:rsidRPr="002E3E92" w:rsidRDefault="00700554" w:rsidP="00700554">
            <w:pPr>
              <w:rPr>
                <w:rFonts w:ascii="Calibri" w:hAnsi="Calibri"/>
                <w:sz w:val="22"/>
                <w:szCs w:val="22"/>
              </w:rPr>
            </w:pPr>
          </w:p>
          <w:p w14:paraId="3E510B5A" w14:textId="77777777" w:rsidR="00700554" w:rsidRPr="002E3E92" w:rsidRDefault="00700554" w:rsidP="00700554">
            <w:pPr>
              <w:rPr>
                <w:rFonts w:ascii="Calibri" w:hAnsi="Calibri"/>
                <w:sz w:val="22"/>
                <w:szCs w:val="22"/>
              </w:rPr>
            </w:pPr>
            <w:r w:rsidRPr="002E3E92">
              <w:rPr>
                <w:rFonts w:ascii="Calibri" w:hAnsi="Calibri"/>
                <w:sz w:val="22"/>
                <w:szCs w:val="22"/>
              </w:rPr>
              <w:t xml:space="preserve">ATV will facilitate Letterbox contact between adoptive parents and birth families, to meet the child’s needs up to the age of 18 years.  </w:t>
            </w:r>
          </w:p>
          <w:p w14:paraId="462D5024" w14:textId="77777777" w:rsidR="00700554" w:rsidRPr="002E3E92" w:rsidRDefault="00700554" w:rsidP="00700554">
            <w:pPr>
              <w:rPr>
                <w:rFonts w:ascii="Calibri" w:hAnsi="Calibri"/>
                <w:sz w:val="22"/>
                <w:szCs w:val="22"/>
              </w:rPr>
            </w:pPr>
          </w:p>
          <w:p w14:paraId="536843C1" w14:textId="77777777" w:rsidR="00700554" w:rsidRPr="002E3E92" w:rsidRDefault="00700554" w:rsidP="00700554">
            <w:pPr>
              <w:rPr>
                <w:rFonts w:ascii="Calibri" w:hAnsi="Calibri"/>
                <w:sz w:val="22"/>
                <w:szCs w:val="22"/>
              </w:rPr>
            </w:pPr>
            <w:r w:rsidRPr="002E3E92">
              <w:rPr>
                <w:rFonts w:ascii="Calibri" w:hAnsi="Calibri"/>
                <w:sz w:val="22"/>
                <w:szCs w:val="22"/>
              </w:rPr>
              <w:t>Letterbox services will be provided for young adopted adults up to the age of 21 years, where there is significant need and risk, and only with the operational manager’s agreement.</w:t>
            </w:r>
          </w:p>
          <w:p w14:paraId="61FC1250" w14:textId="77777777" w:rsidR="00700554" w:rsidRPr="002E3E92" w:rsidRDefault="00700554" w:rsidP="00700554">
            <w:pPr>
              <w:rPr>
                <w:rFonts w:ascii="Calibri" w:hAnsi="Calibri"/>
                <w:sz w:val="22"/>
                <w:szCs w:val="22"/>
              </w:rPr>
            </w:pPr>
            <w:r w:rsidRPr="002E3E92">
              <w:rPr>
                <w:rFonts w:ascii="Calibri" w:hAnsi="Calibri"/>
                <w:sz w:val="22"/>
                <w:szCs w:val="22"/>
              </w:rPr>
              <w:t xml:space="preserve"> </w:t>
            </w:r>
          </w:p>
          <w:p w14:paraId="1E5760AE" w14:textId="30071634" w:rsidR="00700554" w:rsidRPr="001948E2" w:rsidRDefault="00700554" w:rsidP="00700554">
            <w:pPr>
              <w:rPr>
                <w:rFonts w:ascii="Calibri" w:hAnsi="Calibri"/>
                <w:color w:val="FF0000"/>
                <w:sz w:val="22"/>
                <w:szCs w:val="22"/>
              </w:rPr>
            </w:pPr>
            <w:r w:rsidRPr="00556803">
              <w:rPr>
                <w:rFonts w:ascii="Calibri" w:hAnsi="Calibri"/>
                <w:sz w:val="22"/>
                <w:szCs w:val="22"/>
              </w:rPr>
              <w:t xml:space="preserve">Electronic copies of letterbox correspondence will be stored by the RAA </w:t>
            </w:r>
          </w:p>
          <w:p w14:paraId="1924AFFB" w14:textId="77777777" w:rsidR="00700554" w:rsidRPr="002E3E92" w:rsidRDefault="00700554" w:rsidP="00700554">
            <w:pPr>
              <w:rPr>
                <w:rFonts w:ascii="Calibri" w:hAnsi="Calibri"/>
                <w:sz w:val="22"/>
                <w:szCs w:val="22"/>
              </w:rPr>
            </w:pPr>
          </w:p>
          <w:p w14:paraId="2F7FEF93" w14:textId="77777777" w:rsidR="00700554" w:rsidRPr="002E3E92" w:rsidRDefault="00700554" w:rsidP="00700554">
            <w:pPr>
              <w:rPr>
                <w:rFonts w:ascii="Calibri" w:hAnsi="Calibri"/>
                <w:sz w:val="22"/>
                <w:szCs w:val="22"/>
              </w:rPr>
            </w:pPr>
            <w:r w:rsidRPr="002E3E92">
              <w:rPr>
                <w:rFonts w:ascii="Calibri" w:hAnsi="Calibri"/>
                <w:sz w:val="22"/>
                <w:szCs w:val="22"/>
              </w:rPr>
              <w:t xml:space="preserve">Letterbox services will be provided by the RAA to families affected by special guardianship </w:t>
            </w:r>
            <w:r w:rsidRPr="002E3E92">
              <w:rPr>
                <w:rFonts w:ascii="Calibri" w:hAnsi="Calibri"/>
                <w:sz w:val="22"/>
                <w:szCs w:val="22"/>
              </w:rPr>
              <w:lastRenderedPageBreak/>
              <w:t>only in exceptional circumstances where there is significant need and risk, and only with the operational manager’s agreement</w:t>
            </w:r>
          </w:p>
          <w:p w14:paraId="5A16A781" w14:textId="77777777" w:rsidR="00700554" w:rsidRPr="002E3E92" w:rsidRDefault="00700554" w:rsidP="00700554">
            <w:pPr>
              <w:rPr>
                <w:rFonts w:ascii="Calibri" w:hAnsi="Calibri"/>
                <w:sz w:val="22"/>
                <w:szCs w:val="22"/>
              </w:rPr>
            </w:pPr>
          </w:p>
          <w:p w14:paraId="3224D62F" w14:textId="77777777" w:rsidR="00700554" w:rsidRPr="002E3E92" w:rsidRDefault="00700554" w:rsidP="00700554">
            <w:pPr>
              <w:rPr>
                <w:rFonts w:ascii="Calibri" w:hAnsi="Calibri"/>
                <w:sz w:val="22"/>
                <w:szCs w:val="22"/>
              </w:rPr>
            </w:pPr>
            <w:r w:rsidRPr="002E3E92">
              <w:rPr>
                <w:rFonts w:ascii="Calibri" w:hAnsi="Calibri"/>
                <w:sz w:val="22"/>
                <w:szCs w:val="22"/>
              </w:rPr>
              <w:t>ATV will provide consultation services to the local authority in relation to Letterbox contact.</w:t>
            </w:r>
          </w:p>
          <w:p w14:paraId="1FE2FC7C" w14:textId="77777777" w:rsidR="00700554" w:rsidRPr="002E3E92" w:rsidRDefault="00700554" w:rsidP="00700554">
            <w:pPr>
              <w:rPr>
                <w:rFonts w:ascii="Calibri" w:hAnsi="Calibri"/>
                <w:sz w:val="22"/>
                <w:szCs w:val="22"/>
              </w:rPr>
            </w:pPr>
          </w:p>
        </w:tc>
        <w:tc>
          <w:tcPr>
            <w:tcW w:w="2552" w:type="dxa"/>
          </w:tcPr>
          <w:p w14:paraId="5F536296" w14:textId="49B9F7AE" w:rsidR="00700554" w:rsidRDefault="00700554" w:rsidP="00700554">
            <w:pPr>
              <w:rPr>
                <w:rFonts w:ascii="Calibri" w:hAnsi="Calibri"/>
                <w:sz w:val="22"/>
                <w:szCs w:val="22"/>
              </w:rPr>
            </w:pPr>
            <w:r w:rsidRPr="002E3E92">
              <w:rPr>
                <w:rFonts w:ascii="Calibri" w:hAnsi="Calibri"/>
                <w:sz w:val="22"/>
                <w:szCs w:val="22"/>
              </w:rPr>
              <w:lastRenderedPageBreak/>
              <w:t xml:space="preserve">A referral pathway for Letterbox contact </w:t>
            </w:r>
            <w:r>
              <w:rPr>
                <w:rFonts w:ascii="Calibri" w:hAnsi="Calibri"/>
                <w:sz w:val="22"/>
                <w:szCs w:val="22"/>
              </w:rPr>
              <w:t xml:space="preserve">needs to </w:t>
            </w:r>
            <w:r w:rsidRPr="002E3E92">
              <w:rPr>
                <w:rFonts w:ascii="Calibri" w:hAnsi="Calibri"/>
                <w:sz w:val="22"/>
                <w:szCs w:val="22"/>
              </w:rPr>
              <w:t>be agreed between ATV and the local authority partners.</w:t>
            </w:r>
          </w:p>
          <w:p w14:paraId="1CF9EC50" w14:textId="77777777" w:rsidR="00700554" w:rsidRDefault="00700554" w:rsidP="00700554">
            <w:pPr>
              <w:rPr>
                <w:rFonts w:ascii="Calibri" w:hAnsi="Calibri"/>
                <w:sz w:val="22"/>
                <w:szCs w:val="22"/>
              </w:rPr>
            </w:pPr>
          </w:p>
          <w:p w14:paraId="3C2FA1D1" w14:textId="77777777" w:rsidR="00700554" w:rsidRPr="002E3E92" w:rsidRDefault="00700554" w:rsidP="00700554">
            <w:pPr>
              <w:rPr>
                <w:rFonts w:ascii="Calibri" w:hAnsi="Calibri"/>
                <w:sz w:val="22"/>
                <w:szCs w:val="22"/>
              </w:rPr>
            </w:pPr>
          </w:p>
        </w:tc>
      </w:tr>
      <w:tr w:rsidR="00687E81" w:rsidRPr="00A369E1" w14:paraId="473F5A60" w14:textId="77777777" w:rsidTr="00BB6626">
        <w:tc>
          <w:tcPr>
            <w:tcW w:w="1809" w:type="dxa"/>
            <w:shd w:val="clear" w:color="auto" w:fill="auto"/>
          </w:tcPr>
          <w:p w14:paraId="1244BF9A" w14:textId="77777777" w:rsidR="00687E81" w:rsidRPr="0023225E" w:rsidRDefault="00687E81" w:rsidP="00687E81">
            <w:pPr>
              <w:rPr>
                <w:rFonts w:ascii="Calibri" w:hAnsi="Calibri"/>
                <w:b/>
                <w:sz w:val="22"/>
                <w:szCs w:val="22"/>
              </w:rPr>
            </w:pPr>
            <w:r w:rsidRPr="0023225E">
              <w:rPr>
                <w:rFonts w:ascii="Calibri" w:hAnsi="Calibri"/>
                <w:b/>
                <w:sz w:val="22"/>
                <w:szCs w:val="22"/>
              </w:rPr>
              <w:t xml:space="preserve">Supervising </w:t>
            </w:r>
            <w:r>
              <w:rPr>
                <w:rFonts w:ascii="Calibri" w:hAnsi="Calibri"/>
                <w:b/>
                <w:sz w:val="22"/>
                <w:szCs w:val="22"/>
              </w:rPr>
              <w:t xml:space="preserve">post-order </w:t>
            </w:r>
            <w:r w:rsidRPr="0023225E">
              <w:rPr>
                <w:rFonts w:ascii="Calibri" w:hAnsi="Calibri"/>
                <w:b/>
                <w:sz w:val="22"/>
                <w:szCs w:val="22"/>
              </w:rPr>
              <w:t>contact, includ</w:t>
            </w:r>
            <w:r>
              <w:rPr>
                <w:rFonts w:ascii="Calibri" w:hAnsi="Calibri"/>
                <w:b/>
                <w:sz w:val="22"/>
                <w:szCs w:val="22"/>
              </w:rPr>
              <w:t>ing siblings contact,</w:t>
            </w:r>
            <w:r w:rsidRPr="0023225E">
              <w:rPr>
                <w:rFonts w:ascii="Calibri" w:hAnsi="Calibri"/>
                <w:b/>
                <w:sz w:val="22"/>
                <w:szCs w:val="22"/>
              </w:rPr>
              <w:t xml:space="preserve"> for adoptive and special guardianship families</w:t>
            </w:r>
          </w:p>
          <w:p w14:paraId="72774072" w14:textId="77777777" w:rsidR="00687E81" w:rsidRPr="003F37FC" w:rsidRDefault="00687E81" w:rsidP="00687E81">
            <w:pPr>
              <w:rPr>
                <w:rFonts w:ascii="Calibri" w:hAnsi="Calibri"/>
                <w:sz w:val="22"/>
                <w:szCs w:val="22"/>
              </w:rPr>
            </w:pPr>
          </w:p>
        </w:tc>
        <w:tc>
          <w:tcPr>
            <w:tcW w:w="5387" w:type="dxa"/>
            <w:shd w:val="clear" w:color="auto" w:fill="auto"/>
          </w:tcPr>
          <w:p w14:paraId="63F05CE2" w14:textId="77777777" w:rsidR="00687E81" w:rsidRDefault="00687E81" w:rsidP="00687E81">
            <w:pPr>
              <w:rPr>
                <w:rFonts w:ascii="Calibri" w:hAnsi="Calibri"/>
                <w:sz w:val="22"/>
                <w:szCs w:val="22"/>
              </w:rPr>
            </w:pPr>
            <w:r>
              <w:rPr>
                <w:rFonts w:ascii="Calibri" w:hAnsi="Calibri"/>
                <w:sz w:val="22"/>
                <w:szCs w:val="22"/>
              </w:rPr>
              <w:t>The local authority is responsible</w:t>
            </w:r>
            <w:r w:rsidRPr="00140D35">
              <w:rPr>
                <w:rFonts w:ascii="Calibri" w:hAnsi="Calibri"/>
                <w:sz w:val="22"/>
                <w:szCs w:val="22"/>
              </w:rPr>
              <w:t xml:space="preserve"> for direct supervised contact arrangements, </w:t>
            </w:r>
            <w:r>
              <w:rPr>
                <w:rFonts w:ascii="Calibri" w:hAnsi="Calibri"/>
                <w:sz w:val="22"/>
                <w:szCs w:val="22"/>
              </w:rPr>
              <w:t xml:space="preserve">post </w:t>
            </w:r>
            <w:r w:rsidRPr="00140D35">
              <w:rPr>
                <w:rFonts w:ascii="Calibri" w:hAnsi="Calibri"/>
                <w:sz w:val="22"/>
                <w:szCs w:val="22"/>
              </w:rPr>
              <w:t>adoption and special guardianship</w:t>
            </w:r>
            <w:r>
              <w:rPr>
                <w:rFonts w:ascii="Calibri" w:hAnsi="Calibri"/>
                <w:sz w:val="22"/>
                <w:szCs w:val="22"/>
              </w:rPr>
              <w:t xml:space="preserve"> order</w:t>
            </w:r>
            <w:r w:rsidRPr="00140D35">
              <w:rPr>
                <w:rFonts w:ascii="Calibri" w:hAnsi="Calibri"/>
                <w:sz w:val="22"/>
                <w:szCs w:val="22"/>
              </w:rPr>
              <w:t>, where there is an assessed need for a contact supervisor to safely manage the risk</w:t>
            </w:r>
            <w:r>
              <w:rPr>
                <w:rFonts w:ascii="Calibri" w:hAnsi="Calibri"/>
                <w:sz w:val="22"/>
                <w:szCs w:val="22"/>
              </w:rPr>
              <w:t>.</w:t>
            </w:r>
          </w:p>
          <w:p w14:paraId="17283387" w14:textId="77777777" w:rsidR="00687E81" w:rsidRDefault="00687E81" w:rsidP="00687E81">
            <w:pPr>
              <w:rPr>
                <w:rFonts w:ascii="Calibri" w:hAnsi="Calibri"/>
                <w:sz w:val="22"/>
                <w:szCs w:val="22"/>
              </w:rPr>
            </w:pPr>
          </w:p>
          <w:p w14:paraId="7C4D8B52" w14:textId="77777777" w:rsidR="00687E81" w:rsidRPr="00A369E1" w:rsidRDefault="00687E81" w:rsidP="00687E81">
            <w:pPr>
              <w:rPr>
                <w:rFonts w:ascii="Calibri" w:hAnsi="Calibri"/>
                <w:sz w:val="22"/>
                <w:szCs w:val="22"/>
              </w:rPr>
            </w:pPr>
          </w:p>
        </w:tc>
        <w:tc>
          <w:tcPr>
            <w:tcW w:w="4394" w:type="dxa"/>
          </w:tcPr>
          <w:p w14:paraId="45E6BB5B" w14:textId="77777777" w:rsidR="00687E81" w:rsidRPr="0074043F" w:rsidRDefault="00687E81" w:rsidP="00687E81">
            <w:pPr>
              <w:rPr>
                <w:rFonts w:ascii="Calibri" w:hAnsi="Calibri"/>
                <w:sz w:val="22"/>
                <w:szCs w:val="22"/>
              </w:rPr>
            </w:pPr>
            <w:r w:rsidRPr="0074043F">
              <w:rPr>
                <w:rFonts w:ascii="Calibri" w:hAnsi="Calibri"/>
                <w:sz w:val="22"/>
                <w:szCs w:val="22"/>
              </w:rPr>
              <w:t xml:space="preserve">ATV will support families referred for a review of contact arrangements; provide advice and guidance; and provide support to step-down from supervised to unsupervised contact arrangements.  A maximum of three direct contacts will be facilitated by ATV </w:t>
            </w:r>
            <w:proofErr w:type="gramStart"/>
            <w:r w:rsidRPr="0074043F">
              <w:rPr>
                <w:rFonts w:ascii="Calibri" w:hAnsi="Calibri"/>
                <w:sz w:val="22"/>
                <w:szCs w:val="22"/>
              </w:rPr>
              <w:t>in the course of</w:t>
            </w:r>
            <w:proofErr w:type="gramEnd"/>
            <w:r w:rsidRPr="0074043F">
              <w:rPr>
                <w:rFonts w:ascii="Calibri" w:hAnsi="Calibri"/>
                <w:sz w:val="22"/>
                <w:szCs w:val="22"/>
              </w:rPr>
              <w:t xml:space="preserve"> this work.  </w:t>
            </w:r>
          </w:p>
          <w:p w14:paraId="3FAE618F" w14:textId="77777777" w:rsidR="00687E81" w:rsidRPr="0074043F" w:rsidRDefault="00687E81" w:rsidP="00687E81">
            <w:pPr>
              <w:rPr>
                <w:rFonts w:ascii="Calibri" w:hAnsi="Calibri"/>
                <w:sz w:val="22"/>
                <w:szCs w:val="22"/>
              </w:rPr>
            </w:pPr>
          </w:p>
          <w:p w14:paraId="1FE17A13" w14:textId="77777777" w:rsidR="00687E81" w:rsidRPr="0074043F" w:rsidRDefault="00687E81" w:rsidP="00687E81">
            <w:pPr>
              <w:rPr>
                <w:rFonts w:ascii="Calibri" w:hAnsi="Calibri"/>
                <w:sz w:val="22"/>
                <w:szCs w:val="22"/>
              </w:rPr>
            </w:pPr>
            <w:r w:rsidRPr="0074043F">
              <w:rPr>
                <w:rFonts w:ascii="Calibri" w:hAnsi="Calibri"/>
                <w:sz w:val="22"/>
                <w:szCs w:val="22"/>
              </w:rPr>
              <w:t>ATV will refer special guardianship and adoption support contact arrangements to the local authority.</w:t>
            </w:r>
          </w:p>
          <w:p w14:paraId="2814FD8D" w14:textId="77777777" w:rsidR="00687E81" w:rsidRPr="0074043F" w:rsidRDefault="00687E81" w:rsidP="00687E81">
            <w:pPr>
              <w:rPr>
                <w:rFonts w:ascii="Calibri" w:hAnsi="Calibri"/>
                <w:sz w:val="22"/>
                <w:szCs w:val="22"/>
              </w:rPr>
            </w:pPr>
          </w:p>
          <w:p w14:paraId="484FCB1C" w14:textId="07209188" w:rsidR="00687E81" w:rsidRPr="0074043F" w:rsidRDefault="00687E81" w:rsidP="00687E81">
            <w:pPr>
              <w:rPr>
                <w:rFonts w:ascii="Calibri" w:hAnsi="Calibri"/>
                <w:sz w:val="22"/>
                <w:szCs w:val="22"/>
              </w:rPr>
            </w:pPr>
            <w:r w:rsidRPr="0074043F">
              <w:rPr>
                <w:rFonts w:ascii="Calibri" w:hAnsi="Calibri"/>
                <w:sz w:val="22"/>
                <w:szCs w:val="22"/>
              </w:rPr>
              <w:t xml:space="preserve">ATV will review and honour those adoption contact agreements, previously supervised and supported by </w:t>
            </w:r>
            <w:r w:rsidR="00996809">
              <w:rPr>
                <w:rFonts w:ascii="Calibri" w:hAnsi="Calibri"/>
                <w:sz w:val="22"/>
                <w:szCs w:val="22"/>
              </w:rPr>
              <w:t>Berkshire Adoption Advisory Service (</w:t>
            </w:r>
            <w:r w:rsidRPr="0074043F">
              <w:rPr>
                <w:rFonts w:ascii="Calibri" w:hAnsi="Calibri"/>
                <w:sz w:val="22"/>
                <w:szCs w:val="22"/>
              </w:rPr>
              <w:t>BAAS</w:t>
            </w:r>
            <w:r w:rsidR="00996809">
              <w:rPr>
                <w:rFonts w:ascii="Calibri" w:hAnsi="Calibri"/>
                <w:sz w:val="22"/>
                <w:szCs w:val="22"/>
              </w:rPr>
              <w:t>)</w:t>
            </w:r>
            <w:r w:rsidRPr="0074043F">
              <w:rPr>
                <w:rFonts w:ascii="Calibri" w:hAnsi="Calibri"/>
                <w:sz w:val="22"/>
                <w:szCs w:val="22"/>
              </w:rPr>
              <w:t>, where there is a continued assessed need/risk.</w:t>
            </w:r>
          </w:p>
          <w:p w14:paraId="382FD68D" w14:textId="77777777" w:rsidR="00687E81" w:rsidRPr="0074043F" w:rsidRDefault="00687E81" w:rsidP="00687E81">
            <w:pPr>
              <w:rPr>
                <w:rFonts w:ascii="Calibri" w:hAnsi="Calibri"/>
                <w:sz w:val="22"/>
                <w:szCs w:val="22"/>
              </w:rPr>
            </w:pPr>
          </w:p>
          <w:p w14:paraId="1E46AFD9" w14:textId="77777777" w:rsidR="00687E81" w:rsidRPr="0074043F" w:rsidRDefault="00687E81" w:rsidP="00687E81">
            <w:pPr>
              <w:rPr>
                <w:rFonts w:ascii="Calibri" w:hAnsi="Calibri"/>
                <w:sz w:val="22"/>
                <w:szCs w:val="22"/>
              </w:rPr>
            </w:pPr>
            <w:r w:rsidRPr="0074043F">
              <w:rPr>
                <w:rFonts w:ascii="Calibri" w:hAnsi="Calibri"/>
                <w:sz w:val="22"/>
                <w:szCs w:val="22"/>
              </w:rPr>
              <w:t>ATV will provide consultation services to the local authority in relation to supporting therapeutic contact post-order.</w:t>
            </w:r>
          </w:p>
          <w:p w14:paraId="18D4DC65" w14:textId="77777777" w:rsidR="00687E81" w:rsidRPr="0074043F" w:rsidRDefault="00687E81" w:rsidP="00687E81">
            <w:pPr>
              <w:rPr>
                <w:rFonts w:ascii="Calibri" w:hAnsi="Calibri"/>
                <w:sz w:val="22"/>
                <w:szCs w:val="22"/>
              </w:rPr>
            </w:pPr>
          </w:p>
        </w:tc>
        <w:tc>
          <w:tcPr>
            <w:tcW w:w="2552" w:type="dxa"/>
          </w:tcPr>
          <w:p w14:paraId="3917C9E3" w14:textId="77777777" w:rsidR="00687E81" w:rsidRPr="0074043F" w:rsidRDefault="00687E81" w:rsidP="00687E81">
            <w:pPr>
              <w:rPr>
                <w:rFonts w:ascii="Calibri" w:hAnsi="Calibri"/>
                <w:sz w:val="22"/>
                <w:szCs w:val="22"/>
              </w:rPr>
            </w:pPr>
            <w:r w:rsidRPr="0074043F">
              <w:rPr>
                <w:rFonts w:ascii="Calibri" w:hAnsi="Calibri"/>
                <w:sz w:val="22"/>
                <w:szCs w:val="22"/>
              </w:rPr>
              <w:t xml:space="preserve">A referral pathway to the local authority for supervised contact will be agreed between ATV and local authority partners. </w:t>
            </w:r>
          </w:p>
          <w:p w14:paraId="60A8CFF8" w14:textId="77777777" w:rsidR="00687E81" w:rsidRPr="0074043F" w:rsidRDefault="00687E81" w:rsidP="00687E81">
            <w:pPr>
              <w:rPr>
                <w:rFonts w:ascii="Calibri" w:hAnsi="Calibri"/>
                <w:sz w:val="22"/>
                <w:szCs w:val="22"/>
              </w:rPr>
            </w:pPr>
          </w:p>
        </w:tc>
      </w:tr>
      <w:tr w:rsidR="00687E81" w:rsidRPr="00A369E1" w14:paraId="234639CE" w14:textId="77777777" w:rsidTr="00BB6626">
        <w:tc>
          <w:tcPr>
            <w:tcW w:w="1809" w:type="dxa"/>
            <w:shd w:val="clear" w:color="auto" w:fill="auto"/>
          </w:tcPr>
          <w:p w14:paraId="647AE353" w14:textId="77777777" w:rsidR="00687E81" w:rsidRPr="003F428C" w:rsidRDefault="00687E81" w:rsidP="00687E81">
            <w:pPr>
              <w:rPr>
                <w:rFonts w:ascii="Calibri" w:hAnsi="Calibri"/>
                <w:b/>
                <w:sz w:val="22"/>
                <w:szCs w:val="22"/>
              </w:rPr>
            </w:pPr>
            <w:r w:rsidRPr="003F428C">
              <w:rPr>
                <w:rFonts w:ascii="Calibri" w:hAnsi="Calibri"/>
                <w:b/>
                <w:sz w:val="22"/>
                <w:szCs w:val="22"/>
              </w:rPr>
              <w:lastRenderedPageBreak/>
              <w:t xml:space="preserve">Adoption and special guardianship   allowances </w:t>
            </w:r>
          </w:p>
        </w:tc>
        <w:tc>
          <w:tcPr>
            <w:tcW w:w="5387" w:type="dxa"/>
            <w:shd w:val="clear" w:color="auto" w:fill="auto"/>
          </w:tcPr>
          <w:p w14:paraId="596FC7CF" w14:textId="77777777" w:rsidR="00687E81" w:rsidRDefault="00687E81" w:rsidP="00687E81">
            <w:pPr>
              <w:rPr>
                <w:rFonts w:ascii="Calibri" w:hAnsi="Calibri"/>
                <w:sz w:val="22"/>
                <w:szCs w:val="22"/>
              </w:rPr>
            </w:pPr>
            <w:r w:rsidRPr="0023225E">
              <w:rPr>
                <w:rFonts w:ascii="Calibri" w:hAnsi="Calibri"/>
                <w:sz w:val="22"/>
                <w:szCs w:val="22"/>
              </w:rPr>
              <w:t xml:space="preserve">Adoption and special guardianship allowances and grants remain the responsibility </w:t>
            </w:r>
            <w:r w:rsidRPr="003F428C">
              <w:rPr>
                <w:rFonts w:ascii="Calibri" w:hAnsi="Calibri"/>
                <w:sz w:val="22"/>
                <w:szCs w:val="22"/>
              </w:rPr>
              <w:t>of the local authority</w:t>
            </w:r>
            <w:r>
              <w:rPr>
                <w:rFonts w:ascii="Calibri" w:hAnsi="Calibri"/>
                <w:sz w:val="22"/>
                <w:szCs w:val="22"/>
              </w:rPr>
              <w:t xml:space="preserve"> which</w:t>
            </w:r>
            <w:r w:rsidRPr="0023225E">
              <w:rPr>
                <w:rFonts w:ascii="Calibri" w:hAnsi="Calibri"/>
                <w:sz w:val="22"/>
                <w:szCs w:val="22"/>
              </w:rPr>
              <w:t xml:space="preserve"> agreed the support</w:t>
            </w:r>
            <w:r>
              <w:rPr>
                <w:rFonts w:ascii="Calibri" w:hAnsi="Calibri"/>
                <w:sz w:val="22"/>
                <w:szCs w:val="22"/>
              </w:rPr>
              <w:t xml:space="preserve"> at the point of placement.</w:t>
            </w:r>
          </w:p>
          <w:p w14:paraId="3051362E" w14:textId="77777777" w:rsidR="00687E81" w:rsidRDefault="00687E81" w:rsidP="00687E81">
            <w:pPr>
              <w:rPr>
                <w:rFonts w:ascii="Calibri" w:hAnsi="Calibri"/>
                <w:sz w:val="22"/>
                <w:szCs w:val="22"/>
              </w:rPr>
            </w:pPr>
          </w:p>
          <w:p w14:paraId="36983E5B" w14:textId="77777777" w:rsidR="00687E81" w:rsidRPr="003F428C" w:rsidRDefault="00687E81" w:rsidP="00687E81">
            <w:pPr>
              <w:rPr>
                <w:rFonts w:ascii="Calibri" w:hAnsi="Calibri"/>
                <w:sz w:val="22"/>
                <w:szCs w:val="22"/>
              </w:rPr>
            </w:pPr>
            <w:r w:rsidRPr="0023225E">
              <w:rPr>
                <w:rFonts w:ascii="Calibri" w:hAnsi="Calibri"/>
                <w:sz w:val="22"/>
                <w:szCs w:val="22"/>
              </w:rPr>
              <w:t>Adoption and special guardianship allowances and grants will be</w:t>
            </w:r>
            <w:r w:rsidRPr="0084591B">
              <w:rPr>
                <w:rFonts w:ascii="Calibri" w:hAnsi="Calibri"/>
                <w:sz w:val="22"/>
                <w:szCs w:val="22"/>
              </w:rPr>
              <w:t xml:space="preserve"> assessed by </w:t>
            </w:r>
            <w:r w:rsidRPr="003F428C">
              <w:rPr>
                <w:rFonts w:ascii="Calibri" w:hAnsi="Calibri"/>
                <w:sz w:val="22"/>
                <w:szCs w:val="22"/>
              </w:rPr>
              <w:t>the local authority</w:t>
            </w:r>
            <w:r w:rsidRPr="0023225E">
              <w:rPr>
                <w:rFonts w:ascii="Calibri" w:hAnsi="Calibri"/>
                <w:sz w:val="22"/>
                <w:szCs w:val="22"/>
              </w:rPr>
              <w:t xml:space="preserve"> prior to p</w:t>
            </w:r>
            <w:r w:rsidRPr="003F428C">
              <w:rPr>
                <w:rFonts w:ascii="Calibri" w:hAnsi="Calibri"/>
                <w:sz w:val="22"/>
                <w:szCs w:val="22"/>
              </w:rPr>
              <w:t>la</w:t>
            </w:r>
            <w:r w:rsidRPr="0023225E">
              <w:rPr>
                <w:rFonts w:ascii="Calibri" w:hAnsi="Calibri"/>
                <w:sz w:val="22"/>
                <w:szCs w:val="22"/>
              </w:rPr>
              <w:t>cement and</w:t>
            </w:r>
            <w:r>
              <w:rPr>
                <w:rFonts w:ascii="Calibri" w:hAnsi="Calibri"/>
                <w:sz w:val="22"/>
                <w:szCs w:val="22"/>
              </w:rPr>
              <w:t>,</w:t>
            </w:r>
            <w:r w:rsidRPr="0023225E">
              <w:rPr>
                <w:rFonts w:ascii="Calibri" w:hAnsi="Calibri"/>
                <w:sz w:val="22"/>
                <w:szCs w:val="22"/>
              </w:rPr>
              <w:t xml:space="preserve"> where eligible</w:t>
            </w:r>
            <w:r w:rsidRPr="003F428C">
              <w:rPr>
                <w:rFonts w:ascii="Calibri" w:hAnsi="Calibri"/>
                <w:sz w:val="22"/>
                <w:szCs w:val="22"/>
              </w:rPr>
              <w:t xml:space="preserve">, as part of the support plan.  </w:t>
            </w:r>
          </w:p>
          <w:p w14:paraId="099CF304" w14:textId="77777777" w:rsidR="00687E81" w:rsidRPr="003F428C" w:rsidRDefault="00687E81" w:rsidP="00687E81">
            <w:pPr>
              <w:rPr>
                <w:rFonts w:ascii="Calibri" w:hAnsi="Calibri"/>
                <w:sz w:val="22"/>
                <w:szCs w:val="22"/>
              </w:rPr>
            </w:pPr>
          </w:p>
          <w:p w14:paraId="65239EA4" w14:textId="77777777" w:rsidR="00687E81" w:rsidRPr="00A369E1" w:rsidRDefault="00687E81" w:rsidP="00687E81">
            <w:pPr>
              <w:rPr>
                <w:rFonts w:ascii="Calibri" w:hAnsi="Calibri"/>
                <w:sz w:val="22"/>
                <w:szCs w:val="22"/>
              </w:rPr>
            </w:pPr>
            <w:r w:rsidRPr="003F428C">
              <w:rPr>
                <w:rFonts w:ascii="Calibri" w:hAnsi="Calibri"/>
                <w:sz w:val="22"/>
                <w:szCs w:val="22"/>
              </w:rPr>
              <w:t>The local authority is responsible for reviewing adoption and special guardianship allowances and grants, in line with local authority policy.</w:t>
            </w:r>
          </w:p>
          <w:p w14:paraId="2289F0A4" w14:textId="77777777" w:rsidR="00687E81" w:rsidRPr="00A369E1" w:rsidRDefault="00687E81" w:rsidP="00687E81">
            <w:pPr>
              <w:rPr>
                <w:rFonts w:ascii="Calibri" w:hAnsi="Calibri"/>
                <w:sz w:val="22"/>
                <w:szCs w:val="22"/>
              </w:rPr>
            </w:pPr>
          </w:p>
        </w:tc>
        <w:tc>
          <w:tcPr>
            <w:tcW w:w="4394" w:type="dxa"/>
          </w:tcPr>
          <w:p w14:paraId="20E18F1C" w14:textId="77777777" w:rsidR="00687E81" w:rsidRPr="003F428C" w:rsidRDefault="00687E81" w:rsidP="00687E81">
            <w:pPr>
              <w:rPr>
                <w:rFonts w:ascii="Calibri" w:hAnsi="Calibri"/>
                <w:sz w:val="22"/>
                <w:szCs w:val="22"/>
              </w:rPr>
            </w:pPr>
            <w:r w:rsidRPr="0023225E">
              <w:rPr>
                <w:rFonts w:ascii="Calibri" w:hAnsi="Calibri"/>
                <w:sz w:val="22"/>
                <w:szCs w:val="22"/>
              </w:rPr>
              <w:t xml:space="preserve">Where a post-order adoption or special guardianship family requests </w:t>
            </w:r>
            <w:r w:rsidRPr="003F428C">
              <w:rPr>
                <w:rFonts w:ascii="Calibri" w:hAnsi="Calibri"/>
                <w:sz w:val="22"/>
                <w:szCs w:val="22"/>
              </w:rPr>
              <w:t>an</w:t>
            </w:r>
            <w:r w:rsidRPr="0023225E">
              <w:rPr>
                <w:rFonts w:ascii="Calibri" w:hAnsi="Calibri"/>
                <w:sz w:val="22"/>
                <w:szCs w:val="22"/>
              </w:rPr>
              <w:t xml:space="preserve"> allowance</w:t>
            </w:r>
            <w:r w:rsidRPr="0084591B">
              <w:rPr>
                <w:rFonts w:ascii="Calibri" w:hAnsi="Calibri"/>
                <w:sz w:val="22"/>
                <w:szCs w:val="22"/>
              </w:rPr>
              <w:t>/grant as part of a request for support</w:t>
            </w:r>
            <w:r w:rsidRPr="003F428C">
              <w:rPr>
                <w:rFonts w:ascii="Calibri" w:hAnsi="Calibri"/>
                <w:sz w:val="22"/>
                <w:szCs w:val="22"/>
              </w:rPr>
              <w:t>, the request will be included within the assessment of support needs</w:t>
            </w:r>
            <w:r>
              <w:rPr>
                <w:rFonts w:ascii="Calibri" w:hAnsi="Calibri"/>
                <w:sz w:val="22"/>
                <w:szCs w:val="22"/>
              </w:rPr>
              <w:t xml:space="preserve"> conducted by ATV.</w:t>
            </w:r>
          </w:p>
          <w:p w14:paraId="083BDC3F" w14:textId="77777777" w:rsidR="00687E81" w:rsidRPr="003F428C" w:rsidRDefault="00687E81" w:rsidP="00687E81">
            <w:pPr>
              <w:rPr>
                <w:rFonts w:ascii="Calibri" w:hAnsi="Calibri"/>
                <w:sz w:val="22"/>
                <w:szCs w:val="22"/>
                <w:highlight w:val="magenta"/>
              </w:rPr>
            </w:pPr>
          </w:p>
          <w:p w14:paraId="7B7D23C4" w14:textId="77777777" w:rsidR="00687E81" w:rsidRPr="00A369E1" w:rsidRDefault="00687E81" w:rsidP="00687E81">
            <w:pPr>
              <w:rPr>
                <w:rFonts w:ascii="Calibri" w:hAnsi="Calibri"/>
                <w:sz w:val="22"/>
                <w:szCs w:val="22"/>
              </w:rPr>
            </w:pPr>
            <w:r w:rsidRPr="0023225E">
              <w:rPr>
                <w:rFonts w:ascii="Calibri" w:hAnsi="Calibri"/>
                <w:sz w:val="22"/>
                <w:szCs w:val="22"/>
              </w:rPr>
              <w:t xml:space="preserve">Where an </w:t>
            </w:r>
            <w:r w:rsidRPr="003F428C">
              <w:rPr>
                <w:rFonts w:ascii="Calibri" w:hAnsi="Calibri"/>
                <w:sz w:val="22"/>
                <w:szCs w:val="22"/>
              </w:rPr>
              <w:t>ATV</w:t>
            </w:r>
            <w:r w:rsidRPr="0023225E">
              <w:rPr>
                <w:rFonts w:ascii="Calibri" w:hAnsi="Calibri"/>
                <w:sz w:val="22"/>
                <w:szCs w:val="22"/>
              </w:rPr>
              <w:t xml:space="preserve"> social worker assesses</w:t>
            </w:r>
            <w:r>
              <w:rPr>
                <w:rFonts w:ascii="Calibri" w:hAnsi="Calibri"/>
                <w:sz w:val="22"/>
                <w:szCs w:val="22"/>
              </w:rPr>
              <w:t xml:space="preserve"> a</w:t>
            </w:r>
            <w:r w:rsidRPr="0084591B">
              <w:rPr>
                <w:rFonts w:ascii="Calibri" w:hAnsi="Calibri"/>
                <w:sz w:val="22"/>
                <w:szCs w:val="22"/>
              </w:rPr>
              <w:t xml:space="preserve"> need for a financial allowance/gra</w:t>
            </w:r>
            <w:r w:rsidRPr="003F428C">
              <w:rPr>
                <w:rFonts w:ascii="Calibri" w:hAnsi="Calibri"/>
                <w:sz w:val="22"/>
                <w:szCs w:val="22"/>
              </w:rPr>
              <w:t xml:space="preserve">nt, the assessment and recommendations will be </w:t>
            </w:r>
            <w:proofErr w:type="gramStart"/>
            <w:r w:rsidRPr="003F428C">
              <w:rPr>
                <w:rFonts w:ascii="Calibri" w:hAnsi="Calibri"/>
                <w:sz w:val="22"/>
                <w:szCs w:val="22"/>
              </w:rPr>
              <w:t>referred back</w:t>
            </w:r>
            <w:proofErr w:type="gramEnd"/>
            <w:r w:rsidRPr="003F428C">
              <w:rPr>
                <w:rFonts w:ascii="Calibri" w:hAnsi="Calibri"/>
                <w:sz w:val="22"/>
                <w:szCs w:val="22"/>
              </w:rPr>
              <w:t xml:space="preserve"> </w:t>
            </w:r>
            <w:r w:rsidRPr="0023225E">
              <w:rPr>
                <w:rFonts w:ascii="Calibri" w:hAnsi="Calibri"/>
                <w:sz w:val="22"/>
                <w:szCs w:val="22"/>
              </w:rPr>
              <w:t xml:space="preserve">to </w:t>
            </w:r>
            <w:r w:rsidRPr="003F428C">
              <w:rPr>
                <w:rFonts w:ascii="Calibri" w:hAnsi="Calibri"/>
                <w:sz w:val="22"/>
                <w:szCs w:val="22"/>
              </w:rPr>
              <w:t>the local authority</w:t>
            </w:r>
            <w:r w:rsidRPr="0023225E">
              <w:rPr>
                <w:rFonts w:ascii="Calibri" w:hAnsi="Calibri"/>
                <w:sz w:val="22"/>
                <w:szCs w:val="22"/>
              </w:rPr>
              <w:t xml:space="preserve"> for a decision</w:t>
            </w:r>
            <w:r>
              <w:rPr>
                <w:rFonts w:ascii="Calibri" w:hAnsi="Calibri"/>
                <w:sz w:val="22"/>
                <w:szCs w:val="22"/>
              </w:rPr>
              <w:t>.</w:t>
            </w:r>
          </w:p>
        </w:tc>
        <w:tc>
          <w:tcPr>
            <w:tcW w:w="2552" w:type="dxa"/>
          </w:tcPr>
          <w:p w14:paraId="0AD20FF7" w14:textId="77777777" w:rsidR="00687E81" w:rsidRPr="0074043F" w:rsidRDefault="00687E81" w:rsidP="00687E81">
            <w:pPr>
              <w:rPr>
                <w:rFonts w:ascii="Calibri" w:hAnsi="Calibri"/>
                <w:sz w:val="22"/>
                <w:szCs w:val="22"/>
              </w:rPr>
            </w:pPr>
            <w:r w:rsidRPr="0074043F">
              <w:rPr>
                <w:rFonts w:ascii="Calibri" w:hAnsi="Calibri"/>
                <w:sz w:val="22"/>
                <w:szCs w:val="22"/>
              </w:rPr>
              <w:t>A referral pathway to the local authority for allowances to be agreed between ATV and the partner local authorities.</w:t>
            </w:r>
          </w:p>
          <w:p w14:paraId="37BB30A7" w14:textId="77777777" w:rsidR="00687E81" w:rsidRPr="0074043F" w:rsidRDefault="00687E81" w:rsidP="00687E81">
            <w:pPr>
              <w:rPr>
                <w:rFonts w:ascii="Calibri" w:hAnsi="Calibri"/>
                <w:sz w:val="22"/>
                <w:szCs w:val="22"/>
              </w:rPr>
            </w:pPr>
          </w:p>
        </w:tc>
      </w:tr>
      <w:tr w:rsidR="00687E81" w:rsidRPr="00A369E1" w14:paraId="5F05AEE1" w14:textId="77777777" w:rsidTr="00BB6626">
        <w:tc>
          <w:tcPr>
            <w:tcW w:w="1809" w:type="dxa"/>
            <w:shd w:val="clear" w:color="auto" w:fill="auto"/>
          </w:tcPr>
          <w:p w14:paraId="58246415" w14:textId="77777777" w:rsidR="00687E81" w:rsidRPr="003F37FC" w:rsidRDefault="00687E81" w:rsidP="00687E81">
            <w:pPr>
              <w:rPr>
                <w:rFonts w:ascii="Calibri" w:hAnsi="Calibri"/>
                <w:sz w:val="22"/>
                <w:szCs w:val="22"/>
              </w:rPr>
            </w:pPr>
            <w:r w:rsidRPr="00A74F4F">
              <w:rPr>
                <w:rFonts w:ascii="Calibri" w:hAnsi="Calibri"/>
                <w:sz w:val="22"/>
                <w:szCs w:val="22"/>
              </w:rPr>
              <w:t>Adoption Support Fund (ASF)</w:t>
            </w:r>
          </w:p>
        </w:tc>
        <w:tc>
          <w:tcPr>
            <w:tcW w:w="5387" w:type="dxa"/>
            <w:shd w:val="clear" w:color="auto" w:fill="auto"/>
          </w:tcPr>
          <w:p w14:paraId="74034390" w14:textId="77777777" w:rsidR="00700554" w:rsidRPr="00556803" w:rsidRDefault="00700554" w:rsidP="00700554">
            <w:pPr>
              <w:rPr>
                <w:rFonts w:ascii="Calibri" w:hAnsi="Calibri"/>
                <w:sz w:val="22"/>
                <w:szCs w:val="22"/>
              </w:rPr>
            </w:pPr>
            <w:r w:rsidRPr="00556803">
              <w:rPr>
                <w:rFonts w:ascii="Calibri" w:hAnsi="Calibri"/>
                <w:sz w:val="22"/>
                <w:szCs w:val="22"/>
              </w:rPr>
              <w:t xml:space="preserve">The local authority will undertake all assessments of need in relation to adoptive and special guardianship placements pre-order.  If a therapeutic need is assessed which is eligible for the ASF the local authority will source appropriate therapeutic support and will refer to ATV to make the funding application for this support.  </w:t>
            </w:r>
          </w:p>
          <w:p w14:paraId="116D5E35" w14:textId="77777777" w:rsidR="00700554" w:rsidRDefault="00700554" w:rsidP="00687E81">
            <w:pPr>
              <w:rPr>
                <w:rFonts w:ascii="Calibri" w:hAnsi="Calibri"/>
                <w:sz w:val="22"/>
                <w:szCs w:val="22"/>
              </w:rPr>
            </w:pPr>
          </w:p>
          <w:p w14:paraId="014570B5" w14:textId="77777777" w:rsidR="00687E81" w:rsidRPr="0074043F" w:rsidRDefault="00687E81" w:rsidP="00687E81">
            <w:pPr>
              <w:rPr>
                <w:rFonts w:ascii="Calibri" w:hAnsi="Calibri"/>
                <w:sz w:val="22"/>
                <w:szCs w:val="22"/>
              </w:rPr>
            </w:pPr>
          </w:p>
          <w:p w14:paraId="60016E06" w14:textId="77777777" w:rsidR="00687E81" w:rsidRDefault="00687E81" w:rsidP="00687E81">
            <w:pPr>
              <w:rPr>
                <w:rFonts w:ascii="Calibri" w:hAnsi="Calibri"/>
                <w:sz w:val="22"/>
                <w:szCs w:val="22"/>
              </w:rPr>
            </w:pPr>
            <w:r w:rsidRPr="0074043F">
              <w:rPr>
                <w:rFonts w:ascii="Calibri" w:hAnsi="Calibri"/>
                <w:sz w:val="22"/>
                <w:szCs w:val="22"/>
              </w:rPr>
              <w:t>The local authority is responsible for financial audit processes in relation to compliance with ASF requirements.</w:t>
            </w:r>
          </w:p>
          <w:p w14:paraId="31E6C4B5" w14:textId="77777777" w:rsidR="00687E81" w:rsidRDefault="00687E81" w:rsidP="00687E81">
            <w:pPr>
              <w:rPr>
                <w:rFonts w:ascii="Calibri" w:hAnsi="Calibri"/>
                <w:sz w:val="22"/>
                <w:szCs w:val="22"/>
              </w:rPr>
            </w:pPr>
          </w:p>
          <w:p w14:paraId="7D15219A" w14:textId="1472E431" w:rsidR="00687E81" w:rsidRDefault="00687E81" w:rsidP="00687E81">
            <w:pPr>
              <w:rPr>
                <w:rFonts w:ascii="Calibri" w:hAnsi="Calibri"/>
                <w:sz w:val="22"/>
                <w:szCs w:val="22"/>
              </w:rPr>
            </w:pPr>
            <w:r w:rsidRPr="0074043F">
              <w:rPr>
                <w:rFonts w:ascii="Calibri" w:hAnsi="Calibri"/>
                <w:sz w:val="22"/>
                <w:szCs w:val="22"/>
              </w:rPr>
              <w:t>The LA remains responsible for ASF</w:t>
            </w:r>
            <w:r w:rsidR="00F1745C">
              <w:rPr>
                <w:rFonts w:ascii="Calibri" w:hAnsi="Calibri"/>
                <w:sz w:val="22"/>
                <w:szCs w:val="22"/>
              </w:rPr>
              <w:t>-</w:t>
            </w:r>
            <w:r w:rsidRPr="0074043F">
              <w:rPr>
                <w:rFonts w:ascii="Calibri" w:hAnsi="Calibri"/>
                <w:sz w:val="22"/>
                <w:szCs w:val="22"/>
              </w:rPr>
              <w:t>funded therapeutic packages commissioned prior to 1</w:t>
            </w:r>
            <w:r w:rsidR="00F1745C">
              <w:rPr>
                <w:rFonts w:ascii="Calibri" w:hAnsi="Calibri"/>
                <w:sz w:val="22"/>
                <w:szCs w:val="22"/>
                <w:vertAlign w:val="superscript"/>
              </w:rPr>
              <w:t xml:space="preserve"> </w:t>
            </w:r>
            <w:r w:rsidRPr="0074043F">
              <w:rPr>
                <w:rFonts w:ascii="Calibri" w:hAnsi="Calibri"/>
                <w:sz w:val="22"/>
                <w:szCs w:val="22"/>
              </w:rPr>
              <w:t>December 2017.</w:t>
            </w:r>
          </w:p>
          <w:p w14:paraId="2EB70696" w14:textId="77777777" w:rsidR="00687E81" w:rsidRPr="00F96A17" w:rsidRDefault="00687E81" w:rsidP="00687E81">
            <w:pPr>
              <w:rPr>
                <w:rFonts w:ascii="Calibri" w:hAnsi="Calibri"/>
                <w:sz w:val="22"/>
                <w:szCs w:val="22"/>
              </w:rPr>
            </w:pPr>
          </w:p>
        </w:tc>
        <w:tc>
          <w:tcPr>
            <w:tcW w:w="4394" w:type="dxa"/>
          </w:tcPr>
          <w:p w14:paraId="3E8462DD" w14:textId="77777777" w:rsidR="00687E81" w:rsidRPr="00F96A17" w:rsidRDefault="00687E81" w:rsidP="00687E81">
            <w:pPr>
              <w:rPr>
                <w:rFonts w:ascii="Calibri" w:hAnsi="Calibri"/>
                <w:sz w:val="22"/>
                <w:szCs w:val="22"/>
              </w:rPr>
            </w:pPr>
            <w:r w:rsidRPr="0084591B">
              <w:rPr>
                <w:rFonts w:ascii="Calibri" w:hAnsi="Calibri"/>
                <w:sz w:val="22"/>
                <w:szCs w:val="22"/>
              </w:rPr>
              <w:t xml:space="preserve">ATV will be responsible for undertaking all </w:t>
            </w:r>
            <w:r>
              <w:rPr>
                <w:rFonts w:ascii="Calibri" w:hAnsi="Calibri"/>
                <w:sz w:val="22"/>
                <w:szCs w:val="22"/>
              </w:rPr>
              <w:t xml:space="preserve">support needs </w:t>
            </w:r>
            <w:r w:rsidRPr="0084591B">
              <w:rPr>
                <w:rFonts w:ascii="Calibri" w:hAnsi="Calibri"/>
                <w:sz w:val="22"/>
                <w:szCs w:val="22"/>
              </w:rPr>
              <w:t>assessments and funding applications to the A</w:t>
            </w:r>
            <w:r w:rsidRPr="00F96A17">
              <w:rPr>
                <w:rFonts w:ascii="Calibri" w:hAnsi="Calibri"/>
                <w:sz w:val="22"/>
                <w:szCs w:val="22"/>
              </w:rPr>
              <w:t>SF in re</w:t>
            </w:r>
            <w:r w:rsidRPr="003F428C">
              <w:rPr>
                <w:rFonts w:ascii="Calibri" w:hAnsi="Calibri"/>
                <w:sz w:val="22"/>
                <w:szCs w:val="22"/>
              </w:rPr>
              <w:t>la</w:t>
            </w:r>
            <w:r w:rsidRPr="0084591B">
              <w:rPr>
                <w:rFonts w:ascii="Calibri" w:hAnsi="Calibri"/>
                <w:sz w:val="22"/>
                <w:szCs w:val="22"/>
              </w:rPr>
              <w:t>tion to post-order adoption and special guardianship</w:t>
            </w:r>
            <w:r w:rsidRPr="00F96A17">
              <w:rPr>
                <w:rFonts w:ascii="Calibri" w:hAnsi="Calibri"/>
                <w:sz w:val="22"/>
                <w:szCs w:val="22"/>
              </w:rPr>
              <w:t>.</w:t>
            </w:r>
          </w:p>
          <w:p w14:paraId="77D17EDD" w14:textId="77777777" w:rsidR="00687E81" w:rsidRPr="00F96A17" w:rsidRDefault="00687E81" w:rsidP="00687E81">
            <w:pPr>
              <w:rPr>
                <w:rFonts w:ascii="Calibri" w:hAnsi="Calibri"/>
                <w:sz w:val="22"/>
                <w:szCs w:val="22"/>
              </w:rPr>
            </w:pPr>
          </w:p>
          <w:p w14:paraId="3AFCE889" w14:textId="77777777" w:rsidR="00687E81" w:rsidRPr="00F96A17" w:rsidRDefault="00687E81" w:rsidP="00687E81">
            <w:pPr>
              <w:rPr>
                <w:rFonts w:ascii="Calibri" w:hAnsi="Calibri"/>
                <w:sz w:val="22"/>
                <w:szCs w:val="22"/>
              </w:rPr>
            </w:pPr>
            <w:r w:rsidRPr="00F96A17">
              <w:rPr>
                <w:rFonts w:ascii="Calibri" w:hAnsi="Calibri"/>
                <w:sz w:val="22"/>
                <w:szCs w:val="22"/>
              </w:rPr>
              <w:t>ATV will provide consultation services to the local authority in relation to the ASF.</w:t>
            </w:r>
          </w:p>
          <w:p w14:paraId="13719A2D" w14:textId="77777777" w:rsidR="00687E81" w:rsidRPr="00A369E1" w:rsidRDefault="00687E81" w:rsidP="00687E81">
            <w:pPr>
              <w:rPr>
                <w:rFonts w:ascii="Calibri" w:hAnsi="Calibri"/>
                <w:sz w:val="22"/>
                <w:szCs w:val="22"/>
              </w:rPr>
            </w:pPr>
          </w:p>
        </w:tc>
        <w:tc>
          <w:tcPr>
            <w:tcW w:w="2552" w:type="dxa"/>
          </w:tcPr>
          <w:p w14:paraId="083471FD" w14:textId="77777777" w:rsidR="00687E81" w:rsidRPr="00A369E1" w:rsidRDefault="00687E81" w:rsidP="00687E81">
            <w:pPr>
              <w:rPr>
                <w:rFonts w:ascii="Calibri" w:hAnsi="Calibri"/>
                <w:sz w:val="22"/>
                <w:szCs w:val="22"/>
              </w:rPr>
            </w:pPr>
          </w:p>
        </w:tc>
      </w:tr>
      <w:tr w:rsidR="00687E81" w:rsidRPr="00A369E1" w14:paraId="2192AFBC" w14:textId="77777777" w:rsidTr="00BB6626">
        <w:tc>
          <w:tcPr>
            <w:tcW w:w="1809" w:type="dxa"/>
            <w:shd w:val="clear" w:color="auto" w:fill="auto"/>
          </w:tcPr>
          <w:p w14:paraId="7812E1E0" w14:textId="77777777" w:rsidR="00687E81" w:rsidRDefault="00687E81" w:rsidP="00687E81">
            <w:pPr>
              <w:rPr>
                <w:rFonts w:ascii="Calibri" w:hAnsi="Calibri"/>
                <w:sz w:val="22"/>
                <w:szCs w:val="22"/>
              </w:rPr>
            </w:pPr>
            <w:r w:rsidRPr="004653C4">
              <w:rPr>
                <w:rFonts w:ascii="Calibri" w:hAnsi="Calibri"/>
                <w:sz w:val="22"/>
                <w:szCs w:val="22"/>
              </w:rPr>
              <w:t>Match funding for the Adoption Support Fund (ASF)</w:t>
            </w:r>
          </w:p>
          <w:p w14:paraId="07703D0C" w14:textId="77777777" w:rsidR="00687E81" w:rsidRPr="003F37FC" w:rsidRDefault="00687E81" w:rsidP="00687E81">
            <w:pPr>
              <w:rPr>
                <w:rFonts w:ascii="Calibri" w:hAnsi="Calibri"/>
                <w:sz w:val="22"/>
                <w:szCs w:val="22"/>
              </w:rPr>
            </w:pPr>
          </w:p>
        </w:tc>
        <w:tc>
          <w:tcPr>
            <w:tcW w:w="5387" w:type="dxa"/>
            <w:shd w:val="clear" w:color="auto" w:fill="auto"/>
          </w:tcPr>
          <w:p w14:paraId="77E2B3C6" w14:textId="77777777" w:rsidR="00687E81" w:rsidRDefault="00687E81" w:rsidP="00687E81">
            <w:pPr>
              <w:rPr>
                <w:rFonts w:ascii="Calibri" w:hAnsi="Calibri"/>
                <w:sz w:val="22"/>
                <w:szCs w:val="22"/>
              </w:rPr>
            </w:pPr>
            <w:r w:rsidRPr="0084591B">
              <w:rPr>
                <w:rFonts w:ascii="Calibri" w:hAnsi="Calibri"/>
                <w:sz w:val="22"/>
                <w:szCs w:val="22"/>
              </w:rPr>
              <w:lastRenderedPageBreak/>
              <w:t>The local authority is responsible for match-funding, where the local authority decision-maker decides the application meets the local authority thresholds for match-funding support.</w:t>
            </w:r>
          </w:p>
          <w:p w14:paraId="4F179888" w14:textId="77777777" w:rsidR="00687E81" w:rsidRDefault="00687E81" w:rsidP="00687E81">
            <w:pPr>
              <w:rPr>
                <w:rFonts w:ascii="Calibri" w:hAnsi="Calibri"/>
                <w:sz w:val="22"/>
                <w:szCs w:val="22"/>
                <w:highlight w:val="cyan"/>
              </w:rPr>
            </w:pPr>
          </w:p>
          <w:p w14:paraId="57437EEF" w14:textId="77777777" w:rsidR="00687E81" w:rsidRDefault="00687E81" w:rsidP="00687E81">
            <w:pPr>
              <w:rPr>
                <w:rFonts w:ascii="Calibri" w:hAnsi="Calibri"/>
                <w:sz w:val="22"/>
                <w:szCs w:val="22"/>
              </w:rPr>
            </w:pPr>
            <w:r w:rsidRPr="0074043F">
              <w:rPr>
                <w:rFonts w:ascii="Calibri" w:hAnsi="Calibri"/>
                <w:sz w:val="22"/>
                <w:szCs w:val="22"/>
              </w:rPr>
              <w:t>The LA will provide written confirmation of match-funding decisions before the RAA are able to submit an ASF application.</w:t>
            </w:r>
          </w:p>
          <w:p w14:paraId="53697562" w14:textId="77777777" w:rsidR="00687E81" w:rsidRPr="005E2DB5" w:rsidRDefault="00687E81" w:rsidP="00687E81">
            <w:pPr>
              <w:rPr>
                <w:rFonts w:ascii="Calibri" w:hAnsi="Calibri"/>
                <w:sz w:val="22"/>
                <w:szCs w:val="22"/>
                <w:highlight w:val="cyan"/>
              </w:rPr>
            </w:pPr>
          </w:p>
        </w:tc>
        <w:tc>
          <w:tcPr>
            <w:tcW w:w="4394" w:type="dxa"/>
          </w:tcPr>
          <w:p w14:paraId="0FC91349" w14:textId="77777777" w:rsidR="00687E81" w:rsidRPr="0084591B" w:rsidDel="00EB4C67" w:rsidRDefault="00687E81" w:rsidP="00687E81">
            <w:pPr>
              <w:rPr>
                <w:rFonts w:ascii="Calibri" w:hAnsi="Calibri"/>
                <w:sz w:val="22"/>
                <w:szCs w:val="22"/>
              </w:rPr>
            </w:pPr>
            <w:r>
              <w:rPr>
                <w:rFonts w:ascii="Calibri" w:hAnsi="Calibri"/>
                <w:sz w:val="22"/>
                <w:szCs w:val="22"/>
              </w:rPr>
              <w:lastRenderedPageBreak/>
              <w:t xml:space="preserve">Where ATV </w:t>
            </w:r>
            <w:r w:rsidRPr="0084591B">
              <w:rPr>
                <w:rFonts w:ascii="Calibri" w:hAnsi="Calibri"/>
                <w:sz w:val="22"/>
                <w:szCs w:val="22"/>
              </w:rPr>
              <w:t>assesses the need for match funding, the assessment and recommendations will be referred to the local authority for a decision</w:t>
            </w:r>
            <w:r>
              <w:rPr>
                <w:rFonts w:ascii="Calibri" w:hAnsi="Calibri"/>
                <w:sz w:val="22"/>
                <w:szCs w:val="22"/>
              </w:rPr>
              <w:t>.</w:t>
            </w:r>
          </w:p>
        </w:tc>
        <w:tc>
          <w:tcPr>
            <w:tcW w:w="2552" w:type="dxa"/>
          </w:tcPr>
          <w:p w14:paraId="2FF59377" w14:textId="77777777" w:rsidR="00687E81" w:rsidRPr="0084591B" w:rsidRDefault="00687E81" w:rsidP="00687E81">
            <w:pPr>
              <w:rPr>
                <w:rFonts w:ascii="Calibri" w:hAnsi="Calibri"/>
                <w:sz w:val="22"/>
                <w:szCs w:val="22"/>
              </w:rPr>
            </w:pPr>
            <w:r w:rsidRPr="0074043F">
              <w:rPr>
                <w:rFonts w:ascii="Calibri" w:hAnsi="Calibri"/>
                <w:sz w:val="22"/>
                <w:szCs w:val="22"/>
              </w:rPr>
              <w:t xml:space="preserve">A referral pathway to the local authority for match funding to be agreed </w:t>
            </w:r>
            <w:r w:rsidRPr="0074043F">
              <w:rPr>
                <w:rFonts w:ascii="Calibri" w:hAnsi="Calibri"/>
                <w:sz w:val="22"/>
                <w:szCs w:val="22"/>
              </w:rPr>
              <w:lastRenderedPageBreak/>
              <w:t>between ATV and the local authority.</w:t>
            </w:r>
          </w:p>
          <w:p w14:paraId="7B26FBB1" w14:textId="77777777" w:rsidR="00687E81" w:rsidRPr="0084591B" w:rsidRDefault="00687E81" w:rsidP="00687E81">
            <w:pPr>
              <w:rPr>
                <w:rFonts w:ascii="Calibri" w:hAnsi="Calibri"/>
                <w:sz w:val="22"/>
                <w:szCs w:val="22"/>
              </w:rPr>
            </w:pPr>
          </w:p>
        </w:tc>
      </w:tr>
      <w:tr w:rsidR="00687E81" w:rsidRPr="00A369E1" w14:paraId="3C6DD7A7" w14:textId="77777777" w:rsidTr="00BB6626">
        <w:tc>
          <w:tcPr>
            <w:tcW w:w="1809" w:type="dxa"/>
            <w:shd w:val="clear" w:color="auto" w:fill="auto"/>
          </w:tcPr>
          <w:p w14:paraId="136C91A5" w14:textId="77777777" w:rsidR="00687E81" w:rsidRPr="004653C4" w:rsidRDefault="00687E81" w:rsidP="00687E81">
            <w:pPr>
              <w:rPr>
                <w:rFonts w:ascii="Calibri" w:hAnsi="Calibri"/>
                <w:sz w:val="22"/>
                <w:szCs w:val="22"/>
              </w:rPr>
            </w:pPr>
            <w:r w:rsidRPr="004653C4">
              <w:rPr>
                <w:rFonts w:ascii="Calibri" w:hAnsi="Calibri"/>
                <w:sz w:val="22"/>
                <w:szCs w:val="22"/>
              </w:rPr>
              <w:lastRenderedPageBreak/>
              <w:t xml:space="preserve">Subject Access Requests </w:t>
            </w:r>
            <w:r w:rsidRPr="0084591B">
              <w:rPr>
                <w:rFonts w:ascii="Calibri" w:hAnsi="Calibri"/>
                <w:sz w:val="22"/>
                <w:szCs w:val="22"/>
              </w:rPr>
              <w:t>(SAR)</w:t>
            </w:r>
          </w:p>
          <w:p w14:paraId="471C3252" w14:textId="77777777" w:rsidR="00687E81" w:rsidRPr="0084591B" w:rsidRDefault="00687E81" w:rsidP="00687E81">
            <w:pPr>
              <w:rPr>
                <w:rFonts w:ascii="Calibri" w:hAnsi="Calibri"/>
                <w:sz w:val="22"/>
                <w:szCs w:val="22"/>
              </w:rPr>
            </w:pPr>
          </w:p>
        </w:tc>
        <w:tc>
          <w:tcPr>
            <w:tcW w:w="5387" w:type="dxa"/>
            <w:shd w:val="clear" w:color="auto" w:fill="auto"/>
          </w:tcPr>
          <w:p w14:paraId="1FC3434A" w14:textId="77777777" w:rsidR="00687E81" w:rsidRPr="0077098C" w:rsidRDefault="00687E81" w:rsidP="00687E81">
            <w:pPr>
              <w:rPr>
                <w:rFonts w:ascii="Calibri" w:hAnsi="Calibri"/>
                <w:sz w:val="22"/>
                <w:szCs w:val="22"/>
              </w:rPr>
            </w:pPr>
            <w:r w:rsidRPr="0077098C">
              <w:rPr>
                <w:rFonts w:ascii="Calibri" w:hAnsi="Calibri"/>
                <w:sz w:val="22"/>
                <w:szCs w:val="22"/>
              </w:rPr>
              <w:t>The local authority is responsible for facilitating SARs - requests for access to a child’s local authority records and files, rather than for adoption files</w:t>
            </w:r>
            <w:r>
              <w:rPr>
                <w:rFonts w:ascii="Calibri" w:hAnsi="Calibri"/>
                <w:sz w:val="22"/>
                <w:szCs w:val="22"/>
              </w:rPr>
              <w:t>.</w:t>
            </w:r>
          </w:p>
          <w:p w14:paraId="20F93D02" w14:textId="77777777" w:rsidR="00687E81" w:rsidRPr="0077098C" w:rsidRDefault="00687E81" w:rsidP="00687E81">
            <w:pPr>
              <w:rPr>
                <w:rFonts w:ascii="Calibri" w:hAnsi="Calibri"/>
                <w:sz w:val="22"/>
                <w:szCs w:val="22"/>
              </w:rPr>
            </w:pPr>
          </w:p>
          <w:p w14:paraId="14A64860" w14:textId="77777777" w:rsidR="00687E81" w:rsidRPr="0077098C" w:rsidRDefault="00687E81" w:rsidP="00687E81">
            <w:pPr>
              <w:rPr>
                <w:rFonts w:ascii="Calibri" w:hAnsi="Calibri"/>
                <w:sz w:val="22"/>
                <w:szCs w:val="22"/>
              </w:rPr>
            </w:pPr>
            <w:r w:rsidRPr="0077098C">
              <w:rPr>
                <w:rFonts w:ascii="Calibri" w:hAnsi="Calibri"/>
                <w:sz w:val="22"/>
                <w:szCs w:val="22"/>
              </w:rPr>
              <w:t xml:space="preserve">The local authority will liaise with ATV on open cases, to gather information </w:t>
            </w:r>
            <w:proofErr w:type="gramStart"/>
            <w:r w:rsidRPr="0077098C">
              <w:rPr>
                <w:rFonts w:ascii="Calibri" w:hAnsi="Calibri"/>
                <w:sz w:val="22"/>
                <w:szCs w:val="22"/>
              </w:rPr>
              <w:t>in order to</w:t>
            </w:r>
            <w:proofErr w:type="gramEnd"/>
            <w:r w:rsidRPr="0077098C">
              <w:rPr>
                <w:rFonts w:ascii="Calibri" w:hAnsi="Calibri"/>
                <w:sz w:val="22"/>
                <w:szCs w:val="22"/>
              </w:rPr>
              <w:t xml:space="preserve"> inform decisions about information sharing</w:t>
            </w:r>
            <w:r>
              <w:rPr>
                <w:rFonts w:ascii="Calibri" w:hAnsi="Calibri"/>
                <w:sz w:val="22"/>
                <w:szCs w:val="22"/>
              </w:rPr>
              <w:t>.</w:t>
            </w:r>
            <w:r w:rsidRPr="0077098C" w:rsidDel="004653C4">
              <w:rPr>
                <w:rFonts w:ascii="Calibri" w:hAnsi="Calibri"/>
                <w:sz w:val="22"/>
                <w:szCs w:val="22"/>
              </w:rPr>
              <w:t xml:space="preserve"> </w:t>
            </w:r>
          </w:p>
          <w:p w14:paraId="4A334BC3" w14:textId="77777777" w:rsidR="00687E81" w:rsidRPr="0077098C" w:rsidRDefault="00687E81" w:rsidP="00687E81">
            <w:pPr>
              <w:rPr>
                <w:rFonts w:ascii="Calibri" w:hAnsi="Calibri"/>
                <w:sz w:val="22"/>
                <w:szCs w:val="22"/>
              </w:rPr>
            </w:pPr>
          </w:p>
        </w:tc>
        <w:tc>
          <w:tcPr>
            <w:tcW w:w="4394" w:type="dxa"/>
          </w:tcPr>
          <w:p w14:paraId="2CEE5D38" w14:textId="77777777" w:rsidR="00687E81" w:rsidRPr="0077098C" w:rsidRDefault="00687E81" w:rsidP="00687E81">
            <w:pPr>
              <w:rPr>
                <w:rFonts w:ascii="Calibri" w:hAnsi="Calibri"/>
                <w:sz w:val="22"/>
                <w:szCs w:val="22"/>
                <w:highlight w:val="cyan"/>
              </w:rPr>
            </w:pPr>
            <w:r w:rsidRPr="0077098C">
              <w:rPr>
                <w:rFonts w:ascii="Calibri" w:hAnsi="Calibri"/>
                <w:sz w:val="22"/>
                <w:szCs w:val="22"/>
              </w:rPr>
              <w:t xml:space="preserve">ATV will work in partnership with the local authority </w:t>
            </w:r>
            <w:proofErr w:type="gramStart"/>
            <w:r w:rsidRPr="0077098C">
              <w:rPr>
                <w:rFonts w:ascii="Calibri" w:hAnsi="Calibri"/>
                <w:sz w:val="22"/>
                <w:szCs w:val="22"/>
              </w:rPr>
              <w:t>in order to</w:t>
            </w:r>
            <w:proofErr w:type="gramEnd"/>
            <w:r w:rsidRPr="0077098C">
              <w:rPr>
                <w:rFonts w:ascii="Calibri" w:hAnsi="Calibri"/>
                <w:sz w:val="22"/>
                <w:szCs w:val="22"/>
              </w:rPr>
              <w:t xml:space="preserve"> inform decisions about</w:t>
            </w:r>
            <w:r>
              <w:rPr>
                <w:rFonts w:ascii="Calibri" w:hAnsi="Calibri"/>
                <w:sz w:val="22"/>
                <w:szCs w:val="22"/>
              </w:rPr>
              <w:t xml:space="preserve"> risk and</w:t>
            </w:r>
            <w:r w:rsidRPr="0077098C">
              <w:rPr>
                <w:rFonts w:ascii="Calibri" w:hAnsi="Calibri"/>
                <w:sz w:val="22"/>
                <w:szCs w:val="22"/>
              </w:rPr>
              <w:t xml:space="preserve"> information sharing</w:t>
            </w:r>
            <w:r>
              <w:rPr>
                <w:rFonts w:ascii="Calibri" w:hAnsi="Calibri"/>
                <w:sz w:val="22"/>
                <w:szCs w:val="22"/>
              </w:rPr>
              <w:t>.</w:t>
            </w:r>
          </w:p>
        </w:tc>
        <w:tc>
          <w:tcPr>
            <w:tcW w:w="2552" w:type="dxa"/>
          </w:tcPr>
          <w:p w14:paraId="4F7AFDF7" w14:textId="77777777" w:rsidR="00687E81" w:rsidRPr="00A369E1" w:rsidRDefault="00687E81" w:rsidP="00687E81">
            <w:pPr>
              <w:rPr>
                <w:rFonts w:ascii="Calibri" w:hAnsi="Calibri"/>
                <w:b/>
                <w:sz w:val="22"/>
                <w:szCs w:val="22"/>
              </w:rPr>
            </w:pPr>
          </w:p>
        </w:tc>
      </w:tr>
      <w:tr w:rsidR="00700554" w:rsidRPr="00A369E1" w14:paraId="336D8040" w14:textId="77777777" w:rsidTr="00BB6626">
        <w:tc>
          <w:tcPr>
            <w:tcW w:w="1809" w:type="dxa"/>
            <w:shd w:val="clear" w:color="auto" w:fill="auto"/>
          </w:tcPr>
          <w:p w14:paraId="5CF70339" w14:textId="77777777" w:rsidR="00700554" w:rsidRDefault="00700554" w:rsidP="00700554">
            <w:pPr>
              <w:rPr>
                <w:rFonts w:ascii="Calibri" w:hAnsi="Calibri"/>
                <w:sz w:val="22"/>
                <w:szCs w:val="22"/>
              </w:rPr>
            </w:pPr>
            <w:r w:rsidRPr="00A74F4F">
              <w:rPr>
                <w:rFonts w:ascii="Calibri" w:hAnsi="Calibri"/>
                <w:sz w:val="22"/>
                <w:szCs w:val="22"/>
              </w:rPr>
              <w:t>Requests for access to children’s adoption files</w:t>
            </w:r>
          </w:p>
          <w:p w14:paraId="0B438E95" w14:textId="77777777" w:rsidR="00700554" w:rsidRPr="004653C4" w:rsidRDefault="00700554" w:rsidP="00700554">
            <w:pPr>
              <w:rPr>
                <w:rFonts w:ascii="Calibri" w:hAnsi="Calibri"/>
                <w:sz w:val="22"/>
                <w:szCs w:val="22"/>
              </w:rPr>
            </w:pPr>
          </w:p>
        </w:tc>
        <w:tc>
          <w:tcPr>
            <w:tcW w:w="5387" w:type="dxa"/>
            <w:shd w:val="clear" w:color="auto" w:fill="auto"/>
          </w:tcPr>
          <w:p w14:paraId="39C19AAF" w14:textId="77777777" w:rsidR="00700554" w:rsidRPr="0074043F" w:rsidRDefault="00700554" w:rsidP="00700554">
            <w:pPr>
              <w:rPr>
                <w:rFonts w:ascii="Calibri" w:hAnsi="Calibri"/>
                <w:sz w:val="22"/>
                <w:szCs w:val="22"/>
              </w:rPr>
            </w:pPr>
            <w:r w:rsidRPr="0074043F">
              <w:rPr>
                <w:rFonts w:ascii="Calibri" w:hAnsi="Calibri"/>
                <w:sz w:val="22"/>
                <w:szCs w:val="22"/>
              </w:rPr>
              <w:t xml:space="preserve">For those adoption files held by the local authority, the local authority will liaise with ATV on open cases, to gather information </w:t>
            </w:r>
            <w:proofErr w:type="gramStart"/>
            <w:r w:rsidRPr="0074043F">
              <w:rPr>
                <w:rFonts w:ascii="Calibri" w:hAnsi="Calibri"/>
                <w:sz w:val="22"/>
                <w:szCs w:val="22"/>
              </w:rPr>
              <w:t>in order to</w:t>
            </w:r>
            <w:proofErr w:type="gramEnd"/>
            <w:r w:rsidRPr="0074043F">
              <w:rPr>
                <w:rFonts w:ascii="Calibri" w:hAnsi="Calibri"/>
                <w:sz w:val="22"/>
                <w:szCs w:val="22"/>
              </w:rPr>
              <w:t xml:space="preserve"> inform decisions about information sharing, and to facilitate access.</w:t>
            </w:r>
          </w:p>
          <w:p w14:paraId="5357FA06" w14:textId="77777777" w:rsidR="00700554" w:rsidRPr="0074043F" w:rsidRDefault="00700554" w:rsidP="00700554">
            <w:pPr>
              <w:rPr>
                <w:rFonts w:ascii="Calibri" w:hAnsi="Calibri"/>
                <w:sz w:val="22"/>
                <w:szCs w:val="22"/>
              </w:rPr>
            </w:pPr>
          </w:p>
        </w:tc>
        <w:tc>
          <w:tcPr>
            <w:tcW w:w="4394" w:type="dxa"/>
          </w:tcPr>
          <w:p w14:paraId="711F98D6" w14:textId="77777777" w:rsidR="00700554" w:rsidRPr="0074043F" w:rsidRDefault="00700554" w:rsidP="00700554">
            <w:pPr>
              <w:rPr>
                <w:rFonts w:ascii="Calibri" w:hAnsi="Calibri"/>
                <w:sz w:val="22"/>
                <w:szCs w:val="22"/>
              </w:rPr>
            </w:pPr>
            <w:r w:rsidRPr="0074043F">
              <w:rPr>
                <w:rFonts w:ascii="Calibri" w:hAnsi="Calibri"/>
                <w:sz w:val="22"/>
                <w:szCs w:val="22"/>
              </w:rPr>
              <w:t>For those adoption files held by ATV, ATV will facilitate access.</w:t>
            </w:r>
            <w:r w:rsidRPr="0074043F" w:rsidDel="004653C4">
              <w:rPr>
                <w:rFonts w:ascii="Calibri" w:hAnsi="Calibri"/>
                <w:sz w:val="22"/>
                <w:szCs w:val="22"/>
              </w:rPr>
              <w:t xml:space="preserve"> </w:t>
            </w:r>
          </w:p>
          <w:p w14:paraId="64372FB8" w14:textId="77777777" w:rsidR="00700554" w:rsidRPr="0074043F" w:rsidRDefault="00700554" w:rsidP="00700554">
            <w:pPr>
              <w:rPr>
                <w:rFonts w:ascii="Calibri" w:hAnsi="Calibri"/>
                <w:sz w:val="22"/>
                <w:szCs w:val="22"/>
              </w:rPr>
            </w:pPr>
          </w:p>
        </w:tc>
        <w:tc>
          <w:tcPr>
            <w:tcW w:w="2552" w:type="dxa"/>
          </w:tcPr>
          <w:p w14:paraId="6A43E3CE" w14:textId="77777777" w:rsidR="00700554" w:rsidRPr="00556803" w:rsidRDefault="00700554" w:rsidP="00700554">
            <w:pPr>
              <w:rPr>
                <w:rFonts w:ascii="Calibri" w:hAnsi="Calibri"/>
                <w:sz w:val="22"/>
                <w:szCs w:val="22"/>
              </w:rPr>
            </w:pPr>
            <w:r w:rsidRPr="00556803">
              <w:rPr>
                <w:rFonts w:ascii="Calibri" w:hAnsi="Calibri"/>
                <w:sz w:val="22"/>
                <w:szCs w:val="22"/>
              </w:rPr>
              <w:t xml:space="preserve">A referral pathway needs to be agreed for the RAA to access LA children’s adoption files </w:t>
            </w:r>
            <w:r w:rsidRPr="00556803">
              <w:rPr>
                <w:rFonts w:ascii="Calibri" w:hAnsi="Calibri"/>
                <w:i/>
                <w:sz w:val="22"/>
                <w:szCs w:val="22"/>
              </w:rPr>
              <w:t>*referral pathway will be required at the point RAA social workers can no longer access LA files</w:t>
            </w:r>
          </w:p>
          <w:p w14:paraId="498745DA" w14:textId="77777777" w:rsidR="00700554" w:rsidRPr="00556803" w:rsidRDefault="00700554" w:rsidP="00700554">
            <w:pPr>
              <w:rPr>
                <w:rFonts w:ascii="Calibri" w:hAnsi="Calibri"/>
                <w:b/>
                <w:sz w:val="22"/>
                <w:szCs w:val="22"/>
              </w:rPr>
            </w:pPr>
          </w:p>
          <w:p w14:paraId="78216004" w14:textId="508764B1" w:rsidR="00700554" w:rsidRPr="00556803" w:rsidRDefault="00700554" w:rsidP="00700554">
            <w:pPr>
              <w:rPr>
                <w:rFonts w:ascii="Calibri" w:hAnsi="Calibri"/>
                <w:b/>
                <w:sz w:val="22"/>
                <w:szCs w:val="22"/>
              </w:rPr>
            </w:pPr>
            <w:r w:rsidRPr="00556803">
              <w:rPr>
                <w:rFonts w:ascii="Calibri" w:hAnsi="Calibri"/>
                <w:b/>
                <w:sz w:val="22"/>
                <w:szCs w:val="22"/>
              </w:rPr>
              <w:t>There is also a need for a pathway to be developed for other professionals working with these families to access pre and post order records where this is needed to facilitate their work with the family (</w:t>
            </w:r>
            <w:proofErr w:type="spellStart"/>
            <w:r w:rsidRPr="00556803">
              <w:rPr>
                <w:rFonts w:ascii="Calibri" w:hAnsi="Calibri"/>
                <w:b/>
                <w:sz w:val="22"/>
                <w:szCs w:val="22"/>
              </w:rPr>
              <w:t>eg</w:t>
            </w:r>
            <w:proofErr w:type="spellEnd"/>
            <w:r w:rsidRPr="00556803">
              <w:rPr>
                <w:rFonts w:ascii="Calibri" w:hAnsi="Calibri"/>
                <w:b/>
                <w:sz w:val="22"/>
                <w:szCs w:val="22"/>
              </w:rPr>
              <w:t xml:space="preserve">: </w:t>
            </w:r>
            <w:r w:rsidRPr="00556803">
              <w:rPr>
                <w:rFonts w:ascii="Calibri" w:hAnsi="Calibri"/>
                <w:b/>
                <w:sz w:val="22"/>
                <w:szCs w:val="22"/>
              </w:rPr>
              <w:lastRenderedPageBreak/>
              <w:t xml:space="preserve">therapeutic </w:t>
            </w:r>
            <w:proofErr w:type="spellStart"/>
            <w:r w:rsidRPr="00556803">
              <w:rPr>
                <w:rFonts w:ascii="Calibri" w:hAnsi="Calibri"/>
                <w:b/>
                <w:sz w:val="22"/>
                <w:szCs w:val="22"/>
              </w:rPr>
              <w:t>lifestory</w:t>
            </w:r>
            <w:proofErr w:type="spellEnd"/>
            <w:r w:rsidRPr="00556803">
              <w:rPr>
                <w:rFonts w:ascii="Calibri" w:hAnsi="Calibri"/>
                <w:b/>
                <w:sz w:val="22"/>
                <w:szCs w:val="22"/>
              </w:rPr>
              <w:t xml:space="preserve"> work conducted by an external therapist)</w:t>
            </w:r>
          </w:p>
        </w:tc>
      </w:tr>
      <w:tr w:rsidR="00700554" w:rsidRPr="00A369E1" w14:paraId="5AADAF51" w14:textId="77777777" w:rsidTr="00BB6626">
        <w:tc>
          <w:tcPr>
            <w:tcW w:w="1809" w:type="dxa"/>
            <w:shd w:val="clear" w:color="auto" w:fill="auto"/>
          </w:tcPr>
          <w:p w14:paraId="0ADDE867" w14:textId="77777777" w:rsidR="00700554" w:rsidRPr="00A369E1" w:rsidRDefault="00700554" w:rsidP="00700554">
            <w:pPr>
              <w:rPr>
                <w:rFonts w:ascii="Calibri" w:hAnsi="Calibri"/>
                <w:b/>
                <w:sz w:val="22"/>
                <w:szCs w:val="22"/>
              </w:rPr>
            </w:pPr>
            <w:r>
              <w:rPr>
                <w:rFonts w:ascii="Calibri" w:hAnsi="Calibri"/>
                <w:sz w:val="22"/>
                <w:szCs w:val="22"/>
              </w:rPr>
              <w:lastRenderedPageBreak/>
              <w:t>B</w:t>
            </w:r>
            <w:r w:rsidRPr="00A74F4F">
              <w:rPr>
                <w:rFonts w:ascii="Calibri" w:hAnsi="Calibri"/>
                <w:sz w:val="22"/>
                <w:szCs w:val="22"/>
              </w:rPr>
              <w:t xml:space="preserve">irth </w:t>
            </w:r>
            <w:r>
              <w:rPr>
                <w:rFonts w:ascii="Calibri" w:hAnsi="Calibri"/>
                <w:sz w:val="22"/>
                <w:szCs w:val="22"/>
              </w:rPr>
              <w:t xml:space="preserve">Relative Support services </w:t>
            </w:r>
          </w:p>
        </w:tc>
        <w:tc>
          <w:tcPr>
            <w:tcW w:w="5387" w:type="dxa"/>
            <w:shd w:val="clear" w:color="auto" w:fill="auto"/>
          </w:tcPr>
          <w:p w14:paraId="7E296007" w14:textId="77777777" w:rsidR="00700554" w:rsidRPr="0074043F" w:rsidRDefault="00700554" w:rsidP="00700554">
            <w:pPr>
              <w:rPr>
                <w:rFonts w:ascii="Calibri" w:hAnsi="Calibri"/>
                <w:sz w:val="22"/>
                <w:szCs w:val="22"/>
              </w:rPr>
            </w:pPr>
            <w:r w:rsidRPr="0074043F">
              <w:rPr>
                <w:rFonts w:ascii="Calibri" w:hAnsi="Calibri"/>
                <w:sz w:val="22"/>
                <w:szCs w:val="22"/>
              </w:rPr>
              <w:t xml:space="preserve">The local authority will share information about </w:t>
            </w:r>
            <w:r>
              <w:rPr>
                <w:rFonts w:ascii="Calibri" w:hAnsi="Calibri"/>
                <w:sz w:val="22"/>
                <w:szCs w:val="22"/>
              </w:rPr>
              <w:t>RAA</w:t>
            </w:r>
            <w:r w:rsidRPr="0074043F">
              <w:rPr>
                <w:rFonts w:ascii="Calibri" w:hAnsi="Calibri"/>
                <w:sz w:val="22"/>
                <w:szCs w:val="22"/>
              </w:rPr>
              <w:t xml:space="preserve"> birth relative support services to all birth relatives affected by adoption (pre- and post- order), who may require support now or in the future.</w:t>
            </w:r>
          </w:p>
          <w:p w14:paraId="1455D79E" w14:textId="77777777" w:rsidR="00700554" w:rsidRDefault="00700554" w:rsidP="00700554">
            <w:pPr>
              <w:rPr>
                <w:rFonts w:ascii="Calibri" w:hAnsi="Calibri"/>
                <w:sz w:val="22"/>
                <w:szCs w:val="22"/>
              </w:rPr>
            </w:pPr>
          </w:p>
          <w:p w14:paraId="3C3D919B" w14:textId="16A8DDA2" w:rsidR="00700554" w:rsidRDefault="00700554" w:rsidP="00700554">
            <w:pPr>
              <w:rPr>
                <w:rFonts w:ascii="Calibri" w:hAnsi="Calibri"/>
                <w:sz w:val="22"/>
                <w:szCs w:val="22"/>
              </w:rPr>
            </w:pPr>
            <w:r>
              <w:rPr>
                <w:rFonts w:ascii="Calibri" w:hAnsi="Calibri"/>
                <w:sz w:val="22"/>
                <w:szCs w:val="22"/>
              </w:rPr>
              <w:t>The local authority child’s social worker will provide information around birth relative support services, including written information, to birth parents and to relatives affected by adoption</w:t>
            </w:r>
            <w:r w:rsidR="00F1745C">
              <w:rPr>
                <w:rFonts w:ascii="Calibri" w:hAnsi="Calibri"/>
                <w:sz w:val="22"/>
                <w:szCs w:val="22"/>
              </w:rPr>
              <w:t>.</w:t>
            </w:r>
          </w:p>
          <w:p w14:paraId="2107AC8B" w14:textId="77777777" w:rsidR="00700554" w:rsidRPr="0074043F" w:rsidRDefault="00700554" w:rsidP="00700554">
            <w:pPr>
              <w:rPr>
                <w:rFonts w:ascii="Calibri" w:hAnsi="Calibri"/>
                <w:sz w:val="22"/>
                <w:szCs w:val="22"/>
              </w:rPr>
            </w:pPr>
          </w:p>
          <w:p w14:paraId="608259EB" w14:textId="674B3B4F" w:rsidR="00700554" w:rsidRDefault="00700554" w:rsidP="00700554">
            <w:pPr>
              <w:rPr>
                <w:rFonts w:ascii="Calibri" w:hAnsi="Calibri"/>
                <w:sz w:val="22"/>
                <w:szCs w:val="22"/>
              </w:rPr>
            </w:pPr>
            <w:r w:rsidRPr="0074043F">
              <w:rPr>
                <w:rFonts w:ascii="Calibri" w:hAnsi="Calibri"/>
                <w:sz w:val="22"/>
                <w:szCs w:val="22"/>
              </w:rPr>
              <w:t xml:space="preserve">The local authority </w:t>
            </w:r>
            <w:r>
              <w:rPr>
                <w:rFonts w:ascii="Calibri" w:hAnsi="Calibri"/>
                <w:sz w:val="22"/>
                <w:szCs w:val="22"/>
              </w:rPr>
              <w:t>child’s social worker is responsible for making birth relative support referrals to the RAA when the child’s plan for adoption is agreed, and at any later point</w:t>
            </w:r>
            <w:r w:rsidR="00F1745C">
              <w:rPr>
                <w:rFonts w:ascii="Calibri" w:hAnsi="Calibri"/>
                <w:sz w:val="22"/>
                <w:szCs w:val="22"/>
              </w:rPr>
              <w:t>.</w:t>
            </w:r>
            <w:r w:rsidRPr="0074043F">
              <w:rPr>
                <w:rFonts w:ascii="Calibri" w:hAnsi="Calibri"/>
                <w:sz w:val="22"/>
                <w:szCs w:val="22"/>
              </w:rPr>
              <w:t xml:space="preserve">  </w:t>
            </w:r>
          </w:p>
          <w:p w14:paraId="623A81C7" w14:textId="77777777" w:rsidR="00700554" w:rsidRDefault="00700554" w:rsidP="00700554">
            <w:pPr>
              <w:rPr>
                <w:rFonts w:ascii="Calibri" w:hAnsi="Calibri"/>
                <w:sz w:val="22"/>
                <w:szCs w:val="22"/>
              </w:rPr>
            </w:pPr>
          </w:p>
          <w:p w14:paraId="6ADCF26F" w14:textId="77777777" w:rsidR="00700554" w:rsidRPr="005C147F" w:rsidRDefault="00700554" w:rsidP="00700554">
            <w:pPr>
              <w:rPr>
                <w:rFonts w:ascii="Calibri" w:hAnsi="Calibri"/>
                <w:sz w:val="22"/>
                <w:szCs w:val="22"/>
              </w:rPr>
            </w:pPr>
            <w:r w:rsidRPr="00556803">
              <w:rPr>
                <w:rFonts w:ascii="Calibri" w:hAnsi="Calibri"/>
                <w:sz w:val="22"/>
                <w:szCs w:val="22"/>
              </w:rPr>
              <w:t>The local authority will share information about RAA birth relative support services to all birth relatives affected by special guardianship, who may require support now or in the future.</w:t>
            </w:r>
            <w:r w:rsidRPr="00556803">
              <w:rPr>
                <w:rFonts w:ascii="Calibri" w:hAnsi="Calibri"/>
                <w:b/>
                <w:sz w:val="22"/>
                <w:szCs w:val="22"/>
                <w:u w:val="single"/>
              </w:rPr>
              <w:t xml:space="preserve"> This is only available to Oxfordshire families </w:t>
            </w:r>
            <w:r w:rsidRPr="005C147F">
              <w:rPr>
                <w:rFonts w:ascii="Calibri" w:hAnsi="Calibri"/>
                <w:b/>
                <w:sz w:val="22"/>
                <w:szCs w:val="22"/>
                <w:u w:val="single"/>
              </w:rPr>
              <w:t>currently</w:t>
            </w:r>
          </w:p>
          <w:p w14:paraId="36E7CE20" w14:textId="7F9EFA36" w:rsidR="00700554" w:rsidRDefault="00700554" w:rsidP="00700554">
            <w:pPr>
              <w:rPr>
                <w:rFonts w:ascii="Calibri" w:hAnsi="Calibri"/>
                <w:sz w:val="22"/>
                <w:szCs w:val="22"/>
              </w:rPr>
            </w:pPr>
          </w:p>
          <w:p w14:paraId="7FC8F9A6" w14:textId="77777777" w:rsidR="00700554" w:rsidRPr="0074043F" w:rsidRDefault="00700554" w:rsidP="00700554">
            <w:pPr>
              <w:rPr>
                <w:rFonts w:ascii="Calibri" w:hAnsi="Calibri"/>
                <w:sz w:val="22"/>
                <w:szCs w:val="22"/>
              </w:rPr>
            </w:pPr>
          </w:p>
          <w:p w14:paraId="5F57EE3F" w14:textId="77777777" w:rsidR="00700554" w:rsidRDefault="00700554" w:rsidP="00700554">
            <w:pPr>
              <w:rPr>
                <w:rFonts w:ascii="Calibri" w:hAnsi="Calibri"/>
                <w:sz w:val="22"/>
                <w:szCs w:val="22"/>
              </w:rPr>
            </w:pPr>
          </w:p>
          <w:p w14:paraId="4B5BCDEA" w14:textId="77777777" w:rsidR="00700554" w:rsidRPr="0074043F" w:rsidRDefault="00700554" w:rsidP="00700554">
            <w:pPr>
              <w:rPr>
                <w:rFonts w:ascii="Calibri" w:hAnsi="Calibri"/>
                <w:sz w:val="22"/>
                <w:szCs w:val="22"/>
              </w:rPr>
            </w:pPr>
          </w:p>
        </w:tc>
        <w:tc>
          <w:tcPr>
            <w:tcW w:w="4394" w:type="dxa"/>
          </w:tcPr>
          <w:p w14:paraId="1BF75A7C" w14:textId="77777777" w:rsidR="00700554" w:rsidRPr="0074043F" w:rsidRDefault="00700554" w:rsidP="00700554">
            <w:pPr>
              <w:rPr>
                <w:rFonts w:ascii="Calibri" w:hAnsi="Calibri"/>
                <w:sz w:val="22"/>
                <w:szCs w:val="22"/>
              </w:rPr>
            </w:pPr>
            <w:r>
              <w:rPr>
                <w:rFonts w:ascii="Calibri" w:hAnsi="Calibri"/>
                <w:sz w:val="22"/>
                <w:szCs w:val="22"/>
              </w:rPr>
              <w:t>The RAA</w:t>
            </w:r>
            <w:r w:rsidRPr="0074043F">
              <w:rPr>
                <w:rFonts w:ascii="Calibri" w:hAnsi="Calibri"/>
                <w:sz w:val="22"/>
                <w:szCs w:val="22"/>
              </w:rPr>
              <w:t xml:space="preserve"> will provide information about birth relative support services for the local authority.</w:t>
            </w:r>
          </w:p>
          <w:p w14:paraId="7B56FDAB" w14:textId="77777777" w:rsidR="00700554" w:rsidRPr="0074043F" w:rsidRDefault="00700554" w:rsidP="00700554">
            <w:pPr>
              <w:rPr>
                <w:rFonts w:ascii="Calibri" w:hAnsi="Calibri"/>
                <w:sz w:val="22"/>
                <w:szCs w:val="22"/>
              </w:rPr>
            </w:pPr>
          </w:p>
          <w:p w14:paraId="534E72EB" w14:textId="41598079" w:rsidR="00700554" w:rsidRPr="00556803" w:rsidRDefault="00700554" w:rsidP="00700554">
            <w:pPr>
              <w:rPr>
                <w:rFonts w:ascii="Calibri" w:hAnsi="Calibri"/>
                <w:sz w:val="22"/>
                <w:szCs w:val="22"/>
              </w:rPr>
            </w:pPr>
            <w:r w:rsidRPr="00556803">
              <w:rPr>
                <w:rFonts w:ascii="Calibri" w:hAnsi="Calibri"/>
                <w:sz w:val="22"/>
                <w:szCs w:val="22"/>
              </w:rPr>
              <w:t xml:space="preserve">The RAA will provide or commission all birth relative support services for birth relatives affected by adoption.  </w:t>
            </w:r>
          </w:p>
          <w:p w14:paraId="039B8D7F" w14:textId="77777777" w:rsidR="00700554" w:rsidRPr="00556803" w:rsidRDefault="00700554" w:rsidP="00700554">
            <w:pPr>
              <w:rPr>
                <w:rFonts w:ascii="Calibri" w:hAnsi="Calibri"/>
                <w:sz w:val="22"/>
                <w:szCs w:val="22"/>
              </w:rPr>
            </w:pPr>
          </w:p>
          <w:p w14:paraId="018FF8BD" w14:textId="22C2C0F2" w:rsidR="00700554" w:rsidRPr="00556803" w:rsidRDefault="00700554" w:rsidP="00700554">
            <w:pPr>
              <w:rPr>
                <w:rFonts w:ascii="Calibri" w:hAnsi="Calibri"/>
                <w:sz w:val="22"/>
                <w:szCs w:val="22"/>
              </w:rPr>
            </w:pPr>
            <w:r w:rsidRPr="00556803">
              <w:rPr>
                <w:rFonts w:ascii="Calibri" w:hAnsi="Calibri"/>
                <w:sz w:val="22"/>
                <w:szCs w:val="22"/>
              </w:rPr>
              <w:t xml:space="preserve">Birth relative support services will be provided by ATV to families affected by special guardianship only in exceptional circumstances where there is significant need and risk, and only with the operational manager’s agreement. </w:t>
            </w:r>
            <w:r w:rsidRPr="00556803">
              <w:rPr>
                <w:rFonts w:ascii="Calibri" w:hAnsi="Calibri"/>
                <w:b/>
                <w:sz w:val="22"/>
                <w:szCs w:val="22"/>
                <w:u w:val="single"/>
              </w:rPr>
              <w:t>This is only available to Oxfordshire families currently.</w:t>
            </w:r>
          </w:p>
          <w:p w14:paraId="0B461599" w14:textId="77777777" w:rsidR="00700554" w:rsidRPr="0074043F" w:rsidRDefault="00700554" w:rsidP="00700554">
            <w:pPr>
              <w:rPr>
                <w:rFonts w:ascii="Calibri" w:hAnsi="Calibri"/>
                <w:sz w:val="22"/>
                <w:szCs w:val="22"/>
              </w:rPr>
            </w:pPr>
          </w:p>
        </w:tc>
        <w:tc>
          <w:tcPr>
            <w:tcW w:w="2552" w:type="dxa"/>
          </w:tcPr>
          <w:p w14:paraId="1AB74522" w14:textId="77777777" w:rsidR="00700554" w:rsidRPr="00556803" w:rsidRDefault="00700554" w:rsidP="00700554">
            <w:pPr>
              <w:rPr>
                <w:rFonts w:ascii="Calibri" w:hAnsi="Calibri"/>
                <w:sz w:val="22"/>
                <w:szCs w:val="22"/>
              </w:rPr>
            </w:pPr>
            <w:r w:rsidRPr="00556803">
              <w:rPr>
                <w:rFonts w:ascii="Calibri" w:hAnsi="Calibri"/>
                <w:sz w:val="22"/>
                <w:szCs w:val="22"/>
              </w:rPr>
              <w:t>A referral pathway to be agreed between ATV and local authority partners.</w:t>
            </w:r>
          </w:p>
          <w:p w14:paraId="03E3F153" w14:textId="77777777" w:rsidR="00700554" w:rsidRPr="00556803" w:rsidRDefault="00700554" w:rsidP="00700554">
            <w:pPr>
              <w:rPr>
                <w:rFonts w:ascii="Calibri" w:hAnsi="Calibri"/>
                <w:b/>
                <w:sz w:val="22"/>
                <w:szCs w:val="22"/>
              </w:rPr>
            </w:pPr>
          </w:p>
        </w:tc>
      </w:tr>
      <w:tr w:rsidR="00700554" w:rsidRPr="00A369E1" w14:paraId="5219F2FA" w14:textId="77777777" w:rsidTr="00BB6626">
        <w:tc>
          <w:tcPr>
            <w:tcW w:w="1809" w:type="dxa"/>
            <w:shd w:val="clear" w:color="auto" w:fill="auto"/>
          </w:tcPr>
          <w:p w14:paraId="542B946C" w14:textId="77777777" w:rsidR="00700554" w:rsidRPr="00A369E1" w:rsidRDefault="00700554" w:rsidP="00700554">
            <w:pPr>
              <w:rPr>
                <w:rFonts w:ascii="Calibri" w:hAnsi="Calibri"/>
                <w:b/>
                <w:sz w:val="22"/>
                <w:szCs w:val="22"/>
              </w:rPr>
            </w:pPr>
            <w:r w:rsidRPr="00A74F4F">
              <w:rPr>
                <w:rFonts w:ascii="Calibri" w:hAnsi="Calibri"/>
                <w:sz w:val="22"/>
                <w:szCs w:val="22"/>
              </w:rPr>
              <w:t xml:space="preserve">Requests for </w:t>
            </w:r>
            <w:r>
              <w:rPr>
                <w:rFonts w:ascii="Calibri" w:hAnsi="Calibri"/>
                <w:sz w:val="22"/>
                <w:szCs w:val="22"/>
              </w:rPr>
              <w:t>Access to A</w:t>
            </w:r>
            <w:r w:rsidRPr="00A74F4F">
              <w:rPr>
                <w:rFonts w:ascii="Calibri" w:hAnsi="Calibri"/>
                <w:sz w:val="22"/>
                <w:szCs w:val="22"/>
              </w:rPr>
              <w:t xml:space="preserve">doption records </w:t>
            </w:r>
            <w:r w:rsidRPr="00A74F4F">
              <w:rPr>
                <w:rFonts w:ascii="Calibri" w:hAnsi="Calibri"/>
                <w:sz w:val="22"/>
                <w:szCs w:val="22"/>
              </w:rPr>
              <w:lastRenderedPageBreak/>
              <w:t>(Birth records counselling)</w:t>
            </w:r>
          </w:p>
        </w:tc>
        <w:tc>
          <w:tcPr>
            <w:tcW w:w="5387" w:type="dxa"/>
            <w:shd w:val="clear" w:color="auto" w:fill="auto"/>
          </w:tcPr>
          <w:p w14:paraId="26E9DB3D" w14:textId="77777777" w:rsidR="00700554" w:rsidRPr="00A369E1" w:rsidRDefault="00700554" w:rsidP="00700554">
            <w:pPr>
              <w:rPr>
                <w:rFonts w:ascii="Calibri" w:hAnsi="Calibri"/>
                <w:sz w:val="22"/>
                <w:szCs w:val="22"/>
              </w:rPr>
            </w:pPr>
            <w:r w:rsidRPr="00F96A17">
              <w:rPr>
                <w:rFonts w:ascii="Calibri" w:hAnsi="Calibri"/>
                <w:sz w:val="22"/>
                <w:szCs w:val="22"/>
              </w:rPr>
              <w:lastRenderedPageBreak/>
              <w:t>The local authority</w:t>
            </w:r>
            <w:r w:rsidRPr="0077098C">
              <w:rPr>
                <w:rFonts w:ascii="Calibri" w:hAnsi="Calibri"/>
                <w:sz w:val="22"/>
                <w:szCs w:val="22"/>
              </w:rPr>
              <w:t xml:space="preserve"> will signpost all requests for access to adoption records to </w:t>
            </w:r>
            <w:r w:rsidRPr="00F96A17">
              <w:rPr>
                <w:rFonts w:ascii="Calibri" w:hAnsi="Calibri"/>
                <w:sz w:val="22"/>
                <w:szCs w:val="22"/>
              </w:rPr>
              <w:t>ATV</w:t>
            </w:r>
            <w:r w:rsidRPr="0077098C">
              <w:rPr>
                <w:rFonts w:ascii="Calibri" w:hAnsi="Calibri"/>
                <w:sz w:val="22"/>
                <w:szCs w:val="22"/>
              </w:rPr>
              <w:t>.</w:t>
            </w:r>
          </w:p>
        </w:tc>
        <w:tc>
          <w:tcPr>
            <w:tcW w:w="4394" w:type="dxa"/>
          </w:tcPr>
          <w:p w14:paraId="748C6B21" w14:textId="77777777" w:rsidR="00700554" w:rsidRPr="00F96A17" w:rsidRDefault="00700554" w:rsidP="00700554">
            <w:pPr>
              <w:rPr>
                <w:rFonts w:ascii="Calibri" w:hAnsi="Calibri"/>
                <w:sz w:val="22"/>
                <w:szCs w:val="22"/>
              </w:rPr>
            </w:pPr>
            <w:r w:rsidRPr="00F96A17">
              <w:rPr>
                <w:rFonts w:ascii="Calibri" w:hAnsi="Calibri"/>
                <w:sz w:val="22"/>
                <w:szCs w:val="22"/>
              </w:rPr>
              <w:t xml:space="preserve">ATV will provide information about </w:t>
            </w:r>
            <w:r>
              <w:rPr>
                <w:rFonts w:ascii="Calibri" w:hAnsi="Calibri"/>
                <w:sz w:val="22"/>
                <w:szCs w:val="22"/>
              </w:rPr>
              <w:t xml:space="preserve">Access to Adoption Records </w:t>
            </w:r>
            <w:r w:rsidRPr="00F96A17">
              <w:rPr>
                <w:rFonts w:ascii="Calibri" w:hAnsi="Calibri"/>
                <w:sz w:val="22"/>
                <w:szCs w:val="22"/>
              </w:rPr>
              <w:t>services for the local authority</w:t>
            </w:r>
            <w:r>
              <w:rPr>
                <w:rFonts w:ascii="Calibri" w:hAnsi="Calibri"/>
                <w:sz w:val="22"/>
                <w:szCs w:val="22"/>
              </w:rPr>
              <w:t>.</w:t>
            </w:r>
          </w:p>
          <w:p w14:paraId="49F6C520" w14:textId="77777777" w:rsidR="00700554" w:rsidRDefault="00700554" w:rsidP="00700554">
            <w:pPr>
              <w:rPr>
                <w:rFonts w:ascii="Calibri" w:hAnsi="Calibri"/>
                <w:sz w:val="22"/>
                <w:szCs w:val="22"/>
                <w:highlight w:val="cyan"/>
              </w:rPr>
            </w:pPr>
          </w:p>
          <w:p w14:paraId="1AF54B72" w14:textId="4C2F2D06" w:rsidR="00700554" w:rsidRDefault="00700554" w:rsidP="00700554">
            <w:pPr>
              <w:rPr>
                <w:rFonts w:ascii="Calibri" w:hAnsi="Calibri"/>
                <w:sz w:val="22"/>
                <w:szCs w:val="22"/>
              </w:rPr>
            </w:pPr>
            <w:r w:rsidRPr="0074043F">
              <w:rPr>
                <w:rFonts w:ascii="Calibri" w:hAnsi="Calibri"/>
                <w:sz w:val="22"/>
                <w:szCs w:val="22"/>
              </w:rPr>
              <w:lastRenderedPageBreak/>
              <w:t>ATV will provide statutory services to adults affected by adoption to access their adoption records, to adopted adults living within the ATV region.  Adopted adults living outside the region, but where their adoption records are held within the region, will be signposted to their local authority, but will be provided a statutory service by ATV if they request it.</w:t>
            </w:r>
            <w:r w:rsidRPr="00A369E1">
              <w:rPr>
                <w:rFonts w:ascii="Calibri" w:hAnsi="Calibri"/>
                <w:sz w:val="22"/>
                <w:szCs w:val="22"/>
              </w:rPr>
              <w:t xml:space="preserve"> </w:t>
            </w:r>
          </w:p>
          <w:p w14:paraId="4F5C20B1" w14:textId="77777777" w:rsidR="00700554" w:rsidRDefault="00700554" w:rsidP="00700554">
            <w:pPr>
              <w:rPr>
                <w:rFonts w:ascii="Calibri" w:hAnsi="Calibri"/>
                <w:sz w:val="22"/>
                <w:szCs w:val="22"/>
              </w:rPr>
            </w:pPr>
          </w:p>
          <w:p w14:paraId="1C5EFCB2" w14:textId="77777777" w:rsidR="00700554" w:rsidRPr="00A369E1" w:rsidRDefault="00700554" w:rsidP="00700554">
            <w:pPr>
              <w:rPr>
                <w:rFonts w:ascii="Calibri" w:hAnsi="Calibri"/>
                <w:sz w:val="22"/>
                <w:szCs w:val="22"/>
              </w:rPr>
            </w:pPr>
          </w:p>
        </w:tc>
        <w:tc>
          <w:tcPr>
            <w:tcW w:w="2552" w:type="dxa"/>
          </w:tcPr>
          <w:p w14:paraId="0310FCB4" w14:textId="77777777" w:rsidR="00700554" w:rsidRPr="0074043F" w:rsidRDefault="00700554" w:rsidP="00700554">
            <w:pPr>
              <w:rPr>
                <w:rFonts w:ascii="Calibri" w:hAnsi="Calibri"/>
                <w:sz w:val="22"/>
                <w:szCs w:val="22"/>
              </w:rPr>
            </w:pPr>
            <w:r w:rsidRPr="0074043F">
              <w:rPr>
                <w:rFonts w:ascii="Calibri" w:hAnsi="Calibri"/>
                <w:sz w:val="22"/>
                <w:szCs w:val="22"/>
              </w:rPr>
              <w:lastRenderedPageBreak/>
              <w:t>A referral pathway to be agreed between ATV and local authority partners.</w:t>
            </w:r>
          </w:p>
          <w:p w14:paraId="3DBB362B" w14:textId="77777777" w:rsidR="00700554" w:rsidRPr="00A369E1" w:rsidRDefault="00700554" w:rsidP="00700554">
            <w:pPr>
              <w:rPr>
                <w:rFonts w:ascii="Calibri" w:hAnsi="Calibri"/>
                <w:b/>
                <w:sz w:val="22"/>
                <w:szCs w:val="22"/>
              </w:rPr>
            </w:pPr>
          </w:p>
        </w:tc>
      </w:tr>
      <w:tr w:rsidR="00700554" w:rsidRPr="00A369E1" w14:paraId="0CC4F6BE" w14:textId="77777777" w:rsidTr="00BB6626">
        <w:tc>
          <w:tcPr>
            <w:tcW w:w="1809" w:type="dxa"/>
            <w:shd w:val="clear" w:color="auto" w:fill="auto"/>
          </w:tcPr>
          <w:p w14:paraId="488B4C1E" w14:textId="77777777" w:rsidR="00700554" w:rsidRPr="0077098C" w:rsidRDefault="00700554" w:rsidP="00700554">
            <w:pPr>
              <w:rPr>
                <w:rFonts w:ascii="Calibri" w:hAnsi="Calibri"/>
                <w:b/>
                <w:sz w:val="22"/>
                <w:szCs w:val="22"/>
              </w:rPr>
            </w:pPr>
            <w:r>
              <w:rPr>
                <w:rFonts w:ascii="Calibri" w:hAnsi="Calibri"/>
                <w:b/>
                <w:sz w:val="22"/>
                <w:szCs w:val="22"/>
              </w:rPr>
              <w:t>Intermediary service</w:t>
            </w:r>
            <w:r w:rsidRPr="0077098C">
              <w:rPr>
                <w:rFonts w:ascii="Calibri" w:hAnsi="Calibri"/>
                <w:b/>
                <w:sz w:val="22"/>
                <w:szCs w:val="22"/>
              </w:rPr>
              <w:t xml:space="preserve"> for adopted adults</w:t>
            </w:r>
          </w:p>
          <w:p w14:paraId="22F3F8EF" w14:textId="77777777" w:rsidR="00700554" w:rsidRPr="00A369E1" w:rsidRDefault="00700554" w:rsidP="00700554">
            <w:pPr>
              <w:rPr>
                <w:rFonts w:ascii="Calibri" w:hAnsi="Calibri"/>
                <w:sz w:val="22"/>
                <w:szCs w:val="22"/>
              </w:rPr>
            </w:pPr>
          </w:p>
        </w:tc>
        <w:tc>
          <w:tcPr>
            <w:tcW w:w="5387" w:type="dxa"/>
            <w:shd w:val="clear" w:color="auto" w:fill="auto"/>
          </w:tcPr>
          <w:p w14:paraId="04A1C118" w14:textId="77777777" w:rsidR="00700554" w:rsidRPr="00A369E1" w:rsidRDefault="00700554" w:rsidP="00700554">
            <w:pPr>
              <w:rPr>
                <w:rFonts w:ascii="Calibri" w:hAnsi="Calibri"/>
                <w:sz w:val="22"/>
                <w:szCs w:val="22"/>
              </w:rPr>
            </w:pPr>
            <w:r>
              <w:rPr>
                <w:rFonts w:ascii="Calibri" w:hAnsi="Calibri"/>
                <w:sz w:val="22"/>
                <w:szCs w:val="22"/>
              </w:rPr>
              <w:t xml:space="preserve"> Local authority</w:t>
            </w:r>
            <w:r w:rsidRPr="00A369E1">
              <w:rPr>
                <w:rFonts w:ascii="Calibri" w:hAnsi="Calibri"/>
                <w:sz w:val="22"/>
                <w:szCs w:val="22"/>
              </w:rPr>
              <w:t xml:space="preserve"> to contract if required.</w:t>
            </w:r>
          </w:p>
        </w:tc>
        <w:tc>
          <w:tcPr>
            <w:tcW w:w="4394" w:type="dxa"/>
          </w:tcPr>
          <w:p w14:paraId="4C796825" w14:textId="77777777" w:rsidR="00700554" w:rsidRDefault="00700554" w:rsidP="00700554">
            <w:pPr>
              <w:rPr>
                <w:rFonts w:ascii="Calibri" w:hAnsi="Calibri"/>
                <w:sz w:val="22"/>
                <w:szCs w:val="22"/>
              </w:rPr>
            </w:pPr>
            <w:r w:rsidRPr="0077098C">
              <w:rPr>
                <w:rFonts w:ascii="Calibri" w:hAnsi="Calibri"/>
                <w:sz w:val="22"/>
                <w:szCs w:val="22"/>
              </w:rPr>
              <w:t>Intermediary services will be provided to adopted adults only in exceptional circumstances where there is significant need and risk, and only with the operational manager’s agreement.</w:t>
            </w:r>
          </w:p>
          <w:p w14:paraId="689D36A5" w14:textId="77777777" w:rsidR="00700554" w:rsidRPr="00A369E1" w:rsidRDefault="00700554" w:rsidP="00700554">
            <w:pPr>
              <w:rPr>
                <w:rFonts w:ascii="Calibri" w:hAnsi="Calibri"/>
                <w:sz w:val="22"/>
                <w:szCs w:val="22"/>
              </w:rPr>
            </w:pPr>
          </w:p>
        </w:tc>
        <w:tc>
          <w:tcPr>
            <w:tcW w:w="2552" w:type="dxa"/>
          </w:tcPr>
          <w:p w14:paraId="724644A9" w14:textId="77777777" w:rsidR="00700554" w:rsidRPr="00A369E1" w:rsidRDefault="00700554" w:rsidP="00700554">
            <w:pPr>
              <w:rPr>
                <w:rFonts w:ascii="Calibri" w:hAnsi="Calibri"/>
                <w:b/>
                <w:sz w:val="22"/>
                <w:szCs w:val="22"/>
              </w:rPr>
            </w:pPr>
          </w:p>
        </w:tc>
      </w:tr>
      <w:tr w:rsidR="00700554" w:rsidRPr="00A369E1" w14:paraId="0B96374F" w14:textId="77777777" w:rsidTr="00BB6626">
        <w:tc>
          <w:tcPr>
            <w:tcW w:w="1809" w:type="dxa"/>
            <w:shd w:val="clear" w:color="auto" w:fill="auto"/>
          </w:tcPr>
          <w:p w14:paraId="7B3A8780" w14:textId="77777777" w:rsidR="00700554" w:rsidRDefault="00700554" w:rsidP="00700554">
            <w:pPr>
              <w:rPr>
                <w:rFonts w:ascii="Calibri" w:hAnsi="Calibri"/>
                <w:b/>
                <w:sz w:val="22"/>
                <w:szCs w:val="22"/>
              </w:rPr>
            </w:pPr>
            <w:r>
              <w:rPr>
                <w:rFonts w:ascii="Calibri" w:hAnsi="Calibri"/>
                <w:b/>
                <w:sz w:val="22"/>
                <w:szCs w:val="22"/>
              </w:rPr>
              <w:t>Intermediary s</w:t>
            </w:r>
            <w:r w:rsidRPr="0077098C">
              <w:rPr>
                <w:rFonts w:ascii="Calibri" w:hAnsi="Calibri"/>
                <w:b/>
                <w:sz w:val="22"/>
                <w:szCs w:val="22"/>
              </w:rPr>
              <w:t>ervice to relatives of adopted person seeking information and contact with the adopted person</w:t>
            </w:r>
          </w:p>
          <w:p w14:paraId="0F6D2759" w14:textId="77777777" w:rsidR="00700554" w:rsidRPr="0077098C" w:rsidRDefault="00700554" w:rsidP="00700554">
            <w:pPr>
              <w:rPr>
                <w:rFonts w:ascii="Calibri" w:hAnsi="Calibri"/>
                <w:b/>
                <w:sz w:val="22"/>
                <w:szCs w:val="22"/>
              </w:rPr>
            </w:pPr>
            <w:r>
              <w:rPr>
                <w:rFonts w:ascii="Calibri" w:hAnsi="Calibri"/>
                <w:b/>
                <w:sz w:val="22"/>
                <w:szCs w:val="22"/>
              </w:rPr>
              <w:t>(BRIC)</w:t>
            </w:r>
          </w:p>
          <w:p w14:paraId="698B3FE5" w14:textId="77777777" w:rsidR="00700554" w:rsidRPr="00A369E1" w:rsidRDefault="00700554" w:rsidP="00700554">
            <w:pPr>
              <w:rPr>
                <w:rFonts w:ascii="Calibri" w:hAnsi="Calibri"/>
                <w:sz w:val="22"/>
                <w:szCs w:val="22"/>
              </w:rPr>
            </w:pPr>
          </w:p>
        </w:tc>
        <w:tc>
          <w:tcPr>
            <w:tcW w:w="5387" w:type="dxa"/>
            <w:shd w:val="clear" w:color="auto" w:fill="auto"/>
          </w:tcPr>
          <w:p w14:paraId="1E1F27BC" w14:textId="77777777" w:rsidR="00700554" w:rsidRPr="00A369E1" w:rsidRDefault="00700554" w:rsidP="00700554">
            <w:pPr>
              <w:rPr>
                <w:rFonts w:ascii="Calibri" w:hAnsi="Calibri"/>
                <w:sz w:val="22"/>
                <w:szCs w:val="22"/>
              </w:rPr>
            </w:pPr>
            <w:r>
              <w:rPr>
                <w:rFonts w:ascii="Calibri" w:hAnsi="Calibri"/>
                <w:sz w:val="22"/>
                <w:szCs w:val="22"/>
              </w:rPr>
              <w:t xml:space="preserve"> Local authority</w:t>
            </w:r>
            <w:r w:rsidRPr="00A369E1">
              <w:rPr>
                <w:rFonts w:ascii="Calibri" w:hAnsi="Calibri"/>
                <w:sz w:val="22"/>
                <w:szCs w:val="22"/>
              </w:rPr>
              <w:t xml:space="preserve"> to contract if required.</w:t>
            </w:r>
          </w:p>
        </w:tc>
        <w:tc>
          <w:tcPr>
            <w:tcW w:w="4394" w:type="dxa"/>
          </w:tcPr>
          <w:p w14:paraId="2C440E39" w14:textId="77777777" w:rsidR="00700554" w:rsidRPr="00A369E1" w:rsidRDefault="00700554" w:rsidP="00700554">
            <w:pPr>
              <w:rPr>
                <w:rFonts w:ascii="Calibri" w:hAnsi="Calibri"/>
                <w:sz w:val="22"/>
                <w:szCs w:val="22"/>
              </w:rPr>
            </w:pPr>
            <w:r w:rsidRPr="0077098C">
              <w:rPr>
                <w:rFonts w:ascii="Calibri" w:hAnsi="Calibri"/>
                <w:sz w:val="22"/>
                <w:szCs w:val="22"/>
              </w:rPr>
              <w:t xml:space="preserve">The local authority can make a request to </w:t>
            </w:r>
            <w:r>
              <w:rPr>
                <w:rFonts w:ascii="Calibri" w:hAnsi="Calibri"/>
                <w:sz w:val="22"/>
                <w:szCs w:val="22"/>
              </w:rPr>
              <w:t>ATV to commission</w:t>
            </w:r>
            <w:r w:rsidRPr="0077098C">
              <w:rPr>
                <w:rFonts w:ascii="Calibri" w:hAnsi="Calibri"/>
                <w:sz w:val="22"/>
                <w:szCs w:val="22"/>
              </w:rPr>
              <w:t xml:space="preserve"> this work.</w:t>
            </w:r>
          </w:p>
        </w:tc>
        <w:tc>
          <w:tcPr>
            <w:tcW w:w="2552" w:type="dxa"/>
          </w:tcPr>
          <w:p w14:paraId="49E259A7" w14:textId="77777777" w:rsidR="00700554" w:rsidRPr="00A369E1" w:rsidRDefault="00700554" w:rsidP="00700554">
            <w:pPr>
              <w:rPr>
                <w:rFonts w:ascii="Calibri" w:hAnsi="Calibri"/>
                <w:b/>
                <w:sz w:val="22"/>
                <w:szCs w:val="22"/>
              </w:rPr>
            </w:pPr>
          </w:p>
        </w:tc>
      </w:tr>
    </w:tbl>
    <w:p w14:paraId="1CD48ACC" w14:textId="77777777" w:rsidR="00BB6626" w:rsidRPr="00A369E1" w:rsidRDefault="00BB6626" w:rsidP="00BB6626">
      <w:pPr>
        <w:rPr>
          <w:rFonts w:ascii="Calibri" w:hAnsi="Calibri"/>
          <w:b/>
          <w:sz w:val="22"/>
          <w:szCs w:val="22"/>
        </w:rPr>
      </w:pPr>
    </w:p>
    <w:p w14:paraId="20DD7753" w14:textId="77777777" w:rsidR="00BB6626" w:rsidRPr="003F428C" w:rsidRDefault="00BB6626" w:rsidP="00BB6626">
      <w:pPr>
        <w:rPr>
          <w:rFonts w:cs="Arial"/>
          <w:b/>
          <w:sz w:val="22"/>
          <w:szCs w:val="22"/>
        </w:rPr>
      </w:pPr>
    </w:p>
    <w:p w14:paraId="3495A68C" w14:textId="77777777" w:rsidR="00F1745C" w:rsidRDefault="00F1745C">
      <w:pPr>
        <w:rPr>
          <w:rFonts w:cs="Arial"/>
          <w:b/>
          <w:color w:val="E36C0A" w:themeColor="accent6" w:themeShade="BF"/>
          <w:sz w:val="22"/>
          <w:szCs w:val="22"/>
          <w:u w:val="single"/>
        </w:rPr>
      </w:pPr>
      <w:r>
        <w:rPr>
          <w:rFonts w:cs="Arial"/>
          <w:b/>
          <w:color w:val="E36C0A" w:themeColor="accent6" w:themeShade="BF"/>
          <w:sz w:val="22"/>
          <w:szCs w:val="22"/>
          <w:u w:val="single"/>
        </w:rPr>
        <w:br w:type="page"/>
      </w:r>
    </w:p>
    <w:p w14:paraId="6B375C01" w14:textId="48DF2B87" w:rsidR="00BB6626" w:rsidRPr="007D278E" w:rsidRDefault="00BB6626" w:rsidP="00BB6626">
      <w:pPr>
        <w:rPr>
          <w:rFonts w:cs="Arial"/>
          <w:b/>
          <w:color w:val="E36C0A" w:themeColor="accent6" w:themeShade="BF"/>
          <w:sz w:val="22"/>
          <w:szCs w:val="22"/>
          <w:u w:val="single"/>
        </w:rPr>
      </w:pPr>
      <w:r w:rsidRPr="007D278E">
        <w:rPr>
          <w:rFonts w:cs="Arial"/>
          <w:b/>
          <w:color w:val="E36C0A" w:themeColor="accent6" w:themeShade="BF"/>
          <w:sz w:val="22"/>
          <w:szCs w:val="22"/>
          <w:u w:val="single"/>
        </w:rPr>
        <w:lastRenderedPageBreak/>
        <w:t>SERVICE USER ENGAGEMENT</w:t>
      </w:r>
    </w:p>
    <w:p w14:paraId="45D17CB0" w14:textId="77777777" w:rsidR="00BB6626" w:rsidRPr="003F428C" w:rsidRDefault="00BB6626" w:rsidP="00BB6626">
      <w:pPr>
        <w:rPr>
          <w:rFonts w:cs="Arial"/>
          <w:b/>
          <w:sz w:val="22"/>
          <w:szCs w:val="22"/>
        </w:rPr>
      </w:pPr>
    </w:p>
    <w:tbl>
      <w:tblPr>
        <w:tblW w:w="1414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1809"/>
        <w:gridCol w:w="5387"/>
        <w:gridCol w:w="4394"/>
        <w:gridCol w:w="2552"/>
      </w:tblGrid>
      <w:tr w:rsidR="00BB6626" w:rsidRPr="00A369E1" w14:paraId="498DA7EE" w14:textId="77777777" w:rsidTr="00BB6626">
        <w:trPr>
          <w:tblHeader/>
        </w:trPr>
        <w:tc>
          <w:tcPr>
            <w:tcW w:w="1809" w:type="dxa"/>
            <w:shd w:val="clear" w:color="auto" w:fill="4F81BD" w:themeFill="accent1"/>
          </w:tcPr>
          <w:p w14:paraId="10A93C30" w14:textId="77777777" w:rsidR="00BB6626" w:rsidRPr="00A369E1" w:rsidRDefault="00BB6626" w:rsidP="00BB6626">
            <w:pPr>
              <w:rPr>
                <w:rFonts w:ascii="Calibri" w:hAnsi="Calibri"/>
                <w:b/>
                <w:sz w:val="22"/>
                <w:szCs w:val="22"/>
              </w:rPr>
            </w:pPr>
          </w:p>
        </w:tc>
        <w:tc>
          <w:tcPr>
            <w:tcW w:w="5387" w:type="dxa"/>
            <w:shd w:val="clear" w:color="auto" w:fill="4F81BD" w:themeFill="accent1"/>
          </w:tcPr>
          <w:p w14:paraId="4776C585" w14:textId="77777777" w:rsidR="00BB6626" w:rsidRPr="00A369E1" w:rsidRDefault="00BB6626" w:rsidP="00BB6626">
            <w:pPr>
              <w:rPr>
                <w:rFonts w:ascii="Calibri" w:hAnsi="Calibri"/>
                <w:b/>
                <w:sz w:val="22"/>
                <w:szCs w:val="22"/>
              </w:rPr>
            </w:pPr>
            <w:r w:rsidRPr="00A369E1">
              <w:rPr>
                <w:rFonts w:ascii="Calibri" w:hAnsi="Calibri"/>
                <w:b/>
                <w:sz w:val="22"/>
                <w:szCs w:val="22"/>
              </w:rPr>
              <w:t>RESPONSIBILITIES OF THE LOCAL AUTHORITY</w:t>
            </w:r>
          </w:p>
        </w:tc>
        <w:tc>
          <w:tcPr>
            <w:tcW w:w="4394" w:type="dxa"/>
            <w:shd w:val="clear" w:color="auto" w:fill="4F81BD" w:themeFill="accent1"/>
          </w:tcPr>
          <w:p w14:paraId="32844F1E" w14:textId="77777777" w:rsidR="00BB6626" w:rsidRPr="00A369E1" w:rsidRDefault="00BB6626" w:rsidP="00BB6626">
            <w:pPr>
              <w:rPr>
                <w:rFonts w:ascii="Calibri" w:hAnsi="Calibri"/>
                <w:b/>
                <w:sz w:val="22"/>
                <w:szCs w:val="22"/>
              </w:rPr>
            </w:pPr>
            <w:r w:rsidRPr="00A369E1">
              <w:rPr>
                <w:rFonts w:ascii="Calibri" w:hAnsi="Calibri"/>
                <w:b/>
                <w:sz w:val="22"/>
                <w:szCs w:val="22"/>
              </w:rPr>
              <w:t>RESPONSIBILITIES OF THE REGIONAL ADOPTION AGENCY</w:t>
            </w:r>
          </w:p>
        </w:tc>
        <w:tc>
          <w:tcPr>
            <w:tcW w:w="2552" w:type="dxa"/>
            <w:shd w:val="clear" w:color="auto" w:fill="4F81BD" w:themeFill="accent1"/>
          </w:tcPr>
          <w:p w14:paraId="18DBF689" w14:textId="77777777" w:rsidR="00BB6626" w:rsidRPr="00A369E1" w:rsidRDefault="00BB6626" w:rsidP="00BB6626">
            <w:pPr>
              <w:rPr>
                <w:rFonts w:ascii="Calibri" w:hAnsi="Calibri"/>
                <w:b/>
                <w:sz w:val="22"/>
                <w:szCs w:val="22"/>
              </w:rPr>
            </w:pPr>
            <w:r w:rsidRPr="00A369E1">
              <w:rPr>
                <w:rFonts w:ascii="Calibri" w:hAnsi="Calibri"/>
                <w:b/>
                <w:sz w:val="22"/>
                <w:szCs w:val="22"/>
              </w:rPr>
              <w:t>NOTES</w:t>
            </w:r>
          </w:p>
        </w:tc>
      </w:tr>
      <w:tr w:rsidR="00BB6626" w:rsidRPr="00A369E1" w14:paraId="74C84DAB" w14:textId="77777777" w:rsidTr="00BB6626">
        <w:tc>
          <w:tcPr>
            <w:tcW w:w="1809" w:type="dxa"/>
            <w:shd w:val="clear" w:color="auto" w:fill="auto"/>
          </w:tcPr>
          <w:p w14:paraId="5A703E36" w14:textId="77777777" w:rsidR="00BB6626" w:rsidRPr="00A369E1" w:rsidRDefault="00BB6626" w:rsidP="00BB6626">
            <w:pPr>
              <w:rPr>
                <w:rFonts w:ascii="Calibri" w:hAnsi="Calibri"/>
                <w:b/>
                <w:sz w:val="22"/>
                <w:szCs w:val="22"/>
              </w:rPr>
            </w:pPr>
            <w:r>
              <w:rPr>
                <w:rFonts w:ascii="Calibri" w:hAnsi="Calibri"/>
                <w:b/>
                <w:sz w:val="22"/>
                <w:szCs w:val="22"/>
              </w:rPr>
              <w:t>Adoption</w:t>
            </w:r>
          </w:p>
        </w:tc>
        <w:tc>
          <w:tcPr>
            <w:tcW w:w="5387" w:type="dxa"/>
            <w:shd w:val="clear" w:color="auto" w:fill="auto"/>
          </w:tcPr>
          <w:p w14:paraId="1F0F74E9" w14:textId="77777777" w:rsidR="00BB6626" w:rsidRPr="00A369E1" w:rsidRDefault="00BB6626" w:rsidP="00BB6626">
            <w:pPr>
              <w:rPr>
                <w:rFonts w:ascii="Calibri" w:hAnsi="Calibri"/>
                <w:b/>
                <w:sz w:val="22"/>
                <w:szCs w:val="22"/>
              </w:rPr>
            </w:pPr>
          </w:p>
        </w:tc>
        <w:tc>
          <w:tcPr>
            <w:tcW w:w="4394" w:type="dxa"/>
          </w:tcPr>
          <w:p w14:paraId="2F04D993" w14:textId="77777777" w:rsidR="00BB6626" w:rsidRPr="00F96A17" w:rsidRDefault="00BB6626" w:rsidP="00BB6626">
            <w:pPr>
              <w:rPr>
                <w:rFonts w:ascii="Calibri" w:hAnsi="Calibri"/>
                <w:sz w:val="22"/>
                <w:szCs w:val="22"/>
              </w:rPr>
            </w:pPr>
            <w:r w:rsidRPr="00F96A17">
              <w:rPr>
                <w:rFonts w:ascii="Calibri" w:hAnsi="Calibri"/>
                <w:sz w:val="22"/>
                <w:szCs w:val="22"/>
              </w:rPr>
              <w:t>ATV will engage with adopters</w:t>
            </w:r>
            <w:r>
              <w:rPr>
                <w:rFonts w:ascii="Calibri" w:hAnsi="Calibri"/>
                <w:sz w:val="22"/>
                <w:szCs w:val="22"/>
              </w:rPr>
              <w:t xml:space="preserve">, adoptees (children, young people and adults) and birth relatives affected by adoption, </w:t>
            </w:r>
            <w:r w:rsidRPr="00F96A17">
              <w:rPr>
                <w:rFonts w:ascii="Calibri" w:hAnsi="Calibri"/>
                <w:sz w:val="22"/>
                <w:szCs w:val="22"/>
              </w:rPr>
              <w:t>individually and in groups with the aim of improving the services available</w:t>
            </w:r>
            <w:r>
              <w:rPr>
                <w:rFonts w:ascii="Calibri" w:hAnsi="Calibri"/>
                <w:sz w:val="22"/>
                <w:szCs w:val="22"/>
              </w:rPr>
              <w:t>.</w:t>
            </w:r>
          </w:p>
          <w:p w14:paraId="681BA874" w14:textId="77777777" w:rsidR="00BB6626" w:rsidRPr="00F96A17" w:rsidRDefault="00BB6626" w:rsidP="00BB6626">
            <w:pPr>
              <w:rPr>
                <w:rFonts w:ascii="Calibri" w:hAnsi="Calibri"/>
                <w:sz w:val="22"/>
                <w:szCs w:val="22"/>
              </w:rPr>
            </w:pPr>
          </w:p>
        </w:tc>
        <w:tc>
          <w:tcPr>
            <w:tcW w:w="2552" w:type="dxa"/>
          </w:tcPr>
          <w:p w14:paraId="081A51FF" w14:textId="77777777" w:rsidR="00BB6626" w:rsidRPr="00A369E1" w:rsidRDefault="00BB6626" w:rsidP="00BB6626">
            <w:pPr>
              <w:rPr>
                <w:rFonts w:ascii="Calibri" w:hAnsi="Calibri"/>
                <w:sz w:val="22"/>
                <w:szCs w:val="22"/>
              </w:rPr>
            </w:pPr>
          </w:p>
        </w:tc>
      </w:tr>
      <w:tr w:rsidR="00BB6626" w:rsidRPr="00A369E1" w14:paraId="030A297A" w14:textId="77777777" w:rsidTr="00BB6626">
        <w:tc>
          <w:tcPr>
            <w:tcW w:w="1809" w:type="dxa"/>
            <w:shd w:val="clear" w:color="auto" w:fill="auto"/>
          </w:tcPr>
          <w:p w14:paraId="43589581" w14:textId="77777777" w:rsidR="00BB6626" w:rsidRDefault="00BB6626" w:rsidP="00BB6626">
            <w:pPr>
              <w:rPr>
                <w:rFonts w:ascii="Calibri" w:hAnsi="Calibri"/>
                <w:b/>
                <w:sz w:val="22"/>
                <w:szCs w:val="22"/>
              </w:rPr>
            </w:pPr>
            <w:r>
              <w:rPr>
                <w:rFonts w:ascii="Calibri" w:hAnsi="Calibri"/>
                <w:b/>
                <w:sz w:val="22"/>
                <w:szCs w:val="22"/>
              </w:rPr>
              <w:t>Special guardianship</w:t>
            </w:r>
          </w:p>
          <w:p w14:paraId="386C3D6C" w14:textId="77777777" w:rsidR="00BB6626" w:rsidRPr="00A369E1" w:rsidRDefault="00BB6626" w:rsidP="00BB6626">
            <w:pPr>
              <w:rPr>
                <w:rFonts w:ascii="Calibri" w:hAnsi="Calibri"/>
                <w:b/>
                <w:sz w:val="22"/>
                <w:szCs w:val="22"/>
              </w:rPr>
            </w:pPr>
          </w:p>
        </w:tc>
        <w:tc>
          <w:tcPr>
            <w:tcW w:w="5387" w:type="dxa"/>
            <w:shd w:val="clear" w:color="auto" w:fill="auto"/>
          </w:tcPr>
          <w:p w14:paraId="2B7D1D9F" w14:textId="77777777" w:rsidR="00BB6626" w:rsidRPr="00A369E1" w:rsidRDefault="00BB6626" w:rsidP="00BB6626">
            <w:pPr>
              <w:rPr>
                <w:rFonts w:ascii="Calibri" w:hAnsi="Calibri"/>
                <w:sz w:val="22"/>
                <w:szCs w:val="22"/>
              </w:rPr>
            </w:pPr>
          </w:p>
        </w:tc>
        <w:tc>
          <w:tcPr>
            <w:tcW w:w="4394" w:type="dxa"/>
          </w:tcPr>
          <w:p w14:paraId="79E617E0" w14:textId="77777777" w:rsidR="00BB6626" w:rsidRPr="00F96A17" w:rsidRDefault="00BB6626" w:rsidP="00BB6626">
            <w:pPr>
              <w:rPr>
                <w:rFonts w:ascii="Calibri" w:hAnsi="Calibri"/>
                <w:sz w:val="22"/>
                <w:szCs w:val="22"/>
              </w:rPr>
            </w:pPr>
            <w:r w:rsidRPr="00F96A17">
              <w:rPr>
                <w:rFonts w:ascii="Calibri" w:hAnsi="Calibri"/>
                <w:sz w:val="22"/>
                <w:szCs w:val="22"/>
              </w:rPr>
              <w:t>ATV will engage with special guardians</w:t>
            </w:r>
            <w:r>
              <w:rPr>
                <w:rFonts w:ascii="Calibri" w:hAnsi="Calibri"/>
                <w:sz w:val="22"/>
                <w:szCs w:val="22"/>
              </w:rPr>
              <w:t xml:space="preserve">, special guardianship children and young people, and birth relatives affected by special guardianship, </w:t>
            </w:r>
            <w:r w:rsidRPr="00F96A17">
              <w:rPr>
                <w:rFonts w:ascii="Calibri" w:hAnsi="Calibri"/>
                <w:sz w:val="22"/>
                <w:szCs w:val="22"/>
              </w:rPr>
              <w:t>individually and in groups with the aim of improving the services available</w:t>
            </w:r>
            <w:r>
              <w:rPr>
                <w:rFonts w:ascii="Calibri" w:hAnsi="Calibri"/>
                <w:sz w:val="22"/>
                <w:szCs w:val="22"/>
              </w:rPr>
              <w:t>.</w:t>
            </w:r>
          </w:p>
          <w:p w14:paraId="0B2EF8A5" w14:textId="77777777" w:rsidR="00BB6626" w:rsidRPr="00F96A17" w:rsidDel="00EB4C67" w:rsidRDefault="00BB6626" w:rsidP="00BB6626">
            <w:pPr>
              <w:rPr>
                <w:rFonts w:ascii="Calibri" w:hAnsi="Calibri"/>
                <w:sz w:val="22"/>
                <w:szCs w:val="22"/>
                <w:highlight w:val="magenta"/>
              </w:rPr>
            </w:pPr>
          </w:p>
        </w:tc>
        <w:tc>
          <w:tcPr>
            <w:tcW w:w="2552" w:type="dxa"/>
          </w:tcPr>
          <w:p w14:paraId="2405869E" w14:textId="77777777" w:rsidR="00BB6626" w:rsidRPr="00A369E1" w:rsidRDefault="00BB6626" w:rsidP="00BB6626">
            <w:pPr>
              <w:rPr>
                <w:rFonts w:ascii="Calibri" w:hAnsi="Calibri"/>
                <w:b/>
                <w:sz w:val="22"/>
                <w:szCs w:val="22"/>
              </w:rPr>
            </w:pPr>
          </w:p>
        </w:tc>
      </w:tr>
      <w:tr w:rsidR="00BB6626" w:rsidRPr="00A369E1" w14:paraId="0DF997C4" w14:textId="77777777" w:rsidTr="00BB6626">
        <w:tc>
          <w:tcPr>
            <w:tcW w:w="1809" w:type="dxa"/>
            <w:shd w:val="clear" w:color="auto" w:fill="auto"/>
          </w:tcPr>
          <w:p w14:paraId="37E5EB23" w14:textId="77777777" w:rsidR="00BB6626" w:rsidRDefault="00BB6626" w:rsidP="00BB6626">
            <w:pPr>
              <w:rPr>
                <w:rFonts w:ascii="Calibri" w:hAnsi="Calibri"/>
                <w:b/>
                <w:sz w:val="22"/>
                <w:szCs w:val="22"/>
              </w:rPr>
            </w:pPr>
            <w:r>
              <w:rPr>
                <w:rFonts w:ascii="Calibri" w:hAnsi="Calibri"/>
                <w:b/>
                <w:sz w:val="22"/>
                <w:szCs w:val="22"/>
              </w:rPr>
              <w:t>Significant others</w:t>
            </w:r>
          </w:p>
          <w:p w14:paraId="0A7A71F1" w14:textId="77777777" w:rsidR="00BB6626" w:rsidRDefault="00BB6626" w:rsidP="00BB6626">
            <w:pPr>
              <w:rPr>
                <w:rFonts w:ascii="Calibri" w:hAnsi="Calibri"/>
                <w:b/>
                <w:sz w:val="22"/>
                <w:szCs w:val="22"/>
              </w:rPr>
            </w:pPr>
          </w:p>
        </w:tc>
        <w:tc>
          <w:tcPr>
            <w:tcW w:w="5387" w:type="dxa"/>
            <w:shd w:val="clear" w:color="auto" w:fill="auto"/>
          </w:tcPr>
          <w:p w14:paraId="1671D4F7" w14:textId="77777777" w:rsidR="00BB6626" w:rsidRPr="00A369E1" w:rsidRDefault="00BB6626" w:rsidP="00BB6626">
            <w:pPr>
              <w:rPr>
                <w:rFonts w:ascii="Calibri" w:hAnsi="Calibri"/>
                <w:sz w:val="22"/>
                <w:szCs w:val="22"/>
              </w:rPr>
            </w:pPr>
          </w:p>
        </w:tc>
        <w:tc>
          <w:tcPr>
            <w:tcW w:w="4394" w:type="dxa"/>
          </w:tcPr>
          <w:p w14:paraId="2803B3DD" w14:textId="77777777" w:rsidR="00BB6626" w:rsidRPr="00F96A17" w:rsidRDefault="00BB6626" w:rsidP="00BB6626">
            <w:pPr>
              <w:rPr>
                <w:rFonts w:ascii="Calibri" w:hAnsi="Calibri"/>
                <w:sz w:val="22"/>
                <w:szCs w:val="22"/>
              </w:rPr>
            </w:pPr>
            <w:r w:rsidRPr="00F96A17">
              <w:rPr>
                <w:rFonts w:ascii="Calibri" w:hAnsi="Calibri"/>
                <w:sz w:val="22"/>
                <w:szCs w:val="22"/>
              </w:rPr>
              <w:t>Where appropriate, ATV will engage with significant others identified in legis</w:t>
            </w:r>
            <w:r w:rsidRPr="00573F0F">
              <w:rPr>
                <w:rFonts w:ascii="Calibri" w:hAnsi="Calibri"/>
                <w:sz w:val="22"/>
                <w:szCs w:val="22"/>
              </w:rPr>
              <w:t>la</w:t>
            </w:r>
            <w:r>
              <w:rPr>
                <w:rFonts w:ascii="Calibri" w:hAnsi="Calibri"/>
                <w:sz w:val="22"/>
                <w:szCs w:val="22"/>
              </w:rPr>
              <w:t>tion (</w:t>
            </w:r>
            <w:proofErr w:type="spellStart"/>
            <w:r>
              <w:rPr>
                <w:rFonts w:ascii="Calibri" w:hAnsi="Calibri"/>
                <w:sz w:val="22"/>
                <w:szCs w:val="22"/>
              </w:rPr>
              <w:t>eg.</w:t>
            </w:r>
            <w:proofErr w:type="spellEnd"/>
            <w:r w:rsidRPr="00F96A17">
              <w:rPr>
                <w:rFonts w:ascii="Calibri" w:hAnsi="Calibri"/>
                <w:sz w:val="22"/>
                <w:szCs w:val="22"/>
              </w:rPr>
              <w:t xml:space="preserve"> siblings of adopted or special guardianship children)</w:t>
            </w:r>
            <w:r>
              <w:rPr>
                <w:rFonts w:ascii="Calibri" w:hAnsi="Calibri"/>
                <w:sz w:val="22"/>
                <w:szCs w:val="22"/>
              </w:rPr>
              <w:t>,</w:t>
            </w:r>
            <w:r w:rsidRPr="00F96A17">
              <w:rPr>
                <w:rFonts w:ascii="Calibri" w:hAnsi="Calibri"/>
                <w:sz w:val="22"/>
                <w:szCs w:val="22"/>
              </w:rPr>
              <w:t xml:space="preserve"> individually and in groups with the aim of improving the services avai</w:t>
            </w:r>
            <w:r w:rsidRPr="00573F0F">
              <w:rPr>
                <w:rFonts w:ascii="Calibri" w:hAnsi="Calibri"/>
                <w:sz w:val="22"/>
                <w:szCs w:val="22"/>
              </w:rPr>
              <w:t>la</w:t>
            </w:r>
            <w:r w:rsidRPr="00F96A17">
              <w:rPr>
                <w:rFonts w:ascii="Calibri" w:hAnsi="Calibri"/>
                <w:sz w:val="22"/>
                <w:szCs w:val="22"/>
              </w:rPr>
              <w:t>ble</w:t>
            </w:r>
            <w:r>
              <w:rPr>
                <w:rFonts w:ascii="Calibri" w:hAnsi="Calibri"/>
                <w:sz w:val="22"/>
                <w:szCs w:val="22"/>
              </w:rPr>
              <w:t>.</w:t>
            </w:r>
          </w:p>
          <w:p w14:paraId="3117FE9A" w14:textId="77777777" w:rsidR="00BB6626" w:rsidRPr="00573F0F" w:rsidDel="00EB4C67" w:rsidRDefault="00BB6626" w:rsidP="00BB6626">
            <w:pPr>
              <w:rPr>
                <w:rFonts w:ascii="Calibri" w:hAnsi="Calibri"/>
                <w:sz w:val="22"/>
                <w:szCs w:val="22"/>
                <w:highlight w:val="magenta"/>
              </w:rPr>
            </w:pPr>
          </w:p>
        </w:tc>
        <w:tc>
          <w:tcPr>
            <w:tcW w:w="2552" w:type="dxa"/>
          </w:tcPr>
          <w:p w14:paraId="008F2135" w14:textId="77777777" w:rsidR="00BB6626" w:rsidRPr="00A369E1" w:rsidRDefault="00BB6626" w:rsidP="00BB6626">
            <w:pPr>
              <w:rPr>
                <w:rFonts w:ascii="Calibri" w:hAnsi="Calibri"/>
                <w:b/>
                <w:sz w:val="22"/>
                <w:szCs w:val="22"/>
              </w:rPr>
            </w:pPr>
          </w:p>
        </w:tc>
      </w:tr>
    </w:tbl>
    <w:p w14:paraId="3B4005CF" w14:textId="77777777" w:rsidR="00BB6626" w:rsidRPr="003F428C" w:rsidRDefault="00BB6626" w:rsidP="00BB6626">
      <w:pPr>
        <w:rPr>
          <w:rFonts w:cs="Arial"/>
          <w:sz w:val="22"/>
          <w:szCs w:val="22"/>
        </w:rPr>
      </w:pPr>
    </w:p>
    <w:p w14:paraId="222B9FBE" w14:textId="77777777" w:rsidR="00BB6626" w:rsidRPr="003F428C" w:rsidRDefault="00BB6626" w:rsidP="00BB6626">
      <w:pPr>
        <w:rPr>
          <w:rFonts w:cs="Arial"/>
          <w:sz w:val="22"/>
          <w:szCs w:val="22"/>
        </w:rPr>
      </w:pPr>
    </w:p>
    <w:p w14:paraId="7E9C0D64" w14:textId="77777777" w:rsidR="00BB6626" w:rsidRPr="007D278E" w:rsidRDefault="00BB6626" w:rsidP="00BB6626">
      <w:pPr>
        <w:rPr>
          <w:rFonts w:cs="Arial"/>
          <w:b/>
          <w:color w:val="E36C0A" w:themeColor="accent6" w:themeShade="BF"/>
          <w:sz w:val="22"/>
          <w:szCs w:val="22"/>
          <w:u w:val="single"/>
        </w:rPr>
      </w:pPr>
      <w:r w:rsidRPr="007D278E">
        <w:rPr>
          <w:rFonts w:cs="Arial"/>
          <w:b/>
          <w:color w:val="E36C0A" w:themeColor="accent6" w:themeShade="BF"/>
          <w:sz w:val="22"/>
          <w:szCs w:val="22"/>
          <w:u w:val="single"/>
        </w:rPr>
        <w:t>PERFORMANCE MANAGEMENT &amp; INSPECTION</w:t>
      </w:r>
    </w:p>
    <w:p w14:paraId="43BABF92" w14:textId="77777777" w:rsidR="00BB6626" w:rsidRPr="00A369E1" w:rsidRDefault="00BB6626" w:rsidP="00BB6626">
      <w:pPr>
        <w:rPr>
          <w:rFonts w:ascii="Calibri" w:hAnsi="Calibri"/>
          <w:b/>
          <w:sz w:val="22"/>
          <w:szCs w:val="22"/>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5375"/>
        <w:gridCol w:w="4384"/>
        <w:gridCol w:w="2546"/>
        <w:gridCol w:w="32"/>
      </w:tblGrid>
      <w:tr w:rsidR="00BB6626" w:rsidRPr="00A369E1" w14:paraId="051DC0BF" w14:textId="77777777" w:rsidTr="00BB6626">
        <w:trPr>
          <w:gridAfter w:val="1"/>
          <w:wAfter w:w="32" w:type="dxa"/>
          <w:tblHeader/>
        </w:trPr>
        <w:tc>
          <w:tcPr>
            <w:tcW w:w="1809" w:type="dxa"/>
            <w:tcBorders>
              <w:top w:val="single" w:sz="4" w:space="0" w:color="4F81BD"/>
              <w:left w:val="single" w:sz="4" w:space="0" w:color="4F81BD"/>
              <w:bottom w:val="single" w:sz="4" w:space="0" w:color="4F81BD"/>
              <w:right w:val="single" w:sz="4" w:space="0" w:color="4F81BD"/>
            </w:tcBorders>
            <w:shd w:val="clear" w:color="auto" w:fill="4F81BD" w:themeFill="accent1"/>
          </w:tcPr>
          <w:p w14:paraId="6E5422D2" w14:textId="77777777" w:rsidR="00BB6626" w:rsidRPr="00A369E1" w:rsidRDefault="00BB6626" w:rsidP="00BB6626">
            <w:pPr>
              <w:rPr>
                <w:rFonts w:ascii="Calibri" w:hAnsi="Calibri"/>
                <w:b/>
                <w:sz w:val="22"/>
                <w:szCs w:val="22"/>
              </w:rPr>
            </w:pPr>
          </w:p>
        </w:tc>
        <w:tc>
          <w:tcPr>
            <w:tcW w:w="5387" w:type="dxa"/>
            <w:tcBorders>
              <w:top w:val="single" w:sz="4" w:space="0" w:color="4F81BD"/>
              <w:left w:val="single" w:sz="4" w:space="0" w:color="4F81BD"/>
              <w:bottom w:val="single" w:sz="4" w:space="0" w:color="4F81BD"/>
              <w:right w:val="single" w:sz="4" w:space="0" w:color="4F81BD"/>
            </w:tcBorders>
            <w:shd w:val="clear" w:color="auto" w:fill="4F81BD" w:themeFill="accent1"/>
          </w:tcPr>
          <w:p w14:paraId="2CC8C9E0" w14:textId="77777777" w:rsidR="00BB6626" w:rsidRPr="00A369E1" w:rsidRDefault="00BB6626" w:rsidP="00BB6626">
            <w:pPr>
              <w:rPr>
                <w:rFonts w:ascii="Calibri" w:hAnsi="Calibri"/>
                <w:b/>
                <w:sz w:val="22"/>
                <w:szCs w:val="22"/>
              </w:rPr>
            </w:pPr>
            <w:r w:rsidRPr="00A369E1">
              <w:rPr>
                <w:rFonts w:ascii="Calibri" w:hAnsi="Calibri"/>
                <w:b/>
                <w:sz w:val="22"/>
                <w:szCs w:val="22"/>
              </w:rPr>
              <w:t>RESPONSIBILITIES OF THE LOCAL AUTHORITY</w:t>
            </w:r>
          </w:p>
        </w:tc>
        <w:tc>
          <w:tcPr>
            <w:tcW w:w="4394" w:type="dxa"/>
            <w:tcBorders>
              <w:top w:val="single" w:sz="4" w:space="0" w:color="4F81BD"/>
              <w:left w:val="single" w:sz="4" w:space="0" w:color="4F81BD"/>
              <w:bottom w:val="single" w:sz="4" w:space="0" w:color="4F81BD"/>
              <w:right w:val="single" w:sz="4" w:space="0" w:color="4F81BD"/>
            </w:tcBorders>
            <w:shd w:val="clear" w:color="auto" w:fill="4F81BD" w:themeFill="accent1"/>
          </w:tcPr>
          <w:p w14:paraId="2DF56C52" w14:textId="77777777" w:rsidR="00BB6626" w:rsidRPr="00A369E1" w:rsidRDefault="00BB6626" w:rsidP="00BB6626">
            <w:pPr>
              <w:rPr>
                <w:rFonts w:ascii="Calibri" w:hAnsi="Calibri"/>
                <w:b/>
                <w:sz w:val="22"/>
                <w:szCs w:val="22"/>
              </w:rPr>
            </w:pPr>
            <w:r w:rsidRPr="00A369E1">
              <w:rPr>
                <w:rFonts w:ascii="Calibri" w:hAnsi="Calibri"/>
                <w:b/>
                <w:sz w:val="22"/>
                <w:szCs w:val="22"/>
              </w:rPr>
              <w:t>RESPONSIBILITIES OF THE REGIONAL ADOPTION AGENCY</w:t>
            </w:r>
          </w:p>
        </w:tc>
        <w:tc>
          <w:tcPr>
            <w:tcW w:w="2552" w:type="dxa"/>
            <w:tcBorders>
              <w:top w:val="single" w:sz="4" w:space="0" w:color="4F81BD"/>
              <w:left w:val="single" w:sz="4" w:space="0" w:color="4F81BD"/>
              <w:bottom w:val="single" w:sz="4" w:space="0" w:color="4F81BD"/>
              <w:right w:val="single" w:sz="4" w:space="0" w:color="4F81BD"/>
            </w:tcBorders>
            <w:shd w:val="clear" w:color="auto" w:fill="4F81BD" w:themeFill="accent1"/>
          </w:tcPr>
          <w:p w14:paraId="3B494661" w14:textId="77777777" w:rsidR="00BB6626" w:rsidRPr="00A369E1" w:rsidRDefault="00BB6626" w:rsidP="00BB6626">
            <w:pPr>
              <w:rPr>
                <w:rFonts w:ascii="Calibri" w:hAnsi="Calibri"/>
                <w:b/>
                <w:sz w:val="22"/>
                <w:szCs w:val="22"/>
              </w:rPr>
            </w:pPr>
            <w:r w:rsidRPr="00A369E1">
              <w:rPr>
                <w:rFonts w:ascii="Calibri" w:hAnsi="Calibri"/>
                <w:b/>
                <w:sz w:val="22"/>
                <w:szCs w:val="22"/>
              </w:rPr>
              <w:t>NOTES</w:t>
            </w:r>
          </w:p>
        </w:tc>
      </w:tr>
      <w:tr w:rsidR="00BB6626" w:rsidRPr="00A369E1" w14:paraId="25551187" w14:textId="77777777" w:rsidTr="00BB6626">
        <w:tc>
          <w:tcPr>
            <w:tcW w:w="1809" w:type="dxa"/>
            <w:tcBorders>
              <w:top w:val="single" w:sz="4" w:space="0" w:color="4F81BD"/>
              <w:left w:val="single" w:sz="4" w:space="0" w:color="4F81BD"/>
              <w:bottom w:val="single" w:sz="4" w:space="0" w:color="4F81BD"/>
              <w:right w:val="single" w:sz="4" w:space="0" w:color="4F81BD"/>
            </w:tcBorders>
          </w:tcPr>
          <w:p w14:paraId="61781A21" w14:textId="77777777" w:rsidR="00BB6626" w:rsidRPr="00A369E1" w:rsidRDefault="00BB6626" w:rsidP="00BB6626">
            <w:pPr>
              <w:rPr>
                <w:rFonts w:ascii="Calibri" w:hAnsi="Calibri"/>
                <w:b/>
                <w:sz w:val="22"/>
                <w:szCs w:val="22"/>
              </w:rPr>
            </w:pPr>
            <w:r w:rsidRPr="00A369E1">
              <w:rPr>
                <w:rFonts w:ascii="Calibri" w:hAnsi="Calibri"/>
                <w:b/>
                <w:sz w:val="22"/>
                <w:szCs w:val="22"/>
              </w:rPr>
              <w:t>Data provision</w:t>
            </w:r>
          </w:p>
        </w:tc>
        <w:tc>
          <w:tcPr>
            <w:tcW w:w="5387" w:type="dxa"/>
            <w:tcBorders>
              <w:top w:val="single" w:sz="4" w:space="0" w:color="4F81BD"/>
              <w:left w:val="single" w:sz="4" w:space="0" w:color="4F81BD"/>
              <w:bottom w:val="single" w:sz="4" w:space="0" w:color="4F81BD"/>
              <w:right w:val="single" w:sz="4" w:space="0" w:color="4F81BD"/>
            </w:tcBorders>
          </w:tcPr>
          <w:p w14:paraId="578F4D69" w14:textId="77777777" w:rsidR="00BB6626" w:rsidRDefault="00BB6626" w:rsidP="00BB6626">
            <w:pPr>
              <w:rPr>
                <w:rFonts w:ascii="Calibri" w:hAnsi="Calibri"/>
                <w:sz w:val="22"/>
                <w:szCs w:val="22"/>
              </w:rPr>
            </w:pPr>
            <w:r>
              <w:rPr>
                <w:rFonts w:ascii="Calibri" w:hAnsi="Calibri"/>
                <w:sz w:val="22"/>
                <w:szCs w:val="22"/>
              </w:rPr>
              <w:t>The</w:t>
            </w:r>
            <w:r w:rsidRPr="00A369E1">
              <w:rPr>
                <w:rFonts w:ascii="Calibri" w:hAnsi="Calibri"/>
                <w:sz w:val="22"/>
                <w:szCs w:val="22"/>
              </w:rPr>
              <w:t xml:space="preserve"> </w:t>
            </w:r>
            <w:r>
              <w:rPr>
                <w:rFonts w:ascii="Calibri" w:hAnsi="Calibri"/>
                <w:sz w:val="22"/>
                <w:szCs w:val="22"/>
              </w:rPr>
              <w:t>local authority will be responsible for providing</w:t>
            </w:r>
            <w:r w:rsidRPr="00A369E1">
              <w:rPr>
                <w:rFonts w:ascii="Calibri" w:hAnsi="Calibri"/>
                <w:sz w:val="22"/>
                <w:szCs w:val="22"/>
              </w:rPr>
              <w:t xml:space="preserve"> key data to </w:t>
            </w:r>
            <w:r>
              <w:rPr>
                <w:rFonts w:ascii="Calibri" w:hAnsi="Calibri"/>
                <w:sz w:val="22"/>
                <w:szCs w:val="22"/>
              </w:rPr>
              <w:t>ATV</w:t>
            </w:r>
            <w:r w:rsidRPr="00A369E1">
              <w:rPr>
                <w:rFonts w:ascii="Calibri" w:hAnsi="Calibri"/>
                <w:sz w:val="22"/>
                <w:szCs w:val="22"/>
              </w:rPr>
              <w:t xml:space="preserve"> on performance.</w:t>
            </w:r>
          </w:p>
          <w:p w14:paraId="2F99A4CA" w14:textId="77777777" w:rsidR="00BB6626" w:rsidRPr="00A369E1" w:rsidRDefault="00BB6626" w:rsidP="00BB6626">
            <w:pPr>
              <w:rPr>
                <w:rFonts w:ascii="Calibri" w:hAnsi="Calibri"/>
                <w:b/>
                <w:sz w:val="22"/>
                <w:szCs w:val="22"/>
              </w:rPr>
            </w:pPr>
          </w:p>
        </w:tc>
        <w:tc>
          <w:tcPr>
            <w:tcW w:w="4394" w:type="dxa"/>
            <w:tcBorders>
              <w:top w:val="single" w:sz="4" w:space="0" w:color="4F81BD"/>
              <w:left w:val="single" w:sz="4" w:space="0" w:color="4F81BD"/>
              <w:bottom w:val="single" w:sz="4" w:space="0" w:color="4F81BD"/>
              <w:right w:val="single" w:sz="4" w:space="0" w:color="4F81BD"/>
            </w:tcBorders>
          </w:tcPr>
          <w:p w14:paraId="3453A596" w14:textId="77777777" w:rsidR="00BB6626" w:rsidRPr="00A369E1" w:rsidRDefault="00BB6626" w:rsidP="00BB6626">
            <w:pPr>
              <w:rPr>
                <w:rFonts w:ascii="Calibri" w:hAnsi="Calibri"/>
                <w:b/>
                <w:sz w:val="22"/>
                <w:szCs w:val="22"/>
              </w:rPr>
            </w:pPr>
          </w:p>
        </w:tc>
        <w:tc>
          <w:tcPr>
            <w:tcW w:w="2584" w:type="dxa"/>
            <w:gridSpan w:val="2"/>
            <w:tcBorders>
              <w:top w:val="single" w:sz="4" w:space="0" w:color="4F81BD"/>
              <w:left w:val="single" w:sz="4" w:space="0" w:color="4F81BD"/>
              <w:bottom w:val="single" w:sz="4" w:space="0" w:color="4F81BD"/>
              <w:right w:val="single" w:sz="4" w:space="0" w:color="4F81BD"/>
            </w:tcBorders>
          </w:tcPr>
          <w:p w14:paraId="08043AEB" w14:textId="77777777" w:rsidR="00BB6626" w:rsidRPr="00A369E1" w:rsidRDefault="00BB6626" w:rsidP="00BB6626">
            <w:pPr>
              <w:rPr>
                <w:rFonts w:ascii="Calibri" w:hAnsi="Calibri"/>
                <w:b/>
                <w:sz w:val="22"/>
                <w:szCs w:val="22"/>
              </w:rPr>
            </w:pPr>
          </w:p>
        </w:tc>
      </w:tr>
      <w:tr w:rsidR="00BB6626" w:rsidRPr="00A369E1" w14:paraId="3E5650FC" w14:textId="77777777" w:rsidTr="00BB6626">
        <w:tc>
          <w:tcPr>
            <w:tcW w:w="1809" w:type="dxa"/>
            <w:tcBorders>
              <w:top w:val="single" w:sz="4" w:space="0" w:color="4F81BD"/>
            </w:tcBorders>
          </w:tcPr>
          <w:p w14:paraId="4B8E3ECF" w14:textId="77777777" w:rsidR="00BB6626" w:rsidRPr="00A369E1" w:rsidRDefault="00BB6626" w:rsidP="00BB6626">
            <w:pPr>
              <w:rPr>
                <w:rFonts w:ascii="Calibri" w:hAnsi="Calibri"/>
                <w:b/>
                <w:sz w:val="22"/>
                <w:szCs w:val="22"/>
              </w:rPr>
            </w:pPr>
            <w:r w:rsidRPr="00A369E1">
              <w:rPr>
                <w:rFonts w:ascii="Calibri" w:hAnsi="Calibri"/>
                <w:b/>
                <w:sz w:val="22"/>
                <w:szCs w:val="22"/>
              </w:rPr>
              <w:lastRenderedPageBreak/>
              <w:t>Data analysis</w:t>
            </w:r>
          </w:p>
        </w:tc>
        <w:tc>
          <w:tcPr>
            <w:tcW w:w="5387" w:type="dxa"/>
            <w:tcBorders>
              <w:top w:val="single" w:sz="4" w:space="0" w:color="4F81BD"/>
            </w:tcBorders>
          </w:tcPr>
          <w:p w14:paraId="2B0C7214" w14:textId="77777777" w:rsidR="00BB6626" w:rsidRPr="00A369E1" w:rsidRDefault="00BB6626" w:rsidP="00BB6626">
            <w:pPr>
              <w:rPr>
                <w:rFonts w:ascii="Calibri" w:hAnsi="Calibri"/>
                <w:b/>
                <w:sz w:val="22"/>
                <w:szCs w:val="22"/>
              </w:rPr>
            </w:pPr>
          </w:p>
        </w:tc>
        <w:tc>
          <w:tcPr>
            <w:tcW w:w="4394" w:type="dxa"/>
            <w:tcBorders>
              <w:top w:val="single" w:sz="4" w:space="0" w:color="4F81BD"/>
            </w:tcBorders>
          </w:tcPr>
          <w:p w14:paraId="17812BCE" w14:textId="77777777" w:rsidR="00BB6626" w:rsidRDefault="00BB6626" w:rsidP="00BB6626">
            <w:pPr>
              <w:rPr>
                <w:rFonts w:ascii="Calibri" w:hAnsi="Calibri"/>
                <w:sz w:val="22"/>
                <w:szCs w:val="22"/>
              </w:rPr>
            </w:pPr>
            <w:r>
              <w:rPr>
                <w:rFonts w:ascii="Calibri" w:hAnsi="Calibri"/>
                <w:sz w:val="22"/>
                <w:szCs w:val="22"/>
              </w:rPr>
              <w:t>ATV</w:t>
            </w:r>
            <w:r w:rsidRPr="00A369E1">
              <w:rPr>
                <w:rFonts w:ascii="Calibri" w:hAnsi="Calibri"/>
                <w:sz w:val="22"/>
                <w:szCs w:val="22"/>
              </w:rPr>
              <w:t xml:space="preserve"> will produce </w:t>
            </w:r>
            <w:r>
              <w:rPr>
                <w:rFonts w:ascii="Calibri" w:hAnsi="Calibri"/>
                <w:sz w:val="22"/>
                <w:szCs w:val="22"/>
              </w:rPr>
              <w:t xml:space="preserve">standardised quarterly </w:t>
            </w:r>
            <w:r w:rsidRPr="00A369E1">
              <w:rPr>
                <w:rFonts w:ascii="Calibri" w:hAnsi="Calibri"/>
                <w:sz w:val="22"/>
                <w:szCs w:val="22"/>
              </w:rPr>
              <w:t>report</w:t>
            </w:r>
            <w:r>
              <w:rPr>
                <w:rFonts w:ascii="Calibri" w:hAnsi="Calibri"/>
                <w:sz w:val="22"/>
                <w:szCs w:val="22"/>
              </w:rPr>
              <w:t>s to the</w:t>
            </w:r>
            <w:r w:rsidRPr="00A369E1">
              <w:rPr>
                <w:rFonts w:ascii="Calibri" w:hAnsi="Calibri"/>
                <w:sz w:val="22"/>
                <w:szCs w:val="22"/>
              </w:rPr>
              <w:t xml:space="preserve"> </w:t>
            </w:r>
            <w:r>
              <w:rPr>
                <w:rFonts w:ascii="Calibri" w:hAnsi="Calibri"/>
                <w:sz w:val="22"/>
                <w:szCs w:val="22"/>
              </w:rPr>
              <w:t xml:space="preserve">local authority </w:t>
            </w:r>
            <w:r w:rsidRPr="00A369E1">
              <w:rPr>
                <w:rFonts w:ascii="Calibri" w:hAnsi="Calibri"/>
                <w:sz w:val="22"/>
                <w:szCs w:val="22"/>
              </w:rPr>
              <w:t>on performance</w:t>
            </w:r>
            <w:r>
              <w:rPr>
                <w:rFonts w:ascii="Calibri" w:hAnsi="Calibri"/>
                <w:sz w:val="22"/>
                <w:szCs w:val="22"/>
              </w:rPr>
              <w:t>.</w:t>
            </w:r>
          </w:p>
          <w:p w14:paraId="517A3CB3" w14:textId="77777777" w:rsidR="00BB6626" w:rsidRPr="00A369E1" w:rsidRDefault="00BB6626" w:rsidP="00BB6626">
            <w:pPr>
              <w:rPr>
                <w:rFonts w:ascii="Calibri" w:hAnsi="Calibri"/>
                <w:sz w:val="22"/>
                <w:szCs w:val="22"/>
              </w:rPr>
            </w:pPr>
          </w:p>
        </w:tc>
        <w:tc>
          <w:tcPr>
            <w:tcW w:w="2584" w:type="dxa"/>
            <w:gridSpan w:val="2"/>
            <w:tcBorders>
              <w:top w:val="single" w:sz="4" w:space="0" w:color="4F81BD"/>
            </w:tcBorders>
          </w:tcPr>
          <w:p w14:paraId="59778813" w14:textId="77777777" w:rsidR="00BB6626" w:rsidRDefault="00BB6626" w:rsidP="00BB6626">
            <w:pPr>
              <w:rPr>
                <w:rFonts w:ascii="Calibri" w:hAnsi="Calibri"/>
                <w:sz w:val="22"/>
                <w:szCs w:val="22"/>
              </w:rPr>
            </w:pPr>
            <w:r w:rsidRPr="008E0FA9">
              <w:rPr>
                <w:rFonts w:ascii="Calibri" w:hAnsi="Calibri"/>
                <w:sz w:val="22"/>
                <w:szCs w:val="22"/>
              </w:rPr>
              <w:t>A reporting schedule has been agreed with the ATV Project Board.</w:t>
            </w:r>
            <w:r>
              <w:rPr>
                <w:rFonts w:ascii="Calibri" w:hAnsi="Calibri"/>
                <w:sz w:val="22"/>
                <w:szCs w:val="22"/>
              </w:rPr>
              <w:t xml:space="preserve"> </w:t>
            </w:r>
          </w:p>
          <w:p w14:paraId="59AC3411" w14:textId="77777777" w:rsidR="00BB6626" w:rsidRPr="00A369E1" w:rsidRDefault="00BB6626" w:rsidP="00BB6626">
            <w:pPr>
              <w:rPr>
                <w:rFonts w:ascii="Calibri" w:hAnsi="Calibri"/>
                <w:sz w:val="22"/>
                <w:szCs w:val="22"/>
              </w:rPr>
            </w:pPr>
          </w:p>
        </w:tc>
      </w:tr>
      <w:tr w:rsidR="00BB6626" w:rsidRPr="00A369E1" w14:paraId="39015100" w14:textId="77777777" w:rsidTr="00BB6626">
        <w:tc>
          <w:tcPr>
            <w:tcW w:w="1809" w:type="dxa"/>
          </w:tcPr>
          <w:p w14:paraId="106DA11A" w14:textId="77777777" w:rsidR="00BB6626" w:rsidRPr="00A369E1" w:rsidRDefault="00BB6626" w:rsidP="00BB6626">
            <w:pPr>
              <w:rPr>
                <w:rFonts w:ascii="Calibri" w:hAnsi="Calibri"/>
                <w:b/>
                <w:sz w:val="22"/>
                <w:szCs w:val="22"/>
              </w:rPr>
            </w:pPr>
            <w:r w:rsidRPr="00A369E1">
              <w:rPr>
                <w:rFonts w:ascii="Calibri" w:hAnsi="Calibri"/>
                <w:b/>
                <w:sz w:val="22"/>
                <w:szCs w:val="22"/>
              </w:rPr>
              <w:t>OFSTED</w:t>
            </w:r>
          </w:p>
        </w:tc>
        <w:tc>
          <w:tcPr>
            <w:tcW w:w="5387" w:type="dxa"/>
          </w:tcPr>
          <w:p w14:paraId="58CA15D8" w14:textId="77777777" w:rsidR="00BB6626" w:rsidRPr="00A369E1" w:rsidRDefault="00BB6626" w:rsidP="00BB6626">
            <w:pPr>
              <w:rPr>
                <w:rFonts w:ascii="Calibri" w:hAnsi="Calibri"/>
                <w:b/>
                <w:sz w:val="22"/>
                <w:szCs w:val="22"/>
              </w:rPr>
            </w:pPr>
          </w:p>
        </w:tc>
        <w:tc>
          <w:tcPr>
            <w:tcW w:w="4394" w:type="dxa"/>
          </w:tcPr>
          <w:p w14:paraId="5BB4F089" w14:textId="77777777" w:rsidR="00BB6626" w:rsidRDefault="00BB6626" w:rsidP="00BB6626">
            <w:pPr>
              <w:rPr>
                <w:rFonts w:ascii="Calibri" w:hAnsi="Calibri"/>
                <w:b/>
                <w:sz w:val="22"/>
                <w:szCs w:val="22"/>
              </w:rPr>
            </w:pPr>
            <w:r>
              <w:rPr>
                <w:rFonts w:ascii="Calibri" w:hAnsi="Calibri"/>
                <w:sz w:val="22"/>
                <w:szCs w:val="22"/>
              </w:rPr>
              <w:t>ATV</w:t>
            </w:r>
            <w:r w:rsidRPr="00A369E1">
              <w:rPr>
                <w:rFonts w:ascii="Calibri" w:hAnsi="Calibri"/>
                <w:sz w:val="22"/>
                <w:szCs w:val="22"/>
              </w:rPr>
              <w:t xml:space="preserve"> will comply with current and future Ofsted requirements</w:t>
            </w:r>
            <w:r>
              <w:rPr>
                <w:rFonts w:ascii="Calibri" w:hAnsi="Calibri"/>
                <w:b/>
                <w:sz w:val="22"/>
                <w:szCs w:val="22"/>
              </w:rPr>
              <w:t>.</w:t>
            </w:r>
          </w:p>
          <w:p w14:paraId="477C9548" w14:textId="77777777" w:rsidR="00BB6626" w:rsidRPr="00A369E1" w:rsidRDefault="00BB6626" w:rsidP="00BB6626">
            <w:pPr>
              <w:rPr>
                <w:rFonts w:ascii="Calibri" w:hAnsi="Calibri"/>
                <w:b/>
                <w:sz w:val="22"/>
                <w:szCs w:val="22"/>
              </w:rPr>
            </w:pPr>
          </w:p>
        </w:tc>
        <w:tc>
          <w:tcPr>
            <w:tcW w:w="2584" w:type="dxa"/>
            <w:gridSpan w:val="2"/>
          </w:tcPr>
          <w:p w14:paraId="1177B903" w14:textId="77777777" w:rsidR="00BB6626" w:rsidRPr="00A369E1" w:rsidRDefault="00BB6626" w:rsidP="00BB6626">
            <w:pPr>
              <w:rPr>
                <w:rFonts w:ascii="Calibri" w:hAnsi="Calibri"/>
                <w:b/>
                <w:sz w:val="22"/>
                <w:szCs w:val="22"/>
              </w:rPr>
            </w:pPr>
          </w:p>
        </w:tc>
      </w:tr>
    </w:tbl>
    <w:p w14:paraId="028D4D96" w14:textId="77777777" w:rsidR="00BB6626" w:rsidRDefault="00BB6626" w:rsidP="00BB6626">
      <w:pPr>
        <w:rPr>
          <w:rFonts w:ascii="Calibri" w:hAnsi="Calibri"/>
          <w:b/>
          <w:sz w:val="22"/>
          <w:szCs w:val="22"/>
        </w:rPr>
      </w:pPr>
    </w:p>
    <w:p w14:paraId="01E62C24" w14:textId="77777777" w:rsidR="00BB6626" w:rsidRPr="00A369E1" w:rsidRDefault="00BB6626" w:rsidP="00BB6626">
      <w:pPr>
        <w:rPr>
          <w:rFonts w:ascii="Calibri" w:hAnsi="Calibri"/>
          <w:b/>
          <w:sz w:val="22"/>
          <w:szCs w:val="22"/>
        </w:rPr>
      </w:pPr>
    </w:p>
    <w:p w14:paraId="763820D7" w14:textId="77777777" w:rsidR="005A2102" w:rsidRDefault="005A2102">
      <w:pPr>
        <w:rPr>
          <w:rFonts w:cs="Arial"/>
          <w:b/>
          <w:color w:val="E36C0A" w:themeColor="accent6" w:themeShade="BF"/>
          <w:sz w:val="22"/>
          <w:szCs w:val="22"/>
          <w:u w:val="single"/>
        </w:rPr>
      </w:pPr>
      <w:r>
        <w:rPr>
          <w:rFonts w:cs="Arial"/>
          <w:b/>
          <w:color w:val="E36C0A" w:themeColor="accent6" w:themeShade="BF"/>
          <w:sz w:val="22"/>
          <w:szCs w:val="22"/>
          <w:u w:val="single"/>
        </w:rPr>
        <w:br w:type="page"/>
      </w:r>
    </w:p>
    <w:p w14:paraId="6250DF0B" w14:textId="77777777" w:rsidR="00BB6626" w:rsidRPr="007D278E" w:rsidRDefault="00BB6626" w:rsidP="00BB6626">
      <w:pPr>
        <w:rPr>
          <w:rFonts w:cs="Arial"/>
          <w:b/>
          <w:sz w:val="22"/>
          <w:szCs w:val="22"/>
          <w:u w:val="single"/>
        </w:rPr>
      </w:pPr>
      <w:r w:rsidRPr="007D278E">
        <w:rPr>
          <w:rFonts w:cs="Arial"/>
          <w:b/>
          <w:color w:val="E36C0A" w:themeColor="accent6" w:themeShade="BF"/>
          <w:sz w:val="22"/>
          <w:szCs w:val="22"/>
          <w:u w:val="single"/>
        </w:rPr>
        <w:lastRenderedPageBreak/>
        <w:t>MISCELLANEOUS</w:t>
      </w:r>
    </w:p>
    <w:p w14:paraId="5389A6CD" w14:textId="77777777" w:rsidR="00BB6626" w:rsidRPr="00A369E1" w:rsidRDefault="00BB6626" w:rsidP="00BB6626">
      <w:pPr>
        <w:rPr>
          <w:rFonts w:ascii="Calibri" w:hAnsi="Calibri"/>
          <w:b/>
          <w:sz w:val="22"/>
          <w:szCs w:val="22"/>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387"/>
        <w:gridCol w:w="4394"/>
        <w:gridCol w:w="2552"/>
      </w:tblGrid>
      <w:tr w:rsidR="00BB6626" w:rsidRPr="00A369E1" w14:paraId="32F0C738" w14:textId="77777777" w:rsidTr="00BB6626">
        <w:trPr>
          <w:tblHeader/>
        </w:trPr>
        <w:tc>
          <w:tcPr>
            <w:tcW w:w="1809" w:type="dxa"/>
            <w:tcBorders>
              <w:top w:val="single" w:sz="4" w:space="0" w:color="4F81BD" w:themeColor="accent1"/>
              <w:left w:val="single" w:sz="4" w:space="0" w:color="4F81BD" w:themeColor="accent1"/>
              <w:bottom w:val="single" w:sz="4" w:space="0" w:color="4F81BD"/>
              <w:right w:val="single" w:sz="4" w:space="0" w:color="4F81BD" w:themeColor="accent1"/>
            </w:tcBorders>
            <w:shd w:val="clear" w:color="auto" w:fill="4F81BD" w:themeFill="accent1"/>
          </w:tcPr>
          <w:p w14:paraId="62D0DF56" w14:textId="77777777" w:rsidR="00BB6626" w:rsidRPr="00A369E1" w:rsidRDefault="00BB6626" w:rsidP="00BB6626">
            <w:pPr>
              <w:rPr>
                <w:rFonts w:ascii="Calibri" w:hAnsi="Calibri"/>
                <w:b/>
                <w:sz w:val="22"/>
                <w:szCs w:val="22"/>
              </w:rPr>
            </w:pPr>
          </w:p>
        </w:tc>
        <w:tc>
          <w:tcPr>
            <w:tcW w:w="5387" w:type="dxa"/>
            <w:tcBorders>
              <w:left w:val="single" w:sz="4" w:space="0" w:color="4F81BD" w:themeColor="accent1"/>
              <w:bottom w:val="single" w:sz="4" w:space="0" w:color="4F81BD"/>
            </w:tcBorders>
            <w:shd w:val="clear" w:color="auto" w:fill="4F81BD" w:themeFill="accent1"/>
          </w:tcPr>
          <w:p w14:paraId="0214D06B" w14:textId="77777777" w:rsidR="00BB6626" w:rsidRPr="00A369E1" w:rsidRDefault="00BB6626" w:rsidP="00BB6626">
            <w:pPr>
              <w:rPr>
                <w:rFonts w:ascii="Calibri" w:hAnsi="Calibri"/>
                <w:b/>
                <w:sz w:val="22"/>
                <w:szCs w:val="22"/>
              </w:rPr>
            </w:pPr>
            <w:r w:rsidRPr="00A369E1">
              <w:rPr>
                <w:rFonts w:ascii="Calibri" w:hAnsi="Calibri"/>
                <w:b/>
                <w:sz w:val="22"/>
                <w:szCs w:val="22"/>
              </w:rPr>
              <w:t>RESPONSIBILITIES OF THE LOCAL AUTHORITY</w:t>
            </w:r>
          </w:p>
        </w:tc>
        <w:tc>
          <w:tcPr>
            <w:tcW w:w="4394" w:type="dxa"/>
            <w:tcBorders>
              <w:bottom w:val="single" w:sz="4" w:space="0" w:color="4F81BD"/>
            </w:tcBorders>
            <w:shd w:val="clear" w:color="auto" w:fill="4F81BD" w:themeFill="accent1"/>
          </w:tcPr>
          <w:p w14:paraId="738C5B1B" w14:textId="77777777" w:rsidR="00BB6626" w:rsidRPr="00A369E1" w:rsidRDefault="00BB6626" w:rsidP="00BB6626">
            <w:pPr>
              <w:rPr>
                <w:rFonts w:ascii="Calibri" w:hAnsi="Calibri"/>
                <w:b/>
                <w:sz w:val="22"/>
                <w:szCs w:val="22"/>
              </w:rPr>
            </w:pPr>
            <w:r w:rsidRPr="00A369E1">
              <w:rPr>
                <w:rFonts w:ascii="Calibri" w:hAnsi="Calibri"/>
                <w:b/>
                <w:sz w:val="22"/>
                <w:szCs w:val="22"/>
              </w:rPr>
              <w:t>RESPONSIBILITIES OF THE REGIONAL ADOPTION AGENCY</w:t>
            </w:r>
          </w:p>
        </w:tc>
        <w:tc>
          <w:tcPr>
            <w:tcW w:w="2552" w:type="dxa"/>
            <w:tcBorders>
              <w:bottom w:val="single" w:sz="4" w:space="0" w:color="4F81BD"/>
            </w:tcBorders>
            <w:shd w:val="clear" w:color="auto" w:fill="4F81BD" w:themeFill="accent1"/>
          </w:tcPr>
          <w:p w14:paraId="6A900A87" w14:textId="77777777" w:rsidR="00BB6626" w:rsidRPr="00A369E1" w:rsidRDefault="00BB6626" w:rsidP="00BB6626">
            <w:pPr>
              <w:rPr>
                <w:rFonts w:ascii="Calibri" w:hAnsi="Calibri"/>
                <w:b/>
                <w:sz w:val="22"/>
                <w:szCs w:val="22"/>
              </w:rPr>
            </w:pPr>
            <w:r w:rsidRPr="00A369E1">
              <w:rPr>
                <w:rFonts w:ascii="Calibri" w:hAnsi="Calibri"/>
                <w:b/>
                <w:sz w:val="22"/>
                <w:szCs w:val="22"/>
              </w:rPr>
              <w:t>NOTES</w:t>
            </w:r>
          </w:p>
        </w:tc>
      </w:tr>
      <w:tr w:rsidR="00BB6626" w:rsidRPr="00A369E1" w14:paraId="23896535" w14:textId="77777777" w:rsidTr="00556803">
        <w:tc>
          <w:tcPr>
            <w:tcW w:w="1809" w:type="dxa"/>
            <w:tcBorders>
              <w:top w:val="single" w:sz="4" w:space="0" w:color="4F81BD"/>
              <w:left w:val="single" w:sz="4" w:space="0" w:color="4F81BD"/>
              <w:bottom w:val="single" w:sz="4" w:space="0" w:color="4F81BD"/>
              <w:right w:val="single" w:sz="4" w:space="0" w:color="4F81BD"/>
            </w:tcBorders>
            <w:shd w:val="clear" w:color="auto" w:fill="auto"/>
          </w:tcPr>
          <w:p w14:paraId="5A177194" w14:textId="77777777" w:rsidR="00BB6626" w:rsidRPr="00573F0F" w:rsidRDefault="00BB6626" w:rsidP="00BB6626">
            <w:pPr>
              <w:rPr>
                <w:rFonts w:ascii="Calibri" w:hAnsi="Calibri"/>
                <w:b/>
                <w:sz w:val="22"/>
                <w:szCs w:val="22"/>
              </w:rPr>
            </w:pPr>
            <w:r w:rsidRPr="00573F0F">
              <w:rPr>
                <w:rFonts w:ascii="Calibri" w:hAnsi="Calibri"/>
                <w:b/>
                <w:sz w:val="22"/>
                <w:szCs w:val="22"/>
              </w:rPr>
              <w:t>Complaints</w:t>
            </w:r>
          </w:p>
          <w:p w14:paraId="506D2A7C" w14:textId="77777777" w:rsidR="00BB6626" w:rsidRPr="00140D35" w:rsidRDefault="00BB6626" w:rsidP="00BB6626">
            <w:pPr>
              <w:rPr>
                <w:rFonts w:ascii="Calibri" w:hAnsi="Calibri"/>
                <w:sz w:val="22"/>
                <w:szCs w:val="22"/>
              </w:rPr>
            </w:pPr>
          </w:p>
        </w:tc>
        <w:tc>
          <w:tcPr>
            <w:tcW w:w="5387" w:type="dxa"/>
            <w:tcBorders>
              <w:top w:val="single" w:sz="4" w:space="0" w:color="4F81BD"/>
              <w:left w:val="single" w:sz="4" w:space="0" w:color="4F81BD"/>
              <w:bottom w:val="single" w:sz="4" w:space="0" w:color="4F81BD"/>
              <w:right w:val="single" w:sz="4" w:space="0" w:color="4F81BD"/>
            </w:tcBorders>
            <w:shd w:val="clear" w:color="auto" w:fill="auto"/>
          </w:tcPr>
          <w:p w14:paraId="0703AA39" w14:textId="77777777" w:rsidR="00BB6626" w:rsidRPr="00CE4935" w:rsidRDefault="00BB6626" w:rsidP="00BB6626">
            <w:pPr>
              <w:rPr>
                <w:rFonts w:ascii="Calibri" w:hAnsi="Calibri"/>
                <w:sz w:val="22"/>
                <w:szCs w:val="22"/>
              </w:rPr>
            </w:pPr>
            <w:r w:rsidRPr="00CE4935">
              <w:rPr>
                <w:rFonts w:ascii="Calibri" w:hAnsi="Calibri"/>
                <w:sz w:val="22"/>
                <w:szCs w:val="22"/>
              </w:rPr>
              <w:t>The local authority link manager will immediately inform the ATV Service Manager if a service user makes a complaint in relation to ATV.</w:t>
            </w:r>
          </w:p>
          <w:p w14:paraId="32A5F1A6" w14:textId="77777777" w:rsidR="00BB6626" w:rsidRPr="0074043F" w:rsidRDefault="00BB6626" w:rsidP="00BB6626">
            <w:pPr>
              <w:rPr>
                <w:rFonts w:ascii="Calibri" w:hAnsi="Calibri"/>
                <w:sz w:val="22"/>
                <w:szCs w:val="22"/>
                <w:highlight w:val="cyan"/>
              </w:rPr>
            </w:pPr>
          </w:p>
          <w:p w14:paraId="233435D6" w14:textId="77777777" w:rsidR="00BB6626" w:rsidRPr="0074043F" w:rsidRDefault="00BB6626" w:rsidP="00BB6626">
            <w:pPr>
              <w:rPr>
                <w:rFonts w:ascii="Calibri" w:hAnsi="Calibri"/>
                <w:b/>
                <w:sz w:val="22"/>
                <w:szCs w:val="22"/>
                <w:highlight w:val="cyan"/>
              </w:rPr>
            </w:pPr>
          </w:p>
        </w:tc>
        <w:tc>
          <w:tcPr>
            <w:tcW w:w="4394" w:type="dxa"/>
            <w:tcBorders>
              <w:top w:val="single" w:sz="4" w:space="0" w:color="4F81BD"/>
              <w:left w:val="single" w:sz="4" w:space="0" w:color="4F81BD"/>
              <w:bottom w:val="single" w:sz="4" w:space="0" w:color="4F81BD"/>
              <w:right w:val="single" w:sz="4" w:space="0" w:color="4F81BD"/>
            </w:tcBorders>
            <w:shd w:val="clear" w:color="auto" w:fill="auto"/>
          </w:tcPr>
          <w:p w14:paraId="250225FD" w14:textId="77777777" w:rsidR="00BB6626" w:rsidRPr="00556803" w:rsidRDefault="00BB6626" w:rsidP="00BB6626">
            <w:pPr>
              <w:rPr>
                <w:rFonts w:ascii="Calibri" w:hAnsi="Calibri"/>
                <w:sz w:val="22"/>
                <w:szCs w:val="22"/>
                <w:highlight w:val="cyan"/>
              </w:rPr>
            </w:pPr>
          </w:p>
          <w:p w14:paraId="5E782D2E" w14:textId="77777777" w:rsidR="00BB6626" w:rsidRPr="00556803" w:rsidRDefault="00BB6626" w:rsidP="00BB6626">
            <w:pPr>
              <w:rPr>
                <w:rFonts w:ascii="Calibri" w:hAnsi="Calibri"/>
                <w:sz w:val="22"/>
                <w:szCs w:val="22"/>
              </w:rPr>
            </w:pPr>
            <w:r w:rsidRPr="00556803">
              <w:rPr>
                <w:rFonts w:ascii="Calibri" w:hAnsi="Calibri"/>
                <w:sz w:val="22"/>
                <w:szCs w:val="22"/>
              </w:rPr>
              <w:t>Oxfordshire’s complaints process will be followed in the event of a complaint about ATV (as host authority)</w:t>
            </w:r>
          </w:p>
          <w:p w14:paraId="436A287C" w14:textId="77777777" w:rsidR="00BB6626" w:rsidRPr="00556803" w:rsidRDefault="00BB6626" w:rsidP="00BB6626">
            <w:pPr>
              <w:rPr>
                <w:rFonts w:ascii="Calibri" w:hAnsi="Calibri"/>
                <w:sz w:val="22"/>
                <w:szCs w:val="22"/>
              </w:rPr>
            </w:pPr>
          </w:p>
          <w:p w14:paraId="5A9FF0AA" w14:textId="77777777" w:rsidR="00BB6626" w:rsidRPr="00556803" w:rsidRDefault="00BB6626" w:rsidP="00BB6626">
            <w:pPr>
              <w:rPr>
                <w:rFonts w:ascii="Calibri" w:hAnsi="Calibri"/>
                <w:sz w:val="22"/>
                <w:szCs w:val="22"/>
              </w:rPr>
            </w:pPr>
            <w:r w:rsidRPr="00556803">
              <w:rPr>
                <w:rFonts w:ascii="Calibri" w:hAnsi="Calibri"/>
                <w:sz w:val="22"/>
                <w:szCs w:val="22"/>
              </w:rPr>
              <w:t>ATV will provide consultation services to the local authority regarding complaints in relation to adoption (pre- and post- order) and special guardianship (post order).</w:t>
            </w:r>
          </w:p>
          <w:p w14:paraId="44E09EDF" w14:textId="77777777" w:rsidR="00BB6626" w:rsidRPr="00556803" w:rsidRDefault="00BB6626" w:rsidP="00BB6626">
            <w:pPr>
              <w:rPr>
                <w:rFonts w:ascii="Calibri" w:hAnsi="Calibri"/>
                <w:sz w:val="22"/>
                <w:szCs w:val="22"/>
                <w:highlight w:val="cyan"/>
              </w:rPr>
            </w:pPr>
          </w:p>
        </w:tc>
        <w:tc>
          <w:tcPr>
            <w:tcW w:w="2552" w:type="dxa"/>
            <w:tcBorders>
              <w:top w:val="single" w:sz="4" w:space="0" w:color="4F81BD"/>
              <w:left w:val="single" w:sz="4" w:space="0" w:color="4F81BD"/>
              <w:bottom w:val="single" w:sz="4" w:space="0" w:color="4F81BD"/>
              <w:right w:val="single" w:sz="4" w:space="0" w:color="4F81BD"/>
            </w:tcBorders>
            <w:shd w:val="clear" w:color="auto" w:fill="auto"/>
          </w:tcPr>
          <w:p w14:paraId="783BA72D" w14:textId="6C033529" w:rsidR="00BB6626" w:rsidRPr="00556803" w:rsidRDefault="00700554" w:rsidP="00BB6626">
            <w:pPr>
              <w:rPr>
                <w:rFonts w:ascii="Calibri" w:hAnsi="Calibri"/>
                <w:sz w:val="22"/>
                <w:szCs w:val="22"/>
                <w:highlight w:val="cyan"/>
              </w:rPr>
            </w:pPr>
            <w:r w:rsidRPr="00556803">
              <w:rPr>
                <w:rFonts w:ascii="Calibri" w:hAnsi="Calibri"/>
                <w:sz w:val="22"/>
                <w:szCs w:val="22"/>
              </w:rPr>
              <w:t>Agreement needs to be reached regarding complaint process where complaint relates to the local authority but where ATV are currently the case</w:t>
            </w:r>
            <w:r w:rsidR="00891C0B">
              <w:rPr>
                <w:rFonts w:ascii="Calibri" w:hAnsi="Calibri"/>
                <w:sz w:val="22"/>
                <w:szCs w:val="22"/>
              </w:rPr>
              <w:t>-</w:t>
            </w:r>
            <w:r w:rsidRPr="00556803">
              <w:rPr>
                <w:rFonts w:ascii="Calibri" w:hAnsi="Calibri"/>
                <w:sz w:val="22"/>
                <w:szCs w:val="22"/>
              </w:rPr>
              <w:t>holding agency.  Local authority complaints teams and OCC complaints team need to liaise and agree procedure where both agencies are involved.</w:t>
            </w:r>
          </w:p>
        </w:tc>
      </w:tr>
      <w:tr w:rsidR="00BB6626" w:rsidRPr="00A369E1" w14:paraId="18221A41" w14:textId="77777777" w:rsidTr="00556803">
        <w:tc>
          <w:tcPr>
            <w:tcW w:w="1809" w:type="dxa"/>
            <w:tcBorders>
              <w:top w:val="single" w:sz="4" w:space="0" w:color="4F81BD"/>
              <w:left w:val="single" w:sz="4" w:space="0" w:color="4F81BD"/>
              <w:bottom w:val="single" w:sz="4" w:space="0" w:color="4F81BD"/>
              <w:right w:val="single" w:sz="4" w:space="0" w:color="4F81BD"/>
            </w:tcBorders>
            <w:shd w:val="clear" w:color="auto" w:fill="auto"/>
          </w:tcPr>
          <w:p w14:paraId="68FC5F78" w14:textId="77777777" w:rsidR="00BB6626" w:rsidRPr="003F428C" w:rsidRDefault="00BB6626" w:rsidP="00BB6626">
            <w:pPr>
              <w:rPr>
                <w:rFonts w:ascii="Calibri" w:hAnsi="Calibri"/>
                <w:b/>
                <w:sz w:val="22"/>
                <w:szCs w:val="22"/>
              </w:rPr>
            </w:pPr>
            <w:r w:rsidRPr="003F428C">
              <w:rPr>
                <w:rFonts w:ascii="Calibri" w:hAnsi="Calibri"/>
                <w:b/>
                <w:sz w:val="22"/>
                <w:szCs w:val="22"/>
              </w:rPr>
              <w:t>Freedom of Information requests (FOI)</w:t>
            </w:r>
          </w:p>
        </w:tc>
        <w:tc>
          <w:tcPr>
            <w:tcW w:w="5387" w:type="dxa"/>
            <w:tcBorders>
              <w:top w:val="single" w:sz="4" w:space="0" w:color="4F81BD"/>
              <w:left w:val="single" w:sz="4" w:space="0" w:color="4F81BD"/>
              <w:bottom w:val="single" w:sz="4" w:space="0" w:color="4F81BD"/>
              <w:right w:val="single" w:sz="4" w:space="0" w:color="4F81BD"/>
            </w:tcBorders>
            <w:shd w:val="clear" w:color="auto" w:fill="auto"/>
          </w:tcPr>
          <w:p w14:paraId="34E767CB" w14:textId="77777777" w:rsidR="00BB6626" w:rsidRPr="00912ED2" w:rsidRDefault="00BB6626" w:rsidP="00BB6626">
            <w:pPr>
              <w:rPr>
                <w:rFonts w:ascii="Calibri" w:hAnsi="Calibri"/>
                <w:sz w:val="22"/>
                <w:szCs w:val="22"/>
              </w:rPr>
            </w:pPr>
            <w:r w:rsidRPr="00912ED2">
              <w:rPr>
                <w:rFonts w:ascii="Calibri" w:hAnsi="Calibri"/>
                <w:sz w:val="22"/>
                <w:szCs w:val="22"/>
              </w:rPr>
              <w:t>The local authority link manager will immediately inform the ATV Service Manager if an FOI request is received that relates to ATV.</w:t>
            </w:r>
          </w:p>
          <w:p w14:paraId="2C85B17C" w14:textId="77777777" w:rsidR="00BB6626" w:rsidRPr="00912ED2" w:rsidRDefault="00BB6626" w:rsidP="00BB6626">
            <w:pPr>
              <w:rPr>
                <w:rFonts w:ascii="Calibri" w:hAnsi="Calibri"/>
                <w:sz w:val="22"/>
                <w:szCs w:val="22"/>
              </w:rPr>
            </w:pPr>
          </w:p>
          <w:p w14:paraId="1FF6BA9D" w14:textId="77777777" w:rsidR="00BB6626" w:rsidRPr="00912ED2" w:rsidRDefault="00BB6626" w:rsidP="00BB6626">
            <w:pPr>
              <w:rPr>
                <w:rFonts w:ascii="Calibri" w:hAnsi="Calibri"/>
                <w:sz w:val="22"/>
                <w:szCs w:val="22"/>
              </w:rPr>
            </w:pPr>
            <w:r w:rsidRPr="00912ED2">
              <w:rPr>
                <w:rFonts w:ascii="Calibri" w:hAnsi="Calibri"/>
                <w:sz w:val="22"/>
                <w:szCs w:val="22"/>
              </w:rPr>
              <w:t>The local authority process will be followed in relation to FOIs and will be led by the local authority.</w:t>
            </w:r>
          </w:p>
          <w:p w14:paraId="5761E756" w14:textId="77777777" w:rsidR="00BB6626" w:rsidRPr="0074043F" w:rsidRDefault="00BB6626" w:rsidP="00BB6626">
            <w:pPr>
              <w:rPr>
                <w:rFonts w:ascii="Calibri" w:hAnsi="Calibri"/>
                <w:b/>
                <w:sz w:val="22"/>
                <w:szCs w:val="22"/>
                <w:highlight w:val="cyan"/>
              </w:rPr>
            </w:pPr>
          </w:p>
        </w:tc>
        <w:tc>
          <w:tcPr>
            <w:tcW w:w="4394" w:type="dxa"/>
            <w:tcBorders>
              <w:top w:val="single" w:sz="4" w:space="0" w:color="4F81BD"/>
              <w:left w:val="single" w:sz="4" w:space="0" w:color="4F81BD"/>
              <w:bottom w:val="single" w:sz="4" w:space="0" w:color="4F81BD"/>
              <w:right w:val="single" w:sz="4" w:space="0" w:color="4F81BD"/>
            </w:tcBorders>
            <w:shd w:val="clear" w:color="auto" w:fill="auto"/>
          </w:tcPr>
          <w:p w14:paraId="61F4A0F6" w14:textId="77777777" w:rsidR="00BB6626" w:rsidRPr="00556803" w:rsidRDefault="00BB6626" w:rsidP="00BB6626">
            <w:pPr>
              <w:rPr>
                <w:rFonts w:ascii="Calibri" w:hAnsi="Calibri"/>
                <w:sz w:val="22"/>
                <w:szCs w:val="22"/>
                <w:highlight w:val="cyan"/>
              </w:rPr>
            </w:pPr>
          </w:p>
          <w:p w14:paraId="00CFEB97" w14:textId="77777777" w:rsidR="00BB6626" w:rsidRPr="00556803" w:rsidRDefault="00BB6626" w:rsidP="00BB6626">
            <w:pPr>
              <w:rPr>
                <w:rFonts w:ascii="Calibri" w:hAnsi="Calibri"/>
                <w:sz w:val="22"/>
                <w:szCs w:val="22"/>
              </w:rPr>
            </w:pPr>
            <w:r w:rsidRPr="00556803">
              <w:rPr>
                <w:rFonts w:ascii="Calibri" w:hAnsi="Calibri"/>
                <w:sz w:val="22"/>
                <w:szCs w:val="22"/>
              </w:rPr>
              <w:t>ATV will work in partnership with the local authority to respond to FOIs.</w:t>
            </w:r>
          </w:p>
          <w:p w14:paraId="438DBAC0" w14:textId="77777777" w:rsidR="00BB6626" w:rsidRPr="00556803" w:rsidRDefault="00BB6626" w:rsidP="00BB6626">
            <w:pPr>
              <w:rPr>
                <w:rFonts w:ascii="Calibri" w:hAnsi="Calibri"/>
                <w:b/>
                <w:sz w:val="22"/>
                <w:szCs w:val="22"/>
                <w:highlight w:val="cyan"/>
              </w:rPr>
            </w:pPr>
          </w:p>
        </w:tc>
        <w:tc>
          <w:tcPr>
            <w:tcW w:w="2552" w:type="dxa"/>
            <w:tcBorders>
              <w:top w:val="single" w:sz="4" w:space="0" w:color="4F81BD"/>
              <w:left w:val="single" w:sz="4" w:space="0" w:color="4F81BD"/>
              <w:bottom w:val="single" w:sz="4" w:space="0" w:color="4F81BD"/>
              <w:right w:val="single" w:sz="4" w:space="0" w:color="4F81BD"/>
            </w:tcBorders>
            <w:shd w:val="clear" w:color="auto" w:fill="auto"/>
          </w:tcPr>
          <w:p w14:paraId="2F4228C0" w14:textId="77777777" w:rsidR="00BB6626" w:rsidRPr="00556803" w:rsidRDefault="00BB6626" w:rsidP="00BB6626">
            <w:pPr>
              <w:rPr>
                <w:rFonts w:ascii="Calibri" w:hAnsi="Calibri"/>
                <w:sz w:val="22"/>
                <w:szCs w:val="22"/>
                <w:highlight w:val="cyan"/>
              </w:rPr>
            </w:pPr>
          </w:p>
        </w:tc>
      </w:tr>
      <w:tr w:rsidR="00BB6626" w:rsidRPr="00A369E1" w14:paraId="1BA54AB4" w14:textId="77777777" w:rsidTr="00556803">
        <w:tc>
          <w:tcPr>
            <w:tcW w:w="1809" w:type="dxa"/>
            <w:tcBorders>
              <w:top w:val="single" w:sz="4" w:space="0" w:color="4F81BD"/>
              <w:left w:val="single" w:sz="4" w:space="0" w:color="4F81BD" w:themeColor="accent1"/>
              <w:bottom w:val="single" w:sz="4" w:space="0" w:color="4F81BD"/>
              <w:right w:val="single" w:sz="4" w:space="0" w:color="4F81BD" w:themeColor="accent1"/>
            </w:tcBorders>
            <w:shd w:val="clear" w:color="auto" w:fill="auto"/>
          </w:tcPr>
          <w:p w14:paraId="6F55F48B" w14:textId="77777777" w:rsidR="00BB6626" w:rsidRPr="003F428C" w:rsidRDefault="00BB6626" w:rsidP="00BB6626">
            <w:pPr>
              <w:rPr>
                <w:rFonts w:ascii="Calibri" w:hAnsi="Calibri"/>
                <w:b/>
                <w:sz w:val="22"/>
                <w:szCs w:val="22"/>
              </w:rPr>
            </w:pPr>
            <w:r w:rsidRPr="003F428C">
              <w:rPr>
                <w:rFonts w:ascii="Calibri" w:hAnsi="Calibri"/>
                <w:b/>
                <w:sz w:val="22"/>
                <w:szCs w:val="22"/>
              </w:rPr>
              <w:t>Intercountry adoptions</w:t>
            </w:r>
          </w:p>
        </w:tc>
        <w:tc>
          <w:tcPr>
            <w:tcW w:w="5387" w:type="dxa"/>
            <w:tcBorders>
              <w:top w:val="single" w:sz="4" w:space="0" w:color="4F81BD"/>
              <w:left w:val="single" w:sz="4" w:space="0" w:color="4F81BD" w:themeColor="accent1"/>
              <w:bottom w:val="single" w:sz="4" w:space="0" w:color="4F81BD"/>
              <w:right w:val="single" w:sz="4" w:space="0" w:color="4F81BD" w:themeColor="accent1"/>
            </w:tcBorders>
            <w:shd w:val="clear" w:color="auto" w:fill="auto"/>
          </w:tcPr>
          <w:p w14:paraId="4F937CE5" w14:textId="77777777" w:rsidR="00BB6626" w:rsidRPr="00A369E1" w:rsidRDefault="00BB6626" w:rsidP="00BB6626">
            <w:pPr>
              <w:rPr>
                <w:rFonts w:ascii="Calibri" w:hAnsi="Calibri"/>
                <w:sz w:val="22"/>
                <w:szCs w:val="22"/>
              </w:rPr>
            </w:pPr>
          </w:p>
        </w:tc>
        <w:tc>
          <w:tcPr>
            <w:tcW w:w="4394" w:type="dxa"/>
            <w:tcBorders>
              <w:top w:val="single" w:sz="4" w:space="0" w:color="4F81BD"/>
              <w:left w:val="single" w:sz="4" w:space="0" w:color="4F81BD" w:themeColor="accent1"/>
              <w:bottom w:val="single" w:sz="4" w:space="0" w:color="4F81BD"/>
              <w:right w:val="single" w:sz="4" w:space="0" w:color="4F81BD" w:themeColor="accent1"/>
            </w:tcBorders>
            <w:shd w:val="clear" w:color="auto" w:fill="auto"/>
          </w:tcPr>
          <w:p w14:paraId="682B3588" w14:textId="3197DAB3" w:rsidR="00BB6626" w:rsidRPr="00556803" w:rsidRDefault="00BB6626" w:rsidP="00BB6626">
            <w:pPr>
              <w:rPr>
                <w:rFonts w:ascii="Calibri" w:hAnsi="Calibri"/>
                <w:sz w:val="22"/>
                <w:szCs w:val="22"/>
              </w:rPr>
            </w:pPr>
            <w:r w:rsidRPr="00556803">
              <w:rPr>
                <w:rFonts w:ascii="Calibri" w:hAnsi="Calibri"/>
                <w:sz w:val="22"/>
                <w:szCs w:val="22"/>
              </w:rPr>
              <w:t>This work will be undertaken by Intercountry Adoption Centre (IAC) on behalf of ATV.</w:t>
            </w:r>
          </w:p>
          <w:p w14:paraId="29ADC1F2" w14:textId="09F62E3E" w:rsidR="00700554" w:rsidRPr="00556803" w:rsidRDefault="00700554" w:rsidP="00BB6626">
            <w:pPr>
              <w:rPr>
                <w:rFonts w:ascii="Calibri" w:hAnsi="Calibri"/>
                <w:sz w:val="22"/>
                <w:szCs w:val="22"/>
              </w:rPr>
            </w:pPr>
          </w:p>
          <w:p w14:paraId="1C9917AC" w14:textId="77777777" w:rsidR="00700554" w:rsidRPr="00556803" w:rsidRDefault="00700554" w:rsidP="00700554">
            <w:pPr>
              <w:rPr>
                <w:rFonts w:ascii="Calibri" w:hAnsi="Calibri"/>
                <w:sz w:val="22"/>
                <w:szCs w:val="22"/>
              </w:rPr>
            </w:pPr>
            <w:r w:rsidRPr="00556803">
              <w:rPr>
                <w:rFonts w:ascii="Calibri" w:hAnsi="Calibri"/>
                <w:sz w:val="22"/>
                <w:szCs w:val="22"/>
              </w:rPr>
              <w:t xml:space="preserve">Post-order support will be provided to families formed by intercountry adoption as they would for domestic adoptions.  </w:t>
            </w:r>
          </w:p>
          <w:p w14:paraId="4458C562" w14:textId="77777777" w:rsidR="00700554" w:rsidRPr="00556803" w:rsidRDefault="00700554" w:rsidP="00BB6626">
            <w:pPr>
              <w:rPr>
                <w:rFonts w:ascii="Calibri" w:hAnsi="Calibri"/>
                <w:sz w:val="22"/>
                <w:szCs w:val="22"/>
              </w:rPr>
            </w:pPr>
          </w:p>
          <w:p w14:paraId="5CB1822A" w14:textId="77777777" w:rsidR="00BB6626" w:rsidRPr="00556803" w:rsidRDefault="00BB6626" w:rsidP="00BB6626">
            <w:pPr>
              <w:rPr>
                <w:rFonts w:ascii="Calibri" w:hAnsi="Calibri"/>
                <w:sz w:val="22"/>
                <w:szCs w:val="22"/>
              </w:rPr>
            </w:pPr>
          </w:p>
        </w:tc>
        <w:tc>
          <w:tcPr>
            <w:tcW w:w="2552" w:type="dxa"/>
            <w:tcBorders>
              <w:top w:val="single" w:sz="4" w:space="0" w:color="4F81BD"/>
              <w:left w:val="single" w:sz="4" w:space="0" w:color="4F81BD" w:themeColor="accent1"/>
              <w:bottom w:val="single" w:sz="4" w:space="0" w:color="4F81BD"/>
              <w:right w:val="single" w:sz="4" w:space="0" w:color="4F81BD" w:themeColor="accent1"/>
            </w:tcBorders>
            <w:shd w:val="clear" w:color="auto" w:fill="auto"/>
          </w:tcPr>
          <w:p w14:paraId="20DB6458" w14:textId="536DFB07" w:rsidR="00BB6626" w:rsidRPr="00556803" w:rsidRDefault="00700554" w:rsidP="00BB6626">
            <w:pPr>
              <w:rPr>
                <w:rFonts w:ascii="Calibri" w:hAnsi="Calibri"/>
                <w:b/>
                <w:sz w:val="22"/>
                <w:szCs w:val="22"/>
              </w:rPr>
            </w:pPr>
            <w:r w:rsidRPr="00556803">
              <w:rPr>
                <w:rFonts w:ascii="Calibri" w:hAnsi="Calibri"/>
                <w:sz w:val="22"/>
                <w:szCs w:val="22"/>
              </w:rPr>
              <w:t xml:space="preserve">Agreement needs to be reached regarding complaint process where complaint relates to the local authority but where ATV are currently the case holding agency.  Local authority complaints teams and </w:t>
            </w:r>
            <w:r w:rsidRPr="00556803">
              <w:rPr>
                <w:rFonts w:ascii="Calibri" w:hAnsi="Calibri"/>
                <w:sz w:val="22"/>
                <w:szCs w:val="22"/>
              </w:rPr>
              <w:lastRenderedPageBreak/>
              <w:t>OCC complaints team need to liaise and agree procedure where both agencies are involved.</w:t>
            </w:r>
          </w:p>
        </w:tc>
      </w:tr>
      <w:tr w:rsidR="00304A74" w:rsidRPr="00A369E1" w14:paraId="3BC22FBE" w14:textId="77777777" w:rsidTr="00BB6626">
        <w:tc>
          <w:tcPr>
            <w:tcW w:w="1809" w:type="dxa"/>
            <w:tcBorders>
              <w:top w:val="single" w:sz="4" w:space="0" w:color="4F81BD"/>
              <w:left w:val="single" w:sz="4" w:space="0" w:color="4F81BD" w:themeColor="accent1"/>
              <w:bottom w:val="single" w:sz="4" w:space="0" w:color="4F81BD" w:themeColor="accent1"/>
              <w:right w:val="single" w:sz="4" w:space="0" w:color="4F81BD" w:themeColor="accent1"/>
            </w:tcBorders>
            <w:shd w:val="clear" w:color="auto" w:fill="auto"/>
          </w:tcPr>
          <w:p w14:paraId="731F51CF" w14:textId="7D7C7D9B" w:rsidR="00304A74" w:rsidRPr="003F428C" w:rsidRDefault="00304A74" w:rsidP="00304A74">
            <w:pPr>
              <w:rPr>
                <w:rFonts w:ascii="Calibri" w:hAnsi="Calibri"/>
                <w:b/>
                <w:sz w:val="22"/>
                <w:szCs w:val="22"/>
              </w:rPr>
            </w:pPr>
            <w:r>
              <w:rPr>
                <w:rFonts w:ascii="Calibri" w:hAnsi="Calibri"/>
                <w:b/>
                <w:sz w:val="22"/>
                <w:szCs w:val="22"/>
              </w:rPr>
              <w:lastRenderedPageBreak/>
              <w:t>Non</w:t>
            </w:r>
            <w:r w:rsidR="00891C0B">
              <w:rPr>
                <w:rFonts w:ascii="Calibri" w:hAnsi="Calibri"/>
                <w:b/>
                <w:sz w:val="22"/>
                <w:szCs w:val="22"/>
              </w:rPr>
              <w:t>-</w:t>
            </w:r>
            <w:r>
              <w:rPr>
                <w:rFonts w:ascii="Calibri" w:hAnsi="Calibri"/>
                <w:b/>
                <w:sz w:val="22"/>
                <w:szCs w:val="22"/>
              </w:rPr>
              <w:t xml:space="preserve">Agency adoptions </w:t>
            </w:r>
          </w:p>
        </w:tc>
        <w:tc>
          <w:tcPr>
            <w:tcW w:w="5387" w:type="dxa"/>
            <w:tcBorders>
              <w:top w:val="single" w:sz="4" w:space="0" w:color="4F81BD"/>
              <w:left w:val="single" w:sz="4" w:space="0" w:color="4F81BD" w:themeColor="accent1"/>
              <w:bottom w:val="single" w:sz="4" w:space="0" w:color="4F81BD" w:themeColor="accent1"/>
              <w:right w:val="single" w:sz="4" w:space="0" w:color="4F81BD" w:themeColor="accent1"/>
            </w:tcBorders>
            <w:shd w:val="clear" w:color="auto" w:fill="auto"/>
          </w:tcPr>
          <w:p w14:paraId="13926C7C" w14:textId="77777777" w:rsidR="00304A74" w:rsidRPr="00A369E1" w:rsidRDefault="00304A74" w:rsidP="00304A74">
            <w:pPr>
              <w:rPr>
                <w:rFonts w:ascii="Calibri" w:hAnsi="Calibri"/>
                <w:sz w:val="22"/>
                <w:szCs w:val="22"/>
              </w:rPr>
            </w:pPr>
          </w:p>
        </w:tc>
        <w:tc>
          <w:tcPr>
            <w:tcW w:w="4394" w:type="dxa"/>
            <w:tcBorders>
              <w:top w:val="single" w:sz="4" w:space="0" w:color="4F81BD"/>
              <w:left w:val="single" w:sz="4" w:space="0" w:color="4F81BD" w:themeColor="accent1"/>
              <w:bottom w:val="single" w:sz="4" w:space="0" w:color="4F81BD" w:themeColor="accent1"/>
              <w:right w:val="single" w:sz="4" w:space="0" w:color="4F81BD" w:themeColor="accent1"/>
            </w:tcBorders>
          </w:tcPr>
          <w:p w14:paraId="7358954E" w14:textId="22DF831A" w:rsidR="00304A74" w:rsidRDefault="00304A74" w:rsidP="00304A74">
            <w:pPr>
              <w:rPr>
                <w:rFonts w:ascii="Calibri" w:hAnsi="Calibri"/>
                <w:sz w:val="22"/>
                <w:szCs w:val="22"/>
              </w:rPr>
            </w:pPr>
            <w:r>
              <w:rPr>
                <w:rFonts w:ascii="Calibri" w:hAnsi="Calibri"/>
                <w:sz w:val="22"/>
                <w:szCs w:val="22"/>
              </w:rPr>
              <w:t>ATV will undertake non</w:t>
            </w:r>
            <w:r w:rsidR="005C147F">
              <w:rPr>
                <w:rFonts w:ascii="Calibri" w:hAnsi="Calibri"/>
                <w:sz w:val="22"/>
                <w:szCs w:val="22"/>
              </w:rPr>
              <w:t>-a</w:t>
            </w:r>
            <w:r>
              <w:rPr>
                <w:rFonts w:ascii="Calibri" w:hAnsi="Calibri"/>
                <w:sz w:val="22"/>
                <w:szCs w:val="22"/>
              </w:rPr>
              <w:t>gency adoption assessments (usually step-parent adoptions) on behalf of the local authorities</w:t>
            </w:r>
          </w:p>
        </w:tc>
        <w:tc>
          <w:tcPr>
            <w:tcW w:w="2552" w:type="dxa"/>
            <w:tcBorders>
              <w:top w:val="single" w:sz="4" w:space="0" w:color="4F81BD"/>
              <w:left w:val="single" w:sz="4" w:space="0" w:color="4F81BD" w:themeColor="accent1"/>
              <w:bottom w:val="single" w:sz="4" w:space="0" w:color="4F81BD" w:themeColor="accent1"/>
              <w:right w:val="single" w:sz="4" w:space="0" w:color="4F81BD" w:themeColor="accent1"/>
            </w:tcBorders>
          </w:tcPr>
          <w:p w14:paraId="2864BD62" w14:textId="77777777" w:rsidR="00304A74" w:rsidRPr="00BE42C4" w:rsidRDefault="00304A74" w:rsidP="00304A74">
            <w:pPr>
              <w:rPr>
                <w:rFonts w:ascii="Calibri" w:hAnsi="Calibri"/>
                <w:color w:val="FF0000"/>
                <w:sz w:val="22"/>
                <w:szCs w:val="22"/>
              </w:rPr>
            </w:pPr>
          </w:p>
        </w:tc>
      </w:tr>
    </w:tbl>
    <w:p w14:paraId="2F2FA0DA" w14:textId="77777777" w:rsidR="00BB6626" w:rsidRDefault="00BB6626" w:rsidP="00BB6626">
      <w:pPr>
        <w:rPr>
          <w:rFonts w:ascii="Calibri" w:hAnsi="Calibri"/>
          <w:sz w:val="22"/>
          <w:szCs w:val="22"/>
        </w:rPr>
        <w:sectPr w:rsidR="00BB6626" w:rsidSect="00193B15">
          <w:pgSz w:w="16820" w:h="11900" w:orient="landscape" w:code="1"/>
          <w:pgMar w:top="1440" w:right="1440" w:bottom="1440" w:left="1440" w:header="720" w:footer="335" w:gutter="0"/>
          <w:cols w:space="720"/>
          <w:titlePg/>
          <w:docGrid w:linePitch="360"/>
        </w:sectPr>
      </w:pPr>
    </w:p>
    <w:p w14:paraId="513A8D48" w14:textId="77777777" w:rsidR="00BB6626" w:rsidRPr="004243A3" w:rsidRDefault="00BB6626" w:rsidP="00BB6626">
      <w:pPr>
        <w:pStyle w:val="NormalWeb"/>
        <w:spacing w:before="0" w:beforeAutospacing="0" w:after="0" w:afterAutospacing="0"/>
        <w:rPr>
          <w:rFonts w:asciiTheme="minorHAnsi" w:hAnsiTheme="minorHAnsi" w:cs="Arial"/>
          <w:b/>
          <w:bCs/>
          <w:color w:val="E36C0A" w:themeColor="accent6" w:themeShade="BF"/>
          <w:kern w:val="24"/>
          <w:sz w:val="28"/>
          <w:szCs w:val="28"/>
          <w:u w:val="single"/>
        </w:rPr>
      </w:pPr>
      <w:r w:rsidRPr="001F5452">
        <w:rPr>
          <w:rFonts w:asciiTheme="minorHAnsi" w:hAnsiTheme="minorHAnsi" w:cs="Arial"/>
          <w:b/>
          <w:bCs/>
          <w:color w:val="E36C0A" w:themeColor="accent6" w:themeShade="BF"/>
          <w:kern w:val="24"/>
          <w:sz w:val="28"/>
          <w:szCs w:val="28"/>
          <w:u w:val="single"/>
        </w:rPr>
        <w:lastRenderedPageBreak/>
        <w:t xml:space="preserve">Appendix </w:t>
      </w:r>
      <w:r>
        <w:rPr>
          <w:rFonts w:asciiTheme="minorHAnsi" w:hAnsiTheme="minorHAnsi" w:cs="Arial"/>
          <w:b/>
          <w:bCs/>
          <w:color w:val="E36C0A" w:themeColor="accent6" w:themeShade="BF"/>
          <w:kern w:val="24"/>
          <w:sz w:val="28"/>
          <w:szCs w:val="28"/>
          <w:u w:val="single"/>
        </w:rPr>
        <w:t>C – Staffing Structure of Adopt Thames Valley</w:t>
      </w:r>
    </w:p>
    <w:p w14:paraId="4E4AE4F0" w14:textId="77777777" w:rsidR="00BB6626" w:rsidRDefault="00BB6626" w:rsidP="00BB6626">
      <w:pPr>
        <w:rPr>
          <w:b/>
          <w:sz w:val="28"/>
          <w:szCs w:val="28"/>
        </w:rPr>
      </w:pPr>
    </w:p>
    <w:p w14:paraId="2A3DA69A" w14:textId="77777777" w:rsidR="00BB6626" w:rsidRDefault="00BB6626" w:rsidP="00BB6626">
      <w:pPr>
        <w:rPr>
          <w:b/>
          <w:sz w:val="28"/>
          <w:szCs w:val="28"/>
        </w:rPr>
      </w:pPr>
      <w:r>
        <w:rPr>
          <w:b/>
          <w:noProof/>
          <w:sz w:val="28"/>
          <w:szCs w:val="28"/>
        </w:rPr>
        <mc:AlternateContent>
          <mc:Choice Requires="wps">
            <w:drawing>
              <wp:anchor distT="0" distB="0" distL="114300" distR="114300" simplePos="0" relativeHeight="251671552" behindDoc="0" locked="0" layoutInCell="1" allowOverlap="1" wp14:anchorId="26C2E46B" wp14:editId="1DC1B1EB">
                <wp:simplePos x="0" y="0"/>
                <wp:positionH relativeFrom="column">
                  <wp:posOffset>3390900</wp:posOffset>
                </wp:positionH>
                <wp:positionV relativeFrom="paragraph">
                  <wp:posOffset>6350</wp:posOffset>
                </wp:positionV>
                <wp:extent cx="1809750" cy="482600"/>
                <wp:effectExtent l="0" t="0" r="19050" b="12700"/>
                <wp:wrapSquare wrapText="bothSides"/>
                <wp:docPr id="69" name="Rectangle 69"/>
                <wp:cNvGraphicFramePr/>
                <a:graphic xmlns:a="http://schemas.openxmlformats.org/drawingml/2006/main">
                  <a:graphicData uri="http://schemas.microsoft.com/office/word/2010/wordprocessingShape">
                    <wps:wsp>
                      <wps:cNvSpPr/>
                      <wps:spPr>
                        <a:xfrm>
                          <a:off x="0" y="0"/>
                          <a:ext cx="1809750" cy="4826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A8543C" w14:textId="77777777" w:rsidR="000239A4" w:rsidRPr="000146B8" w:rsidRDefault="000239A4" w:rsidP="00BB6626">
                            <w:pPr>
                              <w:jc w:val="center"/>
                              <w:rPr>
                                <w:b/>
                                <w:color w:val="E36C0A" w:themeColor="accent6" w:themeShade="BF"/>
                              </w:rPr>
                            </w:pPr>
                            <w:r w:rsidRPr="000146B8">
                              <w:rPr>
                                <w:b/>
                                <w:color w:val="E36C0A" w:themeColor="accent6" w:themeShade="BF"/>
                              </w:rPr>
                              <w:t>Teresa Rogers</w:t>
                            </w:r>
                          </w:p>
                          <w:p w14:paraId="30B43FD7" w14:textId="77777777" w:rsidR="000239A4" w:rsidRPr="000146B8" w:rsidRDefault="000239A4" w:rsidP="00BB6626">
                            <w:pPr>
                              <w:jc w:val="center"/>
                              <w:rPr>
                                <w:b/>
                                <w:color w:val="E36C0A" w:themeColor="accent6" w:themeShade="BF"/>
                              </w:rPr>
                            </w:pPr>
                            <w:r w:rsidRPr="000146B8">
                              <w:rPr>
                                <w:b/>
                                <w:color w:val="E36C0A" w:themeColor="accent6" w:themeShade="BF"/>
                              </w:rPr>
                              <w:t>ATV Service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2E46B" id="Rectangle 69" o:spid="_x0000_s1027" style="position:absolute;margin-left:267pt;margin-top:.5pt;width:142.5pt;height: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" fillcolor="white [3201]" strokecolor="black [3213]" strokeweight=".25pt">
                <v:textbox>
                  <w:txbxContent>
                    <w:p w14:paraId="0CA8543C" w14:textId="77777777" w:rsidR="000239A4" w:rsidRPr="000146B8" w:rsidRDefault="000239A4" w:rsidP="00BB6626">
                      <w:pPr>
                        <w:jc w:val="center"/>
                        <w:rPr>
                          <w:b/>
                          <w:color w:val="E36C0A" w:themeColor="accent6" w:themeShade="BF"/>
                        </w:rPr>
                      </w:pPr>
                      <w:r w:rsidRPr="000146B8">
                        <w:rPr>
                          <w:b/>
                          <w:color w:val="E36C0A" w:themeColor="accent6" w:themeShade="BF"/>
                        </w:rPr>
                        <w:t>Teresa Rogers</w:t>
                      </w:r>
                    </w:p>
                    <w:p w14:paraId="30B43FD7" w14:textId="77777777" w:rsidR="000239A4" w:rsidRPr="000146B8" w:rsidRDefault="000239A4" w:rsidP="00BB6626">
                      <w:pPr>
                        <w:jc w:val="center"/>
                        <w:rPr>
                          <w:b/>
                          <w:color w:val="E36C0A" w:themeColor="accent6" w:themeShade="BF"/>
                        </w:rPr>
                      </w:pPr>
                      <w:r w:rsidRPr="000146B8">
                        <w:rPr>
                          <w:b/>
                          <w:color w:val="E36C0A" w:themeColor="accent6" w:themeShade="BF"/>
                        </w:rPr>
                        <w:t>ATV Service Manager</w:t>
                      </w:r>
                    </w:p>
                  </w:txbxContent>
                </v:textbox>
                <w10:wrap type="square"/>
              </v:rect>
            </w:pict>
          </mc:Fallback>
        </mc:AlternateContent>
      </w:r>
    </w:p>
    <w:p w14:paraId="1A2D2C80" w14:textId="20E6A37D" w:rsidR="00BB6626" w:rsidRPr="004F3BDC" w:rsidRDefault="00BB6626" w:rsidP="00BB6626">
      <w:pPr>
        <w:ind w:left="360"/>
        <w:jc w:val="center"/>
        <w:rPr>
          <w:b/>
          <w:sz w:val="28"/>
          <w:szCs w:val="28"/>
        </w:rPr>
      </w:pPr>
      <w:r>
        <w:rPr>
          <w:noProof/>
        </w:rPr>
        <mc:AlternateContent>
          <mc:Choice Requires="wps">
            <w:drawing>
              <wp:anchor distT="0" distB="0" distL="114300" distR="114300" simplePos="0" relativeHeight="251684864" behindDoc="0" locked="0" layoutInCell="1" allowOverlap="1" wp14:anchorId="2AD33E11" wp14:editId="0500E6C6">
                <wp:simplePos x="0" y="0"/>
                <wp:positionH relativeFrom="column">
                  <wp:posOffset>8044249</wp:posOffset>
                </wp:positionH>
                <wp:positionV relativeFrom="paragraph">
                  <wp:posOffset>808785</wp:posOffset>
                </wp:positionV>
                <wp:extent cx="1549400" cy="628650"/>
                <wp:effectExtent l="0" t="0" r="12700" b="19050"/>
                <wp:wrapNone/>
                <wp:docPr id="70" name="Rectangle 70"/>
                <wp:cNvGraphicFramePr/>
                <a:graphic xmlns:a="http://schemas.openxmlformats.org/drawingml/2006/main">
                  <a:graphicData uri="http://schemas.microsoft.com/office/word/2010/wordprocessingShape">
                    <wps:wsp>
                      <wps:cNvSpPr/>
                      <wps:spPr>
                        <a:xfrm>
                          <a:off x="0" y="0"/>
                          <a:ext cx="1549400" cy="628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A9616A" w14:textId="77777777" w:rsidR="000239A4" w:rsidRPr="00DB52BC" w:rsidRDefault="000239A4" w:rsidP="00BB6626">
                            <w:pPr>
                              <w:jc w:val="center"/>
                              <w:rPr>
                                <w:b/>
                              </w:rPr>
                            </w:pPr>
                            <w:r w:rsidRPr="000146B8">
                              <w:rPr>
                                <w:b/>
                                <w:color w:val="E36C0A" w:themeColor="accent6" w:themeShade="BF"/>
                              </w:rPr>
                              <w:t xml:space="preserve">Team Manager </w:t>
                            </w:r>
                            <w:r w:rsidRPr="00307FEC">
                              <w:t>(Woodley)</w:t>
                            </w:r>
                          </w:p>
                          <w:p w14:paraId="150B228F" w14:textId="77777777" w:rsidR="000239A4" w:rsidRDefault="000239A4" w:rsidP="00BB6626">
                            <w:pPr>
                              <w:jc w:val="center"/>
                            </w:pPr>
                            <w:r>
                              <w:t>Sam Viner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33E11" id="Rectangle 70" o:spid="_x0000_s1028" style="position:absolute;left:0;text-align:left;margin-left:633.4pt;margin-top:63.7pt;width:122pt;height:4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" fillcolor="white [3201]" strokecolor="black [3213]" strokeweight=".25pt">
                <v:textbox>
                  <w:txbxContent>
                    <w:p w14:paraId="78A9616A" w14:textId="77777777" w:rsidR="000239A4" w:rsidRPr="00DB52BC" w:rsidRDefault="000239A4" w:rsidP="00BB6626">
                      <w:pPr>
                        <w:jc w:val="center"/>
                        <w:rPr>
                          <w:b/>
                        </w:rPr>
                      </w:pPr>
                      <w:r w:rsidRPr="000146B8">
                        <w:rPr>
                          <w:b/>
                          <w:color w:val="E36C0A" w:themeColor="accent6" w:themeShade="BF"/>
                        </w:rPr>
                        <w:t xml:space="preserve">Team Manager </w:t>
                      </w:r>
                      <w:r w:rsidRPr="00307FEC">
                        <w:t>(Woodley)</w:t>
                      </w:r>
                    </w:p>
                    <w:p w14:paraId="150B228F" w14:textId="77777777" w:rsidR="000239A4" w:rsidRDefault="000239A4" w:rsidP="00BB6626">
                      <w:pPr>
                        <w:jc w:val="center"/>
                      </w:pPr>
                      <w:r>
                        <w:t>Sam Viner</w:t>
                      </w:r>
                    </w:p>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0EA1F02E" wp14:editId="7587DBAA">
                <wp:simplePos x="0" y="0"/>
                <wp:positionH relativeFrom="column">
                  <wp:posOffset>3534032</wp:posOffset>
                </wp:positionH>
                <wp:positionV relativeFrom="paragraph">
                  <wp:posOffset>858211</wp:posOffset>
                </wp:positionV>
                <wp:extent cx="1308100" cy="439077"/>
                <wp:effectExtent l="0" t="0" r="25400" b="18415"/>
                <wp:wrapNone/>
                <wp:docPr id="71" name="Rectangle 71"/>
                <wp:cNvGraphicFramePr/>
                <a:graphic xmlns:a="http://schemas.openxmlformats.org/drawingml/2006/main">
                  <a:graphicData uri="http://schemas.microsoft.com/office/word/2010/wordprocessingShape">
                    <wps:wsp>
                      <wps:cNvSpPr/>
                      <wps:spPr>
                        <a:xfrm>
                          <a:off x="0" y="0"/>
                          <a:ext cx="1308100" cy="439077"/>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3A687D" w14:textId="77777777" w:rsidR="000239A4" w:rsidRPr="00DB52BC" w:rsidRDefault="000239A4" w:rsidP="00BB6626">
                            <w:pPr>
                              <w:jc w:val="center"/>
                              <w:rPr>
                                <w:b/>
                              </w:rPr>
                            </w:pPr>
                            <w:r w:rsidRPr="000146B8">
                              <w:rPr>
                                <w:b/>
                                <w:color w:val="E36C0A" w:themeColor="accent6" w:themeShade="BF"/>
                              </w:rPr>
                              <w:t>Team Manager</w:t>
                            </w:r>
                          </w:p>
                          <w:p w14:paraId="06C75BC1" w14:textId="77777777" w:rsidR="000239A4" w:rsidRDefault="000239A4" w:rsidP="00BB6626">
                            <w:pPr>
                              <w:jc w:val="center"/>
                            </w:pPr>
                            <w:r>
                              <w:t>Pauline Upstone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1F02E" id="Rectangle 71" o:spid="_x0000_s1029" style="position:absolute;left:0;text-align:left;margin-left:278.25pt;margin-top:67.6pt;width:103pt;height:3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" fillcolor="white [3201]" strokecolor="black [3213]" strokeweight=".25pt">
                <v:textbox>
                  <w:txbxContent>
                    <w:p w14:paraId="273A687D" w14:textId="77777777" w:rsidR="000239A4" w:rsidRPr="00DB52BC" w:rsidRDefault="000239A4" w:rsidP="00BB6626">
                      <w:pPr>
                        <w:jc w:val="center"/>
                        <w:rPr>
                          <w:b/>
                        </w:rPr>
                      </w:pPr>
                      <w:r w:rsidRPr="000146B8">
                        <w:rPr>
                          <w:b/>
                          <w:color w:val="E36C0A" w:themeColor="accent6" w:themeShade="BF"/>
                        </w:rPr>
                        <w:t>Team Manager</w:t>
                      </w:r>
                    </w:p>
                    <w:p w14:paraId="06C75BC1" w14:textId="77777777" w:rsidR="000239A4" w:rsidRDefault="000239A4" w:rsidP="00BB6626">
                      <w:pPr>
                        <w:jc w:val="center"/>
                      </w:pPr>
                      <w:r>
                        <w:t>Pauline Upstone</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00364668" wp14:editId="080F7224">
                <wp:simplePos x="0" y="0"/>
                <wp:positionH relativeFrom="column">
                  <wp:posOffset>2197100</wp:posOffset>
                </wp:positionH>
                <wp:positionV relativeFrom="paragraph">
                  <wp:posOffset>836930</wp:posOffset>
                </wp:positionV>
                <wp:extent cx="1263650" cy="457200"/>
                <wp:effectExtent l="0" t="0" r="12700" b="19050"/>
                <wp:wrapNone/>
                <wp:docPr id="73" name="Rectangle 73"/>
                <wp:cNvGraphicFramePr/>
                <a:graphic xmlns:a="http://schemas.openxmlformats.org/drawingml/2006/main">
                  <a:graphicData uri="http://schemas.microsoft.com/office/word/2010/wordprocessingShape">
                    <wps:wsp>
                      <wps:cNvSpPr/>
                      <wps:spPr>
                        <a:xfrm>
                          <a:off x="0" y="0"/>
                          <a:ext cx="1263650" cy="4572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74BE50" w14:textId="77777777" w:rsidR="000239A4" w:rsidRDefault="000239A4" w:rsidP="00BB6626">
                            <w:pPr>
                              <w:jc w:val="center"/>
                            </w:pPr>
                            <w:r w:rsidRPr="000146B8">
                              <w:rPr>
                                <w:b/>
                                <w:color w:val="E36C0A" w:themeColor="accent6" w:themeShade="BF"/>
                              </w:rPr>
                              <w:t>Team Manager</w:t>
                            </w:r>
                            <w:r w:rsidRPr="000146B8">
                              <w:rPr>
                                <w:color w:val="E36C0A" w:themeColor="accent6" w:themeShade="BF"/>
                              </w:rPr>
                              <w:t xml:space="preserve"> </w:t>
                            </w:r>
                            <w:r>
                              <w:t>Diane Holloway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64668" id="Rectangle 73" o:spid="_x0000_s1030" style="position:absolute;left:0;text-align:left;margin-left:173pt;margin-top:65.9pt;width:99.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" fillcolor="white [3201]" strokecolor="black [3213]" strokeweight=".25pt">
                <v:textbox>
                  <w:txbxContent>
                    <w:p w14:paraId="0D74BE50" w14:textId="77777777" w:rsidR="000239A4" w:rsidRDefault="000239A4" w:rsidP="00BB6626">
                      <w:pPr>
                        <w:jc w:val="center"/>
                      </w:pPr>
                      <w:r w:rsidRPr="000146B8">
                        <w:rPr>
                          <w:b/>
                          <w:color w:val="E36C0A" w:themeColor="accent6" w:themeShade="BF"/>
                        </w:rPr>
                        <w:t>Team Manager</w:t>
                      </w:r>
                      <w:r w:rsidRPr="000146B8">
                        <w:rPr>
                          <w:color w:val="E36C0A" w:themeColor="accent6" w:themeShade="BF"/>
                        </w:rPr>
                        <w:t xml:space="preserve"> </w:t>
                      </w:r>
                      <w:r>
                        <w:t>Diane Holloway</w:t>
                      </w:r>
                    </w:p>
                  </w:txbxContent>
                </v:textbox>
              </v:rect>
            </w:pict>
          </mc:Fallback>
        </mc:AlternateContent>
      </w:r>
      <w:r>
        <w:rPr>
          <w:noProof/>
        </w:rPr>
        <mc:AlternateContent>
          <mc:Choice Requires="wps">
            <w:drawing>
              <wp:anchor distT="0" distB="0" distL="114300" distR="114300" simplePos="0" relativeHeight="251706368" behindDoc="0" locked="0" layoutInCell="1" allowOverlap="1" wp14:anchorId="5622E7DD" wp14:editId="79B97C39">
                <wp:simplePos x="0" y="0"/>
                <wp:positionH relativeFrom="column">
                  <wp:posOffset>7137400</wp:posOffset>
                </wp:positionH>
                <wp:positionV relativeFrom="paragraph">
                  <wp:posOffset>1452880</wp:posOffset>
                </wp:positionV>
                <wp:extent cx="0" cy="120650"/>
                <wp:effectExtent l="0" t="0" r="19050" b="31750"/>
                <wp:wrapNone/>
                <wp:docPr id="47" name="Straight Connector 47"/>
                <wp:cNvGraphicFramePr/>
                <a:graphic xmlns:a="http://schemas.openxmlformats.org/drawingml/2006/main">
                  <a:graphicData uri="http://schemas.microsoft.com/office/word/2010/wordprocessingShape">
                    <wps:wsp>
                      <wps:cNvCnPr/>
                      <wps:spPr>
                        <a:xfrm>
                          <a:off x="0" y="0"/>
                          <a:ext cx="0" cy="120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973F6" id="Straight Connector 4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pt,114.4pt" to="562pt,1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" strokecolor="black [3040]"/>
            </w:pict>
          </mc:Fallback>
        </mc:AlternateContent>
      </w:r>
      <w:r>
        <w:rPr>
          <w:noProof/>
        </w:rPr>
        <mc:AlternateContent>
          <mc:Choice Requires="wps">
            <w:drawing>
              <wp:anchor distT="0" distB="0" distL="114300" distR="114300" simplePos="0" relativeHeight="251680768" behindDoc="0" locked="0" layoutInCell="1" allowOverlap="1" wp14:anchorId="0FF0ECFC" wp14:editId="28C03FC3">
                <wp:simplePos x="0" y="0"/>
                <wp:positionH relativeFrom="column">
                  <wp:posOffset>6464300</wp:posOffset>
                </wp:positionH>
                <wp:positionV relativeFrom="paragraph">
                  <wp:posOffset>811530</wp:posOffset>
                </wp:positionV>
                <wp:extent cx="1492250" cy="628650"/>
                <wp:effectExtent l="0" t="0" r="12700" b="19050"/>
                <wp:wrapNone/>
                <wp:docPr id="74" name="Rectangle 74"/>
                <wp:cNvGraphicFramePr/>
                <a:graphic xmlns:a="http://schemas.openxmlformats.org/drawingml/2006/main">
                  <a:graphicData uri="http://schemas.microsoft.com/office/word/2010/wordprocessingShape">
                    <wps:wsp>
                      <wps:cNvSpPr/>
                      <wps:spPr>
                        <a:xfrm>
                          <a:off x="0" y="0"/>
                          <a:ext cx="1492250" cy="628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EC35D5" w14:textId="77777777" w:rsidR="000239A4" w:rsidRPr="00DB52BC" w:rsidRDefault="000239A4" w:rsidP="00BB6626">
                            <w:pPr>
                              <w:jc w:val="center"/>
                              <w:rPr>
                                <w:b/>
                              </w:rPr>
                            </w:pPr>
                            <w:r w:rsidRPr="000146B8">
                              <w:rPr>
                                <w:b/>
                                <w:color w:val="E36C0A" w:themeColor="accent6" w:themeShade="BF"/>
                              </w:rPr>
                              <w:t xml:space="preserve">Team Manager </w:t>
                            </w:r>
                            <w:r w:rsidRPr="00307FEC">
                              <w:t>(Oxford)</w:t>
                            </w:r>
                          </w:p>
                          <w:p w14:paraId="53DA1D25" w14:textId="77777777" w:rsidR="000239A4" w:rsidRDefault="000239A4" w:rsidP="00BB6626">
                            <w:pPr>
                              <w:jc w:val="center"/>
                            </w:pPr>
                            <w:r>
                              <w:t>Kate Elliott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0ECFC" id="Rectangle 74" o:spid="_x0000_s1031" style="position:absolute;left:0;text-align:left;margin-left:509pt;margin-top:63.9pt;width:117.5pt;height: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" fillcolor="white [3201]" strokecolor="black [3213]" strokeweight=".25pt">
                <v:textbox>
                  <w:txbxContent>
                    <w:p w14:paraId="6FEC35D5" w14:textId="77777777" w:rsidR="000239A4" w:rsidRPr="00DB52BC" w:rsidRDefault="000239A4" w:rsidP="00BB6626">
                      <w:pPr>
                        <w:jc w:val="center"/>
                        <w:rPr>
                          <w:b/>
                        </w:rPr>
                      </w:pPr>
                      <w:r w:rsidRPr="000146B8">
                        <w:rPr>
                          <w:b/>
                          <w:color w:val="E36C0A" w:themeColor="accent6" w:themeShade="BF"/>
                        </w:rPr>
                        <w:t xml:space="preserve">Team Manager </w:t>
                      </w:r>
                      <w:r w:rsidRPr="00307FEC">
                        <w:t>(Oxford)</w:t>
                      </w:r>
                    </w:p>
                    <w:p w14:paraId="53DA1D25" w14:textId="77777777" w:rsidR="000239A4" w:rsidRDefault="000239A4" w:rsidP="00BB6626">
                      <w:pPr>
                        <w:jc w:val="center"/>
                      </w:pPr>
                      <w:r>
                        <w:t>Kate Elliott</w:t>
                      </w:r>
                    </w:p>
                  </w:txbxContent>
                </v:textbox>
              </v:rect>
            </w:pict>
          </mc:Fallback>
        </mc:AlternateContent>
      </w:r>
      <w:r>
        <w:rPr>
          <w:noProof/>
        </w:rPr>
        <mc:AlternateContent>
          <mc:Choice Requires="wps">
            <w:drawing>
              <wp:anchor distT="0" distB="0" distL="114300" distR="114300" simplePos="0" relativeHeight="251710464" behindDoc="0" locked="0" layoutInCell="1" allowOverlap="1" wp14:anchorId="725AE8DD" wp14:editId="24A45C00">
                <wp:simplePos x="0" y="0"/>
                <wp:positionH relativeFrom="column">
                  <wp:posOffset>8724900</wp:posOffset>
                </wp:positionH>
                <wp:positionV relativeFrom="paragraph">
                  <wp:posOffset>2335530</wp:posOffset>
                </wp:positionV>
                <wp:extent cx="0" cy="101600"/>
                <wp:effectExtent l="0" t="0" r="19050" b="31750"/>
                <wp:wrapNone/>
                <wp:docPr id="51" name="Straight Connector 51"/>
                <wp:cNvGraphicFramePr/>
                <a:graphic xmlns:a="http://schemas.openxmlformats.org/drawingml/2006/main">
                  <a:graphicData uri="http://schemas.microsoft.com/office/word/2010/wordprocessingShape">
                    <wps:wsp>
                      <wps:cNvCnPr/>
                      <wps:spPr>
                        <a:xfrm flipH="1">
                          <a:off x="0" y="0"/>
                          <a:ext cx="0" cy="101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CE162F" id="Straight Connector 51" o:spid="_x0000_s1026" style="position:absolute;flip:x;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7pt,183.9pt" to="687pt,1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" strokecolor="black [3040]"/>
            </w:pict>
          </mc:Fallback>
        </mc:AlternateContent>
      </w:r>
      <w:r>
        <w:rPr>
          <w:noProof/>
        </w:rPr>
        <mc:AlternateContent>
          <mc:Choice Requires="wps">
            <w:drawing>
              <wp:anchor distT="0" distB="0" distL="114300" distR="114300" simplePos="0" relativeHeight="251700224" behindDoc="0" locked="0" layoutInCell="1" allowOverlap="1" wp14:anchorId="506A2D43" wp14:editId="14574533">
                <wp:simplePos x="0" y="0"/>
                <wp:positionH relativeFrom="column">
                  <wp:posOffset>-165100</wp:posOffset>
                </wp:positionH>
                <wp:positionV relativeFrom="paragraph">
                  <wp:posOffset>2392680</wp:posOffset>
                </wp:positionV>
                <wp:extent cx="0" cy="127000"/>
                <wp:effectExtent l="0" t="0" r="19050" b="25400"/>
                <wp:wrapNone/>
                <wp:docPr id="42" name="Straight Connector 42"/>
                <wp:cNvGraphicFramePr/>
                <a:graphic xmlns:a="http://schemas.openxmlformats.org/drawingml/2006/main">
                  <a:graphicData uri="http://schemas.microsoft.com/office/word/2010/wordprocessingShape">
                    <wps:wsp>
                      <wps:cNvCnPr/>
                      <wps:spPr>
                        <a:xfrm>
                          <a:off x="0" y="0"/>
                          <a:ext cx="0" cy="127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62B946" id="Straight Connector 4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pt,188.4pt" to="-13pt,1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" strokecolor="black [3040]"/>
            </w:pict>
          </mc:Fallback>
        </mc:AlternateContent>
      </w:r>
      <w:r>
        <w:rPr>
          <w:noProof/>
        </w:rPr>
        <mc:AlternateContent>
          <mc:Choice Requires="wps">
            <w:drawing>
              <wp:anchor distT="0" distB="0" distL="114300" distR="114300" simplePos="0" relativeHeight="251695104" behindDoc="0" locked="0" layoutInCell="1" allowOverlap="1" wp14:anchorId="7306718B" wp14:editId="593ECE4A">
                <wp:simplePos x="0" y="0"/>
                <wp:positionH relativeFrom="column">
                  <wp:posOffset>1238250</wp:posOffset>
                </wp:positionH>
                <wp:positionV relativeFrom="paragraph">
                  <wp:posOffset>1529080</wp:posOffset>
                </wp:positionV>
                <wp:extent cx="0" cy="260350"/>
                <wp:effectExtent l="0" t="0" r="19050" b="25400"/>
                <wp:wrapNone/>
                <wp:docPr id="37" name="Straight Connector 37"/>
                <wp:cNvGraphicFramePr/>
                <a:graphic xmlns:a="http://schemas.openxmlformats.org/drawingml/2006/main">
                  <a:graphicData uri="http://schemas.microsoft.com/office/word/2010/wordprocessingShape">
                    <wps:wsp>
                      <wps:cNvCnPr/>
                      <wps:spPr>
                        <a:xfrm>
                          <a:off x="0" y="0"/>
                          <a:ext cx="0" cy="260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5B4205" id="Straight Connector 37"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97.5pt,120.4pt" to="97.5pt,1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" strokecolor="black [3040]"/>
            </w:pict>
          </mc:Fallback>
        </mc:AlternateContent>
      </w:r>
      <w:r>
        <w:rPr>
          <w:noProof/>
        </w:rPr>
        <mc:AlternateContent>
          <mc:Choice Requires="wps">
            <w:drawing>
              <wp:anchor distT="0" distB="0" distL="114300" distR="114300" simplePos="0" relativeHeight="251693056" behindDoc="0" locked="0" layoutInCell="1" allowOverlap="1" wp14:anchorId="597CE331" wp14:editId="2724C7BD">
                <wp:simplePos x="0" y="0"/>
                <wp:positionH relativeFrom="column">
                  <wp:posOffset>-139700</wp:posOffset>
                </wp:positionH>
                <wp:positionV relativeFrom="paragraph">
                  <wp:posOffset>1529080</wp:posOffset>
                </wp:positionV>
                <wp:extent cx="0" cy="228600"/>
                <wp:effectExtent l="0" t="0" r="19050" b="19050"/>
                <wp:wrapNone/>
                <wp:docPr id="36" name="Straight Connector 36"/>
                <wp:cNvGraphicFramePr/>
                <a:graphic xmlns:a="http://schemas.openxmlformats.org/drawingml/2006/main">
                  <a:graphicData uri="http://schemas.microsoft.com/office/word/2010/wordprocessingShape">
                    <wps:wsp>
                      <wps:cNvCnPr/>
                      <wps:spPr>
                        <a:xfrm flipH="1">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5FE6E" id="Straight Connector 36"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20.4pt" to="-11pt,1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" strokecolor="black [3040]"/>
            </w:pict>
          </mc:Fallback>
        </mc:AlternateContent>
      </w:r>
      <w:r>
        <w:rPr>
          <w:noProof/>
        </w:rPr>
        <mc:AlternateContent>
          <mc:Choice Requires="wps">
            <w:drawing>
              <wp:anchor distT="0" distB="0" distL="114300" distR="114300" simplePos="0" relativeHeight="251686912" behindDoc="0" locked="0" layoutInCell="1" allowOverlap="1" wp14:anchorId="490F5794" wp14:editId="6C9FB243">
                <wp:simplePos x="0" y="0"/>
                <wp:positionH relativeFrom="column">
                  <wp:posOffset>-838200</wp:posOffset>
                </wp:positionH>
                <wp:positionV relativeFrom="paragraph">
                  <wp:posOffset>1764030</wp:posOffset>
                </wp:positionV>
                <wp:extent cx="1447800" cy="635000"/>
                <wp:effectExtent l="0" t="0" r="19050" b="12700"/>
                <wp:wrapNone/>
                <wp:docPr id="75" name="Rectangle 75"/>
                <wp:cNvGraphicFramePr/>
                <a:graphic xmlns:a="http://schemas.openxmlformats.org/drawingml/2006/main">
                  <a:graphicData uri="http://schemas.microsoft.com/office/word/2010/wordprocessingShape">
                    <wps:wsp>
                      <wps:cNvSpPr/>
                      <wps:spPr>
                        <a:xfrm>
                          <a:off x="0" y="0"/>
                          <a:ext cx="1447800" cy="6350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903942" w14:textId="77777777" w:rsidR="000239A4" w:rsidRPr="000146B8" w:rsidRDefault="000239A4" w:rsidP="00BB6626">
                            <w:pPr>
                              <w:jc w:val="center"/>
                              <w:rPr>
                                <w:b/>
                                <w:color w:val="E36C0A" w:themeColor="accent6" w:themeShade="BF"/>
                              </w:rPr>
                            </w:pPr>
                            <w:r w:rsidRPr="000146B8">
                              <w:rPr>
                                <w:b/>
                                <w:color w:val="E36C0A" w:themeColor="accent6" w:themeShade="BF"/>
                              </w:rPr>
                              <w:t>Team Manager</w:t>
                            </w:r>
                          </w:p>
                          <w:p w14:paraId="6DF162A1" w14:textId="77777777" w:rsidR="000239A4" w:rsidRDefault="000239A4" w:rsidP="00BB6626">
                            <w:pPr>
                              <w:jc w:val="center"/>
                            </w:pPr>
                            <w:r>
                              <w:t>Jo Neale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F5794" id="Rectangle 75" o:spid="_x0000_s1032" style="position:absolute;left:0;text-align:left;margin-left:-66pt;margin-top:138.9pt;width:114pt;height:5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" fillcolor="white [3201]" strokecolor="black [3213]" strokeweight=".25pt">
                <v:textbox>
                  <w:txbxContent>
                    <w:p w14:paraId="2E903942" w14:textId="77777777" w:rsidR="000239A4" w:rsidRPr="000146B8" w:rsidRDefault="000239A4" w:rsidP="00BB6626">
                      <w:pPr>
                        <w:jc w:val="center"/>
                        <w:rPr>
                          <w:b/>
                          <w:color w:val="E36C0A" w:themeColor="accent6" w:themeShade="BF"/>
                        </w:rPr>
                      </w:pPr>
                      <w:r w:rsidRPr="000146B8">
                        <w:rPr>
                          <w:b/>
                          <w:color w:val="E36C0A" w:themeColor="accent6" w:themeShade="BF"/>
                        </w:rPr>
                        <w:t>Team Manager</w:t>
                      </w:r>
                    </w:p>
                    <w:p w14:paraId="6DF162A1" w14:textId="77777777" w:rsidR="000239A4" w:rsidRDefault="000239A4" w:rsidP="00BB6626">
                      <w:pPr>
                        <w:jc w:val="center"/>
                      </w:pPr>
                      <w:r>
                        <w:t>Jo Neale</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4586AAF4" wp14:editId="5A591ACC">
                <wp:simplePos x="0" y="0"/>
                <wp:positionH relativeFrom="column">
                  <wp:posOffset>654050</wp:posOffset>
                </wp:positionH>
                <wp:positionV relativeFrom="paragraph">
                  <wp:posOffset>880110</wp:posOffset>
                </wp:positionV>
                <wp:extent cx="1314450" cy="641350"/>
                <wp:effectExtent l="0" t="0" r="19050" b="25400"/>
                <wp:wrapNone/>
                <wp:docPr id="76" name="Rectangle 76"/>
                <wp:cNvGraphicFramePr/>
                <a:graphic xmlns:a="http://schemas.openxmlformats.org/drawingml/2006/main">
                  <a:graphicData uri="http://schemas.microsoft.com/office/word/2010/wordprocessingShape">
                    <wps:wsp>
                      <wps:cNvSpPr/>
                      <wps:spPr>
                        <a:xfrm>
                          <a:off x="0" y="0"/>
                          <a:ext cx="1314450" cy="6413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B1A7BE" w14:textId="77777777" w:rsidR="000239A4" w:rsidRPr="000146B8" w:rsidRDefault="000239A4" w:rsidP="00BB6626">
                            <w:pPr>
                              <w:jc w:val="center"/>
                              <w:rPr>
                                <w:b/>
                                <w:color w:val="E36C0A" w:themeColor="accent6" w:themeShade="BF"/>
                              </w:rPr>
                            </w:pPr>
                            <w:r w:rsidRPr="000146B8">
                              <w:rPr>
                                <w:b/>
                                <w:color w:val="E36C0A" w:themeColor="accent6" w:themeShade="BF"/>
                              </w:rPr>
                              <w:t xml:space="preserve">Adoption  </w:t>
                            </w:r>
                          </w:p>
                          <w:p w14:paraId="437CD5A0" w14:textId="77777777" w:rsidR="000239A4" w:rsidRPr="000146B8" w:rsidRDefault="000239A4" w:rsidP="00BB6626">
                            <w:pPr>
                              <w:jc w:val="center"/>
                              <w:rPr>
                                <w:b/>
                                <w:color w:val="E36C0A" w:themeColor="accent6" w:themeShade="BF"/>
                              </w:rPr>
                            </w:pPr>
                            <w:r w:rsidRPr="000146B8">
                              <w:rPr>
                                <w:b/>
                                <w:color w:val="E36C0A" w:themeColor="accent6" w:themeShade="BF"/>
                              </w:rPr>
                              <w:t xml:space="preserve">Advisor </w:t>
                            </w:r>
                          </w:p>
                          <w:p w14:paraId="271C3E68" w14:textId="77777777" w:rsidR="000239A4" w:rsidRDefault="000239A4" w:rsidP="00BB6626">
                            <w:pPr>
                              <w:jc w:val="center"/>
                            </w:pPr>
                            <w:r>
                              <w:t>Gill Black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6AAF4" id="Rectangle 76" o:spid="_x0000_s1033" style="position:absolute;left:0;text-align:left;margin-left:51.5pt;margin-top:69.3pt;width:103.5pt;height: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" fillcolor="white [3201]" strokecolor="black [3213]" strokeweight=".25pt">
                <v:textbox>
                  <w:txbxContent>
                    <w:p w14:paraId="1DB1A7BE" w14:textId="77777777" w:rsidR="000239A4" w:rsidRPr="000146B8" w:rsidRDefault="000239A4" w:rsidP="00BB6626">
                      <w:pPr>
                        <w:jc w:val="center"/>
                        <w:rPr>
                          <w:b/>
                          <w:color w:val="E36C0A" w:themeColor="accent6" w:themeShade="BF"/>
                        </w:rPr>
                      </w:pPr>
                      <w:r w:rsidRPr="000146B8">
                        <w:rPr>
                          <w:b/>
                          <w:color w:val="E36C0A" w:themeColor="accent6" w:themeShade="BF"/>
                        </w:rPr>
                        <w:t xml:space="preserve">Adoption  </w:t>
                      </w:r>
                    </w:p>
                    <w:p w14:paraId="437CD5A0" w14:textId="77777777" w:rsidR="000239A4" w:rsidRPr="000146B8" w:rsidRDefault="000239A4" w:rsidP="00BB6626">
                      <w:pPr>
                        <w:jc w:val="center"/>
                        <w:rPr>
                          <w:b/>
                          <w:color w:val="E36C0A" w:themeColor="accent6" w:themeShade="BF"/>
                        </w:rPr>
                      </w:pPr>
                      <w:r w:rsidRPr="000146B8">
                        <w:rPr>
                          <w:b/>
                          <w:color w:val="E36C0A" w:themeColor="accent6" w:themeShade="BF"/>
                        </w:rPr>
                        <w:t xml:space="preserve">Advisor </w:t>
                      </w:r>
                    </w:p>
                    <w:p w14:paraId="271C3E68" w14:textId="77777777" w:rsidR="000239A4" w:rsidRDefault="000239A4" w:rsidP="00BB6626">
                      <w:pPr>
                        <w:jc w:val="center"/>
                      </w:pPr>
                      <w:r>
                        <w:t>Gill Black</w:t>
                      </w: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2765DAE1" wp14:editId="098AAA41">
                <wp:simplePos x="0" y="0"/>
                <wp:positionH relativeFrom="column">
                  <wp:posOffset>-755650</wp:posOffset>
                </wp:positionH>
                <wp:positionV relativeFrom="paragraph">
                  <wp:posOffset>873760</wp:posOffset>
                </wp:positionV>
                <wp:extent cx="1314450" cy="660400"/>
                <wp:effectExtent l="0" t="0" r="19050" b="25400"/>
                <wp:wrapNone/>
                <wp:docPr id="77" name="Rectangle 77"/>
                <wp:cNvGraphicFramePr/>
                <a:graphic xmlns:a="http://schemas.openxmlformats.org/drawingml/2006/main">
                  <a:graphicData uri="http://schemas.microsoft.com/office/word/2010/wordprocessingShape">
                    <wps:wsp>
                      <wps:cNvSpPr/>
                      <wps:spPr>
                        <a:xfrm>
                          <a:off x="0" y="0"/>
                          <a:ext cx="1314450" cy="660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059C07" w14:textId="77777777" w:rsidR="000239A4" w:rsidRPr="000146B8" w:rsidRDefault="000239A4" w:rsidP="00BB6626">
                            <w:pPr>
                              <w:jc w:val="center"/>
                              <w:rPr>
                                <w:b/>
                                <w:color w:val="E36C0A" w:themeColor="accent6" w:themeShade="BF"/>
                              </w:rPr>
                            </w:pPr>
                            <w:r w:rsidRPr="000146B8">
                              <w:rPr>
                                <w:b/>
                                <w:color w:val="E36C0A" w:themeColor="accent6" w:themeShade="BF"/>
                              </w:rPr>
                              <w:t xml:space="preserve">Team Manager </w:t>
                            </w:r>
                          </w:p>
                          <w:p w14:paraId="7E3FB5F8" w14:textId="77777777" w:rsidR="000239A4" w:rsidRDefault="000239A4" w:rsidP="00BB6626">
                            <w:pPr>
                              <w:jc w:val="center"/>
                            </w:pPr>
                            <w:r>
                              <w:t>Claire Corcoran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5DAE1" id="Rectangle 77" o:spid="_x0000_s1034" style="position:absolute;left:0;text-align:left;margin-left:-59.5pt;margin-top:68.8pt;width:103.5pt;height: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" fillcolor="white [3201]" strokecolor="black [3213]" strokeweight=".25pt">
                <v:textbox>
                  <w:txbxContent>
                    <w:p w14:paraId="7C059C07" w14:textId="77777777" w:rsidR="000239A4" w:rsidRPr="000146B8" w:rsidRDefault="000239A4" w:rsidP="00BB6626">
                      <w:pPr>
                        <w:jc w:val="center"/>
                        <w:rPr>
                          <w:b/>
                          <w:color w:val="E36C0A" w:themeColor="accent6" w:themeShade="BF"/>
                        </w:rPr>
                      </w:pPr>
                      <w:r w:rsidRPr="000146B8">
                        <w:rPr>
                          <w:b/>
                          <w:color w:val="E36C0A" w:themeColor="accent6" w:themeShade="BF"/>
                        </w:rPr>
                        <w:t xml:space="preserve">Team Manager </w:t>
                      </w:r>
                    </w:p>
                    <w:p w14:paraId="7E3FB5F8" w14:textId="77777777" w:rsidR="000239A4" w:rsidRDefault="000239A4" w:rsidP="00BB6626">
                      <w:pPr>
                        <w:jc w:val="center"/>
                      </w:pPr>
                      <w:r>
                        <w:t>Claire Corcoran</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27B24227" wp14:editId="7CA09108">
                <wp:simplePos x="0" y="0"/>
                <wp:positionH relativeFrom="column">
                  <wp:posOffset>6832600</wp:posOffset>
                </wp:positionH>
                <wp:positionV relativeFrom="paragraph">
                  <wp:posOffset>270510</wp:posOffset>
                </wp:positionV>
                <wp:extent cx="2406650" cy="457200"/>
                <wp:effectExtent l="0" t="0" r="12700" b="19050"/>
                <wp:wrapNone/>
                <wp:docPr id="78" name="Rectangle 78"/>
                <wp:cNvGraphicFramePr/>
                <a:graphic xmlns:a="http://schemas.openxmlformats.org/drawingml/2006/main">
                  <a:graphicData uri="http://schemas.microsoft.com/office/word/2010/wordprocessingShape">
                    <wps:wsp>
                      <wps:cNvSpPr/>
                      <wps:spPr>
                        <a:xfrm>
                          <a:off x="0" y="0"/>
                          <a:ext cx="2406650" cy="4572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4FFC0B" w14:textId="77777777" w:rsidR="000239A4" w:rsidRPr="000146B8" w:rsidRDefault="000239A4" w:rsidP="00BB6626">
                            <w:pPr>
                              <w:jc w:val="center"/>
                              <w:rPr>
                                <w:b/>
                                <w:color w:val="E36C0A" w:themeColor="accent6" w:themeShade="BF"/>
                              </w:rPr>
                            </w:pPr>
                            <w:r w:rsidRPr="000146B8">
                              <w:rPr>
                                <w:b/>
                                <w:color w:val="E36C0A" w:themeColor="accent6" w:themeShade="BF"/>
                              </w:rPr>
                              <w:t xml:space="preserve">ATV Permanence Support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4227" id="Rectangle 78" o:spid="_x0000_s1035" style="position:absolute;left:0;text-align:left;margin-left:538pt;margin-top:21.3pt;width:189.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" fillcolor="white [3201]" strokecolor="black [3213]" strokeweight=".25pt">
                <v:textbox>
                  <w:txbxContent>
                    <w:p w14:paraId="244FFC0B" w14:textId="77777777" w:rsidR="000239A4" w:rsidRPr="000146B8" w:rsidRDefault="000239A4" w:rsidP="00BB6626">
                      <w:pPr>
                        <w:jc w:val="center"/>
                        <w:rPr>
                          <w:b/>
                          <w:color w:val="E36C0A" w:themeColor="accent6" w:themeShade="BF"/>
                        </w:rPr>
                      </w:pPr>
                      <w:r w:rsidRPr="000146B8">
                        <w:rPr>
                          <w:b/>
                          <w:color w:val="E36C0A" w:themeColor="accent6" w:themeShade="BF"/>
                        </w:rPr>
                        <w:t xml:space="preserve">ATV Permanence Support </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36E8C8F5" wp14:editId="1B722BF5">
                <wp:simplePos x="0" y="0"/>
                <wp:positionH relativeFrom="column">
                  <wp:posOffset>3111500</wp:posOffset>
                </wp:positionH>
                <wp:positionV relativeFrom="paragraph">
                  <wp:posOffset>403860</wp:posOffset>
                </wp:positionV>
                <wp:extent cx="2400300" cy="342900"/>
                <wp:effectExtent l="0" t="0" r="19050" b="19050"/>
                <wp:wrapNone/>
                <wp:docPr id="79" name="Rectangle 79"/>
                <wp:cNvGraphicFramePr/>
                <a:graphic xmlns:a="http://schemas.openxmlformats.org/drawingml/2006/main">
                  <a:graphicData uri="http://schemas.microsoft.com/office/word/2010/wordprocessingShape">
                    <wps:wsp>
                      <wps:cNvSpPr/>
                      <wps:spPr>
                        <a:xfrm>
                          <a:off x="0" y="0"/>
                          <a:ext cx="2400300" cy="3429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0163F8" w14:textId="77777777" w:rsidR="000239A4" w:rsidRPr="000146B8" w:rsidRDefault="000239A4" w:rsidP="00BB6626">
                            <w:pPr>
                              <w:jc w:val="center"/>
                              <w:rPr>
                                <w:b/>
                                <w:color w:val="E36C0A" w:themeColor="accent6" w:themeShade="BF"/>
                              </w:rPr>
                            </w:pPr>
                            <w:r w:rsidRPr="000146B8">
                              <w:rPr>
                                <w:b/>
                                <w:color w:val="E36C0A" w:themeColor="accent6" w:themeShade="BF"/>
                              </w:rPr>
                              <w:t xml:space="preserve">ATV Oxford/Swindon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E8C8F5" id="Rectangle 79" o:spid="_x0000_s1036" style="position:absolute;left:0;text-align:left;margin-left:245pt;margin-top:31.8pt;width:189pt;height:2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" fillcolor="white [3201]" strokecolor="black [3213]" strokeweight=".25pt">
                <v:textbox>
                  <w:txbxContent>
                    <w:p w14:paraId="2A0163F8" w14:textId="77777777" w:rsidR="000239A4" w:rsidRPr="000146B8" w:rsidRDefault="000239A4" w:rsidP="00BB6626">
                      <w:pPr>
                        <w:jc w:val="center"/>
                        <w:rPr>
                          <w:b/>
                          <w:color w:val="E36C0A" w:themeColor="accent6" w:themeShade="BF"/>
                        </w:rPr>
                      </w:pPr>
                      <w:r w:rsidRPr="000146B8">
                        <w:rPr>
                          <w:b/>
                          <w:color w:val="E36C0A" w:themeColor="accent6" w:themeShade="BF"/>
                        </w:rPr>
                        <w:t xml:space="preserve">ATV Oxford/Swindon </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060D1E63" wp14:editId="40538146">
                <wp:simplePos x="0" y="0"/>
                <wp:positionH relativeFrom="column">
                  <wp:posOffset>-565150</wp:posOffset>
                </wp:positionH>
                <wp:positionV relativeFrom="paragraph">
                  <wp:posOffset>353060</wp:posOffset>
                </wp:positionV>
                <wp:extent cx="2489200" cy="406400"/>
                <wp:effectExtent l="0" t="0" r="25400" b="12700"/>
                <wp:wrapNone/>
                <wp:docPr id="80" name="Rectangle 80"/>
                <wp:cNvGraphicFramePr/>
                <a:graphic xmlns:a="http://schemas.openxmlformats.org/drawingml/2006/main">
                  <a:graphicData uri="http://schemas.microsoft.com/office/word/2010/wordprocessingShape">
                    <wps:wsp>
                      <wps:cNvSpPr/>
                      <wps:spPr>
                        <a:xfrm>
                          <a:off x="0" y="0"/>
                          <a:ext cx="2489200" cy="406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D3E459" w14:textId="77777777" w:rsidR="000239A4" w:rsidRPr="000146B8" w:rsidRDefault="000239A4" w:rsidP="00BB6626">
                            <w:pPr>
                              <w:jc w:val="center"/>
                              <w:rPr>
                                <w:b/>
                                <w:color w:val="E36C0A" w:themeColor="accent6" w:themeShade="BF"/>
                              </w:rPr>
                            </w:pPr>
                            <w:r w:rsidRPr="000146B8">
                              <w:rPr>
                                <w:b/>
                                <w:color w:val="E36C0A" w:themeColor="accent6" w:themeShade="BF"/>
                              </w:rPr>
                              <w:t xml:space="preserve">ATV Woodley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0D1E63" id="Rectangle 80" o:spid="_x0000_s1037" style="position:absolute;left:0;text-align:left;margin-left:-44.5pt;margin-top:27.8pt;width:196pt;height:3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" fillcolor="white [3201]" strokecolor="black [3213]" strokeweight=".25pt">
                <v:textbox>
                  <w:txbxContent>
                    <w:p w14:paraId="42D3E459" w14:textId="77777777" w:rsidR="000239A4" w:rsidRPr="000146B8" w:rsidRDefault="000239A4" w:rsidP="00BB6626">
                      <w:pPr>
                        <w:jc w:val="center"/>
                        <w:rPr>
                          <w:b/>
                          <w:color w:val="E36C0A" w:themeColor="accent6" w:themeShade="BF"/>
                        </w:rPr>
                      </w:pPr>
                      <w:r w:rsidRPr="000146B8">
                        <w:rPr>
                          <w:b/>
                          <w:color w:val="E36C0A" w:themeColor="accent6" w:themeShade="BF"/>
                        </w:rPr>
                        <w:t xml:space="preserve">ATV Woodley </w:t>
                      </w:r>
                    </w:p>
                  </w:txbxContent>
                </v:textbox>
              </v:rect>
            </w:pict>
          </mc:Fallback>
        </mc:AlternateContent>
      </w:r>
      <w:r>
        <w:rPr>
          <w:noProof/>
        </w:rPr>
        <mc:AlternateContent>
          <mc:Choice Requires="wps">
            <w:drawing>
              <wp:anchor distT="0" distB="0" distL="114300" distR="114300" simplePos="0" relativeHeight="251702272" behindDoc="0" locked="0" layoutInCell="1" allowOverlap="1" wp14:anchorId="5E9334F1" wp14:editId="5062EB93">
                <wp:simplePos x="0" y="0"/>
                <wp:positionH relativeFrom="column">
                  <wp:posOffset>666750</wp:posOffset>
                </wp:positionH>
                <wp:positionV relativeFrom="paragraph">
                  <wp:posOffset>1769110</wp:posOffset>
                </wp:positionV>
                <wp:extent cx="1416050" cy="488950"/>
                <wp:effectExtent l="0" t="0" r="12700" b="25400"/>
                <wp:wrapNone/>
                <wp:docPr id="14" name="Rectangle 14"/>
                <wp:cNvGraphicFramePr/>
                <a:graphic xmlns:a="http://schemas.openxmlformats.org/drawingml/2006/main">
                  <a:graphicData uri="http://schemas.microsoft.com/office/word/2010/wordprocessingShape">
                    <wps:wsp>
                      <wps:cNvSpPr/>
                      <wps:spPr>
                        <a:xfrm>
                          <a:off x="0" y="0"/>
                          <a:ext cx="1416050" cy="4889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E1EF3E" w14:textId="77777777" w:rsidR="000239A4" w:rsidRDefault="000239A4" w:rsidP="00BB6626">
                            <w:pPr>
                              <w:jc w:val="center"/>
                            </w:pPr>
                            <w:r w:rsidRPr="000146B8">
                              <w:rPr>
                                <w:b/>
                                <w:color w:val="E36C0A" w:themeColor="accent6" w:themeShade="BF"/>
                              </w:rPr>
                              <w:t>Birth Relative SP</w:t>
                            </w:r>
                            <w:r w:rsidRPr="000146B8">
                              <w:rPr>
                                <w:color w:val="E36C0A" w:themeColor="accent6" w:themeShade="BF"/>
                              </w:rPr>
                              <w:t xml:space="preserve"> </w:t>
                            </w:r>
                            <w:r>
                              <w:t>Mick Bradshaw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334F1" id="Rectangle 14" o:spid="_x0000_s1038" style="position:absolute;left:0;text-align:left;margin-left:52.5pt;margin-top:139.3pt;width:111.5pt;height: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" fillcolor="white [3201]" strokecolor="black [3213]" strokeweight=".25pt">
                <v:textbox>
                  <w:txbxContent>
                    <w:p w14:paraId="58E1EF3E" w14:textId="77777777" w:rsidR="000239A4" w:rsidRDefault="000239A4" w:rsidP="00BB6626">
                      <w:pPr>
                        <w:jc w:val="center"/>
                      </w:pPr>
                      <w:r w:rsidRPr="000146B8">
                        <w:rPr>
                          <w:b/>
                          <w:color w:val="E36C0A" w:themeColor="accent6" w:themeShade="BF"/>
                        </w:rPr>
                        <w:t>Birth Relative SP</w:t>
                      </w:r>
                      <w:r w:rsidRPr="000146B8">
                        <w:rPr>
                          <w:color w:val="E36C0A" w:themeColor="accent6" w:themeShade="BF"/>
                        </w:rPr>
                        <w:t xml:space="preserve"> </w:t>
                      </w:r>
                      <w:r>
                        <w:t>Mick Bradshaw</w:t>
                      </w:r>
                    </w:p>
                  </w:txbxContent>
                </v:textbox>
              </v:rect>
            </w:pict>
          </mc:Fallback>
        </mc:AlternateContent>
      </w:r>
    </w:p>
    <w:p w14:paraId="5210FA13" w14:textId="77777777" w:rsidR="00BB6626" w:rsidRDefault="00BB6626" w:rsidP="00BB6626">
      <w:pPr>
        <w:rPr>
          <w:rFonts w:asciiTheme="minorHAnsi" w:hAnsiTheme="minorHAnsi" w:cstheme="minorHAnsi"/>
          <w:sz w:val="22"/>
          <w:szCs w:val="22"/>
        </w:rPr>
      </w:pPr>
    </w:p>
    <w:p w14:paraId="705680FE" w14:textId="747274C1" w:rsidR="00BB6626" w:rsidRDefault="007C3DC2" w:rsidP="00BB6626">
      <w:pPr>
        <w:rPr>
          <w:rFonts w:asciiTheme="minorHAnsi" w:eastAsiaTheme="minorEastAsia" w:hAnsiTheme="minorHAnsi" w:cs="Arial"/>
          <w:b/>
          <w:bCs/>
          <w:color w:val="E36C0A" w:themeColor="accent6" w:themeShade="BF"/>
          <w:kern w:val="24"/>
          <w:sz w:val="28"/>
          <w:szCs w:val="28"/>
          <w:u w:val="single"/>
          <w:lang w:eastAsia="en-US"/>
        </w:rPr>
      </w:pPr>
      <w:r>
        <w:rPr>
          <w:noProof/>
        </w:rPr>
        <mc:AlternateContent>
          <mc:Choice Requires="wps">
            <w:drawing>
              <wp:anchor distT="0" distB="0" distL="114300" distR="114300" simplePos="0" relativeHeight="251758592" behindDoc="0" locked="0" layoutInCell="1" allowOverlap="1" wp14:anchorId="78635E99" wp14:editId="2386DE1D">
                <wp:simplePos x="0" y="0"/>
                <wp:positionH relativeFrom="column">
                  <wp:posOffset>3454400</wp:posOffset>
                </wp:positionH>
                <wp:positionV relativeFrom="paragraph">
                  <wp:posOffset>995045</wp:posOffset>
                </wp:positionV>
                <wp:extent cx="0" cy="152400"/>
                <wp:effectExtent l="0" t="0" r="38100" b="19050"/>
                <wp:wrapNone/>
                <wp:docPr id="54" name="Straight Connector 5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8E19C" id="Straight Connector 54"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78.35pt" to="272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" strokecolor="black [3040]"/>
            </w:pict>
          </mc:Fallback>
        </mc:AlternateContent>
      </w:r>
      <w:r>
        <w:rPr>
          <w:noProof/>
        </w:rPr>
        <mc:AlternateContent>
          <mc:Choice Requires="wps">
            <w:drawing>
              <wp:anchor distT="0" distB="0" distL="114300" distR="114300" simplePos="0" relativeHeight="251699200" behindDoc="0" locked="0" layoutInCell="1" allowOverlap="1" wp14:anchorId="476356E6" wp14:editId="7447A4CD">
                <wp:simplePos x="0" y="0"/>
                <wp:positionH relativeFrom="column">
                  <wp:posOffset>3829050</wp:posOffset>
                </wp:positionH>
                <wp:positionV relativeFrom="paragraph">
                  <wp:posOffset>1769745</wp:posOffset>
                </wp:positionV>
                <wp:extent cx="0" cy="190500"/>
                <wp:effectExtent l="0" t="0" r="38100" b="19050"/>
                <wp:wrapNone/>
                <wp:docPr id="41" name="Straight Connector 41"/>
                <wp:cNvGraphicFramePr/>
                <a:graphic xmlns:a="http://schemas.openxmlformats.org/drawingml/2006/main">
                  <a:graphicData uri="http://schemas.microsoft.com/office/word/2010/wordprocessingShape">
                    <wps:wsp>
                      <wps:cNvCnPr/>
                      <wps:spPr>
                        <a:xfrm flipH="1">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42B94" id="Straight Connector 41"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139.35pt" to="301.5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" strokecolor="black [3040]"/>
            </w:pict>
          </mc:Fallback>
        </mc:AlternateContent>
      </w:r>
      <w:r>
        <w:rPr>
          <w:noProof/>
        </w:rPr>
        <mc:AlternateContent>
          <mc:Choice Requires="wps">
            <w:drawing>
              <wp:anchor distT="0" distB="0" distL="114300" distR="114300" simplePos="0" relativeHeight="251756544" behindDoc="0" locked="0" layoutInCell="1" allowOverlap="1" wp14:anchorId="45412497" wp14:editId="1AC18F1A">
                <wp:simplePos x="0" y="0"/>
                <wp:positionH relativeFrom="column">
                  <wp:posOffset>3835400</wp:posOffset>
                </wp:positionH>
                <wp:positionV relativeFrom="paragraph">
                  <wp:posOffset>918845</wp:posOffset>
                </wp:positionV>
                <wp:extent cx="0" cy="82550"/>
                <wp:effectExtent l="0" t="0" r="38100" b="12700"/>
                <wp:wrapNone/>
                <wp:docPr id="53" name="Straight Connector 53"/>
                <wp:cNvGraphicFramePr/>
                <a:graphic xmlns:a="http://schemas.openxmlformats.org/drawingml/2006/main">
                  <a:graphicData uri="http://schemas.microsoft.com/office/word/2010/wordprocessingShape">
                    <wps:wsp>
                      <wps:cNvCnPr/>
                      <wps:spPr>
                        <a:xfrm flipV="1">
                          <a:off x="0" y="0"/>
                          <a:ext cx="0" cy="82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0A671" id="Straight Connector 53"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72.35pt" to="302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" strokecolor="black [3040]"/>
            </w:pict>
          </mc:Fallback>
        </mc:AlternateContent>
      </w:r>
      <w:r w:rsidR="008E0FE5">
        <w:rPr>
          <w:noProof/>
        </w:rPr>
        <mc:AlternateContent>
          <mc:Choice Requires="wps">
            <w:drawing>
              <wp:anchor distT="0" distB="0" distL="114300" distR="114300" simplePos="0" relativeHeight="251754496" behindDoc="0" locked="0" layoutInCell="1" allowOverlap="1" wp14:anchorId="260EB2BB" wp14:editId="30694D98">
                <wp:simplePos x="0" y="0"/>
                <wp:positionH relativeFrom="column">
                  <wp:posOffset>2863850</wp:posOffset>
                </wp:positionH>
                <wp:positionV relativeFrom="paragraph">
                  <wp:posOffset>1147445</wp:posOffset>
                </wp:positionV>
                <wp:extent cx="1898650" cy="622300"/>
                <wp:effectExtent l="0" t="0" r="25400" b="25400"/>
                <wp:wrapNone/>
                <wp:docPr id="34" name="Rectangle 34"/>
                <wp:cNvGraphicFramePr/>
                <a:graphic xmlns:a="http://schemas.openxmlformats.org/drawingml/2006/main">
                  <a:graphicData uri="http://schemas.microsoft.com/office/word/2010/wordprocessingShape">
                    <wps:wsp>
                      <wps:cNvSpPr/>
                      <wps:spPr>
                        <a:xfrm>
                          <a:off x="0" y="0"/>
                          <a:ext cx="1898650" cy="622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A9E8A2" w14:textId="0B29FFCC" w:rsidR="000239A4" w:rsidRDefault="000239A4" w:rsidP="00BB6626">
                            <w:pPr>
                              <w:jc w:val="center"/>
                              <w:rPr>
                                <w:color w:val="E36C0A" w:themeColor="accent6" w:themeShade="BF"/>
                              </w:rPr>
                            </w:pPr>
                            <w:r>
                              <w:rPr>
                                <w:b/>
                                <w:color w:val="E36C0A" w:themeColor="accent6" w:themeShade="BF"/>
                              </w:rPr>
                              <w:t xml:space="preserve">Assistant </w:t>
                            </w:r>
                            <w:r w:rsidRPr="000146B8">
                              <w:rPr>
                                <w:b/>
                                <w:color w:val="E36C0A" w:themeColor="accent6" w:themeShade="BF"/>
                              </w:rPr>
                              <w:t>Team Manager</w:t>
                            </w:r>
                            <w:r w:rsidRPr="000146B8">
                              <w:rPr>
                                <w:color w:val="E36C0A" w:themeColor="accent6" w:themeShade="BF"/>
                              </w:rPr>
                              <w:t xml:space="preserve"> </w:t>
                            </w:r>
                          </w:p>
                          <w:p w14:paraId="746A4D30" w14:textId="25B53B1F" w:rsidR="000239A4" w:rsidRDefault="000239A4" w:rsidP="00BB6626">
                            <w:pPr>
                              <w:jc w:val="center"/>
                            </w:pPr>
                            <w:r>
                              <w:t>Caroline Nicholls (locum)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EB2BB" id="Rectangle 34" o:spid="_x0000_s1039" style="position:absolute;margin-left:225.5pt;margin-top:90.35pt;width:149.5pt;height:4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" fillcolor="white [3201]" strokecolor="black [3213]" strokeweight=".25pt">
                <v:textbox>
                  <w:txbxContent>
                    <w:p w14:paraId="34A9E8A2" w14:textId="0B29FFCC" w:rsidR="000239A4" w:rsidRDefault="000239A4" w:rsidP="00BB6626">
                      <w:pPr>
                        <w:jc w:val="center"/>
                        <w:rPr>
                          <w:color w:val="E36C0A" w:themeColor="accent6" w:themeShade="BF"/>
                        </w:rPr>
                      </w:pPr>
                      <w:r>
                        <w:rPr>
                          <w:b/>
                          <w:color w:val="E36C0A" w:themeColor="accent6" w:themeShade="BF"/>
                        </w:rPr>
                        <w:t xml:space="preserve">Assistant </w:t>
                      </w:r>
                      <w:r w:rsidRPr="000146B8">
                        <w:rPr>
                          <w:b/>
                          <w:color w:val="E36C0A" w:themeColor="accent6" w:themeShade="BF"/>
                        </w:rPr>
                        <w:t>Team Manager</w:t>
                      </w:r>
                      <w:r w:rsidRPr="000146B8">
                        <w:rPr>
                          <w:color w:val="E36C0A" w:themeColor="accent6" w:themeShade="BF"/>
                        </w:rPr>
                        <w:t xml:space="preserve"> </w:t>
                      </w:r>
                    </w:p>
                    <w:p w14:paraId="746A4D30" w14:textId="25B53B1F" w:rsidR="000239A4" w:rsidRDefault="000239A4" w:rsidP="00BB6626">
                      <w:pPr>
                        <w:jc w:val="center"/>
                      </w:pPr>
                      <w:r>
                        <w:t>Caroline Nicholls (locum)</w:t>
                      </w:r>
                    </w:p>
                  </w:txbxContent>
                </v:textbox>
              </v:rect>
            </w:pict>
          </mc:Fallback>
        </mc:AlternateContent>
      </w:r>
      <w:r w:rsidR="008E0FE5">
        <w:rPr>
          <w:noProof/>
        </w:rPr>
        <mc:AlternateContent>
          <mc:Choice Requires="wps">
            <w:drawing>
              <wp:anchor distT="0" distB="0" distL="114300" distR="114300" simplePos="0" relativeHeight="251713536" behindDoc="0" locked="0" layoutInCell="1" allowOverlap="1" wp14:anchorId="65605AE7" wp14:editId="40EBA9B4">
                <wp:simplePos x="0" y="0"/>
                <wp:positionH relativeFrom="page">
                  <wp:posOffset>4216400</wp:posOffset>
                </wp:positionH>
                <wp:positionV relativeFrom="paragraph">
                  <wp:posOffset>1960245</wp:posOffset>
                </wp:positionV>
                <wp:extent cx="2089150" cy="1301750"/>
                <wp:effectExtent l="0" t="0" r="25400" b="12700"/>
                <wp:wrapNone/>
                <wp:docPr id="20" name="Rectangle 20"/>
                <wp:cNvGraphicFramePr/>
                <a:graphic xmlns:a="http://schemas.openxmlformats.org/drawingml/2006/main">
                  <a:graphicData uri="http://schemas.microsoft.com/office/word/2010/wordprocessingShape">
                    <wps:wsp>
                      <wps:cNvSpPr/>
                      <wps:spPr>
                        <a:xfrm>
                          <a:off x="0" y="0"/>
                          <a:ext cx="2089150" cy="13017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09B76C" w14:textId="77777777" w:rsidR="000239A4" w:rsidRPr="000146B8" w:rsidRDefault="000239A4" w:rsidP="00BB6626">
                            <w:pPr>
                              <w:jc w:val="center"/>
                              <w:rPr>
                                <w:b/>
                                <w:color w:val="E36C0A" w:themeColor="accent6" w:themeShade="BF"/>
                              </w:rPr>
                            </w:pPr>
                            <w:r w:rsidRPr="000146B8">
                              <w:rPr>
                                <w:b/>
                                <w:color w:val="E36C0A" w:themeColor="accent6" w:themeShade="BF"/>
                              </w:rPr>
                              <w:t>Senior Practitioners</w:t>
                            </w:r>
                          </w:p>
                          <w:p w14:paraId="63CE9D8C" w14:textId="77777777" w:rsidR="000239A4" w:rsidRDefault="000239A4" w:rsidP="00BB6626">
                            <w:pPr>
                              <w:jc w:val="center"/>
                            </w:pPr>
                            <w:r>
                              <w:t>Anna Fazackerley</w:t>
                            </w:r>
                          </w:p>
                          <w:p w14:paraId="087EF29B" w14:textId="77777777" w:rsidR="000239A4" w:rsidRDefault="000239A4" w:rsidP="00BB6626">
                            <w:pPr>
                              <w:jc w:val="center"/>
                            </w:pPr>
                            <w:r>
                              <w:t>Sally Lawson</w:t>
                            </w:r>
                          </w:p>
                          <w:p w14:paraId="092DE99F" w14:textId="77777777" w:rsidR="000239A4" w:rsidRDefault="000239A4" w:rsidP="00BB6626">
                            <w:pPr>
                              <w:jc w:val="center"/>
                            </w:pPr>
                            <w:r>
                              <w:t>Anne McKay</w:t>
                            </w:r>
                          </w:p>
                          <w:p w14:paraId="41682CE9" w14:textId="77777777" w:rsidR="000239A4" w:rsidRDefault="000239A4" w:rsidP="00BB6626">
                            <w:pPr>
                              <w:jc w:val="center"/>
                            </w:pPr>
                            <w:r>
                              <w:t>Liz Moran</w:t>
                            </w:r>
                          </w:p>
                          <w:p w14:paraId="548FD0AB" w14:textId="73E8860D" w:rsidR="000239A4" w:rsidRDefault="000239A4" w:rsidP="00BB6626">
                            <w:pPr>
                              <w:jc w:val="center"/>
                            </w:pPr>
                            <w:r>
                              <w:t xml:space="preserve">Katie Woollard </w:t>
                            </w:r>
                          </w:p>
                          <w:p w14:paraId="2C450AC9" w14:textId="77777777" w:rsidR="000239A4" w:rsidRDefault="000239A4" w:rsidP="00BB6626">
                            <w:pPr>
                              <w:jc w:val="center"/>
                            </w:pPr>
                            <w:r>
                              <w:t>Jude Cranston</w:t>
                            </w:r>
                          </w:p>
                          <w:p w14:paraId="09F489D3" w14:textId="5D7C6C09" w:rsidR="000239A4" w:rsidRPr="00B805D9" w:rsidRDefault="000239A4" w:rsidP="00BB66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05AE7" id="Rectangle 20" o:spid="_x0000_s1040" style="position:absolute;margin-left:332pt;margin-top:154.35pt;width:164.5pt;height:102.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" fillcolor="white [3201]" strokecolor="black [3213]" strokeweight=".25pt">
                <v:textbox>
                  <w:txbxContent>
                    <w:p w14:paraId="6409B76C" w14:textId="77777777" w:rsidR="000239A4" w:rsidRPr="000146B8" w:rsidRDefault="000239A4" w:rsidP="00BB6626">
                      <w:pPr>
                        <w:jc w:val="center"/>
                        <w:rPr>
                          <w:b/>
                          <w:color w:val="E36C0A" w:themeColor="accent6" w:themeShade="BF"/>
                        </w:rPr>
                      </w:pPr>
                      <w:r w:rsidRPr="000146B8">
                        <w:rPr>
                          <w:b/>
                          <w:color w:val="E36C0A" w:themeColor="accent6" w:themeShade="BF"/>
                        </w:rPr>
                        <w:t>Senior Practitioners</w:t>
                      </w:r>
                    </w:p>
                    <w:p w14:paraId="63CE9D8C" w14:textId="77777777" w:rsidR="000239A4" w:rsidRDefault="000239A4" w:rsidP="00BB6626">
                      <w:pPr>
                        <w:jc w:val="center"/>
                      </w:pPr>
                      <w:r>
                        <w:t>Anna Fazackerley</w:t>
                      </w:r>
                    </w:p>
                    <w:p w14:paraId="087EF29B" w14:textId="77777777" w:rsidR="000239A4" w:rsidRDefault="000239A4" w:rsidP="00BB6626">
                      <w:pPr>
                        <w:jc w:val="center"/>
                      </w:pPr>
                      <w:r>
                        <w:t>Sally Lawson</w:t>
                      </w:r>
                    </w:p>
                    <w:p w14:paraId="092DE99F" w14:textId="77777777" w:rsidR="000239A4" w:rsidRDefault="000239A4" w:rsidP="00BB6626">
                      <w:pPr>
                        <w:jc w:val="center"/>
                      </w:pPr>
                      <w:r>
                        <w:t>Anne McKay</w:t>
                      </w:r>
                    </w:p>
                    <w:p w14:paraId="41682CE9" w14:textId="77777777" w:rsidR="000239A4" w:rsidRDefault="000239A4" w:rsidP="00BB6626">
                      <w:pPr>
                        <w:jc w:val="center"/>
                      </w:pPr>
                      <w:r>
                        <w:t>Liz Moran</w:t>
                      </w:r>
                    </w:p>
                    <w:p w14:paraId="548FD0AB" w14:textId="73E8860D" w:rsidR="000239A4" w:rsidRDefault="000239A4" w:rsidP="00BB6626">
                      <w:pPr>
                        <w:jc w:val="center"/>
                      </w:pPr>
                      <w:r>
                        <w:t xml:space="preserve">Katie Woollard </w:t>
                      </w:r>
                    </w:p>
                    <w:p w14:paraId="2C450AC9" w14:textId="77777777" w:rsidR="000239A4" w:rsidRDefault="000239A4" w:rsidP="00BB6626">
                      <w:pPr>
                        <w:jc w:val="center"/>
                      </w:pPr>
                      <w:r>
                        <w:t>Jude Cranston</w:t>
                      </w:r>
                    </w:p>
                    <w:p w14:paraId="09F489D3" w14:textId="5D7C6C09" w:rsidR="000239A4" w:rsidRPr="00B805D9" w:rsidRDefault="000239A4" w:rsidP="00BB6626">
                      <w:pPr>
                        <w:jc w:val="center"/>
                      </w:pPr>
                    </w:p>
                  </w:txbxContent>
                </v:textbox>
                <w10:wrap anchorx="page"/>
              </v:rect>
            </w:pict>
          </mc:Fallback>
        </mc:AlternateContent>
      </w:r>
      <w:r w:rsidR="00B360FA">
        <w:rPr>
          <w:noProof/>
        </w:rPr>
        <mc:AlternateContent>
          <mc:Choice Requires="wps">
            <w:drawing>
              <wp:anchor distT="0" distB="0" distL="114300" distR="114300" simplePos="0" relativeHeight="251704320" behindDoc="0" locked="0" layoutInCell="1" allowOverlap="1" wp14:anchorId="6D2CCF77" wp14:editId="4E0EE1AD">
                <wp:simplePos x="0" y="0"/>
                <wp:positionH relativeFrom="column">
                  <wp:posOffset>4229100</wp:posOffset>
                </wp:positionH>
                <wp:positionV relativeFrom="paragraph">
                  <wp:posOffset>3261995</wp:posOffset>
                </wp:positionV>
                <wp:extent cx="0" cy="165100"/>
                <wp:effectExtent l="0" t="0" r="38100" b="25400"/>
                <wp:wrapNone/>
                <wp:docPr id="45" name="Straight Connector 45"/>
                <wp:cNvGraphicFramePr/>
                <a:graphic xmlns:a="http://schemas.openxmlformats.org/drawingml/2006/main">
                  <a:graphicData uri="http://schemas.microsoft.com/office/word/2010/wordprocessingShape">
                    <wps:wsp>
                      <wps:cNvCnPr/>
                      <wps:spPr>
                        <a:xfrm flipH="1">
                          <a:off x="0" y="0"/>
                          <a:ext cx="0" cy="165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401ED" id="Straight Connector 45"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256.85pt" to="333pt,2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" strokecolor="black [3040]"/>
            </w:pict>
          </mc:Fallback>
        </mc:AlternateContent>
      </w:r>
      <w:r w:rsidR="008F1587">
        <w:rPr>
          <w:noProof/>
        </w:rPr>
        <mc:AlternateContent>
          <mc:Choice Requires="wps">
            <w:drawing>
              <wp:anchor distT="0" distB="0" distL="114300" distR="114300" simplePos="0" relativeHeight="251692032" behindDoc="0" locked="0" layoutInCell="1" allowOverlap="1" wp14:anchorId="41551DE6" wp14:editId="73BB910B">
                <wp:simplePos x="0" y="0"/>
                <wp:positionH relativeFrom="column">
                  <wp:posOffset>7956550</wp:posOffset>
                </wp:positionH>
                <wp:positionV relativeFrom="paragraph">
                  <wp:posOffset>3896995</wp:posOffset>
                </wp:positionV>
                <wp:extent cx="1797050" cy="1035050"/>
                <wp:effectExtent l="0" t="0" r="12700" b="12700"/>
                <wp:wrapNone/>
                <wp:docPr id="21" name="Rectangle 21"/>
                <wp:cNvGraphicFramePr/>
                <a:graphic xmlns:a="http://schemas.openxmlformats.org/drawingml/2006/main">
                  <a:graphicData uri="http://schemas.microsoft.com/office/word/2010/wordprocessingShape">
                    <wps:wsp>
                      <wps:cNvSpPr/>
                      <wps:spPr>
                        <a:xfrm>
                          <a:off x="0" y="0"/>
                          <a:ext cx="1797050" cy="1035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96BD06" w14:textId="77777777" w:rsidR="000239A4" w:rsidRPr="000146B8" w:rsidRDefault="000239A4" w:rsidP="00BB6626">
                            <w:pPr>
                              <w:jc w:val="center"/>
                              <w:rPr>
                                <w:b/>
                                <w:color w:val="E36C0A" w:themeColor="accent6" w:themeShade="BF"/>
                              </w:rPr>
                            </w:pPr>
                            <w:r w:rsidRPr="000146B8">
                              <w:rPr>
                                <w:b/>
                                <w:color w:val="E36C0A" w:themeColor="accent6" w:themeShade="BF"/>
                              </w:rPr>
                              <w:t>Social Workers</w:t>
                            </w:r>
                          </w:p>
                          <w:p w14:paraId="48DE4B7F" w14:textId="0FB12C08" w:rsidR="000239A4" w:rsidRPr="00307FEC" w:rsidRDefault="000239A4" w:rsidP="00BB6626">
                            <w:pPr>
                              <w:jc w:val="center"/>
                            </w:pPr>
                            <w:r w:rsidRPr="00307FEC">
                              <w:t xml:space="preserve">Lin Rogers </w:t>
                            </w:r>
                          </w:p>
                          <w:p w14:paraId="13032972" w14:textId="1AF2D9D8" w:rsidR="000239A4" w:rsidRPr="00307FEC" w:rsidRDefault="000239A4" w:rsidP="00BB6626">
                            <w:pPr>
                              <w:jc w:val="center"/>
                            </w:pPr>
                            <w:r w:rsidRPr="00307FEC">
                              <w:t xml:space="preserve">Cat McLeod </w:t>
                            </w:r>
                          </w:p>
                          <w:p w14:paraId="7B59B9E0" w14:textId="719BEA04" w:rsidR="000239A4" w:rsidRDefault="000239A4" w:rsidP="00BB6626">
                            <w:pPr>
                              <w:jc w:val="center"/>
                            </w:pPr>
                            <w:r w:rsidRPr="00307FEC">
                              <w:t xml:space="preserve">Kim Satchell </w:t>
                            </w:r>
                          </w:p>
                          <w:p w14:paraId="5E2EE574" w14:textId="013E617E" w:rsidR="000239A4" w:rsidRPr="00307FEC" w:rsidRDefault="000239A4" w:rsidP="00BB6626">
                            <w:pPr>
                              <w:jc w:val="center"/>
                            </w:pPr>
                            <w:r>
                              <w:t>Naomi Josey</w:t>
                            </w:r>
                          </w:p>
                          <w:p w14:paraId="3C3CC0CF" w14:textId="77777777" w:rsidR="000239A4" w:rsidRPr="00B805D9" w:rsidRDefault="000239A4" w:rsidP="00BB66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51DE6" id="Rectangle 21" o:spid="_x0000_s1041" style="position:absolute;margin-left:626.5pt;margin-top:306.85pt;width:141.5pt;height:8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" fillcolor="white [3201]" strokecolor="black [3213]" strokeweight=".25pt">
                <v:textbox>
                  <w:txbxContent>
                    <w:p w14:paraId="0396BD06" w14:textId="77777777" w:rsidR="000239A4" w:rsidRPr="000146B8" w:rsidRDefault="000239A4" w:rsidP="00BB6626">
                      <w:pPr>
                        <w:jc w:val="center"/>
                        <w:rPr>
                          <w:b/>
                          <w:color w:val="E36C0A" w:themeColor="accent6" w:themeShade="BF"/>
                        </w:rPr>
                      </w:pPr>
                      <w:r w:rsidRPr="000146B8">
                        <w:rPr>
                          <w:b/>
                          <w:color w:val="E36C0A" w:themeColor="accent6" w:themeShade="BF"/>
                        </w:rPr>
                        <w:t>Social Workers</w:t>
                      </w:r>
                    </w:p>
                    <w:p w14:paraId="48DE4B7F" w14:textId="0FB12C08" w:rsidR="000239A4" w:rsidRPr="00307FEC" w:rsidRDefault="000239A4" w:rsidP="00BB6626">
                      <w:pPr>
                        <w:jc w:val="center"/>
                      </w:pPr>
                      <w:r w:rsidRPr="00307FEC">
                        <w:t xml:space="preserve">Lin Rogers </w:t>
                      </w:r>
                    </w:p>
                    <w:p w14:paraId="13032972" w14:textId="1AF2D9D8" w:rsidR="000239A4" w:rsidRPr="00307FEC" w:rsidRDefault="000239A4" w:rsidP="00BB6626">
                      <w:pPr>
                        <w:jc w:val="center"/>
                      </w:pPr>
                      <w:r w:rsidRPr="00307FEC">
                        <w:t xml:space="preserve">Cat McLeod </w:t>
                      </w:r>
                    </w:p>
                    <w:p w14:paraId="7B59B9E0" w14:textId="719BEA04" w:rsidR="000239A4" w:rsidRDefault="000239A4" w:rsidP="00BB6626">
                      <w:pPr>
                        <w:jc w:val="center"/>
                      </w:pPr>
                      <w:r w:rsidRPr="00307FEC">
                        <w:t xml:space="preserve">Kim Satchell </w:t>
                      </w:r>
                    </w:p>
                    <w:p w14:paraId="5E2EE574" w14:textId="013E617E" w:rsidR="000239A4" w:rsidRPr="00307FEC" w:rsidRDefault="000239A4" w:rsidP="00BB6626">
                      <w:pPr>
                        <w:jc w:val="center"/>
                      </w:pPr>
                      <w:r>
                        <w:t>Naomi Josey</w:t>
                      </w:r>
                    </w:p>
                    <w:p w14:paraId="3C3CC0CF" w14:textId="77777777" w:rsidR="000239A4" w:rsidRPr="00B805D9" w:rsidRDefault="000239A4" w:rsidP="00BB6626">
                      <w:pPr>
                        <w:jc w:val="center"/>
                      </w:pPr>
                    </w:p>
                  </w:txbxContent>
                </v:textbox>
              </v:rect>
            </w:pict>
          </mc:Fallback>
        </mc:AlternateContent>
      </w:r>
      <w:r w:rsidR="008F1587">
        <w:rPr>
          <w:noProof/>
        </w:rPr>
        <mc:AlternateContent>
          <mc:Choice Requires="wps">
            <w:drawing>
              <wp:anchor distT="0" distB="0" distL="114300" distR="114300" simplePos="0" relativeHeight="251711488" behindDoc="0" locked="0" layoutInCell="1" allowOverlap="1" wp14:anchorId="47C87844" wp14:editId="5AE78FC9">
                <wp:simplePos x="0" y="0"/>
                <wp:positionH relativeFrom="column">
                  <wp:posOffset>8807450</wp:posOffset>
                </wp:positionH>
                <wp:positionV relativeFrom="paragraph">
                  <wp:posOffset>3681095</wp:posOffset>
                </wp:positionV>
                <wp:extent cx="6350" cy="215900"/>
                <wp:effectExtent l="0" t="0" r="31750" b="31750"/>
                <wp:wrapNone/>
                <wp:docPr id="52" name="Straight Connector 52"/>
                <wp:cNvGraphicFramePr/>
                <a:graphic xmlns:a="http://schemas.openxmlformats.org/drawingml/2006/main">
                  <a:graphicData uri="http://schemas.microsoft.com/office/word/2010/wordprocessingShape">
                    <wps:wsp>
                      <wps:cNvCnPr/>
                      <wps:spPr>
                        <a:xfrm>
                          <a:off x="0" y="0"/>
                          <a:ext cx="6350" cy="21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78BD5" id="Straight Connector 5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289.85pt" to="694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" strokecolor="black [3040]"/>
            </w:pict>
          </mc:Fallback>
        </mc:AlternateContent>
      </w:r>
      <w:r w:rsidR="008F1587">
        <w:rPr>
          <w:noProof/>
        </w:rPr>
        <mc:AlternateContent>
          <mc:Choice Requires="wps">
            <w:drawing>
              <wp:anchor distT="0" distB="0" distL="114300" distR="114300" simplePos="0" relativeHeight="251685888" behindDoc="0" locked="0" layoutInCell="1" allowOverlap="1" wp14:anchorId="60BBF5C4" wp14:editId="1F6F81A5">
                <wp:simplePos x="0" y="0"/>
                <wp:positionH relativeFrom="page">
                  <wp:posOffset>8868410</wp:posOffset>
                </wp:positionH>
                <wp:positionV relativeFrom="paragraph">
                  <wp:posOffset>2557145</wp:posOffset>
                </wp:positionV>
                <wp:extent cx="1799590" cy="1123950"/>
                <wp:effectExtent l="0" t="0" r="10160" b="19050"/>
                <wp:wrapNone/>
                <wp:docPr id="18" name="Rectangle 18"/>
                <wp:cNvGraphicFramePr/>
                <a:graphic xmlns:a="http://schemas.openxmlformats.org/drawingml/2006/main">
                  <a:graphicData uri="http://schemas.microsoft.com/office/word/2010/wordprocessingShape">
                    <wps:wsp>
                      <wps:cNvSpPr/>
                      <wps:spPr>
                        <a:xfrm>
                          <a:off x="0" y="0"/>
                          <a:ext cx="1799590" cy="11239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3F6CC6" w14:textId="77777777" w:rsidR="000239A4" w:rsidRPr="000146B8" w:rsidRDefault="000239A4" w:rsidP="00BB6626">
                            <w:pPr>
                              <w:jc w:val="center"/>
                              <w:rPr>
                                <w:b/>
                                <w:color w:val="E36C0A" w:themeColor="accent6" w:themeShade="BF"/>
                              </w:rPr>
                            </w:pPr>
                            <w:r w:rsidRPr="000146B8">
                              <w:rPr>
                                <w:b/>
                                <w:color w:val="E36C0A" w:themeColor="accent6" w:themeShade="BF"/>
                              </w:rPr>
                              <w:t>Senior Practitioners</w:t>
                            </w:r>
                          </w:p>
                          <w:p w14:paraId="5D3CB421" w14:textId="77777777" w:rsidR="000239A4" w:rsidRDefault="000239A4" w:rsidP="00BB6626">
                            <w:pPr>
                              <w:jc w:val="center"/>
                            </w:pPr>
                            <w:r>
                              <w:t xml:space="preserve">Tatiana Lucena </w:t>
                            </w:r>
                          </w:p>
                          <w:p w14:paraId="6A82D972" w14:textId="77777777" w:rsidR="000239A4" w:rsidRPr="00307FEC" w:rsidRDefault="000239A4" w:rsidP="00BB6626">
                            <w:pPr>
                              <w:jc w:val="center"/>
                            </w:pPr>
                            <w:r w:rsidRPr="00307FEC">
                              <w:t>Amanda Loosemore</w:t>
                            </w:r>
                          </w:p>
                          <w:p w14:paraId="0DAE863F" w14:textId="40CA61D3" w:rsidR="000239A4" w:rsidRPr="00307FEC" w:rsidRDefault="000239A4" w:rsidP="00BB6626">
                            <w:pPr>
                              <w:jc w:val="center"/>
                            </w:pPr>
                            <w:r w:rsidRPr="00307FEC">
                              <w:t xml:space="preserve">Sharon Darroux </w:t>
                            </w:r>
                          </w:p>
                          <w:p w14:paraId="7B60DD4C" w14:textId="77777777" w:rsidR="000239A4" w:rsidRPr="00307FEC" w:rsidRDefault="000239A4" w:rsidP="00BB6626">
                            <w:pPr>
                              <w:jc w:val="center"/>
                            </w:pPr>
                            <w:r w:rsidRPr="00307FEC">
                              <w:t>Shirley Popat</w:t>
                            </w:r>
                          </w:p>
                          <w:p w14:paraId="278A0790" w14:textId="17C5964B" w:rsidR="000239A4" w:rsidRPr="00307FEC" w:rsidRDefault="000239A4" w:rsidP="00BB66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BF5C4" id="Rectangle 18" o:spid="_x0000_s1042" style="position:absolute;margin-left:698.3pt;margin-top:201.35pt;width:141.7pt;height:8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" fillcolor="white [3201]" strokecolor="black [3213]" strokeweight=".25pt">
                <v:textbox>
                  <w:txbxContent>
                    <w:p w14:paraId="353F6CC6" w14:textId="77777777" w:rsidR="000239A4" w:rsidRPr="000146B8" w:rsidRDefault="000239A4" w:rsidP="00BB6626">
                      <w:pPr>
                        <w:jc w:val="center"/>
                        <w:rPr>
                          <w:b/>
                          <w:color w:val="E36C0A" w:themeColor="accent6" w:themeShade="BF"/>
                        </w:rPr>
                      </w:pPr>
                      <w:r w:rsidRPr="000146B8">
                        <w:rPr>
                          <w:b/>
                          <w:color w:val="E36C0A" w:themeColor="accent6" w:themeShade="BF"/>
                        </w:rPr>
                        <w:t>Senior Practitioners</w:t>
                      </w:r>
                    </w:p>
                    <w:p w14:paraId="5D3CB421" w14:textId="77777777" w:rsidR="000239A4" w:rsidRDefault="000239A4" w:rsidP="00BB6626">
                      <w:pPr>
                        <w:jc w:val="center"/>
                      </w:pPr>
                      <w:r>
                        <w:t xml:space="preserve">Tatiana Lucena </w:t>
                      </w:r>
                    </w:p>
                    <w:p w14:paraId="6A82D972" w14:textId="77777777" w:rsidR="000239A4" w:rsidRPr="00307FEC" w:rsidRDefault="000239A4" w:rsidP="00BB6626">
                      <w:pPr>
                        <w:jc w:val="center"/>
                      </w:pPr>
                      <w:r w:rsidRPr="00307FEC">
                        <w:t>Amanda Loosemore</w:t>
                      </w:r>
                    </w:p>
                    <w:p w14:paraId="0DAE863F" w14:textId="40CA61D3" w:rsidR="000239A4" w:rsidRPr="00307FEC" w:rsidRDefault="000239A4" w:rsidP="00BB6626">
                      <w:pPr>
                        <w:jc w:val="center"/>
                      </w:pPr>
                      <w:r w:rsidRPr="00307FEC">
                        <w:t xml:space="preserve">Sharon Darroux </w:t>
                      </w:r>
                    </w:p>
                    <w:p w14:paraId="7B60DD4C" w14:textId="77777777" w:rsidR="000239A4" w:rsidRPr="00307FEC" w:rsidRDefault="000239A4" w:rsidP="00BB6626">
                      <w:pPr>
                        <w:jc w:val="center"/>
                      </w:pPr>
                      <w:r w:rsidRPr="00307FEC">
                        <w:t>Shirley Popat</w:t>
                      </w:r>
                    </w:p>
                    <w:p w14:paraId="278A0790" w14:textId="17C5964B" w:rsidR="000239A4" w:rsidRPr="00307FEC" w:rsidRDefault="000239A4" w:rsidP="00BB6626">
                      <w:pPr>
                        <w:jc w:val="center"/>
                      </w:pPr>
                    </w:p>
                  </w:txbxContent>
                </v:textbox>
                <w10:wrap anchorx="page"/>
              </v:rect>
            </w:pict>
          </mc:Fallback>
        </mc:AlternateContent>
      </w:r>
      <w:r w:rsidR="008F1587">
        <w:rPr>
          <w:noProof/>
        </w:rPr>
        <mc:AlternateContent>
          <mc:Choice Requires="wps">
            <w:drawing>
              <wp:anchor distT="0" distB="0" distL="114300" distR="114300" simplePos="0" relativeHeight="251744256" behindDoc="0" locked="0" layoutInCell="1" allowOverlap="1" wp14:anchorId="59E775C3" wp14:editId="0287579D">
                <wp:simplePos x="0" y="0"/>
                <wp:positionH relativeFrom="column">
                  <wp:posOffset>8794750</wp:posOffset>
                </wp:positionH>
                <wp:positionV relativeFrom="paragraph">
                  <wp:posOffset>2226945</wp:posOffset>
                </wp:positionV>
                <wp:extent cx="6350" cy="330200"/>
                <wp:effectExtent l="0" t="0" r="31750" b="31750"/>
                <wp:wrapNone/>
                <wp:docPr id="29" name="Straight Connector 29"/>
                <wp:cNvGraphicFramePr/>
                <a:graphic xmlns:a="http://schemas.openxmlformats.org/drawingml/2006/main">
                  <a:graphicData uri="http://schemas.microsoft.com/office/word/2010/wordprocessingShape">
                    <wps:wsp>
                      <wps:cNvCnPr/>
                      <wps:spPr>
                        <a:xfrm>
                          <a:off x="0" y="0"/>
                          <a:ext cx="6350" cy="330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27873" id="Straight Connector 29"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75.35pt" to="693pt,2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" strokecolor="black [3040]"/>
            </w:pict>
          </mc:Fallback>
        </mc:AlternateContent>
      </w:r>
      <w:r w:rsidR="00E22B24">
        <w:rPr>
          <w:noProof/>
        </w:rPr>
        <mc:AlternateContent>
          <mc:Choice Requires="wps">
            <w:drawing>
              <wp:anchor distT="0" distB="0" distL="114300" distR="114300" simplePos="0" relativeHeight="251698176" behindDoc="0" locked="0" layoutInCell="1" allowOverlap="1" wp14:anchorId="7803097B" wp14:editId="2EFCECE9">
                <wp:simplePos x="0" y="0"/>
                <wp:positionH relativeFrom="column">
                  <wp:posOffset>2997200</wp:posOffset>
                </wp:positionH>
                <wp:positionV relativeFrom="paragraph">
                  <wp:posOffset>1002030</wp:posOffset>
                </wp:positionV>
                <wp:extent cx="838200" cy="6350"/>
                <wp:effectExtent l="0" t="0" r="19050" b="31750"/>
                <wp:wrapNone/>
                <wp:docPr id="40" name="Straight Connector 40"/>
                <wp:cNvGraphicFramePr/>
                <a:graphic xmlns:a="http://schemas.openxmlformats.org/drawingml/2006/main">
                  <a:graphicData uri="http://schemas.microsoft.com/office/word/2010/wordprocessingShape">
                    <wps:wsp>
                      <wps:cNvCnPr/>
                      <wps:spPr>
                        <a:xfrm>
                          <a:off x="0" y="0"/>
                          <a:ext cx="838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33FBF5" id="Straight Connector 40"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36pt,78.9pt" to="302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" strokecolor="black [3040]"/>
            </w:pict>
          </mc:Fallback>
        </mc:AlternateContent>
      </w:r>
      <w:r w:rsidR="00E22B24">
        <w:rPr>
          <w:noProof/>
        </w:rPr>
        <mc:AlternateContent>
          <mc:Choice Requires="wps">
            <w:drawing>
              <wp:anchor distT="0" distB="0" distL="114300" distR="114300" simplePos="0" relativeHeight="251697152" behindDoc="0" locked="0" layoutInCell="1" allowOverlap="1" wp14:anchorId="206E876A" wp14:editId="42A12BFC">
                <wp:simplePos x="0" y="0"/>
                <wp:positionH relativeFrom="column">
                  <wp:posOffset>2997200</wp:posOffset>
                </wp:positionH>
                <wp:positionV relativeFrom="paragraph">
                  <wp:posOffset>913130</wp:posOffset>
                </wp:positionV>
                <wp:extent cx="0" cy="88900"/>
                <wp:effectExtent l="0" t="0" r="38100" b="25400"/>
                <wp:wrapNone/>
                <wp:docPr id="39" name="Straight Connector 39"/>
                <wp:cNvGraphicFramePr/>
                <a:graphic xmlns:a="http://schemas.openxmlformats.org/drawingml/2006/main">
                  <a:graphicData uri="http://schemas.microsoft.com/office/word/2010/wordprocessingShape">
                    <wps:wsp>
                      <wps:cNvCnPr/>
                      <wps:spPr>
                        <a:xfrm>
                          <a:off x="0" y="0"/>
                          <a:ext cx="0" cy="88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B134E" id="Straight Connector 3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pt,71.9pt" to="236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" strokecolor="black [3040]"/>
            </w:pict>
          </mc:Fallback>
        </mc:AlternateContent>
      </w:r>
      <w:r w:rsidR="00E22B24">
        <w:rPr>
          <w:noProof/>
        </w:rPr>
        <mc:AlternateContent>
          <mc:Choice Requires="wps">
            <w:drawing>
              <wp:anchor distT="0" distB="0" distL="114300" distR="114300" simplePos="0" relativeHeight="251683840" behindDoc="0" locked="0" layoutInCell="1" allowOverlap="1" wp14:anchorId="64E55956" wp14:editId="14A65F70">
                <wp:simplePos x="0" y="0"/>
                <wp:positionH relativeFrom="column">
                  <wp:posOffset>5899150</wp:posOffset>
                </wp:positionH>
                <wp:positionV relativeFrom="paragraph">
                  <wp:posOffset>3001645</wp:posOffset>
                </wp:positionV>
                <wp:extent cx="1895475" cy="1860550"/>
                <wp:effectExtent l="0" t="0" r="28575" b="25400"/>
                <wp:wrapNone/>
                <wp:docPr id="22" name="Rectangle 22"/>
                <wp:cNvGraphicFramePr/>
                <a:graphic xmlns:a="http://schemas.openxmlformats.org/drawingml/2006/main">
                  <a:graphicData uri="http://schemas.microsoft.com/office/word/2010/wordprocessingShape">
                    <wps:wsp>
                      <wps:cNvSpPr/>
                      <wps:spPr>
                        <a:xfrm>
                          <a:off x="0" y="0"/>
                          <a:ext cx="1895475" cy="1860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6BA13C" w14:textId="77777777" w:rsidR="000239A4" w:rsidRPr="000146B8" w:rsidRDefault="000239A4" w:rsidP="00BB6626">
                            <w:pPr>
                              <w:jc w:val="center"/>
                              <w:rPr>
                                <w:b/>
                                <w:color w:val="E36C0A" w:themeColor="accent6" w:themeShade="BF"/>
                              </w:rPr>
                            </w:pPr>
                            <w:r w:rsidRPr="000146B8">
                              <w:rPr>
                                <w:b/>
                                <w:color w:val="E36C0A" w:themeColor="accent6" w:themeShade="BF"/>
                              </w:rPr>
                              <w:t>Social Workers</w:t>
                            </w:r>
                          </w:p>
                          <w:p w14:paraId="468FE986" w14:textId="77777777" w:rsidR="000239A4" w:rsidRDefault="000239A4" w:rsidP="00BB6626">
                            <w:pPr>
                              <w:jc w:val="center"/>
                            </w:pPr>
                            <w:r>
                              <w:t>Stephanie Cowen</w:t>
                            </w:r>
                          </w:p>
                          <w:p w14:paraId="19FE8356" w14:textId="77777777" w:rsidR="000239A4" w:rsidRDefault="000239A4" w:rsidP="00BB6626">
                            <w:pPr>
                              <w:jc w:val="center"/>
                            </w:pPr>
                            <w:r>
                              <w:t>Trefor Williams</w:t>
                            </w:r>
                          </w:p>
                          <w:p w14:paraId="4F7138EA" w14:textId="77777777" w:rsidR="000239A4" w:rsidRDefault="000239A4" w:rsidP="00BB6626">
                            <w:pPr>
                              <w:jc w:val="center"/>
                              <w:rPr>
                                <w:i/>
                              </w:rPr>
                            </w:pPr>
                            <w:r>
                              <w:t xml:space="preserve">Rachel Willis </w:t>
                            </w:r>
                          </w:p>
                          <w:p w14:paraId="45A15966" w14:textId="27252C41" w:rsidR="000239A4" w:rsidRDefault="000239A4" w:rsidP="00BB6626">
                            <w:pPr>
                              <w:jc w:val="center"/>
                            </w:pPr>
                            <w:r>
                              <w:t xml:space="preserve">Elizabeth Agar </w:t>
                            </w:r>
                          </w:p>
                          <w:p w14:paraId="59EF8993" w14:textId="77777777" w:rsidR="000239A4" w:rsidRDefault="000239A4" w:rsidP="00BB6626">
                            <w:pPr>
                              <w:jc w:val="center"/>
                            </w:pPr>
                            <w:r>
                              <w:t>Imogen Parker</w:t>
                            </w:r>
                          </w:p>
                          <w:p w14:paraId="54225EDF" w14:textId="721EEADE" w:rsidR="000239A4" w:rsidRDefault="000239A4" w:rsidP="00BB6626">
                            <w:pPr>
                              <w:jc w:val="center"/>
                            </w:pPr>
                            <w:r>
                              <w:t>Alex Webb</w:t>
                            </w:r>
                          </w:p>
                          <w:p w14:paraId="1F09FED2" w14:textId="0C8C5D53" w:rsidR="000239A4" w:rsidRDefault="000239A4" w:rsidP="00BB6626">
                            <w:pPr>
                              <w:jc w:val="center"/>
                            </w:pPr>
                            <w:r w:rsidRPr="005D751A">
                              <w:t>Joanna Cowley</w:t>
                            </w:r>
                          </w:p>
                          <w:p w14:paraId="7FE5020E" w14:textId="2D2F8E3A" w:rsidR="000239A4" w:rsidRPr="005D751A" w:rsidRDefault="000239A4" w:rsidP="00BB6626">
                            <w:pPr>
                              <w:jc w:val="center"/>
                            </w:pPr>
                            <w:r>
                              <w:t>Jessica Grant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55956" id="Rectangle 22" o:spid="_x0000_s1043" style="position:absolute;margin-left:464.5pt;margin-top:236.35pt;width:149.25pt;height:14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" fillcolor="white [3201]" strokecolor="black [3213]" strokeweight=".25pt">
                <v:textbox>
                  <w:txbxContent>
                    <w:p w14:paraId="616BA13C" w14:textId="77777777" w:rsidR="000239A4" w:rsidRPr="000146B8" w:rsidRDefault="000239A4" w:rsidP="00BB6626">
                      <w:pPr>
                        <w:jc w:val="center"/>
                        <w:rPr>
                          <w:b/>
                          <w:color w:val="E36C0A" w:themeColor="accent6" w:themeShade="BF"/>
                        </w:rPr>
                      </w:pPr>
                      <w:r w:rsidRPr="000146B8">
                        <w:rPr>
                          <w:b/>
                          <w:color w:val="E36C0A" w:themeColor="accent6" w:themeShade="BF"/>
                        </w:rPr>
                        <w:t>Social Workers</w:t>
                      </w:r>
                    </w:p>
                    <w:p w14:paraId="468FE986" w14:textId="77777777" w:rsidR="000239A4" w:rsidRDefault="000239A4" w:rsidP="00BB6626">
                      <w:pPr>
                        <w:jc w:val="center"/>
                      </w:pPr>
                      <w:r>
                        <w:t>Stephanie Cowen</w:t>
                      </w:r>
                    </w:p>
                    <w:p w14:paraId="19FE8356" w14:textId="77777777" w:rsidR="000239A4" w:rsidRDefault="000239A4" w:rsidP="00BB6626">
                      <w:pPr>
                        <w:jc w:val="center"/>
                      </w:pPr>
                      <w:r>
                        <w:t>Trefor Williams</w:t>
                      </w:r>
                    </w:p>
                    <w:p w14:paraId="4F7138EA" w14:textId="77777777" w:rsidR="000239A4" w:rsidRDefault="000239A4" w:rsidP="00BB6626">
                      <w:pPr>
                        <w:jc w:val="center"/>
                        <w:rPr>
                          <w:i/>
                        </w:rPr>
                      </w:pPr>
                      <w:r>
                        <w:t xml:space="preserve">Rachel Willis </w:t>
                      </w:r>
                    </w:p>
                    <w:p w14:paraId="45A15966" w14:textId="27252C41" w:rsidR="000239A4" w:rsidRDefault="000239A4" w:rsidP="00BB6626">
                      <w:pPr>
                        <w:jc w:val="center"/>
                      </w:pPr>
                      <w:r>
                        <w:t xml:space="preserve">Elizabeth Agar </w:t>
                      </w:r>
                    </w:p>
                    <w:p w14:paraId="59EF8993" w14:textId="77777777" w:rsidR="000239A4" w:rsidRDefault="000239A4" w:rsidP="00BB6626">
                      <w:pPr>
                        <w:jc w:val="center"/>
                      </w:pPr>
                      <w:r>
                        <w:t>Imogen Parker</w:t>
                      </w:r>
                    </w:p>
                    <w:p w14:paraId="54225EDF" w14:textId="721EEADE" w:rsidR="000239A4" w:rsidRDefault="000239A4" w:rsidP="00BB6626">
                      <w:pPr>
                        <w:jc w:val="center"/>
                      </w:pPr>
                      <w:r>
                        <w:t>Alex Webb</w:t>
                      </w:r>
                    </w:p>
                    <w:p w14:paraId="1F09FED2" w14:textId="0C8C5D53" w:rsidR="000239A4" w:rsidRDefault="000239A4" w:rsidP="00BB6626">
                      <w:pPr>
                        <w:jc w:val="center"/>
                      </w:pPr>
                      <w:r w:rsidRPr="005D751A">
                        <w:t>Joanna Cowley</w:t>
                      </w:r>
                    </w:p>
                    <w:p w14:paraId="7FE5020E" w14:textId="2D2F8E3A" w:rsidR="000239A4" w:rsidRPr="005D751A" w:rsidRDefault="000239A4" w:rsidP="00BB6626">
                      <w:pPr>
                        <w:jc w:val="center"/>
                      </w:pPr>
                      <w:r>
                        <w:t>Jessica Grant</w:t>
                      </w:r>
                    </w:p>
                  </w:txbxContent>
                </v:textbox>
              </v:rect>
            </w:pict>
          </mc:Fallback>
        </mc:AlternateContent>
      </w:r>
      <w:r w:rsidR="00555021">
        <w:rPr>
          <w:noProof/>
        </w:rPr>
        <mc:AlternateContent>
          <mc:Choice Requires="wps">
            <w:drawing>
              <wp:anchor distT="0" distB="0" distL="114300" distR="114300" simplePos="0" relativeHeight="251688960" behindDoc="0" locked="0" layoutInCell="1" allowOverlap="1" wp14:anchorId="420C626D" wp14:editId="208EC13B">
                <wp:simplePos x="0" y="0"/>
                <wp:positionH relativeFrom="column">
                  <wp:posOffset>3251201</wp:posOffset>
                </wp:positionH>
                <wp:positionV relativeFrom="paragraph">
                  <wp:posOffset>3427095</wp:posOffset>
                </wp:positionV>
                <wp:extent cx="2190750" cy="1651000"/>
                <wp:effectExtent l="0" t="0" r="19050" b="25400"/>
                <wp:wrapNone/>
                <wp:docPr id="24" name="Rectangle 24"/>
                <wp:cNvGraphicFramePr/>
                <a:graphic xmlns:a="http://schemas.openxmlformats.org/drawingml/2006/main">
                  <a:graphicData uri="http://schemas.microsoft.com/office/word/2010/wordprocessingShape">
                    <wps:wsp>
                      <wps:cNvSpPr/>
                      <wps:spPr>
                        <a:xfrm>
                          <a:off x="0" y="0"/>
                          <a:ext cx="2190750" cy="16510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99AE44" w14:textId="77777777" w:rsidR="000239A4" w:rsidRPr="000146B8" w:rsidRDefault="000239A4" w:rsidP="00BB6626">
                            <w:pPr>
                              <w:jc w:val="center"/>
                              <w:rPr>
                                <w:b/>
                                <w:color w:val="E36C0A" w:themeColor="accent6" w:themeShade="BF"/>
                              </w:rPr>
                            </w:pPr>
                            <w:r>
                              <w:rPr>
                                <w:b/>
                              </w:rPr>
                              <w:t xml:space="preserve">   </w:t>
                            </w:r>
                            <w:r w:rsidRPr="000146B8">
                              <w:rPr>
                                <w:b/>
                                <w:color w:val="E36C0A" w:themeColor="accent6" w:themeShade="BF"/>
                              </w:rPr>
                              <w:t>Social Workers</w:t>
                            </w:r>
                          </w:p>
                          <w:p w14:paraId="10BF3B60" w14:textId="77777777" w:rsidR="000239A4" w:rsidRDefault="000239A4" w:rsidP="00BB6626">
                            <w:pPr>
                              <w:jc w:val="center"/>
                            </w:pPr>
                            <w:r>
                              <w:t>Laura Pennicott</w:t>
                            </w:r>
                          </w:p>
                          <w:p w14:paraId="545F4E8E" w14:textId="77777777" w:rsidR="000239A4" w:rsidRDefault="000239A4" w:rsidP="00BB6626">
                            <w:pPr>
                              <w:jc w:val="center"/>
                            </w:pPr>
                            <w:r>
                              <w:t>Ruth Undy</w:t>
                            </w:r>
                          </w:p>
                          <w:p w14:paraId="67557852" w14:textId="77777777" w:rsidR="000239A4" w:rsidRDefault="000239A4" w:rsidP="00BB6626">
                            <w:pPr>
                              <w:jc w:val="center"/>
                            </w:pPr>
                            <w:r>
                              <w:t>Maia Byrne</w:t>
                            </w:r>
                          </w:p>
                          <w:p w14:paraId="54F5E0B7" w14:textId="180D4FF1" w:rsidR="000239A4" w:rsidRDefault="000239A4" w:rsidP="00BB6626">
                            <w:pPr>
                              <w:jc w:val="center"/>
                            </w:pPr>
                            <w:r>
                              <w:t>Krissy Mobley (Swindon)</w:t>
                            </w:r>
                          </w:p>
                          <w:p w14:paraId="4A6948DA" w14:textId="77777777" w:rsidR="000239A4" w:rsidRDefault="000239A4" w:rsidP="00BB6626">
                            <w:pPr>
                              <w:jc w:val="center"/>
                            </w:pPr>
                            <w:r>
                              <w:t>Osayi Ebohon (locum)</w:t>
                            </w:r>
                          </w:p>
                          <w:p w14:paraId="52907B29" w14:textId="581F78C7" w:rsidR="000239A4" w:rsidRDefault="000239A4" w:rsidP="00BB6626">
                            <w:pPr>
                              <w:jc w:val="center"/>
                            </w:pPr>
                            <w:r>
                              <w:t>Anna Kieran (locum)</w:t>
                            </w:r>
                          </w:p>
                          <w:p w14:paraId="0BD1C21E" w14:textId="54928079" w:rsidR="000239A4" w:rsidRDefault="000239A4" w:rsidP="00BB6626">
                            <w:pPr>
                              <w:jc w:val="center"/>
                            </w:pPr>
                            <w:r>
                              <w:t xml:space="preserve">Kate Fearon </w:t>
                            </w:r>
                          </w:p>
                          <w:p w14:paraId="359119AA" w14:textId="756A7255" w:rsidR="000239A4" w:rsidRDefault="000239A4" w:rsidP="00BB6626">
                            <w:pPr>
                              <w:jc w:val="center"/>
                            </w:pPr>
                            <w:r>
                              <w:t xml:space="preserve">Hannah Ferris </w:t>
                            </w:r>
                          </w:p>
                          <w:p w14:paraId="0910B3CC" w14:textId="77777777" w:rsidR="000239A4" w:rsidRPr="00C64324" w:rsidRDefault="000239A4" w:rsidP="00BB66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C626D" id="Rectangle 24" o:spid="_x0000_s1044" style="position:absolute;margin-left:256pt;margin-top:269.85pt;width:172.5pt;height:1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" fillcolor="white [3201]" strokecolor="black [3213]" strokeweight=".25pt">
                <v:textbox>
                  <w:txbxContent>
                    <w:p w14:paraId="4699AE44" w14:textId="77777777" w:rsidR="000239A4" w:rsidRPr="000146B8" w:rsidRDefault="000239A4" w:rsidP="00BB6626">
                      <w:pPr>
                        <w:jc w:val="center"/>
                        <w:rPr>
                          <w:b/>
                          <w:color w:val="E36C0A" w:themeColor="accent6" w:themeShade="BF"/>
                        </w:rPr>
                      </w:pPr>
                      <w:r>
                        <w:rPr>
                          <w:b/>
                        </w:rPr>
                        <w:t xml:space="preserve">   </w:t>
                      </w:r>
                      <w:r w:rsidRPr="000146B8">
                        <w:rPr>
                          <w:b/>
                          <w:color w:val="E36C0A" w:themeColor="accent6" w:themeShade="BF"/>
                        </w:rPr>
                        <w:t>Social Workers</w:t>
                      </w:r>
                    </w:p>
                    <w:p w14:paraId="10BF3B60" w14:textId="77777777" w:rsidR="000239A4" w:rsidRDefault="000239A4" w:rsidP="00BB6626">
                      <w:pPr>
                        <w:jc w:val="center"/>
                      </w:pPr>
                      <w:r>
                        <w:t>Laura Pennicott</w:t>
                      </w:r>
                    </w:p>
                    <w:p w14:paraId="545F4E8E" w14:textId="77777777" w:rsidR="000239A4" w:rsidRDefault="000239A4" w:rsidP="00BB6626">
                      <w:pPr>
                        <w:jc w:val="center"/>
                      </w:pPr>
                      <w:r>
                        <w:t>Ruth Undy</w:t>
                      </w:r>
                    </w:p>
                    <w:p w14:paraId="67557852" w14:textId="77777777" w:rsidR="000239A4" w:rsidRDefault="000239A4" w:rsidP="00BB6626">
                      <w:pPr>
                        <w:jc w:val="center"/>
                      </w:pPr>
                      <w:r>
                        <w:t>Maia Byrne</w:t>
                      </w:r>
                    </w:p>
                    <w:p w14:paraId="54F5E0B7" w14:textId="180D4FF1" w:rsidR="000239A4" w:rsidRDefault="000239A4" w:rsidP="00BB6626">
                      <w:pPr>
                        <w:jc w:val="center"/>
                      </w:pPr>
                      <w:r>
                        <w:t>Krissy Mobley (Swindon)</w:t>
                      </w:r>
                    </w:p>
                    <w:p w14:paraId="4A6948DA" w14:textId="77777777" w:rsidR="000239A4" w:rsidRDefault="000239A4" w:rsidP="00BB6626">
                      <w:pPr>
                        <w:jc w:val="center"/>
                      </w:pPr>
                      <w:r>
                        <w:t>Osayi Ebohon (locum)</w:t>
                      </w:r>
                    </w:p>
                    <w:p w14:paraId="52907B29" w14:textId="581F78C7" w:rsidR="000239A4" w:rsidRDefault="000239A4" w:rsidP="00BB6626">
                      <w:pPr>
                        <w:jc w:val="center"/>
                      </w:pPr>
                      <w:r>
                        <w:t>Anna Kieran (locum)</w:t>
                      </w:r>
                    </w:p>
                    <w:p w14:paraId="0BD1C21E" w14:textId="54928079" w:rsidR="000239A4" w:rsidRDefault="000239A4" w:rsidP="00BB6626">
                      <w:pPr>
                        <w:jc w:val="center"/>
                      </w:pPr>
                      <w:r>
                        <w:t xml:space="preserve">Kate Fearon </w:t>
                      </w:r>
                    </w:p>
                    <w:p w14:paraId="359119AA" w14:textId="756A7255" w:rsidR="000239A4" w:rsidRDefault="000239A4" w:rsidP="00BB6626">
                      <w:pPr>
                        <w:jc w:val="center"/>
                      </w:pPr>
                      <w:r>
                        <w:t xml:space="preserve">Hannah Ferris </w:t>
                      </w:r>
                    </w:p>
                    <w:p w14:paraId="0910B3CC" w14:textId="77777777" w:rsidR="000239A4" w:rsidRPr="00C64324" w:rsidRDefault="000239A4" w:rsidP="00BB6626"/>
                  </w:txbxContent>
                </v:textbox>
              </v:rect>
            </w:pict>
          </mc:Fallback>
        </mc:AlternateContent>
      </w:r>
      <w:r w:rsidR="00555021">
        <w:rPr>
          <w:noProof/>
        </w:rPr>
        <mc:AlternateContent>
          <mc:Choice Requires="wps">
            <w:drawing>
              <wp:anchor distT="0" distB="0" distL="114300" distR="114300" simplePos="0" relativeHeight="251696128" behindDoc="0" locked="0" layoutInCell="1" allowOverlap="1" wp14:anchorId="4F50D913" wp14:editId="24ECFD28">
                <wp:simplePos x="0" y="0"/>
                <wp:positionH relativeFrom="column">
                  <wp:posOffset>2546350</wp:posOffset>
                </wp:positionH>
                <wp:positionV relativeFrom="paragraph">
                  <wp:posOffset>918845</wp:posOffset>
                </wp:positionV>
                <wp:extent cx="0" cy="1041400"/>
                <wp:effectExtent l="0" t="0" r="38100" b="25400"/>
                <wp:wrapNone/>
                <wp:docPr id="38" name="Straight Connector 38"/>
                <wp:cNvGraphicFramePr/>
                <a:graphic xmlns:a="http://schemas.openxmlformats.org/drawingml/2006/main">
                  <a:graphicData uri="http://schemas.microsoft.com/office/word/2010/wordprocessingShape">
                    <wps:wsp>
                      <wps:cNvCnPr/>
                      <wps:spPr>
                        <a:xfrm>
                          <a:off x="0" y="0"/>
                          <a:ext cx="0" cy="1041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205C3" id="Straight Connector 3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72.35pt" to="200.5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" strokecolor="black [3040]"/>
            </w:pict>
          </mc:Fallback>
        </mc:AlternateContent>
      </w:r>
      <w:r w:rsidR="00555021">
        <w:rPr>
          <w:noProof/>
        </w:rPr>
        <mc:AlternateContent>
          <mc:Choice Requires="wps">
            <w:drawing>
              <wp:anchor distT="0" distB="0" distL="114300" distR="114300" simplePos="0" relativeHeight="251681792" behindDoc="0" locked="0" layoutInCell="1" allowOverlap="1" wp14:anchorId="6405DEDB" wp14:editId="708D5C72">
                <wp:simplePos x="0" y="0"/>
                <wp:positionH relativeFrom="column">
                  <wp:posOffset>2139950</wp:posOffset>
                </wp:positionH>
                <wp:positionV relativeFrom="paragraph">
                  <wp:posOffset>1960245</wp:posOffset>
                </wp:positionV>
                <wp:extent cx="1111250" cy="812800"/>
                <wp:effectExtent l="0" t="0" r="12700" b="25400"/>
                <wp:wrapNone/>
                <wp:docPr id="15" name="Rectangle 15"/>
                <wp:cNvGraphicFramePr/>
                <a:graphic xmlns:a="http://schemas.openxmlformats.org/drawingml/2006/main">
                  <a:graphicData uri="http://schemas.microsoft.com/office/word/2010/wordprocessingShape">
                    <wps:wsp>
                      <wps:cNvSpPr/>
                      <wps:spPr>
                        <a:xfrm>
                          <a:off x="0" y="0"/>
                          <a:ext cx="1111250" cy="8128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8E7DFC" w14:textId="77777777" w:rsidR="000239A4" w:rsidRPr="00DB52BC" w:rsidRDefault="000239A4" w:rsidP="00BB6626">
                            <w:pPr>
                              <w:jc w:val="center"/>
                              <w:rPr>
                                <w:i/>
                              </w:rPr>
                            </w:pPr>
                            <w:r w:rsidRPr="000146B8">
                              <w:rPr>
                                <w:b/>
                                <w:color w:val="E36C0A" w:themeColor="accent6" w:themeShade="BF"/>
                              </w:rPr>
                              <w:t>Recruitment &amp; Marketing Manager</w:t>
                            </w:r>
                            <w:r w:rsidRPr="000146B8">
                              <w:rPr>
                                <w:color w:val="E36C0A" w:themeColor="accent6" w:themeShade="BF"/>
                              </w:rPr>
                              <w:t xml:space="preserve"> </w:t>
                            </w:r>
                            <w:r w:rsidRPr="00B24F23">
                              <w:t>Saskia Merry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5DEDB" id="Rectangle 15" o:spid="_x0000_s1045" style="position:absolute;margin-left:168.5pt;margin-top:154.35pt;width:87.5pt;height: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" fillcolor="white [3201]" strokecolor="black [3213]" strokeweight=".25pt">
                <v:textbox>
                  <w:txbxContent>
                    <w:p w14:paraId="598E7DFC" w14:textId="77777777" w:rsidR="000239A4" w:rsidRPr="00DB52BC" w:rsidRDefault="000239A4" w:rsidP="00BB6626">
                      <w:pPr>
                        <w:jc w:val="center"/>
                        <w:rPr>
                          <w:i/>
                        </w:rPr>
                      </w:pPr>
                      <w:r w:rsidRPr="000146B8">
                        <w:rPr>
                          <w:b/>
                          <w:color w:val="E36C0A" w:themeColor="accent6" w:themeShade="BF"/>
                        </w:rPr>
                        <w:t>Recruitment &amp; Marketing Manager</w:t>
                      </w:r>
                      <w:r w:rsidRPr="000146B8">
                        <w:rPr>
                          <w:color w:val="E36C0A" w:themeColor="accent6" w:themeShade="BF"/>
                        </w:rPr>
                        <w:t xml:space="preserve"> </w:t>
                      </w:r>
                      <w:r w:rsidRPr="00B24F23">
                        <w:t>Saskia Merry</w:t>
                      </w:r>
                    </w:p>
                  </w:txbxContent>
                </v:textbox>
              </v:rect>
            </w:pict>
          </mc:Fallback>
        </mc:AlternateContent>
      </w:r>
      <w:r w:rsidR="005D751A">
        <w:rPr>
          <w:noProof/>
        </w:rPr>
        <mc:AlternateContent>
          <mc:Choice Requires="wps">
            <w:drawing>
              <wp:anchor distT="0" distB="0" distL="114300" distR="114300" simplePos="0" relativeHeight="251687936" behindDoc="0" locked="0" layoutInCell="1" allowOverlap="1" wp14:anchorId="02992780" wp14:editId="5C67AA3F">
                <wp:simplePos x="0" y="0"/>
                <wp:positionH relativeFrom="margin">
                  <wp:posOffset>-114301</wp:posOffset>
                </wp:positionH>
                <wp:positionV relativeFrom="paragraph">
                  <wp:posOffset>4960620</wp:posOffset>
                </wp:positionV>
                <wp:extent cx="1647825" cy="7715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647825" cy="7715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69BE73" w14:textId="77777777" w:rsidR="000239A4" w:rsidRPr="000146B8" w:rsidRDefault="000239A4" w:rsidP="00BB6626">
                            <w:pPr>
                              <w:jc w:val="center"/>
                              <w:rPr>
                                <w:b/>
                                <w:color w:val="E36C0A" w:themeColor="accent6" w:themeShade="BF"/>
                              </w:rPr>
                            </w:pPr>
                            <w:r w:rsidRPr="000146B8">
                              <w:rPr>
                                <w:b/>
                                <w:color w:val="E36C0A" w:themeColor="accent6" w:themeShade="BF"/>
                              </w:rPr>
                              <w:t>Family Support Workers</w:t>
                            </w:r>
                          </w:p>
                          <w:p w14:paraId="63BC0FB3" w14:textId="77777777" w:rsidR="000239A4" w:rsidRDefault="000239A4" w:rsidP="00BB6626">
                            <w:pPr>
                              <w:jc w:val="center"/>
                            </w:pPr>
                            <w:r w:rsidRPr="003F0A3F">
                              <w:t>Francesca Geary</w:t>
                            </w:r>
                            <w:r>
                              <w:t xml:space="preserve"> </w:t>
                            </w:r>
                          </w:p>
                          <w:p w14:paraId="40B342A2" w14:textId="77777777" w:rsidR="000239A4" w:rsidRPr="005E0E0E" w:rsidRDefault="000239A4" w:rsidP="00BB6626">
                            <w:pPr>
                              <w:jc w:val="center"/>
                            </w:pPr>
                            <w:r w:rsidRPr="005E0E0E">
                              <w:t>Lauren Bathe</w:t>
                            </w:r>
                          </w:p>
                          <w:p w14:paraId="38101D50" w14:textId="77777777" w:rsidR="000239A4" w:rsidRPr="003F0A3F" w:rsidRDefault="000239A4" w:rsidP="00BB6626">
                            <w:pPr>
                              <w:jc w:val="center"/>
                            </w:pPr>
                          </w:p>
                          <w:p w14:paraId="5D416572" w14:textId="77777777" w:rsidR="000239A4" w:rsidRPr="00353CC9" w:rsidRDefault="000239A4" w:rsidP="00BB6626">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92780" id="Rectangle 27" o:spid="_x0000_s1046" style="position:absolute;margin-left:-9pt;margin-top:390.6pt;width:129.75pt;height:60.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" fillcolor="white [3201]" strokecolor="black [3213]" strokeweight=".25pt">
                <v:textbox>
                  <w:txbxContent>
                    <w:p w14:paraId="3069BE73" w14:textId="77777777" w:rsidR="000239A4" w:rsidRPr="000146B8" w:rsidRDefault="000239A4" w:rsidP="00BB6626">
                      <w:pPr>
                        <w:jc w:val="center"/>
                        <w:rPr>
                          <w:b/>
                          <w:color w:val="E36C0A" w:themeColor="accent6" w:themeShade="BF"/>
                        </w:rPr>
                      </w:pPr>
                      <w:r w:rsidRPr="000146B8">
                        <w:rPr>
                          <w:b/>
                          <w:color w:val="E36C0A" w:themeColor="accent6" w:themeShade="BF"/>
                        </w:rPr>
                        <w:t>Family Support Workers</w:t>
                      </w:r>
                    </w:p>
                    <w:p w14:paraId="63BC0FB3" w14:textId="77777777" w:rsidR="000239A4" w:rsidRDefault="000239A4" w:rsidP="00BB6626">
                      <w:pPr>
                        <w:jc w:val="center"/>
                      </w:pPr>
                      <w:r w:rsidRPr="003F0A3F">
                        <w:t>Francesca Geary</w:t>
                      </w:r>
                      <w:r>
                        <w:t xml:space="preserve"> </w:t>
                      </w:r>
                    </w:p>
                    <w:p w14:paraId="40B342A2" w14:textId="77777777" w:rsidR="000239A4" w:rsidRPr="005E0E0E" w:rsidRDefault="000239A4" w:rsidP="00BB6626">
                      <w:pPr>
                        <w:jc w:val="center"/>
                      </w:pPr>
                      <w:r w:rsidRPr="005E0E0E">
                        <w:t>Lauren Bathe</w:t>
                      </w:r>
                    </w:p>
                    <w:p w14:paraId="38101D50" w14:textId="77777777" w:rsidR="000239A4" w:rsidRPr="003F0A3F" w:rsidRDefault="000239A4" w:rsidP="00BB6626">
                      <w:pPr>
                        <w:jc w:val="center"/>
                      </w:pPr>
                    </w:p>
                    <w:p w14:paraId="5D416572" w14:textId="77777777" w:rsidR="000239A4" w:rsidRPr="00353CC9" w:rsidRDefault="000239A4" w:rsidP="00BB6626">
                      <w:pPr>
                        <w:jc w:val="center"/>
                        <w:rPr>
                          <w:i/>
                        </w:rPr>
                      </w:pPr>
                    </w:p>
                  </w:txbxContent>
                </v:textbox>
                <w10:wrap anchorx="margin"/>
              </v:rect>
            </w:pict>
          </mc:Fallback>
        </mc:AlternateContent>
      </w:r>
      <w:r w:rsidR="00B227A7">
        <w:rPr>
          <w:noProof/>
        </w:rPr>
        <mc:AlternateContent>
          <mc:Choice Requires="wps">
            <w:drawing>
              <wp:anchor distT="0" distB="0" distL="114300" distR="114300" simplePos="0" relativeHeight="251714560" behindDoc="0" locked="0" layoutInCell="1" allowOverlap="1" wp14:anchorId="4383AADD" wp14:editId="6189331E">
                <wp:simplePos x="0" y="0"/>
                <wp:positionH relativeFrom="column">
                  <wp:posOffset>-685800</wp:posOffset>
                </wp:positionH>
                <wp:positionV relativeFrom="paragraph">
                  <wp:posOffset>3808094</wp:posOffset>
                </wp:positionV>
                <wp:extent cx="1930400" cy="981075"/>
                <wp:effectExtent l="0" t="0" r="12700" b="28575"/>
                <wp:wrapNone/>
                <wp:docPr id="26" name="Rectangle 26"/>
                <wp:cNvGraphicFramePr/>
                <a:graphic xmlns:a="http://schemas.openxmlformats.org/drawingml/2006/main">
                  <a:graphicData uri="http://schemas.microsoft.com/office/word/2010/wordprocessingShape">
                    <wps:wsp>
                      <wps:cNvSpPr/>
                      <wps:spPr>
                        <a:xfrm>
                          <a:off x="0" y="0"/>
                          <a:ext cx="1930400" cy="9810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AA0027" w14:textId="77777777" w:rsidR="000239A4" w:rsidRPr="000146B8" w:rsidRDefault="000239A4" w:rsidP="00BB6626">
                            <w:pPr>
                              <w:jc w:val="center"/>
                              <w:rPr>
                                <w:b/>
                                <w:color w:val="E36C0A" w:themeColor="accent6" w:themeShade="BF"/>
                              </w:rPr>
                            </w:pPr>
                            <w:r w:rsidRPr="000146B8">
                              <w:rPr>
                                <w:b/>
                                <w:color w:val="E36C0A" w:themeColor="accent6" w:themeShade="BF"/>
                              </w:rPr>
                              <w:t>Social Workers</w:t>
                            </w:r>
                          </w:p>
                          <w:p w14:paraId="0ED4C21F" w14:textId="77777777" w:rsidR="000239A4" w:rsidRDefault="000239A4" w:rsidP="00BB6626">
                            <w:pPr>
                              <w:jc w:val="center"/>
                            </w:pPr>
                            <w:r>
                              <w:t>Sophie Jones</w:t>
                            </w:r>
                          </w:p>
                          <w:p w14:paraId="1327CC99" w14:textId="4AC6A1BA" w:rsidR="000239A4" w:rsidRDefault="000239A4" w:rsidP="00BB6626">
                            <w:pPr>
                              <w:jc w:val="center"/>
                            </w:pPr>
                            <w:r>
                              <w:t>Susan Murtagh</w:t>
                            </w:r>
                          </w:p>
                          <w:p w14:paraId="41373510" w14:textId="0A81959C" w:rsidR="000239A4" w:rsidRDefault="000239A4" w:rsidP="00BB6626">
                            <w:pPr>
                              <w:jc w:val="center"/>
                            </w:pPr>
                            <w:r>
                              <w:t>Jenny Collins</w:t>
                            </w:r>
                          </w:p>
                          <w:p w14:paraId="285535C0" w14:textId="0BB04A3D" w:rsidR="000239A4" w:rsidRDefault="000239A4" w:rsidP="00BB6626">
                            <w:pPr>
                              <w:jc w:val="center"/>
                            </w:pPr>
                            <w:r>
                              <w:t>Susan Beale</w:t>
                            </w:r>
                          </w:p>
                          <w:p w14:paraId="2B29D4F8" w14:textId="77777777" w:rsidR="000239A4" w:rsidRDefault="000239A4" w:rsidP="00BB6626">
                            <w:pPr>
                              <w:jc w:val="center"/>
                            </w:pPr>
                          </w:p>
                          <w:p w14:paraId="1D2AABD3" w14:textId="77777777" w:rsidR="000239A4" w:rsidRDefault="000239A4" w:rsidP="00BB6626">
                            <w:pPr>
                              <w:jc w:val="center"/>
                            </w:pPr>
                          </w:p>
                          <w:p w14:paraId="78E0B8EF" w14:textId="77777777" w:rsidR="000239A4" w:rsidRPr="00353CC9" w:rsidRDefault="000239A4" w:rsidP="00BB66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D" id="Rectangle 26" o:spid="_x0000_s1047" style="position:absolute;margin-left:-54pt;margin-top:299.85pt;width:152pt;height:77.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" fillcolor="white [3201]" strokecolor="black [3213]" strokeweight=".25pt">
                <v:textbox>
                  <w:txbxContent>
                    <w:p w14:paraId="42AA0027" w14:textId="77777777" w:rsidR="000239A4" w:rsidRPr="000146B8" w:rsidRDefault="000239A4" w:rsidP="00BB6626">
                      <w:pPr>
                        <w:jc w:val="center"/>
                        <w:rPr>
                          <w:b/>
                          <w:color w:val="E36C0A" w:themeColor="accent6" w:themeShade="BF"/>
                        </w:rPr>
                      </w:pPr>
                      <w:r w:rsidRPr="000146B8">
                        <w:rPr>
                          <w:b/>
                          <w:color w:val="E36C0A" w:themeColor="accent6" w:themeShade="BF"/>
                        </w:rPr>
                        <w:t>Social Workers</w:t>
                      </w:r>
                    </w:p>
                    <w:p w14:paraId="0ED4C21F" w14:textId="77777777" w:rsidR="000239A4" w:rsidRDefault="000239A4" w:rsidP="00BB6626">
                      <w:pPr>
                        <w:jc w:val="center"/>
                      </w:pPr>
                      <w:r>
                        <w:t>Sophie Jones</w:t>
                      </w:r>
                    </w:p>
                    <w:p w14:paraId="1327CC99" w14:textId="4AC6A1BA" w:rsidR="000239A4" w:rsidRDefault="000239A4" w:rsidP="00BB6626">
                      <w:pPr>
                        <w:jc w:val="center"/>
                      </w:pPr>
                      <w:r>
                        <w:t>Susan Murtagh</w:t>
                      </w:r>
                    </w:p>
                    <w:p w14:paraId="41373510" w14:textId="0A81959C" w:rsidR="000239A4" w:rsidRDefault="000239A4" w:rsidP="00BB6626">
                      <w:pPr>
                        <w:jc w:val="center"/>
                      </w:pPr>
                      <w:r>
                        <w:t>Jenny Collins</w:t>
                      </w:r>
                    </w:p>
                    <w:p w14:paraId="285535C0" w14:textId="0BB04A3D" w:rsidR="000239A4" w:rsidRDefault="000239A4" w:rsidP="00BB6626">
                      <w:pPr>
                        <w:jc w:val="center"/>
                      </w:pPr>
                      <w:r>
                        <w:t>Susan Beale</w:t>
                      </w:r>
                    </w:p>
                    <w:p w14:paraId="2B29D4F8" w14:textId="77777777" w:rsidR="000239A4" w:rsidRDefault="000239A4" w:rsidP="00BB6626">
                      <w:pPr>
                        <w:jc w:val="center"/>
                      </w:pPr>
                    </w:p>
                    <w:p w14:paraId="1D2AABD3" w14:textId="77777777" w:rsidR="000239A4" w:rsidRDefault="000239A4" w:rsidP="00BB6626">
                      <w:pPr>
                        <w:jc w:val="center"/>
                      </w:pPr>
                    </w:p>
                    <w:p w14:paraId="78E0B8EF" w14:textId="77777777" w:rsidR="000239A4" w:rsidRPr="00353CC9" w:rsidRDefault="000239A4" w:rsidP="00BB6626">
                      <w:pPr>
                        <w:jc w:val="center"/>
                      </w:pPr>
                    </w:p>
                  </w:txbxContent>
                </v:textbox>
              </v:rect>
            </w:pict>
          </mc:Fallback>
        </mc:AlternateContent>
      </w:r>
      <w:r w:rsidR="008242EB">
        <w:rPr>
          <w:noProof/>
        </w:rPr>
        <mc:AlternateContent>
          <mc:Choice Requires="wps">
            <w:drawing>
              <wp:anchor distT="0" distB="0" distL="114300" distR="114300" simplePos="0" relativeHeight="251708416" behindDoc="0" locked="0" layoutInCell="1" allowOverlap="1" wp14:anchorId="26527E71" wp14:editId="235F3147">
                <wp:simplePos x="0" y="0"/>
                <wp:positionH relativeFrom="column">
                  <wp:posOffset>6819900</wp:posOffset>
                </wp:positionH>
                <wp:positionV relativeFrom="paragraph">
                  <wp:posOffset>4862195</wp:posOffset>
                </wp:positionV>
                <wp:extent cx="0" cy="152400"/>
                <wp:effectExtent l="0" t="0" r="38100" b="19050"/>
                <wp:wrapNone/>
                <wp:docPr id="49" name="Straight Connector 49"/>
                <wp:cNvGraphicFramePr/>
                <a:graphic xmlns:a="http://schemas.openxmlformats.org/drawingml/2006/main">
                  <a:graphicData uri="http://schemas.microsoft.com/office/word/2010/wordprocessingShape">
                    <wps:wsp>
                      <wps:cNvCnPr/>
                      <wps:spPr>
                        <a:xfrm flipH="1">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FA198" id="Straight Connector 49"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pt,382.85pt" to="537pt,3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" strokecolor="black [3040]"/>
            </w:pict>
          </mc:Fallback>
        </mc:AlternateContent>
      </w:r>
      <w:r w:rsidR="008242EB">
        <w:rPr>
          <w:noProof/>
        </w:rPr>
        <mc:AlternateContent>
          <mc:Choice Requires="wps">
            <w:drawing>
              <wp:anchor distT="0" distB="0" distL="114300" distR="114300" simplePos="0" relativeHeight="251750400" behindDoc="0" locked="0" layoutInCell="1" allowOverlap="1" wp14:anchorId="3A97BEC0" wp14:editId="6A7DA297">
                <wp:simplePos x="0" y="0"/>
                <wp:positionH relativeFrom="column">
                  <wp:posOffset>6832600</wp:posOffset>
                </wp:positionH>
                <wp:positionV relativeFrom="paragraph">
                  <wp:posOffset>1807845</wp:posOffset>
                </wp:positionV>
                <wp:extent cx="0" cy="107950"/>
                <wp:effectExtent l="0" t="0" r="38100" b="25400"/>
                <wp:wrapNone/>
                <wp:docPr id="31" name="Straight Connector 31"/>
                <wp:cNvGraphicFramePr/>
                <a:graphic xmlns:a="http://schemas.openxmlformats.org/drawingml/2006/main">
                  <a:graphicData uri="http://schemas.microsoft.com/office/word/2010/wordprocessingShape">
                    <wps:wsp>
                      <wps:cNvCnPr/>
                      <wps:spPr>
                        <a:xfrm>
                          <a:off x="0" y="0"/>
                          <a:ext cx="0" cy="107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A625B" id="Straight Connector 31"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pt,142.35pt" to="538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" strokecolor="black [3040]"/>
            </w:pict>
          </mc:Fallback>
        </mc:AlternateContent>
      </w:r>
      <w:r w:rsidR="008242EB">
        <w:rPr>
          <w:noProof/>
        </w:rPr>
        <mc:AlternateContent>
          <mc:Choice Requires="wps">
            <w:drawing>
              <wp:anchor distT="0" distB="0" distL="114300" distR="114300" simplePos="0" relativeHeight="251748352" behindDoc="0" locked="0" layoutInCell="1" allowOverlap="1" wp14:anchorId="70D368B3" wp14:editId="79647FCD">
                <wp:simplePos x="0" y="0"/>
                <wp:positionH relativeFrom="column">
                  <wp:posOffset>6375400</wp:posOffset>
                </wp:positionH>
                <wp:positionV relativeFrom="paragraph">
                  <wp:posOffset>1179830</wp:posOffset>
                </wp:positionV>
                <wp:extent cx="1492250" cy="628650"/>
                <wp:effectExtent l="0" t="0" r="12700" b="19050"/>
                <wp:wrapNone/>
                <wp:docPr id="28" name="Rectangle 28"/>
                <wp:cNvGraphicFramePr/>
                <a:graphic xmlns:a="http://schemas.openxmlformats.org/drawingml/2006/main">
                  <a:graphicData uri="http://schemas.microsoft.com/office/word/2010/wordprocessingShape">
                    <wps:wsp>
                      <wps:cNvSpPr/>
                      <wps:spPr>
                        <a:xfrm>
                          <a:off x="0" y="0"/>
                          <a:ext cx="1492250" cy="628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2FD058" w14:textId="77777777" w:rsidR="000239A4" w:rsidRPr="00DB52BC" w:rsidRDefault="000239A4" w:rsidP="00BB6626">
                            <w:pPr>
                              <w:jc w:val="center"/>
                              <w:rPr>
                                <w:b/>
                              </w:rPr>
                            </w:pPr>
                            <w:r>
                              <w:rPr>
                                <w:b/>
                                <w:color w:val="E36C0A" w:themeColor="accent6" w:themeShade="BF"/>
                              </w:rPr>
                              <w:t xml:space="preserve">Assistant </w:t>
                            </w:r>
                            <w:r w:rsidRPr="000146B8">
                              <w:rPr>
                                <w:b/>
                                <w:color w:val="E36C0A" w:themeColor="accent6" w:themeShade="BF"/>
                              </w:rPr>
                              <w:t xml:space="preserve">Team Manager </w:t>
                            </w:r>
                          </w:p>
                          <w:p w14:paraId="1C5895FD" w14:textId="2A713B25" w:rsidR="000239A4" w:rsidRDefault="000239A4" w:rsidP="00BB6626">
                            <w:pPr>
                              <w:jc w:val="center"/>
                            </w:pPr>
                            <w:r>
                              <w:t>vacant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368B3" id="Rectangle 28" o:spid="_x0000_s1048" style="position:absolute;margin-left:502pt;margin-top:92.9pt;width:117.5pt;height:4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" fillcolor="white [3201]" strokecolor="black [3213]" strokeweight=".25pt">
                <v:textbox>
                  <w:txbxContent>
                    <w:p w14:paraId="432FD058" w14:textId="77777777" w:rsidR="000239A4" w:rsidRPr="00DB52BC" w:rsidRDefault="000239A4" w:rsidP="00BB6626">
                      <w:pPr>
                        <w:jc w:val="center"/>
                        <w:rPr>
                          <w:b/>
                        </w:rPr>
                      </w:pPr>
                      <w:r>
                        <w:rPr>
                          <w:b/>
                          <w:color w:val="E36C0A" w:themeColor="accent6" w:themeShade="BF"/>
                        </w:rPr>
                        <w:t xml:space="preserve">Assistant </w:t>
                      </w:r>
                      <w:r w:rsidRPr="000146B8">
                        <w:rPr>
                          <w:b/>
                          <w:color w:val="E36C0A" w:themeColor="accent6" w:themeShade="BF"/>
                        </w:rPr>
                        <w:t xml:space="preserve">Team Manager </w:t>
                      </w:r>
                    </w:p>
                    <w:p w14:paraId="1C5895FD" w14:textId="2A713B25" w:rsidR="000239A4" w:rsidRDefault="000239A4" w:rsidP="00BB6626">
                      <w:pPr>
                        <w:jc w:val="center"/>
                      </w:pPr>
                      <w:r>
                        <w:t>vacant</w:t>
                      </w:r>
                    </w:p>
                  </w:txbxContent>
                </v:textbox>
              </v:rect>
            </w:pict>
          </mc:Fallback>
        </mc:AlternateContent>
      </w:r>
      <w:r w:rsidR="008242EB">
        <w:rPr>
          <w:noProof/>
        </w:rPr>
        <mc:AlternateContent>
          <mc:Choice Requires="wps">
            <w:drawing>
              <wp:anchor distT="0" distB="0" distL="114300" distR="114300" simplePos="0" relativeHeight="251682816" behindDoc="0" locked="0" layoutInCell="1" allowOverlap="1" wp14:anchorId="1F87E784" wp14:editId="3BC97929">
                <wp:simplePos x="0" y="0"/>
                <wp:positionH relativeFrom="column">
                  <wp:posOffset>5905500</wp:posOffset>
                </wp:positionH>
                <wp:positionV relativeFrom="paragraph">
                  <wp:posOffset>1915795</wp:posOffset>
                </wp:positionV>
                <wp:extent cx="1962150" cy="965200"/>
                <wp:effectExtent l="0" t="0" r="19050" b="25400"/>
                <wp:wrapNone/>
                <wp:docPr id="16" name="Rectangle 16"/>
                <wp:cNvGraphicFramePr/>
                <a:graphic xmlns:a="http://schemas.openxmlformats.org/drawingml/2006/main">
                  <a:graphicData uri="http://schemas.microsoft.com/office/word/2010/wordprocessingShape">
                    <wps:wsp>
                      <wps:cNvSpPr/>
                      <wps:spPr>
                        <a:xfrm>
                          <a:off x="0" y="0"/>
                          <a:ext cx="1962150" cy="9652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0B5C92" w14:textId="77777777" w:rsidR="000239A4" w:rsidRPr="000146B8" w:rsidRDefault="000239A4" w:rsidP="00BB6626">
                            <w:pPr>
                              <w:jc w:val="center"/>
                              <w:rPr>
                                <w:b/>
                                <w:color w:val="E36C0A" w:themeColor="accent6" w:themeShade="BF"/>
                              </w:rPr>
                            </w:pPr>
                            <w:r w:rsidRPr="000146B8">
                              <w:rPr>
                                <w:b/>
                                <w:color w:val="E36C0A" w:themeColor="accent6" w:themeShade="BF"/>
                              </w:rPr>
                              <w:t>Senior Practitioners</w:t>
                            </w:r>
                          </w:p>
                          <w:p w14:paraId="05EB0F21" w14:textId="77777777" w:rsidR="000239A4" w:rsidRDefault="000239A4" w:rsidP="00BB6626">
                            <w:pPr>
                              <w:jc w:val="center"/>
                            </w:pPr>
                            <w:r>
                              <w:t>Rachel Williamson</w:t>
                            </w:r>
                          </w:p>
                          <w:p w14:paraId="25B02069" w14:textId="77777777" w:rsidR="000239A4" w:rsidRDefault="000239A4" w:rsidP="00BB6626">
                            <w:pPr>
                              <w:jc w:val="center"/>
                            </w:pPr>
                            <w:r>
                              <w:t xml:space="preserve">Debra Brady </w:t>
                            </w:r>
                          </w:p>
                          <w:p w14:paraId="70D81131" w14:textId="77777777" w:rsidR="000239A4" w:rsidRDefault="000239A4" w:rsidP="00BB6626">
                            <w:pPr>
                              <w:jc w:val="center"/>
                            </w:pPr>
                            <w:r>
                              <w:t>Marlies James</w:t>
                            </w:r>
                          </w:p>
                          <w:p w14:paraId="2C1875B8" w14:textId="77777777" w:rsidR="000239A4" w:rsidRDefault="000239A4" w:rsidP="00BB6626">
                            <w:pPr>
                              <w:jc w:val="center"/>
                            </w:pPr>
                            <w:r>
                              <w:t>Cath Brooke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7E784" id="Rectangle 16" o:spid="_x0000_s1049" style="position:absolute;margin-left:465pt;margin-top:150.85pt;width:154.5pt;height:7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" fillcolor="white [3201]" strokecolor="black [3213]" strokeweight=".25pt">
                <v:textbox>
                  <w:txbxContent>
                    <w:p w14:paraId="230B5C92" w14:textId="77777777" w:rsidR="000239A4" w:rsidRPr="000146B8" w:rsidRDefault="000239A4" w:rsidP="00BB6626">
                      <w:pPr>
                        <w:jc w:val="center"/>
                        <w:rPr>
                          <w:b/>
                          <w:color w:val="E36C0A" w:themeColor="accent6" w:themeShade="BF"/>
                        </w:rPr>
                      </w:pPr>
                      <w:r w:rsidRPr="000146B8">
                        <w:rPr>
                          <w:b/>
                          <w:color w:val="E36C0A" w:themeColor="accent6" w:themeShade="BF"/>
                        </w:rPr>
                        <w:t>Senior Practitioners</w:t>
                      </w:r>
                    </w:p>
                    <w:p w14:paraId="05EB0F21" w14:textId="77777777" w:rsidR="000239A4" w:rsidRDefault="000239A4" w:rsidP="00BB6626">
                      <w:pPr>
                        <w:jc w:val="center"/>
                      </w:pPr>
                      <w:r>
                        <w:t>Rachel Williamson</w:t>
                      </w:r>
                    </w:p>
                    <w:p w14:paraId="25B02069" w14:textId="77777777" w:rsidR="000239A4" w:rsidRDefault="000239A4" w:rsidP="00BB6626">
                      <w:pPr>
                        <w:jc w:val="center"/>
                      </w:pPr>
                      <w:r>
                        <w:t xml:space="preserve">Debra Brady </w:t>
                      </w:r>
                    </w:p>
                    <w:p w14:paraId="70D81131" w14:textId="77777777" w:rsidR="000239A4" w:rsidRDefault="000239A4" w:rsidP="00BB6626">
                      <w:pPr>
                        <w:jc w:val="center"/>
                      </w:pPr>
                      <w:r>
                        <w:t>Marlies James</w:t>
                      </w:r>
                    </w:p>
                    <w:p w14:paraId="2C1875B8" w14:textId="77777777" w:rsidR="000239A4" w:rsidRDefault="000239A4" w:rsidP="00BB6626">
                      <w:pPr>
                        <w:jc w:val="center"/>
                      </w:pPr>
                      <w:r>
                        <w:t>Cath Brooke</w:t>
                      </w:r>
                    </w:p>
                  </w:txbxContent>
                </v:textbox>
              </v:rect>
            </w:pict>
          </mc:Fallback>
        </mc:AlternateContent>
      </w:r>
      <w:r w:rsidR="008242EB">
        <w:rPr>
          <w:noProof/>
        </w:rPr>
        <mc:AlternateContent>
          <mc:Choice Requires="wps">
            <w:drawing>
              <wp:anchor distT="0" distB="0" distL="114300" distR="114300" simplePos="0" relativeHeight="251707392" behindDoc="0" locked="0" layoutInCell="1" allowOverlap="1" wp14:anchorId="3B39FB4D" wp14:editId="3A6A97E8">
                <wp:simplePos x="0" y="0"/>
                <wp:positionH relativeFrom="column">
                  <wp:posOffset>6819900</wp:posOffset>
                </wp:positionH>
                <wp:positionV relativeFrom="paragraph">
                  <wp:posOffset>2868930</wp:posOffset>
                </wp:positionV>
                <wp:extent cx="6350" cy="133350"/>
                <wp:effectExtent l="0" t="0" r="31750" b="19050"/>
                <wp:wrapNone/>
                <wp:docPr id="48" name="Straight Connector 48"/>
                <wp:cNvGraphicFramePr/>
                <a:graphic xmlns:a="http://schemas.openxmlformats.org/drawingml/2006/main">
                  <a:graphicData uri="http://schemas.microsoft.com/office/word/2010/wordprocessingShape">
                    <wps:wsp>
                      <wps:cNvCnPr/>
                      <wps:spPr>
                        <a:xfrm>
                          <a:off x="0" y="0"/>
                          <a:ext cx="635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BC5C1" id="Straight Connector 4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pt,225.9pt" to="537.5pt,2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" strokecolor="black [3040]"/>
            </w:pict>
          </mc:Fallback>
        </mc:AlternateContent>
      </w:r>
      <w:r w:rsidR="007447F1">
        <w:rPr>
          <w:noProof/>
        </w:rPr>
        <mc:AlternateContent>
          <mc:Choice Requires="wps">
            <w:drawing>
              <wp:anchor distT="0" distB="0" distL="114300" distR="114300" simplePos="0" relativeHeight="251694080" behindDoc="0" locked="0" layoutInCell="1" allowOverlap="1" wp14:anchorId="5014ACF8" wp14:editId="443C7B36">
                <wp:simplePos x="0" y="0"/>
                <wp:positionH relativeFrom="column">
                  <wp:posOffset>5861050</wp:posOffset>
                </wp:positionH>
                <wp:positionV relativeFrom="paragraph">
                  <wp:posOffset>5014595</wp:posOffset>
                </wp:positionV>
                <wp:extent cx="1898650" cy="647700"/>
                <wp:effectExtent l="0" t="0" r="25400" b="19050"/>
                <wp:wrapNone/>
                <wp:docPr id="23" name="Rectangle 23"/>
                <wp:cNvGraphicFramePr/>
                <a:graphic xmlns:a="http://schemas.openxmlformats.org/drawingml/2006/main">
                  <a:graphicData uri="http://schemas.microsoft.com/office/word/2010/wordprocessingShape">
                    <wps:wsp>
                      <wps:cNvSpPr/>
                      <wps:spPr>
                        <a:xfrm>
                          <a:off x="0" y="0"/>
                          <a:ext cx="1898650" cy="6477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78DEBC" w14:textId="77777777" w:rsidR="000239A4" w:rsidRPr="000146B8" w:rsidRDefault="000239A4" w:rsidP="00BB6626">
                            <w:pPr>
                              <w:jc w:val="center"/>
                              <w:rPr>
                                <w:b/>
                                <w:color w:val="E36C0A" w:themeColor="accent6" w:themeShade="BF"/>
                              </w:rPr>
                            </w:pPr>
                            <w:r w:rsidRPr="000146B8">
                              <w:rPr>
                                <w:b/>
                                <w:color w:val="E36C0A" w:themeColor="accent6" w:themeShade="BF"/>
                              </w:rPr>
                              <w:t>Permanence Support Co-ordinator</w:t>
                            </w:r>
                          </w:p>
                          <w:p w14:paraId="5D05CDED" w14:textId="77777777" w:rsidR="000239A4" w:rsidRPr="00C64324" w:rsidRDefault="000239A4" w:rsidP="00BB6626">
                            <w:pPr>
                              <w:jc w:val="center"/>
                            </w:pPr>
                            <w:r>
                              <w:t xml:space="preserve">Hayley </w:t>
                            </w:r>
                            <w:r w:rsidRPr="00307FEC">
                              <w:t>Weeks (Swindon)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4ACF8" id="Rectangle 23" o:spid="_x0000_s1050" style="position:absolute;margin-left:461.5pt;margin-top:394.85pt;width:149.5pt;height:5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" fillcolor="white [3201]" strokecolor="black [3213]" strokeweight=".25pt">
                <v:textbox>
                  <w:txbxContent>
                    <w:p w14:paraId="6978DEBC" w14:textId="77777777" w:rsidR="000239A4" w:rsidRPr="000146B8" w:rsidRDefault="000239A4" w:rsidP="00BB6626">
                      <w:pPr>
                        <w:jc w:val="center"/>
                        <w:rPr>
                          <w:b/>
                          <w:color w:val="E36C0A" w:themeColor="accent6" w:themeShade="BF"/>
                        </w:rPr>
                      </w:pPr>
                      <w:r w:rsidRPr="000146B8">
                        <w:rPr>
                          <w:b/>
                          <w:color w:val="E36C0A" w:themeColor="accent6" w:themeShade="BF"/>
                        </w:rPr>
                        <w:t>Permanence Support Co-ordinator</w:t>
                      </w:r>
                    </w:p>
                    <w:p w14:paraId="5D05CDED" w14:textId="77777777" w:rsidR="000239A4" w:rsidRPr="00C64324" w:rsidRDefault="000239A4" w:rsidP="00BB6626">
                      <w:pPr>
                        <w:jc w:val="center"/>
                      </w:pPr>
                      <w:r>
                        <w:t xml:space="preserve">Hayley </w:t>
                      </w:r>
                      <w:r w:rsidRPr="00307FEC">
                        <w:t>Weeks (Swindon)</w:t>
                      </w:r>
                    </w:p>
                  </w:txbxContent>
                </v:textbox>
              </v:rect>
            </w:pict>
          </mc:Fallback>
        </mc:AlternateContent>
      </w:r>
      <w:r w:rsidR="001A7BD8">
        <w:rPr>
          <w:noProof/>
        </w:rPr>
        <mc:AlternateContent>
          <mc:Choice Requires="wps">
            <w:drawing>
              <wp:anchor distT="0" distB="0" distL="114300" distR="114300" simplePos="0" relativeHeight="251678720" behindDoc="0" locked="0" layoutInCell="1" allowOverlap="1" wp14:anchorId="5F4FADA4" wp14:editId="0EC5636B">
                <wp:simplePos x="0" y="0"/>
                <wp:positionH relativeFrom="column">
                  <wp:posOffset>4905375</wp:posOffset>
                </wp:positionH>
                <wp:positionV relativeFrom="paragraph">
                  <wp:posOffset>455295</wp:posOffset>
                </wp:positionV>
                <wp:extent cx="1352550" cy="800100"/>
                <wp:effectExtent l="0" t="0" r="19050" b="19050"/>
                <wp:wrapNone/>
                <wp:docPr id="72" name="Rectangle 72"/>
                <wp:cNvGraphicFramePr/>
                <a:graphic xmlns:a="http://schemas.openxmlformats.org/drawingml/2006/main">
                  <a:graphicData uri="http://schemas.microsoft.com/office/word/2010/wordprocessingShape">
                    <wps:wsp>
                      <wps:cNvSpPr/>
                      <wps:spPr>
                        <a:xfrm>
                          <a:off x="0" y="0"/>
                          <a:ext cx="1352550" cy="8001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C514E3" w14:textId="77777777" w:rsidR="000239A4" w:rsidRPr="000146B8" w:rsidRDefault="000239A4" w:rsidP="00BB6626">
                            <w:pPr>
                              <w:jc w:val="center"/>
                              <w:rPr>
                                <w:b/>
                                <w:color w:val="E36C0A" w:themeColor="accent6" w:themeShade="BF"/>
                              </w:rPr>
                            </w:pPr>
                            <w:r w:rsidRPr="000146B8">
                              <w:rPr>
                                <w:b/>
                                <w:color w:val="E36C0A" w:themeColor="accent6" w:themeShade="BF"/>
                              </w:rPr>
                              <w:t>Adoption Advisor</w:t>
                            </w:r>
                          </w:p>
                          <w:p w14:paraId="71BF006F" w14:textId="54F6B868" w:rsidR="000239A4" w:rsidRDefault="000239A4" w:rsidP="00556803">
                            <w:r>
                              <w:t>Nicola Chambers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FADA4" id="Rectangle 72" o:spid="_x0000_s1051" style="position:absolute;margin-left:386.25pt;margin-top:35.85pt;width:106.5pt;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" fillcolor="white [3201]" strokecolor="black [3213]" strokeweight=".25pt">
                <v:textbox>
                  <w:txbxContent>
                    <w:p w14:paraId="26C514E3" w14:textId="77777777" w:rsidR="000239A4" w:rsidRPr="000146B8" w:rsidRDefault="000239A4" w:rsidP="00BB6626">
                      <w:pPr>
                        <w:jc w:val="center"/>
                        <w:rPr>
                          <w:b/>
                          <w:color w:val="E36C0A" w:themeColor="accent6" w:themeShade="BF"/>
                        </w:rPr>
                      </w:pPr>
                      <w:r w:rsidRPr="000146B8">
                        <w:rPr>
                          <w:b/>
                          <w:color w:val="E36C0A" w:themeColor="accent6" w:themeShade="BF"/>
                        </w:rPr>
                        <w:t>Adoption Advisor</w:t>
                      </w:r>
                    </w:p>
                    <w:p w14:paraId="71BF006F" w14:textId="54F6B868" w:rsidR="000239A4" w:rsidRDefault="000239A4" w:rsidP="00556803">
                      <w:r>
                        <w:t>Nicola Chambers</w:t>
                      </w:r>
                    </w:p>
                  </w:txbxContent>
                </v:textbox>
              </v:rect>
            </w:pict>
          </mc:Fallback>
        </mc:AlternateContent>
      </w:r>
      <w:r w:rsidR="008D0463">
        <w:rPr>
          <w:noProof/>
        </w:rPr>
        <mc:AlternateContent>
          <mc:Choice Requires="wps">
            <w:drawing>
              <wp:anchor distT="0" distB="0" distL="114300" distR="114300" simplePos="0" relativeHeight="251691008" behindDoc="0" locked="0" layoutInCell="1" allowOverlap="1" wp14:anchorId="4583B67E" wp14:editId="68FCE992">
                <wp:simplePos x="0" y="0"/>
                <wp:positionH relativeFrom="column">
                  <wp:posOffset>3251200</wp:posOffset>
                </wp:positionH>
                <wp:positionV relativeFrom="paragraph">
                  <wp:posOffset>5243195</wp:posOffset>
                </wp:positionV>
                <wp:extent cx="2190750" cy="4191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2190750" cy="4191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191BB0" w14:textId="77777777" w:rsidR="000239A4" w:rsidRPr="000146B8" w:rsidRDefault="000239A4" w:rsidP="00BB6626">
                            <w:pPr>
                              <w:jc w:val="center"/>
                              <w:rPr>
                                <w:b/>
                                <w:color w:val="E36C0A" w:themeColor="accent6" w:themeShade="BF"/>
                              </w:rPr>
                            </w:pPr>
                            <w:r w:rsidRPr="000146B8">
                              <w:rPr>
                                <w:b/>
                                <w:color w:val="E36C0A" w:themeColor="accent6" w:themeShade="BF"/>
                              </w:rPr>
                              <w:t>Family Support Worker</w:t>
                            </w:r>
                          </w:p>
                          <w:p w14:paraId="7D47FB36" w14:textId="77777777" w:rsidR="000239A4" w:rsidRPr="00C64324" w:rsidRDefault="000239A4" w:rsidP="00BB6626">
                            <w:pPr>
                              <w:jc w:val="center"/>
                            </w:pPr>
                            <w:r>
                              <w:t>Hannah Adams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3B67E" id="Rectangle 25" o:spid="_x0000_s1052" style="position:absolute;margin-left:256pt;margin-top:412.85pt;width:172.5pt;height:3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" fillcolor="white [3201]" strokecolor="black [3213]" strokeweight=".25pt">
                <v:textbox>
                  <w:txbxContent>
                    <w:p w14:paraId="2B191BB0" w14:textId="77777777" w:rsidR="000239A4" w:rsidRPr="000146B8" w:rsidRDefault="000239A4" w:rsidP="00BB6626">
                      <w:pPr>
                        <w:jc w:val="center"/>
                        <w:rPr>
                          <w:b/>
                          <w:color w:val="E36C0A" w:themeColor="accent6" w:themeShade="BF"/>
                        </w:rPr>
                      </w:pPr>
                      <w:r w:rsidRPr="000146B8">
                        <w:rPr>
                          <w:b/>
                          <w:color w:val="E36C0A" w:themeColor="accent6" w:themeShade="BF"/>
                        </w:rPr>
                        <w:t>Family Support Worker</w:t>
                      </w:r>
                    </w:p>
                    <w:p w14:paraId="7D47FB36" w14:textId="77777777" w:rsidR="000239A4" w:rsidRPr="00C64324" w:rsidRDefault="000239A4" w:rsidP="00BB6626">
                      <w:pPr>
                        <w:jc w:val="center"/>
                      </w:pPr>
                      <w:r>
                        <w:t>Hannah Adams</w:t>
                      </w:r>
                    </w:p>
                  </w:txbxContent>
                </v:textbox>
              </v:rect>
            </w:pict>
          </mc:Fallback>
        </mc:AlternateContent>
      </w:r>
      <w:r w:rsidR="008D0463">
        <w:rPr>
          <w:noProof/>
        </w:rPr>
        <mc:AlternateContent>
          <mc:Choice Requires="wps">
            <w:drawing>
              <wp:anchor distT="0" distB="0" distL="114300" distR="114300" simplePos="0" relativeHeight="251746304" behindDoc="0" locked="0" layoutInCell="1" allowOverlap="1" wp14:anchorId="49997229" wp14:editId="75FDE0E8">
                <wp:simplePos x="0" y="0"/>
                <wp:positionH relativeFrom="column">
                  <wp:posOffset>4229100</wp:posOffset>
                </wp:positionH>
                <wp:positionV relativeFrom="paragraph">
                  <wp:posOffset>5090795</wp:posOffset>
                </wp:positionV>
                <wp:extent cx="0" cy="152400"/>
                <wp:effectExtent l="0" t="0" r="38100" b="19050"/>
                <wp:wrapNone/>
                <wp:docPr id="30" name="Straight Connector 30"/>
                <wp:cNvGraphicFramePr/>
                <a:graphic xmlns:a="http://schemas.openxmlformats.org/drawingml/2006/main">
                  <a:graphicData uri="http://schemas.microsoft.com/office/word/2010/wordprocessingShape">
                    <wps:wsp>
                      <wps:cNvCnPr/>
                      <wps:spPr>
                        <a:xfrm flipH="1">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0A0FA" id="Straight Connector 30"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400.85pt" to="333pt,4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" strokecolor="black [3040]"/>
            </w:pict>
          </mc:Fallback>
        </mc:AlternateContent>
      </w:r>
      <w:r w:rsidR="00AD61EA">
        <w:rPr>
          <w:noProof/>
        </w:rPr>
        <mc:AlternateContent>
          <mc:Choice Requires="wps">
            <w:drawing>
              <wp:anchor distT="0" distB="0" distL="114300" distR="114300" simplePos="0" relativeHeight="251701248" behindDoc="0" locked="0" layoutInCell="1" allowOverlap="1" wp14:anchorId="0E16EFA5" wp14:editId="20F43B2D">
                <wp:simplePos x="0" y="0"/>
                <wp:positionH relativeFrom="leftMargin">
                  <wp:align>right</wp:align>
                </wp:positionH>
                <wp:positionV relativeFrom="paragraph">
                  <wp:posOffset>3643630</wp:posOffset>
                </wp:positionV>
                <wp:extent cx="6350" cy="209550"/>
                <wp:effectExtent l="0" t="0" r="31750" b="19050"/>
                <wp:wrapNone/>
                <wp:docPr id="43" name="Straight Connector 43"/>
                <wp:cNvGraphicFramePr/>
                <a:graphic xmlns:a="http://schemas.openxmlformats.org/drawingml/2006/main">
                  <a:graphicData uri="http://schemas.microsoft.com/office/word/2010/wordprocessingShape">
                    <wps:wsp>
                      <wps:cNvCnPr/>
                      <wps:spPr>
                        <a:xfrm>
                          <a:off x="0" y="0"/>
                          <a:ext cx="635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FEEF3" id="Straight Connector 43" o:spid="_x0000_s1026" style="position:absolute;z-index:25170124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 from="-50.7pt,286.9pt" to="-50.2pt,3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" strokecolor="black [3040]">
                <w10:wrap anchorx="margin"/>
              </v:line>
            </w:pict>
          </mc:Fallback>
        </mc:AlternateContent>
      </w:r>
      <w:r w:rsidR="00AD61EA">
        <w:rPr>
          <w:noProof/>
        </w:rPr>
        <mc:AlternateContent>
          <mc:Choice Requires="wps">
            <w:drawing>
              <wp:anchor distT="0" distB="0" distL="114300" distR="114300" simplePos="0" relativeHeight="251689984" behindDoc="0" locked="0" layoutInCell="1" allowOverlap="1" wp14:anchorId="548EE398" wp14:editId="291E465A">
                <wp:simplePos x="0" y="0"/>
                <wp:positionH relativeFrom="column">
                  <wp:posOffset>-825500</wp:posOffset>
                </wp:positionH>
                <wp:positionV relativeFrom="paragraph">
                  <wp:posOffset>2144395</wp:posOffset>
                </wp:positionV>
                <wp:extent cx="2171700" cy="1498600"/>
                <wp:effectExtent l="0" t="0" r="19050" b="25400"/>
                <wp:wrapNone/>
                <wp:docPr id="19" name="Rectangle 19"/>
                <wp:cNvGraphicFramePr/>
                <a:graphic xmlns:a="http://schemas.openxmlformats.org/drawingml/2006/main">
                  <a:graphicData uri="http://schemas.microsoft.com/office/word/2010/wordprocessingShape">
                    <wps:wsp>
                      <wps:cNvSpPr/>
                      <wps:spPr>
                        <a:xfrm>
                          <a:off x="0" y="0"/>
                          <a:ext cx="2171700" cy="14986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5CAB98" w14:textId="77777777" w:rsidR="000239A4" w:rsidRPr="000146B8" w:rsidRDefault="000239A4" w:rsidP="00BB6626">
                            <w:pPr>
                              <w:jc w:val="center"/>
                              <w:rPr>
                                <w:b/>
                                <w:color w:val="E36C0A" w:themeColor="accent6" w:themeShade="BF"/>
                              </w:rPr>
                            </w:pPr>
                            <w:r w:rsidRPr="000146B8">
                              <w:rPr>
                                <w:b/>
                                <w:color w:val="E36C0A" w:themeColor="accent6" w:themeShade="BF"/>
                              </w:rPr>
                              <w:t>Senior Practitioners</w:t>
                            </w:r>
                          </w:p>
                          <w:p w14:paraId="642FB5B7" w14:textId="77777777" w:rsidR="000239A4" w:rsidRDefault="000239A4" w:rsidP="00BB6626">
                            <w:pPr>
                              <w:jc w:val="center"/>
                            </w:pPr>
                            <w:r>
                              <w:t>Jayne Kulan</w:t>
                            </w:r>
                          </w:p>
                          <w:p w14:paraId="155B22F9" w14:textId="77777777" w:rsidR="000239A4" w:rsidRDefault="000239A4" w:rsidP="00BB6626">
                            <w:pPr>
                              <w:jc w:val="center"/>
                            </w:pPr>
                            <w:r>
                              <w:t>Susan Robertson</w:t>
                            </w:r>
                          </w:p>
                          <w:p w14:paraId="645956BD" w14:textId="77777777" w:rsidR="000239A4" w:rsidRDefault="000239A4" w:rsidP="00BB6626">
                            <w:pPr>
                              <w:jc w:val="center"/>
                            </w:pPr>
                            <w:r>
                              <w:t>Joanne Madden</w:t>
                            </w:r>
                          </w:p>
                          <w:p w14:paraId="526177E9" w14:textId="77777777" w:rsidR="000239A4" w:rsidRDefault="000239A4" w:rsidP="00BB6626">
                            <w:pPr>
                              <w:jc w:val="center"/>
                            </w:pPr>
                            <w:r>
                              <w:t>Julie Knapper</w:t>
                            </w:r>
                          </w:p>
                          <w:p w14:paraId="00420B07" w14:textId="77777777" w:rsidR="000239A4" w:rsidRDefault="000239A4" w:rsidP="00BB6626">
                            <w:pPr>
                              <w:jc w:val="center"/>
                            </w:pPr>
                            <w:r>
                              <w:t>Marissa Tredoux</w:t>
                            </w:r>
                          </w:p>
                          <w:p w14:paraId="00ADB5CF" w14:textId="77777777" w:rsidR="000239A4" w:rsidRDefault="000239A4" w:rsidP="00BB6626">
                            <w:pPr>
                              <w:jc w:val="center"/>
                            </w:pPr>
                            <w:r>
                              <w:t>Adam Walters</w:t>
                            </w:r>
                          </w:p>
                          <w:p w14:paraId="23246466" w14:textId="77777777" w:rsidR="000239A4" w:rsidRPr="00087451" w:rsidRDefault="000239A4" w:rsidP="00BB6626">
                            <w:pPr>
                              <w:jc w:val="center"/>
                            </w:pPr>
                            <w:r>
                              <w:t>Hannah Gervais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E398" id="Rectangle 19" o:spid="_x0000_s1053" style="position:absolute;margin-left:-65pt;margin-top:168.85pt;width:171pt;height:1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" fillcolor="white [3201]" strokecolor="black [3213]" strokeweight=".25pt">
                <v:textbox>
                  <w:txbxContent>
                    <w:p w14:paraId="1E5CAB98" w14:textId="77777777" w:rsidR="000239A4" w:rsidRPr="000146B8" w:rsidRDefault="000239A4" w:rsidP="00BB6626">
                      <w:pPr>
                        <w:jc w:val="center"/>
                        <w:rPr>
                          <w:b/>
                          <w:color w:val="E36C0A" w:themeColor="accent6" w:themeShade="BF"/>
                        </w:rPr>
                      </w:pPr>
                      <w:r w:rsidRPr="000146B8">
                        <w:rPr>
                          <w:b/>
                          <w:color w:val="E36C0A" w:themeColor="accent6" w:themeShade="BF"/>
                        </w:rPr>
                        <w:t>Senior Practitioners</w:t>
                      </w:r>
                    </w:p>
                    <w:p w14:paraId="642FB5B7" w14:textId="77777777" w:rsidR="000239A4" w:rsidRDefault="000239A4" w:rsidP="00BB6626">
                      <w:pPr>
                        <w:jc w:val="center"/>
                      </w:pPr>
                      <w:r>
                        <w:t>Jayne Kulan</w:t>
                      </w:r>
                    </w:p>
                    <w:p w14:paraId="155B22F9" w14:textId="77777777" w:rsidR="000239A4" w:rsidRDefault="000239A4" w:rsidP="00BB6626">
                      <w:pPr>
                        <w:jc w:val="center"/>
                      </w:pPr>
                      <w:r>
                        <w:t>Susan Robertson</w:t>
                      </w:r>
                    </w:p>
                    <w:p w14:paraId="645956BD" w14:textId="77777777" w:rsidR="000239A4" w:rsidRDefault="000239A4" w:rsidP="00BB6626">
                      <w:pPr>
                        <w:jc w:val="center"/>
                      </w:pPr>
                      <w:r>
                        <w:t>Joanne Madden</w:t>
                      </w:r>
                    </w:p>
                    <w:p w14:paraId="526177E9" w14:textId="77777777" w:rsidR="000239A4" w:rsidRDefault="000239A4" w:rsidP="00BB6626">
                      <w:pPr>
                        <w:jc w:val="center"/>
                      </w:pPr>
                      <w:r>
                        <w:t>Julie Knapper</w:t>
                      </w:r>
                    </w:p>
                    <w:p w14:paraId="00420B07" w14:textId="77777777" w:rsidR="000239A4" w:rsidRDefault="000239A4" w:rsidP="00BB6626">
                      <w:pPr>
                        <w:jc w:val="center"/>
                      </w:pPr>
                      <w:r>
                        <w:t>Marissa Tredoux</w:t>
                      </w:r>
                    </w:p>
                    <w:p w14:paraId="00ADB5CF" w14:textId="77777777" w:rsidR="000239A4" w:rsidRDefault="000239A4" w:rsidP="00BB6626">
                      <w:pPr>
                        <w:jc w:val="center"/>
                      </w:pPr>
                      <w:r>
                        <w:t>Adam Walters</w:t>
                      </w:r>
                    </w:p>
                    <w:p w14:paraId="23246466" w14:textId="77777777" w:rsidR="000239A4" w:rsidRPr="00087451" w:rsidRDefault="000239A4" w:rsidP="00BB6626">
                      <w:pPr>
                        <w:jc w:val="center"/>
                      </w:pPr>
                      <w:r>
                        <w:t>Hannah Gervais</w:t>
                      </w:r>
                    </w:p>
                  </w:txbxContent>
                </v:textbox>
              </v:rect>
            </w:pict>
          </mc:Fallback>
        </mc:AlternateContent>
      </w:r>
      <w:r w:rsidR="00AD61EA">
        <w:rPr>
          <w:noProof/>
        </w:rPr>
        <mc:AlternateContent>
          <mc:Choice Requires="wps">
            <w:drawing>
              <wp:anchor distT="0" distB="0" distL="114300" distR="114300" simplePos="0" relativeHeight="251703296" behindDoc="0" locked="0" layoutInCell="1" allowOverlap="1" wp14:anchorId="668DE09D" wp14:editId="13C39543">
                <wp:simplePos x="0" y="0"/>
                <wp:positionH relativeFrom="column">
                  <wp:posOffset>-120650</wp:posOffset>
                </wp:positionH>
                <wp:positionV relativeFrom="paragraph">
                  <wp:posOffset>4456430</wp:posOffset>
                </wp:positionV>
                <wp:extent cx="0" cy="13335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D8A5E" id="Straight Connector 4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350.9pt" to="-9.5pt,3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" strokecolor="black [3040]"/>
            </w:pict>
          </mc:Fallback>
        </mc:AlternateContent>
      </w:r>
      <w:r w:rsidR="00AD61EA">
        <w:rPr>
          <w:noProof/>
        </w:rPr>
        <mc:AlternateContent>
          <mc:Choice Requires="wps">
            <w:drawing>
              <wp:anchor distT="0" distB="0" distL="114300" distR="114300" simplePos="0" relativeHeight="251712512" behindDoc="0" locked="0" layoutInCell="1" allowOverlap="1" wp14:anchorId="7D483415" wp14:editId="5603125F">
                <wp:simplePos x="0" y="0"/>
                <wp:positionH relativeFrom="column">
                  <wp:posOffset>8013700</wp:posOffset>
                </wp:positionH>
                <wp:positionV relativeFrom="paragraph">
                  <wp:posOffset>1401445</wp:posOffset>
                </wp:positionV>
                <wp:extent cx="1562100" cy="812800"/>
                <wp:effectExtent l="0" t="0" r="19050" b="25400"/>
                <wp:wrapNone/>
                <wp:docPr id="17" name="Rectangle 17"/>
                <wp:cNvGraphicFramePr/>
                <a:graphic xmlns:a="http://schemas.openxmlformats.org/drawingml/2006/main">
                  <a:graphicData uri="http://schemas.microsoft.com/office/word/2010/wordprocessingShape">
                    <wps:wsp>
                      <wps:cNvSpPr/>
                      <wps:spPr>
                        <a:xfrm>
                          <a:off x="0" y="0"/>
                          <a:ext cx="1562100" cy="8128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ED50BD" w14:textId="77777777" w:rsidR="000239A4" w:rsidRPr="000146B8" w:rsidRDefault="000239A4" w:rsidP="00BB6626">
                            <w:pPr>
                              <w:jc w:val="center"/>
                              <w:rPr>
                                <w:b/>
                                <w:color w:val="E36C0A" w:themeColor="accent6" w:themeShade="BF"/>
                              </w:rPr>
                            </w:pPr>
                            <w:r w:rsidRPr="000146B8">
                              <w:rPr>
                                <w:b/>
                                <w:color w:val="E36C0A" w:themeColor="accent6" w:themeShade="BF"/>
                              </w:rPr>
                              <w:t>Assistant Team Manager</w:t>
                            </w:r>
                          </w:p>
                          <w:p w14:paraId="183F499D" w14:textId="77777777" w:rsidR="000239A4" w:rsidRPr="00307FEC" w:rsidRDefault="000239A4" w:rsidP="003C1A26">
                            <w:pPr>
                              <w:jc w:val="center"/>
                            </w:pPr>
                            <w:r w:rsidRPr="00307FEC">
                              <w:t>Wendy Esterhuysen</w:t>
                            </w:r>
                          </w:p>
                          <w:p w14:paraId="14C7F03E" w14:textId="51C08214" w:rsidR="000239A4" w:rsidRPr="00847A78" w:rsidRDefault="000239A4" w:rsidP="003C1A26">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483415" id="Rectangle 17" o:spid="_x0000_s1054" style="position:absolute;margin-left:631pt;margin-top:110.35pt;width:123pt;height:64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" fillcolor="white [3201]" strokecolor="black [3213]" strokeweight=".25pt">
                <v:textbox>
                  <w:txbxContent>
                    <w:p w14:paraId="51ED50BD" w14:textId="77777777" w:rsidR="000239A4" w:rsidRPr="000146B8" w:rsidRDefault="000239A4" w:rsidP="00BB6626">
                      <w:pPr>
                        <w:jc w:val="center"/>
                        <w:rPr>
                          <w:b/>
                          <w:color w:val="E36C0A" w:themeColor="accent6" w:themeShade="BF"/>
                        </w:rPr>
                      </w:pPr>
                      <w:r w:rsidRPr="000146B8">
                        <w:rPr>
                          <w:b/>
                          <w:color w:val="E36C0A" w:themeColor="accent6" w:themeShade="BF"/>
                        </w:rPr>
                        <w:t>Assistant Team Manager</w:t>
                      </w:r>
                    </w:p>
                    <w:p w14:paraId="183F499D" w14:textId="77777777" w:rsidR="000239A4" w:rsidRPr="00307FEC" w:rsidRDefault="000239A4" w:rsidP="003C1A26">
                      <w:pPr>
                        <w:jc w:val="center"/>
                      </w:pPr>
                      <w:r w:rsidRPr="00307FEC">
                        <w:t>Wendy Esterhuysen</w:t>
                      </w:r>
                    </w:p>
                    <w:p w14:paraId="14C7F03E" w14:textId="51C08214" w:rsidR="000239A4" w:rsidRPr="00847A78" w:rsidRDefault="000239A4" w:rsidP="003C1A26">
                      <w:pPr>
                        <w:jc w:val="center"/>
                        <w:rPr>
                          <w:i/>
                        </w:rPr>
                      </w:pPr>
                    </w:p>
                  </w:txbxContent>
                </v:textbox>
              </v:rect>
            </w:pict>
          </mc:Fallback>
        </mc:AlternateContent>
      </w:r>
      <w:r w:rsidR="00AD61EA">
        <w:rPr>
          <w:noProof/>
        </w:rPr>
        <mc:AlternateContent>
          <mc:Choice Requires="wps">
            <w:drawing>
              <wp:anchor distT="0" distB="0" distL="114300" distR="114300" simplePos="0" relativeHeight="251709440" behindDoc="0" locked="0" layoutInCell="1" allowOverlap="1" wp14:anchorId="4EE4B362" wp14:editId="032B5C51">
                <wp:simplePos x="0" y="0"/>
                <wp:positionH relativeFrom="column">
                  <wp:posOffset>8763000</wp:posOffset>
                </wp:positionH>
                <wp:positionV relativeFrom="paragraph">
                  <wp:posOffset>1083945</wp:posOffset>
                </wp:positionV>
                <wp:extent cx="6350" cy="311150"/>
                <wp:effectExtent l="0" t="0" r="31750" b="31750"/>
                <wp:wrapNone/>
                <wp:docPr id="50" name="Straight Connector 50"/>
                <wp:cNvGraphicFramePr/>
                <a:graphic xmlns:a="http://schemas.openxmlformats.org/drawingml/2006/main">
                  <a:graphicData uri="http://schemas.microsoft.com/office/word/2010/wordprocessingShape">
                    <wps:wsp>
                      <wps:cNvCnPr/>
                      <wps:spPr>
                        <a:xfrm>
                          <a:off x="0" y="0"/>
                          <a:ext cx="6350" cy="311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F8388" id="Straight Connector 5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0pt,85.35pt" to="690.5pt,1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" strokecolor="black [3040]"/>
            </w:pict>
          </mc:Fallback>
        </mc:AlternateContent>
      </w:r>
      <w:r w:rsidR="00BB6626">
        <w:rPr>
          <w:noProof/>
        </w:rPr>
        <mc:AlternateContent>
          <mc:Choice Requires="wps">
            <w:drawing>
              <wp:anchor distT="0" distB="0" distL="114300" distR="114300" simplePos="0" relativeHeight="251705344" behindDoc="0" locked="0" layoutInCell="1" allowOverlap="1" wp14:anchorId="22BCD82D" wp14:editId="41BDF3A4">
                <wp:simplePos x="0" y="0"/>
                <wp:positionH relativeFrom="column">
                  <wp:posOffset>4218915</wp:posOffset>
                </wp:positionH>
                <wp:positionV relativeFrom="paragraph">
                  <wp:posOffset>5269098</wp:posOffset>
                </wp:positionV>
                <wp:extent cx="0" cy="9053"/>
                <wp:effectExtent l="0" t="0" r="38100" b="29210"/>
                <wp:wrapNone/>
                <wp:docPr id="46" name="Straight Connector 46"/>
                <wp:cNvGraphicFramePr/>
                <a:graphic xmlns:a="http://schemas.openxmlformats.org/drawingml/2006/main">
                  <a:graphicData uri="http://schemas.microsoft.com/office/word/2010/wordprocessingShape">
                    <wps:wsp>
                      <wps:cNvCnPr/>
                      <wps:spPr>
                        <a:xfrm>
                          <a:off x="0" y="0"/>
                          <a:ext cx="0" cy="90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AC84F02" id="Straight Connector 46"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2.2pt,414.9pt" to="332.2pt,4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" strokecolor="black [3040]"/>
            </w:pict>
          </mc:Fallback>
        </mc:AlternateContent>
      </w:r>
      <w:r w:rsidR="00BB6626">
        <w:rPr>
          <w:rFonts w:asciiTheme="minorHAnsi" w:hAnsiTheme="minorHAnsi" w:cs="Arial"/>
          <w:b/>
          <w:bCs/>
          <w:color w:val="E36C0A" w:themeColor="accent6" w:themeShade="BF"/>
          <w:kern w:val="24"/>
          <w:sz w:val="28"/>
          <w:szCs w:val="28"/>
          <w:u w:val="single"/>
        </w:rPr>
        <w:br w:type="page"/>
      </w:r>
    </w:p>
    <w:p w14:paraId="419F8529" w14:textId="77777777" w:rsidR="00BB6626" w:rsidRPr="001F5452" w:rsidRDefault="00BB6626" w:rsidP="00BB6626">
      <w:pPr>
        <w:pStyle w:val="NormalWeb"/>
        <w:spacing w:before="0" w:beforeAutospacing="0" w:after="0" w:afterAutospacing="0"/>
        <w:rPr>
          <w:rFonts w:asciiTheme="minorHAnsi" w:hAnsiTheme="minorHAnsi" w:cs="Arial"/>
          <w:b/>
          <w:bCs/>
          <w:color w:val="E36C0A" w:themeColor="accent6" w:themeShade="BF"/>
          <w:kern w:val="24"/>
          <w:sz w:val="28"/>
          <w:szCs w:val="28"/>
          <w:u w:val="single"/>
        </w:rPr>
      </w:pPr>
      <w:r>
        <w:rPr>
          <w:rFonts w:asciiTheme="minorHAnsi" w:hAnsiTheme="minorHAnsi" w:cs="Arial"/>
          <w:b/>
          <w:bCs/>
          <w:color w:val="E36C0A" w:themeColor="accent6" w:themeShade="BF"/>
          <w:kern w:val="24"/>
          <w:sz w:val="28"/>
          <w:szCs w:val="28"/>
          <w:u w:val="single"/>
        </w:rPr>
        <w:lastRenderedPageBreak/>
        <w:t>Appendix D</w:t>
      </w:r>
      <w:r w:rsidRPr="001F5452">
        <w:rPr>
          <w:rFonts w:asciiTheme="minorHAnsi" w:hAnsiTheme="minorHAnsi" w:cs="Arial"/>
          <w:b/>
          <w:bCs/>
          <w:color w:val="E36C0A" w:themeColor="accent6" w:themeShade="BF"/>
          <w:kern w:val="24"/>
          <w:sz w:val="28"/>
          <w:szCs w:val="28"/>
          <w:u w:val="single"/>
        </w:rPr>
        <w:t xml:space="preserve"> – </w:t>
      </w:r>
      <w:r>
        <w:rPr>
          <w:rFonts w:asciiTheme="minorHAnsi" w:hAnsiTheme="minorHAnsi" w:cs="Arial"/>
          <w:b/>
          <w:bCs/>
          <w:color w:val="E36C0A" w:themeColor="accent6" w:themeShade="BF"/>
          <w:kern w:val="24"/>
          <w:sz w:val="28"/>
          <w:szCs w:val="28"/>
          <w:u w:val="single"/>
        </w:rPr>
        <w:t>Administrative Structure of Adopt Thames Valley</w:t>
      </w:r>
    </w:p>
    <w:p w14:paraId="1FC45D86" w14:textId="77777777" w:rsidR="00BB6626" w:rsidRDefault="00BB6626" w:rsidP="00BB6626">
      <w:pPr>
        <w:pStyle w:val="NormalWeb"/>
        <w:spacing w:before="0" w:beforeAutospacing="0" w:after="0" w:afterAutospacing="0"/>
        <w:rPr>
          <w:rFonts w:asciiTheme="minorHAnsi" w:hAnsiTheme="minorHAnsi" w:cs="Arial"/>
          <w:b/>
          <w:bCs/>
          <w:color w:val="E36C0A" w:themeColor="accent6" w:themeShade="BF"/>
          <w:kern w:val="24"/>
          <w:sz w:val="28"/>
          <w:szCs w:val="28"/>
          <w:u w:val="single"/>
        </w:rPr>
      </w:pPr>
    </w:p>
    <w:p w14:paraId="4B44992C" w14:textId="77777777" w:rsidR="00BB6626" w:rsidRPr="00504E43" w:rsidRDefault="00BB6626" w:rsidP="00BB6626">
      <w:r>
        <w:rPr>
          <w:noProof/>
        </w:rPr>
        <mc:AlternateContent>
          <mc:Choice Requires="wps">
            <w:drawing>
              <wp:anchor distT="0" distB="0" distL="114300" distR="114300" simplePos="0" relativeHeight="251730944" behindDoc="0" locked="0" layoutInCell="1" allowOverlap="1" wp14:anchorId="2F38A462" wp14:editId="2B071A38">
                <wp:simplePos x="0" y="0"/>
                <wp:positionH relativeFrom="column">
                  <wp:posOffset>4043190</wp:posOffset>
                </wp:positionH>
                <wp:positionV relativeFrom="paragraph">
                  <wp:posOffset>2335577</wp:posOffset>
                </wp:positionV>
                <wp:extent cx="835660" cy="968566"/>
                <wp:effectExtent l="0" t="0" r="21590" b="22225"/>
                <wp:wrapNone/>
                <wp:docPr id="81" name="Rectangle 81"/>
                <wp:cNvGraphicFramePr/>
                <a:graphic xmlns:a="http://schemas.openxmlformats.org/drawingml/2006/main">
                  <a:graphicData uri="http://schemas.microsoft.com/office/word/2010/wordprocessingShape">
                    <wps:wsp>
                      <wps:cNvSpPr/>
                      <wps:spPr>
                        <a:xfrm>
                          <a:off x="0" y="0"/>
                          <a:ext cx="835660" cy="968566"/>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88180A" w14:textId="77777777" w:rsidR="000239A4" w:rsidRPr="00E20DB6" w:rsidRDefault="000239A4" w:rsidP="00BB6626">
                            <w:pPr>
                              <w:jc w:val="center"/>
                              <w:rPr>
                                <w:b/>
                                <w:color w:val="E36C0A" w:themeColor="accent6" w:themeShade="BF"/>
                              </w:rPr>
                            </w:pPr>
                            <w:r w:rsidRPr="00E20DB6">
                              <w:rPr>
                                <w:b/>
                                <w:color w:val="E36C0A" w:themeColor="accent6" w:themeShade="BF"/>
                              </w:rPr>
                              <w:t>Panel Admin</w:t>
                            </w:r>
                          </w:p>
                          <w:p w14:paraId="6A0F3BBB" w14:textId="77777777" w:rsidR="000239A4" w:rsidRPr="002F5ABD" w:rsidRDefault="000239A4" w:rsidP="00BB6626">
                            <w:pPr>
                              <w:jc w:val="center"/>
                            </w:pPr>
                            <w:r>
                              <w:t xml:space="preserve">Debora Bestetti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8A462" id="Rectangle 81" o:spid="_x0000_s1055" style="position:absolute;margin-left:318.35pt;margin-top:183.9pt;width:65.8pt;height:7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" fillcolor="white [3201]" strokecolor="black [3213]" strokeweight=".25pt">
                <v:textbox>
                  <w:txbxContent>
                    <w:p w14:paraId="7288180A" w14:textId="77777777" w:rsidR="000239A4" w:rsidRPr="00E20DB6" w:rsidRDefault="000239A4" w:rsidP="00BB6626">
                      <w:pPr>
                        <w:jc w:val="center"/>
                        <w:rPr>
                          <w:b/>
                          <w:color w:val="E36C0A" w:themeColor="accent6" w:themeShade="BF"/>
                        </w:rPr>
                      </w:pPr>
                      <w:r w:rsidRPr="00E20DB6">
                        <w:rPr>
                          <w:b/>
                          <w:color w:val="E36C0A" w:themeColor="accent6" w:themeShade="BF"/>
                        </w:rPr>
                        <w:t>Panel Admin</w:t>
                      </w:r>
                    </w:p>
                    <w:p w14:paraId="6A0F3BBB" w14:textId="77777777" w:rsidR="000239A4" w:rsidRPr="002F5ABD" w:rsidRDefault="000239A4" w:rsidP="00BB6626">
                      <w:pPr>
                        <w:jc w:val="center"/>
                      </w:pPr>
                      <w:r>
                        <w:t xml:space="preserve">Debora Bestetti </w:t>
                      </w:r>
                    </w:p>
                  </w:txbxContent>
                </v:textbox>
              </v:rect>
            </w:pict>
          </mc:Fallback>
        </mc:AlternateContent>
      </w:r>
      <w:r>
        <w:rPr>
          <w:noProof/>
        </w:rPr>
        <mc:AlternateContent>
          <mc:Choice Requires="wps">
            <w:drawing>
              <wp:anchor distT="0" distB="0" distL="114300" distR="114300" simplePos="0" relativeHeight="251717632" behindDoc="0" locked="0" layoutInCell="1" allowOverlap="1" wp14:anchorId="4A85AF49" wp14:editId="05A24E4D">
                <wp:simplePos x="0" y="0"/>
                <wp:positionH relativeFrom="column">
                  <wp:posOffset>132202</wp:posOffset>
                </wp:positionH>
                <wp:positionV relativeFrom="paragraph">
                  <wp:posOffset>2269474</wp:posOffset>
                </wp:positionV>
                <wp:extent cx="1092200" cy="1034667"/>
                <wp:effectExtent l="0" t="0" r="12700" b="13335"/>
                <wp:wrapNone/>
                <wp:docPr id="82" name="Rectangle 82"/>
                <wp:cNvGraphicFramePr/>
                <a:graphic xmlns:a="http://schemas.openxmlformats.org/drawingml/2006/main">
                  <a:graphicData uri="http://schemas.microsoft.com/office/word/2010/wordprocessingShape">
                    <wps:wsp>
                      <wps:cNvSpPr/>
                      <wps:spPr>
                        <a:xfrm>
                          <a:off x="0" y="0"/>
                          <a:ext cx="1092200" cy="1034667"/>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FAC416" w14:textId="77777777" w:rsidR="000239A4" w:rsidRPr="00E20DB6" w:rsidRDefault="000239A4" w:rsidP="00BB6626">
                            <w:pPr>
                              <w:jc w:val="center"/>
                              <w:rPr>
                                <w:b/>
                                <w:color w:val="E36C0A" w:themeColor="accent6" w:themeShade="BF"/>
                              </w:rPr>
                            </w:pPr>
                            <w:r w:rsidRPr="00E20DB6">
                              <w:rPr>
                                <w:b/>
                                <w:color w:val="E36C0A" w:themeColor="accent6" w:themeShade="BF"/>
                              </w:rPr>
                              <w:t>Permanence Support Team Admin</w:t>
                            </w:r>
                          </w:p>
                          <w:p w14:paraId="73413736" w14:textId="77777777" w:rsidR="000239A4" w:rsidRPr="002F5ABD" w:rsidRDefault="000239A4" w:rsidP="00BB6626">
                            <w:pPr>
                              <w:jc w:val="center"/>
                            </w:pPr>
                            <w:r>
                              <w:t>Sam Foulkes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5AF49" id="Rectangle 82" o:spid="_x0000_s1056" style="position:absolute;margin-left:10.4pt;margin-top:178.7pt;width:86pt;height:81.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" fillcolor="white [3201]" strokecolor="black [3213]" strokeweight=".25pt">
                <v:textbox>
                  <w:txbxContent>
                    <w:p w14:paraId="14FAC416" w14:textId="77777777" w:rsidR="000239A4" w:rsidRPr="00E20DB6" w:rsidRDefault="000239A4" w:rsidP="00BB6626">
                      <w:pPr>
                        <w:jc w:val="center"/>
                        <w:rPr>
                          <w:b/>
                          <w:color w:val="E36C0A" w:themeColor="accent6" w:themeShade="BF"/>
                        </w:rPr>
                      </w:pPr>
                      <w:r w:rsidRPr="00E20DB6">
                        <w:rPr>
                          <w:b/>
                          <w:color w:val="E36C0A" w:themeColor="accent6" w:themeShade="BF"/>
                        </w:rPr>
                        <w:t>Permanence Support Team Admin</w:t>
                      </w:r>
                    </w:p>
                    <w:p w14:paraId="73413736" w14:textId="77777777" w:rsidR="000239A4" w:rsidRPr="002F5ABD" w:rsidRDefault="000239A4" w:rsidP="00BB6626">
                      <w:pPr>
                        <w:jc w:val="center"/>
                      </w:pPr>
                      <w:r>
                        <w:t>Sam Foulkes</w:t>
                      </w:r>
                    </w:p>
                  </w:txbxContent>
                </v:textbox>
              </v:rect>
            </w:pict>
          </mc:Fallback>
        </mc:AlternateContent>
      </w:r>
      <w:r>
        <w:rPr>
          <w:noProof/>
        </w:rPr>
        <mc:AlternateContent>
          <mc:Choice Requires="wps">
            <w:drawing>
              <wp:anchor distT="0" distB="0" distL="114300" distR="114300" simplePos="0" relativeHeight="251716608" behindDoc="0" locked="0" layoutInCell="1" allowOverlap="1" wp14:anchorId="3EA29E17" wp14:editId="7F97A215">
                <wp:simplePos x="0" y="0"/>
                <wp:positionH relativeFrom="column">
                  <wp:posOffset>-844731</wp:posOffset>
                </wp:positionH>
                <wp:positionV relativeFrom="paragraph">
                  <wp:posOffset>2255520</wp:posOffset>
                </wp:positionV>
                <wp:extent cx="913492" cy="1436914"/>
                <wp:effectExtent l="0" t="0" r="20320" b="11430"/>
                <wp:wrapNone/>
                <wp:docPr id="83" name="Rectangle 83"/>
                <wp:cNvGraphicFramePr/>
                <a:graphic xmlns:a="http://schemas.openxmlformats.org/drawingml/2006/main">
                  <a:graphicData uri="http://schemas.microsoft.com/office/word/2010/wordprocessingShape">
                    <wps:wsp>
                      <wps:cNvSpPr/>
                      <wps:spPr>
                        <a:xfrm>
                          <a:off x="0" y="0"/>
                          <a:ext cx="913492" cy="1436914"/>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4E3CA0" w14:textId="77777777" w:rsidR="000239A4" w:rsidRPr="00E20DB6" w:rsidRDefault="000239A4" w:rsidP="00BB6626">
                            <w:pPr>
                              <w:jc w:val="center"/>
                              <w:rPr>
                                <w:b/>
                                <w:color w:val="E36C0A" w:themeColor="accent6" w:themeShade="BF"/>
                              </w:rPr>
                            </w:pPr>
                            <w:r w:rsidRPr="00E20DB6">
                              <w:rPr>
                                <w:b/>
                                <w:color w:val="E36C0A" w:themeColor="accent6" w:themeShade="BF"/>
                              </w:rPr>
                              <w:t>Adoption Team Admin</w:t>
                            </w:r>
                          </w:p>
                          <w:p w14:paraId="3778A715" w14:textId="087C3D7C" w:rsidR="000239A4" w:rsidRPr="004A1A06" w:rsidRDefault="000239A4" w:rsidP="00BB6626">
                            <w:pPr>
                              <w:jc w:val="center"/>
                            </w:pPr>
                            <w:r>
                              <w:t xml:space="preserve"> Katherine Randell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29E17" id="Rectangle 83" o:spid="_x0000_s1057" style="position:absolute;margin-left:-66.5pt;margin-top:177.6pt;width:71.95pt;height:113.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" fillcolor="white [3201]" strokecolor="black [3213]" strokeweight=".25pt">
                <v:textbox>
                  <w:txbxContent>
                    <w:p w14:paraId="3F4E3CA0" w14:textId="77777777" w:rsidR="000239A4" w:rsidRPr="00E20DB6" w:rsidRDefault="000239A4" w:rsidP="00BB6626">
                      <w:pPr>
                        <w:jc w:val="center"/>
                        <w:rPr>
                          <w:b/>
                          <w:color w:val="E36C0A" w:themeColor="accent6" w:themeShade="BF"/>
                        </w:rPr>
                      </w:pPr>
                      <w:r w:rsidRPr="00E20DB6">
                        <w:rPr>
                          <w:b/>
                          <w:color w:val="E36C0A" w:themeColor="accent6" w:themeShade="BF"/>
                        </w:rPr>
                        <w:t>Adoption Team Admin</w:t>
                      </w:r>
                    </w:p>
                    <w:p w14:paraId="3778A715" w14:textId="087C3D7C" w:rsidR="000239A4" w:rsidRPr="004A1A06" w:rsidRDefault="000239A4" w:rsidP="00BB6626">
                      <w:pPr>
                        <w:jc w:val="center"/>
                      </w:pPr>
                      <w:r>
                        <w:t xml:space="preserve"> Katherine Randell</w:t>
                      </w:r>
                    </w:p>
                  </w:txbxContent>
                </v:textbox>
              </v:rect>
            </w:pict>
          </mc:Fallback>
        </mc:AlternateContent>
      </w:r>
      <w:r>
        <w:rPr>
          <w:noProof/>
        </w:rPr>
        <mc:AlternateContent>
          <mc:Choice Requires="wps">
            <w:drawing>
              <wp:anchor distT="0" distB="0" distL="114300" distR="114300" simplePos="0" relativeHeight="251721728" behindDoc="0" locked="0" layoutInCell="1" allowOverlap="1" wp14:anchorId="7731F5A3" wp14:editId="52A971B7">
                <wp:simplePos x="0" y="0"/>
                <wp:positionH relativeFrom="column">
                  <wp:posOffset>5321300</wp:posOffset>
                </wp:positionH>
                <wp:positionV relativeFrom="paragraph">
                  <wp:posOffset>1200150</wp:posOffset>
                </wp:positionV>
                <wp:extent cx="4171950" cy="546100"/>
                <wp:effectExtent l="0" t="0" r="19050" b="25400"/>
                <wp:wrapNone/>
                <wp:docPr id="84" name="Rectangle 84"/>
                <wp:cNvGraphicFramePr/>
                <a:graphic xmlns:a="http://schemas.openxmlformats.org/drawingml/2006/main">
                  <a:graphicData uri="http://schemas.microsoft.com/office/word/2010/wordprocessingShape">
                    <wps:wsp>
                      <wps:cNvSpPr/>
                      <wps:spPr>
                        <a:xfrm>
                          <a:off x="0" y="0"/>
                          <a:ext cx="4171950" cy="5461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0DCC6D" w14:textId="77777777" w:rsidR="000239A4" w:rsidRPr="00E20DB6" w:rsidRDefault="000239A4" w:rsidP="00BB6626">
                            <w:pPr>
                              <w:jc w:val="center"/>
                              <w:rPr>
                                <w:b/>
                                <w:color w:val="E36C0A" w:themeColor="accent6" w:themeShade="BF"/>
                              </w:rPr>
                            </w:pPr>
                            <w:r w:rsidRPr="00E20DB6">
                              <w:rPr>
                                <w:b/>
                                <w:color w:val="E36C0A" w:themeColor="accent6" w:themeShade="BF"/>
                              </w:rPr>
                              <w:t>ATV administrators - Woodley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1F5A3" id="Rectangle 84" o:spid="_x0000_s1058" style="position:absolute;margin-left:419pt;margin-top:94.5pt;width:328.5pt;height:4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" fillcolor="white [3201]" strokecolor="black [3213]" strokeweight=".25pt">
                <v:textbox>
                  <w:txbxContent>
                    <w:p w14:paraId="0A0DCC6D" w14:textId="77777777" w:rsidR="000239A4" w:rsidRPr="00E20DB6" w:rsidRDefault="000239A4" w:rsidP="00BB6626">
                      <w:pPr>
                        <w:jc w:val="center"/>
                        <w:rPr>
                          <w:b/>
                          <w:color w:val="E36C0A" w:themeColor="accent6" w:themeShade="BF"/>
                        </w:rPr>
                      </w:pPr>
                      <w:r w:rsidRPr="00E20DB6">
                        <w:rPr>
                          <w:b/>
                          <w:color w:val="E36C0A" w:themeColor="accent6" w:themeShade="BF"/>
                        </w:rPr>
                        <w:t>ATV administrators - Woodley</w:t>
                      </w:r>
                    </w:p>
                  </w:txbxContent>
                </v:textbox>
              </v:rect>
            </w:pict>
          </mc:Fallback>
        </mc:AlternateContent>
      </w:r>
      <w:r>
        <w:rPr>
          <w:noProof/>
        </w:rPr>
        <mc:AlternateContent>
          <mc:Choice Requires="wps">
            <w:drawing>
              <wp:anchor distT="0" distB="0" distL="114300" distR="114300" simplePos="0" relativeHeight="251720704" behindDoc="0" locked="0" layoutInCell="1" allowOverlap="1" wp14:anchorId="497C4AED" wp14:editId="405350F2">
                <wp:simplePos x="0" y="0"/>
                <wp:positionH relativeFrom="column">
                  <wp:posOffset>-736600</wp:posOffset>
                </wp:positionH>
                <wp:positionV relativeFrom="paragraph">
                  <wp:posOffset>1181100</wp:posOffset>
                </wp:positionV>
                <wp:extent cx="5403850" cy="577850"/>
                <wp:effectExtent l="0" t="0" r="25400" b="12700"/>
                <wp:wrapNone/>
                <wp:docPr id="85" name="Rectangle 85"/>
                <wp:cNvGraphicFramePr/>
                <a:graphic xmlns:a="http://schemas.openxmlformats.org/drawingml/2006/main">
                  <a:graphicData uri="http://schemas.microsoft.com/office/word/2010/wordprocessingShape">
                    <wps:wsp>
                      <wps:cNvSpPr/>
                      <wps:spPr>
                        <a:xfrm>
                          <a:off x="0" y="0"/>
                          <a:ext cx="5403850" cy="5778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3B3469" w14:textId="77777777" w:rsidR="000239A4" w:rsidRPr="00E20DB6" w:rsidRDefault="000239A4" w:rsidP="00BB6626">
                            <w:pPr>
                              <w:jc w:val="center"/>
                              <w:rPr>
                                <w:b/>
                                <w:color w:val="E36C0A" w:themeColor="accent6" w:themeShade="BF"/>
                              </w:rPr>
                            </w:pPr>
                            <w:r w:rsidRPr="00E20DB6">
                              <w:rPr>
                                <w:b/>
                                <w:color w:val="E36C0A" w:themeColor="accent6" w:themeShade="BF"/>
                              </w:rPr>
                              <w:t>ATV administrators - Oxford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C4AED" id="Rectangle 85" o:spid="_x0000_s1059" style="position:absolute;margin-left:-58pt;margin-top:93pt;width:425.5pt;height:4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" fillcolor="white [3201]" strokecolor="black [3213]" strokeweight=".25pt">
                <v:textbox>
                  <w:txbxContent>
                    <w:p w14:paraId="0A3B3469" w14:textId="77777777" w:rsidR="000239A4" w:rsidRPr="00E20DB6" w:rsidRDefault="000239A4" w:rsidP="00BB6626">
                      <w:pPr>
                        <w:jc w:val="center"/>
                        <w:rPr>
                          <w:b/>
                          <w:color w:val="E36C0A" w:themeColor="accent6" w:themeShade="BF"/>
                        </w:rPr>
                      </w:pPr>
                      <w:r w:rsidRPr="00E20DB6">
                        <w:rPr>
                          <w:b/>
                          <w:color w:val="E36C0A" w:themeColor="accent6" w:themeShade="BF"/>
                        </w:rPr>
                        <w:t>ATV administrators - Oxford</w:t>
                      </w:r>
                    </w:p>
                  </w:txbxContent>
                </v:textbox>
              </v:rect>
            </w:pict>
          </mc:Fallback>
        </mc:AlternateContent>
      </w:r>
      <w:r>
        <w:rPr>
          <w:noProof/>
        </w:rPr>
        <mc:AlternateContent>
          <mc:Choice Requires="wps">
            <w:drawing>
              <wp:anchor distT="0" distB="0" distL="114300" distR="114300" simplePos="0" relativeHeight="251731968" behindDoc="0" locked="0" layoutInCell="1" allowOverlap="1" wp14:anchorId="57552E80" wp14:editId="79E5D57D">
                <wp:simplePos x="0" y="0"/>
                <wp:positionH relativeFrom="column">
                  <wp:posOffset>5327650</wp:posOffset>
                </wp:positionH>
                <wp:positionV relativeFrom="paragraph">
                  <wp:posOffset>2330450</wp:posOffset>
                </wp:positionV>
                <wp:extent cx="1130300" cy="1047750"/>
                <wp:effectExtent l="0" t="0" r="12700" b="19050"/>
                <wp:wrapNone/>
                <wp:docPr id="86" name="Rectangle 86"/>
                <wp:cNvGraphicFramePr/>
                <a:graphic xmlns:a="http://schemas.openxmlformats.org/drawingml/2006/main">
                  <a:graphicData uri="http://schemas.microsoft.com/office/word/2010/wordprocessingShape">
                    <wps:wsp>
                      <wps:cNvSpPr/>
                      <wps:spPr>
                        <a:xfrm>
                          <a:off x="0" y="0"/>
                          <a:ext cx="1130300" cy="10477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99A60B" w14:textId="77777777" w:rsidR="000239A4" w:rsidRPr="00E20DB6" w:rsidRDefault="000239A4" w:rsidP="00BB6626">
                            <w:pPr>
                              <w:jc w:val="center"/>
                              <w:rPr>
                                <w:b/>
                                <w:color w:val="E36C0A" w:themeColor="accent6" w:themeShade="BF"/>
                              </w:rPr>
                            </w:pPr>
                            <w:r w:rsidRPr="00E20DB6">
                              <w:rPr>
                                <w:b/>
                                <w:color w:val="E36C0A" w:themeColor="accent6" w:themeShade="BF"/>
                              </w:rPr>
                              <w:t>Permanence Support Team Admin</w:t>
                            </w:r>
                          </w:p>
                          <w:p w14:paraId="0583B15E" w14:textId="77777777" w:rsidR="000239A4" w:rsidRDefault="000239A4" w:rsidP="00BB6626">
                            <w:pPr>
                              <w:jc w:val="center"/>
                            </w:pPr>
                            <w:r>
                              <w:t>Christian Scott-Heal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52E80" id="Rectangle 86" o:spid="_x0000_s1060" style="position:absolute;margin-left:419.5pt;margin-top:183.5pt;width:89pt;height: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" fillcolor="white [3201]" strokecolor="black [3213]" strokeweight=".25pt">
                <v:textbox>
                  <w:txbxContent>
                    <w:p w14:paraId="3499A60B" w14:textId="77777777" w:rsidR="000239A4" w:rsidRPr="00E20DB6" w:rsidRDefault="000239A4" w:rsidP="00BB6626">
                      <w:pPr>
                        <w:jc w:val="center"/>
                        <w:rPr>
                          <w:b/>
                          <w:color w:val="E36C0A" w:themeColor="accent6" w:themeShade="BF"/>
                        </w:rPr>
                      </w:pPr>
                      <w:r w:rsidRPr="00E20DB6">
                        <w:rPr>
                          <w:b/>
                          <w:color w:val="E36C0A" w:themeColor="accent6" w:themeShade="BF"/>
                        </w:rPr>
                        <w:t>Permanence Support Team Admin</w:t>
                      </w:r>
                    </w:p>
                    <w:p w14:paraId="0583B15E" w14:textId="77777777" w:rsidR="000239A4" w:rsidRDefault="000239A4" w:rsidP="00BB6626">
                      <w:pPr>
                        <w:jc w:val="center"/>
                      </w:pPr>
                      <w:r>
                        <w:t>Christian Scott-Heal</w:t>
                      </w:r>
                    </w:p>
                  </w:txbxContent>
                </v:textbox>
              </v:rect>
            </w:pict>
          </mc:Fallback>
        </mc:AlternateContent>
      </w:r>
      <w:r>
        <w:rPr>
          <w:noProof/>
        </w:rPr>
        <mc:AlternateContent>
          <mc:Choice Requires="wps">
            <w:drawing>
              <wp:anchor distT="0" distB="0" distL="114300" distR="114300" simplePos="0" relativeHeight="251736064" behindDoc="0" locked="0" layoutInCell="1" allowOverlap="1" wp14:anchorId="013C1952" wp14:editId="79A40A78">
                <wp:simplePos x="0" y="0"/>
                <wp:positionH relativeFrom="column">
                  <wp:posOffset>9023350</wp:posOffset>
                </wp:positionH>
                <wp:positionV relativeFrom="paragraph">
                  <wp:posOffset>2038350</wp:posOffset>
                </wp:positionV>
                <wp:extent cx="6350" cy="273050"/>
                <wp:effectExtent l="0" t="0" r="31750" b="31750"/>
                <wp:wrapNone/>
                <wp:docPr id="87" name="Straight Connector 87"/>
                <wp:cNvGraphicFramePr/>
                <a:graphic xmlns:a="http://schemas.openxmlformats.org/drawingml/2006/main">
                  <a:graphicData uri="http://schemas.microsoft.com/office/word/2010/wordprocessingShape">
                    <wps:wsp>
                      <wps:cNvCnPr/>
                      <wps:spPr>
                        <a:xfrm>
                          <a:off x="0" y="0"/>
                          <a:ext cx="6350" cy="273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213433" id="Straight Connector 87"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710.5pt,160.5pt" to="71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" strokecolor="black [3040]"/>
            </w:pict>
          </mc:Fallback>
        </mc:AlternateContent>
      </w:r>
      <w:r>
        <w:rPr>
          <w:noProof/>
        </w:rPr>
        <mc:AlternateContent>
          <mc:Choice Requires="wps">
            <w:drawing>
              <wp:anchor distT="0" distB="0" distL="114300" distR="114300" simplePos="0" relativeHeight="251735040" behindDoc="0" locked="0" layoutInCell="1" allowOverlap="1" wp14:anchorId="253299D4" wp14:editId="21441F2D">
                <wp:simplePos x="0" y="0"/>
                <wp:positionH relativeFrom="column">
                  <wp:posOffset>8007350</wp:posOffset>
                </wp:positionH>
                <wp:positionV relativeFrom="paragraph">
                  <wp:posOffset>2025650</wp:posOffset>
                </wp:positionV>
                <wp:extent cx="6350" cy="311150"/>
                <wp:effectExtent l="0" t="0" r="31750" b="31750"/>
                <wp:wrapNone/>
                <wp:docPr id="88" name="Straight Connector 88"/>
                <wp:cNvGraphicFramePr/>
                <a:graphic xmlns:a="http://schemas.openxmlformats.org/drawingml/2006/main">
                  <a:graphicData uri="http://schemas.microsoft.com/office/word/2010/wordprocessingShape">
                    <wps:wsp>
                      <wps:cNvCnPr/>
                      <wps:spPr>
                        <a:xfrm>
                          <a:off x="0" y="0"/>
                          <a:ext cx="6350" cy="311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CC96AF" id="Straight Connector 88"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630.5pt,159.5pt" to="631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" strokecolor="black [3040]"/>
            </w:pict>
          </mc:Fallback>
        </mc:AlternateContent>
      </w:r>
      <w:r>
        <w:rPr>
          <w:noProof/>
        </w:rPr>
        <mc:AlternateContent>
          <mc:Choice Requires="wps">
            <w:drawing>
              <wp:anchor distT="0" distB="0" distL="114300" distR="114300" simplePos="0" relativeHeight="251734016" behindDoc="0" locked="0" layoutInCell="1" allowOverlap="1" wp14:anchorId="4D6CCDED" wp14:editId="6224C900">
                <wp:simplePos x="0" y="0"/>
                <wp:positionH relativeFrom="column">
                  <wp:posOffset>6991350</wp:posOffset>
                </wp:positionH>
                <wp:positionV relativeFrom="paragraph">
                  <wp:posOffset>2025650</wp:posOffset>
                </wp:positionV>
                <wp:extent cx="6350" cy="292100"/>
                <wp:effectExtent l="0" t="0" r="31750" b="31750"/>
                <wp:wrapNone/>
                <wp:docPr id="89" name="Straight Connector 89"/>
                <wp:cNvGraphicFramePr/>
                <a:graphic xmlns:a="http://schemas.openxmlformats.org/drawingml/2006/main">
                  <a:graphicData uri="http://schemas.microsoft.com/office/word/2010/wordprocessingShape">
                    <wps:wsp>
                      <wps:cNvCnPr/>
                      <wps:spPr>
                        <a:xfrm>
                          <a:off x="0" y="0"/>
                          <a:ext cx="6350" cy="29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3CF59" id="Straight Connector 8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0.5pt,159.5pt" to="551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" strokecolor="black [3040]"/>
            </w:pict>
          </mc:Fallback>
        </mc:AlternateContent>
      </w:r>
      <w:r>
        <w:rPr>
          <w:noProof/>
        </w:rPr>
        <mc:AlternateContent>
          <mc:Choice Requires="wps">
            <w:drawing>
              <wp:anchor distT="0" distB="0" distL="114300" distR="114300" simplePos="0" relativeHeight="251732992" behindDoc="0" locked="0" layoutInCell="1" allowOverlap="1" wp14:anchorId="383FDEEA" wp14:editId="05578FA7">
                <wp:simplePos x="0" y="0"/>
                <wp:positionH relativeFrom="column">
                  <wp:posOffset>5740400</wp:posOffset>
                </wp:positionH>
                <wp:positionV relativeFrom="paragraph">
                  <wp:posOffset>2019300</wp:posOffset>
                </wp:positionV>
                <wp:extent cx="0" cy="285750"/>
                <wp:effectExtent l="0" t="0" r="19050" b="19050"/>
                <wp:wrapNone/>
                <wp:docPr id="90" name="Straight Connector 90"/>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1B9C0" id="Straight Connector 90"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pt,159pt" to="45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" strokecolor="black [3040]"/>
            </w:pict>
          </mc:Fallback>
        </mc:AlternateContent>
      </w:r>
      <w:r>
        <w:rPr>
          <w:noProof/>
        </w:rPr>
        <mc:AlternateContent>
          <mc:Choice Requires="wps">
            <w:drawing>
              <wp:anchor distT="0" distB="0" distL="114300" distR="114300" simplePos="0" relativeHeight="251729920" behindDoc="0" locked="0" layoutInCell="1" allowOverlap="1" wp14:anchorId="0B2EA894" wp14:editId="1805DE01">
                <wp:simplePos x="0" y="0"/>
                <wp:positionH relativeFrom="column">
                  <wp:posOffset>4349750</wp:posOffset>
                </wp:positionH>
                <wp:positionV relativeFrom="paragraph">
                  <wp:posOffset>2019300</wp:posOffset>
                </wp:positionV>
                <wp:extent cx="0" cy="304800"/>
                <wp:effectExtent l="0" t="0" r="19050" b="19050"/>
                <wp:wrapNone/>
                <wp:docPr id="91" name="Straight Connector 91"/>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0B6DCB" id="Straight Connector 91"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342.5pt,159pt" to="34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" strokecolor="black [3040]"/>
            </w:pict>
          </mc:Fallback>
        </mc:AlternateContent>
      </w:r>
      <w:r>
        <w:rPr>
          <w:noProof/>
        </w:rPr>
        <mc:AlternateContent>
          <mc:Choice Requires="wps">
            <w:drawing>
              <wp:anchor distT="0" distB="0" distL="114300" distR="114300" simplePos="0" relativeHeight="251728896" behindDoc="0" locked="0" layoutInCell="1" allowOverlap="1" wp14:anchorId="34229498" wp14:editId="2DAB68F5">
                <wp:simplePos x="0" y="0"/>
                <wp:positionH relativeFrom="column">
                  <wp:posOffset>3556000</wp:posOffset>
                </wp:positionH>
                <wp:positionV relativeFrom="paragraph">
                  <wp:posOffset>2012950</wp:posOffset>
                </wp:positionV>
                <wp:extent cx="0" cy="323850"/>
                <wp:effectExtent l="0" t="0" r="19050" b="19050"/>
                <wp:wrapNone/>
                <wp:docPr id="92" name="Straight Connector 92"/>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B91A9" id="Straight Connector 92"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pt,158.5pt" to="280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" strokecolor="black [3040]"/>
            </w:pict>
          </mc:Fallback>
        </mc:AlternateContent>
      </w:r>
      <w:r>
        <w:rPr>
          <w:noProof/>
        </w:rPr>
        <mc:AlternateContent>
          <mc:Choice Requires="wps">
            <w:drawing>
              <wp:anchor distT="0" distB="0" distL="114300" distR="114300" simplePos="0" relativeHeight="251727872" behindDoc="0" locked="0" layoutInCell="1" allowOverlap="1" wp14:anchorId="23E63B66" wp14:editId="52817AF7">
                <wp:simplePos x="0" y="0"/>
                <wp:positionH relativeFrom="column">
                  <wp:posOffset>2654300</wp:posOffset>
                </wp:positionH>
                <wp:positionV relativeFrom="paragraph">
                  <wp:posOffset>2006600</wp:posOffset>
                </wp:positionV>
                <wp:extent cx="0" cy="279400"/>
                <wp:effectExtent l="0" t="0" r="19050" b="25400"/>
                <wp:wrapNone/>
                <wp:docPr id="93" name="Straight Connector 93"/>
                <wp:cNvGraphicFramePr/>
                <a:graphic xmlns:a="http://schemas.openxmlformats.org/drawingml/2006/main">
                  <a:graphicData uri="http://schemas.microsoft.com/office/word/2010/wordprocessingShape">
                    <wps:wsp>
                      <wps:cNvCnPr/>
                      <wps:spPr>
                        <a:xfrm>
                          <a:off x="0" y="0"/>
                          <a:ext cx="0" cy="279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2BC09" id="Straight Connector 93"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pt,158pt" to="209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" strokecolor="black [3040]"/>
            </w:pict>
          </mc:Fallback>
        </mc:AlternateContent>
      </w:r>
      <w:r>
        <w:rPr>
          <w:noProof/>
        </w:rPr>
        <mc:AlternateContent>
          <mc:Choice Requires="wps">
            <w:drawing>
              <wp:anchor distT="0" distB="0" distL="114300" distR="114300" simplePos="0" relativeHeight="251726848" behindDoc="0" locked="0" layoutInCell="1" allowOverlap="1" wp14:anchorId="4C573770" wp14:editId="48F69822">
                <wp:simplePos x="0" y="0"/>
                <wp:positionH relativeFrom="column">
                  <wp:posOffset>1771650</wp:posOffset>
                </wp:positionH>
                <wp:positionV relativeFrom="paragraph">
                  <wp:posOffset>2019300</wp:posOffset>
                </wp:positionV>
                <wp:extent cx="0" cy="292100"/>
                <wp:effectExtent l="0" t="0" r="19050" b="31750"/>
                <wp:wrapNone/>
                <wp:docPr id="94" name="Straight Connector 94"/>
                <wp:cNvGraphicFramePr/>
                <a:graphic xmlns:a="http://schemas.openxmlformats.org/drawingml/2006/main">
                  <a:graphicData uri="http://schemas.microsoft.com/office/word/2010/wordprocessingShape">
                    <wps:wsp>
                      <wps:cNvCnPr/>
                      <wps:spPr>
                        <a:xfrm>
                          <a:off x="0" y="0"/>
                          <a:ext cx="0" cy="29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E903D" id="Straight Connector 94"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159pt" to="139.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" strokecolor="black [3040]"/>
            </w:pict>
          </mc:Fallback>
        </mc:AlternateContent>
      </w:r>
      <w:r>
        <w:rPr>
          <w:noProof/>
        </w:rPr>
        <mc:AlternateContent>
          <mc:Choice Requires="wps">
            <w:drawing>
              <wp:anchor distT="0" distB="0" distL="114300" distR="114300" simplePos="0" relativeHeight="251725824" behindDoc="0" locked="0" layoutInCell="1" allowOverlap="1" wp14:anchorId="37371F07" wp14:editId="58AE1EBE">
                <wp:simplePos x="0" y="0"/>
                <wp:positionH relativeFrom="column">
                  <wp:posOffset>660400</wp:posOffset>
                </wp:positionH>
                <wp:positionV relativeFrom="paragraph">
                  <wp:posOffset>2000250</wp:posOffset>
                </wp:positionV>
                <wp:extent cx="0" cy="298450"/>
                <wp:effectExtent l="0" t="0" r="19050" b="25400"/>
                <wp:wrapNone/>
                <wp:docPr id="95" name="Straight Connector 95"/>
                <wp:cNvGraphicFramePr/>
                <a:graphic xmlns:a="http://schemas.openxmlformats.org/drawingml/2006/main">
                  <a:graphicData uri="http://schemas.microsoft.com/office/word/2010/wordprocessingShape">
                    <wps:wsp>
                      <wps:cNvCnPr/>
                      <wps:spPr>
                        <a:xfrm>
                          <a:off x="0" y="0"/>
                          <a:ext cx="0" cy="298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C371E" id="Straight Connector 95"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57.5pt" to="52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" strokecolor="black [3040]"/>
            </w:pict>
          </mc:Fallback>
        </mc:AlternateContent>
      </w:r>
      <w:r>
        <w:rPr>
          <w:noProof/>
        </w:rPr>
        <mc:AlternateContent>
          <mc:Choice Requires="wps">
            <w:drawing>
              <wp:anchor distT="0" distB="0" distL="114300" distR="114300" simplePos="0" relativeHeight="251724800" behindDoc="0" locked="0" layoutInCell="1" allowOverlap="1" wp14:anchorId="2ADE38A4" wp14:editId="2A2FA859">
                <wp:simplePos x="0" y="0"/>
                <wp:positionH relativeFrom="column">
                  <wp:posOffset>-463550</wp:posOffset>
                </wp:positionH>
                <wp:positionV relativeFrom="paragraph">
                  <wp:posOffset>2012950</wp:posOffset>
                </wp:positionV>
                <wp:extent cx="0" cy="228600"/>
                <wp:effectExtent l="0" t="0" r="19050" b="19050"/>
                <wp:wrapNone/>
                <wp:docPr id="96" name="Straight Connector 96"/>
                <wp:cNvGraphicFramePr/>
                <a:graphic xmlns:a="http://schemas.openxmlformats.org/drawingml/2006/main">
                  <a:graphicData uri="http://schemas.microsoft.com/office/word/2010/wordprocessingShape">
                    <wps:wsp>
                      <wps:cNvCnPr/>
                      <wps:spPr>
                        <a:xfrm flipH="1">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C1939" id="Straight Connector 96"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58.5pt" to="-3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" strokecolor="black [3040]"/>
            </w:pict>
          </mc:Fallback>
        </mc:AlternateContent>
      </w:r>
      <w:r>
        <w:rPr>
          <w:noProof/>
        </w:rPr>
        <mc:AlternateContent>
          <mc:Choice Requires="wps">
            <w:drawing>
              <wp:anchor distT="0" distB="0" distL="114300" distR="114300" simplePos="0" relativeHeight="251723776" behindDoc="0" locked="0" layoutInCell="1" allowOverlap="1" wp14:anchorId="015A1DBA" wp14:editId="79330F4E">
                <wp:simplePos x="0" y="0"/>
                <wp:positionH relativeFrom="column">
                  <wp:posOffset>-476250</wp:posOffset>
                </wp:positionH>
                <wp:positionV relativeFrom="paragraph">
                  <wp:posOffset>2006600</wp:posOffset>
                </wp:positionV>
                <wp:extent cx="9518650" cy="31750"/>
                <wp:effectExtent l="0" t="0" r="25400" b="25400"/>
                <wp:wrapNone/>
                <wp:docPr id="97" name="Straight Connector 97"/>
                <wp:cNvGraphicFramePr/>
                <a:graphic xmlns:a="http://schemas.openxmlformats.org/drawingml/2006/main">
                  <a:graphicData uri="http://schemas.microsoft.com/office/word/2010/wordprocessingShape">
                    <wps:wsp>
                      <wps:cNvCnPr/>
                      <wps:spPr>
                        <a:xfrm>
                          <a:off x="0" y="0"/>
                          <a:ext cx="95186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A960A2" id="Straight Connector 97"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37.5pt,158pt" to="71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" strokecolor="black [3040]"/>
            </w:pict>
          </mc:Fallback>
        </mc:AlternateContent>
      </w:r>
      <w:r>
        <w:rPr>
          <w:noProof/>
        </w:rPr>
        <mc:AlternateContent>
          <mc:Choice Requires="wps">
            <w:drawing>
              <wp:anchor distT="0" distB="0" distL="114300" distR="114300" simplePos="0" relativeHeight="251722752" behindDoc="0" locked="0" layoutInCell="1" allowOverlap="1" wp14:anchorId="36DF2005" wp14:editId="28DC286C">
                <wp:simplePos x="0" y="0"/>
                <wp:positionH relativeFrom="column">
                  <wp:posOffset>5010150</wp:posOffset>
                </wp:positionH>
                <wp:positionV relativeFrom="paragraph">
                  <wp:posOffset>1047750</wp:posOffset>
                </wp:positionV>
                <wp:extent cx="12700" cy="990600"/>
                <wp:effectExtent l="0" t="0" r="25400" b="19050"/>
                <wp:wrapNone/>
                <wp:docPr id="98" name="Straight Connector 98"/>
                <wp:cNvGraphicFramePr/>
                <a:graphic xmlns:a="http://schemas.openxmlformats.org/drawingml/2006/main">
                  <a:graphicData uri="http://schemas.microsoft.com/office/word/2010/wordprocessingShape">
                    <wps:wsp>
                      <wps:cNvCnPr/>
                      <wps:spPr>
                        <a:xfrm>
                          <a:off x="0" y="0"/>
                          <a:ext cx="12700" cy="990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508DE" id="Straight Connector 98"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82.5pt" to="395.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" strokecolor="black [3040]"/>
            </w:pict>
          </mc:Fallback>
        </mc:AlternateContent>
      </w:r>
      <w:r>
        <w:rPr>
          <w:noProof/>
        </w:rPr>
        <mc:AlternateContent>
          <mc:Choice Requires="wps">
            <w:drawing>
              <wp:anchor distT="0" distB="0" distL="114300" distR="114300" simplePos="0" relativeHeight="251738112" behindDoc="0" locked="0" layoutInCell="1" allowOverlap="1" wp14:anchorId="21079173" wp14:editId="3A63B6EE">
                <wp:simplePos x="0" y="0"/>
                <wp:positionH relativeFrom="column">
                  <wp:posOffset>6508750</wp:posOffset>
                </wp:positionH>
                <wp:positionV relativeFrom="paragraph">
                  <wp:posOffset>2336800</wp:posOffset>
                </wp:positionV>
                <wp:extent cx="1073150" cy="1257300"/>
                <wp:effectExtent l="0" t="0" r="12700" b="19050"/>
                <wp:wrapNone/>
                <wp:docPr id="99" name="Rectangle 99"/>
                <wp:cNvGraphicFramePr/>
                <a:graphic xmlns:a="http://schemas.openxmlformats.org/drawingml/2006/main">
                  <a:graphicData uri="http://schemas.microsoft.com/office/word/2010/wordprocessingShape">
                    <wps:wsp>
                      <wps:cNvSpPr/>
                      <wps:spPr>
                        <a:xfrm>
                          <a:off x="0" y="0"/>
                          <a:ext cx="1073150" cy="1257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6CF973" w14:textId="77777777" w:rsidR="000239A4" w:rsidRPr="00E20DB6" w:rsidRDefault="000239A4" w:rsidP="00BB6626">
                            <w:pPr>
                              <w:jc w:val="center"/>
                              <w:rPr>
                                <w:b/>
                                <w:color w:val="E36C0A" w:themeColor="accent6" w:themeShade="BF"/>
                              </w:rPr>
                            </w:pPr>
                            <w:r w:rsidRPr="00E20DB6">
                              <w:rPr>
                                <w:b/>
                                <w:color w:val="E36C0A" w:themeColor="accent6" w:themeShade="BF"/>
                              </w:rPr>
                              <w:t>Adoption Team Admin</w:t>
                            </w:r>
                          </w:p>
                          <w:p w14:paraId="34AA63BB" w14:textId="77777777" w:rsidR="000239A4" w:rsidRDefault="000239A4" w:rsidP="00BB6626">
                            <w:pPr>
                              <w:jc w:val="center"/>
                            </w:pPr>
                            <w:r>
                              <w:t>Maria Brown</w:t>
                            </w:r>
                          </w:p>
                          <w:p w14:paraId="07C0C432" w14:textId="77777777" w:rsidR="000239A4" w:rsidRPr="002F5ABD" w:rsidRDefault="000239A4" w:rsidP="00BB6626">
                            <w:pPr>
                              <w:jc w:val="center"/>
                            </w:pPr>
                            <w:r>
                              <w:t>Teresa Hudson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79173" id="Rectangle 99" o:spid="_x0000_s1061" style="position:absolute;margin-left:512.5pt;margin-top:184pt;width:84.5pt;height:9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" fillcolor="white [3201]" strokecolor="black [3213]" strokeweight=".25pt">
                <v:textbox>
                  <w:txbxContent>
                    <w:p w14:paraId="096CF973" w14:textId="77777777" w:rsidR="000239A4" w:rsidRPr="00E20DB6" w:rsidRDefault="000239A4" w:rsidP="00BB6626">
                      <w:pPr>
                        <w:jc w:val="center"/>
                        <w:rPr>
                          <w:b/>
                          <w:color w:val="E36C0A" w:themeColor="accent6" w:themeShade="BF"/>
                        </w:rPr>
                      </w:pPr>
                      <w:r w:rsidRPr="00E20DB6">
                        <w:rPr>
                          <w:b/>
                          <w:color w:val="E36C0A" w:themeColor="accent6" w:themeShade="BF"/>
                        </w:rPr>
                        <w:t>Adoption Team Admin</w:t>
                      </w:r>
                    </w:p>
                    <w:p w14:paraId="34AA63BB" w14:textId="77777777" w:rsidR="000239A4" w:rsidRDefault="000239A4" w:rsidP="00BB6626">
                      <w:pPr>
                        <w:jc w:val="center"/>
                      </w:pPr>
                      <w:r>
                        <w:t>Maria Brown</w:t>
                      </w:r>
                    </w:p>
                    <w:p w14:paraId="07C0C432" w14:textId="77777777" w:rsidR="000239A4" w:rsidRPr="002F5ABD" w:rsidRDefault="000239A4" w:rsidP="00BB6626">
                      <w:pPr>
                        <w:jc w:val="center"/>
                      </w:pPr>
                      <w:r>
                        <w:t>Teresa Hudson</w:t>
                      </w:r>
                    </w:p>
                  </w:txbxContent>
                </v:textbox>
              </v:rect>
            </w:pict>
          </mc:Fallback>
        </mc:AlternateContent>
      </w:r>
      <w:r>
        <w:rPr>
          <w:noProof/>
        </w:rPr>
        <mc:AlternateContent>
          <mc:Choice Requires="wps">
            <w:drawing>
              <wp:anchor distT="0" distB="0" distL="114300" distR="114300" simplePos="0" relativeHeight="251739136" behindDoc="0" locked="0" layoutInCell="1" allowOverlap="1" wp14:anchorId="1E6D8D3F" wp14:editId="6BD079FC">
                <wp:simplePos x="0" y="0"/>
                <wp:positionH relativeFrom="column">
                  <wp:posOffset>7645400</wp:posOffset>
                </wp:positionH>
                <wp:positionV relativeFrom="paragraph">
                  <wp:posOffset>2324100</wp:posOffset>
                </wp:positionV>
                <wp:extent cx="908050" cy="908050"/>
                <wp:effectExtent l="0" t="0" r="25400" b="25400"/>
                <wp:wrapNone/>
                <wp:docPr id="100" name="Rectangle 100"/>
                <wp:cNvGraphicFramePr/>
                <a:graphic xmlns:a="http://schemas.openxmlformats.org/drawingml/2006/main">
                  <a:graphicData uri="http://schemas.microsoft.com/office/word/2010/wordprocessingShape">
                    <wps:wsp>
                      <wps:cNvSpPr/>
                      <wps:spPr>
                        <a:xfrm>
                          <a:off x="0" y="0"/>
                          <a:ext cx="908050" cy="908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50C774" w14:textId="77777777" w:rsidR="000239A4" w:rsidRPr="00E20DB6" w:rsidRDefault="000239A4" w:rsidP="00BB6626">
                            <w:pPr>
                              <w:jc w:val="center"/>
                              <w:rPr>
                                <w:b/>
                                <w:color w:val="E36C0A" w:themeColor="accent6" w:themeShade="BF"/>
                              </w:rPr>
                            </w:pPr>
                            <w:r w:rsidRPr="00E20DB6">
                              <w:rPr>
                                <w:b/>
                                <w:color w:val="E36C0A" w:themeColor="accent6" w:themeShade="BF"/>
                              </w:rPr>
                              <w:t>Letterbox Admin</w:t>
                            </w:r>
                          </w:p>
                          <w:p w14:paraId="40006B2E" w14:textId="77777777" w:rsidR="000239A4" w:rsidRDefault="000239A4" w:rsidP="00BB6626">
                            <w:pPr>
                              <w:jc w:val="center"/>
                            </w:pPr>
                            <w:r>
                              <w:t>Denise</w:t>
                            </w:r>
                          </w:p>
                          <w:p w14:paraId="6B1CACD5" w14:textId="77777777" w:rsidR="000239A4" w:rsidRPr="002F5ABD" w:rsidRDefault="000239A4" w:rsidP="00BB6626">
                            <w:pPr>
                              <w:jc w:val="center"/>
                            </w:pPr>
                            <w:r>
                              <w:t>Bance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D8D3F" id="Rectangle 100" o:spid="_x0000_s1062" style="position:absolute;margin-left:602pt;margin-top:183pt;width:71.5pt;height: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" fillcolor="white [3201]" strokecolor="black [3213]" strokeweight=".25pt">
                <v:textbox>
                  <w:txbxContent>
                    <w:p w14:paraId="1250C774" w14:textId="77777777" w:rsidR="000239A4" w:rsidRPr="00E20DB6" w:rsidRDefault="000239A4" w:rsidP="00BB6626">
                      <w:pPr>
                        <w:jc w:val="center"/>
                        <w:rPr>
                          <w:b/>
                          <w:color w:val="E36C0A" w:themeColor="accent6" w:themeShade="BF"/>
                        </w:rPr>
                      </w:pPr>
                      <w:r w:rsidRPr="00E20DB6">
                        <w:rPr>
                          <w:b/>
                          <w:color w:val="E36C0A" w:themeColor="accent6" w:themeShade="BF"/>
                        </w:rPr>
                        <w:t>Letterbox Admin</w:t>
                      </w:r>
                    </w:p>
                    <w:p w14:paraId="40006B2E" w14:textId="77777777" w:rsidR="000239A4" w:rsidRDefault="000239A4" w:rsidP="00BB6626">
                      <w:pPr>
                        <w:jc w:val="center"/>
                      </w:pPr>
                      <w:r>
                        <w:t>Denise</w:t>
                      </w:r>
                    </w:p>
                    <w:p w14:paraId="6B1CACD5" w14:textId="77777777" w:rsidR="000239A4" w:rsidRPr="002F5ABD" w:rsidRDefault="000239A4" w:rsidP="00BB6626">
                      <w:pPr>
                        <w:jc w:val="center"/>
                      </w:pPr>
                      <w:r>
                        <w:t>Bance</w:t>
                      </w:r>
                    </w:p>
                  </w:txbxContent>
                </v:textbox>
              </v:rect>
            </w:pict>
          </mc:Fallback>
        </mc:AlternateContent>
      </w:r>
      <w:r>
        <w:rPr>
          <w:noProof/>
        </w:rPr>
        <mc:AlternateContent>
          <mc:Choice Requires="wps">
            <w:drawing>
              <wp:anchor distT="0" distB="0" distL="114300" distR="114300" simplePos="0" relativeHeight="251740160" behindDoc="0" locked="0" layoutInCell="1" allowOverlap="1" wp14:anchorId="37E4990E" wp14:editId="57D08620">
                <wp:simplePos x="0" y="0"/>
                <wp:positionH relativeFrom="column">
                  <wp:posOffset>8616950</wp:posOffset>
                </wp:positionH>
                <wp:positionV relativeFrom="paragraph">
                  <wp:posOffset>2317750</wp:posOffset>
                </wp:positionV>
                <wp:extent cx="933450" cy="1060450"/>
                <wp:effectExtent l="0" t="0" r="19050" b="25400"/>
                <wp:wrapNone/>
                <wp:docPr id="101" name="Rectangle 101"/>
                <wp:cNvGraphicFramePr/>
                <a:graphic xmlns:a="http://schemas.openxmlformats.org/drawingml/2006/main">
                  <a:graphicData uri="http://schemas.microsoft.com/office/word/2010/wordprocessingShape">
                    <wps:wsp>
                      <wps:cNvSpPr/>
                      <wps:spPr>
                        <a:xfrm>
                          <a:off x="0" y="0"/>
                          <a:ext cx="933450" cy="10604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ECBB6D" w14:textId="77777777" w:rsidR="000239A4" w:rsidRPr="00E20DB6" w:rsidRDefault="000239A4" w:rsidP="00BB6626">
                            <w:pPr>
                              <w:jc w:val="center"/>
                              <w:rPr>
                                <w:b/>
                                <w:color w:val="E36C0A" w:themeColor="accent6" w:themeShade="BF"/>
                              </w:rPr>
                            </w:pPr>
                            <w:r w:rsidRPr="00E20DB6">
                              <w:rPr>
                                <w:b/>
                                <w:color w:val="E36C0A" w:themeColor="accent6" w:themeShade="BF"/>
                              </w:rPr>
                              <w:t>Interim Panel Admin</w:t>
                            </w:r>
                          </w:p>
                          <w:p w14:paraId="60DF2075" w14:textId="77777777" w:rsidR="000239A4" w:rsidRPr="00D80746" w:rsidRDefault="000239A4" w:rsidP="00BB6626">
                            <w:pPr>
                              <w:jc w:val="center"/>
                            </w:pPr>
                            <w:r>
                              <w:t>Rebecca Lewendon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4990E" id="Rectangle 101" o:spid="_x0000_s1063" style="position:absolute;margin-left:678.5pt;margin-top:182.5pt;width:73.5pt;height:8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" fillcolor="white [3201]" strokecolor="black [3213]" strokeweight=".25pt">
                <v:textbox>
                  <w:txbxContent>
                    <w:p w14:paraId="3CECBB6D" w14:textId="77777777" w:rsidR="000239A4" w:rsidRPr="00E20DB6" w:rsidRDefault="000239A4" w:rsidP="00BB6626">
                      <w:pPr>
                        <w:jc w:val="center"/>
                        <w:rPr>
                          <w:b/>
                          <w:color w:val="E36C0A" w:themeColor="accent6" w:themeShade="BF"/>
                        </w:rPr>
                      </w:pPr>
                      <w:r w:rsidRPr="00E20DB6">
                        <w:rPr>
                          <w:b/>
                          <w:color w:val="E36C0A" w:themeColor="accent6" w:themeShade="BF"/>
                        </w:rPr>
                        <w:t>Interim Panel Admin</w:t>
                      </w:r>
                    </w:p>
                    <w:p w14:paraId="60DF2075" w14:textId="77777777" w:rsidR="000239A4" w:rsidRPr="00D80746" w:rsidRDefault="000239A4" w:rsidP="00BB6626">
                      <w:pPr>
                        <w:jc w:val="center"/>
                      </w:pPr>
                      <w:r>
                        <w:t>Rebecca Lewendon</w:t>
                      </w:r>
                    </w:p>
                  </w:txbxContent>
                </v:textbox>
              </v:rect>
            </w:pict>
          </mc:Fallback>
        </mc:AlternateContent>
      </w:r>
      <w:r>
        <w:rPr>
          <w:noProof/>
        </w:rPr>
        <mc:AlternateContent>
          <mc:Choice Requires="wps">
            <w:drawing>
              <wp:anchor distT="0" distB="0" distL="114300" distR="114300" simplePos="0" relativeHeight="251715584" behindDoc="0" locked="0" layoutInCell="1" allowOverlap="1" wp14:anchorId="75B663DF" wp14:editId="71225194">
                <wp:simplePos x="0" y="0"/>
                <wp:positionH relativeFrom="column">
                  <wp:posOffset>3244850</wp:posOffset>
                </wp:positionH>
                <wp:positionV relativeFrom="paragraph">
                  <wp:posOffset>349250</wp:posOffset>
                </wp:positionV>
                <wp:extent cx="3695700" cy="698500"/>
                <wp:effectExtent l="0" t="0" r="19050" b="25400"/>
                <wp:wrapNone/>
                <wp:docPr id="102" name="Rectangle 102"/>
                <wp:cNvGraphicFramePr/>
                <a:graphic xmlns:a="http://schemas.openxmlformats.org/drawingml/2006/main">
                  <a:graphicData uri="http://schemas.microsoft.com/office/word/2010/wordprocessingShape">
                    <wps:wsp>
                      <wps:cNvSpPr/>
                      <wps:spPr>
                        <a:xfrm>
                          <a:off x="0" y="0"/>
                          <a:ext cx="3695700" cy="698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794DDC" w14:textId="77777777" w:rsidR="000239A4" w:rsidRPr="00E20DB6" w:rsidRDefault="000239A4" w:rsidP="00BB6626">
                            <w:pPr>
                              <w:jc w:val="center"/>
                              <w:rPr>
                                <w:b/>
                                <w:color w:val="E36C0A" w:themeColor="accent6" w:themeShade="BF"/>
                              </w:rPr>
                            </w:pPr>
                            <w:r w:rsidRPr="00E20DB6">
                              <w:rPr>
                                <w:b/>
                                <w:color w:val="E36C0A" w:themeColor="accent6" w:themeShade="BF"/>
                              </w:rPr>
                              <w:t>Senior Administrative Officer</w:t>
                            </w:r>
                          </w:p>
                          <w:p w14:paraId="39ACC943" w14:textId="77777777" w:rsidR="000239A4" w:rsidRPr="004A1A06" w:rsidRDefault="000239A4" w:rsidP="00BB6626">
                            <w:pPr>
                              <w:jc w:val="center"/>
                            </w:pPr>
                            <w:r>
                              <w:t>Amy Keylock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B663DF" id="Rectangle 102" o:spid="_x0000_s1064" style="position:absolute;margin-left:255.5pt;margin-top:27.5pt;width:291pt;height:5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" fillcolor="white [3201]" strokecolor="black [3213]" strokeweight=".25pt">
                <v:textbox>
                  <w:txbxContent>
                    <w:p w14:paraId="25794DDC" w14:textId="77777777" w:rsidR="000239A4" w:rsidRPr="00E20DB6" w:rsidRDefault="000239A4" w:rsidP="00BB6626">
                      <w:pPr>
                        <w:jc w:val="center"/>
                        <w:rPr>
                          <w:b/>
                          <w:color w:val="E36C0A" w:themeColor="accent6" w:themeShade="BF"/>
                        </w:rPr>
                      </w:pPr>
                      <w:r w:rsidRPr="00E20DB6">
                        <w:rPr>
                          <w:b/>
                          <w:color w:val="E36C0A" w:themeColor="accent6" w:themeShade="BF"/>
                        </w:rPr>
                        <w:t>Senior Administrative Officer</w:t>
                      </w:r>
                    </w:p>
                    <w:p w14:paraId="39ACC943" w14:textId="77777777" w:rsidR="000239A4" w:rsidRPr="004A1A06" w:rsidRDefault="000239A4" w:rsidP="00BB6626">
                      <w:pPr>
                        <w:jc w:val="center"/>
                      </w:pPr>
                      <w:r>
                        <w:t>Amy Keylock</w:t>
                      </w:r>
                    </w:p>
                  </w:txbxContent>
                </v:textbox>
              </v:rect>
            </w:pict>
          </mc:Fallback>
        </mc:AlternateContent>
      </w:r>
      <w:r>
        <w:rPr>
          <w:noProof/>
        </w:rPr>
        <mc:AlternateContent>
          <mc:Choice Requires="wps">
            <w:drawing>
              <wp:anchor distT="0" distB="0" distL="114300" distR="114300" simplePos="0" relativeHeight="251737088" behindDoc="0" locked="0" layoutInCell="1" allowOverlap="1" wp14:anchorId="4CA08670" wp14:editId="45525147">
                <wp:simplePos x="0" y="0"/>
                <wp:positionH relativeFrom="column">
                  <wp:posOffset>3162300</wp:posOffset>
                </wp:positionH>
                <wp:positionV relativeFrom="paragraph">
                  <wp:posOffset>2317750</wp:posOffset>
                </wp:positionV>
                <wp:extent cx="819150" cy="990600"/>
                <wp:effectExtent l="0" t="0" r="19050" b="19050"/>
                <wp:wrapNone/>
                <wp:docPr id="103" name="Rectangle 103"/>
                <wp:cNvGraphicFramePr/>
                <a:graphic xmlns:a="http://schemas.openxmlformats.org/drawingml/2006/main">
                  <a:graphicData uri="http://schemas.microsoft.com/office/word/2010/wordprocessingShape">
                    <wps:wsp>
                      <wps:cNvSpPr/>
                      <wps:spPr>
                        <a:xfrm>
                          <a:off x="0" y="0"/>
                          <a:ext cx="819150" cy="9906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2E712B" w14:textId="14099AE7" w:rsidR="000239A4" w:rsidRDefault="000239A4" w:rsidP="00BB6626">
                            <w:pPr>
                              <w:jc w:val="center"/>
                              <w:rPr>
                                <w:b/>
                                <w:color w:val="E36C0A" w:themeColor="accent6" w:themeShade="BF"/>
                              </w:rPr>
                            </w:pPr>
                            <w:r w:rsidRPr="00E20DB6">
                              <w:rPr>
                                <w:b/>
                                <w:color w:val="E36C0A" w:themeColor="accent6" w:themeShade="BF"/>
                              </w:rPr>
                              <w:t>Service Manager Admin</w:t>
                            </w:r>
                          </w:p>
                          <w:p w14:paraId="3CD88579" w14:textId="12CCB3DB" w:rsidR="000239A4" w:rsidRPr="002F5ABD" w:rsidRDefault="000239A4" w:rsidP="00555021">
                            <w:pPr>
                              <w:jc w:val="center"/>
                            </w:pPr>
                            <w:r>
                              <w:t>Vacant</w:t>
                            </w:r>
                          </w:p>
                          <w:p w14:paraId="4F885959" w14:textId="77777777" w:rsidR="000239A4" w:rsidRPr="00E20DB6" w:rsidRDefault="000239A4" w:rsidP="00BB6626">
                            <w:pPr>
                              <w:jc w:val="center"/>
                              <w:rPr>
                                <w:b/>
                                <w:color w:val="E36C0A" w:themeColor="accent6"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08670" id="Rectangle 103" o:spid="_x0000_s1065" style="position:absolute;margin-left:249pt;margin-top:182.5pt;width:64.5pt;height:7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" fillcolor="white [3201]" strokecolor="black [3213]" strokeweight=".25pt">
                <v:textbox>
                  <w:txbxContent>
                    <w:p w14:paraId="292E712B" w14:textId="14099AE7" w:rsidR="000239A4" w:rsidRDefault="000239A4" w:rsidP="00BB6626">
                      <w:pPr>
                        <w:jc w:val="center"/>
                        <w:rPr>
                          <w:b/>
                          <w:color w:val="E36C0A" w:themeColor="accent6" w:themeShade="BF"/>
                        </w:rPr>
                      </w:pPr>
                      <w:r w:rsidRPr="00E20DB6">
                        <w:rPr>
                          <w:b/>
                          <w:color w:val="E36C0A" w:themeColor="accent6" w:themeShade="BF"/>
                        </w:rPr>
                        <w:t>Service Manager Admin</w:t>
                      </w:r>
                    </w:p>
                    <w:p w14:paraId="3CD88579" w14:textId="12CCB3DB" w:rsidR="000239A4" w:rsidRPr="002F5ABD" w:rsidRDefault="000239A4" w:rsidP="00555021">
                      <w:pPr>
                        <w:jc w:val="center"/>
                      </w:pPr>
                      <w:r>
                        <w:t>Vacant</w:t>
                      </w:r>
                    </w:p>
                    <w:p w14:paraId="4F885959" w14:textId="77777777" w:rsidR="000239A4" w:rsidRPr="00E20DB6" w:rsidRDefault="000239A4" w:rsidP="00BB6626">
                      <w:pPr>
                        <w:jc w:val="center"/>
                        <w:rPr>
                          <w:b/>
                          <w:color w:val="E36C0A" w:themeColor="accent6" w:themeShade="BF"/>
                        </w:rPr>
                      </w:pPr>
                    </w:p>
                  </w:txbxContent>
                </v:textbox>
              </v:rect>
            </w:pict>
          </mc:Fallback>
        </mc:AlternateContent>
      </w:r>
      <w:r>
        <w:rPr>
          <w:noProof/>
        </w:rPr>
        <mc:AlternateContent>
          <mc:Choice Requires="wps">
            <w:drawing>
              <wp:anchor distT="0" distB="0" distL="114300" distR="114300" simplePos="0" relativeHeight="251719680" behindDoc="0" locked="0" layoutInCell="1" allowOverlap="1" wp14:anchorId="0204DB6D" wp14:editId="0F6294C8">
                <wp:simplePos x="0" y="0"/>
                <wp:positionH relativeFrom="column">
                  <wp:posOffset>2305050</wp:posOffset>
                </wp:positionH>
                <wp:positionV relativeFrom="paragraph">
                  <wp:posOffset>2305050</wp:posOffset>
                </wp:positionV>
                <wp:extent cx="768350" cy="920750"/>
                <wp:effectExtent l="0" t="0" r="12700" b="12700"/>
                <wp:wrapNone/>
                <wp:docPr id="104" name="Rectangle 104"/>
                <wp:cNvGraphicFramePr/>
                <a:graphic xmlns:a="http://schemas.openxmlformats.org/drawingml/2006/main">
                  <a:graphicData uri="http://schemas.microsoft.com/office/word/2010/wordprocessingShape">
                    <wps:wsp>
                      <wps:cNvSpPr/>
                      <wps:spPr>
                        <a:xfrm>
                          <a:off x="0" y="0"/>
                          <a:ext cx="768350" cy="9207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C7A57A" w14:textId="77777777" w:rsidR="000239A4" w:rsidRPr="00E20DB6" w:rsidRDefault="000239A4" w:rsidP="00BB6626">
                            <w:pPr>
                              <w:jc w:val="center"/>
                              <w:rPr>
                                <w:b/>
                                <w:color w:val="E36C0A" w:themeColor="accent6" w:themeShade="BF"/>
                              </w:rPr>
                            </w:pPr>
                            <w:r w:rsidRPr="00E20DB6">
                              <w:rPr>
                                <w:b/>
                                <w:color w:val="E36C0A" w:themeColor="accent6" w:themeShade="BF"/>
                              </w:rPr>
                              <w:t>Enquiry Officer</w:t>
                            </w:r>
                          </w:p>
                          <w:p w14:paraId="50242212" w14:textId="77777777" w:rsidR="000239A4" w:rsidRPr="002F5ABD" w:rsidRDefault="000239A4" w:rsidP="00BB6626">
                            <w:pPr>
                              <w:jc w:val="center"/>
                            </w:pPr>
                            <w:r>
                              <w:t>Karen Camp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4DB6D" id="Rectangle 104" o:spid="_x0000_s1066" style="position:absolute;margin-left:181.5pt;margin-top:181.5pt;width:60.5pt;height: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" fillcolor="white [3201]" strokecolor="black [3213]" strokeweight=".25pt">
                <v:textbox>
                  <w:txbxContent>
                    <w:p w14:paraId="52C7A57A" w14:textId="77777777" w:rsidR="000239A4" w:rsidRPr="00E20DB6" w:rsidRDefault="000239A4" w:rsidP="00BB6626">
                      <w:pPr>
                        <w:jc w:val="center"/>
                        <w:rPr>
                          <w:b/>
                          <w:color w:val="E36C0A" w:themeColor="accent6" w:themeShade="BF"/>
                        </w:rPr>
                      </w:pPr>
                      <w:r w:rsidRPr="00E20DB6">
                        <w:rPr>
                          <w:b/>
                          <w:color w:val="E36C0A" w:themeColor="accent6" w:themeShade="BF"/>
                        </w:rPr>
                        <w:t>Enquiry Officer</w:t>
                      </w:r>
                    </w:p>
                    <w:p w14:paraId="50242212" w14:textId="77777777" w:rsidR="000239A4" w:rsidRPr="002F5ABD" w:rsidRDefault="000239A4" w:rsidP="00BB6626">
                      <w:pPr>
                        <w:jc w:val="center"/>
                      </w:pPr>
                      <w:r>
                        <w:t>Karen Camp</w:t>
                      </w:r>
                    </w:p>
                  </w:txbxContent>
                </v:textbox>
              </v:rect>
            </w:pict>
          </mc:Fallback>
        </mc:AlternateContent>
      </w:r>
      <w:r>
        <w:rPr>
          <w:noProof/>
        </w:rPr>
        <mc:AlternateContent>
          <mc:Choice Requires="wps">
            <w:drawing>
              <wp:anchor distT="0" distB="0" distL="114300" distR="114300" simplePos="0" relativeHeight="251718656" behindDoc="0" locked="0" layoutInCell="1" allowOverlap="1" wp14:anchorId="53F26844" wp14:editId="1596DE9C">
                <wp:simplePos x="0" y="0"/>
                <wp:positionH relativeFrom="column">
                  <wp:posOffset>1282700</wp:posOffset>
                </wp:positionH>
                <wp:positionV relativeFrom="paragraph">
                  <wp:posOffset>2298700</wp:posOffset>
                </wp:positionV>
                <wp:extent cx="933450" cy="927100"/>
                <wp:effectExtent l="0" t="0" r="19050" b="25400"/>
                <wp:wrapNone/>
                <wp:docPr id="105" name="Rectangle 105"/>
                <wp:cNvGraphicFramePr/>
                <a:graphic xmlns:a="http://schemas.openxmlformats.org/drawingml/2006/main">
                  <a:graphicData uri="http://schemas.microsoft.com/office/word/2010/wordprocessingShape">
                    <wps:wsp>
                      <wps:cNvSpPr/>
                      <wps:spPr>
                        <a:xfrm>
                          <a:off x="0" y="0"/>
                          <a:ext cx="933450" cy="9271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A02D4F" w14:textId="77777777" w:rsidR="000239A4" w:rsidRPr="00E20DB6" w:rsidRDefault="000239A4" w:rsidP="00BB6626">
                            <w:pPr>
                              <w:jc w:val="center"/>
                              <w:rPr>
                                <w:b/>
                                <w:color w:val="E36C0A" w:themeColor="accent6" w:themeShade="BF"/>
                              </w:rPr>
                            </w:pPr>
                            <w:r w:rsidRPr="00E20DB6">
                              <w:rPr>
                                <w:b/>
                                <w:color w:val="E36C0A" w:themeColor="accent6" w:themeShade="BF"/>
                              </w:rPr>
                              <w:t>Letterbox Admin</w:t>
                            </w:r>
                          </w:p>
                          <w:p w14:paraId="5CF6FBC0" w14:textId="77777777" w:rsidR="000239A4" w:rsidRPr="002F5ABD" w:rsidRDefault="000239A4" w:rsidP="00BB6626">
                            <w:pPr>
                              <w:jc w:val="center"/>
                            </w:pPr>
                            <w:r>
                              <w:t>Sam Foulkes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26844" id="Rectangle 105" o:spid="_x0000_s1067" style="position:absolute;margin-left:101pt;margin-top:181pt;width:73.5pt;height:7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" fillcolor="white [3201]" strokecolor="black [3213]" strokeweight=".25pt">
                <v:textbox>
                  <w:txbxContent>
                    <w:p w14:paraId="35A02D4F" w14:textId="77777777" w:rsidR="000239A4" w:rsidRPr="00E20DB6" w:rsidRDefault="000239A4" w:rsidP="00BB6626">
                      <w:pPr>
                        <w:jc w:val="center"/>
                        <w:rPr>
                          <w:b/>
                          <w:color w:val="E36C0A" w:themeColor="accent6" w:themeShade="BF"/>
                        </w:rPr>
                      </w:pPr>
                      <w:r w:rsidRPr="00E20DB6">
                        <w:rPr>
                          <w:b/>
                          <w:color w:val="E36C0A" w:themeColor="accent6" w:themeShade="BF"/>
                        </w:rPr>
                        <w:t>Letterbox Admin</w:t>
                      </w:r>
                    </w:p>
                    <w:p w14:paraId="5CF6FBC0" w14:textId="77777777" w:rsidR="000239A4" w:rsidRPr="002F5ABD" w:rsidRDefault="000239A4" w:rsidP="00BB6626">
                      <w:pPr>
                        <w:jc w:val="center"/>
                      </w:pPr>
                      <w:r>
                        <w:t>Sam Foulkes</w:t>
                      </w:r>
                    </w:p>
                  </w:txbxContent>
                </v:textbox>
              </v:rect>
            </w:pict>
          </mc:Fallback>
        </mc:AlternateContent>
      </w:r>
    </w:p>
    <w:p w14:paraId="21B50F5E" w14:textId="77777777" w:rsidR="00BB6626" w:rsidRDefault="00BB6626" w:rsidP="00BB6626">
      <w:pPr>
        <w:rPr>
          <w:rFonts w:asciiTheme="minorHAnsi" w:eastAsiaTheme="minorEastAsia" w:hAnsiTheme="minorHAnsi" w:cs="Arial"/>
          <w:b/>
          <w:bCs/>
          <w:color w:val="E36C0A" w:themeColor="accent6" w:themeShade="BF"/>
          <w:kern w:val="24"/>
          <w:sz w:val="28"/>
          <w:szCs w:val="28"/>
          <w:u w:val="single"/>
          <w:lang w:eastAsia="en-US"/>
        </w:rPr>
      </w:pPr>
      <w:r>
        <w:rPr>
          <w:rFonts w:asciiTheme="minorHAnsi" w:hAnsiTheme="minorHAnsi" w:cs="Arial"/>
          <w:b/>
          <w:bCs/>
          <w:color w:val="E36C0A" w:themeColor="accent6" w:themeShade="BF"/>
          <w:kern w:val="24"/>
          <w:sz w:val="28"/>
          <w:szCs w:val="28"/>
          <w:u w:val="single"/>
        </w:rPr>
        <w:br w:type="page"/>
      </w:r>
    </w:p>
    <w:p w14:paraId="3A1B4F95" w14:textId="77777777" w:rsidR="00BB6626" w:rsidRPr="005A2102" w:rsidRDefault="00BB6626" w:rsidP="005A2102">
      <w:pPr>
        <w:pStyle w:val="NormalWeb"/>
        <w:spacing w:before="0" w:beforeAutospacing="0" w:after="0" w:afterAutospacing="0"/>
        <w:rPr>
          <w:rFonts w:asciiTheme="minorHAnsi" w:hAnsiTheme="minorHAnsi" w:cs="Arial"/>
          <w:b/>
          <w:bCs/>
          <w:color w:val="E36C0A" w:themeColor="accent6" w:themeShade="BF"/>
          <w:kern w:val="24"/>
          <w:sz w:val="28"/>
          <w:szCs w:val="28"/>
          <w:u w:val="single"/>
        </w:rPr>
        <w:sectPr w:rsidR="00BB6626" w:rsidRPr="005A2102" w:rsidSect="00193B15">
          <w:footerReference w:type="default" r:id="rId16"/>
          <w:pgSz w:w="16838" w:h="11906" w:orient="landscape"/>
          <w:pgMar w:top="1247" w:right="426" w:bottom="1247" w:left="1440" w:header="709" w:footer="709" w:gutter="0"/>
          <w:cols w:space="708"/>
          <w:docGrid w:linePitch="360"/>
        </w:sectPr>
      </w:pPr>
    </w:p>
    <w:p w14:paraId="44C8D714" w14:textId="77777777" w:rsidR="00BB6626" w:rsidRPr="00952EAA" w:rsidRDefault="00BB6626" w:rsidP="00BB6626">
      <w:pPr>
        <w:rPr>
          <w:rFonts w:ascii="Trebuchet MS" w:hAnsi="Trebuchet MS"/>
          <w:u w:val="single"/>
        </w:rPr>
      </w:pPr>
    </w:p>
    <w:p w14:paraId="67EFECD6" w14:textId="77777777" w:rsidR="00426F25" w:rsidRDefault="00426F25" w:rsidP="00426F25">
      <w:pPr>
        <w:pStyle w:val="NormalWeb"/>
        <w:spacing w:before="0" w:beforeAutospacing="0" w:after="0" w:afterAutospacing="0"/>
        <w:rPr>
          <w:rFonts w:ascii="Arial" w:hAnsi="Arial" w:cs="Arial"/>
          <w:b/>
          <w:bCs/>
          <w:color w:val="4F6228"/>
          <w:kern w:val="24"/>
          <w14:textFill>
            <w14:solidFill>
              <w14:srgbClr w14:val="4F6228">
                <w14:lumMod w14:val="50000"/>
              </w14:srgbClr>
            </w14:solidFill>
          </w14:textFill>
        </w:rPr>
      </w:pPr>
    </w:p>
    <w:p w14:paraId="7A5DAE06" w14:textId="77777777" w:rsidR="00426F25" w:rsidRPr="001F227C" w:rsidRDefault="00426F25" w:rsidP="00426F25">
      <w:pPr>
        <w:spacing w:line="360" w:lineRule="auto"/>
        <w:rPr>
          <w:rFonts w:asciiTheme="minorHAnsi" w:hAnsiTheme="minorHAnsi"/>
          <w:b/>
          <w:color w:val="E36C0A" w:themeColor="accent6" w:themeShade="BF"/>
          <w:sz w:val="28"/>
          <w:szCs w:val="28"/>
          <w:u w:val="single"/>
        </w:rPr>
      </w:pPr>
      <w:r w:rsidRPr="001F227C">
        <w:rPr>
          <w:rFonts w:asciiTheme="minorHAnsi" w:hAnsiTheme="minorHAnsi"/>
          <w:b/>
          <w:color w:val="E36C0A" w:themeColor="accent6" w:themeShade="BF"/>
          <w:sz w:val="28"/>
          <w:szCs w:val="28"/>
          <w:u w:val="single"/>
        </w:rPr>
        <w:t>Appendix E – Our Vision</w:t>
      </w:r>
    </w:p>
    <w:p w14:paraId="76EA05AD" w14:textId="77777777" w:rsidR="00426F25" w:rsidRDefault="00426F25" w:rsidP="00426F25">
      <w:pPr>
        <w:pStyle w:val="NormalWeb"/>
        <w:spacing w:before="0" w:beforeAutospacing="0" w:after="0" w:afterAutospacing="0"/>
        <w:rPr>
          <w:rFonts w:ascii="Arial" w:hAnsi="Arial" w:cs="Arial"/>
          <w:b/>
          <w:bCs/>
          <w:color w:val="4F6228"/>
          <w:kern w:val="24"/>
          <w14:textFill>
            <w14:solidFill>
              <w14:srgbClr w14:val="4F6228">
                <w14:lumMod w14:val="50000"/>
              </w14:srgbClr>
            </w14:solidFill>
          </w14:textFill>
        </w:rPr>
      </w:pPr>
    </w:p>
    <w:p w14:paraId="0AE8B476" w14:textId="77777777" w:rsidR="00426F25" w:rsidRPr="00343153" w:rsidRDefault="00426F25" w:rsidP="00426F25">
      <w:pPr>
        <w:pStyle w:val="NormalWeb"/>
        <w:spacing w:before="0" w:beforeAutospacing="0" w:after="0" w:afterAutospacing="0"/>
        <w:rPr>
          <w:rFonts w:asciiTheme="minorHAnsi" w:hAnsiTheme="minorHAnsi" w:cs="Arial"/>
          <w:b/>
          <w:bCs/>
          <w:color w:val="4F6228"/>
          <w:kern w:val="24"/>
          <w:sz w:val="24"/>
          <w:szCs w:val="24"/>
          <w14:textFill>
            <w14:solidFill>
              <w14:srgbClr w14:val="4F6228">
                <w14:lumMod w14:val="50000"/>
              </w14:srgbClr>
            </w14:solidFill>
          </w14:textFill>
        </w:rPr>
      </w:pPr>
      <w:r w:rsidRPr="00343153">
        <w:rPr>
          <w:rFonts w:asciiTheme="minorHAnsi" w:hAnsiTheme="minorHAnsi" w:cs="Arial"/>
          <w:b/>
          <w:bCs/>
          <w:color w:val="4F6228"/>
          <w:kern w:val="24"/>
          <w:sz w:val="24"/>
          <w:szCs w:val="24"/>
          <w14:textFill>
            <w14:solidFill>
              <w14:srgbClr w14:val="4F6228">
                <w14:lumMod w14:val="50000"/>
              </w14:srgbClr>
            </w14:solidFill>
          </w14:textFill>
        </w:rPr>
        <w:t xml:space="preserve">Our Children:  </w:t>
      </w:r>
    </w:p>
    <w:p w14:paraId="1C5FDB07" w14:textId="77777777" w:rsidR="00426F25" w:rsidRPr="00343153" w:rsidRDefault="00426F25" w:rsidP="00E05A93">
      <w:pPr>
        <w:pStyle w:val="NormalWeb"/>
        <w:numPr>
          <w:ilvl w:val="1"/>
          <w:numId w:val="31"/>
        </w:numPr>
        <w:spacing w:before="0" w:beforeAutospacing="0" w:after="0" w:afterAutospacing="0"/>
        <w:ind w:left="714" w:hanging="357"/>
        <w:rPr>
          <w:rFonts w:asciiTheme="minorHAnsi" w:hAnsiTheme="minorHAnsi" w:cs="Arial"/>
          <w:sz w:val="24"/>
          <w:szCs w:val="24"/>
        </w:rPr>
      </w:pPr>
      <w:r w:rsidRPr="00343153">
        <w:rPr>
          <w:rFonts w:asciiTheme="minorHAnsi" w:hAnsiTheme="minorHAnsi" w:cs="Arial"/>
          <w:bCs/>
          <w:color w:val="4F6228"/>
          <w:kern w:val="24"/>
          <w:sz w:val="24"/>
          <w:szCs w:val="24"/>
          <w14:textFill>
            <w14:solidFill>
              <w14:srgbClr w14:val="4F6228">
                <w14:lumMod w14:val="50000"/>
              </w14:srgbClr>
            </w14:solidFill>
          </w14:textFill>
        </w:rPr>
        <w:t xml:space="preserve">Are treated as individuals, understanding their past and looking forward to a positive future </w:t>
      </w:r>
    </w:p>
    <w:p w14:paraId="24624BF3" w14:textId="77777777" w:rsidR="00426F25" w:rsidRPr="00343153" w:rsidRDefault="00426F25" w:rsidP="00E05A93">
      <w:pPr>
        <w:pStyle w:val="NormalWeb"/>
        <w:numPr>
          <w:ilvl w:val="1"/>
          <w:numId w:val="31"/>
        </w:numPr>
        <w:spacing w:before="0" w:beforeAutospacing="0" w:after="0" w:afterAutospacing="0"/>
        <w:ind w:left="714" w:hanging="357"/>
        <w:rPr>
          <w:rFonts w:asciiTheme="minorHAnsi" w:hAnsiTheme="minorHAnsi" w:cs="Arial"/>
          <w:sz w:val="24"/>
          <w:szCs w:val="24"/>
        </w:rPr>
      </w:pPr>
      <w:r w:rsidRPr="00343153">
        <w:rPr>
          <w:rFonts w:asciiTheme="minorHAnsi" w:hAnsiTheme="minorHAnsi" w:cs="Arial"/>
          <w:bCs/>
          <w:color w:val="4F6228"/>
          <w:kern w:val="24"/>
          <w:sz w:val="24"/>
          <w:szCs w:val="24"/>
          <w14:textFill>
            <w14:solidFill>
              <w14:srgbClr w14:val="4F6228">
                <w14:lumMod w14:val="50000"/>
              </w14:srgbClr>
            </w14:solidFill>
          </w14:textFill>
        </w:rPr>
        <w:t xml:space="preserve">Have the best placement, whatever their needs and backgrounds </w:t>
      </w:r>
    </w:p>
    <w:p w14:paraId="6A0869CA" w14:textId="77777777" w:rsidR="006832E8" w:rsidRPr="006832E8" w:rsidRDefault="00426F25" w:rsidP="006832E8">
      <w:pPr>
        <w:pStyle w:val="NormalWeb"/>
        <w:numPr>
          <w:ilvl w:val="1"/>
          <w:numId w:val="31"/>
        </w:numPr>
        <w:spacing w:before="0" w:beforeAutospacing="0" w:after="0" w:afterAutospacing="0"/>
        <w:ind w:left="714" w:hanging="357"/>
        <w:rPr>
          <w:rFonts w:asciiTheme="minorHAnsi" w:hAnsiTheme="minorHAnsi" w:cs="Arial"/>
          <w:sz w:val="24"/>
          <w:szCs w:val="24"/>
        </w:rPr>
      </w:pPr>
      <w:r w:rsidRPr="00343153">
        <w:rPr>
          <w:rFonts w:asciiTheme="minorHAnsi" w:hAnsiTheme="minorHAnsi" w:cs="Arial"/>
          <w:bCs/>
          <w:color w:val="4F6228"/>
          <w:kern w:val="24"/>
          <w:sz w:val="24"/>
          <w:szCs w:val="24"/>
          <w14:textFill>
            <w14:solidFill>
              <w14:srgbClr w14:val="4F6228">
                <w14:lumMod w14:val="50000"/>
              </w14:srgbClr>
            </w14:solidFill>
          </w14:textFill>
        </w:rPr>
        <w:t>Will not have to wait longer than necessary to meet their new adoptive family</w:t>
      </w:r>
    </w:p>
    <w:p w14:paraId="5FCF5348" w14:textId="77777777" w:rsidR="00426F25" w:rsidRPr="006832E8" w:rsidRDefault="00426F25" w:rsidP="006832E8">
      <w:pPr>
        <w:pStyle w:val="NormalWeb"/>
        <w:numPr>
          <w:ilvl w:val="1"/>
          <w:numId w:val="31"/>
        </w:numPr>
        <w:spacing w:before="0" w:beforeAutospacing="0" w:after="0" w:afterAutospacing="0"/>
        <w:ind w:left="714" w:hanging="357"/>
        <w:rPr>
          <w:rFonts w:asciiTheme="minorHAnsi" w:hAnsiTheme="minorHAnsi" w:cs="Arial"/>
          <w:sz w:val="24"/>
          <w:szCs w:val="24"/>
        </w:rPr>
      </w:pPr>
      <w:r w:rsidRPr="006832E8">
        <w:rPr>
          <w:rFonts w:asciiTheme="minorHAnsi" w:hAnsiTheme="minorHAnsi" w:cs="Arial"/>
          <w:bCs/>
          <w:color w:val="4F6228"/>
          <w:kern w:val="24"/>
          <w:sz w:val="24"/>
          <w:szCs w:val="24"/>
          <w14:textFill>
            <w14:solidFill>
              <w14:srgbClr w14:val="4F6228">
                <w14:lumMod w14:val="50000"/>
              </w14:srgbClr>
            </w14:solidFill>
          </w14:textFill>
        </w:rPr>
        <w:t>Know that their families are skilled and prepared and have the support they need for as long as they need</w:t>
      </w:r>
    </w:p>
    <w:p w14:paraId="2FBAD663" w14:textId="77777777" w:rsidR="00426F25" w:rsidRPr="00343153" w:rsidRDefault="00426F25" w:rsidP="00426F25">
      <w:pPr>
        <w:rPr>
          <w:rFonts w:asciiTheme="minorHAnsi" w:hAnsiTheme="minorHAnsi" w:cs="Arial"/>
          <w:bCs/>
          <w:color w:val="4F6228"/>
          <w:kern w:val="24"/>
          <w14:textFill>
            <w14:solidFill>
              <w14:srgbClr w14:val="4F6228">
                <w14:lumMod w14:val="50000"/>
              </w14:srgbClr>
            </w14:solidFill>
          </w14:textFill>
        </w:rPr>
      </w:pPr>
    </w:p>
    <w:p w14:paraId="2DBF56A7" w14:textId="77777777" w:rsidR="00426F25" w:rsidRPr="00343153" w:rsidRDefault="00426F25" w:rsidP="00426F25">
      <w:pPr>
        <w:rPr>
          <w:rFonts w:asciiTheme="minorHAnsi" w:hAnsiTheme="minorHAnsi" w:cs="Arial"/>
          <w:bCs/>
          <w:color w:val="4F6228"/>
          <w:kern w:val="24"/>
          <w14:textFill>
            <w14:solidFill>
              <w14:srgbClr w14:val="4F6228">
                <w14:lumMod w14:val="50000"/>
              </w14:srgbClr>
            </w14:solidFill>
          </w14:textFill>
        </w:rPr>
      </w:pPr>
    </w:p>
    <w:p w14:paraId="206C1179" w14:textId="77777777" w:rsidR="00426F25" w:rsidRPr="00343153" w:rsidRDefault="00426F25" w:rsidP="00426F25">
      <w:pPr>
        <w:rPr>
          <w:rFonts w:asciiTheme="minorHAnsi" w:hAnsiTheme="minorHAnsi" w:cs="Arial"/>
          <w:b/>
          <w:bCs/>
          <w:color w:val="4F6228"/>
          <w:kern w:val="24"/>
          <w14:textFill>
            <w14:solidFill>
              <w14:srgbClr w14:val="4F6228">
                <w14:lumMod w14:val="50000"/>
              </w14:srgbClr>
            </w14:solidFill>
          </w14:textFill>
        </w:rPr>
      </w:pPr>
      <w:r w:rsidRPr="00343153">
        <w:rPr>
          <w:rFonts w:asciiTheme="minorHAnsi" w:hAnsiTheme="minorHAnsi" w:cs="Arial"/>
          <w:b/>
          <w:bCs/>
          <w:color w:val="4F6228"/>
          <w:kern w:val="24"/>
          <w14:textFill>
            <w14:solidFill>
              <w14:srgbClr w14:val="4F6228">
                <w14:lumMod w14:val="50000"/>
              </w14:srgbClr>
            </w14:solidFill>
          </w14:textFill>
        </w:rPr>
        <w:t xml:space="preserve">Our Adopters:  </w:t>
      </w:r>
    </w:p>
    <w:p w14:paraId="6CE70966" w14:textId="77777777" w:rsidR="004772A8" w:rsidRDefault="00426F25" w:rsidP="004772A8">
      <w:pPr>
        <w:pStyle w:val="NormalWeb"/>
        <w:numPr>
          <w:ilvl w:val="0"/>
          <w:numId w:val="30"/>
        </w:numPr>
        <w:spacing w:before="0" w:beforeAutospacing="0" w:after="0" w:afterAutospacing="0"/>
        <w:rPr>
          <w:rFonts w:asciiTheme="minorHAnsi" w:hAnsiTheme="minorHAnsi" w:cs="Arial"/>
          <w:bCs/>
          <w:color w:val="4F6228"/>
          <w:kern w:val="24"/>
          <w:sz w:val="24"/>
          <w:szCs w:val="24"/>
          <w14:textFill>
            <w14:solidFill>
              <w14:srgbClr w14:val="4F6228">
                <w14:lumMod w14:val="50000"/>
              </w14:srgbClr>
            </w14:solidFill>
          </w14:textFill>
        </w:rPr>
      </w:pPr>
      <w:r w:rsidRPr="00343153">
        <w:rPr>
          <w:rFonts w:asciiTheme="minorHAnsi" w:hAnsiTheme="minorHAnsi" w:cs="Arial"/>
          <w:bCs/>
          <w:color w:val="4F6228"/>
          <w:kern w:val="24"/>
          <w:sz w:val="24"/>
          <w:szCs w:val="24"/>
          <w14:textFill>
            <w14:solidFill>
              <w14:srgbClr w14:val="4F6228">
                <w14:lumMod w14:val="50000"/>
              </w14:srgbClr>
            </w14:solidFill>
          </w14:textFill>
        </w:rPr>
        <w:t xml:space="preserve">Feel valued, </w:t>
      </w:r>
      <w:proofErr w:type="gramStart"/>
      <w:r w:rsidRPr="00343153">
        <w:rPr>
          <w:rFonts w:asciiTheme="minorHAnsi" w:hAnsiTheme="minorHAnsi" w:cs="Arial"/>
          <w:bCs/>
          <w:color w:val="4F6228"/>
          <w:kern w:val="24"/>
          <w:sz w:val="24"/>
          <w:szCs w:val="24"/>
          <w14:textFill>
            <w14:solidFill>
              <w14:srgbClr w14:val="4F6228">
                <w14:lumMod w14:val="50000"/>
              </w14:srgbClr>
            </w14:solidFill>
          </w14:textFill>
        </w:rPr>
        <w:t>listened to and respected at all times</w:t>
      </w:r>
      <w:proofErr w:type="gramEnd"/>
    </w:p>
    <w:p w14:paraId="766081F7" w14:textId="77777777" w:rsidR="004772A8" w:rsidRPr="004772A8" w:rsidRDefault="004772A8" w:rsidP="005A2102">
      <w:pPr>
        <w:pStyle w:val="NormalWeb"/>
        <w:numPr>
          <w:ilvl w:val="0"/>
          <w:numId w:val="30"/>
        </w:numPr>
        <w:spacing w:before="0" w:beforeAutospacing="0" w:after="0" w:afterAutospacing="0"/>
        <w:rPr>
          <w:rFonts w:asciiTheme="minorHAnsi" w:hAnsiTheme="minorHAnsi" w:cs="Arial"/>
          <w:bCs/>
          <w:color w:val="4F6228"/>
          <w:kern w:val="24"/>
          <w:sz w:val="24"/>
          <w:szCs w:val="24"/>
          <w14:textFill>
            <w14:solidFill>
              <w14:srgbClr w14:val="4F6228">
                <w14:lumMod w14:val="50000"/>
              </w14:srgbClr>
            </w14:solidFill>
          </w14:textFill>
        </w:rPr>
      </w:pPr>
      <w:r w:rsidRPr="004772A8">
        <w:rPr>
          <w:rFonts w:asciiTheme="minorHAnsi" w:hAnsiTheme="minorHAnsi" w:cs="Arial"/>
          <w:bCs/>
          <w:color w:val="4F6228"/>
          <w:kern w:val="24"/>
          <w:sz w:val="24"/>
          <w:szCs w:val="24"/>
          <w14:textFill>
            <w14:solidFill>
              <w14:srgbClr w14:val="4F6228">
                <w14:lumMod w14:val="50000"/>
              </w14:srgbClr>
            </w14:solidFill>
          </w14:textFill>
        </w:rPr>
        <w:t>Know that their families are skilled and prepared and have the support they need for as long as they need</w:t>
      </w:r>
    </w:p>
    <w:p w14:paraId="6F66E0EE" w14:textId="77777777" w:rsidR="00426F25" w:rsidRPr="00343153" w:rsidRDefault="00887F6E" w:rsidP="00E05A93">
      <w:pPr>
        <w:pStyle w:val="NormalWeb"/>
        <w:numPr>
          <w:ilvl w:val="0"/>
          <w:numId w:val="30"/>
        </w:numPr>
        <w:spacing w:before="0" w:beforeAutospacing="0" w:after="0" w:afterAutospacing="0"/>
        <w:rPr>
          <w:rFonts w:asciiTheme="minorHAnsi" w:hAnsiTheme="minorHAnsi" w:cs="Arial"/>
          <w:bCs/>
          <w:color w:val="4F6228"/>
          <w:kern w:val="24"/>
          <w:sz w:val="24"/>
          <w:szCs w:val="24"/>
          <w14:textFill>
            <w14:solidFill>
              <w14:srgbClr w14:val="4F6228">
                <w14:lumMod w14:val="50000"/>
              </w14:srgbClr>
            </w14:solidFill>
          </w14:textFill>
        </w:rPr>
      </w:pPr>
      <w:r w:rsidRPr="00343153">
        <w:rPr>
          <w:rFonts w:asciiTheme="minorHAnsi" w:hAnsiTheme="minorHAnsi" w:cs="Arial"/>
          <w:bCs/>
          <w:color w:val="4F6228"/>
          <w:kern w:val="24"/>
          <w:sz w:val="24"/>
          <w:szCs w:val="24"/>
          <w14:textFill>
            <w14:solidFill>
              <w14:srgbClr w14:val="4F6228">
                <w14:lumMod w14:val="50000"/>
              </w14:srgbClr>
            </w14:solidFill>
          </w14:textFill>
        </w:rPr>
        <w:t>Receive a high-</w:t>
      </w:r>
      <w:r w:rsidR="00426F25" w:rsidRPr="00343153">
        <w:rPr>
          <w:rFonts w:asciiTheme="minorHAnsi" w:hAnsiTheme="minorHAnsi" w:cs="Arial"/>
          <w:bCs/>
          <w:color w:val="4F6228"/>
          <w:kern w:val="24"/>
          <w:sz w:val="24"/>
          <w:szCs w:val="24"/>
          <w14:textFill>
            <w14:solidFill>
              <w14:srgbClr w14:val="4F6228">
                <w14:lumMod w14:val="50000"/>
              </w14:srgbClr>
            </w14:solidFill>
          </w14:textFill>
        </w:rPr>
        <w:t>quality, consistent and fair service, wherever they are and whoever they are</w:t>
      </w:r>
    </w:p>
    <w:p w14:paraId="58D00292" w14:textId="77777777" w:rsidR="00426F25" w:rsidRPr="00343153" w:rsidRDefault="00426F25" w:rsidP="00E05A93">
      <w:pPr>
        <w:pStyle w:val="NormalWeb"/>
        <w:numPr>
          <w:ilvl w:val="0"/>
          <w:numId w:val="30"/>
        </w:numPr>
        <w:spacing w:before="0" w:beforeAutospacing="0" w:after="0" w:afterAutospacing="0"/>
        <w:rPr>
          <w:rFonts w:asciiTheme="minorHAnsi" w:hAnsiTheme="minorHAnsi" w:cs="Arial"/>
          <w:bCs/>
          <w:color w:val="4F6228"/>
          <w:kern w:val="24"/>
          <w:sz w:val="24"/>
          <w:szCs w:val="24"/>
          <w14:textFill>
            <w14:solidFill>
              <w14:srgbClr w14:val="4F6228">
                <w14:lumMod w14:val="50000"/>
              </w14:srgbClr>
            </w14:solidFill>
          </w14:textFill>
        </w:rPr>
      </w:pPr>
      <w:r w:rsidRPr="00343153">
        <w:rPr>
          <w:rFonts w:asciiTheme="minorHAnsi" w:hAnsiTheme="minorHAnsi" w:cs="Arial"/>
          <w:bCs/>
          <w:color w:val="4F6228"/>
          <w:kern w:val="24"/>
          <w:sz w:val="24"/>
          <w:szCs w:val="24"/>
          <w14:textFill>
            <w14:solidFill>
              <w14:srgbClr w14:val="4F6228">
                <w14:lumMod w14:val="50000"/>
              </w14:srgbClr>
            </w14:solidFill>
          </w14:textFill>
        </w:rPr>
        <w:t xml:space="preserve">Receive excellent seamless support for their family whenever they need it   </w:t>
      </w:r>
    </w:p>
    <w:p w14:paraId="3EFF7B79" w14:textId="77777777" w:rsidR="00426F25" w:rsidRPr="00343153" w:rsidRDefault="00426F25" w:rsidP="00E05A93">
      <w:pPr>
        <w:pStyle w:val="NormalWeb"/>
        <w:numPr>
          <w:ilvl w:val="0"/>
          <w:numId w:val="30"/>
        </w:numPr>
        <w:spacing w:before="0" w:beforeAutospacing="0" w:after="0" w:afterAutospacing="0"/>
        <w:rPr>
          <w:rFonts w:asciiTheme="minorHAnsi" w:hAnsiTheme="minorHAnsi" w:cs="Arial"/>
          <w:bCs/>
          <w:color w:val="4F6228"/>
          <w:kern w:val="24"/>
          <w:sz w:val="24"/>
          <w:szCs w:val="24"/>
          <w14:textFill>
            <w14:solidFill>
              <w14:srgbClr w14:val="4F6228">
                <w14:lumMod w14:val="50000"/>
              </w14:srgbClr>
            </w14:solidFill>
          </w14:textFill>
        </w:rPr>
      </w:pPr>
      <w:r w:rsidRPr="00343153">
        <w:rPr>
          <w:rFonts w:asciiTheme="minorHAnsi" w:hAnsiTheme="minorHAnsi" w:cs="Arial"/>
          <w:bCs/>
          <w:color w:val="4F6228"/>
          <w:kern w:val="24"/>
          <w:sz w:val="24"/>
          <w:szCs w:val="24"/>
          <w14:textFill>
            <w14:solidFill>
              <w14:srgbClr w14:val="4F6228">
                <w14:lumMod w14:val="50000"/>
              </w14:srgbClr>
            </w14:solidFill>
          </w14:textFill>
        </w:rPr>
        <w:t>Feel encouraged and inspired to work in partnership to develop innovative and creative services</w:t>
      </w:r>
    </w:p>
    <w:p w14:paraId="6A30A207" w14:textId="77777777" w:rsidR="00426F25" w:rsidRPr="00343153" w:rsidRDefault="00426F25" w:rsidP="00426F25">
      <w:pPr>
        <w:pStyle w:val="NormalWeb"/>
        <w:spacing w:before="0" w:beforeAutospacing="0" w:after="0" w:afterAutospacing="0"/>
        <w:rPr>
          <w:rFonts w:asciiTheme="minorHAnsi" w:hAnsiTheme="minorHAnsi" w:cs="Arial"/>
          <w:b/>
          <w:bCs/>
          <w:color w:val="4F6228"/>
          <w:kern w:val="24"/>
          <w:sz w:val="24"/>
          <w:szCs w:val="24"/>
          <w14:textFill>
            <w14:solidFill>
              <w14:srgbClr w14:val="4F6228">
                <w14:lumMod w14:val="50000"/>
              </w14:srgbClr>
            </w14:solidFill>
          </w14:textFill>
        </w:rPr>
      </w:pPr>
    </w:p>
    <w:p w14:paraId="66C4D4E9" w14:textId="77777777" w:rsidR="00426F25" w:rsidRPr="00343153" w:rsidRDefault="00426F25" w:rsidP="005A2102">
      <w:pPr>
        <w:pStyle w:val="NormalWeb"/>
        <w:spacing w:before="0" w:beforeAutospacing="0" w:after="0" w:afterAutospacing="0"/>
        <w:rPr>
          <w:rFonts w:asciiTheme="minorHAnsi" w:hAnsiTheme="minorHAnsi" w:cs="Arial"/>
          <w:b/>
          <w:bCs/>
          <w:color w:val="4F6228"/>
          <w:kern w:val="24"/>
          <w:sz w:val="24"/>
          <w:szCs w:val="24"/>
          <w14:textFill>
            <w14:solidFill>
              <w14:srgbClr w14:val="4F6228">
                <w14:lumMod w14:val="50000"/>
              </w14:srgbClr>
            </w14:solidFill>
          </w14:textFill>
        </w:rPr>
      </w:pPr>
    </w:p>
    <w:p w14:paraId="2828DDD7" w14:textId="77777777" w:rsidR="00426F25" w:rsidRPr="00343153" w:rsidRDefault="00426F25" w:rsidP="005A2102">
      <w:pPr>
        <w:pStyle w:val="NormalWeb"/>
        <w:spacing w:before="0" w:beforeAutospacing="0" w:after="0" w:afterAutospacing="0"/>
        <w:rPr>
          <w:rFonts w:asciiTheme="minorHAnsi" w:hAnsiTheme="minorHAnsi" w:cs="Arial"/>
          <w:b/>
          <w:bCs/>
          <w:color w:val="4F6228"/>
          <w:kern w:val="24"/>
          <w:sz w:val="24"/>
          <w:szCs w:val="24"/>
          <w14:textFill>
            <w14:solidFill>
              <w14:srgbClr w14:val="4F6228">
                <w14:lumMod w14:val="50000"/>
              </w14:srgbClr>
            </w14:solidFill>
          </w14:textFill>
        </w:rPr>
      </w:pPr>
      <w:r w:rsidRPr="00343153">
        <w:rPr>
          <w:rFonts w:asciiTheme="minorHAnsi" w:hAnsiTheme="minorHAnsi" w:cs="Arial"/>
          <w:b/>
          <w:bCs/>
          <w:color w:val="4F6228"/>
          <w:kern w:val="24"/>
          <w:sz w:val="24"/>
          <w:szCs w:val="24"/>
          <w14:textFill>
            <w14:solidFill>
              <w14:srgbClr w14:val="4F6228">
                <w14:lumMod w14:val="50000"/>
              </w14:srgbClr>
            </w14:solidFill>
          </w14:textFill>
        </w:rPr>
        <w:t xml:space="preserve">Birth Families and Relatives </w:t>
      </w:r>
    </w:p>
    <w:p w14:paraId="42D349DC" w14:textId="77777777" w:rsidR="00426F25" w:rsidRPr="00343153" w:rsidRDefault="00426F25" w:rsidP="005A2102">
      <w:pPr>
        <w:pStyle w:val="NormalWeb"/>
        <w:numPr>
          <w:ilvl w:val="0"/>
          <w:numId w:val="35"/>
        </w:numPr>
        <w:spacing w:before="0" w:beforeAutospacing="0" w:after="0" w:afterAutospacing="0"/>
        <w:rPr>
          <w:rFonts w:asciiTheme="minorHAnsi" w:hAnsiTheme="minorHAnsi" w:cs="Arial"/>
          <w:bCs/>
          <w:color w:val="4F6228"/>
          <w:kern w:val="24"/>
          <w:sz w:val="24"/>
          <w:szCs w:val="24"/>
          <w14:textFill>
            <w14:solidFill>
              <w14:srgbClr w14:val="4F6228">
                <w14:lumMod w14:val="50000"/>
              </w14:srgbClr>
            </w14:solidFill>
          </w14:textFill>
        </w:rPr>
      </w:pPr>
      <w:r w:rsidRPr="00343153">
        <w:rPr>
          <w:rFonts w:asciiTheme="minorHAnsi" w:hAnsiTheme="minorHAnsi" w:cs="Arial"/>
          <w:bCs/>
          <w:color w:val="4F6228"/>
          <w:kern w:val="24"/>
          <w:sz w:val="24"/>
          <w:szCs w:val="24"/>
          <w14:textFill>
            <w14:solidFill>
              <w14:srgbClr w14:val="4F6228">
                <w14:lumMod w14:val="50000"/>
              </w14:srgbClr>
            </w14:solidFill>
          </w14:textFill>
        </w:rPr>
        <w:t xml:space="preserve">Feel valued, </w:t>
      </w:r>
      <w:proofErr w:type="gramStart"/>
      <w:r w:rsidRPr="00343153">
        <w:rPr>
          <w:rFonts w:asciiTheme="minorHAnsi" w:hAnsiTheme="minorHAnsi" w:cs="Arial"/>
          <w:bCs/>
          <w:color w:val="4F6228"/>
          <w:kern w:val="24"/>
          <w:sz w:val="24"/>
          <w:szCs w:val="24"/>
          <w14:textFill>
            <w14:solidFill>
              <w14:srgbClr w14:val="4F6228">
                <w14:lumMod w14:val="50000"/>
              </w14:srgbClr>
            </w14:solidFill>
          </w14:textFill>
        </w:rPr>
        <w:t>listened to and respected at all times</w:t>
      </w:r>
      <w:proofErr w:type="gramEnd"/>
    </w:p>
    <w:p w14:paraId="3EC56513" w14:textId="77777777" w:rsidR="00426F25" w:rsidRPr="00343153" w:rsidRDefault="00426F25" w:rsidP="005A2102">
      <w:pPr>
        <w:pStyle w:val="NormalWeb"/>
        <w:numPr>
          <w:ilvl w:val="0"/>
          <w:numId w:val="35"/>
        </w:numPr>
        <w:spacing w:before="0" w:beforeAutospacing="0" w:after="0" w:afterAutospacing="0"/>
        <w:rPr>
          <w:rFonts w:asciiTheme="minorHAnsi" w:hAnsiTheme="minorHAnsi" w:cs="Arial"/>
          <w:bCs/>
          <w:color w:val="4F6228"/>
          <w:kern w:val="24"/>
          <w:sz w:val="24"/>
          <w:szCs w:val="24"/>
          <w14:textFill>
            <w14:solidFill>
              <w14:srgbClr w14:val="4F6228">
                <w14:lumMod w14:val="50000"/>
              </w14:srgbClr>
            </w14:solidFill>
          </w14:textFill>
        </w:rPr>
      </w:pPr>
      <w:r w:rsidRPr="00343153">
        <w:rPr>
          <w:rFonts w:asciiTheme="minorHAnsi" w:hAnsiTheme="minorHAnsi" w:cs="Arial"/>
          <w:bCs/>
          <w:color w:val="4F6228"/>
          <w:kern w:val="24"/>
          <w:sz w:val="24"/>
          <w:szCs w:val="24"/>
          <w14:textFill>
            <w14:solidFill>
              <w14:srgbClr w14:val="4F6228">
                <w14:lumMod w14:val="50000"/>
              </w14:srgbClr>
            </w14:solidFill>
          </w14:textFill>
        </w:rPr>
        <w:t xml:space="preserve">Supported to have the right level of contact for their child </w:t>
      </w:r>
    </w:p>
    <w:p w14:paraId="35C34FD0" w14:textId="77777777" w:rsidR="00426F25" w:rsidRPr="00343153" w:rsidRDefault="00426F25" w:rsidP="005A2102">
      <w:pPr>
        <w:pStyle w:val="NormalWeb"/>
        <w:numPr>
          <w:ilvl w:val="0"/>
          <w:numId w:val="35"/>
        </w:numPr>
        <w:spacing w:before="0" w:beforeAutospacing="0" w:after="0" w:afterAutospacing="0"/>
        <w:rPr>
          <w:rFonts w:asciiTheme="minorHAnsi" w:hAnsiTheme="minorHAnsi" w:cs="Arial"/>
          <w:bCs/>
          <w:color w:val="4F6228"/>
          <w:kern w:val="24"/>
          <w:sz w:val="24"/>
          <w:szCs w:val="24"/>
          <w14:textFill>
            <w14:solidFill>
              <w14:srgbClr w14:val="4F6228">
                <w14:lumMod w14:val="50000"/>
              </w14:srgbClr>
            </w14:solidFill>
          </w14:textFill>
        </w:rPr>
      </w:pPr>
      <w:r w:rsidRPr="00343153">
        <w:rPr>
          <w:rFonts w:asciiTheme="minorHAnsi" w:hAnsiTheme="minorHAnsi" w:cs="Arial"/>
          <w:bCs/>
          <w:color w:val="4F6228"/>
          <w:kern w:val="24"/>
          <w:sz w:val="24"/>
          <w:szCs w:val="24"/>
          <w14:textFill>
            <w14:solidFill>
              <w14:srgbClr w14:val="4F6228">
                <w14:lumMod w14:val="50000"/>
              </w14:srgbClr>
            </w14:solidFill>
          </w14:textFill>
        </w:rPr>
        <w:t xml:space="preserve">Confident in the quality of parenting adopted children will receive </w:t>
      </w:r>
    </w:p>
    <w:p w14:paraId="20D9A419" w14:textId="77777777" w:rsidR="00426F25" w:rsidRPr="00343153" w:rsidRDefault="00426F25" w:rsidP="005A2102">
      <w:pPr>
        <w:rPr>
          <w:rFonts w:asciiTheme="minorHAnsi" w:hAnsiTheme="minorHAnsi"/>
        </w:rPr>
      </w:pPr>
    </w:p>
    <w:p w14:paraId="58791C23" w14:textId="77777777" w:rsidR="00426F25" w:rsidRPr="00343153" w:rsidRDefault="00426F25" w:rsidP="00426F25">
      <w:pPr>
        <w:rPr>
          <w:rFonts w:asciiTheme="minorHAnsi" w:hAnsiTheme="minorHAnsi"/>
        </w:rPr>
      </w:pPr>
    </w:p>
    <w:p w14:paraId="39394860" w14:textId="77777777" w:rsidR="00426F25" w:rsidRPr="00343153" w:rsidRDefault="00426F25" w:rsidP="00426F25">
      <w:pPr>
        <w:pStyle w:val="NormalWeb"/>
        <w:spacing w:before="0" w:beforeAutospacing="0" w:after="0" w:afterAutospacing="0"/>
        <w:rPr>
          <w:rFonts w:asciiTheme="minorHAnsi" w:hAnsiTheme="minorHAnsi" w:cs="Arial"/>
          <w:b/>
          <w:bCs/>
          <w:color w:val="4F6228"/>
          <w:kern w:val="24"/>
          <w:sz w:val="24"/>
          <w:szCs w:val="24"/>
          <w14:textFill>
            <w14:solidFill>
              <w14:srgbClr w14:val="4F6228">
                <w14:lumMod w14:val="50000"/>
              </w14:srgbClr>
            </w14:solidFill>
          </w14:textFill>
        </w:rPr>
      </w:pPr>
      <w:r w:rsidRPr="00343153">
        <w:rPr>
          <w:rFonts w:asciiTheme="minorHAnsi" w:hAnsiTheme="minorHAnsi" w:cs="Arial"/>
          <w:b/>
          <w:bCs/>
          <w:color w:val="4F6228"/>
          <w:kern w:val="24"/>
          <w:sz w:val="24"/>
          <w:szCs w:val="24"/>
          <w14:textFill>
            <w14:solidFill>
              <w14:srgbClr w14:val="4F6228">
                <w14:lumMod w14:val="50000"/>
              </w14:srgbClr>
            </w14:solidFill>
          </w14:textFill>
        </w:rPr>
        <w:t xml:space="preserve">Our Staff </w:t>
      </w:r>
    </w:p>
    <w:p w14:paraId="659A66A9" w14:textId="77777777" w:rsidR="00426F25" w:rsidRPr="00343153" w:rsidRDefault="00426F25" w:rsidP="00E05A93">
      <w:pPr>
        <w:pStyle w:val="NormalWeb"/>
        <w:numPr>
          <w:ilvl w:val="0"/>
          <w:numId w:val="28"/>
        </w:numPr>
        <w:spacing w:before="0" w:beforeAutospacing="0" w:after="0" w:afterAutospacing="0"/>
        <w:rPr>
          <w:rFonts w:asciiTheme="minorHAnsi" w:hAnsiTheme="minorHAnsi" w:cs="Arial"/>
          <w:bCs/>
          <w:color w:val="4F6228"/>
          <w:kern w:val="24"/>
          <w:sz w:val="24"/>
          <w:szCs w:val="24"/>
          <w14:textFill>
            <w14:solidFill>
              <w14:srgbClr w14:val="4F6228">
                <w14:lumMod w14:val="50000"/>
              </w14:srgbClr>
            </w14:solidFill>
          </w14:textFill>
        </w:rPr>
      </w:pPr>
      <w:r w:rsidRPr="00343153">
        <w:rPr>
          <w:rFonts w:asciiTheme="minorHAnsi" w:hAnsiTheme="minorHAnsi" w:cs="Arial"/>
          <w:bCs/>
          <w:color w:val="4F6228"/>
          <w:kern w:val="24"/>
          <w:sz w:val="24"/>
          <w:szCs w:val="24"/>
          <w14:textFill>
            <w14:solidFill>
              <w14:srgbClr w14:val="4F6228">
                <w14:lumMod w14:val="50000"/>
              </w14:srgbClr>
            </w14:solidFill>
          </w14:textFill>
        </w:rPr>
        <w:t>Are proud to work in a culture that has permanency for children at the centre of everything it does</w:t>
      </w:r>
    </w:p>
    <w:p w14:paraId="6F614ECA" w14:textId="77777777" w:rsidR="00426F25" w:rsidRPr="00343153" w:rsidRDefault="00426F25" w:rsidP="00E05A93">
      <w:pPr>
        <w:pStyle w:val="NormalWeb"/>
        <w:numPr>
          <w:ilvl w:val="0"/>
          <w:numId w:val="28"/>
        </w:numPr>
        <w:spacing w:before="0" w:beforeAutospacing="0" w:after="0" w:afterAutospacing="0"/>
        <w:rPr>
          <w:rFonts w:asciiTheme="minorHAnsi" w:hAnsiTheme="minorHAnsi" w:cs="Arial"/>
          <w:bCs/>
          <w:color w:val="4F6228"/>
          <w:kern w:val="24"/>
          <w:sz w:val="24"/>
          <w:szCs w:val="24"/>
          <w14:textFill>
            <w14:solidFill>
              <w14:srgbClr w14:val="4F6228">
                <w14:lumMod w14:val="50000"/>
              </w14:srgbClr>
            </w14:solidFill>
          </w14:textFill>
        </w:rPr>
      </w:pPr>
      <w:r w:rsidRPr="00343153">
        <w:rPr>
          <w:rFonts w:asciiTheme="minorHAnsi" w:hAnsiTheme="minorHAnsi" w:cs="Arial"/>
          <w:bCs/>
          <w:color w:val="4F6228"/>
          <w:kern w:val="24"/>
          <w:sz w:val="24"/>
          <w:szCs w:val="24"/>
          <w14:textFill>
            <w14:solidFill>
              <w14:srgbClr w14:val="4F6228">
                <w14:lumMod w14:val="50000"/>
              </w14:srgbClr>
            </w14:solidFill>
          </w14:textFill>
        </w:rPr>
        <w:t>Feel supported and encouraged to be innovative and creative in the interests of children</w:t>
      </w:r>
    </w:p>
    <w:p w14:paraId="03187CB8" w14:textId="77777777" w:rsidR="00426F25" w:rsidRPr="00343153" w:rsidRDefault="00426F25" w:rsidP="00E05A93">
      <w:pPr>
        <w:pStyle w:val="NormalWeb"/>
        <w:numPr>
          <w:ilvl w:val="0"/>
          <w:numId w:val="28"/>
        </w:numPr>
        <w:spacing w:before="0" w:beforeAutospacing="0" w:after="0" w:afterAutospacing="0"/>
        <w:rPr>
          <w:rFonts w:asciiTheme="minorHAnsi" w:hAnsiTheme="minorHAnsi" w:cs="Arial"/>
          <w:bCs/>
          <w:color w:val="4F6228"/>
          <w:kern w:val="24"/>
          <w:sz w:val="24"/>
          <w:szCs w:val="24"/>
          <w14:textFill>
            <w14:solidFill>
              <w14:srgbClr w14:val="4F6228">
                <w14:lumMod w14:val="50000"/>
              </w14:srgbClr>
            </w14:solidFill>
          </w14:textFill>
        </w:rPr>
      </w:pPr>
      <w:r w:rsidRPr="00343153">
        <w:rPr>
          <w:rFonts w:asciiTheme="minorHAnsi" w:hAnsiTheme="minorHAnsi" w:cs="Arial"/>
          <w:bCs/>
          <w:color w:val="4F6228"/>
          <w:kern w:val="24"/>
          <w:sz w:val="24"/>
          <w:szCs w:val="24"/>
          <w14:textFill>
            <w14:solidFill>
              <w14:srgbClr w14:val="4F6228">
                <w14:lumMod w14:val="50000"/>
              </w14:srgbClr>
            </w14:solidFill>
          </w14:textFill>
        </w:rPr>
        <w:t>Are trusted and valued by everyone for their expertise and knowledge</w:t>
      </w:r>
    </w:p>
    <w:p w14:paraId="5D755085" w14:textId="77777777" w:rsidR="00426F25" w:rsidRPr="00343153" w:rsidRDefault="00426F25" w:rsidP="00E05A93">
      <w:pPr>
        <w:pStyle w:val="NormalWeb"/>
        <w:numPr>
          <w:ilvl w:val="0"/>
          <w:numId w:val="28"/>
        </w:numPr>
        <w:spacing w:before="0" w:beforeAutospacing="0" w:after="0" w:afterAutospacing="0"/>
        <w:rPr>
          <w:rFonts w:asciiTheme="minorHAnsi" w:hAnsiTheme="minorHAnsi" w:cs="Arial"/>
          <w:bCs/>
          <w:color w:val="4F6228"/>
          <w:kern w:val="24"/>
          <w:sz w:val="24"/>
          <w:szCs w:val="24"/>
          <w14:textFill>
            <w14:solidFill>
              <w14:srgbClr w14:val="4F6228">
                <w14:lumMod w14:val="50000"/>
              </w14:srgbClr>
            </w14:solidFill>
          </w14:textFill>
        </w:rPr>
      </w:pPr>
      <w:r w:rsidRPr="00343153">
        <w:rPr>
          <w:rFonts w:asciiTheme="minorHAnsi" w:hAnsiTheme="minorHAnsi" w:cs="Arial"/>
          <w:bCs/>
          <w:color w:val="4F6228"/>
          <w:kern w:val="24"/>
          <w:sz w:val="24"/>
          <w:szCs w:val="24"/>
          <w14:textFill>
            <w14:solidFill>
              <w14:srgbClr w14:val="4F6228">
                <w14:lumMod w14:val="50000"/>
              </w14:srgbClr>
            </w14:solidFill>
          </w14:textFill>
        </w:rPr>
        <w:t>Have the time and resources to do the job well</w:t>
      </w:r>
    </w:p>
    <w:p w14:paraId="789EE890" w14:textId="77777777" w:rsidR="00426F25" w:rsidRPr="00343153" w:rsidRDefault="00426F25" w:rsidP="00426F25">
      <w:pPr>
        <w:pStyle w:val="NormalWeb"/>
        <w:spacing w:before="0" w:beforeAutospacing="0" w:after="0" w:afterAutospacing="0"/>
        <w:rPr>
          <w:rFonts w:asciiTheme="minorHAnsi" w:hAnsiTheme="minorHAnsi" w:cstheme="minorBidi"/>
          <w:b/>
          <w:bCs/>
          <w:color w:val="403152"/>
          <w:kern w:val="24"/>
          <w:sz w:val="24"/>
          <w:szCs w:val="24"/>
          <w14:textFill>
            <w14:solidFill>
              <w14:srgbClr w14:val="403152">
                <w14:lumMod w14:val="50000"/>
              </w14:srgbClr>
            </w14:solidFill>
          </w14:textFill>
        </w:rPr>
      </w:pPr>
    </w:p>
    <w:p w14:paraId="034CE2E3" w14:textId="77777777" w:rsidR="00426F25" w:rsidRPr="00343153" w:rsidRDefault="00426F25" w:rsidP="00426F25">
      <w:pPr>
        <w:pStyle w:val="NormalWeb"/>
        <w:spacing w:before="0" w:beforeAutospacing="0" w:after="0" w:afterAutospacing="0"/>
        <w:rPr>
          <w:rFonts w:asciiTheme="minorHAnsi" w:hAnsiTheme="minorHAnsi" w:cstheme="minorBidi"/>
          <w:b/>
          <w:bCs/>
          <w:color w:val="403152"/>
          <w:kern w:val="24"/>
          <w:sz w:val="24"/>
          <w:szCs w:val="24"/>
          <w14:textFill>
            <w14:solidFill>
              <w14:srgbClr w14:val="403152">
                <w14:lumMod w14:val="50000"/>
              </w14:srgbClr>
            </w14:solidFill>
          </w14:textFill>
        </w:rPr>
      </w:pPr>
    </w:p>
    <w:p w14:paraId="37A8DAA2" w14:textId="77777777" w:rsidR="00426F25" w:rsidRPr="00343153" w:rsidRDefault="00426F25" w:rsidP="00426F25">
      <w:pPr>
        <w:pStyle w:val="NormalWeb"/>
        <w:spacing w:before="0" w:beforeAutospacing="0" w:after="0" w:afterAutospacing="0"/>
        <w:rPr>
          <w:rFonts w:asciiTheme="minorHAnsi" w:hAnsiTheme="minorHAnsi" w:cs="Arial"/>
          <w:b/>
          <w:bCs/>
          <w:color w:val="4F6228"/>
          <w:kern w:val="24"/>
          <w:sz w:val="24"/>
          <w:szCs w:val="24"/>
          <w14:textFill>
            <w14:solidFill>
              <w14:srgbClr w14:val="4F6228">
                <w14:lumMod w14:val="50000"/>
              </w14:srgbClr>
            </w14:solidFill>
          </w14:textFill>
        </w:rPr>
      </w:pPr>
      <w:r w:rsidRPr="00343153">
        <w:rPr>
          <w:rFonts w:asciiTheme="minorHAnsi" w:hAnsiTheme="minorHAnsi" w:cs="Arial"/>
          <w:b/>
          <w:bCs/>
          <w:color w:val="4F6228"/>
          <w:kern w:val="24"/>
          <w:sz w:val="24"/>
          <w:szCs w:val="24"/>
          <w14:textFill>
            <w14:solidFill>
              <w14:srgbClr w14:val="4F6228">
                <w14:lumMod w14:val="50000"/>
              </w14:srgbClr>
            </w14:solidFill>
          </w14:textFill>
        </w:rPr>
        <w:t xml:space="preserve">Our Community </w:t>
      </w:r>
    </w:p>
    <w:p w14:paraId="63D84D39" w14:textId="77777777" w:rsidR="00426F25" w:rsidRPr="00343153" w:rsidRDefault="00426F25" w:rsidP="00E05A93">
      <w:pPr>
        <w:pStyle w:val="NormalWeb"/>
        <w:numPr>
          <w:ilvl w:val="0"/>
          <w:numId w:val="27"/>
        </w:numPr>
        <w:spacing w:before="0" w:beforeAutospacing="0" w:after="0" w:afterAutospacing="0"/>
        <w:rPr>
          <w:rFonts w:asciiTheme="minorHAnsi" w:hAnsiTheme="minorHAnsi" w:cs="Arial"/>
          <w:bCs/>
          <w:color w:val="4F6228"/>
          <w:kern w:val="24"/>
          <w:sz w:val="24"/>
          <w:szCs w:val="24"/>
          <w14:textFill>
            <w14:solidFill>
              <w14:srgbClr w14:val="4F6228">
                <w14:lumMod w14:val="50000"/>
              </w14:srgbClr>
            </w14:solidFill>
          </w14:textFill>
        </w:rPr>
      </w:pPr>
      <w:r w:rsidRPr="00343153">
        <w:rPr>
          <w:rFonts w:asciiTheme="minorHAnsi" w:hAnsiTheme="minorHAnsi" w:cs="Arial"/>
          <w:bCs/>
          <w:color w:val="4F6228"/>
          <w:kern w:val="24"/>
          <w:sz w:val="24"/>
          <w:szCs w:val="24"/>
          <w14:textFill>
            <w14:solidFill>
              <w14:srgbClr w14:val="4F6228">
                <w14:lumMod w14:val="50000"/>
              </w14:srgbClr>
            </w14:solidFill>
          </w14:textFill>
        </w:rPr>
        <w:t xml:space="preserve">Are part of our vision, promoting our values, working together for children and families   </w:t>
      </w:r>
    </w:p>
    <w:p w14:paraId="7C17626A" w14:textId="77777777" w:rsidR="00426F25" w:rsidRPr="00343153" w:rsidRDefault="00426F25" w:rsidP="00E05A93">
      <w:pPr>
        <w:pStyle w:val="NormalWeb"/>
        <w:numPr>
          <w:ilvl w:val="0"/>
          <w:numId w:val="27"/>
        </w:numPr>
        <w:spacing w:before="0" w:beforeAutospacing="0" w:after="0" w:afterAutospacing="0"/>
        <w:rPr>
          <w:rFonts w:asciiTheme="minorHAnsi" w:hAnsiTheme="minorHAnsi" w:cs="Arial"/>
          <w:bCs/>
          <w:color w:val="4F6228"/>
          <w:kern w:val="24"/>
          <w:sz w:val="24"/>
          <w:szCs w:val="24"/>
          <w14:textFill>
            <w14:solidFill>
              <w14:srgbClr w14:val="4F6228">
                <w14:lumMod w14:val="50000"/>
              </w14:srgbClr>
            </w14:solidFill>
          </w14:textFill>
        </w:rPr>
      </w:pPr>
      <w:r w:rsidRPr="00343153">
        <w:rPr>
          <w:rFonts w:asciiTheme="minorHAnsi" w:hAnsiTheme="minorHAnsi" w:cs="Arial"/>
          <w:bCs/>
          <w:color w:val="4F6228"/>
          <w:kern w:val="24"/>
          <w:sz w:val="24"/>
          <w:szCs w:val="24"/>
          <w14:textFill>
            <w14:solidFill>
              <w14:srgbClr w14:val="4F6228">
                <w14:lumMod w14:val="50000"/>
              </w14:srgbClr>
            </w14:solidFill>
          </w14:textFill>
        </w:rPr>
        <w:t>Develop strong relationships, working as one to provide creative, agile and flexible services</w:t>
      </w:r>
    </w:p>
    <w:p w14:paraId="28276D20" w14:textId="77777777" w:rsidR="00426F25" w:rsidRPr="00343153" w:rsidRDefault="00426F25" w:rsidP="00E05A93">
      <w:pPr>
        <w:pStyle w:val="NormalWeb"/>
        <w:numPr>
          <w:ilvl w:val="0"/>
          <w:numId w:val="27"/>
        </w:numPr>
        <w:spacing w:before="0" w:beforeAutospacing="0" w:after="0" w:afterAutospacing="0"/>
        <w:rPr>
          <w:rFonts w:asciiTheme="minorHAnsi" w:hAnsiTheme="minorHAnsi" w:cs="Arial"/>
          <w:bCs/>
          <w:color w:val="4F6228"/>
          <w:kern w:val="24"/>
          <w:sz w:val="24"/>
          <w:szCs w:val="24"/>
          <w14:textFill>
            <w14:solidFill>
              <w14:srgbClr w14:val="4F6228">
                <w14:lumMod w14:val="50000"/>
              </w14:srgbClr>
            </w14:solidFill>
          </w14:textFill>
        </w:rPr>
      </w:pPr>
      <w:r w:rsidRPr="00343153">
        <w:rPr>
          <w:rFonts w:asciiTheme="minorHAnsi" w:hAnsiTheme="minorHAnsi" w:cs="Arial"/>
          <w:bCs/>
          <w:color w:val="4F6228"/>
          <w:kern w:val="24"/>
          <w:sz w:val="24"/>
          <w:szCs w:val="24"/>
          <w14:textFill>
            <w14:solidFill>
              <w14:srgbClr w14:val="4F6228">
                <w14:lumMod w14:val="50000"/>
              </w14:srgbClr>
            </w14:solidFill>
          </w14:textFill>
        </w:rPr>
        <w:t>Bring new ways of working, innovation and challenge</w:t>
      </w:r>
    </w:p>
    <w:p w14:paraId="0B923EC4" w14:textId="77777777" w:rsidR="00426F25" w:rsidRPr="00343153" w:rsidRDefault="00426F25" w:rsidP="00E05A93">
      <w:pPr>
        <w:pStyle w:val="NormalWeb"/>
        <w:numPr>
          <w:ilvl w:val="0"/>
          <w:numId w:val="27"/>
        </w:numPr>
        <w:spacing w:before="0" w:beforeAutospacing="0" w:after="0" w:afterAutospacing="0"/>
        <w:rPr>
          <w:rFonts w:asciiTheme="minorHAnsi" w:hAnsiTheme="minorHAnsi" w:cs="Arial"/>
          <w:bCs/>
          <w:color w:val="4F6228"/>
          <w:kern w:val="24"/>
          <w:sz w:val="24"/>
          <w:szCs w:val="24"/>
          <w14:textFill>
            <w14:solidFill>
              <w14:srgbClr w14:val="4F6228">
                <w14:lumMod w14:val="50000"/>
              </w14:srgbClr>
            </w14:solidFill>
          </w14:textFill>
        </w:rPr>
      </w:pPr>
      <w:r w:rsidRPr="00343153">
        <w:rPr>
          <w:rFonts w:asciiTheme="minorHAnsi" w:hAnsiTheme="minorHAnsi" w:cs="Arial"/>
          <w:bCs/>
          <w:color w:val="4F6228"/>
          <w:kern w:val="24"/>
          <w:sz w:val="24"/>
          <w:szCs w:val="24"/>
          <w14:textFill>
            <w14:solidFill>
              <w14:srgbClr w14:val="4F6228">
                <w14:lumMod w14:val="50000"/>
              </w14:srgbClr>
            </w14:solidFill>
          </w14:textFill>
        </w:rPr>
        <w:t>Are focussed on strong performance and outstanding outcomes</w:t>
      </w:r>
    </w:p>
    <w:p w14:paraId="047EAC64" w14:textId="77777777" w:rsidR="00DE5C32" w:rsidRDefault="00DE5C32" w:rsidP="004F1690">
      <w:pPr>
        <w:spacing w:line="360" w:lineRule="auto"/>
        <w:rPr>
          <w:rFonts w:ascii="Trebuchet MS" w:hAnsi="Trebuchet MS"/>
          <w:u w:val="single"/>
        </w:rPr>
        <w:sectPr w:rsidR="00DE5C32" w:rsidSect="00193B15">
          <w:footerReference w:type="even" r:id="rId17"/>
          <w:footerReference w:type="default" r:id="rId18"/>
          <w:pgSz w:w="11906" w:h="16838"/>
          <w:pgMar w:top="425" w:right="1247" w:bottom="1440" w:left="1247" w:header="709" w:footer="709" w:gutter="0"/>
          <w:cols w:space="708"/>
          <w:docGrid w:linePitch="360"/>
        </w:sectPr>
      </w:pPr>
    </w:p>
    <w:p w14:paraId="0AA81AE0" w14:textId="77777777" w:rsidR="0037624E" w:rsidRDefault="0037624E" w:rsidP="0037624E">
      <w:pPr>
        <w:jc w:val="center"/>
        <w:outlineLvl w:val="0"/>
        <w:rPr>
          <w:b/>
          <w:sz w:val="36"/>
        </w:rPr>
      </w:pPr>
      <w:r>
        <w:rPr>
          <w:noProof/>
        </w:rPr>
        <w:lastRenderedPageBreak/>
        <w:drawing>
          <wp:anchor distT="0" distB="0" distL="114300" distR="114300" simplePos="0" relativeHeight="251669504" behindDoc="1" locked="0" layoutInCell="1" allowOverlap="1" wp14:anchorId="57E6BB58" wp14:editId="49AE1368">
            <wp:simplePos x="0" y="0"/>
            <wp:positionH relativeFrom="margin">
              <wp:posOffset>0</wp:posOffset>
            </wp:positionH>
            <wp:positionV relativeFrom="paragraph">
              <wp:posOffset>254635</wp:posOffset>
            </wp:positionV>
            <wp:extent cx="1725283" cy="1074139"/>
            <wp:effectExtent l="0" t="0" r="8890" b="0"/>
            <wp:wrapTight wrapText="bothSides">
              <wp:wrapPolygon edited="0">
                <wp:start x="0" y="0"/>
                <wp:lineTo x="0" y="21076"/>
                <wp:lineTo x="21473" y="21076"/>
                <wp:lineTo x="214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opt_tv logo_cmyk1 (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25283" cy="1074139"/>
                    </a:xfrm>
                    <a:prstGeom prst="rect">
                      <a:avLst/>
                    </a:prstGeom>
                  </pic:spPr>
                </pic:pic>
              </a:graphicData>
            </a:graphic>
            <wp14:sizeRelH relativeFrom="page">
              <wp14:pctWidth>0</wp14:pctWidth>
            </wp14:sizeRelH>
            <wp14:sizeRelV relativeFrom="page">
              <wp14:pctHeight>0</wp14:pctHeight>
            </wp14:sizeRelV>
          </wp:anchor>
        </w:drawing>
      </w:r>
    </w:p>
    <w:p w14:paraId="6E1BACBC" w14:textId="77777777" w:rsidR="0037624E" w:rsidRDefault="0037624E" w:rsidP="0037624E">
      <w:pPr>
        <w:jc w:val="center"/>
        <w:rPr>
          <w:b/>
          <w:sz w:val="36"/>
        </w:rPr>
      </w:pPr>
    </w:p>
    <w:p w14:paraId="36BE8C54" w14:textId="77777777" w:rsidR="0037624E" w:rsidRDefault="0037624E" w:rsidP="0037624E"/>
    <w:p w14:paraId="471A38E0" w14:textId="77777777" w:rsidR="0037624E" w:rsidRDefault="0037624E" w:rsidP="0037624E"/>
    <w:p w14:paraId="5404B25B" w14:textId="77777777" w:rsidR="0037624E" w:rsidRDefault="0037624E" w:rsidP="0037624E">
      <w:pPr>
        <w:jc w:val="center"/>
        <w:rPr>
          <w:b/>
          <w:sz w:val="36"/>
        </w:rPr>
      </w:pPr>
    </w:p>
    <w:p w14:paraId="533B23C0" w14:textId="77777777" w:rsidR="0037624E" w:rsidRDefault="0037624E" w:rsidP="0037624E">
      <w:pPr>
        <w:rPr>
          <w:b/>
          <w:sz w:val="36"/>
        </w:rPr>
      </w:pPr>
    </w:p>
    <w:p w14:paraId="3832AA02" w14:textId="77777777" w:rsidR="00A62F07" w:rsidRDefault="00A62F07" w:rsidP="0037624E">
      <w:pPr>
        <w:jc w:val="right"/>
        <w:rPr>
          <w:b/>
          <w:color w:val="E36C0A" w:themeColor="accent6" w:themeShade="BF"/>
          <w:sz w:val="36"/>
        </w:rPr>
      </w:pPr>
    </w:p>
    <w:p w14:paraId="1ED75CA9" w14:textId="2EB38644" w:rsidR="0037624E" w:rsidRPr="00952EAA" w:rsidRDefault="00A62F07" w:rsidP="0037624E">
      <w:pPr>
        <w:jc w:val="right"/>
        <w:rPr>
          <w:b/>
          <w:color w:val="E36C0A" w:themeColor="accent6" w:themeShade="BF"/>
          <w:sz w:val="36"/>
        </w:rPr>
      </w:pPr>
      <w:r>
        <w:rPr>
          <w:b/>
          <w:color w:val="E36C0A" w:themeColor="accent6" w:themeShade="BF"/>
          <w:sz w:val="36"/>
        </w:rPr>
        <w:t>A child’s future starts with you</w:t>
      </w:r>
    </w:p>
    <w:p w14:paraId="470A860D" w14:textId="4FE57311" w:rsidR="0037624E" w:rsidRPr="00952EAA" w:rsidRDefault="000239A4" w:rsidP="0037624E">
      <w:pPr>
        <w:jc w:val="right"/>
        <w:rPr>
          <w:rFonts w:ascii="Segoe Script" w:hAnsi="Segoe Script"/>
          <w:b/>
          <w:sz w:val="36"/>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path w14:path="circle">
                <w14:fillToRect w14:l="100000" w14:t="0" w14:r="0" w14:b="100000"/>
              </w14:path>
            </w14:gradFill>
          </w14:textFill>
        </w:rPr>
      </w:pPr>
      <w:r>
        <w:rPr>
          <w:rFonts w:ascii="Segoe Script" w:hAnsi="Segoe Script"/>
          <w:b/>
          <w:sz w:val="36"/>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path w14:path="circle">
                <w14:fillToRect w14:l="100000" w14:t="0" w14:r="0" w14:b="100000"/>
              </w14:path>
            </w14:gradFill>
          </w14:textFill>
        </w:rPr>
        <w:t>Adoption – it’s a journey worth making</w:t>
      </w:r>
    </w:p>
    <w:p w14:paraId="79C58593" w14:textId="77777777" w:rsidR="0037624E" w:rsidRDefault="0037624E" w:rsidP="0037624E">
      <w:pPr>
        <w:rPr>
          <w:b/>
          <w:sz w:val="36"/>
        </w:rPr>
      </w:pPr>
    </w:p>
    <w:p w14:paraId="29A244FA" w14:textId="77777777" w:rsidR="0037624E" w:rsidRDefault="0037624E" w:rsidP="0037624E">
      <w:pPr>
        <w:tabs>
          <w:tab w:val="left" w:pos="8357"/>
        </w:tabs>
        <w:rPr>
          <w:b/>
          <w:sz w:val="36"/>
        </w:rPr>
      </w:pPr>
      <w:r>
        <w:rPr>
          <w:b/>
          <w:sz w:val="36"/>
        </w:rPr>
        <w:tab/>
      </w:r>
    </w:p>
    <w:p w14:paraId="513CE5F0" w14:textId="77777777" w:rsidR="0037624E" w:rsidRDefault="0037624E" w:rsidP="0037624E">
      <w:pPr>
        <w:rPr>
          <w:b/>
          <w:sz w:val="36"/>
        </w:rPr>
      </w:pPr>
    </w:p>
    <w:p w14:paraId="284E0E17" w14:textId="51E16BD3" w:rsidR="0037624E" w:rsidRDefault="0037624E" w:rsidP="0037624E">
      <w:pPr>
        <w:rPr>
          <w:b/>
          <w:sz w:val="36"/>
        </w:rPr>
      </w:pPr>
    </w:p>
    <w:p w14:paraId="557F6364" w14:textId="77777777" w:rsidR="0037624E" w:rsidRDefault="0037624E" w:rsidP="0037624E">
      <w:pPr>
        <w:spacing w:line="360" w:lineRule="auto"/>
        <w:rPr>
          <w:b/>
          <w:sz w:val="36"/>
        </w:rPr>
      </w:pPr>
    </w:p>
    <w:p w14:paraId="1314E7C5" w14:textId="77777777" w:rsidR="0037624E" w:rsidRDefault="0037624E" w:rsidP="0037624E">
      <w:pPr>
        <w:spacing w:line="360" w:lineRule="auto"/>
        <w:rPr>
          <w:b/>
          <w:sz w:val="36"/>
        </w:rPr>
      </w:pPr>
    </w:p>
    <w:p w14:paraId="240C2E62" w14:textId="028D4E23" w:rsidR="0037624E" w:rsidRPr="00434968" w:rsidRDefault="00D520E2" w:rsidP="0037624E">
      <w:pPr>
        <w:rPr>
          <w:b/>
          <w:kern w:val="36"/>
        </w:rPr>
      </w:pPr>
      <w:r>
        <w:rPr>
          <w:b/>
          <w:noProof/>
          <w:sz w:val="36"/>
        </w:rPr>
        <w:drawing>
          <wp:anchor distT="0" distB="0" distL="114300" distR="114300" simplePos="0" relativeHeight="251751424" behindDoc="0" locked="0" layoutInCell="1" allowOverlap="1" wp14:anchorId="73918A90" wp14:editId="1F4CBA24">
            <wp:simplePos x="0" y="0"/>
            <wp:positionH relativeFrom="margin">
              <wp:posOffset>5003800</wp:posOffset>
            </wp:positionH>
            <wp:positionV relativeFrom="margin">
              <wp:posOffset>4258310</wp:posOffset>
            </wp:positionV>
            <wp:extent cx="1092200" cy="109220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Member badge.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margin">
              <wp14:pctWidth>0</wp14:pctWidth>
            </wp14:sizeRelH>
            <wp14:sizeRelV relativeFrom="margin">
              <wp14:pctHeight>0</wp14:pctHeight>
            </wp14:sizeRelV>
          </wp:anchor>
        </w:drawing>
      </w:r>
      <w:r w:rsidR="0037624E" w:rsidRPr="00434968">
        <w:rPr>
          <w:b/>
          <w:kern w:val="36"/>
        </w:rPr>
        <w:t xml:space="preserve"> </w:t>
      </w:r>
    </w:p>
    <w:p w14:paraId="025C39D3" w14:textId="33FCF36C" w:rsidR="0037624E" w:rsidRPr="00952EAA" w:rsidRDefault="0037624E" w:rsidP="0037624E">
      <w:pPr>
        <w:rPr>
          <w:b/>
          <w:color w:val="F79646" w:themeColor="accent6"/>
          <w:kern w:val="36"/>
        </w:rPr>
      </w:pPr>
      <w:r w:rsidRPr="00952EAA">
        <w:rPr>
          <w:b/>
          <w:color w:val="F79646" w:themeColor="accent6"/>
          <w:kern w:val="36"/>
        </w:rPr>
        <w:t>Adopt Thames Valley</w:t>
      </w:r>
    </w:p>
    <w:p w14:paraId="27230D6D" w14:textId="3DEA851A" w:rsidR="0037624E" w:rsidRDefault="00023813" w:rsidP="0037624E">
      <w:pPr>
        <w:rPr>
          <w:kern w:val="36"/>
        </w:rPr>
      </w:pPr>
      <w:r>
        <w:rPr>
          <w:kern w:val="36"/>
        </w:rPr>
        <w:t>County Hall</w:t>
      </w:r>
    </w:p>
    <w:p w14:paraId="06C6C3CE" w14:textId="5BE0660F" w:rsidR="00023813" w:rsidRPr="00952EAA" w:rsidRDefault="00023813" w:rsidP="0037624E">
      <w:pPr>
        <w:rPr>
          <w:kern w:val="36"/>
        </w:rPr>
      </w:pPr>
      <w:r>
        <w:rPr>
          <w:kern w:val="36"/>
        </w:rPr>
        <w:t>New Road</w:t>
      </w:r>
    </w:p>
    <w:p w14:paraId="1252589B" w14:textId="74DD09DF" w:rsidR="0037624E" w:rsidRPr="00952EAA" w:rsidRDefault="0037624E" w:rsidP="0037624E">
      <w:pPr>
        <w:rPr>
          <w:kern w:val="36"/>
        </w:rPr>
      </w:pPr>
      <w:r w:rsidRPr="00952EAA">
        <w:rPr>
          <w:kern w:val="36"/>
        </w:rPr>
        <w:t xml:space="preserve">Oxford </w:t>
      </w:r>
    </w:p>
    <w:p w14:paraId="7C1DF092" w14:textId="4394D648" w:rsidR="0037624E" w:rsidRDefault="00023813" w:rsidP="0037624E">
      <w:pPr>
        <w:rPr>
          <w:kern w:val="36"/>
        </w:rPr>
      </w:pPr>
      <w:r>
        <w:rPr>
          <w:kern w:val="36"/>
        </w:rPr>
        <w:t>OX1 1ND</w:t>
      </w:r>
    </w:p>
    <w:p w14:paraId="23A30F12" w14:textId="60FAB297" w:rsidR="00023813" w:rsidRPr="00952EAA" w:rsidRDefault="00023813" w:rsidP="0037624E">
      <w:pPr>
        <w:rPr>
          <w:kern w:val="36"/>
        </w:rPr>
      </w:pPr>
    </w:p>
    <w:p w14:paraId="4185ED19" w14:textId="32583F60" w:rsidR="0037624E" w:rsidRPr="00952EAA" w:rsidRDefault="00D520E2" w:rsidP="0037624E">
      <w:pPr>
        <w:rPr>
          <w:kern w:val="36"/>
        </w:rPr>
      </w:pPr>
      <w:r>
        <w:rPr>
          <w:noProof/>
          <w:kern w:val="36"/>
        </w:rPr>
        <w:drawing>
          <wp:anchor distT="0" distB="0" distL="114300" distR="114300" simplePos="0" relativeHeight="251752448" behindDoc="0" locked="0" layoutInCell="1" allowOverlap="1" wp14:anchorId="46A2C67F" wp14:editId="263C140D">
            <wp:simplePos x="0" y="0"/>
            <wp:positionH relativeFrom="margin">
              <wp:posOffset>4997450</wp:posOffset>
            </wp:positionH>
            <wp:positionV relativeFrom="margin">
              <wp:posOffset>5464810</wp:posOffset>
            </wp:positionV>
            <wp:extent cx="1206500" cy="120015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EP_Quality_Mark_WorkingTowards FINAL.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06500" cy="1200150"/>
                    </a:xfrm>
                    <a:prstGeom prst="rect">
                      <a:avLst/>
                    </a:prstGeom>
                  </pic:spPr>
                </pic:pic>
              </a:graphicData>
            </a:graphic>
            <wp14:sizeRelH relativeFrom="margin">
              <wp14:pctWidth>0</wp14:pctWidth>
            </wp14:sizeRelH>
            <wp14:sizeRelV relativeFrom="margin">
              <wp14:pctHeight>0</wp14:pctHeight>
            </wp14:sizeRelV>
          </wp:anchor>
        </w:drawing>
      </w:r>
      <w:r w:rsidR="0037624E" w:rsidRPr="00952EAA">
        <w:rPr>
          <w:kern w:val="36"/>
        </w:rPr>
        <w:t>Tel: 01865 895050</w:t>
      </w:r>
    </w:p>
    <w:p w14:paraId="49E59D77" w14:textId="0B7C15AD" w:rsidR="0037624E" w:rsidRPr="00952EAA" w:rsidRDefault="0037624E" w:rsidP="0037624E">
      <w:pPr>
        <w:rPr>
          <w:kern w:val="36"/>
        </w:rPr>
      </w:pPr>
    </w:p>
    <w:p w14:paraId="08D6BFB7" w14:textId="77777777" w:rsidR="0037624E" w:rsidRPr="00952EAA" w:rsidRDefault="0037624E" w:rsidP="0037624E">
      <w:pPr>
        <w:rPr>
          <w:color w:val="000000" w:themeColor="text1"/>
        </w:rPr>
      </w:pPr>
      <w:r w:rsidRPr="00952EAA">
        <w:rPr>
          <w:color w:val="000000" w:themeColor="text1"/>
        </w:rPr>
        <w:t>Lucy Butler</w:t>
      </w:r>
    </w:p>
    <w:p w14:paraId="31858F05" w14:textId="77777777" w:rsidR="0037624E" w:rsidRPr="00952EAA" w:rsidRDefault="0037624E" w:rsidP="0037624E">
      <w:pPr>
        <w:rPr>
          <w:kern w:val="36"/>
        </w:rPr>
      </w:pPr>
      <w:r w:rsidRPr="00952EAA">
        <w:rPr>
          <w:color w:val="000000" w:themeColor="text1"/>
        </w:rPr>
        <w:t xml:space="preserve">Director for </w:t>
      </w:r>
      <w:r w:rsidRPr="00952EAA">
        <w:rPr>
          <w:kern w:val="36"/>
        </w:rPr>
        <w:t xml:space="preserve">Children, </w:t>
      </w:r>
    </w:p>
    <w:p w14:paraId="6BCC8DDA" w14:textId="77777777" w:rsidR="0037624E" w:rsidRPr="00952EAA" w:rsidRDefault="0037624E" w:rsidP="0037624E">
      <w:pPr>
        <w:rPr>
          <w:color w:val="000000" w:themeColor="text1"/>
        </w:rPr>
      </w:pPr>
      <w:r w:rsidRPr="00952EAA">
        <w:rPr>
          <w:kern w:val="36"/>
        </w:rPr>
        <w:t>Education &amp; Families,</w:t>
      </w:r>
    </w:p>
    <w:p w14:paraId="216AD8A3" w14:textId="77777777" w:rsidR="0037624E" w:rsidRPr="00952EAA" w:rsidRDefault="0037624E" w:rsidP="0037624E">
      <w:pPr>
        <w:rPr>
          <w:kern w:val="36"/>
        </w:rPr>
      </w:pPr>
      <w:r w:rsidRPr="00952EAA">
        <w:rPr>
          <w:kern w:val="36"/>
        </w:rPr>
        <w:t>Oxfordshire County Council</w:t>
      </w:r>
    </w:p>
    <w:p w14:paraId="1B05A32F" w14:textId="77777777" w:rsidR="0037624E" w:rsidRPr="00952EAA" w:rsidRDefault="0037624E" w:rsidP="0037624E">
      <w:pPr>
        <w:rPr>
          <w:kern w:val="36"/>
        </w:rPr>
      </w:pPr>
    </w:p>
    <w:p w14:paraId="4251FDDE" w14:textId="77777777" w:rsidR="0037624E" w:rsidRPr="00CB522F" w:rsidRDefault="0037624E" w:rsidP="0037624E">
      <w:pPr>
        <w:rPr>
          <w:kern w:val="36"/>
        </w:rPr>
      </w:pPr>
      <w:r w:rsidRPr="00CB522F">
        <w:rPr>
          <w:kern w:val="36"/>
        </w:rPr>
        <w:t>Enquiry Line: 0800 731 0171</w:t>
      </w:r>
    </w:p>
    <w:p w14:paraId="5E85058A" w14:textId="77777777" w:rsidR="0037624E" w:rsidRPr="00CB522F" w:rsidRDefault="00A70742" w:rsidP="0037624E">
      <w:pPr>
        <w:rPr>
          <w:kern w:val="36"/>
        </w:rPr>
      </w:pPr>
      <w:hyperlink r:id="rId22" w:history="1">
        <w:r w:rsidR="0037624E" w:rsidRPr="00CB522F">
          <w:rPr>
            <w:rStyle w:val="Hyperlink"/>
            <w:kern w:val="36"/>
          </w:rPr>
          <w:t>AdoptThamesValley@Oxfordshire.gov.uk</w:t>
        </w:r>
      </w:hyperlink>
    </w:p>
    <w:p w14:paraId="30325B72" w14:textId="77777777" w:rsidR="0037624E" w:rsidRPr="00CB522F" w:rsidRDefault="00A70742" w:rsidP="0037624E">
      <w:pPr>
        <w:rPr>
          <w:kern w:val="36"/>
        </w:rPr>
      </w:pPr>
      <w:hyperlink r:id="rId23" w:history="1">
        <w:r w:rsidR="0037624E" w:rsidRPr="00CB522F">
          <w:rPr>
            <w:rStyle w:val="Hyperlink"/>
            <w:kern w:val="36"/>
          </w:rPr>
          <w:t>www.adoptthamesvalley.co.uk</w:t>
        </w:r>
      </w:hyperlink>
      <w:r w:rsidR="0037624E" w:rsidRPr="00CB522F">
        <w:rPr>
          <w:kern w:val="36"/>
        </w:rPr>
        <w:t xml:space="preserve"> </w:t>
      </w:r>
    </w:p>
    <w:p w14:paraId="16EAF5DD" w14:textId="77777777" w:rsidR="0037624E" w:rsidRDefault="0037624E" w:rsidP="0037624E">
      <w:pPr>
        <w:rPr>
          <w:kern w:val="36"/>
        </w:rPr>
      </w:pPr>
    </w:p>
    <w:p w14:paraId="4EE6E3C5" w14:textId="77777777" w:rsidR="0037624E" w:rsidRDefault="0037624E" w:rsidP="0037624E">
      <w:pPr>
        <w:rPr>
          <w:rFonts w:ascii="Calibri" w:hAnsi="Calibri"/>
          <w:color w:val="000000"/>
        </w:rPr>
      </w:pPr>
      <w:r>
        <w:rPr>
          <w:noProof/>
          <w:color w:val="0000FF"/>
        </w:rPr>
        <w:drawing>
          <wp:inline distT="0" distB="0" distL="0" distR="0" wp14:anchorId="362B60F6" wp14:editId="39339196">
            <wp:extent cx="457200" cy="485775"/>
            <wp:effectExtent l="0" t="0" r="0" b="9525"/>
            <wp:docPr id="13" name="Picture 13" descr="cid:image002.png@01D3692E.849A407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3692E.849A407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457200" cy="485775"/>
                    </a:xfrm>
                    <a:prstGeom prst="rect">
                      <a:avLst/>
                    </a:prstGeom>
                    <a:noFill/>
                    <a:ln>
                      <a:noFill/>
                    </a:ln>
                  </pic:spPr>
                </pic:pic>
              </a:graphicData>
            </a:graphic>
          </wp:inline>
        </w:drawing>
      </w:r>
      <w:r>
        <w:rPr>
          <w:noProof/>
          <w:color w:val="0000FF"/>
        </w:rPr>
        <w:drawing>
          <wp:inline distT="0" distB="0" distL="0" distR="0" wp14:anchorId="0A6507A1" wp14:editId="60E260B0">
            <wp:extent cx="457200" cy="457200"/>
            <wp:effectExtent l="0" t="0" r="0" b="0"/>
            <wp:docPr id="5" name="Picture 5" descr="cid:image003.png@01D3692E.849A407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3692E.849A407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noProof/>
          <w:color w:val="0000FF"/>
        </w:rPr>
        <w:drawing>
          <wp:inline distT="0" distB="0" distL="0" distR="0" wp14:anchorId="67A4186D" wp14:editId="1D49FB4C">
            <wp:extent cx="457200" cy="457200"/>
            <wp:effectExtent l="0" t="0" r="0" b="0"/>
            <wp:docPr id="2" name="Picture 2" descr="cid:image004.png@01D3692E.849A407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3692E.849A4070"/>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ABCD729" w14:textId="77777777" w:rsidR="0037624E" w:rsidRPr="00434968" w:rsidRDefault="0037624E" w:rsidP="0037624E">
      <w:pPr>
        <w:rPr>
          <w:kern w:val="36"/>
        </w:rPr>
      </w:pPr>
    </w:p>
    <w:p w14:paraId="0996E42A" w14:textId="77777777" w:rsidR="0037624E" w:rsidRPr="006D7E30" w:rsidRDefault="0037624E" w:rsidP="0037624E">
      <w:pPr>
        <w:rPr>
          <w:color w:val="000000" w:themeColor="text1"/>
        </w:rPr>
      </w:pPr>
    </w:p>
    <w:p w14:paraId="7CBBCF6F" w14:textId="77777777" w:rsidR="0037624E" w:rsidRPr="007B33DA" w:rsidRDefault="0037624E" w:rsidP="0037624E">
      <w:pPr>
        <w:rPr>
          <w:rFonts w:ascii="Trebuchet MS" w:hAnsi="Trebuchet MS"/>
          <w:b/>
          <w:u w:val="single"/>
        </w:rPr>
      </w:pPr>
      <w:r w:rsidRPr="00E10C11">
        <w:rPr>
          <w:rFonts w:ascii="Trebuchet MS" w:hAnsi="Trebuchet MS"/>
          <w:b/>
          <w:noProof/>
          <w:u w:val="single"/>
        </w:rPr>
        <w:drawing>
          <wp:anchor distT="0" distB="0" distL="114300" distR="114300" simplePos="0" relativeHeight="251662336" behindDoc="1" locked="0" layoutInCell="1" allowOverlap="1" wp14:anchorId="3A3A4317" wp14:editId="682C90D6">
            <wp:simplePos x="0" y="0"/>
            <wp:positionH relativeFrom="page">
              <wp:posOffset>1631950</wp:posOffset>
            </wp:positionH>
            <wp:positionV relativeFrom="margin">
              <wp:posOffset>8713470</wp:posOffset>
            </wp:positionV>
            <wp:extent cx="984250" cy="219075"/>
            <wp:effectExtent l="0" t="0" r="6350" b="9525"/>
            <wp:wrapTight wrapText="bothSides">
              <wp:wrapPolygon edited="0">
                <wp:start x="0" y="0"/>
                <wp:lineTo x="0" y="20661"/>
                <wp:lineTo x="21321" y="20661"/>
                <wp:lineTo x="21321" y="0"/>
                <wp:lineTo x="0" y="0"/>
              </wp:wrapPolygon>
            </wp:wrapTight>
            <wp:docPr id="6" name="Picture 6">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xon logo.jpg"/>
                    <pic:cNvPicPr/>
                  </pic:nvPicPr>
                  <pic:blipFill rotWithShape="1">
                    <a:blip r:embed="rId34" cstate="print">
                      <a:extLst>
                        <a:ext uri="{28A0092B-C50C-407E-A947-70E740481C1C}">
                          <a14:useLocalDpi xmlns:a14="http://schemas.microsoft.com/office/drawing/2010/main" val="0"/>
                        </a:ext>
                      </a:extLst>
                    </a:blip>
                    <a:srcRect t="1" b="26499"/>
                    <a:stretch/>
                  </pic:blipFill>
                  <pic:spPr bwMode="auto">
                    <a:xfrm>
                      <a:off x="0" y="0"/>
                      <a:ext cx="984250" cy="219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10C11">
        <w:rPr>
          <w:rFonts w:ascii="Trebuchet MS" w:hAnsi="Trebuchet MS"/>
          <w:b/>
          <w:noProof/>
          <w:u w:val="single"/>
        </w:rPr>
        <w:drawing>
          <wp:anchor distT="0" distB="0" distL="114300" distR="114300" simplePos="0" relativeHeight="251663360" behindDoc="1" locked="0" layoutInCell="1" allowOverlap="1" wp14:anchorId="10BD4686" wp14:editId="484741EB">
            <wp:simplePos x="0" y="0"/>
            <wp:positionH relativeFrom="margin">
              <wp:posOffset>1751330</wp:posOffset>
            </wp:positionH>
            <wp:positionV relativeFrom="bottomMargin">
              <wp:posOffset>-852805</wp:posOffset>
            </wp:positionV>
            <wp:extent cx="515620" cy="573405"/>
            <wp:effectExtent l="0" t="0" r="0" b="0"/>
            <wp:wrapTight wrapText="bothSides">
              <wp:wrapPolygon edited="0">
                <wp:start x="0" y="0"/>
                <wp:lineTo x="0" y="20811"/>
                <wp:lineTo x="20749" y="20811"/>
                <wp:lineTo x="20749" y="4306"/>
                <wp:lineTo x="15961" y="0"/>
                <wp:lineTo x="0" y="0"/>
              </wp:wrapPolygon>
            </wp:wrapTight>
            <wp:docPr id="7" name="irc_mi" descr="Image result for royal borough of windsor and maidenhead logo">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oyal borough of windsor and maidenhead logo">
                      <a:hlinkClick r:id="rId36"/>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5620" cy="573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C11">
        <w:rPr>
          <w:rFonts w:ascii="Trebuchet MS" w:hAnsi="Trebuchet MS"/>
          <w:b/>
          <w:noProof/>
          <w:u w:val="single"/>
        </w:rPr>
        <w:drawing>
          <wp:anchor distT="0" distB="0" distL="114300" distR="114300" simplePos="0" relativeHeight="251665408" behindDoc="1" locked="0" layoutInCell="1" allowOverlap="1" wp14:anchorId="70B8B9E5" wp14:editId="79C08B1C">
            <wp:simplePos x="0" y="0"/>
            <wp:positionH relativeFrom="margin">
              <wp:posOffset>2286000</wp:posOffset>
            </wp:positionH>
            <wp:positionV relativeFrom="page">
              <wp:posOffset>9284970</wp:posOffset>
            </wp:positionV>
            <wp:extent cx="893445" cy="322580"/>
            <wp:effectExtent l="0" t="0" r="1905" b="1270"/>
            <wp:wrapTight wrapText="bothSides">
              <wp:wrapPolygon edited="0">
                <wp:start x="0" y="0"/>
                <wp:lineTo x="0" y="14031"/>
                <wp:lineTo x="5987" y="20409"/>
                <wp:lineTo x="21186" y="20409"/>
                <wp:lineTo x="21186" y="1276"/>
                <wp:lineTo x="17501" y="0"/>
                <wp:lineTo x="0" y="0"/>
              </wp:wrapPolygon>
            </wp:wrapTight>
            <wp:docPr id="9" name="irc_mi" descr="Related image">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93445" cy="322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0C11">
        <w:rPr>
          <w:rFonts w:ascii="Trebuchet MS" w:hAnsi="Trebuchet MS"/>
          <w:b/>
          <w:noProof/>
          <w:u w:val="single"/>
        </w:rPr>
        <w:drawing>
          <wp:anchor distT="0" distB="0" distL="114300" distR="114300" simplePos="0" relativeHeight="251667456" behindDoc="1" locked="0" layoutInCell="1" allowOverlap="1" wp14:anchorId="6AA5BA5D" wp14:editId="72EB721A">
            <wp:simplePos x="0" y="0"/>
            <wp:positionH relativeFrom="page">
              <wp:posOffset>4153535</wp:posOffset>
            </wp:positionH>
            <wp:positionV relativeFrom="bottomMargin">
              <wp:posOffset>-582295</wp:posOffset>
            </wp:positionV>
            <wp:extent cx="912495" cy="347980"/>
            <wp:effectExtent l="0" t="0" r="1905" b="0"/>
            <wp:wrapTight wrapText="bothSides">
              <wp:wrapPolygon edited="0">
                <wp:start x="0" y="0"/>
                <wp:lineTo x="0" y="20102"/>
                <wp:lineTo x="21194" y="20102"/>
                <wp:lineTo x="21194" y="0"/>
                <wp:lineTo x="0" y="0"/>
              </wp:wrapPolygon>
            </wp:wrapTight>
            <wp:docPr id="11" name="irc_mi" descr="Image result for swindon council log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windon council logo">
                      <a:hlinkClick r:id="rId42"/>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12495"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0C11">
        <w:rPr>
          <w:rFonts w:ascii="Trebuchet MS" w:hAnsi="Trebuchet MS"/>
          <w:b/>
          <w:noProof/>
          <w:u w:val="single"/>
        </w:rPr>
        <w:drawing>
          <wp:anchor distT="0" distB="0" distL="114300" distR="114300" simplePos="0" relativeHeight="251664384" behindDoc="1" locked="0" layoutInCell="1" allowOverlap="1" wp14:anchorId="4D853400" wp14:editId="0A28B4DA">
            <wp:simplePos x="0" y="0"/>
            <wp:positionH relativeFrom="margin">
              <wp:align>left</wp:align>
            </wp:positionH>
            <wp:positionV relativeFrom="bottomMargin">
              <wp:posOffset>-854710</wp:posOffset>
            </wp:positionV>
            <wp:extent cx="717550" cy="574040"/>
            <wp:effectExtent l="0" t="0" r="6350" b="0"/>
            <wp:wrapTight wrapText="bothSides">
              <wp:wrapPolygon edited="0">
                <wp:start x="0" y="0"/>
                <wp:lineTo x="0" y="20788"/>
                <wp:lineTo x="21218" y="20788"/>
                <wp:lineTo x="21218" y="0"/>
                <wp:lineTo x="0" y="0"/>
              </wp:wrapPolygon>
            </wp:wrapTight>
            <wp:docPr id="8" name="irc_mi" descr="Image result for bracknell forest logo">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racknell forest logo">
                      <a:hlinkClick r:id="rId45"/>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17550"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0C11">
        <w:rPr>
          <w:rFonts w:ascii="Trebuchet MS" w:hAnsi="Trebuchet MS"/>
          <w:b/>
          <w:noProof/>
          <w:u w:val="single"/>
        </w:rPr>
        <w:drawing>
          <wp:anchor distT="0" distB="0" distL="114300" distR="114300" simplePos="0" relativeHeight="251668480" behindDoc="1" locked="0" layoutInCell="1" allowOverlap="1" wp14:anchorId="56AEC24C" wp14:editId="0960B2CE">
            <wp:simplePos x="0" y="0"/>
            <wp:positionH relativeFrom="page">
              <wp:posOffset>5833745</wp:posOffset>
            </wp:positionH>
            <wp:positionV relativeFrom="margin">
              <wp:posOffset>8509635</wp:posOffset>
            </wp:positionV>
            <wp:extent cx="897890" cy="461010"/>
            <wp:effectExtent l="0" t="0" r="0" b="0"/>
            <wp:wrapTight wrapText="bothSides">
              <wp:wrapPolygon edited="0">
                <wp:start x="458" y="0"/>
                <wp:lineTo x="0" y="8033"/>
                <wp:lineTo x="0" y="16066"/>
                <wp:lineTo x="917" y="20529"/>
                <wp:lineTo x="5499" y="20529"/>
                <wp:lineTo x="21081" y="17851"/>
                <wp:lineTo x="21081" y="8033"/>
                <wp:lineTo x="3208" y="0"/>
                <wp:lineTo x="458" y="0"/>
              </wp:wrapPolygon>
            </wp:wrapTight>
            <wp:docPr id="12" name="irc_mi" descr="Image result for wokingham borough council log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okingham borough council logo">
                      <a:hlinkClick r:id="rId48"/>
                    </pic:cNvP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97890" cy="461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C11">
        <w:rPr>
          <w:rFonts w:ascii="Trebuchet MS" w:hAnsi="Trebuchet MS"/>
          <w:b/>
          <w:noProof/>
          <w:u w:val="single"/>
        </w:rPr>
        <w:drawing>
          <wp:anchor distT="0" distB="0" distL="114300" distR="114300" simplePos="0" relativeHeight="251666432" behindDoc="1" locked="0" layoutInCell="1" allowOverlap="1" wp14:anchorId="5DB85077" wp14:editId="02F3D7F3">
            <wp:simplePos x="0" y="0"/>
            <wp:positionH relativeFrom="page">
              <wp:posOffset>5076190</wp:posOffset>
            </wp:positionH>
            <wp:positionV relativeFrom="bottomMargin">
              <wp:posOffset>-675005</wp:posOffset>
            </wp:positionV>
            <wp:extent cx="685165" cy="455295"/>
            <wp:effectExtent l="0" t="0" r="635" b="1905"/>
            <wp:wrapTight wrapText="bothSides">
              <wp:wrapPolygon edited="0">
                <wp:start x="0" y="0"/>
                <wp:lineTo x="0" y="20787"/>
                <wp:lineTo x="21019" y="20787"/>
                <wp:lineTo x="21019" y="0"/>
                <wp:lineTo x="0" y="0"/>
              </wp:wrapPolygon>
            </wp:wrapTight>
            <wp:docPr id="10" name="irc_mi" descr="Image result for west berkshire logo">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est berkshire logo">
                      <a:hlinkClick r:id="rId51"/>
                    </pic:cNvPr>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85165"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11CDA9" w14:textId="77777777" w:rsidR="004F1690" w:rsidRPr="001A097F" w:rsidRDefault="004F1690" w:rsidP="004F1690">
      <w:pPr>
        <w:spacing w:line="360" w:lineRule="auto"/>
        <w:rPr>
          <w:rFonts w:ascii="Trebuchet MS" w:hAnsi="Trebuchet MS"/>
          <w:u w:val="single"/>
        </w:rPr>
      </w:pPr>
    </w:p>
    <w:sectPr w:rsidR="004F1690" w:rsidRPr="001A097F" w:rsidSect="00193B15">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2BDAF" w14:textId="77777777" w:rsidR="00B806C8" w:rsidRDefault="00B806C8">
      <w:r>
        <w:separator/>
      </w:r>
    </w:p>
  </w:endnote>
  <w:endnote w:type="continuationSeparator" w:id="0">
    <w:p w14:paraId="35357975" w14:textId="77777777" w:rsidR="00B806C8" w:rsidRDefault="00B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91E" w14:textId="77777777" w:rsidR="000239A4" w:rsidRDefault="000239A4" w:rsidP="009C1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2DDC3C" w14:textId="77777777" w:rsidR="000239A4" w:rsidRDefault="000239A4" w:rsidP="005A5C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68C5" w14:textId="77777777" w:rsidR="000239A4" w:rsidRDefault="000239A4" w:rsidP="009C1BEC">
    <w:pPr>
      <w:pStyle w:val="Footer"/>
      <w:framePr w:wrap="around" w:vAnchor="text" w:hAnchor="margin" w:xAlign="right" w:y="1"/>
      <w:rPr>
        <w:rStyle w:val="PageNumber"/>
      </w:rPr>
    </w:pPr>
  </w:p>
  <w:p w14:paraId="7D681AD0" w14:textId="77777777" w:rsidR="000239A4" w:rsidRDefault="000239A4" w:rsidP="007244C5">
    <w:pPr>
      <w:pStyle w:val="Footer"/>
      <w:ind w:right="360"/>
      <w:jc w:val="center"/>
    </w:pPr>
    <w:r w:rsidRPr="00744350">
      <w:rPr>
        <w:rStyle w:val="PageNumber"/>
      </w:rPr>
      <w:t xml:space="preserve">- </w:t>
    </w:r>
    <w:r w:rsidRPr="00744350">
      <w:rPr>
        <w:rStyle w:val="PageNumber"/>
      </w:rPr>
      <w:fldChar w:fldCharType="begin"/>
    </w:r>
    <w:r w:rsidRPr="00744350">
      <w:rPr>
        <w:rStyle w:val="PageNumber"/>
      </w:rPr>
      <w:instrText xml:space="preserve"> PAGE </w:instrText>
    </w:r>
    <w:r w:rsidRPr="00744350">
      <w:rPr>
        <w:rStyle w:val="PageNumber"/>
      </w:rPr>
      <w:fldChar w:fldCharType="separate"/>
    </w:r>
    <w:r>
      <w:rPr>
        <w:rStyle w:val="PageNumber"/>
        <w:noProof/>
      </w:rPr>
      <w:t>22</w:t>
    </w:r>
    <w:r w:rsidRPr="00744350">
      <w:rPr>
        <w:rStyle w:val="PageNumber"/>
      </w:rPr>
      <w:fldChar w:fldCharType="end"/>
    </w:r>
    <w:r w:rsidRPr="00744350">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622987"/>
      <w:docPartObj>
        <w:docPartGallery w:val="Page Numbers (Bottom of Page)"/>
        <w:docPartUnique/>
      </w:docPartObj>
    </w:sdtPr>
    <w:sdtEndPr>
      <w:rPr>
        <w:noProof/>
      </w:rPr>
    </w:sdtEndPr>
    <w:sdtContent>
      <w:p w14:paraId="4215C80C" w14:textId="77777777" w:rsidR="000239A4" w:rsidRDefault="000239A4">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58A85E4F" w14:textId="77777777" w:rsidR="000239A4" w:rsidRDefault="000239A4" w:rsidP="007244C5">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58869" w14:textId="77777777" w:rsidR="000239A4" w:rsidRDefault="000239A4" w:rsidP="009C1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EF631" w14:textId="77777777" w:rsidR="000239A4" w:rsidRDefault="000239A4" w:rsidP="005A5C1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FF1A" w14:textId="77777777" w:rsidR="000239A4" w:rsidRDefault="000239A4" w:rsidP="009C1BEC">
    <w:pPr>
      <w:pStyle w:val="Footer"/>
      <w:framePr w:wrap="around" w:vAnchor="text" w:hAnchor="margin" w:xAlign="right" w:y="1"/>
      <w:rPr>
        <w:rStyle w:val="PageNumber"/>
      </w:rPr>
    </w:pPr>
  </w:p>
  <w:p w14:paraId="36B87C83" w14:textId="77777777" w:rsidR="000239A4" w:rsidRDefault="000239A4" w:rsidP="007244C5">
    <w:pPr>
      <w:pStyle w:val="Footer"/>
      <w:ind w:right="360"/>
      <w:jc w:val="center"/>
    </w:pPr>
    <w:r w:rsidRPr="00744350">
      <w:rPr>
        <w:rStyle w:val="PageNumber"/>
      </w:rPr>
      <w:t xml:space="preserve">- </w:t>
    </w:r>
    <w:r w:rsidRPr="00744350">
      <w:rPr>
        <w:rStyle w:val="PageNumber"/>
      </w:rPr>
      <w:fldChar w:fldCharType="begin"/>
    </w:r>
    <w:r w:rsidRPr="00744350">
      <w:rPr>
        <w:rStyle w:val="PageNumber"/>
      </w:rPr>
      <w:instrText xml:space="preserve"> PAGE </w:instrText>
    </w:r>
    <w:r w:rsidRPr="00744350">
      <w:rPr>
        <w:rStyle w:val="PageNumber"/>
      </w:rPr>
      <w:fldChar w:fldCharType="separate"/>
    </w:r>
    <w:r>
      <w:rPr>
        <w:rStyle w:val="PageNumber"/>
        <w:noProof/>
      </w:rPr>
      <w:t>47</w:t>
    </w:r>
    <w:r w:rsidRPr="00744350">
      <w:rPr>
        <w:rStyle w:val="PageNumber"/>
      </w:rPr>
      <w:fldChar w:fldCharType="end"/>
    </w:r>
    <w:r w:rsidRPr="00744350">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C0000" w14:textId="77777777" w:rsidR="00B806C8" w:rsidRDefault="00B806C8">
      <w:r>
        <w:separator/>
      </w:r>
    </w:p>
  </w:footnote>
  <w:footnote w:type="continuationSeparator" w:id="0">
    <w:p w14:paraId="06622D86" w14:textId="77777777" w:rsidR="00B806C8" w:rsidRDefault="00B80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00EDF" w14:textId="77777777" w:rsidR="000239A4" w:rsidRDefault="00023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410C"/>
    <w:multiLevelType w:val="hybridMultilevel"/>
    <w:tmpl w:val="45986A0A"/>
    <w:lvl w:ilvl="0" w:tplc="1200CDBA">
      <w:start w:val="1"/>
      <w:numFmt w:val="bullet"/>
      <w:lvlText w:val=""/>
      <w:lvlJc w:val="left"/>
      <w:pPr>
        <w:ind w:left="360" w:hanging="360"/>
      </w:pPr>
      <w:rPr>
        <w:rFonts w:ascii="Wingdings" w:hAnsi="Wingdings" w:hint="default"/>
        <w:color w:val="E36C0A"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0A5404"/>
    <w:multiLevelType w:val="hybridMultilevel"/>
    <w:tmpl w:val="EAB832A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85891"/>
    <w:multiLevelType w:val="hybridMultilevel"/>
    <w:tmpl w:val="F3300376"/>
    <w:lvl w:ilvl="0" w:tplc="1200CDBA">
      <w:start w:val="1"/>
      <w:numFmt w:val="bullet"/>
      <w:lvlText w:val=""/>
      <w:lvlJc w:val="left"/>
      <w:pPr>
        <w:ind w:left="720" w:hanging="360"/>
      </w:pPr>
      <w:rPr>
        <w:rFonts w:ascii="Wingdings" w:hAnsi="Wingdings"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D3388"/>
    <w:multiLevelType w:val="hybridMultilevel"/>
    <w:tmpl w:val="395E1282"/>
    <w:lvl w:ilvl="0" w:tplc="1200CDBA">
      <w:start w:val="1"/>
      <w:numFmt w:val="bullet"/>
      <w:lvlText w:val=""/>
      <w:lvlJc w:val="left"/>
      <w:pPr>
        <w:ind w:left="754" w:hanging="360"/>
      </w:pPr>
      <w:rPr>
        <w:rFonts w:ascii="Wingdings" w:hAnsi="Wingdings" w:hint="default"/>
        <w:color w:val="E36C0A" w:themeColor="accent6" w:themeShade="BF"/>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0C7477B2"/>
    <w:multiLevelType w:val="hybridMultilevel"/>
    <w:tmpl w:val="7BAC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E47A0"/>
    <w:multiLevelType w:val="hybridMultilevel"/>
    <w:tmpl w:val="24B6A8AE"/>
    <w:lvl w:ilvl="0" w:tplc="04090001">
      <w:start w:val="1"/>
      <w:numFmt w:val="bullet"/>
      <w:lvlText w:val=""/>
      <w:lvlJc w:val="left"/>
      <w:pPr>
        <w:ind w:left="360" w:hanging="360"/>
      </w:pPr>
      <w:rPr>
        <w:rFonts w:ascii="Symbol" w:hAnsi="Symbol" w:hint="default"/>
      </w:rPr>
    </w:lvl>
    <w:lvl w:ilvl="1" w:tplc="1200CDBA">
      <w:start w:val="1"/>
      <w:numFmt w:val="bullet"/>
      <w:lvlText w:val=""/>
      <w:lvlJc w:val="left"/>
      <w:pPr>
        <w:ind w:left="1080" w:hanging="360"/>
      </w:pPr>
      <w:rPr>
        <w:rFonts w:ascii="Wingdings" w:hAnsi="Wingdings" w:hint="default"/>
        <w:color w:val="E36C0A" w:themeColor="accent6" w:themeShade="BF"/>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674958"/>
    <w:multiLevelType w:val="hybridMultilevel"/>
    <w:tmpl w:val="162AA2E6"/>
    <w:lvl w:ilvl="0" w:tplc="1200CDBA">
      <w:start w:val="1"/>
      <w:numFmt w:val="bullet"/>
      <w:lvlText w:val=""/>
      <w:lvlJc w:val="left"/>
      <w:pPr>
        <w:ind w:left="720" w:hanging="360"/>
      </w:pPr>
      <w:rPr>
        <w:rFonts w:ascii="Wingdings" w:hAnsi="Wingdings" w:hint="default"/>
        <w:color w:val="E36C0A" w:themeColor="accent6"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41DE3"/>
    <w:multiLevelType w:val="hybridMultilevel"/>
    <w:tmpl w:val="FEA83C5C"/>
    <w:lvl w:ilvl="0" w:tplc="1200CDBA">
      <w:start w:val="1"/>
      <w:numFmt w:val="bullet"/>
      <w:lvlText w:val=""/>
      <w:lvlJc w:val="left"/>
      <w:pPr>
        <w:ind w:left="720" w:hanging="360"/>
      </w:pPr>
      <w:rPr>
        <w:rFonts w:ascii="Wingdings" w:hAnsi="Wingdings" w:hint="default"/>
        <w:color w:val="E36C0A" w:themeColor="accent6" w:themeShade="BF"/>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13956"/>
    <w:multiLevelType w:val="multilevel"/>
    <w:tmpl w:val="A8728EC4"/>
    <w:lvl w:ilvl="0">
      <w:start w:val="1"/>
      <w:numFmt w:val="bullet"/>
      <w:lvlText w:val=""/>
      <w:lvlJc w:val="left"/>
      <w:pPr>
        <w:ind w:left="360" w:hanging="360"/>
      </w:pPr>
      <w:rPr>
        <w:rFonts w:ascii="Symbol" w:hAnsi="Symbol" w:hint="default"/>
      </w:rPr>
    </w:lvl>
    <w:lvl w:ilvl="1">
      <w:start w:val="1"/>
      <w:numFmt w:val="bullet"/>
      <w:lvlText w:val=""/>
      <w:lvlJc w:val="left"/>
      <w:pPr>
        <w:ind w:left="2563" w:hanging="360"/>
      </w:pPr>
      <w:rPr>
        <w:rFonts w:ascii="Symbol" w:hAnsi="Symbol" w:hint="default"/>
      </w:rPr>
    </w:lvl>
    <w:lvl w:ilvl="2">
      <w:start w:val="1"/>
      <w:numFmt w:val="decimal"/>
      <w:lvlText w:val="%1.%2.%3"/>
      <w:lvlJc w:val="left"/>
      <w:pPr>
        <w:ind w:left="5126" w:hanging="720"/>
      </w:pPr>
      <w:rPr>
        <w:rFonts w:hint="default"/>
      </w:rPr>
    </w:lvl>
    <w:lvl w:ilvl="3">
      <w:start w:val="1"/>
      <w:numFmt w:val="decimal"/>
      <w:lvlText w:val="%1.%2.%3.%4"/>
      <w:lvlJc w:val="left"/>
      <w:pPr>
        <w:ind w:left="7329" w:hanging="720"/>
      </w:pPr>
      <w:rPr>
        <w:rFonts w:hint="default"/>
      </w:rPr>
    </w:lvl>
    <w:lvl w:ilvl="4">
      <w:start w:val="1"/>
      <w:numFmt w:val="decimal"/>
      <w:lvlText w:val="%1.%2.%3.%4.%5"/>
      <w:lvlJc w:val="left"/>
      <w:pPr>
        <w:ind w:left="9892" w:hanging="1080"/>
      </w:pPr>
      <w:rPr>
        <w:rFonts w:hint="default"/>
      </w:rPr>
    </w:lvl>
    <w:lvl w:ilvl="5">
      <w:start w:val="1"/>
      <w:numFmt w:val="decimal"/>
      <w:lvlText w:val="%1.%2.%3.%4.%5.%6"/>
      <w:lvlJc w:val="left"/>
      <w:pPr>
        <w:ind w:left="12095" w:hanging="1080"/>
      </w:pPr>
      <w:rPr>
        <w:rFonts w:hint="default"/>
      </w:rPr>
    </w:lvl>
    <w:lvl w:ilvl="6">
      <w:start w:val="1"/>
      <w:numFmt w:val="decimal"/>
      <w:lvlText w:val="%1.%2.%3.%4.%5.%6.%7"/>
      <w:lvlJc w:val="left"/>
      <w:pPr>
        <w:ind w:left="14658" w:hanging="1440"/>
      </w:pPr>
      <w:rPr>
        <w:rFonts w:hint="default"/>
      </w:rPr>
    </w:lvl>
    <w:lvl w:ilvl="7">
      <w:start w:val="1"/>
      <w:numFmt w:val="decimal"/>
      <w:lvlText w:val="%1.%2.%3.%4.%5.%6.%7.%8"/>
      <w:lvlJc w:val="left"/>
      <w:pPr>
        <w:ind w:left="16861" w:hanging="1440"/>
      </w:pPr>
      <w:rPr>
        <w:rFonts w:hint="default"/>
      </w:rPr>
    </w:lvl>
    <w:lvl w:ilvl="8">
      <w:start w:val="1"/>
      <w:numFmt w:val="decimal"/>
      <w:lvlText w:val="%1.%2.%3.%4.%5.%6.%7.%8.%9"/>
      <w:lvlJc w:val="left"/>
      <w:pPr>
        <w:ind w:left="19064" w:hanging="1440"/>
      </w:pPr>
      <w:rPr>
        <w:rFonts w:hint="default"/>
      </w:rPr>
    </w:lvl>
  </w:abstractNum>
  <w:abstractNum w:abstractNumId="9" w15:restartNumberingAfterBreak="0">
    <w:nsid w:val="24EF2753"/>
    <w:multiLevelType w:val="hybridMultilevel"/>
    <w:tmpl w:val="B566A184"/>
    <w:lvl w:ilvl="0" w:tplc="1200CDBA">
      <w:start w:val="1"/>
      <w:numFmt w:val="bullet"/>
      <w:lvlText w:val=""/>
      <w:lvlJc w:val="left"/>
      <w:pPr>
        <w:ind w:left="720" w:hanging="360"/>
      </w:pPr>
      <w:rPr>
        <w:rFonts w:ascii="Wingdings" w:hAnsi="Wingdings" w:hint="default"/>
        <w:color w:val="E36C0A" w:themeColor="accent6"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621A2"/>
    <w:multiLevelType w:val="hybridMultilevel"/>
    <w:tmpl w:val="DD4AF2A8"/>
    <w:lvl w:ilvl="0" w:tplc="1200CDBA">
      <w:start w:val="1"/>
      <w:numFmt w:val="bullet"/>
      <w:lvlText w:val=""/>
      <w:lvlJc w:val="left"/>
      <w:pPr>
        <w:ind w:left="360" w:hanging="360"/>
      </w:pPr>
      <w:rPr>
        <w:rFonts w:ascii="Wingdings" w:hAnsi="Wingdings" w:hint="default"/>
        <w:color w:val="E36C0A"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CE0BDE"/>
    <w:multiLevelType w:val="hybridMultilevel"/>
    <w:tmpl w:val="FE8CDE42"/>
    <w:lvl w:ilvl="0" w:tplc="1200CDBA">
      <w:start w:val="1"/>
      <w:numFmt w:val="bullet"/>
      <w:lvlText w:val=""/>
      <w:lvlJc w:val="left"/>
      <w:pPr>
        <w:ind w:left="720" w:hanging="360"/>
      </w:pPr>
      <w:rPr>
        <w:rFonts w:ascii="Wingdings" w:hAnsi="Wingdings" w:hint="default"/>
        <w:color w:val="E36C0A" w:themeColor="accent6"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C798E"/>
    <w:multiLevelType w:val="hybridMultilevel"/>
    <w:tmpl w:val="5E2AC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767102"/>
    <w:multiLevelType w:val="hybridMultilevel"/>
    <w:tmpl w:val="39FCF1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75DE3"/>
    <w:multiLevelType w:val="hybridMultilevel"/>
    <w:tmpl w:val="10E2F006"/>
    <w:lvl w:ilvl="0" w:tplc="1200CDBA">
      <w:start w:val="1"/>
      <w:numFmt w:val="bullet"/>
      <w:lvlText w:val=""/>
      <w:lvlJc w:val="left"/>
      <w:pPr>
        <w:ind w:left="720" w:hanging="360"/>
      </w:pPr>
      <w:rPr>
        <w:rFonts w:ascii="Wingdings" w:hAnsi="Wingdings"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37115"/>
    <w:multiLevelType w:val="hybridMultilevel"/>
    <w:tmpl w:val="8D2A12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850724"/>
    <w:multiLevelType w:val="hybridMultilevel"/>
    <w:tmpl w:val="4E64CBC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B071A7"/>
    <w:multiLevelType w:val="hybridMultilevel"/>
    <w:tmpl w:val="B9103BA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45679"/>
    <w:multiLevelType w:val="singleLevel"/>
    <w:tmpl w:val="CAF4A3B4"/>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46FD2856"/>
    <w:multiLevelType w:val="hybridMultilevel"/>
    <w:tmpl w:val="5F4C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776BF"/>
    <w:multiLevelType w:val="multilevel"/>
    <w:tmpl w:val="F9C6AA10"/>
    <w:styleLink w:val="Cascaidbullet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sz w:val="22"/>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F2D91"/>
    <w:multiLevelType w:val="hybridMultilevel"/>
    <w:tmpl w:val="9F5ABAE2"/>
    <w:lvl w:ilvl="0" w:tplc="1200CDBA">
      <w:start w:val="1"/>
      <w:numFmt w:val="bullet"/>
      <w:lvlText w:val=""/>
      <w:lvlJc w:val="left"/>
      <w:pPr>
        <w:ind w:left="753" w:hanging="360"/>
      </w:pPr>
      <w:rPr>
        <w:rFonts w:ascii="Wingdings" w:hAnsi="Wingdings" w:hint="default"/>
        <w:color w:val="E36C0A" w:themeColor="accent6" w:themeShade="BF"/>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2" w15:restartNumberingAfterBreak="0">
    <w:nsid w:val="497F5B86"/>
    <w:multiLevelType w:val="hybridMultilevel"/>
    <w:tmpl w:val="D99CE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051D8B"/>
    <w:multiLevelType w:val="hybridMultilevel"/>
    <w:tmpl w:val="162E44D8"/>
    <w:lvl w:ilvl="0" w:tplc="1200CDBA">
      <w:start w:val="1"/>
      <w:numFmt w:val="bullet"/>
      <w:lvlText w:val=""/>
      <w:lvlJc w:val="left"/>
      <w:pPr>
        <w:ind w:left="720" w:hanging="360"/>
      </w:pPr>
      <w:rPr>
        <w:rFonts w:ascii="Wingdings" w:hAnsi="Wingdings" w:hint="default"/>
        <w:color w:val="E36C0A" w:themeColor="accent6"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524B9"/>
    <w:multiLevelType w:val="hybridMultilevel"/>
    <w:tmpl w:val="FF06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424BAD"/>
    <w:multiLevelType w:val="hybridMultilevel"/>
    <w:tmpl w:val="D4FEBE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232EC8"/>
    <w:multiLevelType w:val="hybridMultilevel"/>
    <w:tmpl w:val="F1445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937553"/>
    <w:multiLevelType w:val="hybridMultilevel"/>
    <w:tmpl w:val="020C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45630"/>
    <w:multiLevelType w:val="hybridMultilevel"/>
    <w:tmpl w:val="64AA443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327757"/>
    <w:multiLevelType w:val="multilevel"/>
    <w:tmpl w:val="F9C6AA10"/>
    <w:styleLink w:val="Cascaidbullet1"/>
    <w:lvl w:ilvl="0">
      <w:start w:val="1"/>
      <w:numFmt w:val="bullet"/>
      <w:lvlText w:val=""/>
      <w:lvlJc w:val="left"/>
      <w:pPr>
        <w:tabs>
          <w:tab w:val="num" w:pos="720"/>
        </w:tabs>
        <w:ind w:left="720" w:hanging="360"/>
      </w:pPr>
      <w:rPr>
        <w:rFonts w:ascii="Symbol" w:hAnsi="Symbol"/>
        <w:sz w:val="22"/>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CE543A"/>
    <w:multiLevelType w:val="hybridMultilevel"/>
    <w:tmpl w:val="DEA281C4"/>
    <w:lvl w:ilvl="0" w:tplc="1200CDBA">
      <w:start w:val="1"/>
      <w:numFmt w:val="bullet"/>
      <w:lvlText w:val=""/>
      <w:lvlJc w:val="left"/>
      <w:pPr>
        <w:ind w:left="720" w:hanging="360"/>
      </w:pPr>
      <w:rPr>
        <w:rFonts w:ascii="Wingdings" w:hAnsi="Wingdings" w:hint="default"/>
        <w:color w:val="E36C0A" w:themeColor="accent6"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E812CC"/>
    <w:multiLevelType w:val="hybridMultilevel"/>
    <w:tmpl w:val="96C2193E"/>
    <w:lvl w:ilvl="0" w:tplc="1200CDBA">
      <w:start w:val="1"/>
      <w:numFmt w:val="bullet"/>
      <w:lvlText w:val=""/>
      <w:lvlJc w:val="left"/>
      <w:pPr>
        <w:ind w:left="720" w:hanging="360"/>
      </w:pPr>
      <w:rPr>
        <w:rFonts w:ascii="Wingdings" w:hAnsi="Wingdings"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4D10AB"/>
    <w:multiLevelType w:val="hybridMultilevel"/>
    <w:tmpl w:val="4EF09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A71C28"/>
    <w:multiLevelType w:val="hybridMultilevel"/>
    <w:tmpl w:val="9566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FF4822"/>
    <w:multiLevelType w:val="hybridMultilevel"/>
    <w:tmpl w:val="2B3AD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BC486F"/>
    <w:multiLevelType w:val="hybridMultilevel"/>
    <w:tmpl w:val="06705C92"/>
    <w:lvl w:ilvl="0" w:tplc="1200CDBA">
      <w:start w:val="1"/>
      <w:numFmt w:val="bullet"/>
      <w:lvlText w:val=""/>
      <w:lvlJc w:val="left"/>
      <w:pPr>
        <w:ind w:left="720" w:hanging="360"/>
      </w:pPr>
      <w:rPr>
        <w:rFonts w:ascii="Wingdings" w:hAnsi="Wingdings"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D909E8"/>
    <w:multiLevelType w:val="hybridMultilevel"/>
    <w:tmpl w:val="895E40B0"/>
    <w:lvl w:ilvl="0" w:tplc="1200CDBA">
      <w:start w:val="1"/>
      <w:numFmt w:val="bullet"/>
      <w:lvlText w:val=""/>
      <w:lvlJc w:val="left"/>
      <w:pPr>
        <w:ind w:left="720" w:hanging="360"/>
      </w:pPr>
      <w:rPr>
        <w:rFonts w:ascii="Wingdings" w:hAnsi="Wingdings" w:hint="default"/>
        <w:color w:val="E36C0A" w:themeColor="accent6" w:themeShade="BF"/>
      </w:rPr>
    </w:lvl>
    <w:lvl w:ilvl="1" w:tplc="04090003" w:tentative="1">
      <w:start w:val="1"/>
      <w:numFmt w:val="bullet"/>
      <w:lvlText w:val="o"/>
      <w:lvlJc w:val="left"/>
      <w:pPr>
        <w:ind w:left="1473" w:hanging="360"/>
      </w:pPr>
      <w:rPr>
        <w:rFonts w:ascii="Courier New" w:hAnsi="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7" w15:restartNumberingAfterBreak="0">
    <w:nsid w:val="7D6B42B8"/>
    <w:multiLevelType w:val="hybridMultilevel"/>
    <w:tmpl w:val="B46664FC"/>
    <w:lvl w:ilvl="0" w:tplc="1200CDBA">
      <w:start w:val="1"/>
      <w:numFmt w:val="bullet"/>
      <w:lvlText w:val=""/>
      <w:lvlJc w:val="left"/>
      <w:pPr>
        <w:ind w:left="1077" w:hanging="360"/>
      </w:pPr>
      <w:rPr>
        <w:rFonts w:ascii="Wingdings" w:hAnsi="Wingdings" w:hint="default"/>
        <w:color w:val="E36C0A" w:themeColor="accent6" w:themeShade="BF"/>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7EDC2275"/>
    <w:multiLevelType w:val="hybridMultilevel"/>
    <w:tmpl w:val="166E0280"/>
    <w:lvl w:ilvl="0" w:tplc="1200CDBA">
      <w:start w:val="1"/>
      <w:numFmt w:val="bullet"/>
      <w:lvlText w:val=""/>
      <w:lvlJc w:val="left"/>
      <w:pPr>
        <w:ind w:left="720" w:hanging="360"/>
      </w:pPr>
      <w:rPr>
        <w:rFonts w:ascii="Wingdings" w:hAnsi="Wingdings"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27"/>
  </w:num>
  <w:num w:numId="4">
    <w:abstractNumId w:val="33"/>
  </w:num>
  <w:num w:numId="5">
    <w:abstractNumId w:val="15"/>
  </w:num>
  <w:num w:numId="6">
    <w:abstractNumId w:val="13"/>
  </w:num>
  <w:num w:numId="7">
    <w:abstractNumId w:val="16"/>
  </w:num>
  <w:num w:numId="8">
    <w:abstractNumId w:val="28"/>
  </w:num>
  <w:num w:numId="9">
    <w:abstractNumId w:val="17"/>
  </w:num>
  <w:num w:numId="10">
    <w:abstractNumId w:val="12"/>
  </w:num>
  <w:num w:numId="11">
    <w:abstractNumId w:val="32"/>
  </w:num>
  <w:num w:numId="12">
    <w:abstractNumId w:val="37"/>
  </w:num>
  <w:num w:numId="13">
    <w:abstractNumId w:val="29"/>
  </w:num>
  <w:num w:numId="14">
    <w:abstractNumId w:val="20"/>
  </w:num>
  <w:num w:numId="15">
    <w:abstractNumId w:val="36"/>
  </w:num>
  <w:num w:numId="16">
    <w:abstractNumId w:val="3"/>
  </w:num>
  <w:num w:numId="17">
    <w:abstractNumId w:val="21"/>
  </w:num>
  <w:num w:numId="18">
    <w:abstractNumId w:val="38"/>
  </w:num>
  <w:num w:numId="19">
    <w:abstractNumId w:val="4"/>
  </w:num>
  <w:num w:numId="20">
    <w:abstractNumId w:val="26"/>
  </w:num>
  <w:num w:numId="21">
    <w:abstractNumId w:val="22"/>
  </w:num>
  <w:num w:numId="22">
    <w:abstractNumId w:val="24"/>
  </w:num>
  <w:num w:numId="23">
    <w:abstractNumId w:val="35"/>
  </w:num>
  <w:num w:numId="24">
    <w:abstractNumId w:val="2"/>
  </w:num>
  <w:num w:numId="25">
    <w:abstractNumId w:val="14"/>
  </w:num>
  <w:num w:numId="26">
    <w:abstractNumId w:val="6"/>
  </w:num>
  <w:num w:numId="27">
    <w:abstractNumId w:val="30"/>
  </w:num>
  <w:num w:numId="28">
    <w:abstractNumId w:val="11"/>
  </w:num>
  <w:num w:numId="29">
    <w:abstractNumId w:val="9"/>
  </w:num>
  <w:num w:numId="30">
    <w:abstractNumId w:val="7"/>
  </w:num>
  <w:num w:numId="31">
    <w:abstractNumId w:val="5"/>
  </w:num>
  <w:num w:numId="32">
    <w:abstractNumId w:val="0"/>
  </w:num>
  <w:num w:numId="33">
    <w:abstractNumId w:val="10"/>
  </w:num>
  <w:num w:numId="34">
    <w:abstractNumId w:val="31"/>
  </w:num>
  <w:num w:numId="35">
    <w:abstractNumId w:val="23"/>
  </w:num>
  <w:num w:numId="36">
    <w:abstractNumId w:val="1"/>
  </w:num>
  <w:num w:numId="37">
    <w:abstractNumId w:val="25"/>
  </w:num>
  <w:num w:numId="38">
    <w:abstractNumId w:val="19"/>
  </w:num>
  <w:num w:numId="3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3A"/>
    <w:rsid w:val="00001199"/>
    <w:rsid w:val="000011B6"/>
    <w:rsid w:val="00001530"/>
    <w:rsid w:val="00002F27"/>
    <w:rsid w:val="00003536"/>
    <w:rsid w:val="0000389A"/>
    <w:rsid w:val="00004FEE"/>
    <w:rsid w:val="0001006D"/>
    <w:rsid w:val="00011630"/>
    <w:rsid w:val="0001186B"/>
    <w:rsid w:val="00012FC6"/>
    <w:rsid w:val="00013958"/>
    <w:rsid w:val="00014DFC"/>
    <w:rsid w:val="00017250"/>
    <w:rsid w:val="00023813"/>
    <w:rsid w:val="000239A4"/>
    <w:rsid w:val="00027331"/>
    <w:rsid w:val="00027DB6"/>
    <w:rsid w:val="00030C71"/>
    <w:rsid w:val="0003296C"/>
    <w:rsid w:val="00035678"/>
    <w:rsid w:val="00035761"/>
    <w:rsid w:val="000359B8"/>
    <w:rsid w:val="000406C2"/>
    <w:rsid w:val="00041F33"/>
    <w:rsid w:val="00044F1A"/>
    <w:rsid w:val="00050AE3"/>
    <w:rsid w:val="00050B75"/>
    <w:rsid w:val="00050D5C"/>
    <w:rsid w:val="0005244B"/>
    <w:rsid w:val="00052B74"/>
    <w:rsid w:val="00057F51"/>
    <w:rsid w:val="000605DB"/>
    <w:rsid w:val="0006653F"/>
    <w:rsid w:val="00066A72"/>
    <w:rsid w:val="00067B92"/>
    <w:rsid w:val="00067DB1"/>
    <w:rsid w:val="0007001A"/>
    <w:rsid w:val="00070ADD"/>
    <w:rsid w:val="00071307"/>
    <w:rsid w:val="000731B1"/>
    <w:rsid w:val="00073383"/>
    <w:rsid w:val="000769F4"/>
    <w:rsid w:val="000773D2"/>
    <w:rsid w:val="0008067F"/>
    <w:rsid w:val="000810C5"/>
    <w:rsid w:val="00081979"/>
    <w:rsid w:val="00081DD6"/>
    <w:rsid w:val="00082EEB"/>
    <w:rsid w:val="000830A2"/>
    <w:rsid w:val="000847EC"/>
    <w:rsid w:val="000859D3"/>
    <w:rsid w:val="00085BD9"/>
    <w:rsid w:val="00086250"/>
    <w:rsid w:val="0008667F"/>
    <w:rsid w:val="00092F00"/>
    <w:rsid w:val="00093217"/>
    <w:rsid w:val="00094157"/>
    <w:rsid w:val="000976B3"/>
    <w:rsid w:val="000A2ACC"/>
    <w:rsid w:val="000A49FF"/>
    <w:rsid w:val="000B2FA5"/>
    <w:rsid w:val="000B5F06"/>
    <w:rsid w:val="000C2C6F"/>
    <w:rsid w:val="000C3D06"/>
    <w:rsid w:val="000C41C3"/>
    <w:rsid w:val="000D00EA"/>
    <w:rsid w:val="000D0E50"/>
    <w:rsid w:val="000D465F"/>
    <w:rsid w:val="000E562F"/>
    <w:rsid w:val="000E5E2E"/>
    <w:rsid w:val="000F1385"/>
    <w:rsid w:val="000F3616"/>
    <w:rsid w:val="000F4F0E"/>
    <w:rsid w:val="000F5B15"/>
    <w:rsid w:val="000F6988"/>
    <w:rsid w:val="00101942"/>
    <w:rsid w:val="00102534"/>
    <w:rsid w:val="00104C6A"/>
    <w:rsid w:val="00105900"/>
    <w:rsid w:val="00106301"/>
    <w:rsid w:val="001127BE"/>
    <w:rsid w:val="00117151"/>
    <w:rsid w:val="00117727"/>
    <w:rsid w:val="00121D9B"/>
    <w:rsid w:val="00122618"/>
    <w:rsid w:val="00125E5B"/>
    <w:rsid w:val="00132F83"/>
    <w:rsid w:val="00135661"/>
    <w:rsid w:val="001364C4"/>
    <w:rsid w:val="00142032"/>
    <w:rsid w:val="00145F07"/>
    <w:rsid w:val="00150A7C"/>
    <w:rsid w:val="00151E0F"/>
    <w:rsid w:val="00154304"/>
    <w:rsid w:val="00154D14"/>
    <w:rsid w:val="0015760A"/>
    <w:rsid w:val="001607DD"/>
    <w:rsid w:val="0016428F"/>
    <w:rsid w:val="00165315"/>
    <w:rsid w:val="00165768"/>
    <w:rsid w:val="00166A5F"/>
    <w:rsid w:val="00167FF3"/>
    <w:rsid w:val="00170A4C"/>
    <w:rsid w:val="00170D65"/>
    <w:rsid w:val="00172B94"/>
    <w:rsid w:val="00173A74"/>
    <w:rsid w:val="00176371"/>
    <w:rsid w:val="00176B18"/>
    <w:rsid w:val="001774E8"/>
    <w:rsid w:val="00182315"/>
    <w:rsid w:val="0018371B"/>
    <w:rsid w:val="001850C4"/>
    <w:rsid w:val="0019037B"/>
    <w:rsid w:val="00191777"/>
    <w:rsid w:val="001929CC"/>
    <w:rsid w:val="00193B15"/>
    <w:rsid w:val="00195516"/>
    <w:rsid w:val="001955AA"/>
    <w:rsid w:val="00195AAB"/>
    <w:rsid w:val="001A097F"/>
    <w:rsid w:val="001A4D71"/>
    <w:rsid w:val="001A7BD8"/>
    <w:rsid w:val="001B24D2"/>
    <w:rsid w:val="001B2C23"/>
    <w:rsid w:val="001B30C7"/>
    <w:rsid w:val="001B329C"/>
    <w:rsid w:val="001B6997"/>
    <w:rsid w:val="001C01CD"/>
    <w:rsid w:val="001C0B36"/>
    <w:rsid w:val="001C130C"/>
    <w:rsid w:val="001C2E98"/>
    <w:rsid w:val="001C421C"/>
    <w:rsid w:val="001C6CD8"/>
    <w:rsid w:val="001C7088"/>
    <w:rsid w:val="001D1111"/>
    <w:rsid w:val="001D12F1"/>
    <w:rsid w:val="001D29C8"/>
    <w:rsid w:val="001D7702"/>
    <w:rsid w:val="001E003E"/>
    <w:rsid w:val="001E0E1B"/>
    <w:rsid w:val="001E253A"/>
    <w:rsid w:val="001E3AD4"/>
    <w:rsid w:val="001F016D"/>
    <w:rsid w:val="001F0E58"/>
    <w:rsid w:val="001F14BE"/>
    <w:rsid w:val="001F227C"/>
    <w:rsid w:val="001F315D"/>
    <w:rsid w:val="001F52E4"/>
    <w:rsid w:val="00200AA2"/>
    <w:rsid w:val="00207B51"/>
    <w:rsid w:val="00210707"/>
    <w:rsid w:val="002172BA"/>
    <w:rsid w:val="00224521"/>
    <w:rsid w:val="002262AE"/>
    <w:rsid w:val="00230FDB"/>
    <w:rsid w:val="00232BC0"/>
    <w:rsid w:val="002334E2"/>
    <w:rsid w:val="0023599A"/>
    <w:rsid w:val="00237A4F"/>
    <w:rsid w:val="0024364B"/>
    <w:rsid w:val="002436B3"/>
    <w:rsid w:val="00246A08"/>
    <w:rsid w:val="00246C15"/>
    <w:rsid w:val="00255777"/>
    <w:rsid w:val="00262594"/>
    <w:rsid w:val="00267368"/>
    <w:rsid w:val="002711CB"/>
    <w:rsid w:val="00274318"/>
    <w:rsid w:val="00276AEE"/>
    <w:rsid w:val="00277277"/>
    <w:rsid w:val="002777E0"/>
    <w:rsid w:val="00277F0C"/>
    <w:rsid w:val="002801DD"/>
    <w:rsid w:val="00282FBA"/>
    <w:rsid w:val="002846EA"/>
    <w:rsid w:val="00286180"/>
    <w:rsid w:val="002910C7"/>
    <w:rsid w:val="00292308"/>
    <w:rsid w:val="00292375"/>
    <w:rsid w:val="002934C5"/>
    <w:rsid w:val="0029519E"/>
    <w:rsid w:val="00295995"/>
    <w:rsid w:val="00297E8C"/>
    <w:rsid w:val="002A282E"/>
    <w:rsid w:val="002A477A"/>
    <w:rsid w:val="002A523A"/>
    <w:rsid w:val="002A6398"/>
    <w:rsid w:val="002A7B8A"/>
    <w:rsid w:val="002B1C02"/>
    <w:rsid w:val="002B283E"/>
    <w:rsid w:val="002B2DDA"/>
    <w:rsid w:val="002B3D47"/>
    <w:rsid w:val="002B4579"/>
    <w:rsid w:val="002B5CF5"/>
    <w:rsid w:val="002B5ECB"/>
    <w:rsid w:val="002C40C7"/>
    <w:rsid w:val="002C597A"/>
    <w:rsid w:val="002D2654"/>
    <w:rsid w:val="002D6508"/>
    <w:rsid w:val="002D79D8"/>
    <w:rsid w:val="002E233C"/>
    <w:rsid w:val="002E3569"/>
    <w:rsid w:val="002E3928"/>
    <w:rsid w:val="002E7B0B"/>
    <w:rsid w:val="002F0BD9"/>
    <w:rsid w:val="002F1ABD"/>
    <w:rsid w:val="002F4EEC"/>
    <w:rsid w:val="002F6FD1"/>
    <w:rsid w:val="00304A74"/>
    <w:rsid w:val="003062CA"/>
    <w:rsid w:val="003123FB"/>
    <w:rsid w:val="00323135"/>
    <w:rsid w:val="00332B0A"/>
    <w:rsid w:val="0033511A"/>
    <w:rsid w:val="0034073C"/>
    <w:rsid w:val="003423E6"/>
    <w:rsid w:val="00343153"/>
    <w:rsid w:val="003439B1"/>
    <w:rsid w:val="00347BF8"/>
    <w:rsid w:val="003531CF"/>
    <w:rsid w:val="00353E12"/>
    <w:rsid w:val="003551C5"/>
    <w:rsid w:val="00355659"/>
    <w:rsid w:val="00357959"/>
    <w:rsid w:val="00361031"/>
    <w:rsid w:val="00367A71"/>
    <w:rsid w:val="0037116F"/>
    <w:rsid w:val="00371302"/>
    <w:rsid w:val="0037624E"/>
    <w:rsid w:val="00377A66"/>
    <w:rsid w:val="00377C63"/>
    <w:rsid w:val="003827C9"/>
    <w:rsid w:val="003834E9"/>
    <w:rsid w:val="00383DBC"/>
    <w:rsid w:val="00385EB0"/>
    <w:rsid w:val="0038628B"/>
    <w:rsid w:val="00390434"/>
    <w:rsid w:val="00393D3C"/>
    <w:rsid w:val="003A008B"/>
    <w:rsid w:val="003A09DC"/>
    <w:rsid w:val="003A4B21"/>
    <w:rsid w:val="003A521E"/>
    <w:rsid w:val="003A7AFA"/>
    <w:rsid w:val="003B15F3"/>
    <w:rsid w:val="003B1777"/>
    <w:rsid w:val="003B605D"/>
    <w:rsid w:val="003C1A26"/>
    <w:rsid w:val="003C2D3A"/>
    <w:rsid w:val="003C393D"/>
    <w:rsid w:val="003C5DE4"/>
    <w:rsid w:val="003C62D5"/>
    <w:rsid w:val="003D0745"/>
    <w:rsid w:val="003D0ACD"/>
    <w:rsid w:val="003D1CFC"/>
    <w:rsid w:val="003D2A88"/>
    <w:rsid w:val="003D2C9A"/>
    <w:rsid w:val="003D42C3"/>
    <w:rsid w:val="003D5457"/>
    <w:rsid w:val="003E31DD"/>
    <w:rsid w:val="003E6A41"/>
    <w:rsid w:val="003E76AE"/>
    <w:rsid w:val="003E7796"/>
    <w:rsid w:val="003F0B49"/>
    <w:rsid w:val="003F1438"/>
    <w:rsid w:val="003F1BF3"/>
    <w:rsid w:val="003F2BF2"/>
    <w:rsid w:val="003F63C2"/>
    <w:rsid w:val="003F687D"/>
    <w:rsid w:val="003F7E81"/>
    <w:rsid w:val="00400026"/>
    <w:rsid w:val="00403D97"/>
    <w:rsid w:val="00407DB9"/>
    <w:rsid w:val="00425995"/>
    <w:rsid w:val="00426F25"/>
    <w:rsid w:val="00427A1A"/>
    <w:rsid w:val="00431664"/>
    <w:rsid w:val="004414F8"/>
    <w:rsid w:val="00443926"/>
    <w:rsid w:val="00443EBE"/>
    <w:rsid w:val="0044625A"/>
    <w:rsid w:val="00453EAE"/>
    <w:rsid w:val="004541D1"/>
    <w:rsid w:val="004542F8"/>
    <w:rsid w:val="004556ED"/>
    <w:rsid w:val="00455855"/>
    <w:rsid w:val="004611DF"/>
    <w:rsid w:val="00461464"/>
    <w:rsid w:val="00462060"/>
    <w:rsid w:val="0046318B"/>
    <w:rsid w:val="00465639"/>
    <w:rsid w:val="00466480"/>
    <w:rsid w:val="004677E8"/>
    <w:rsid w:val="004701CE"/>
    <w:rsid w:val="0047026F"/>
    <w:rsid w:val="00470711"/>
    <w:rsid w:val="00471189"/>
    <w:rsid w:val="00471941"/>
    <w:rsid w:val="00473421"/>
    <w:rsid w:val="00474485"/>
    <w:rsid w:val="00475AAE"/>
    <w:rsid w:val="00476976"/>
    <w:rsid w:val="004772A8"/>
    <w:rsid w:val="004803AE"/>
    <w:rsid w:val="00481A7A"/>
    <w:rsid w:val="004835A5"/>
    <w:rsid w:val="00485E1C"/>
    <w:rsid w:val="00490A10"/>
    <w:rsid w:val="00495374"/>
    <w:rsid w:val="004974E8"/>
    <w:rsid w:val="004A1BAE"/>
    <w:rsid w:val="004B357A"/>
    <w:rsid w:val="004B3A71"/>
    <w:rsid w:val="004B3D22"/>
    <w:rsid w:val="004B3E38"/>
    <w:rsid w:val="004B4C02"/>
    <w:rsid w:val="004B7854"/>
    <w:rsid w:val="004C04C3"/>
    <w:rsid w:val="004C0A3B"/>
    <w:rsid w:val="004C35F7"/>
    <w:rsid w:val="004C6BCF"/>
    <w:rsid w:val="004D085A"/>
    <w:rsid w:val="004D2910"/>
    <w:rsid w:val="004D5168"/>
    <w:rsid w:val="004D5290"/>
    <w:rsid w:val="004E1E67"/>
    <w:rsid w:val="004E23B9"/>
    <w:rsid w:val="004E5F93"/>
    <w:rsid w:val="004F1690"/>
    <w:rsid w:val="004F394A"/>
    <w:rsid w:val="004F3B83"/>
    <w:rsid w:val="004F6544"/>
    <w:rsid w:val="00501711"/>
    <w:rsid w:val="005033A9"/>
    <w:rsid w:val="00505857"/>
    <w:rsid w:val="0050786C"/>
    <w:rsid w:val="00515EBC"/>
    <w:rsid w:val="00517F6E"/>
    <w:rsid w:val="005200C5"/>
    <w:rsid w:val="00520282"/>
    <w:rsid w:val="0052177D"/>
    <w:rsid w:val="00522F0F"/>
    <w:rsid w:val="0052358E"/>
    <w:rsid w:val="00524540"/>
    <w:rsid w:val="005261F1"/>
    <w:rsid w:val="00530888"/>
    <w:rsid w:val="0053561A"/>
    <w:rsid w:val="00536FE0"/>
    <w:rsid w:val="00540DE5"/>
    <w:rsid w:val="00541D69"/>
    <w:rsid w:val="005441B1"/>
    <w:rsid w:val="00545CFD"/>
    <w:rsid w:val="00547A48"/>
    <w:rsid w:val="00550FFA"/>
    <w:rsid w:val="00551D27"/>
    <w:rsid w:val="00553AC4"/>
    <w:rsid w:val="0055456E"/>
    <w:rsid w:val="00555021"/>
    <w:rsid w:val="00555A7D"/>
    <w:rsid w:val="005567B7"/>
    <w:rsid w:val="00556803"/>
    <w:rsid w:val="005577EE"/>
    <w:rsid w:val="00562567"/>
    <w:rsid w:val="00566708"/>
    <w:rsid w:val="0056723D"/>
    <w:rsid w:val="0057041C"/>
    <w:rsid w:val="00570ABF"/>
    <w:rsid w:val="0057221B"/>
    <w:rsid w:val="00572B40"/>
    <w:rsid w:val="005749ED"/>
    <w:rsid w:val="00580559"/>
    <w:rsid w:val="00581B00"/>
    <w:rsid w:val="00583289"/>
    <w:rsid w:val="00583AF0"/>
    <w:rsid w:val="005909CD"/>
    <w:rsid w:val="005929D7"/>
    <w:rsid w:val="00596FBC"/>
    <w:rsid w:val="005A129E"/>
    <w:rsid w:val="005A2102"/>
    <w:rsid w:val="005A3407"/>
    <w:rsid w:val="005A3AC4"/>
    <w:rsid w:val="005A3F4A"/>
    <w:rsid w:val="005A5308"/>
    <w:rsid w:val="005A5C19"/>
    <w:rsid w:val="005B25B0"/>
    <w:rsid w:val="005B27DE"/>
    <w:rsid w:val="005C147F"/>
    <w:rsid w:val="005C3028"/>
    <w:rsid w:val="005C3366"/>
    <w:rsid w:val="005C36B4"/>
    <w:rsid w:val="005D3AD2"/>
    <w:rsid w:val="005D3C09"/>
    <w:rsid w:val="005D4B1D"/>
    <w:rsid w:val="005D607B"/>
    <w:rsid w:val="005D6F0B"/>
    <w:rsid w:val="005D751A"/>
    <w:rsid w:val="005E41AA"/>
    <w:rsid w:val="005E656D"/>
    <w:rsid w:val="005E75C2"/>
    <w:rsid w:val="005E7A60"/>
    <w:rsid w:val="005F26C5"/>
    <w:rsid w:val="005F28B0"/>
    <w:rsid w:val="005F46B4"/>
    <w:rsid w:val="005F481A"/>
    <w:rsid w:val="005F5A29"/>
    <w:rsid w:val="005F7B66"/>
    <w:rsid w:val="005F7DA3"/>
    <w:rsid w:val="00600877"/>
    <w:rsid w:val="006028E2"/>
    <w:rsid w:val="00602F1A"/>
    <w:rsid w:val="00603DBD"/>
    <w:rsid w:val="00604274"/>
    <w:rsid w:val="00604680"/>
    <w:rsid w:val="00606C18"/>
    <w:rsid w:val="00607E82"/>
    <w:rsid w:val="006121AE"/>
    <w:rsid w:val="00614F0D"/>
    <w:rsid w:val="006213BD"/>
    <w:rsid w:val="0062419B"/>
    <w:rsid w:val="00626909"/>
    <w:rsid w:val="00627C5A"/>
    <w:rsid w:val="00630C13"/>
    <w:rsid w:val="006332BA"/>
    <w:rsid w:val="00635E34"/>
    <w:rsid w:val="006436C1"/>
    <w:rsid w:val="00647461"/>
    <w:rsid w:val="00652B88"/>
    <w:rsid w:val="00654D79"/>
    <w:rsid w:val="00654F67"/>
    <w:rsid w:val="0065784E"/>
    <w:rsid w:val="0066481E"/>
    <w:rsid w:val="00664F17"/>
    <w:rsid w:val="00667F88"/>
    <w:rsid w:val="006733FD"/>
    <w:rsid w:val="00673461"/>
    <w:rsid w:val="00675364"/>
    <w:rsid w:val="00676AA9"/>
    <w:rsid w:val="00680F0D"/>
    <w:rsid w:val="00682915"/>
    <w:rsid w:val="006832E8"/>
    <w:rsid w:val="006848A1"/>
    <w:rsid w:val="00686049"/>
    <w:rsid w:val="00686BDF"/>
    <w:rsid w:val="006877AC"/>
    <w:rsid w:val="00687E81"/>
    <w:rsid w:val="00690D34"/>
    <w:rsid w:val="00692868"/>
    <w:rsid w:val="006A07C5"/>
    <w:rsid w:val="006A175B"/>
    <w:rsid w:val="006A239F"/>
    <w:rsid w:val="006A350C"/>
    <w:rsid w:val="006B25C3"/>
    <w:rsid w:val="006B4648"/>
    <w:rsid w:val="006B6948"/>
    <w:rsid w:val="006C0D03"/>
    <w:rsid w:val="006C2BF8"/>
    <w:rsid w:val="006C477C"/>
    <w:rsid w:val="006C499A"/>
    <w:rsid w:val="006C7196"/>
    <w:rsid w:val="006D3838"/>
    <w:rsid w:val="006D5B6B"/>
    <w:rsid w:val="006D65B1"/>
    <w:rsid w:val="006D6B7D"/>
    <w:rsid w:val="006D7750"/>
    <w:rsid w:val="006F046C"/>
    <w:rsid w:val="006F1CA0"/>
    <w:rsid w:val="006F2C63"/>
    <w:rsid w:val="006F3D0E"/>
    <w:rsid w:val="006F40D5"/>
    <w:rsid w:val="006F4650"/>
    <w:rsid w:val="006F4BEE"/>
    <w:rsid w:val="006F71A8"/>
    <w:rsid w:val="00700554"/>
    <w:rsid w:val="0070424D"/>
    <w:rsid w:val="00710A2B"/>
    <w:rsid w:val="00713921"/>
    <w:rsid w:val="00715470"/>
    <w:rsid w:val="00715A97"/>
    <w:rsid w:val="00717FF0"/>
    <w:rsid w:val="00723DD4"/>
    <w:rsid w:val="007244C5"/>
    <w:rsid w:val="00725EFE"/>
    <w:rsid w:val="00725FD2"/>
    <w:rsid w:val="00730C41"/>
    <w:rsid w:val="0073146E"/>
    <w:rsid w:val="007322B0"/>
    <w:rsid w:val="00736252"/>
    <w:rsid w:val="007376FD"/>
    <w:rsid w:val="007410E8"/>
    <w:rsid w:val="00744350"/>
    <w:rsid w:val="007447F1"/>
    <w:rsid w:val="00744F0D"/>
    <w:rsid w:val="00745E7E"/>
    <w:rsid w:val="00746053"/>
    <w:rsid w:val="007501A5"/>
    <w:rsid w:val="0075055E"/>
    <w:rsid w:val="00750B4F"/>
    <w:rsid w:val="007517E7"/>
    <w:rsid w:val="00751A27"/>
    <w:rsid w:val="007538C6"/>
    <w:rsid w:val="00756525"/>
    <w:rsid w:val="0076147E"/>
    <w:rsid w:val="0076285B"/>
    <w:rsid w:val="00763344"/>
    <w:rsid w:val="00763595"/>
    <w:rsid w:val="007644A3"/>
    <w:rsid w:val="0076454A"/>
    <w:rsid w:val="00765D23"/>
    <w:rsid w:val="007663FA"/>
    <w:rsid w:val="00773DF7"/>
    <w:rsid w:val="00776F26"/>
    <w:rsid w:val="00784ADA"/>
    <w:rsid w:val="007A0114"/>
    <w:rsid w:val="007A7331"/>
    <w:rsid w:val="007B17D9"/>
    <w:rsid w:val="007B1E87"/>
    <w:rsid w:val="007B4874"/>
    <w:rsid w:val="007B48F6"/>
    <w:rsid w:val="007B5CB8"/>
    <w:rsid w:val="007C12EE"/>
    <w:rsid w:val="007C3DC2"/>
    <w:rsid w:val="007C435D"/>
    <w:rsid w:val="007C6991"/>
    <w:rsid w:val="007D0B1A"/>
    <w:rsid w:val="007D40A4"/>
    <w:rsid w:val="007D5BE3"/>
    <w:rsid w:val="007D65A1"/>
    <w:rsid w:val="007E0C7D"/>
    <w:rsid w:val="007E20FF"/>
    <w:rsid w:val="007E6362"/>
    <w:rsid w:val="007E7B22"/>
    <w:rsid w:val="007F0792"/>
    <w:rsid w:val="007F0855"/>
    <w:rsid w:val="007F1E11"/>
    <w:rsid w:val="007F2040"/>
    <w:rsid w:val="007F4EBC"/>
    <w:rsid w:val="007F6434"/>
    <w:rsid w:val="007F71EA"/>
    <w:rsid w:val="00801AFE"/>
    <w:rsid w:val="00805356"/>
    <w:rsid w:val="00805B3A"/>
    <w:rsid w:val="008075FD"/>
    <w:rsid w:val="00813FB8"/>
    <w:rsid w:val="00814E9B"/>
    <w:rsid w:val="00815F9A"/>
    <w:rsid w:val="0081640D"/>
    <w:rsid w:val="0082069B"/>
    <w:rsid w:val="008242EB"/>
    <w:rsid w:val="0082459B"/>
    <w:rsid w:val="008259F6"/>
    <w:rsid w:val="00825B89"/>
    <w:rsid w:val="0082783E"/>
    <w:rsid w:val="00830A26"/>
    <w:rsid w:val="0083364A"/>
    <w:rsid w:val="008336EA"/>
    <w:rsid w:val="00836985"/>
    <w:rsid w:val="00837E22"/>
    <w:rsid w:val="00841419"/>
    <w:rsid w:val="0084634A"/>
    <w:rsid w:val="00852B99"/>
    <w:rsid w:val="0085702A"/>
    <w:rsid w:val="00861270"/>
    <w:rsid w:val="0086130A"/>
    <w:rsid w:val="00861CFE"/>
    <w:rsid w:val="00864C5C"/>
    <w:rsid w:val="00866BEC"/>
    <w:rsid w:val="0087406D"/>
    <w:rsid w:val="00874B3A"/>
    <w:rsid w:val="0087507F"/>
    <w:rsid w:val="00875B1E"/>
    <w:rsid w:val="0087655A"/>
    <w:rsid w:val="00876F33"/>
    <w:rsid w:val="00877116"/>
    <w:rsid w:val="008807EA"/>
    <w:rsid w:val="00880957"/>
    <w:rsid w:val="00883951"/>
    <w:rsid w:val="008855D9"/>
    <w:rsid w:val="00887F6E"/>
    <w:rsid w:val="00891069"/>
    <w:rsid w:val="00891C0B"/>
    <w:rsid w:val="0089266A"/>
    <w:rsid w:val="008963B3"/>
    <w:rsid w:val="00896D44"/>
    <w:rsid w:val="008A474D"/>
    <w:rsid w:val="008A48CB"/>
    <w:rsid w:val="008A647B"/>
    <w:rsid w:val="008B0C67"/>
    <w:rsid w:val="008B19FB"/>
    <w:rsid w:val="008B79F2"/>
    <w:rsid w:val="008C16A0"/>
    <w:rsid w:val="008C2D00"/>
    <w:rsid w:val="008C3BAA"/>
    <w:rsid w:val="008C7751"/>
    <w:rsid w:val="008D0463"/>
    <w:rsid w:val="008D178E"/>
    <w:rsid w:val="008D366D"/>
    <w:rsid w:val="008D4E2E"/>
    <w:rsid w:val="008E0409"/>
    <w:rsid w:val="008E0FE5"/>
    <w:rsid w:val="008E1BCC"/>
    <w:rsid w:val="008E208C"/>
    <w:rsid w:val="008E7C6A"/>
    <w:rsid w:val="008E7DA8"/>
    <w:rsid w:val="008F1587"/>
    <w:rsid w:val="008F5444"/>
    <w:rsid w:val="008F55D6"/>
    <w:rsid w:val="00906822"/>
    <w:rsid w:val="009068A4"/>
    <w:rsid w:val="0090691F"/>
    <w:rsid w:val="00913502"/>
    <w:rsid w:val="0091387E"/>
    <w:rsid w:val="00913B2C"/>
    <w:rsid w:val="0091445F"/>
    <w:rsid w:val="00915472"/>
    <w:rsid w:val="00915DF9"/>
    <w:rsid w:val="009176EA"/>
    <w:rsid w:val="00917F30"/>
    <w:rsid w:val="00922366"/>
    <w:rsid w:val="00924A06"/>
    <w:rsid w:val="009276A1"/>
    <w:rsid w:val="00927BFC"/>
    <w:rsid w:val="00933D0D"/>
    <w:rsid w:val="0093440E"/>
    <w:rsid w:val="00934D6F"/>
    <w:rsid w:val="0093655A"/>
    <w:rsid w:val="0094135F"/>
    <w:rsid w:val="00942252"/>
    <w:rsid w:val="00946497"/>
    <w:rsid w:val="009512C1"/>
    <w:rsid w:val="009567D6"/>
    <w:rsid w:val="009671BA"/>
    <w:rsid w:val="00977A39"/>
    <w:rsid w:val="00981E86"/>
    <w:rsid w:val="0098639E"/>
    <w:rsid w:val="00990467"/>
    <w:rsid w:val="00993B51"/>
    <w:rsid w:val="00996809"/>
    <w:rsid w:val="009A382E"/>
    <w:rsid w:val="009A6E13"/>
    <w:rsid w:val="009A6EF3"/>
    <w:rsid w:val="009B0ACF"/>
    <w:rsid w:val="009B1410"/>
    <w:rsid w:val="009B65BB"/>
    <w:rsid w:val="009B7AD8"/>
    <w:rsid w:val="009C1A6A"/>
    <w:rsid w:val="009C1BEC"/>
    <w:rsid w:val="009C50B0"/>
    <w:rsid w:val="009D0BB7"/>
    <w:rsid w:val="009D6769"/>
    <w:rsid w:val="009D6A1D"/>
    <w:rsid w:val="009D6D95"/>
    <w:rsid w:val="009D78F8"/>
    <w:rsid w:val="009E36E1"/>
    <w:rsid w:val="009E5821"/>
    <w:rsid w:val="009F1B22"/>
    <w:rsid w:val="009F5FDE"/>
    <w:rsid w:val="009F6D2B"/>
    <w:rsid w:val="00A062A0"/>
    <w:rsid w:val="00A07F58"/>
    <w:rsid w:val="00A11C03"/>
    <w:rsid w:val="00A11F6A"/>
    <w:rsid w:val="00A13445"/>
    <w:rsid w:val="00A145BE"/>
    <w:rsid w:val="00A150BF"/>
    <w:rsid w:val="00A160A5"/>
    <w:rsid w:val="00A20F78"/>
    <w:rsid w:val="00A2188B"/>
    <w:rsid w:val="00A22734"/>
    <w:rsid w:val="00A22FF6"/>
    <w:rsid w:val="00A2323A"/>
    <w:rsid w:val="00A237DF"/>
    <w:rsid w:val="00A31E21"/>
    <w:rsid w:val="00A32BAC"/>
    <w:rsid w:val="00A33022"/>
    <w:rsid w:val="00A333BC"/>
    <w:rsid w:val="00A34E54"/>
    <w:rsid w:val="00A4154A"/>
    <w:rsid w:val="00A41753"/>
    <w:rsid w:val="00A41854"/>
    <w:rsid w:val="00A4247D"/>
    <w:rsid w:val="00A45933"/>
    <w:rsid w:val="00A50D26"/>
    <w:rsid w:val="00A50FC0"/>
    <w:rsid w:val="00A5193E"/>
    <w:rsid w:val="00A54187"/>
    <w:rsid w:val="00A61359"/>
    <w:rsid w:val="00A62477"/>
    <w:rsid w:val="00A62A97"/>
    <w:rsid w:val="00A62F07"/>
    <w:rsid w:val="00A6314D"/>
    <w:rsid w:val="00A63C83"/>
    <w:rsid w:val="00A63DC6"/>
    <w:rsid w:val="00A67CAB"/>
    <w:rsid w:val="00A70742"/>
    <w:rsid w:val="00A7218F"/>
    <w:rsid w:val="00A7230F"/>
    <w:rsid w:val="00A7452F"/>
    <w:rsid w:val="00A756EE"/>
    <w:rsid w:val="00A760CF"/>
    <w:rsid w:val="00A778B2"/>
    <w:rsid w:val="00A8140F"/>
    <w:rsid w:val="00A82A77"/>
    <w:rsid w:val="00A8575A"/>
    <w:rsid w:val="00A9081D"/>
    <w:rsid w:val="00A94070"/>
    <w:rsid w:val="00A955FC"/>
    <w:rsid w:val="00A969A7"/>
    <w:rsid w:val="00A975EE"/>
    <w:rsid w:val="00AA1128"/>
    <w:rsid w:val="00AA2DA3"/>
    <w:rsid w:val="00AA524D"/>
    <w:rsid w:val="00AB1A5B"/>
    <w:rsid w:val="00AB5655"/>
    <w:rsid w:val="00AB6928"/>
    <w:rsid w:val="00AB6E6D"/>
    <w:rsid w:val="00AC4220"/>
    <w:rsid w:val="00AD0265"/>
    <w:rsid w:val="00AD52FF"/>
    <w:rsid w:val="00AD6082"/>
    <w:rsid w:val="00AD61EA"/>
    <w:rsid w:val="00AE3534"/>
    <w:rsid w:val="00AE5297"/>
    <w:rsid w:val="00AE63CB"/>
    <w:rsid w:val="00AE7A05"/>
    <w:rsid w:val="00AF45A8"/>
    <w:rsid w:val="00AF5017"/>
    <w:rsid w:val="00AF5E51"/>
    <w:rsid w:val="00B00D92"/>
    <w:rsid w:val="00B00F3B"/>
    <w:rsid w:val="00B071C6"/>
    <w:rsid w:val="00B10AB8"/>
    <w:rsid w:val="00B15086"/>
    <w:rsid w:val="00B16584"/>
    <w:rsid w:val="00B167EC"/>
    <w:rsid w:val="00B227A7"/>
    <w:rsid w:val="00B23BDC"/>
    <w:rsid w:val="00B2750E"/>
    <w:rsid w:val="00B309C6"/>
    <w:rsid w:val="00B339B2"/>
    <w:rsid w:val="00B35D3B"/>
    <w:rsid w:val="00B35E39"/>
    <w:rsid w:val="00B360FA"/>
    <w:rsid w:val="00B370E4"/>
    <w:rsid w:val="00B40CF9"/>
    <w:rsid w:val="00B41AFB"/>
    <w:rsid w:val="00B42D59"/>
    <w:rsid w:val="00B45E93"/>
    <w:rsid w:val="00B46CC4"/>
    <w:rsid w:val="00B52143"/>
    <w:rsid w:val="00B57ED1"/>
    <w:rsid w:val="00B6038C"/>
    <w:rsid w:val="00B62317"/>
    <w:rsid w:val="00B67853"/>
    <w:rsid w:val="00B70752"/>
    <w:rsid w:val="00B720BE"/>
    <w:rsid w:val="00B7286B"/>
    <w:rsid w:val="00B764A3"/>
    <w:rsid w:val="00B806C8"/>
    <w:rsid w:val="00B82A58"/>
    <w:rsid w:val="00B83FC9"/>
    <w:rsid w:val="00B86468"/>
    <w:rsid w:val="00B90706"/>
    <w:rsid w:val="00B91EA1"/>
    <w:rsid w:val="00B95615"/>
    <w:rsid w:val="00B966BD"/>
    <w:rsid w:val="00B97968"/>
    <w:rsid w:val="00BA05E6"/>
    <w:rsid w:val="00BA1742"/>
    <w:rsid w:val="00BA27B5"/>
    <w:rsid w:val="00BA34AE"/>
    <w:rsid w:val="00BA5433"/>
    <w:rsid w:val="00BA71DB"/>
    <w:rsid w:val="00BA7D09"/>
    <w:rsid w:val="00BB5DE1"/>
    <w:rsid w:val="00BB6626"/>
    <w:rsid w:val="00BC7BF0"/>
    <w:rsid w:val="00BD602A"/>
    <w:rsid w:val="00BD6178"/>
    <w:rsid w:val="00BD6FAA"/>
    <w:rsid w:val="00BD7234"/>
    <w:rsid w:val="00BE10DE"/>
    <w:rsid w:val="00BE3EF2"/>
    <w:rsid w:val="00BE3FA1"/>
    <w:rsid w:val="00BE40DA"/>
    <w:rsid w:val="00BE5C46"/>
    <w:rsid w:val="00BE5F8B"/>
    <w:rsid w:val="00BF17AE"/>
    <w:rsid w:val="00BF6A9F"/>
    <w:rsid w:val="00C0006E"/>
    <w:rsid w:val="00C047A8"/>
    <w:rsid w:val="00C05B1E"/>
    <w:rsid w:val="00C06083"/>
    <w:rsid w:val="00C06EFE"/>
    <w:rsid w:val="00C072AB"/>
    <w:rsid w:val="00C10545"/>
    <w:rsid w:val="00C159B7"/>
    <w:rsid w:val="00C16711"/>
    <w:rsid w:val="00C31C42"/>
    <w:rsid w:val="00C35C6E"/>
    <w:rsid w:val="00C370CA"/>
    <w:rsid w:val="00C371C3"/>
    <w:rsid w:val="00C407B7"/>
    <w:rsid w:val="00C40E18"/>
    <w:rsid w:val="00C4160E"/>
    <w:rsid w:val="00C41D86"/>
    <w:rsid w:val="00C420B3"/>
    <w:rsid w:val="00C420E7"/>
    <w:rsid w:val="00C430F5"/>
    <w:rsid w:val="00C45F2C"/>
    <w:rsid w:val="00C51BBA"/>
    <w:rsid w:val="00C548A0"/>
    <w:rsid w:val="00C55D73"/>
    <w:rsid w:val="00C5790D"/>
    <w:rsid w:val="00C5791C"/>
    <w:rsid w:val="00C6567F"/>
    <w:rsid w:val="00C65BCA"/>
    <w:rsid w:val="00C70312"/>
    <w:rsid w:val="00C72A01"/>
    <w:rsid w:val="00C73FB4"/>
    <w:rsid w:val="00C81972"/>
    <w:rsid w:val="00C836F1"/>
    <w:rsid w:val="00C933AC"/>
    <w:rsid w:val="00C94A6F"/>
    <w:rsid w:val="00C96D55"/>
    <w:rsid w:val="00CA017C"/>
    <w:rsid w:val="00CA13E9"/>
    <w:rsid w:val="00CA590C"/>
    <w:rsid w:val="00CB0567"/>
    <w:rsid w:val="00CB1C71"/>
    <w:rsid w:val="00CB3AB9"/>
    <w:rsid w:val="00CB4FBC"/>
    <w:rsid w:val="00CB55C1"/>
    <w:rsid w:val="00CB6456"/>
    <w:rsid w:val="00CB7E03"/>
    <w:rsid w:val="00CC007F"/>
    <w:rsid w:val="00CC00C4"/>
    <w:rsid w:val="00CC4989"/>
    <w:rsid w:val="00CC73D5"/>
    <w:rsid w:val="00CD1AF3"/>
    <w:rsid w:val="00CD314D"/>
    <w:rsid w:val="00CD4A47"/>
    <w:rsid w:val="00CD657D"/>
    <w:rsid w:val="00CD7B45"/>
    <w:rsid w:val="00CE0C6F"/>
    <w:rsid w:val="00CE24DA"/>
    <w:rsid w:val="00CE6462"/>
    <w:rsid w:val="00CE648E"/>
    <w:rsid w:val="00CE7A30"/>
    <w:rsid w:val="00CF32AC"/>
    <w:rsid w:val="00D027ED"/>
    <w:rsid w:val="00D03FB3"/>
    <w:rsid w:val="00D042BC"/>
    <w:rsid w:val="00D04FF7"/>
    <w:rsid w:val="00D1052B"/>
    <w:rsid w:val="00D12043"/>
    <w:rsid w:val="00D14329"/>
    <w:rsid w:val="00D21A07"/>
    <w:rsid w:val="00D21D1B"/>
    <w:rsid w:val="00D222E7"/>
    <w:rsid w:val="00D254D7"/>
    <w:rsid w:val="00D26D46"/>
    <w:rsid w:val="00D26FE8"/>
    <w:rsid w:val="00D338E8"/>
    <w:rsid w:val="00D3475C"/>
    <w:rsid w:val="00D35434"/>
    <w:rsid w:val="00D3748B"/>
    <w:rsid w:val="00D43F0F"/>
    <w:rsid w:val="00D4495F"/>
    <w:rsid w:val="00D50CC6"/>
    <w:rsid w:val="00D51FC8"/>
    <w:rsid w:val="00D520E2"/>
    <w:rsid w:val="00D527C5"/>
    <w:rsid w:val="00D57103"/>
    <w:rsid w:val="00D63BC8"/>
    <w:rsid w:val="00D66053"/>
    <w:rsid w:val="00D66AE3"/>
    <w:rsid w:val="00D66C4B"/>
    <w:rsid w:val="00D740E6"/>
    <w:rsid w:val="00D75AE1"/>
    <w:rsid w:val="00D82792"/>
    <w:rsid w:val="00D84B75"/>
    <w:rsid w:val="00D86F6C"/>
    <w:rsid w:val="00D902E8"/>
    <w:rsid w:val="00D90641"/>
    <w:rsid w:val="00D9090E"/>
    <w:rsid w:val="00D926DE"/>
    <w:rsid w:val="00D959F1"/>
    <w:rsid w:val="00DA0C1A"/>
    <w:rsid w:val="00DA2137"/>
    <w:rsid w:val="00DA2893"/>
    <w:rsid w:val="00DA5CFF"/>
    <w:rsid w:val="00DA7DFA"/>
    <w:rsid w:val="00DB0E27"/>
    <w:rsid w:val="00DB36FE"/>
    <w:rsid w:val="00DB3CEA"/>
    <w:rsid w:val="00DB4760"/>
    <w:rsid w:val="00DC0068"/>
    <w:rsid w:val="00DC05C8"/>
    <w:rsid w:val="00DC1217"/>
    <w:rsid w:val="00DC1623"/>
    <w:rsid w:val="00DC385A"/>
    <w:rsid w:val="00DC4C0E"/>
    <w:rsid w:val="00DC4F25"/>
    <w:rsid w:val="00DC4F97"/>
    <w:rsid w:val="00DC503A"/>
    <w:rsid w:val="00DC55A1"/>
    <w:rsid w:val="00DC7F02"/>
    <w:rsid w:val="00DD6450"/>
    <w:rsid w:val="00DE02CF"/>
    <w:rsid w:val="00DE3FEB"/>
    <w:rsid w:val="00DE5C32"/>
    <w:rsid w:val="00DF2E60"/>
    <w:rsid w:val="00DF590C"/>
    <w:rsid w:val="00DF5DBE"/>
    <w:rsid w:val="00DF690D"/>
    <w:rsid w:val="00DF7AA6"/>
    <w:rsid w:val="00DF7E6D"/>
    <w:rsid w:val="00E021BD"/>
    <w:rsid w:val="00E02954"/>
    <w:rsid w:val="00E02EAF"/>
    <w:rsid w:val="00E05A93"/>
    <w:rsid w:val="00E06188"/>
    <w:rsid w:val="00E116A1"/>
    <w:rsid w:val="00E120D3"/>
    <w:rsid w:val="00E135B6"/>
    <w:rsid w:val="00E1464B"/>
    <w:rsid w:val="00E166AB"/>
    <w:rsid w:val="00E203B0"/>
    <w:rsid w:val="00E21B1D"/>
    <w:rsid w:val="00E22B24"/>
    <w:rsid w:val="00E24354"/>
    <w:rsid w:val="00E26E60"/>
    <w:rsid w:val="00E27137"/>
    <w:rsid w:val="00E3145D"/>
    <w:rsid w:val="00E33B80"/>
    <w:rsid w:val="00E36394"/>
    <w:rsid w:val="00E422E5"/>
    <w:rsid w:val="00E46FF2"/>
    <w:rsid w:val="00E4730F"/>
    <w:rsid w:val="00E5193D"/>
    <w:rsid w:val="00E53022"/>
    <w:rsid w:val="00E53832"/>
    <w:rsid w:val="00E56A1B"/>
    <w:rsid w:val="00E6261C"/>
    <w:rsid w:val="00E719D3"/>
    <w:rsid w:val="00E7300B"/>
    <w:rsid w:val="00E75A32"/>
    <w:rsid w:val="00E77FBF"/>
    <w:rsid w:val="00E8178A"/>
    <w:rsid w:val="00E8214C"/>
    <w:rsid w:val="00E826D3"/>
    <w:rsid w:val="00E82C08"/>
    <w:rsid w:val="00E860B9"/>
    <w:rsid w:val="00E947A4"/>
    <w:rsid w:val="00E968C0"/>
    <w:rsid w:val="00EA2BFA"/>
    <w:rsid w:val="00EA309E"/>
    <w:rsid w:val="00EA357C"/>
    <w:rsid w:val="00EA41BA"/>
    <w:rsid w:val="00EA460B"/>
    <w:rsid w:val="00EA4A1F"/>
    <w:rsid w:val="00EA605E"/>
    <w:rsid w:val="00EA7A3B"/>
    <w:rsid w:val="00EB0699"/>
    <w:rsid w:val="00EB0B07"/>
    <w:rsid w:val="00EB0C78"/>
    <w:rsid w:val="00EB141D"/>
    <w:rsid w:val="00EB68B3"/>
    <w:rsid w:val="00EC190F"/>
    <w:rsid w:val="00EC34EF"/>
    <w:rsid w:val="00EC4DB0"/>
    <w:rsid w:val="00EC65D8"/>
    <w:rsid w:val="00EC66F1"/>
    <w:rsid w:val="00EC6D8E"/>
    <w:rsid w:val="00ED5736"/>
    <w:rsid w:val="00EE10E3"/>
    <w:rsid w:val="00EE32B9"/>
    <w:rsid w:val="00EE613F"/>
    <w:rsid w:val="00EE6A01"/>
    <w:rsid w:val="00EF2DBF"/>
    <w:rsid w:val="00EF4CC8"/>
    <w:rsid w:val="00EF627B"/>
    <w:rsid w:val="00EF6E6A"/>
    <w:rsid w:val="00EF7D60"/>
    <w:rsid w:val="00F03B65"/>
    <w:rsid w:val="00F11D58"/>
    <w:rsid w:val="00F12523"/>
    <w:rsid w:val="00F12943"/>
    <w:rsid w:val="00F13301"/>
    <w:rsid w:val="00F14741"/>
    <w:rsid w:val="00F156EC"/>
    <w:rsid w:val="00F1745C"/>
    <w:rsid w:val="00F17778"/>
    <w:rsid w:val="00F21D45"/>
    <w:rsid w:val="00F21ED5"/>
    <w:rsid w:val="00F2388E"/>
    <w:rsid w:val="00F272B9"/>
    <w:rsid w:val="00F402F4"/>
    <w:rsid w:val="00F43AFA"/>
    <w:rsid w:val="00F43C72"/>
    <w:rsid w:val="00F45C7A"/>
    <w:rsid w:val="00F47296"/>
    <w:rsid w:val="00F47324"/>
    <w:rsid w:val="00F50FFD"/>
    <w:rsid w:val="00F53240"/>
    <w:rsid w:val="00F608B6"/>
    <w:rsid w:val="00F62AD3"/>
    <w:rsid w:val="00F62DEB"/>
    <w:rsid w:val="00F62F1E"/>
    <w:rsid w:val="00F648EB"/>
    <w:rsid w:val="00F6538B"/>
    <w:rsid w:val="00F81B7D"/>
    <w:rsid w:val="00F823F5"/>
    <w:rsid w:val="00F8243F"/>
    <w:rsid w:val="00F856E7"/>
    <w:rsid w:val="00F85B23"/>
    <w:rsid w:val="00F90C2B"/>
    <w:rsid w:val="00F92D7E"/>
    <w:rsid w:val="00F94ABF"/>
    <w:rsid w:val="00F94C0E"/>
    <w:rsid w:val="00F94CF5"/>
    <w:rsid w:val="00F9582A"/>
    <w:rsid w:val="00FA4A88"/>
    <w:rsid w:val="00FA4FF5"/>
    <w:rsid w:val="00FA62A7"/>
    <w:rsid w:val="00FA68DC"/>
    <w:rsid w:val="00FB01A7"/>
    <w:rsid w:val="00FB0E1B"/>
    <w:rsid w:val="00FB10E3"/>
    <w:rsid w:val="00FB19A9"/>
    <w:rsid w:val="00FB427A"/>
    <w:rsid w:val="00FB4FEE"/>
    <w:rsid w:val="00FC4D95"/>
    <w:rsid w:val="00FC60AB"/>
    <w:rsid w:val="00FC7596"/>
    <w:rsid w:val="00FD0E26"/>
    <w:rsid w:val="00FD54E0"/>
    <w:rsid w:val="00FE01F5"/>
    <w:rsid w:val="00FE6807"/>
    <w:rsid w:val="00FF065B"/>
    <w:rsid w:val="00FF5FFB"/>
    <w:rsid w:val="00FF60E2"/>
    <w:rsid w:val="00FF770E"/>
    <w:rsid w:val="00FF7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28BE24"/>
  <w15:docId w15:val="{098A0D34-A6AE-400F-A44D-C93AED30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 w:val="24"/>
        <w:szCs w:val="24"/>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D3A"/>
    <w:rPr>
      <w:rFonts w:ascii="Arial" w:hAnsi="Arial"/>
    </w:rPr>
  </w:style>
  <w:style w:type="paragraph" w:styleId="Heading1">
    <w:name w:val="heading 1"/>
    <w:basedOn w:val="Normal"/>
    <w:next w:val="Normal"/>
    <w:qFormat/>
    <w:rsid w:val="00D338E8"/>
    <w:pPr>
      <w:keepNext/>
      <w:jc w:val="both"/>
      <w:outlineLvl w:val="0"/>
    </w:pPr>
    <w:rPr>
      <w:rFonts w:ascii="Tahoma" w:hAnsi="Tahoma"/>
      <w:b/>
      <w:i/>
      <w:sz w:val="22"/>
      <w:lang w:val="en-US"/>
    </w:rPr>
  </w:style>
  <w:style w:type="paragraph" w:styleId="Heading2">
    <w:name w:val="heading 2"/>
    <w:basedOn w:val="Normal"/>
    <w:next w:val="Normal"/>
    <w:qFormat/>
    <w:rsid w:val="00603DBD"/>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BB6626"/>
    <w:pPr>
      <w:keepNext/>
      <w:tabs>
        <w:tab w:val="num" w:pos="720"/>
      </w:tabs>
      <w:ind w:left="720" w:hanging="432"/>
      <w:outlineLvl w:val="2"/>
    </w:pPr>
    <w:rPr>
      <w:u w:val="single"/>
      <w:lang w:eastAsia="en-US"/>
    </w:rPr>
  </w:style>
  <w:style w:type="paragraph" w:styleId="Heading4">
    <w:name w:val="heading 4"/>
    <w:basedOn w:val="Normal"/>
    <w:next w:val="Normal"/>
    <w:qFormat/>
    <w:rsid w:val="00D338E8"/>
    <w:pPr>
      <w:keepNext/>
      <w:tabs>
        <w:tab w:val="left" w:pos="360"/>
      </w:tabs>
      <w:jc w:val="both"/>
      <w:outlineLvl w:val="3"/>
    </w:pPr>
    <w:rPr>
      <w:rFonts w:ascii="Tahoma" w:hAnsi="Tahoma"/>
      <w:b/>
      <w:i/>
      <w:lang w:val="en-US"/>
    </w:rPr>
  </w:style>
  <w:style w:type="paragraph" w:styleId="Heading5">
    <w:name w:val="heading 5"/>
    <w:basedOn w:val="Normal"/>
    <w:next w:val="Normal"/>
    <w:qFormat/>
    <w:rsid w:val="00D338E8"/>
    <w:pPr>
      <w:keepNext/>
      <w:jc w:val="right"/>
      <w:outlineLvl w:val="4"/>
    </w:pPr>
    <w:rPr>
      <w:rFonts w:ascii="Tahoma" w:hAnsi="Tahoma"/>
      <w:b/>
      <w:lang w:val="en-US"/>
    </w:rPr>
  </w:style>
  <w:style w:type="paragraph" w:styleId="Heading6">
    <w:name w:val="heading 6"/>
    <w:basedOn w:val="Normal"/>
    <w:next w:val="Normal"/>
    <w:qFormat/>
    <w:rsid w:val="00D338E8"/>
    <w:pPr>
      <w:keepNext/>
      <w:jc w:val="center"/>
      <w:outlineLvl w:val="5"/>
    </w:pPr>
    <w:rPr>
      <w:rFonts w:ascii="Tahoma" w:hAnsi="Tahoma"/>
      <w:b/>
      <w:sz w:val="28"/>
      <w:lang w:val="en-US"/>
    </w:rPr>
  </w:style>
  <w:style w:type="paragraph" w:styleId="Heading7">
    <w:name w:val="heading 7"/>
    <w:basedOn w:val="Normal"/>
    <w:next w:val="Normal"/>
    <w:qFormat/>
    <w:rsid w:val="00D338E8"/>
    <w:pPr>
      <w:keepNext/>
      <w:jc w:val="both"/>
      <w:outlineLvl w:val="6"/>
    </w:pPr>
    <w:rPr>
      <w:rFonts w:ascii="Tahoma" w:hAnsi="Tahoma"/>
      <w:b/>
      <w:lang w:val="en-US"/>
    </w:rPr>
  </w:style>
  <w:style w:type="paragraph" w:styleId="Heading8">
    <w:name w:val="heading 8"/>
    <w:basedOn w:val="Normal"/>
    <w:next w:val="Normal"/>
    <w:link w:val="Heading8Char"/>
    <w:qFormat/>
    <w:rsid w:val="00BB6626"/>
    <w:pPr>
      <w:keepNext/>
      <w:tabs>
        <w:tab w:val="num" w:pos="1440"/>
      </w:tabs>
      <w:ind w:left="1440" w:hanging="432"/>
      <w:outlineLvl w:val="7"/>
    </w:pPr>
    <w:rPr>
      <w:b/>
      <w:bCs/>
      <w:sz w:val="22"/>
      <w:u w:val="single"/>
      <w:lang w:val="en-US" w:eastAsia="en-US"/>
    </w:rPr>
  </w:style>
  <w:style w:type="paragraph" w:styleId="Heading9">
    <w:name w:val="heading 9"/>
    <w:basedOn w:val="Normal"/>
    <w:next w:val="Normal"/>
    <w:link w:val="Heading9Char"/>
    <w:qFormat/>
    <w:rsid w:val="00BB6626"/>
    <w:pPr>
      <w:keepNext/>
      <w:tabs>
        <w:tab w:val="num" w:pos="1584"/>
      </w:tabs>
      <w:ind w:left="1584" w:hanging="144"/>
      <w:outlineLvl w:val="8"/>
    </w:pPr>
    <w:rPr>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2D3A"/>
    <w:rPr>
      <w:color w:val="0000FF"/>
      <w:u w:val="single"/>
    </w:rPr>
  </w:style>
  <w:style w:type="paragraph" w:styleId="BodyText2">
    <w:name w:val="Body Text 2"/>
    <w:basedOn w:val="Normal"/>
    <w:rsid w:val="00D338E8"/>
    <w:pPr>
      <w:jc w:val="both"/>
    </w:pPr>
    <w:rPr>
      <w:rFonts w:ascii="Tahoma" w:hAnsi="Tahoma"/>
      <w:lang w:val="en-US"/>
    </w:rPr>
  </w:style>
  <w:style w:type="table" w:styleId="TableGrid">
    <w:name w:val="Table Grid"/>
    <w:basedOn w:val="TableNormal"/>
    <w:uiPriority w:val="59"/>
    <w:rsid w:val="0065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03DBD"/>
    <w:pPr>
      <w:spacing w:after="120"/>
    </w:pPr>
  </w:style>
  <w:style w:type="paragraph" w:styleId="Footer">
    <w:name w:val="footer"/>
    <w:basedOn w:val="Normal"/>
    <w:link w:val="FooterChar"/>
    <w:rsid w:val="005A5C19"/>
    <w:pPr>
      <w:tabs>
        <w:tab w:val="center" w:pos="4153"/>
        <w:tab w:val="right" w:pos="8306"/>
      </w:tabs>
    </w:pPr>
  </w:style>
  <w:style w:type="character" w:styleId="PageNumber">
    <w:name w:val="page number"/>
    <w:basedOn w:val="DefaultParagraphFont"/>
    <w:rsid w:val="005A5C19"/>
  </w:style>
  <w:style w:type="paragraph" w:styleId="BalloonText">
    <w:name w:val="Balloon Text"/>
    <w:basedOn w:val="Normal"/>
    <w:semiHidden/>
    <w:rsid w:val="005A5C19"/>
    <w:rPr>
      <w:rFonts w:ascii="Tahoma" w:hAnsi="Tahoma" w:cs="Tahoma"/>
      <w:sz w:val="16"/>
      <w:szCs w:val="16"/>
    </w:rPr>
  </w:style>
  <w:style w:type="paragraph" w:styleId="Header">
    <w:name w:val="header"/>
    <w:basedOn w:val="Normal"/>
    <w:link w:val="HeaderChar"/>
    <w:uiPriority w:val="99"/>
    <w:rsid w:val="00A54187"/>
    <w:pPr>
      <w:tabs>
        <w:tab w:val="center" w:pos="4153"/>
        <w:tab w:val="right" w:pos="8306"/>
      </w:tabs>
    </w:pPr>
  </w:style>
  <w:style w:type="paragraph" w:styleId="DocumentMap">
    <w:name w:val="Document Map"/>
    <w:basedOn w:val="Normal"/>
    <w:semiHidden/>
    <w:rsid w:val="002B1C02"/>
    <w:pPr>
      <w:shd w:val="clear" w:color="auto" w:fill="000080"/>
    </w:pPr>
    <w:rPr>
      <w:rFonts w:ascii="Tahoma" w:hAnsi="Tahoma" w:cs="Tahoma"/>
    </w:rPr>
  </w:style>
  <w:style w:type="paragraph" w:styleId="ListParagraph">
    <w:name w:val="List Paragraph"/>
    <w:basedOn w:val="Normal"/>
    <w:uiPriority w:val="34"/>
    <w:qFormat/>
    <w:rsid w:val="003B15F3"/>
    <w:pPr>
      <w:ind w:left="720"/>
      <w:contextualSpacing/>
    </w:pPr>
  </w:style>
  <w:style w:type="table" w:customStyle="1" w:styleId="TableGrid1">
    <w:name w:val="Table Grid1"/>
    <w:basedOn w:val="TableNormal"/>
    <w:next w:val="TableGrid"/>
    <w:uiPriority w:val="39"/>
    <w:rsid w:val="00CC73D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913B2C"/>
    <w:rPr>
      <w:color w:val="800080" w:themeColor="followedHyperlink"/>
      <w:u w:val="single"/>
    </w:rPr>
  </w:style>
  <w:style w:type="table" w:customStyle="1" w:styleId="TableGrid2">
    <w:name w:val="Table Grid2"/>
    <w:basedOn w:val="TableNormal"/>
    <w:next w:val="TableGrid"/>
    <w:uiPriority w:val="59"/>
    <w:rsid w:val="004F16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F1690"/>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426F25"/>
    <w:pPr>
      <w:spacing w:before="100" w:beforeAutospacing="1" w:after="100" w:afterAutospacing="1"/>
    </w:pPr>
    <w:rPr>
      <w:rFonts w:ascii="Times" w:eastAsiaTheme="minorEastAsia" w:hAnsi="Times"/>
      <w:sz w:val="20"/>
      <w:szCs w:val="20"/>
      <w:lang w:eastAsia="en-US"/>
    </w:rPr>
  </w:style>
  <w:style w:type="character" w:customStyle="1" w:styleId="Heading3Char">
    <w:name w:val="Heading 3 Char"/>
    <w:basedOn w:val="DefaultParagraphFont"/>
    <w:link w:val="Heading3"/>
    <w:rsid w:val="00BB6626"/>
    <w:rPr>
      <w:rFonts w:ascii="Arial" w:hAnsi="Arial"/>
      <w:u w:val="single"/>
      <w:lang w:eastAsia="en-US"/>
    </w:rPr>
  </w:style>
  <w:style w:type="character" w:customStyle="1" w:styleId="Heading8Char">
    <w:name w:val="Heading 8 Char"/>
    <w:basedOn w:val="DefaultParagraphFont"/>
    <w:link w:val="Heading8"/>
    <w:rsid w:val="00BB6626"/>
    <w:rPr>
      <w:rFonts w:ascii="Arial" w:hAnsi="Arial"/>
      <w:b/>
      <w:bCs/>
      <w:sz w:val="22"/>
      <w:u w:val="single"/>
      <w:lang w:val="en-US" w:eastAsia="en-US"/>
    </w:rPr>
  </w:style>
  <w:style w:type="character" w:customStyle="1" w:styleId="Heading9Char">
    <w:name w:val="Heading 9 Char"/>
    <w:basedOn w:val="DefaultParagraphFont"/>
    <w:link w:val="Heading9"/>
    <w:rsid w:val="00BB6626"/>
    <w:rPr>
      <w:rFonts w:ascii="Arial" w:hAnsi="Arial"/>
      <w:sz w:val="28"/>
      <w:lang w:eastAsia="en-US"/>
    </w:rPr>
  </w:style>
  <w:style w:type="character" w:styleId="CommentReference">
    <w:name w:val="annotation reference"/>
    <w:basedOn w:val="DefaultParagraphFont"/>
    <w:semiHidden/>
    <w:unhideWhenUsed/>
    <w:rsid w:val="00BB6626"/>
    <w:rPr>
      <w:sz w:val="16"/>
      <w:szCs w:val="16"/>
    </w:rPr>
  </w:style>
  <w:style w:type="paragraph" w:styleId="CommentText">
    <w:name w:val="annotation text"/>
    <w:basedOn w:val="Normal"/>
    <w:link w:val="CommentTextChar"/>
    <w:semiHidden/>
    <w:unhideWhenUsed/>
    <w:rsid w:val="00BB6626"/>
    <w:rPr>
      <w:sz w:val="20"/>
      <w:szCs w:val="20"/>
    </w:rPr>
  </w:style>
  <w:style w:type="character" w:customStyle="1" w:styleId="CommentTextChar">
    <w:name w:val="Comment Text Char"/>
    <w:basedOn w:val="DefaultParagraphFont"/>
    <w:link w:val="CommentText"/>
    <w:semiHidden/>
    <w:rsid w:val="00BB6626"/>
    <w:rPr>
      <w:rFonts w:ascii="Arial" w:hAnsi="Arial"/>
      <w:sz w:val="20"/>
      <w:szCs w:val="20"/>
    </w:rPr>
  </w:style>
  <w:style w:type="paragraph" w:styleId="CommentSubject">
    <w:name w:val="annotation subject"/>
    <w:basedOn w:val="CommentText"/>
    <w:next w:val="CommentText"/>
    <w:link w:val="CommentSubjectChar"/>
    <w:semiHidden/>
    <w:unhideWhenUsed/>
    <w:rsid w:val="00BB6626"/>
    <w:rPr>
      <w:b/>
      <w:bCs/>
    </w:rPr>
  </w:style>
  <w:style w:type="character" w:customStyle="1" w:styleId="CommentSubjectChar">
    <w:name w:val="Comment Subject Char"/>
    <w:basedOn w:val="CommentTextChar"/>
    <w:link w:val="CommentSubject"/>
    <w:semiHidden/>
    <w:rsid w:val="00BB6626"/>
    <w:rPr>
      <w:rFonts w:ascii="Arial" w:hAnsi="Arial"/>
      <w:b/>
      <w:bCs/>
      <w:sz w:val="20"/>
      <w:szCs w:val="20"/>
    </w:rPr>
  </w:style>
  <w:style w:type="character" w:customStyle="1" w:styleId="FooterChar">
    <w:name w:val="Footer Char"/>
    <w:basedOn w:val="DefaultParagraphFont"/>
    <w:link w:val="Footer"/>
    <w:rsid w:val="00BB6626"/>
    <w:rPr>
      <w:rFonts w:ascii="Arial" w:hAnsi="Arial"/>
    </w:rPr>
  </w:style>
  <w:style w:type="character" w:styleId="Mention">
    <w:name w:val="Mention"/>
    <w:basedOn w:val="DefaultParagraphFont"/>
    <w:uiPriority w:val="99"/>
    <w:semiHidden/>
    <w:unhideWhenUsed/>
    <w:rsid w:val="00BB6626"/>
    <w:rPr>
      <w:color w:val="2B579A"/>
      <w:shd w:val="clear" w:color="auto" w:fill="E6E6E6"/>
    </w:rPr>
  </w:style>
  <w:style w:type="paragraph" w:styleId="Title">
    <w:name w:val="Title"/>
    <w:basedOn w:val="Normal"/>
    <w:link w:val="TitleChar"/>
    <w:qFormat/>
    <w:rsid w:val="00BB6626"/>
    <w:pPr>
      <w:overflowPunct w:val="0"/>
      <w:autoSpaceDE w:val="0"/>
      <w:autoSpaceDN w:val="0"/>
      <w:adjustRightInd w:val="0"/>
      <w:spacing w:line="480" w:lineRule="auto"/>
      <w:jc w:val="center"/>
      <w:textAlignment w:val="baseline"/>
    </w:pPr>
    <w:rPr>
      <w:rFonts w:ascii="Times New Roman" w:hAnsi="Times New Roman"/>
      <w:sz w:val="28"/>
      <w:szCs w:val="20"/>
      <w:lang w:eastAsia="en-US"/>
    </w:rPr>
  </w:style>
  <w:style w:type="character" w:customStyle="1" w:styleId="TitleChar">
    <w:name w:val="Title Char"/>
    <w:basedOn w:val="DefaultParagraphFont"/>
    <w:link w:val="Title"/>
    <w:rsid w:val="00BB6626"/>
    <w:rPr>
      <w:rFonts w:ascii="Times New Roman" w:hAnsi="Times New Roman"/>
      <w:sz w:val="28"/>
      <w:szCs w:val="20"/>
      <w:lang w:eastAsia="en-US"/>
    </w:rPr>
  </w:style>
  <w:style w:type="paragraph" w:styleId="BodyTextIndent">
    <w:name w:val="Body Text Indent"/>
    <w:basedOn w:val="Normal"/>
    <w:link w:val="BodyTextIndentChar"/>
    <w:semiHidden/>
    <w:rsid w:val="00BB6626"/>
    <w:pPr>
      <w:overflowPunct w:val="0"/>
      <w:autoSpaceDE w:val="0"/>
      <w:autoSpaceDN w:val="0"/>
      <w:adjustRightInd w:val="0"/>
      <w:spacing w:line="480" w:lineRule="auto"/>
      <w:ind w:left="2160" w:hanging="1815"/>
      <w:textAlignment w:val="baseline"/>
    </w:pPr>
    <w:rPr>
      <w:rFonts w:ascii="Times New Roman" w:hAnsi="Times New Roman"/>
      <w:szCs w:val="20"/>
      <w:lang w:eastAsia="en-US"/>
    </w:rPr>
  </w:style>
  <w:style w:type="character" w:customStyle="1" w:styleId="BodyTextIndentChar">
    <w:name w:val="Body Text Indent Char"/>
    <w:basedOn w:val="DefaultParagraphFont"/>
    <w:link w:val="BodyTextIndent"/>
    <w:semiHidden/>
    <w:rsid w:val="00BB6626"/>
    <w:rPr>
      <w:rFonts w:ascii="Times New Roman" w:hAnsi="Times New Roman"/>
      <w:szCs w:val="20"/>
      <w:lang w:eastAsia="en-US"/>
    </w:rPr>
  </w:style>
  <w:style w:type="paragraph" w:styleId="BodyTextIndent2">
    <w:name w:val="Body Text Indent 2"/>
    <w:basedOn w:val="Normal"/>
    <w:link w:val="BodyTextIndent2Char"/>
    <w:semiHidden/>
    <w:rsid w:val="00BB6626"/>
    <w:pPr>
      <w:overflowPunct w:val="0"/>
      <w:autoSpaceDE w:val="0"/>
      <w:autoSpaceDN w:val="0"/>
      <w:adjustRightInd w:val="0"/>
      <w:spacing w:line="480" w:lineRule="auto"/>
      <w:ind w:left="2160" w:hanging="1800"/>
      <w:textAlignment w:val="baseline"/>
    </w:pPr>
    <w:rPr>
      <w:rFonts w:ascii="Times New Roman" w:hAnsi="Times New Roman"/>
      <w:szCs w:val="20"/>
      <w:lang w:eastAsia="en-US"/>
    </w:rPr>
  </w:style>
  <w:style w:type="character" w:customStyle="1" w:styleId="BodyTextIndent2Char">
    <w:name w:val="Body Text Indent 2 Char"/>
    <w:basedOn w:val="DefaultParagraphFont"/>
    <w:link w:val="BodyTextIndent2"/>
    <w:semiHidden/>
    <w:rsid w:val="00BB6626"/>
    <w:rPr>
      <w:rFonts w:ascii="Times New Roman" w:hAnsi="Times New Roman"/>
      <w:szCs w:val="20"/>
      <w:lang w:eastAsia="en-US"/>
    </w:rPr>
  </w:style>
  <w:style w:type="paragraph" w:styleId="BodyTextIndent3">
    <w:name w:val="Body Text Indent 3"/>
    <w:basedOn w:val="Normal"/>
    <w:link w:val="BodyTextIndent3Char"/>
    <w:semiHidden/>
    <w:rsid w:val="00BB6626"/>
    <w:pPr>
      <w:ind w:left="360"/>
    </w:pPr>
    <w:rPr>
      <w:sz w:val="22"/>
      <w:lang w:eastAsia="en-US"/>
    </w:rPr>
  </w:style>
  <w:style w:type="character" w:customStyle="1" w:styleId="BodyTextIndent3Char">
    <w:name w:val="Body Text Indent 3 Char"/>
    <w:basedOn w:val="DefaultParagraphFont"/>
    <w:link w:val="BodyTextIndent3"/>
    <w:semiHidden/>
    <w:rsid w:val="00BB6626"/>
    <w:rPr>
      <w:rFonts w:ascii="Arial" w:hAnsi="Arial"/>
      <w:sz w:val="22"/>
      <w:lang w:eastAsia="en-US"/>
    </w:rPr>
  </w:style>
  <w:style w:type="paragraph" w:styleId="BodyText3">
    <w:name w:val="Body Text 3"/>
    <w:basedOn w:val="Normal"/>
    <w:link w:val="BodyText3Char"/>
    <w:semiHidden/>
    <w:rsid w:val="00BB6626"/>
    <w:rPr>
      <w:sz w:val="28"/>
      <w:szCs w:val="28"/>
      <w:lang w:eastAsia="en-US"/>
    </w:rPr>
  </w:style>
  <w:style w:type="character" w:customStyle="1" w:styleId="BodyText3Char">
    <w:name w:val="Body Text 3 Char"/>
    <w:basedOn w:val="DefaultParagraphFont"/>
    <w:link w:val="BodyText3"/>
    <w:semiHidden/>
    <w:rsid w:val="00BB6626"/>
    <w:rPr>
      <w:rFonts w:ascii="Arial" w:hAnsi="Arial"/>
      <w:sz w:val="28"/>
      <w:szCs w:val="28"/>
      <w:lang w:eastAsia="en-US"/>
    </w:rPr>
  </w:style>
  <w:style w:type="paragraph" w:styleId="TOC1">
    <w:name w:val="toc 1"/>
    <w:basedOn w:val="Normal"/>
    <w:next w:val="Normal"/>
    <w:autoRedefine/>
    <w:uiPriority w:val="39"/>
    <w:rsid w:val="00BB6626"/>
    <w:pPr>
      <w:tabs>
        <w:tab w:val="left" w:pos="720"/>
        <w:tab w:val="right" w:leader="dot" w:pos="9894"/>
      </w:tabs>
      <w:spacing w:before="240"/>
    </w:pPr>
    <w:rPr>
      <w:rFonts w:asciiTheme="minorHAnsi" w:hAnsiTheme="minorHAnsi"/>
      <w:b/>
      <w:sz w:val="28"/>
      <w:szCs w:val="28"/>
      <w:lang w:eastAsia="en-US"/>
    </w:rPr>
  </w:style>
  <w:style w:type="paragraph" w:styleId="TOC3">
    <w:name w:val="toc 3"/>
    <w:basedOn w:val="Normal"/>
    <w:next w:val="Normal"/>
    <w:autoRedefine/>
    <w:semiHidden/>
    <w:rsid w:val="00BB6626"/>
    <w:pPr>
      <w:tabs>
        <w:tab w:val="left" w:pos="2160"/>
        <w:tab w:val="right" w:leader="dot" w:pos="9894"/>
      </w:tabs>
      <w:ind w:left="1440"/>
    </w:pPr>
    <w:rPr>
      <w:lang w:eastAsia="en-US"/>
    </w:rPr>
  </w:style>
  <w:style w:type="paragraph" w:styleId="TOC2">
    <w:name w:val="toc 2"/>
    <w:basedOn w:val="Normal"/>
    <w:next w:val="Normal"/>
    <w:autoRedefine/>
    <w:uiPriority w:val="39"/>
    <w:rsid w:val="00BB6626"/>
    <w:pPr>
      <w:tabs>
        <w:tab w:val="left" w:pos="1440"/>
        <w:tab w:val="right" w:leader="dot" w:pos="9894"/>
      </w:tabs>
      <w:spacing w:before="120"/>
      <w:ind w:left="720"/>
    </w:pPr>
    <w:rPr>
      <w:b/>
      <w:lang w:eastAsia="en-US"/>
    </w:rPr>
  </w:style>
  <w:style w:type="paragraph" w:styleId="TOC4">
    <w:name w:val="toc 4"/>
    <w:basedOn w:val="Normal"/>
    <w:next w:val="Normal"/>
    <w:autoRedefine/>
    <w:semiHidden/>
    <w:rsid w:val="00BB6626"/>
    <w:pPr>
      <w:ind w:left="600"/>
    </w:pPr>
    <w:rPr>
      <w:lang w:eastAsia="en-US"/>
    </w:rPr>
  </w:style>
  <w:style w:type="paragraph" w:styleId="TOC5">
    <w:name w:val="toc 5"/>
    <w:basedOn w:val="Normal"/>
    <w:next w:val="Normal"/>
    <w:autoRedefine/>
    <w:semiHidden/>
    <w:rsid w:val="00BB6626"/>
    <w:pPr>
      <w:ind w:left="800"/>
    </w:pPr>
    <w:rPr>
      <w:lang w:eastAsia="en-US"/>
    </w:rPr>
  </w:style>
  <w:style w:type="paragraph" w:styleId="TOC6">
    <w:name w:val="toc 6"/>
    <w:basedOn w:val="Normal"/>
    <w:next w:val="Normal"/>
    <w:autoRedefine/>
    <w:semiHidden/>
    <w:rsid w:val="00BB6626"/>
    <w:pPr>
      <w:ind w:left="1000"/>
    </w:pPr>
    <w:rPr>
      <w:lang w:eastAsia="en-US"/>
    </w:rPr>
  </w:style>
  <w:style w:type="paragraph" w:styleId="TOC7">
    <w:name w:val="toc 7"/>
    <w:basedOn w:val="Normal"/>
    <w:next w:val="Normal"/>
    <w:autoRedefine/>
    <w:semiHidden/>
    <w:rsid w:val="00BB6626"/>
    <w:pPr>
      <w:ind w:left="1200"/>
    </w:pPr>
    <w:rPr>
      <w:lang w:eastAsia="en-US"/>
    </w:rPr>
  </w:style>
  <w:style w:type="paragraph" w:styleId="TOC8">
    <w:name w:val="toc 8"/>
    <w:basedOn w:val="Normal"/>
    <w:next w:val="Normal"/>
    <w:autoRedefine/>
    <w:semiHidden/>
    <w:rsid w:val="00BB6626"/>
    <w:pPr>
      <w:ind w:left="1400"/>
    </w:pPr>
    <w:rPr>
      <w:lang w:eastAsia="en-US"/>
    </w:rPr>
  </w:style>
  <w:style w:type="paragraph" w:styleId="TOC9">
    <w:name w:val="toc 9"/>
    <w:basedOn w:val="Normal"/>
    <w:next w:val="Normal"/>
    <w:autoRedefine/>
    <w:semiHidden/>
    <w:rsid w:val="00BB6626"/>
    <w:pPr>
      <w:ind w:left="1600"/>
    </w:pPr>
    <w:rPr>
      <w:lang w:eastAsia="en-US"/>
    </w:rPr>
  </w:style>
  <w:style w:type="paragraph" w:customStyle="1" w:styleId="ColorfulList-Accent11">
    <w:name w:val="Colorful List - Accent 11"/>
    <w:basedOn w:val="Normal"/>
    <w:qFormat/>
    <w:rsid w:val="00BB6626"/>
    <w:pPr>
      <w:ind w:left="720"/>
    </w:pPr>
    <w:rPr>
      <w:lang w:eastAsia="en-US"/>
    </w:rPr>
  </w:style>
  <w:style w:type="paragraph" w:customStyle="1" w:styleId="Cascaidheading2">
    <w:name w:val="Cascaid heading 2"/>
    <w:basedOn w:val="Heading2"/>
    <w:link w:val="Cascaidheading2Char"/>
    <w:rsid w:val="00BB6626"/>
    <w:rPr>
      <w:rFonts w:ascii="Calibri" w:hAnsi="Calibri"/>
      <w:i w:val="0"/>
      <w:sz w:val="26"/>
    </w:rPr>
  </w:style>
  <w:style w:type="paragraph" w:customStyle="1" w:styleId="Cascaidtitletext">
    <w:name w:val="Cascaid title text"/>
    <w:basedOn w:val="Normal"/>
    <w:rsid w:val="00BB6626"/>
    <w:rPr>
      <w:rFonts w:ascii="Calibri" w:hAnsi="Calibri"/>
      <w:sz w:val="22"/>
    </w:rPr>
  </w:style>
  <w:style w:type="character" w:customStyle="1" w:styleId="Cascaidheading2Char">
    <w:name w:val="Cascaid heading 2 Char"/>
    <w:basedOn w:val="DefaultParagraphFont"/>
    <w:link w:val="Cascaidheading2"/>
    <w:rsid w:val="00BB6626"/>
    <w:rPr>
      <w:rFonts w:ascii="Calibri" w:hAnsi="Calibri" w:cs="Arial"/>
      <w:b/>
      <w:bCs/>
      <w:iCs/>
      <w:sz w:val="26"/>
      <w:szCs w:val="28"/>
    </w:rPr>
  </w:style>
  <w:style w:type="numbering" w:customStyle="1" w:styleId="Cascaidbullet1">
    <w:name w:val="Cascaid bullet 1"/>
    <w:basedOn w:val="NoList"/>
    <w:rsid w:val="00BB6626"/>
    <w:pPr>
      <w:numPr>
        <w:numId w:val="13"/>
      </w:numPr>
    </w:pPr>
  </w:style>
  <w:style w:type="numbering" w:customStyle="1" w:styleId="Cascaidbullet2">
    <w:name w:val="Cascaid bullet 2"/>
    <w:basedOn w:val="NoList"/>
    <w:rsid w:val="00BB6626"/>
    <w:pPr>
      <w:numPr>
        <w:numId w:val="14"/>
      </w:numPr>
    </w:pPr>
  </w:style>
  <w:style w:type="paragraph" w:customStyle="1" w:styleId="ecmsolistparagraph">
    <w:name w:val="ec_msolistparagraph"/>
    <w:basedOn w:val="Normal"/>
    <w:rsid w:val="00BB6626"/>
    <w:pPr>
      <w:spacing w:after="324"/>
    </w:pPr>
    <w:rPr>
      <w:rFonts w:ascii="Times New Roman" w:hAnsi="Times New Roman"/>
    </w:rPr>
  </w:style>
  <w:style w:type="character" w:styleId="Emphasis">
    <w:name w:val="Emphasis"/>
    <w:basedOn w:val="DefaultParagraphFont"/>
    <w:uiPriority w:val="20"/>
    <w:qFormat/>
    <w:rsid w:val="00BB6626"/>
    <w:rPr>
      <w:i/>
      <w:iCs/>
    </w:rPr>
  </w:style>
  <w:style w:type="paragraph" w:styleId="FootnoteText">
    <w:name w:val="footnote text"/>
    <w:basedOn w:val="Normal"/>
    <w:link w:val="FootnoteTextChar"/>
    <w:uiPriority w:val="99"/>
    <w:unhideWhenUsed/>
    <w:rsid w:val="00BB6626"/>
    <w:rPr>
      <w:lang w:eastAsia="en-US"/>
    </w:rPr>
  </w:style>
  <w:style w:type="character" w:customStyle="1" w:styleId="FootnoteTextChar">
    <w:name w:val="Footnote Text Char"/>
    <w:basedOn w:val="DefaultParagraphFont"/>
    <w:link w:val="FootnoteText"/>
    <w:uiPriority w:val="99"/>
    <w:rsid w:val="00BB6626"/>
    <w:rPr>
      <w:rFonts w:ascii="Arial" w:hAnsi="Arial"/>
      <w:lang w:eastAsia="en-US"/>
    </w:rPr>
  </w:style>
  <w:style w:type="character" w:styleId="FootnoteReference">
    <w:name w:val="footnote reference"/>
    <w:basedOn w:val="DefaultParagraphFont"/>
    <w:uiPriority w:val="99"/>
    <w:unhideWhenUsed/>
    <w:rsid w:val="00BB6626"/>
    <w:rPr>
      <w:vertAlign w:val="superscript"/>
    </w:rPr>
  </w:style>
  <w:style w:type="character" w:customStyle="1" w:styleId="HeaderChar">
    <w:name w:val="Header Char"/>
    <w:basedOn w:val="DefaultParagraphFont"/>
    <w:link w:val="Header"/>
    <w:uiPriority w:val="99"/>
    <w:rsid w:val="003F63C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11855">
      <w:bodyDiv w:val="1"/>
      <w:marLeft w:val="0"/>
      <w:marRight w:val="0"/>
      <w:marTop w:val="0"/>
      <w:marBottom w:val="0"/>
      <w:divBdr>
        <w:top w:val="none" w:sz="0" w:space="0" w:color="auto"/>
        <w:left w:val="none" w:sz="0" w:space="0" w:color="auto"/>
        <w:bottom w:val="none" w:sz="0" w:space="0" w:color="auto"/>
        <w:right w:val="none" w:sz="0" w:space="0" w:color="auto"/>
      </w:divBdr>
    </w:div>
    <w:div w:id="362827621">
      <w:bodyDiv w:val="1"/>
      <w:marLeft w:val="0"/>
      <w:marRight w:val="0"/>
      <w:marTop w:val="0"/>
      <w:marBottom w:val="0"/>
      <w:divBdr>
        <w:top w:val="none" w:sz="0" w:space="0" w:color="auto"/>
        <w:left w:val="none" w:sz="0" w:space="0" w:color="auto"/>
        <w:bottom w:val="none" w:sz="0" w:space="0" w:color="auto"/>
        <w:right w:val="none" w:sz="0" w:space="0" w:color="auto"/>
      </w:divBdr>
    </w:div>
    <w:div w:id="414130352">
      <w:bodyDiv w:val="1"/>
      <w:marLeft w:val="0"/>
      <w:marRight w:val="0"/>
      <w:marTop w:val="0"/>
      <w:marBottom w:val="0"/>
      <w:divBdr>
        <w:top w:val="none" w:sz="0" w:space="0" w:color="auto"/>
        <w:left w:val="none" w:sz="0" w:space="0" w:color="auto"/>
        <w:bottom w:val="none" w:sz="0" w:space="0" w:color="auto"/>
        <w:right w:val="none" w:sz="0" w:space="0" w:color="auto"/>
      </w:divBdr>
    </w:div>
    <w:div w:id="855075440">
      <w:bodyDiv w:val="1"/>
      <w:marLeft w:val="0"/>
      <w:marRight w:val="0"/>
      <w:marTop w:val="0"/>
      <w:marBottom w:val="0"/>
      <w:divBdr>
        <w:top w:val="none" w:sz="0" w:space="0" w:color="auto"/>
        <w:left w:val="none" w:sz="0" w:space="0" w:color="auto"/>
        <w:bottom w:val="none" w:sz="0" w:space="0" w:color="auto"/>
        <w:right w:val="none" w:sz="0" w:space="0" w:color="auto"/>
      </w:divBdr>
    </w:div>
    <w:div w:id="957490270">
      <w:bodyDiv w:val="1"/>
      <w:marLeft w:val="0"/>
      <w:marRight w:val="0"/>
      <w:marTop w:val="0"/>
      <w:marBottom w:val="0"/>
      <w:divBdr>
        <w:top w:val="none" w:sz="0" w:space="0" w:color="auto"/>
        <w:left w:val="none" w:sz="0" w:space="0" w:color="auto"/>
        <w:bottom w:val="none" w:sz="0" w:space="0" w:color="auto"/>
        <w:right w:val="none" w:sz="0" w:space="0" w:color="auto"/>
      </w:divBdr>
    </w:div>
    <w:div w:id="1084257084">
      <w:bodyDiv w:val="1"/>
      <w:marLeft w:val="0"/>
      <w:marRight w:val="0"/>
      <w:marTop w:val="0"/>
      <w:marBottom w:val="0"/>
      <w:divBdr>
        <w:top w:val="none" w:sz="0" w:space="0" w:color="auto"/>
        <w:left w:val="none" w:sz="0" w:space="0" w:color="auto"/>
        <w:bottom w:val="none" w:sz="0" w:space="0" w:color="auto"/>
        <w:right w:val="none" w:sz="0" w:space="0" w:color="auto"/>
      </w:divBdr>
    </w:div>
    <w:div w:id="1139230787">
      <w:bodyDiv w:val="1"/>
      <w:marLeft w:val="0"/>
      <w:marRight w:val="0"/>
      <w:marTop w:val="0"/>
      <w:marBottom w:val="0"/>
      <w:divBdr>
        <w:top w:val="none" w:sz="0" w:space="0" w:color="auto"/>
        <w:left w:val="none" w:sz="0" w:space="0" w:color="auto"/>
        <w:bottom w:val="none" w:sz="0" w:space="0" w:color="auto"/>
        <w:right w:val="none" w:sz="0" w:space="0" w:color="auto"/>
      </w:divBdr>
    </w:div>
    <w:div w:id="1170022136">
      <w:bodyDiv w:val="1"/>
      <w:marLeft w:val="0"/>
      <w:marRight w:val="0"/>
      <w:marTop w:val="0"/>
      <w:marBottom w:val="0"/>
      <w:divBdr>
        <w:top w:val="none" w:sz="0" w:space="0" w:color="auto"/>
        <w:left w:val="none" w:sz="0" w:space="0" w:color="auto"/>
        <w:bottom w:val="none" w:sz="0" w:space="0" w:color="auto"/>
        <w:right w:val="none" w:sz="0" w:space="0" w:color="auto"/>
      </w:divBdr>
    </w:div>
    <w:div w:id="1378747008">
      <w:bodyDiv w:val="1"/>
      <w:marLeft w:val="0"/>
      <w:marRight w:val="0"/>
      <w:marTop w:val="0"/>
      <w:marBottom w:val="0"/>
      <w:divBdr>
        <w:top w:val="none" w:sz="0" w:space="0" w:color="auto"/>
        <w:left w:val="none" w:sz="0" w:space="0" w:color="auto"/>
        <w:bottom w:val="none" w:sz="0" w:space="0" w:color="auto"/>
        <w:right w:val="none" w:sz="0" w:space="0" w:color="auto"/>
      </w:divBdr>
    </w:div>
    <w:div w:id="1390687177">
      <w:bodyDiv w:val="1"/>
      <w:marLeft w:val="0"/>
      <w:marRight w:val="0"/>
      <w:marTop w:val="0"/>
      <w:marBottom w:val="0"/>
      <w:divBdr>
        <w:top w:val="none" w:sz="0" w:space="0" w:color="auto"/>
        <w:left w:val="none" w:sz="0" w:space="0" w:color="auto"/>
        <w:bottom w:val="none" w:sz="0" w:space="0" w:color="auto"/>
        <w:right w:val="none" w:sz="0" w:space="0" w:color="auto"/>
      </w:divBdr>
    </w:div>
    <w:div w:id="1570725557">
      <w:bodyDiv w:val="1"/>
      <w:marLeft w:val="0"/>
      <w:marRight w:val="0"/>
      <w:marTop w:val="0"/>
      <w:marBottom w:val="0"/>
      <w:divBdr>
        <w:top w:val="none" w:sz="0" w:space="0" w:color="auto"/>
        <w:left w:val="none" w:sz="0" w:space="0" w:color="auto"/>
        <w:bottom w:val="none" w:sz="0" w:space="0" w:color="auto"/>
        <w:right w:val="none" w:sz="0" w:space="0" w:color="auto"/>
      </w:divBdr>
      <w:divsChild>
        <w:div w:id="412166446">
          <w:marLeft w:val="0"/>
          <w:marRight w:val="0"/>
          <w:marTop w:val="0"/>
          <w:marBottom w:val="0"/>
          <w:divBdr>
            <w:top w:val="none" w:sz="0" w:space="0" w:color="auto"/>
            <w:left w:val="none" w:sz="0" w:space="0" w:color="auto"/>
            <w:bottom w:val="none" w:sz="0" w:space="0" w:color="auto"/>
            <w:right w:val="none" w:sz="0" w:space="0" w:color="auto"/>
          </w:divBdr>
          <w:divsChild>
            <w:div w:id="1735002970">
              <w:marLeft w:val="0"/>
              <w:marRight w:val="450"/>
              <w:marTop w:val="0"/>
              <w:marBottom w:val="600"/>
              <w:divBdr>
                <w:top w:val="none" w:sz="0" w:space="0" w:color="auto"/>
                <w:left w:val="none" w:sz="0" w:space="0" w:color="auto"/>
                <w:bottom w:val="none" w:sz="0" w:space="0" w:color="auto"/>
                <w:right w:val="none" w:sz="0" w:space="0" w:color="auto"/>
              </w:divBdr>
              <w:divsChild>
                <w:div w:id="20010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71612">
      <w:bodyDiv w:val="1"/>
      <w:marLeft w:val="0"/>
      <w:marRight w:val="0"/>
      <w:marTop w:val="0"/>
      <w:marBottom w:val="0"/>
      <w:divBdr>
        <w:top w:val="none" w:sz="0" w:space="0" w:color="auto"/>
        <w:left w:val="none" w:sz="0" w:space="0" w:color="auto"/>
        <w:bottom w:val="none" w:sz="0" w:space="0" w:color="auto"/>
        <w:right w:val="none" w:sz="0" w:space="0" w:color="auto"/>
      </w:divBdr>
    </w:div>
    <w:div w:id="1695769026">
      <w:bodyDiv w:val="1"/>
      <w:marLeft w:val="0"/>
      <w:marRight w:val="0"/>
      <w:marTop w:val="0"/>
      <w:marBottom w:val="0"/>
      <w:divBdr>
        <w:top w:val="none" w:sz="0" w:space="0" w:color="auto"/>
        <w:left w:val="none" w:sz="0" w:space="0" w:color="auto"/>
        <w:bottom w:val="none" w:sz="0" w:space="0" w:color="auto"/>
        <w:right w:val="none" w:sz="0" w:space="0" w:color="auto"/>
      </w:divBdr>
    </w:div>
    <w:div w:id="1767967283">
      <w:bodyDiv w:val="1"/>
      <w:marLeft w:val="0"/>
      <w:marRight w:val="0"/>
      <w:marTop w:val="0"/>
      <w:marBottom w:val="0"/>
      <w:divBdr>
        <w:top w:val="none" w:sz="0" w:space="0" w:color="auto"/>
        <w:left w:val="none" w:sz="0" w:space="0" w:color="auto"/>
        <w:bottom w:val="none" w:sz="0" w:space="0" w:color="auto"/>
        <w:right w:val="none" w:sz="0" w:space="0" w:color="auto"/>
      </w:divBdr>
    </w:div>
    <w:div w:id="1783719091">
      <w:bodyDiv w:val="1"/>
      <w:marLeft w:val="0"/>
      <w:marRight w:val="0"/>
      <w:marTop w:val="0"/>
      <w:marBottom w:val="0"/>
      <w:divBdr>
        <w:top w:val="none" w:sz="0" w:space="0" w:color="auto"/>
        <w:left w:val="none" w:sz="0" w:space="0" w:color="auto"/>
        <w:bottom w:val="none" w:sz="0" w:space="0" w:color="auto"/>
        <w:right w:val="none" w:sz="0" w:space="0" w:color="auto"/>
      </w:divBdr>
    </w:div>
    <w:div w:id="1849908794">
      <w:bodyDiv w:val="1"/>
      <w:marLeft w:val="0"/>
      <w:marRight w:val="0"/>
      <w:marTop w:val="0"/>
      <w:marBottom w:val="0"/>
      <w:divBdr>
        <w:top w:val="none" w:sz="0" w:space="0" w:color="auto"/>
        <w:left w:val="none" w:sz="0" w:space="0" w:color="auto"/>
        <w:bottom w:val="none" w:sz="0" w:space="0" w:color="auto"/>
        <w:right w:val="none" w:sz="0" w:space="0" w:color="auto"/>
      </w:divBdr>
      <w:divsChild>
        <w:div w:id="1472477744">
          <w:marLeft w:val="0"/>
          <w:marRight w:val="0"/>
          <w:marTop w:val="0"/>
          <w:marBottom w:val="0"/>
          <w:divBdr>
            <w:top w:val="none" w:sz="0" w:space="0" w:color="auto"/>
            <w:left w:val="none" w:sz="0" w:space="0" w:color="auto"/>
            <w:bottom w:val="none" w:sz="0" w:space="0" w:color="auto"/>
            <w:right w:val="none" w:sz="0" w:space="0" w:color="auto"/>
          </w:divBdr>
          <w:divsChild>
            <w:div w:id="826942739">
              <w:marLeft w:val="0"/>
              <w:marRight w:val="450"/>
              <w:marTop w:val="0"/>
              <w:marBottom w:val="600"/>
              <w:divBdr>
                <w:top w:val="none" w:sz="0" w:space="0" w:color="auto"/>
                <w:left w:val="none" w:sz="0" w:space="0" w:color="auto"/>
                <w:bottom w:val="none" w:sz="0" w:space="0" w:color="auto"/>
                <w:right w:val="none" w:sz="0" w:space="0" w:color="auto"/>
              </w:divBdr>
              <w:divsChild>
                <w:div w:id="5996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60933">
      <w:bodyDiv w:val="1"/>
      <w:marLeft w:val="0"/>
      <w:marRight w:val="0"/>
      <w:marTop w:val="0"/>
      <w:marBottom w:val="0"/>
      <w:divBdr>
        <w:top w:val="none" w:sz="0" w:space="0" w:color="auto"/>
        <w:left w:val="none" w:sz="0" w:space="0" w:color="auto"/>
        <w:bottom w:val="none" w:sz="0" w:space="0" w:color="auto"/>
        <w:right w:val="none" w:sz="0" w:space="0" w:color="auto"/>
      </w:divBdr>
    </w:div>
    <w:div w:id="1919434995">
      <w:bodyDiv w:val="1"/>
      <w:marLeft w:val="0"/>
      <w:marRight w:val="0"/>
      <w:marTop w:val="0"/>
      <w:marBottom w:val="0"/>
      <w:divBdr>
        <w:top w:val="none" w:sz="0" w:space="0" w:color="auto"/>
        <w:left w:val="none" w:sz="0" w:space="0" w:color="auto"/>
        <w:bottom w:val="none" w:sz="0" w:space="0" w:color="auto"/>
        <w:right w:val="none" w:sz="0" w:space="0" w:color="auto"/>
      </w:divBdr>
    </w:div>
    <w:div w:id="1995135619">
      <w:bodyDiv w:val="1"/>
      <w:marLeft w:val="0"/>
      <w:marRight w:val="0"/>
      <w:marTop w:val="0"/>
      <w:marBottom w:val="0"/>
      <w:divBdr>
        <w:top w:val="none" w:sz="0" w:space="0" w:color="auto"/>
        <w:left w:val="none" w:sz="0" w:space="0" w:color="auto"/>
        <w:bottom w:val="none" w:sz="0" w:space="0" w:color="auto"/>
        <w:right w:val="none" w:sz="0" w:space="0" w:color="auto"/>
      </w:divBdr>
    </w:div>
    <w:div w:id="2007316102">
      <w:bodyDiv w:val="1"/>
      <w:marLeft w:val="0"/>
      <w:marRight w:val="0"/>
      <w:marTop w:val="0"/>
      <w:marBottom w:val="0"/>
      <w:divBdr>
        <w:top w:val="none" w:sz="0" w:space="0" w:color="auto"/>
        <w:left w:val="none" w:sz="0" w:space="0" w:color="auto"/>
        <w:bottom w:val="none" w:sz="0" w:space="0" w:color="auto"/>
        <w:right w:val="none" w:sz="0" w:space="0" w:color="auto"/>
      </w:divBdr>
    </w:div>
    <w:div w:id="2022275950">
      <w:bodyDiv w:val="1"/>
      <w:marLeft w:val="0"/>
      <w:marRight w:val="0"/>
      <w:marTop w:val="0"/>
      <w:marBottom w:val="0"/>
      <w:divBdr>
        <w:top w:val="none" w:sz="0" w:space="0" w:color="auto"/>
        <w:left w:val="none" w:sz="0" w:space="0" w:color="auto"/>
        <w:bottom w:val="none" w:sz="0" w:space="0" w:color="auto"/>
        <w:right w:val="none" w:sz="0" w:space="0" w:color="auto"/>
      </w:divBdr>
      <w:divsChild>
        <w:div w:id="1498617290">
          <w:marLeft w:val="0"/>
          <w:marRight w:val="0"/>
          <w:marTop w:val="0"/>
          <w:marBottom w:val="0"/>
          <w:divBdr>
            <w:top w:val="none" w:sz="0" w:space="0" w:color="auto"/>
            <w:left w:val="none" w:sz="0" w:space="0" w:color="auto"/>
            <w:bottom w:val="none" w:sz="0" w:space="0" w:color="auto"/>
            <w:right w:val="none" w:sz="0" w:space="0" w:color="auto"/>
          </w:divBdr>
          <w:divsChild>
            <w:div w:id="207424628">
              <w:marLeft w:val="0"/>
              <w:marRight w:val="0"/>
              <w:marTop w:val="0"/>
              <w:marBottom w:val="0"/>
              <w:divBdr>
                <w:top w:val="none" w:sz="0" w:space="0" w:color="auto"/>
                <w:left w:val="none" w:sz="0" w:space="0" w:color="auto"/>
                <w:bottom w:val="none" w:sz="0" w:space="0" w:color="auto"/>
                <w:right w:val="none" w:sz="0" w:space="0" w:color="auto"/>
              </w:divBdr>
              <w:divsChild>
                <w:div w:id="999501981">
                  <w:marLeft w:val="0"/>
                  <w:marRight w:val="0"/>
                  <w:marTop w:val="0"/>
                  <w:marBottom w:val="0"/>
                  <w:divBdr>
                    <w:top w:val="none" w:sz="0" w:space="0" w:color="auto"/>
                    <w:left w:val="none" w:sz="0" w:space="0" w:color="auto"/>
                    <w:bottom w:val="none" w:sz="0" w:space="0" w:color="auto"/>
                    <w:right w:val="none" w:sz="0" w:space="0" w:color="auto"/>
                  </w:divBdr>
                  <w:divsChild>
                    <w:div w:id="1244606005">
                      <w:marLeft w:val="0"/>
                      <w:marRight w:val="0"/>
                      <w:marTop w:val="0"/>
                      <w:marBottom w:val="0"/>
                      <w:divBdr>
                        <w:top w:val="none" w:sz="0" w:space="0" w:color="auto"/>
                        <w:left w:val="none" w:sz="0" w:space="0" w:color="auto"/>
                        <w:bottom w:val="none" w:sz="0" w:space="0" w:color="auto"/>
                        <w:right w:val="none" w:sz="0" w:space="0" w:color="auto"/>
                      </w:divBdr>
                      <w:divsChild>
                        <w:div w:id="1510102714">
                          <w:marLeft w:val="0"/>
                          <w:marRight w:val="0"/>
                          <w:marTop w:val="0"/>
                          <w:marBottom w:val="0"/>
                          <w:divBdr>
                            <w:top w:val="none" w:sz="0" w:space="0" w:color="auto"/>
                            <w:left w:val="none" w:sz="0" w:space="0" w:color="auto"/>
                            <w:bottom w:val="none" w:sz="0" w:space="0" w:color="auto"/>
                            <w:right w:val="none" w:sz="0" w:space="0" w:color="auto"/>
                          </w:divBdr>
                          <w:divsChild>
                            <w:div w:id="713894587">
                              <w:marLeft w:val="0"/>
                              <w:marRight w:val="0"/>
                              <w:marTop w:val="0"/>
                              <w:marBottom w:val="0"/>
                              <w:divBdr>
                                <w:top w:val="none" w:sz="0" w:space="0" w:color="auto"/>
                                <w:left w:val="none" w:sz="0" w:space="0" w:color="auto"/>
                                <w:bottom w:val="none" w:sz="0" w:space="0" w:color="auto"/>
                                <w:right w:val="none" w:sz="0" w:space="0" w:color="auto"/>
                              </w:divBdr>
                              <w:divsChild>
                                <w:div w:id="1919558356">
                                  <w:marLeft w:val="0"/>
                                  <w:marRight w:val="0"/>
                                  <w:marTop w:val="0"/>
                                  <w:marBottom w:val="0"/>
                                  <w:divBdr>
                                    <w:top w:val="none" w:sz="0" w:space="0" w:color="auto"/>
                                    <w:left w:val="none" w:sz="0" w:space="0" w:color="auto"/>
                                    <w:bottom w:val="none" w:sz="0" w:space="0" w:color="auto"/>
                                    <w:right w:val="none" w:sz="0" w:space="0" w:color="auto"/>
                                  </w:divBdr>
                                  <w:divsChild>
                                    <w:div w:id="128793320">
                                      <w:marLeft w:val="0"/>
                                      <w:marRight w:val="0"/>
                                      <w:marTop w:val="0"/>
                                      <w:marBottom w:val="0"/>
                                      <w:divBdr>
                                        <w:top w:val="none" w:sz="0" w:space="0" w:color="auto"/>
                                        <w:left w:val="none" w:sz="0" w:space="0" w:color="auto"/>
                                        <w:bottom w:val="none" w:sz="0" w:space="0" w:color="auto"/>
                                        <w:right w:val="none" w:sz="0" w:space="0" w:color="auto"/>
                                      </w:divBdr>
                                      <w:divsChild>
                                        <w:div w:id="199779675">
                                          <w:marLeft w:val="0"/>
                                          <w:marRight w:val="0"/>
                                          <w:marTop w:val="0"/>
                                          <w:marBottom w:val="0"/>
                                          <w:divBdr>
                                            <w:top w:val="none" w:sz="0" w:space="0" w:color="auto"/>
                                            <w:left w:val="none" w:sz="0" w:space="0" w:color="auto"/>
                                            <w:bottom w:val="none" w:sz="0" w:space="0" w:color="auto"/>
                                            <w:right w:val="none" w:sz="0" w:space="0" w:color="auto"/>
                                          </w:divBdr>
                                          <w:divsChild>
                                            <w:div w:id="2085759993">
                                              <w:marLeft w:val="0"/>
                                              <w:marRight w:val="0"/>
                                              <w:marTop w:val="0"/>
                                              <w:marBottom w:val="0"/>
                                              <w:divBdr>
                                                <w:top w:val="none" w:sz="0" w:space="0" w:color="auto"/>
                                                <w:left w:val="none" w:sz="0" w:space="0" w:color="auto"/>
                                                <w:bottom w:val="none" w:sz="0" w:space="0" w:color="auto"/>
                                                <w:right w:val="none" w:sz="0" w:space="0" w:color="auto"/>
                                              </w:divBdr>
                                              <w:divsChild>
                                                <w:div w:id="832986215">
                                                  <w:marLeft w:val="0"/>
                                                  <w:marRight w:val="0"/>
                                                  <w:marTop w:val="0"/>
                                                  <w:marBottom w:val="0"/>
                                                  <w:divBdr>
                                                    <w:top w:val="none" w:sz="0" w:space="0" w:color="auto"/>
                                                    <w:left w:val="none" w:sz="0" w:space="0" w:color="auto"/>
                                                    <w:bottom w:val="none" w:sz="0" w:space="0" w:color="auto"/>
                                                    <w:right w:val="none" w:sz="0" w:space="0" w:color="auto"/>
                                                  </w:divBdr>
                                                  <w:divsChild>
                                                    <w:div w:id="14397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78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image" Target="cid:image002.png@01D3D7FD.B5090000" TargetMode="External"/><Relationship Id="rId39" Type="http://schemas.openxmlformats.org/officeDocument/2006/relationships/hyperlink" Target="https://www.google.co.uk/url?sa=i&amp;rct=j&amp;q=&amp;esrc=s&amp;source=images&amp;cd=&amp;cad=rja&amp;uact=8&amp;ved=&amp;url=https://en.wikipedia.org/wiki/File:Reading_Borough_Council_logo.svg&amp;psig=AOvVaw3TaT19-4t8fG99ENtbmvNi&amp;ust=1511273164631498" TargetMode="Externa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image" Target="media/image8.jpeg"/><Relationship Id="rId42" Type="http://schemas.openxmlformats.org/officeDocument/2006/relationships/hyperlink" Target="https://www.google.co.uk/url?sa=i&amp;rct=j&amp;q=&amp;esrc=s&amp;source=images&amp;cd=&amp;cad=rja&amp;uact=8&amp;ved=0ahUKEwjopIKPq83XAhVJaxQKHY48AccQjRwIBw&amp;url=https://www.totalswindon.com/shopping/sunglasses-seized-in-swindon-town-centre/&amp;psig=AOvVaw36N14g9ra979e9UPhCBCRB&amp;ust=1511273624726519" TargetMode="External"/><Relationship Id="rId47" Type="http://schemas.openxmlformats.org/officeDocument/2006/relationships/hyperlink" Target="https://www.wokingham.gov.uk/" TargetMode="External"/><Relationship Id="rId50" Type="http://schemas.openxmlformats.org/officeDocument/2006/relationships/hyperlink" Target="http://www.westberks.gov.uk/" TargetMode="External"/><Relationship Id="rId7" Type="http://schemas.openxmlformats.org/officeDocument/2006/relationships/endnotes" Target="endnotes.xml"/><Relationship Id="rId12" Type="http://schemas.openxmlformats.org/officeDocument/2006/relationships/hyperlink" Target="mailto:enquiries@ofsted.gov.uk" TargetMode="External"/><Relationship Id="rId17" Type="http://schemas.openxmlformats.org/officeDocument/2006/relationships/footer" Target="footer4.xml"/><Relationship Id="rId25" Type="http://schemas.openxmlformats.org/officeDocument/2006/relationships/image" Target="media/image5.png"/><Relationship Id="rId33" Type="http://schemas.openxmlformats.org/officeDocument/2006/relationships/hyperlink" Target="http://www.oxfordshire.gov.uk" TargetMode="External"/><Relationship Id="rId38" Type="http://schemas.openxmlformats.org/officeDocument/2006/relationships/hyperlink" Target="http://www.reading.gov.uk/favicon.ico" TargetMode="External"/><Relationship Id="rId46"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jpeg"/><Relationship Id="rId29" Type="http://schemas.openxmlformats.org/officeDocument/2006/relationships/image" Target="cid:image003.png@01D3D7FD.B5090000" TargetMode="External"/><Relationship Id="rId41" Type="http://schemas.openxmlformats.org/officeDocument/2006/relationships/hyperlink" Target="https://www.swindon.gov.uk/favicon.ico"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entsandcomplaints@oxfordshire.gov.uk" TargetMode="External"/><Relationship Id="rId24" Type="http://schemas.openxmlformats.org/officeDocument/2006/relationships/hyperlink" Target="https://www.facebook.com/adoptthamesvalley/" TargetMode="External"/><Relationship Id="rId32" Type="http://schemas.openxmlformats.org/officeDocument/2006/relationships/image" Target="cid:image004.png@01D3D7FD.B5090000" TargetMode="External"/><Relationship Id="rId37" Type="http://schemas.openxmlformats.org/officeDocument/2006/relationships/image" Target="media/image9.png"/><Relationship Id="rId40" Type="http://schemas.openxmlformats.org/officeDocument/2006/relationships/image" Target="media/image10.png"/><Relationship Id="rId45" Type="http://schemas.openxmlformats.org/officeDocument/2006/relationships/hyperlink" Target="http://www.google.co.uk/url?sa=i&amp;rct=j&amp;q=&amp;esrc=s&amp;source=images&amp;cd=&amp;cad=rja&amp;uact=8&amp;ved=0ahUKEwjN1eKBqM3XAhUF1BoKHbFTAFsQjRwIBw&amp;url=http://savawatt.com/project/bracknell-forest-council/&amp;psig=AOvVaw0CsvCcWF6a5YcxZ5m2womt&amp;ust=1511272782019630"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adoptthamesvalley.co.uk" TargetMode="External"/><Relationship Id="rId28" Type="http://schemas.openxmlformats.org/officeDocument/2006/relationships/image" Target="media/image6.png"/><Relationship Id="rId36" Type="http://schemas.openxmlformats.org/officeDocument/2006/relationships/hyperlink" Target="http://www.google.co.uk/url?sa=i&amp;rct=j&amp;q=&amp;esrc=s&amp;source=images&amp;cd=&amp;cad=rja&amp;uact=8&amp;ved=0ahUKEwiPhfm0p83XAhULvBoKHR7VAKgQjRwIBw&amp;url=http://comms2point0.co.uk/job-of-the-day/2017/10/28/digital-development-manager-royal-borough-of-windsor-and-maidenhead&amp;psig=AOvVaw3ZWDMbLAcp8pcGKp7eK-9L&amp;ust=1511272630561466" TargetMode="External"/><Relationship Id="rId49" Type="http://schemas.openxmlformats.org/officeDocument/2006/relationships/image" Target="media/image13.png"/><Relationship Id="rId10" Type="http://schemas.openxmlformats.org/officeDocument/2006/relationships/hyperlink" Target="https://www.gov.uk/government/publications/adoption-statutory-guidance-2013" TargetMode="External"/><Relationship Id="rId19" Type="http://schemas.openxmlformats.org/officeDocument/2006/relationships/image" Target="media/image2.jpeg"/><Relationship Id="rId31" Type="http://schemas.openxmlformats.org/officeDocument/2006/relationships/image" Target="media/image7.png"/><Relationship Id="rId44" Type="http://schemas.openxmlformats.org/officeDocument/2006/relationships/hyperlink" Target="https://www.bracknell-forest.gov.uk/" TargetMode="External"/><Relationship Id="rId52"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hyperlink" Target="https://www.gov.uk/government/uploads/system/uploads/attachment_data/file/336069/Adoption_NMS_July_2014_for_publication.pdf" TargetMode="External"/><Relationship Id="rId14" Type="http://schemas.openxmlformats.org/officeDocument/2006/relationships/footer" Target="footer1.xml"/><Relationship Id="rId22" Type="http://schemas.openxmlformats.org/officeDocument/2006/relationships/hyperlink" Target="mailto:AdoptThamesValley@Oxfordshire.gov.uk" TargetMode="External"/><Relationship Id="rId27" Type="http://schemas.openxmlformats.org/officeDocument/2006/relationships/hyperlink" Target="https://twitter.com/AdoptTValley" TargetMode="External"/><Relationship Id="rId30" Type="http://schemas.openxmlformats.org/officeDocument/2006/relationships/hyperlink" Target="https://www.youtube.com/channel/UCq6Wme10em0_k3CUqVm8qdA" TargetMode="External"/><Relationship Id="rId35" Type="http://schemas.openxmlformats.org/officeDocument/2006/relationships/hyperlink" Target="https://www3.rbwm.gov.uk/" TargetMode="External"/><Relationship Id="rId43" Type="http://schemas.openxmlformats.org/officeDocument/2006/relationships/image" Target="media/image11.jpeg"/><Relationship Id="rId48" Type="http://schemas.openxmlformats.org/officeDocument/2006/relationships/hyperlink" Target="https://www.google.co.uk/url?sa=i&amp;rct=j&amp;q=&amp;esrc=s&amp;source=images&amp;cd=&amp;cad=rja&amp;uact=8&amp;ved=0ahUKEwj-9YfLq83XAhVDWxQKHaeVCL8QjRwIBw&amp;url=https://directory.wokingham.gov.uk/kb5/wokingham/directory/service.page?id%3DanhXFbyhqSY&amp;psig=AOvVaw02XJAh1pGVuKC69ni0sOaO&amp;ust=1511273746490368" TargetMode="External"/><Relationship Id="rId8" Type="http://schemas.openxmlformats.org/officeDocument/2006/relationships/image" Target="media/image1.png"/><Relationship Id="rId51" Type="http://schemas.openxmlformats.org/officeDocument/2006/relationships/hyperlink" Target="http://www.google.co.uk/url?sa=i&amp;rct=j&amp;q=&amp;esrc=s&amp;source=images&amp;cd=&amp;cad=rja&amp;uact=8&amp;ved=0ahUKEwjez62cqs3XAhWFXRoKHRb6CnwQjRwIBw&amp;url=http://www.getreading.co.uk/news/local-news/pangbourne-hill-development-objections-35-8379658&amp;psig=AOvVaw3-J67pjvCCYvXtWDW671s7&amp;ust=1511273380480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A5212-7024-4FE2-AFC5-015089C4A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11542</Words>
  <Characters>64986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BBC-Social Services</Company>
  <LinksUpToDate>false</LinksUpToDate>
  <CharactersWithSpaces>76376</CharactersWithSpaces>
  <SharedDoc>false</SharedDoc>
  <HLinks>
    <vt:vector size="24" baseType="variant">
      <vt:variant>
        <vt:i4>5242932</vt:i4>
      </vt:variant>
      <vt:variant>
        <vt:i4>9</vt:i4>
      </vt:variant>
      <vt:variant>
        <vt:i4>0</vt:i4>
      </vt:variant>
      <vt:variant>
        <vt:i4>5</vt:i4>
      </vt:variant>
      <vt:variant>
        <vt:lpwstr>mailto:adoption@bournemouth.gov.uk</vt:lpwstr>
      </vt:variant>
      <vt:variant>
        <vt:lpwstr/>
      </vt:variant>
      <vt:variant>
        <vt:i4>7864340</vt:i4>
      </vt:variant>
      <vt:variant>
        <vt:i4>6</vt:i4>
      </vt:variant>
      <vt:variant>
        <vt:i4>0</vt:i4>
      </vt:variant>
      <vt:variant>
        <vt:i4>5</vt:i4>
      </vt:variant>
      <vt:variant>
        <vt:lpwstr>mailto:enquiries@ofsted.gov.uk</vt:lpwstr>
      </vt:variant>
      <vt:variant>
        <vt:lpwstr/>
      </vt:variant>
      <vt:variant>
        <vt:i4>2228337</vt:i4>
      </vt:variant>
      <vt:variant>
        <vt:i4>3</vt:i4>
      </vt:variant>
      <vt:variant>
        <vt:i4>0</vt:i4>
      </vt:variant>
      <vt:variant>
        <vt:i4>5</vt:i4>
      </vt:variant>
      <vt:variant>
        <vt:lpwstr>http://media.education.gov.uk/assets/files/pdf/a/statutory guidance.pdf</vt:lpwstr>
      </vt:variant>
      <vt:variant>
        <vt:lpwstr/>
      </vt:variant>
      <vt:variant>
        <vt:i4>6029318</vt:i4>
      </vt:variant>
      <vt:variant>
        <vt:i4>0</vt:i4>
      </vt:variant>
      <vt:variant>
        <vt:i4>0</vt:i4>
      </vt:variant>
      <vt:variant>
        <vt:i4>5</vt:i4>
      </vt:variant>
      <vt:variant>
        <vt:lpwstr>https://www.education.gov.uk/publications/eOrderingDownload/Adoption-NMS.pdf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Freeman</dc:creator>
  <cp:lastModifiedBy>Merry, Saskia - CEF</cp:lastModifiedBy>
  <cp:revision>2</cp:revision>
  <cp:lastPrinted>2017-07-09T13:57:00Z</cp:lastPrinted>
  <dcterms:created xsi:type="dcterms:W3CDTF">2019-06-24T08:48:00Z</dcterms:created>
  <dcterms:modified xsi:type="dcterms:W3CDTF">2019-06-24T08:48:00Z</dcterms:modified>
</cp:coreProperties>
</file>