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39" w:rsidRPr="00987E39" w:rsidRDefault="00987E39" w:rsidP="00110F95">
      <w:pPr>
        <w:shd w:val="clear" w:color="auto" w:fill="999999"/>
        <w:spacing w:after="0" w:line="240" w:lineRule="auto"/>
        <w:jc w:val="center"/>
        <w:rPr>
          <w:rFonts w:ascii="Calibri" w:eastAsia="Times New Roman" w:hAnsi="Calibri" w:cs="Times New Roman"/>
          <w:vanish/>
          <w:color w:val="FFFFFF"/>
          <w:sz w:val="27"/>
          <w:szCs w:val="27"/>
          <w:lang w:eastAsia="en-GB"/>
        </w:rPr>
      </w:pPr>
      <w:r w:rsidRPr="00987E39">
        <w:rPr>
          <w:rFonts w:ascii="Calibri" w:eastAsia="Times New Roman" w:hAnsi="Calibri" w:cs="Times New Roman"/>
          <w:vanish/>
          <w:color w:val="FFFFFF"/>
          <w:sz w:val="27"/>
          <w:szCs w:val="27"/>
          <w:lang w:eastAsia="en-GB"/>
        </w:rPr>
        <w:t xml:space="preserve">We use cookies to track usage and preferences. </w:t>
      </w:r>
      <w:r w:rsidRPr="00987E39">
        <w:rPr>
          <w:rFonts w:ascii="Calibri" w:eastAsia="Times New Roman" w:hAnsi="Calibri" w:cs="Times New Roman"/>
          <w:vanish/>
          <w:color w:val="FFFFFF"/>
          <w:sz w:val="27"/>
          <w:szCs w:val="27"/>
          <w:u w:val="single"/>
          <w:lang w:eastAsia="en-GB"/>
        </w:rPr>
        <w:t>View our Cookie Policy</w:t>
      </w:r>
    </w:p>
    <w:p w:rsidR="00987E39" w:rsidRPr="00987E39" w:rsidRDefault="00987E39" w:rsidP="00110F95">
      <w:pPr>
        <w:shd w:val="clear" w:color="auto" w:fill="FFFE8D"/>
        <w:spacing w:after="0" w:line="240" w:lineRule="auto"/>
        <w:jc w:val="center"/>
        <w:rPr>
          <w:rFonts w:ascii="Calibri" w:eastAsia="Times New Roman" w:hAnsi="Calibri" w:cs="Times New Roman"/>
          <w:vanish/>
          <w:color w:val="000000"/>
          <w:sz w:val="27"/>
          <w:szCs w:val="27"/>
          <w:lang w:eastAsia="en-GB"/>
        </w:rPr>
      </w:pPr>
      <w:r w:rsidRPr="00987E39">
        <w:rPr>
          <w:rFonts w:ascii="Calibri" w:eastAsia="Times New Roman" w:hAnsi="Calibri" w:cs="Times New Roman"/>
          <w:vanish/>
          <w:color w:val="000000"/>
          <w:sz w:val="27"/>
          <w:szCs w:val="27"/>
          <w:lang w:eastAsia="en-GB"/>
        </w:rPr>
        <w:t>I understand</w:t>
      </w:r>
    </w:p>
    <w:p w:rsidR="00987E39" w:rsidRPr="00987E39" w:rsidRDefault="00987E39" w:rsidP="00110F95">
      <w:pPr>
        <w:pBdr>
          <w:top w:val="single" w:sz="6" w:space="1" w:color="auto"/>
        </w:pBdr>
        <w:spacing w:after="0" w:line="240" w:lineRule="auto"/>
        <w:jc w:val="center"/>
        <w:rPr>
          <w:rFonts w:ascii="Arial" w:eastAsia="Times New Roman" w:hAnsi="Arial" w:cs="Arial"/>
          <w:vanish/>
          <w:sz w:val="16"/>
          <w:szCs w:val="16"/>
          <w:lang w:eastAsia="en-GB"/>
        </w:rPr>
      </w:pPr>
      <w:r w:rsidRPr="00987E39">
        <w:rPr>
          <w:rFonts w:ascii="Arial" w:eastAsia="Times New Roman" w:hAnsi="Arial" w:cs="Arial"/>
          <w:vanish/>
          <w:sz w:val="16"/>
          <w:szCs w:val="16"/>
          <w:lang w:eastAsia="en-GB"/>
        </w:rPr>
        <w:t>Bottom of Form</w:t>
      </w:r>
    </w:p>
    <w:p w:rsidR="00987E39" w:rsidRPr="00987E39" w:rsidRDefault="00987E39" w:rsidP="00110F95">
      <w:pPr>
        <w:spacing w:after="0" w:line="240" w:lineRule="auto"/>
        <w:rPr>
          <w:rFonts w:ascii="Calibri" w:eastAsia="Times New Roman" w:hAnsi="Calibri" w:cs="Times New Roman"/>
          <w:vanish/>
          <w:color w:val="FF0000"/>
          <w:sz w:val="30"/>
          <w:szCs w:val="30"/>
          <w:lang w:eastAsia="en-GB"/>
        </w:rPr>
      </w:pPr>
      <w:r w:rsidRPr="00987E39">
        <w:rPr>
          <w:rFonts w:ascii="Calibri" w:eastAsia="Times New Roman" w:hAnsi="Calibri" w:cs="Times New Roman"/>
          <w:vanish/>
          <w:color w:val="FF0000"/>
          <w:sz w:val="30"/>
          <w:szCs w:val="30"/>
          <w:lang w:eastAsia="en-GB"/>
        </w:rPr>
        <w:t>This document is only valid 72 hours after printing . Expires 26/03/2018. For the latest version please visit the online manual. http://www.proceduresonline.com/templates/cs/web/p_uasc.html</w:t>
      </w:r>
    </w:p>
    <w:p w:rsidR="00987E39" w:rsidRPr="00987E39" w:rsidRDefault="00987E39" w:rsidP="00110F95">
      <w:pPr>
        <w:spacing w:after="150" w:line="450" w:lineRule="atLeast"/>
        <w:textAlignment w:val="bottom"/>
        <w:outlineLvl w:val="2"/>
        <w:rPr>
          <w:rFonts w:ascii="Calibri" w:eastAsia="Times New Roman" w:hAnsi="Calibri" w:cs="Times New Roman"/>
          <w:b/>
          <w:bCs/>
          <w:color w:val="000000"/>
          <w:sz w:val="35"/>
          <w:szCs w:val="35"/>
          <w:lang w:eastAsia="en-GB"/>
        </w:rPr>
      </w:pPr>
      <w:r w:rsidRPr="00987E39">
        <w:rPr>
          <w:rFonts w:ascii="Calibri" w:eastAsia="Times New Roman" w:hAnsi="Calibri" w:cs="Times New Roman"/>
          <w:b/>
          <w:bCs/>
          <w:color w:val="000000"/>
          <w:sz w:val="35"/>
          <w:szCs w:val="35"/>
          <w:lang w:eastAsia="en-GB"/>
        </w:rPr>
        <w:t>Unaccompanied Migrant Children and Child Victims of Trafficking and Modern Slavery</w:t>
      </w:r>
    </w:p>
    <w:p w:rsidR="00987E39" w:rsidRPr="00987E39" w:rsidRDefault="00987E39" w:rsidP="00987E39">
      <w:pPr>
        <w:shd w:val="clear" w:color="auto" w:fill="FFFFFF"/>
        <w:spacing w:after="75" w:line="240" w:lineRule="auto"/>
        <w:outlineLvl w:val="3"/>
        <w:rPr>
          <w:rFonts w:ascii="Calibri" w:eastAsia="Times New Roman" w:hAnsi="Calibri" w:cs="Times New Roman"/>
          <w:b/>
          <w:bCs/>
          <w:color w:val="000000"/>
          <w:sz w:val="30"/>
          <w:szCs w:val="30"/>
          <w:lang w:eastAsia="en-GB"/>
        </w:rPr>
      </w:pPr>
      <w:r w:rsidRPr="00987E39">
        <w:rPr>
          <w:rFonts w:ascii="Calibri" w:eastAsia="Times New Roman" w:hAnsi="Calibri" w:cs="Times New Roman"/>
          <w:b/>
          <w:bCs/>
          <w:color w:val="000000"/>
          <w:sz w:val="30"/>
          <w:szCs w:val="30"/>
          <w:lang w:eastAsia="en-GB"/>
        </w:rPr>
        <w:t>RELATED CHAPTER</w:t>
      </w:r>
    </w:p>
    <w:p w:rsidR="00987E39" w:rsidRPr="00987E39" w:rsidRDefault="00C20604" w:rsidP="00987E39">
      <w:pPr>
        <w:shd w:val="clear" w:color="auto" w:fill="FFFFFF"/>
        <w:spacing w:before="150" w:after="225" w:line="240" w:lineRule="auto"/>
        <w:rPr>
          <w:rFonts w:ascii="Calibri" w:eastAsia="Times New Roman" w:hAnsi="Calibri" w:cs="Times New Roman"/>
          <w:color w:val="000000"/>
          <w:sz w:val="27"/>
          <w:szCs w:val="27"/>
          <w:lang w:eastAsia="en-GB"/>
        </w:rPr>
      </w:pPr>
      <w:r w:rsidRPr="00C20604">
        <w:rPr>
          <w:rFonts w:ascii="Calibri" w:eastAsia="Times New Roman" w:hAnsi="Calibri" w:cs="Times New Roman"/>
          <w:b/>
          <w:bCs/>
          <w:color w:val="253E8A"/>
          <w:sz w:val="27"/>
          <w:szCs w:val="27"/>
          <w:lang w:eastAsia="en-GB"/>
        </w:rPr>
        <w:t xml:space="preserve">Multi-Agency Safeguarding Children Procedures, Children from Abroad, including Victims of Modern Slavery, Trafficking and </w:t>
      </w:r>
      <w:proofErr w:type="gramStart"/>
      <w:r w:rsidRPr="00C20604">
        <w:rPr>
          <w:rFonts w:ascii="Calibri" w:eastAsia="Times New Roman" w:hAnsi="Calibri" w:cs="Times New Roman"/>
          <w:b/>
          <w:bCs/>
          <w:color w:val="253E8A"/>
          <w:sz w:val="27"/>
          <w:szCs w:val="27"/>
          <w:lang w:eastAsia="en-GB"/>
        </w:rPr>
        <w:t>Exploitation.</w:t>
      </w:r>
      <w:r w:rsidR="00987E39" w:rsidRPr="00987E39">
        <w:rPr>
          <w:rFonts w:ascii="Calibri" w:eastAsia="Times New Roman" w:hAnsi="Calibri" w:cs="Times New Roman"/>
          <w:color w:val="000000"/>
          <w:sz w:val="27"/>
          <w:szCs w:val="27"/>
          <w:lang w:eastAsia="en-GB"/>
        </w:rPr>
        <w:t>.</w:t>
      </w:r>
      <w:proofErr w:type="gramEnd"/>
    </w:p>
    <w:p w:rsidR="00987E39" w:rsidRPr="00987E39" w:rsidRDefault="00987E39" w:rsidP="00987E39">
      <w:pPr>
        <w:shd w:val="clear" w:color="auto" w:fill="FFFFFF"/>
        <w:spacing w:before="150" w:after="225"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See also</w:t>
      </w:r>
      <w:r w:rsidR="00110F95">
        <w:rPr>
          <w:rFonts w:ascii="Calibri" w:eastAsia="Times New Roman" w:hAnsi="Calibri" w:cs="Times New Roman"/>
          <w:color w:val="000000"/>
          <w:sz w:val="27"/>
          <w:szCs w:val="27"/>
          <w:lang w:eastAsia="en-GB"/>
        </w:rPr>
        <w:t>:</w:t>
      </w:r>
      <w:r w:rsidRPr="00987E39">
        <w:rPr>
          <w:rFonts w:ascii="Calibri" w:eastAsia="Times New Roman" w:hAnsi="Calibri" w:cs="Times New Roman"/>
          <w:color w:val="000000"/>
          <w:sz w:val="27"/>
          <w:szCs w:val="27"/>
          <w:lang w:eastAsia="en-GB"/>
        </w:rPr>
        <w:t xml:space="preserve"> </w:t>
      </w:r>
      <w:r w:rsidRPr="00987E39">
        <w:rPr>
          <w:rFonts w:ascii="Calibri" w:eastAsia="Times New Roman" w:hAnsi="Calibri" w:cs="Times New Roman"/>
          <w:b/>
          <w:bCs/>
          <w:color w:val="253E8A"/>
          <w:sz w:val="27"/>
          <w:szCs w:val="27"/>
          <w:lang w:eastAsia="en-GB"/>
        </w:rPr>
        <w:t>Further Information</w:t>
      </w:r>
      <w:r w:rsidRPr="00987E39">
        <w:rPr>
          <w:rFonts w:ascii="Calibri" w:eastAsia="Times New Roman" w:hAnsi="Calibri" w:cs="Times New Roman"/>
          <w:color w:val="000000"/>
          <w:sz w:val="27"/>
          <w:szCs w:val="27"/>
          <w:lang w:eastAsia="en-GB"/>
        </w:rPr>
        <w:t>.</w:t>
      </w:r>
    </w:p>
    <w:p w:rsidR="00987E39" w:rsidRPr="00987E39" w:rsidRDefault="00987E39"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987E39">
        <w:rPr>
          <w:rFonts w:ascii="Calibri" w:eastAsia="Times New Roman" w:hAnsi="Calibri" w:cs="Times New Roman"/>
          <w:b/>
          <w:bCs/>
          <w:color w:val="000000"/>
          <w:sz w:val="35"/>
          <w:szCs w:val="35"/>
          <w:lang w:eastAsia="en-GB"/>
        </w:rPr>
        <w:t xml:space="preserve">Contents </w:t>
      </w:r>
    </w:p>
    <w:p w:rsidR="00987E39" w:rsidRP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Introduction and Definitions</w:t>
      </w:r>
    </w:p>
    <w:p w:rsidR="00987E39" w:rsidRP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Responsibilities of the Local Authority</w:t>
      </w:r>
      <w:r w:rsidRPr="00987E39">
        <w:rPr>
          <w:rFonts w:ascii="Calibri" w:eastAsia="Times New Roman" w:hAnsi="Calibri" w:cs="Times New Roman"/>
          <w:color w:val="000000"/>
          <w:sz w:val="27"/>
          <w:szCs w:val="27"/>
          <w:lang w:eastAsia="en-GB"/>
        </w:rPr>
        <w:t xml:space="preserve"> </w:t>
      </w:r>
    </w:p>
    <w:p w:rsidR="00987E39" w:rsidRP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Managing the Case</w:t>
      </w:r>
      <w:r w:rsidRPr="00987E39">
        <w:rPr>
          <w:rFonts w:ascii="Calibri" w:eastAsia="Times New Roman" w:hAnsi="Calibri" w:cs="Times New Roman"/>
          <w:color w:val="000000"/>
          <w:sz w:val="27"/>
          <w:szCs w:val="27"/>
          <w:lang w:eastAsia="en-GB"/>
        </w:rPr>
        <w:t xml:space="preserve"> </w:t>
      </w:r>
    </w:p>
    <w:p w:rsidR="00987E39" w:rsidRP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Assessment</w:t>
      </w:r>
      <w:r w:rsidRPr="00987E39">
        <w:rPr>
          <w:rFonts w:ascii="Calibri" w:eastAsia="Times New Roman" w:hAnsi="Calibri" w:cs="Times New Roman"/>
          <w:color w:val="000000"/>
          <w:sz w:val="27"/>
          <w:szCs w:val="27"/>
          <w:lang w:eastAsia="en-GB"/>
        </w:rPr>
        <w:t xml:space="preserve"> </w:t>
      </w:r>
    </w:p>
    <w:p w:rsid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Provision of Services</w:t>
      </w:r>
    </w:p>
    <w:p w:rsidR="00110F95" w:rsidRPr="00987E39" w:rsidRDefault="00110F95"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S</w:t>
      </w:r>
      <w:r>
        <w:rPr>
          <w:rFonts w:ascii="Calibri" w:eastAsia="Times New Roman" w:hAnsi="Calibri" w:cs="Times New Roman"/>
          <w:b/>
          <w:bCs/>
          <w:color w:val="253E8A"/>
          <w:sz w:val="27"/>
          <w:szCs w:val="27"/>
          <w:lang w:eastAsia="en-GB"/>
        </w:rPr>
        <w:t>uitable Placements</w:t>
      </w:r>
    </w:p>
    <w:p w:rsidR="00987E39" w:rsidRP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Withdrawal of a Service</w:t>
      </w:r>
      <w:r w:rsidRPr="00987E39">
        <w:rPr>
          <w:rFonts w:ascii="Calibri" w:eastAsia="Times New Roman" w:hAnsi="Calibri" w:cs="Times New Roman"/>
          <w:color w:val="000000"/>
          <w:sz w:val="27"/>
          <w:szCs w:val="27"/>
          <w:lang w:eastAsia="en-GB"/>
        </w:rPr>
        <w:t xml:space="preserve"> </w:t>
      </w:r>
    </w:p>
    <w:p w:rsidR="00987E39" w:rsidRP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Unaccompanied Child Migrants Reaching the Age of 18</w:t>
      </w:r>
      <w:r w:rsidRPr="00987E39">
        <w:rPr>
          <w:rFonts w:ascii="Calibri" w:eastAsia="Times New Roman" w:hAnsi="Calibri" w:cs="Times New Roman"/>
          <w:color w:val="000000"/>
          <w:sz w:val="27"/>
          <w:szCs w:val="27"/>
          <w:lang w:eastAsia="en-GB"/>
        </w:rPr>
        <w:t xml:space="preserve"> </w:t>
      </w:r>
    </w:p>
    <w:p w:rsidR="00987E39" w:rsidRP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Review of Services</w:t>
      </w:r>
      <w:r w:rsidRPr="00987E39">
        <w:rPr>
          <w:rFonts w:ascii="Calibri" w:eastAsia="Times New Roman" w:hAnsi="Calibri" w:cs="Times New Roman"/>
          <w:color w:val="000000"/>
          <w:sz w:val="27"/>
          <w:szCs w:val="27"/>
          <w:lang w:eastAsia="en-GB"/>
        </w:rPr>
        <w:t xml:space="preserve"> </w:t>
      </w:r>
    </w:p>
    <w:p w:rsidR="00987E39" w:rsidRP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Asylum Process - Possible Outcomes</w:t>
      </w:r>
      <w:r w:rsidRPr="00987E39">
        <w:rPr>
          <w:rFonts w:ascii="Calibri" w:eastAsia="Times New Roman" w:hAnsi="Calibri" w:cs="Times New Roman"/>
          <w:color w:val="000000"/>
          <w:sz w:val="27"/>
          <w:szCs w:val="27"/>
          <w:lang w:eastAsia="en-GB"/>
        </w:rPr>
        <w:t xml:space="preserve"> </w:t>
      </w:r>
    </w:p>
    <w:p w:rsidR="00987E39" w:rsidRPr="00987E39" w:rsidRDefault="00987E39" w:rsidP="00987E39">
      <w:pPr>
        <w:numPr>
          <w:ilvl w:val="0"/>
          <w:numId w:val="2"/>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Further Information</w:t>
      </w:r>
      <w:r w:rsidRPr="00987E39">
        <w:rPr>
          <w:rFonts w:ascii="Calibri" w:eastAsia="Times New Roman" w:hAnsi="Calibri" w:cs="Times New Roman"/>
          <w:color w:val="000000"/>
          <w:sz w:val="27"/>
          <w:szCs w:val="27"/>
          <w:lang w:eastAsia="en-GB"/>
        </w:rPr>
        <w:t xml:space="preserve"> </w:t>
      </w:r>
    </w:p>
    <w:p w:rsidR="00987E39" w:rsidRPr="00987E39" w:rsidRDefault="00987E39"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987E39">
        <w:rPr>
          <w:rFonts w:ascii="Calibri" w:eastAsia="Times New Roman" w:hAnsi="Calibri" w:cs="Times New Roman"/>
          <w:b/>
          <w:bCs/>
          <w:color w:val="000000"/>
          <w:sz w:val="35"/>
          <w:szCs w:val="35"/>
          <w:lang w:eastAsia="en-GB"/>
        </w:rPr>
        <w:t>1. Introduction and Definitions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This chapter should be read in conjunction with the following government guidance: </w:t>
      </w:r>
      <w:r w:rsidRPr="00987E39">
        <w:rPr>
          <w:rFonts w:ascii="Calibri" w:eastAsia="Times New Roman" w:hAnsi="Calibri" w:cs="Times New Roman"/>
          <w:b/>
          <w:bCs/>
          <w:color w:val="253E8A"/>
          <w:sz w:val="27"/>
          <w:szCs w:val="27"/>
          <w:lang w:eastAsia="en-GB"/>
        </w:rPr>
        <w:t>Care of Unaccompanied Migrant Children and Child Victims of Modern Slavery: Statutory Guidance for Local Authorities, November 2017</w:t>
      </w:r>
      <w:r w:rsidRPr="00987E39">
        <w:rPr>
          <w:rFonts w:ascii="Calibri" w:eastAsia="Times New Roman" w:hAnsi="Calibri" w:cs="Times New Roman"/>
          <w:color w:val="000000"/>
          <w:sz w:val="27"/>
          <w:szCs w:val="27"/>
          <w:lang w:eastAsia="en-GB"/>
        </w:rPr>
        <w:t xml:space="preserve"> - </w:t>
      </w:r>
      <w:r w:rsidR="00110F95">
        <w:rPr>
          <w:rFonts w:ascii="Calibri" w:eastAsia="Times New Roman" w:hAnsi="Calibri" w:cs="Times New Roman"/>
          <w:color w:val="000000"/>
          <w:sz w:val="27"/>
          <w:szCs w:val="27"/>
          <w:lang w:eastAsia="en-GB"/>
        </w:rPr>
        <w:t>which</w:t>
      </w:r>
      <w:r w:rsidRPr="00987E39">
        <w:rPr>
          <w:rFonts w:ascii="Calibri" w:eastAsia="Times New Roman" w:hAnsi="Calibri" w:cs="Times New Roman"/>
          <w:color w:val="000000"/>
          <w:sz w:val="27"/>
          <w:szCs w:val="27"/>
          <w:lang w:eastAsia="en-GB"/>
        </w:rPr>
        <w:t xml:space="preserve"> guidance sets out the steps local authorities should take to plan for the provision of support for Looked After Children who are unaccompanied asylum seeking children</w:t>
      </w:r>
      <w:r w:rsidR="00110F95">
        <w:rPr>
          <w:rFonts w:ascii="Calibri" w:eastAsia="Times New Roman" w:hAnsi="Calibri" w:cs="Times New Roman"/>
          <w:color w:val="000000"/>
          <w:sz w:val="27"/>
          <w:szCs w:val="27"/>
          <w:lang w:eastAsia="en-GB"/>
        </w:rPr>
        <w:t xml:space="preserve"> (UASC)</w:t>
      </w:r>
      <w:r w:rsidRPr="00987E39">
        <w:rPr>
          <w:rFonts w:ascii="Calibri" w:eastAsia="Times New Roman" w:hAnsi="Calibri" w:cs="Times New Roman"/>
          <w:color w:val="000000"/>
          <w:sz w:val="27"/>
          <w:szCs w:val="27"/>
          <w:lang w:eastAsia="en-GB"/>
        </w:rPr>
        <w:t>, unaccompanied migrant children or child victims of modern slavery including trafficking. Elements of this guidance will also be relevant for the care of looked after UK nationals who may also be child victims of modern slavery. It does not provide detailed guidance on steps that local authorities should take, in partnership with other agencies, to identify and protect child victims of modern slavery, including trafficking, before they become looked after. This is described in practice guidance: </w:t>
      </w:r>
      <w:r w:rsidRPr="00987E39">
        <w:rPr>
          <w:rFonts w:ascii="Calibri" w:eastAsia="Times New Roman" w:hAnsi="Calibri" w:cs="Times New Roman"/>
          <w:b/>
          <w:bCs/>
          <w:color w:val="253E8A"/>
          <w:sz w:val="27"/>
          <w:szCs w:val="27"/>
          <w:lang w:eastAsia="en-GB"/>
        </w:rPr>
        <w:t>Safeguarding Children who May have Been Trafficked</w:t>
      </w:r>
      <w:r w:rsidRPr="00987E39">
        <w:rPr>
          <w:rFonts w:ascii="Calibri" w:eastAsia="Times New Roman" w:hAnsi="Calibri" w:cs="Times New Roman"/>
          <w:color w:val="000000"/>
          <w:sz w:val="27"/>
          <w:szCs w:val="27"/>
          <w:lang w:eastAsia="en-GB"/>
        </w:rPr>
        <w:t>.</w:t>
      </w:r>
    </w:p>
    <w:p w:rsidR="00110F95" w:rsidRPr="00110F95" w:rsidRDefault="00110F95" w:rsidP="00110F95">
      <w:pPr>
        <w:shd w:val="clear" w:color="auto" w:fill="FFFFFF"/>
        <w:spacing w:before="150" w:after="150" w:line="240" w:lineRule="auto"/>
        <w:rPr>
          <w:rFonts w:ascii="Calibri" w:eastAsia="Times New Roman" w:hAnsi="Calibri" w:cs="Times New Roman"/>
          <w:color w:val="000000"/>
          <w:sz w:val="27"/>
          <w:szCs w:val="27"/>
          <w:lang w:eastAsia="en-GB"/>
        </w:rPr>
      </w:pPr>
      <w:r w:rsidRPr="00110F95">
        <w:rPr>
          <w:rFonts w:ascii="Calibri" w:eastAsia="Times New Roman" w:hAnsi="Calibri" w:cs="Times New Roman"/>
          <w:color w:val="000000"/>
          <w:sz w:val="27"/>
          <w:szCs w:val="27"/>
          <w:lang w:eastAsia="en-GB"/>
        </w:rPr>
        <w:lastRenderedPageBreak/>
        <w:t xml:space="preserve">For information on where Unaccompanied </w:t>
      </w:r>
      <w:proofErr w:type="gramStart"/>
      <w:r w:rsidRPr="00110F95">
        <w:rPr>
          <w:rFonts w:ascii="Calibri" w:eastAsia="Times New Roman" w:hAnsi="Calibri" w:cs="Times New Roman"/>
          <w:color w:val="000000"/>
          <w:sz w:val="27"/>
          <w:szCs w:val="27"/>
          <w:lang w:eastAsia="en-GB"/>
        </w:rPr>
        <w:t>Asylum Seeking</w:t>
      </w:r>
      <w:proofErr w:type="gramEnd"/>
      <w:r w:rsidRPr="00110F95">
        <w:rPr>
          <w:rFonts w:ascii="Calibri" w:eastAsia="Times New Roman" w:hAnsi="Calibri" w:cs="Times New Roman"/>
          <w:color w:val="000000"/>
          <w:sz w:val="27"/>
          <w:szCs w:val="27"/>
          <w:lang w:eastAsia="en-GB"/>
        </w:rPr>
        <w:t xml:space="preserve"> Children should be placed</w:t>
      </w:r>
      <w:r>
        <w:rPr>
          <w:rFonts w:ascii="Calibri" w:eastAsia="Times New Roman" w:hAnsi="Calibri" w:cs="Times New Roman"/>
          <w:color w:val="000000"/>
          <w:sz w:val="27"/>
          <w:szCs w:val="27"/>
          <w:lang w:eastAsia="en-GB"/>
        </w:rPr>
        <w:t>,</w:t>
      </w:r>
      <w:r w:rsidRPr="00110F95">
        <w:rPr>
          <w:rFonts w:ascii="Calibri" w:eastAsia="Times New Roman" w:hAnsi="Calibri" w:cs="Times New Roman"/>
          <w:color w:val="000000"/>
          <w:sz w:val="27"/>
          <w:szCs w:val="27"/>
          <w:lang w:eastAsia="en-GB"/>
        </w:rPr>
        <w:t xml:space="preserve"> please refer to: </w:t>
      </w:r>
      <w:r w:rsidRPr="00110F95">
        <w:rPr>
          <w:rFonts w:ascii="Calibri" w:eastAsia="Times New Roman" w:hAnsi="Calibri" w:cs="Times New Roman"/>
          <w:b/>
          <w:color w:val="253E8A"/>
          <w:sz w:val="27"/>
          <w:szCs w:val="27"/>
          <w:lang w:eastAsia="en-GB"/>
        </w:rPr>
        <w:t>National Transfer Scheme Protocol for Unaccompanied Asylum Seeking Children Version 2.0 March 2018</w:t>
      </w:r>
      <w:r w:rsidRPr="00110F95">
        <w:rPr>
          <w:rFonts w:ascii="Calibri" w:eastAsia="Times New Roman" w:hAnsi="Calibri" w:cs="Times New Roman"/>
          <w:color w:val="000000"/>
          <w:sz w:val="27"/>
          <w:szCs w:val="27"/>
          <w:lang w:eastAsia="en-GB"/>
        </w:rPr>
        <w:t xml:space="preserve">. </w:t>
      </w:r>
    </w:p>
    <w:p w:rsidR="00110F95" w:rsidRDefault="008B6E51" w:rsidP="00110F95">
      <w:pPr>
        <w:shd w:val="clear" w:color="auto" w:fill="FFFFFF"/>
        <w:spacing w:before="150" w:after="150" w:line="240" w:lineRule="auto"/>
        <w:rPr>
          <w:rFonts w:ascii="Calibri" w:eastAsia="Times New Roman" w:hAnsi="Calibri" w:cs="Times New Roman"/>
          <w:color w:val="000000"/>
          <w:sz w:val="27"/>
          <w:szCs w:val="27"/>
          <w:lang w:eastAsia="en-GB"/>
        </w:rPr>
      </w:pPr>
      <w:r>
        <w:rPr>
          <w:rFonts w:ascii="Calibri" w:eastAsia="Times New Roman" w:hAnsi="Calibri" w:cs="Times New Roman"/>
          <w:color w:val="000000"/>
          <w:sz w:val="27"/>
          <w:szCs w:val="27"/>
          <w:lang w:eastAsia="en-GB"/>
        </w:rPr>
        <w:t>The protocol</w:t>
      </w:r>
      <w:r w:rsidR="00110F95" w:rsidRPr="00110F95">
        <w:rPr>
          <w:rFonts w:ascii="Calibri" w:eastAsia="Times New Roman" w:hAnsi="Calibri" w:cs="Times New Roman"/>
          <w:color w:val="000000"/>
          <w:sz w:val="27"/>
          <w:szCs w:val="27"/>
          <w:lang w:eastAsia="en-GB"/>
        </w:rPr>
        <w:t xml:space="preserve"> aims to ensure that unaccompanied children can access the s</w:t>
      </w:r>
      <w:r>
        <w:rPr>
          <w:rFonts w:ascii="Calibri" w:eastAsia="Times New Roman" w:hAnsi="Calibri" w:cs="Times New Roman"/>
          <w:color w:val="000000"/>
          <w:sz w:val="27"/>
          <w:szCs w:val="27"/>
          <w:lang w:eastAsia="en-GB"/>
        </w:rPr>
        <w:t xml:space="preserve">ervices and support they need. </w:t>
      </w:r>
      <w:r w:rsidR="00110F95" w:rsidRPr="00110F95">
        <w:rPr>
          <w:rFonts w:ascii="Calibri" w:eastAsia="Times New Roman" w:hAnsi="Calibri" w:cs="Times New Roman"/>
          <w:color w:val="000000"/>
          <w:sz w:val="27"/>
          <w:szCs w:val="27"/>
          <w:lang w:eastAsia="en-GB"/>
        </w:rPr>
        <w:t>It forms the basis of a voluntary agreement made between local authorities in England to ensure a more even distribution of unaccompanied</w:t>
      </w:r>
      <w:r>
        <w:rPr>
          <w:rFonts w:ascii="Calibri" w:eastAsia="Times New Roman" w:hAnsi="Calibri" w:cs="Times New Roman"/>
          <w:color w:val="000000"/>
          <w:sz w:val="27"/>
          <w:szCs w:val="27"/>
          <w:lang w:eastAsia="en-GB"/>
        </w:rPr>
        <w:t xml:space="preserve"> children. </w:t>
      </w:r>
      <w:r w:rsidR="00110F95" w:rsidRPr="00110F95">
        <w:rPr>
          <w:rFonts w:ascii="Calibri" w:eastAsia="Times New Roman" w:hAnsi="Calibri" w:cs="Times New Roman"/>
          <w:color w:val="000000"/>
          <w:sz w:val="27"/>
          <w:szCs w:val="27"/>
          <w:lang w:eastAsia="en-GB"/>
        </w:rPr>
        <w:t>It is intended to ensure that any participating local authority does not face a disproportionate responsibility in accommodating and looking after unaccompanied children, pursuant to its duties under parts 3, 4, and 5 of the Children Act 1989, simply by virtue of being the point of arrival of a disproportionate number of unaccompanied children. The scheme is based on the principle that no local authority should be asked to look after more UASC than 0.07</w:t>
      </w:r>
      <w:r w:rsidR="00110F95">
        <w:rPr>
          <w:rFonts w:ascii="Calibri" w:eastAsia="Times New Roman" w:hAnsi="Calibri" w:cs="Times New Roman"/>
          <w:color w:val="000000"/>
          <w:sz w:val="27"/>
          <w:szCs w:val="27"/>
          <w:lang w:eastAsia="en-GB"/>
        </w:rPr>
        <w:t>% of its total child population</w:t>
      </w:r>
      <w:r w:rsidR="00110F95" w:rsidRPr="00110F95">
        <w:rPr>
          <w:rFonts w:ascii="Calibri" w:eastAsia="Times New Roman" w:hAnsi="Calibri" w:cs="Times New Roman"/>
          <w:color w:val="000000"/>
          <w:sz w:val="27"/>
          <w:szCs w:val="27"/>
          <w:lang w:eastAsia="en-GB"/>
        </w:rPr>
        <w:t xml:space="preserve"> (according to the Office for National Statistics’ 2016 mid-year population estimates).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 cohort of unaccompanied migrant children and child victims of modern slavery includes a wide range of children in a variety of circumstances that a local authority will need to be aware of in order to ensure that the child receives appropriate legal advice and support. Some will have been trafficked or persecuted and may have witnessed or been subject to horrific acts of violence. Other migrant children may have been sent in search of a better </w:t>
      </w:r>
      <w:proofErr w:type="gramStart"/>
      <w:r w:rsidRPr="00987E39">
        <w:rPr>
          <w:rFonts w:ascii="Calibri" w:eastAsia="Times New Roman" w:hAnsi="Calibri" w:cs="Times New Roman"/>
          <w:color w:val="000000"/>
          <w:sz w:val="27"/>
          <w:szCs w:val="27"/>
          <w:lang w:eastAsia="en-GB"/>
        </w:rPr>
        <w:t>life, or</w:t>
      </w:r>
      <w:proofErr w:type="gramEnd"/>
      <w:r w:rsidRPr="00987E39">
        <w:rPr>
          <w:rFonts w:ascii="Calibri" w:eastAsia="Times New Roman" w:hAnsi="Calibri" w:cs="Times New Roman"/>
          <w:color w:val="000000"/>
          <w:sz w:val="27"/>
          <w:szCs w:val="27"/>
          <w:lang w:eastAsia="en-GB"/>
        </w:rPr>
        <w:t xml:space="preserve"> may have been brought to the UK for private fostering and subsequently exploited or abandoned when the arrangement fails.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There are a wide range of status possibilities for migrant children that the local authority will need to be aware of. In brief, the following categories regarding status are the most likely to be encountered. </w:t>
      </w:r>
      <w:proofErr w:type="gramStart"/>
      <w:r w:rsidRPr="00987E39">
        <w:rPr>
          <w:rFonts w:ascii="Calibri" w:eastAsia="Times New Roman" w:hAnsi="Calibri" w:cs="Times New Roman"/>
          <w:color w:val="000000"/>
          <w:sz w:val="27"/>
          <w:szCs w:val="27"/>
          <w:lang w:eastAsia="en-GB"/>
        </w:rPr>
        <w:t>However</w:t>
      </w:r>
      <w:proofErr w:type="gramEnd"/>
      <w:r w:rsidRPr="00987E39">
        <w:rPr>
          <w:rFonts w:ascii="Calibri" w:eastAsia="Times New Roman" w:hAnsi="Calibri" w:cs="Times New Roman"/>
          <w:color w:val="000000"/>
          <w:sz w:val="27"/>
          <w:szCs w:val="27"/>
          <w:lang w:eastAsia="en-GB"/>
        </w:rPr>
        <w:t xml:space="preserve"> this list is not exhaustive and legal advice should be sought wherever there is uncertainty about a migrant child’s status.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Categories of unaccompanied children include:</w:t>
      </w:r>
    </w:p>
    <w:p w:rsidR="00987E39" w:rsidRPr="00987E39" w:rsidRDefault="00987E39" w:rsidP="00987E39">
      <w:pPr>
        <w:numPr>
          <w:ilvl w:val="0"/>
          <w:numId w:val="3"/>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000000"/>
          <w:sz w:val="27"/>
          <w:lang w:eastAsia="en-GB"/>
        </w:rPr>
        <w:t xml:space="preserve">Unaccompanied </w:t>
      </w:r>
      <w:proofErr w:type="gramStart"/>
      <w:r w:rsidRPr="00987E39">
        <w:rPr>
          <w:rFonts w:ascii="Calibri" w:eastAsia="Times New Roman" w:hAnsi="Calibri" w:cs="Times New Roman"/>
          <w:b/>
          <w:bCs/>
          <w:color w:val="000000"/>
          <w:sz w:val="27"/>
          <w:lang w:eastAsia="en-GB"/>
        </w:rPr>
        <w:t>asylum seeking</w:t>
      </w:r>
      <w:proofErr w:type="gramEnd"/>
      <w:r w:rsidRPr="00987E39">
        <w:rPr>
          <w:rFonts w:ascii="Calibri" w:eastAsia="Times New Roman" w:hAnsi="Calibri" w:cs="Times New Roman"/>
          <w:b/>
          <w:bCs/>
          <w:color w:val="000000"/>
          <w:sz w:val="27"/>
          <w:lang w:eastAsia="en-GB"/>
        </w:rPr>
        <w:t xml:space="preserve"> children</w:t>
      </w:r>
      <w:r w:rsidRPr="00987E39">
        <w:rPr>
          <w:rFonts w:ascii="Calibri" w:eastAsia="Times New Roman" w:hAnsi="Calibri" w:cs="Times New Roman"/>
          <w:color w:val="000000"/>
          <w:sz w:val="27"/>
          <w:szCs w:val="27"/>
          <w:lang w:eastAsia="en-GB"/>
        </w:rPr>
        <w:t xml:space="preserve">: children who are claiming asylum in their own right, who are separated from both parents, and who are not being cared for by an adult who in law or by custom has responsibility to do so. Some will not qualify for asylum but may require ‘humanitarian protection’ (where an individual is found not to be a refugee under the Refugee Convention but they are nevertheless at risk of serious harm on return to their country of origin - see </w:t>
      </w:r>
      <w:r w:rsidRPr="00987E39">
        <w:rPr>
          <w:rFonts w:ascii="Calibri" w:eastAsia="Times New Roman" w:hAnsi="Calibri" w:cs="Times New Roman"/>
          <w:b/>
          <w:bCs/>
          <w:color w:val="253E8A"/>
          <w:sz w:val="27"/>
          <w:szCs w:val="27"/>
          <w:lang w:eastAsia="en-GB"/>
        </w:rPr>
        <w:t>Home Office Guidance on Humanitarian Protection</w:t>
      </w:r>
      <w:r w:rsidRPr="00987E39">
        <w:rPr>
          <w:rFonts w:ascii="Calibri" w:eastAsia="Times New Roman" w:hAnsi="Calibri" w:cs="Times New Roman"/>
          <w:color w:val="000000"/>
          <w:sz w:val="27"/>
          <w:szCs w:val="27"/>
          <w:lang w:eastAsia="en-GB"/>
        </w:rPr>
        <w:t>). Others may not qualify for any leave to remain in the UK. Their status will be determined by the Home Office;</w:t>
      </w:r>
    </w:p>
    <w:p w:rsidR="00987E39" w:rsidRPr="00987E39" w:rsidRDefault="00987E39" w:rsidP="00987E39">
      <w:pPr>
        <w:numPr>
          <w:ilvl w:val="0"/>
          <w:numId w:val="3"/>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000000"/>
          <w:sz w:val="27"/>
          <w:lang w:eastAsia="en-GB"/>
        </w:rPr>
        <w:lastRenderedPageBreak/>
        <w:t>Unaccompanied migrant child not seeking asylum</w:t>
      </w:r>
      <w:r w:rsidRPr="00987E39">
        <w:rPr>
          <w:rFonts w:ascii="Calibri" w:eastAsia="Times New Roman" w:hAnsi="Calibri" w:cs="Times New Roman"/>
          <w:color w:val="000000"/>
          <w:sz w:val="27"/>
          <w:szCs w:val="27"/>
          <w:lang w:eastAsia="en-GB"/>
        </w:rPr>
        <w:t>: a child who is not seeking asylum because their reasons for being here are not connected to seeking protection, or who may be undocumented, or is not seeking asylum because they have not been advised of the need to do so. The child may be separated from both parents and is not being cared for by an adult who in law or by custom has responsibility to do so;</w:t>
      </w:r>
    </w:p>
    <w:p w:rsidR="00987E39" w:rsidRPr="00987E39" w:rsidRDefault="00987E39" w:rsidP="00987E39">
      <w:pPr>
        <w:numPr>
          <w:ilvl w:val="0"/>
          <w:numId w:val="3"/>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000000"/>
          <w:sz w:val="27"/>
          <w:lang w:eastAsia="en-GB"/>
        </w:rPr>
        <w:t>Unaccompanied EEA national child</w:t>
      </w:r>
      <w:r w:rsidRPr="00987E39">
        <w:rPr>
          <w:rFonts w:ascii="Calibri" w:eastAsia="Times New Roman" w:hAnsi="Calibri" w:cs="Times New Roman"/>
          <w:color w:val="000000"/>
          <w:sz w:val="27"/>
          <w:szCs w:val="27"/>
          <w:lang w:eastAsia="en-GB"/>
        </w:rPr>
        <w:t xml:space="preserve">: a child who is a national of a European Economic Area country and who has entered the UK with a family member and has been separated from </w:t>
      </w:r>
      <w:proofErr w:type="gramStart"/>
      <w:r w:rsidRPr="00987E39">
        <w:rPr>
          <w:rFonts w:ascii="Calibri" w:eastAsia="Times New Roman" w:hAnsi="Calibri" w:cs="Times New Roman"/>
          <w:color w:val="000000"/>
          <w:sz w:val="27"/>
          <w:szCs w:val="27"/>
          <w:lang w:eastAsia="en-GB"/>
        </w:rPr>
        <w:t>them, or</w:t>
      </w:r>
      <w:proofErr w:type="gramEnd"/>
      <w:r w:rsidRPr="00987E39">
        <w:rPr>
          <w:rFonts w:ascii="Calibri" w:eastAsia="Times New Roman" w:hAnsi="Calibri" w:cs="Times New Roman"/>
          <w:color w:val="000000"/>
          <w:sz w:val="27"/>
          <w:szCs w:val="27"/>
          <w:lang w:eastAsia="en-GB"/>
        </w:rPr>
        <w:t xml:space="preserve"> has entered independently. They have a right to reside in the UK for an initial period of </w:t>
      </w:r>
      <w:r w:rsidR="00110F95">
        <w:rPr>
          <w:rFonts w:ascii="Calibri" w:eastAsia="Times New Roman" w:hAnsi="Calibri" w:cs="Times New Roman"/>
          <w:color w:val="000000"/>
          <w:sz w:val="27"/>
          <w:szCs w:val="27"/>
          <w:lang w:eastAsia="en-GB"/>
        </w:rPr>
        <w:t>3</w:t>
      </w:r>
      <w:r w:rsidRPr="00987E39">
        <w:rPr>
          <w:rFonts w:ascii="Calibri" w:eastAsia="Times New Roman" w:hAnsi="Calibri" w:cs="Times New Roman"/>
          <w:color w:val="000000"/>
          <w:sz w:val="27"/>
          <w:szCs w:val="27"/>
          <w:lang w:eastAsia="en-GB"/>
        </w:rPr>
        <w:t xml:space="preserve"> months. After this time, an EEA national child will only have a right to reside in the UK if they are exercising their free movement rights or they are the family member of an EEA national exercising free movement rights in the UK;</w:t>
      </w:r>
    </w:p>
    <w:p w:rsidR="00987E39" w:rsidRPr="00987E39" w:rsidRDefault="00987E39" w:rsidP="00987E39">
      <w:pPr>
        <w:numPr>
          <w:ilvl w:val="0"/>
          <w:numId w:val="3"/>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000000"/>
          <w:sz w:val="27"/>
          <w:lang w:eastAsia="en-GB"/>
        </w:rPr>
        <w:t>Asylum seeking child</w:t>
      </w:r>
      <w:r w:rsidRPr="00987E39">
        <w:rPr>
          <w:rFonts w:ascii="Calibri" w:eastAsia="Times New Roman" w:hAnsi="Calibri" w:cs="Times New Roman"/>
          <w:color w:val="000000"/>
          <w:sz w:val="27"/>
          <w:szCs w:val="27"/>
          <w:lang w:eastAsia="en-GB"/>
        </w:rPr>
        <w:t>: a child who is in the UK with family members and may have been transferred to the UK under the Dublin III Regulation to join a close family member and have their claim for asylum processed here.</w:t>
      </w:r>
    </w:p>
    <w:p w:rsidR="00987E39" w:rsidRPr="00987E39" w:rsidRDefault="00987E39"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987E39">
        <w:rPr>
          <w:rFonts w:ascii="Calibri" w:eastAsia="Times New Roman" w:hAnsi="Calibri" w:cs="Times New Roman"/>
          <w:b/>
          <w:bCs/>
          <w:color w:val="000000"/>
          <w:sz w:val="35"/>
          <w:szCs w:val="35"/>
          <w:lang w:eastAsia="en-GB"/>
        </w:rPr>
        <w:t>2. Responsibilities of the Local Authority</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Where it is established that the referral concerns a young unaccompanied child migrant, regardless of the category, this will always satisfy the criteria for services to a Child in Need.</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An unaccompanied child will become looked after by the local authority after having been accommodated by the local authority under section 20(1) of the Children Act 1989 for 24 hours. Once accommodated, they will be subject to the appropriate regulations and the same provision as any other Looked After Child.</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 local authority should have procedures in place to monitor their policies and performance and should record any modern slavery concerns on the child’s </w:t>
      </w:r>
      <w:r w:rsidR="00110F95">
        <w:rPr>
          <w:rFonts w:ascii="Calibri" w:eastAsia="Times New Roman" w:hAnsi="Calibri" w:cs="Times New Roman"/>
          <w:color w:val="000000"/>
          <w:sz w:val="27"/>
          <w:szCs w:val="27"/>
          <w:lang w:eastAsia="en-GB"/>
        </w:rPr>
        <w:t>C</w:t>
      </w:r>
      <w:r w:rsidRPr="00987E39">
        <w:rPr>
          <w:rFonts w:ascii="Calibri" w:eastAsia="Times New Roman" w:hAnsi="Calibri" w:cs="Times New Roman"/>
          <w:color w:val="000000"/>
          <w:sz w:val="27"/>
          <w:szCs w:val="27"/>
          <w:lang w:eastAsia="en-GB"/>
        </w:rPr>
        <w:t xml:space="preserve">are </w:t>
      </w:r>
      <w:r w:rsidR="00110F95">
        <w:rPr>
          <w:rFonts w:ascii="Calibri" w:eastAsia="Times New Roman" w:hAnsi="Calibri" w:cs="Times New Roman"/>
          <w:color w:val="000000"/>
          <w:sz w:val="27"/>
          <w:szCs w:val="27"/>
          <w:lang w:eastAsia="en-GB"/>
        </w:rPr>
        <w:t>P</w:t>
      </w:r>
      <w:r w:rsidRPr="00987E39">
        <w:rPr>
          <w:rFonts w:ascii="Calibri" w:eastAsia="Times New Roman" w:hAnsi="Calibri" w:cs="Times New Roman"/>
          <w:color w:val="000000"/>
          <w:sz w:val="27"/>
          <w:szCs w:val="27"/>
          <w:lang w:eastAsia="en-GB"/>
        </w:rPr>
        <w:t>lan.</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As part of the general duty to assess and meet the needs of an unaccompanied </w:t>
      </w:r>
      <w:proofErr w:type="gramStart"/>
      <w:r w:rsidRPr="00987E39">
        <w:rPr>
          <w:rFonts w:ascii="Calibri" w:eastAsia="Times New Roman" w:hAnsi="Calibri" w:cs="Times New Roman"/>
          <w:color w:val="000000"/>
          <w:sz w:val="27"/>
          <w:szCs w:val="27"/>
          <w:lang w:eastAsia="en-GB"/>
        </w:rPr>
        <w:t>asylum seeking</w:t>
      </w:r>
      <w:proofErr w:type="gramEnd"/>
      <w:r w:rsidRPr="00987E39">
        <w:rPr>
          <w:rFonts w:ascii="Calibri" w:eastAsia="Times New Roman" w:hAnsi="Calibri" w:cs="Times New Roman"/>
          <w:color w:val="000000"/>
          <w:sz w:val="27"/>
          <w:szCs w:val="27"/>
          <w:lang w:eastAsia="en-GB"/>
        </w:rPr>
        <w:t xml:space="preserve"> child, the local authority should ensure that the child has access to a legal representative.</w:t>
      </w:r>
    </w:p>
    <w:p w:rsidR="00987E39" w:rsidRPr="00987E39" w:rsidRDefault="00987E39" w:rsidP="00987E39">
      <w:pPr>
        <w:shd w:val="clear" w:color="auto" w:fill="FFFFFF"/>
        <w:spacing w:after="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Unaccompanied children are highly likely to require specialist support from a variety of organisations and agencies. </w:t>
      </w:r>
    </w:p>
    <w:p w:rsidR="00987E39" w:rsidRPr="00987E39" w:rsidRDefault="00110F95"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Pr>
          <w:rFonts w:ascii="Calibri" w:eastAsia="Times New Roman" w:hAnsi="Calibri" w:cs="Times New Roman"/>
          <w:b/>
          <w:bCs/>
          <w:color w:val="000000"/>
          <w:sz w:val="35"/>
          <w:szCs w:val="35"/>
          <w:lang w:eastAsia="en-GB"/>
        </w:rPr>
        <w:br/>
      </w:r>
      <w:r w:rsidR="00987E39" w:rsidRPr="00987E39">
        <w:rPr>
          <w:rFonts w:ascii="Calibri" w:eastAsia="Times New Roman" w:hAnsi="Calibri" w:cs="Times New Roman"/>
          <w:b/>
          <w:bCs/>
          <w:color w:val="000000"/>
          <w:sz w:val="35"/>
          <w:szCs w:val="35"/>
          <w:lang w:eastAsia="en-GB"/>
        </w:rPr>
        <w:t>3. Managing the Case</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lastRenderedPageBreak/>
        <w:t xml:space="preserve">All professionals involved in the care of unaccompanied children and child victims of modern slavery should be able to recognise indicators of trafficking, slavery, servitude and forced or compulsory labour and should </w:t>
      </w:r>
      <w:proofErr w:type="gramStart"/>
      <w:r w:rsidRPr="00987E39">
        <w:rPr>
          <w:rFonts w:ascii="Calibri" w:eastAsia="Times New Roman" w:hAnsi="Calibri" w:cs="Times New Roman"/>
          <w:color w:val="000000"/>
          <w:sz w:val="27"/>
          <w:szCs w:val="27"/>
          <w:lang w:eastAsia="en-GB"/>
        </w:rPr>
        <w:t>have an understanding of</w:t>
      </w:r>
      <w:proofErr w:type="gramEnd"/>
      <w:r w:rsidRPr="00987E39">
        <w:rPr>
          <w:rFonts w:ascii="Calibri" w:eastAsia="Times New Roman" w:hAnsi="Calibri" w:cs="Times New Roman"/>
          <w:color w:val="000000"/>
          <w:sz w:val="27"/>
          <w:szCs w:val="27"/>
          <w:lang w:eastAsia="en-GB"/>
        </w:rPr>
        <w:t xml:space="preserve"> the particular issues likely to be faced by these children.</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This is a highly complex area of work</w:t>
      </w:r>
      <w:r w:rsidR="00110F95">
        <w:rPr>
          <w:rFonts w:ascii="Calibri" w:eastAsia="Times New Roman" w:hAnsi="Calibri" w:cs="Times New Roman"/>
          <w:color w:val="000000"/>
          <w:sz w:val="27"/>
          <w:szCs w:val="27"/>
          <w:lang w:eastAsia="en-GB"/>
        </w:rPr>
        <w:t>,</w:t>
      </w:r>
      <w:r w:rsidRPr="00987E39">
        <w:rPr>
          <w:rFonts w:ascii="Calibri" w:eastAsia="Times New Roman" w:hAnsi="Calibri" w:cs="Times New Roman"/>
          <w:color w:val="000000"/>
          <w:sz w:val="27"/>
          <w:szCs w:val="27"/>
          <w:lang w:eastAsia="en-GB"/>
        </w:rPr>
        <w:t xml:space="preserve"> and professionals will need to have available to them a solid understanding of the asylum process or colleagues or other professionals with such expertise.</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kinds of issues that may need to be negotiated include:</w:t>
      </w:r>
    </w:p>
    <w:p w:rsidR="00987E39" w:rsidRPr="00987E39" w:rsidRDefault="00987E39" w:rsidP="00987E39">
      <w:pPr>
        <w:numPr>
          <w:ilvl w:val="0"/>
          <w:numId w:val="4"/>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An understanding of the Welfare Interview, Statement of Evidence Form;</w:t>
      </w:r>
    </w:p>
    <w:p w:rsidR="00987E39" w:rsidRPr="00987E39" w:rsidRDefault="00987E39" w:rsidP="00987E39">
      <w:pPr>
        <w:numPr>
          <w:ilvl w:val="0"/>
          <w:numId w:val="4"/>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purpose of the asylum case review;</w:t>
      </w:r>
    </w:p>
    <w:p w:rsidR="00987E39" w:rsidRPr="00987E39" w:rsidRDefault="00987E39" w:rsidP="00987E39">
      <w:pPr>
        <w:numPr>
          <w:ilvl w:val="0"/>
          <w:numId w:val="4"/>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importance of the substantive asylum interview;</w:t>
      </w:r>
    </w:p>
    <w:p w:rsidR="00987E39" w:rsidRPr="00987E39" w:rsidRDefault="00987E39" w:rsidP="00987E39">
      <w:pPr>
        <w:numPr>
          <w:ilvl w:val="0"/>
          <w:numId w:val="4"/>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different possible outcomes of a child’s asylum claim and how that impacts on pathway planning.</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Social workers should also have a broad understanding of the immigration system - for example, the immigration application process, different types of leave, making further leave to remain applications and the appeals process. Social workers should also </w:t>
      </w:r>
      <w:proofErr w:type="gramStart"/>
      <w:r w:rsidRPr="00987E39">
        <w:rPr>
          <w:rFonts w:ascii="Calibri" w:eastAsia="Times New Roman" w:hAnsi="Calibri" w:cs="Times New Roman"/>
          <w:color w:val="000000"/>
          <w:sz w:val="27"/>
          <w:szCs w:val="27"/>
          <w:lang w:eastAsia="en-GB"/>
        </w:rPr>
        <w:t>have an understanding of</w:t>
      </w:r>
      <w:proofErr w:type="gramEnd"/>
      <w:r w:rsidRPr="00987E39">
        <w:rPr>
          <w:rFonts w:ascii="Calibri" w:eastAsia="Times New Roman" w:hAnsi="Calibri" w:cs="Times New Roman"/>
          <w:color w:val="000000"/>
          <w:sz w:val="27"/>
          <w:szCs w:val="27"/>
          <w:lang w:eastAsia="en-GB"/>
        </w:rPr>
        <w:t xml:space="preserve"> the trafficking referral process and the wider child protection system around child victims of modern slavery, including how and when to refer a child to the </w:t>
      </w:r>
      <w:r w:rsidRPr="00110F95">
        <w:rPr>
          <w:rFonts w:ascii="Calibri" w:eastAsia="Times New Roman" w:hAnsi="Calibri" w:cs="Times New Roman"/>
          <w:b/>
          <w:color w:val="253E8A"/>
          <w:sz w:val="27"/>
          <w:szCs w:val="27"/>
          <w:lang w:eastAsia="en-GB"/>
        </w:rPr>
        <w:t>National Referral Mechanism</w:t>
      </w:r>
      <w:r w:rsidR="000F4F6F">
        <w:rPr>
          <w:rFonts w:ascii="Calibri" w:eastAsia="Times New Roman" w:hAnsi="Calibri" w:cs="Times New Roman"/>
          <w:b/>
          <w:color w:val="253E8A"/>
          <w:sz w:val="27"/>
          <w:szCs w:val="27"/>
          <w:lang w:eastAsia="en-GB"/>
        </w:rPr>
        <w:t xml:space="preserve"> </w:t>
      </w:r>
      <w:r w:rsidR="000F4F6F" w:rsidRPr="000F4F6F">
        <w:rPr>
          <w:rFonts w:ascii="Calibri" w:eastAsia="Times New Roman" w:hAnsi="Calibri" w:cs="Times New Roman"/>
          <w:b/>
          <w:color w:val="253E8A"/>
          <w:sz w:val="27"/>
          <w:szCs w:val="27"/>
          <w:lang w:eastAsia="en-GB"/>
        </w:rPr>
        <w:t>Digital Referral System: Report Modern Slavery</w:t>
      </w:r>
      <w:r w:rsidRPr="00987E39">
        <w:rPr>
          <w:rFonts w:ascii="Calibri" w:eastAsia="Times New Roman" w:hAnsi="Calibri" w:cs="Times New Roman"/>
          <w:color w:val="000000"/>
          <w:sz w:val="27"/>
          <w:szCs w:val="27"/>
          <w:lang w:eastAsia="en-GB"/>
        </w:rPr>
        <w:t>.</w:t>
      </w:r>
    </w:p>
    <w:p w:rsidR="00110F95" w:rsidRDefault="00110F95"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110F95">
        <w:rPr>
          <w:rFonts w:ascii="Calibri" w:eastAsia="Times New Roman" w:hAnsi="Calibri" w:cs="Times New Roman"/>
          <w:color w:val="000000"/>
          <w:sz w:val="27"/>
          <w:szCs w:val="27"/>
          <w:lang w:eastAsia="en-GB"/>
        </w:rPr>
        <w:t>One of the most crucial aspects of the social worker's role will be accessing specialist asylum and/or immigration legal advice and representation for all unaccompanied children and child victims of modern slavery. Legal advice can only be provided by a registered immigration advisor, who is either a regulated solicitor or registered with the Office of the Immigration Services Commissioner (OISC) to provide immigration advice to the relevant level. Ideally the solicitor should also have expertise in working with children. This specialist advice will be required to ensure the child can fully present their case for asylum or leave to remain.</w:t>
      </w:r>
    </w:p>
    <w:p w:rsidR="00110F95" w:rsidRDefault="00110F95"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110F95">
        <w:rPr>
          <w:rFonts w:ascii="Calibri" w:eastAsia="Times New Roman" w:hAnsi="Calibri" w:cs="Times New Roman"/>
          <w:color w:val="000000"/>
          <w:sz w:val="27"/>
          <w:szCs w:val="27"/>
          <w:lang w:eastAsia="en-GB"/>
        </w:rPr>
        <w:t xml:space="preserve">Details on where to find immigration legal representation can be found using the Adviser Finder function on the </w:t>
      </w:r>
      <w:r w:rsidRPr="00110F95">
        <w:rPr>
          <w:rFonts w:ascii="Calibri" w:eastAsia="Times New Roman" w:hAnsi="Calibri" w:cs="Times New Roman"/>
          <w:b/>
          <w:color w:val="253E8A"/>
          <w:sz w:val="27"/>
          <w:szCs w:val="27"/>
          <w:lang w:eastAsia="en-GB"/>
        </w:rPr>
        <w:t>OISC website</w:t>
      </w:r>
      <w:r>
        <w:rPr>
          <w:rFonts w:ascii="Calibri" w:eastAsia="Times New Roman" w:hAnsi="Calibri" w:cs="Times New Roman"/>
          <w:color w:val="000000"/>
          <w:sz w:val="27"/>
          <w:szCs w:val="27"/>
          <w:lang w:eastAsia="en-GB"/>
        </w:rPr>
        <w:t>.</w:t>
      </w:r>
    </w:p>
    <w:p w:rsidR="00110F95" w:rsidRDefault="00110F95"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110F95">
        <w:rPr>
          <w:rFonts w:ascii="Calibri" w:eastAsia="Times New Roman" w:hAnsi="Calibri" w:cs="Times New Roman"/>
          <w:color w:val="000000"/>
          <w:sz w:val="27"/>
          <w:szCs w:val="27"/>
          <w:lang w:eastAsia="en-GB"/>
        </w:rPr>
        <w:t>Where a child is undocumented this should be identified as soon as possible as the child will need to access specialist immigration legal advice.</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Independent </w:t>
      </w:r>
      <w:r w:rsidR="00110F95">
        <w:rPr>
          <w:rFonts w:ascii="Calibri" w:eastAsia="Times New Roman" w:hAnsi="Calibri" w:cs="Times New Roman"/>
          <w:color w:val="000000"/>
          <w:sz w:val="27"/>
          <w:szCs w:val="27"/>
          <w:lang w:eastAsia="en-GB"/>
        </w:rPr>
        <w:t>R</w:t>
      </w:r>
      <w:r w:rsidRPr="00987E39">
        <w:rPr>
          <w:rFonts w:ascii="Calibri" w:eastAsia="Times New Roman" w:hAnsi="Calibri" w:cs="Times New Roman"/>
          <w:color w:val="000000"/>
          <w:sz w:val="27"/>
          <w:szCs w:val="27"/>
          <w:lang w:eastAsia="en-GB"/>
        </w:rPr>
        <w:t xml:space="preserve">eviewing </w:t>
      </w:r>
      <w:r w:rsidR="00110F95">
        <w:rPr>
          <w:rFonts w:ascii="Calibri" w:eastAsia="Times New Roman" w:hAnsi="Calibri" w:cs="Times New Roman"/>
          <w:color w:val="000000"/>
          <w:sz w:val="27"/>
          <w:szCs w:val="27"/>
          <w:lang w:eastAsia="en-GB"/>
        </w:rPr>
        <w:t>O</w:t>
      </w:r>
      <w:r w:rsidRPr="00987E39">
        <w:rPr>
          <w:rFonts w:ascii="Calibri" w:eastAsia="Times New Roman" w:hAnsi="Calibri" w:cs="Times New Roman"/>
          <w:color w:val="000000"/>
          <w:sz w:val="27"/>
          <w:szCs w:val="27"/>
          <w:lang w:eastAsia="en-GB"/>
        </w:rPr>
        <w:t xml:space="preserve">fficers should be aware of the need to have regard to the child’s needs as an unaccompanied child or child victim of modern slavery, including trafficking, when planning and providing care. They should also have an </w:t>
      </w:r>
      <w:r w:rsidRPr="00987E39">
        <w:rPr>
          <w:rFonts w:ascii="Calibri" w:eastAsia="Times New Roman" w:hAnsi="Calibri" w:cs="Times New Roman"/>
          <w:color w:val="000000"/>
          <w:sz w:val="27"/>
          <w:szCs w:val="27"/>
          <w:lang w:eastAsia="en-GB"/>
        </w:rPr>
        <w:lastRenderedPageBreak/>
        <w:t xml:space="preserve">awareness of the </w:t>
      </w:r>
      <w:proofErr w:type="gramStart"/>
      <w:r w:rsidRPr="00987E39">
        <w:rPr>
          <w:rFonts w:ascii="Calibri" w:eastAsia="Times New Roman" w:hAnsi="Calibri" w:cs="Times New Roman"/>
          <w:color w:val="000000"/>
          <w:sz w:val="27"/>
          <w:szCs w:val="27"/>
          <w:lang w:eastAsia="en-GB"/>
        </w:rPr>
        <w:t>particular needs</w:t>
      </w:r>
      <w:proofErr w:type="gramEnd"/>
      <w:r w:rsidRPr="00987E39">
        <w:rPr>
          <w:rFonts w:ascii="Calibri" w:eastAsia="Times New Roman" w:hAnsi="Calibri" w:cs="Times New Roman"/>
          <w:color w:val="000000"/>
          <w:sz w:val="27"/>
          <w:szCs w:val="27"/>
          <w:lang w:eastAsia="en-GB"/>
        </w:rPr>
        <w:t xml:space="preserve"> and issues children may face as a result of being an unaccompanied child or child victim of modern slavery so that they can provide appropriate challenge at review.</w:t>
      </w:r>
    </w:p>
    <w:p w:rsidR="00987E39" w:rsidRPr="00987E39" w:rsidRDefault="00987E39" w:rsidP="00987E39">
      <w:pPr>
        <w:shd w:val="clear" w:color="auto" w:fill="FFFFFF"/>
        <w:spacing w:after="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Service providers should ensure that foster carers and all other care staff in placement settings are aware of appropriate steps to reduce the risk of trafficked children returning to their traffickers. </w:t>
      </w:r>
    </w:p>
    <w:p w:rsidR="00987E39" w:rsidRPr="00987E39" w:rsidRDefault="00110F95"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Pr>
          <w:rFonts w:ascii="Calibri" w:eastAsia="Times New Roman" w:hAnsi="Calibri" w:cs="Times New Roman"/>
          <w:b/>
          <w:bCs/>
          <w:color w:val="000000"/>
          <w:sz w:val="35"/>
          <w:szCs w:val="35"/>
          <w:lang w:eastAsia="en-GB"/>
        </w:rPr>
        <w:br/>
      </w:r>
      <w:r w:rsidR="00987E39" w:rsidRPr="00987E39">
        <w:rPr>
          <w:rFonts w:ascii="Calibri" w:eastAsia="Times New Roman" w:hAnsi="Calibri" w:cs="Times New Roman"/>
          <w:b/>
          <w:bCs/>
          <w:color w:val="000000"/>
          <w:sz w:val="35"/>
          <w:szCs w:val="35"/>
          <w:lang w:eastAsia="en-GB"/>
        </w:rPr>
        <w:t xml:space="preserve">4. Assessment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Social workers should consider all unaccompanied migrant children as potential victims of modern slavery in the first instance until this possibility is either confirmed or discounted and they should also </w:t>
      </w:r>
      <w:proofErr w:type="gramStart"/>
      <w:r w:rsidRPr="00987E39">
        <w:rPr>
          <w:rFonts w:ascii="Calibri" w:eastAsia="Times New Roman" w:hAnsi="Calibri" w:cs="Times New Roman"/>
          <w:color w:val="000000"/>
          <w:sz w:val="27"/>
          <w:szCs w:val="27"/>
          <w:lang w:eastAsia="en-GB"/>
        </w:rPr>
        <w:t>have an understanding of</w:t>
      </w:r>
      <w:proofErr w:type="gramEnd"/>
      <w:r w:rsidRPr="00987E39">
        <w:rPr>
          <w:rFonts w:ascii="Calibri" w:eastAsia="Times New Roman" w:hAnsi="Calibri" w:cs="Times New Roman"/>
          <w:color w:val="000000"/>
          <w:sz w:val="27"/>
          <w:szCs w:val="27"/>
          <w:lang w:eastAsia="en-GB"/>
        </w:rPr>
        <w:t xml:space="preserve"> the trafficking referral process. For further information on the indicators of Modern Slavery and Trafficking - see </w:t>
      </w:r>
      <w:r w:rsidR="00C20604" w:rsidRPr="00C20604">
        <w:rPr>
          <w:rFonts w:ascii="Calibri" w:eastAsia="Times New Roman" w:hAnsi="Calibri" w:cs="Times New Roman"/>
          <w:b/>
          <w:bCs/>
          <w:color w:val="253E8A"/>
          <w:sz w:val="27"/>
          <w:szCs w:val="27"/>
          <w:lang w:eastAsia="en-GB"/>
        </w:rPr>
        <w:t>Multi-Agency Safeguarding Children Procedures, Children from Abroad, including Victims of Modern Slavery, Trafficking and Exploitation Procedure</w:t>
      </w:r>
      <w:r w:rsidRPr="00987E39">
        <w:rPr>
          <w:rFonts w:ascii="Calibri" w:eastAsia="Times New Roman" w:hAnsi="Calibri" w:cs="Times New Roman"/>
          <w:color w:val="000000"/>
          <w:sz w:val="27"/>
          <w:szCs w:val="27"/>
          <w:lang w:eastAsia="en-GB"/>
        </w:rPr>
        <w:t>.</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 social worker must ensure that all unaccompanied children have access to specialist asylum and/or immigration legal advice and representation in their assessment </w:t>
      </w:r>
      <w:proofErr w:type="gramStart"/>
      <w:r w:rsidRPr="00987E39">
        <w:rPr>
          <w:rFonts w:ascii="Calibri" w:eastAsia="Times New Roman" w:hAnsi="Calibri" w:cs="Times New Roman"/>
          <w:color w:val="000000"/>
          <w:sz w:val="27"/>
          <w:szCs w:val="27"/>
          <w:lang w:eastAsia="en-GB"/>
        </w:rPr>
        <w:t>so as to</w:t>
      </w:r>
      <w:proofErr w:type="gramEnd"/>
      <w:r w:rsidRPr="00987E39">
        <w:rPr>
          <w:rFonts w:ascii="Calibri" w:eastAsia="Times New Roman" w:hAnsi="Calibri" w:cs="Times New Roman"/>
          <w:color w:val="000000"/>
          <w:sz w:val="27"/>
          <w:szCs w:val="27"/>
          <w:lang w:eastAsia="en-GB"/>
        </w:rPr>
        <w:t xml:space="preserve"> ensure the child can fully present their case for asylum or leave to remain.</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Assessment will take account of:</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immigration status of the child;</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young person's ethnicity and religion;</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Any safeguarding issues or factors that may </w:t>
      </w:r>
      <w:proofErr w:type="gramStart"/>
      <w:r w:rsidRPr="00987E39">
        <w:rPr>
          <w:rFonts w:ascii="Calibri" w:eastAsia="Times New Roman" w:hAnsi="Calibri" w:cs="Times New Roman"/>
          <w:color w:val="000000"/>
          <w:sz w:val="27"/>
          <w:szCs w:val="27"/>
          <w:lang w:eastAsia="en-GB"/>
        </w:rPr>
        <w:t>indicate  the</w:t>
      </w:r>
      <w:proofErr w:type="gramEnd"/>
      <w:r w:rsidRPr="00987E39">
        <w:rPr>
          <w:rFonts w:ascii="Calibri" w:eastAsia="Times New Roman" w:hAnsi="Calibri" w:cs="Times New Roman"/>
          <w:color w:val="000000"/>
          <w:sz w:val="27"/>
          <w:szCs w:val="27"/>
          <w:lang w:eastAsia="en-GB"/>
        </w:rPr>
        <w:t xml:space="preserve"> child is or has been trafficked or may be  a victim of compulsory labour, servitude and slavery;</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 fact that many unaccompanied and/or trafficked children are at risk of going missing from care, often within the first 72 hours, whilst others may be at risk of repeated missing episodes due to ongoing exploitation. Photographs of the child should be kept on file for use if they do go missing and be shared with the police in that instance. Photographs may include one of their full body </w:t>
      </w:r>
      <w:proofErr w:type="gramStart"/>
      <w:r w:rsidRPr="00987E39">
        <w:rPr>
          <w:rFonts w:ascii="Calibri" w:eastAsia="Times New Roman" w:hAnsi="Calibri" w:cs="Times New Roman"/>
          <w:color w:val="000000"/>
          <w:sz w:val="27"/>
          <w:szCs w:val="27"/>
          <w:lang w:eastAsia="en-GB"/>
        </w:rPr>
        <w:t>length</w:t>
      </w:r>
      <w:proofErr w:type="gramEnd"/>
      <w:r w:rsidRPr="00987E39">
        <w:rPr>
          <w:rFonts w:ascii="Calibri" w:eastAsia="Times New Roman" w:hAnsi="Calibri" w:cs="Times New Roman"/>
          <w:color w:val="000000"/>
          <w:sz w:val="27"/>
          <w:szCs w:val="27"/>
          <w:lang w:eastAsia="en-GB"/>
        </w:rPr>
        <w:t>, one of their face and any others that depict distinguishing features (</w:t>
      </w:r>
      <w:r w:rsidR="00C20604">
        <w:rPr>
          <w:rFonts w:ascii="Calibri" w:eastAsia="Times New Roman" w:hAnsi="Calibri" w:cs="Times New Roman"/>
          <w:color w:val="000000"/>
          <w:sz w:val="27"/>
          <w:szCs w:val="27"/>
          <w:lang w:eastAsia="en-GB"/>
        </w:rPr>
        <w:t>s</w:t>
      </w:r>
      <w:r w:rsidRPr="00987E39">
        <w:rPr>
          <w:rFonts w:ascii="Calibri" w:eastAsia="Times New Roman" w:hAnsi="Calibri" w:cs="Times New Roman"/>
          <w:color w:val="000000"/>
          <w:sz w:val="27"/>
          <w:szCs w:val="27"/>
          <w:lang w:eastAsia="en-GB"/>
        </w:rPr>
        <w:t xml:space="preserve">ee </w:t>
      </w:r>
      <w:r w:rsidR="00C20604" w:rsidRPr="00C20604">
        <w:rPr>
          <w:rFonts w:ascii="Calibri" w:eastAsia="Times New Roman" w:hAnsi="Calibri" w:cs="Times New Roman"/>
          <w:b/>
          <w:bCs/>
          <w:color w:val="253E8A"/>
          <w:sz w:val="27"/>
          <w:szCs w:val="27"/>
          <w:lang w:eastAsia="en-GB"/>
        </w:rPr>
        <w:t>Multi-Agency Safeguarding Children Procedures, Children Missing from Care, Home and Education Procedure</w:t>
      </w:r>
      <w:r w:rsidRPr="00987E39">
        <w:rPr>
          <w:rFonts w:ascii="Calibri" w:eastAsia="Times New Roman" w:hAnsi="Calibri" w:cs="Times New Roman"/>
          <w:color w:val="000000"/>
          <w:sz w:val="27"/>
          <w:szCs w:val="27"/>
          <w:lang w:eastAsia="en-GB"/>
        </w:rPr>
        <w:t>);</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Any family links that may be available to support the child (ensuring that any search for family members does not jeopardise the safety of the child). The child should always be consulted with and informed if family </w:t>
      </w:r>
      <w:r w:rsidRPr="00987E39">
        <w:rPr>
          <w:rFonts w:ascii="Calibri" w:eastAsia="Times New Roman" w:hAnsi="Calibri" w:cs="Times New Roman"/>
          <w:color w:val="000000"/>
          <w:sz w:val="27"/>
          <w:szCs w:val="27"/>
          <w:lang w:eastAsia="en-GB"/>
        </w:rPr>
        <w:lastRenderedPageBreak/>
        <w:t xml:space="preserve">tracing is being undertaken or commissioned on their behalf (see </w:t>
      </w:r>
      <w:r w:rsidRPr="00987E39">
        <w:rPr>
          <w:rFonts w:ascii="Calibri" w:eastAsia="Times New Roman" w:hAnsi="Calibri" w:cs="Times New Roman"/>
          <w:b/>
          <w:bCs/>
          <w:color w:val="253E8A"/>
          <w:sz w:val="27"/>
          <w:szCs w:val="27"/>
          <w:lang w:eastAsia="en-GB"/>
        </w:rPr>
        <w:t>British Red Cross - Find my missing family</w:t>
      </w:r>
      <w:r w:rsidRPr="00987E39">
        <w:rPr>
          <w:rFonts w:ascii="Calibri" w:eastAsia="Times New Roman" w:hAnsi="Calibri" w:cs="Times New Roman"/>
          <w:color w:val="000000"/>
          <w:sz w:val="27"/>
          <w:szCs w:val="27"/>
          <w:lang w:eastAsia="en-GB"/>
        </w:rPr>
        <w:t>);</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young person's accommodation arrangements and needs;</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child’s education needs and how these will be addressed through a Personal Education Plan;</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young person's local connection with the local authority area;</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young person's financial and other support;</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age assessment of the young person (where relevant) and any available information on their agent, their access into this country, the length of time they have been in this country and possible other connections; and</w:t>
      </w:r>
    </w:p>
    <w:p w:rsidR="00987E39" w:rsidRPr="00987E39" w:rsidRDefault="00987E39" w:rsidP="00987E39">
      <w:pPr>
        <w:numPr>
          <w:ilvl w:val="0"/>
          <w:numId w:val="5"/>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 child’s health needs and any </w:t>
      </w:r>
      <w:proofErr w:type="gramStart"/>
      <w:r w:rsidRPr="00987E39">
        <w:rPr>
          <w:rFonts w:ascii="Calibri" w:eastAsia="Times New Roman" w:hAnsi="Calibri" w:cs="Times New Roman"/>
          <w:color w:val="000000"/>
          <w:sz w:val="27"/>
          <w:szCs w:val="27"/>
          <w:lang w:eastAsia="en-GB"/>
        </w:rPr>
        <w:t>particular psychological</w:t>
      </w:r>
      <w:proofErr w:type="gramEnd"/>
      <w:r w:rsidRPr="00987E39">
        <w:rPr>
          <w:rFonts w:ascii="Calibri" w:eastAsia="Times New Roman" w:hAnsi="Calibri" w:cs="Times New Roman"/>
          <w:color w:val="000000"/>
          <w:sz w:val="27"/>
          <w:szCs w:val="27"/>
          <w:lang w:eastAsia="en-GB"/>
        </w:rPr>
        <w:t xml:space="preserve"> or emotional impact of experiences as an unaccompanied or trafficked child, and any consequent need for psychological or mental health support to help the child deal with them.</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Unaccompanied migrant children and child victims of modern slavery will need access to specialist legal advice and support. This will be in relation to immigration and asylum applications, and decisions and any associated legal proceedings. If they have been a victim of modern slavery, it may also be in relation to criminal proceedings or compensation claims. The assessment should note that specialist legal support is required and how it will be provided. The child’s social worker should ensure that the child is accompanied in all meetings, including this meeting, with legal professionals. The person accompanying the child does not have to be the child’s social worker.</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In determining an unaccompanied young person's accommodation needs, the Assessment must have regard to </w:t>
      </w:r>
      <w:r w:rsidR="00110F95">
        <w:rPr>
          <w:rFonts w:ascii="Calibri" w:eastAsia="Times New Roman" w:hAnsi="Calibri" w:cs="Times New Roman"/>
          <w:color w:val="000000"/>
          <w:sz w:val="27"/>
          <w:szCs w:val="27"/>
          <w:lang w:eastAsia="en-GB"/>
        </w:rPr>
        <w:t>their</w:t>
      </w:r>
      <w:r w:rsidRPr="00987E39">
        <w:rPr>
          <w:rFonts w:ascii="Calibri" w:eastAsia="Times New Roman" w:hAnsi="Calibri" w:cs="Times New Roman"/>
          <w:color w:val="000000"/>
          <w:sz w:val="27"/>
          <w:szCs w:val="27"/>
          <w:lang w:eastAsia="en-GB"/>
        </w:rPr>
        <w:t xml:space="preserve"> age and independent living </w:t>
      </w:r>
      <w:proofErr w:type="gramStart"/>
      <w:r w:rsidRPr="00987E39">
        <w:rPr>
          <w:rFonts w:ascii="Calibri" w:eastAsia="Times New Roman" w:hAnsi="Calibri" w:cs="Times New Roman"/>
          <w:color w:val="000000"/>
          <w:sz w:val="27"/>
          <w:szCs w:val="27"/>
          <w:lang w:eastAsia="en-GB"/>
        </w:rPr>
        <w:t>skills, and</w:t>
      </w:r>
      <w:proofErr w:type="gramEnd"/>
      <w:r w:rsidRPr="00987E39">
        <w:rPr>
          <w:rFonts w:ascii="Calibri" w:eastAsia="Times New Roman" w:hAnsi="Calibri" w:cs="Times New Roman"/>
          <w:color w:val="000000"/>
          <w:sz w:val="27"/>
          <w:szCs w:val="27"/>
          <w:lang w:eastAsia="en-GB"/>
        </w:rPr>
        <w:t xml:space="preserve"> consider the intensity of service required. This may range between independent accommodation, semi-independent accommodation </w:t>
      </w:r>
      <w:proofErr w:type="gramStart"/>
      <w:r w:rsidRPr="00987E39">
        <w:rPr>
          <w:rFonts w:ascii="Calibri" w:eastAsia="Times New Roman" w:hAnsi="Calibri" w:cs="Times New Roman"/>
          <w:color w:val="000000"/>
          <w:sz w:val="27"/>
          <w:szCs w:val="27"/>
          <w:lang w:eastAsia="en-GB"/>
        </w:rPr>
        <w:t>foster</w:t>
      </w:r>
      <w:proofErr w:type="gramEnd"/>
      <w:r w:rsidRPr="00987E39">
        <w:rPr>
          <w:rFonts w:ascii="Calibri" w:eastAsia="Times New Roman" w:hAnsi="Calibri" w:cs="Times New Roman"/>
          <w:color w:val="000000"/>
          <w:sz w:val="27"/>
          <w:szCs w:val="27"/>
          <w:lang w:eastAsia="en-GB"/>
        </w:rPr>
        <w:t xml:space="preserve"> or residential placements, or in specific cases, a specialist residential therapeutic unit.</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No assumptions should be made about the child’s language skills. An appropriately qualified and vetted interpreter must be used to assist in all assessments.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 allocated social worker must complete a Case Record in all cases. Social workers should seek to pay </w:t>
      </w:r>
      <w:proofErr w:type="gramStart"/>
      <w:r w:rsidRPr="00987E39">
        <w:rPr>
          <w:rFonts w:ascii="Calibri" w:eastAsia="Times New Roman" w:hAnsi="Calibri" w:cs="Times New Roman"/>
          <w:color w:val="000000"/>
          <w:sz w:val="27"/>
          <w:szCs w:val="27"/>
          <w:lang w:eastAsia="en-GB"/>
        </w:rPr>
        <w:t>particular attention</w:t>
      </w:r>
      <w:proofErr w:type="gramEnd"/>
      <w:r w:rsidRPr="00987E39">
        <w:rPr>
          <w:rFonts w:ascii="Calibri" w:eastAsia="Times New Roman" w:hAnsi="Calibri" w:cs="Times New Roman"/>
          <w:color w:val="000000"/>
          <w:sz w:val="27"/>
          <w:szCs w:val="27"/>
          <w:lang w:eastAsia="en-GB"/>
        </w:rPr>
        <w:t xml:space="preserve"> to the detail of spelling names and of descriptions of familial relationships.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lastRenderedPageBreak/>
        <w:t xml:space="preserve">Planning for the child should include planning for a variety of possible outcomes regarding the child’s immigration status - see </w:t>
      </w:r>
      <w:r w:rsidRPr="00987E39">
        <w:rPr>
          <w:rFonts w:ascii="Calibri" w:eastAsia="Times New Roman" w:hAnsi="Calibri" w:cs="Times New Roman"/>
          <w:b/>
          <w:bCs/>
          <w:color w:val="253E8A"/>
          <w:sz w:val="27"/>
          <w:szCs w:val="27"/>
          <w:lang w:eastAsia="en-GB"/>
        </w:rPr>
        <w:t xml:space="preserve">Section </w:t>
      </w:r>
      <w:r w:rsidR="00435AC4">
        <w:rPr>
          <w:rFonts w:ascii="Calibri" w:eastAsia="Times New Roman" w:hAnsi="Calibri" w:cs="Times New Roman"/>
          <w:b/>
          <w:bCs/>
          <w:color w:val="253E8A"/>
          <w:sz w:val="27"/>
          <w:szCs w:val="27"/>
          <w:lang w:eastAsia="en-GB"/>
        </w:rPr>
        <w:t>10</w:t>
      </w:r>
      <w:r w:rsidRPr="00987E39">
        <w:rPr>
          <w:rFonts w:ascii="Calibri" w:eastAsia="Times New Roman" w:hAnsi="Calibri" w:cs="Times New Roman"/>
          <w:b/>
          <w:bCs/>
          <w:color w:val="253E8A"/>
          <w:sz w:val="27"/>
          <w:szCs w:val="27"/>
          <w:lang w:eastAsia="en-GB"/>
        </w:rPr>
        <w:t>, Asylum Process - Possible Outcomes</w:t>
      </w:r>
      <w:r w:rsidRPr="00987E39">
        <w:rPr>
          <w:rFonts w:ascii="Calibri" w:eastAsia="Times New Roman" w:hAnsi="Calibri" w:cs="Times New Roman"/>
          <w:color w:val="000000"/>
          <w:sz w:val="27"/>
          <w:szCs w:val="27"/>
          <w:lang w:eastAsia="en-GB"/>
        </w:rPr>
        <w:t>.</w:t>
      </w:r>
    </w:p>
    <w:p w:rsidR="00987E39" w:rsidRPr="00987E39" w:rsidRDefault="00987E39" w:rsidP="00987E39">
      <w:pPr>
        <w:shd w:val="clear" w:color="auto" w:fill="FFFFFF"/>
        <w:spacing w:after="0" w:line="240" w:lineRule="auto"/>
        <w:outlineLvl w:val="5"/>
        <w:rPr>
          <w:rFonts w:ascii="Calibri" w:eastAsia="Times New Roman" w:hAnsi="Calibri" w:cs="Times New Roman"/>
          <w:b/>
          <w:bCs/>
          <w:color w:val="000000"/>
          <w:sz w:val="27"/>
          <w:szCs w:val="27"/>
          <w:lang w:eastAsia="en-GB"/>
        </w:rPr>
      </w:pPr>
      <w:r w:rsidRPr="00987E39">
        <w:rPr>
          <w:rFonts w:ascii="Calibri" w:eastAsia="Times New Roman" w:hAnsi="Calibri" w:cs="Times New Roman"/>
          <w:b/>
          <w:bCs/>
          <w:color w:val="000000"/>
          <w:sz w:val="27"/>
          <w:szCs w:val="27"/>
          <w:lang w:eastAsia="en-GB"/>
        </w:rPr>
        <w:t>Age Assessment</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Where the age of the child is uncertain and there are reasons to believe they are a child the person will be presumed to be a child in order to receive immediate assistance, support and protection in accordance with section 51 Modern Slavery Act 2015. Assessments must be undertaken in accordance with standards established in case law and should only be carried out where there is reason to doubt that the individual is the age they claim. For further guidance</w:t>
      </w:r>
      <w:r w:rsidR="00110F95">
        <w:rPr>
          <w:rFonts w:ascii="Calibri" w:eastAsia="Times New Roman" w:hAnsi="Calibri" w:cs="Times New Roman"/>
          <w:color w:val="000000"/>
          <w:sz w:val="27"/>
          <w:szCs w:val="27"/>
          <w:lang w:eastAsia="en-GB"/>
        </w:rPr>
        <w:t>,</w:t>
      </w:r>
      <w:r w:rsidRPr="00987E39">
        <w:rPr>
          <w:rFonts w:ascii="Calibri" w:eastAsia="Times New Roman" w:hAnsi="Calibri" w:cs="Times New Roman"/>
          <w:color w:val="000000"/>
          <w:sz w:val="27"/>
          <w:szCs w:val="27"/>
          <w:lang w:eastAsia="en-GB"/>
        </w:rPr>
        <w:t xml:space="preserve"> see: </w:t>
      </w:r>
      <w:r w:rsidRPr="00987E39">
        <w:rPr>
          <w:rFonts w:ascii="Calibri" w:eastAsia="Times New Roman" w:hAnsi="Calibri" w:cs="Times New Roman"/>
          <w:b/>
          <w:bCs/>
          <w:color w:val="253E8A"/>
          <w:sz w:val="27"/>
          <w:szCs w:val="27"/>
          <w:lang w:eastAsia="en-GB"/>
        </w:rPr>
        <w:t>Age Assessment Guidance</w:t>
      </w:r>
      <w:r w:rsidRPr="00987E39">
        <w:rPr>
          <w:rFonts w:ascii="Calibri" w:eastAsia="Times New Roman" w:hAnsi="Calibri" w:cs="Times New Roman"/>
          <w:color w:val="000000"/>
          <w:sz w:val="27"/>
          <w:szCs w:val="27"/>
          <w:lang w:eastAsia="en-GB"/>
        </w:rPr>
        <w:t xml:space="preserve"> published by ADCS. In all cases where a referral is received concerning an unaccompanied </w:t>
      </w:r>
      <w:proofErr w:type="gramStart"/>
      <w:r w:rsidRPr="00987E39">
        <w:rPr>
          <w:rFonts w:ascii="Calibri" w:eastAsia="Times New Roman" w:hAnsi="Calibri" w:cs="Times New Roman"/>
          <w:color w:val="000000"/>
          <w:sz w:val="27"/>
          <w:szCs w:val="27"/>
          <w:lang w:eastAsia="en-GB"/>
        </w:rPr>
        <w:t>child ,</w:t>
      </w:r>
      <w:proofErr w:type="gramEnd"/>
      <w:r w:rsidRPr="00987E39">
        <w:rPr>
          <w:rFonts w:ascii="Calibri" w:eastAsia="Times New Roman" w:hAnsi="Calibri" w:cs="Times New Roman"/>
          <w:color w:val="000000"/>
          <w:sz w:val="27"/>
          <w:szCs w:val="27"/>
          <w:lang w:eastAsia="en-GB"/>
        </w:rPr>
        <w:t xml:space="preserve"> the relevant Team will carry out an Assessment in accordance with the Assessment Procedure, </w:t>
      </w:r>
      <w:r w:rsidR="00110F95" w:rsidRPr="00110F95">
        <w:rPr>
          <w:rFonts w:ascii="Calibri" w:eastAsia="Times New Roman" w:hAnsi="Calibri" w:cs="Times New Roman"/>
          <w:color w:val="000000"/>
          <w:sz w:val="27"/>
          <w:szCs w:val="27"/>
          <w:lang w:eastAsia="en-GB"/>
        </w:rPr>
        <w:t>to determine whether they are a Child in Need.</w:t>
      </w:r>
    </w:p>
    <w:p w:rsidR="00987E39" w:rsidRPr="00987E39" w:rsidRDefault="00110F95"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Pr>
          <w:rFonts w:ascii="Calibri" w:eastAsia="Times New Roman" w:hAnsi="Calibri" w:cs="Times New Roman"/>
          <w:b/>
          <w:bCs/>
          <w:color w:val="000000"/>
          <w:sz w:val="35"/>
          <w:szCs w:val="35"/>
          <w:lang w:eastAsia="en-GB"/>
        </w:rPr>
        <w:br/>
      </w:r>
      <w:r w:rsidR="00987E39" w:rsidRPr="00987E39">
        <w:rPr>
          <w:rFonts w:ascii="Calibri" w:eastAsia="Times New Roman" w:hAnsi="Calibri" w:cs="Times New Roman"/>
          <w:b/>
          <w:bCs/>
          <w:color w:val="000000"/>
          <w:sz w:val="35"/>
          <w:szCs w:val="35"/>
          <w:lang w:eastAsia="en-GB"/>
        </w:rPr>
        <w:t xml:space="preserve">5. Provision of Services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Young unaccompanied child migrants should be provided with information about the services available to them from the local authority and other agencies.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 young person will also be given assistance to register with a GP and </w:t>
      </w:r>
      <w:proofErr w:type="gramStart"/>
      <w:r w:rsidRPr="00987E39">
        <w:rPr>
          <w:rFonts w:ascii="Calibri" w:eastAsia="Times New Roman" w:hAnsi="Calibri" w:cs="Times New Roman"/>
          <w:color w:val="000000"/>
          <w:sz w:val="27"/>
          <w:szCs w:val="27"/>
          <w:lang w:eastAsia="en-GB"/>
        </w:rPr>
        <w:t>dentist, and</w:t>
      </w:r>
      <w:proofErr w:type="gramEnd"/>
      <w:r w:rsidRPr="00987E39">
        <w:rPr>
          <w:rFonts w:ascii="Calibri" w:eastAsia="Times New Roman" w:hAnsi="Calibri" w:cs="Times New Roman"/>
          <w:color w:val="000000"/>
          <w:sz w:val="27"/>
          <w:szCs w:val="27"/>
          <w:lang w:eastAsia="en-GB"/>
        </w:rPr>
        <w:t xml:space="preserve"> enrol in a local school or college. The health professionals and the school should be aware of the child’s status and senior managers such as the Virtual School Head should be informed of the school placement. There will be a need to set out clearly any </w:t>
      </w:r>
      <w:proofErr w:type="gramStart"/>
      <w:r w:rsidRPr="00987E39">
        <w:rPr>
          <w:rFonts w:ascii="Calibri" w:eastAsia="Times New Roman" w:hAnsi="Calibri" w:cs="Times New Roman"/>
          <w:color w:val="000000"/>
          <w:sz w:val="27"/>
          <w:szCs w:val="27"/>
          <w:lang w:eastAsia="en-GB"/>
        </w:rPr>
        <w:t>particular implications</w:t>
      </w:r>
      <w:proofErr w:type="gramEnd"/>
      <w:r w:rsidRPr="00987E39">
        <w:rPr>
          <w:rFonts w:ascii="Calibri" w:eastAsia="Times New Roman" w:hAnsi="Calibri" w:cs="Times New Roman"/>
          <w:color w:val="000000"/>
          <w:sz w:val="27"/>
          <w:szCs w:val="27"/>
          <w:lang w:eastAsia="en-GB"/>
        </w:rPr>
        <w:t xml:space="preserve"> of the child’s status for non specialist professionals such as GPs and teachers, including any urgency of involvement - particularly with health practitioners. An interpreter should be booked to accompany the young person to appointments with the GP or school, where necessary.</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Where there are safeguarding concerns relating to the care and welfare of any unaccompanied child, including where modern slavery is suspected or has been identified, these should be investigated in line with the statutory provisions, Working </w:t>
      </w:r>
      <w:r w:rsidR="00A5036A">
        <w:rPr>
          <w:rFonts w:ascii="Calibri" w:eastAsia="Times New Roman" w:hAnsi="Calibri" w:cs="Times New Roman"/>
          <w:color w:val="000000"/>
          <w:sz w:val="27"/>
          <w:szCs w:val="27"/>
          <w:lang w:eastAsia="en-GB"/>
        </w:rPr>
        <w:t xml:space="preserve">Together to Safeguard Children </w:t>
      </w:r>
      <w:r w:rsidRPr="00987E39">
        <w:rPr>
          <w:rFonts w:ascii="Calibri" w:eastAsia="Times New Roman" w:hAnsi="Calibri" w:cs="Times New Roman"/>
          <w:color w:val="000000"/>
          <w:sz w:val="27"/>
          <w:szCs w:val="27"/>
          <w:lang w:eastAsia="en-GB"/>
        </w:rPr>
        <w:t>statutory guidance and locally agreed protocols and processes. The opportunity to intervene to prevent any further exploitation might be very narrow, so the entry local authority should convene a strategy discussion as soon as possible and take any necessary immediate action to safeguard and promote the child’s welfare. This strategy discussion should involve the police, immigration officials and any other relevant agencies and plan rapid further action if concerns are substantiated.</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lastRenderedPageBreak/>
        <w:t xml:space="preserve">For </w:t>
      </w:r>
      <w:proofErr w:type="gramStart"/>
      <w:r w:rsidRPr="00987E39">
        <w:rPr>
          <w:rFonts w:ascii="Calibri" w:eastAsia="Times New Roman" w:hAnsi="Calibri" w:cs="Times New Roman"/>
          <w:color w:val="000000"/>
          <w:sz w:val="27"/>
          <w:szCs w:val="27"/>
          <w:lang w:eastAsia="en-GB"/>
        </w:rPr>
        <w:t>example</w:t>
      </w:r>
      <w:proofErr w:type="gramEnd"/>
      <w:r w:rsidRPr="00987E39">
        <w:rPr>
          <w:rFonts w:ascii="Calibri" w:eastAsia="Times New Roman" w:hAnsi="Calibri" w:cs="Times New Roman"/>
          <w:color w:val="000000"/>
          <w:sz w:val="27"/>
          <w:szCs w:val="27"/>
          <w:lang w:eastAsia="en-GB"/>
        </w:rPr>
        <w:t xml:space="preserve"> Police installed alarms, discussion with the child or young person about the use of mobile phones, etc.</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Provision may need to be made for the child to be in a safe place before any further assessment takes place and for the possibility that they may not be able to disclose full information about their circumstances immediately. The location of the child should not be divulged to any enquirers until their identity and relationship with the child have been established and the local authority is assured of their motives, if necessary, with the help of police and immigration officials.</w:t>
      </w:r>
    </w:p>
    <w:p w:rsidR="00987E39" w:rsidRPr="00987E39" w:rsidRDefault="00C20604"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C20604">
        <w:rPr>
          <w:rFonts w:ascii="Calibri" w:eastAsia="Times New Roman" w:hAnsi="Calibri" w:cs="Times New Roman"/>
          <w:color w:val="000000"/>
          <w:sz w:val="27"/>
          <w:szCs w:val="27"/>
          <w:lang w:eastAsia="en-GB"/>
        </w:rPr>
        <w:t xml:space="preserve">Also see the following </w:t>
      </w:r>
      <w:r w:rsidRPr="00C20604">
        <w:rPr>
          <w:rFonts w:ascii="Calibri" w:eastAsia="Times New Roman" w:hAnsi="Calibri" w:cs="Times New Roman"/>
          <w:b/>
          <w:i/>
          <w:color w:val="FF0000"/>
          <w:sz w:val="27"/>
          <w:szCs w:val="27"/>
          <w:lang w:eastAsia="en-GB"/>
        </w:rPr>
        <w:t>Multi-Agency</w:t>
      </w:r>
      <w:r w:rsidRPr="00C20604">
        <w:rPr>
          <w:rFonts w:ascii="Calibri" w:eastAsia="Times New Roman" w:hAnsi="Calibri" w:cs="Times New Roman"/>
          <w:color w:val="000000"/>
          <w:sz w:val="27"/>
          <w:szCs w:val="27"/>
          <w:lang w:eastAsia="en-GB"/>
        </w:rPr>
        <w:t xml:space="preserve"> Safeguarding Children Procedures</w:t>
      </w:r>
      <w:r>
        <w:rPr>
          <w:rFonts w:ascii="Calibri" w:eastAsia="Times New Roman" w:hAnsi="Calibri" w:cs="Times New Roman"/>
          <w:color w:val="000000"/>
          <w:sz w:val="27"/>
          <w:szCs w:val="27"/>
          <w:lang w:eastAsia="en-GB"/>
        </w:rPr>
        <w:t>,</w:t>
      </w:r>
      <w:r w:rsidR="00987E39" w:rsidRPr="00987E39">
        <w:rPr>
          <w:rFonts w:ascii="Calibri" w:eastAsia="Times New Roman" w:hAnsi="Calibri" w:cs="Times New Roman"/>
          <w:color w:val="000000"/>
          <w:sz w:val="27"/>
          <w:szCs w:val="27"/>
          <w:lang w:eastAsia="en-GB"/>
        </w:rPr>
        <w:t xml:space="preserve"> </w:t>
      </w:r>
      <w:r w:rsidR="00987E39" w:rsidRPr="00987E39">
        <w:rPr>
          <w:rFonts w:ascii="Calibri" w:eastAsia="Times New Roman" w:hAnsi="Calibri" w:cs="Times New Roman"/>
          <w:b/>
          <w:bCs/>
          <w:color w:val="253E8A"/>
          <w:sz w:val="27"/>
          <w:szCs w:val="27"/>
          <w:lang w:eastAsia="en-GB"/>
        </w:rPr>
        <w:t>Children from Abroad, including Victims of Modern Slavery, Trafficking and Exploitation</w:t>
      </w:r>
      <w:r w:rsidR="00987E39" w:rsidRPr="00987E39">
        <w:rPr>
          <w:rFonts w:ascii="Calibri" w:eastAsia="Times New Roman" w:hAnsi="Calibri" w:cs="Times New Roman"/>
          <w:color w:val="000000"/>
          <w:sz w:val="27"/>
          <w:szCs w:val="27"/>
          <w:lang w:eastAsia="en-GB"/>
        </w:rPr>
        <w:t xml:space="preserve"> and </w:t>
      </w:r>
      <w:r w:rsidR="00987E39" w:rsidRPr="00987E39">
        <w:rPr>
          <w:rFonts w:ascii="Calibri" w:eastAsia="Times New Roman" w:hAnsi="Calibri" w:cs="Times New Roman"/>
          <w:b/>
          <w:bCs/>
          <w:color w:val="253E8A"/>
          <w:sz w:val="27"/>
          <w:szCs w:val="27"/>
          <w:lang w:eastAsia="en-GB"/>
        </w:rPr>
        <w:t>Child Sexual Exploitation</w:t>
      </w:r>
      <w:r w:rsidR="00987E39" w:rsidRPr="00987E39">
        <w:rPr>
          <w:rFonts w:ascii="Calibri" w:eastAsia="Times New Roman" w:hAnsi="Calibri" w:cs="Times New Roman"/>
          <w:color w:val="000000"/>
          <w:sz w:val="27"/>
          <w:szCs w:val="27"/>
          <w:lang w:eastAsia="en-GB"/>
        </w:rPr>
        <w:t>.</w:t>
      </w:r>
    </w:p>
    <w:p w:rsidR="00624DBF" w:rsidRDefault="00624DBF" w:rsidP="00987E39">
      <w:pPr>
        <w:shd w:val="clear" w:color="auto" w:fill="FFFFFF"/>
        <w:spacing w:before="150" w:after="150" w:line="240" w:lineRule="auto"/>
        <w:rPr>
          <w:rFonts w:ascii="Calibri" w:eastAsia="Times New Roman" w:hAnsi="Calibri" w:cs="Times New Roman"/>
          <w:i/>
          <w:iCs/>
          <w:color w:val="FF0000"/>
          <w:sz w:val="27"/>
          <w:lang w:eastAsia="en-GB"/>
        </w:rPr>
      </w:pPr>
      <w:r>
        <w:rPr>
          <w:rFonts w:ascii="Calibri" w:hAnsi="Calibri"/>
          <w:color w:val="000000"/>
          <w:sz w:val="27"/>
          <w:szCs w:val="27"/>
          <w:shd w:val="clear" w:color="auto" w:fill="FFFFFF"/>
        </w:rPr>
        <w:t>All unaccompanied asylum-seeking children who are eligible for a service will be entitled to financial assistance which must first be authorised by the manager. The social worker should arrange for payment of the relevant amounts in accordance with the local authority's financial procedures.</w:t>
      </w:r>
      <w:r w:rsidRPr="00987E39">
        <w:rPr>
          <w:rFonts w:ascii="Calibri" w:eastAsia="Times New Roman" w:hAnsi="Calibri" w:cs="Times New Roman"/>
          <w:i/>
          <w:iCs/>
          <w:color w:val="FF0000"/>
          <w:sz w:val="27"/>
          <w:lang w:eastAsia="en-GB"/>
        </w:rPr>
        <w:t xml:space="preserve">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Travel cards or warrants will be issued to young unaccompanied asylum-seekers in relation to appointments at the Home Office.</w:t>
      </w:r>
    </w:p>
    <w:p w:rsidR="00624DBF" w:rsidRDefault="00624DBF" w:rsidP="00987E39">
      <w:pPr>
        <w:shd w:val="clear" w:color="auto" w:fill="FFFFFF"/>
        <w:spacing w:before="150" w:after="150" w:line="240" w:lineRule="auto"/>
        <w:rPr>
          <w:rFonts w:ascii="Calibri" w:hAnsi="Calibri"/>
          <w:color w:val="000000"/>
          <w:sz w:val="27"/>
          <w:szCs w:val="27"/>
          <w:shd w:val="clear" w:color="auto" w:fill="FFFFFF"/>
        </w:rPr>
      </w:pPr>
      <w:r>
        <w:rPr>
          <w:rFonts w:ascii="Calibri" w:hAnsi="Calibri"/>
          <w:color w:val="000000"/>
          <w:sz w:val="27"/>
          <w:szCs w:val="27"/>
          <w:shd w:val="clear" w:color="auto" w:fill="FFFFFF"/>
        </w:rPr>
        <w:t>Where an Assessment identifies that an individual presenting as an unaccompanied child migrant does not meet the criteria for a service from Children's Services, but appears to be in need of services from elsewhere, the social worker will refer this individual to the appropriate agency which may be a different Children's Service, the Refugee Council, UK Visas and Immigration and/or an appropriate voluntary agency.</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In such circumstances, the duty social worker should make an appointment for the young person and advise </w:t>
      </w:r>
      <w:r w:rsidR="00110F95">
        <w:rPr>
          <w:rFonts w:ascii="Calibri" w:eastAsia="Times New Roman" w:hAnsi="Calibri" w:cs="Times New Roman"/>
          <w:color w:val="000000"/>
          <w:sz w:val="27"/>
          <w:szCs w:val="27"/>
          <w:lang w:eastAsia="en-GB"/>
        </w:rPr>
        <w:t>them</w:t>
      </w:r>
      <w:r w:rsidRPr="00987E39">
        <w:rPr>
          <w:rFonts w:ascii="Calibri" w:eastAsia="Times New Roman" w:hAnsi="Calibri" w:cs="Times New Roman"/>
          <w:color w:val="000000"/>
          <w:sz w:val="27"/>
          <w:szCs w:val="27"/>
          <w:lang w:eastAsia="en-GB"/>
        </w:rPr>
        <w:t xml:space="preserve"> of the name, address (including a map where necessary) and contact number of the person with whom the appointment has been made. In addition, the duty worker must send a copy of the Referral Form and Assessment Record to the relevant office.</w:t>
      </w:r>
    </w:p>
    <w:p w:rsid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In all cases where a service is to be refused, the social worker must consult </w:t>
      </w:r>
      <w:r w:rsidR="002D3046">
        <w:rPr>
          <w:rFonts w:ascii="Calibri" w:eastAsia="Times New Roman" w:hAnsi="Calibri" w:cs="Times New Roman"/>
          <w:color w:val="000000"/>
          <w:sz w:val="27"/>
          <w:szCs w:val="27"/>
          <w:lang w:eastAsia="en-GB"/>
        </w:rPr>
        <w:t xml:space="preserve">their </w:t>
      </w:r>
      <w:r w:rsidR="002D3046" w:rsidRPr="00987E39">
        <w:rPr>
          <w:rFonts w:ascii="Calibri" w:eastAsia="Times New Roman" w:hAnsi="Calibri" w:cs="Times New Roman"/>
          <w:color w:val="000000"/>
          <w:sz w:val="27"/>
          <w:szCs w:val="27"/>
          <w:lang w:eastAsia="en-GB"/>
        </w:rPr>
        <w:t>manager</w:t>
      </w:r>
      <w:r w:rsidRPr="00987E39">
        <w:rPr>
          <w:rFonts w:ascii="Calibri" w:eastAsia="Times New Roman" w:hAnsi="Calibri" w:cs="Times New Roman"/>
          <w:color w:val="000000"/>
          <w:sz w:val="27"/>
          <w:szCs w:val="27"/>
          <w:lang w:eastAsia="en-GB"/>
        </w:rPr>
        <w:t xml:space="preserve"> before the decision is made and the letter confirming the decision is sent. Any correspondence received in relation to the decision should be referred to the manager.</w:t>
      </w:r>
    </w:p>
    <w:p w:rsidR="001D6A59" w:rsidRPr="00987E39" w:rsidRDefault="001D6A59" w:rsidP="001D6A5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987E39">
        <w:rPr>
          <w:rFonts w:ascii="Calibri" w:eastAsia="Times New Roman" w:hAnsi="Calibri" w:cs="Times New Roman"/>
          <w:b/>
          <w:bCs/>
          <w:color w:val="000000"/>
          <w:sz w:val="35"/>
          <w:szCs w:val="35"/>
          <w:lang w:eastAsia="en-GB"/>
        </w:rPr>
        <w:t xml:space="preserve">6. </w:t>
      </w:r>
      <w:r>
        <w:rPr>
          <w:rFonts w:ascii="Calibri" w:eastAsia="Times New Roman" w:hAnsi="Calibri" w:cs="Times New Roman"/>
          <w:b/>
          <w:bCs/>
          <w:color w:val="000000"/>
          <w:sz w:val="35"/>
          <w:szCs w:val="35"/>
          <w:lang w:eastAsia="en-GB"/>
        </w:rPr>
        <w:t>Suitable Placements</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 xml:space="preserve">“Placement decisions should take particular account of the need to protect children from any risk of being exploited, and </w:t>
      </w:r>
      <w:r w:rsidR="002D3046" w:rsidRPr="00435AC4">
        <w:rPr>
          <w:rFonts w:ascii="Calibri" w:eastAsia="Times New Roman" w:hAnsi="Calibri" w:cs="Times New Roman"/>
          <w:color w:val="000000"/>
          <w:sz w:val="27"/>
          <w:szCs w:val="27"/>
          <w:lang w:eastAsia="en-GB"/>
        </w:rPr>
        <w:t>the heightened</w:t>
      </w:r>
      <w:r w:rsidRPr="00435AC4">
        <w:rPr>
          <w:rFonts w:ascii="Calibri" w:eastAsia="Times New Roman" w:hAnsi="Calibri" w:cs="Times New Roman"/>
          <w:color w:val="000000"/>
          <w:sz w:val="27"/>
          <w:szCs w:val="27"/>
          <w:lang w:eastAsia="en-GB"/>
        </w:rPr>
        <w:t xml:space="preserve"> risk of them going missing. Transfer to the care of another local authority or an out of area </w:t>
      </w:r>
      <w:r w:rsidRPr="00435AC4">
        <w:rPr>
          <w:rFonts w:ascii="Calibri" w:eastAsia="Times New Roman" w:hAnsi="Calibri" w:cs="Times New Roman"/>
          <w:color w:val="000000"/>
          <w:sz w:val="27"/>
          <w:szCs w:val="27"/>
          <w:lang w:eastAsia="en-GB"/>
        </w:rPr>
        <w:lastRenderedPageBreak/>
        <w:t>placement might in some cases be appropriate to put distance between the child and where the traffickers expect them to be.” See</w:t>
      </w:r>
      <w:r>
        <w:rPr>
          <w:rFonts w:ascii="Calibri" w:eastAsia="Times New Roman" w:hAnsi="Calibri" w:cs="Times New Roman"/>
          <w:color w:val="000000"/>
          <w:sz w:val="27"/>
          <w:szCs w:val="27"/>
          <w:lang w:eastAsia="en-GB"/>
        </w:rPr>
        <w:t>:</w:t>
      </w:r>
      <w:r w:rsidRPr="00435AC4">
        <w:rPr>
          <w:rFonts w:ascii="Calibri" w:eastAsia="Times New Roman" w:hAnsi="Calibri" w:cs="Times New Roman"/>
          <w:color w:val="000000"/>
          <w:sz w:val="27"/>
          <w:szCs w:val="27"/>
          <w:lang w:eastAsia="en-GB"/>
        </w:rPr>
        <w:t xml:space="preserve"> </w:t>
      </w:r>
      <w:r w:rsidRPr="00435AC4">
        <w:rPr>
          <w:rFonts w:ascii="Calibri" w:eastAsia="Times New Roman" w:hAnsi="Calibri" w:cs="Times New Roman"/>
          <w:b/>
          <w:color w:val="253E8A"/>
          <w:sz w:val="27"/>
          <w:szCs w:val="27"/>
          <w:lang w:eastAsia="en-GB"/>
        </w:rPr>
        <w:t xml:space="preserve">What is a suitable placement for an unaccompanied </w:t>
      </w:r>
      <w:proofErr w:type="gramStart"/>
      <w:r w:rsidRPr="00435AC4">
        <w:rPr>
          <w:rFonts w:ascii="Calibri" w:eastAsia="Times New Roman" w:hAnsi="Calibri" w:cs="Times New Roman"/>
          <w:b/>
          <w:color w:val="253E8A"/>
          <w:sz w:val="27"/>
          <w:szCs w:val="27"/>
          <w:lang w:eastAsia="en-GB"/>
        </w:rPr>
        <w:t>asylum seeking</w:t>
      </w:r>
      <w:proofErr w:type="gramEnd"/>
      <w:r w:rsidRPr="00435AC4">
        <w:rPr>
          <w:rFonts w:ascii="Calibri" w:eastAsia="Times New Roman" w:hAnsi="Calibri" w:cs="Times New Roman"/>
          <w:b/>
          <w:color w:val="253E8A"/>
          <w:sz w:val="27"/>
          <w:szCs w:val="27"/>
          <w:lang w:eastAsia="en-GB"/>
        </w:rPr>
        <w:t xml:space="preserve"> child? – Information for local authorities to accompany the national transfer protocol for unaccompanied </w:t>
      </w:r>
      <w:proofErr w:type="gramStart"/>
      <w:r w:rsidRPr="00435AC4">
        <w:rPr>
          <w:rFonts w:ascii="Calibri" w:eastAsia="Times New Roman" w:hAnsi="Calibri" w:cs="Times New Roman"/>
          <w:b/>
          <w:color w:val="253E8A"/>
          <w:sz w:val="27"/>
          <w:szCs w:val="27"/>
          <w:lang w:eastAsia="en-GB"/>
        </w:rPr>
        <w:t>asylum seeking</w:t>
      </w:r>
      <w:proofErr w:type="gramEnd"/>
      <w:r w:rsidRPr="00435AC4">
        <w:rPr>
          <w:rFonts w:ascii="Calibri" w:eastAsia="Times New Roman" w:hAnsi="Calibri" w:cs="Times New Roman"/>
          <w:b/>
          <w:color w:val="253E8A"/>
          <w:sz w:val="27"/>
          <w:szCs w:val="27"/>
          <w:lang w:eastAsia="en-GB"/>
        </w:rPr>
        <w:t xml:space="preserve"> children (Revised April 2018)</w:t>
      </w:r>
      <w:r w:rsidRPr="00435AC4">
        <w:rPr>
          <w:rFonts w:ascii="Calibri" w:eastAsia="Times New Roman" w:hAnsi="Calibri" w:cs="Times New Roman"/>
          <w:color w:val="000000"/>
          <w:sz w:val="27"/>
          <w:szCs w:val="27"/>
          <w:lang w:eastAsia="en-GB"/>
        </w:rPr>
        <w:t xml:space="preserve">. </w:t>
      </w:r>
    </w:p>
    <w:p w:rsidR="00435AC4" w:rsidRPr="00435AC4" w:rsidRDefault="00435AC4" w:rsidP="008B6E51">
      <w:pPr>
        <w:shd w:val="clear" w:color="auto" w:fill="FFFFFF"/>
        <w:tabs>
          <w:tab w:val="left" w:pos="8789"/>
        </w:tabs>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 xml:space="preserve">It is important that suitable emergency accommodation can be accessed directly at any time of the day or night and that </w:t>
      </w:r>
      <w:r w:rsidR="008B6E51">
        <w:rPr>
          <w:rFonts w:ascii="Calibri" w:eastAsia="Times New Roman" w:hAnsi="Calibri" w:cs="Times New Roman"/>
          <w:color w:val="000000"/>
          <w:sz w:val="27"/>
          <w:szCs w:val="27"/>
          <w:lang w:eastAsia="en-GB"/>
        </w:rPr>
        <w:t>t</w:t>
      </w:r>
      <w:r w:rsidRPr="00435AC4">
        <w:rPr>
          <w:rFonts w:ascii="Calibri" w:eastAsia="Times New Roman" w:hAnsi="Calibri" w:cs="Times New Roman"/>
          <w:color w:val="000000"/>
          <w:sz w:val="27"/>
          <w:szCs w:val="27"/>
          <w:lang w:eastAsia="en-GB"/>
        </w:rPr>
        <w:t xml:space="preserve">here is </w:t>
      </w:r>
      <w:proofErr w:type="gramStart"/>
      <w:r w:rsidRPr="00435AC4">
        <w:rPr>
          <w:rFonts w:ascii="Calibri" w:eastAsia="Times New Roman" w:hAnsi="Calibri" w:cs="Times New Roman"/>
          <w:color w:val="000000"/>
          <w:sz w:val="27"/>
          <w:szCs w:val="27"/>
          <w:lang w:eastAsia="en-GB"/>
        </w:rPr>
        <w:t>sufficient</w:t>
      </w:r>
      <w:proofErr w:type="gramEnd"/>
      <w:r w:rsidRPr="00435AC4">
        <w:rPr>
          <w:rFonts w:ascii="Calibri" w:eastAsia="Times New Roman" w:hAnsi="Calibri" w:cs="Times New Roman"/>
          <w:color w:val="000000"/>
          <w:sz w:val="27"/>
          <w:szCs w:val="27"/>
          <w:lang w:eastAsia="en-GB"/>
        </w:rPr>
        <w:t xml:space="preserve"> supervision and monitoring by on-site staff to keep the child safe. Bed and breakfast (B&amp;B) accommodation is </w:t>
      </w:r>
      <w:r w:rsidRPr="00435AC4">
        <w:rPr>
          <w:rFonts w:ascii="Calibri" w:eastAsia="Times New Roman" w:hAnsi="Calibri" w:cs="Times New Roman"/>
          <w:b/>
          <w:color w:val="000000"/>
          <w:sz w:val="27"/>
          <w:szCs w:val="27"/>
          <w:lang w:eastAsia="en-GB"/>
        </w:rPr>
        <w:t>not suitable</w:t>
      </w:r>
      <w:r w:rsidRPr="00435AC4">
        <w:rPr>
          <w:rFonts w:ascii="Calibri" w:eastAsia="Times New Roman" w:hAnsi="Calibri" w:cs="Times New Roman"/>
          <w:color w:val="000000"/>
          <w:sz w:val="27"/>
          <w:szCs w:val="27"/>
          <w:lang w:eastAsia="en-GB"/>
        </w:rPr>
        <w:t xml:space="preserve">, even on an emergency accommodation basis. Such accommodation can leave the child particularly vulnerable to risk </w:t>
      </w:r>
      <w:r w:rsidR="002D3046" w:rsidRPr="00435AC4">
        <w:rPr>
          <w:rFonts w:ascii="Calibri" w:eastAsia="Times New Roman" w:hAnsi="Calibri" w:cs="Times New Roman"/>
          <w:color w:val="000000"/>
          <w:sz w:val="27"/>
          <w:szCs w:val="27"/>
          <w:lang w:eastAsia="en-GB"/>
        </w:rPr>
        <w:t>from those</w:t>
      </w:r>
      <w:r w:rsidRPr="00435AC4">
        <w:rPr>
          <w:rFonts w:ascii="Calibri" w:eastAsia="Times New Roman" w:hAnsi="Calibri" w:cs="Times New Roman"/>
          <w:color w:val="000000"/>
          <w:sz w:val="27"/>
          <w:szCs w:val="27"/>
          <w:lang w:eastAsia="en-GB"/>
        </w:rPr>
        <w:t xml:space="preserve"> who w</w:t>
      </w:r>
      <w:r w:rsidR="0006081C">
        <w:rPr>
          <w:rFonts w:ascii="Calibri" w:eastAsia="Times New Roman" w:hAnsi="Calibri" w:cs="Times New Roman"/>
          <w:color w:val="000000"/>
          <w:sz w:val="27"/>
          <w:szCs w:val="27"/>
          <w:lang w:eastAsia="en-GB"/>
        </w:rPr>
        <w:t>ant</w:t>
      </w:r>
      <w:r w:rsidRPr="00435AC4">
        <w:rPr>
          <w:rFonts w:ascii="Calibri" w:eastAsia="Times New Roman" w:hAnsi="Calibri" w:cs="Times New Roman"/>
          <w:color w:val="000000"/>
          <w:sz w:val="27"/>
          <w:szCs w:val="27"/>
          <w:lang w:eastAsia="en-GB"/>
        </w:rPr>
        <w:t xml:space="preserve"> to exploit </w:t>
      </w:r>
      <w:proofErr w:type="gramStart"/>
      <w:r w:rsidRPr="00435AC4">
        <w:rPr>
          <w:rFonts w:ascii="Calibri" w:eastAsia="Times New Roman" w:hAnsi="Calibri" w:cs="Times New Roman"/>
          <w:color w:val="000000"/>
          <w:sz w:val="27"/>
          <w:szCs w:val="27"/>
          <w:lang w:eastAsia="en-GB"/>
        </w:rPr>
        <w:t>them</w:t>
      </w:r>
      <w:r w:rsidR="0006081C">
        <w:rPr>
          <w:rFonts w:ascii="Calibri" w:eastAsia="Times New Roman" w:hAnsi="Calibri" w:cs="Times New Roman"/>
          <w:color w:val="000000"/>
          <w:sz w:val="27"/>
          <w:szCs w:val="27"/>
          <w:lang w:eastAsia="en-GB"/>
        </w:rPr>
        <w:t>,</w:t>
      </w:r>
      <w:r w:rsidRPr="00435AC4">
        <w:rPr>
          <w:rFonts w:ascii="Calibri" w:eastAsia="Times New Roman" w:hAnsi="Calibri" w:cs="Times New Roman"/>
          <w:color w:val="000000"/>
          <w:sz w:val="27"/>
          <w:szCs w:val="27"/>
          <w:lang w:eastAsia="en-GB"/>
        </w:rPr>
        <w:t xml:space="preserve"> and</w:t>
      </w:r>
      <w:proofErr w:type="gramEnd"/>
      <w:r w:rsidRPr="00435AC4">
        <w:rPr>
          <w:rFonts w:ascii="Calibri" w:eastAsia="Times New Roman" w:hAnsi="Calibri" w:cs="Times New Roman"/>
          <w:color w:val="000000"/>
          <w:sz w:val="27"/>
          <w:szCs w:val="27"/>
          <w:lang w:eastAsia="en-GB"/>
        </w:rPr>
        <w:t xml:space="preserve"> does not </w:t>
      </w:r>
      <w:r w:rsidR="002D3046" w:rsidRPr="00435AC4">
        <w:rPr>
          <w:rFonts w:ascii="Calibri" w:eastAsia="Times New Roman" w:hAnsi="Calibri" w:cs="Times New Roman"/>
          <w:color w:val="000000"/>
          <w:sz w:val="27"/>
          <w:szCs w:val="27"/>
          <w:lang w:eastAsia="en-GB"/>
        </w:rPr>
        <w:t>meet their</w:t>
      </w:r>
      <w:r w:rsidRPr="00435AC4">
        <w:rPr>
          <w:rFonts w:ascii="Calibri" w:eastAsia="Times New Roman" w:hAnsi="Calibri" w:cs="Times New Roman"/>
          <w:color w:val="000000"/>
          <w:sz w:val="27"/>
          <w:szCs w:val="27"/>
          <w:lang w:eastAsia="en-GB"/>
        </w:rPr>
        <w:t xml:space="preserve"> protection or welfare needs. </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Often very little information about the young person is available at the outset and so it is highly likely that a permanent placement decision will not be made immediately. A temporary placement can enable the child or young person to feel safe and help them begin to physically recover from their journey and enable them to engage with an assessment of their needs with the help of interpreters as necessary.</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Where a young person's needs are for independent or semi-independent accommodation, and the manager agrees, assistance should be given with completion of the necessary Housing Application, (see below).</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Where the Assessment identifies that an unaccompanied young child migrant needs to be Looked After, all the procedures in relation to Care Plans, Health Care Plans, Personal Education Plans and Placement Plans must be completed as for any other Looked After Child. See</w:t>
      </w:r>
      <w:r>
        <w:rPr>
          <w:rFonts w:ascii="Calibri" w:eastAsia="Times New Roman" w:hAnsi="Calibri" w:cs="Times New Roman"/>
          <w:color w:val="000000"/>
          <w:sz w:val="27"/>
          <w:szCs w:val="27"/>
          <w:lang w:eastAsia="en-GB"/>
        </w:rPr>
        <w:t>:</w:t>
      </w:r>
      <w:r w:rsidRPr="00435AC4">
        <w:rPr>
          <w:rFonts w:ascii="Calibri" w:eastAsia="Times New Roman" w:hAnsi="Calibri" w:cs="Times New Roman"/>
          <w:color w:val="000000"/>
          <w:sz w:val="27"/>
          <w:szCs w:val="27"/>
          <w:lang w:eastAsia="en-GB"/>
        </w:rPr>
        <w:t xml:space="preserve"> </w:t>
      </w:r>
      <w:r w:rsidRPr="00435AC4">
        <w:rPr>
          <w:rFonts w:ascii="Calibri" w:eastAsia="Times New Roman" w:hAnsi="Calibri" w:cs="Times New Roman"/>
          <w:b/>
          <w:color w:val="253E8A"/>
          <w:sz w:val="27"/>
          <w:szCs w:val="27"/>
          <w:lang w:eastAsia="en-GB"/>
        </w:rPr>
        <w:t>Decision to Look After and Care Planning Procedure</w:t>
      </w:r>
      <w:r>
        <w:rPr>
          <w:rFonts w:ascii="Calibri" w:eastAsia="Times New Roman" w:hAnsi="Calibri" w:cs="Times New Roman"/>
          <w:color w:val="000000"/>
          <w:sz w:val="27"/>
          <w:szCs w:val="27"/>
          <w:lang w:eastAsia="en-GB"/>
        </w:rPr>
        <w:t>.</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 xml:space="preserve">For unaccompanied migrant children who are Looked After, the placement decision also needs to be informed by careful consideration of the wider support needs of the child, including their cultural and social needs. Creative ways of meeting those needs, such as mentors or links to groups from their country of origin living in the UK could be used. As with all Looked After Children, an unaccompanied child’s ethnicity, cultural and linguistic background should be </w:t>
      </w:r>
      <w:proofErr w:type="gramStart"/>
      <w:r w:rsidRPr="00435AC4">
        <w:rPr>
          <w:rFonts w:ascii="Calibri" w:eastAsia="Times New Roman" w:hAnsi="Calibri" w:cs="Times New Roman"/>
          <w:color w:val="000000"/>
          <w:sz w:val="27"/>
          <w:szCs w:val="27"/>
          <w:lang w:eastAsia="en-GB"/>
        </w:rPr>
        <w:t>taken into account</w:t>
      </w:r>
      <w:proofErr w:type="gramEnd"/>
      <w:r w:rsidRPr="00435AC4">
        <w:rPr>
          <w:rFonts w:ascii="Calibri" w:eastAsia="Times New Roman" w:hAnsi="Calibri" w:cs="Times New Roman"/>
          <w:color w:val="000000"/>
          <w:sz w:val="27"/>
          <w:szCs w:val="27"/>
          <w:lang w:eastAsia="en-GB"/>
        </w:rPr>
        <w:t xml:space="preserve"> when placing the child. However, these are not overriding considerations and should be </w:t>
      </w:r>
      <w:proofErr w:type="gramStart"/>
      <w:r w:rsidRPr="00435AC4">
        <w:rPr>
          <w:rFonts w:ascii="Calibri" w:eastAsia="Times New Roman" w:hAnsi="Calibri" w:cs="Times New Roman"/>
          <w:color w:val="000000"/>
          <w:sz w:val="27"/>
          <w:szCs w:val="27"/>
          <w:lang w:eastAsia="en-GB"/>
        </w:rPr>
        <w:t>taken into account</w:t>
      </w:r>
      <w:proofErr w:type="gramEnd"/>
      <w:r w:rsidRPr="00435AC4">
        <w:rPr>
          <w:rFonts w:ascii="Calibri" w:eastAsia="Times New Roman" w:hAnsi="Calibri" w:cs="Times New Roman"/>
          <w:color w:val="000000"/>
          <w:sz w:val="27"/>
          <w:szCs w:val="27"/>
          <w:lang w:eastAsia="en-GB"/>
        </w:rPr>
        <w:t xml:space="preserve"> alongside all of the child’s needs. Nevertheless, the placement should meet the child’s needs as a whole and be consistent with their wishes and feelings. </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 xml:space="preserve">All residential home staff, foster carers or support workers of semi-independent accommodation caring for unaccompanied children and child victims of modern slavery (including independent advocates where appropriate) should be aware of any particular risks of them going missing, or of any risk to the child from those </w:t>
      </w:r>
      <w:r w:rsidRPr="00435AC4">
        <w:rPr>
          <w:rFonts w:ascii="Calibri" w:eastAsia="Times New Roman" w:hAnsi="Calibri" w:cs="Times New Roman"/>
          <w:color w:val="000000"/>
          <w:sz w:val="27"/>
          <w:szCs w:val="27"/>
          <w:lang w:eastAsia="en-GB"/>
        </w:rPr>
        <w:lastRenderedPageBreak/>
        <w:t xml:space="preserve">who wish to exploit them. They should also understand what practical steps they should take </w:t>
      </w:r>
      <w:proofErr w:type="gramStart"/>
      <w:r w:rsidRPr="00435AC4">
        <w:rPr>
          <w:rFonts w:ascii="Calibri" w:eastAsia="Times New Roman" w:hAnsi="Calibri" w:cs="Times New Roman"/>
          <w:color w:val="000000"/>
          <w:sz w:val="27"/>
          <w:szCs w:val="27"/>
          <w:lang w:eastAsia="en-GB"/>
        </w:rPr>
        <w:t>in the event that</w:t>
      </w:r>
      <w:proofErr w:type="gramEnd"/>
      <w:r w:rsidRPr="00435AC4">
        <w:rPr>
          <w:rFonts w:ascii="Calibri" w:eastAsia="Times New Roman" w:hAnsi="Calibri" w:cs="Times New Roman"/>
          <w:color w:val="000000"/>
          <w:sz w:val="27"/>
          <w:szCs w:val="27"/>
          <w:lang w:eastAsia="en-GB"/>
        </w:rPr>
        <w:t xml:space="preserve"> the child does go missing, or if they suspect that someone is trying to lure the child away from their care placement. </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Carers should seek to develop an awareness of the child’s past experiences and any psychological issues they face, which may not be immediately apparent, as well as understanding cultural issues, which may put them at greater risk of going missing. This may include the potential negative impact of protection measures which may appear to the child to replicate methods used by their traffickers to control them.</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Carers and professionals should work closely together to develop a holistic assessment of the child as well as provide support, reassurance and effective safeguarding to them.</w:t>
      </w:r>
    </w:p>
    <w:p w:rsidR="00435AC4" w:rsidRPr="00435AC4" w:rsidRDefault="00435AC4" w:rsidP="00435AC4">
      <w:pPr>
        <w:shd w:val="clear" w:color="auto" w:fill="FFFFFF"/>
        <w:spacing w:before="150" w:after="150" w:line="240" w:lineRule="auto"/>
        <w:rPr>
          <w:rFonts w:ascii="Calibri" w:eastAsia="Times New Roman" w:hAnsi="Calibri" w:cs="Times New Roman"/>
          <w:b/>
          <w:color w:val="000000"/>
          <w:sz w:val="28"/>
          <w:szCs w:val="27"/>
          <w:lang w:eastAsia="en-GB"/>
        </w:rPr>
      </w:pPr>
      <w:r w:rsidRPr="00435AC4">
        <w:rPr>
          <w:rFonts w:ascii="Calibri" w:eastAsia="Times New Roman" w:hAnsi="Calibri" w:cs="Times New Roman"/>
          <w:b/>
          <w:color w:val="000000"/>
          <w:sz w:val="28"/>
          <w:szCs w:val="27"/>
          <w:lang w:eastAsia="en-GB"/>
        </w:rPr>
        <w:t>6.1 Placement Options</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color w:val="000000"/>
          <w:sz w:val="27"/>
          <w:szCs w:val="27"/>
          <w:lang w:eastAsia="en-GB"/>
        </w:rPr>
        <w:t xml:space="preserve">Placement options for unaccompanied migrant children are the same as for other Looked After Children </w:t>
      </w:r>
      <w:r w:rsidR="002D3046" w:rsidRPr="00435AC4">
        <w:rPr>
          <w:rFonts w:ascii="Calibri" w:eastAsia="Times New Roman" w:hAnsi="Calibri" w:cs="Times New Roman"/>
          <w:color w:val="000000"/>
          <w:sz w:val="27"/>
          <w:szCs w:val="27"/>
          <w:lang w:eastAsia="en-GB"/>
        </w:rPr>
        <w:t>i.e.</w:t>
      </w:r>
      <w:r w:rsidRPr="00435AC4">
        <w:rPr>
          <w:rFonts w:ascii="Calibri" w:eastAsia="Times New Roman" w:hAnsi="Calibri" w:cs="Times New Roman"/>
          <w:color w:val="000000"/>
          <w:sz w:val="27"/>
          <w:szCs w:val="27"/>
          <w:lang w:eastAsia="en-GB"/>
        </w:rPr>
        <w:t>:</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b/>
          <w:color w:val="000000"/>
          <w:sz w:val="27"/>
          <w:szCs w:val="27"/>
          <w:lang w:eastAsia="en-GB"/>
        </w:rPr>
        <w:t>Connected Carers (or Family and Friends carers)</w:t>
      </w:r>
      <w:r w:rsidRPr="00435AC4">
        <w:rPr>
          <w:rFonts w:ascii="Calibri" w:eastAsia="Times New Roman" w:hAnsi="Calibri" w:cs="Times New Roman"/>
          <w:color w:val="000000"/>
          <w:sz w:val="27"/>
          <w:szCs w:val="27"/>
          <w:lang w:eastAsia="en-GB"/>
        </w:rPr>
        <w:t xml:space="preserve"> - some children may be transferred to the UK under Dublin 111 regulations. In these </w:t>
      </w:r>
      <w:proofErr w:type="gramStart"/>
      <w:r w:rsidRPr="00435AC4">
        <w:rPr>
          <w:rFonts w:ascii="Calibri" w:eastAsia="Times New Roman" w:hAnsi="Calibri" w:cs="Times New Roman"/>
          <w:color w:val="000000"/>
          <w:sz w:val="27"/>
          <w:szCs w:val="27"/>
          <w:lang w:eastAsia="en-GB"/>
        </w:rPr>
        <w:t>instances</w:t>
      </w:r>
      <w:proofErr w:type="gramEnd"/>
      <w:r w:rsidRPr="00435AC4">
        <w:rPr>
          <w:rFonts w:ascii="Calibri" w:eastAsia="Times New Roman" w:hAnsi="Calibri" w:cs="Times New Roman"/>
          <w:color w:val="000000"/>
          <w:sz w:val="27"/>
          <w:szCs w:val="27"/>
          <w:lang w:eastAsia="en-GB"/>
        </w:rPr>
        <w:t xml:space="preserve"> the </w:t>
      </w:r>
      <w:r w:rsidRPr="00435AC4">
        <w:rPr>
          <w:rFonts w:ascii="Calibri" w:eastAsia="Times New Roman" w:hAnsi="Calibri" w:cs="Times New Roman"/>
          <w:b/>
          <w:color w:val="253E8A"/>
          <w:sz w:val="27"/>
          <w:szCs w:val="27"/>
          <w:lang w:eastAsia="en-GB"/>
        </w:rPr>
        <w:t xml:space="preserve">Family and Friends Care Procedure </w:t>
      </w:r>
      <w:r w:rsidRPr="00435AC4">
        <w:rPr>
          <w:rFonts w:ascii="Calibri" w:eastAsia="Times New Roman" w:hAnsi="Calibri" w:cs="Times New Roman"/>
          <w:color w:val="000000"/>
          <w:sz w:val="27"/>
          <w:szCs w:val="27"/>
          <w:lang w:eastAsia="en-GB"/>
        </w:rPr>
        <w:t xml:space="preserve">should be followed. </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b/>
          <w:color w:val="000000"/>
          <w:sz w:val="27"/>
          <w:szCs w:val="27"/>
          <w:lang w:eastAsia="en-GB"/>
        </w:rPr>
        <w:t>Foster Care</w:t>
      </w:r>
      <w:r w:rsidRPr="00435AC4">
        <w:rPr>
          <w:rFonts w:ascii="Calibri" w:eastAsia="Times New Roman" w:hAnsi="Calibri" w:cs="Times New Roman"/>
          <w:color w:val="000000"/>
          <w:sz w:val="27"/>
          <w:szCs w:val="27"/>
          <w:lang w:eastAsia="en-GB"/>
        </w:rPr>
        <w:t xml:space="preserve"> in a family setting either in a placement in an Ofsted registered and inspected placement with an Independent Fostering Agency foster carer or in a placement with a local authority foster carer.</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b/>
          <w:color w:val="000000"/>
          <w:sz w:val="27"/>
          <w:szCs w:val="27"/>
          <w:lang w:eastAsia="en-GB"/>
        </w:rPr>
        <w:t>Residential Care</w:t>
      </w:r>
      <w:r w:rsidRPr="00435AC4">
        <w:rPr>
          <w:rFonts w:ascii="Calibri" w:eastAsia="Times New Roman" w:hAnsi="Calibri" w:cs="Times New Roman"/>
          <w:color w:val="000000"/>
          <w:sz w:val="27"/>
          <w:szCs w:val="27"/>
          <w:lang w:eastAsia="en-GB"/>
        </w:rPr>
        <w:t xml:space="preserve"> within an Ofsted registered and inspected children’s residential care home.</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b/>
          <w:color w:val="000000"/>
          <w:sz w:val="27"/>
          <w:szCs w:val="27"/>
          <w:lang w:eastAsia="en-GB"/>
        </w:rPr>
        <w:t>Semi - Independent living arrangements or “other arrangements” including supported lodgings, supported accommodation and shared housing</w:t>
      </w:r>
      <w:r w:rsidRPr="00435AC4">
        <w:rPr>
          <w:rFonts w:ascii="Calibri" w:eastAsia="Times New Roman" w:hAnsi="Calibri" w:cs="Times New Roman"/>
          <w:color w:val="000000"/>
          <w:sz w:val="27"/>
          <w:szCs w:val="27"/>
          <w:lang w:eastAsia="en-GB"/>
        </w:rPr>
        <w:t xml:space="preserve">. These forms of accommodation are usually for older children, who require less intensive support and close monitoring and require only accommodation, as opposed to care and accommodation. Where there has been an assessment of need and the best match is in “other arrangements” the placement could be supported lodgings, supported accommodation or shared accommodation. Statutory guidance and the Care Planning Regulations clearly set out that in some cases, a child can be suitably placed in accommodation termed as “other arrangements”, and </w:t>
      </w:r>
      <w:r w:rsidRPr="00435AC4">
        <w:rPr>
          <w:rFonts w:ascii="Calibri" w:eastAsia="Times New Roman" w:hAnsi="Calibri" w:cs="Times New Roman"/>
          <w:b/>
          <w:color w:val="253E8A"/>
          <w:sz w:val="27"/>
          <w:szCs w:val="27"/>
          <w:lang w:eastAsia="en-GB"/>
        </w:rPr>
        <w:t>Regulation 27</w:t>
      </w:r>
      <w:r w:rsidRPr="00435AC4">
        <w:rPr>
          <w:rFonts w:ascii="Calibri" w:eastAsia="Times New Roman" w:hAnsi="Calibri" w:cs="Times New Roman"/>
          <w:color w:val="000000"/>
          <w:sz w:val="27"/>
          <w:szCs w:val="27"/>
          <w:lang w:eastAsia="en-GB"/>
        </w:rPr>
        <w:t xml:space="preserve"> sets out the duties of a local authority when placi</w:t>
      </w:r>
      <w:r>
        <w:rPr>
          <w:rFonts w:ascii="Calibri" w:eastAsia="Times New Roman" w:hAnsi="Calibri" w:cs="Times New Roman"/>
          <w:color w:val="000000"/>
          <w:sz w:val="27"/>
          <w:szCs w:val="27"/>
          <w:lang w:eastAsia="en-GB"/>
        </w:rPr>
        <w:t>ng a child in such arrangements</w:t>
      </w:r>
      <w:r w:rsidRPr="00435AC4">
        <w:rPr>
          <w:rFonts w:ascii="Calibri" w:eastAsia="Times New Roman" w:hAnsi="Calibri" w:cs="Times New Roman"/>
          <w:color w:val="000000"/>
          <w:sz w:val="27"/>
          <w:szCs w:val="27"/>
          <w:lang w:eastAsia="en-GB"/>
        </w:rPr>
        <w:t xml:space="preserve"> (</w:t>
      </w:r>
      <w:r>
        <w:rPr>
          <w:rFonts w:ascii="Calibri" w:eastAsia="Times New Roman" w:hAnsi="Calibri" w:cs="Times New Roman"/>
          <w:color w:val="000000"/>
          <w:sz w:val="27"/>
          <w:szCs w:val="27"/>
          <w:lang w:eastAsia="en-GB"/>
        </w:rPr>
        <w:t>s</w:t>
      </w:r>
      <w:r w:rsidRPr="00435AC4">
        <w:rPr>
          <w:rFonts w:ascii="Calibri" w:eastAsia="Times New Roman" w:hAnsi="Calibri" w:cs="Times New Roman"/>
          <w:color w:val="000000"/>
          <w:sz w:val="27"/>
          <w:szCs w:val="27"/>
          <w:lang w:eastAsia="en-GB"/>
        </w:rPr>
        <w:t>ee also</w:t>
      </w:r>
      <w:r>
        <w:rPr>
          <w:rFonts w:ascii="Calibri" w:eastAsia="Times New Roman" w:hAnsi="Calibri" w:cs="Times New Roman"/>
          <w:color w:val="000000"/>
          <w:sz w:val="27"/>
          <w:szCs w:val="27"/>
          <w:lang w:eastAsia="en-GB"/>
        </w:rPr>
        <w:t>:</w:t>
      </w:r>
      <w:r w:rsidRPr="00435AC4">
        <w:rPr>
          <w:rFonts w:ascii="Calibri" w:eastAsia="Times New Roman" w:hAnsi="Calibri" w:cs="Times New Roman"/>
          <w:color w:val="000000"/>
          <w:sz w:val="27"/>
          <w:szCs w:val="27"/>
          <w:lang w:eastAsia="en-GB"/>
        </w:rPr>
        <w:t xml:space="preserve"> </w:t>
      </w:r>
      <w:r w:rsidRPr="00435AC4">
        <w:rPr>
          <w:rFonts w:ascii="Calibri" w:eastAsia="Times New Roman" w:hAnsi="Calibri" w:cs="Times New Roman"/>
          <w:b/>
          <w:color w:val="253E8A"/>
          <w:sz w:val="27"/>
          <w:szCs w:val="27"/>
          <w:lang w:eastAsia="en-GB"/>
        </w:rPr>
        <w:t>Schedule 6</w:t>
      </w:r>
      <w:r w:rsidRPr="00435AC4">
        <w:rPr>
          <w:rFonts w:ascii="Calibri" w:eastAsia="Times New Roman" w:hAnsi="Calibri" w:cs="Times New Roman"/>
          <w:color w:val="000000"/>
          <w:sz w:val="27"/>
          <w:szCs w:val="27"/>
          <w:lang w:eastAsia="en-GB"/>
        </w:rPr>
        <w:t xml:space="preserve">).  </w:t>
      </w:r>
    </w:p>
    <w:p w:rsidR="00435AC4" w:rsidRPr="00435AC4" w:rsidRDefault="00435AC4" w:rsidP="00435AC4">
      <w:pPr>
        <w:shd w:val="clear" w:color="auto" w:fill="FFFFFF"/>
        <w:spacing w:before="150" w:after="150" w:line="240" w:lineRule="auto"/>
        <w:rPr>
          <w:rFonts w:ascii="Calibri" w:eastAsia="Times New Roman" w:hAnsi="Calibri" w:cs="Times New Roman"/>
          <w:b/>
          <w:color w:val="253E8A"/>
          <w:sz w:val="27"/>
          <w:szCs w:val="27"/>
          <w:lang w:eastAsia="en-GB"/>
        </w:rPr>
      </w:pPr>
      <w:r w:rsidRPr="00435AC4">
        <w:rPr>
          <w:rFonts w:ascii="Calibri" w:eastAsia="Times New Roman" w:hAnsi="Calibri" w:cs="Times New Roman"/>
          <w:color w:val="000000"/>
          <w:sz w:val="27"/>
          <w:szCs w:val="27"/>
          <w:lang w:eastAsia="en-GB"/>
        </w:rPr>
        <w:t>For details regarding the advantages of each of these options above</w:t>
      </w:r>
      <w:r w:rsidR="002D3046">
        <w:rPr>
          <w:rFonts w:ascii="Calibri" w:eastAsia="Times New Roman" w:hAnsi="Calibri" w:cs="Times New Roman"/>
          <w:color w:val="000000"/>
          <w:sz w:val="27"/>
          <w:szCs w:val="27"/>
          <w:lang w:eastAsia="en-GB"/>
        </w:rPr>
        <w:t>,</w:t>
      </w:r>
      <w:r w:rsidRPr="00435AC4">
        <w:rPr>
          <w:rFonts w:ascii="Calibri" w:eastAsia="Times New Roman" w:hAnsi="Calibri" w:cs="Times New Roman"/>
          <w:color w:val="000000"/>
          <w:sz w:val="27"/>
          <w:szCs w:val="27"/>
          <w:lang w:eastAsia="en-GB"/>
        </w:rPr>
        <w:t xml:space="preserve"> please </w:t>
      </w:r>
      <w:r w:rsidR="002D3046">
        <w:rPr>
          <w:rFonts w:ascii="Calibri" w:eastAsia="Times New Roman" w:hAnsi="Calibri" w:cs="Times New Roman"/>
          <w:color w:val="000000"/>
          <w:sz w:val="27"/>
          <w:szCs w:val="27"/>
          <w:lang w:eastAsia="en-GB"/>
        </w:rPr>
        <w:t>see</w:t>
      </w:r>
      <w:r w:rsidRPr="00435AC4">
        <w:rPr>
          <w:rFonts w:ascii="Calibri" w:eastAsia="Times New Roman" w:hAnsi="Calibri" w:cs="Times New Roman"/>
          <w:color w:val="000000"/>
          <w:sz w:val="27"/>
          <w:szCs w:val="27"/>
          <w:lang w:eastAsia="en-GB"/>
        </w:rPr>
        <w:t xml:space="preserve">: </w:t>
      </w:r>
      <w:r w:rsidRPr="00435AC4">
        <w:rPr>
          <w:rFonts w:ascii="Calibri" w:eastAsia="Times New Roman" w:hAnsi="Calibri" w:cs="Times New Roman"/>
          <w:b/>
          <w:color w:val="253E8A"/>
          <w:sz w:val="27"/>
          <w:szCs w:val="27"/>
          <w:lang w:eastAsia="en-GB"/>
        </w:rPr>
        <w:t xml:space="preserve">What is a suitable placement for an unaccompanied </w:t>
      </w:r>
      <w:proofErr w:type="gramStart"/>
      <w:r w:rsidRPr="00435AC4">
        <w:rPr>
          <w:rFonts w:ascii="Calibri" w:eastAsia="Times New Roman" w:hAnsi="Calibri" w:cs="Times New Roman"/>
          <w:b/>
          <w:color w:val="253E8A"/>
          <w:sz w:val="27"/>
          <w:szCs w:val="27"/>
          <w:lang w:eastAsia="en-GB"/>
        </w:rPr>
        <w:t>asylum seeking</w:t>
      </w:r>
      <w:proofErr w:type="gramEnd"/>
      <w:r w:rsidRPr="00435AC4">
        <w:rPr>
          <w:rFonts w:ascii="Calibri" w:eastAsia="Times New Roman" w:hAnsi="Calibri" w:cs="Times New Roman"/>
          <w:b/>
          <w:color w:val="253E8A"/>
          <w:sz w:val="27"/>
          <w:szCs w:val="27"/>
          <w:lang w:eastAsia="en-GB"/>
        </w:rPr>
        <w:t xml:space="preserve"> child?  - Information for local authorities to accompany the national transfer protocol for unaccompanied </w:t>
      </w:r>
      <w:proofErr w:type="gramStart"/>
      <w:r w:rsidRPr="00435AC4">
        <w:rPr>
          <w:rFonts w:ascii="Calibri" w:eastAsia="Times New Roman" w:hAnsi="Calibri" w:cs="Times New Roman"/>
          <w:b/>
          <w:color w:val="253E8A"/>
          <w:sz w:val="27"/>
          <w:szCs w:val="27"/>
          <w:lang w:eastAsia="en-GB"/>
        </w:rPr>
        <w:t>asylum seeking</w:t>
      </w:r>
      <w:proofErr w:type="gramEnd"/>
      <w:r w:rsidRPr="00435AC4">
        <w:rPr>
          <w:rFonts w:ascii="Calibri" w:eastAsia="Times New Roman" w:hAnsi="Calibri" w:cs="Times New Roman"/>
          <w:b/>
          <w:color w:val="253E8A"/>
          <w:sz w:val="27"/>
          <w:szCs w:val="27"/>
          <w:lang w:eastAsia="en-GB"/>
        </w:rPr>
        <w:t xml:space="preserve"> children (Revised April 2018)</w:t>
      </w:r>
      <w:r w:rsidR="002D3046">
        <w:rPr>
          <w:rFonts w:ascii="Calibri" w:eastAsia="Times New Roman" w:hAnsi="Calibri" w:cs="Times New Roman"/>
          <w:b/>
          <w:color w:val="253E8A"/>
          <w:sz w:val="27"/>
          <w:szCs w:val="27"/>
          <w:lang w:eastAsia="en-GB"/>
        </w:rPr>
        <w:t xml:space="preserve"> </w:t>
      </w:r>
      <w:r w:rsidR="002D3046" w:rsidRPr="002D3046">
        <w:rPr>
          <w:rFonts w:ascii="Calibri" w:eastAsia="Times New Roman" w:hAnsi="Calibri" w:cs="Times New Roman"/>
          <w:sz w:val="27"/>
          <w:szCs w:val="27"/>
          <w:lang w:eastAsia="en-GB"/>
        </w:rPr>
        <w:t>and</w:t>
      </w:r>
    </w:p>
    <w:p w:rsidR="00435AC4" w:rsidRPr="00435AC4" w:rsidRDefault="00435AC4" w:rsidP="00435AC4">
      <w:pPr>
        <w:shd w:val="clear" w:color="auto" w:fill="FFFFFF"/>
        <w:spacing w:before="150" w:after="150" w:line="240" w:lineRule="auto"/>
        <w:rPr>
          <w:rFonts w:ascii="Calibri" w:eastAsia="Times New Roman" w:hAnsi="Calibri" w:cs="Times New Roman"/>
          <w:color w:val="000000"/>
          <w:sz w:val="27"/>
          <w:szCs w:val="27"/>
          <w:lang w:eastAsia="en-GB"/>
        </w:rPr>
      </w:pPr>
    </w:p>
    <w:p w:rsidR="001D6A59" w:rsidRPr="00987E39" w:rsidRDefault="00435AC4"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435AC4">
        <w:rPr>
          <w:rFonts w:ascii="Calibri" w:eastAsia="Times New Roman" w:hAnsi="Calibri" w:cs="Times New Roman"/>
          <w:b/>
          <w:color w:val="253E8A"/>
          <w:sz w:val="27"/>
          <w:szCs w:val="27"/>
          <w:lang w:eastAsia="en-GB"/>
        </w:rPr>
        <w:t>On the Safe Side: Principles for the safe accommodation of child victims of trafficking, ECPAT, 2011</w:t>
      </w:r>
      <w:r w:rsidR="001D6A59" w:rsidRPr="00987E39">
        <w:rPr>
          <w:rFonts w:ascii="Calibri" w:eastAsia="Times New Roman" w:hAnsi="Calibri" w:cs="Times New Roman"/>
          <w:color w:val="000000"/>
          <w:sz w:val="27"/>
          <w:szCs w:val="27"/>
          <w:lang w:eastAsia="en-GB"/>
        </w:rPr>
        <w:t>.</w:t>
      </w:r>
    </w:p>
    <w:p w:rsidR="00987E39" w:rsidRPr="00987E39" w:rsidRDefault="001D6A59"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Pr>
          <w:rFonts w:ascii="Calibri" w:eastAsia="Times New Roman" w:hAnsi="Calibri" w:cs="Times New Roman"/>
          <w:b/>
          <w:bCs/>
          <w:color w:val="000000"/>
          <w:sz w:val="35"/>
          <w:szCs w:val="35"/>
          <w:lang w:eastAsia="en-GB"/>
        </w:rPr>
        <w:t>7</w:t>
      </w:r>
      <w:r w:rsidR="00987E39" w:rsidRPr="00987E39">
        <w:rPr>
          <w:rFonts w:ascii="Calibri" w:eastAsia="Times New Roman" w:hAnsi="Calibri" w:cs="Times New Roman"/>
          <w:b/>
          <w:bCs/>
          <w:color w:val="000000"/>
          <w:sz w:val="35"/>
          <w:szCs w:val="35"/>
          <w:lang w:eastAsia="en-GB"/>
        </w:rPr>
        <w:t xml:space="preserve">. Withdrawal of a Service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provision of a service is dependent on the young person continuing to qualify for the service.</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Services to an unaccompanied child migrant may be withdrawn, for example, where another adult wishes to assume Parental Responsibility and this is assessed as appropriate.</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 service must not be withdrawn without a Child in Need Plan Review (see </w:t>
      </w:r>
      <w:r w:rsidRPr="00987E39">
        <w:rPr>
          <w:rFonts w:ascii="Calibri" w:eastAsia="Times New Roman" w:hAnsi="Calibri" w:cs="Times New Roman"/>
          <w:b/>
          <w:bCs/>
          <w:color w:val="253E8A"/>
          <w:sz w:val="27"/>
          <w:szCs w:val="27"/>
          <w:lang w:eastAsia="en-GB"/>
        </w:rPr>
        <w:t>Child in Need Plans and Reviews Procedure</w:t>
      </w:r>
      <w:r w:rsidRPr="00987E39">
        <w:rPr>
          <w:rFonts w:ascii="Calibri" w:eastAsia="Times New Roman" w:hAnsi="Calibri" w:cs="Times New Roman"/>
          <w:color w:val="000000"/>
          <w:sz w:val="27"/>
          <w:szCs w:val="27"/>
          <w:lang w:eastAsia="en-GB"/>
        </w:rPr>
        <w:t>) and the agreement of the social worker's manager. Any such decision must be clearly recorded, with reasons. In all such cases, legal advice should usually be obtained before a final decision is made.</w:t>
      </w:r>
    </w:p>
    <w:p w:rsidR="00987E39" w:rsidRPr="00987E39" w:rsidRDefault="00987E39" w:rsidP="00987E39">
      <w:pPr>
        <w:shd w:val="clear" w:color="auto" w:fill="FFFFFF"/>
        <w:spacing w:after="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Where a service is withdrawn, the social worker should inform the Finance Office, if appropriate, immediately. </w:t>
      </w:r>
    </w:p>
    <w:p w:rsidR="00987E39" w:rsidRPr="00987E39" w:rsidRDefault="001D6A59"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Pr>
          <w:rFonts w:ascii="Calibri" w:eastAsia="Times New Roman" w:hAnsi="Calibri" w:cs="Times New Roman"/>
          <w:b/>
          <w:bCs/>
          <w:color w:val="000000"/>
          <w:sz w:val="35"/>
          <w:szCs w:val="35"/>
          <w:lang w:eastAsia="en-GB"/>
        </w:rPr>
        <w:br/>
        <w:t>8</w:t>
      </w:r>
      <w:r w:rsidR="00987E39" w:rsidRPr="00987E39">
        <w:rPr>
          <w:rFonts w:ascii="Calibri" w:eastAsia="Times New Roman" w:hAnsi="Calibri" w:cs="Times New Roman"/>
          <w:b/>
          <w:bCs/>
          <w:color w:val="000000"/>
          <w:sz w:val="35"/>
          <w:szCs w:val="35"/>
          <w:lang w:eastAsia="en-GB"/>
        </w:rPr>
        <w:t xml:space="preserve">. Unaccompanied Child Migrants Reaching the Age of 18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Planning transition to adulthood for unaccompanied children is a particularly complex process that needs to address their developing care needs in the context of their immigration status.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Pathway planning to support an unaccompanied child’s transition to adulthood must cover the areas that would be addressed within any care leaver’s plan as well as any additional needs arising from their immigration status and the action required to resolve this. (See </w:t>
      </w:r>
      <w:r w:rsidRPr="00987E39">
        <w:rPr>
          <w:rFonts w:ascii="Calibri" w:eastAsia="Times New Roman" w:hAnsi="Calibri" w:cs="Times New Roman"/>
          <w:b/>
          <w:bCs/>
          <w:color w:val="253E8A"/>
          <w:sz w:val="27"/>
          <w:szCs w:val="27"/>
          <w:lang w:eastAsia="en-GB"/>
        </w:rPr>
        <w:t>Leaving Care and Transition Procedure</w:t>
      </w:r>
      <w:r w:rsidRPr="00987E39">
        <w:rPr>
          <w:rFonts w:ascii="Calibri" w:eastAsia="Times New Roman" w:hAnsi="Calibri" w:cs="Times New Roman"/>
          <w:color w:val="000000"/>
          <w:sz w:val="27"/>
          <w:szCs w:val="27"/>
          <w:lang w:eastAsia="en-GB"/>
        </w:rPr>
        <w:t>.)</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Former unaccompanied children who qualify as care leavers and who have been granted leave to remain, or who have an outstanding asylum or other human rights claim or appeal, are entitled to the same level of care and support from the local authority as any other care leaver.</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extent of any care leaver duties on local authorities to provide support to former unaccompanied children who have turned 18, exhausted their appeal rights, established no lawful basis to remain in the UK and should return to their home country is subject to a Human Rights Assessment by the local authority. This is set out under the restrictions on local authority support for adults without immigration status.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lastRenderedPageBreak/>
        <w:t>For former unaccompanied children whose long-term future is in the UK, transition planning will need to consider the challenges and issues facing any care leaver, such as education or preparing for independent living. Planning for children and young adults who have been granted refugee status or humanitarian protection should also consider when they may be required to make a further application for leave to remain.</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Where an unaccompanied child or child victim of modern slavery qualifies for local authority care leaving support, a personal adviser must be appointed to support them.</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Pathway </w:t>
      </w:r>
      <w:r w:rsidR="001D6A59">
        <w:rPr>
          <w:rFonts w:ascii="Calibri" w:eastAsia="Times New Roman" w:hAnsi="Calibri" w:cs="Times New Roman"/>
          <w:color w:val="000000"/>
          <w:sz w:val="27"/>
          <w:szCs w:val="27"/>
          <w:lang w:eastAsia="en-GB"/>
        </w:rPr>
        <w:t>P</w:t>
      </w:r>
      <w:r w:rsidRPr="00987E39">
        <w:rPr>
          <w:rFonts w:ascii="Calibri" w:eastAsia="Times New Roman" w:hAnsi="Calibri" w:cs="Times New Roman"/>
          <w:color w:val="000000"/>
          <w:sz w:val="27"/>
          <w:szCs w:val="27"/>
          <w:lang w:eastAsia="en-GB"/>
        </w:rPr>
        <w:t>lans should always consider and reflect the implications for the child or young adult if their asylum claim is refused without a grant of leave, if their application to extend their leave is refused or if their appeal against a refusal is dismissed. In such circumstances, the person will become unlawfully present in the UK and be expected to make plans for a return to their home country. A plan for a return to their home country may also need to be made at any other point, should the care leaver decide to leave the UK.</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Planning may have to be based around short-term achievable goals whilst entitlement to remain in the UK is being determined. For </w:t>
      </w:r>
      <w:proofErr w:type="gramStart"/>
      <w:r w:rsidRPr="00987E39">
        <w:rPr>
          <w:rFonts w:ascii="Calibri" w:eastAsia="Times New Roman" w:hAnsi="Calibri" w:cs="Times New Roman"/>
          <w:color w:val="000000"/>
          <w:sz w:val="27"/>
          <w:szCs w:val="27"/>
          <w:lang w:eastAsia="en-GB"/>
        </w:rPr>
        <w:t>the majority of</w:t>
      </w:r>
      <w:proofErr w:type="gramEnd"/>
      <w:r w:rsidRPr="00987E39">
        <w:rPr>
          <w:rFonts w:ascii="Calibri" w:eastAsia="Times New Roman" w:hAnsi="Calibri" w:cs="Times New Roman"/>
          <w:color w:val="000000"/>
          <w:sz w:val="27"/>
          <w:szCs w:val="27"/>
          <w:lang w:eastAsia="en-GB"/>
        </w:rPr>
        <w:t xml:space="preserve"> unaccompanied children who do not have permanent immigration status, transition planning should initially take a dual or triple planning perspective, which, over time should be refined as the young person’s immigration status is resolved. Planning cannot pre-empt the outcome of any immigration decision and may be based on: </w:t>
      </w:r>
    </w:p>
    <w:p w:rsidR="00987E39" w:rsidRPr="00987E39" w:rsidRDefault="00987E39" w:rsidP="00987E39">
      <w:pPr>
        <w:numPr>
          <w:ilvl w:val="0"/>
          <w:numId w:val="6"/>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A transitional plan during the period of uncertainty when the care leaver is in the UK without permanent immigration status; </w:t>
      </w:r>
    </w:p>
    <w:p w:rsidR="00987E39" w:rsidRPr="00987E39" w:rsidRDefault="00987E39" w:rsidP="00987E39">
      <w:pPr>
        <w:numPr>
          <w:ilvl w:val="0"/>
          <w:numId w:val="6"/>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A longer-term perspective plan should the care leaver be granted long-term permission to stay in the UK (for example through the granting of Refugee Status); and</w:t>
      </w:r>
    </w:p>
    <w:p w:rsidR="00987E39" w:rsidRPr="00987E39" w:rsidRDefault="00987E39" w:rsidP="00987E39">
      <w:pPr>
        <w:numPr>
          <w:ilvl w:val="0"/>
          <w:numId w:val="6"/>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A return to their country of origin at any appropriate point or at the end of the immigration consideration process, should that be necessary because the care leaver decides to leave the UK or is required to do so.</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Assistance should be given in advance of their 18th birthday with the necessary applications for housing, Housing Benefit and any other relevant benefits. The social worker must ensure that the young person has accommodation to which to move on </w:t>
      </w:r>
      <w:r w:rsidR="001D6A59">
        <w:rPr>
          <w:rFonts w:ascii="Calibri" w:eastAsia="Times New Roman" w:hAnsi="Calibri" w:cs="Times New Roman"/>
          <w:color w:val="000000"/>
          <w:sz w:val="27"/>
          <w:szCs w:val="27"/>
          <w:lang w:eastAsia="en-GB"/>
        </w:rPr>
        <w:t>their</w:t>
      </w:r>
      <w:r w:rsidRPr="00987E39">
        <w:rPr>
          <w:rFonts w:ascii="Calibri" w:eastAsia="Times New Roman" w:hAnsi="Calibri" w:cs="Times New Roman"/>
          <w:color w:val="000000"/>
          <w:sz w:val="27"/>
          <w:szCs w:val="27"/>
          <w:lang w:eastAsia="en-GB"/>
        </w:rPr>
        <w:t xml:space="preserve"> 18th birthday. The social worker must also ensure that the provider of the young person's present accommodation and the Finance Office is informed when the accommodation arrangement will end.</w:t>
      </w:r>
    </w:p>
    <w:p w:rsidR="00987E39" w:rsidRPr="00987E39" w:rsidRDefault="00987E39" w:rsidP="00987E39">
      <w:pPr>
        <w:shd w:val="clear" w:color="auto" w:fill="FFFFFF"/>
        <w:spacing w:after="0" w:line="240" w:lineRule="auto"/>
        <w:outlineLvl w:val="5"/>
        <w:rPr>
          <w:rFonts w:ascii="Calibri" w:eastAsia="Times New Roman" w:hAnsi="Calibri" w:cs="Times New Roman"/>
          <w:b/>
          <w:bCs/>
          <w:color w:val="000000"/>
          <w:sz w:val="27"/>
          <w:szCs w:val="27"/>
          <w:lang w:eastAsia="en-GB"/>
        </w:rPr>
      </w:pPr>
      <w:r w:rsidRPr="00987E39">
        <w:rPr>
          <w:rFonts w:ascii="Calibri" w:eastAsia="Times New Roman" w:hAnsi="Calibri" w:cs="Times New Roman"/>
          <w:b/>
          <w:bCs/>
          <w:color w:val="000000"/>
          <w:sz w:val="27"/>
          <w:szCs w:val="27"/>
          <w:lang w:eastAsia="en-GB"/>
        </w:rPr>
        <w:t>Access to Public Funds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lastRenderedPageBreak/>
        <w:t xml:space="preserve">Financial support for care leavers who are former unaccompanied child migrants should reflect their needs and their immigration status. Financial policies should highlight any entitlements and how their immigration status may affect these. Pathway </w:t>
      </w:r>
      <w:r w:rsidR="001D6A59">
        <w:rPr>
          <w:rFonts w:ascii="Calibri" w:eastAsia="Times New Roman" w:hAnsi="Calibri" w:cs="Times New Roman"/>
          <w:color w:val="000000"/>
          <w:sz w:val="27"/>
          <w:szCs w:val="27"/>
          <w:lang w:eastAsia="en-GB"/>
        </w:rPr>
        <w:t>P</w:t>
      </w:r>
      <w:r w:rsidRPr="00987E39">
        <w:rPr>
          <w:rFonts w:ascii="Calibri" w:eastAsia="Times New Roman" w:hAnsi="Calibri" w:cs="Times New Roman"/>
          <w:color w:val="000000"/>
          <w:sz w:val="27"/>
          <w:szCs w:val="27"/>
          <w:lang w:eastAsia="en-GB"/>
        </w:rPr>
        <w:t xml:space="preserve">lans should address employment opportunities and funding arrangements for education and training, taking account of the young person’s immigration status.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If a young person has no recourse to public funds, they will be unable to access </w:t>
      </w:r>
      <w:proofErr w:type="gramStart"/>
      <w:r w:rsidRPr="00987E39">
        <w:rPr>
          <w:rFonts w:ascii="Calibri" w:eastAsia="Times New Roman" w:hAnsi="Calibri" w:cs="Times New Roman"/>
          <w:color w:val="000000"/>
          <w:sz w:val="27"/>
          <w:szCs w:val="27"/>
          <w:lang w:eastAsia="en-GB"/>
        </w:rPr>
        <w:t>a number of</w:t>
      </w:r>
      <w:proofErr w:type="gramEnd"/>
      <w:r w:rsidRPr="00987E39">
        <w:rPr>
          <w:rFonts w:ascii="Calibri" w:eastAsia="Times New Roman" w:hAnsi="Calibri" w:cs="Times New Roman"/>
          <w:color w:val="000000"/>
          <w:sz w:val="27"/>
          <w:szCs w:val="27"/>
          <w:lang w:eastAsia="en-GB"/>
        </w:rPr>
        <w:t xml:space="preserve"> welfare benefits and social housing. Subject to the Human Rights Assessment by the local authority under Schedule 3 Nationality, Immigration and Asylum Act 2002 (as amended), the provision of accommodation may form part of the leaving care support provided to a young person who has no recourse to public funds. For further information</w:t>
      </w:r>
      <w:r w:rsidR="00681FA1">
        <w:rPr>
          <w:rFonts w:ascii="Calibri" w:eastAsia="Times New Roman" w:hAnsi="Calibri" w:cs="Times New Roman"/>
          <w:color w:val="000000"/>
          <w:sz w:val="27"/>
          <w:szCs w:val="27"/>
          <w:lang w:eastAsia="en-GB"/>
        </w:rPr>
        <w:t>,</w:t>
      </w:r>
      <w:r w:rsidRPr="00987E39">
        <w:rPr>
          <w:rFonts w:ascii="Calibri" w:eastAsia="Times New Roman" w:hAnsi="Calibri" w:cs="Times New Roman"/>
          <w:color w:val="000000"/>
          <w:sz w:val="27"/>
          <w:szCs w:val="27"/>
          <w:lang w:eastAsia="en-GB"/>
        </w:rPr>
        <w:t xml:space="preserve"> please </w:t>
      </w:r>
      <w:r w:rsidR="00681FA1">
        <w:rPr>
          <w:rFonts w:ascii="Calibri" w:eastAsia="Times New Roman" w:hAnsi="Calibri" w:cs="Times New Roman"/>
          <w:color w:val="000000"/>
          <w:sz w:val="27"/>
          <w:szCs w:val="27"/>
          <w:lang w:eastAsia="en-GB"/>
        </w:rPr>
        <w:t>see:</w:t>
      </w:r>
      <w:r w:rsidRPr="00987E39">
        <w:rPr>
          <w:rFonts w:ascii="Calibri" w:eastAsia="Times New Roman" w:hAnsi="Calibri" w:cs="Times New Roman"/>
          <w:color w:val="000000"/>
          <w:sz w:val="27"/>
          <w:szCs w:val="27"/>
          <w:lang w:eastAsia="en-GB"/>
        </w:rPr>
        <w:t xml:space="preserve"> </w:t>
      </w:r>
      <w:r w:rsidRPr="00987E39">
        <w:rPr>
          <w:rFonts w:ascii="Calibri" w:eastAsia="Times New Roman" w:hAnsi="Calibri" w:cs="Times New Roman"/>
          <w:b/>
          <w:bCs/>
          <w:color w:val="253E8A"/>
          <w:sz w:val="27"/>
          <w:szCs w:val="27"/>
          <w:lang w:eastAsia="en-GB"/>
        </w:rPr>
        <w:t>Families with No Recourse to Public Funds Procedure</w:t>
      </w:r>
      <w:r w:rsidRPr="00987E39">
        <w:rPr>
          <w:rFonts w:ascii="Calibri" w:eastAsia="Times New Roman" w:hAnsi="Calibri" w:cs="Times New Roman"/>
          <w:color w:val="000000"/>
          <w:sz w:val="27"/>
          <w:szCs w:val="27"/>
          <w:lang w:eastAsia="en-GB"/>
        </w:rPr>
        <w:t>.</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Having ‘no recourse to public funds’ does not prevent a person from accessing other publicly funded services, but many of these will have eligibility criteria based on immigration status which will need to be considered (</w:t>
      </w:r>
      <w:r w:rsidR="00554AFB">
        <w:rPr>
          <w:rFonts w:ascii="Calibri" w:eastAsia="Times New Roman" w:hAnsi="Calibri" w:cs="Times New Roman"/>
          <w:color w:val="000000"/>
          <w:sz w:val="27"/>
          <w:szCs w:val="27"/>
          <w:lang w:eastAsia="en-GB"/>
        </w:rPr>
        <w:t>s</w:t>
      </w:r>
      <w:r w:rsidR="00554AFB" w:rsidRPr="00987E39">
        <w:rPr>
          <w:rFonts w:ascii="Calibri" w:eastAsia="Times New Roman" w:hAnsi="Calibri" w:cs="Times New Roman"/>
          <w:color w:val="000000"/>
          <w:sz w:val="27"/>
          <w:szCs w:val="27"/>
          <w:lang w:eastAsia="en-GB"/>
        </w:rPr>
        <w:t xml:space="preserve">ee </w:t>
      </w:r>
      <w:r w:rsidRPr="00987E39">
        <w:rPr>
          <w:rFonts w:ascii="Calibri" w:eastAsia="Times New Roman" w:hAnsi="Calibri" w:cs="Times New Roman"/>
          <w:b/>
          <w:bCs/>
          <w:color w:val="253E8A"/>
          <w:sz w:val="27"/>
          <w:szCs w:val="27"/>
          <w:lang w:eastAsia="en-GB"/>
        </w:rPr>
        <w:t>NRPF Guidance - What are not public funds?</w:t>
      </w:r>
      <w:r w:rsidRPr="00987E39">
        <w:rPr>
          <w:rFonts w:ascii="Calibri" w:eastAsia="Times New Roman" w:hAnsi="Calibri" w:cs="Times New Roman"/>
          <w:color w:val="000000"/>
          <w:sz w:val="27"/>
          <w:szCs w:val="27"/>
          <w:lang w:eastAsia="en-GB"/>
        </w:rPr>
        <w:t>)</w:t>
      </w:r>
      <w:r w:rsidR="00554AFB">
        <w:rPr>
          <w:rFonts w:ascii="Calibri" w:eastAsia="Times New Roman" w:hAnsi="Calibri" w:cs="Times New Roman"/>
          <w:color w:val="000000"/>
          <w:sz w:val="27"/>
          <w:szCs w:val="27"/>
          <w:lang w:eastAsia="en-GB"/>
        </w:rPr>
        <w:t>.</w:t>
      </w:r>
    </w:p>
    <w:p w:rsidR="00987E39" w:rsidRPr="00987E39" w:rsidRDefault="001D6A59"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Pr>
          <w:rFonts w:ascii="Calibri" w:eastAsia="Times New Roman" w:hAnsi="Calibri" w:cs="Times New Roman"/>
          <w:b/>
          <w:bCs/>
          <w:color w:val="000000"/>
          <w:sz w:val="35"/>
          <w:szCs w:val="35"/>
          <w:lang w:eastAsia="en-GB"/>
        </w:rPr>
        <w:br/>
        <w:t>9</w:t>
      </w:r>
      <w:r w:rsidR="00987E39" w:rsidRPr="00987E39">
        <w:rPr>
          <w:rFonts w:ascii="Calibri" w:eastAsia="Times New Roman" w:hAnsi="Calibri" w:cs="Times New Roman"/>
          <w:b/>
          <w:bCs/>
          <w:color w:val="000000"/>
          <w:sz w:val="35"/>
          <w:szCs w:val="35"/>
          <w:lang w:eastAsia="en-GB"/>
        </w:rPr>
        <w:t>. Review of Services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Where a young person is Looked After, </w:t>
      </w:r>
      <w:r w:rsidR="001D6A59">
        <w:rPr>
          <w:rFonts w:ascii="Calibri" w:eastAsia="Times New Roman" w:hAnsi="Calibri" w:cs="Times New Roman"/>
          <w:color w:val="000000"/>
          <w:sz w:val="27"/>
          <w:szCs w:val="27"/>
          <w:lang w:eastAsia="en-GB"/>
        </w:rPr>
        <w:t>their</w:t>
      </w:r>
      <w:r w:rsidRPr="00987E39">
        <w:rPr>
          <w:rFonts w:ascii="Calibri" w:eastAsia="Times New Roman" w:hAnsi="Calibri" w:cs="Times New Roman"/>
          <w:color w:val="000000"/>
          <w:sz w:val="27"/>
          <w:szCs w:val="27"/>
          <w:lang w:eastAsia="en-GB"/>
        </w:rPr>
        <w:t xml:space="preserve"> case will be reviewed in accordance with the </w:t>
      </w:r>
      <w:r w:rsidRPr="00987E39">
        <w:rPr>
          <w:rFonts w:ascii="Calibri" w:eastAsia="Times New Roman" w:hAnsi="Calibri" w:cs="Times New Roman"/>
          <w:b/>
          <w:bCs/>
          <w:color w:val="253E8A"/>
          <w:sz w:val="27"/>
          <w:szCs w:val="27"/>
          <w:lang w:eastAsia="en-GB"/>
        </w:rPr>
        <w:t>Looked After Reviews Procedure</w:t>
      </w:r>
      <w:r w:rsidRPr="00987E39">
        <w:rPr>
          <w:rFonts w:ascii="Calibri" w:eastAsia="Times New Roman" w:hAnsi="Calibri" w:cs="Times New Roman"/>
          <w:color w:val="000000"/>
          <w:sz w:val="27"/>
          <w:szCs w:val="27"/>
          <w:lang w:eastAsia="en-GB"/>
        </w:rPr>
        <w:t>.</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Any other services provided should be reviewed at least every 6 months as set out in the </w:t>
      </w:r>
      <w:r w:rsidRPr="00987E39">
        <w:rPr>
          <w:rFonts w:ascii="Calibri" w:eastAsia="Times New Roman" w:hAnsi="Calibri" w:cs="Times New Roman"/>
          <w:b/>
          <w:bCs/>
          <w:color w:val="253E8A"/>
          <w:sz w:val="27"/>
          <w:szCs w:val="27"/>
          <w:lang w:eastAsia="en-GB"/>
        </w:rPr>
        <w:t>Child in Need Plans and Reviews Procedure</w:t>
      </w:r>
      <w:r w:rsidRPr="00987E39">
        <w:rPr>
          <w:rFonts w:ascii="Calibri" w:eastAsia="Times New Roman" w:hAnsi="Calibri" w:cs="Times New Roman"/>
          <w:color w:val="000000"/>
          <w:sz w:val="27"/>
          <w:szCs w:val="27"/>
          <w:lang w:eastAsia="en-GB"/>
        </w:rPr>
        <w:t>.</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In advance of each review, the social worker will send the young person a Checklist setting out the documents which the social worker requires to be produced at the Review, such as confirmation of registration with a GP, enrolment at schools/college and updated information concerning their asylum status.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The young person should be invited to the Review and an interpreter should be booked as necessary.</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Independent Reviewing Officers should be aware of the need to have regard to the child’s needs as an unaccompanied child or child victim of modern slavery, including trafficking, when planning and providing care. They should also have an awareness of the </w:t>
      </w:r>
      <w:proofErr w:type="gramStart"/>
      <w:r w:rsidRPr="00987E39">
        <w:rPr>
          <w:rFonts w:ascii="Calibri" w:eastAsia="Times New Roman" w:hAnsi="Calibri" w:cs="Times New Roman"/>
          <w:color w:val="000000"/>
          <w:sz w:val="27"/>
          <w:szCs w:val="27"/>
          <w:lang w:eastAsia="en-GB"/>
        </w:rPr>
        <w:t>particular needs</w:t>
      </w:r>
      <w:proofErr w:type="gramEnd"/>
      <w:r w:rsidRPr="00987E39">
        <w:rPr>
          <w:rFonts w:ascii="Calibri" w:eastAsia="Times New Roman" w:hAnsi="Calibri" w:cs="Times New Roman"/>
          <w:color w:val="000000"/>
          <w:sz w:val="27"/>
          <w:szCs w:val="27"/>
          <w:lang w:eastAsia="en-GB"/>
        </w:rPr>
        <w:t xml:space="preserve"> and issues children may face as a result of being an unaccompanied child or child victim of modern slavery so that they can provide appropriate challenge at review. Service providers should ensure that foster carers and all other care staff in placement settings are aware of </w:t>
      </w:r>
      <w:r w:rsidRPr="00987E39">
        <w:rPr>
          <w:rFonts w:ascii="Calibri" w:eastAsia="Times New Roman" w:hAnsi="Calibri" w:cs="Times New Roman"/>
          <w:color w:val="000000"/>
          <w:sz w:val="27"/>
          <w:szCs w:val="27"/>
          <w:lang w:eastAsia="en-GB"/>
        </w:rPr>
        <w:lastRenderedPageBreak/>
        <w:t xml:space="preserve">appropriate steps to reduce the risk of trafficked children returning to their traffickers.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Guidance for cases where the child has been the subject of sexual exploitation can be found at </w:t>
      </w:r>
      <w:r w:rsidRPr="00987E39">
        <w:rPr>
          <w:rFonts w:ascii="Calibri" w:eastAsia="Times New Roman" w:hAnsi="Calibri" w:cs="Times New Roman"/>
          <w:b/>
          <w:bCs/>
          <w:color w:val="253E8A"/>
          <w:sz w:val="27"/>
          <w:szCs w:val="27"/>
          <w:lang w:eastAsia="en-GB"/>
        </w:rPr>
        <w:t>Child Sexual Exploitation: Definition and Guide for Practitioners, 2017</w:t>
      </w:r>
      <w:r w:rsidRPr="00987E39">
        <w:rPr>
          <w:rFonts w:ascii="Calibri" w:eastAsia="Times New Roman" w:hAnsi="Calibri" w:cs="Times New Roman"/>
          <w:color w:val="000000"/>
          <w:sz w:val="27"/>
          <w:szCs w:val="27"/>
          <w:lang w:eastAsia="en-GB"/>
        </w:rPr>
        <w:t>.</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Where a Review confirms the service, the </w:t>
      </w:r>
      <w:r w:rsidR="002A0A25">
        <w:rPr>
          <w:rFonts w:ascii="Calibri" w:eastAsia="Times New Roman" w:hAnsi="Calibri" w:cs="Times New Roman"/>
          <w:color w:val="000000"/>
          <w:sz w:val="27"/>
          <w:szCs w:val="27"/>
          <w:lang w:eastAsia="en-GB"/>
        </w:rPr>
        <w:t>financial contribution</w:t>
      </w:r>
      <w:r w:rsidRPr="00987E39">
        <w:rPr>
          <w:rFonts w:ascii="Calibri" w:eastAsia="Times New Roman" w:hAnsi="Calibri" w:cs="Times New Roman"/>
          <w:color w:val="000000"/>
          <w:sz w:val="27"/>
          <w:szCs w:val="27"/>
          <w:lang w:eastAsia="en-GB"/>
        </w:rPr>
        <w:t xml:space="preserve"> should be updated. Where additional support services are identified as necessary, the Plan should be updated to reflect this.</w:t>
      </w:r>
    </w:p>
    <w:p w:rsidR="00987E39" w:rsidRPr="00987E39" w:rsidRDefault="00987E39" w:rsidP="00987E39">
      <w:pPr>
        <w:shd w:val="clear" w:color="auto" w:fill="FFFFFF"/>
        <w:spacing w:after="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Where services are withdrawn as a result of the Review, the relevant teams should be notified immediately. </w:t>
      </w:r>
    </w:p>
    <w:p w:rsidR="00987E39" w:rsidRPr="00987E39" w:rsidRDefault="001D6A59"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Pr>
          <w:rFonts w:ascii="Calibri" w:eastAsia="Times New Roman" w:hAnsi="Calibri" w:cs="Times New Roman"/>
          <w:b/>
          <w:bCs/>
          <w:color w:val="000000"/>
          <w:sz w:val="35"/>
          <w:szCs w:val="35"/>
          <w:lang w:eastAsia="en-GB"/>
        </w:rPr>
        <w:br/>
        <w:t>10</w:t>
      </w:r>
      <w:r w:rsidR="00987E39" w:rsidRPr="00987E39">
        <w:rPr>
          <w:rFonts w:ascii="Calibri" w:eastAsia="Times New Roman" w:hAnsi="Calibri" w:cs="Times New Roman"/>
          <w:b/>
          <w:bCs/>
          <w:color w:val="000000"/>
          <w:sz w:val="35"/>
          <w:szCs w:val="35"/>
          <w:lang w:eastAsia="en-GB"/>
        </w:rPr>
        <w:t xml:space="preserve">. Asylum Process - Possible Outcomes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color w:val="000000"/>
          <w:sz w:val="27"/>
          <w:szCs w:val="27"/>
          <w:lang w:eastAsia="en-GB"/>
        </w:rPr>
        <w:t xml:space="preserve">There are four main possible outcomes of the asylum process for an unaccompanied child, which will determine what the </w:t>
      </w:r>
      <w:proofErr w:type="gramStart"/>
      <w:r w:rsidRPr="00987E39">
        <w:rPr>
          <w:rFonts w:ascii="Calibri" w:eastAsia="Times New Roman" w:hAnsi="Calibri" w:cs="Times New Roman"/>
          <w:color w:val="000000"/>
          <w:sz w:val="27"/>
          <w:szCs w:val="27"/>
          <w:lang w:eastAsia="en-GB"/>
        </w:rPr>
        <w:t>long term</w:t>
      </w:r>
      <w:proofErr w:type="gramEnd"/>
      <w:r w:rsidRPr="00987E39">
        <w:rPr>
          <w:rFonts w:ascii="Calibri" w:eastAsia="Times New Roman" w:hAnsi="Calibri" w:cs="Times New Roman"/>
          <w:color w:val="000000"/>
          <w:sz w:val="27"/>
          <w:szCs w:val="27"/>
          <w:lang w:eastAsia="en-GB"/>
        </w:rPr>
        <w:t xml:space="preserve"> solution might be: </w:t>
      </w:r>
    </w:p>
    <w:p w:rsidR="00987E39" w:rsidRPr="00987E39" w:rsidRDefault="00987E39" w:rsidP="00987E39">
      <w:pPr>
        <w:numPr>
          <w:ilvl w:val="0"/>
          <w:numId w:val="7"/>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000000"/>
          <w:sz w:val="27"/>
          <w:lang w:eastAsia="en-GB"/>
        </w:rPr>
        <w:t>Granted refugee statu</w:t>
      </w:r>
      <w:r w:rsidRPr="00987E39">
        <w:rPr>
          <w:rFonts w:ascii="Calibri" w:eastAsia="Times New Roman" w:hAnsi="Calibri" w:cs="Times New Roman"/>
          <w:color w:val="000000"/>
          <w:sz w:val="27"/>
          <w:szCs w:val="27"/>
          <w:lang w:eastAsia="en-GB"/>
        </w:rPr>
        <w:t xml:space="preserve">s (i.e. granted asylum), with limited leave to remain for five years, after which time they can normally apply for settlement (i.e. indefinite leave to remain); </w:t>
      </w:r>
    </w:p>
    <w:p w:rsidR="00987E39" w:rsidRPr="00987E39" w:rsidRDefault="00987E39" w:rsidP="00987E39">
      <w:pPr>
        <w:numPr>
          <w:ilvl w:val="0"/>
          <w:numId w:val="7"/>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000000"/>
          <w:sz w:val="27"/>
          <w:lang w:eastAsia="en-GB"/>
        </w:rPr>
        <w:t>Refused asylum but granted humanitarian protection</w:t>
      </w:r>
      <w:r w:rsidRPr="00987E39">
        <w:rPr>
          <w:rFonts w:ascii="Calibri" w:eastAsia="Times New Roman" w:hAnsi="Calibri" w:cs="Times New Roman"/>
          <w:color w:val="000000"/>
          <w:sz w:val="27"/>
          <w:szCs w:val="27"/>
          <w:lang w:eastAsia="en-GB"/>
        </w:rPr>
        <w:t xml:space="preserve">, with limited leave to remain for five years, after which time they can normally apply for settlement (i.e. indefinite leave to remain). This is most commonly granted where the person is at risk of a form of ‘ill treatment’ in their country of origin but which does not meet the criteria of the Refugee Convention. </w:t>
      </w:r>
      <w:r w:rsidRPr="00987E39">
        <w:rPr>
          <w:rFonts w:ascii="Calibri" w:eastAsia="Times New Roman" w:hAnsi="Calibri" w:cs="Times New Roman"/>
          <w:color w:val="000000"/>
          <w:sz w:val="27"/>
          <w:szCs w:val="27"/>
          <w:lang w:eastAsia="en-GB"/>
        </w:rPr>
        <w:br/>
      </w:r>
      <w:r w:rsidRPr="00987E39">
        <w:rPr>
          <w:rFonts w:ascii="Calibri" w:eastAsia="Times New Roman" w:hAnsi="Calibri" w:cs="Times New Roman"/>
          <w:color w:val="000000"/>
          <w:sz w:val="27"/>
          <w:szCs w:val="27"/>
          <w:lang w:eastAsia="en-GB"/>
        </w:rPr>
        <w:br/>
        <w:t>As it is very likely that those granted refugee status or humanitarian protection will qualify for indefinite leave to remain, their care and pathway planning should primarily focus on their long-term future in the UK, in the same way as for any other care leaver;</w:t>
      </w:r>
    </w:p>
    <w:p w:rsidR="00987E39" w:rsidRPr="00987E39" w:rsidRDefault="00987E39" w:rsidP="00987E39">
      <w:pPr>
        <w:numPr>
          <w:ilvl w:val="0"/>
          <w:numId w:val="7"/>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000000"/>
          <w:sz w:val="27"/>
          <w:lang w:eastAsia="en-GB"/>
        </w:rPr>
        <w:t xml:space="preserve">Refused asylum but granted Unaccompanied </w:t>
      </w:r>
      <w:proofErr w:type="gramStart"/>
      <w:r w:rsidRPr="00987E39">
        <w:rPr>
          <w:rFonts w:ascii="Calibri" w:eastAsia="Times New Roman" w:hAnsi="Calibri" w:cs="Times New Roman"/>
          <w:b/>
          <w:bCs/>
          <w:color w:val="000000"/>
          <w:sz w:val="27"/>
          <w:lang w:eastAsia="en-GB"/>
        </w:rPr>
        <w:t>Asylum Seeking</w:t>
      </w:r>
      <w:proofErr w:type="gramEnd"/>
      <w:r w:rsidRPr="00987E39">
        <w:rPr>
          <w:rFonts w:ascii="Calibri" w:eastAsia="Times New Roman" w:hAnsi="Calibri" w:cs="Times New Roman"/>
          <w:b/>
          <w:bCs/>
          <w:color w:val="000000"/>
          <w:sz w:val="27"/>
          <w:lang w:eastAsia="en-GB"/>
        </w:rPr>
        <w:t xml:space="preserve"> Child (UASC) Leave</w:t>
      </w:r>
      <w:r w:rsidRPr="00987E39">
        <w:rPr>
          <w:rFonts w:ascii="Calibri" w:eastAsia="Times New Roman" w:hAnsi="Calibri" w:cs="Times New Roman"/>
          <w:color w:val="000000"/>
          <w:sz w:val="27"/>
          <w:szCs w:val="27"/>
          <w:lang w:eastAsia="en-GB"/>
        </w:rPr>
        <w:t xml:space="preserve">. This is normally for 30 months or until the age of 17½, whichever is the shorter period. This form of leave is granted to unaccompanied children where they do not qualify for refugee status or humanitarian protection, but where the Home Office cannot return them to their home country because it is not satisfied that safe and adequate reception arrangements are in place in that country. It is a form of temporary leave to remain and is not a route to settlement. It is important to note that this decision is a refusal of the child’s asylum claim and will attract a right of appeal. The child should be assisted to obtain </w:t>
      </w:r>
      <w:r w:rsidRPr="00987E39">
        <w:rPr>
          <w:rFonts w:ascii="Calibri" w:eastAsia="Times New Roman" w:hAnsi="Calibri" w:cs="Times New Roman"/>
          <w:color w:val="000000"/>
          <w:sz w:val="27"/>
          <w:szCs w:val="27"/>
          <w:lang w:eastAsia="en-GB"/>
        </w:rPr>
        <w:lastRenderedPageBreak/>
        <w:t xml:space="preserve">legal advice on appealing against such a refusal. Before the child’s UASC Leave expires, they can </w:t>
      </w:r>
      <w:proofErr w:type="gramStart"/>
      <w:r w:rsidRPr="00987E39">
        <w:rPr>
          <w:rFonts w:ascii="Calibri" w:eastAsia="Times New Roman" w:hAnsi="Calibri" w:cs="Times New Roman"/>
          <w:color w:val="000000"/>
          <w:sz w:val="27"/>
          <w:szCs w:val="27"/>
          <w:lang w:eastAsia="en-GB"/>
        </w:rPr>
        <w:t>submit an application</w:t>
      </w:r>
      <w:proofErr w:type="gramEnd"/>
      <w:r w:rsidRPr="00987E39">
        <w:rPr>
          <w:rFonts w:ascii="Calibri" w:eastAsia="Times New Roman" w:hAnsi="Calibri" w:cs="Times New Roman"/>
          <w:color w:val="000000"/>
          <w:sz w:val="27"/>
          <w:szCs w:val="27"/>
          <w:lang w:eastAsia="en-GB"/>
        </w:rPr>
        <w:t xml:space="preserve"> for further leave to remain and/or a fresh claim for asylum, which will be considered. It is essential that they are assisted to access legal advice and make any such further application or claim before their UASC Leave expires.</w:t>
      </w:r>
      <w:r w:rsidRPr="00987E39">
        <w:rPr>
          <w:rFonts w:ascii="Calibri" w:eastAsia="Times New Roman" w:hAnsi="Calibri" w:cs="Times New Roman"/>
          <w:color w:val="000000"/>
          <w:sz w:val="27"/>
          <w:szCs w:val="27"/>
          <w:lang w:eastAsia="en-GB"/>
        </w:rPr>
        <w:br/>
      </w:r>
      <w:r w:rsidRPr="00987E39">
        <w:rPr>
          <w:rFonts w:ascii="Calibri" w:eastAsia="Times New Roman" w:hAnsi="Calibri" w:cs="Times New Roman"/>
          <w:color w:val="000000"/>
          <w:sz w:val="27"/>
          <w:szCs w:val="27"/>
          <w:lang w:eastAsia="en-GB"/>
        </w:rPr>
        <w:br/>
        <w:t xml:space="preserve">In such cases, care and pathway planning should therefore consider the possibility that the child may have to return to their home country once their UASC Leave expires or that they may become legally resident in the UK long-term (if a subsequent application or appeal is successful). Planning should also cover the possibility that they reach the age of 18 with an outstanding application or appeal and are entitled to remain in the UK until its outcome is known; </w:t>
      </w:r>
    </w:p>
    <w:p w:rsidR="00987E39" w:rsidRPr="00987E39" w:rsidRDefault="00987E39" w:rsidP="00987E39">
      <w:pPr>
        <w:numPr>
          <w:ilvl w:val="0"/>
          <w:numId w:val="7"/>
        </w:numPr>
        <w:shd w:val="clear" w:color="auto" w:fill="FFFFFF"/>
        <w:spacing w:before="150" w:after="100" w:afterAutospacing="1" w:line="240" w:lineRule="auto"/>
        <w:ind w:left="870"/>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000000"/>
          <w:sz w:val="27"/>
          <w:lang w:eastAsia="en-GB"/>
        </w:rPr>
        <w:t>Refused asylum and granted no leave to remain</w:t>
      </w:r>
      <w:r w:rsidRPr="00987E39">
        <w:rPr>
          <w:rFonts w:ascii="Calibri" w:eastAsia="Times New Roman" w:hAnsi="Calibri" w:cs="Times New Roman"/>
          <w:color w:val="000000"/>
          <w:sz w:val="27"/>
          <w:szCs w:val="27"/>
          <w:lang w:eastAsia="en-GB"/>
        </w:rPr>
        <w:t xml:space="preserve">. In this case the unaccompanied child is expected to return to their home country and their </w:t>
      </w:r>
      <w:r w:rsidR="001D6A59">
        <w:rPr>
          <w:rFonts w:ascii="Calibri" w:eastAsia="Times New Roman" w:hAnsi="Calibri" w:cs="Times New Roman"/>
          <w:color w:val="000000"/>
          <w:sz w:val="27"/>
          <w:szCs w:val="27"/>
          <w:lang w:eastAsia="en-GB"/>
        </w:rPr>
        <w:t>C</w:t>
      </w:r>
      <w:r w:rsidRPr="00987E39">
        <w:rPr>
          <w:rFonts w:ascii="Calibri" w:eastAsia="Times New Roman" w:hAnsi="Calibri" w:cs="Times New Roman"/>
          <w:color w:val="000000"/>
          <w:sz w:val="27"/>
          <w:szCs w:val="27"/>
          <w:lang w:eastAsia="en-GB"/>
        </w:rPr>
        <w:t xml:space="preserve">are </w:t>
      </w:r>
      <w:r w:rsidR="001D6A59">
        <w:rPr>
          <w:rFonts w:ascii="Calibri" w:eastAsia="Times New Roman" w:hAnsi="Calibri" w:cs="Times New Roman"/>
          <w:color w:val="000000"/>
          <w:sz w:val="27"/>
          <w:szCs w:val="27"/>
          <w:lang w:eastAsia="en-GB"/>
        </w:rPr>
        <w:t>P</w:t>
      </w:r>
      <w:r w:rsidRPr="00987E39">
        <w:rPr>
          <w:rFonts w:ascii="Calibri" w:eastAsia="Times New Roman" w:hAnsi="Calibri" w:cs="Times New Roman"/>
          <w:color w:val="000000"/>
          <w:sz w:val="27"/>
          <w:szCs w:val="27"/>
          <w:lang w:eastAsia="en-GB"/>
        </w:rPr>
        <w:t xml:space="preserve">lan should address the relevant actions and the support required. The Home Office will not return an unaccompanied child to their home country unless it is satisfied that safe and adequate reception arrangements are in place in that country. Any appeal or further application should be submitted where appropriate by the child's legal adviser. </w:t>
      </w:r>
      <w:r w:rsidRPr="00987E39">
        <w:rPr>
          <w:rFonts w:ascii="Calibri" w:eastAsia="Times New Roman" w:hAnsi="Calibri" w:cs="Times New Roman"/>
          <w:color w:val="000000"/>
          <w:sz w:val="27"/>
          <w:szCs w:val="27"/>
          <w:lang w:eastAsia="en-GB"/>
        </w:rPr>
        <w:br/>
      </w:r>
      <w:r w:rsidRPr="00987E39">
        <w:rPr>
          <w:rFonts w:ascii="Calibri" w:eastAsia="Times New Roman" w:hAnsi="Calibri" w:cs="Times New Roman"/>
          <w:color w:val="000000"/>
          <w:sz w:val="27"/>
          <w:szCs w:val="27"/>
          <w:lang w:eastAsia="en-GB"/>
        </w:rPr>
        <w:br/>
        <w:t xml:space="preserve">Although the above are the four main types of outcomes for an unaccompanied child, there may be others. For example, a child may be granted discretionary leave depending on whether they meet other criteria such as needing to stay in the UK to help police with their enquires after being conclusively identified as a victim of trafficking. Other examples </w:t>
      </w:r>
      <w:proofErr w:type="gramStart"/>
      <w:r w:rsidRPr="00987E39">
        <w:rPr>
          <w:rFonts w:ascii="Calibri" w:eastAsia="Times New Roman" w:hAnsi="Calibri" w:cs="Times New Roman"/>
          <w:color w:val="000000"/>
          <w:sz w:val="27"/>
          <w:szCs w:val="27"/>
          <w:lang w:eastAsia="en-GB"/>
        </w:rPr>
        <w:t>include:</w:t>
      </w:r>
      <w:proofErr w:type="gramEnd"/>
      <w:r w:rsidRPr="00987E39">
        <w:rPr>
          <w:rFonts w:ascii="Calibri" w:eastAsia="Times New Roman" w:hAnsi="Calibri" w:cs="Times New Roman"/>
          <w:color w:val="000000"/>
          <w:sz w:val="27"/>
          <w:szCs w:val="27"/>
          <w:lang w:eastAsia="en-GB"/>
        </w:rPr>
        <w:t xml:space="preserve"> leave as a stateless person; limited or discretionary leave for compassionate reasons; and limited leave on the basis of family or private life.</w:t>
      </w:r>
    </w:p>
    <w:p w:rsidR="00987E39" w:rsidRPr="00987E39" w:rsidRDefault="00987E39" w:rsidP="00987E39">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987E39">
        <w:rPr>
          <w:rFonts w:ascii="Calibri" w:eastAsia="Times New Roman" w:hAnsi="Calibri" w:cs="Times New Roman"/>
          <w:b/>
          <w:bCs/>
          <w:color w:val="000000"/>
          <w:sz w:val="35"/>
          <w:szCs w:val="35"/>
          <w:lang w:eastAsia="en-GB"/>
        </w:rPr>
        <w:t>1</w:t>
      </w:r>
      <w:r w:rsidR="001D6A59">
        <w:rPr>
          <w:rFonts w:ascii="Calibri" w:eastAsia="Times New Roman" w:hAnsi="Calibri" w:cs="Times New Roman"/>
          <w:b/>
          <w:bCs/>
          <w:color w:val="000000"/>
          <w:sz w:val="35"/>
          <w:szCs w:val="35"/>
          <w:lang w:eastAsia="en-GB"/>
        </w:rPr>
        <w:t>1</w:t>
      </w:r>
      <w:r w:rsidRPr="00987E39">
        <w:rPr>
          <w:rFonts w:ascii="Calibri" w:eastAsia="Times New Roman" w:hAnsi="Calibri" w:cs="Times New Roman"/>
          <w:b/>
          <w:bCs/>
          <w:color w:val="000000"/>
          <w:sz w:val="35"/>
          <w:szCs w:val="35"/>
          <w:lang w:eastAsia="en-GB"/>
        </w:rPr>
        <w:t>. Further Information</w:t>
      </w:r>
    </w:p>
    <w:p w:rsidR="001D6A59" w:rsidRDefault="001D6A59" w:rsidP="00987E39">
      <w:pPr>
        <w:shd w:val="clear" w:color="auto" w:fill="FFFFFF"/>
        <w:spacing w:before="150" w:after="150" w:line="240" w:lineRule="auto"/>
        <w:rPr>
          <w:rFonts w:ascii="Calibri" w:eastAsia="Times New Roman" w:hAnsi="Calibri" w:cs="Times New Roman"/>
          <w:b/>
          <w:bCs/>
          <w:color w:val="253E8A"/>
          <w:sz w:val="27"/>
          <w:szCs w:val="27"/>
          <w:lang w:eastAsia="en-GB"/>
        </w:rPr>
      </w:pPr>
      <w:r w:rsidRPr="001D6A59">
        <w:rPr>
          <w:rFonts w:ascii="Calibri" w:eastAsia="Times New Roman" w:hAnsi="Calibri" w:cs="Times New Roman"/>
          <w:b/>
          <w:bCs/>
          <w:color w:val="253E8A"/>
          <w:sz w:val="27"/>
          <w:szCs w:val="27"/>
          <w:lang w:eastAsia="en-GB"/>
        </w:rPr>
        <w:t xml:space="preserve">Revised Advice on Suitable Accommodation for Unaccompanied </w:t>
      </w:r>
      <w:proofErr w:type="gramStart"/>
      <w:r w:rsidRPr="001D6A59">
        <w:rPr>
          <w:rFonts w:ascii="Calibri" w:eastAsia="Times New Roman" w:hAnsi="Calibri" w:cs="Times New Roman"/>
          <w:b/>
          <w:bCs/>
          <w:color w:val="253E8A"/>
          <w:sz w:val="27"/>
          <w:szCs w:val="27"/>
          <w:lang w:eastAsia="en-GB"/>
        </w:rPr>
        <w:t>Asylum Seeking</w:t>
      </w:r>
      <w:proofErr w:type="gramEnd"/>
      <w:r w:rsidRPr="001D6A59">
        <w:rPr>
          <w:rFonts w:ascii="Calibri" w:eastAsia="Times New Roman" w:hAnsi="Calibri" w:cs="Times New Roman"/>
          <w:b/>
          <w:bCs/>
          <w:color w:val="253E8A"/>
          <w:sz w:val="27"/>
          <w:szCs w:val="27"/>
          <w:lang w:eastAsia="en-GB"/>
        </w:rPr>
        <w:t xml:space="preserve"> Children (April 2018)</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Care of Unaccompanied Migrant Children and Child Victims of Modern Slavery: Statutory Guidance for Local Authorities, November 2017</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Safeguarding Children who May Have Been Trafficked (Home Office, 2011)</w:t>
      </w:r>
      <w:r w:rsidRPr="00987E39">
        <w:rPr>
          <w:rFonts w:ascii="Calibri" w:eastAsia="Times New Roman" w:hAnsi="Calibri" w:cs="Times New Roman"/>
          <w:color w:val="000000"/>
          <w:sz w:val="27"/>
          <w:szCs w:val="27"/>
          <w:lang w:eastAsia="en-GB"/>
        </w:rPr>
        <w:t xml:space="preserve"> - non-statutory government good practice guidance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lastRenderedPageBreak/>
        <w:t>Local Government Association - Council Support: Refugees, Asylum Seekers and Unaccompanied Children</w:t>
      </w:r>
      <w:r w:rsidRPr="00987E39">
        <w:rPr>
          <w:rFonts w:ascii="Calibri" w:eastAsia="Times New Roman" w:hAnsi="Calibri" w:cs="Times New Roman"/>
          <w:color w:val="000000"/>
          <w:sz w:val="27"/>
          <w:szCs w:val="27"/>
          <w:lang w:eastAsia="en-GB"/>
        </w:rPr>
        <w:t xml:space="preserve"> - resource for council staff, designed to answer questions about supporting refugees, asylum seekers and unaccompanied children.</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National Referral Mechanism: Guidance for Child First Responders</w:t>
      </w:r>
      <w:r w:rsidRPr="00987E39">
        <w:rPr>
          <w:rFonts w:ascii="Calibri" w:eastAsia="Times New Roman" w:hAnsi="Calibri" w:cs="Times New Roman"/>
          <w:color w:val="000000"/>
          <w:sz w:val="27"/>
          <w:szCs w:val="27"/>
          <w:lang w:eastAsia="en-GB"/>
        </w:rPr>
        <w:t xml:space="preserve"> - provides details on how to refer a child into the NRM and complete the referral form, reviews of decisions and the benefits of referral.</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Guidance on Processing Children’s Asylum Claims</w:t>
      </w:r>
      <w:r w:rsidRPr="00987E39">
        <w:rPr>
          <w:rFonts w:ascii="Calibri" w:eastAsia="Times New Roman" w:hAnsi="Calibri" w:cs="Times New Roman"/>
          <w:color w:val="000000"/>
          <w:sz w:val="27"/>
          <w:szCs w:val="27"/>
          <w:lang w:eastAsia="en-GB"/>
        </w:rPr>
        <w:t xml:space="preserve"> - sets out the process which immigration officials follow in determining an asylum claim from a child and the possible outcomes for the child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UK Modern Slavery Helpline and Resource Centre - Unseen</w:t>
      </w:r>
      <w:r w:rsidRPr="00987E39">
        <w:rPr>
          <w:rFonts w:ascii="Calibri" w:eastAsia="Times New Roman" w:hAnsi="Calibri" w:cs="Times New Roman"/>
          <w:color w:val="000000"/>
          <w:sz w:val="27"/>
          <w:szCs w:val="27"/>
          <w:lang w:eastAsia="en-GB"/>
        </w:rPr>
        <w:t xml:space="preserve"> (Registered Charity)</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NSPCC Child Trafficking Advice Centre (CTAC)</w:t>
      </w:r>
      <w:r w:rsidRPr="00987E39">
        <w:rPr>
          <w:rFonts w:ascii="Calibri" w:eastAsia="Times New Roman" w:hAnsi="Calibri" w:cs="Times New Roman"/>
          <w:color w:val="000000"/>
          <w:sz w:val="27"/>
          <w:szCs w:val="27"/>
          <w:lang w:eastAsia="en-GB"/>
        </w:rPr>
        <w:t xml:space="preserve"> - specialist advice and information to professionals who have concerns that a child may have been trafficked.</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 xml:space="preserve">National Transfer Protocol for Unaccompanied </w:t>
      </w:r>
      <w:proofErr w:type="gramStart"/>
      <w:r w:rsidRPr="00987E39">
        <w:rPr>
          <w:rFonts w:ascii="Calibri" w:eastAsia="Times New Roman" w:hAnsi="Calibri" w:cs="Times New Roman"/>
          <w:b/>
          <w:bCs/>
          <w:color w:val="253E8A"/>
          <w:sz w:val="27"/>
          <w:szCs w:val="27"/>
          <w:lang w:eastAsia="en-GB"/>
        </w:rPr>
        <w:t>Asylum Seeking</w:t>
      </w:r>
      <w:proofErr w:type="gramEnd"/>
      <w:r w:rsidRPr="00987E39">
        <w:rPr>
          <w:rFonts w:ascii="Calibri" w:eastAsia="Times New Roman" w:hAnsi="Calibri" w:cs="Times New Roman"/>
          <w:b/>
          <w:bCs/>
          <w:color w:val="253E8A"/>
          <w:sz w:val="27"/>
          <w:szCs w:val="27"/>
          <w:lang w:eastAsia="en-GB"/>
        </w:rPr>
        <w:t xml:space="preserve"> Children</w:t>
      </w:r>
      <w:r w:rsidRPr="00987E39">
        <w:rPr>
          <w:rFonts w:ascii="Calibri" w:eastAsia="Times New Roman" w:hAnsi="Calibri" w:cs="Times New Roman"/>
          <w:color w:val="000000"/>
          <w:sz w:val="27"/>
          <w:szCs w:val="27"/>
          <w:lang w:eastAsia="en-GB"/>
        </w:rPr>
        <w:t xml:space="preserve"> - interim national transfer procedure and transfer flow chart for the safe transfer of UASC from one UK local authority to another.</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How to Report Modern Slavery (Home Office, December 2016)</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Duty to Notify the Home Office of Potential Victims of Modern Slavery</w:t>
      </w:r>
      <w:r w:rsidRPr="00987E39">
        <w:rPr>
          <w:rFonts w:ascii="Calibri" w:eastAsia="Times New Roman" w:hAnsi="Calibri" w:cs="Times New Roman"/>
          <w:color w:val="000000"/>
          <w:sz w:val="27"/>
          <w:szCs w:val="27"/>
          <w:lang w:eastAsia="en-GB"/>
        </w:rPr>
        <w:t xml:space="preserve"> - guidance and forms</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Child Protection: Working with Foreign Authorities</w:t>
      </w:r>
      <w:r w:rsidRPr="00987E39">
        <w:rPr>
          <w:rFonts w:ascii="Calibri" w:eastAsia="Times New Roman" w:hAnsi="Calibri" w:cs="Times New Roman"/>
          <w:color w:val="000000"/>
          <w:sz w:val="27"/>
          <w:szCs w:val="27"/>
          <w:lang w:eastAsia="en-GB"/>
        </w:rPr>
        <w:t xml:space="preserve"> - guidance on child protection cases and care orders where the child has links to a foreign country </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 xml:space="preserve">Refugee and Unaccompanied </w:t>
      </w:r>
      <w:proofErr w:type="gramStart"/>
      <w:r w:rsidRPr="00987E39">
        <w:rPr>
          <w:rFonts w:ascii="Calibri" w:eastAsia="Times New Roman" w:hAnsi="Calibri" w:cs="Times New Roman"/>
          <w:b/>
          <w:bCs/>
          <w:color w:val="253E8A"/>
          <w:sz w:val="27"/>
          <w:szCs w:val="27"/>
          <w:lang w:eastAsia="en-GB"/>
        </w:rPr>
        <w:t>Asylum Seeking</w:t>
      </w:r>
      <w:proofErr w:type="gramEnd"/>
      <w:r w:rsidRPr="00987E39">
        <w:rPr>
          <w:rFonts w:ascii="Calibri" w:eastAsia="Times New Roman" w:hAnsi="Calibri" w:cs="Times New Roman"/>
          <w:b/>
          <w:bCs/>
          <w:color w:val="253E8A"/>
          <w:sz w:val="27"/>
          <w:szCs w:val="27"/>
          <w:lang w:eastAsia="en-GB"/>
        </w:rPr>
        <w:t xml:space="preserve"> Children and Young People: Age Assessment and Children in Detention, (Royal College of Paediatrics and Child Health)</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Refugee Council - Children’s Panel</w:t>
      </w:r>
      <w:r w:rsidRPr="00987E39">
        <w:rPr>
          <w:rFonts w:ascii="Calibri" w:eastAsia="Times New Roman" w:hAnsi="Calibri" w:cs="Times New Roman"/>
          <w:color w:val="000000"/>
          <w:sz w:val="27"/>
          <w:szCs w:val="27"/>
          <w:lang w:eastAsia="en-GB"/>
        </w:rPr>
        <w:t xml:space="preserve"> - national remit to offer advice and support to unaccompanied </w:t>
      </w:r>
      <w:proofErr w:type="gramStart"/>
      <w:r w:rsidRPr="00987E39">
        <w:rPr>
          <w:rFonts w:ascii="Calibri" w:eastAsia="Times New Roman" w:hAnsi="Calibri" w:cs="Times New Roman"/>
          <w:color w:val="000000"/>
          <w:sz w:val="27"/>
          <w:szCs w:val="27"/>
          <w:lang w:eastAsia="en-GB"/>
        </w:rPr>
        <w:t>children, and</w:t>
      </w:r>
      <w:proofErr w:type="gramEnd"/>
      <w:r w:rsidRPr="00987E39">
        <w:rPr>
          <w:rFonts w:ascii="Calibri" w:eastAsia="Times New Roman" w:hAnsi="Calibri" w:cs="Times New Roman"/>
          <w:color w:val="000000"/>
          <w:sz w:val="27"/>
          <w:szCs w:val="27"/>
          <w:lang w:eastAsia="en-GB"/>
        </w:rPr>
        <w:t xml:space="preserve"> advise other professionals who are involved in their care.</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Asylum-Seeking Children Joining Family Under the Dublin Regulation</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Modern Slavery Act 2015</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Victims of Modern Slavery: Guidance for Front Line Staff, GOV.UK (2016)</w:t>
      </w:r>
    </w:p>
    <w:p w:rsidR="00987E39" w:rsidRPr="00987E39" w:rsidRDefault="00987E39" w:rsidP="00987E39">
      <w:pPr>
        <w:shd w:val="clear" w:color="auto" w:fill="FFFFFF"/>
        <w:spacing w:before="150" w:after="150" w:line="240" w:lineRule="auto"/>
        <w:rPr>
          <w:rFonts w:ascii="Calibri" w:eastAsia="Times New Roman" w:hAnsi="Calibri" w:cs="Times New Roman"/>
          <w:color w:val="000000"/>
          <w:sz w:val="27"/>
          <w:szCs w:val="27"/>
          <w:lang w:eastAsia="en-GB"/>
        </w:rPr>
      </w:pPr>
      <w:r w:rsidRPr="00987E39">
        <w:rPr>
          <w:rFonts w:ascii="Calibri" w:eastAsia="Times New Roman" w:hAnsi="Calibri" w:cs="Times New Roman"/>
          <w:b/>
          <w:bCs/>
          <w:color w:val="253E8A"/>
          <w:sz w:val="27"/>
          <w:szCs w:val="27"/>
          <w:lang w:eastAsia="en-GB"/>
        </w:rPr>
        <w:t>Securing British Citizenship for looked After Children - NRPF Network</w:t>
      </w:r>
      <w:bookmarkStart w:id="0" w:name="_GoBack"/>
      <w:bookmarkEnd w:id="0"/>
    </w:p>
    <w:sectPr w:rsidR="00987E39" w:rsidRPr="00987E39" w:rsidSect="008F7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47577"/>
    <w:multiLevelType w:val="multilevel"/>
    <w:tmpl w:val="3432C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3B5475A"/>
    <w:multiLevelType w:val="multilevel"/>
    <w:tmpl w:val="FF38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E72FA"/>
    <w:multiLevelType w:val="multilevel"/>
    <w:tmpl w:val="741C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110F4"/>
    <w:multiLevelType w:val="multilevel"/>
    <w:tmpl w:val="2556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72161"/>
    <w:multiLevelType w:val="multilevel"/>
    <w:tmpl w:val="9D6A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47EB2"/>
    <w:multiLevelType w:val="multilevel"/>
    <w:tmpl w:val="7F32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85DDF"/>
    <w:multiLevelType w:val="multilevel"/>
    <w:tmpl w:val="D7F2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39"/>
    <w:rsid w:val="0006081C"/>
    <w:rsid w:val="000F4F6F"/>
    <w:rsid w:val="00110F95"/>
    <w:rsid w:val="001D6A59"/>
    <w:rsid w:val="002A0A25"/>
    <w:rsid w:val="002D3046"/>
    <w:rsid w:val="00394E39"/>
    <w:rsid w:val="00435AC4"/>
    <w:rsid w:val="00477AC6"/>
    <w:rsid w:val="005453F5"/>
    <w:rsid w:val="00554AFB"/>
    <w:rsid w:val="00624DBF"/>
    <w:rsid w:val="00681FA1"/>
    <w:rsid w:val="00695B77"/>
    <w:rsid w:val="008B6E51"/>
    <w:rsid w:val="008F737F"/>
    <w:rsid w:val="00987E39"/>
    <w:rsid w:val="00A159BA"/>
    <w:rsid w:val="00A5036A"/>
    <w:rsid w:val="00C20604"/>
    <w:rsid w:val="00E0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EDED"/>
  <w15:docId w15:val="{41F3CD1A-C2D7-4080-93FF-F42578B1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7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987E39"/>
    <w:pPr>
      <w:spacing w:before="150" w:after="150" w:line="240" w:lineRule="auto"/>
    </w:pPr>
    <w:rPr>
      <w:rFonts w:ascii="Times New Roman" w:eastAsia="Times New Roman" w:hAnsi="Times New Roman" w:cs="Times New Roman"/>
      <w:color w:val="000000"/>
      <w:sz w:val="24"/>
      <w:szCs w:val="24"/>
      <w:lang w:eastAsia="en-GB"/>
    </w:rPr>
  </w:style>
  <w:style w:type="paragraph" w:customStyle="1" w:styleId="highlight2">
    <w:name w:val="highlight2"/>
    <w:basedOn w:val="Normal"/>
    <w:rsid w:val="00987E39"/>
    <w:pPr>
      <w:spacing w:before="150" w:after="150" w:line="240" w:lineRule="auto"/>
    </w:pPr>
    <w:rPr>
      <w:rFonts w:ascii="Times New Roman" w:eastAsia="Times New Roman" w:hAnsi="Times New Roman" w:cs="Times New Roman"/>
      <w:i/>
      <w:iCs/>
      <w:color w:val="FF0000"/>
      <w:sz w:val="24"/>
      <w:szCs w:val="24"/>
      <w:lang w:eastAsia="en-GB"/>
    </w:rPr>
  </w:style>
  <w:style w:type="paragraph" w:styleId="z-TopofForm">
    <w:name w:val="HTML Top of Form"/>
    <w:basedOn w:val="Normal"/>
    <w:next w:val="Normal"/>
    <w:link w:val="z-TopofFormChar"/>
    <w:hidden/>
    <w:uiPriority w:val="99"/>
    <w:semiHidden/>
    <w:unhideWhenUsed/>
    <w:rsid w:val="00987E3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87E3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87E3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87E39"/>
    <w:rPr>
      <w:rFonts w:ascii="Arial" w:eastAsia="Times New Roman" w:hAnsi="Arial" w:cs="Arial"/>
      <w:vanish/>
      <w:sz w:val="16"/>
      <w:szCs w:val="16"/>
      <w:lang w:eastAsia="en-GB"/>
    </w:rPr>
  </w:style>
  <w:style w:type="character" w:styleId="Strong">
    <w:name w:val="Strong"/>
    <w:basedOn w:val="DefaultParagraphFont"/>
    <w:uiPriority w:val="22"/>
    <w:qFormat/>
    <w:rsid w:val="00987E39"/>
    <w:rPr>
      <w:b/>
      <w:bCs/>
    </w:rPr>
  </w:style>
  <w:style w:type="character" w:customStyle="1" w:styleId="highlight21">
    <w:name w:val="highlight21"/>
    <w:basedOn w:val="DefaultParagraphFont"/>
    <w:rsid w:val="00987E39"/>
    <w:rPr>
      <w:i/>
      <w:iCs/>
      <w:color w:val="FF0000"/>
    </w:rPr>
  </w:style>
  <w:style w:type="paragraph" w:styleId="BalloonText">
    <w:name w:val="Balloon Text"/>
    <w:basedOn w:val="Normal"/>
    <w:link w:val="BalloonTextChar"/>
    <w:uiPriority w:val="99"/>
    <w:semiHidden/>
    <w:unhideWhenUsed/>
    <w:rsid w:val="002A0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3753">
      <w:marLeft w:val="0"/>
      <w:marRight w:val="0"/>
      <w:marTop w:val="0"/>
      <w:marBottom w:val="0"/>
      <w:divBdr>
        <w:top w:val="none" w:sz="0" w:space="0" w:color="auto"/>
        <w:left w:val="none" w:sz="0" w:space="0" w:color="auto"/>
        <w:bottom w:val="none" w:sz="0" w:space="0" w:color="auto"/>
        <w:right w:val="none" w:sz="0" w:space="0" w:color="auto"/>
      </w:divBdr>
      <w:divsChild>
        <w:div w:id="772164080">
          <w:marLeft w:val="0"/>
          <w:marRight w:val="0"/>
          <w:marTop w:val="0"/>
          <w:marBottom w:val="0"/>
          <w:divBdr>
            <w:top w:val="none" w:sz="0" w:space="0" w:color="auto"/>
            <w:left w:val="none" w:sz="0" w:space="0" w:color="auto"/>
            <w:bottom w:val="none" w:sz="0" w:space="0" w:color="auto"/>
            <w:right w:val="none" w:sz="0" w:space="0" w:color="auto"/>
          </w:divBdr>
        </w:div>
        <w:div w:id="440805771">
          <w:marLeft w:val="0"/>
          <w:marRight w:val="0"/>
          <w:marTop w:val="450"/>
          <w:marBottom w:val="150"/>
          <w:divBdr>
            <w:top w:val="none" w:sz="0" w:space="0" w:color="auto"/>
            <w:left w:val="none" w:sz="0" w:space="0" w:color="auto"/>
            <w:bottom w:val="none" w:sz="0" w:space="0" w:color="auto"/>
            <w:right w:val="none" w:sz="0" w:space="0" w:color="auto"/>
          </w:divBdr>
        </w:div>
        <w:div w:id="1011034525">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66991395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 w:id="799149444">
      <w:marLeft w:val="0"/>
      <w:marRight w:val="0"/>
      <w:marTop w:val="0"/>
      <w:marBottom w:val="0"/>
      <w:divBdr>
        <w:top w:val="none" w:sz="0" w:space="0" w:color="auto"/>
        <w:left w:val="none" w:sz="0" w:space="0" w:color="auto"/>
        <w:bottom w:val="none" w:sz="0" w:space="0" w:color="auto"/>
        <w:right w:val="none" w:sz="0" w:space="0" w:color="auto"/>
      </w:divBdr>
    </w:div>
    <w:div w:id="1086922211">
      <w:marLeft w:val="150"/>
      <w:marRight w:val="150"/>
      <w:marTop w:val="0"/>
      <w:marBottom w:val="0"/>
      <w:divBdr>
        <w:top w:val="none" w:sz="0" w:space="0" w:color="auto"/>
        <w:left w:val="none" w:sz="0" w:space="0" w:color="auto"/>
        <w:bottom w:val="none" w:sz="0" w:space="0" w:color="auto"/>
        <w:right w:val="none" w:sz="0" w:space="0" w:color="auto"/>
      </w:divBdr>
    </w:div>
    <w:div w:id="1195073857">
      <w:marLeft w:val="0"/>
      <w:marRight w:val="0"/>
      <w:marTop w:val="0"/>
      <w:marBottom w:val="0"/>
      <w:divBdr>
        <w:top w:val="none" w:sz="0" w:space="0" w:color="auto"/>
        <w:left w:val="none" w:sz="0" w:space="0" w:color="auto"/>
        <w:bottom w:val="none" w:sz="0" w:space="0" w:color="auto"/>
        <w:right w:val="none" w:sz="0" w:space="0" w:color="auto"/>
      </w:divBdr>
      <w:divsChild>
        <w:div w:id="563444860">
          <w:marLeft w:val="0"/>
          <w:marRight w:val="0"/>
          <w:marTop w:val="0"/>
          <w:marBottom w:val="0"/>
          <w:divBdr>
            <w:top w:val="none" w:sz="0" w:space="0" w:color="auto"/>
            <w:left w:val="none" w:sz="0" w:space="0" w:color="auto"/>
            <w:bottom w:val="none" w:sz="0" w:space="0" w:color="auto"/>
            <w:right w:val="none" w:sz="0" w:space="0" w:color="auto"/>
          </w:divBdr>
        </w:div>
      </w:divsChild>
    </w:div>
    <w:div w:id="1210917107">
      <w:marLeft w:val="0"/>
      <w:marRight w:val="0"/>
      <w:marTop w:val="0"/>
      <w:marBottom w:val="0"/>
      <w:divBdr>
        <w:top w:val="none" w:sz="0" w:space="0" w:color="auto"/>
        <w:left w:val="none" w:sz="0" w:space="0" w:color="auto"/>
        <w:bottom w:val="none" w:sz="0" w:space="0" w:color="auto"/>
        <w:right w:val="none" w:sz="0" w:space="0" w:color="auto"/>
      </w:divBdr>
      <w:divsChild>
        <w:div w:id="1223516276">
          <w:marLeft w:val="0"/>
          <w:marRight w:val="0"/>
          <w:marTop w:val="0"/>
          <w:marBottom w:val="0"/>
          <w:divBdr>
            <w:top w:val="none" w:sz="0" w:space="0" w:color="auto"/>
            <w:left w:val="none" w:sz="0" w:space="0" w:color="auto"/>
            <w:bottom w:val="none" w:sz="0" w:space="0" w:color="auto"/>
            <w:right w:val="single" w:sz="6" w:space="8" w:color="AAAAAA"/>
          </w:divBdr>
          <w:divsChild>
            <w:div w:id="62459913">
              <w:marLeft w:val="0"/>
              <w:marRight w:val="0"/>
              <w:marTop w:val="0"/>
              <w:marBottom w:val="0"/>
              <w:divBdr>
                <w:top w:val="none" w:sz="0" w:space="0" w:color="auto"/>
                <w:left w:val="none" w:sz="0" w:space="0" w:color="auto"/>
                <w:bottom w:val="none" w:sz="0" w:space="0" w:color="auto"/>
                <w:right w:val="none" w:sz="0" w:space="0" w:color="auto"/>
              </w:divBdr>
            </w:div>
          </w:divsChild>
        </w:div>
        <w:div w:id="1982272524">
          <w:marLeft w:val="150"/>
          <w:marRight w:val="0"/>
          <w:marTop w:val="30"/>
          <w:marBottom w:val="0"/>
          <w:divBdr>
            <w:top w:val="none" w:sz="0" w:space="0" w:color="auto"/>
            <w:left w:val="none" w:sz="0" w:space="0" w:color="auto"/>
            <w:bottom w:val="none" w:sz="0" w:space="0" w:color="auto"/>
            <w:right w:val="none" w:sz="0" w:space="0" w:color="auto"/>
          </w:divBdr>
        </w:div>
        <w:div w:id="1685403977">
          <w:marLeft w:val="150"/>
          <w:marRight w:val="300"/>
          <w:marTop w:val="0"/>
          <w:marBottom w:val="0"/>
          <w:divBdr>
            <w:top w:val="none" w:sz="0" w:space="0" w:color="auto"/>
            <w:left w:val="none" w:sz="0" w:space="0" w:color="auto"/>
            <w:bottom w:val="none" w:sz="0" w:space="0" w:color="auto"/>
            <w:right w:val="none" w:sz="0" w:space="0" w:color="auto"/>
          </w:divBdr>
          <w:divsChild>
            <w:div w:id="323626790">
              <w:marLeft w:val="0"/>
              <w:marRight w:val="75"/>
              <w:marTop w:val="0"/>
              <w:marBottom w:val="0"/>
              <w:divBdr>
                <w:top w:val="single" w:sz="24" w:space="4" w:color="FFFFFF"/>
                <w:left w:val="single" w:sz="24" w:space="4" w:color="FFFFFF"/>
                <w:bottom w:val="single" w:sz="24" w:space="4" w:color="FFFFFF"/>
                <w:right w:val="single" w:sz="24" w:space="4" w:color="FFFFFF"/>
              </w:divBdr>
            </w:div>
          </w:divsChild>
        </w:div>
      </w:divsChild>
    </w:div>
    <w:div w:id="1876504153">
      <w:marLeft w:val="0"/>
      <w:marRight w:val="0"/>
      <w:marTop w:val="0"/>
      <w:marBottom w:val="0"/>
      <w:divBdr>
        <w:top w:val="none" w:sz="0" w:space="0" w:color="auto"/>
        <w:left w:val="none" w:sz="0" w:space="0" w:color="auto"/>
        <w:bottom w:val="none" w:sz="0" w:space="0" w:color="auto"/>
        <w:right w:val="none" w:sz="0" w:space="0" w:color="auto"/>
      </w:divBdr>
      <w:divsChild>
        <w:div w:id="1407874493">
          <w:marLeft w:val="0"/>
          <w:marRight w:val="0"/>
          <w:marTop w:val="0"/>
          <w:marBottom w:val="0"/>
          <w:divBdr>
            <w:top w:val="none" w:sz="0" w:space="0" w:color="auto"/>
            <w:left w:val="none" w:sz="0" w:space="0" w:color="auto"/>
            <w:bottom w:val="none" w:sz="0" w:space="0" w:color="auto"/>
            <w:right w:val="none" w:sz="0" w:space="0" w:color="auto"/>
          </w:divBdr>
          <w:divsChild>
            <w:div w:id="1543974864">
              <w:marLeft w:val="0"/>
              <w:marRight w:val="0"/>
              <w:marTop w:val="0"/>
              <w:marBottom w:val="0"/>
              <w:divBdr>
                <w:top w:val="none" w:sz="0" w:space="0" w:color="auto"/>
                <w:left w:val="none" w:sz="0" w:space="0" w:color="auto"/>
                <w:bottom w:val="none" w:sz="0" w:space="0" w:color="auto"/>
                <w:right w:val="none" w:sz="0" w:space="0" w:color="auto"/>
              </w:divBdr>
              <w:divsChild>
                <w:div w:id="420611604">
                  <w:marLeft w:val="0"/>
                  <w:marRight w:val="0"/>
                  <w:marTop w:val="0"/>
                  <w:marBottom w:val="0"/>
                  <w:divBdr>
                    <w:top w:val="none" w:sz="0" w:space="0" w:color="auto"/>
                    <w:left w:val="none" w:sz="0" w:space="0" w:color="auto"/>
                    <w:bottom w:val="none" w:sz="0" w:space="0" w:color="auto"/>
                    <w:right w:val="none" w:sz="0" w:space="0" w:color="auto"/>
                  </w:divBdr>
                </w:div>
                <w:div w:id="2113091498">
                  <w:marLeft w:val="0"/>
                  <w:marRight w:val="0"/>
                  <w:marTop w:val="0"/>
                  <w:marBottom w:val="0"/>
                  <w:divBdr>
                    <w:top w:val="none" w:sz="0" w:space="0" w:color="auto"/>
                    <w:left w:val="none" w:sz="0" w:space="0" w:color="auto"/>
                    <w:bottom w:val="none" w:sz="0" w:space="0" w:color="auto"/>
                    <w:right w:val="none" w:sz="0" w:space="0" w:color="auto"/>
                  </w:divBdr>
                </w:div>
                <w:div w:id="288513897">
                  <w:marLeft w:val="0"/>
                  <w:marRight w:val="300"/>
                  <w:marTop w:val="0"/>
                  <w:marBottom w:val="0"/>
                  <w:divBdr>
                    <w:top w:val="none" w:sz="0" w:space="0" w:color="auto"/>
                    <w:left w:val="none" w:sz="0" w:space="0" w:color="auto"/>
                    <w:bottom w:val="none" w:sz="0" w:space="0" w:color="auto"/>
                    <w:right w:val="none" w:sz="0" w:space="0" w:color="auto"/>
                  </w:divBdr>
                  <w:divsChild>
                    <w:div w:id="491678087">
                      <w:marLeft w:val="0"/>
                      <w:marRight w:val="0"/>
                      <w:marTop w:val="0"/>
                      <w:marBottom w:val="0"/>
                      <w:divBdr>
                        <w:top w:val="none" w:sz="0" w:space="0" w:color="auto"/>
                        <w:left w:val="none" w:sz="0" w:space="0" w:color="auto"/>
                        <w:bottom w:val="none" w:sz="0" w:space="0" w:color="auto"/>
                        <w:right w:val="none" w:sz="0" w:space="0" w:color="auto"/>
                      </w:divBdr>
                      <w:divsChild>
                        <w:div w:id="361563226">
                          <w:marLeft w:val="0"/>
                          <w:marRight w:val="0"/>
                          <w:marTop w:val="0"/>
                          <w:marBottom w:val="0"/>
                          <w:divBdr>
                            <w:top w:val="none" w:sz="0" w:space="0" w:color="auto"/>
                            <w:left w:val="none" w:sz="0" w:space="0" w:color="auto"/>
                            <w:bottom w:val="none" w:sz="0" w:space="0" w:color="auto"/>
                            <w:right w:val="none" w:sz="0" w:space="0" w:color="auto"/>
                          </w:divBdr>
                        </w:div>
                        <w:div w:id="21138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5578</Words>
  <Characters>31799</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Ryan</dc:creator>
  <cp:lastModifiedBy>Jill Aiken (C&amp;I - PS)</cp:lastModifiedBy>
  <cp:revision>2</cp:revision>
  <dcterms:created xsi:type="dcterms:W3CDTF">2020-02-27T13:27:00Z</dcterms:created>
  <dcterms:modified xsi:type="dcterms:W3CDTF">2020-02-27T13:27:00Z</dcterms:modified>
</cp:coreProperties>
</file>