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F16" w:rsidRPr="00834F16" w:rsidRDefault="00834F16" w:rsidP="00834F16">
      <w:pPr>
        <w:jc w:val="center"/>
        <w:rPr>
          <w:b/>
        </w:rPr>
      </w:pPr>
      <w:r w:rsidRPr="00834F16">
        <w:rPr>
          <w:b/>
        </w:rPr>
        <w:t>Contact Protocol</w:t>
      </w:r>
    </w:p>
    <w:p w:rsidR="00834F16" w:rsidRDefault="00834F16" w:rsidP="00834F16"/>
    <w:p w:rsidR="00834F16" w:rsidRPr="002849FB" w:rsidRDefault="00834F16" w:rsidP="002849FB">
      <w:pPr>
        <w:pStyle w:val="ListParagraph"/>
        <w:numPr>
          <w:ilvl w:val="0"/>
          <w:numId w:val="8"/>
        </w:numPr>
        <w:ind w:left="0" w:hanging="426"/>
        <w:rPr>
          <w:b/>
        </w:rPr>
      </w:pPr>
      <w:r w:rsidRPr="002849FB">
        <w:rPr>
          <w:b/>
        </w:rPr>
        <w:t>Definition of a Contact</w:t>
      </w:r>
    </w:p>
    <w:p w:rsidR="00834F16" w:rsidRDefault="00834F16" w:rsidP="00834F16"/>
    <w:p w:rsidR="003C1976" w:rsidRDefault="00251BB2" w:rsidP="002849FB">
      <w:pPr>
        <w:pStyle w:val="ListParagraph"/>
        <w:numPr>
          <w:ilvl w:val="1"/>
          <w:numId w:val="8"/>
        </w:numPr>
        <w:spacing w:after="0"/>
        <w:ind w:left="0" w:hanging="426"/>
      </w:pPr>
      <w:r w:rsidRPr="003C1976">
        <w:t xml:space="preserve">There is no national definition of a </w:t>
      </w:r>
      <w:r w:rsidRPr="002849FB">
        <w:rPr>
          <w:b/>
        </w:rPr>
        <w:t>contact</w:t>
      </w:r>
      <w:r w:rsidR="003C1976" w:rsidRPr="002849FB">
        <w:rPr>
          <w:b/>
        </w:rPr>
        <w:t xml:space="preserve">, </w:t>
      </w:r>
      <w:r w:rsidR="002849FB" w:rsidRPr="002849FB">
        <w:t>and is</w:t>
      </w:r>
      <w:r w:rsidR="002849FB" w:rsidRPr="002849FB">
        <w:rPr>
          <w:b/>
        </w:rPr>
        <w:t xml:space="preserve"> </w:t>
      </w:r>
      <w:r w:rsidR="003C1976" w:rsidRPr="003C1976">
        <w:t>not defined in Working Together to Safeguard Children 2013</w:t>
      </w:r>
      <w:r w:rsidRPr="003C1976">
        <w:t xml:space="preserve">. </w:t>
      </w:r>
    </w:p>
    <w:p w:rsidR="002849FB" w:rsidRPr="003C1976" w:rsidRDefault="002849FB" w:rsidP="002849FB">
      <w:pPr>
        <w:spacing w:after="0"/>
      </w:pPr>
    </w:p>
    <w:p w:rsidR="003C1976" w:rsidRPr="003C1976" w:rsidRDefault="002849FB" w:rsidP="002849FB">
      <w:pPr>
        <w:pStyle w:val="NormalWeb"/>
        <w:shd w:val="clear" w:color="auto" w:fill="FFFFFF"/>
        <w:spacing w:before="0" w:beforeAutospacing="0" w:after="0" w:afterAutospacing="0"/>
        <w:ind w:hanging="426"/>
        <w:rPr>
          <w:rFonts w:ascii="Arial" w:hAnsi="Arial" w:cs="Arial"/>
          <w:sz w:val="22"/>
          <w:szCs w:val="22"/>
        </w:rPr>
      </w:pPr>
      <w:r>
        <w:rPr>
          <w:rFonts w:ascii="Arial" w:hAnsi="Arial" w:cs="Arial"/>
          <w:sz w:val="22"/>
          <w:szCs w:val="22"/>
        </w:rPr>
        <w:t>1.2</w:t>
      </w:r>
      <w:r>
        <w:rPr>
          <w:rFonts w:ascii="Arial" w:hAnsi="Arial" w:cs="Arial"/>
          <w:sz w:val="22"/>
          <w:szCs w:val="22"/>
        </w:rPr>
        <w:tab/>
      </w:r>
      <w:r w:rsidR="003C1976" w:rsidRPr="003C1976">
        <w:rPr>
          <w:rFonts w:ascii="Arial" w:hAnsi="Arial" w:cs="Arial"/>
          <w:sz w:val="22"/>
          <w:szCs w:val="22"/>
        </w:rPr>
        <w:t>An Initial Contact is made where Children's Social Care is contacted about a child and where there is a request for general advice, information or a service.</w:t>
      </w:r>
    </w:p>
    <w:p w:rsidR="003C1976" w:rsidRPr="003C1976" w:rsidRDefault="002849FB" w:rsidP="002849FB">
      <w:pPr>
        <w:pStyle w:val="NormalWeb"/>
        <w:shd w:val="clear" w:color="auto" w:fill="FFFFFF"/>
        <w:spacing w:before="0" w:beforeAutospacing="0" w:after="0" w:afterAutospacing="0"/>
        <w:ind w:hanging="426"/>
        <w:rPr>
          <w:rFonts w:ascii="Arial" w:hAnsi="Arial" w:cs="Arial"/>
          <w:sz w:val="22"/>
          <w:szCs w:val="22"/>
        </w:rPr>
      </w:pPr>
      <w:r>
        <w:rPr>
          <w:rFonts w:ascii="Arial" w:hAnsi="Arial" w:cs="Arial"/>
          <w:sz w:val="22"/>
          <w:szCs w:val="22"/>
        </w:rPr>
        <w:t>1.3</w:t>
      </w:r>
      <w:r>
        <w:rPr>
          <w:rFonts w:ascii="Arial" w:hAnsi="Arial" w:cs="Arial"/>
          <w:sz w:val="22"/>
          <w:szCs w:val="22"/>
        </w:rPr>
        <w:tab/>
      </w:r>
      <w:r w:rsidR="003C1976" w:rsidRPr="003C1976">
        <w:rPr>
          <w:rFonts w:ascii="Arial" w:hAnsi="Arial" w:cs="Arial"/>
          <w:sz w:val="22"/>
          <w:szCs w:val="22"/>
        </w:rPr>
        <w:t>All contacts need to be considered alongside thresholds for Children in Need and/or the CAF criteria.</w:t>
      </w:r>
    </w:p>
    <w:p w:rsidR="003C1976" w:rsidRPr="003C1976" w:rsidRDefault="002849FB" w:rsidP="002849FB">
      <w:pPr>
        <w:pStyle w:val="NormalWeb"/>
        <w:shd w:val="clear" w:color="auto" w:fill="FFFFFF"/>
        <w:tabs>
          <w:tab w:val="left" w:pos="426"/>
        </w:tabs>
        <w:spacing w:before="0" w:beforeAutospacing="0" w:after="0" w:afterAutospacing="0"/>
        <w:ind w:hanging="420"/>
        <w:rPr>
          <w:rFonts w:ascii="Arial" w:hAnsi="Arial" w:cs="Arial"/>
          <w:sz w:val="22"/>
          <w:szCs w:val="22"/>
        </w:rPr>
      </w:pPr>
      <w:r>
        <w:rPr>
          <w:rFonts w:ascii="Arial" w:hAnsi="Arial" w:cs="Arial"/>
          <w:sz w:val="22"/>
          <w:szCs w:val="22"/>
        </w:rPr>
        <w:t>1.4</w:t>
      </w:r>
      <w:r>
        <w:rPr>
          <w:rFonts w:ascii="Arial" w:hAnsi="Arial" w:cs="Arial"/>
          <w:sz w:val="22"/>
          <w:szCs w:val="22"/>
        </w:rPr>
        <w:tab/>
      </w:r>
      <w:r w:rsidR="003C1976" w:rsidRPr="003C1976">
        <w:rPr>
          <w:rFonts w:ascii="Arial" w:hAnsi="Arial" w:cs="Arial"/>
          <w:sz w:val="22"/>
          <w:szCs w:val="22"/>
        </w:rPr>
        <w:t>At any time, an Initial Contact may become a Referral if it appears that services may be required for a Child in Need.</w:t>
      </w:r>
    </w:p>
    <w:p w:rsidR="003C1976" w:rsidRPr="003C1976" w:rsidRDefault="002849FB" w:rsidP="002849FB">
      <w:pPr>
        <w:pStyle w:val="NormalWeb"/>
        <w:shd w:val="clear" w:color="auto" w:fill="FFFFFF"/>
        <w:spacing w:before="0" w:beforeAutospacing="0" w:after="0" w:afterAutospacing="0"/>
        <w:ind w:hanging="420"/>
        <w:rPr>
          <w:rFonts w:ascii="Arial" w:hAnsi="Arial" w:cs="Arial"/>
          <w:sz w:val="22"/>
          <w:szCs w:val="22"/>
        </w:rPr>
      </w:pPr>
      <w:r>
        <w:rPr>
          <w:rFonts w:ascii="Arial" w:hAnsi="Arial" w:cs="Arial"/>
          <w:sz w:val="22"/>
          <w:szCs w:val="22"/>
        </w:rPr>
        <w:t>1.5</w:t>
      </w:r>
      <w:r>
        <w:rPr>
          <w:rFonts w:ascii="Arial" w:hAnsi="Arial" w:cs="Arial"/>
          <w:sz w:val="22"/>
          <w:szCs w:val="22"/>
        </w:rPr>
        <w:tab/>
      </w:r>
      <w:r w:rsidR="003C1976" w:rsidRPr="003C1976">
        <w:rPr>
          <w:rFonts w:ascii="Arial" w:hAnsi="Arial" w:cs="Arial"/>
          <w:sz w:val="22"/>
          <w:szCs w:val="22"/>
        </w:rPr>
        <w:t>Any significant information received about a child who is an open case should be regarded as an Initial Contact, passed to the child's allocated social worker and recorded on the electronic data base.</w:t>
      </w:r>
    </w:p>
    <w:p w:rsidR="007C0A83" w:rsidRDefault="002849FB" w:rsidP="002849FB">
      <w:pPr>
        <w:spacing w:after="0"/>
        <w:ind w:hanging="420"/>
      </w:pPr>
      <w:r>
        <w:t>1.6</w:t>
      </w:r>
      <w:r>
        <w:tab/>
      </w:r>
      <w:r w:rsidR="007C0A83">
        <w:t>Some calls</w:t>
      </w:r>
      <w:r w:rsidR="003C1976">
        <w:t xml:space="preserve"> into MASH</w:t>
      </w:r>
      <w:r w:rsidR="007C0A83">
        <w:t xml:space="preserve"> are professional consultations </w:t>
      </w:r>
      <w:r w:rsidR="003C1976">
        <w:t xml:space="preserve">rather than contacts. These are </w:t>
      </w:r>
      <w:r w:rsidR="007C0A83">
        <w:t>where professionals want to discuss a case anonymously. These are logged on a spreadsheet and the caller is given a number.</w:t>
      </w:r>
      <w:r w:rsidR="003C1976">
        <w:t xml:space="preserve"> </w:t>
      </w:r>
    </w:p>
    <w:p w:rsidR="009B0477" w:rsidRDefault="009B0477" w:rsidP="002849FB">
      <w:pPr>
        <w:spacing w:after="0"/>
      </w:pPr>
    </w:p>
    <w:p w:rsidR="009B0477" w:rsidRDefault="002849FB" w:rsidP="002849FB">
      <w:pPr>
        <w:tabs>
          <w:tab w:val="left" w:pos="426"/>
        </w:tabs>
        <w:spacing w:after="0"/>
        <w:ind w:hanging="426"/>
      </w:pPr>
      <w:r>
        <w:t>1.7</w:t>
      </w:r>
      <w:r>
        <w:tab/>
      </w:r>
      <w:r w:rsidR="003C1976">
        <w:t xml:space="preserve">The contact date </w:t>
      </w:r>
      <w:r w:rsidR="009B0477">
        <w:t>is</w:t>
      </w:r>
      <w:r w:rsidR="003C1976">
        <w:t xml:space="preserve"> the</w:t>
      </w:r>
      <w:r w:rsidR="009B0477">
        <w:t xml:space="preserve"> date information received into MASH</w:t>
      </w:r>
      <w:r>
        <w:t>.</w:t>
      </w:r>
    </w:p>
    <w:p w:rsidR="005F5BB8" w:rsidRDefault="005F5BB8" w:rsidP="002849FB">
      <w:pPr>
        <w:tabs>
          <w:tab w:val="left" w:pos="426"/>
        </w:tabs>
        <w:spacing w:after="0"/>
        <w:ind w:hanging="426"/>
      </w:pPr>
    </w:p>
    <w:p w:rsidR="005F5BB8" w:rsidRDefault="005F5BB8" w:rsidP="002849FB">
      <w:pPr>
        <w:tabs>
          <w:tab w:val="left" w:pos="426"/>
        </w:tabs>
        <w:spacing w:after="0"/>
        <w:ind w:hanging="426"/>
      </w:pPr>
      <w:r>
        <w:t xml:space="preserve">1.8 Contacts also include information requests, for example </w:t>
      </w:r>
      <w:proofErr w:type="gramStart"/>
      <w:r>
        <w:t>Safeguarding</w:t>
      </w:r>
      <w:proofErr w:type="gramEnd"/>
      <w:r>
        <w:t xml:space="preserve"> requests from CAFCAS and checks from Ofsted for Wiltshire residents applying to become childminders and foster carers.</w:t>
      </w:r>
    </w:p>
    <w:p w:rsidR="007C0A83" w:rsidRDefault="007C0A83" w:rsidP="00834F16"/>
    <w:p w:rsidR="00834F16" w:rsidRPr="002849FB" w:rsidRDefault="002849FB" w:rsidP="002849FB">
      <w:pPr>
        <w:pStyle w:val="ListParagraph"/>
        <w:numPr>
          <w:ilvl w:val="0"/>
          <w:numId w:val="8"/>
        </w:numPr>
        <w:ind w:left="0" w:hanging="426"/>
        <w:rPr>
          <w:b/>
        </w:rPr>
      </w:pPr>
      <w:r>
        <w:rPr>
          <w:b/>
        </w:rPr>
        <w:t>Process for How a Call or E-mail into MASH becomes a C</w:t>
      </w:r>
      <w:r w:rsidR="00834F16" w:rsidRPr="002849FB">
        <w:rPr>
          <w:b/>
        </w:rPr>
        <w:t>ontact</w:t>
      </w:r>
    </w:p>
    <w:p w:rsidR="002849FB" w:rsidRDefault="002849FB" w:rsidP="002849FB">
      <w:pPr>
        <w:ind w:hanging="426"/>
      </w:pPr>
      <w:r>
        <w:t>2.1</w:t>
      </w:r>
      <w:r>
        <w:tab/>
      </w:r>
      <w:r w:rsidR="007C0A83" w:rsidRPr="00275D8E">
        <w:t>I</w:t>
      </w:r>
      <w:r>
        <w:t xml:space="preserve">nformation </w:t>
      </w:r>
      <w:r w:rsidR="007C0A83" w:rsidRPr="00275D8E">
        <w:t>O</w:t>
      </w:r>
      <w:r>
        <w:t xml:space="preserve">fficer (IO) receives a </w:t>
      </w:r>
      <w:r w:rsidR="007C0A83" w:rsidRPr="00275D8E">
        <w:t>telephone call or GCSX email and assign</w:t>
      </w:r>
      <w:r>
        <w:t>s it</w:t>
      </w:r>
      <w:r w:rsidR="007C0A83" w:rsidRPr="00275D8E">
        <w:t xml:space="preserve"> to 615 once they have checked Impulse, CareFirst, closures within last 3 months and provide</w:t>
      </w:r>
      <w:r>
        <w:t>d</w:t>
      </w:r>
      <w:r w:rsidR="007C0A83" w:rsidRPr="00275D8E">
        <w:t xml:space="preserve"> a summary/chronology of historical involvement.</w:t>
      </w:r>
    </w:p>
    <w:p w:rsidR="002849FB" w:rsidRDefault="002849FB" w:rsidP="002849FB">
      <w:pPr>
        <w:ind w:hanging="426"/>
      </w:pPr>
    </w:p>
    <w:p w:rsidR="00275D8E" w:rsidRPr="00275D8E" w:rsidRDefault="002849FB" w:rsidP="002849FB">
      <w:pPr>
        <w:ind w:hanging="426"/>
      </w:pPr>
      <w:r>
        <w:t>2.2</w:t>
      </w:r>
      <w:r>
        <w:tab/>
      </w:r>
      <w:r w:rsidR="007C0A83" w:rsidRPr="00275D8E">
        <w:t xml:space="preserve">This is </w:t>
      </w:r>
      <w:r w:rsidR="00275D8E" w:rsidRPr="00275D8E">
        <w:t>reviewed by an ATM who decides on</w:t>
      </w:r>
      <w:r>
        <w:t xml:space="preserve"> whether</w:t>
      </w:r>
      <w:r w:rsidR="00275D8E" w:rsidRPr="00275D8E">
        <w:t>:</w:t>
      </w:r>
    </w:p>
    <w:p w:rsidR="00275D8E" w:rsidRPr="00275D8E" w:rsidRDefault="00275D8E" w:rsidP="00275D8E">
      <w:pPr>
        <w:pStyle w:val="ListParagraph"/>
        <w:numPr>
          <w:ilvl w:val="0"/>
          <w:numId w:val="6"/>
        </w:numPr>
      </w:pPr>
      <w:r w:rsidRPr="00275D8E">
        <w:t xml:space="preserve">CP threshold </w:t>
      </w:r>
      <w:r w:rsidR="002849FB">
        <w:t xml:space="preserve">is </w:t>
      </w:r>
      <w:r w:rsidRPr="00275D8E">
        <w:t xml:space="preserve">met and a decision is required in 2 hours to progress to referral </w:t>
      </w:r>
    </w:p>
    <w:p w:rsidR="00275D8E" w:rsidRPr="00275D8E" w:rsidRDefault="00275D8E" w:rsidP="00275D8E">
      <w:pPr>
        <w:pStyle w:val="ListParagraph"/>
        <w:numPr>
          <w:ilvl w:val="0"/>
          <w:numId w:val="6"/>
        </w:numPr>
      </w:pPr>
      <w:r w:rsidRPr="00275D8E">
        <w:t>Threshold decision made and no further social care involvement required</w:t>
      </w:r>
    </w:p>
    <w:p w:rsidR="00275D8E" w:rsidRPr="00275D8E" w:rsidRDefault="002849FB" w:rsidP="00275D8E">
      <w:pPr>
        <w:pStyle w:val="ListParagraph"/>
        <w:numPr>
          <w:ilvl w:val="0"/>
          <w:numId w:val="6"/>
        </w:numPr>
      </w:pPr>
      <w:r>
        <w:t>To r</w:t>
      </w:r>
      <w:r w:rsidR="00275D8E" w:rsidRPr="00275D8E">
        <w:t>eassign to IO to complete further/low level work/CAF recommendation</w:t>
      </w:r>
    </w:p>
    <w:p w:rsidR="002849FB" w:rsidRDefault="002849FB" w:rsidP="009B0477">
      <w:pPr>
        <w:pStyle w:val="ListParagraph"/>
        <w:numPr>
          <w:ilvl w:val="0"/>
          <w:numId w:val="6"/>
        </w:numPr>
      </w:pPr>
      <w:r>
        <w:t>To a</w:t>
      </w:r>
      <w:r w:rsidR="00275D8E" w:rsidRPr="00275D8E">
        <w:t xml:space="preserve">llocate to a social worker </w:t>
      </w:r>
      <w:r>
        <w:t xml:space="preserve">to consider </w:t>
      </w:r>
      <w:r w:rsidR="00275D8E" w:rsidRPr="00275D8E">
        <w:t>whe</w:t>
      </w:r>
      <w:r>
        <w:t xml:space="preserve">ther </w:t>
      </w:r>
      <w:r w:rsidR="00275D8E" w:rsidRPr="00275D8E">
        <w:t xml:space="preserve">a threshold decision is required </w:t>
      </w:r>
      <w:r w:rsidR="009B0477">
        <w:t xml:space="preserve">– professional judgement is required in relation to </w:t>
      </w:r>
      <w:r>
        <w:t xml:space="preserve">the need for </w:t>
      </w:r>
      <w:proofErr w:type="gramStart"/>
      <w:r>
        <w:t>managers</w:t>
      </w:r>
      <w:proofErr w:type="gramEnd"/>
      <w:r>
        <w:t xml:space="preserve"> comments.</w:t>
      </w:r>
    </w:p>
    <w:p w:rsidR="002849FB" w:rsidRDefault="002849FB" w:rsidP="002849FB">
      <w:pPr>
        <w:pStyle w:val="ListParagraph"/>
        <w:rPr>
          <w:b/>
          <w:u w:val="single"/>
        </w:rPr>
      </w:pPr>
    </w:p>
    <w:p w:rsidR="002849FB" w:rsidRDefault="002849FB" w:rsidP="002849FB">
      <w:pPr>
        <w:pStyle w:val="ListParagraph"/>
        <w:rPr>
          <w:b/>
          <w:u w:val="single"/>
        </w:rPr>
      </w:pPr>
    </w:p>
    <w:p w:rsidR="009F221D" w:rsidRPr="005F5BB8" w:rsidRDefault="009F221D" w:rsidP="00834F16">
      <w:pPr>
        <w:pStyle w:val="ListParagraph"/>
        <w:numPr>
          <w:ilvl w:val="0"/>
          <w:numId w:val="8"/>
        </w:numPr>
        <w:ind w:left="0" w:hanging="426"/>
        <w:rPr>
          <w:b/>
        </w:rPr>
      </w:pPr>
      <w:r w:rsidRPr="005F5BB8">
        <w:rPr>
          <w:b/>
        </w:rPr>
        <w:t>Timescales</w:t>
      </w:r>
    </w:p>
    <w:p w:rsidR="009F221D" w:rsidRDefault="009F221D" w:rsidP="009F221D">
      <w:pPr>
        <w:pStyle w:val="ListParagraph"/>
        <w:ind w:left="0"/>
        <w:rPr>
          <w:b/>
          <w:u w:val="single"/>
        </w:rPr>
      </w:pPr>
    </w:p>
    <w:p w:rsidR="007C0A83" w:rsidRPr="009F221D" w:rsidRDefault="009F221D" w:rsidP="009F221D">
      <w:pPr>
        <w:pStyle w:val="ListParagraph"/>
        <w:ind w:left="0" w:hanging="426"/>
      </w:pPr>
      <w:r w:rsidRPr="009F221D">
        <w:t>3.1</w:t>
      </w:r>
      <w:r w:rsidRPr="009F221D">
        <w:tab/>
      </w:r>
      <w:r w:rsidR="00275D8E" w:rsidRPr="009F221D">
        <w:t xml:space="preserve">I &amp; II </w:t>
      </w:r>
      <w:r w:rsidRPr="009F221D">
        <w:t>–</w:t>
      </w:r>
      <w:r w:rsidR="00275D8E" w:rsidRPr="009F221D">
        <w:t xml:space="preserve"> </w:t>
      </w:r>
      <w:r w:rsidRPr="009F221D">
        <w:t xml:space="preserve">Must be </w:t>
      </w:r>
      <w:r w:rsidR="00275D8E" w:rsidRPr="009F221D">
        <w:t>completed within 24 hours</w:t>
      </w:r>
    </w:p>
    <w:p w:rsidR="009F221D" w:rsidRDefault="009F221D" w:rsidP="00834F16">
      <w:pPr>
        <w:rPr>
          <w:b/>
        </w:rPr>
      </w:pPr>
    </w:p>
    <w:p w:rsidR="00275D8E" w:rsidRDefault="009F221D" w:rsidP="009F221D">
      <w:pPr>
        <w:ind w:hanging="426"/>
        <w:rPr>
          <w:b/>
        </w:rPr>
      </w:pPr>
      <w:r w:rsidRPr="009F221D">
        <w:t>3.2</w:t>
      </w:r>
      <w:r>
        <w:rPr>
          <w:b/>
        </w:rPr>
        <w:tab/>
      </w:r>
      <w:r w:rsidR="00275D8E" w:rsidRPr="009F221D">
        <w:t xml:space="preserve">III – </w:t>
      </w:r>
      <w:r w:rsidRPr="009F221D">
        <w:t xml:space="preserve">Must be </w:t>
      </w:r>
      <w:r w:rsidR="00275D8E" w:rsidRPr="009F221D">
        <w:t>completed within 48 hours</w:t>
      </w:r>
    </w:p>
    <w:p w:rsidR="009F221D" w:rsidRDefault="009F221D" w:rsidP="00834F16">
      <w:pPr>
        <w:rPr>
          <w:b/>
        </w:rPr>
      </w:pPr>
    </w:p>
    <w:p w:rsidR="00275D8E" w:rsidRDefault="009F221D" w:rsidP="009F221D">
      <w:pPr>
        <w:ind w:hanging="426"/>
      </w:pPr>
      <w:r>
        <w:lastRenderedPageBreak/>
        <w:t>3.3</w:t>
      </w:r>
      <w:r>
        <w:tab/>
      </w:r>
      <w:r w:rsidR="00275D8E" w:rsidRPr="00275D8E">
        <w:t>If parents are not contactable within this timeframe, a letter will be sent</w:t>
      </w:r>
      <w:r w:rsidR="00275D8E">
        <w:t xml:space="preserve"> f</w:t>
      </w:r>
      <w:r w:rsidR="00275D8E" w:rsidRPr="00275D8E">
        <w:t>r</w:t>
      </w:r>
      <w:r w:rsidR="00275D8E">
        <w:t>o</w:t>
      </w:r>
      <w:r w:rsidR="006F22E6">
        <w:t xml:space="preserve">m MASH to parents advising </w:t>
      </w:r>
      <w:r>
        <w:t xml:space="preserve">them </w:t>
      </w:r>
      <w:r w:rsidR="006F22E6">
        <w:t xml:space="preserve">of the contact and signposting. </w:t>
      </w:r>
      <w:r>
        <w:t>An o</w:t>
      </w:r>
      <w:r w:rsidR="006F22E6">
        <w:t xml:space="preserve">utcome letter will also go to </w:t>
      </w:r>
      <w:r>
        <w:t xml:space="preserve">the </w:t>
      </w:r>
      <w:r w:rsidR="006F22E6">
        <w:t xml:space="preserve">professional regarding </w:t>
      </w:r>
      <w:r>
        <w:t xml:space="preserve">the </w:t>
      </w:r>
      <w:r w:rsidR="006F22E6">
        <w:t xml:space="preserve">outcome. </w:t>
      </w:r>
    </w:p>
    <w:p w:rsidR="006F22E6" w:rsidRDefault="006F22E6" w:rsidP="00834F16"/>
    <w:p w:rsidR="006F22E6" w:rsidRDefault="009F221D" w:rsidP="009F221D">
      <w:pPr>
        <w:ind w:hanging="426"/>
        <w:rPr>
          <w:b/>
        </w:rPr>
      </w:pPr>
      <w:r w:rsidRPr="009F221D">
        <w:t>3.4</w:t>
      </w:r>
      <w:r>
        <w:rPr>
          <w:b/>
        </w:rPr>
        <w:tab/>
      </w:r>
      <w:r w:rsidR="006F22E6" w:rsidRPr="009F221D">
        <w:t xml:space="preserve">IV – </w:t>
      </w:r>
      <w:r>
        <w:t xml:space="preserve">Must be </w:t>
      </w:r>
      <w:r w:rsidR="006F22E6" w:rsidRPr="009F221D">
        <w:t>completed within 48 hours</w:t>
      </w:r>
    </w:p>
    <w:p w:rsidR="006F22E6" w:rsidRDefault="006F22E6" w:rsidP="00834F16">
      <w:pPr>
        <w:rPr>
          <w:b/>
        </w:rPr>
      </w:pPr>
    </w:p>
    <w:p w:rsidR="006F22E6" w:rsidRPr="006F22E6" w:rsidRDefault="009F221D" w:rsidP="009F221D">
      <w:pPr>
        <w:ind w:hanging="426"/>
      </w:pPr>
      <w:r>
        <w:t>3.5</w:t>
      </w:r>
      <w:r>
        <w:tab/>
      </w:r>
      <w:r w:rsidR="006F22E6" w:rsidRPr="006F22E6">
        <w:t xml:space="preserve">Social worker makes contact with </w:t>
      </w:r>
      <w:r>
        <w:t xml:space="preserve">the </w:t>
      </w:r>
      <w:r w:rsidR="006F22E6" w:rsidRPr="006F22E6">
        <w:t xml:space="preserve">referrer if required. The parents are contacted to discuss the referral and gain consent regarding making further enquiries/welfare checks if necessary. </w:t>
      </w:r>
    </w:p>
    <w:p w:rsidR="006F22E6" w:rsidRDefault="006F22E6" w:rsidP="00834F16">
      <w:pPr>
        <w:rPr>
          <w:b/>
        </w:rPr>
      </w:pPr>
    </w:p>
    <w:p w:rsidR="006F22E6" w:rsidRDefault="009F221D" w:rsidP="009F221D">
      <w:pPr>
        <w:ind w:hanging="426"/>
      </w:pPr>
      <w:r>
        <w:t>3.6</w:t>
      </w:r>
      <w:r>
        <w:tab/>
      </w:r>
      <w:r w:rsidR="006F22E6" w:rsidRPr="006F22E6">
        <w:t>A threshold decision is made regarding whether outcome is a referral to social care or signposting to other agencies/CAF.</w:t>
      </w:r>
    </w:p>
    <w:p w:rsidR="006F22E6" w:rsidRPr="006F22E6" w:rsidRDefault="006F22E6" w:rsidP="00834F16"/>
    <w:p w:rsidR="006F22E6" w:rsidRDefault="009F221D" w:rsidP="009F221D">
      <w:pPr>
        <w:ind w:hanging="426"/>
      </w:pPr>
      <w:r>
        <w:t>3.7</w:t>
      </w:r>
      <w:r>
        <w:tab/>
      </w:r>
      <w:r w:rsidR="006F22E6" w:rsidRPr="00275D8E">
        <w:t>If parents are not contactable within this timeframe, a letter will be sent</w:t>
      </w:r>
      <w:r w:rsidR="006F22E6">
        <w:t xml:space="preserve"> f</w:t>
      </w:r>
      <w:r w:rsidR="006F22E6" w:rsidRPr="00275D8E">
        <w:t>r</w:t>
      </w:r>
      <w:r w:rsidR="006F22E6">
        <w:t>om MASH asking parents to make contact within 3 working days. The contact remains open to the social worker and is up-dated is accordingly.</w:t>
      </w:r>
    </w:p>
    <w:p w:rsidR="009B0477" w:rsidRDefault="009B0477" w:rsidP="006F22E6"/>
    <w:p w:rsidR="009B0477" w:rsidRDefault="009F221D" w:rsidP="009F221D">
      <w:pPr>
        <w:ind w:hanging="426"/>
      </w:pPr>
      <w:r>
        <w:t>3.8</w:t>
      </w:r>
      <w:r>
        <w:tab/>
      </w:r>
      <w:r w:rsidR="009B0477">
        <w:t>If no contact is made by parent, the contact is reviewed in light of this and threshold reapplied and the majority progress to referral.</w:t>
      </w:r>
    </w:p>
    <w:p w:rsidR="009B0477" w:rsidRDefault="009B0477" w:rsidP="006F22E6"/>
    <w:p w:rsidR="009B0477" w:rsidRDefault="009B0477" w:rsidP="006F22E6"/>
    <w:p w:rsidR="009F221D" w:rsidRPr="00436F68" w:rsidRDefault="009B0477" w:rsidP="006F22E6">
      <w:pPr>
        <w:pStyle w:val="ListParagraph"/>
        <w:numPr>
          <w:ilvl w:val="0"/>
          <w:numId w:val="8"/>
        </w:numPr>
        <w:ind w:left="0" w:hanging="426"/>
        <w:rPr>
          <w:b/>
        </w:rPr>
      </w:pPr>
      <w:r w:rsidRPr="00436F68">
        <w:rPr>
          <w:b/>
        </w:rPr>
        <w:t>Re-Referrals</w:t>
      </w:r>
      <w:r w:rsidR="009F221D" w:rsidRPr="00436F68">
        <w:rPr>
          <w:b/>
        </w:rPr>
        <w:t xml:space="preserve"> within 3 Months of Case Cl</w:t>
      </w:r>
      <w:r w:rsidR="003B6B21" w:rsidRPr="00436F68">
        <w:rPr>
          <w:b/>
        </w:rPr>
        <w:t>o</w:t>
      </w:r>
      <w:r w:rsidR="009F221D" w:rsidRPr="00436F68">
        <w:rPr>
          <w:b/>
        </w:rPr>
        <w:t>s</w:t>
      </w:r>
      <w:r w:rsidR="003B6B21" w:rsidRPr="00436F68">
        <w:rPr>
          <w:b/>
        </w:rPr>
        <w:t>u</w:t>
      </w:r>
      <w:r w:rsidR="009F221D" w:rsidRPr="00436F68">
        <w:rPr>
          <w:b/>
        </w:rPr>
        <w:t>re</w:t>
      </w:r>
    </w:p>
    <w:p w:rsidR="009F221D" w:rsidRPr="00436F68" w:rsidRDefault="009F221D" w:rsidP="009F221D">
      <w:pPr>
        <w:pStyle w:val="ListParagraph"/>
        <w:ind w:left="0"/>
      </w:pPr>
    </w:p>
    <w:p w:rsidR="009B0477" w:rsidRPr="00436F68" w:rsidRDefault="009F221D" w:rsidP="009F221D">
      <w:pPr>
        <w:pStyle w:val="ListParagraph"/>
        <w:numPr>
          <w:ilvl w:val="1"/>
          <w:numId w:val="8"/>
        </w:numPr>
        <w:ind w:left="0" w:hanging="426"/>
      </w:pPr>
      <w:r w:rsidRPr="00436F68">
        <w:t xml:space="preserve">If a referral is </w:t>
      </w:r>
      <w:r w:rsidR="003B6B21" w:rsidRPr="00436F68">
        <w:t>received</w:t>
      </w:r>
      <w:r w:rsidRPr="00436F68">
        <w:t xml:space="preserve"> </w:t>
      </w:r>
      <w:r w:rsidR="003B6B21" w:rsidRPr="00436F68">
        <w:t>within</w:t>
      </w:r>
      <w:r w:rsidRPr="00436F68">
        <w:t xml:space="preserve"> </w:t>
      </w:r>
      <w:r w:rsidR="009B0477" w:rsidRPr="00436F68">
        <w:t>3 months</w:t>
      </w:r>
      <w:r w:rsidRPr="00436F68">
        <w:t xml:space="preserve"> of case closure the </w:t>
      </w:r>
      <w:r w:rsidR="009B0477" w:rsidRPr="00436F68">
        <w:t>IO</w:t>
      </w:r>
      <w:r w:rsidR="003B6B21" w:rsidRPr="00436F68">
        <w:t xml:space="preserve"> will </w:t>
      </w:r>
      <w:r w:rsidR="009B0477" w:rsidRPr="00436F68">
        <w:t xml:space="preserve">reassign to 615 </w:t>
      </w:r>
      <w:r w:rsidR="003B6B21" w:rsidRPr="00436F68">
        <w:t>with relevant details and the MASH man</w:t>
      </w:r>
      <w:r w:rsidR="009B0477" w:rsidRPr="00436F68">
        <w:t xml:space="preserve">ager sends to relevant </w:t>
      </w:r>
      <w:r w:rsidR="003B6B21" w:rsidRPr="00436F68">
        <w:t>Safeguarding and Assessment T</w:t>
      </w:r>
      <w:r w:rsidR="009B0477" w:rsidRPr="00436F68">
        <w:t>eam desktop.</w:t>
      </w:r>
    </w:p>
    <w:p w:rsidR="009B0477" w:rsidRPr="00436F68" w:rsidRDefault="003B6B21" w:rsidP="003B6B21">
      <w:pPr>
        <w:ind w:hanging="426"/>
      </w:pPr>
      <w:r w:rsidRPr="00436F68">
        <w:t>4.2</w:t>
      </w:r>
      <w:r w:rsidRPr="00436F68">
        <w:tab/>
        <w:t xml:space="preserve">Safeguarding and Assessment </w:t>
      </w:r>
      <w:r w:rsidR="009B0477" w:rsidRPr="00436F68">
        <w:t xml:space="preserve">Duty </w:t>
      </w:r>
      <w:r w:rsidRPr="00436F68">
        <w:t>M</w:t>
      </w:r>
      <w:r w:rsidR="009B0477" w:rsidRPr="00436F68">
        <w:t xml:space="preserve">anager </w:t>
      </w:r>
      <w:proofErr w:type="gramStart"/>
      <w:r w:rsidR="00F07B91" w:rsidRPr="00436F68">
        <w:t>makes</w:t>
      </w:r>
      <w:proofErr w:type="gramEnd"/>
      <w:r w:rsidR="009B0477" w:rsidRPr="00436F68">
        <w:t xml:space="preserve"> a decision on</w:t>
      </w:r>
      <w:r w:rsidRPr="00436F68">
        <w:t xml:space="preserve"> whether</w:t>
      </w:r>
      <w:r w:rsidR="009B0477" w:rsidRPr="00436F68">
        <w:t>:</w:t>
      </w:r>
    </w:p>
    <w:p w:rsidR="003B6B21" w:rsidRPr="00436F68" w:rsidRDefault="003B6B21" w:rsidP="003B6B21">
      <w:pPr>
        <w:pStyle w:val="ListParagraph"/>
        <w:tabs>
          <w:tab w:val="left" w:pos="426"/>
        </w:tabs>
        <w:ind w:hanging="720"/>
      </w:pPr>
      <w:r w:rsidRPr="00436F68">
        <w:t xml:space="preserve">I. </w:t>
      </w:r>
      <w:r w:rsidRPr="00436F68">
        <w:tab/>
        <w:t>CP threshold is met and a decision is required in 2 hours to progress to referral</w:t>
      </w:r>
    </w:p>
    <w:p w:rsidR="00F07B91" w:rsidRPr="00436F68" w:rsidRDefault="003B6B21" w:rsidP="00F07B91">
      <w:pPr>
        <w:pStyle w:val="ListParagraph"/>
        <w:tabs>
          <w:tab w:val="left" w:pos="426"/>
        </w:tabs>
        <w:ind w:left="426" w:hanging="426"/>
      </w:pPr>
      <w:r w:rsidRPr="00436F68">
        <w:t>II.</w:t>
      </w:r>
      <w:r w:rsidRPr="00436F68">
        <w:tab/>
        <w:t>To reassign to a social worker to consider whether a</w:t>
      </w:r>
      <w:r w:rsidR="00F07B91" w:rsidRPr="00436F68">
        <w:t xml:space="preserve"> threshold decision is required. Where possible this will be reassigned to the last allocated social worker. The social worker will make a threshold recommendation of:</w:t>
      </w:r>
    </w:p>
    <w:p w:rsidR="00F07B91" w:rsidRPr="00436F68" w:rsidRDefault="00000974" w:rsidP="00F07B91">
      <w:pPr>
        <w:pStyle w:val="ListParagraph"/>
        <w:numPr>
          <w:ilvl w:val="0"/>
          <w:numId w:val="10"/>
        </w:numPr>
        <w:tabs>
          <w:tab w:val="left" w:pos="426"/>
        </w:tabs>
      </w:pPr>
      <w:r w:rsidRPr="00436F68">
        <w:t>N</w:t>
      </w:r>
      <w:r w:rsidR="00F07B91" w:rsidRPr="00436F68">
        <w:t xml:space="preserve">o further social care involvement required </w:t>
      </w:r>
    </w:p>
    <w:p w:rsidR="009B0477" w:rsidRPr="00436F68" w:rsidRDefault="00F07B91" w:rsidP="00F07B91">
      <w:pPr>
        <w:pStyle w:val="ListParagraph"/>
        <w:numPr>
          <w:ilvl w:val="0"/>
          <w:numId w:val="10"/>
        </w:numPr>
        <w:tabs>
          <w:tab w:val="left" w:pos="426"/>
        </w:tabs>
      </w:pPr>
      <w:r w:rsidRPr="00436F68">
        <w:t>Progress to</w:t>
      </w:r>
      <w:r w:rsidR="00000974" w:rsidRPr="00436F68">
        <w:t xml:space="preserve"> referral for Single Assessment</w:t>
      </w:r>
      <w:r w:rsidR="003B6B21" w:rsidRPr="00436F68">
        <w:t>.</w:t>
      </w:r>
    </w:p>
    <w:p w:rsidR="00F07B91" w:rsidRPr="00436F68" w:rsidRDefault="00F07B91" w:rsidP="00000974">
      <w:pPr>
        <w:pStyle w:val="ListParagraph"/>
        <w:tabs>
          <w:tab w:val="left" w:pos="426"/>
        </w:tabs>
      </w:pPr>
    </w:p>
    <w:p w:rsidR="00000974" w:rsidRPr="00436F68" w:rsidRDefault="00000974" w:rsidP="00000974">
      <w:pPr>
        <w:pStyle w:val="ListParagraph"/>
        <w:tabs>
          <w:tab w:val="left" w:pos="426"/>
        </w:tabs>
      </w:pPr>
      <w:r w:rsidRPr="00436F68">
        <w:t>NB: The rationale</w:t>
      </w:r>
    </w:p>
    <w:p w:rsidR="00F07B91" w:rsidRPr="00436F68" w:rsidRDefault="00F07B91" w:rsidP="00F07B91">
      <w:pPr>
        <w:tabs>
          <w:tab w:val="left" w:pos="426"/>
        </w:tabs>
        <w:ind w:left="360"/>
      </w:pPr>
      <w:r w:rsidRPr="00436F68">
        <w:t>As per 3.4 this decision must be made within 48 hours.</w:t>
      </w:r>
    </w:p>
    <w:p w:rsidR="00436F68" w:rsidRPr="00436F68" w:rsidRDefault="00436F68" w:rsidP="00F07B91">
      <w:pPr>
        <w:tabs>
          <w:tab w:val="left" w:pos="426"/>
        </w:tabs>
        <w:ind w:left="360"/>
      </w:pPr>
    </w:p>
    <w:p w:rsidR="00436F68" w:rsidRDefault="00436F68" w:rsidP="00F07B91">
      <w:pPr>
        <w:tabs>
          <w:tab w:val="left" w:pos="426"/>
        </w:tabs>
        <w:ind w:left="360"/>
      </w:pPr>
      <w:r w:rsidRPr="00436F68">
        <w:t>It remains the responsibility of the safeguarding and assessment duty manager to keep track of the contacts reassigned to social workers and message the next duty manager where they remain open at the end of the day.</w:t>
      </w:r>
    </w:p>
    <w:p w:rsidR="003B6B21" w:rsidRDefault="003B6B21" w:rsidP="003B6B21">
      <w:pPr>
        <w:pStyle w:val="ListParagraph"/>
        <w:tabs>
          <w:tab w:val="left" w:pos="426"/>
        </w:tabs>
        <w:ind w:left="426" w:hanging="426"/>
      </w:pPr>
    </w:p>
    <w:p w:rsidR="003B6B21" w:rsidRDefault="003B6B21" w:rsidP="003B6B21">
      <w:pPr>
        <w:pStyle w:val="ListParagraph"/>
        <w:numPr>
          <w:ilvl w:val="0"/>
          <w:numId w:val="8"/>
        </w:numPr>
        <w:tabs>
          <w:tab w:val="left" w:pos="426"/>
        </w:tabs>
        <w:ind w:left="0" w:hanging="426"/>
        <w:rPr>
          <w:b/>
        </w:rPr>
      </w:pPr>
      <w:r w:rsidRPr="003B6B21">
        <w:rPr>
          <w:b/>
        </w:rPr>
        <w:t>Open Contact</w:t>
      </w:r>
      <w:r>
        <w:rPr>
          <w:b/>
        </w:rPr>
        <w:t>s</w:t>
      </w:r>
    </w:p>
    <w:p w:rsidR="003B6B21" w:rsidRPr="003B6B21" w:rsidRDefault="003B6B21" w:rsidP="003B6B21">
      <w:pPr>
        <w:pStyle w:val="ListParagraph"/>
        <w:tabs>
          <w:tab w:val="left" w:pos="426"/>
        </w:tabs>
        <w:ind w:left="0"/>
        <w:rPr>
          <w:b/>
        </w:rPr>
      </w:pPr>
    </w:p>
    <w:p w:rsidR="000F793D" w:rsidRDefault="003B6B21" w:rsidP="003B6B21">
      <w:pPr>
        <w:pStyle w:val="ListParagraph"/>
        <w:numPr>
          <w:ilvl w:val="1"/>
          <w:numId w:val="8"/>
        </w:numPr>
        <w:ind w:left="0" w:hanging="426"/>
      </w:pPr>
      <w:r>
        <w:t xml:space="preserve">At any one time contact may be open to MASH Information Officers, Social Workers and ATM’s. In addition to this there will be some that fall into the re-referral category (4). </w:t>
      </w:r>
    </w:p>
    <w:p w:rsidR="003B6B21" w:rsidRDefault="003B6B21" w:rsidP="003B6B21">
      <w:pPr>
        <w:pStyle w:val="ListParagraph"/>
        <w:ind w:left="0"/>
      </w:pPr>
    </w:p>
    <w:p w:rsidR="003B6B21" w:rsidRDefault="005F5BB8" w:rsidP="003B6B21">
      <w:pPr>
        <w:pStyle w:val="ListParagraph"/>
        <w:numPr>
          <w:ilvl w:val="1"/>
          <w:numId w:val="8"/>
        </w:numPr>
        <w:ind w:left="0" w:hanging="426"/>
      </w:pPr>
      <w:r>
        <w:t>There are 7 FTE SW</w:t>
      </w:r>
      <w:r w:rsidR="003B6B21">
        <w:t xml:space="preserve">’s in MASH. Each social </w:t>
      </w:r>
      <w:r>
        <w:t>worker is allocated 10 contacts at any one time with a target of processing 10 per day. This equates to 70 open contacts at any one time.</w:t>
      </w:r>
    </w:p>
    <w:p w:rsidR="005F5BB8" w:rsidRDefault="005F5BB8" w:rsidP="005F5BB8">
      <w:pPr>
        <w:pStyle w:val="ListParagraph"/>
      </w:pPr>
    </w:p>
    <w:p w:rsidR="005F5BB8" w:rsidRDefault="005F5BB8" w:rsidP="003B6B21">
      <w:pPr>
        <w:pStyle w:val="ListParagraph"/>
        <w:numPr>
          <w:ilvl w:val="1"/>
          <w:numId w:val="8"/>
        </w:numPr>
        <w:ind w:left="0" w:hanging="426"/>
      </w:pPr>
      <w:r>
        <w:t>In addition to this there will be some actively being worked in the system by</w:t>
      </w:r>
      <w:r w:rsidR="00141594">
        <w:t xml:space="preserve"> </w:t>
      </w:r>
      <w:r>
        <w:t>the other staff noted.</w:t>
      </w:r>
    </w:p>
    <w:p w:rsidR="005F5BB8" w:rsidRDefault="005F5BB8" w:rsidP="005F5BB8">
      <w:pPr>
        <w:pStyle w:val="ListParagraph"/>
      </w:pPr>
    </w:p>
    <w:p w:rsidR="005F5BB8" w:rsidRDefault="005F5BB8" w:rsidP="003B6B21">
      <w:pPr>
        <w:pStyle w:val="ListParagraph"/>
        <w:numPr>
          <w:ilvl w:val="1"/>
          <w:numId w:val="8"/>
        </w:numPr>
        <w:ind w:left="0" w:hanging="426"/>
      </w:pPr>
      <w:r>
        <w:t xml:space="preserve">The target of open contacts has been set </w:t>
      </w:r>
      <w:proofErr w:type="gramStart"/>
      <w:r w:rsidR="007D35CA">
        <w:t>between 50-</w:t>
      </w:r>
      <w:r>
        <w:t>85</w:t>
      </w:r>
      <w:proofErr w:type="gramEnd"/>
      <w:r>
        <w:t xml:space="preserve">. </w:t>
      </w:r>
    </w:p>
    <w:p w:rsidR="003B6B21" w:rsidRPr="003B6B21" w:rsidRDefault="003B6B21" w:rsidP="003B6B21">
      <w:pPr>
        <w:pStyle w:val="ListParagraph"/>
      </w:pPr>
    </w:p>
    <w:p w:rsidR="000F793D" w:rsidRDefault="000F793D" w:rsidP="009B0477"/>
    <w:p w:rsidR="005F5BB8" w:rsidRDefault="005F5BB8" w:rsidP="009B0477"/>
    <w:p w:rsidR="005F5BB8" w:rsidRDefault="005F5BB8" w:rsidP="009B0477"/>
    <w:p w:rsidR="00141594" w:rsidRDefault="00141594" w:rsidP="009B0477"/>
    <w:p w:rsidR="00141594" w:rsidRDefault="00141594" w:rsidP="009B0477"/>
    <w:p w:rsidR="005F5BB8" w:rsidRDefault="005F5BB8" w:rsidP="009B0477"/>
    <w:p w:rsidR="000F793D" w:rsidRDefault="007D35CA" w:rsidP="009B0477">
      <w:r>
        <w:t>Dated 30.3.15 – Review</w:t>
      </w:r>
      <w:r w:rsidR="00436F68">
        <w:t>ed 29</w:t>
      </w:r>
      <w:r w:rsidR="00436F68" w:rsidRPr="00436F68">
        <w:rPr>
          <w:vertAlign w:val="superscript"/>
        </w:rPr>
        <w:t>th</w:t>
      </w:r>
      <w:r w:rsidR="00436F68">
        <w:t xml:space="preserve"> September 2015 </w:t>
      </w:r>
    </w:p>
    <w:p w:rsidR="00436F68" w:rsidRDefault="00436F68" w:rsidP="009B0477"/>
    <w:p w:rsidR="00836574" w:rsidRDefault="00436F68" w:rsidP="009B0477">
      <w:r>
        <w:t>Review due March 2015</w:t>
      </w:r>
    </w:p>
    <w:p w:rsidR="00836574" w:rsidRPr="00836574" w:rsidRDefault="00836574" w:rsidP="00836574"/>
    <w:p w:rsidR="00836574" w:rsidRPr="00836574" w:rsidRDefault="00836574" w:rsidP="00836574"/>
    <w:p w:rsidR="00836574" w:rsidRPr="00836574" w:rsidRDefault="00836574" w:rsidP="00836574"/>
    <w:p w:rsidR="00836574" w:rsidRDefault="00836574" w:rsidP="00836574"/>
    <w:p w:rsidR="00836574" w:rsidRPr="00836574" w:rsidRDefault="00836574" w:rsidP="00836574"/>
    <w:p w:rsidR="00836574" w:rsidRDefault="00836574" w:rsidP="00836574"/>
    <w:p w:rsidR="00836574" w:rsidRDefault="00836574" w:rsidP="00836574"/>
    <w:p w:rsidR="00836574" w:rsidRDefault="00836574" w:rsidP="00836574"/>
    <w:p w:rsidR="00436F68" w:rsidRPr="00836574" w:rsidRDefault="00836574" w:rsidP="00836574">
      <w:pPr>
        <w:tabs>
          <w:tab w:val="left" w:pos="5412"/>
        </w:tabs>
      </w:pPr>
      <w:r>
        <w:tab/>
      </w:r>
    </w:p>
    <w:sectPr w:rsidR="00436F68" w:rsidRPr="00836574" w:rsidSect="0080477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8E8" w:rsidRDefault="00CF78E8" w:rsidP="001122D7">
      <w:pPr>
        <w:spacing w:after="0"/>
      </w:pPr>
      <w:r>
        <w:separator/>
      </w:r>
    </w:p>
  </w:endnote>
  <w:endnote w:type="continuationSeparator" w:id="0">
    <w:p w:rsidR="00CF78E8" w:rsidRDefault="00CF78E8" w:rsidP="001122D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2D7" w:rsidRDefault="001122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2D7" w:rsidRDefault="001122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2D7" w:rsidRDefault="001122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8E8" w:rsidRDefault="00CF78E8" w:rsidP="001122D7">
      <w:pPr>
        <w:spacing w:after="0"/>
      </w:pPr>
      <w:r>
        <w:separator/>
      </w:r>
    </w:p>
  </w:footnote>
  <w:footnote w:type="continuationSeparator" w:id="0">
    <w:p w:rsidR="00CF78E8" w:rsidRDefault="00CF78E8" w:rsidP="001122D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2D7" w:rsidRDefault="001122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2D7" w:rsidRDefault="001122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2D7" w:rsidRDefault="001122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70EC2"/>
    <w:multiLevelType w:val="hybridMultilevel"/>
    <w:tmpl w:val="64EACC2C"/>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18323B"/>
    <w:multiLevelType w:val="multilevel"/>
    <w:tmpl w:val="5C64E228"/>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098754D"/>
    <w:multiLevelType w:val="hybridMultilevel"/>
    <w:tmpl w:val="C486E160"/>
    <w:lvl w:ilvl="0" w:tplc="FA66DC1C">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DC2D28"/>
    <w:multiLevelType w:val="hybridMultilevel"/>
    <w:tmpl w:val="0D7C9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FC23D8"/>
    <w:multiLevelType w:val="hybridMultilevel"/>
    <w:tmpl w:val="BAAE2036"/>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E6151C"/>
    <w:multiLevelType w:val="hybridMultilevel"/>
    <w:tmpl w:val="4F0280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E17D34"/>
    <w:multiLevelType w:val="hybridMultilevel"/>
    <w:tmpl w:val="9550A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40B4840"/>
    <w:multiLevelType w:val="multilevel"/>
    <w:tmpl w:val="282A26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6744FF7"/>
    <w:multiLevelType w:val="hybridMultilevel"/>
    <w:tmpl w:val="299CC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0B0262"/>
    <w:multiLevelType w:val="hybridMultilevel"/>
    <w:tmpl w:val="2E52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3"/>
  </w:num>
  <w:num w:numId="5">
    <w:abstractNumId w:val="9"/>
  </w:num>
  <w:num w:numId="6">
    <w:abstractNumId w:val="2"/>
  </w:num>
  <w:num w:numId="7">
    <w:abstractNumId w:val="4"/>
  </w:num>
  <w:num w:numId="8">
    <w:abstractNumId w:val="7"/>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834F16"/>
    <w:rsid w:val="00000974"/>
    <w:rsid w:val="000F793D"/>
    <w:rsid w:val="001122D7"/>
    <w:rsid w:val="00141594"/>
    <w:rsid w:val="00183D19"/>
    <w:rsid w:val="001D03E9"/>
    <w:rsid w:val="00251BB2"/>
    <w:rsid w:val="00275D8E"/>
    <w:rsid w:val="002849FB"/>
    <w:rsid w:val="003B6B21"/>
    <w:rsid w:val="003C1976"/>
    <w:rsid w:val="00436F68"/>
    <w:rsid w:val="00481892"/>
    <w:rsid w:val="005F5BB8"/>
    <w:rsid w:val="006F22E6"/>
    <w:rsid w:val="007C0A83"/>
    <w:rsid w:val="007D35CA"/>
    <w:rsid w:val="0080477D"/>
    <w:rsid w:val="00834F16"/>
    <w:rsid w:val="00836574"/>
    <w:rsid w:val="009B0477"/>
    <w:rsid w:val="009F221D"/>
    <w:rsid w:val="00B33342"/>
    <w:rsid w:val="00CF78E8"/>
    <w:rsid w:val="00F07B91"/>
    <w:rsid w:val="00F700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3E9"/>
    <w:pPr>
      <w:spacing w:line="240" w:lineRule="auto"/>
      <w:contextualSpacing/>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3E9"/>
    <w:pPr>
      <w:spacing w:after="0" w:line="240" w:lineRule="auto"/>
      <w:contextualSpacing/>
    </w:pPr>
    <w:rPr>
      <w:rFonts w:ascii="Arial" w:hAnsi="Arial"/>
    </w:rPr>
  </w:style>
  <w:style w:type="paragraph" w:styleId="ListParagraph">
    <w:name w:val="List Paragraph"/>
    <w:basedOn w:val="Normal"/>
    <w:uiPriority w:val="34"/>
    <w:qFormat/>
    <w:rsid w:val="00834F16"/>
    <w:pPr>
      <w:ind w:left="720"/>
    </w:pPr>
  </w:style>
  <w:style w:type="character" w:styleId="Hyperlink">
    <w:name w:val="Hyperlink"/>
    <w:basedOn w:val="DefaultParagraphFont"/>
    <w:uiPriority w:val="99"/>
    <w:semiHidden/>
    <w:unhideWhenUsed/>
    <w:rsid w:val="00251BB2"/>
    <w:rPr>
      <w:rFonts w:ascii="Arial" w:hAnsi="Arial" w:cs="Arial" w:hint="default"/>
      <w:b/>
      <w:bCs/>
      <w:i w:val="0"/>
      <w:iCs w:val="0"/>
      <w:strike w:val="0"/>
      <w:dstrike w:val="0"/>
      <w:color w:val="017BBA"/>
      <w:u w:val="none"/>
      <w:effect w:val="none"/>
    </w:rPr>
  </w:style>
  <w:style w:type="paragraph" w:styleId="NormalWeb">
    <w:name w:val="Normal (Web)"/>
    <w:basedOn w:val="Normal"/>
    <w:uiPriority w:val="99"/>
    <w:semiHidden/>
    <w:unhideWhenUsed/>
    <w:rsid w:val="00251BB2"/>
    <w:pPr>
      <w:spacing w:before="100" w:beforeAutospacing="1" w:after="100" w:afterAutospacing="1" w:line="336" w:lineRule="auto"/>
      <w:contextualSpacing w:val="0"/>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122D7"/>
    <w:pPr>
      <w:tabs>
        <w:tab w:val="center" w:pos="4513"/>
        <w:tab w:val="right" w:pos="9026"/>
      </w:tabs>
      <w:spacing w:after="0"/>
    </w:pPr>
  </w:style>
  <w:style w:type="character" w:customStyle="1" w:styleId="HeaderChar">
    <w:name w:val="Header Char"/>
    <w:basedOn w:val="DefaultParagraphFont"/>
    <w:link w:val="Header"/>
    <w:uiPriority w:val="99"/>
    <w:rsid w:val="001122D7"/>
    <w:rPr>
      <w:rFonts w:ascii="Arial" w:hAnsi="Arial"/>
    </w:rPr>
  </w:style>
  <w:style w:type="paragraph" w:styleId="Footer">
    <w:name w:val="footer"/>
    <w:basedOn w:val="Normal"/>
    <w:link w:val="FooterChar"/>
    <w:uiPriority w:val="99"/>
    <w:unhideWhenUsed/>
    <w:rsid w:val="001122D7"/>
    <w:pPr>
      <w:tabs>
        <w:tab w:val="center" w:pos="4513"/>
        <w:tab w:val="right" w:pos="9026"/>
      </w:tabs>
      <w:spacing w:after="0"/>
    </w:pPr>
  </w:style>
  <w:style w:type="character" w:customStyle="1" w:styleId="FooterChar">
    <w:name w:val="Footer Char"/>
    <w:basedOn w:val="DefaultParagraphFont"/>
    <w:link w:val="Footer"/>
    <w:uiPriority w:val="99"/>
    <w:rsid w:val="001122D7"/>
    <w:rPr>
      <w:rFonts w:ascii="Arial" w:hAnsi="Arial"/>
    </w:rPr>
  </w:style>
  <w:style w:type="paragraph" w:styleId="BalloonText">
    <w:name w:val="Balloon Text"/>
    <w:basedOn w:val="Normal"/>
    <w:link w:val="BalloonTextChar"/>
    <w:uiPriority w:val="99"/>
    <w:semiHidden/>
    <w:unhideWhenUsed/>
    <w:rsid w:val="001122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2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3E9"/>
    <w:pPr>
      <w:spacing w:line="240" w:lineRule="auto"/>
      <w:contextualSpacing/>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3E9"/>
    <w:pPr>
      <w:spacing w:after="0" w:line="240" w:lineRule="auto"/>
      <w:contextualSpacing/>
    </w:pPr>
    <w:rPr>
      <w:rFonts w:ascii="Arial" w:hAnsi="Arial"/>
    </w:rPr>
  </w:style>
  <w:style w:type="paragraph" w:styleId="ListParagraph">
    <w:name w:val="List Paragraph"/>
    <w:basedOn w:val="Normal"/>
    <w:uiPriority w:val="34"/>
    <w:qFormat/>
    <w:rsid w:val="00834F16"/>
    <w:pPr>
      <w:ind w:left="720"/>
    </w:pPr>
  </w:style>
  <w:style w:type="character" w:styleId="Hyperlink">
    <w:name w:val="Hyperlink"/>
    <w:basedOn w:val="DefaultParagraphFont"/>
    <w:uiPriority w:val="99"/>
    <w:semiHidden/>
    <w:unhideWhenUsed/>
    <w:rsid w:val="00251BB2"/>
    <w:rPr>
      <w:rFonts w:ascii="Arial" w:hAnsi="Arial" w:cs="Arial" w:hint="default"/>
      <w:b/>
      <w:bCs/>
      <w:i w:val="0"/>
      <w:iCs w:val="0"/>
      <w:strike w:val="0"/>
      <w:dstrike w:val="0"/>
      <w:color w:val="017BBA"/>
      <w:u w:val="none"/>
      <w:effect w:val="none"/>
    </w:rPr>
  </w:style>
  <w:style w:type="paragraph" w:styleId="NormalWeb">
    <w:name w:val="Normal (Web)"/>
    <w:basedOn w:val="Normal"/>
    <w:uiPriority w:val="99"/>
    <w:semiHidden/>
    <w:unhideWhenUsed/>
    <w:rsid w:val="00251BB2"/>
    <w:pPr>
      <w:spacing w:before="100" w:beforeAutospacing="1" w:after="100" w:afterAutospacing="1" w:line="336" w:lineRule="auto"/>
      <w:contextualSpacing w:val="0"/>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122D7"/>
    <w:pPr>
      <w:tabs>
        <w:tab w:val="center" w:pos="4513"/>
        <w:tab w:val="right" w:pos="9026"/>
      </w:tabs>
      <w:spacing w:after="0"/>
    </w:pPr>
  </w:style>
  <w:style w:type="character" w:customStyle="1" w:styleId="HeaderChar">
    <w:name w:val="Header Char"/>
    <w:basedOn w:val="DefaultParagraphFont"/>
    <w:link w:val="Header"/>
    <w:uiPriority w:val="99"/>
    <w:rsid w:val="001122D7"/>
    <w:rPr>
      <w:rFonts w:ascii="Arial" w:hAnsi="Arial"/>
    </w:rPr>
  </w:style>
  <w:style w:type="paragraph" w:styleId="Footer">
    <w:name w:val="footer"/>
    <w:basedOn w:val="Normal"/>
    <w:link w:val="FooterChar"/>
    <w:uiPriority w:val="99"/>
    <w:unhideWhenUsed/>
    <w:rsid w:val="001122D7"/>
    <w:pPr>
      <w:tabs>
        <w:tab w:val="center" w:pos="4513"/>
        <w:tab w:val="right" w:pos="9026"/>
      </w:tabs>
      <w:spacing w:after="0"/>
    </w:pPr>
  </w:style>
  <w:style w:type="character" w:customStyle="1" w:styleId="FooterChar">
    <w:name w:val="Footer Char"/>
    <w:basedOn w:val="DefaultParagraphFont"/>
    <w:link w:val="Footer"/>
    <w:uiPriority w:val="99"/>
    <w:rsid w:val="001122D7"/>
    <w:rPr>
      <w:rFonts w:ascii="Arial" w:hAnsi="Arial"/>
    </w:rPr>
  </w:style>
  <w:style w:type="paragraph" w:styleId="BalloonText">
    <w:name w:val="Balloon Text"/>
    <w:basedOn w:val="Normal"/>
    <w:link w:val="BalloonTextChar"/>
    <w:uiPriority w:val="99"/>
    <w:semiHidden/>
    <w:unhideWhenUsed/>
    <w:rsid w:val="001122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2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5996898">
      <w:bodyDiv w:val="1"/>
      <w:marLeft w:val="0"/>
      <w:marRight w:val="0"/>
      <w:marTop w:val="0"/>
      <w:marBottom w:val="0"/>
      <w:divBdr>
        <w:top w:val="none" w:sz="0" w:space="0" w:color="auto"/>
        <w:left w:val="none" w:sz="0" w:space="0" w:color="auto"/>
        <w:bottom w:val="none" w:sz="0" w:space="0" w:color="auto"/>
        <w:right w:val="none" w:sz="0" w:space="0" w:color="auto"/>
      </w:divBdr>
      <w:divsChild>
        <w:div w:id="525294907">
          <w:marLeft w:val="0"/>
          <w:marRight w:val="0"/>
          <w:marTop w:val="75"/>
          <w:marBottom w:val="0"/>
          <w:divBdr>
            <w:top w:val="none" w:sz="0" w:space="0" w:color="auto"/>
            <w:left w:val="none" w:sz="0" w:space="0" w:color="auto"/>
            <w:bottom w:val="none" w:sz="0" w:space="0" w:color="auto"/>
            <w:right w:val="none" w:sz="0" w:space="0" w:color="auto"/>
          </w:divBdr>
          <w:divsChild>
            <w:div w:id="131480721">
              <w:marLeft w:val="0"/>
              <w:marRight w:val="0"/>
              <w:marTop w:val="0"/>
              <w:marBottom w:val="0"/>
              <w:divBdr>
                <w:top w:val="single" w:sz="6" w:space="8" w:color="CCCCCC"/>
                <w:left w:val="single" w:sz="6" w:space="11" w:color="CCCCCC"/>
                <w:bottom w:val="single" w:sz="18" w:space="19" w:color="999999"/>
                <w:right w:val="single" w:sz="18" w:space="8" w:color="999999"/>
              </w:divBdr>
              <w:divsChild>
                <w:div w:id="128820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96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693</Words>
  <Characters>3954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Townsend, Lucy</dc:creator>
  <cp:lastModifiedBy>Helen Lau</cp:lastModifiedBy>
  <cp:revision>2</cp:revision>
  <cp:lastPrinted>2015-03-30T21:17:00Z</cp:lastPrinted>
  <dcterms:created xsi:type="dcterms:W3CDTF">2015-10-08T09:41:00Z</dcterms:created>
  <dcterms:modified xsi:type="dcterms:W3CDTF">2015-10-08T09:41:00Z</dcterms:modified>
</cp:coreProperties>
</file>