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E3" w:rsidRDefault="00F63EE3">
      <w:r w:rsidRPr="004950DF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0748FCD" wp14:editId="52BD9186">
                <wp:extent cx="5730240" cy="87630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EE3" w:rsidRDefault="00F63EE3" w:rsidP="00F63EE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Planning Live gives young people a voice and this 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must be heard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meaningfully in their ongoing support and care planning.</w:t>
                            </w:r>
                          </w:p>
                          <w:p w:rsidR="00F63EE3" w:rsidRDefault="00F63EE3" w:rsidP="00F63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748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2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" filled="f" stroked="f">
                <v:textbox>
                  <w:txbxContent>
                    <w:p w:rsidR="00F63EE3" w:rsidRDefault="00F63EE3" w:rsidP="00F63EE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Planning Live gives young people a voice and this </w:t>
                      </w:r>
                      <w:proofErr w:type="gramStart"/>
                      <w:r>
                        <w:rPr>
                          <w:i/>
                          <w:sz w:val="28"/>
                          <w:szCs w:val="28"/>
                        </w:rPr>
                        <w:t>must be heard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 xml:space="preserve"> meaningfully in their ongoing support and care planning.</w:t>
                      </w:r>
                    </w:p>
                    <w:p w:rsidR="00F63EE3" w:rsidRDefault="00F63EE3" w:rsidP="00F63EE3"/>
                  </w:txbxContent>
                </v:textbox>
                <w10:anchorlock/>
              </v:shape>
            </w:pict>
          </mc:Fallback>
        </mc:AlternateContent>
      </w:r>
    </w:p>
    <w:p w:rsidR="00F63EE3" w:rsidRDefault="00F63EE3" w:rsidP="00F63EE3"/>
    <w:p w:rsidR="00B84375" w:rsidRPr="00145AAB" w:rsidRDefault="00F63EE3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45AAB">
        <w:rPr>
          <w:b/>
        </w:rPr>
        <w:t>PRE EVENT</w:t>
      </w:r>
    </w:p>
    <w:p w:rsidR="00CE08D0" w:rsidRDefault="00CE08D0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08D0" w:rsidRDefault="00F63EE3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Young people are involved in planning for the event</w:t>
      </w:r>
    </w:p>
    <w:p w:rsidR="00CE08D0" w:rsidRDefault="00310771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They understand how it will look and how we hope it will help them plan for their future</w:t>
      </w:r>
    </w:p>
    <w:p w:rsidR="00310771" w:rsidRDefault="007F15C7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Young people</w:t>
      </w:r>
      <w:r w:rsidR="00310771">
        <w:t xml:space="preserve"> have the choice to consent (or not) to how their personal information will be used</w:t>
      </w:r>
    </w:p>
    <w:p w:rsidR="00CE08D0" w:rsidRDefault="00CE08D0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08D0" w:rsidRDefault="00CE08D0" w:rsidP="00F63EE3"/>
    <w:p w:rsidR="00F63EE3" w:rsidRDefault="00CE08D0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ON </w:t>
      </w:r>
      <w:r w:rsidR="00F63EE3" w:rsidRPr="00145AAB">
        <w:rPr>
          <w:b/>
        </w:rPr>
        <w:t>EVENT DATE</w:t>
      </w:r>
    </w:p>
    <w:p w:rsidR="00CE08D0" w:rsidRPr="00145AAB" w:rsidRDefault="00CE08D0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10771" w:rsidRDefault="00310771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Young people </w:t>
      </w:r>
      <w:r w:rsidR="00CE08D0">
        <w:t xml:space="preserve">and attendees </w:t>
      </w:r>
      <w:r>
        <w:t>complete a feedback form immediately before and after the event</w:t>
      </w:r>
    </w:p>
    <w:p w:rsidR="00310771" w:rsidRDefault="00CE08D0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Any</w:t>
      </w:r>
      <w:r w:rsidR="00310771">
        <w:t xml:space="preserve"> next steps </w:t>
      </w:r>
      <w:r>
        <w:t xml:space="preserve">agreed </w:t>
      </w:r>
      <w:r w:rsidR="00310771">
        <w:t>with their support network</w:t>
      </w:r>
      <w:r w:rsidR="00310771" w:rsidRPr="00310771">
        <w:t xml:space="preserve"> </w:t>
      </w:r>
    </w:p>
    <w:p w:rsidR="00310771" w:rsidRDefault="00310771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Young people take their posters home with them from the event</w:t>
      </w:r>
    </w:p>
    <w:p w:rsidR="00CE08D0" w:rsidRDefault="00CE08D0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08D0" w:rsidRDefault="00CE08D0" w:rsidP="00310771">
      <w:pPr>
        <w:ind w:firstLine="720"/>
      </w:pPr>
    </w:p>
    <w:p w:rsidR="00F63EE3" w:rsidRPr="00145AAB" w:rsidRDefault="00F63EE3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45AAB">
        <w:rPr>
          <w:b/>
        </w:rPr>
        <w:t>POST EVENT</w:t>
      </w:r>
    </w:p>
    <w:p w:rsidR="00CE08D0" w:rsidRDefault="00CE08D0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0771" w:rsidRDefault="00145AAB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847F40">
        <w:t xml:space="preserve"> week</w:t>
      </w:r>
      <w:r>
        <w:t>s</w:t>
      </w:r>
      <w:r w:rsidR="00847F40">
        <w:t xml:space="preserve">: </w:t>
      </w:r>
      <w:r w:rsidR="00310771">
        <w:t>Young peopl</w:t>
      </w:r>
      <w:r w:rsidR="00847F40">
        <w:t xml:space="preserve">e receive digital and physical copies of their booklets </w:t>
      </w:r>
    </w:p>
    <w:p w:rsidR="00847F40" w:rsidRDefault="00847F40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 months: Planning Live Coordinator (or agreed professional) contacts young </w:t>
      </w:r>
      <w:r w:rsidR="007F15C7">
        <w:t xml:space="preserve">people </w:t>
      </w:r>
      <w:bookmarkStart w:id="0" w:name="_GoBack"/>
      <w:bookmarkEnd w:id="0"/>
      <w:r>
        <w:t>for feedback</w:t>
      </w:r>
    </w:p>
    <w:p w:rsidR="00145AAB" w:rsidRDefault="00145AAB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 months: Planning Live Coordinator completes </w:t>
      </w:r>
      <w:r w:rsidR="00CE08D0">
        <w:t>Planning Live</w:t>
      </w:r>
      <w:r>
        <w:t xml:space="preserve"> impact audit</w:t>
      </w:r>
    </w:p>
    <w:p w:rsidR="00CE08D0" w:rsidRPr="00F63EE3" w:rsidRDefault="00CE08D0" w:rsidP="00CE0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E08D0" w:rsidRPr="00F63E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32" w:rsidRDefault="009A5332" w:rsidP="00F63EE3">
      <w:pPr>
        <w:spacing w:after="0" w:line="240" w:lineRule="auto"/>
      </w:pPr>
      <w:r>
        <w:separator/>
      </w:r>
    </w:p>
  </w:endnote>
  <w:endnote w:type="continuationSeparator" w:id="0">
    <w:p w:rsidR="009A5332" w:rsidRDefault="009A5332" w:rsidP="00F6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32" w:rsidRDefault="009A5332" w:rsidP="00F63EE3">
      <w:pPr>
        <w:spacing w:after="0" w:line="240" w:lineRule="auto"/>
      </w:pPr>
      <w:r>
        <w:separator/>
      </w:r>
    </w:p>
  </w:footnote>
  <w:footnote w:type="continuationSeparator" w:id="0">
    <w:p w:rsidR="009A5332" w:rsidRDefault="009A5332" w:rsidP="00F6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D0" w:rsidRPr="00F63EE3" w:rsidRDefault="00F63EE3" w:rsidP="00CE08D0">
    <w:pPr>
      <w:spacing w:after="0" w:line="240" w:lineRule="auto"/>
      <w:jc w:val="center"/>
      <w:rPr>
        <w:sz w:val="32"/>
        <w:szCs w:val="32"/>
      </w:rPr>
    </w:pPr>
    <w:r w:rsidRPr="0089279A">
      <w:rPr>
        <w:rFonts w:ascii="Segoe Print" w:hAnsi="Segoe Print"/>
        <w:b/>
        <w:i/>
        <w:color w:val="E3931D"/>
        <w:sz w:val="32"/>
        <w:szCs w:val="32"/>
      </w:rPr>
      <w:t>Planning Live</w:t>
    </w:r>
    <w:r>
      <w:rPr>
        <w:sz w:val="32"/>
        <w:szCs w:val="32"/>
      </w:rPr>
      <w:t xml:space="preserve"> </w:t>
    </w:r>
    <w:r w:rsidR="00CE08D0">
      <w:rPr>
        <w:sz w:val="32"/>
        <w:szCs w:val="32"/>
      </w:rPr>
      <w:t>QA and impact roadmap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3"/>
    <w:rsid w:val="00145AAB"/>
    <w:rsid w:val="00310771"/>
    <w:rsid w:val="007F15C7"/>
    <w:rsid w:val="00847F40"/>
    <w:rsid w:val="009A5332"/>
    <w:rsid w:val="00B84375"/>
    <w:rsid w:val="00CE08D0"/>
    <w:rsid w:val="00F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917D"/>
  <w15:chartTrackingRefBased/>
  <w15:docId w15:val="{DAAFEC5E-0734-4533-A2FC-5F224BDC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E3"/>
  </w:style>
  <w:style w:type="paragraph" w:styleId="Footer">
    <w:name w:val="footer"/>
    <w:basedOn w:val="Normal"/>
    <w:link w:val="FooterChar"/>
    <w:uiPriority w:val="99"/>
    <w:unhideWhenUsed/>
    <w:rsid w:val="00F6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Gumm</dc:creator>
  <cp:keywords/>
  <dc:description/>
  <cp:lastModifiedBy>Matthew Gumm</cp:lastModifiedBy>
  <cp:revision>3</cp:revision>
  <dcterms:created xsi:type="dcterms:W3CDTF">2020-02-17T14:36:00Z</dcterms:created>
  <dcterms:modified xsi:type="dcterms:W3CDTF">2020-03-02T09:41:00Z</dcterms:modified>
</cp:coreProperties>
</file>