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088" w:rsidRPr="009F1EA1" w:rsidRDefault="009F1EA1" w:rsidP="009F1EA1">
      <w:pPr>
        <w:jc w:val="center"/>
        <w:rPr>
          <w:rFonts w:ascii="Arial" w:hAnsi="Arial" w:cs="Arial"/>
          <w:b/>
          <w:sz w:val="24"/>
          <w:szCs w:val="24"/>
        </w:rPr>
      </w:pPr>
      <w:r w:rsidRPr="009F1EA1">
        <w:rPr>
          <w:rFonts w:ascii="Arial" w:hAnsi="Arial" w:cs="Arial"/>
          <w:b/>
          <w:sz w:val="24"/>
          <w:szCs w:val="24"/>
        </w:rPr>
        <w:t>Special Guardianship / Post Order Workspace</w:t>
      </w:r>
    </w:p>
    <w:p w:rsidR="009F1EA1" w:rsidRDefault="009F1EA1" w:rsidP="009F1EA1">
      <w:pPr>
        <w:rPr>
          <w:rFonts w:ascii="Arial" w:hAnsi="Arial" w:cs="Arial"/>
          <w:sz w:val="24"/>
          <w:szCs w:val="24"/>
        </w:rPr>
      </w:pPr>
    </w:p>
    <w:p w:rsidR="00F31183" w:rsidRDefault="00F31183" w:rsidP="00F31183">
      <w:pPr>
        <w:pStyle w:val="ListParagraph"/>
        <w:numPr>
          <w:ilvl w:val="0"/>
          <w:numId w:val="1"/>
        </w:numPr>
        <w:rPr>
          <w:rFonts w:ascii="Arial" w:hAnsi="Arial" w:cs="Arial"/>
          <w:sz w:val="24"/>
          <w:szCs w:val="24"/>
        </w:rPr>
      </w:pPr>
      <w:r>
        <w:rPr>
          <w:rFonts w:ascii="Arial" w:hAnsi="Arial" w:cs="Arial"/>
          <w:sz w:val="24"/>
          <w:szCs w:val="24"/>
        </w:rPr>
        <w:t xml:space="preserve">Search for the child / young person in the usual way “Find.”  </w:t>
      </w:r>
    </w:p>
    <w:p w:rsidR="00F31183" w:rsidRDefault="00F31183" w:rsidP="00F31183">
      <w:pPr>
        <w:pStyle w:val="ListParagraph"/>
        <w:rPr>
          <w:rFonts w:ascii="Arial" w:hAnsi="Arial" w:cs="Arial"/>
          <w:sz w:val="24"/>
          <w:szCs w:val="24"/>
        </w:rPr>
      </w:pPr>
    </w:p>
    <w:p w:rsidR="004F0B6F" w:rsidRDefault="00F31183" w:rsidP="004F0B6F">
      <w:pPr>
        <w:pStyle w:val="ListParagraph"/>
        <w:numPr>
          <w:ilvl w:val="0"/>
          <w:numId w:val="1"/>
        </w:numPr>
        <w:rPr>
          <w:rFonts w:ascii="Arial" w:hAnsi="Arial" w:cs="Arial"/>
          <w:sz w:val="24"/>
          <w:szCs w:val="24"/>
        </w:rPr>
      </w:pPr>
      <w:r>
        <w:rPr>
          <w:rFonts w:ascii="Arial" w:hAnsi="Arial" w:cs="Arial"/>
          <w:sz w:val="24"/>
          <w:szCs w:val="24"/>
        </w:rPr>
        <w:t>On the right hand side of the Basic Demographics</w:t>
      </w:r>
      <w:r w:rsidR="004F0B6F">
        <w:rPr>
          <w:rFonts w:ascii="Arial" w:hAnsi="Arial" w:cs="Arial"/>
          <w:sz w:val="24"/>
          <w:szCs w:val="24"/>
        </w:rPr>
        <w:t xml:space="preserve"> screen, there is an “Events” section</w:t>
      </w:r>
      <w:r>
        <w:rPr>
          <w:rFonts w:ascii="Arial" w:hAnsi="Arial" w:cs="Arial"/>
          <w:sz w:val="24"/>
          <w:szCs w:val="24"/>
        </w:rPr>
        <w:t xml:space="preserve">.  Underneath is the link to </w:t>
      </w:r>
      <w:r w:rsidR="004F0B6F">
        <w:rPr>
          <w:rFonts w:ascii="Arial" w:hAnsi="Arial" w:cs="Arial"/>
          <w:sz w:val="24"/>
          <w:szCs w:val="24"/>
        </w:rPr>
        <w:t>“Start a Post Order Contact”</w:t>
      </w:r>
    </w:p>
    <w:p w:rsidR="004F0B6F" w:rsidRPr="004F0B6F" w:rsidRDefault="004F0B6F" w:rsidP="004F0B6F">
      <w:pPr>
        <w:pStyle w:val="ListParagraph"/>
        <w:rPr>
          <w:rFonts w:ascii="Arial" w:hAnsi="Arial" w:cs="Arial"/>
          <w:sz w:val="24"/>
          <w:szCs w:val="24"/>
        </w:rPr>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179705</wp:posOffset>
            </wp:positionV>
            <wp:extent cx="5731510" cy="310388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3103880"/>
                    </a:xfrm>
                    <a:prstGeom prst="rect">
                      <a:avLst/>
                    </a:prstGeom>
                  </pic:spPr>
                </pic:pic>
              </a:graphicData>
            </a:graphic>
            <wp14:sizeRelH relativeFrom="page">
              <wp14:pctWidth>0</wp14:pctWidth>
            </wp14:sizeRelH>
            <wp14:sizeRelV relativeFrom="page">
              <wp14:pctHeight>0</wp14:pctHeight>
            </wp14:sizeRelV>
          </wp:anchor>
        </w:drawing>
      </w:r>
    </w:p>
    <w:p w:rsidR="004F0B6F" w:rsidRDefault="004F0B6F" w:rsidP="004F0B6F">
      <w:pPr>
        <w:pStyle w:val="ListParagraph"/>
        <w:rPr>
          <w:rFonts w:ascii="Arial" w:hAnsi="Arial" w:cs="Arial"/>
          <w:sz w:val="24"/>
          <w:szCs w:val="24"/>
        </w:rPr>
      </w:pPr>
    </w:p>
    <w:p w:rsidR="00AA57AB" w:rsidRDefault="00AA57AB" w:rsidP="00AA57AB">
      <w:pPr>
        <w:pStyle w:val="ListParagraph"/>
        <w:numPr>
          <w:ilvl w:val="0"/>
          <w:numId w:val="1"/>
        </w:numPr>
        <w:rPr>
          <w:rFonts w:ascii="Arial" w:hAnsi="Arial" w:cs="Arial"/>
          <w:sz w:val="24"/>
          <w:szCs w:val="24"/>
        </w:rPr>
      </w:pPr>
      <w:r>
        <w:rPr>
          <w:rFonts w:ascii="Arial" w:hAnsi="Arial" w:cs="Arial"/>
          <w:sz w:val="24"/>
          <w:szCs w:val="24"/>
        </w:rPr>
        <w:t>Click to start the post Order contact, amending the start date as required. Click Start.</w:t>
      </w:r>
    </w:p>
    <w:p w:rsidR="00AA57AB" w:rsidRDefault="00AA57AB" w:rsidP="00AA57AB">
      <w:pPr>
        <w:pStyle w:val="ListParagraph"/>
        <w:rPr>
          <w:rFonts w:ascii="Arial" w:hAnsi="Arial" w:cs="Arial"/>
          <w:sz w:val="24"/>
          <w:szCs w:val="24"/>
        </w:rPr>
      </w:pPr>
    </w:p>
    <w:p w:rsidR="00AA57AB" w:rsidRDefault="00AA57AB" w:rsidP="00AA57AB">
      <w:pPr>
        <w:pStyle w:val="ListParagraph"/>
        <w:numPr>
          <w:ilvl w:val="0"/>
          <w:numId w:val="1"/>
        </w:numPr>
        <w:rPr>
          <w:rFonts w:ascii="Arial" w:hAnsi="Arial" w:cs="Arial"/>
          <w:sz w:val="24"/>
          <w:szCs w:val="24"/>
        </w:rPr>
      </w:pPr>
      <w:r>
        <w:rPr>
          <w:rFonts w:ascii="Arial" w:hAnsi="Arial" w:cs="Arial"/>
          <w:sz w:val="24"/>
          <w:szCs w:val="24"/>
        </w:rPr>
        <w:t xml:space="preserve">The Post Order contact will go to a group tray called Special Guardianship Support Contributor.   This is so that a number of people can pick it up and move the case on.    If you don’t have access to this group tray then please ask your manager to log a service desk call with Liquidlogic Support – Children to be granted access.  </w:t>
      </w:r>
    </w:p>
    <w:p w:rsidR="00AA57AB" w:rsidRDefault="00AA57AB" w:rsidP="00AA57AB">
      <w:pPr>
        <w:pStyle w:val="ListParagraph"/>
        <w:rPr>
          <w:rFonts w:ascii="Arial" w:hAnsi="Arial" w:cs="Arial"/>
          <w:sz w:val="24"/>
          <w:szCs w:val="24"/>
        </w:rPr>
      </w:pPr>
    </w:p>
    <w:p w:rsidR="00AA57AB" w:rsidRPr="00AA57AB" w:rsidRDefault="00AA57AB" w:rsidP="00AA57AB">
      <w:pPr>
        <w:pStyle w:val="ListParagraph"/>
        <w:rPr>
          <w:rFonts w:ascii="Arial" w:hAnsi="Arial" w:cs="Arial"/>
          <w:sz w:val="24"/>
          <w:szCs w:val="24"/>
        </w:rPr>
      </w:pPr>
    </w:p>
    <w:p w:rsidR="00AA57AB" w:rsidRDefault="00AA57AB" w:rsidP="00AA57AB">
      <w:pPr>
        <w:pStyle w:val="ListParagraph"/>
        <w:numPr>
          <w:ilvl w:val="0"/>
          <w:numId w:val="1"/>
        </w:numPr>
        <w:rPr>
          <w:rFonts w:ascii="Arial" w:hAnsi="Arial" w:cs="Arial"/>
          <w:sz w:val="24"/>
          <w:szCs w:val="24"/>
        </w:rPr>
      </w:pPr>
      <w:r>
        <w:rPr>
          <w:rFonts w:ascii="Arial" w:hAnsi="Arial" w:cs="Arial"/>
          <w:sz w:val="24"/>
          <w:szCs w:val="24"/>
        </w:rPr>
        <w:t xml:space="preserve">Pick up the form from the group tray.  </w:t>
      </w:r>
    </w:p>
    <w:p w:rsidR="00AA57AB" w:rsidRPr="00AA57AB" w:rsidRDefault="00AA57AB" w:rsidP="00AA57AB">
      <w:pPr>
        <w:pStyle w:val="ListParagraph"/>
        <w:rPr>
          <w:rFonts w:ascii="Arial" w:hAnsi="Arial" w:cs="Arial"/>
          <w:sz w:val="24"/>
          <w:szCs w:val="24"/>
        </w:rPr>
      </w:pPr>
    </w:p>
    <w:p w:rsidR="00AA57AB" w:rsidRDefault="00AA57AB" w:rsidP="00AA57AB">
      <w:pPr>
        <w:pStyle w:val="ListParagraph"/>
        <w:rPr>
          <w:rFonts w:ascii="Arial" w:hAnsi="Arial" w:cs="Arial"/>
          <w:sz w:val="24"/>
          <w:szCs w:val="24"/>
        </w:rPr>
      </w:pPr>
    </w:p>
    <w:p w:rsidR="00AA57AB" w:rsidRDefault="00AA57AB" w:rsidP="00AA57AB">
      <w:pPr>
        <w:pStyle w:val="ListParagraph"/>
        <w:rPr>
          <w:rFonts w:ascii="Arial" w:hAnsi="Arial" w:cs="Arial"/>
          <w:sz w:val="24"/>
          <w:szCs w:val="24"/>
        </w:rPr>
      </w:pPr>
    </w:p>
    <w:p w:rsidR="00AA57AB" w:rsidRDefault="00AA57AB" w:rsidP="00AA57AB">
      <w:pPr>
        <w:pStyle w:val="ListParagraph"/>
        <w:rPr>
          <w:rFonts w:ascii="Arial" w:hAnsi="Arial" w:cs="Arial"/>
          <w:sz w:val="24"/>
          <w:szCs w:val="24"/>
        </w:rPr>
      </w:pPr>
    </w:p>
    <w:p w:rsidR="00AA57AB" w:rsidRDefault="00AA57AB" w:rsidP="00AA57AB">
      <w:pPr>
        <w:pStyle w:val="ListParagraph"/>
        <w:rPr>
          <w:rFonts w:ascii="Arial" w:hAnsi="Arial" w:cs="Arial"/>
          <w:sz w:val="24"/>
          <w:szCs w:val="24"/>
        </w:rPr>
      </w:pPr>
      <w:r>
        <w:rPr>
          <w:noProof/>
          <w:lang w:eastAsia="en-GB"/>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106</wp:posOffset>
            </wp:positionV>
            <wp:extent cx="5734050" cy="36315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4050" cy="3631565"/>
                    </a:xfrm>
                    <a:prstGeom prst="rect">
                      <a:avLst/>
                    </a:prstGeom>
                  </pic:spPr>
                </pic:pic>
              </a:graphicData>
            </a:graphic>
            <wp14:sizeRelH relativeFrom="page">
              <wp14:pctWidth>0</wp14:pctWidth>
            </wp14:sizeRelH>
            <wp14:sizeRelV relativeFrom="page">
              <wp14:pctHeight>0</wp14:pctHeight>
            </wp14:sizeRelV>
          </wp:anchor>
        </w:drawing>
      </w:r>
    </w:p>
    <w:p w:rsidR="00AA57AB" w:rsidRDefault="00AA57AB" w:rsidP="00AA57AB">
      <w:pPr>
        <w:pStyle w:val="ListParagraph"/>
        <w:rPr>
          <w:rFonts w:ascii="Arial" w:hAnsi="Arial" w:cs="Arial"/>
          <w:sz w:val="24"/>
          <w:szCs w:val="24"/>
        </w:rPr>
      </w:pPr>
    </w:p>
    <w:p w:rsidR="00AA57AB" w:rsidRDefault="00AA57AB" w:rsidP="00AA57AB">
      <w:pPr>
        <w:pStyle w:val="ListParagraph"/>
        <w:numPr>
          <w:ilvl w:val="0"/>
          <w:numId w:val="1"/>
        </w:numPr>
        <w:rPr>
          <w:rFonts w:ascii="Arial" w:hAnsi="Arial" w:cs="Arial"/>
          <w:sz w:val="24"/>
          <w:szCs w:val="24"/>
        </w:rPr>
      </w:pPr>
      <w:r>
        <w:rPr>
          <w:noProof/>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535940</wp:posOffset>
            </wp:positionV>
            <wp:extent cx="5731510" cy="4093845"/>
            <wp:effectExtent l="0" t="0" r="254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Click </w:t>
      </w:r>
      <w:r w:rsidR="00983B81">
        <w:rPr>
          <w:rFonts w:ascii="Arial" w:hAnsi="Arial" w:cs="Arial"/>
          <w:sz w:val="24"/>
          <w:szCs w:val="24"/>
        </w:rPr>
        <w:t>to Start the Post Order Contact, ensuring it’s on all appropriate children.  Tick and untick children from the table.  (</w:t>
      </w:r>
      <w:proofErr w:type="gramStart"/>
      <w:r w:rsidR="00983B81">
        <w:rPr>
          <w:rFonts w:ascii="Arial" w:hAnsi="Arial" w:cs="Arial"/>
          <w:sz w:val="24"/>
          <w:szCs w:val="24"/>
        </w:rPr>
        <w:t>in</w:t>
      </w:r>
      <w:proofErr w:type="gramEnd"/>
      <w:r w:rsidR="00983B81">
        <w:rPr>
          <w:rFonts w:ascii="Arial" w:hAnsi="Arial" w:cs="Arial"/>
          <w:sz w:val="24"/>
          <w:szCs w:val="24"/>
        </w:rPr>
        <w:t xml:space="preserve"> this example there is only 1 child.)</w:t>
      </w:r>
    </w:p>
    <w:p w:rsidR="00AA57AB" w:rsidRDefault="00AA57AB" w:rsidP="00AA57AB">
      <w:pPr>
        <w:pStyle w:val="ListParagraph"/>
        <w:rPr>
          <w:rFonts w:ascii="Arial" w:hAnsi="Arial" w:cs="Arial"/>
          <w:sz w:val="24"/>
          <w:szCs w:val="24"/>
        </w:rPr>
      </w:pPr>
    </w:p>
    <w:p w:rsidR="00AA57AB" w:rsidRDefault="00AA57AB" w:rsidP="00AA57AB">
      <w:pPr>
        <w:pStyle w:val="ListParagraph"/>
        <w:rPr>
          <w:rFonts w:ascii="Arial" w:hAnsi="Arial" w:cs="Arial"/>
          <w:sz w:val="24"/>
          <w:szCs w:val="24"/>
        </w:rPr>
      </w:pPr>
    </w:p>
    <w:p w:rsidR="00AA57AB" w:rsidRDefault="00AA57AB" w:rsidP="00AA57AB">
      <w:pPr>
        <w:pStyle w:val="ListParagraph"/>
        <w:rPr>
          <w:rFonts w:ascii="Arial" w:hAnsi="Arial" w:cs="Arial"/>
          <w:sz w:val="24"/>
          <w:szCs w:val="24"/>
        </w:rPr>
      </w:pPr>
    </w:p>
    <w:p w:rsidR="00AA57AB" w:rsidRDefault="00983B81" w:rsidP="00983B81">
      <w:pPr>
        <w:pStyle w:val="ListParagraph"/>
        <w:numPr>
          <w:ilvl w:val="0"/>
          <w:numId w:val="1"/>
        </w:numPr>
        <w:rPr>
          <w:rFonts w:ascii="Arial" w:hAnsi="Arial" w:cs="Arial"/>
          <w:sz w:val="24"/>
          <w:szCs w:val="24"/>
        </w:rPr>
      </w:pPr>
      <w:r>
        <w:rPr>
          <w:rFonts w:ascii="Arial" w:hAnsi="Arial" w:cs="Arial"/>
          <w:sz w:val="24"/>
          <w:szCs w:val="24"/>
        </w:rPr>
        <w:t xml:space="preserve">Click to Start Blank </w:t>
      </w:r>
    </w:p>
    <w:p w:rsidR="00983B81" w:rsidRDefault="00983B81" w:rsidP="00983B81">
      <w:pPr>
        <w:pStyle w:val="ListParagraph"/>
        <w:numPr>
          <w:ilvl w:val="0"/>
          <w:numId w:val="1"/>
        </w:numPr>
        <w:rPr>
          <w:rFonts w:ascii="Arial" w:hAnsi="Arial" w:cs="Arial"/>
          <w:sz w:val="24"/>
          <w:szCs w:val="24"/>
        </w:rPr>
      </w:pPr>
      <w:r>
        <w:rPr>
          <w:rFonts w:ascii="Arial" w:hAnsi="Arial" w:cs="Arial"/>
          <w:sz w:val="24"/>
          <w:szCs w:val="24"/>
        </w:rPr>
        <w:t xml:space="preserve">Complete the Post Order Contact (1 page form). </w:t>
      </w:r>
    </w:p>
    <w:p w:rsidR="00AA57AB" w:rsidRDefault="00983B81" w:rsidP="00983B81">
      <w:pPr>
        <w:pStyle w:val="ListParagraph"/>
        <w:numPr>
          <w:ilvl w:val="0"/>
          <w:numId w:val="1"/>
        </w:numPr>
        <w:rPr>
          <w:rFonts w:ascii="Arial" w:hAnsi="Arial" w:cs="Arial"/>
          <w:sz w:val="24"/>
          <w:szCs w:val="24"/>
        </w:rPr>
      </w:pPr>
      <w:r>
        <w:rPr>
          <w:rFonts w:ascii="Arial" w:hAnsi="Arial" w:cs="Arial"/>
          <w:sz w:val="24"/>
          <w:szCs w:val="24"/>
        </w:rPr>
        <w:t xml:space="preserve">When Start Episode is selected, and Reasons for these Selected Outcomes have been completed, there will be a blue link to choose a Lead Worker.  Please speak to manager on how they wish for the worker to be allocated, e.g. you save and close the form and reassign to manager to complete that question. </w:t>
      </w:r>
    </w:p>
    <w:p w:rsidR="00983B81" w:rsidRDefault="00983B81" w:rsidP="00983B81">
      <w:pPr>
        <w:pStyle w:val="ListParagraph"/>
        <w:numPr>
          <w:ilvl w:val="0"/>
          <w:numId w:val="1"/>
        </w:numPr>
        <w:rPr>
          <w:rFonts w:ascii="Arial" w:hAnsi="Arial" w:cs="Arial"/>
          <w:sz w:val="24"/>
          <w:szCs w:val="24"/>
        </w:rPr>
      </w:pPr>
      <w:r>
        <w:rPr>
          <w:rFonts w:ascii="Arial" w:hAnsi="Arial" w:cs="Arial"/>
          <w:sz w:val="24"/>
          <w:szCs w:val="24"/>
        </w:rPr>
        <w:t>Once the new lead worker has been assigned via the form, click Finalise Request ( top right button)</w:t>
      </w:r>
    </w:p>
    <w:p w:rsidR="00E6035E" w:rsidRDefault="00E6035E" w:rsidP="00E6035E">
      <w:pPr>
        <w:pStyle w:val="ListParagraph"/>
        <w:rPr>
          <w:rFonts w:ascii="Arial" w:hAnsi="Arial" w:cs="Arial"/>
          <w:sz w:val="24"/>
          <w:szCs w:val="24"/>
        </w:rPr>
      </w:pPr>
    </w:p>
    <w:p w:rsidR="00983B81" w:rsidRDefault="00E6035E" w:rsidP="00983B81">
      <w:pPr>
        <w:pStyle w:val="ListParagraph"/>
        <w:numPr>
          <w:ilvl w:val="0"/>
          <w:numId w:val="1"/>
        </w:numPr>
        <w:rPr>
          <w:rFonts w:ascii="Arial" w:hAnsi="Arial" w:cs="Arial"/>
          <w:sz w:val="24"/>
          <w:szCs w:val="24"/>
        </w:rPr>
      </w:pPr>
      <w:r>
        <w:rPr>
          <w:noProof/>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602615</wp:posOffset>
            </wp:positionV>
            <wp:extent cx="5731510" cy="4030345"/>
            <wp:effectExtent l="0" t="0" r="254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4030345"/>
                    </a:xfrm>
                    <a:prstGeom prst="rect">
                      <a:avLst/>
                    </a:prstGeom>
                  </pic:spPr>
                </pic:pic>
              </a:graphicData>
            </a:graphic>
            <wp14:sizeRelH relativeFrom="page">
              <wp14:pctWidth>0</wp14:pctWidth>
            </wp14:sizeRelH>
            <wp14:sizeRelV relativeFrom="page">
              <wp14:pctHeight>0</wp14:pctHeight>
            </wp14:sizeRelV>
          </wp:anchor>
        </w:drawing>
      </w:r>
      <w:r w:rsidR="00983B81">
        <w:rPr>
          <w:rFonts w:ascii="Arial" w:hAnsi="Arial" w:cs="Arial"/>
          <w:sz w:val="24"/>
          <w:szCs w:val="24"/>
        </w:rPr>
        <w:t xml:space="preserve">This will then ask for the Post Order Support Episode to be assigned.  </w:t>
      </w:r>
      <w:r>
        <w:rPr>
          <w:rFonts w:ascii="Arial" w:hAnsi="Arial" w:cs="Arial"/>
          <w:sz w:val="24"/>
          <w:szCs w:val="24"/>
        </w:rPr>
        <w:t xml:space="preserve">You can choose the original person assigned or change if required.  </w:t>
      </w:r>
    </w:p>
    <w:p w:rsidR="00E6035E" w:rsidRPr="00E6035E" w:rsidRDefault="00E6035E" w:rsidP="00E6035E">
      <w:pPr>
        <w:ind w:left="360"/>
        <w:rPr>
          <w:rFonts w:ascii="Arial" w:hAnsi="Arial" w:cs="Arial"/>
          <w:sz w:val="24"/>
          <w:szCs w:val="24"/>
        </w:rPr>
      </w:pPr>
    </w:p>
    <w:p w:rsidR="00AA57AB" w:rsidRDefault="00AA57AB" w:rsidP="00AA57AB">
      <w:pPr>
        <w:pStyle w:val="ListParagraph"/>
        <w:rPr>
          <w:rFonts w:ascii="Arial" w:hAnsi="Arial" w:cs="Arial"/>
          <w:sz w:val="24"/>
          <w:szCs w:val="24"/>
        </w:rPr>
      </w:pPr>
    </w:p>
    <w:p w:rsidR="00AA57AB" w:rsidRDefault="00E6035E" w:rsidP="00E6035E">
      <w:pPr>
        <w:pStyle w:val="ListParagraph"/>
        <w:numPr>
          <w:ilvl w:val="0"/>
          <w:numId w:val="1"/>
        </w:numPr>
        <w:rPr>
          <w:rFonts w:ascii="Arial" w:hAnsi="Arial" w:cs="Arial"/>
          <w:sz w:val="24"/>
          <w:szCs w:val="24"/>
        </w:rPr>
      </w:pPr>
      <w:r>
        <w:rPr>
          <w:rFonts w:ascii="Arial" w:hAnsi="Arial" w:cs="Arial"/>
          <w:sz w:val="24"/>
          <w:szCs w:val="24"/>
        </w:rPr>
        <w:t xml:space="preserve">Put a mark in the circle before the Lead Workers name (in the training environment, this is Manager 1).  Click the grey Assign button.  </w:t>
      </w:r>
    </w:p>
    <w:p w:rsidR="00AA57AB" w:rsidRDefault="00AA57AB" w:rsidP="00E6035E">
      <w:pPr>
        <w:rPr>
          <w:rFonts w:ascii="Arial" w:hAnsi="Arial" w:cs="Arial"/>
          <w:sz w:val="24"/>
          <w:szCs w:val="24"/>
        </w:rPr>
      </w:pPr>
    </w:p>
    <w:p w:rsidR="007B15E7" w:rsidRDefault="007B15E7" w:rsidP="00E6035E">
      <w:pPr>
        <w:rPr>
          <w:rFonts w:ascii="Arial" w:hAnsi="Arial" w:cs="Arial"/>
          <w:sz w:val="24"/>
          <w:szCs w:val="24"/>
        </w:rPr>
      </w:pPr>
    </w:p>
    <w:p w:rsidR="007B15E7" w:rsidRDefault="007B15E7" w:rsidP="00E6035E">
      <w:pPr>
        <w:rPr>
          <w:rFonts w:ascii="Arial" w:hAnsi="Arial" w:cs="Arial"/>
          <w:sz w:val="24"/>
          <w:szCs w:val="24"/>
        </w:rPr>
      </w:pPr>
    </w:p>
    <w:p w:rsidR="007B15E7" w:rsidRDefault="007B15E7" w:rsidP="00E6035E">
      <w:pPr>
        <w:rPr>
          <w:rFonts w:ascii="Arial" w:hAnsi="Arial" w:cs="Arial"/>
          <w:sz w:val="24"/>
          <w:szCs w:val="24"/>
        </w:rPr>
      </w:pPr>
    </w:p>
    <w:p w:rsidR="00E6035E" w:rsidRDefault="00DA596C" w:rsidP="00E6035E">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581025</wp:posOffset>
            </wp:positionV>
            <wp:extent cx="5731510" cy="297942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979420"/>
                    </a:xfrm>
                    <a:prstGeom prst="rect">
                      <a:avLst/>
                    </a:prstGeom>
                  </pic:spPr>
                </pic:pic>
              </a:graphicData>
            </a:graphic>
            <wp14:sizeRelH relativeFrom="page">
              <wp14:pctWidth>0</wp14:pctWidth>
            </wp14:sizeRelH>
            <wp14:sizeRelV relativeFrom="page">
              <wp14:pctHeight>0</wp14:pctHeight>
            </wp14:sizeRelV>
          </wp:anchor>
        </w:drawing>
      </w:r>
      <w:r w:rsidR="00E6035E">
        <w:rPr>
          <w:rFonts w:ascii="Arial" w:hAnsi="Arial" w:cs="Arial"/>
          <w:sz w:val="24"/>
          <w:szCs w:val="24"/>
        </w:rPr>
        <w:t xml:space="preserve">The </w:t>
      </w:r>
      <w:r w:rsidR="00E6035E" w:rsidRPr="00DA596C">
        <w:rPr>
          <w:rFonts w:ascii="Arial" w:hAnsi="Arial" w:cs="Arial"/>
          <w:b/>
          <w:sz w:val="24"/>
          <w:szCs w:val="24"/>
        </w:rPr>
        <w:t>Post Order Support Episode</w:t>
      </w:r>
      <w:r w:rsidR="00E6035E">
        <w:rPr>
          <w:rFonts w:ascii="Arial" w:hAnsi="Arial" w:cs="Arial"/>
          <w:sz w:val="24"/>
          <w:szCs w:val="24"/>
        </w:rPr>
        <w:t xml:space="preserve"> is the over-arching area for the episode where you can decide and progress the family through the process. </w:t>
      </w:r>
    </w:p>
    <w:p w:rsidR="007B15E7" w:rsidRDefault="007B15E7" w:rsidP="00E6035E">
      <w:pPr>
        <w:rPr>
          <w:rFonts w:ascii="Arial" w:hAnsi="Arial" w:cs="Arial"/>
          <w:sz w:val="24"/>
          <w:szCs w:val="24"/>
        </w:rPr>
      </w:pPr>
    </w:p>
    <w:p w:rsidR="00DA596C" w:rsidRDefault="00DA596C" w:rsidP="00E6035E">
      <w:pPr>
        <w:rPr>
          <w:rFonts w:ascii="Arial" w:hAnsi="Arial" w:cs="Arial"/>
          <w:sz w:val="24"/>
          <w:szCs w:val="24"/>
        </w:rPr>
      </w:pPr>
      <w:r>
        <w:rPr>
          <w:rFonts w:ascii="Arial" w:hAnsi="Arial" w:cs="Arial"/>
          <w:sz w:val="24"/>
          <w:szCs w:val="24"/>
        </w:rPr>
        <w:t>To initiate any of the boxes in the map:</w:t>
      </w:r>
    </w:p>
    <w:p w:rsidR="00DA596C" w:rsidRDefault="00DA596C" w:rsidP="00DA596C">
      <w:pPr>
        <w:pStyle w:val="ListParagraph"/>
        <w:numPr>
          <w:ilvl w:val="0"/>
          <w:numId w:val="2"/>
        </w:numPr>
        <w:rPr>
          <w:rFonts w:ascii="Arial" w:hAnsi="Arial" w:cs="Arial"/>
          <w:sz w:val="24"/>
          <w:szCs w:val="24"/>
        </w:rPr>
      </w:pPr>
      <w:r w:rsidRPr="00DA596C">
        <w:rPr>
          <w:rFonts w:ascii="Arial" w:hAnsi="Arial" w:cs="Arial"/>
          <w:sz w:val="24"/>
          <w:szCs w:val="24"/>
        </w:rPr>
        <w:t xml:space="preserve">Post Order Plan </w:t>
      </w:r>
      <w:r>
        <w:rPr>
          <w:rFonts w:ascii="Arial" w:hAnsi="Arial" w:cs="Arial"/>
          <w:sz w:val="24"/>
          <w:szCs w:val="24"/>
        </w:rPr>
        <w:t>–</w:t>
      </w:r>
      <w:r w:rsidRPr="00DA596C">
        <w:rPr>
          <w:rFonts w:ascii="Arial" w:hAnsi="Arial" w:cs="Arial"/>
          <w:sz w:val="24"/>
          <w:szCs w:val="24"/>
        </w:rPr>
        <w:t xml:space="preserve"> Assessment</w:t>
      </w:r>
    </w:p>
    <w:p w:rsidR="00DA596C" w:rsidRDefault="00DA596C" w:rsidP="00DA596C">
      <w:pPr>
        <w:pStyle w:val="ListParagraph"/>
        <w:numPr>
          <w:ilvl w:val="0"/>
          <w:numId w:val="2"/>
        </w:numPr>
        <w:rPr>
          <w:rFonts w:ascii="Arial" w:hAnsi="Arial" w:cs="Arial"/>
          <w:sz w:val="24"/>
          <w:szCs w:val="24"/>
        </w:rPr>
      </w:pPr>
      <w:r>
        <w:rPr>
          <w:rFonts w:ascii="Arial" w:hAnsi="Arial" w:cs="Arial"/>
          <w:sz w:val="24"/>
          <w:szCs w:val="24"/>
        </w:rPr>
        <w:t xml:space="preserve">Post Order Plan </w:t>
      </w:r>
    </w:p>
    <w:p w:rsidR="00DA596C" w:rsidRDefault="00DA596C" w:rsidP="00DA596C">
      <w:pPr>
        <w:pStyle w:val="ListParagraph"/>
        <w:numPr>
          <w:ilvl w:val="0"/>
          <w:numId w:val="2"/>
        </w:numPr>
        <w:rPr>
          <w:rFonts w:ascii="Arial" w:hAnsi="Arial" w:cs="Arial"/>
          <w:sz w:val="24"/>
          <w:szCs w:val="24"/>
        </w:rPr>
      </w:pPr>
      <w:r>
        <w:rPr>
          <w:rFonts w:ascii="Arial" w:hAnsi="Arial" w:cs="Arial"/>
          <w:sz w:val="24"/>
          <w:szCs w:val="24"/>
        </w:rPr>
        <w:t>Post Order Plan Review</w:t>
      </w:r>
    </w:p>
    <w:p w:rsidR="00DA596C" w:rsidRDefault="00DA596C" w:rsidP="00DA596C">
      <w:pPr>
        <w:pStyle w:val="ListParagraph"/>
        <w:numPr>
          <w:ilvl w:val="0"/>
          <w:numId w:val="2"/>
        </w:numPr>
        <w:rPr>
          <w:rFonts w:ascii="Arial" w:hAnsi="Arial" w:cs="Arial"/>
          <w:sz w:val="24"/>
          <w:szCs w:val="24"/>
        </w:rPr>
      </w:pPr>
      <w:r>
        <w:rPr>
          <w:rFonts w:ascii="Arial" w:hAnsi="Arial" w:cs="Arial"/>
          <w:sz w:val="24"/>
          <w:szCs w:val="24"/>
        </w:rPr>
        <w:t>Transfer options ( x 3)</w:t>
      </w:r>
    </w:p>
    <w:p w:rsidR="00DA596C" w:rsidRDefault="00DA596C" w:rsidP="00DA596C">
      <w:pPr>
        <w:pStyle w:val="ListParagraph"/>
        <w:numPr>
          <w:ilvl w:val="0"/>
          <w:numId w:val="2"/>
        </w:numPr>
        <w:rPr>
          <w:rFonts w:ascii="Arial" w:hAnsi="Arial" w:cs="Arial"/>
          <w:sz w:val="24"/>
          <w:szCs w:val="24"/>
        </w:rPr>
      </w:pPr>
      <w:r>
        <w:rPr>
          <w:rFonts w:ascii="Arial" w:hAnsi="Arial" w:cs="Arial"/>
          <w:sz w:val="24"/>
          <w:szCs w:val="24"/>
        </w:rPr>
        <w:t>End Post Order Support Episode</w:t>
      </w:r>
    </w:p>
    <w:p w:rsidR="00DA596C" w:rsidRDefault="00DA596C" w:rsidP="00DA596C">
      <w:pPr>
        <w:rPr>
          <w:rFonts w:ascii="Arial" w:hAnsi="Arial" w:cs="Arial"/>
          <w:sz w:val="24"/>
          <w:szCs w:val="24"/>
        </w:rPr>
      </w:pPr>
    </w:p>
    <w:p w:rsidR="00DA596C" w:rsidRPr="00DA596C" w:rsidRDefault="007247B7" w:rsidP="00DA596C">
      <w:pPr>
        <w:rPr>
          <w:rFonts w:ascii="Arial" w:hAnsi="Arial" w:cs="Arial"/>
          <w:sz w:val="24"/>
          <w:szCs w:val="24"/>
        </w:rPr>
      </w:pPr>
      <w:r>
        <w:rPr>
          <w:noProof/>
          <w:lang w:eastAsia="en-GB"/>
        </w:rPr>
        <w:lastRenderedPageBreak/>
        <w:drawing>
          <wp:anchor distT="0" distB="0" distL="114300" distR="114300" simplePos="0" relativeHeight="251663360" behindDoc="0" locked="0" layoutInCell="1" allowOverlap="1">
            <wp:simplePos x="0" y="0"/>
            <wp:positionH relativeFrom="column">
              <wp:posOffset>47625</wp:posOffset>
            </wp:positionH>
            <wp:positionV relativeFrom="paragraph">
              <wp:posOffset>332105</wp:posOffset>
            </wp:positionV>
            <wp:extent cx="5731510" cy="3045460"/>
            <wp:effectExtent l="0" t="0"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045460"/>
                    </a:xfrm>
                    <a:prstGeom prst="rect">
                      <a:avLst/>
                    </a:prstGeom>
                  </pic:spPr>
                </pic:pic>
              </a:graphicData>
            </a:graphic>
            <wp14:sizeRelH relativeFrom="page">
              <wp14:pctWidth>0</wp14:pctWidth>
            </wp14:sizeRelH>
            <wp14:sizeRelV relativeFrom="page">
              <wp14:pctHeight>0</wp14:pctHeight>
            </wp14:sizeRelV>
          </wp:anchor>
        </w:drawing>
      </w:r>
      <w:r w:rsidR="00DA596C">
        <w:rPr>
          <w:rFonts w:ascii="Arial" w:hAnsi="Arial" w:cs="Arial"/>
          <w:sz w:val="24"/>
          <w:szCs w:val="24"/>
        </w:rPr>
        <w:t xml:space="preserve">You will need to manually make a decision to the system.  </w:t>
      </w:r>
    </w:p>
    <w:p w:rsidR="004B5FB4" w:rsidRDefault="004B5FB4" w:rsidP="00E6035E">
      <w:pPr>
        <w:rPr>
          <w:rFonts w:ascii="Arial" w:hAnsi="Arial" w:cs="Arial"/>
          <w:sz w:val="24"/>
          <w:szCs w:val="24"/>
        </w:rPr>
      </w:pPr>
    </w:p>
    <w:p w:rsidR="007B15E7" w:rsidRDefault="007247B7" w:rsidP="00E6035E">
      <w:pPr>
        <w:rPr>
          <w:rFonts w:ascii="Arial" w:hAnsi="Arial" w:cs="Arial"/>
          <w:sz w:val="24"/>
          <w:szCs w:val="24"/>
        </w:rPr>
      </w:pPr>
      <w:r>
        <w:rPr>
          <w:rFonts w:ascii="Arial" w:hAnsi="Arial" w:cs="Arial"/>
          <w:sz w:val="24"/>
          <w:szCs w:val="24"/>
        </w:rPr>
        <w:t xml:space="preserve">Here you can now start what the family require.  The map is sequenced </w:t>
      </w:r>
    </w:p>
    <w:p w:rsidR="007247B7" w:rsidRDefault="007247B7" w:rsidP="007247B7">
      <w:pPr>
        <w:pStyle w:val="ListParagraph"/>
        <w:numPr>
          <w:ilvl w:val="0"/>
          <w:numId w:val="2"/>
        </w:numPr>
        <w:rPr>
          <w:rFonts w:ascii="Arial" w:hAnsi="Arial" w:cs="Arial"/>
          <w:sz w:val="24"/>
          <w:szCs w:val="24"/>
        </w:rPr>
      </w:pPr>
      <w:r w:rsidRPr="00DA596C">
        <w:rPr>
          <w:rFonts w:ascii="Arial" w:hAnsi="Arial" w:cs="Arial"/>
          <w:sz w:val="24"/>
          <w:szCs w:val="24"/>
        </w:rPr>
        <w:t xml:space="preserve">Post Order Plan </w:t>
      </w:r>
      <w:r>
        <w:rPr>
          <w:rFonts w:ascii="Arial" w:hAnsi="Arial" w:cs="Arial"/>
          <w:sz w:val="24"/>
          <w:szCs w:val="24"/>
        </w:rPr>
        <w:t>–</w:t>
      </w:r>
      <w:r w:rsidRPr="00DA596C">
        <w:rPr>
          <w:rFonts w:ascii="Arial" w:hAnsi="Arial" w:cs="Arial"/>
          <w:sz w:val="24"/>
          <w:szCs w:val="24"/>
        </w:rPr>
        <w:t xml:space="preserve"> Assessment</w:t>
      </w:r>
    </w:p>
    <w:p w:rsidR="007247B7" w:rsidRDefault="007247B7" w:rsidP="007247B7">
      <w:pPr>
        <w:pStyle w:val="ListParagraph"/>
        <w:numPr>
          <w:ilvl w:val="0"/>
          <w:numId w:val="2"/>
        </w:numPr>
        <w:rPr>
          <w:rFonts w:ascii="Arial" w:hAnsi="Arial" w:cs="Arial"/>
          <w:sz w:val="24"/>
          <w:szCs w:val="24"/>
        </w:rPr>
      </w:pPr>
      <w:r>
        <w:rPr>
          <w:rFonts w:ascii="Arial" w:hAnsi="Arial" w:cs="Arial"/>
          <w:sz w:val="24"/>
          <w:szCs w:val="24"/>
        </w:rPr>
        <w:t xml:space="preserve">Post Order Plan </w:t>
      </w:r>
    </w:p>
    <w:p w:rsidR="007247B7" w:rsidRDefault="007247B7" w:rsidP="007247B7">
      <w:pPr>
        <w:pStyle w:val="ListParagraph"/>
        <w:numPr>
          <w:ilvl w:val="0"/>
          <w:numId w:val="2"/>
        </w:numPr>
        <w:rPr>
          <w:rFonts w:ascii="Arial" w:hAnsi="Arial" w:cs="Arial"/>
          <w:sz w:val="24"/>
          <w:szCs w:val="24"/>
        </w:rPr>
      </w:pPr>
      <w:r>
        <w:rPr>
          <w:rFonts w:ascii="Arial" w:hAnsi="Arial" w:cs="Arial"/>
          <w:sz w:val="24"/>
          <w:szCs w:val="24"/>
        </w:rPr>
        <w:t>Post Order Plan Review</w:t>
      </w:r>
    </w:p>
    <w:p w:rsidR="007247B7" w:rsidRDefault="007247B7" w:rsidP="007247B7">
      <w:pPr>
        <w:pStyle w:val="ListParagraph"/>
        <w:numPr>
          <w:ilvl w:val="0"/>
          <w:numId w:val="2"/>
        </w:numPr>
        <w:rPr>
          <w:rFonts w:ascii="Arial" w:hAnsi="Arial" w:cs="Arial"/>
          <w:sz w:val="24"/>
          <w:szCs w:val="24"/>
        </w:rPr>
      </w:pPr>
      <w:r>
        <w:rPr>
          <w:rFonts w:ascii="Arial" w:hAnsi="Arial" w:cs="Arial"/>
          <w:sz w:val="24"/>
          <w:szCs w:val="24"/>
        </w:rPr>
        <w:t>Transfer options ( x 3)</w:t>
      </w:r>
    </w:p>
    <w:p w:rsidR="007247B7" w:rsidRDefault="007247B7" w:rsidP="007247B7">
      <w:pPr>
        <w:pStyle w:val="ListParagraph"/>
        <w:numPr>
          <w:ilvl w:val="0"/>
          <w:numId w:val="2"/>
        </w:numPr>
        <w:rPr>
          <w:rFonts w:ascii="Arial" w:hAnsi="Arial" w:cs="Arial"/>
          <w:sz w:val="24"/>
          <w:szCs w:val="24"/>
        </w:rPr>
      </w:pPr>
      <w:r>
        <w:rPr>
          <w:rFonts w:ascii="Arial" w:hAnsi="Arial" w:cs="Arial"/>
          <w:sz w:val="24"/>
          <w:szCs w:val="24"/>
        </w:rPr>
        <w:t>End Post Order Support Episode</w:t>
      </w:r>
    </w:p>
    <w:p w:rsidR="004B5FB4" w:rsidRDefault="004B5FB4" w:rsidP="00E6035E">
      <w:pPr>
        <w:rPr>
          <w:rFonts w:ascii="Arial" w:hAnsi="Arial" w:cs="Arial"/>
          <w:sz w:val="24"/>
          <w:szCs w:val="24"/>
        </w:rPr>
      </w:pPr>
    </w:p>
    <w:p w:rsidR="008E54AD" w:rsidRPr="008E54AD" w:rsidRDefault="008E54AD" w:rsidP="008E54AD">
      <w:pPr>
        <w:jc w:val="center"/>
        <w:rPr>
          <w:rFonts w:ascii="Arial" w:hAnsi="Arial" w:cs="Arial"/>
          <w:b/>
          <w:sz w:val="24"/>
          <w:szCs w:val="24"/>
        </w:rPr>
      </w:pPr>
      <w:r w:rsidRPr="008E54AD">
        <w:rPr>
          <w:rFonts w:ascii="Arial" w:hAnsi="Arial" w:cs="Arial"/>
          <w:b/>
          <w:sz w:val="24"/>
          <w:szCs w:val="24"/>
        </w:rPr>
        <w:t>Post Order Plan Assessment</w:t>
      </w:r>
    </w:p>
    <w:p w:rsidR="008E54AD" w:rsidRDefault="008E54AD" w:rsidP="00E6035E">
      <w:pPr>
        <w:rPr>
          <w:rFonts w:ascii="Arial" w:hAnsi="Arial" w:cs="Arial"/>
          <w:sz w:val="24"/>
          <w:szCs w:val="24"/>
        </w:rPr>
      </w:pPr>
    </w:p>
    <w:p w:rsidR="007247B7" w:rsidRDefault="007247B7" w:rsidP="00E6035E">
      <w:pPr>
        <w:rPr>
          <w:rFonts w:ascii="Arial" w:hAnsi="Arial" w:cs="Arial"/>
          <w:sz w:val="24"/>
          <w:szCs w:val="24"/>
        </w:rPr>
      </w:pPr>
      <w:r>
        <w:rPr>
          <w:rFonts w:ascii="Arial" w:hAnsi="Arial" w:cs="Arial"/>
          <w:sz w:val="24"/>
          <w:szCs w:val="24"/>
        </w:rPr>
        <w:t xml:space="preserve">And so this the usual route followed.  </w:t>
      </w:r>
    </w:p>
    <w:p w:rsidR="007247B7" w:rsidRDefault="007247B7" w:rsidP="00E6035E">
      <w:pPr>
        <w:rPr>
          <w:rFonts w:ascii="Arial" w:hAnsi="Arial" w:cs="Arial"/>
          <w:sz w:val="24"/>
          <w:szCs w:val="24"/>
        </w:rPr>
      </w:pPr>
    </w:p>
    <w:p w:rsidR="007247B7" w:rsidRDefault="007247B7" w:rsidP="007247B7">
      <w:pPr>
        <w:pStyle w:val="ListParagraph"/>
        <w:numPr>
          <w:ilvl w:val="0"/>
          <w:numId w:val="4"/>
        </w:numPr>
        <w:rPr>
          <w:rFonts w:ascii="Arial" w:hAnsi="Arial" w:cs="Arial"/>
          <w:sz w:val="24"/>
          <w:szCs w:val="24"/>
        </w:rPr>
      </w:pPr>
      <w:r>
        <w:rPr>
          <w:rFonts w:ascii="Arial" w:hAnsi="Arial" w:cs="Arial"/>
          <w:sz w:val="24"/>
          <w:szCs w:val="24"/>
        </w:rPr>
        <w:t>Click Start next to Post Order Plan Assessment</w:t>
      </w:r>
    </w:p>
    <w:p w:rsidR="007247B7" w:rsidRDefault="00203AE5" w:rsidP="007247B7">
      <w:pPr>
        <w:pStyle w:val="ListParagraph"/>
        <w:numPr>
          <w:ilvl w:val="0"/>
          <w:numId w:val="4"/>
        </w:numPr>
        <w:rPr>
          <w:rFonts w:ascii="Arial" w:hAnsi="Arial" w:cs="Arial"/>
          <w:sz w:val="24"/>
          <w:szCs w:val="24"/>
        </w:rPr>
      </w:pPr>
      <w:r>
        <w:rPr>
          <w:rFonts w:ascii="Arial" w:hAnsi="Arial" w:cs="Arial"/>
          <w:sz w:val="24"/>
          <w:szCs w:val="24"/>
        </w:rPr>
        <w:t xml:space="preserve">Select a date and click Confirm </w:t>
      </w:r>
    </w:p>
    <w:p w:rsidR="00203AE5" w:rsidRDefault="00203AE5" w:rsidP="007247B7">
      <w:pPr>
        <w:pStyle w:val="ListParagraph"/>
        <w:numPr>
          <w:ilvl w:val="0"/>
          <w:numId w:val="4"/>
        </w:numPr>
        <w:rPr>
          <w:rFonts w:ascii="Arial" w:hAnsi="Arial" w:cs="Arial"/>
          <w:sz w:val="24"/>
          <w:szCs w:val="24"/>
        </w:rPr>
      </w:pPr>
      <w:r>
        <w:rPr>
          <w:rFonts w:ascii="Arial" w:hAnsi="Arial" w:cs="Arial"/>
          <w:sz w:val="24"/>
          <w:szCs w:val="24"/>
        </w:rPr>
        <w:t xml:space="preserve">Assign to worker </w:t>
      </w:r>
    </w:p>
    <w:p w:rsidR="00203AE5" w:rsidRDefault="00203AE5" w:rsidP="007247B7">
      <w:pPr>
        <w:pStyle w:val="ListParagraph"/>
        <w:numPr>
          <w:ilvl w:val="0"/>
          <w:numId w:val="4"/>
        </w:numPr>
        <w:rPr>
          <w:rFonts w:ascii="Arial" w:hAnsi="Arial" w:cs="Arial"/>
          <w:sz w:val="24"/>
          <w:szCs w:val="24"/>
        </w:rPr>
      </w:pPr>
      <w:r>
        <w:rPr>
          <w:rFonts w:ascii="Arial" w:hAnsi="Arial" w:cs="Arial"/>
          <w:sz w:val="24"/>
          <w:szCs w:val="24"/>
        </w:rPr>
        <w:t xml:space="preserve">Start Post Order Plan – Assessment button </w:t>
      </w:r>
    </w:p>
    <w:p w:rsidR="00203AE5" w:rsidRDefault="00203AE5" w:rsidP="00454272">
      <w:pPr>
        <w:pStyle w:val="ListParagraph"/>
        <w:numPr>
          <w:ilvl w:val="0"/>
          <w:numId w:val="4"/>
        </w:numPr>
        <w:rPr>
          <w:rFonts w:ascii="Arial" w:hAnsi="Arial" w:cs="Arial"/>
          <w:sz w:val="24"/>
          <w:szCs w:val="24"/>
        </w:rPr>
      </w:pPr>
      <w:r>
        <w:rPr>
          <w:noProof/>
          <w:lang w:eastAsia="en-GB"/>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635</wp:posOffset>
            </wp:positionV>
            <wp:extent cx="5731510" cy="402145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4021455"/>
                    </a:xfrm>
                    <a:prstGeom prst="rect">
                      <a:avLst/>
                    </a:prstGeom>
                  </pic:spPr>
                </pic:pic>
              </a:graphicData>
            </a:graphic>
            <wp14:sizeRelH relativeFrom="page">
              <wp14:pctWidth>0</wp14:pctWidth>
            </wp14:sizeRelH>
            <wp14:sizeRelV relativeFrom="page">
              <wp14:pctHeight>0</wp14:pctHeight>
            </wp14:sizeRelV>
          </wp:anchor>
        </w:drawing>
      </w:r>
      <w:r w:rsidR="00454272">
        <w:rPr>
          <w:rFonts w:ascii="Arial" w:hAnsi="Arial" w:cs="Arial"/>
          <w:sz w:val="24"/>
          <w:szCs w:val="24"/>
        </w:rPr>
        <w:t>Copy Forward Selected any documents that you think are relevant</w:t>
      </w:r>
    </w:p>
    <w:p w:rsidR="00F97333" w:rsidRDefault="00F97333" w:rsidP="00F97333">
      <w:pPr>
        <w:pStyle w:val="ListParagraph"/>
        <w:rPr>
          <w:rFonts w:ascii="Arial" w:hAnsi="Arial" w:cs="Arial"/>
          <w:sz w:val="24"/>
          <w:szCs w:val="24"/>
        </w:rPr>
      </w:pPr>
    </w:p>
    <w:p w:rsidR="00454272" w:rsidRPr="00F97333" w:rsidRDefault="00454272" w:rsidP="00F97333">
      <w:pPr>
        <w:pStyle w:val="ListParagraph"/>
        <w:numPr>
          <w:ilvl w:val="0"/>
          <w:numId w:val="4"/>
        </w:numPr>
        <w:rPr>
          <w:rFonts w:ascii="Arial" w:hAnsi="Arial" w:cs="Arial"/>
          <w:sz w:val="24"/>
          <w:szCs w:val="24"/>
        </w:rPr>
      </w:pPr>
      <w:r>
        <w:rPr>
          <w:rFonts w:ascii="Arial" w:hAnsi="Arial" w:cs="Arial"/>
          <w:sz w:val="24"/>
          <w:szCs w:val="24"/>
        </w:rPr>
        <w:t>Complete Assessment (various sections on the left)</w:t>
      </w:r>
      <w:r w:rsidR="00F97333">
        <w:rPr>
          <w:rFonts w:ascii="Arial" w:hAnsi="Arial" w:cs="Arial"/>
          <w:sz w:val="24"/>
          <w:szCs w:val="24"/>
        </w:rPr>
        <w:t xml:space="preserve">.  </w:t>
      </w:r>
      <w:r w:rsidR="00F97333" w:rsidRPr="00F97333">
        <w:rPr>
          <w:rFonts w:ascii="Arial" w:hAnsi="Arial" w:cs="Arial"/>
          <w:b/>
          <w:color w:val="FF0000"/>
          <w:sz w:val="24"/>
          <w:szCs w:val="24"/>
        </w:rPr>
        <w:t xml:space="preserve">NB you can only choose one outcome at this stage. If you choose continue with current process you WILL NOT be able to create a plan from the decisions.   You would have to restart the assessment and amend the outcome, or get the service desk to </w:t>
      </w:r>
      <w:proofErr w:type="gramStart"/>
      <w:r w:rsidR="00F97333" w:rsidRPr="00F97333">
        <w:rPr>
          <w:rFonts w:ascii="Arial" w:hAnsi="Arial" w:cs="Arial"/>
          <w:b/>
          <w:color w:val="FF0000"/>
          <w:sz w:val="24"/>
          <w:szCs w:val="24"/>
        </w:rPr>
        <w:t>un-</w:t>
      </w:r>
      <w:proofErr w:type="gramEnd"/>
      <w:r w:rsidR="00F97333" w:rsidRPr="00F97333">
        <w:rPr>
          <w:rFonts w:ascii="Arial" w:hAnsi="Arial" w:cs="Arial"/>
          <w:b/>
          <w:color w:val="FF0000"/>
          <w:sz w:val="24"/>
          <w:szCs w:val="24"/>
        </w:rPr>
        <w:t xml:space="preserve">finalise for you.  </w:t>
      </w:r>
    </w:p>
    <w:p w:rsidR="00F97333" w:rsidRPr="00F97333" w:rsidRDefault="00F97333" w:rsidP="00F97333">
      <w:pPr>
        <w:pStyle w:val="ListParagraph"/>
        <w:rPr>
          <w:rFonts w:ascii="Arial" w:hAnsi="Arial" w:cs="Arial"/>
          <w:sz w:val="24"/>
          <w:szCs w:val="24"/>
        </w:rPr>
      </w:pPr>
    </w:p>
    <w:p w:rsidR="00F97333" w:rsidRDefault="00F97333" w:rsidP="00F97333">
      <w:pPr>
        <w:pStyle w:val="ListParagraph"/>
        <w:numPr>
          <w:ilvl w:val="0"/>
          <w:numId w:val="4"/>
        </w:numPr>
        <w:rPr>
          <w:rFonts w:ascii="Arial" w:hAnsi="Arial" w:cs="Arial"/>
          <w:sz w:val="24"/>
          <w:szCs w:val="24"/>
        </w:rPr>
      </w:pPr>
      <w:r>
        <w:rPr>
          <w:rFonts w:ascii="Arial" w:hAnsi="Arial" w:cs="Arial"/>
          <w:sz w:val="24"/>
          <w:szCs w:val="24"/>
        </w:rPr>
        <w:t>Therefore, the outcome needs to be Update Special Guardianship Support Plan.</w:t>
      </w:r>
    </w:p>
    <w:p w:rsidR="00F97333" w:rsidRPr="00F97333" w:rsidRDefault="00F97333" w:rsidP="00F97333">
      <w:pPr>
        <w:pStyle w:val="ListParagraph"/>
        <w:rPr>
          <w:rFonts w:ascii="Arial" w:hAnsi="Arial" w:cs="Arial"/>
          <w:sz w:val="24"/>
          <w:szCs w:val="24"/>
        </w:rPr>
      </w:pPr>
    </w:p>
    <w:p w:rsidR="00F97333" w:rsidRDefault="00F97333" w:rsidP="00F97333">
      <w:pPr>
        <w:pStyle w:val="ListParagraph"/>
        <w:numPr>
          <w:ilvl w:val="0"/>
          <w:numId w:val="4"/>
        </w:numPr>
        <w:rPr>
          <w:rFonts w:ascii="Arial" w:hAnsi="Arial" w:cs="Arial"/>
          <w:sz w:val="24"/>
          <w:szCs w:val="24"/>
        </w:rPr>
      </w:pPr>
      <w:r>
        <w:rPr>
          <w:rFonts w:ascii="Arial" w:hAnsi="Arial" w:cs="Arial"/>
          <w:sz w:val="24"/>
          <w:szCs w:val="24"/>
        </w:rPr>
        <w:t xml:space="preserve">Finalise Assessment </w:t>
      </w:r>
    </w:p>
    <w:p w:rsidR="00F97333" w:rsidRPr="00F97333" w:rsidRDefault="00F97333" w:rsidP="00F97333">
      <w:pPr>
        <w:pStyle w:val="ListParagraph"/>
        <w:rPr>
          <w:rFonts w:ascii="Arial" w:hAnsi="Arial" w:cs="Arial"/>
          <w:sz w:val="24"/>
          <w:szCs w:val="24"/>
        </w:rPr>
      </w:pPr>
    </w:p>
    <w:p w:rsidR="00F97333" w:rsidRDefault="00F97333" w:rsidP="00F97333">
      <w:pPr>
        <w:pStyle w:val="ListParagraph"/>
        <w:numPr>
          <w:ilvl w:val="0"/>
          <w:numId w:val="4"/>
        </w:numPr>
        <w:rPr>
          <w:rFonts w:ascii="Arial" w:hAnsi="Arial" w:cs="Arial"/>
          <w:sz w:val="24"/>
          <w:szCs w:val="24"/>
        </w:rPr>
      </w:pPr>
      <w:r>
        <w:rPr>
          <w:rFonts w:ascii="Arial" w:hAnsi="Arial" w:cs="Arial"/>
          <w:sz w:val="24"/>
          <w:szCs w:val="24"/>
        </w:rPr>
        <w:t xml:space="preserve">This will then automatically be sent to manager for authorisation.  </w:t>
      </w:r>
    </w:p>
    <w:p w:rsidR="00F97333" w:rsidRPr="00F97333" w:rsidRDefault="00F97333" w:rsidP="00F97333">
      <w:pPr>
        <w:pStyle w:val="ListParagraph"/>
        <w:rPr>
          <w:rFonts w:ascii="Arial" w:hAnsi="Arial" w:cs="Arial"/>
          <w:sz w:val="24"/>
          <w:szCs w:val="24"/>
        </w:rPr>
      </w:pPr>
    </w:p>
    <w:p w:rsidR="00F97333" w:rsidRDefault="00F97333" w:rsidP="00F97333">
      <w:pPr>
        <w:pStyle w:val="ListParagraph"/>
        <w:numPr>
          <w:ilvl w:val="0"/>
          <w:numId w:val="4"/>
        </w:numPr>
        <w:rPr>
          <w:rFonts w:ascii="Arial" w:hAnsi="Arial" w:cs="Arial"/>
          <w:sz w:val="24"/>
          <w:szCs w:val="24"/>
        </w:rPr>
      </w:pPr>
      <w:r w:rsidRPr="00F97333">
        <w:rPr>
          <w:rFonts w:ascii="Arial" w:hAnsi="Arial" w:cs="Arial"/>
          <w:b/>
          <w:sz w:val="24"/>
          <w:szCs w:val="24"/>
        </w:rPr>
        <w:t>MANAGER</w:t>
      </w:r>
      <w:r>
        <w:rPr>
          <w:rFonts w:ascii="Arial" w:hAnsi="Arial" w:cs="Arial"/>
          <w:sz w:val="24"/>
          <w:szCs w:val="24"/>
        </w:rPr>
        <w:t xml:space="preserve"> – checks assessment and adds Authorisation Comments to Decisions section.   They then also finalise the assessment and click the Authorise button.    If the manager wishes for the worker to complete more info within the assessment, then they can request further information.  This will send the assessment back to the worker with comments.   When the worker receives it back in their tray they can update the assessment re finalise which then send it back through to the manager to authorise again.  </w:t>
      </w:r>
    </w:p>
    <w:p w:rsidR="00B90C7D" w:rsidRPr="00B90C7D" w:rsidRDefault="00B90C7D" w:rsidP="00B90C7D">
      <w:pPr>
        <w:pStyle w:val="ListParagraph"/>
        <w:rPr>
          <w:rFonts w:ascii="Arial" w:hAnsi="Arial" w:cs="Arial"/>
          <w:sz w:val="24"/>
          <w:szCs w:val="24"/>
        </w:rPr>
      </w:pPr>
    </w:p>
    <w:p w:rsidR="00B90C7D" w:rsidRDefault="00B90C7D" w:rsidP="00F97333">
      <w:pPr>
        <w:pStyle w:val="ListParagraph"/>
        <w:numPr>
          <w:ilvl w:val="0"/>
          <w:numId w:val="4"/>
        </w:numPr>
        <w:rPr>
          <w:rFonts w:ascii="Arial" w:hAnsi="Arial" w:cs="Arial"/>
          <w:sz w:val="24"/>
          <w:szCs w:val="24"/>
        </w:rPr>
      </w:pPr>
      <w:r>
        <w:rPr>
          <w:rFonts w:ascii="Arial" w:hAnsi="Arial" w:cs="Arial"/>
          <w:sz w:val="24"/>
          <w:szCs w:val="24"/>
        </w:rPr>
        <w:lastRenderedPageBreak/>
        <w:t xml:space="preserve">Once the Post Order Plan Assessment has been authorised, with an outcome of Update Special Guardianship Support Plan, the task of Post Order Plan is to be assigned.  </w:t>
      </w:r>
    </w:p>
    <w:p w:rsidR="00D1288D" w:rsidRDefault="00D1288D" w:rsidP="00B90C7D">
      <w:pPr>
        <w:pStyle w:val="ListParagraph"/>
        <w:rPr>
          <w:rFonts w:ascii="Arial" w:hAnsi="Arial" w:cs="Arial"/>
          <w:sz w:val="24"/>
          <w:szCs w:val="24"/>
        </w:rPr>
      </w:pPr>
    </w:p>
    <w:p w:rsidR="00D1288D" w:rsidRDefault="00D1288D" w:rsidP="00B90C7D">
      <w:pPr>
        <w:pStyle w:val="ListParagraph"/>
        <w:rPr>
          <w:rFonts w:ascii="Arial" w:hAnsi="Arial" w:cs="Arial"/>
          <w:sz w:val="24"/>
          <w:szCs w:val="24"/>
        </w:rPr>
      </w:pPr>
    </w:p>
    <w:p w:rsidR="00D1288D" w:rsidRPr="00D1288D" w:rsidRDefault="00D1288D" w:rsidP="00D1288D">
      <w:pPr>
        <w:pStyle w:val="ListParagraph"/>
        <w:jc w:val="center"/>
        <w:rPr>
          <w:rFonts w:ascii="Arial" w:hAnsi="Arial" w:cs="Arial"/>
          <w:b/>
          <w:sz w:val="24"/>
          <w:szCs w:val="24"/>
        </w:rPr>
      </w:pPr>
      <w:r w:rsidRPr="00D1288D">
        <w:rPr>
          <w:rFonts w:ascii="Arial" w:hAnsi="Arial" w:cs="Arial"/>
          <w:b/>
          <w:sz w:val="24"/>
          <w:szCs w:val="24"/>
        </w:rPr>
        <w:t>Post Order Plan</w:t>
      </w:r>
    </w:p>
    <w:p w:rsidR="00B90C7D" w:rsidRPr="00B90C7D" w:rsidRDefault="00B90C7D" w:rsidP="00B90C7D">
      <w:pPr>
        <w:pStyle w:val="ListParagraph"/>
        <w:rPr>
          <w:rFonts w:ascii="Arial" w:hAnsi="Arial" w:cs="Arial"/>
          <w:sz w:val="24"/>
          <w:szCs w:val="24"/>
        </w:rPr>
      </w:pPr>
      <w:r>
        <w:rPr>
          <w:noProof/>
          <w:lang w:eastAsia="en-GB"/>
        </w:rPr>
        <w:drawing>
          <wp:anchor distT="0" distB="0" distL="114300" distR="114300" simplePos="0" relativeHeight="251665408" behindDoc="0" locked="0" layoutInCell="1" allowOverlap="1">
            <wp:simplePos x="0" y="0"/>
            <wp:positionH relativeFrom="column">
              <wp:posOffset>180975</wp:posOffset>
            </wp:positionH>
            <wp:positionV relativeFrom="paragraph">
              <wp:posOffset>227330</wp:posOffset>
            </wp:positionV>
            <wp:extent cx="5731510" cy="3542665"/>
            <wp:effectExtent l="0" t="0" r="254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542665"/>
                    </a:xfrm>
                    <a:prstGeom prst="rect">
                      <a:avLst/>
                    </a:prstGeom>
                  </pic:spPr>
                </pic:pic>
              </a:graphicData>
            </a:graphic>
            <wp14:sizeRelH relativeFrom="page">
              <wp14:pctWidth>0</wp14:pctWidth>
            </wp14:sizeRelH>
            <wp14:sizeRelV relativeFrom="page">
              <wp14:pctHeight>0</wp14:pctHeight>
            </wp14:sizeRelV>
          </wp:anchor>
        </w:drawing>
      </w:r>
    </w:p>
    <w:p w:rsidR="00B90C7D" w:rsidRDefault="00BE2F33" w:rsidP="00BE2F33">
      <w:pPr>
        <w:pStyle w:val="ListParagraph"/>
        <w:numPr>
          <w:ilvl w:val="0"/>
          <w:numId w:val="4"/>
        </w:numPr>
        <w:rPr>
          <w:rFonts w:ascii="Arial" w:hAnsi="Arial" w:cs="Arial"/>
          <w:sz w:val="24"/>
          <w:szCs w:val="24"/>
        </w:rPr>
      </w:pPr>
      <w:r>
        <w:rPr>
          <w:rFonts w:ascii="Arial" w:hAnsi="Arial" w:cs="Arial"/>
          <w:sz w:val="24"/>
          <w:szCs w:val="24"/>
        </w:rPr>
        <w:t xml:space="preserve">Once assigned, the map will look like below.  The grey Start Post Order Plan button will be available to begin this task.  </w:t>
      </w:r>
    </w:p>
    <w:p w:rsidR="00BE2F33" w:rsidRPr="00BE2F33" w:rsidRDefault="00BE2F33" w:rsidP="00BE2F33">
      <w:pPr>
        <w:pStyle w:val="ListParagraph"/>
        <w:rPr>
          <w:rFonts w:ascii="Arial" w:hAnsi="Arial" w:cs="Arial"/>
          <w:sz w:val="24"/>
          <w:szCs w:val="24"/>
        </w:rPr>
      </w:pPr>
    </w:p>
    <w:p w:rsidR="00BE2F33" w:rsidRDefault="00BE2F33" w:rsidP="006D58F0">
      <w:pPr>
        <w:pStyle w:val="ListParagraph"/>
        <w:numPr>
          <w:ilvl w:val="0"/>
          <w:numId w:val="4"/>
        </w:numPr>
        <w:rPr>
          <w:rFonts w:ascii="Arial" w:hAnsi="Arial" w:cs="Arial"/>
          <w:sz w:val="24"/>
          <w:szCs w:val="24"/>
        </w:rPr>
      </w:pPr>
      <w:r>
        <w:rPr>
          <w:noProof/>
          <w:lang w:eastAsia="en-GB"/>
        </w:rPr>
        <w:lastRenderedPageBreak/>
        <w:drawing>
          <wp:anchor distT="0" distB="0" distL="114300" distR="114300" simplePos="0" relativeHeight="251666432" behindDoc="0" locked="0" layoutInCell="1" allowOverlap="1">
            <wp:simplePos x="0" y="0"/>
            <wp:positionH relativeFrom="column">
              <wp:posOffset>76200</wp:posOffset>
            </wp:positionH>
            <wp:positionV relativeFrom="paragraph">
              <wp:posOffset>0</wp:posOffset>
            </wp:positionV>
            <wp:extent cx="5731510" cy="3577590"/>
            <wp:effectExtent l="0" t="0" r="254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577590"/>
                    </a:xfrm>
                    <a:prstGeom prst="rect">
                      <a:avLst/>
                    </a:prstGeom>
                  </pic:spPr>
                </pic:pic>
              </a:graphicData>
            </a:graphic>
            <wp14:sizeRelH relativeFrom="page">
              <wp14:pctWidth>0</wp14:pctWidth>
            </wp14:sizeRelH>
            <wp14:sizeRelV relativeFrom="page">
              <wp14:pctHeight>0</wp14:pctHeight>
            </wp14:sizeRelV>
          </wp:anchor>
        </w:drawing>
      </w:r>
      <w:r w:rsidR="006D58F0">
        <w:rPr>
          <w:rFonts w:ascii="Arial" w:hAnsi="Arial" w:cs="Arial"/>
          <w:sz w:val="24"/>
          <w:szCs w:val="24"/>
        </w:rPr>
        <w:t>Complete the Plan, copying forward selected where required.</w:t>
      </w:r>
    </w:p>
    <w:p w:rsidR="006D58F0" w:rsidRPr="006D58F0" w:rsidRDefault="006D58F0" w:rsidP="006D58F0">
      <w:pPr>
        <w:pStyle w:val="ListParagraph"/>
        <w:rPr>
          <w:rFonts w:ascii="Arial" w:hAnsi="Arial" w:cs="Arial"/>
          <w:sz w:val="24"/>
          <w:szCs w:val="24"/>
        </w:rPr>
      </w:pPr>
    </w:p>
    <w:p w:rsidR="006D58F0" w:rsidRDefault="006D58F0" w:rsidP="006D58F0">
      <w:pPr>
        <w:pStyle w:val="ListParagraph"/>
        <w:numPr>
          <w:ilvl w:val="0"/>
          <w:numId w:val="4"/>
        </w:numPr>
        <w:rPr>
          <w:rFonts w:ascii="Arial" w:hAnsi="Arial" w:cs="Arial"/>
          <w:sz w:val="24"/>
          <w:szCs w:val="24"/>
        </w:rPr>
      </w:pPr>
      <w:r>
        <w:rPr>
          <w:rFonts w:ascii="Arial" w:hAnsi="Arial" w:cs="Arial"/>
          <w:sz w:val="24"/>
          <w:szCs w:val="24"/>
        </w:rPr>
        <w:t xml:space="preserve">One outcome can be selected here also, however if you choose Continue with Current Process here, you can start the SGO Plan Review meeting at a later stage.  </w:t>
      </w:r>
    </w:p>
    <w:p w:rsidR="006D58F0" w:rsidRPr="006D58F0" w:rsidRDefault="006D58F0" w:rsidP="006D58F0">
      <w:pPr>
        <w:pStyle w:val="ListParagraph"/>
        <w:rPr>
          <w:rFonts w:ascii="Arial" w:hAnsi="Arial" w:cs="Arial"/>
          <w:sz w:val="24"/>
          <w:szCs w:val="24"/>
        </w:rPr>
      </w:pPr>
    </w:p>
    <w:p w:rsidR="006D58F0" w:rsidRDefault="006D58F0" w:rsidP="006D58F0">
      <w:pPr>
        <w:pStyle w:val="ListParagraph"/>
        <w:numPr>
          <w:ilvl w:val="0"/>
          <w:numId w:val="4"/>
        </w:numPr>
        <w:rPr>
          <w:rFonts w:ascii="Arial" w:hAnsi="Arial" w:cs="Arial"/>
          <w:sz w:val="24"/>
          <w:szCs w:val="24"/>
        </w:rPr>
      </w:pPr>
      <w:r>
        <w:rPr>
          <w:rFonts w:ascii="Arial" w:hAnsi="Arial" w:cs="Arial"/>
          <w:sz w:val="24"/>
          <w:szCs w:val="24"/>
        </w:rPr>
        <w:t xml:space="preserve">Finalise Plan </w:t>
      </w:r>
    </w:p>
    <w:p w:rsidR="006D58F0" w:rsidRPr="006D58F0" w:rsidRDefault="006D58F0" w:rsidP="006D58F0">
      <w:pPr>
        <w:pStyle w:val="ListParagraph"/>
        <w:rPr>
          <w:rFonts w:ascii="Arial" w:hAnsi="Arial" w:cs="Arial"/>
          <w:sz w:val="24"/>
          <w:szCs w:val="24"/>
        </w:rPr>
      </w:pPr>
    </w:p>
    <w:p w:rsidR="006D58F0" w:rsidRDefault="006D58F0" w:rsidP="006D58F0">
      <w:pPr>
        <w:pStyle w:val="ListParagraph"/>
        <w:numPr>
          <w:ilvl w:val="0"/>
          <w:numId w:val="4"/>
        </w:numPr>
        <w:rPr>
          <w:rFonts w:ascii="Arial" w:hAnsi="Arial" w:cs="Arial"/>
          <w:sz w:val="24"/>
          <w:szCs w:val="24"/>
        </w:rPr>
      </w:pPr>
      <w:r>
        <w:rPr>
          <w:rFonts w:ascii="Arial" w:hAnsi="Arial" w:cs="Arial"/>
          <w:sz w:val="24"/>
          <w:szCs w:val="24"/>
        </w:rPr>
        <w:t xml:space="preserve">This will also go to managers for authorisation.  </w:t>
      </w:r>
    </w:p>
    <w:p w:rsidR="006D58F0" w:rsidRPr="006D58F0" w:rsidRDefault="006D58F0" w:rsidP="006D58F0">
      <w:pPr>
        <w:pStyle w:val="ListParagraph"/>
        <w:rPr>
          <w:rFonts w:ascii="Arial" w:hAnsi="Arial" w:cs="Arial"/>
          <w:sz w:val="24"/>
          <w:szCs w:val="24"/>
        </w:rPr>
      </w:pPr>
    </w:p>
    <w:p w:rsidR="006D58F0" w:rsidRDefault="006D58F0" w:rsidP="006D58F0">
      <w:pPr>
        <w:pStyle w:val="ListParagraph"/>
        <w:numPr>
          <w:ilvl w:val="0"/>
          <w:numId w:val="4"/>
        </w:numPr>
        <w:rPr>
          <w:rFonts w:ascii="Arial" w:hAnsi="Arial" w:cs="Arial"/>
          <w:sz w:val="24"/>
          <w:szCs w:val="24"/>
        </w:rPr>
      </w:pPr>
      <w:r w:rsidRPr="006D58F0">
        <w:rPr>
          <w:rFonts w:ascii="Arial" w:hAnsi="Arial" w:cs="Arial"/>
          <w:b/>
          <w:sz w:val="24"/>
          <w:szCs w:val="24"/>
        </w:rPr>
        <w:t>MANAGER</w:t>
      </w:r>
      <w:r>
        <w:rPr>
          <w:rFonts w:ascii="Arial" w:hAnsi="Arial" w:cs="Arial"/>
          <w:sz w:val="24"/>
          <w:szCs w:val="24"/>
        </w:rPr>
        <w:t xml:space="preserve"> - checks assessment then also finalise the assessment and then click the Authorise button.</w:t>
      </w:r>
    </w:p>
    <w:p w:rsidR="006D58F0" w:rsidRDefault="006D58F0" w:rsidP="006D58F0">
      <w:pPr>
        <w:rPr>
          <w:rFonts w:ascii="Arial" w:hAnsi="Arial" w:cs="Arial"/>
          <w:sz w:val="24"/>
          <w:szCs w:val="24"/>
        </w:rPr>
      </w:pPr>
    </w:p>
    <w:p w:rsidR="006D58F0" w:rsidRDefault="00F3419C" w:rsidP="006D58F0">
      <w:pPr>
        <w:rPr>
          <w:rFonts w:ascii="Arial" w:hAnsi="Arial" w:cs="Arial"/>
          <w:sz w:val="24"/>
          <w:szCs w:val="24"/>
        </w:rPr>
      </w:pPr>
      <w:r>
        <w:rPr>
          <w:noProof/>
          <w:lang w:eastAsia="en-GB"/>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638175</wp:posOffset>
            </wp:positionV>
            <wp:extent cx="5731510" cy="3210560"/>
            <wp:effectExtent l="0" t="0" r="254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210560"/>
                    </a:xfrm>
                    <a:prstGeom prst="rect">
                      <a:avLst/>
                    </a:prstGeom>
                  </pic:spPr>
                </pic:pic>
              </a:graphicData>
            </a:graphic>
            <wp14:sizeRelH relativeFrom="page">
              <wp14:pctWidth>0</wp14:pctWidth>
            </wp14:sizeRelH>
            <wp14:sizeRelV relativeFrom="page">
              <wp14:pctHeight>0</wp14:pctHeight>
            </wp14:sizeRelV>
          </wp:anchor>
        </w:drawing>
      </w:r>
      <w:r w:rsidR="006D58F0">
        <w:rPr>
          <w:rFonts w:ascii="Arial" w:hAnsi="Arial" w:cs="Arial"/>
          <w:sz w:val="24"/>
          <w:szCs w:val="24"/>
        </w:rPr>
        <w:t xml:space="preserve">Any further Decisions, REMEMBER to click into the Post Order Support Episode box, and select the Decisions tab. </w:t>
      </w:r>
    </w:p>
    <w:p w:rsidR="00B44601" w:rsidRDefault="00B44601" w:rsidP="006D58F0">
      <w:pPr>
        <w:rPr>
          <w:rFonts w:ascii="Arial" w:hAnsi="Arial" w:cs="Arial"/>
          <w:sz w:val="24"/>
          <w:szCs w:val="24"/>
        </w:rPr>
      </w:pPr>
    </w:p>
    <w:p w:rsidR="00F307BE" w:rsidRDefault="00F307BE" w:rsidP="006D58F0">
      <w:pPr>
        <w:rPr>
          <w:rFonts w:ascii="Arial" w:hAnsi="Arial" w:cs="Arial"/>
          <w:sz w:val="24"/>
          <w:szCs w:val="24"/>
        </w:rPr>
      </w:pPr>
      <w:r>
        <w:rPr>
          <w:rFonts w:ascii="Arial" w:hAnsi="Arial" w:cs="Arial"/>
          <w:sz w:val="24"/>
          <w:szCs w:val="24"/>
        </w:rPr>
        <w:t xml:space="preserve">If in the future you wish to hold a Post Order Plan Review meeting, you start the task from the Decisions as directed above.  </w:t>
      </w:r>
    </w:p>
    <w:p w:rsidR="00F307BE" w:rsidRDefault="00F307BE" w:rsidP="00F307BE">
      <w:pPr>
        <w:pStyle w:val="ListParagraph"/>
        <w:numPr>
          <w:ilvl w:val="0"/>
          <w:numId w:val="5"/>
        </w:numPr>
        <w:rPr>
          <w:rFonts w:ascii="Arial" w:hAnsi="Arial" w:cs="Arial"/>
          <w:sz w:val="24"/>
          <w:szCs w:val="24"/>
        </w:rPr>
      </w:pPr>
      <w:r w:rsidRPr="00F307BE">
        <w:rPr>
          <w:rFonts w:ascii="Arial" w:hAnsi="Arial" w:cs="Arial"/>
          <w:sz w:val="24"/>
          <w:szCs w:val="24"/>
        </w:rPr>
        <w:t>Click start next to Post Order Plan Review</w:t>
      </w:r>
    </w:p>
    <w:p w:rsidR="00F307BE" w:rsidRDefault="00F307BE" w:rsidP="00F307BE">
      <w:pPr>
        <w:pStyle w:val="ListParagraph"/>
        <w:numPr>
          <w:ilvl w:val="0"/>
          <w:numId w:val="5"/>
        </w:numPr>
        <w:rPr>
          <w:rFonts w:ascii="Arial" w:hAnsi="Arial" w:cs="Arial"/>
          <w:sz w:val="24"/>
          <w:szCs w:val="24"/>
        </w:rPr>
      </w:pPr>
      <w:r>
        <w:rPr>
          <w:rFonts w:ascii="Arial" w:hAnsi="Arial" w:cs="Arial"/>
          <w:sz w:val="24"/>
          <w:szCs w:val="24"/>
        </w:rPr>
        <w:t>Enter a date and click Confirm</w:t>
      </w:r>
    </w:p>
    <w:p w:rsidR="0022152F" w:rsidRDefault="0022152F" w:rsidP="0022152F">
      <w:pPr>
        <w:pStyle w:val="ListParagraph"/>
        <w:numPr>
          <w:ilvl w:val="0"/>
          <w:numId w:val="5"/>
        </w:numPr>
        <w:rPr>
          <w:rFonts w:ascii="Arial" w:hAnsi="Arial" w:cs="Arial"/>
          <w:sz w:val="24"/>
          <w:szCs w:val="24"/>
        </w:rPr>
      </w:pPr>
      <w:r>
        <w:rPr>
          <w:rFonts w:ascii="Arial" w:hAnsi="Arial" w:cs="Arial"/>
          <w:sz w:val="24"/>
          <w:szCs w:val="24"/>
        </w:rPr>
        <w:t>Assign a Lead worker ( or choose another if required)</w:t>
      </w:r>
    </w:p>
    <w:p w:rsidR="00F3419C" w:rsidRPr="0022152F" w:rsidRDefault="00F307BE" w:rsidP="0022152F">
      <w:pPr>
        <w:pStyle w:val="ListParagraph"/>
        <w:rPr>
          <w:rFonts w:ascii="Arial" w:hAnsi="Arial" w:cs="Arial"/>
          <w:sz w:val="24"/>
          <w:szCs w:val="24"/>
        </w:rPr>
      </w:pPr>
      <w:r>
        <w:rPr>
          <w:noProof/>
          <w:lang w:eastAsia="en-GB"/>
        </w:rPr>
        <w:lastRenderedPageBreak/>
        <w:drawing>
          <wp:anchor distT="0" distB="0" distL="114300" distR="114300" simplePos="0" relativeHeight="251668480" behindDoc="0" locked="0" layoutInCell="1" allowOverlap="1">
            <wp:simplePos x="0" y="0"/>
            <wp:positionH relativeFrom="margin">
              <wp:posOffset>-635</wp:posOffset>
            </wp:positionH>
            <wp:positionV relativeFrom="paragraph">
              <wp:posOffset>270510</wp:posOffset>
            </wp:positionV>
            <wp:extent cx="5607685" cy="39103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07685" cy="3910330"/>
                    </a:xfrm>
                    <a:prstGeom prst="rect">
                      <a:avLst/>
                    </a:prstGeom>
                  </pic:spPr>
                </pic:pic>
              </a:graphicData>
            </a:graphic>
            <wp14:sizeRelH relativeFrom="page">
              <wp14:pctWidth>0</wp14:pctWidth>
            </wp14:sizeRelH>
            <wp14:sizeRelV relativeFrom="page">
              <wp14:pctHeight>0</wp14:pctHeight>
            </wp14:sizeRelV>
          </wp:anchor>
        </w:drawing>
      </w:r>
    </w:p>
    <w:p w:rsidR="00F3419C" w:rsidRDefault="00F3419C" w:rsidP="003D4F23">
      <w:pPr>
        <w:jc w:val="center"/>
        <w:rPr>
          <w:rFonts w:ascii="Arial" w:hAnsi="Arial" w:cs="Arial"/>
          <w:b/>
          <w:sz w:val="24"/>
          <w:szCs w:val="24"/>
        </w:rPr>
      </w:pPr>
    </w:p>
    <w:p w:rsidR="00F3419C" w:rsidRDefault="00F3419C" w:rsidP="0022152F">
      <w:pPr>
        <w:rPr>
          <w:rFonts w:ascii="Arial" w:hAnsi="Arial" w:cs="Arial"/>
          <w:b/>
          <w:sz w:val="24"/>
          <w:szCs w:val="24"/>
        </w:rPr>
      </w:pPr>
    </w:p>
    <w:p w:rsidR="00F307BE" w:rsidRDefault="00C231AD" w:rsidP="003D4F23">
      <w:pPr>
        <w:jc w:val="center"/>
        <w:rPr>
          <w:rFonts w:ascii="Arial" w:hAnsi="Arial" w:cs="Arial"/>
          <w:b/>
          <w:sz w:val="24"/>
          <w:szCs w:val="24"/>
        </w:rPr>
      </w:pPr>
      <w:r w:rsidRPr="00F11986">
        <w:rPr>
          <w:rFonts w:ascii="Arial" w:hAnsi="Arial" w:cs="Arial"/>
          <w:b/>
          <w:sz w:val="24"/>
          <w:szCs w:val="24"/>
        </w:rPr>
        <w:t>Post Order Plan Review</w:t>
      </w:r>
    </w:p>
    <w:p w:rsidR="005A64E7" w:rsidRPr="00F11986" w:rsidRDefault="005A64E7" w:rsidP="003D4F23">
      <w:pPr>
        <w:jc w:val="center"/>
        <w:rPr>
          <w:rFonts w:ascii="Arial" w:hAnsi="Arial" w:cs="Arial"/>
          <w:b/>
          <w:sz w:val="24"/>
          <w:szCs w:val="24"/>
        </w:rPr>
      </w:pPr>
    </w:p>
    <w:p w:rsidR="00C231AD" w:rsidRDefault="00C231AD" w:rsidP="00F307BE">
      <w:pPr>
        <w:rPr>
          <w:rFonts w:ascii="Arial" w:hAnsi="Arial" w:cs="Arial"/>
          <w:sz w:val="24"/>
          <w:szCs w:val="24"/>
        </w:rPr>
      </w:pPr>
      <w:r>
        <w:rPr>
          <w:rFonts w:ascii="Arial" w:hAnsi="Arial" w:cs="Arial"/>
          <w:sz w:val="24"/>
          <w:szCs w:val="24"/>
        </w:rPr>
        <w:t xml:space="preserve">This is the Post Order Plan Review meeting screen.  This screen can be worked on by a number of people and there is a task list to help you. </w:t>
      </w:r>
    </w:p>
    <w:p w:rsidR="005A64E7" w:rsidRDefault="005A64E7" w:rsidP="00F307BE">
      <w:pPr>
        <w:rPr>
          <w:rFonts w:ascii="Arial" w:hAnsi="Arial" w:cs="Arial"/>
          <w:sz w:val="24"/>
          <w:szCs w:val="24"/>
        </w:rPr>
      </w:pPr>
    </w:p>
    <w:p w:rsidR="00C231AD" w:rsidRDefault="00C231AD" w:rsidP="00F307BE">
      <w:pPr>
        <w:rPr>
          <w:rFonts w:ascii="Arial" w:hAnsi="Arial" w:cs="Arial"/>
          <w:sz w:val="24"/>
          <w:szCs w:val="24"/>
        </w:rPr>
      </w:pPr>
      <w:r>
        <w:rPr>
          <w:noProof/>
          <w:lang w:eastAsia="en-GB"/>
        </w:rPr>
        <w:lastRenderedPageBreak/>
        <w:drawing>
          <wp:anchor distT="0" distB="0" distL="114300" distR="114300" simplePos="0" relativeHeight="251669504" behindDoc="0" locked="0" layoutInCell="1" allowOverlap="1">
            <wp:simplePos x="0" y="0"/>
            <wp:positionH relativeFrom="page">
              <wp:posOffset>215265</wp:posOffset>
            </wp:positionH>
            <wp:positionV relativeFrom="paragraph">
              <wp:posOffset>182245</wp:posOffset>
            </wp:positionV>
            <wp:extent cx="7049770" cy="32861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49770" cy="3286125"/>
                    </a:xfrm>
                    <a:prstGeom prst="rect">
                      <a:avLst/>
                    </a:prstGeom>
                  </pic:spPr>
                </pic:pic>
              </a:graphicData>
            </a:graphic>
            <wp14:sizeRelH relativeFrom="page">
              <wp14:pctWidth>0</wp14:pctWidth>
            </wp14:sizeRelH>
            <wp14:sizeRelV relativeFrom="page">
              <wp14:pctHeight>0</wp14:pctHeight>
            </wp14:sizeRelV>
          </wp:anchor>
        </w:drawing>
      </w:r>
    </w:p>
    <w:p w:rsidR="00C231AD" w:rsidRDefault="00C231AD" w:rsidP="00F307BE">
      <w:pPr>
        <w:rPr>
          <w:rFonts w:ascii="Arial" w:hAnsi="Arial" w:cs="Arial"/>
          <w:sz w:val="24"/>
          <w:szCs w:val="24"/>
        </w:rPr>
      </w:pPr>
    </w:p>
    <w:p w:rsidR="005A64E7" w:rsidRDefault="005A64E7" w:rsidP="00F307BE">
      <w:pPr>
        <w:rPr>
          <w:rFonts w:ascii="Arial" w:hAnsi="Arial" w:cs="Arial"/>
          <w:sz w:val="24"/>
          <w:szCs w:val="24"/>
        </w:rPr>
      </w:pPr>
    </w:p>
    <w:p w:rsidR="0079533B" w:rsidRDefault="0079533B" w:rsidP="00F307BE">
      <w:pPr>
        <w:rPr>
          <w:rFonts w:ascii="Arial" w:hAnsi="Arial" w:cs="Arial"/>
          <w:b/>
          <w:sz w:val="24"/>
          <w:szCs w:val="24"/>
        </w:rPr>
      </w:pPr>
      <w:r w:rsidRPr="0079533B">
        <w:rPr>
          <w:rFonts w:ascii="Arial" w:hAnsi="Arial" w:cs="Arial"/>
          <w:b/>
          <w:sz w:val="24"/>
          <w:szCs w:val="24"/>
        </w:rPr>
        <w:t xml:space="preserve">Meeting Details </w:t>
      </w:r>
      <w:r>
        <w:rPr>
          <w:rFonts w:ascii="Arial" w:hAnsi="Arial" w:cs="Arial"/>
          <w:b/>
          <w:sz w:val="24"/>
          <w:szCs w:val="24"/>
        </w:rPr>
        <w:t>section</w:t>
      </w:r>
    </w:p>
    <w:p w:rsidR="0079533B" w:rsidRDefault="0079533B" w:rsidP="00F307BE">
      <w:pPr>
        <w:rPr>
          <w:rFonts w:ascii="Arial" w:hAnsi="Arial" w:cs="Arial"/>
          <w:b/>
          <w:sz w:val="24"/>
          <w:szCs w:val="24"/>
        </w:rPr>
      </w:pPr>
    </w:p>
    <w:p w:rsidR="0079533B" w:rsidRPr="0022152F" w:rsidRDefault="0079533B" w:rsidP="00F307BE">
      <w:pPr>
        <w:pStyle w:val="ListParagraph"/>
        <w:numPr>
          <w:ilvl w:val="0"/>
          <w:numId w:val="6"/>
        </w:numPr>
        <w:rPr>
          <w:rFonts w:ascii="Arial" w:hAnsi="Arial" w:cs="Arial"/>
          <w:sz w:val="24"/>
          <w:szCs w:val="24"/>
        </w:rPr>
      </w:pPr>
      <w:r w:rsidRPr="0079533B">
        <w:rPr>
          <w:rFonts w:ascii="Arial" w:hAnsi="Arial" w:cs="Arial"/>
          <w:sz w:val="24"/>
          <w:szCs w:val="24"/>
        </w:rPr>
        <w:t>Click link Update</w:t>
      </w:r>
      <w:r>
        <w:rPr>
          <w:rFonts w:ascii="Arial" w:hAnsi="Arial" w:cs="Arial"/>
          <w:sz w:val="24"/>
          <w:szCs w:val="24"/>
        </w:rPr>
        <w:t xml:space="preserve"> Meeting Details and Scheduling.  Enter criteria requested, planned meeting date, Length in minutes, Location.    If you wish to add a time, this needs to go in the box with the date.  Click into the box after the date and enter the time in 24 hour format with the colon between the hours and the minutes -  13:00</w:t>
      </w:r>
    </w:p>
    <w:p w:rsidR="004D35E2" w:rsidRDefault="0079533B" w:rsidP="006D58F0">
      <w:pPr>
        <w:rPr>
          <w:rFonts w:ascii="Arial" w:hAnsi="Arial" w:cs="Arial"/>
          <w:sz w:val="24"/>
          <w:szCs w:val="24"/>
        </w:rPr>
      </w:pPr>
      <w:r>
        <w:rPr>
          <w:noProof/>
          <w:lang w:eastAsia="en-GB"/>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4737100" cy="3494911"/>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37100" cy="3494911"/>
                    </a:xfrm>
                    <a:prstGeom prst="rect">
                      <a:avLst/>
                    </a:prstGeom>
                  </pic:spPr>
                </pic:pic>
              </a:graphicData>
            </a:graphic>
            <wp14:sizeRelH relativeFrom="page">
              <wp14:pctWidth>0</wp14:pctWidth>
            </wp14:sizeRelH>
            <wp14:sizeRelV relativeFrom="page">
              <wp14:pctHeight>0</wp14:pctHeight>
            </wp14:sizeRelV>
          </wp:anchor>
        </w:drawing>
      </w: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Pr="004D35E2" w:rsidRDefault="004D35E2" w:rsidP="004D35E2">
      <w:pPr>
        <w:rPr>
          <w:rFonts w:ascii="Arial" w:hAnsi="Arial" w:cs="Arial"/>
          <w:sz w:val="24"/>
          <w:szCs w:val="24"/>
        </w:rPr>
      </w:pPr>
    </w:p>
    <w:p w:rsidR="004D35E2" w:rsidRDefault="004D35E2" w:rsidP="004D35E2">
      <w:pPr>
        <w:rPr>
          <w:rFonts w:ascii="Arial" w:hAnsi="Arial" w:cs="Arial"/>
          <w:sz w:val="24"/>
          <w:szCs w:val="24"/>
        </w:rPr>
      </w:pPr>
    </w:p>
    <w:p w:rsidR="006D58F0" w:rsidRDefault="004D35E2" w:rsidP="004D35E2">
      <w:pPr>
        <w:pStyle w:val="ListParagraph"/>
        <w:numPr>
          <w:ilvl w:val="0"/>
          <w:numId w:val="6"/>
        </w:numPr>
        <w:tabs>
          <w:tab w:val="left" w:pos="1680"/>
        </w:tabs>
        <w:rPr>
          <w:rFonts w:ascii="Arial" w:hAnsi="Arial" w:cs="Arial"/>
          <w:sz w:val="24"/>
          <w:szCs w:val="24"/>
        </w:rPr>
      </w:pPr>
      <w:r>
        <w:rPr>
          <w:rFonts w:ascii="Arial" w:hAnsi="Arial" w:cs="Arial"/>
          <w:sz w:val="24"/>
          <w:szCs w:val="24"/>
        </w:rPr>
        <w:t>Click Update ( top left)</w:t>
      </w:r>
    </w:p>
    <w:p w:rsidR="004D35E2" w:rsidRDefault="004D35E2" w:rsidP="004D35E2">
      <w:pPr>
        <w:tabs>
          <w:tab w:val="left" w:pos="1680"/>
        </w:tabs>
        <w:ind w:left="360"/>
        <w:rPr>
          <w:rFonts w:ascii="Arial" w:hAnsi="Arial" w:cs="Arial"/>
          <w:sz w:val="24"/>
          <w:szCs w:val="24"/>
        </w:rPr>
      </w:pPr>
    </w:p>
    <w:p w:rsidR="004D35E2" w:rsidRDefault="004D35E2" w:rsidP="004D35E2">
      <w:pPr>
        <w:tabs>
          <w:tab w:val="left" w:pos="1680"/>
        </w:tabs>
        <w:ind w:left="360"/>
        <w:rPr>
          <w:rFonts w:ascii="Arial" w:hAnsi="Arial" w:cs="Arial"/>
          <w:b/>
          <w:sz w:val="24"/>
          <w:szCs w:val="24"/>
        </w:rPr>
      </w:pPr>
      <w:r w:rsidRPr="004D35E2">
        <w:rPr>
          <w:rFonts w:ascii="Arial" w:hAnsi="Arial" w:cs="Arial"/>
          <w:b/>
          <w:sz w:val="24"/>
          <w:szCs w:val="24"/>
        </w:rPr>
        <w:t>Meeting Attendees</w:t>
      </w:r>
    </w:p>
    <w:p w:rsidR="004D35E2" w:rsidRDefault="004D35E2" w:rsidP="004D35E2">
      <w:pPr>
        <w:tabs>
          <w:tab w:val="left" w:pos="1680"/>
        </w:tabs>
        <w:ind w:left="360"/>
        <w:rPr>
          <w:rFonts w:ascii="Arial" w:hAnsi="Arial" w:cs="Arial"/>
          <w:b/>
          <w:sz w:val="24"/>
          <w:szCs w:val="24"/>
        </w:rPr>
      </w:pPr>
    </w:p>
    <w:p w:rsidR="004D35E2" w:rsidRPr="004D35E2" w:rsidRDefault="004D35E2" w:rsidP="004D35E2">
      <w:pPr>
        <w:pStyle w:val="ListParagraph"/>
        <w:numPr>
          <w:ilvl w:val="0"/>
          <w:numId w:val="6"/>
        </w:numPr>
        <w:tabs>
          <w:tab w:val="left" w:pos="1680"/>
        </w:tabs>
        <w:rPr>
          <w:rFonts w:ascii="Arial" w:hAnsi="Arial" w:cs="Arial"/>
          <w:sz w:val="24"/>
          <w:szCs w:val="24"/>
        </w:rPr>
      </w:pPr>
      <w:r w:rsidRPr="004D35E2">
        <w:rPr>
          <w:rFonts w:ascii="Arial" w:hAnsi="Arial" w:cs="Arial"/>
          <w:sz w:val="24"/>
          <w:szCs w:val="24"/>
        </w:rPr>
        <w:t>Click Add Atten</w:t>
      </w:r>
      <w:r>
        <w:rPr>
          <w:rFonts w:ascii="Arial" w:hAnsi="Arial" w:cs="Arial"/>
          <w:sz w:val="24"/>
          <w:szCs w:val="24"/>
        </w:rPr>
        <w:t>d</w:t>
      </w:r>
      <w:r w:rsidRPr="004D35E2">
        <w:rPr>
          <w:rFonts w:ascii="Arial" w:hAnsi="Arial" w:cs="Arial"/>
          <w:sz w:val="24"/>
          <w:szCs w:val="24"/>
        </w:rPr>
        <w:t>ee</w:t>
      </w:r>
      <w:r>
        <w:rPr>
          <w:rFonts w:ascii="Arial" w:hAnsi="Arial" w:cs="Arial"/>
          <w:sz w:val="24"/>
          <w:szCs w:val="24"/>
        </w:rPr>
        <w:t xml:space="preserve">.  This will bring up a list of family and professionals already linked to the child / young person.   Tick in the square before their name who you want to attend. </w:t>
      </w:r>
    </w:p>
    <w:p w:rsidR="004D35E2" w:rsidRDefault="004D35E2" w:rsidP="004D35E2">
      <w:pPr>
        <w:tabs>
          <w:tab w:val="left" w:pos="1680"/>
        </w:tabs>
        <w:ind w:left="360"/>
        <w:rPr>
          <w:rFonts w:ascii="Arial" w:hAnsi="Arial" w:cs="Arial"/>
          <w:sz w:val="24"/>
          <w:szCs w:val="24"/>
        </w:rPr>
      </w:pPr>
    </w:p>
    <w:p w:rsidR="004D35E2" w:rsidRDefault="004D35E2" w:rsidP="004D35E2">
      <w:pPr>
        <w:tabs>
          <w:tab w:val="left" w:pos="1680"/>
        </w:tabs>
        <w:ind w:left="360"/>
        <w:rPr>
          <w:rFonts w:ascii="Arial" w:hAnsi="Arial" w:cs="Arial"/>
          <w:sz w:val="24"/>
          <w:szCs w:val="24"/>
        </w:rPr>
      </w:pPr>
    </w:p>
    <w:p w:rsidR="002F762C" w:rsidRDefault="004D35E2" w:rsidP="004D35E2">
      <w:pPr>
        <w:tabs>
          <w:tab w:val="left" w:pos="1680"/>
        </w:tabs>
        <w:ind w:left="360"/>
        <w:rPr>
          <w:rFonts w:ascii="Arial" w:hAnsi="Arial" w:cs="Arial"/>
          <w:sz w:val="24"/>
          <w:szCs w:val="24"/>
        </w:rPr>
      </w:pPr>
      <w:r>
        <w:rPr>
          <w:noProof/>
          <w:lang w:eastAsia="en-GB"/>
        </w:rPr>
        <w:lastRenderedPageBreak/>
        <w:drawing>
          <wp:anchor distT="0" distB="0" distL="114300" distR="114300" simplePos="0" relativeHeight="251671552" behindDoc="0" locked="0" layoutInCell="1" allowOverlap="1">
            <wp:simplePos x="0" y="0"/>
            <wp:positionH relativeFrom="column">
              <wp:posOffset>581025</wp:posOffset>
            </wp:positionH>
            <wp:positionV relativeFrom="paragraph">
              <wp:posOffset>0</wp:posOffset>
            </wp:positionV>
            <wp:extent cx="4055110" cy="4495165"/>
            <wp:effectExtent l="0" t="0" r="254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55110" cy="4495165"/>
                    </a:xfrm>
                    <a:prstGeom prst="rect">
                      <a:avLst/>
                    </a:prstGeom>
                  </pic:spPr>
                </pic:pic>
              </a:graphicData>
            </a:graphic>
            <wp14:sizeRelH relativeFrom="page">
              <wp14:pctWidth>0</wp14:pctWidth>
            </wp14:sizeRelH>
            <wp14:sizeRelV relativeFrom="page">
              <wp14:pctHeight>0</wp14:pctHeight>
            </wp14:sizeRelV>
          </wp:anchor>
        </w:drawing>
      </w: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Pr="002F762C" w:rsidRDefault="002F762C" w:rsidP="002F762C">
      <w:pPr>
        <w:rPr>
          <w:rFonts w:ascii="Arial" w:hAnsi="Arial" w:cs="Arial"/>
          <w:sz w:val="24"/>
          <w:szCs w:val="24"/>
        </w:rPr>
      </w:pPr>
    </w:p>
    <w:p w:rsidR="002F762C" w:rsidRDefault="002F762C" w:rsidP="002F762C">
      <w:pPr>
        <w:rPr>
          <w:rFonts w:ascii="Arial" w:hAnsi="Arial" w:cs="Arial"/>
          <w:sz w:val="24"/>
          <w:szCs w:val="24"/>
        </w:rPr>
      </w:pPr>
    </w:p>
    <w:p w:rsidR="004D35E2" w:rsidRDefault="002F762C" w:rsidP="002F762C">
      <w:pPr>
        <w:pStyle w:val="ListParagraph"/>
        <w:numPr>
          <w:ilvl w:val="0"/>
          <w:numId w:val="6"/>
        </w:numPr>
        <w:tabs>
          <w:tab w:val="left" w:pos="1005"/>
        </w:tabs>
        <w:rPr>
          <w:rFonts w:ascii="Arial" w:hAnsi="Arial" w:cs="Arial"/>
          <w:sz w:val="24"/>
          <w:szCs w:val="24"/>
        </w:rPr>
      </w:pPr>
      <w:r>
        <w:rPr>
          <w:rFonts w:ascii="Arial" w:hAnsi="Arial" w:cs="Arial"/>
          <w:sz w:val="24"/>
          <w:szCs w:val="24"/>
        </w:rPr>
        <w:t xml:space="preserve">Click Create (top left).  This will populate </w:t>
      </w:r>
      <w:r w:rsidR="00B815A0">
        <w:rPr>
          <w:rFonts w:ascii="Arial" w:hAnsi="Arial" w:cs="Arial"/>
          <w:sz w:val="24"/>
          <w:szCs w:val="24"/>
        </w:rPr>
        <w:t xml:space="preserve">the Meeting Attendees table.  </w:t>
      </w:r>
    </w:p>
    <w:p w:rsidR="00B815A0" w:rsidRDefault="00B815A0" w:rsidP="00B815A0">
      <w:pPr>
        <w:pStyle w:val="ListParagraph"/>
        <w:tabs>
          <w:tab w:val="left" w:pos="1005"/>
        </w:tabs>
        <w:rPr>
          <w:rFonts w:ascii="Arial" w:hAnsi="Arial" w:cs="Arial"/>
          <w:sz w:val="24"/>
          <w:szCs w:val="24"/>
        </w:rPr>
      </w:pPr>
    </w:p>
    <w:p w:rsidR="00B815A0" w:rsidRDefault="00B815A0" w:rsidP="002F762C">
      <w:pPr>
        <w:pStyle w:val="ListParagraph"/>
        <w:numPr>
          <w:ilvl w:val="0"/>
          <w:numId w:val="6"/>
        </w:numPr>
        <w:tabs>
          <w:tab w:val="left" w:pos="1005"/>
        </w:tabs>
        <w:rPr>
          <w:rFonts w:ascii="Arial" w:hAnsi="Arial" w:cs="Arial"/>
          <w:sz w:val="24"/>
          <w:szCs w:val="24"/>
        </w:rPr>
      </w:pPr>
      <w:r>
        <w:rPr>
          <w:rFonts w:ascii="Arial" w:hAnsi="Arial" w:cs="Arial"/>
          <w:sz w:val="24"/>
          <w:szCs w:val="24"/>
        </w:rPr>
        <w:t xml:space="preserve">To add others that may not be on the LL system such as teacher aid staff or nursery nurse staff, you can add them as a Custom Attendee.  To do this, click </w:t>
      </w:r>
    </w:p>
    <w:p w:rsidR="00B815A0" w:rsidRPr="00B815A0" w:rsidRDefault="00B815A0" w:rsidP="00B815A0">
      <w:pPr>
        <w:pStyle w:val="ListParagraph"/>
        <w:rPr>
          <w:rFonts w:ascii="Arial" w:hAnsi="Arial" w:cs="Arial"/>
          <w:sz w:val="24"/>
          <w:szCs w:val="24"/>
        </w:rPr>
      </w:pPr>
    </w:p>
    <w:p w:rsidR="00B815A0" w:rsidRDefault="00B815A0" w:rsidP="00B815A0">
      <w:pPr>
        <w:pStyle w:val="ListParagraph"/>
        <w:numPr>
          <w:ilvl w:val="0"/>
          <w:numId w:val="7"/>
        </w:numPr>
        <w:tabs>
          <w:tab w:val="left" w:pos="1005"/>
        </w:tabs>
        <w:rPr>
          <w:rFonts w:ascii="Arial" w:hAnsi="Arial" w:cs="Arial"/>
          <w:sz w:val="24"/>
          <w:szCs w:val="24"/>
        </w:rPr>
      </w:pPr>
      <w:r>
        <w:rPr>
          <w:rFonts w:ascii="Arial" w:hAnsi="Arial" w:cs="Arial"/>
          <w:sz w:val="24"/>
          <w:szCs w:val="24"/>
        </w:rPr>
        <w:t>Add Attendee</w:t>
      </w:r>
    </w:p>
    <w:p w:rsidR="00B815A0" w:rsidRDefault="00B815A0" w:rsidP="00B815A0">
      <w:pPr>
        <w:pStyle w:val="ListParagraph"/>
        <w:numPr>
          <w:ilvl w:val="0"/>
          <w:numId w:val="7"/>
        </w:numPr>
        <w:tabs>
          <w:tab w:val="left" w:pos="1005"/>
        </w:tabs>
        <w:rPr>
          <w:rFonts w:ascii="Arial" w:hAnsi="Arial" w:cs="Arial"/>
          <w:sz w:val="24"/>
          <w:szCs w:val="24"/>
        </w:rPr>
      </w:pPr>
      <w:r>
        <w:rPr>
          <w:rFonts w:ascii="Arial" w:hAnsi="Arial" w:cs="Arial"/>
          <w:sz w:val="24"/>
          <w:szCs w:val="24"/>
        </w:rPr>
        <w:t xml:space="preserve">Under Custom Attendee Entries, choose blue link </w:t>
      </w:r>
      <w:r w:rsidRPr="00B815A0">
        <w:rPr>
          <w:rFonts w:ascii="Arial" w:hAnsi="Arial" w:cs="Arial"/>
          <w:i/>
          <w:sz w:val="24"/>
          <w:szCs w:val="24"/>
        </w:rPr>
        <w:t>Click to add a Custom Meeting Attendee</w:t>
      </w:r>
    </w:p>
    <w:p w:rsidR="00B815A0" w:rsidRDefault="00B815A0" w:rsidP="00B815A0">
      <w:pPr>
        <w:pStyle w:val="ListParagraph"/>
        <w:numPr>
          <w:ilvl w:val="0"/>
          <w:numId w:val="7"/>
        </w:numPr>
        <w:tabs>
          <w:tab w:val="left" w:pos="1005"/>
        </w:tabs>
        <w:rPr>
          <w:rFonts w:ascii="Arial" w:hAnsi="Arial" w:cs="Arial"/>
          <w:sz w:val="24"/>
          <w:szCs w:val="24"/>
        </w:rPr>
      </w:pPr>
      <w:r>
        <w:rPr>
          <w:rFonts w:ascii="Arial" w:hAnsi="Arial" w:cs="Arial"/>
          <w:sz w:val="24"/>
          <w:szCs w:val="24"/>
        </w:rPr>
        <w:t>Type in their name and role</w:t>
      </w:r>
    </w:p>
    <w:p w:rsidR="00B815A0" w:rsidRDefault="00B815A0" w:rsidP="00B815A0">
      <w:pPr>
        <w:pStyle w:val="ListParagraph"/>
        <w:numPr>
          <w:ilvl w:val="0"/>
          <w:numId w:val="7"/>
        </w:numPr>
        <w:tabs>
          <w:tab w:val="left" w:pos="1005"/>
        </w:tabs>
        <w:rPr>
          <w:rFonts w:ascii="Arial" w:hAnsi="Arial" w:cs="Arial"/>
          <w:sz w:val="24"/>
          <w:szCs w:val="24"/>
        </w:rPr>
      </w:pPr>
      <w:r>
        <w:rPr>
          <w:rFonts w:ascii="Arial" w:hAnsi="Arial" w:cs="Arial"/>
          <w:sz w:val="24"/>
          <w:szCs w:val="24"/>
        </w:rPr>
        <w:t>Click Create</w:t>
      </w:r>
    </w:p>
    <w:p w:rsidR="00B815A0" w:rsidRDefault="00B815A0" w:rsidP="00B815A0">
      <w:pPr>
        <w:pStyle w:val="ListParagraph"/>
        <w:numPr>
          <w:ilvl w:val="0"/>
          <w:numId w:val="7"/>
        </w:numPr>
        <w:tabs>
          <w:tab w:val="left" w:pos="1005"/>
        </w:tabs>
        <w:rPr>
          <w:rFonts w:ascii="Arial" w:hAnsi="Arial" w:cs="Arial"/>
          <w:sz w:val="24"/>
          <w:szCs w:val="24"/>
        </w:rPr>
      </w:pPr>
      <w:r>
        <w:rPr>
          <w:rFonts w:ascii="Arial" w:hAnsi="Arial" w:cs="Arial"/>
          <w:sz w:val="24"/>
          <w:szCs w:val="24"/>
        </w:rPr>
        <w:t>Tick the person under the Custom Attendee entries</w:t>
      </w:r>
    </w:p>
    <w:p w:rsidR="00B815A0" w:rsidRDefault="00B815A0" w:rsidP="00B815A0">
      <w:pPr>
        <w:pStyle w:val="ListParagraph"/>
        <w:numPr>
          <w:ilvl w:val="0"/>
          <w:numId w:val="7"/>
        </w:numPr>
        <w:tabs>
          <w:tab w:val="left" w:pos="1005"/>
        </w:tabs>
        <w:rPr>
          <w:rFonts w:ascii="Arial" w:hAnsi="Arial" w:cs="Arial"/>
          <w:sz w:val="24"/>
          <w:szCs w:val="24"/>
        </w:rPr>
      </w:pPr>
      <w:r>
        <w:rPr>
          <w:rFonts w:ascii="Arial" w:hAnsi="Arial" w:cs="Arial"/>
          <w:sz w:val="24"/>
          <w:szCs w:val="24"/>
        </w:rPr>
        <w:t>Click Create again.  They will also now appear in the Meeting Attendees table</w:t>
      </w:r>
    </w:p>
    <w:p w:rsidR="00B815A0" w:rsidRDefault="00B815A0" w:rsidP="00B815A0">
      <w:pPr>
        <w:tabs>
          <w:tab w:val="left" w:pos="1005"/>
        </w:tabs>
        <w:rPr>
          <w:rFonts w:ascii="Arial" w:hAnsi="Arial" w:cs="Arial"/>
          <w:sz w:val="24"/>
          <w:szCs w:val="24"/>
        </w:rPr>
      </w:pPr>
    </w:p>
    <w:p w:rsidR="00B815A0" w:rsidRDefault="00B815A0" w:rsidP="00B815A0">
      <w:pPr>
        <w:tabs>
          <w:tab w:val="left" w:pos="1005"/>
        </w:tabs>
        <w:rPr>
          <w:rFonts w:ascii="Arial" w:hAnsi="Arial" w:cs="Arial"/>
          <w:sz w:val="24"/>
          <w:szCs w:val="24"/>
        </w:rPr>
      </w:pPr>
    </w:p>
    <w:p w:rsidR="00B815A0" w:rsidRDefault="00B815A0" w:rsidP="00B815A0">
      <w:pPr>
        <w:tabs>
          <w:tab w:val="left" w:pos="1005"/>
        </w:tabs>
        <w:rPr>
          <w:rFonts w:ascii="Arial" w:hAnsi="Arial" w:cs="Arial"/>
          <w:sz w:val="24"/>
          <w:szCs w:val="24"/>
        </w:rPr>
      </w:pPr>
    </w:p>
    <w:p w:rsidR="00B815A0" w:rsidRDefault="00B815A0" w:rsidP="00B815A0">
      <w:pPr>
        <w:tabs>
          <w:tab w:val="left" w:pos="1005"/>
        </w:tabs>
        <w:rPr>
          <w:rFonts w:ascii="Arial" w:hAnsi="Arial" w:cs="Arial"/>
          <w:sz w:val="24"/>
          <w:szCs w:val="24"/>
        </w:rPr>
      </w:pPr>
    </w:p>
    <w:p w:rsidR="00B815A0" w:rsidRDefault="00B815A0" w:rsidP="00B815A0">
      <w:pPr>
        <w:tabs>
          <w:tab w:val="left" w:pos="1005"/>
        </w:tabs>
        <w:rPr>
          <w:rFonts w:ascii="Arial" w:hAnsi="Arial" w:cs="Arial"/>
          <w:sz w:val="24"/>
          <w:szCs w:val="24"/>
        </w:rPr>
      </w:pPr>
      <w:r>
        <w:rPr>
          <w:noProof/>
          <w:lang w:eastAsia="en-GB"/>
        </w:rPr>
        <w:lastRenderedPageBreak/>
        <w:drawing>
          <wp:anchor distT="0" distB="0" distL="114300" distR="114300" simplePos="0" relativeHeight="251672576" behindDoc="0" locked="0" layoutInCell="1" allowOverlap="1">
            <wp:simplePos x="0" y="0"/>
            <wp:positionH relativeFrom="margin">
              <wp:posOffset>-285750</wp:posOffset>
            </wp:positionH>
            <wp:positionV relativeFrom="paragraph">
              <wp:posOffset>0</wp:posOffset>
            </wp:positionV>
            <wp:extent cx="6522085" cy="31337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22085" cy="3133725"/>
                    </a:xfrm>
                    <a:prstGeom prst="rect">
                      <a:avLst/>
                    </a:prstGeom>
                  </pic:spPr>
                </pic:pic>
              </a:graphicData>
            </a:graphic>
            <wp14:sizeRelH relativeFrom="page">
              <wp14:pctWidth>0</wp14:pctWidth>
            </wp14:sizeRelH>
            <wp14:sizeRelV relativeFrom="page">
              <wp14:pctHeight>0</wp14:pctHeight>
            </wp14:sizeRelV>
          </wp:anchor>
        </w:drawing>
      </w:r>
    </w:p>
    <w:p w:rsidR="00B815A0" w:rsidRDefault="00B815A0" w:rsidP="00B815A0">
      <w:pPr>
        <w:pStyle w:val="ListParagraph"/>
        <w:numPr>
          <w:ilvl w:val="0"/>
          <w:numId w:val="8"/>
        </w:numPr>
        <w:tabs>
          <w:tab w:val="left" w:pos="1005"/>
        </w:tabs>
        <w:ind w:firstLine="273"/>
        <w:rPr>
          <w:rFonts w:ascii="Arial" w:hAnsi="Arial" w:cs="Arial"/>
          <w:sz w:val="24"/>
          <w:szCs w:val="24"/>
        </w:rPr>
      </w:pPr>
      <w:r>
        <w:rPr>
          <w:rFonts w:ascii="Arial" w:hAnsi="Arial" w:cs="Arial"/>
          <w:sz w:val="24"/>
          <w:szCs w:val="24"/>
        </w:rPr>
        <w:t xml:space="preserve">From this table, you can mark the Chairperson by clicking in the circle </w:t>
      </w:r>
    </w:p>
    <w:p w:rsidR="00E33B02" w:rsidRDefault="00B815A0" w:rsidP="00E33B02">
      <w:pPr>
        <w:pStyle w:val="ListParagraph"/>
        <w:tabs>
          <w:tab w:val="left" w:pos="1005"/>
        </w:tabs>
        <w:ind w:left="993"/>
        <w:rPr>
          <w:rFonts w:ascii="Arial" w:hAnsi="Arial" w:cs="Arial"/>
          <w:sz w:val="24"/>
          <w:szCs w:val="24"/>
        </w:rPr>
      </w:pP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Chr</w:t>
      </w:r>
      <w:proofErr w:type="spellEnd"/>
      <w:r>
        <w:rPr>
          <w:rFonts w:ascii="Arial" w:hAnsi="Arial" w:cs="Arial"/>
          <w:sz w:val="24"/>
          <w:szCs w:val="24"/>
        </w:rPr>
        <w:t xml:space="preserve"> </w:t>
      </w:r>
    </w:p>
    <w:p w:rsidR="00E33B02" w:rsidRPr="00E33B02" w:rsidRDefault="00E33B02" w:rsidP="00E33B02">
      <w:pPr>
        <w:pStyle w:val="ListParagraph"/>
        <w:tabs>
          <w:tab w:val="left" w:pos="1005"/>
        </w:tabs>
        <w:ind w:left="993"/>
        <w:rPr>
          <w:rFonts w:ascii="Arial" w:hAnsi="Arial" w:cs="Arial"/>
          <w:sz w:val="24"/>
          <w:szCs w:val="24"/>
        </w:rPr>
      </w:pPr>
    </w:p>
    <w:p w:rsidR="00B815A0" w:rsidRDefault="00B815A0" w:rsidP="00E33B02">
      <w:pPr>
        <w:pStyle w:val="ListParagraph"/>
        <w:numPr>
          <w:ilvl w:val="1"/>
          <w:numId w:val="8"/>
        </w:numPr>
        <w:tabs>
          <w:tab w:val="left" w:pos="1005"/>
        </w:tabs>
        <w:ind w:hanging="447"/>
        <w:rPr>
          <w:rFonts w:ascii="Arial" w:hAnsi="Arial" w:cs="Arial"/>
          <w:sz w:val="24"/>
          <w:szCs w:val="24"/>
        </w:rPr>
      </w:pPr>
      <w:r>
        <w:rPr>
          <w:rFonts w:ascii="Arial" w:hAnsi="Arial" w:cs="Arial"/>
          <w:sz w:val="24"/>
          <w:szCs w:val="24"/>
        </w:rPr>
        <w:t xml:space="preserve">In the </w:t>
      </w:r>
      <w:proofErr w:type="spellStart"/>
      <w:r>
        <w:rPr>
          <w:rFonts w:ascii="Arial" w:hAnsi="Arial" w:cs="Arial"/>
          <w:sz w:val="24"/>
          <w:szCs w:val="24"/>
        </w:rPr>
        <w:t>Inv</w:t>
      </w:r>
      <w:proofErr w:type="spellEnd"/>
      <w:r>
        <w:rPr>
          <w:rFonts w:ascii="Arial" w:hAnsi="Arial" w:cs="Arial"/>
          <w:sz w:val="24"/>
          <w:szCs w:val="24"/>
        </w:rPr>
        <w:t xml:space="preserve"> column put a click in there, choose </w:t>
      </w:r>
      <w:r w:rsidR="00E33B02">
        <w:rPr>
          <w:rFonts w:ascii="Arial" w:hAnsi="Arial" w:cs="Arial"/>
          <w:sz w:val="24"/>
          <w:szCs w:val="24"/>
        </w:rPr>
        <w:t>tele</w:t>
      </w:r>
      <w:r>
        <w:rPr>
          <w:rFonts w:ascii="Arial" w:hAnsi="Arial" w:cs="Arial"/>
          <w:sz w:val="24"/>
          <w:szCs w:val="24"/>
        </w:rPr>
        <w:t>phone</w:t>
      </w:r>
      <w:r w:rsidR="00E33B02">
        <w:rPr>
          <w:rFonts w:ascii="Arial" w:hAnsi="Arial" w:cs="Arial"/>
          <w:sz w:val="24"/>
          <w:szCs w:val="24"/>
        </w:rPr>
        <w:t xml:space="preserve"> or other</w:t>
      </w:r>
      <w:r>
        <w:rPr>
          <w:rFonts w:ascii="Arial" w:hAnsi="Arial" w:cs="Arial"/>
          <w:sz w:val="24"/>
          <w:szCs w:val="24"/>
        </w:rPr>
        <w:t xml:space="preserve"> as our letters are currently done off the LL system</w:t>
      </w:r>
      <w:r w:rsidR="00E33B02">
        <w:rPr>
          <w:rFonts w:ascii="Arial" w:hAnsi="Arial" w:cs="Arial"/>
          <w:sz w:val="24"/>
          <w:szCs w:val="24"/>
        </w:rPr>
        <w:t xml:space="preserve">  ( they can be scanned in and attached under the Documents section on the right of the meeting screen).  Click Finish </w:t>
      </w:r>
    </w:p>
    <w:p w:rsidR="00E33B02" w:rsidRDefault="00E33B02" w:rsidP="00E33B02">
      <w:pPr>
        <w:pStyle w:val="ListParagraph"/>
        <w:tabs>
          <w:tab w:val="left" w:pos="1005"/>
        </w:tabs>
        <w:ind w:left="1440"/>
        <w:rPr>
          <w:rFonts w:ascii="Arial" w:hAnsi="Arial" w:cs="Arial"/>
          <w:sz w:val="24"/>
          <w:szCs w:val="24"/>
        </w:rPr>
      </w:pPr>
    </w:p>
    <w:p w:rsidR="00E33B02" w:rsidRDefault="00E33B02" w:rsidP="00C855A5">
      <w:pPr>
        <w:pStyle w:val="ListParagraph"/>
        <w:numPr>
          <w:ilvl w:val="1"/>
          <w:numId w:val="8"/>
        </w:numPr>
        <w:tabs>
          <w:tab w:val="left" w:pos="1005"/>
        </w:tabs>
        <w:ind w:hanging="447"/>
        <w:rPr>
          <w:rFonts w:ascii="Arial" w:hAnsi="Arial" w:cs="Arial"/>
          <w:sz w:val="24"/>
          <w:szCs w:val="24"/>
        </w:rPr>
      </w:pPr>
      <w:r>
        <w:rPr>
          <w:rFonts w:ascii="Arial" w:hAnsi="Arial" w:cs="Arial"/>
          <w:sz w:val="24"/>
          <w:szCs w:val="24"/>
        </w:rPr>
        <w:t>Close any extra communications screens that come up so that you are back at the Meeting screen.</w:t>
      </w:r>
    </w:p>
    <w:p w:rsidR="00C855A5" w:rsidRDefault="00C855A5" w:rsidP="00C855A5">
      <w:pPr>
        <w:tabs>
          <w:tab w:val="left" w:pos="1005"/>
        </w:tabs>
        <w:rPr>
          <w:rFonts w:ascii="Arial" w:hAnsi="Arial" w:cs="Arial"/>
          <w:sz w:val="24"/>
          <w:szCs w:val="24"/>
        </w:rPr>
      </w:pPr>
    </w:p>
    <w:p w:rsidR="00C855A5" w:rsidRDefault="00C855A5" w:rsidP="00C855A5">
      <w:pPr>
        <w:pStyle w:val="ListParagraph"/>
        <w:numPr>
          <w:ilvl w:val="0"/>
          <w:numId w:val="10"/>
        </w:numPr>
        <w:tabs>
          <w:tab w:val="left" w:pos="1005"/>
        </w:tabs>
        <w:rPr>
          <w:rFonts w:ascii="Arial" w:hAnsi="Arial" w:cs="Arial"/>
          <w:sz w:val="24"/>
          <w:szCs w:val="24"/>
        </w:rPr>
      </w:pPr>
      <w:r>
        <w:rPr>
          <w:rFonts w:ascii="Arial" w:hAnsi="Arial" w:cs="Arial"/>
          <w:sz w:val="24"/>
          <w:szCs w:val="24"/>
        </w:rPr>
        <w:t xml:space="preserve">The Outcomes Form (where the minutes are recorded) is sent automatically to a group tray called Special Guardianship Support Contributor.  This is to allow numerous people to do minutes dependent on the team dynamics.  </w:t>
      </w:r>
      <w:r w:rsidR="007D455B">
        <w:rPr>
          <w:rFonts w:ascii="Arial" w:hAnsi="Arial" w:cs="Arial"/>
          <w:sz w:val="24"/>
          <w:szCs w:val="24"/>
        </w:rPr>
        <w:t xml:space="preserve">  If you haven’t got access to the group tray, your manager will need to log a service desk call with Liquidlogic Support – children’s to request access.  </w:t>
      </w:r>
    </w:p>
    <w:p w:rsidR="00C64F4B" w:rsidRDefault="00C64F4B" w:rsidP="00C64F4B">
      <w:pPr>
        <w:pStyle w:val="ListParagraph"/>
        <w:tabs>
          <w:tab w:val="left" w:pos="1005"/>
        </w:tabs>
        <w:rPr>
          <w:rFonts w:ascii="Arial" w:hAnsi="Arial" w:cs="Arial"/>
          <w:sz w:val="24"/>
          <w:szCs w:val="24"/>
        </w:rPr>
      </w:pPr>
    </w:p>
    <w:p w:rsidR="00C64F4B" w:rsidRDefault="00C64F4B" w:rsidP="00C855A5">
      <w:pPr>
        <w:pStyle w:val="ListParagraph"/>
        <w:numPr>
          <w:ilvl w:val="0"/>
          <w:numId w:val="10"/>
        </w:numPr>
        <w:tabs>
          <w:tab w:val="left" w:pos="1005"/>
        </w:tabs>
        <w:rPr>
          <w:rFonts w:ascii="Arial" w:hAnsi="Arial" w:cs="Arial"/>
          <w:sz w:val="24"/>
          <w:szCs w:val="24"/>
        </w:rPr>
      </w:pPr>
      <w:r>
        <w:rPr>
          <w:rFonts w:ascii="Arial" w:hAnsi="Arial" w:cs="Arial"/>
          <w:sz w:val="24"/>
          <w:szCs w:val="24"/>
        </w:rPr>
        <w:t>Pick up the Outcomes Form task from the meeting screen area. The link will change to Meeting Held – Write up Outcomes (also in task list).</w:t>
      </w:r>
    </w:p>
    <w:p w:rsidR="00C64F4B" w:rsidRPr="00C64F4B" w:rsidRDefault="00C64F4B" w:rsidP="00C64F4B">
      <w:pPr>
        <w:pStyle w:val="ListParagraph"/>
        <w:rPr>
          <w:rFonts w:ascii="Arial" w:hAnsi="Arial" w:cs="Arial"/>
          <w:sz w:val="24"/>
          <w:szCs w:val="24"/>
        </w:rPr>
      </w:pPr>
    </w:p>
    <w:p w:rsidR="00C64F4B" w:rsidRDefault="00C64F4B" w:rsidP="00C855A5">
      <w:pPr>
        <w:pStyle w:val="ListParagraph"/>
        <w:numPr>
          <w:ilvl w:val="0"/>
          <w:numId w:val="10"/>
        </w:numPr>
        <w:tabs>
          <w:tab w:val="left" w:pos="1005"/>
        </w:tabs>
        <w:rPr>
          <w:rFonts w:ascii="Arial" w:hAnsi="Arial" w:cs="Arial"/>
          <w:sz w:val="24"/>
          <w:szCs w:val="24"/>
        </w:rPr>
      </w:pPr>
      <w:r>
        <w:rPr>
          <w:rFonts w:ascii="Arial" w:hAnsi="Arial" w:cs="Arial"/>
          <w:sz w:val="24"/>
          <w:szCs w:val="24"/>
        </w:rPr>
        <w:t>Click this link.  You are then required to record the Actual Meeting date. You can entre by hand or click the blue link Copy Planned Meeting Date.   (If the meeting is delayed you can record why.)</w:t>
      </w:r>
    </w:p>
    <w:p w:rsidR="00C64F4B" w:rsidRPr="00C64F4B" w:rsidRDefault="00C64F4B" w:rsidP="00C64F4B">
      <w:pPr>
        <w:pStyle w:val="ListParagraph"/>
        <w:rPr>
          <w:rFonts w:ascii="Arial" w:hAnsi="Arial" w:cs="Arial"/>
          <w:sz w:val="24"/>
          <w:szCs w:val="24"/>
        </w:rPr>
      </w:pPr>
    </w:p>
    <w:p w:rsidR="00C64F4B" w:rsidRDefault="00C64F4B" w:rsidP="00C855A5">
      <w:pPr>
        <w:pStyle w:val="ListParagraph"/>
        <w:numPr>
          <w:ilvl w:val="0"/>
          <w:numId w:val="10"/>
        </w:numPr>
        <w:tabs>
          <w:tab w:val="left" w:pos="1005"/>
        </w:tabs>
        <w:rPr>
          <w:rFonts w:ascii="Arial" w:hAnsi="Arial" w:cs="Arial"/>
          <w:sz w:val="24"/>
          <w:szCs w:val="24"/>
        </w:rPr>
      </w:pPr>
      <w:r>
        <w:rPr>
          <w:rFonts w:ascii="Arial" w:hAnsi="Arial" w:cs="Arial"/>
          <w:sz w:val="24"/>
          <w:szCs w:val="24"/>
        </w:rPr>
        <w:t>Click Update (top left)</w:t>
      </w:r>
    </w:p>
    <w:p w:rsidR="00C64F4B" w:rsidRPr="00C64F4B" w:rsidRDefault="00C64F4B" w:rsidP="00C64F4B">
      <w:pPr>
        <w:pStyle w:val="ListParagraph"/>
        <w:rPr>
          <w:rFonts w:ascii="Arial" w:hAnsi="Arial" w:cs="Arial"/>
          <w:sz w:val="24"/>
          <w:szCs w:val="24"/>
        </w:rPr>
      </w:pPr>
    </w:p>
    <w:p w:rsidR="00C64F4B" w:rsidRDefault="00C64F4B" w:rsidP="00C855A5">
      <w:pPr>
        <w:pStyle w:val="ListParagraph"/>
        <w:numPr>
          <w:ilvl w:val="0"/>
          <w:numId w:val="10"/>
        </w:numPr>
        <w:tabs>
          <w:tab w:val="left" w:pos="1005"/>
        </w:tabs>
        <w:rPr>
          <w:rFonts w:ascii="Arial" w:hAnsi="Arial" w:cs="Arial"/>
          <w:sz w:val="24"/>
          <w:szCs w:val="24"/>
        </w:rPr>
      </w:pPr>
      <w:r>
        <w:rPr>
          <w:rFonts w:ascii="Arial" w:hAnsi="Arial" w:cs="Arial"/>
          <w:sz w:val="24"/>
          <w:szCs w:val="24"/>
        </w:rPr>
        <w:t xml:space="preserve">Choose to Copy Forward Selected where required.  </w:t>
      </w:r>
    </w:p>
    <w:p w:rsidR="00C64F4B" w:rsidRPr="00C64F4B" w:rsidRDefault="00C64F4B" w:rsidP="00C64F4B">
      <w:pPr>
        <w:pStyle w:val="ListParagraph"/>
        <w:rPr>
          <w:rFonts w:ascii="Arial" w:hAnsi="Arial" w:cs="Arial"/>
          <w:sz w:val="24"/>
          <w:szCs w:val="24"/>
        </w:rPr>
      </w:pPr>
    </w:p>
    <w:p w:rsidR="00C64F4B" w:rsidRDefault="00C64F4B" w:rsidP="00C855A5">
      <w:pPr>
        <w:pStyle w:val="ListParagraph"/>
        <w:numPr>
          <w:ilvl w:val="0"/>
          <w:numId w:val="10"/>
        </w:numPr>
        <w:tabs>
          <w:tab w:val="left" w:pos="1005"/>
        </w:tabs>
        <w:rPr>
          <w:rFonts w:ascii="Arial" w:hAnsi="Arial" w:cs="Arial"/>
          <w:sz w:val="24"/>
          <w:szCs w:val="24"/>
        </w:rPr>
      </w:pPr>
      <w:r>
        <w:rPr>
          <w:rFonts w:ascii="Arial" w:hAnsi="Arial" w:cs="Arial"/>
          <w:sz w:val="24"/>
          <w:szCs w:val="24"/>
        </w:rPr>
        <w:t xml:space="preserve">Complete the meeting notes form. Choosing appropriate outcome for family’s current situation.  </w:t>
      </w:r>
    </w:p>
    <w:p w:rsidR="00C64F4B" w:rsidRPr="00C64F4B" w:rsidRDefault="00C64F4B" w:rsidP="00C64F4B">
      <w:pPr>
        <w:pStyle w:val="ListParagraph"/>
        <w:rPr>
          <w:rFonts w:ascii="Arial" w:hAnsi="Arial" w:cs="Arial"/>
          <w:sz w:val="24"/>
          <w:szCs w:val="24"/>
        </w:rPr>
      </w:pPr>
    </w:p>
    <w:p w:rsidR="00C64F4B" w:rsidRDefault="00C64F4B" w:rsidP="00C855A5">
      <w:pPr>
        <w:pStyle w:val="ListParagraph"/>
        <w:numPr>
          <w:ilvl w:val="0"/>
          <w:numId w:val="10"/>
        </w:numPr>
        <w:tabs>
          <w:tab w:val="left" w:pos="1005"/>
        </w:tabs>
        <w:rPr>
          <w:rFonts w:ascii="Arial" w:hAnsi="Arial" w:cs="Arial"/>
          <w:sz w:val="24"/>
          <w:szCs w:val="24"/>
        </w:rPr>
      </w:pPr>
      <w:r>
        <w:rPr>
          <w:noProof/>
          <w:lang w:eastAsia="en-GB"/>
        </w:rPr>
        <w:drawing>
          <wp:anchor distT="0" distB="0" distL="114300" distR="114300" simplePos="0" relativeHeight="251673600" behindDoc="0" locked="0" layoutInCell="1" allowOverlap="1">
            <wp:simplePos x="0" y="0"/>
            <wp:positionH relativeFrom="margin">
              <wp:align>center</wp:align>
            </wp:positionH>
            <wp:positionV relativeFrom="paragraph">
              <wp:posOffset>328930</wp:posOffset>
            </wp:positionV>
            <wp:extent cx="6172200" cy="35071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72200" cy="35071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Click Finalise Decision</w:t>
      </w:r>
    </w:p>
    <w:p w:rsidR="009F2652" w:rsidRDefault="009F2652" w:rsidP="00C64F4B">
      <w:pPr>
        <w:tabs>
          <w:tab w:val="left" w:pos="1005"/>
        </w:tabs>
        <w:rPr>
          <w:rFonts w:ascii="Arial" w:hAnsi="Arial" w:cs="Arial"/>
          <w:sz w:val="24"/>
          <w:szCs w:val="24"/>
        </w:rPr>
      </w:pPr>
    </w:p>
    <w:p w:rsidR="009F2652" w:rsidRDefault="009F2652" w:rsidP="00E57D1E">
      <w:pPr>
        <w:tabs>
          <w:tab w:val="left" w:pos="1005"/>
        </w:tabs>
        <w:jc w:val="center"/>
        <w:rPr>
          <w:rFonts w:ascii="Arial" w:hAnsi="Arial" w:cs="Arial"/>
          <w:b/>
          <w:sz w:val="24"/>
          <w:szCs w:val="24"/>
        </w:rPr>
      </w:pPr>
      <w:r w:rsidRPr="009F2652">
        <w:rPr>
          <w:rFonts w:ascii="Arial" w:hAnsi="Arial" w:cs="Arial"/>
          <w:b/>
          <w:sz w:val="24"/>
          <w:szCs w:val="24"/>
        </w:rPr>
        <w:t>Transferring the family to Referral to initiate the CIN pathway.</w:t>
      </w:r>
    </w:p>
    <w:p w:rsidR="003A7382" w:rsidRDefault="003A7382" w:rsidP="009F2652">
      <w:pPr>
        <w:tabs>
          <w:tab w:val="left" w:pos="1005"/>
        </w:tabs>
        <w:jc w:val="center"/>
        <w:rPr>
          <w:rFonts w:ascii="Arial" w:hAnsi="Arial" w:cs="Arial"/>
          <w:b/>
          <w:sz w:val="24"/>
          <w:szCs w:val="24"/>
        </w:rPr>
      </w:pPr>
    </w:p>
    <w:p w:rsidR="003A7382" w:rsidRDefault="003A7382" w:rsidP="003A7382">
      <w:pPr>
        <w:rPr>
          <w:rFonts w:ascii="Arial" w:hAnsi="Arial" w:cs="Arial"/>
          <w:sz w:val="24"/>
          <w:szCs w:val="24"/>
        </w:rPr>
      </w:pPr>
      <w:r>
        <w:rPr>
          <w:rFonts w:ascii="Arial" w:hAnsi="Arial" w:cs="Arial"/>
          <w:sz w:val="24"/>
          <w:szCs w:val="24"/>
        </w:rPr>
        <w:t xml:space="preserve">If the cases progresses to more than SGS, then you can complete the Transfer to Referral task.   This will allow you to complete a social care referral and progress the case to CIN. CIN cases can be managed within the SGS team. </w:t>
      </w:r>
    </w:p>
    <w:p w:rsidR="003A7382" w:rsidRDefault="003A7382" w:rsidP="003A7382">
      <w:pPr>
        <w:rPr>
          <w:rFonts w:ascii="Arial" w:hAnsi="Arial" w:cs="Arial"/>
          <w:sz w:val="24"/>
          <w:szCs w:val="24"/>
        </w:rPr>
      </w:pPr>
    </w:p>
    <w:p w:rsidR="003A7382" w:rsidRDefault="003A7382" w:rsidP="003A7382">
      <w:pPr>
        <w:pStyle w:val="ListParagraph"/>
        <w:numPr>
          <w:ilvl w:val="0"/>
          <w:numId w:val="11"/>
        </w:numPr>
        <w:rPr>
          <w:rFonts w:ascii="Arial" w:hAnsi="Arial" w:cs="Arial"/>
          <w:sz w:val="24"/>
          <w:szCs w:val="24"/>
        </w:rPr>
      </w:pPr>
      <w:r w:rsidRPr="003A7382">
        <w:rPr>
          <w:rFonts w:ascii="Arial" w:hAnsi="Arial" w:cs="Arial"/>
          <w:sz w:val="24"/>
          <w:szCs w:val="24"/>
        </w:rPr>
        <w:t xml:space="preserve">To complete the Transfer to Referral, you need to initiate the Decision and assign a worker. </w:t>
      </w:r>
    </w:p>
    <w:p w:rsidR="003A7382" w:rsidRDefault="003A7382" w:rsidP="003A7382">
      <w:pPr>
        <w:pStyle w:val="ListParagraph"/>
        <w:rPr>
          <w:rFonts w:ascii="Arial" w:hAnsi="Arial" w:cs="Arial"/>
          <w:sz w:val="24"/>
          <w:szCs w:val="24"/>
        </w:rPr>
      </w:pPr>
    </w:p>
    <w:p w:rsidR="003A7382" w:rsidRDefault="003A7382" w:rsidP="003A7382">
      <w:pPr>
        <w:pStyle w:val="ListParagraph"/>
        <w:numPr>
          <w:ilvl w:val="0"/>
          <w:numId w:val="11"/>
        </w:numPr>
        <w:rPr>
          <w:rFonts w:ascii="Arial" w:hAnsi="Arial" w:cs="Arial"/>
          <w:sz w:val="24"/>
          <w:szCs w:val="24"/>
        </w:rPr>
      </w:pPr>
      <w:r w:rsidRPr="003A7382">
        <w:rPr>
          <w:rFonts w:ascii="Arial" w:hAnsi="Arial" w:cs="Arial"/>
          <w:sz w:val="24"/>
          <w:szCs w:val="24"/>
        </w:rPr>
        <w:t>Create the form</w:t>
      </w:r>
      <w:r>
        <w:rPr>
          <w:rFonts w:ascii="Arial" w:hAnsi="Arial" w:cs="Arial"/>
          <w:sz w:val="24"/>
          <w:szCs w:val="24"/>
        </w:rPr>
        <w:t xml:space="preserve">. Copy Forward Selected as required. </w:t>
      </w:r>
      <w:r w:rsidRPr="003A7382">
        <w:rPr>
          <w:rFonts w:ascii="Arial" w:hAnsi="Arial" w:cs="Arial"/>
          <w:sz w:val="24"/>
          <w:szCs w:val="24"/>
        </w:rPr>
        <w:t xml:space="preserve">This will create </w:t>
      </w:r>
      <w:r>
        <w:rPr>
          <w:rFonts w:ascii="Arial" w:hAnsi="Arial" w:cs="Arial"/>
          <w:sz w:val="24"/>
          <w:szCs w:val="24"/>
        </w:rPr>
        <w:t>a one page Transfer Record form</w:t>
      </w:r>
    </w:p>
    <w:p w:rsidR="003A7382" w:rsidRPr="003A7382" w:rsidRDefault="003A7382" w:rsidP="003A7382">
      <w:pPr>
        <w:pStyle w:val="ListParagraph"/>
        <w:rPr>
          <w:rFonts w:ascii="Arial" w:hAnsi="Arial" w:cs="Arial"/>
          <w:sz w:val="24"/>
          <w:szCs w:val="24"/>
        </w:rPr>
      </w:pPr>
    </w:p>
    <w:p w:rsidR="003A7382" w:rsidRDefault="003A7382" w:rsidP="003A7382">
      <w:pPr>
        <w:pStyle w:val="ListParagraph"/>
        <w:numPr>
          <w:ilvl w:val="0"/>
          <w:numId w:val="11"/>
        </w:numPr>
        <w:rPr>
          <w:rFonts w:ascii="Arial" w:hAnsi="Arial" w:cs="Arial"/>
          <w:sz w:val="24"/>
          <w:szCs w:val="24"/>
        </w:rPr>
      </w:pPr>
      <w:r w:rsidRPr="003A7382">
        <w:rPr>
          <w:rFonts w:ascii="Arial" w:hAnsi="Arial" w:cs="Arial"/>
          <w:sz w:val="24"/>
          <w:szCs w:val="24"/>
        </w:rPr>
        <w:t xml:space="preserve">Complete </w:t>
      </w:r>
      <w:r>
        <w:rPr>
          <w:rFonts w:ascii="Arial" w:hAnsi="Arial" w:cs="Arial"/>
          <w:sz w:val="24"/>
          <w:szCs w:val="24"/>
        </w:rPr>
        <w:t>form</w:t>
      </w:r>
    </w:p>
    <w:p w:rsidR="003A7382" w:rsidRPr="003A7382" w:rsidRDefault="003A7382" w:rsidP="003A7382">
      <w:pPr>
        <w:pStyle w:val="ListParagraph"/>
        <w:rPr>
          <w:rFonts w:ascii="Arial" w:hAnsi="Arial" w:cs="Arial"/>
          <w:sz w:val="24"/>
          <w:szCs w:val="24"/>
        </w:rPr>
      </w:pPr>
    </w:p>
    <w:p w:rsidR="003A7382" w:rsidRPr="003A7382" w:rsidRDefault="003A7382" w:rsidP="003A7382">
      <w:pPr>
        <w:pStyle w:val="ListParagraph"/>
        <w:numPr>
          <w:ilvl w:val="0"/>
          <w:numId w:val="11"/>
        </w:numPr>
        <w:rPr>
          <w:rFonts w:ascii="Arial" w:hAnsi="Arial" w:cs="Arial"/>
          <w:sz w:val="24"/>
          <w:szCs w:val="24"/>
        </w:rPr>
      </w:pPr>
      <w:r>
        <w:rPr>
          <w:rFonts w:ascii="Arial" w:hAnsi="Arial" w:cs="Arial"/>
          <w:sz w:val="24"/>
          <w:szCs w:val="24"/>
        </w:rPr>
        <w:t>Finalise Record</w:t>
      </w:r>
    </w:p>
    <w:p w:rsidR="003A7382" w:rsidRDefault="003A7382" w:rsidP="003A7382">
      <w:pPr>
        <w:rPr>
          <w:rFonts w:ascii="Arial" w:hAnsi="Arial" w:cs="Arial"/>
          <w:sz w:val="24"/>
          <w:szCs w:val="24"/>
        </w:rPr>
      </w:pPr>
    </w:p>
    <w:p w:rsidR="0047581A" w:rsidRDefault="003A7382" w:rsidP="0047581A">
      <w:pPr>
        <w:rPr>
          <w:rFonts w:ascii="Arial" w:hAnsi="Arial" w:cs="Arial"/>
          <w:sz w:val="24"/>
          <w:szCs w:val="24"/>
        </w:rPr>
      </w:pPr>
      <w:r>
        <w:rPr>
          <w:rFonts w:ascii="Arial" w:hAnsi="Arial" w:cs="Arial"/>
          <w:sz w:val="24"/>
          <w:szCs w:val="24"/>
        </w:rPr>
        <w:lastRenderedPageBreak/>
        <w:t>This will then create or re –open the green R flag rela</w:t>
      </w:r>
      <w:r w:rsidR="0047581A">
        <w:rPr>
          <w:rFonts w:ascii="Arial" w:hAnsi="Arial" w:cs="Arial"/>
          <w:sz w:val="24"/>
          <w:szCs w:val="24"/>
        </w:rPr>
        <w:t>ting to a social care referral.</w:t>
      </w:r>
      <w:r w:rsidR="0051685B">
        <w:rPr>
          <w:rFonts w:ascii="Arial" w:hAnsi="Arial" w:cs="Arial"/>
          <w:sz w:val="24"/>
          <w:szCs w:val="24"/>
        </w:rPr>
        <w:t xml:space="preserve"> </w:t>
      </w:r>
      <w:r w:rsidR="0047581A">
        <w:rPr>
          <w:rFonts w:ascii="Arial" w:hAnsi="Arial" w:cs="Arial"/>
          <w:sz w:val="24"/>
          <w:szCs w:val="24"/>
        </w:rPr>
        <w:t xml:space="preserve">This is the same form that is used at the “front door” </w:t>
      </w:r>
      <w:proofErr w:type="spellStart"/>
      <w:r w:rsidR="0047581A">
        <w:rPr>
          <w:rFonts w:ascii="Arial" w:hAnsi="Arial" w:cs="Arial"/>
          <w:sz w:val="24"/>
          <w:szCs w:val="24"/>
        </w:rPr>
        <w:t>EHaSH</w:t>
      </w:r>
      <w:proofErr w:type="spellEnd"/>
      <w:r w:rsidR="0047581A">
        <w:rPr>
          <w:rFonts w:ascii="Arial" w:hAnsi="Arial" w:cs="Arial"/>
          <w:sz w:val="24"/>
          <w:szCs w:val="24"/>
        </w:rPr>
        <w:t xml:space="preserve">. </w:t>
      </w:r>
    </w:p>
    <w:p w:rsidR="0047581A" w:rsidRDefault="0047581A" w:rsidP="0047581A">
      <w:pPr>
        <w:rPr>
          <w:rFonts w:ascii="Arial" w:hAnsi="Arial" w:cs="Arial"/>
          <w:sz w:val="24"/>
          <w:szCs w:val="24"/>
        </w:rPr>
      </w:pPr>
    </w:p>
    <w:p w:rsidR="0047581A" w:rsidRDefault="0047581A" w:rsidP="0047581A">
      <w:pPr>
        <w:pStyle w:val="ListParagraph"/>
        <w:numPr>
          <w:ilvl w:val="0"/>
          <w:numId w:val="12"/>
        </w:numPr>
        <w:spacing w:after="200" w:line="276" w:lineRule="auto"/>
        <w:rPr>
          <w:rFonts w:ascii="Arial" w:hAnsi="Arial" w:cs="Arial"/>
          <w:sz w:val="24"/>
          <w:szCs w:val="24"/>
        </w:rPr>
      </w:pPr>
      <w:r w:rsidRPr="00C8504F">
        <w:rPr>
          <w:rFonts w:ascii="Arial" w:hAnsi="Arial" w:cs="Arial"/>
          <w:sz w:val="24"/>
          <w:szCs w:val="24"/>
        </w:rPr>
        <w:t>Click the button to start the referral</w:t>
      </w:r>
    </w:p>
    <w:p w:rsidR="0047581A" w:rsidRDefault="0047581A" w:rsidP="0047581A">
      <w:pPr>
        <w:pStyle w:val="ListParagraph"/>
        <w:numPr>
          <w:ilvl w:val="0"/>
          <w:numId w:val="12"/>
        </w:numPr>
        <w:spacing w:after="200" w:line="276" w:lineRule="auto"/>
        <w:rPr>
          <w:rFonts w:ascii="Arial" w:hAnsi="Arial" w:cs="Arial"/>
          <w:sz w:val="24"/>
          <w:szCs w:val="24"/>
        </w:rPr>
      </w:pPr>
      <w:r>
        <w:rPr>
          <w:rFonts w:ascii="Arial" w:hAnsi="Arial" w:cs="Arial"/>
          <w:sz w:val="24"/>
          <w:szCs w:val="24"/>
        </w:rPr>
        <w:t>Copy Forward Selected or Start Blank</w:t>
      </w:r>
    </w:p>
    <w:p w:rsidR="0047581A" w:rsidRDefault="0047581A" w:rsidP="0047581A">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Complete the referral form </w:t>
      </w:r>
    </w:p>
    <w:p w:rsidR="0047581A" w:rsidRDefault="0047581A" w:rsidP="0047581A">
      <w:pPr>
        <w:pStyle w:val="ListParagraph"/>
        <w:numPr>
          <w:ilvl w:val="0"/>
          <w:numId w:val="12"/>
        </w:numPr>
        <w:spacing w:after="200" w:line="276" w:lineRule="auto"/>
        <w:rPr>
          <w:rFonts w:ascii="Arial" w:hAnsi="Arial" w:cs="Arial"/>
          <w:sz w:val="24"/>
          <w:szCs w:val="24"/>
        </w:rPr>
      </w:pPr>
      <w:r>
        <w:rPr>
          <w:rFonts w:ascii="Arial" w:hAnsi="Arial" w:cs="Arial"/>
          <w:sz w:val="24"/>
          <w:szCs w:val="24"/>
        </w:rPr>
        <w:t>Further Action, suggested outcome CSC Assessment (if wanting case to progress to CIN)</w:t>
      </w:r>
    </w:p>
    <w:p w:rsidR="0047581A" w:rsidRDefault="0047581A" w:rsidP="0047581A">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Finalise </w:t>
      </w:r>
    </w:p>
    <w:p w:rsidR="0047581A" w:rsidRDefault="0047581A" w:rsidP="0047581A">
      <w:pPr>
        <w:pStyle w:val="ListParagraph"/>
        <w:rPr>
          <w:rFonts w:ascii="Arial" w:hAnsi="Arial" w:cs="Arial"/>
          <w:sz w:val="24"/>
          <w:szCs w:val="24"/>
        </w:rPr>
      </w:pPr>
    </w:p>
    <w:p w:rsidR="0047581A" w:rsidRDefault="0047581A" w:rsidP="0047581A">
      <w:pPr>
        <w:rPr>
          <w:rFonts w:ascii="Arial" w:hAnsi="Arial" w:cs="Arial"/>
          <w:sz w:val="24"/>
          <w:szCs w:val="24"/>
        </w:rPr>
      </w:pPr>
      <w:r>
        <w:rPr>
          <w:rFonts w:ascii="Arial" w:hAnsi="Arial" w:cs="Arial"/>
          <w:sz w:val="24"/>
          <w:szCs w:val="24"/>
        </w:rPr>
        <w:t xml:space="preserve">Allocate to managers tray if you are keeping it in house or to </w:t>
      </w:r>
      <w:proofErr w:type="spellStart"/>
      <w:r>
        <w:rPr>
          <w:rFonts w:ascii="Arial" w:hAnsi="Arial" w:cs="Arial"/>
          <w:sz w:val="24"/>
          <w:szCs w:val="24"/>
        </w:rPr>
        <w:t>E</w:t>
      </w:r>
      <w:r w:rsidR="0051685B">
        <w:rPr>
          <w:rFonts w:ascii="Arial" w:hAnsi="Arial" w:cs="Arial"/>
          <w:sz w:val="24"/>
          <w:szCs w:val="24"/>
        </w:rPr>
        <w:t>H</w:t>
      </w:r>
      <w:r>
        <w:rPr>
          <w:rFonts w:ascii="Arial" w:hAnsi="Arial" w:cs="Arial"/>
          <w:sz w:val="24"/>
          <w:szCs w:val="24"/>
        </w:rPr>
        <w:t>aSH</w:t>
      </w:r>
      <w:proofErr w:type="spellEnd"/>
      <w:r>
        <w:rPr>
          <w:rFonts w:ascii="Arial" w:hAnsi="Arial" w:cs="Arial"/>
          <w:sz w:val="24"/>
          <w:szCs w:val="24"/>
        </w:rPr>
        <w:t xml:space="preserve"> depending on the case circumstances.  </w:t>
      </w:r>
    </w:p>
    <w:p w:rsidR="00E817E7" w:rsidRDefault="00E817E7" w:rsidP="0047581A">
      <w:pPr>
        <w:rPr>
          <w:rFonts w:ascii="Arial" w:hAnsi="Arial" w:cs="Arial"/>
          <w:sz w:val="24"/>
          <w:szCs w:val="24"/>
        </w:rPr>
      </w:pPr>
    </w:p>
    <w:p w:rsidR="00E817E7" w:rsidRDefault="00E817E7" w:rsidP="0047581A">
      <w:pPr>
        <w:rPr>
          <w:rFonts w:ascii="Arial" w:hAnsi="Arial" w:cs="Arial"/>
          <w:sz w:val="24"/>
          <w:szCs w:val="24"/>
        </w:rPr>
      </w:pPr>
      <w:r w:rsidRPr="00E817E7">
        <w:rPr>
          <w:rFonts w:ascii="Arial" w:hAnsi="Arial" w:cs="Arial"/>
          <w:b/>
          <w:sz w:val="24"/>
          <w:szCs w:val="24"/>
        </w:rPr>
        <w:t xml:space="preserve">MANAGER </w:t>
      </w:r>
      <w:r>
        <w:rPr>
          <w:rFonts w:ascii="Arial" w:hAnsi="Arial" w:cs="Arial"/>
          <w:sz w:val="24"/>
          <w:szCs w:val="24"/>
        </w:rPr>
        <w:t xml:space="preserve">– needs to complete the Managerial Oversight on Further Action section of the Referral form.  Finalise the Record and Authorise. </w:t>
      </w:r>
    </w:p>
    <w:p w:rsidR="003A7382" w:rsidRDefault="003A7382" w:rsidP="003A7382">
      <w:pPr>
        <w:tabs>
          <w:tab w:val="left" w:pos="1005"/>
        </w:tabs>
        <w:rPr>
          <w:rFonts w:ascii="Arial" w:hAnsi="Arial" w:cs="Arial"/>
          <w:b/>
          <w:sz w:val="24"/>
          <w:szCs w:val="24"/>
        </w:rPr>
      </w:pPr>
    </w:p>
    <w:p w:rsidR="0043223D" w:rsidRPr="00E817E7" w:rsidRDefault="00E817E7" w:rsidP="003A7382">
      <w:pPr>
        <w:tabs>
          <w:tab w:val="left" w:pos="1005"/>
        </w:tabs>
        <w:rPr>
          <w:rFonts w:ascii="Arial" w:hAnsi="Arial" w:cs="Arial"/>
          <w:sz w:val="24"/>
          <w:szCs w:val="24"/>
        </w:rPr>
      </w:pPr>
      <w:r w:rsidRPr="00E817E7">
        <w:rPr>
          <w:rFonts w:ascii="Arial" w:hAnsi="Arial" w:cs="Arial"/>
          <w:sz w:val="24"/>
          <w:szCs w:val="24"/>
        </w:rPr>
        <w:t xml:space="preserve">Complete the CSC Assessment.  </w:t>
      </w:r>
    </w:p>
    <w:p w:rsidR="0043223D" w:rsidRDefault="0043223D" w:rsidP="0043223D">
      <w:pPr>
        <w:tabs>
          <w:tab w:val="left" w:pos="1005"/>
        </w:tabs>
        <w:jc w:val="center"/>
        <w:rPr>
          <w:rFonts w:ascii="Arial" w:hAnsi="Arial" w:cs="Arial"/>
          <w:b/>
          <w:sz w:val="24"/>
          <w:szCs w:val="24"/>
        </w:rPr>
      </w:pPr>
      <w:r>
        <w:rPr>
          <w:rFonts w:ascii="Arial" w:hAnsi="Arial" w:cs="Arial"/>
          <w:b/>
          <w:sz w:val="24"/>
          <w:szCs w:val="24"/>
        </w:rPr>
        <w:t>Transfers to Early Help</w:t>
      </w:r>
    </w:p>
    <w:p w:rsidR="0043223D" w:rsidRDefault="0043223D" w:rsidP="0043223D">
      <w:pPr>
        <w:tabs>
          <w:tab w:val="left" w:pos="1005"/>
        </w:tabs>
        <w:jc w:val="center"/>
        <w:rPr>
          <w:rFonts w:ascii="Arial" w:hAnsi="Arial" w:cs="Arial"/>
          <w:b/>
          <w:sz w:val="24"/>
          <w:szCs w:val="24"/>
        </w:rPr>
      </w:pPr>
    </w:p>
    <w:p w:rsidR="0043223D" w:rsidRDefault="0043223D" w:rsidP="003A7382">
      <w:pPr>
        <w:tabs>
          <w:tab w:val="left" w:pos="1005"/>
        </w:tabs>
        <w:rPr>
          <w:rFonts w:ascii="Arial" w:hAnsi="Arial" w:cs="Arial"/>
          <w:sz w:val="24"/>
          <w:szCs w:val="24"/>
        </w:rPr>
      </w:pPr>
      <w:r w:rsidRPr="0043223D">
        <w:rPr>
          <w:rFonts w:ascii="Arial" w:hAnsi="Arial" w:cs="Arial"/>
          <w:sz w:val="24"/>
          <w:szCs w:val="24"/>
        </w:rPr>
        <w:t>The process for thi</w:t>
      </w:r>
      <w:r w:rsidR="00B96283">
        <w:rPr>
          <w:rFonts w:ascii="Arial" w:hAnsi="Arial" w:cs="Arial"/>
          <w:sz w:val="24"/>
          <w:szCs w:val="24"/>
        </w:rPr>
        <w:t>s is the same as the referral, selecting the Transfer to Early Help option</w:t>
      </w:r>
    </w:p>
    <w:p w:rsidR="00CC2A73" w:rsidRDefault="00CC2A73"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946504" w:rsidP="003A7382">
      <w:pPr>
        <w:tabs>
          <w:tab w:val="left" w:pos="1005"/>
        </w:tabs>
        <w:rPr>
          <w:rFonts w:ascii="Arial" w:hAnsi="Arial" w:cs="Arial"/>
          <w:sz w:val="24"/>
          <w:szCs w:val="24"/>
        </w:rPr>
      </w:pPr>
    </w:p>
    <w:p w:rsidR="00946504" w:rsidRDefault="00CC2A73" w:rsidP="00946504">
      <w:pPr>
        <w:tabs>
          <w:tab w:val="left" w:pos="1005"/>
        </w:tabs>
        <w:jc w:val="center"/>
        <w:rPr>
          <w:rFonts w:ascii="Arial" w:hAnsi="Arial" w:cs="Arial"/>
          <w:b/>
          <w:sz w:val="24"/>
          <w:szCs w:val="24"/>
        </w:rPr>
      </w:pPr>
      <w:r w:rsidRPr="00CC2A73">
        <w:rPr>
          <w:rFonts w:ascii="Arial" w:hAnsi="Arial" w:cs="Arial"/>
          <w:b/>
          <w:sz w:val="24"/>
          <w:szCs w:val="24"/>
        </w:rPr>
        <w:lastRenderedPageBreak/>
        <w:t>Case Notes</w:t>
      </w:r>
    </w:p>
    <w:p w:rsidR="00CC2A73" w:rsidRPr="00946504" w:rsidRDefault="00DB5A3F" w:rsidP="00946504">
      <w:pPr>
        <w:tabs>
          <w:tab w:val="left" w:pos="1005"/>
        </w:tabs>
        <w:jc w:val="center"/>
        <w:rPr>
          <w:rFonts w:ascii="Arial" w:hAnsi="Arial" w:cs="Arial"/>
          <w:b/>
          <w:sz w:val="24"/>
          <w:szCs w:val="24"/>
        </w:rPr>
      </w:pPr>
      <w:r>
        <w:rPr>
          <w:noProof/>
          <w:lang w:eastAsia="en-GB"/>
        </w:rPr>
        <w:drawing>
          <wp:anchor distT="0" distB="0" distL="114300" distR="114300" simplePos="0" relativeHeight="251674624" behindDoc="0" locked="0" layoutInCell="1" allowOverlap="1">
            <wp:simplePos x="0" y="0"/>
            <wp:positionH relativeFrom="margin">
              <wp:align>center</wp:align>
            </wp:positionH>
            <wp:positionV relativeFrom="paragraph">
              <wp:posOffset>509270</wp:posOffset>
            </wp:positionV>
            <wp:extent cx="6179185" cy="30194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79185" cy="3019425"/>
                    </a:xfrm>
                    <a:prstGeom prst="rect">
                      <a:avLst/>
                    </a:prstGeom>
                  </pic:spPr>
                </pic:pic>
              </a:graphicData>
            </a:graphic>
            <wp14:sizeRelH relativeFrom="page">
              <wp14:pctWidth>0</wp14:pctWidth>
            </wp14:sizeRelH>
            <wp14:sizeRelV relativeFrom="page">
              <wp14:pctHeight>0</wp14:pctHeight>
            </wp14:sizeRelV>
          </wp:anchor>
        </w:drawing>
      </w:r>
      <w:r w:rsidRPr="00DB5A3F">
        <w:rPr>
          <w:rFonts w:ascii="Arial" w:hAnsi="Arial" w:cs="Arial"/>
          <w:sz w:val="24"/>
          <w:szCs w:val="24"/>
        </w:rPr>
        <w:t xml:space="preserve">All case notes in relation to Special Guardianship need to be recorded within the SGS workspace as per below.  </w:t>
      </w:r>
    </w:p>
    <w:p w:rsidR="000C1496" w:rsidRPr="000C1496" w:rsidRDefault="000C1496" w:rsidP="00E57D1E">
      <w:pPr>
        <w:tabs>
          <w:tab w:val="left" w:pos="1005"/>
        </w:tabs>
        <w:jc w:val="center"/>
        <w:rPr>
          <w:rFonts w:ascii="Arial" w:hAnsi="Arial" w:cs="Arial"/>
          <w:b/>
          <w:sz w:val="24"/>
          <w:szCs w:val="24"/>
        </w:rPr>
      </w:pPr>
      <w:r w:rsidRPr="000C1496">
        <w:rPr>
          <w:rFonts w:ascii="Arial" w:hAnsi="Arial" w:cs="Arial"/>
          <w:b/>
          <w:sz w:val="24"/>
          <w:szCs w:val="24"/>
        </w:rPr>
        <w:t>Getting back into the Workspace</w:t>
      </w:r>
    </w:p>
    <w:p w:rsidR="000C1496" w:rsidRDefault="000C1496" w:rsidP="00CC2A73">
      <w:pPr>
        <w:tabs>
          <w:tab w:val="left" w:pos="1005"/>
        </w:tabs>
        <w:rPr>
          <w:rFonts w:ascii="Arial" w:hAnsi="Arial" w:cs="Arial"/>
          <w:sz w:val="24"/>
          <w:szCs w:val="24"/>
        </w:rPr>
      </w:pPr>
      <w:r>
        <w:rPr>
          <w:rFonts w:ascii="Arial" w:hAnsi="Arial" w:cs="Arial"/>
          <w:sz w:val="24"/>
          <w:szCs w:val="24"/>
        </w:rPr>
        <w:t xml:space="preserve">To get back into the workspace from the demographics use the Episodes tab.  Click into the table line and it will take you back into the workspace workflow.  </w:t>
      </w:r>
    </w:p>
    <w:p w:rsidR="000C1496" w:rsidRDefault="00213C5A" w:rsidP="00CC2A73">
      <w:pPr>
        <w:tabs>
          <w:tab w:val="left" w:pos="1005"/>
        </w:tabs>
        <w:rPr>
          <w:rFonts w:ascii="Arial" w:hAnsi="Arial" w:cs="Arial"/>
          <w:sz w:val="24"/>
          <w:szCs w:val="24"/>
        </w:rPr>
      </w:pPr>
      <w:r>
        <w:rPr>
          <w:noProof/>
          <w:lang w:eastAsia="en-GB"/>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396240</wp:posOffset>
            </wp:positionV>
            <wp:extent cx="5561965" cy="3971925"/>
            <wp:effectExtent l="0" t="0" r="63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61965" cy="3971925"/>
                    </a:xfrm>
                    <a:prstGeom prst="rect">
                      <a:avLst/>
                    </a:prstGeom>
                  </pic:spPr>
                </pic:pic>
              </a:graphicData>
            </a:graphic>
            <wp14:sizeRelH relativeFrom="page">
              <wp14:pctWidth>0</wp14:pctWidth>
            </wp14:sizeRelH>
            <wp14:sizeRelV relativeFrom="page">
              <wp14:pctHeight>0</wp14:pctHeight>
            </wp14:sizeRelV>
          </wp:anchor>
        </w:drawing>
      </w:r>
    </w:p>
    <w:p w:rsidR="007515BC" w:rsidRDefault="007515BC" w:rsidP="00CC2A73">
      <w:pPr>
        <w:tabs>
          <w:tab w:val="left" w:pos="1005"/>
        </w:tabs>
        <w:rPr>
          <w:rFonts w:ascii="Arial" w:hAnsi="Arial" w:cs="Arial"/>
          <w:sz w:val="24"/>
          <w:szCs w:val="24"/>
        </w:rPr>
      </w:pPr>
    </w:p>
    <w:p w:rsidR="007515BC" w:rsidRDefault="00E57D1E" w:rsidP="00CC2A73">
      <w:pPr>
        <w:tabs>
          <w:tab w:val="left" w:pos="1005"/>
        </w:tabs>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margin">
              <wp:posOffset>-115570</wp:posOffset>
            </wp:positionH>
            <wp:positionV relativeFrom="paragraph">
              <wp:posOffset>240030</wp:posOffset>
            </wp:positionV>
            <wp:extent cx="6220460" cy="3181350"/>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20460" cy="3181350"/>
                    </a:xfrm>
                    <a:prstGeom prst="rect">
                      <a:avLst/>
                    </a:prstGeom>
                  </pic:spPr>
                </pic:pic>
              </a:graphicData>
            </a:graphic>
            <wp14:sizeRelH relativeFrom="page">
              <wp14:pctWidth>0</wp14:pctWidth>
            </wp14:sizeRelH>
            <wp14:sizeRelV relativeFrom="page">
              <wp14:pctHeight>0</wp14:pctHeight>
            </wp14:sizeRelV>
          </wp:anchor>
        </w:drawing>
      </w:r>
    </w:p>
    <w:p w:rsidR="00213C5A" w:rsidRPr="00E57D1E" w:rsidRDefault="00213C5A" w:rsidP="00E57D1E">
      <w:pPr>
        <w:tabs>
          <w:tab w:val="left" w:pos="1005"/>
        </w:tabs>
        <w:jc w:val="center"/>
        <w:rPr>
          <w:rFonts w:ascii="Arial" w:hAnsi="Arial" w:cs="Arial"/>
          <w:b/>
          <w:sz w:val="24"/>
          <w:szCs w:val="24"/>
        </w:rPr>
      </w:pPr>
      <w:r>
        <w:rPr>
          <w:rFonts w:ascii="Arial" w:hAnsi="Arial" w:cs="Arial"/>
          <w:b/>
          <w:sz w:val="24"/>
          <w:szCs w:val="24"/>
        </w:rPr>
        <w:t>Ending the SGS workspace</w:t>
      </w:r>
    </w:p>
    <w:p w:rsidR="00213C5A" w:rsidRDefault="00213C5A" w:rsidP="00CC2A73">
      <w:pPr>
        <w:tabs>
          <w:tab w:val="left" w:pos="1005"/>
        </w:tabs>
        <w:rPr>
          <w:rFonts w:ascii="Arial" w:hAnsi="Arial" w:cs="Arial"/>
          <w:sz w:val="24"/>
          <w:szCs w:val="24"/>
        </w:rPr>
      </w:pPr>
      <w:r>
        <w:rPr>
          <w:rFonts w:ascii="Arial" w:hAnsi="Arial" w:cs="Arial"/>
          <w:sz w:val="24"/>
          <w:szCs w:val="24"/>
        </w:rPr>
        <w:t xml:space="preserve">To completely close the SGS workspace down, again you need to make a decision, End Post Order Support Episode.  </w:t>
      </w:r>
    </w:p>
    <w:p w:rsidR="00213C5A" w:rsidRDefault="00213C5A" w:rsidP="00CC2A73">
      <w:pPr>
        <w:tabs>
          <w:tab w:val="left" w:pos="1005"/>
        </w:tabs>
        <w:rPr>
          <w:rFonts w:ascii="Arial" w:hAnsi="Arial" w:cs="Arial"/>
          <w:sz w:val="24"/>
          <w:szCs w:val="24"/>
        </w:rPr>
      </w:pPr>
    </w:p>
    <w:p w:rsidR="00213C5A" w:rsidRDefault="00213C5A" w:rsidP="00CC2A73">
      <w:pPr>
        <w:tabs>
          <w:tab w:val="left" w:pos="1005"/>
        </w:tabs>
        <w:rPr>
          <w:rFonts w:ascii="Arial" w:hAnsi="Arial" w:cs="Arial"/>
          <w:sz w:val="24"/>
          <w:szCs w:val="24"/>
        </w:rPr>
      </w:pPr>
      <w:r>
        <w:rPr>
          <w:noProof/>
          <w:lang w:eastAsia="en-GB"/>
        </w:rPr>
        <w:drawing>
          <wp:anchor distT="0" distB="0" distL="114300" distR="114300" simplePos="0" relativeHeight="251678720" behindDoc="0" locked="0" layoutInCell="1" allowOverlap="1" wp14:anchorId="664CEE33" wp14:editId="305B0394">
            <wp:simplePos x="0" y="0"/>
            <wp:positionH relativeFrom="margin">
              <wp:posOffset>0</wp:posOffset>
            </wp:positionH>
            <wp:positionV relativeFrom="paragraph">
              <wp:posOffset>285750</wp:posOffset>
            </wp:positionV>
            <wp:extent cx="6172200" cy="35071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72200" cy="3507105"/>
                    </a:xfrm>
                    <a:prstGeom prst="rect">
                      <a:avLst/>
                    </a:prstGeom>
                  </pic:spPr>
                </pic:pic>
              </a:graphicData>
            </a:graphic>
            <wp14:sizeRelH relativeFrom="page">
              <wp14:pctWidth>0</wp14:pctWidth>
            </wp14:sizeRelH>
            <wp14:sizeRelV relativeFrom="page">
              <wp14:pctHeight>0</wp14:pctHeight>
            </wp14:sizeRelV>
          </wp:anchor>
        </w:drawing>
      </w:r>
    </w:p>
    <w:p w:rsidR="00213C5A" w:rsidRPr="00213C5A" w:rsidRDefault="00213C5A" w:rsidP="00213C5A">
      <w:pPr>
        <w:rPr>
          <w:rFonts w:ascii="Arial" w:hAnsi="Arial" w:cs="Arial"/>
          <w:sz w:val="24"/>
          <w:szCs w:val="24"/>
        </w:rPr>
      </w:pPr>
    </w:p>
    <w:p w:rsidR="00213C5A" w:rsidRDefault="00213C5A" w:rsidP="00213C5A">
      <w:pPr>
        <w:tabs>
          <w:tab w:val="left" w:pos="900"/>
        </w:tabs>
        <w:rPr>
          <w:rFonts w:ascii="Arial" w:hAnsi="Arial" w:cs="Arial"/>
          <w:sz w:val="24"/>
          <w:szCs w:val="24"/>
        </w:rPr>
      </w:pPr>
      <w:r>
        <w:rPr>
          <w:rFonts w:ascii="Arial" w:hAnsi="Arial" w:cs="Arial"/>
          <w:sz w:val="24"/>
          <w:szCs w:val="24"/>
        </w:rPr>
        <w:tab/>
      </w:r>
    </w:p>
    <w:p w:rsidR="00213C5A" w:rsidRDefault="00DA7F31" w:rsidP="00213C5A">
      <w:pPr>
        <w:tabs>
          <w:tab w:val="left" w:pos="900"/>
        </w:tabs>
        <w:rPr>
          <w:rFonts w:ascii="Arial" w:hAnsi="Arial" w:cs="Arial"/>
          <w:sz w:val="24"/>
          <w:szCs w:val="24"/>
        </w:rPr>
      </w:pPr>
      <w:r>
        <w:rPr>
          <w:rFonts w:ascii="Arial" w:hAnsi="Arial" w:cs="Arial"/>
          <w:sz w:val="24"/>
          <w:szCs w:val="24"/>
        </w:rPr>
        <w:t xml:space="preserve">Complete the date and click Confirm. </w:t>
      </w:r>
    </w:p>
    <w:p w:rsidR="00DA7F31" w:rsidRPr="00213C5A" w:rsidRDefault="00DA7F31" w:rsidP="00213C5A">
      <w:pPr>
        <w:tabs>
          <w:tab w:val="left" w:pos="900"/>
        </w:tabs>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213C5A" w:rsidP="00213C5A">
      <w:pPr>
        <w:rPr>
          <w:rFonts w:ascii="Arial" w:hAnsi="Arial" w:cs="Arial"/>
          <w:sz w:val="24"/>
          <w:szCs w:val="24"/>
        </w:rPr>
      </w:pPr>
    </w:p>
    <w:p w:rsidR="00213C5A" w:rsidRPr="00213C5A" w:rsidRDefault="00E57D1E" w:rsidP="00213C5A">
      <w:pPr>
        <w:rPr>
          <w:rFonts w:ascii="Arial" w:hAnsi="Arial" w:cs="Arial"/>
          <w:sz w:val="24"/>
          <w:szCs w:val="24"/>
        </w:rPr>
      </w:pPr>
      <w:r>
        <w:rPr>
          <w:noProof/>
          <w:lang w:eastAsia="en-GB"/>
        </w:rPr>
        <w:drawing>
          <wp:anchor distT="0" distB="0" distL="114300" distR="114300" simplePos="0" relativeHeight="251679744" behindDoc="0" locked="0" layoutInCell="1" allowOverlap="1">
            <wp:simplePos x="0" y="0"/>
            <wp:positionH relativeFrom="column">
              <wp:posOffset>828675</wp:posOffset>
            </wp:positionH>
            <wp:positionV relativeFrom="paragraph">
              <wp:posOffset>-2473325</wp:posOffset>
            </wp:positionV>
            <wp:extent cx="4657725" cy="29908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57725" cy="2990850"/>
                    </a:xfrm>
                    <a:prstGeom prst="rect">
                      <a:avLst/>
                    </a:prstGeom>
                  </pic:spPr>
                </pic:pic>
              </a:graphicData>
            </a:graphic>
            <wp14:sizeRelH relativeFrom="page">
              <wp14:pctWidth>0</wp14:pctWidth>
            </wp14:sizeRelH>
            <wp14:sizeRelV relativeFrom="page">
              <wp14:pctHeight>0</wp14:pctHeight>
            </wp14:sizeRelV>
          </wp:anchor>
        </w:drawing>
      </w:r>
    </w:p>
    <w:p w:rsidR="00DA7F31" w:rsidRPr="00DA7F31" w:rsidRDefault="00DA7F31" w:rsidP="00DA7F31">
      <w:pPr>
        <w:rPr>
          <w:rFonts w:ascii="Arial" w:hAnsi="Arial" w:cs="Arial"/>
          <w:sz w:val="24"/>
          <w:szCs w:val="24"/>
        </w:rPr>
      </w:pPr>
    </w:p>
    <w:p w:rsidR="00213C5A" w:rsidRDefault="00DA7F31" w:rsidP="00DA7F31">
      <w:pPr>
        <w:tabs>
          <w:tab w:val="left" w:pos="2385"/>
        </w:tabs>
        <w:rPr>
          <w:rFonts w:ascii="Arial" w:hAnsi="Arial" w:cs="Arial"/>
          <w:sz w:val="24"/>
          <w:szCs w:val="24"/>
        </w:rPr>
      </w:pPr>
      <w:r>
        <w:rPr>
          <w:rFonts w:ascii="Arial" w:hAnsi="Arial" w:cs="Arial"/>
          <w:sz w:val="24"/>
          <w:szCs w:val="24"/>
        </w:rPr>
        <w:t xml:space="preserve">Click the grey button to </w:t>
      </w:r>
      <w:proofErr w:type="gramStart"/>
      <w:r>
        <w:rPr>
          <w:rFonts w:ascii="Arial" w:hAnsi="Arial" w:cs="Arial"/>
          <w:sz w:val="24"/>
          <w:szCs w:val="24"/>
        </w:rPr>
        <w:t>Start</w:t>
      </w:r>
      <w:proofErr w:type="gramEnd"/>
      <w:r>
        <w:rPr>
          <w:rFonts w:ascii="Arial" w:hAnsi="Arial" w:cs="Arial"/>
          <w:sz w:val="24"/>
          <w:szCs w:val="24"/>
        </w:rPr>
        <w:t xml:space="preserve"> the Post Order Support Episode Closure </w:t>
      </w:r>
    </w:p>
    <w:p w:rsidR="00DA7F31" w:rsidRDefault="00DA7F31" w:rsidP="00DA7F31">
      <w:pPr>
        <w:tabs>
          <w:tab w:val="left" w:pos="2385"/>
        </w:tabs>
        <w:rPr>
          <w:rFonts w:ascii="Arial" w:hAnsi="Arial" w:cs="Arial"/>
          <w:sz w:val="24"/>
          <w:szCs w:val="24"/>
        </w:rPr>
      </w:pPr>
    </w:p>
    <w:p w:rsidR="00DA7F31" w:rsidRDefault="00DA7F31" w:rsidP="00DA7F31">
      <w:pPr>
        <w:tabs>
          <w:tab w:val="left" w:pos="2385"/>
        </w:tabs>
        <w:rPr>
          <w:rFonts w:ascii="Arial" w:hAnsi="Arial" w:cs="Arial"/>
          <w:sz w:val="24"/>
          <w:szCs w:val="24"/>
        </w:rPr>
      </w:pPr>
      <w:r>
        <w:rPr>
          <w:rFonts w:ascii="Arial" w:hAnsi="Arial" w:cs="Arial"/>
          <w:sz w:val="24"/>
          <w:szCs w:val="24"/>
        </w:rPr>
        <w:lastRenderedPageBreak/>
        <w:t xml:space="preserve">Complete the form </w:t>
      </w:r>
    </w:p>
    <w:p w:rsidR="00DA7F31" w:rsidRDefault="00DA7F31" w:rsidP="00DA7F31">
      <w:pPr>
        <w:tabs>
          <w:tab w:val="left" w:pos="2385"/>
        </w:tabs>
        <w:rPr>
          <w:rFonts w:ascii="Arial" w:hAnsi="Arial" w:cs="Arial"/>
          <w:sz w:val="24"/>
          <w:szCs w:val="24"/>
        </w:rPr>
      </w:pPr>
    </w:p>
    <w:p w:rsidR="00DA7F31" w:rsidRDefault="00DA7F31" w:rsidP="00DA7F31">
      <w:pPr>
        <w:tabs>
          <w:tab w:val="left" w:pos="2385"/>
        </w:tabs>
        <w:rPr>
          <w:rFonts w:ascii="Arial" w:hAnsi="Arial" w:cs="Arial"/>
          <w:sz w:val="24"/>
          <w:szCs w:val="24"/>
        </w:rPr>
      </w:pPr>
      <w:r>
        <w:rPr>
          <w:rFonts w:ascii="Arial" w:hAnsi="Arial" w:cs="Arial"/>
          <w:sz w:val="24"/>
          <w:szCs w:val="24"/>
        </w:rPr>
        <w:t xml:space="preserve">Finalise Assessment </w:t>
      </w:r>
    </w:p>
    <w:p w:rsidR="00DA7F31" w:rsidRDefault="00DA7F31" w:rsidP="00DA7F31">
      <w:pPr>
        <w:tabs>
          <w:tab w:val="left" w:pos="2385"/>
        </w:tabs>
        <w:rPr>
          <w:rFonts w:ascii="Arial" w:hAnsi="Arial" w:cs="Arial"/>
          <w:sz w:val="24"/>
          <w:szCs w:val="24"/>
        </w:rPr>
      </w:pPr>
    </w:p>
    <w:p w:rsidR="00DA7F31" w:rsidRDefault="00DA7F31" w:rsidP="00DA7F31">
      <w:pPr>
        <w:tabs>
          <w:tab w:val="left" w:pos="2385"/>
        </w:tabs>
        <w:rPr>
          <w:rFonts w:ascii="Arial" w:hAnsi="Arial" w:cs="Arial"/>
          <w:sz w:val="24"/>
          <w:szCs w:val="24"/>
        </w:rPr>
      </w:pPr>
      <w:r>
        <w:rPr>
          <w:rFonts w:ascii="Arial" w:hAnsi="Arial" w:cs="Arial"/>
          <w:sz w:val="24"/>
          <w:szCs w:val="24"/>
        </w:rPr>
        <w:t xml:space="preserve">This will then go to manager for authorisation </w:t>
      </w:r>
    </w:p>
    <w:p w:rsidR="00DA7F31" w:rsidRDefault="00DA7F31" w:rsidP="00DA7F31">
      <w:pPr>
        <w:tabs>
          <w:tab w:val="left" w:pos="2385"/>
        </w:tabs>
        <w:rPr>
          <w:rFonts w:ascii="Arial" w:hAnsi="Arial" w:cs="Arial"/>
          <w:sz w:val="24"/>
          <w:szCs w:val="24"/>
        </w:rPr>
      </w:pPr>
    </w:p>
    <w:p w:rsidR="00DA7F31" w:rsidRDefault="00DA7F31" w:rsidP="00DA7F31">
      <w:pPr>
        <w:tabs>
          <w:tab w:val="left" w:pos="2385"/>
        </w:tabs>
        <w:rPr>
          <w:rFonts w:ascii="Arial" w:hAnsi="Arial" w:cs="Arial"/>
          <w:sz w:val="24"/>
          <w:szCs w:val="24"/>
        </w:rPr>
      </w:pPr>
      <w:r w:rsidRPr="00DA7F31">
        <w:rPr>
          <w:rFonts w:ascii="Arial" w:hAnsi="Arial" w:cs="Arial"/>
          <w:b/>
          <w:sz w:val="24"/>
          <w:szCs w:val="24"/>
        </w:rPr>
        <w:t xml:space="preserve">MANAGER </w:t>
      </w:r>
      <w:r>
        <w:rPr>
          <w:rFonts w:ascii="Arial" w:hAnsi="Arial" w:cs="Arial"/>
          <w:sz w:val="24"/>
          <w:szCs w:val="24"/>
        </w:rPr>
        <w:t>will authorise / Request further Information.    If a</w:t>
      </w:r>
      <w:r w:rsidR="000D61BF">
        <w:rPr>
          <w:rFonts w:ascii="Arial" w:hAnsi="Arial" w:cs="Arial"/>
          <w:sz w:val="24"/>
          <w:szCs w:val="24"/>
        </w:rPr>
        <w:t xml:space="preserve">uthorised, the case will close, and the SGS flag will then be crossed out. </w:t>
      </w:r>
      <w:r>
        <w:rPr>
          <w:rFonts w:ascii="Arial" w:hAnsi="Arial" w:cs="Arial"/>
          <w:sz w:val="24"/>
          <w:szCs w:val="24"/>
        </w:rPr>
        <w:t xml:space="preserve"> </w:t>
      </w:r>
    </w:p>
    <w:p w:rsidR="00DA7F31" w:rsidRDefault="00DA7F31" w:rsidP="00DA7F31">
      <w:pPr>
        <w:tabs>
          <w:tab w:val="left" w:pos="2385"/>
        </w:tabs>
        <w:rPr>
          <w:rFonts w:ascii="Arial" w:hAnsi="Arial" w:cs="Arial"/>
          <w:sz w:val="24"/>
          <w:szCs w:val="24"/>
        </w:rPr>
      </w:pPr>
    </w:p>
    <w:p w:rsidR="00DA7F31" w:rsidRDefault="00DA7F31" w:rsidP="00DA7F31">
      <w:pPr>
        <w:tabs>
          <w:tab w:val="left" w:pos="2385"/>
        </w:tabs>
        <w:rPr>
          <w:rFonts w:ascii="Arial" w:hAnsi="Arial" w:cs="Arial"/>
          <w:sz w:val="24"/>
          <w:szCs w:val="24"/>
        </w:rPr>
      </w:pPr>
    </w:p>
    <w:p w:rsidR="00DA7F31" w:rsidRDefault="00DA7F31" w:rsidP="00DA7F31">
      <w:pPr>
        <w:tabs>
          <w:tab w:val="left" w:pos="2385"/>
        </w:tabs>
        <w:rPr>
          <w:rFonts w:ascii="Arial" w:hAnsi="Arial" w:cs="Arial"/>
          <w:sz w:val="24"/>
          <w:szCs w:val="24"/>
        </w:rPr>
      </w:pPr>
    </w:p>
    <w:p w:rsidR="00DA7F31" w:rsidRPr="00DA7F31" w:rsidRDefault="00DA7F31" w:rsidP="00DA7F31">
      <w:pPr>
        <w:tabs>
          <w:tab w:val="left" w:pos="2385"/>
        </w:tabs>
        <w:rPr>
          <w:rFonts w:ascii="Arial" w:hAnsi="Arial" w:cs="Arial"/>
          <w:sz w:val="24"/>
          <w:szCs w:val="24"/>
        </w:rPr>
      </w:pPr>
    </w:p>
    <w:sectPr w:rsidR="00DA7F31" w:rsidRPr="00DA7F31">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7AB" w:rsidRDefault="00AA57AB" w:rsidP="00AA57AB">
      <w:pPr>
        <w:spacing w:after="0" w:line="240" w:lineRule="auto"/>
      </w:pPr>
      <w:r>
        <w:separator/>
      </w:r>
    </w:p>
  </w:endnote>
  <w:endnote w:type="continuationSeparator" w:id="0">
    <w:p w:rsidR="00AA57AB" w:rsidRDefault="00AA57AB" w:rsidP="00AA5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55" w:rsidRDefault="00FC2D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662426"/>
      <w:docPartObj>
        <w:docPartGallery w:val="Page Numbers (Bottom of Page)"/>
        <w:docPartUnique/>
      </w:docPartObj>
    </w:sdtPr>
    <w:sdtContent>
      <w:sdt>
        <w:sdtPr>
          <w:id w:val="-1769616900"/>
          <w:docPartObj>
            <w:docPartGallery w:val="Page Numbers (Top of Page)"/>
            <w:docPartUnique/>
          </w:docPartObj>
        </w:sdtPr>
        <w:sdtContent>
          <w:bookmarkStart w:id="0" w:name="_GoBack" w:displacedByCustomXml="prev"/>
          <w:bookmarkEnd w:id="0" w:displacedByCustomXml="prev"/>
          <w:p w:rsidR="00FC2D55" w:rsidRDefault="00FC2D5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20</w:t>
            </w:r>
            <w:r>
              <w:rPr>
                <w:b/>
                <w:bCs/>
                <w:sz w:val="24"/>
                <w:szCs w:val="24"/>
              </w:rPr>
              <w:fldChar w:fldCharType="end"/>
            </w:r>
          </w:p>
        </w:sdtContent>
      </w:sdt>
    </w:sdtContent>
  </w:sdt>
  <w:p w:rsidR="00FC2D55" w:rsidRDefault="00FC2D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55" w:rsidRDefault="00FC2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7AB" w:rsidRDefault="00AA57AB" w:rsidP="00AA57AB">
      <w:pPr>
        <w:spacing w:after="0" w:line="240" w:lineRule="auto"/>
      </w:pPr>
      <w:r>
        <w:separator/>
      </w:r>
    </w:p>
  </w:footnote>
  <w:footnote w:type="continuationSeparator" w:id="0">
    <w:p w:rsidR="00AA57AB" w:rsidRDefault="00AA57AB" w:rsidP="00AA5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55" w:rsidRDefault="00FC2D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55" w:rsidRDefault="00FC2D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55" w:rsidRDefault="00FC2D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30739"/>
    <w:multiLevelType w:val="hybridMultilevel"/>
    <w:tmpl w:val="4DDE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D4AAB"/>
    <w:multiLevelType w:val="hybridMultilevel"/>
    <w:tmpl w:val="A3080E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59470D"/>
    <w:multiLevelType w:val="hybridMultilevel"/>
    <w:tmpl w:val="ED7C6916"/>
    <w:lvl w:ilvl="0" w:tplc="4C861E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71E9A"/>
    <w:multiLevelType w:val="hybridMultilevel"/>
    <w:tmpl w:val="7846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93A49"/>
    <w:multiLevelType w:val="hybridMultilevel"/>
    <w:tmpl w:val="615C733C"/>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8A729AB"/>
    <w:multiLevelType w:val="hybridMultilevel"/>
    <w:tmpl w:val="7AE4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E55781"/>
    <w:multiLevelType w:val="hybridMultilevel"/>
    <w:tmpl w:val="900E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10093"/>
    <w:multiLevelType w:val="hybridMultilevel"/>
    <w:tmpl w:val="98B4C6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7C6B09"/>
    <w:multiLevelType w:val="hybridMultilevel"/>
    <w:tmpl w:val="1094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A404D"/>
    <w:multiLevelType w:val="hybridMultilevel"/>
    <w:tmpl w:val="773C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0E03E4"/>
    <w:multiLevelType w:val="hybridMultilevel"/>
    <w:tmpl w:val="C7BE3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CE6ED9"/>
    <w:multiLevelType w:val="hybridMultilevel"/>
    <w:tmpl w:val="9D64A1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1"/>
  </w:num>
  <w:num w:numId="4">
    <w:abstractNumId w:val="9"/>
  </w:num>
  <w:num w:numId="5">
    <w:abstractNumId w:val="5"/>
  </w:num>
  <w:num w:numId="6">
    <w:abstractNumId w:val="6"/>
  </w:num>
  <w:num w:numId="7">
    <w:abstractNumId w:val="1"/>
  </w:num>
  <w:num w:numId="8">
    <w:abstractNumId w:val="7"/>
  </w:num>
  <w:num w:numId="9">
    <w:abstractNumId w:val="10"/>
  </w:num>
  <w:num w:numId="10">
    <w:abstractNumId w:val="3"/>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CB"/>
    <w:rsid w:val="000508B3"/>
    <w:rsid w:val="000C1496"/>
    <w:rsid w:val="000D40DD"/>
    <w:rsid w:val="000D61BF"/>
    <w:rsid w:val="00203AE5"/>
    <w:rsid w:val="00213C5A"/>
    <w:rsid w:val="00216273"/>
    <w:rsid w:val="0022152F"/>
    <w:rsid w:val="002F762C"/>
    <w:rsid w:val="003A7382"/>
    <w:rsid w:val="003D4F23"/>
    <w:rsid w:val="0043223D"/>
    <w:rsid w:val="00454272"/>
    <w:rsid w:val="0047581A"/>
    <w:rsid w:val="004B5FB4"/>
    <w:rsid w:val="004D35E2"/>
    <w:rsid w:val="004F0B6F"/>
    <w:rsid w:val="0051685B"/>
    <w:rsid w:val="005A64E7"/>
    <w:rsid w:val="006D58F0"/>
    <w:rsid w:val="007247B7"/>
    <w:rsid w:val="007515BC"/>
    <w:rsid w:val="0079533B"/>
    <w:rsid w:val="007B15E7"/>
    <w:rsid w:val="007D455B"/>
    <w:rsid w:val="008D2741"/>
    <w:rsid w:val="008E54AD"/>
    <w:rsid w:val="00946504"/>
    <w:rsid w:val="00983B81"/>
    <w:rsid w:val="009D3C1A"/>
    <w:rsid w:val="009F1EA1"/>
    <w:rsid w:val="009F2652"/>
    <w:rsid w:val="00AA3FBC"/>
    <w:rsid w:val="00AA57AB"/>
    <w:rsid w:val="00B05639"/>
    <w:rsid w:val="00B44601"/>
    <w:rsid w:val="00B548CB"/>
    <w:rsid w:val="00B815A0"/>
    <w:rsid w:val="00B90C7D"/>
    <w:rsid w:val="00B96283"/>
    <w:rsid w:val="00BE2088"/>
    <w:rsid w:val="00BE2F33"/>
    <w:rsid w:val="00C231AD"/>
    <w:rsid w:val="00C64F4B"/>
    <w:rsid w:val="00C855A5"/>
    <w:rsid w:val="00CC2A73"/>
    <w:rsid w:val="00D1288D"/>
    <w:rsid w:val="00DA596C"/>
    <w:rsid w:val="00DA7F31"/>
    <w:rsid w:val="00DB5A3F"/>
    <w:rsid w:val="00E33B02"/>
    <w:rsid w:val="00E57D1E"/>
    <w:rsid w:val="00E6035E"/>
    <w:rsid w:val="00E817E7"/>
    <w:rsid w:val="00F11986"/>
    <w:rsid w:val="00F307BE"/>
    <w:rsid w:val="00F31183"/>
    <w:rsid w:val="00F3419C"/>
    <w:rsid w:val="00F97333"/>
    <w:rsid w:val="00FC2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3FAB37-30D8-45A5-B2A1-9BC14266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183"/>
    <w:pPr>
      <w:ind w:left="720"/>
      <w:contextualSpacing/>
    </w:pPr>
  </w:style>
  <w:style w:type="paragraph" w:styleId="Header">
    <w:name w:val="header"/>
    <w:basedOn w:val="Normal"/>
    <w:link w:val="HeaderChar"/>
    <w:uiPriority w:val="99"/>
    <w:unhideWhenUsed/>
    <w:rsid w:val="00AA5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7AB"/>
  </w:style>
  <w:style w:type="paragraph" w:styleId="Footer">
    <w:name w:val="footer"/>
    <w:basedOn w:val="Normal"/>
    <w:link w:val="FooterChar"/>
    <w:uiPriority w:val="99"/>
    <w:unhideWhenUsed/>
    <w:rsid w:val="00AA5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20</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Cone Emma</dc:creator>
  <cp:keywords/>
  <dc:description/>
  <cp:lastModifiedBy>Cone Emma</cp:lastModifiedBy>
  <cp:revision>64</cp:revision>
  <dcterms:created xsi:type="dcterms:W3CDTF">2020-02-03T10:33:00Z</dcterms:created>
  <dcterms:modified xsi:type="dcterms:W3CDTF">2020-02-12T09:11:00Z</dcterms:modified>
</cp:coreProperties>
</file>