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5AA" w:rsidRDefault="00951382" w:rsidP="000925B2">
      <w:pPr>
        <w:shd w:val="clear" w:color="auto" w:fill="FFFFFF"/>
        <w:spacing w:before="100" w:beforeAutospacing="1" w:after="240"/>
        <w:jc w:val="both"/>
        <w:rPr>
          <w:rFonts w:eastAsia="Times New Roman" w:cs="Arial"/>
          <w:color w:val="333333"/>
          <w:sz w:val="22"/>
          <w:lang w:eastAsia="en-GB"/>
        </w:rPr>
      </w:pPr>
      <w:r>
        <w:rPr>
          <w:noProof/>
        </w:rPr>
        <w:drawing>
          <wp:inline distT="0" distB="0" distL="0" distR="0" wp14:anchorId="0E2C5A15" wp14:editId="4D5EF2B9">
            <wp:extent cx="812800" cy="933450"/>
            <wp:effectExtent l="0" t="0" r="6350" b="0"/>
            <wp:docPr id="1" name="Picture 12" descr="cid:image001.jpg@01D58FDE.509A5160"/>
            <wp:cNvGraphicFramePr/>
            <a:graphic xmlns:a="http://schemas.openxmlformats.org/drawingml/2006/main">
              <a:graphicData uri="http://schemas.openxmlformats.org/drawingml/2006/picture">
                <pic:pic xmlns:pic="http://schemas.openxmlformats.org/drawingml/2006/picture">
                  <pic:nvPicPr>
                    <pic:cNvPr id="1" name="Picture 12" descr="cid:image001.jpg@01D58FDE.509A516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933450"/>
                    </a:xfrm>
                    <a:prstGeom prst="rect">
                      <a:avLst/>
                    </a:prstGeom>
                    <a:noFill/>
                    <a:ln>
                      <a:noFill/>
                    </a:ln>
                  </pic:spPr>
                </pic:pic>
              </a:graphicData>
            </a:graphic>
          </wp:inline>
        </w:drawing>
      </w:r>
      <w:bookmarkStart w:id="0" w:name="_GoBack"/>
      <w:bookmarkEnd w:id="0"/>
    </w:p>
    <w:p w:rsidR="00DF3EA3" w:rsidRDefault="00DF3EA3" w:rsidP="00DF3EA3">
      <w:pPr>
        <w:jc w:val="both"/>
        <w:rPr>
          <w:rFonts w:ascii="Times New Roman" w:hAnsi="Times New Roman"/>
          <w:b/>
          <w:sz w:val="20"/>
        </w:rPr>
      </w:pPr>
    </w:p>
    <w:tbl>
      <w:tblPr>
        <w:tblStyle w:val="TableGrid"/>
        <w:tblW w:w="9067" w:type="dxa"/>
        <w:tblLook w:val="04A0" w:firstRow="1" w:lastRow="0" w:firstColumn="1" w:lastColumn="0" w:noHBand="0" w:noVBand="1"/>
      </w:tblPr>
      <w:tblGrid>
        <w:gridCol w:w="2254"/>
        <w:gridCol w:w="151"/>
        <w:gridCol w:w="851"/>
        <w:gridCol w:w="1252"/>
        <w:gridCol w:w="2254"/>
        <w:gridCol w:w="2254"/>
        <w:gridCol w:w="51"/>
      </w:tblGrid>
      <w:tr w:rsidR="00DF3EA3" w:rsidTr="00DF3EA3">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3EA3" w:rsidRDefault="00DF3EA3">
            <w:r>
              <w:t>Document Control: Title</w:t>
            </w:r>
          </w:p>
        </w:tc>
        <w:tc>
          <w:tcPr>
            <w:tcW w:w="6662" w:type="dxa"/>
            <w:gridSpan w:val="5"/>
            <w:tcBorders>
              <w:top w:val="single" w:sz="4" w:space="0" w:color="auto"/>
              <w:left w:val="single" w:sz="4" w:space="0" w:color="auto"/>
              <w:bottom w:val="single" w:sz="4" w:space="0" w:color="auto"/>
              <w:right w:val="single" w:sz="4" w:space="0" w:color="auto"/>
            </w:tcBorders>
            <w:hideMark/>
          </w:tcPr>
          <w:p w:rsidR="00DF3EA3" w:rsidRPr="00DF3EA3" w:rsidRDefault="00DF3EA3" w:rsidP="00DF3EA3">
            <w:pPr>
              <w:rPr>
                <w:rFonts w:eastAsia="Times New Roman" w:cs="Arial"/>
                <w:color w:val="333333"/>
                <w:sz w:val="72"/>
                <w:szCs w:val="96"/>
                <w:lang w:eastAsia="en-GB"/>
              </w:rPr>
            </w:pPr>
            <w:r w:rsidRPr="00DF3EA3">
              <w:t>No Recourse to Public Funds (NRPF) and Domestic Abuse</w:t>
            </w:r>
          </w:p>
        </w:tc>
      </w:tr>
      <w:tr w:rsidR="00DF3EA3" w:rsidTr="00DF3EA3">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3EA3" w:rsidRDefault="00DF3EA3">
            <w:pPr>
              <w:rPr>
                <w:szCs w:val="20"/>
              </w:rPr>
            </w:pPr>
            <w:r>
              <w:t>Version</w:t>
            </w:r>
          </w:p>
        </w:tc>
        <w:tc>
          <w:tcPr>
            <w:tcW w:w="6662" w:type="dxa"/>
            <w:gridSpan w:val="5"/>
            <w:tcBorders>
              <w:top w:val="single" w:sz="4" w:space="0" w:color="auto"/>
              <w:left w:val="single" w:sz="4" w:space="0" w:color="auto"/>
              <w:bottom w:val="single" w:sz="4" w:space="0" w:color="auto"/>
              <w:right w:val="single" w:sz="4" w:space="0" w:color="auto"/>
            </w:tcBorders>
            <w:hideMark/>
          </w:tcPr>
          <w:p w:rsidR="00DF3EA3" w:rsidRDefault="00DF3EA3">
            <w:r>
              <w:t>3</w:t>
            </w:r>
          </w:p>
        </w:tc>
      </w:tr>
      <w:tr w:rsidR="00DF3EA3" w:rsidTr="00DF3EA3">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3EA3" w:rsidRDefault="00DF3EA3">
            <w:r>
              <w:t>Effective From date</w:t>
            </w:r>
          </w:p>
        </w:tc>
        <w:tc>
          <w:tcPr>
            <w:tcW w:w="6662" w:type="dxa"/>
            <w:gridSpan w:val="5"/>
            <w:tcBorders>
              <w:top w:val="single" w:sz="4" w:space="0" w:color="auto"/>
              <w:left w:val="single" w:sz="4" w:space="0" w:color="auto"/>
              <w:bottom w:val="single" w:sz="4" w:space="0" w:color="auto"/>
              <w:right w:val="single" w:sz="4" w:space="0" w:color="auto"/>
            </w:tcBorders>
          </w:tcPr>
          <w:p w:rsidR="00DF3EA3" w:rsidRDefault="00DF3EA3">
            <w:r>
              <w:t>Pre Feb 2019</w:t>
            </w:r>
          </w:p>
        </w:tc>
      </w:tr>
      <w:tr w:rsidR="00DF3EA3" w:rsidTr="00DF3EA3">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3EA3" w:rsidRDefault="00DF3EA3">
            <w:r>
              <w:t>This version date</w:t>
            </w:r>
          </w:p>
        </w:tc>
        <w:tc>
          <w:tcPr>
            <w:tcW w:w="6662" w:type="dxa"/>
            <w:gridSpan w:val="5"/>
            <w:tcBorders>
              <w:top w:val="single" w:sz="4" w:space="0" w:color="auto"/>
              <w:left w:val="single" w:sz="4" w:space="0" w:color="auto"/>
              <w:bottom w:val="single" w:sz="4" w:space="0" w:color="auto"/>
              <w:right w:val="single" w:sz="4" w:space="0" w:color="auto"/>
            </w:tcBorders>
          </w:tcPr>
          <w:p w:rsidR="00DF3EA3" w:rsidRDefault="00DF3EA3">
            <w:r>
              <w:t xml:space="preserve">01.04.2020 (legacy authority </w:t>
            </w:r>
            <w:proofErr w:type="spellStart"/>
            <w:r>
              <w:t>BoP</w:t>
            </w:r>
            <w:proofErr w:type="spellEnd"/>
            <w:r>
              <w:t>)</w:t>
            </w:r>
          </w:p>
        </w:tc>
      </w:tr>
      <w:tr w:rsidR="00DF3EA3" w:rsidTr="00DF3EA3">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3EA3" w:rsidRDefault="00DF3EA3">
            <w:r>
              <w:t>Review Frequency</w:t>
            </w:r>
          </w:p>
        </w:tc>
        <w:tc>
          <w:tcPr>
            <w:tcW w:w="6662" w:type="dxa"/>
            <w:gridSpan w:val="5"/>
            <w:tcBorders>
              <w:top w:val="single" w:sz="4" w:space="0" w:color="auto"/>
              <w:left w:val="single" w:sz="4" w:space="0" w:color="auto"/>
              <w:bottom w:val="single" w:sz="4" w:space="0" w:color="auto"/>
              <w:right w:val="single" w:sz="4" w:space="0" w:color="auto"/>
            </w:tcBorders>
            <w:hideMark/>
          </w:tcPr>
          <w:p w:rsidR="00DF3EA3" w:rsidRDefault="00DF3EA3">
            <w:r>
              <w:t>annually</w:t>
            </w:r>
          </w:p>
        </w:tc>
      </w:tr>
      <w:tr w:rsidR="00DF3EA3" w:rsidTr="00DF3EA3">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3EA3" w:rsidRDefault="00DF3EA3">
            <w:r>
              <w:t xml:space="preserve">Policy Lead and Approval Body </w:t>
            </w:r>
          </w:p>
        </w:tc>
        <w:tc>
          <w:tcPr>
            <w:tcW w:w="6662" w:type="dxa"/>
            <w:gridSpan w:val="5"/>
            <w:tcBorders>
              <w:top w:val="single" w:sz="4" w:space="0" w:color="auto"/>
              <w:left w:val="single" w:sz="4" w:space="0" w:color="auto"/>
              <w:bottom w:val="single" w:sz="4" w:space="0" w:color="auto"/>
              <w:right w:val="single" w:sz="4" w:space="0" w:color="auto"/>
            </w:tcBorders>
            <w:hideMark/>
          </w:tcPr>
          <w:p w:rsidR="00DF3EA3" w:rsidRDefault="00DF3EA3" w:rsidP="00DF3EA3">
            <w:r w:rsidRPr="00DF3EA3">
              <w:t>Domestic and Sexual Violence Co-ordinator</w:t>
            </w:r>
            <w:r>
              <w:t xml:space="preserve">, </w:t>
            </w:r>
            <w:r w:rsidRPr="00DF3EA3">
              <w:t>Community Safety Team</w:t>
            </w:r>
            <w:r>
              <w:t xml:space="preserve"> (agreed 11.02.2020)</w:t>
            </w:r>
          </w:p>
        </w:tc>
      </w:tr>
      <w:tr w:rsidR="00DF3EA3" w:rsidTr="00DF3EA3">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3EA3" w:rsidRDefault="00DF3EA3">
            <w:r>
              <w:t xml:space="preserve">Produced By </w:t>
            </w:r>
          </w:p>
          <w:p w:rsidR="00DF3EA3" w:rsidRDefault="00DF3EA3"/>
        </w:tc>
        <w:tc>
          <w:tcPr>
            <w:tcW w:w="6662" w:type="dxa"/>
            <w:gridSpan w:val="5"/>
            <w:tcBorders>
              <w:top w:val="single" w:sz="4" w:space="0" w:color="auto"/>
              <w:left w:val="single" w:sz="4" w:space="0" w:color="auto"/>
              <w:bottom w:val="single" w:sz="4" w:space="0" w:color="auto"/>
              <w:right w:val="single" w:sz="4" w:space="0" w:color="auto"/>
            </w:tcBorders>
            <w:hideMark/>
          </w:tcPr>
          <w:p w:rsidR="00DF3EA3" w:rsidRDefault="00DF3EA3">
            <w:r>
              <w:t>CSC and CST</w:t>
            </w:r>
          </w:p>
        </w:tc>
      </w:tr>
      <w:tr w:rsidR="00DF3EA3" w:rsidTr="00DF3EA3">
        <w:trPr>
          <w:gridAfter w:val="1"/>
          <w:wAfter w:w="51" w:type="dxa"/>
        </w:trPr>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3EA3" w:rsidRDefault="00DF3EA3">
            <w:r>
              <w:t xml:space="preserve">Revision History Date </w:t>
            </w:r>
          </w:p>
        </w:tc>
        <w:tc>
          <w:tcPr>
            <w:tcW w:w="22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3EA3" w:rsidRDefault="00DF3EA3">
            <w:r>
              <w:t>Version</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3EA3" w:rsidRDefault="00DF3EA3">
            <w:r>
              <w:t>Summary of Changes</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3EA3" w:rsidRDefault="00DF3EA3">
            <w:r>
              <w:t>Section(s) Changed</w:t>
            </w:r>
          </w:p>
        </w:tc>
      </w:tr>
      <w:tr w:rsidR="00DF3EA3" w:rsidTr="00DF3EA3">
        <w:trPr>
          <w:gridAfter w:val="1"/>
          <w:wAfter w:w="51" w:type="dxa"/>
        </w:trPr>
        <w:tc>
          <w:tcPr>
            <w:tcW w:w="2254" w:type="dxa"/>
            <w:tcBorders>
              <w:top w:val="single" w:sz="4" w:space="0" w:color="auto"/>
              <w:left w:val="single" w:sz="4" w:space="0" w:color="auto"/>
              <w:bottom w:val="single" w:sz="4" w:space="0" w:color="auto"/>
              <w:right w:val="single" w:sz="4" w:space="0" w:color="auto"/>
            </w:tcBorders>
          </w:tcPr>
          <w:p w:rsidR="00DF3EA3" w:rsidRDefault="00DF3EA3">
            <w:r>
              <w:t>Feb 2019</w:t>
            </w:r>
          </w:p>
        </w:tc>
        <w:tc>
          <w:tcPr>
            <w:tcW w:w="2254" w:type="dxa"/>
            <w:gridSpan w:val="3"/>
            <w:tcBorders>
              <w:top w:val="single" w:sz="4" w:space="0" w:color="auto"/>
              <w:left w:val="single" w:sz="4" w:space="0" w:color="auto"/>
              <w:bottom w:val="single" w:sz="4" w:space="0" w:color="auto"/>
              <w:right w:val="single" w:sz="4" w:space="0" w:color="auto"/>
            </w:tcBorders>
          </w:tcPr>
          <w:p w:rsidR="00DF3EA3" w:rsidRDefault="00DF3EA3">
            <w:r>
              <w:t>2</w:t>
            </w:r>
          </w:p>
        </w:tc>
        <w:tc>
          <w:tcPr>
            <w:tcW w:w="2254" w:type="dxa"/>
            <w:tcBorders>
              <w:top w:val="single" w:sz="4" w:space="0" w:color="auto"/>
              <w:left w:val="single" w:sz="4" w:space="0" w:color="auto"/>
              <w:bottom w:val="single" w:sz="4" w:space="0" w:color="auto"/>
              <w:right w:val="single" w:sz="4" w:space="0" w:color="auto"/>
            </w:tcBorders>
          </w:tcPr>
          <w:p w:rsidR="00DF3EA3" w:rsidRDefault="00DF3EA3"/>
        </w:tc>
        <w:tc>
          <w:tcPr>
            <w:tcW w:w="2254" w:type="dxa"/>
            <w:tcBorders>
              <w:top w:val="single" w:sz="4" w:space="0" w:color="auto"/>
              <w:left w:val="single" w:sz="4" w:space="0" w:color="auto"/>
              <w:bottom w:val="single" w:sz="4" w:space="0" w:color="auto"/>
              <w:right w:val="single" w:sz="4" w:space="0" w:color="auto"/>
            </w:tcBorders>
          </w:tcPr>
          <w:p w:rsidR="00DF3EA3" w:rsidRDefault="00DF3EA3"/>
        </w:tc>
      </w:tr>
      <w:tr w:rsidR="00DF3EA3" w:rsidTr="00DF3EA3">
        <w:trPr>
          <w:gridAfter w:val="1"/>
          <w:wAfter w:w="51" w:type="dxa"/>
        </w:trPr>
        <w:tc>
          <w:tcPr>
            <w:tcW w:w="2254" w:type="dxa"/>
            <w:tcBorders>
              <w:top w:val="single" w:sz="4" w:space="0" w:color="auto"/>
              <w:left w:val="single" w:sz="4" w:space="0" w:color="auto"/>
              <w:bottom w:val="single" w:sz="4" w:space="0" w:color="auto"/>
              <w:right w:val="single" w:sz="4" w:space="0" w:color="auto"/>
            </w:tcBorders>
          </w:tcPr>
          <w:p w:rsidR="00DF3EA3" w:rsidRDefault="00DF3EA3">
            <w:r>
              <w:t>Feb 2020</w:t>
            </w:r>
          </w:p>
        </w:tc>
        <w:tc>
          <w:tcPr>
            <w:tcW w:w="2254" w:type="dxa"/>
            <w:gridSpan w:val="3"/>
            <w:tcBorders>
              <w:top w:val="single" w:sz="4" w:space="0" w:color="auto"/>
              <w:left w:val="single" w:sz="4" w:space="0" w:color="auto"/>
              <w:bottom w:val="single" w:sz="4" w:space="0" w:color="auto"/>
              <w:right w:val="single" w:sz="4" w:space="0" w:color="auto"/>
            </w:tcBorders>
          </w:tcPr>
          <w:p w:rsidR="00DF3EA3" w:rsidRDefault="00DF3EA3">
            <w:r>
              <w:t>3</w:t>
            </w:r>
          </w:p>
        </w:tc>
        <w:tc>
          <w:tcPr>
            <w:tcW w:w="2254" w:type="dxa"/>
            <w:tcBorders>
              <w:top w:val="single" w:sz="4" w:space="0" w:color="auto"/>
              <w:left w:val="single" w:sz="4" w:space="0" w:color="auto"/>
              <w:bottom w:val="single" w:sz="4" w:space="0" w:color="auto"/>
              <w:right w:val="single" w:sz="4" w:space="0" w:color="auto"/>
            </w:tcBorders>
          </w:tcPr>
          <w:p w:rsidR="00DF3EA3" w:rsidRDefault="00CE6BC9">
            <w:proofErr w:type="spellStart"/>
            <w:r>
              <w:t>BoP</w:t>
            </w:r>
            <w:proofErr w:type="spellEnd"/>
            <w:r>
              <w:t xml:space="preserve"> to BCP</w:t>
            </w:r>
          </w:p>
        </w:tc>
        <w:tc>
          <w:tcPr>
            <w:tcW w:w="2254" w:type="dxa"/>
            <w:tcBorders>
              <w:top w:val="single" w:sz="4" w:space="0" w:color="auto"/>
              <w:left w:val="single" w:sz="4" w:space="0" w:color="auto"/>
              <w:bottom w:val="single" w:sz="4" w:space="0" w:color="auto"/>
              <w:right w:val="single" w:sz="4" w:space="0" w:color="auto"/>
            </w:tcBorders>
          </w:tcPr>
          <w:p w:rsidR="00DF3EA3" w:rsidRDefault="00DF3EA3"/>
        </w:tc>
      </w:tr>
      <w:tr w:rsidR="00DF3EA3" w:rsidTr="00DF3EA3">
        <w:trPr>
          <w:gridAfter w:val="1"/>
          <w:wAfter w:w="51" w:type="dxa"/>
        </w:trPr>
        <w:tc>
          <w:tcPr>
            <w:tcW w:w="2254" w:type="dxa"/>
            <w:tcBorders>
              <w:top w:val="single" w:sz="4" w:space="0" w:color="auto"/>
              <w:left w:val="single" w:sz="4" w:space="0" w:color="auto"/>
              <w:bottom w:val="single" w:sz="4" w:space="0" w:color="auto"/>
              <w:right w:val="single" w:sz="4" w:space="0" w:color="auto"/>
            </w:tcBorders>
          </w:tcPr>
          <w:p w:rsidR="00DF3EA3" w:rsidRDefault="00DF3EA3"/>
        </w:tc>
        <w:tc>
          <w:tcPr>
            <w:tcW w:w="2254" w:type="dxa"/>
            <w:gridSpan w:val="3"/>
            <w:tcBorders>
              <w:top w:val="single" w:sz="4" w:space="0" w:color="auto"/>
              <w:left w:val="single" w:sz="4" w:space="0" w:color="auto"/>
              <w:bottom w:val="single" w:sz="4" w:space="0" w:color="auto"/>
              <w:right w:val="single" w:sz="4" w:space="0" w:color="auto"/>
            </w:tcBorders>
          </w:tcPr>
          <w:p w:rsidR="00DF3EA3" w:rsidRDefault="00DF3EA3"/>
        </w:tc>
        <w:tc>
          <w:tcPr>
            <w:tcW w:w="2254" w:type="dxa"/>
            <w:tcBorders>
              <w:top w:val="single" w:sz="4" w:space="0" w:color="auto"/>
              <w:left w:val="single" w:sz="4" w:space="0" w:color="auto"/>
              <w:bottom w:val="single" w:sz="4" w:space="0" w:color="auto"/>
              <w:right w:val="single" w:sz="4" w:space="0" w:color="auto"/>
            </w:tcBorders>
          </w:tcPr>
          <w:p w:rsidR="00DF3EA3" w:rsidRDefault="00DF3EA3"/>
        </w:tc>
        <w:tc>
          <w:tcPr>
            <w:tcW w:w="2254" w:type="dxa"/>
            <w:tcBorders>
              <w:top w:val="single" w:sz="4" w:space="0" w:color="auto"/>
              <w:left w:val="single" w:sz="4" w:space="0" w:color="auto"/>
              <w:bottom w:val="single" w:sz="4" w:space="0" w:color="auto"/>
              <w:right w:val="single" w:sz="4" w:space="0" w:color="auto"/>
            </w:tcBorders>
          </w:tcPr>
          <w:p w:rsidR="00DF3EA3" w:rsidRDefault="00DF3EA3"/>
        </w:tc>
      </w:tr>
      <w:tr w:rsidR="00DF3EA3" w:rsidTr="00DF3EA3">
        <w:trPr>
          <w:gridAfter w:val="1"/>
          <w:wAfter w:w="51" w:type="dxa"/>
        </w:trPr>
        <w:tc>
          <w:tcPr>
            <w:tcW w:w="32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3EA3" w:rsidRDefault="00DF3EA3">
            <w:r>
              <w:t xml:space="preserve">Equality &amp; Impact Needs Assessment Location </w:t>
            </w:r>
          </w:p>
          <w:p w:rsidR="00DF3EA3" w:rsidRDefault="00DF3EA3"/>
        </w:tc>
        <w:tc>
          <w:tcPr>
            <w:tcW w:w="5760" w:type="dxa"/>
            <w:gridSpan w:val="3"/>
            <w:tcBorders>
              <w:top w:val="single" w:sz="4" w:space="0" w:color="auto"/>
              <w:left w:val="single" w:sz="4" w:space="0" w:color="auto"/>
              <w:bottom w:val="single" w:sz="4" w:space="0" w:color="auto"/>
              <w:right w:val="single" w:sz="4" w:space="0" w:color="auto"/>
            </w:tcBorders>
            <w:hideMark/>
          </w:tcPr>
          <w:p w:rsidR="00DF3EA3" w:rsidRDefault="00DF3EA3">
            <w:r>
              <w:t>To follow</w:t>
            </w:r>
          </w:p>
        </w:tc>
      </w:tr>
      <w:tr w:rsidR="00DF3EA3" w:rsidTr="00DF3EA3">
        <w:trPr>
          <w:gridAfter w:val="1"/>
          <w:wAfter w:w="51" w:type="dxa"/>
        </w:trPr>
        <w:tc>
          <w:tcPr>
            <w:tcW w:w="32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3EA3" w:rsidRDefault="00DF3EA3">
            <w:r>
              <w:t xml:space="preserve">Who must be aware of this guidance? / Distribution </w:t>
            </w:r>
          </w:p>
          <w:p w:rsidR="00DF3EA3" w:rsidRDefault="00DF3EA3"/>
        </w:tc>
        <w:tc>
          <w:tcPr>
            <w:tcW w:w="5760" w:type="dxa"/>
            <w:gridSpan w:val="3"/>
            <w:tcBorders>
              <w:top w:val="single" w:sz="4" w:space="0" w:color="auto"/>
              <w:left w:val="single" w:sz="4" w:space="0" w:color="auto"/>
              <w:bottom w:val="single" w:sz="4" w:space="0" w:color="auto"/>
              <w:right w:val="single" w:sz="4" w:space="0" w:color="auto"/>
            </w:tcBorders>
            <w:hideMark/>
          </w:tcPr>
          <w:p w:rsidR="00DF3EA3" w:rsidRDefault="00DF3EA3">
            <w:r>
              <w:t>Children’s Service</w:t>
            </w:r>
          </w:p>
          <w:p w:rsidR="00DF3EA3" w:rsidRDefault="00DF3EA3">
            <w:r>
              <w:t>Housing</w:t>
            </w:r>
          </w:p>
          <w:p w:rsidR="00DF3EA3" w:rsidRDefault="00DF3EA3">
            <w:r>
              <w:t>Community Safety</w:t>
            </w:r>
          </w:p>
        </w:tc>
      </w:tr>
      <w:tr w:rsidR="00DF3EA3" w:rsidTr="00DF3EA3">
        <w:trPr>
          <w:gridAfter w:val="1"/>
          <w:wAfter w:w="51" w:type="dxa"/>
        </w:trPr>
        <w:tc>
          <w:tcPr>
            <w:tcW w:w="32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3EA3" w:rsidRDefault="00DF3EA3">
            <w:r>
              <w:t xml:space="preserve">Who Must Comply with this Guidance? </w:t>
            </w:r>
          </w:p>
          <w:p w:rsidR="00DF3EA3" w:rsidRDefault="00DF3EA3"/>
        </w:tc>
        <w:tc>
          <w:tcPr>
            <w:tcW w:w="5760" w:type="dxa"/>
            <w:gridSpan w:val="3"/>
            <w:tcBorders>
              <w:top w:val="single" w:sz="4" w:space="0" w:color="auto"/>
              <w:left w:val="single" w:sz="4" w:space="0" w:color="auto"/>
              <w:bottom w:val="single" w:sz="4" w:space="0" w:color="auto"/>
              <w:right w:val="single" w:sz="4" w:space="0" w:color="auto"/>
            </w:tcBorders>
            <w:hideMark/>
          </w:tcPr>
          <w:p w:rsidR="00DF3EA3" w:rsidRDefault="00DF3EA3" w:rsidP="00DF3EA3">
            <w:r>
              <w:t>Children’s Service</w:t>
            </w:r>
          </w:p>
          <w:p w:rsidR="00DF3EA3" w:rsidRDefault="00DF3EA3" w:rsidP="00DF3EA3">
            <w:r>
              <w:t>Housing</w:t>
            </w:r>
          </w:p>
          <w:p w:rsidR="00DF3EA3" w:rsidRDefault="00DF3EA3" w:rsidP="00DF3EA3">
            <w:r>
              <w:t>Community Safety</w:t>
            </w:r>
          </w:p>
        </w:tc>
      </w:tr>
    </w:tbl>
    <w:p w:rsidR="00A425AA" w:rsidRDefault="00A425AA" w:rsidP="00DC0224">
      <w:pPr>
        <w:shd w:val="clear" w:color="auto" w:fill="FFFFFF"/>
        <w:spacing w:before="100" w:beforeAutospacing="1" w:after="240"/>
        <w:jc w:val="both"/>
        <w:rPr>
          <w:rFonts w:eastAsia="Times New Roman" w:cs="Arial"/>
          <w:color w:val="333333"/>
          <w:sz w:val="22"/>
          <w:lang w:eastAsia="en-GB"/>
        </w:rPr>
      </w:pPr>
    </w:p>
    <w:p w:rsidR="00F15867" w:rsidRDefault="00F15867" w:rsidP="00F15867">
      <w:pPr>
        <w:shd w:val="clear" w:color="auto" w:fill="FFFFFF"/>
        <w:spacing w:before="100" w:beforeAutospacing="1" w:after="240"/>
        <w:rPr>
          <w:rFonts w:eastAsia="Times New Roman" w:cs="Arial"/>
          <w:b/>
          <w:color w:val="333333"/>
          <w:sz w:val="40"/>
          <w:szCs w:val="40"/>
          <w:lang w:eastAsia="en-GB"/>
        </w:rPr>
      </w:pPr>
    </w:p>
    <w:p w:rsidR="00DF3EA3" w:rsidRDefault="00DF3EA3" w:rsidP="00F15867">
      <w:pPr>
        <w:shd w:val="clear" w:color="auto" w:fill="FFFFFF"/>
        <w:spacing w:before="100" w:beforeAutospacing="1" w:after="240"/>
        <w:rPr>
          <w:rFonts w:eastAsia="Times New Roman" w:cs="Arial"/>
          <w:b/>
          <w:color w:val="333333"/>
          <w:sz w:val="40"/>
          <w:szCs w:val="40"/>
          <w:lang w:eastAsia="en-GB"/>
        </w:rPr>
      </w:pPr>
    </w:p>
    <w:p w:rsidR="00DF3EA3" w:rsidRDefault="00DF3EA3" w:rsidP="00F15867">
      <w:pPr>
        <w:shd w:val="clear" w:color="auto" w:fill="FFFFFF"/>
        <w:spacing w:before="100" w:beforeAutospacing="1" w:after="240"/>
        <w:rPr>
          <w:rFonts w:eastAsia="Times New Roman" w:cs="Arial"/>
          <w:b/>
          <w:color w:val="333333"/>
          <w:sz w:val="40"/>
          <w:szCs w:val="40"/>
          <w:lang w:eastAsia="en-GB"/>
        </w:rPr>
      </w:pPr>
    </w:p>
    <w:p w:rsidR="00DF3EA3" w:rsidRDefault="00DF3EA3" w:rsidP="00F15867">
      <w:pPr>
        <w:shd w:val="clear" w:color="auto" w:fill="FFFFFF"/>
        <w:spacing w:before="100" w:beforeAutospacing="1" w:after="240"/>
        <w:rPr>
          <w:rFonts w:eastAsia="Times New Roman" w:cs="Arial"/>
          <w:b/>
          <w:color w:val="333333"/>
          <w:sz w:val="40"/>
          <w:szCs w:val="40"/>
          <w:lang w:eastAsia="en-GB"/>
        </w:rPr>
      </w:pPr>
    </w:p>
    <w:p w:rsidR="00DF3EA3" w:rsidRDefault="00DF3EA3" w:rsidP="00F15867">
      <w:pPr>
        <w:shd w:val="clear" w:color="auto" w:fill="FFFFFF"/>
        <w:spacing w:before="100" w:beforeAutospacing="1" w:after="240"/>
        <w:rPr>
          <w:rFonts w:eastAsia="Times New Roman" w:cs="Arial"/>
          <w:b/>
          <w:color w:val="333333"/>
          <w:sz w:val="40"/>
          <w:szCs w:val="40"/>
          <w:lang w:eastAsia="en-GB"/>
        </w:rPr>
      </w:pPr>
    </w:p>
    <w:p w:rsidR="00DF3EA3" w:rsidRDefault="00DF3EA3" w:rsidP="00F15867">
      <w:pPr>
        <w:shd w:val="clear" w:color="auto" w:fill="FFFFFF"/>
        <w:spacing w:before="100" w:beforeAutospacing="1" w:after="240"/>
        <w:rPr>
          <w:rFonts w:eastAsia="Times New Roman" w:cs="Arial"/>
          <w:b/>
          <w:color w:val="333333"/>
          <w:sz w:val="40"/>
          <w:szCs w:val="40"/>
          <w:lang w:eastAsia="en-GB"/>
        </w:rPr>
      </w:pPr>
      <w:r w:rsidRPr="00DF3EA3">
        <w:rPr>
          <w:b/>
          <w:sz w:val="48"/>
          <w:szCs w:val="48"/>
        </w:rPr>
        <w:lastRenderedPageBreak/>
        <w:t>No Recourse to Public Funds (NRPF) and Domestic Abuse</w:t>
      </w:r>
      <w:r w:rsidRPr="004F2E7D">
        <w:rPr>
          <w:rFonts w:eastAsia="Times New Roman" w:cs="Arial"/>
          <w:b/>
          <w:color w:val="333333"/>
          <w:sz w:val="40"/>
          <w:szCs w:val="40"/>
          <w:lang w:eastAsia="en-GB"/>
        </w:rPr>
        <w:t xml:space="preserve"> </w:t>
      </w:r>
    </w:p>
    <w:p w:rsidR="0053311C" w:rsidRDefault="002C7412" w:rsidP="00F15867">
      <w:pPr>
        <w:shd w:val="clear" w:color="auto" w:fill="FFFFFF"/>
        <w:spacing w:before="100" w:beforeAutospacing="1" w:after="240"/>
        <w:rPr>
          <w:rFonts w:eastAsia="Times New Roman" w:cs="Arial"/>
          <w:b/>
          <w:color w:val="333333"/>
          <w:sz w:val="40"/>
          <w:szCs w:val="40"/>
          <w:lang w:eastAsia="en-GB"/>
        </w:rPr>
      </w:pPr>
      <w:r w:rsidRPr="004F2E7D">
        <w:rPr>
          <w:rFonts w:eastAsia="Times New Roman" w:cs="Arial"/>
          <w:b/>
          <w:color w:val="333333"/>
          <w:sz w:val="40"/>
          <w:szCs w:val="40"/>
          <w:lang w:eastAsia="en-GB"/>
        </w:rPr>
        <w:t xml:space="preserve">A guide to addressing domestic abuse/violence </w:t>
      </w:r>
      <w:r w:rsidR="0053311C" w:rsidRPr="004F2E7D">
        <w:rPr>
          <w:rFonts w:eastAsia="Times New Roman" w:cs="Arial"/>
          <w:b/>
          <w:color w:val="333333"/>
          <w:sz w:val="40"/>
          <w:szCs w:val="40"/>
          <w:lang w:eastAsia="en-GB"/>
        </w:rPr>
        <w:t xml:space="preserve">with victims </w:t>
      </w:r>
      <w:r w:rsidRPr="004F2E7D">
        <w:rPr>
          <w:rFonts w:eastAsia="Times New Roman" w:cs="Arial"/>
          <w:b/>
          <w:color w:val="333333"/>
          <w:sz w:val="40"/>
          <w:szCs w:val="40"/>
          <w:lang w:eastAsia="en-GB"/>
        </w:rPr>
        <w:t>who are unable to access public funds due to immigration status</w:t>
      </w:r>
    </w:p>
    <w:p w:rsidR="002C08BD" w:rsidRDefault="00F15867" w:rsidP="00DC0224">
      <w:pPr>
        <w:shd w:val="clear" w:color="auto" w:fill="FFFFFF"/>
        <w:spacing w:before="100" w:beforeAutospacing="1" w:after="240"/>
        <w:jc w:val="both"/>
        <w:rPr>
          <w:rFonts w:eastAsia="Times New Roman" w:cs="Arial"/>
          <w:b/>
          <w:color w:val="333333"/>
          <w:sz w:val="32"/>
          <w:szCs w:val="32"/>
          <w:lang w:eastAsia="en-GB"/>
        </w:rPr>
      </w:pPr>
      <w:r>
        <w:rPr>
          <w:rFonts w:eastAsia="Times New Roman" w:cs="Arial"/>
          <w:b/>
          <w:color w:val="333333"/>
          <w:sz w:val="32"/>
          <w:szCs w:val="32"/>
          <w:lang w:eastAsia="en-GB"/>
        </w:rPr>
        <w:t>C</w:t>
      </w:r>
      <w:r w:rsidR="002C08BD" w:rsidRPr="002C08BD">
        <w:rPr>
          <w:rFonts w:eastAsia="Times New Roman" w:cs="Arial"/>
          <w:b/>
          <w:color w:val="333333"/>
          <w:sz w:val="32"/>
          <w:szCs w:val="32"/>
          <w:lang w:eastAsia="en-GB"/>
        </w:rPr>
        <w:t>ontents</w:t>
      </w:r>
    </w:p>
    <w:p w:rsidR="002C08BD" w:rsidRDefault="00F15867" w:rsidP="00DC0224">
      <w:pPr>
        <w:shd w:val="clear" w:color="auto" w:fill="FFFFFF"/>
        <w:spacing w:before="100" w:beforeAutospacing="1" w:after="240"/>
        <w:jc w:val="both"/>
        <w:rPr>
          <w:rFonts w:eastAsia="Times New Roman" w:cs="Arial"/>
          <w:b/>
          <w:color w:val="333333"/>
          <w:sz w:val="28"/>
          <w:szCs w:val="28"/>
          <w:lang w:eastAsia="en-GB"/>
        </w:rPr>
      </w:pPr>
      <w:r>
        <w:rPr>
          <w:rFonts w:eastAsia="Times New Roman" w:cs="Arial"/>
          <w:b/>
          <w:color w:val="333333"/>
          <w:sz w:val="28"/>
          <w:szCs w:val="28"/>
          <w:lang w:eastAsia="en-GB"/>
        </w:rPr>
        <w:t xml:space="preserve">1. </w:t>
      </w:r>
      <w:r w:rsidR="002C08BD" w:rsidRPr="002C08BD">
        <w:rPr>
          <w:rFonts w:eastAsia="Times New Roman" w:cs="Arial"/>
          <w:b/>
          <w:color w:val="333333"/>
          <w:sz w:val="28"/>
          <w:szCs w:val="28"/>
          <w:lang w:eastAsia="en-GB"/>
        </w:rPr>
        <w:t>Information</w:t>
      </w:r>
    </w:p>
    <w:p w:rsidR="004A51E7" w:rsidRPr="004A51E7" w:rsidRDefault="004A51E7" w:rsidP="0011741D">
      <w:pPr>
        <w:shd w:val="clear" w:color="auto" w:fill="FFFFFF"/>
        <w:spacing w:before="100" w:beforeAutospacing="1" w:after="240"/>
        <w:jc w:val="both"/>
        <w:rPr>
          <w:rFonts w:eastAsia="Times New Roman" w:cs="Arial"/>
          <w:color w:val="333333"/>
          <w:sz w:val="22"/>
          <w:lang w:eastAsia="en-GB"/>
        </w:rPr>
      </w:pPr>
      <w:r w:rsidRPr="004A51E7">
        <w:rPr>
          <w:rFonts w:eastAsia="Times New Roman" w:cs="Arial"/>
          <w:color w:val="333333"/>
          <w:sz w:val="22"/>
          <w:lang w:eastAsia="en-GB"/>
        </w:rPr>
        <w:t>1.1 Introduction</w:t>
      </w:r>
      <w:r w:rsidR="0011741D">
        <w:rPr>
          <w:rFonts w:eastAsia="Times New Roman" w:cs="Arial"/>
          <w:color w:val="333333"/>
          <w:sz w:val="22"/>
          <w:lang w:eastAsia="en-GB"/>
        </w:rPr>
        <w:tab/>
      </w:r>
      <w:r w:rsidR="0011741D">
        <w:rPr>
          <w:rFonts w:eastAsia="Times New Roman" w:cs="Arial"/>
          <w:color w:val="333333"/>
          <w:sz w:val="22"/>
          <w:lang w:eastAsia="en-GB"/>
        </w:rPr>
        <w:tab/>
      </w:r>
      <w:r w:rsidR="0011741D">
        <w:rPr>
          <w:rFonts w:eastAsia="Times New Roman" w:cs="Arial"/>
          <w:color w:val="333333"/>
          <w:sz w:val="22"/>
          <w:lang w:eastAsia="en-GB"/>
        </w:rPr>
        <w:tab/>
      </w:r>
      <w:r w:rsidR="0011741D">
        <w:rPr>
          <w:rFonts w:eastAsia="Times New Roman" w:cs="Arial"/>
          <w:color w:val="333333"/>
          <w:sz w:val="22"/>
          <w:lang w:eastAsia="en-GB"/>
        </w:rPr>
        <w:tab/>
      </w:r>
      <w:r w:rsidR="0011741D">
        <w:rPr>
          <w:rFonts w:eastAsia="Times New Roman" w:cs="Arial"/>
          <w:color w:val="333333"/>
          <w:sz w:val="22"/>
          <w:lang w:eastAsia="en-GB"/>
        </w:rPr>
        <w:tab/>
      </w:r>
      <w:r w:rsidR="0011741D">
        <w:rPr>
          <w:rFonts w:eastAsia="Times New Roman" w:cs="Arial"/>
          <w:color w:val="333333"/>
          <w:sz w:val="22"/>
          <w:lang w:eastAsia="en-GB"/>
        </w:rPr>
        <w:tab/>
      </w:r>
      <w:r w:rsidR="0011741D">
        <w:rPr>
          <w:rFonts w:eastAsia="Times New Roman" w:cs="Arial"/>
          <w:color w:val="333333"/>
          <w:sz w:val="22"/>
          <w:lang w:eastAsia="en-GB"/>
        </w:rPr>
        <w:tab/>
      </w:r>
      <w:r w:rsidR="0011741D">
        <w:rPr>
          <w:rFonts w:eastAsia="Times New Roman" w:cs="Arial"/>
          <w:color w:val="333333"/>
          <w:sz w:val="22"/>
          <w:lang w:eastAsia="en-GB"/>
        </w:rPr>
        <w:tab/>
      </w:r>
      <w:r w:rsidR="0011741D">
        <w:rPr>
          <w:rFonts w:eastAsia="Times New Roman" w:cs="Arial"/>
          <w:color w:val="333333"/>
          <w:sz w:val="22"/>
          <w:lang w:eastAsia="en-GB"/>
        </w:rPr>
        <w:tab/>
      </w:r>
      <w:r w:rsidR="0011741D">
        <w:rPr>
          <w:rFonts w:eastAsia="Times New Roman" w:cs="Arial"/>
          <w:color w:val="333333"/>
          <w:sz w:val="22"/>
          <w:lang w:eastAsia="en-GB"/>
        </w:rPr>
        <w:tab/>
        <w:t>3</w:t>
      </w:r>
    </w:p>
    <w:p w:rsidR="002C08BD" w:rsidRPr="004A51E7" w:rsidRDefault="004A51E7" w:rsidP="00DC0224">
      <w:pPr>
        <w:shd w:val="clear" w:color="auto" w:fill="FFFFFF"/>
        <w:spacing w:before="100" w:beforeAutospacing="1" w:after="240"/>
        <w:jc w:val="both"/>
        <w:rPr>
          <w:rFonts w:eastAsia="Times New Roman" w:cs="Arial"/>
          <w:color w:val="333333"/>
          <w:sz w:val="22"/>
          <w:lang w:eastAsia="en-GB"/>
        </w:rPr>
      </w:pPr>
      <w:r w:rsidRPr="004A51E7">
        <w:rPr>
          <w:rFonts w:eastAsia="Times New Roman" w:cs="Arial"/>
          <w:color w:val="333333"/>
          <w:sz w:val="22"/>
          <w:lang w:eastAsia="en-GB"/>
        </w:rPr>
        <w:t xml:space="preserve">1.2 </w:t>
      </w:r>
      <w:r w:rsidR="002C08BD" w:rsidRPr="004A51E7">
        <w:rPr>
          <w:rFonts w:eastAsia="Times New Roman" w:cs="Arial"/>
          <w:color w:val="333333"/>
          <w:sz w:val="22"/>
          <w:lang w:eastAsia="en-GB"/>
        </w:rPr>
        <w:t>What does no recourse to public funds (NRPF) mean?</w:t>
      </w:r>
      <w:r w:rsidR="002C08BD" w:rsidRPr="004A51E7">
        <w:rPr>
          <w:rFonts w:eastAsia="Times New Roman" w:cs="Arial"/>
          <w:color w:val="333333"/>
          <w:sz w:val="22"/>
          <w:lang w:eastAsia="en-GB"/>
        </w:rPr>
        <w:tab/>
      </w:r>
      <w:r w:rsidR="002C08BD" w:rsidRPr="004A51E7">
        <w:rPr>
          <w:rFonts w:eastAsia="Times New Roman" w:cs="Arial"/>
          <w:color w:val="333333"/>
          <w:sz w:val="22"/>
          <w:lang w:eastAsia="en-GB"/>
        </w:rPr>
        <w:tab/>
      </w:r>
      <w:r w:rsidR="002C08BD" w:rsidRPr="004A51E7">
        <w:rPr>
          <w:rFonts w:eastAsia="Times New Roman" w:cs="Arial"/>
          <w:color w:val="333333"/>
          <w:sz w:val="22"/>
          <w:lang w:eastAsia="en-GB"/>
        </w:rPr>
        <w:tab/>
      </w:r>
      <w:r w:rsidR="002C08BD" w:rsidRPr="004A51E7">
        <w:rPr>
          <w:rFonts w:eastAsia="Times New Roman" w:cs="Arial"/>
          <w:color w:val="333333"/>
          <w:sz w:val="22"/>
          <w:lang w:eastAsia="en-GB"/>
        </w:rPr>
        <w:tab/>
      </w:r>
      <w:r>
        <w:rPr>
          <w:rFonts w:eastAsia="Times New Roman" w:cs="Arial"/>
          <w:color w:val="333333"/>
          <w:sz w:val="22"/>
          <w:lang w:eastAsia="en-GB"/>
        </w:rPr>
        <w:tab/>
      </w:r>
      <w:r w:rsidR="002C08BD" w:rsidRPr="004A51E7">
        <w:rPr>
          <w:rFonts w:eastAsia="Times New Roman" w:cs="Arial"/>
          <w:color w:val="333333"/>
          <w:sz w:val="22"/>
          <w:lang w:eastAsia="en-GB"/>
        </w:rPr>
        <w:t>3</w:t>
      </w:r>
    </w:p>
    <w:p w:rsidR="002C08BD" w:rsidRDefault="004A51E7" w:rsidP="00DC0224">
      <w:pPr>
        <w:shd w:val="clear" w:color="auto" w:fill="FFFFFF"/>
        <w:spacing w:before="100" w:beforeAutospacing="1" w:after="240"/>
        <w:jc w:val="both"/>
        <w:rPr>
          <w:rFonts w:eastAsia="Times New Roman" w:cs="Arial"/>
          <w:color w:val="333333"/>
          <w:sz w:val="22"/>
          <w:lang w:eastAsia="en-GB"/>
        </w:rPr>
      </w:pPr>
      <w:r>
        <w:rPr>
          <w:rFonts w:eastAsia="Times New Roman" w:cs="Arial"/>
          <w:color w:val="333333"/>
          <w:sz w:val="22"/>
          <w:lang w:eastAsia="en-GB"/>
        </w:rPr>
        <w:t xml:space="preserve">1.3 </w:t>
      </w:r>
      <w:r w:rsidR="002C08BD" w:rsidRPr="002C08BD">
        <w:rPr>
          <w:rFonts w:eastAsia="Times New Roman" w:cs="Arial"/>
          <w:color w:val="333333"/>
          <w:sz w:val="22"/>
          <w:lang w:eastAsia="en-GB"/>
        </w:rPr>
        <w:t xml:space="preserve">Who </w:t>
      </w:r>
      <w:r w:rsidR="0011741D">
        <w:rPr>
          <w:rFonts w:eastAsia="Times New Roman" w:cs="Arial"/>
          <w:color w:val="333333"/>
          <w:sz w:val="22"/>
          <w:lang w:eastAsia="en-GB"/>
        </w:rPr>
        <w:t>is</w:t>
      </w:r>
      <w:r w:rsidR="002C08BD" w:rsidRPr="002C08BD">
        <w:rPr>
          <w:rFonts w:eastAsia="Times New Roman" w:cs="Arial"/>
          <w:color w:val="333333"/>
          <w:sz w:val="22"/>
          <w:lang w:eastAsia="en-GB"/>
        </w:rPr>
        <w:t xml:space="preserve"> affected by domestic abuse/violence and no recourse </w:t>
      </w:r>
      <w:r>
        <w:rPr>
          <w:rFonts w:eastAsia="Times New Roman" w:cs="Arial"/>
          <w:color w:val="333333"/>
          <w:sz w:val="22"/>
          <w:lang w:eastAsia="en-GB"/>
        </w:rPr>
        <w:t>to public funds</w:t>
      </w:r>
      <w:r w:rsidR="0011741D">
        <w:rPr>
          <w:rFonts w:eastAsia="Times New Roman" w:cs="Arial"/>
          <w:color w:val="333333"/>
          <w:sz w:val="22"/>
          <w:lang w:eastAsia="en-GB"/>
        </w:rPr>
        <w:tab/>
      </w:r>
      <w:r>
        <w:rPr>
          <w:rFonts w:eastAsia="Times New Roman" w:cs="Arial"/>
          <w:color w:val="333333"/>
          <w:sz w:val="22"/>
          <w:lang w:eastAsia="en-GB"/>
        </w:rPr>
        <w:tab/>
      </w:r>
      <w:r w:rsidR="0011741D">
        <w:rPr>
          <w:rFonts w:eastAsia="Times New Roman" w:cs="Arial"/>
          <w:color w:val="333333"/>
          <w:sz w:val="22"/>
          <w:lang w:eastAsia="en-GB"/>
        </w:rPr>
        <w:t>3</w:t>
      </w:r>
    </w:p>
    <w:p w:rsidR="003A6F6F" w:rsidRDefault="004A51E7" w:rsidP="00DC0224">
      <w:pPr>
        <w:shd w:val="clear" w:color="auto" w:fill="FFFFFF"/>
        <w:spacing w:before="100" w:beforeAutospacing="1" w:after="240"/>
        <w:jc w:val="both"/>
        <w:rPr>
          <w:rFonts w:eastAsia="Times New Roman" w:cs="Arial"/>
          <w:color w:val="333333"/>
          <w:sz w:val="22"/>
          <w:lang w:eastAsia="en-GB"/>
        </w:rPr>
      </w:pPr>
      <w:r>
        <w:rPr>
          <w:rFonts w:eastAsia="Times New Roman" w:cs="Arial"/>
          <w:color w:val="333333"/>
          <w:sz w:val="22"/>
          <w:lang w:eastAsia="en-GB"/>
        </w:rPr>
        <w:t xml:space="preserve">1.4 </w:t>
      </w:r>
      <w:r w:rsidR="002C08BD">
        <w:rPr>
          <w:rFonts w:eastAsia="Times New Roman" w:cs="Arial"/>
          <w:color w:val="333333"/>
          <w:sz w:val="22"/>
          <w:lang w:eastAsia="en-GB"/>
        </w:rPr>
        <w:t>The domestic violence rule</w:t>
      </w:r>
      <w:r w:rsidR="002C08BD">
        <w:rPr>
          <w:rFonts w:eastAsia="Times New Roman" w:cs="Arial"/>
          <w:color w:val="333333"/>
          <w:sz w:val="22"/>
          <w:lang w:eastAsia="en-GB"/>
        </w:rPr>
        <w:tab/>
      </w:r>
      <w:r w:rsidR="003A6F6F">
        <w:rPr>
          <w:rFonts w:eastAsia="Times New Roman" w:cs="Arial"/>
          <w:color w:val="333333"/>
          <w:sz w:val="22"/>
          <w:lang w:eastAsia="en-GB"/>
        </w:rPr>
        <w:tab/>
      </w:r>
      <w:r w:rsidR="003A6F6F">
        <w:rPr>
          <w:rFonts w:eastAsia="Times New Roman" w:cs="Arial"/>
          <w:color w:val="333333"/>
          <w:sz w:val="22"/>
          <w:lang w:eastAsia="en-GB"/>
        </w:rPr>
        <w:tab/>
      </w:r>
      <w:r w:rsidR="003A6F6F">
        <w:rPr>
          <w:rFonts w:eastAsia="Times New Roman" w:cs="Arial"/>
          <w:color w:val="333333"/>
          <w:sz w:val="22"/>
          <w:lang w:eastAsia="en-GB"/>
        </w:rPr>
        <w:tab/>
      </w:r>
      <w:r w:rsidR="003A6F6F">
        <w:rPr>
          <w:rFonts w:eastAsia="Times New Roman" w:cs="Arial"/>
          <w:color w:val="333333"/>
          <w:sz w:val="22"/>
          <w:lang w:eastAsia="en-GB"/>
        </w:rPr>
        <w:tab/>
      </w:r>
      <w:r w:rsidR="003A6F6F">
        <w:rPr>
          <w:rFonts w:eastAsia="Times New Roman" w:cs="Arial"/>
          <w:color w:val="333333"/>
          <w:sz w:val="22"/>
          <w:lang w:eastAsia="en-GB"/>
        </w:rPr>
        <w:tab/>
      </w:r>
      <w:r w:rsidR="003A6F6F">
        <w:rPr>
          <w:rFonts w:eastAsia="Times New Roman" w:cs="Arial"/>
          <w:color w:val="333333"/>
          <w:sz w:val="22"/>
          <w:lang w:eastAsia="en-GB"/>
        </w:rPr>
        <w:tab/>
      </w:r>
      <w:r w:rsidR="003A6F6F">
        <w:rPr>
          <w:rFonts w:eastAsia="Times New Roman" w:cs="Arial"/>
          <w:color w:val="333333"/>
          <w:sz w:val="22"/>
          <w:lang w:eastAsia="en-GB"/>
        </w:rPr>
        <w:tab/>
      </w:r>
      <w:r w:rsidR="0011741D">
        <w:rPr>
          <w:rFonts w:eastAsia="Times New Roman" w:cs="Arial"/>
          <w:color w:val="333333"/>
          <w:sz w:val="22"/>
          <w:lang w:eastAsia="en-GB"/>
        </w:rPr>
        <w:t>4</w:t>
      </w:r>
    </w:p>
    <w:p w:rsidR="002C08BD" w:rsidRDefault="00F15867" w:rsidP="00DC0224">
      <w:pPr>
        <w:shd w:val="clear" w:color="auto" w:fill="FFFFFF"/>
        <w:spacing w:before="100" w:beforeAutospacing="1" w:after="240"/>
        <w:jc w:val="both"/>
        <w:rPr>
          <w:rFonts w:eastAsia="Times New Roman" w:cs="Arial"/>
          <w:color w:val="333333"/>
          <w:sz w:val="22"/>
          <w:lang w:eastAsia="en-GB"/>
        </w:rPr>
      </w:pPr>
      <w:r>
        <w:rPr>
          <w:rFonts w:eastAsia="Times New Roman" w:cs="Arial"/>
          <w:b/>
          <w:color w:val="333333"/>
          <w:sz w:val="32"/>
          <w:szCs w:val="32"/>
          <w:lang w:eastAsia="en-GB"/>
        </w:rPr>
        <w:t xml:space="preserve">2. </w:t>
      </w:r>
      <w:r w:rsidR="003A6F6F" w:rsidRPr="003A6F6F">
        <w:rPr>
          <w:rFonts w:eastAsia="Times New Roman" w:cs="Arial"/>
          <w:b/>
          <w:color w:val="333333"/>
          <w:sz w:val="32"/>
          <w:szCs w:val="32"/>
          <w:lang w:eastAsia="en-GB"/>
        </w:rPr>
        <w:t>What can we do?</w:t>
      </w:r>
      <w:r w:rsidR="002C08BD">
        <w:rPr>
          <w:rFonts w:eastAsia="Times New Roman" w:cs="Arial"/>
          <w:color w:val="333333"/>
          <w:sz w:val="22"/>
          <w:lang w:eastAsia="en-GB"/>
        </w:rPr>
        <w:tab/>
      </w:r>
    </w:p>
    <w:p w:rsidR="002C08BD" w:rsidRDefault="004A51E7" w:rsidP="00DC0224">
      <w:pPr>
        <w:shd w:val="clear" w:color="auto" w:fill="FFFFFF"/>
        <w:spacing w:before="100" w:beforeAutospacing="1" w:after="240"/>
        <w:jc w:val="both"/>
        <w:rPr>
          <w:rFonts w:eastAsia="Times New Roman" w:cs="Arial"/>
          <w:color w:val="333333"/>
          <w:sz w:val="22"/>
          <w:lang w:eastAsia="en-GB"/>
        </w:rPr>
      </w:pPr>
      <w:r>
        <w:rPr>
          <w:rFonts w:eastAsia="Times New Roman" w:cs="Arial"/>
          <w:color w:val="333333"/>
          <w:sz w:val="22"/>
          <w:lang w:eastAsia="en-GB"/>
        </w:rPr>
        <w:t xml:space="preserve">2.1 </w:t>
      </w:r>
      <w:r w:rsidR="004D5090">
        <w:rPr>
          <w:rFonts w:eastAsia="Times New Roman" w:cs="Arial"/>
          <w:color w:val="333333"/>
          <w:sz w:val="22"/>
          <w:lang w:eastAsia="en-GB"/>
        </w:rPr>
        <w:t>E</w:t>
      </w:r>
      <w:r>
        <w:rPr>
          <w:rFonts w:eastAsia="Times New Roman" w:cs="Arial"/>
          <w:color w:val="333333"/>
          <w:sz w:val="22"/>
          <w:lang w:eastAsia="en-GB"/>
        </w:rPr>
        <w:t>stablishing eligibility</w:t>
      </w:r>
      <w:r>
        <w:rPr>
          <w:rFonts w:eastAsia="Times New Roman" w:cs="Arial"/>
          <w:color w:val="333333"/>
          <w:sz w:val="22"/>
          <w:lang w:eastAsia="en-GB"/>
        </w:rPr>
        <w:tab/>
      </w:r>
      <w:r>
        <w:rPr>
          <w:rFonts w:eastAsia="Times New Roman" w:cs="Arial"/>
          <w:color w:val="333333"/>
          <w:sz w:val="22"/>
          <w:lang w:eastAsia="en-GB"/>
        </w:rPr>
        <w:tab/>
      </w:r>
      <w:r>
        <w:rPr>
          <w:rFonts w:eastAsia="Times New Roman" w:cs="Arial"/>
          <w:color w:val="333333"/>
          <w:sz w:val="22"/>
          <w:lang w:eastAsia="en-GB"/>
        </w:rPr>
        <w:tab/>
      </w:r>
      <w:r>
        <w:rPr>
          <w:rFonts w:eastAsia="Times New Roman" w:cs="Arial"/>
          <w:color w:val="333333"/>
          <w:sz w:val="22"/>
          <w:lang w:eastAsia="en-GB"/>
        </w:rPr>
        <w:tab/>
      </w:r>
      <w:r>
        <w:rPr>
          <w:rFonts w:eastAsia="Times New Roman" w:cs="Arial"/>
          <w:color w:val="333333"/>
          <w:sz w:val="22"/>
          <w:lang w:eastAsia="en-GB"/>
        </w:rPr>
        <w:tab/>
      </w:r>
      <w:r>
        <w:rPr>
          <w:rFonts w:eastAsia="Times New Roman" w:cs="Arial"/>
          <w:color w:val="333333"/>
          <w:sz w:val="22"/>
          <w:lang w:eastAsia="en-GB"/>
        </w:rPr>
        <w:tab/>
      </w:r>
      <w:r>
        <w:rPr>
          <w:rFonts w:eastAsia="Times New Roman" w:cs="Arial"/>
          <w:color w:val="333333"/>
          <w:sz w:val="22"/>
          <w:lang w:eastAsia="en-GB"/>
        </w:rPr>
        <w:tab/>
      </w:r>
      <w:r>
        <w:rPr>
          <w:rFonts w:eastAsia="Times New Roman" w:cs="Arial"/>
          <w:color w:val="333333"/>
          <w:sz w:val="22"/>
          <w:lang w:eastAsia="en-GB"/>
        </w:rPr>
        <w:tab/>
      </w:r>
      <w:r w:rsidR="004D5090">
        <w:rPr>
          <w:rFonts w:eastAsia="Times New Roman" w:cs="Arial"/>
          <w:color w:val="333333"/>
          <w:sz w:val="22"/>
          <w:lang w:eastAsia="en-GB"/>
        </w:rPr>
        <w:tab/>
        <w:t>4</w:t>
      </w:r>
    </w:p>
    <w:p w:rsidR="00277F29" w:rsidRDefault="004A51E7" w:rsidP="00DC0224">
      <w:pPr>
        <w:shd w:val="clear" w:color="auto" w:fill="FFFFFF"/>
        <w:spacing w:before="100" w:beforeAutospacing="1" w:after="240"/>
        <w:jc w:val="both"/>
        <w:rPr>
          <w:rFonts w:eastAsia="Times New Roman" w:cs="Arial"/>
          <w:color w:val="333333"/>
          <w:sz w:val="22"/>
          <w:lang w:eastAsia="en-GB"/>
        </w:rPr>
      </w:pPr>
      <w:r>
        <w:rPr>
          <w:rFonts w:eastAsia="Times New Roman" w:cs="Arial"/>
          <w:color w:val="333333"/>
          <w:sz w:val="22"/>
          <w:lang w:eastAsia="en-GB"/>
        </w:rPr>
        <w:t xml:space="preserve">2.2 </w:t>
      </w:r>
      <w:r w:rsidR="00277F29">
        <w:rPr>
          <w:rFonts w:eastAsia="Times New Roman" w:cs="Arial"/>
          <w:color w:val="333333"/>
          <w:sz w:val="22"/>
          <w:lang w:eastAsia="en-GB"/>
        </w:rPr>
        <w:t>Responsibili</w:t>
      </w:r>
      <w:r>
        <w:rPr>
          <w:rFonts w:eastAsia="Times New Roman" w:cs="Arial"/>
          <w:color w:val="333333"/>
          <w:sz w:val="22"/>
          <w:lang w:eastAsia="en-GB"/>
        </w:rPr>
        <w:t>ty of the Local Authority</w:t>
      </w:r>
      <w:r>
        <w:rPr>
          <w:rFonts w:eastAsia="Times New Roman" w:cs="Arial"/>
          <w:color w:val="333333"/>
          <w:sz w:val="22"/>
          <w:lang w:eastAsia="en-GB"/>
        </w:rPr>
        <w:tab/>
      </w:r>
      <w:r>
        <w:rPr>
          <w:rFonts w:eastAsia="Times New Roman" w:cs="Arial"/>
          <w:color w:val="333333"/>
          <w:sz w:val="22"/>
          <w:lang w:eastAsia="en-GB"/>
        </w:rPr>
        <w:tab/>
      </w:r>
      <w:r>
        <w:rPr>
          <w:rFonts w:eastAsia="Times New Roman" w:cs="Arial"/>
          <w:color w:val="333333"/>
          <w:sz w:val="22"/>
          <w:lang w:eastAsia="en-GB"/>
        </w:rPr>
        <w:tab/>
      </w:r>
      <w:r>
        <w:rPr>
          <w:rFonts w:eastAsia="Times New Roman" w:cs="Arial"/>
          <w:color w:val="333333"/>
          <w:sz w:val="22"/>
          <w:lang w:eastAsia="en-GB"/>
        </w:rPr>
        <w:tab/>
      </w:r>
      <w:r>
        <w:rPr>
          <w:rFonts w:eastAsia="Times New Roman" w:cs="Arial"/>
          <w:color w:val="333333"/>
          <w:sz w:val="22"/>
          <w:lang w:eastAsia="en-GB"/>
        </w:rPr>
        <w:tab/>
      </w:r>
      <w:r>
        <w:rPr>
          <w:rFonts w:eastAsia="Times New Roman" w:cs="Arial"/>
          <w:color w:val="333333"/>
          <w:sz w:val="22"/>
          <w:lang w:eastAsia="en-GB"/>
        </w:rPr>
        <w:tab/>
      </w:r>
      <w:r w:rsidR="00277F29">
        <w:rPr>
          <w:rFonts w:eastAsia="Times New Roman" w:cs="Arial"/>
          <w:color w:val="333333"/>
          <w:sz w:val="22"/>
          <w:lang w:eastAsia="en-GB"/>
        </w:rPr>
        <w:tab/>
        <w:t>4</w:t>
      </w:r>
    </w:p>
    <w:p w:rsidR="00277F29" w:rsidRDefault="004A51E7" w:rsidP="004A51E7">
      <w:pPr>
        <w:shd w:val="clear" w:color="auto" w:fill="FFFFFF"/>
        <w:spacing w:before="100" w:beforeAutospacing="1" w:after="240"/>
        <w:ind w:firstLine="720"/>
        <w:jc w:val="both"/>
        <w:rPr>
          <w:rFonts w:eastAsia="Times New Roman" w:cs="Arial"/>
          <w:color w:val="333333"/>
          <w:sz w:val="22"/>
          <w:lang w:eastAsia="en-GB"/>
        </w:rPr>
      </w:pPr>
      <w:r>
        <w:rPr>
          <w:rFonts w:eastAsia="Times New Roman" w:cs="Arial"/>
          <w:color w:val="333333"/>
          <w:sz w:val="22"/>
          <w:lang w:eastAsia="en-GB"/>
        </w:rPr>
        <w:t xml:space="preserve">a) </w:t>
      </w:r>
      <w:r w:rsidR="00277F29">
        <w:rPr>
          <w:rFonts w:eastAsia="Times New Roman" w:cs="Arial"/>
          <w:color w:val="333333"/>
          <w:sz w:val="22"/>
          <w:lang w:eastAsia="en-GB"/>
        </w:rPr>
        <w:t>Responsibility of Children an</w:t>
      </w:r>
      <w:r w:rsidR="0011741D">
        <w:rPr>
          <w:rFonts w:eastAsia="Times New Roman" w:cs="Arial"/>
          <w:color w:val="333333"/>
          <w:sz w:val="22"/>
          <w:lang w:eastAsia="en-GB"/>
        </w:rPr>
        <w:t>d Young People’s Social Care</w:t>
      </w:r>
      <w:r w:rsidR="0011741D">
        <w:rPr>
          <w:rFonts w:eastAsia="Times New Roman" w:cs="Arial"/>
          <w:color w:val="333333"/>
          <w:sz w:val="22"/>
          <w:lang w:eastAsia="en-GB"/>
        </w:rPr>
        <w:tab/>
      </w:r>
      <w:r w:rsidR="0011741D">
        <w:rPr>
          <w:rFonts w:eastAsia="Times New Roman" w:cs="Arial"/>
          <w:color w:val="333333"/>
          <w:sz w:val="22"/>
          <w:lang w:eastAsia="en-GB"/>
        </w:rPr>
        <w:tab/>
      </w:r>
      <w:r w:rsidR="0011741D">
        <w:rPr>
          <w:rFonts w:eastAsia="Times New Roman" w:cs="Arial"/>
          <w:color w:val="333333"/>
          <w:sz w:val="22"/>
          <w:lang w:eastAsia="en-GB"/>
        </w:rPr>
        <w:tab/>
        <w:t>5</w:t>
      </w:r>
    </w:p>
    <w:p w:rsidR="00277F29" w:rsidRDefault="004A51E7" w:rsidP="004A51E7">
      <w:pPr>
        <w:shd w:val="clear" w:color="auto" w:fill="FFFFFF"/>
        <w:spacing w:before="100" w:beforeAutospacing="1" w:after="240"/>
        <w:ind w:firstLine="720"/>
        <w:jc w:val="both"/>
        <w:rPr>
          <w:rFonts w:eastAsia="Times New Roman" w:cs="Arial"/>
          <w:color w:val="333333"/>
          <w:sz w:val="22"/>
          <w:lang w:eastAsia="en-GB"/>
        </w:rPr>
      </w:pPr>
      <w:r>
        <w:rPr>
          <w:rFonts w:eastAsia="Times New Roman" w:cs="Arial"/>
          <w:color w:val="333333"/>
          <w:sz w:val="22"/>
          <w:lang w:eastAsia="en-GB"/>
        </w:rPr>
        <w:t xml:space="preserve">b) </w:t>
      </w:r>
      <w:r w:rsidR="00277F29">
        <w:rPr>
          <w:rFonts w:eastAsia="Times New Roman" w:cs="Arial"/>
          <w:color w:val="333333"/>
          <w:sz w:val="22"/>
          <w:lang w:eastAsia="en-GB"/>
        </w:rPr>
        <w:t xml:space="preserve">Responsibility of Adult </w:t>
      </w:r>
      <w:r w:rsidR="0011741D">
        <w:rPr>
          <w:rFonts w:eastAsia="Times New Roman" w:cs="Arial"/>
          <w:color w:val="333333"/>
          <w:sz w:val="22"/>
          <w:lang w:eastAsia="en-GB"/>
        </w:rPr>
        <w:t>Social Care</w:t>
      </w:r>
      <w:r w:rsidR="00277F29">
        <w:rPr>
          <w:rFonts w:eastAsia="Times New Roman" w:cs="Arial"/>
          <w:color w:val="333333"/>
          <w:sz w:val="22"/>
          <w:lang w:eastAsia="en-GB"/>
        </w:rPr>
        <w:tab/>
      </w:r>
      <w:r w:rsidR="00277F29">
        <w:rPr>
          <w:rFonts w:eastAsia="Times New Roman" w:cs="Arial"/>
          <w:color w:val="333333"/>
          <w:sz w:val="22"/>
          <w:lang w:eastAsia="en-GB"/>
        </w:rPr>
        <w:tab/>
      </w:r>
      <w:r w:rsidR="00277F29">
        <w:rPr>
          <w:rFonts w:eastAsia="Times New Roman" w:cs="Arial"/>
          <w:color w:val="333333"/>
          <w:sz w:val="22"/>
          <w:lang w:eastAsia="en-GB"/>
        </w:rPr>
        <w:tab/>
      </w:r>
      <w:r w:rsidR="00277F29">
        <w:rPr>
          <w:rFonts w:eastAsia="Times New Roman" w:cs="Arial"/>
          <w:color w:val="333333"/>
          <w:sz w:val="22"/>
          <w:lang w:eastAsia="en-GB"/>
        </w:rPr>
        <w:tab/>
      </w:r>
      <w:r>
        <w:rPr>
          <w:rFonts w:eastAsia="Times New Roman" w:cs="Arial"/>
          <w:color w:val="333333"/>
          <w:sz w:val="22"/>
          <w:lang w:eastAsia="en-GB"/>
        </w:rPr>
        <w:tab/>
      </w:r>
      <w:r>
        <w:rPr>
          <w:rFonts w:eastAsia="Times New Roman" w:cs="Arial"/>
          <w:color w:val="333333"/>
          <w:sz w:val="22"/>
          <w:lang w:eastAsia="en-GB"/>
        </w:rPr>
        <w:tab/>
        <w:t>5</w:t>
      </w:r>
    </w:p>
    <w:p w:rsidR="00277F29" w:rsidRDefault="004A51E7" w:rsidP="00DC0224">
      <w:pPr>
        <w:shd w:val="clear" w:color="auto" w:fill="FFFFFF"/>
        <w:spacing w:before="100" w:beforeAutospacing="1" w:after="240"/>
        <w:jc w:val="both"/>
        <w:rPr>
          <w:rFonts w:eastAsia="Times New Roman" w:cs="Arial"/>
          <w:color w:val="333333"/>
          <w:sz w:val="22"/>
          <w:lang w:eastAsia="en-GB"/>
        </w:rPr>
      </w:pPr>
      <w:r>
        <w:rPr>
          <w:rFonts w:eastAsia="Times New Roman" w:cs="Arial"/>
          <w:color w:val="333333"/>
          <w:sz w:val="22"/>
          <w:lang w:eastAsia="en-GB"/>
        </w:rPr>
        <w:t xml:space="preserve">2.3 </w:t>
      </w:r>
      <w:r w:rsidR="00FA703A">
        <w:rPr>
          <w:rFonts w:eastAsia="Times New Roman" w:cs="Arial"/>
          <w:color w:val="333333"/>
          <w:sz w:val="22"/>
          <w:lang w:eastAsia="en-GB"/>
        </w:rPr>
        <w:t>Destitution Domestic Violence Concession</w:t>
      </w:r>
      <w:r w:rsidR="00277F29">
        <w:rPr>
          <w:rFonts w:eastAsia="Times New Roman" w:cs="Arial"/>
          <w:color w:val="333333"/>
          <w:sz w:val="22"/>
          <w:lang w:eastAsia="en-GB"/>
        </w:rPr>
        <w:tab/>
      </w:r>
      <w:r w:rsidR="00277F29">
        <w:rPr>
          <w:rFonts w:eastAsia="Times New Roman" w:cs="Arial"/>
          <w:color w:val="333333"/>
          <w:sz w:val="22"/>
          <w:lang w:eastAsia="en-GB"/>
        </w:rPr>
        <w:tab/>
      </w:r>
      <w:r w:rsidR="00277F29">
        <w:rPr>
          <w:rFonts w:eastAsia="Times New Roman" w:cs="Arial"/>
          <w:color w:val="333333"/>
          <w:sz w:val="22"/>
          <w:lang w:eastAsia="en-GB"/>
        </w:rPr>
        <w:tab/>
      </w:r>
      <w:r w:rsidR="00277F29">
        <w:rPr>
          <w:rFonts w:eastAsia="Times New Roman" w:cs="Arial"/>
          <w:color w:val="333333"/>
          <w:sz w:val="22"/>
          <w:lang w:eastAsia="en-GB"/>
        </w:rPr>
        <w:tab/>
      </w:r>
      <w:r w:rsidR="00277F29">
        <w:rPr>
          <w:rFonts w:eastAsia="Times New Roman" w:cs="Arial"/>
          <w:color w:val="333333"/>
          <w:sz w:val="22"/>
          <w:lang w:eastAsia="en-GB"/>
        </w:rPr>
        <w:tab/>
      </w:r>
      <w:r w:rsidR="00277F29">
        <w:rPr>
          <w:rFonts w:eastAsia="Times New Roman" w:cs="Arial"/>
          <w:color w:val="333333"/>
          <w:sz w:val="22"/>
          <w:lang w:eastAsia="en-GB"/>
        </w:rPr>
        <w:tab/>
      </w:r>
      <w:r w:rsidR="00772A8D">
        <w:rPr>
          <w:rFonts w:eastAsia="Times New Roman" w:cs="Arial"/>
          <w:color w:val="333333"/>
          <w:sz w:val="22"/>
          <w:lang w:eastAsia="en-GB"/>
        </w:rPr>
        <w:t>6</w:t>
      </w:r>
    </w:p>
    <w:p w:rsidR="004A51E7" w:rsidRDefault="00772A8D" w:rsidP="00DC0224">
      <w:pPr>
        <w:shd w:val="clear" w:color="auto" w:fill="FFFFFF"/>
        <w:spacing w:before="100" w:beforeAutospacing="1" w:after="240"/>
        <w:jc w:val="both"/>
        <w:rPr>
          <w:rFonts w:eastAsia="Times New Roman" w:cs="Arial"/>
          <w:color w:val="333333"/>
          <w:sz w:val="22"/>
          <w:lang w:eastAsia="en-GB"/>
        </w:rPr>
      </w:pPr>
      <w:r>
        <w:rPr>
          <w:rFonts w:eastAsia="Times New Roman" w:cs="Arial"/>
          <w:color w:val="333333"/>
          <w:sz w:val="22"/>
          <w:lang w:eastAsia="en-GB"/>
        </w:rPr>
        <w:t>2.4</w:t>
      </w:r>
      <w:r w:rsidR="004A51E7">
        <w:rPr>
          <w:rFonts w:eastAsia="Times New Roman" w:cs="Arial"/>
          <w:color w:val="333333"/>
          <w:sz w:val="22"/>
          <w:lang w:eastAsia="en-GB"/>
        </w:rPr>
        <w:t xml:space="preserve"> People that do not qualify for assistance</w:t>
      </w:r>
      <w:r w:rsidR="0011741D">
        <w:rPr>
          <w:rFonts w:eastAsia="Times New Roman" w:cs="Arial"/>
          <w:color w:val="333333"/>
          <w:sz w:val="22"/>
          <w:lang w:eastAsia="en-GB"/>
        </w:rPr>
        <w:tab/>
      </w:r>
      <w:r w:rsidR="0011741D">
        <w:rPr>
          <w:rFonts w:eastAsia="Times New Roman" w:cs="Arial"/>
          <w:color w:val="333333"/>
          <w:sz w:val="22"/>
          <w:lang w:eastAsia="en-GB"/>
        </w:rPr>
        <w:tab/>
      </w:r>
      <w:r w:rsidR="0011741D">
        <w:rPr>
          <w:rFonts w:eastAsia="Times New Roman" w:cs="Arial"/>
          <w:color w:val="333333"/>
          <w:sz w:val="22"/>
          <w:lang w:eastAsia="en-GB"/>
        </w:rPr>
        <w:tab/>
      </w:r>
      <w:r w:rsidR="0011741D">
        <w:rPr>
          <w:rFonts w:eastAsia="Times New Roman" w:cs="Arial"/>
          <w:color w:val="333333"/>
          <w:sz w:val="22"/>
          <w:lang w:eastAsia="en-GB"/>
        </w:rPr>
        <w:tab/>
      </w:r>
      <w:r w:rsidR="0011741D">
        <w:rPr>
          <w:rFonts w:eastAsia="Times New Roman" w:cs="Arial"/>
          <w:color w:val="333333"/>
          <w:sz w:val="22"/>
          <w:lang w:eastAsia="en-GB"/>
        </w:rPr>
        <w:tab/>
      </w:r>
      <w:r w:rsidR="0011741D">
        <w:rPr>
          <w:rFonts w:eastAsia="Times New Roman" w:cs="Arial"/>
          <w:color w:val="333333"/>
          <w:sz w:val="22"/>
          <w:lang w:eastAsia="en-GB"/>
        </w:rPr>
        <w:tab/>
      </w:r>
      <w:r w:rsidR="0011741D">
        <w:rPr>
          <w:rFonts w:eastAsia="Times New Roman" w:cs="Arial"/>
          <w:color w:val="333333"/>
          <w:sz w:val="22"/>
          <w:lang w:eastAsia="en-GB"/>
        </w:rPr>
        <w:tab/>
        <w:t>7</w:t>
      </w:r>
    </w:p>
    <w:p w:rsidR="003A6F6F" w:rsidRPr="003A6F6F" w:rsidRDefault="00F15867" w:rsidP="00DC0224">
      <w:pPr>
        <w:shd w:val="clear" w:color="auto" w:fill="FFFFFF"/>
        <w:spacing w:before="100" w:beforeAutospacing="1" w:after="240"/>
        <w:jc w:val="both"/>
        <w:rPr>
          <w:rFonts w:eastAsia="Times New Roman" w:cs="Arial"/>
          <w:b/>
          <w:color w:val="333333"/>
          <w:sz w:val="32"/>
          <w:szCs w:val="32"/>
          <w:lang w:eastAsia="en-GB"/>
        </w:rPr>
      </w:pPr>
      <w:r>
        <w:rPr>
          <w:rFonts w:eastAsia="Times New Roman" w:cs="Arial"/>
          <w:b/>
          <w:color w:val="333333"/>
          <w:sz w:val="32"/>
          <w:szCs w:val="32"/>
          <w:lang w:eastAsia="en-GB"/>
        </w:rPr>
        <w:t xml:space="preserve">3. </w:t>
      </w:r>
      <w:r w:rsidR="003A6F6F" w:rsidRPr="003A6F6F">
        <w:rPr>
          <w:rFonts w:eastAsia="Times New Roman" w:cs="Arial"/>
          <w:b/>
          <w:color w:val="333333"/>
          <w:sz w:val="32"/>
          <w:szCs w:val="32"/>
          <w:lang w:eastAsia="en-GB"/>
        </w:rPr>
        <w:t>Advice</w:t>
      </w:r>
    </w:p>
    <w:p w:rsidR="000925B2" w:rsidRDefault="004A51E7" w:rsidP="00DC0224">
      <w:pPr>
        <w:shd w:val="clear" w:color="auto" w:fill="FFFFFF"/>
        <w:spacing w:before="100" w:beforeAutospacing="1" w:after="240"/>
        <w:jc w:val="both"/>
        <w:rPr>
          <w:rFonts w:eastAsia="Times New Roman" w:cs="Arial"/>
          <w:color w:val="333333"/>
          <w:sz w:val="22"/>
          <w:lang w:eastAsia="en-GB"/>
        </w:rPr>
      </w:pPr>
      <w:r>
        <w:rPr>
          <w:rFonts w:eastAsia="Times New Roman" w:cs="Arial"/>
          <w:color w:val="333333"/>
          <w:sz w:val="22"/>
          <w:lang w:eastAsia="en-GB"/>
        </w:rPr>
        <w:t xml:space="preserve">3.1 </w:t>
      </w:r>
      <w:r w:rsidR="000925B2">
        <w:rPr>
          <w:rFonts w:eastAsia="Times New Roman" w:cs="Arial"/>
          <w:color w:val="333333"/>
          <w:sz w:val="22"/>
          <w:lang w:eastAsia="en-GB"/>
        </w:rPr>
        <w:t>Interpreters</w:t>
      </w:r>
      <w:r w:rsidR="000925B2">
        <w:rPr>
          <w:rFonts w:eastAsia="Times New Roman" w:cs="Arial"/>
          <w:color w:val="333333"/>
          <w:sz w:val="22"/>
          <w:lang w:eastAsia="en-GB"/>
        </w:rPr>
        <w:tab/>
      </w:r>
      <w:r w:rsidR="000925B2">
        <w:rPr>
          <w:rFonts w:eastAsia="Times New Roman" w:cs="Arial"/>
          <w:color w:val="333333"/>
          <w:sz w:val="22"/>
          <w:lang w:eastAsia="en-GB"/>
        </w:rPr>
        <w:tab/>
      </w:r>
      <w:r w:rsidR="000925B2">
        <w:rPr>
          <w:rFonts w:eastAsia="Times New Roman" w:cs="Arial"/>
          <w:color w:val="333333"/>
          <w:sz w:val="22"/>
          <w:lang w:eastAsia="en-GB"/>
        </w:rPr>
        <w:tab/>
      </w:r>
      <w:r w:rsidR="000925B2">
        <w:rPr>
          <w:rFonts w:eastAsia="Times New Roman" w:cs="Arial"/>
          <w:color w:val="333333"/>
          <w:sz w:val="22"/>
          <w:lang w:eastAsia="en-GB"/>
        </w:rPr>
        <w:tab/>
      </w:r>
      <w:r>
        <w:rPr>
          <w:rFonts w:eastAsia="Times New Roman" w:cs="Arial"/>
          <w:color w:val="333333"/>
          <w:sz w:val="22"/>
          <w:lang w:eastAsia="en-GB"/>
        </w:rPr>
        <w:tab/>
      </w:r>
      <w:r>
        <w:rPr>
          <w:rFonts w:eastAsia="Times New Roman" w:cs="Arial"/>
          <w:color w:val="333333"/>
          <w:sz w:val="22"/>
          <w:lang w:eastAsia="en-GB"/>
        </w:rPr>
        <w:tab/>
      </w:r>
      <w:r>
        <w:rPr>
          <w:rFonts w:eastAsia="Times New Roman" w:cs="Arial"/>
          <w:color w:val="333333"/>
          <w:sz w:val="22"/>
          <w:lang w:eastAsia="en-GB"/>
        </w:rPr>
        <w:tab/>
      </w:r>
      <w:r>
        <w:rPr>
          <w:rFonts w:eastAsia="Times New Roman" w:cs="Arial"/>
          <w:color w:val="333333"/>
          <w:sz w:val="22"/>
          <w:lang w:eastAsia="en-GB"/>
        </w:rPr>
        <w:tab/>
      </w:r>
      <w:r>
        <w:rPr>
          <w:rFonts w:eastAsia="Times New Roman" w:cs="Arial"/>
          <w:color w:val="333333"/>
          <w:sz w:val="22"/>
          <w:lang w:eastAsia="en-GB"/>
        </w:rPr>
        <w:tab/>
      </w:r>
      <w:r w:rsidR="000925B2">
        <w:rPr>
          <w:rFonts w:eastAsia="Times New Roman" w:cs="Arial"/>
          <w:color w:val="333333"/>
          <w:sz w:val="22"/>
          <w:lang w:eastAsia="en-GB"/>
        </w:rPr>
        <w:tab/>
        <w:t>7</w:t>
      </w:r>
    </w:p>
    <w:p w:rsidR="000925B2" w:rsidRDefault="004A51E7" w:rsidP="00DC0224">
      <w:pPr>
        <w:shd w:val="clear" w:color="auto" w:fill="FFFFFF"/>
        <w:spacing w:before="100" w:beforeAutospacing="1" w:after="240"/>
        <w:jc w:val="both"/>
        <w:rPr>
          <w:rFonts w:eastAsia="Times New Roman" w:cs="Arial"/>
          <w:color w:val="333333"/>
          <w:sz w:val="22"/>
          <w:lang w:eastAsia="en-GB"/>
        </w:rPr>
      </w:pPr>
      <w:r>
        <w:rPr>
          <w:rFonts w:eastAsia="Times New Roman" w:cs="Arial"/>
          <w:color w:val="333333"/>
          <w:sz w:val="22"/>
          <w:lang w:eastAsia="en-GB"/>
        </w:rPr>
        <w:t>3.2 Legal Advice</w:t>
      </w:r>
      <w:r>
        <w:rPr>
          <w:rFonts w:eastAsia="Times New Roman" w:cs="Arial"/>
          <w:color w:val="333333"/>
          <w:sz w:val="22"/>
          <w:lang w:eastAsia="en-GB"/>
        </w:rPr>
        <w:tab/>
      </w:r>
      <w:r>
        <w:rPr>
          <w:rFonts w:eastAsia="Times New Roman" w:cs="Arial"/>
          <w:color w:val="333333"/>
          <w:sz w:val="22"/>
          <w:lang w:eastAsia="en-GB"/>
        </w:rPr>
        <w:tab/>
      </w:r>
      <w:r>
        <w:rPr>
          <w:rFonts w:eastAsia="Times New Roman" w:cs="Arial"/>
          <w:color w:val="333333"/>
          <w:sz w:val="22"/>
          <w:lang w:eastAsia="en-GB"/>
        </w:rPr>
        <w:tab/>
      </w:r>
      <w:r>
        <w:rPr>
          <w:rFonts w:eastAsia="Times New Roman" w:cs="Arial"/>
          <w:color w:val="333333"/>
          <w:sz w:val="22"/>
          <w:lang w:eastAsia="en-GB"/>
        </w:rPr>
        <w:tab/>
      </w:r>
      <w:r>
        <w:rPr>
          <w:rFonts w:eastAsia="Times New Roman" w:cs="Arial"/>
          <w:color w:val="333333"/>
          <w:sz w:val="22"/>
          <w:lang w:eastAsia="en-GB"/>
        </w:rPr>
        <w:tab/>
      </w:r>
      <w:r>
        <w:rPr>
          <w:rFonts w:eastAsia="Times New Roman" w:cs="Arial"/>
          <w:color w:val="333333"/>
          <w:sz w:val="22"/>
          <w:lang w:eastAsia="en-GB"/>
        </w:rPr>
        <w:tab/>
      </w:r>
      <w:r>
        <w:rPr>
          <w:rFonts w:eastAsia="Times New Roman" w:cs="Arial"/>
          <w:color w:val="333333"/>
          <w:sz w:val="22"/>
          <w:lang w:eastAsia="en-GB"/>
        </w:rPr>
        <w:tab/>
      </w:r>
      <w:r>
        <w:rPr>
          <w:rFonts w:eastAsia="Times New Roman" w:cs="Arial"/>
          <w:color w:val="333333"/>
          <w:sz w:val="22"/>
          <w:lang w:eastAsia="en-GB"/>
        </w:rPr>
        <w:tab/>
      </w:r>
      <w:r>
        <w:rPr>
          <w:rFonts w:eastAsia="Times New Roman" w:cs="Arial"/>
          <w:color w:val="333333"/>
          <w:sz w:val="22"/>
          <w:lang w:eastAsia="en-GB"/>
        </w:rPr>
        <w:tab/>
      </w:r>
      <w:r w:rsidR="000925B2">
        <w:rPr>
          <w:rFonts w:eastAsia="Times New Roman" w:cs="Arial"/>
          <w:color w:val="333333"/>
          <w:sz w:val="22"/>
          <w:lang w:eastAsia="en-GB"/>
        </w:rPr>
        <w:tab/>
        <w:t>7</w:t>
      </w:r>
    </w:p>
    <w:p w:rsidR="000925B2" w:rsidRDefault="004A51E7" w:rsidP="00DC0224">
      <w:pPr>
        <w:shd w:val="clear" w:color="auto" w:fill="FFFFFF"/>
        <w:spacing w:before="100" w:beforeAutospacing="1" w:after="240"/>
        <w:jc w:val="both"/>
        <w:rPr>
          <w:rFonts w:eastAsia="Times New Roman" w:cs="Arial"/>
          <w:color w:val="333333"/>
          <w:sz w:val="22"/>
          <w:lang w:eastAsia="en-GB"/>
        </w:rPr>
      </w:pPr>
      <w:r>
        <w:rPr>
          <w:rFonts w:eastAsia="Times New Roman" w:cs="Arial"/>
          <w:color w:val="333333"/>
          <w:sz w:val="22"/>
          <w:lang w:eastAsia="en-GB"/>
        </w:rPr>
        <w:t xml:space="preserve">3.3 </w:t>
      </w:r>
      <w:r w:rsidR="008D17C7" w:rsidRPr="008D17C7">
        <w:rPr>
          <w:rFonts w:eastAsia="Times New Roman" w:cs="Arial"/>
          <w:color w:val="333333"/>
          <w:sz w:val="22"/>
          <w:lang w:eastAsia="en-GB"/>
        </w:rPr>
        <w:t>Person presents with no recourse to public funds flowchart</w:t>
      </w:r>
      <w:r w:rsidR="000925B2">
        <w:rPr>
          <w:rFonts w:eastAsia="Times New Roman" w:cs="Arial"/>
          <w:color w:val="333333"/>
          <w:sz w:val="22"/>
          <w:lang w:eastAsia="en-GB"/>
        </w:rPr>
        <w:tab/>
      </w:r>
      <w:r w:rsidR="0011741D">
        <w:rPr>
          <w:rFonts w:eastAsia="Times New Roman" w:cs="Arial"/>
          <w:color w:val="333333"/>
          <w:sz w:val="22"/>
          <w:lang w:eastAsia="en-GB"/>
        </w:rPr>
        <w:tab/>
      </w:r>
      <w:r w:rsidR="0011741D">
        <w:rPr>
          <w:rFonts w:eastAsia="Times New Roman" w:cs="Arial"/>
          <w:color w:val="333333"/>
          <w:sz w:val="22"/>
          <w:lang w:eastAsia="en-GB"/>
        </w:rPr>
        <w:tab/>
      </w:r>
      <w:r w:rsidR="0011741D">
        <w:rPr>
          <w:rFonts w:eastAsia="Times New Roman" w:cs="Arial"/>
          <w:color w:val="333333"/>
          <w:sz w:val="22"/>
          <w:lang w:eastAsia="en-GB"/>
        </w:rPr>
        <w:tab/>
        <w:t>9</w:t>
      </w:r>
    </w:p>
    <w:p w:rsidR="000925B2" w:rsidRDefault="004A51E7" w:rsidP="00DC0224">
      <w:pPr>
        <w:shd w:val="clear" w:color="auto" w:fill="FFFFFF"/>
        <w:spacing w:before="100" w:beforeAutospacing="1" w:after="240"/>
        <w:jc w:val="both"/>
        <w:rPr>
          <w:rFonts w:eastAsia="Times New Roman" w:cs="Arial"/>
          <w:color w:val="333333"/>
          <w:sz w:val="22"/>
          <w:lang w:eastAsia="en-GB"/>
        </w:rPr>
      </w:pPr>
      <w:r>
        <w:rPr>
          <w:rFonts w:eastAsia="Times New Roman" w:cs="Arial"/>
          <w:color w:val="333333"/>
          <w:sz w:val="22"/>
          <w:lang w:eastAsia="en-GB"/>
        </w:rPr>
        <w:t xml:space="preserve">3.4 </w:t>
      </w:r>
      <w:r w:rsidR="0011741D">
        <w:rPr>
          <w:rFonts w:eastAsia="Times New Roman" w:cs="Arial"/>
          <w:color w:val="333333"/>
          <w:sz w:val="22"/>
          <w:lang w:eastAsia="en-GB"/>
        </w:rPr>
        <w:t>Useful Contacts</w:t>
      </w:r>
      <w:r w:rsidR="0011741D">
        <w:rPr>
          <w:rFonts w:eastAsia="Times New Roman" w:cs="Arial"/>
          <w:color w:val="333333"/>
          <w:sz w:val="22"/>
          <w:lang w:eastAsia="en-GB"/>
        </w:rPr>
        <w:tab/>
      </w:r>
      <w:r w:rsidR="0011741D">
        <w:rPr>
          <w:rFonts w:eastAsia="Times New Roman" w:cs="Arial"/>
          <w:color w:val="333333"/>
          <w:sz w:val="22"/>
          <w:lang w:eastAsia="en-GB"/>
        </w:rPr>
        <w:tab/>
      </w:r>
      <w:r w:rsidR="0011741D">
        <w:rPr>
          <w:rFonts w:eastAsia="Times New Roman" w:cs="Arial"/>
          <w:color w:val="333333"/>
          <w:sz w:val="22"/>
          <w:lang w:eastAsia="en-GB"/>
        </w:rPr>
        <w:tab/>
      </w:r>
      <w:r w:rsidR="0011741D">
        <w:rPr>
          <w:rFonts w:eastAsia="Times New Roman" w:cs="Arial"/>
          <w:color w:val="333333"/>
          <w:sz w:val="22"/>
          <w:lang w:eastAsia="en-GB"/>
        </w:rPr>
        <w:tab/>
      </w:r>
      <w:r w:rsidR="0011741D">
        <w:rPr>
          <w:rFonts w:eastAsia="Times New Roman" w:cs="Arial"/>
          <w:color w:val="333333"/>
          <w:sz w:val="22"/>
          <w:lang w:eastAsia="en-GB"/>
        </w:rPr>
        <w:tab/>
      </w:r>
      <w:r w:rsidR="0011741D">
        <w:rPr>
          <w:rFonts w:eastAsia="Times New Roman" w:cs="Arial"/>
          <w:color w:val="333333"/>
          <w:sz w:val="22"/>
          <w:lang w:eastAsia="en-GB"/>
        </w:rPr>
        <w:tab/>
      </w:r>
      <w:r w:rsidR="0011741D">
        <w:rPr>
          <w:rFonts w:eastAsia="Times New Roman" w:cs="Arial"/>
          <w:color w:val="333333"/>
          <w:sz w:val="22"/>
          <w:lang w:eastAsia="en-GB"/>
        </w:rPr>
        <w:tab/>
      </w:r>
      <w:r w:rsidR="0011741D">
        <w:rPr>
          <w:rFonts w:eastAsia="Times New Roman" w:cs="Arial"/>
          <w:color w:val="333333"/>
          <w:sz w:val="22"/>
          <w:lang w:eastAsia="en-GB"/>
        </w:rPr>
        <w:tab/>
      </w:r>
      <w:r w:rsidR="0011741D">
        <w:rPr>
          <w:rFonts w:eastAsia="Times New Roman" w:cs="Arial"/>
          <w:color w:val="333333"/>
          <w:sz w:val="22"/>
          <w:lang w:eastAsia="en-GB"/>
        </w:rPr>
        <w:tab/>
      </w:r>
      <w:r w:rsidR="0011741D">
        <w:rPr>
          <w:rFonts w:eastAsia="Times New Roman" w:cs="Arial"/>
          <w:color w:val="333333"/>
          <w:sz w:val="22"/>
          <w:lang w:eastAsia="en-GB"/>
        </w:rPr>
        <w:tab/>
        <w:t>10</w:t>
      </w:r>
    </w:p>
    <w:p w:rsidR="000925B2" w:rsidRPr="0011741D" w:rsidRDefault="000925B2" w:rsidP="001A32EA">
      <w:pPr>
        <w:rPr>
          <w:rFonts w:eastAsia="Times New Roman" w:cs="Arial"/>
          <w:i/>
          <w:color w:val="333333"/>
          <w:sz w:val="22"/>
          <w:lang w:eastAsia="en-GB"/>
        </w:rPr>
      </w:pPr>
      <w:r w:rsidRPr="0011741D">
        <w:rPr>
          <w:rFonts w:eastAsia="Times New Roman" w:cs="Arial"/>
          <w:i/>
          <w:color w:val="333333"/>
          <w:sz w:val="22"/>
          <w:lang w:eastAsia="en-GB"/>
        </w:rPr>
        <w:t>Appendix</w:t>
      </w:r>
      <w:r w:rsidR="004A51E7" w:rsidRPr="0011741D">
        <w:rPr>
          <w:rFonts w:eastAsia="Times New Roman" w:cs="Arial"/>
          <w:i/>
          <w:color w:val="333333"/>
          <w:sz w:val="22"/>
          <w:lang w:eastAsia="en-GB"/>
        </w:rPr>
        <w:t xml:space="preserve"> A: </w:t>
      </w:r>
      <w:r w:rsidR="0011741D" w:rsidRPr="0011741D">
        <w:rPr>
          <w:rFonts w:eastAsia="Times New Roman" w:cs="Arial"/>
          <w:i/>
          <w:color w:val="333333"/>
          <w:sz w:val="22"/>
          <w:lang w:eastAsia="en-GB"/>
        </w:rPr>
        <w:tab/>
      </w:r>
      <w:r w:rsidR="001A32EA" w:rsidRPr="001A32EA">
        <w:rPr>
          <w:sz w:val="22"/>
        </w:rPr>
        <w:t>Notification of the need for access to public funds</w:t>
      </w:r>
      <w:r w:rsidR="001A32EA">
        <w:rPr>
          <w:sz w:val="22"/>
        </w:rPr>
        <w:tab/>
      </w:r>
      <w:r w:rsidR="001A32EA">
        <w:rPr>
          <w:sz w:val="22"/>
        </w:rPr>
        <w:tab/>
      </w:r>
      <w:r w:rsidR="0011741D" w:rsidRPr="0011741D">
        <w:rPr>
          <w:rFonts w:eastAsia="Times New Roman" w:cs="Arial"/>
          <w:i/>
          <w:color w:val="333333"/>
          <w:sz w:val="22"/>
          <w:lang w:eastAsia="en-GB"/>
        </w:rPr>
        <w:tab/>
      </w:r>
      <w:r w:rsidR="0011741D" w:rsidRPr="0011741D">
        <w:rPr>
          <w:rFonts w:eastAsia="Times New Roman" w:cs="Arial"/>
          <w:i/>
          <w:color w:val="333333"/>
          <w:sz w:val="22"/>
          <w:lang w:eastAsia="en-GB"/>
        </w:rPr>
        <w:tab/>
      </w:r>
      <w:r w:rsidR="0011741D" w:rsidRPr="001A32EA">
        <w:rPr>
          <w:rFonts w:eastAsia="Times New Roman" w:cs="Arial"/>
          <w:color w:val="333333"/>
          <w:sz w:val="22"/>
          <w:lang w:eastAsia="en-GB"/>
        </w:rPr>
        <w:t>12</w:t>
      </w:r>
    </w:p>
    <w:p w:rsidR="000925B2" w:rsidRDefault="000925B2" w:rsidP="00DC0224">
      <w:pPr>
        <w:shd w:val="clear" w:color="auto" w:fill="FFFFFF"/>
        <w:spacing w:before="100" w:beforeAutospacing="1" w:after="240"/>
        <w:jc w:val="both"/>
        <w:rPr>
          <w:rFonts w:eastAsia="Times New Roman" w:cs="Arial"/>
          <w:color w:val="333333"/>
          <w:sz w:val="22"/>
          <w:lang w:eastAsia="en-GB"/>
        </w:rPr>
      </w:pPr>
    </w:p>
    <w:p w:rsidR="002C08BD" w:rsidRPr="004A51E7" w:rsidRDefault="004A51E7" w:rsidP="00DC0224">
      <w:pPr>
        <w:shd w:val="clear" w:color="auto" w:fill="FFFFFF"/>
        <w:spacing w:before="100" w:beforeAutospacing="1" w:after="240"/>
        <w:jc w:val="both"/>
        <w:rPr>
          <w:rFonts w:eastAsia="Times New Roman" w:cs="Arial"/>
          <w:b/>
          <w:color w:val="333333"/>
          <w:sz w:val="28"/>
          <w:lang w:eastAsia="en-GB"/>
        </w:rPr>
      </w:pPr>
      <w:r w:rsidRPr="004A51E7">
        <w:rPr>
          <w:rFonts w:eastAsia="Times New Roman" w:cs="Arial"/>
          <w:b/>
          <w:color w:val="333333"/>
          <w:sz w:val="28"/>
          <w:lang w:eastAsia="en-GB"/>
        </w:rPr>
        <w:lastRenderedPageBreak/>
        <w:t>1. Information</w:t>
      </w:r>
    </w:p>
    <w:p w:rsidR="002C08BD" w:rsidRPr="004A51E7" w:rsidRDefault="004A51E7" w:rsidP="00DC0224">
      <w:pPr>
        <w:shd w:val="clear" w:color="auto" w:fill="FFFFFF"/>
        <w:spacing w:before="100" w:beforeAutospacing="1" w:after="240"/>
        <w:jc w:val="both"/>
        <w:rPr>
          <w:rFonts w:eastAsia="Times New Roman" w:cs="Arial"/>
          <w:b/>
          <w:color w:val="333333"/>
          <w:sz w:val="22"/>
          <w:lang w:eastAsia="en-GB"/>
        </w:rPr>
      </w:pPr>
      <w:r w:rsidRPr="004A51E7">
        <w:rPr>
          <w:rFonts w:eastAsia="Times New Roman" w:cs="Arial"/>
          <w:b/>
          <w:color w:val="333333"/>
          <w:sz w:val="22"/>
          <w:lang w:eastAsia="en-GB"/>
        </w:rPr>
        <w:t>1.1 Introduction</w:t>
      </w:r>
    </w:p>
    <w:p w:rsidR="002B6CDC" w:rsidRPr="006B20E9" w:rsidRDefault="000925B2" w:rsidP="00DC0224">
      <w:pPr>
        <w:shd w:val="clear" w:color="auto" w:fill="FFFFFF"/>
        <w:spacing w:before="100" w:beforeAutospacing="1" w:after="240"/>
        <w:jc w:val="both"/>
        <w:rPr>
          <w:rFonts w:eastAsia="Times New Roman" w:cs="Arial"/>
          <w:color w:val="333333"/>
          <w:sz w:val="22"/>
          <w:lang w:eastAsia="en-GB"/>
        </w:rPr>
      </w:pPr>
      <w:r>
        <w:rPr>
          <w:rFonts w:eastAsia="Times New Roman" w:cs="Arial"/>
          <w:color w:val="333333"/>
          <w:sz w:val="22"/>
          <w:lang w:eastAsia="en-GB"/>
        </w:rPr>
        <w:t>T</w:t>
      </w:r>
      <w:r w:rsidR="0053311C">
        <w:rPr>
          <w:rFonts w:eastAsia="Times New Roman" w:cs="Arial"/>
          <w:color w:val="333333"/>
          <w:sz w:val="22"/>
          <w:lang w:eastAsia="en-GB"/>
        </w:rPr>
        <w:t xml:space="preserve">he </w:t>
      </w:r>
      <w:r w:rsidR="0053311C" w:rsidRPr="006B20E9">
        <w:rPr>
          <w:rFonts w:eastAsia="Times New Roman" w:cs="Arial"/>
          <w:color w:val="333333"/>
          <w:sz w:val="22"/>
          <w:lang w:eastAsia="en-GB"/>
        </w:rPr>
        <w:t>purpose</w:t>
      </w:r>
      <w:r w:rsidR="001A7A99" w:rsidRPr="006B20E9">
        <w:rPr>
          <w:rFonts w:eastAsia="Times New Roman" w:cs="Arial"/>
          <w:color w:val="333333"/>
          <w:sz w:val="22"/>
          <w:lang w:eastAsia="en-GB"/>
        </w:rPr>
        <w:t xml:space="preserve"> of this </w:t>
      </w:r>
      <w:r w:rsidR="00844F71">
        <w:rPr>
          <w:rFonts w:eastAsia="Times New Roman" w:cs="Arial"/>
          <w:color w:val="333333"/>
          <w:sz w:val="22"/>
          <w:lang w:eastAsia="en-GB"/>
        </w:rPr>
        <w:t>guidance</w:t>
      </w:r>
      <w:r w:rsidR="001A7A99" w:rsidRPr="006B20E9">
        <w:rPr>
          <w:rFonts w:eastAsia="Times New Roman" w:cs="Arial"/>
          <w:color w:val="333333"/>
          <w:sz w:val="22"/>
          <w:lang w:eastAsia="en-GB"/>
        </w:rPr>
        <w:t xml:space="preserve"> is to address the increasing numbers of women</w:t>
      </w:r>
      <w:r w:rsidR="000E7A9F" w:rsidRPr="006B20E9">
        <w:rPr>
          <w:rFonts w:eastAsia="Times New Roman" w:cs="Arial"/>
          <w:color w:val="333333"/>
          <w:sz w:val="22"/>
          <w:lang w:eastAsia="en-GB"/>
        </w:rPr>
        <w:t xml:space="preserve"> with no recourse to public funds (N</w:t>
      </w:r>
      <w:r w:rsidR="00D31FA7">
        <w:rPr>
          <w:rFonts w:eastAsia="Times New Roman" w:cs="Arial"/>
          <w:color w:val="333333"/>
          <w:sz w:val="22"/>
          <w:lang w:eastAsia="en-GB"/>
        </w:rPr>
        <w:t>RP</w:t>
      </w:r>
      <w:r w:rsidR="000E7A9F" w:rsidRPr="006B20E9">
        <w:rPr>
          <w:rFonts w:eastAsia="Times New Roman" w:cs="Arial"/>
          <w:color w:val="333333"/>
          <w:sz w:val="22"/>
          <w:lang w:eastAsia="en-GB"/>
        </w:rPr>
        <w:t>F) presenting</w:t>
      </w:r>
      <w:r w:rsidR="001A7A99" w:rsidRPr="006B20E9">
        <w:rPr>
          <w:rFonts w:eastAsia="Times New Roman" w:cs="Arial"/>
          <w:color w:val="333333"/>
          <w:sz w:val="22"/>
          <w:lang w:eastAsia="en-GB"/>
        </w:rPr>
        <w:t xml:space="preserve"> to </w:t>
      </w:r>
      <w:r w:rsidR="004A51E7">
        <w:rPr>
          <w:rFonts w:eastAsia="Times New Roman" w:cs="Arial"/>
          <w:color w:val="333333"/>
          <w:sz w:val="22"/>
          <w:lang w:eastAsia="en-GB"/>
        </w:rPr>
        <w:t xml:space="preserve">the </w:t>
      </w:r>
      <w:r w:rsidR="00DF3EA3">
        <w:rPr>
          <w:rFonts w:eastAsia="Times New Roman" w:cs="Arial"/>
          <w:color w:val="333333"/>
          <w:sz w:val="22"/>
          <w:lang w:eastAsia="en-GB"/>
        </w:rPr>
        <w:t>Bournemouth, Christchurch and Poole Council (BCP)</w:t>
      </w:r>
      <w:r w:rsidR="001A7A99" w:rsidRPr="006B20E9">
        <w:rPr>
          <w:rFonts w:eastAsia="Times New Roman" w:cs="Arial"/>
          <w:color w:val="333333"/>
          <w:sz w:val="22"/>
          <w:lang w:eastAsia="en-GB"/>
        </w:rPr>
        <w:t xml:space="preserve"> for </w:t>
      </w:r>
      <w:r w:rsidR="000E7A9F" w:rsidRPr="006B20E9">
        <w:rPr>
          <w:rFonts w:eastAsia="Times New Roman" w:cs="Arial"/>
          <w:color w:val="333333"/>
          <w:sz w:val="22"/>
          <w:lang w:eastAsia="en-GB"/>
        </w:rPr>
        <w:t xml:space="preserve">assistance due to domestic abuse. </w:t>
      </w:r>
      <w:r w:rsidR="004A51E7">
        <w:rPr>
          <w:rFonts w:eastAsia="Times New Roman" w:cs="Arial"/>
          <w:color w:val="333333"/>
          <w:sz w:val="22"/>
          <w:lang w:eastAsia="en-GB"/>
        </w:rPr>
        <w:t>The document gives</w:t>
      </w:r>
      <w:r w:rsidR="000E7A9F" w:rsidRPr="006B20E9">
        <w:rPr>
          <w:rFonts w:eastAsia="Times New Roman" w:cs="Arial"/>
          <w:color w:val="333333"/>
          <w:sz w:val="22"/>
          <w:lang w:eastAsia="en-GB"/>
        </w:rPr>
        <w:t xml:space="preserve"> guidance </w:t>
      </w:r>
      <w:r w:rsidR="00D31FA7">
        <w:rPr>
          <w:rFonts w:eastAsia="Times New Roman" w:cs="Arial"/>
          <w:color w:val="333333"/>
          <w:sz w:val="22"/>
          <w:lang w:eastAsia="en-GB"/>
        </w:rPr>
        <w:t xml:space="preserve">on </w:t>
      </w:r>
      <w:r w:rsidR="004A51E7">
        <w:rPr>
          <w:rFonts w:eastAsia="Times New Roman" w:cs="Arial"/>
          <w:color w:val="333333"/>
          <w:sz w:val="22"/>
          <w:lang w:eastAsia="en-GB"/>
        </w:rPr>
        <w:t>local a</w:t>
      </w:r>
      <w:r w:rsidR="000E7A9F" w:rsidRPr="006B20E9">
        <w:rPr>
          <w:rFonts w:eastAsia="Times New Roman" w:cs="Arial"/>
          <w:color w:val="333333"/>
          <w:sz w:val="22"/>
          <w:lang w:eastAsia="en-GB"/>
        </w:rPr>
        <w:t>uthority</w:t>
      </w:r>
      <w:r w:rsidR="002B6CDC" w:rsidRPr="006B20E9">
        <w:rPr>
          <w:rFonts w:eastAsia="Times New Roman" w:cs="Arial"/>
          <w:color w:val="333333"/>
          <w:sz w:val="22"/>
          <w:lang w:eastAsia="en-GB"/>
        </w:rPr>
        <w:t xml:space="preserve"> </w:t>
      </w:r>
      <w:r w:rsidR="00844F71">
        <w:rPr>
          <w:rFonts w:eastAsia="Times New Roman" w:cs="Arial"/>
          <w:color w:val="333333"/>
          <w:sz w:val="22"/>
          <w:lang w:eastAsia="en-GB"/>
        </w:rPr>
        <w:t>responsibilities t</w:t>
      </w:r>
      <w:r w:rsidR="00D31FA7">
        <w:rPr>
          <w:rFonts w:eastAsia="Times New Roman" w:cs="Arial"/>
          <w:color w:val="333333"/>
          <w:sz w:val="22"/>
          <w:lang w:eastAsia="en-GB"/>
        </w:rPr>
        <w:t>o</w:t>
      </w:r>
      <w:r w:rsidR="00235026">
        <w:rPr>
          <w:rFonts w:eastAsia="Times New Roman" w:cs="Arial"/>
          <w:color w:val="333333"/>
          <w:sz w:val="22"/>
          <w:lang w:eastAsia="en-GB"/>
        </w:rPr>
        <w:t xml:space="preserve"> people with NR</w:t>
      </w:r>
      <w:r w:rsidR="00D31FA7">
        <w:rPr>
          <w:rFonts w:eastAsia="Times New Roman" w:cs="Arial"/>
          <w:color w:val="333333"/>
          <w:sz w:val="22"/>
          <w:lang w:eastAsia="en-GB"/>
        </w:rPr>
        <w:t>P</w:t>
      </w:r>
      <w:r w:rsidR="00235026">
        <w:rPr>
          <w:rFonts w:eastAsia="Times New Roman" w:cs="Arial"/>
          <w:color w:val="333333"/>
          <w:sz w:val="22"/>
          <w:lang w:eastAsia="en-GB"/>
        </w:rPr>
        <w:t>F</w:t>
      </w:r>
      <w:r w:rsidR="00844F71">
        <w:rPr>
          <w:rFonts w:eastAsia="Times New Roman" w:cs="Arial"/>
          <w:color w:val="333333"/>
          <w:sz w:val="22"/>
          <w:lang w:eastAsia="en-GB"/>
        </w:rPr>
        <w:t>. It also provide</w:t>
      </w:r>
      <w:r w:rsidR="004A51E7">
        <w:rPr>
          <w:rFonts w:eastAsia="Times New Roman" w:cs="Arial"/>
          <w:color w:val="333333"/>
          <w:sz w:val="22"/>
          <w:lang w:eastAsia="en-GB"/>
        </w:rPr>
        <w:t>s</w:t>
      </w:r>
      <w:r w:rsidR="00844F71">
        <w:rPr>
          <w:rFonts w:eastAsia="Times New Roman" w:cs="Arial"/>
          <w:color w:val="333333"/>
          <w:sz w:val="22"/>
          <w:lang w:eastAsia="en-GB"/>
        </w:rPr>
        <w:t xml:space="preserve"> information on </w:t>
      </w:r>
      <w:r w:rsidR="006A7F37">
        <w:rPr>
          <w:rFonts w:eastAsia="Times New Roman" w:cs="Arial"/>
          <w:color w:val="333333"/>
          <w:sz w:val="22"/>
          <w:lang w:eastAsia="en-GB"/>
        </w:rPr>
        <w:t xml:space="preserve">services </w:t>
      </w:r>
      <w:r w:rsidR="004A51E7">
        <w:rPr>
          <w:rFonts w:eastAsia="Times New Roman" w:cs="Arial"/>
          <w:color w:val="333333"/>
          <w:sz w:val="22"/>
          <w:lang w:eastAsia="en-GB"/>
        </w:rPr>
        <w:t xml:space="preserve">which </w:t>
      </w:r>
      <w:r w:rsidR="006A7F37">
        <w:rPr>
          <w:rFonts w:eastAsia="Times New Roman" w:cs="Arial"/>
          <w:color w:val="333333"/>
          <w:sz w:val="22"/>
          <w:lang w:eastAsia="en-GB"/>
        </w:rPr>
        <w:t>people</w:t>
      </w:r>
      <w:r w:rsidR="00844F71">
        <w:rPr>
          <w:rFonts w:eastAsia="Times New Roman" w:cs="Arial"/>
          <w:color w:val="333333"/>
          <w:sz w:val="22"/>
          <w:lang w:eastAsia="en-GB"/>
        </w:rPr>
        <w:t xml:space="preserve"> with NRPF c</w:t>
      </w:r>
      <w:r w:rsidR="002B6CDC" w:rsidRPr="006B20E9">
        <w:rPr>
          <w:rFonts w:eastAsia="Times New Roman" w:cs="Arial"/>
          <w:color w:val="333333"/>
          <w:sz w:val="22"/>
          <w:lang w:eastAsia="en-GB"/>
        </w:rPr>
        <w:t xml:space="preserve">an be referred to for assistance and support. </w:t>
      </w:r>
    </w:p>
    <w:p w:rsidR="00DC54B1" w:rsidRPr="006B20E9" w:rsidRDefault="004A51E7" w:rsidP="00DC0224">
      <w:pPr>
        <w:shd w:val="clear" w:color="auto" w:fill="FFFFFF"/>
        <w:spacing w:before="100" w:beforeAutospacing="1" w:after="240"/>
        <w:jc w:val="both"/>
        <w:rPr>
          <w:rFonts w:eastAsia="Times New Roman" w:cs="Arial"/>
          <w:b/>
          <w:color w:val="333333"/>
          <w:sz w:val="22"/>
          <w:lang w:eastAsia="en-GB"/>
        </w:rPr>
      </w:pPr>
      <w:r>
        <w:rPr>
          <w:rFonts w:eastAsia="Times New Roman" w:cs="Arial"/>
          <w:b/>
          <w:color w:val="333333"/>
          <w:sz w:val="22"/>
          <w:lang w:eastAsia="en-GB"/>
        </w:rPr>
        <w:t xml:space="preserve">1.2 </w:t>
      </w:r>
      <w:r w:rsidR="009C2FBC" w:rsidRPr="006B20E9">
        <w:rPr>
          <w:rFonts w:eastAsia="Times New Roman" w:cs="Arial"/>
          <w:b/>
          <w:color w:val="333333"/>
          <w:sz w:val="22"/>
          <w:lang w:eastAsia="en-GB"/>
        </w:rPr>
        <w:t>W</w:t>
      </w:r>
      <w:r w:rsidR="00DC54B1" w:rsidRPr="006B20E9">
        <w:rPr>
          <w:rFonts w:eastAsia="Times New Roman" w:cs="Arial"/>
          <w:b/>
          <w:color w:val="333333"/>
          <w:sz w:val="22"/>
          <w:lang w:eastAsia="en-GB"/>
        </w:rPr>
        <w:t xml:space="preserve">hat is no recourse to public </w:t>
      </w:r>
      <w:r w:rsidR="00856DE3" w:rsidRPr="006B20E9">
        <w:rPr>
          <w:rFonts w:eastAsia="Times New Roman" w:cs="Arial"/>
          <w:b/>
          <w:color w:val="333333"/>
          <w:sz w:val="22"/>
          <w:lang w:eastAsia="en-GB"/>
        </w:rPr>
        <w:t>funds?</w:t>
      </w:r>
    </w:p>
    <w:p w:rsidR="00DC54B1" w:rsidRPr="006B20E9" w:rsidRDefault="005B7529" w:rsidP="00DC0224">
      <w:pPr>
        <w:shd w:val="clear" w:color="auto" w:fill="FFFFFF"/>
        <w:spacing w:before="100" w:beforeAutospacing="1" w:after="240"/>
        <w:jc w:val="both"/>
        <w:rPr>
          <w:rFonts w:eastAsia="Times New Roman" w:cs="Arial"/>
          <w:color w:val="333333"/>
          <w:sz w:val="22"/>
          <w:lang w:eastAsia="en-GB"/>
        </w:rPr>
      </w:pPr>
      <w:r w:rsidRPr="006B20E9">
        <w:rPr>
          <w:rFonts w:eastAsia="Times New Roman" w:cs="Arial"/>
          <w:color w:val="000000"/>
          <w:sz w:val="22"/>
          <w:lang w:eastAsia="en-GB"/>
        </w:rPr>
        <w:t>The ‘no recourse to public funds’</w:t>
      </w:r>
      <w:r w:rsidR="004A51E7">
        <w:rPr>
          <w:rFonts w:eastAsia="Times New Roman" w:cs="Arial"/>
          <w:color w:val="000000"/>
          <w:sz w:val="22"/>
          <w:lang w:eastAsia="en-GB"/>
        </w:rPr>
        <w:t xml:space="preserve"> </w:t>
      </w:r>
      <w:r w:rsidRPr="006B20E9">
        <w:rPr>
          <w:rFonts w:eastAsia="Times New Roman" w:cs="Arial"/>
          <w:color w:val="000000"/>
          <w:sz w:val="22"/>
          <w:lang w:eastAsia="en-GB"/>
        </w:rPr>
        <w:t>(NRPF) rule adversely affects women and</w:t>
      </w:r>
      <w:r w:rsidR="00D31FA7">
        <w:rPr>
          <w:rFonts w:eastAsia="Times New Roman" w:cs="Arial"/>
          <w:color w:val="000000"/>
          <w:sz w:val="22"/>
          <w:lang w:eastAsia="en-GB"/>
        </w:rPr>
        <w:t xml:space="preserve"> men</w:t>
      </w:r>
      <w:r w:rsidRPr="006B20E9">
        <w:rPr>
          <w:rFonts w:eastAsia="Times New Roman" w:cs="Arial"/>
          <w:color w:val="000000"/>
          <w:sz w:val="22"/>
          <w:lang w:eastAsia="en-GB"/>
        </w:rPr>
        <w:t xml:space="preserve"> experiencing domestic </w:t>
      </w:r>
      <w:r w:rsidR="004A51E7">
        <w:rPr>
          <w:rFonts w:eastAsia="Times New Roman" w:cs="Arial"/>
          <w:color w:val="000000"/>
          <w:sz w:val="22"/>
          <w:lang w:eastAsia="en-GB"/>
        </w:rPr>
        <w:t>abuse</w:t>
      </w:r>
      <w:r w:rsidRPr="006B20E9">
        <w:rPr>
          <w:rFonts w:eastAsia="Times New Roman" w:cs="Arial"/>
          <w:color w:val="000000"/>
          <w:sz w:val="22"/>
          <w:lang w:eastAsia="en-GB"/>
        </w:rPr>
        <w:t xml:space="preserve"> who have insecure immigration</w:t>
      </w:r>
      <w:r w:rsidR="002B6CDC" w:rsidRPr="006B20E9">
        <w:rPr>
          <w:rFonts w:eastAsia="Times New Roman" w:cs="Arial"/>
          <w:color w:val="000000"/>
          <w:sz w:val="22"/>
          <w:lang w:eastAsia="en-GB"/>
        </w:rPr>
        <w:t xml:space="preserve"> </w:t>
      </w:r>
      <w:proofErr w:type="gramStart"/>
      <w:r w:rsidR="002B6CDC" w:rsidRPr="006B20E9">
        <w:rPr>
          <w:rFonts w:eastAsia="Times New Roman" w:cs="Arial"/>
          <w:color w:val="000000"/>
          <w:sz w:val="22"/>
          <w:lang w:eastAsia="en-GB"/>
        </w:rPr>
        <w:t xml:space="preserve">status </w:t>
      </w:r>
      <w:r w:rsidRPr="006B20E9">
        <w:rPr>
          <w:rFonts w:eastAsia="Times New Roman" w:cs="Arial"/>
          <w:color w:val="000000"/>
          <w:sz w:val="22"/>
          <w:lang w:eastAsia="en-GB"/>
        </w:rPr>
        <w:t xml:space="preserve"> and</w:t>
      </w:r>
      <w:proofErr w:type="gramEnd"/>
      <w:r w:rsidRPr="006B20E9">
        <w:rPr>
          <w:rFonts w:eastAsia="Times New Roman" w:cs="Arial"/>
          <w:color w:val="000000"/>
          <w:sz w:val="22"/>
          <w:lang w:eastAsia="en-GB"/>
        </w:rPr>
        <w:t xml:space="preserve"> are subject to immigration control. People with NRPF have no entitlement to </w:t>
      </w:r>
      <w:r w:rsidR="00DC54B1" w:rsidRPr="006B20E9">
        <w:rPr>
          <w:rFonts w:eastAsia="Times New Roman" w:cs="Arial"/>
          <w:color w:val="333333"/>
          <w:sz w:val="22"/>
          <w:lang w:eastAsia="en-GB"/>
        </w:rPr>
        <w:t xml:space="preserve">public housing or welfare benefits – including Income Support, Jobseekers Allowance, </w:t>
      </w:r>
      <w:r w:rsidRPr="006B20E9">
        <w:rPr>
          <w:rFonts w:eastAsia="Times New Roman" w:cs="Arial"/>
          <w:color w:val="333333"/>
          <w:sz w:val="22"/>
          <w:lang w:eastAsia="en-GB"/>
        </w:rPr>
        <w:t>and Housing</w:t>
      </w:r>
      <w:r w:rsidR="00DC54B1" w:rsidRPr="006B20E9">
        <w:rPr>
          <w:rFonts w:eastAsia="Times New Roman" w:cs="Arial"/>
          <w:color w:val="333333"/>
          <w:sz w:val="22"/>
          <w:lang w:eastAsia="en-GB"/>
        </w:rPr>
        <w:t xml:space="preserve"> Benefit, homelessness assistance, </w:t>
      </w:r>
      <w:r w:rsidR="00856DE3" w:rsidRPr="006B20E9">
        <w:rPr>
          <w:rFonts w:eastAsia="Times New Roman" w:cs="Arial"/>
          <w:color w:val="333333"/>
          <w:sz w:val="22"/>
          <w:lang w:eastAsia="en-GB"/>
        </w:rPr>
        <w:t xml:space="preserve">Child </w:t>
      </w:r>
      <w:r w:rsidR="00DC54B1" w:rsidRPr="006B20E9">
        <w:rPr>
          <w:rFonts w:eastAsia="Times New Roman" w:cs="Arial"/>
          <w:color w:val="333333"/>
          <w:sz w:val="22"/>
          <w:lang w:eastAsia="en-GB"/>
        </w:rPr>
        <w:t>Benefit, disability allowances or Working Families Tax C</w:t>
      </w:r>
      <w:r w:rsidR="00856DE3" w:rsidRPr="006B20E9">
        <w:rPr>
          <w:rFonts w:eastAsia="Times New Roman" w:cs="Arial"/>
          <w:color w:val="333333"/>
          <w:sz w:val="22"/>
          <w:lang w:eastAsia="en-GB"/>
        </w:rPr>
        <w:t>redit</w:t>
      </w:r>
      <w:r w:rsidR="00DC54B1" w:rsidRPr="006B20E9">
        <w:rPr>
          <w:rFonts w:eastAsia="Times New Roman" w:cs="Arial"/>
          <w:color w:val="333333"/>
          <w:sz w:val="22"/>
          <w:lang w:eastAsia="en-GB"/>
        </w:rPr>
        <w:t xml:space="preserve">.  </w:t>
      </w:r>
      <w:r w:rsidR="005E0FBE" w:rsidRPr="006B20E9">
        <w:rPr>
          <w:rFonts w:eastAsia="Times New Roman" w:cs="Arial"/>
          <w:color w:val="333333"/>
          <w:sz w:val="22"/>
          <w:lang w:eastAsia="en-GB"/>
        </w:rPr>
        <w:t xml:space="preserve"> </w:t>
      </w:r>
    </w:p>
    <w:p w:rsidR="005B7529" w:rsidRPr="006B20E9" w:rsidRDefault="004A51E7" w:rsidP="00DC0224">
      <w:pPr>
        <w:shd w:val="clear" w:color="auto" w:fill="FFFFFF"/>
        <w:jc w:val="both"/>
        <w:rPr>
          <w:rFonts w:eastAsia="Times New Roman" w:cs="Arial"/>
          <w:color w:val="000000"/>
          <w:sz w:val="22"/>
          <w:lang w:eastAsia="en-GB"/>
        </w:rPr>
      </w:pPr>
      <w:r>
        <w:rPr>
          <w:rFonts w:eastAsia="Times New Roman" w:cs="Arial"/>
          <w:color w:val="000000"/>
          <w:sz w:val="22"/>
          <w:lang w:eastAsia="en-GB"/>
        </w:rPr>
        <w:t>People</w:t>
      </w:r>
      <w:r w:rsidR="005B7529" w:rsidRPr="006B20E9">
        <w:rPr>
          <w:rFonts w:eastAsia="Times New Roman" w:cs="Arial"/>
          <w:color w:val="000000"/>
          <w:sz w:val="22"/>
          <w:lang w:eastAsia="en-GB"/>
        </w:rPr>
        <w:t xml:space="preserve"> with </w:t>
      </w:r>
      <w:r w:rsidR="004C613B" w:rsidRPr="006B20E9">
        <w:rPr>
          <w:rFonts w:eastAsia="Times New Roman" w:cs="Arial"/>
          <w:color w:val="000000"/>
          <w:sz w:val="22"/>
          <w:lang w:eastAsia="en-GB"/>
        </w:rPr>
        <w:t xml:space="preserve">NRPF </w:t>
      </w:r>
      <w:r>
        <w:rPr>
          <w:rFonts w:eastAsia="Times New Roman" w:cs="Arial"/>
          <w:color w:val="000000"/>
          <w:sz w:val="22"/>
          <w:lang w:eastAsia="en-GB"/>
        </w:rPr>
        <w:t>are therefore</w:t>
      </w:r>
      <w:r w:rsidR="008A10DC" w:rsidRPr="006B20E9">
        <w:rPr>
          <w:rFonts w:eastAsia="Times New Roman" w:cs="Arial"/>
          <w:color w:val="000000"/>
          <w:sz w:val="22"/>
          <w:lang w:eastAsia="en-GB"/>
        </w:rPr>
        <w:t xml:space="preserve"> unable</w:t>
      </w:r>
      <w:r w:rsidR="005B7529" w:rsidRPr="006B20E9">
        <w:rPr>
          <w:rFonts w:eastAsia="Times New Roman" w:cs="Arial"/>
          <w:color w:val="000000"/>
          <w:sz w:val="22"/>
          <w:lang w:eastAsia="en-GB"/>
        </w:rPr>
        <w:t xml:space="preserve"> to access refuge spaces</w:t>
      </w:r>
      <w:r>
        <w:rPr>
          <w:rFonts w:eastAsia="Times New Roman" w:cs="Arial"/>
          <w:color w:val="000000"/>
          <w:sz w:val="22"/>
          <w:lang w:eastAsia="en-GB"/>
        </w:rPr>
        <w:t>,</w:t>
      </w:r>
      <w:r w:rsidR="005B7529" w:rsidRPr="006B20E9">
        <w:rPr>
          <w:rFonts w:eastAsia="Times New Roman" w:cs="Arial"/>
          <w:color w:val="000000"/>
          <w:sz w:val="22"/>
          <w:lang w:eastAsia="en-GB"/>
        </w:rPr>
        <w:t xml:space="preserve"> as these are maintained through rental income mainly funded by housing benefit. </w:t>
      </w:r>
    </w:p>
    <w:p w:rsidR="005B7529" w:rsidRPr="006B20E9" w:rsidRDefault="005B7529" w:rsidP="00DC0224">
      <w:pPr>
        <w:shd w:val="clear" w:color="auto" w:fill="FFFFFF"/>
        <w:jc w:val="both"/>
        <w:rPr>
          <w:rFonts w:eastAsia="Times New Roman" w:cs="Arial"/>
          <w:color w:val="000000"/>
          <w:sz w:val="22"/>
          <w:lang w:eastAsia="en-GB"/>
        </w:rPr>
      </w:pPr>
      <w:r w:rsidRPr="006B20E9">
        <w:rPr>
          <w:rFonts w:eastAsia="Times New Roman" w:cs="Arial"/>
          <w:color w:val="000000"/>
          <w:sz w:val="22"/>
          <w:lang w:eastAsia="en-GB"/>
        </w:rPr>
        <w:t> </w:t>
      </w:r>
    </w:p>
    <w:p w:rsidR="008C1B8E" w:rsidRPr="006B20E9" w:rsidRDefault="004A51E7" w:rsidP="00DC0224">
      <w:pPr>
        <w:shd w:val="clear" w:color="auto" w:fill="FFFFFF"/>
        <w:spacing w:before="100" w:beforeAutospacing="1" w:after="240"/>
        <w:jc w:val="both"/>
        <w:rPr>
          <w:rFonts w:eastAsia="Times New Roman" w:cs="Arial"/>
          <w:b/>
          <w:color w:val="333333"/>
          <w:sz w:val="22"/>
          <w:lang w:eastAsia="en-GB"/>
        </w:rPr>
      </w:pPr>
      <w:r>
        <w:rPr>
          <w:rFonts w:eastAsia="Times New Roman" w:cs="Arial"/>
          <w:b/>
          <w:color w:val="333333"/>
          <w:sz w:val="22"/>
          <w:lang w:eastAsia="en-GB"/>
        </w:rPr>
        <w:t>1.3 Who is</w:t>
      </w:r>
      <w:r w:rsidR="008C1B8E" w:rsidRPr="006B20E9">
        <w:rPr>
          <w:rFonts w:eastAsia="Times New Roman" w:cs="Arial"/>
          <w:b/>
          <w:color w:val="333333"/>
          <w:sz w:val="22"/>
          <w:lang w:eastAsia="en-GB"/>
        </w:rPr>
        <w:t xml:space="preserve"> affected by no recourse to public </w:t>
      </w:r>
      <w:r w:rsidR="00A01585" w:rsidRPr="006B20E9">
        <w:rPr>
          <w:rFonts w:eastAsia="Times New Roman" w:cs="Arial"/>
          <w:b/>
          <w:color w:val="333333"/>
          <w:sz w:val="22"/>
          <w:lang w:eastAsia="en-GB"/>
        </w:rPr>
        <w:t>funds?</w:t>
      </w:r>
    </w:p>
    <w:p w:rsidR="00E76C29" w:rsidRPr="006B20E9" w:rsidRDefault="00032253" w:rsidP="00DC0224">
      <w:pPr>
        <w:pStyle w:val="ListParagraph"/>
        <w:numPr>
          <w:ilvl w:val="0"/>
          <w:numId w:val="1"/>
        </w:numPr>
        <w:jc w:val="both"/>
        <w:rPr>
          <w:rFonts w:cs="Arial"/>
          <w:sz w:val="22"/>
        </w:rPr>
      </w:pPr>
      <w:r w:rsidRPr="006B20E9">
        <w:rPr>
          <w:rFonts w:cs="Arial"/>
          <w:sz w:val="22"/>
        </w:rPr>
        <w:t>Individuals who are regarded as</w:t>
      </w:r>
      <w:r w:rsidR="00E76C29" w:rsidRPr="006B20E9">
        <w:rPr>
          <w:rFonts w:cs="Arial"/>
          <w:sz w:val="22"/>
        </w:rPr>
        <w:t xml:space="preserve"> ‘overstayers’ </w:t>
      </w:r>
      <w:r w:rsidR="004C613B" w:rsidRPr="006B20E9">
        <w:rPr>
          <w:rFonts w:cs="Arial"/>
          <w:sz w:val="22"/>
        </w:rPr>
        <w:t>i.e.</w:t>
      </w:r>
      <w:r w:rsidR="00E76C29" w:rsidRPr="006B20E9">
        <w:rPr>
          <w:rFonts w:cs="Arial"/>
          <w:sz w:val="22"/>
        </w:rPr>
        <w:t xml:space="preserve"> </w:t>
      </w:r>
      <w:r w:rsidR="004C613B" w:rsidRPr="006B20E9">
        <w:rPr>
          <w:rFonts w:cs="Arial"/>
          <w:sz w:val="22"/>
        </w:rPr>
        <w:t>t</w:t>
      </w:r>
      <w:r w:rsidR="00E76C29" w:rsidRPr="006B20E9">
        <w:rPr>
          <w:rFonts w:cs="Arial"/>
          <w:sz w:val="22"/>
        </w:rPr>
        <w:t xml:space="preserve">hose who </w:t>
      </w:r>
      <w:r w:rsidR="004C613B" w:rsidRPr="006B20E9">
        <w:rPr>
          <w:rFonts w:cs="Arial"/>
          <w:sz w:val="22"/>
        </w:rPr>
        <w:t>remain in the UK after the expiry of their visa</w:t>
      </w:r>
    </w:p>
    <w:p w:rsidR="00D31FA7" w:rsidRPr="005145F1" w:rsidRDefault="004C613B" w:rsidP="008A10DC">
      <w:pPr>
        <w:pStyle w:val="ListParagraph"/>
        <w:numPr>
          <w:ilvl w:val="0"/>
          <w:numId w:val="1"/>
        </w:numPr>
        <w:jc w:val="both"/>
        <w:rPr>
          <w:rFonts w:cs="Arial"/>
          <w:sz w:val="22"/>
        </w:rPr>
      </w:pPr>
      <w:r w:rsidRPr="005145F1">
        <w:rPr>
          <w:rFonts w:cs="Arial"/>
          <w:sz w:val="22"/>
        </w:rPr>
        <w:t xml:space="preserve">Individuals who have </w:t>
      </w:r>
      <w:r w:rsidR="005145F1" w:rsidRPr="005145F1">
        <w:rPr>
          <w:rFonts w:cs="Arial"/>
          <w:sz w:val="22"/>
        </w:rPr>
        <w:t>entered and</w:t>
      </w:r>
      <w:r w:rsidRPr="005145F1">
        <w:rPr>
          <w:rFonts w:cs="Arial"/>
          <w:sz w:val="22"/>
        </w:rPr>
        <w:t xml:space="preserve"> remain</w:t>
      </w:r>
      <w:r w:rsidR="005145F1" w:rsidRPr="005145F1">
        <w:rPr>
          <w:rFonts w:cs="Arial"/>
          <w:sz w:val="22"/>
        </w:rPr>
        <w:t>ed</w:t>
      </w:r>
      <w:r w:rsidRPr="005145F1">
        <w:rPr>
          <w:rFonts w:cs="Arial"/>
          <w:sz w:val="22"/>
        </w:rPr>
        <w:t xml:space="preserve"> in the UK in a variety of capacities</w:t>
      </w:r>
      <w:r w:rsidR="005145F1" w:rsidRPr="005145F1">
        <w:rPr>
          <w:rFonts w:cs="Arial"/>
          <w:sz w:val="22"/>
        </w:rPr>
        <w:t xml:space="preserve">. These are people that have entered the UK as visitors, students, </w:t>
      </w:r>
      <w:r w:rsidRPr="005145F1">
        <w:rPr>
          <w:rFonts w:cs="Arial"/>
          <w:sz w:val="22"/>
        </w:rPr>
        <w:t>workers or have temporary admission as asylum seekers</w:t>
      </w:r>
      <w:r w:rsidR="004A51E7" w:rsidRPr="005145F1">
        <w:rPr>
          <w:rFonts w:cs="Arial"/>
          <w:sz w:val="22"/>
        </w:rPr>
        <w:t xml:space="preserve"> </w:t>
      </w:r>
    </w:p>
    <w:p w:rsidR="008A10DC" w:rsidRPr="006B20E9" w:rsidRDefault="008A10DC" w:rsidP="008A10DC">
      <w:pPr>
        <w:pStyle w:val="ListParagraph"/>
        <w:numPr>
          <w:ilvl w:val="0"/>
          <w:numId w:val="1"/>
        </w:numPr>
        <w:jc w:val="both"/>
        <w:rPr>
          <w:rFonts w:cs="Arial"/>
          <w:sz w:val="22"/>
        </w:rPr>
      </w:pPr>
      <w:r w:rsidRPr="006B20E9">
        <w:rPr>
          <w:rFonts w:cs="Arial"/>
          <w:sz w:val="22"/>
        </w:rPr>
        <w:t xml:space="preserve">Individuals who </w:t>
      </w:r>
      <w:proofErr w:type="gramStart"/>
      <w:r w:rsidRPr="006B20E9">
        <w:rPr>
          <w:rFonts w:cs="Arial"/>
          <w:sz w:val="22"/>
        </w:rPr>
        <w:t>are able to</w:t>
      </w:r>
      <w:proofErr w:type="gramEnd"/>
      <w:r w:rsidRPr="006B20E9">
        <w:rPr>
          <w:rFonts w:cs="Arial"/>
          <w:sz w:val="22"/>
        </w:rPr>
        <w:t xml:space="preserve"> enter or remain in the UK providing they remain in a relationship with a partner/spouse or relative who has British Citizenship or has indefinite leave to remain</w:t>
      </w:r>
      <w:r w:rsidRPr="006B20E9">
        <w:rPr>
          <w:rStyle w:val="FootnoteReference"/>
          <w:rFonts w:cs="Arial"/>
          <w:sz w:val="22"/>
        </w:rPr>
        <w:footnoteReference w:id="1"/>
      </w:r>
    </w:p>
    <w:p w:rsidR="004C613B" w:rsidRPr="008A10DC" w:rsidRDefault="004C613B" w:rsidP="008A10DC">
      <w:pPr>
        <w:ind w:left="360"/>
        <w:jc w:val="both"/>
        <w:rPr>
          <w:rFonts w:cs="Arial"/>
          <w:sz w:val="22"/>
        </w:rPr>
      </w:pPr>
      <w:r w:rsidRPr="008A10DC">
        <w:rPr>
          <w:rFonts w:cs="Arial"/>
          <w:sz w:val="22"/>
        </w:rPr>
        <w:t xml:space="preserve"> </w:t>
      </w:r>
    </w:p>
    <w:p w:rsidR="00AD072F" w:rsidRPr="006B20E9" w:rsidRDefault="004A51E7" w:rsidP="00DC0224">
      <w:pPr>
        <w:jc w:val="both"/>
        <w:rPr>
          <w:sz w:val="22"/>
        </w:rPr>
      </w:pPr>
      <w:r>
        <w:rPr>
          <w:sz w:val="22"/>
        </w:rPr>
        <w:t>For i</w:t>
      </w:r>
      <w:r w:rsidR="000E7A9F" w:rsidRPr="006B20E9">
        <w:rPr>
          <w:sz w:val="22"/>
        </w:rPr>
        <w:t>ndividuals who came to the UK in order to marry or join their partner who has British Citizenship or indefinite leave to remain</w:t>
      </w:r>
      <w:r w:rsidR="0074206D" w:rsidRPr="006B20E9">
        <w:rPr>
          <w:sz w:val="22"/>
        </w:rPr>
        <w:t>,</w:t>
      </w:r>
      <w:r w:rsidR="000E7A9F" w:rsidRPr="006B20E9">
        <w:rPr>
          <w:sz w:val="22"/>
        </w:rPr>
        <w:t xml:space="preserve"> </w:t>
      </w:r>
      <w:r w:rsidR="00D31FA7">
        <w:rPr>
          <w:sz w:val="22"/>
        </w:rPr>
        <w:t xml:space="preserve">the </w:t>
      </w:r>
      <w:r w:rsidR="002B6CDC" w:rsidRPr="006B20E9">
        <w:rPr>
          <w:sz w:val="22"/>
        </w:rPr>
        <w:t>current immigration rules state that</w:t>
      </w:r>
      <w:r w:rsidR="00CD5AE8">
        <w:rPr>
          <w:sz w:val="22"/>
        </w:rPr>
        <w:t xml:space="preserve"> a person has to complete a </w:t>
      </w:r>
      <w:proofErr w:type="gramStart"/>
      <w:r w:rsidR="00CD5AE8">
        <w:rPr>
          <w:sz w:val="22"/>
        </w:rPr>
        <w:t xml:space="preserve">five </w:t>
      </w:r>
      <w:r w:rsidR="002B6CDC" w:rsidRPr="006B20E9">
        <w:rPr>
          <w:sz w:val="22"/>
        </w:rPr>
        <w:t>year</w:t>
      </w:r>
      <w:proofErr w:type="gramEnd"/>
      <w:r w:rsidR="002B6CDC" w:rsidRPr="006B20E9">
        <w:rPr>
          <w:sz w:val="22"/>
        </w:rPr>
        <w:t xml:space="preserve"> probationary period – during which time a person must stay with their partner. </w:t>
      </w:r>
      <w:r w:rsidR="00CD5AE8">
        <w:rPr>
          <w:sz w:val="22"/>
        </w:rPr>
        <w:t xml:space="preserve">During the </w:t>
      </w:r>
      <w:proofErr w:type="gramStart"/>
      <w:r w:rsidR="00CD5AE8">
        <w:rPr>
          <w:sz w:val="22"/>
        </w:rPr>
        <w:t>five</w:t>
      </w:r>
      <w:r w:rsidR="008A10DC">
        <w:rPr>
          <w:sz w:val="22"/>
        </w:rPr>
        <w:t xml:space="preserve"> year</w:t>
      </w:r>
      <w:proofErr w:type="gramEnd"/>
      <w:r w:rsidR="008A10DC">
        <w:rPr>
          <w:sz w:val="22"/>
        </w:rPr>
        <w:t xml:space="preserve"> probationary period a person on a spouse or partner visa will have no access to pub</w:t>
      </w:r>
      <w:r w:rsidR="00CD5AE8">
        <w:rPr>
          <w:sz w:val="22"/>
        </w:rPr>
        <w:t xml:space="preserve">lic funds. At the end of the </w:t>
      </w:r>
      <w:proofErr w:type="gramStart"/>
      <w:r w:rsidR="00CD5AE8">
        <w:rPr>
          <w:sz w:val="22"/>
        </w:rPr>
        <w:t>five</w:t>
      </w:r>
      <w:r w:rsidR="008A10DC">
        <w:rPr>
          <w:sz w:val="22"/>
        </w:rPr>
        <w:t xml:space="preserve"> year</w:t>
      </w:r>
      <w:proofErr w:type="gramEnd"/>
      <w:r w:rsidR="008A10DC">
        <w:rPr>
          <w:sz w:val="22"/>
        </w:rPr>
        <w:t xml:space="preserve"> probationary period an application for indefinite leave to remain can be made. </w:t>
      </w:r>
      <w:r w:rsidR="00AD072F" w:rsidRPr="006B20E9">
        <w:rPr>
          <w:sz w:val="22"/>
        </w:rPr>
        <w:t xml:space="preserve">If a person has come to the UK on a spouse or partner visa and </w:t>
      </w:r>
      <w:r w:rsidR="00D31FA7">
        <w:rPr>
          <w:sz w:val="22"/>
        </w:rPr>
        <w:t>is</w:t>
      </w:r>
      <w:r w:rsidR="00AD072F" w:rsidRPr="006B20E9">
        <w:rPr>
          <w:sz w:val="22"/>
        </w:rPr>
        <w:t xml:space="preserve"> experiencing domestic abuse</w:t>
      </w:r>
      <w:r w:rsidR="00D31FA7">
        <w:rPr>
          <w:sz w:val="22"/>
        </w:rPr>
        <w:t>/violence</w:t>
      </w:r>
      <w:r w:rsidR="00AD072F" w:rsidRPr="006B20E9">
        <w:rPr>
          <w:sz w:val="22"/>
        </w:rPr>
        <w:t xml:space="preserve"> they can apply for Indefinite Leave to Remain under the domesti</w:t>
      </w:r>
      <w:r w:rsidR="00D31FA7">
        <w:rPr>
          <w:sz w:val="22"/>
        </w:rPr>
        <w:t xml:space="preserve">c </w:t>
      </w:r>
      <w:r w:rsidR="00AD072F" w:rsidRPr="006B20E9">
        <w:rPr>
          <w:sz w:val="22"/>
        </w:rPr>
        <w:t>violence rule</w:t>
      </w:r>
      <w:r w:rsidR="00844F71">
        <w:rPr>
          <w:sz w:val="22"/>
        </w:rPr>
        <w:t xml:space="preserve"> </w:t>
      </w:r>
      <w:r w:rsidR="00CD5AE8">
        <w:rPr>
          <w:sz w:val="22"/>
        </w:rPr>
        <w:t xml:space="preserve">and could be exempt from the </w:t>
      </w:r>
      <w:proofErr w:type="gramStart"/>
      <w:r w:rsidR="00CD5AE8">
        <w:rPr>
          <w:sz w:val="22"/>
        </w:rPr>
        <w:t>five</w:t>
      </w:r>
      <w:r w:rsidR="00844F71">
        <w:rPr>
          <w:sz w:val="22"/>
        </w:rPr>
        <w:t xml:space="preserve"> year</w:t>
      </w:r>
      <w:proofErr w:type="gramEnd"/>
      <w:r w:rsidR="00844F71">
        <w:rPr>
          <w:sz w:val="22"/>
        </w:rPr>
        <w:t xml:space="preserve"> probationary rule</w:t>
      </w:r>
      <w:r w:rsidR="00AD072F" w:rsidRPr="006B20E9">
        <w:rPr>
          <w:sz w:val="22"/>
        </w:rPr>
        <w:t xml:space="preserve">. </w:t>
      </w:r>
    </w:p>
    <w:p w:rsidR="008A10DC" w:rsidRDefault="008A10DC" w:rsidP="00DC0224">
      <w:pPr>
        <w:jc w:val="both"/>
        <w:rPr>
          <w:b/>
          <w:sz w:val="22"/>
        </w:rPr>
      </w:pPr>
    </w:p>
    <w:p w:rsidR="00CD5AE8" w:rsidRDefault="00CD5AE8" w:rsidP="00DC0224">
      <w:pPr>
        <w:jc w:val="both"/>
        <w:rPr>
          <w:b/>
          <w:sz w:val="22"/>
        </w:rPr>
      </w:pPr>
    </w:p>
    <w:p w:rsidR="007A47D8" w:rsidRDefault="007A47D8" w:rsidP="00DC0224">
      <w:pPr>
        <w:jc w:val="both"/>
        <w:rPr>
          <w:b/>
          <w:sz w:val="22"/>
        </w:rPr>
      </w:pPr>
    </w:p>
    <w:p w:rsidR="007A47D8" w:rsidRDefault="007A47D8" w:rsidP="00DC0224">
      <w:pPr>
        <w:jc w:val="both"/>
        <w:rPr>
          <w:b/>
          <w:sz w:val="22"/>
        </w:rPr>
      </w:pPr>
    </w:p>
    <w:p w:rsidR="007A47D8" w:rsidRDefault="007A47D8" w:rsidP="00DC0224">
      <w:pPr>
        <w:jc w:val="both"/>
        <w:rPr>
          <w:b/>
          <w:sz w:val="22"/>
        </w:rPr>
      </w:pPr>
    </w:p>
    <w:p w:rsidR="002B6CDC" w:rsidRDefault="004A51E7" w:rsidP="00DC0224">
      <w:pPr>
        <w:jc w:val="both"/>
        <w:rPr>
          <w:b/>
          <w:sz w:val="22"/>
        </w:rPr>
      </w:pPr>
      <w:r>
        <w:rPr>
          <w:b/>
          <w:sz w:val="22"/>
        </w:rPr>
        <w:t xml:space="preserve">1.4 </w:t>
      </w:r>
      <w:r w:rsidR="002B6CDC" w:rsidRPr="006B20E9">
        <w:rPr>
          <w:b/>
          <w:sz w:val="22"/>
        </w:rPr>
        <w:t>What is the domestic</w:t>
      </w:r>
      <w:r w:rsidR="00D31FA7">
        <w:rPr>
          <w:b/>
          <w:sz w:val="22"/>
        </w:rPr>
        <w:t xml:space="preserve"> violence</w:t>
      </w:r>
      <w:r w:rsidR="002B6CDC" w:rsidRPr="006B20E9">
        <w:rPr>
          <w:b/>
          <w:sz w:val="22"/>
        </w:rPr>
        <w:t xml:space="preserve"> rule?</w:t>
      </w:r>
    </w:p>
    <w:p w:rsidR="004A51E7" w:rsidRPr="006B20E9" w:rsidRDefault="004A51E7" w:rsidP="00DC0224">
      <w:pPr>
        <w:jc w:val="both"/>
        <w:rPr>
          <w:sz w:val="22"/>
        </w:rPr>
      </w:pPr>
    </w:p>
    <w:p w:rsidR="00844F71" w:rsidRDefault="002B6CDC" w:rsidP="00991DF3">
      <w:pPr>
        <w:jc w:val="both"/>
        <w:rPr>
          <w:sz w:val="22"/>
        </w:rPr>
      </w:pPr>
      <w:r w:rsidRPr="006B20E9">
        <w:rPr>
          <w:sz w:val="22"/>
        </w:rPr>
        <w:t>In 2002 the government introduce</w:t>
      </w:r>
      <w:r w:rsidR="003E3BCC" w:rsidRPr="006B20E9">
        <w:rPr>
          <w:sz w:val="22"/>
        </w:rPr>
        <w:t>d</w:t>
      </w:r>
      <w:r w:rsidRPr="006B20E9">
        <w:rPr>
          <w:sz w:val="22"/>
        </w:rPr>
        <w:t xml:space="preserve"> the domestic rule in immigration law, which states </w:t>
      </w:r>
      <w:r w:rsidR="00844F71">
        <w:rPr>
          <w:sz w:val="22"/>
        </w:rPr>
        <w:t>“</w:t>
      </w:r>
      <w:r w:rsidRPr="006B20E9">
        <w:rPr>
          <w:sz w:val="22"/>
        </w:rPr>
        <w:t xml:space="preserve">if a person </w:t>
      </w:r>
      <w:r w:rsidR="003E3BCC" w:rsidRPr="006B20E9">
        <w:rPr>
          <w:sz w:val="22"/>
        </w:rPr>
        <w:t xml:space="preserve">is </w:t>
      </w:r>
      <w:r w:rsidRPr="006B20E9">
        <w:rPr>
          <w:sz w:val="22"/>
        </w:rPr>
        <w:t>married or living with a settled partner</w:t>
      </w:r>
      <w:r w:rsidR="00D31FA7">
        <w:rPr>
          <w:sz w:val="22"/>
        </w:rPr>
        <w:t xml:space="preserve"> and</w:t>
      </w:r>
      <w:r w:rsidRPr="006B20E9">
        <w:rPr>
          <w:sz w:val="22"/>
        </w:rPr>
        <w:t xml:space="preserve"> can provide specific evidence to demonstrate that she/he is a victim of domestic </w:t>
      </w:r>
      <w:r w:rsidR="00AD072F" w:rsidRPr="006B20E9">
        <w:rPr>
          <w:sz w:val="22"/>
        </w:rPr>
        <w:t>abuse/violence</w:t>
      </w:r>
      <w:r w:rsidRPr="006B20E9">
        <w:rPr>
          <w:sz w:val="22"/>
        </w:rPr>
        <w:t xml:space="preserve">, she/he can apply to remain in the UK indefinitely to </w:t>
      </w:r>
      <w:r w:rsidR="003E3BCC" w:rsidRPr="006B20E9">
        <w:rPr>
          <w:sz w:val="22"/>
        </w:rPr>
        <w:t>UK Border Agency</w:t>
      </w:r>
      <w:r w:rsidR="00844F71">
        <w:rPr>
          <w:sz w:val="22"/>
        </w:rPr>
        <w:t>”</w:t>
      </w:r>
      <w:r w:rsidRPr="006B20E9">
        <w:rPr>
          <w:sz w:val="22"/>
        </w:rPr>
        <w:t xml:space="preserve">. </w:t>
      </w:r>
      <w:r w:rsidR="00123403" w:rsidRPr="006B20E9">
        <w:rPr>
          <w:sz w:val="22"/>
        </w:rPr>
        <w:t>Evidence required</w:t>
      </w:r>
      <w:r w:rsidR="00AD072F" w:rsidRPr="006B20E9">
        <w:rPr>
          <w:sz w:val="22"/>
        </w:rPr>
        <w:t xml:space="preserve"> is either a court conviction, police caution, </w:t>
      </w:r>
      <w:proofErr w:type="spellStart"/>
      <w:r w:rsidR="00AD072F" w:rsidRPr="006B20E9">
        <w:rPr>
          <w:sz w:val="22"/>
        </w:rPr>
        <w:t>non molestation</w:t>
      </w:r>
      <w:proofErr w:type="spellEnd"/>
      <w:r w:rsidR="00AD072F" w:rsidRPr="006B20E9">
        <w:rPr>
          <w:sz w:val="22"/>
        </w:rPr>
        <w:t xml:space="preserve"> order</w:t>
      </w:r>
      <w:r w:rsidR="00713F4A" w:rsidRPr="006B20E9">
        <w:rPr>
          <w:sz w:val="22"/>
        </w:rPr>
        <w:t>,</w:t>
      </w:r>
      <w:r w:rsidR="00AD072F" w:rsidRPr="006B20E9">
        <w:rPr>
          <w:sz w:val="22"/>
        </w:rPr>
        <w:t xml:space="preserve"> occupation order</w:t>
      </w:r>
      <w:r w:rsidR="00713F4A" w:rsidRPr="006B20E9">
        <w:rPr>
          <w:sz w:val="22"/>
        </w:rPr>
        <w:t>,</w:t>
      </w:r>
      <w:r w:rsidR="00AD072F" w:rsidRPr="006B20E9">
        <w:rPr>
          <w:sz w:val="22"/>
        </w:rPr>
        <w:t xml:space="preserve"> medical report </w:t>
      </w:r>
      <w:r w:rsidR="00713F4A" w:rsidRPr="006B20E9">
        <w:rPr>
          <w:sz w:val="22"/>
        </w:rPr>
        <w:t>from</w:t>
      </w:r>
      <w:r w:rsidR="00AD072F" w:rsidRPr="006B20E9">
        <w:rPr>
          <w:sz w:val="22"/>
        </w:rPr>
        <w:t xml:space="preserve"> </w:t>
      </w:r>
      <w:r w:rsidR="004A51E7">
        <w:rPr>
          <w:sz w:val="22"/>
        </w:rPr>
        <w:t xml:space="preserve">a </w:t>
      </w:r>
      <w:r w:rsidR="00AD072F" w:rsidRPr="006B20E9">
        <w:rPr>
          <w:sz w:val="22"/>
        </w:rPr>
        <w:t>GP, police report confirming they</w:t>
      </w:r>
      <w:r w:rsidR="00D31FA7">
        <w:rPr>
          <w:sz w:val="22"/>
        </w:rPr>
        <w:t xml:space="preserve"> have</w:t>
      </w:r>
      <w:r w:rsidR="00AD072F" w:rsidRPr="006B20E9">
        <w:rPr>
          <w:sz w:val="22"/>
        </w:rPr>
        <w:t xml:space="preserve"> been </w:t>
      </w:r>
      <w:r w:rsidR="00713F4A" w:rsidRPr="006B20E9">
        <w:rPr>
          <w:sz w:val="22"/>
        </w:rPr>
        <w:t>called out</w:t>
      </w:r>
      <w:r w:rsidR="00AD072F" w:rsidRPr="006B20E9">
        <w:rPr>
          <w:sz w:val="22"/>
        </w:rPr>
        <w:t xml:space="preserve"> because of domestic </w:t>
      </w:r>
      <w:r w:rsidR="00713F4A" w:rsidRPr="006B20E9">
        <w:rPr>
          <w:sz w:val="22"/>
        </w:rPr>
        <w:t xml:space="preserve">abuse/violence, </w:t>
      </w:r>
      <w:r w:rsidR="00D31FA7">
        <w:rPr>
          <w:sz w:val="22"/>
        </w:rPr>
        <w:t xml:space="preserve">a </w:t>
      </w:r>
      <w:r w:rsidR="00713F4A" w:rsidRPr="006B20E9">
        <w:rPr>
          <w:sz w:val="22"/>
        </w:rPr>
        <w:t xml:space="preserve">letter from social services, letter of support from domestic violence organisation or evidence from the MARAC chair that a case has been referred to MARAC. </w:t>
      </w:r>
      <w:r w:rsidR="00DD6C5D">
        <w:rPr>
          <w:sz w:val="22"/>
        </w:rPr>
        <w:t>The UKBA</w:t>
      </w:r>
      <w:r w:rsidR="00713F4A" w:rsidRPr="006B20E9">
        <w:rPr>
          <w:sz w:val="22"/>
        </w:rPr>
        <w:t xml:space="preserve"> will require two forms of </w:t>
      </w:r>
      <w:r w:rsidR="003E3BCC" w:rsidRPr="006B20E9">
        <w:rPr>
          <w:sz w:val="22"/>
        </w:rPr>
        <w:t xml:space="preserve">above </w:t>
      </w:r>
      <w:r w:rsidR="00713F4A" w:rsidRPr="006B20E9">
        <w:rPr>
          <w:sz w:val="22"/>
        </w:rPr>
        <w:t xml:space="preserve">evidence. </w:t>
      </w:r>
      <w:r w:rsidR="003E3BCC" w:rsidRPr="006B20E9">
        <w:rPr>
          <w:sz w:val="22"/>
        </w:rPr>
        <w:t>The UKBA aim to deal</w:t>
      </w:r>
      <w:r w:rsidR="00723D6D" w:rsidRPr="006B20E9">
        <w:rPr>
          <w:sz w:val="22"/>
        </w:rPr>
        <w:t xml:space="preserve"> with </w:t>
      </w:r>
      <w:r w:rsidR="003E3BCC" w:rsidRPr="006B20E9">
        <w:rPr>
          <w:sz w:val="22"/>
        </w:rPr>
        <w:t xml:space="preserve">applications under the </w:t>
      </w:r>
      <w:r w:rsidR="00991DF3" w:rsidRPr="006B20E9">
        <w:rPr>
          <w:sz w:val="22"/>
        </w:rPr>
        <w:t>domestic violence rule within 20 working days. Once she/he is granted indefinite leave to remain they will automatically have the right to claim for public housing and benefits.</w:t>
      </w:r>
      <w:r w:rsidR="00DD6C5D">
        <w:rPr>
          <w:sz w:val="22"/>
        </w:rPr>
        <w:t xml:space="preserve"> </w:t>
      </w:r>
    </w:p>
    <w:p w:rsidR="00DD6C5D" w:rsidRDefault="00DD6C5D" w:rsidP="00991DF3">
      <w:pPr>
        <w:jc w:val="both"/>
        <w:rPr>
          <w:sz w:val="22"/>
        </w:rPr>
      </w:pPr>
    </w:p>
    <w:p w:rsidR="00723D6D" w:rsidRDefault="00DD6C5D" w:rsidP="00DC0224">
      <w:pPr>
        <w:jc w:val="both"/>
        <w:rPr>
          <w:sz w:val="22"/>
        </w:rPr>
      </w:pPr>
      <w:proofErr w:type="gramStart"/>
      <w:r>
        <w:rPr>
          <w:sz w:val="22"/>
        </w:rPr>
        <w:t>However</w:t>
      </w:r>
      <w:proofErr w:type="gramEnd"/>
      <w:r>
        <w:rPr>
          <w:sz w:val="22"/>
        </w:rPr>
        <w:t xml:space="preserve"> if a person does not have evidence a letter can be submitted to the UKBA explaining what has happened and the reason there is no available evidence. These cases should be referred to local domestic abuse/violence services to enable a letter of support to be sent.</w:t>
      </w:r>
    </w:p>
    <w:p w:rsidR="00DD6C5D" w:rsidRPr="006B20E9" w:rsidRDefault="00DD6C5D" w:rsidP="00DC0224">
      <w:pPr>
        <w:jc w:val="both"/>
        <w:rPr>
          <w:sz w:val="22"/>
        </w:rPr>
      </w:pPr>
    </w:p>
    <w:p w:rsidR="003E3BCC" w:rsidRDefault="00723D6D" w:rsidP="00DC0224">
      <w:pPr>
        <w:jc w:val="both"/>
        <w:rPr>
          <w:sz w:val="22"/>
        </w:rPr>
      </w:pPr>
      <w:r w:rsidRPr="006B20E9">
        <w:rPr>
          <w:sz w:val="22"/>
        </w:rPr>
        <w:t>Only people who have permission to be in the UK as a spouse, civil partner or partner ca</w:t>
      </w:r>
      <w:r w:rsidR="00C80657">
        <w:rPr>
          <w:sz w:val="22"/>
        </w:rPr>
        <w:t>n</w:t>
      </w:r>
      <w:r w:rsidRPr="006B20E9">
        <w:rPr>
          <w:sz w:val="22"/>
        </w:rPr>
        <w:t xml:space="preserve"> make applications under the domestic violence rule. If a </w:t>
      </w:r>
      <w:r w:rsidR="00844F71" w:rsidRPr="006B20E9">
        <w:rPr>
          <w:sz w:val="22"/>
        </w:rPr>
        <w:t>person</w:t>
      </w:r>
      <w:r w:rsidR="00844F71">
        <w:rPr>
          <w:sz w:val="22"/>
        </w:rPr>
        <w:t xml:space="preserve"> </w:t>
      </w:r>
      <w:r w:rsidR="00844F71" w:rsidRPr="006B20E9">
        <w:rPr>
          <w:sz w:val="22"/>
        </w:rPr>
        <w:t>is</w:t>
      </w:r>
      <w:r w:rsidRPr="006B20E9">
        <w:rPr>
          <w:sz w:val="22"/>
        </w:rPr>
        <w:t xml:space="preserve"> in the UK as a fiancée, student or worker </w:t>
      </w:r>
      <w:r w:rsidR="00991DF3" w:rsidRPr="006B20E9">
        <w:rPr>
          <w:sz w:val="22"/>
        </w:rPr>
        <w:t>they</w:t>
      </w:r>
      <w:r w:rsidRPr="006B20E9">
        <w:rPr>
          <w:sz w:val="22"/>
        </w:rPr>
        <w:t xml:space="preserve"> </w:t>
      </w:r>
      <w:proofErr w:type="spellStart"/>
      <w:r w:rsidRPr="006B20E9">
        <w:rPr>
          <w:sz w:val="22"/>
        </w:rPr>
        <w:t>can not</w:t>
      </w:r>
      <w:proofErr w:type="spellEnd"/>
      <w:r w:rsidRPr="006B20E9">
        <w:rPr>
          <w:sz w:val="22"/>
        </w:rPr>
        <w:t xml:space="preserve"> make an application under the domestic violence rule.</w:t>
      </w:r>
    </w:p>
    <w:p w:rsidR="004A51E7" w:rsidRDefault="004A51E7" w:rsidP="00DC0224">
      <w:pPr>
        <w:jc w:val="both"/>
        <w:rPr>
          <w:sz w:val="22"/>
        </w:rPr>
      </w:pPr>
    </w:p>
    <w:p w:rsidR="004A51E7" w:rsidRPr="004A51E7" w:rsidRDefault="004A51E7" w:rsidP="00DC0224">
      <w:pPr>
        <w:jc w:val="both"/>
        <w:rPr>
          <w:b/>
          <w:sz w:val="28"/>
        </w:rPr>
      </w:pPr>
      <w:r w:rsidRPr="004A51E7">
        <w:rPr>
          <w:b/>
          <w:sz w:val="28"/>
        </w:rPr>
        <w:t>2. What Can We Do</w:t>
      </w:r>
      <w:r>
        <w:rPr>
          <w:b/>
          <w:sz w:val="28"/>
        </w:rPr>
        <w:t>?</w:t>
      </w:r>
    </w:p>
    <w:p w:rsidR="003E3BCC" w:rsidRPr="006B20E9" w:rsidRDefault="003E3BCC" w:rsidP="00DC0224">
      <w:pPr>
        <w:jc w:val="both"/>
        <w:rPr>
          <w:sz w:val="22"/>
        </w:rPr>
      </w:pPr>
    </w:p>
    <w:p w:rsidR="00DD6C5D" w:rsidRDefault="004A51E7" w:rsidP="00DC0224">
      <w:pPr>
        <w:jc w:val="both"/>
        <w:rPr>
          <w:b/>
          <w:sz w:val="22"/>
        </w:rPr>
      </w:pPr>
      <w:r>
        <w:rPr>
          <w:b/>
          <w:sz w:val="22"/>
        </w:rPr>
        <w:t xml:space="preserve">2.1 </w:t>
      </w:r>
      <w:r w:rsidR="00123403" w:rsidRPr="006B20E9">
        <w:rPr>
          <w:b/>
          <w:sz w:val="22"/>
        </w:rPr>
        <w:t xml:space="preserve">Establishing eligibility for </w:t>
      </w:r>
      <w:r w:rsidR="00DD6C5D">
        <w:rPr>
          <w:b/>
          <w:sz w:val="22"/>
        </w:rPr>
        <w:t>assistance from the Local Authority</w:t>
      </w:r>
    </w:p>
    <w:p w:rsidR="004A51E7" w:rsidRDefault="004A51E7" w:rsidP="00DC0224">
      <w:pPr>
        <w:jc w:val="both"/>
        <w:rPr>
          <w:sz w:val="22"/>
        </w:rPr>
      </w:pPr>
    </w:p>
    <w:p w:rsidR="00123403" w:rsidRPr="006B20E9" w:rsidRDefault="00123403" w:rsidP="00DC0224">
      <w:pPr>
        <w:jc w:val="both"/>
        <w:rPr>
          <w:sz w:val="22"/>
        </w:rPr>
      </w:pPr>
      <w:r w:rsidRPr="006B20E9">
        <w:rPr>
          <w:sz w:val="22"/>
        </w:rPr>
        <w:t xml:space="preserve">In assessing </w:t>
      </w:r>
      <w:proofErr w:type="gramStart"/>
      <w:r w:rsidRPr="006B20E9">
        <w:rPr>
          <w:sz w:val="22"/>
        </w:rPr>
        <w:t>eligibility</w:t>
      </w:r>
      <w:proofErr w:type="gramEnd"/>
      <w:r w:rsidRPr="006B20E9">
        <w:rPr>
          <w:sz w:val="22"/>
        </w:rPr>
        <w:t xml:space="preserve"> the Local Authority should:</w:t>
      </w:r>
    </w:p>
    <w:p w:rsidR="00123403" w:rsidRPr="006B20E9" w:rsidRDefault="00123403" w:rsidP="00DC0224">
      <w:pPr>
        <w:jc w:val="both"/>
        <w:rPr>
          <w:sz w:val="22"/>
        </w:rPr>
      </w:pPr>
    </w:p>
    <w:p w:rsidR="00123403" w:rsidRPr="006B20E9" w:rsidRDefault="00123403" w:rsidP="00123403">
      <w:pPr>
        <w:pStyle w:val="ListParagraph"/>
        <w:numPr>
          <w:ilvl w:val="0"/>
          <w:numId w:val="5"/>
        </w:numPr>
        <w:jc w:val="both"/>
        <w:rPr>
          <w:sz w:val="22"/>
        </w:rPr>
      </w:pPr>
      <w:r w:rsidRPr="006B20E9">
        <w:rPr>
          <w:sz w:val="22"/>
        </w:rPr>
        <w:t>Establish whether it is “territorially responsible”</w:t>
      </w:r>
    </w:p>
    <w:p w:rsidR="00123403" w:rsidRPr="006B20E9" w:rsidRDefault="00123403" w:rsidP="00123403">
      <w:pPr>
        <w:ind w:firstLine="720"/>
        <w:jc w:val="both"/>
        <w:rPr>
          <w:sz w:val="22"/>
        </w:rPr>
      </w:pPr>
      <w:r w:rsidRPr="006B20E9">
        <w:rPr>
          <w:sz w:val="22"/>
        </w:rPr>
        <w:t>(</w:t>
      </w:r>
      <w:r w:rsidR="00A425AA" w:rsidRPr="006B20E9">
        <w:rPr>
          <w:sz w:val="22"/>
        </w:rPr>
        <w:t>That</w:t>
      </w:r>
      <w:r w:rsidRPr="006B20E9">
        <w:rPr>
          <w:sz w:val="22"/>
        </w:rPr>
        <w:t xml:space="preserve"> is whether the person is ordinarily resident in the borough)</w:t>
      </w:r>
    </w:p>
    <w:p w:rsidR="00123403" w:rsidRPr="006B20E9" w:rsidRDefault="00123403" w:rsidP="00DC0224">
      <w:pPr>
        <w:jc w:val="both"/>
        <w:rPr>
          <w:sz w:val="22"/>
        </w:rPr>
      </w:pPr>
    </w:p>
    <w:p w:rsidR="00DD6C5D" w:rsidRDefault="00123403" w:rsidP="00DD6C5D">
      <w:pPr>
        <w:pStyle w:val="ListParagraph"/>
        <w:numPr>
          <w:ilvl w:val="0"/>
          <w:numId w:val="5"/>
        </w:numPr>
        <w:jc w:val="both"/>
        <w:rPr>
          <w:sz w:val="22"/>
        </w:rPr>
      </w:pPr>
      <w:r w:rsidRPr="006A7F37">
        <w:rPr>
          <w:sz w:val="22"/>
        </w:rPr>
        <w:t xml:space="preserve">Carry out an immigration check to establish eligibility under immigration legislation </w:t>
      </w:r>
      <w:r w:rsidR="005B23ED" w:rsidRPr="006A7F37">
        <w:rPr>
          <w:sz w:val="22"/>
        </w:rPr>
        <w:t xml:space="preserve">by viewing </w:t>
      </w:r>
      <w:proofErr w:type="gramStart"/>
      <w:r w:rsidR="005B23ED" w:rsidRPr="006A7F37">
        <w:rPr>
          <w:sz w:val="22"/>
        </w:rPr>
        <w:t>the</w:t>
      </w:r>
      <w:r w:rsidR="006A7F37">
        <w:rPr>
          <w:sz w:val="22"/>
        </w:rPr>
        <w:t>ir</w:t>
      </w:r>
      <w:r w:rsidR="005B23ED" w:rsidRPr="006A7F37">
        <w:rPr>
          <w:sz w:val="22"/>
        </w:rPr>
        <w:t xml:space="preserve"> </w:t>
      </w:r>
      <w:r w:rsidR="00DD6C5D" w:rsidRPr="006A7F37">
        <w:rPr>
          <w:sz w:val="22"/>
        </w:rPr>
        <w:t xml:space="preserve"> passport</w:t>
      </w:r>
      <w:proofErr w:type="gramEnd"/>
      <w:r w:rsidR="00DD6C5D" w:rsidRPr="006A7F37">
        <w:rPr>
          <w:sz w:val="22"/>
        </w:rPr>
        <w:t xml:space="preserve"> or </w:t>
      </w:r>
      <w:r w:rsidR="005B23ED" w:rsidRPr="006A7F37">
        <w:rPr>
          <w:sz w:val="22"/>
        </w:rPr>
        <w:t>correspondence</w:t>
      </w:r>
      <w:r w:rsidR="00DD6C5D" w:rsidRPr="006A7F37">
        <w:rPr>
          <w:sz w:val="22"/>
        </w:rPr>
        <w:t xml:space="preserve"> from the UK Border Agency confirming immigration status</w:t>
      </w:r>
    </w:p>
    <w:p w:rsidR="00123403" w:rsidRPr="008D17C7" w:rsidRDefault="008D17C7" w:rsidP="008D17C7">
      <w:pPr>
        <w:pStyle w:val="NormalWeb"/>
        <w:shd w:val="clear" w:color="auto" w:fill="FFFFFF"/>
        <w:jc w:val="both"/>
        <w:rPr>
          <w:i/>
          <w:sz w:val="22"/>
        </w:rPr>
      </w:pPr>
      <w:r w:rsidRPr="008D17C7">
        <w:rPr>
          <w:rFonts w:ascii="Arial" w:hAnsi="Arial" w:cs="Arial"/>
          <w:b/>
          <w:i/>
          <w:sz w:val="22"/>
          <w:szCs w:val="22"/>
        </w:rPr>
        <w:t xml:space="preserve">A </w:t>
      </w:r>
      <w:proofErr w:type="spellStart"/>
      <w:r w:rsidR="001D7D14">
        <w:rPr>
          <w:rFonts w:ascii="Arial" w:hAnsi="Arial" w:cs="Arial"/>
          <w:b/>
          <w:i/>
          <w:sz w:val="22"/>
          <w:szCs w:val="22"/>
        </w:rPr>
        <w:t>SafeLives</w:t>
      </w:r>
      <w:proofErr w:type="spellEnd"/>
      <w:r w:rsidRPr="008D17C7">
        <w:rPr>
          <w:rFonts w:ascii="Arial" w:hAnsi="Arial" w:cs="Arial"/>
          <w:b/>
          <w:i/>
          <w:sz w:val="22"/>
          <w:szCs w:val="22"/>
        </w:rPr>
        <w:t xml:space="preserve"> DASH risk assessment should always be completed to identify level of risks to individuals. </w:t>
      </w:r>
    </w:p>
    <w:p w:rsidR="009C3770" w:rsidRPr="006B20E9" w:rsidRDefault="004A51E7" w:rsidP="00DC0224">
      <w:pPr>
        <w:jc w:val="both"/>
        <w:rPr>
          <w:b/>
          <w:sz w:val="22"/>
        </w:rPr>
      </w:pPr>
      <w:r>
        <w:rPr>
          <w:b/>
          <w:sz w:val="22"/>
        </w:rPr>
        <w:t xml:space="preserve">2.2 </w:t>
      </w:r>
      <w:r w:rsidR="0074206D" w:rsidRPr="006B20E9">
        <w:rPr>
          <w:b/>
          <w:sz w:val="22"/>
        </w:rPr>
        <w:t xml:space="preserve">Responsibilities of </w:t>
      </w:r>
      <w:r w:rsidR="004D5090">
        <w:rPr>
          <w:b/>
          <w:sz w:val="22"/>
        </w:rPr>
        <w:t xml:space="preserve">the </w:t>
      </w:r>
      <w:r w:rsidR="0074206D" w:rsidRPr="006B20E9">
        <w:rPr>
          <w:b/>
          <w:sz w:val="22"/>
        </w:rPr>
        <w:t xml:space="preserve">Local </w:t>
      </w:r>
      <w:r w:rsidR="004D5090" w:rsidRPr="006B20E9">
        <w:rPr>
          <w:b/>
          <w:sz w:val="22"/>
        </w:rPr>
        <w:t>Authority</w:t>
      </w:r>
      <w:r w:rsidR="0074206D" w:rsidRPr="006B20E9">
        <w:rPr>
          <w:b/>
          <w:sz w:val="22"/>
        </w:rPr>
        <w:t xml:space="preserve"> to people with N</w:t>
      </w:r>
      <w:r w:rsidR="006A7F37">
        <w:rPr>
          <w:b/>
          <w:sz w:val="22"/>
        </w:rPr>
        <w:t>RP</w:t>
      </w:r>
      <w:r w:rsidR="0074206D" w:rsidRPr="006B20E9">
        <w:rPr>
          <w:b/>
          <w:sz w:val="22"/>
        </w:rPr>
        <w:t>F</w:t>
      </w:r>
    </w:p>
    <w:p w:rsidR="00F925A5" w:rsidRPr="006B20E9" w:rsidRDefault="00F925A5" w:rsidP="00DC0224">
      <w:pPr>
        <w:jc w:val="both"/>
        <w:rPr>
          <w:sz w:val="22"/>
        </w:rPr>
      </w:pPr>
    </w:p>
    <w:p w:rsidR="00F925A5" w:rsidRPr="006B20E9" w:rsidRDefault="00F925A5" w:rsidP="00DC0224">
      <w:pPr>
        <w:jc w:val="both"/>
        <w:rPr>
          <w:sz w:val="22"/>
        </w:rPr>
      </w:pPr>
      <w:r w:rsidRPr="006B20E9">
        <w:rPr>
          <w:sz w:val="22"/>
        </w:rPr>
        <w:t>All individual</w:t>
      </w:r>
      <w:r w:rsidR="005C09DB">
        <w:rPr>
          <w:sz w:val="22"/>
        </w:rPr>
        <w:t>s</w:t>
      </w:r>
      <w:r w:rsidRPr="006B20E9">
        <w:rPr>
          <w:sz w:val="22"/>
        </w:rPr>
        <w:t xml:space="preserve"> presenting to a local authority requesting accommodation and subsistence should receive a huma</w:t>
      </w:r>
      <w:r w:rsidR="004A51E7">
        <w:rPr>
          <w:sz w:val="22"/>
        </w:rPr>
        <w:t>ne and customer focused service.</w:t>
      </w:r>
    </w:p>
    <w:p w:rsidR="00F925A5" w:rsidRPr="006B20E9" w:rsidRDefault="00F925A5" w:rsidP="00DC0224">
      <w:pPr>
        <w:jc w:val="both"/>
        <w:rPr>
          <w:sz w:val="22"/>
        </w:rPr>
      </w:pPr>
    </w:p>
    <w:p w:rsidR="00F925A5" w:rsidRPr="006B20E9" w:rsidRDefault="0074206D" w:rsidP="00DC0224">
      <w:pPr>
        <w:jc w:val="both"/>
        <w:rPr>
          <w:sz w:val="22"/>
        </w:rPr>
      </w:pPr>
      <w:r w:rsidRPr="006B20E9">
        <w:rPr>
          <w:sz w:val="22"/>
        </w:rPr>
        <w:t>Local Authorities s</w:t>
      </w:r>
      <w:r w:rsidR="00F925A5" w:rsidRPr="006B20E9">
        <w:rPr>
          <w:sz w:val="22"/>
        </w:rPr>
        <w:t>hould ensure a consistent response to people who request a service. It is good practice for</w:t>
      </w:r>
      <w:r w:rsidR="00123403" w:rsidRPr="006B20E9">
        <w:rPr>
          <w:sz w:val="22"/>
        </w:rPr>
        <w:t xml:space="preserve"> </w:t>
      </w:r>
      <w:r w:rsidR="00F925A5" w:rsidRPr="006B20E9">
        <w:rPr>
          <w:sz w:val="22"/>
        </w:rPr>
        <w:t xml:space="preserve">the authority to seek a </w:t>
      </w:r>
      <w:r w:rsidR="002B6CDC" w:rsidRPr="006B20E9">
        <w:rPr>
          <w:sz w:val="22"/>
        </w:rPr>
        <w:t>solution to</w:t>
      </w:r>
      <w:r w:rsidR="00F925A5" w:rsidRPr="006B20E9">
        <w:rPr>
          <w:sz w:val="22"/>
        </w:rPr>
        <w:t xml:space="preserve"> the destitution faced by the person</w:t>
      </w:r>
      <w:r w:rsidR="004C7D19">
        <w:rPr>
          <w:sz w:val="22"/>
        </w:rPr>
        <w:t xml:space="preserve"> and</w:t>
      </w:r>
      <w:r w:rsidR="00F925A5" w:rsidRPr="006B20E9">
        <w:rPr>
          <w:sz w:val="22"/>
        </w:rPr>
        <w:t xml:space="preserve"> family purs</w:t>
      </w:r>
      <w:r w:rsidR="004A51E7">
        <w:rPr>
          <w:sz w:val="22"/>
        </w:rPr>
        <w:t>u</w:t>
      </w:r>
      <w:r w:rsidR="00F925A5" w:rsidRPr="006B20E9">
        <w:rPr>
          <w:sz w:val="22"/>
        </w:rPr>
        <w:t>ing other options, such as vol</w:t>
      </w:r>
      <w:r w:rsidRPr="006B20E9">
        <w:rPr>
          <w:sz w:val="22"/>
        </w:rPr>
        <w:t>untary return (</w:t>
      </w:r>
      <w:r w:rsidR="005C09DB">
        <w:rPr>
          <w:sz w:val="22"/>
        </w:rPr>
        <w:t xml:space="preserve">careful </w:t>
      </w:r>
      <w:r w:rsidR="00F925A5" w:rsidRPr="006B20E9">
        <w:rPr>
          <w:sz w:val="22"/>
        </w:rPr>
        <w:t>consideratio</w:t>
      </w:r>
      <w:r w:rsidRPr="006B20E9">
        <w:rPr>
          <w:sz w:val="22"/>
        </w:rPr>
        <w:t>n needs to be given to cases where they may be subject to honour based violence)</w:t>
      </w:r>
      <w:r w:rsidR="004A51E7">
        <w:rPr>
          <w:sz w:val="22"/>
        </w:rPr>
        <w:t>.</w:t>
      </w:r>
      <w:r w:rsidRPr="006B20E9">
        <w:rPr>
          <w:rStyle w:val="FootnoteReference"/>
          <w:sz w:val="22"/>
        </w:rPr>
        <w:footnoteReference w:id="2"/>
      </w:r>
    </w:p>
    <w:p w:rsidR="0074206D" w:rsidRPr="006B20E9" w:rsidRDefault="0074206D" w:rsidP="00DC0224">
      <w:pPr>
        <w:jc w:val="both"/>
        <w:rPr>
          <w:b/>
          <w:sz w:val="22"/>
        </w:rPr>
      </w:pPr>
    </w:p>
    <w:p w:rsidR="0025715D" w:rsidRPr="008245F1" w:rsidRDefault="0025715D" w:rsidP="00DC0224">
      <w:pPr>
        <w:jc w:val="both"/>
        <w:rPr>
          <w:sz w:val="22"/>
        </w:rPr>
      </w:pPr>
      <w:r w:rsidRPr="008245F1">
        <w:rPr>
          <w:sz w:val="22"/>
        </w:rPr>
        <w:t xml:space="preserve">Local Authorities have a duty to </w:t>
      </w:r>
      <w:proofErr w:type="gramStart"/>
      <w:r w:rsidR="006E457D" w:rsidRPr="008245F1">
        <w:rPr>
          <w:sz w:val="22"/>
        </w:rPr>
        <w:t xml:space="preserve">provide </w:t>
      </w:r>
      <w:r w:rsidR="00123403" w:rsidRPr="008245F1">
        <w:rPr>
          <w:sz w:val="22"/>
        </w:rPr>
        <w:t>assistance</w:t>
      </w:r>
      <w:proofErr w:type="gramEnd"/>
      <w:r w:rsidRPr="008245F1">
        <w:rPr>
          <w:sz w:val="22"/>
        </w:rPr>
        <w:t xml:space="preserve"> under the </w:t>
      </w:r>
      <w:r w:rsidR="006E457D" w:rsidRPr="008245F1">
        <w:rPr>
          <w:sz w:val="22"/>
        </w:rPr>
        <w:t>following</w:t>
      </w:r>
      <w:r w:rsidRPr="008245F1">
        <w:rPr>
          <w:sz w:val="22"/>
        </w:rPr>
        <w:t xml:space="preserve"> legislation:</w:t>
      </w:r>
    </w:p>
    <w:p w:rsidR="00DC0224" w:rsidRPr="006B20E9" w:rsidRDefault="00DC0224" w:rsidP="00DC0224">
      <w:pPr>
        <w:jc w:val="both"/>
        <w:rPr>
          <w:b/>
          <w:sz w:val="22"/>
        </w:rPr>
      </w:pPr>
    </w:p>
    <w:p w:rsidR="006E457D" w:rsidRPr="008245F1" w:rsidRDefault="004D5090" w:rsidP="008245F1">
      <w:pPr>
        <w:pStyle w:val="ListParagraph"/>
        <w:numPr>
          <w:ilvl w:val="0"/>
          <w:numId w:val="5"/>
        </w:numPr>
        <w:jc w:val="both"/>
        <w:rPr>
          <w:b/>
          <w:sz w:val="22"/>
        </w:rPr>
      </w:pPr>
      <w:r w:rsidRPr="008245F1">
        <w:rPr>
          <w:b/>
          <w:sz w:val="22"/>
        </w:rPr>
        <w:t>Children’s and Young P</w:t>
      </w:r>
      <w:r w:rsidR="005C09DB" w:rsidRPr="008245F1">
        <w:rPr>
          <w:b/>
          <w:sz w:val="22"/>
        </w:rPr>
        <w:t xml:space="preserve">eople’s Social Care </w:t>
      </w:r>
    </w:p>
    <w:p w:rsidR="005C09DB" w:rsidRPr="006B20E9" w:rsidRDefault="005C09DB" w:rsidP="00DC0224">
      <w:pPr>
        <w:jc w:val="both"/>
        <w:rPr>
          <w:b/>
          <w:sz w:val="22"/>
        </w:rPr>
      </w:pPr>
    </w:p>
    <w:p w:rsidR="00E35CFD" w:rsidRPr="006B20E9" w:rsidRDefault="006E457D" w:rsidP="008245F1">
      <w:pPr>
        <w:ind w:left="720"/>
        <w:jc w:val="both"/>
        <w:rPr>
          <w:b/>
          <w:sz w:val="22"/>
        </w:rPr>
      </w:pPr>
      <w:r w:rsidRPr="006B20E9">
        <w:rPr>
          <w:sz w:val="22"/>
        </w:rPr>
        <w:t xml:space="preserve">If the victim has children, Children and Young People’s Social Care have duty to </w:t>
      </w:r>
      <w:proofErr w:type="gramStart"/>
      <w:r w:rsidRPr="006B20E9">
        <w:rPr>
          <w:sz w:val="22"/>
        </w:rPr>
        <w:t>provide assistance</w:t>
      </w:r>
      <w:proofErr w:type="gramEnd"/>
      <w:r w:rsidRPr="006B20E9">
        <w:rPr>
          <w:sz w:val="22"/>
        </w:rPr>
        <w:t xml:space="preserve"> under s</w:t>
      </w:r>
      <w:r w:rsidR="00E35CFD" w:rsidRPr="006B20E9">
        <w:rPr>
          <w:sz w:val="22"/>
        </w:rPr>
        <w:t>ection 17</w:t>
      </w:r>
      <w:r w:rsidR="00DC0224" w:rsidRPr="006B20E9">
        <w:rPr>
          <w:sz w:val="22"/>
        </w:rPr>
        <w:t xml:space="preserve"> and 20</w:t>
      </w:r>
      <w:r w:rsidR="00E35CFD" w:rsidRPr="006B20E9">
        <w:rPr>
          <w:sz w:val="22"/>
        </w:rPr>
        <w:t xml:space="preserve"> of the Children’s Act</w:t>
      </w:r>
      <w:r w:rsidR="00031C17" w:rsidRPr="006B20E9">
        <w:rPr>
          <w:sz w:val="22"/>
        </w:rPr>
        <w:t xml:space="preserve"> 1989. </w:t>
      </w:r>
    </w:p>
    <w:p w:rsidR="0025715D" w:rsidRPr="006B20E9" w:rsidRDefault="0025715D" w:rsidP="008245F1">
      <w:pPr>
        <w:ind w:left="720"/>
        <w:jc w:val="both"/>
        <w:rPr>
          <w:b/>
          <w:sz w:val="22"/>
        </w:rPr>
      </w:pPr>
    </w:p>
    <w:p w:rsidR="006E457D" w:rsidRPr="006B20E9" w:rsidRDefault="00123403" w:rsidP="008245F1">
      <w:pPr>
        <w:ind w:left="720"/>
        <w:jc w:val="both"/>
        <w:rPr>
          <w:sz w:val="22"/>
        </w:rPr>
      </w:pPr>
      <w:r w:rsidRPr="006B20E9">
        <w:rPr>
          <w:sz w:val="22"/>
        </w:rPr>
        <w:t>A</w:t>
      </w:r>
      <w:r w:rsidR="005C09DB">
        <w:rPr>
          <w:sz w:val="22"/>
        </w:rPr>
        <w:t xml:space="preserve"> Child </w:t>
      </w:r>
      <w:proofErr w:type="gramStart"/>
      <w:r w:rsidR="005C09DB">
        <w:rPr>
          <w:sz w:val="22"/>
        </w:rPr>
        <w:t>In</w:t>
      </w:r>
      <w:proofErr w:type="gramEnd"/>
      <w:r w:rsidR="005C09DB">
        <w:rPr>
          <w:sz w:val="22"/>
        </w:rPr>
        <w:t xml:space="preserve"> Need a</w:t>
      </w:r>
      <w:r w:rsidR="00031C17" w:rsidRPr="006B20E9">
        <w:rPr>
          <w:sz w:val="22"/>
        </w:rPr>
        <w:t xml:space="preserve">ssessment should be </w:t>
      </w:r>
      <w:r w:rsidR="005C09DB">
        <w:rPr>
          <w:sz w:val="22"/>
        </w:rPr>
        <w:t>completed</w:t>
      </w:r>
      <w:r w:rsidR="00031C17" w:rsidRPr="006B20E9">
        <w:rPr>
          <w:sz w:val="22"/>
        </w:rPr>
        <w:t xml:space="preserve"> in respect of children and families with NRPF who presents as requiring accommodation. A destitute child will be a child in need</w:t>
      </w:r>
      <w:r w:rsidR="005C09DB">
        <w:rPr>
          <w:sz w:val="22"/>
        </w:rPr>
        <w:t>.</w:t>
      </w:r>
    </w:p>
    <w:p w:rsidR="0025715D" w:rsidRPr="006B20E9" w:rsidRDefault="006E457D" w:rsidP="008245F1">
      <w:pPr>
        <w:ind w:left="720"/>
        <w:jc w:val="both"/>
        <w:rPr>
          <w:sz w:val="22"/>
        </w:rPr>
      </w:pPr>
      <w:r w:rsidRPr="006B20E9">
        <w:rPr>
          <w:sz w:val="22"/>
        </w:rPr>
        <w:t>It shall be the general duty of every local authority to:</w:t>
      </w:r>
    </w:p>
    <w:p w:rsidR="006E457D" w:rsidRPr="006B20E9" w:rsidRDefault="006E457D" w:rsidP="008245F1">
      <w:pPr>
        <w:ind w:left="720"/>
        <w:jc w:val="both"/>
        <w:rPr>
          <w:sz w:val="22"/>
        </w:rPr>
      </w:pPr>
    </w:p>
    <w:p w:rsidR="006E457D" w:rsidRPr="006B20E9" w:rsidRDefault="006E457D" w:rsidP="008245F1">
      <w:pPr>
        <w:pStyle w:val="ListParagraph"/>
        <w:numPr>
          <w:ilvl w:val="0"/>
          <w:numId w:val="14"/>
        </w:numPr>
        <w:jc w:val="both"/>
        <w:rPr>
          <w:sz w:val="22"/>
        </w:rPr>
      </w:pPr>
      <w:r w:rsidRPr="006B20E9">
        <w:rPr>
          <w:sz w:val="22"/>
        </w:rPr>
        <w:t xml:space="preserve">Safeguard and promote </w:t>
      </w:r>
      <w:r w:rsidR="008245F1">
        <w:rPr>
          <w:sz w:val="22"/>
        </w:rPr>
        <w:t xml:space="preserve">the </w:t>
      </w:r>
      <w:r w:rsidRPr="006B20E9">
        <w:rPr>
          <w:sz w:val="22"/>
        </w:rPr>
        <w:t>welfare of children within their areas who are in need</w:t>
      </w:r>
    </w:p>
    <w:p w:rsidR="006E457D" w:rsidRPr="006B20E9" w:rsidRDefault="008245F1" w:rsidP="008245F1">
      <w:pPr>
        <w:pStyle w:val="ListParagraph"/>
        <w:numPr>
          <w:ilvl w:val="0"/>
          <w:numId w:val="14"/>
        </w:numPr>
        <w:jc w:val="both"/>
        <w:rPr>
          <w:sz w:val="22"/>
        </w:rPr>
      </w:pPr>
      <w:r>
        <w:rPr>
          <w:sz w:val="22"/>
        </w:rPr>
        <w:t>P</w:t>
      </w:r>
      <w:r w:rsidR="006E457D" w:rsidRPr="006B20E9">
        <w:rPr>
          <w:sz w:val="22"/>
        </w:rPr>
        <w:t>romote the upbringing of such children by their families by providing a range and level of services appropriate to those children needs</w:t>
      </w:r>
    </w:p>
    <w:p w:rsidR="00DC0224" w:rsidRPr="006B20E9" w:rsidRDefault="00DC0224" w:rsidP="00DC0224">
      <w:pPr>
        <w:pStyle w:val="ListParagraph"/>
        <w:jc w:val="both"/>
        <w:rPr>
          <w:sz w:val="22"/>
        </w:rPr>
      </w:pPr>
    </w:p>
    <w:p w:rsidR="00DC0224" w:rsidRDefault="00DC0224" w:rsidP="008245F1">
      <w:pPr>
        <w:pStyle w:val="ListParagraph"/>
        <w:ind w:left="0" w:firstLine="720"/>
        <w:jc w:val="both"/>
        <w:rPr>
          <w:b/>
          <w:sz w:val="22"/>
        </w:rPr>
      </w:pPr>
      <w:r w:rsidRPr="006B20E9">
        <w:rPr>
          <w:b/>
          <w:sz w:val="22"/>
        </w:rPr>
        <w:t>Section 20 of the Children’s Act 1989</w:t>
      </w:r>
    </w:p>
    <w:p w:rsidR="005C09DB" w:rsidRPr="006B20E9" w:rsidRDefault="005C09DB" w:rsidP="00DC0224">
      <w:pPr>
        <w:pStyle w:val="ListParagraph"/>
        <w:ind w:left="0"/>
        <w:jc w:val="both"/>
        <w:rPr>
          <w:b/>
          <w:sz w:val="22"/>
        </w:rPr>
      </w:pPr>
    </w:p>
    <w:p w:rsidR="00DC0224" w:rsidRDefault="00DC0224" w:rsidP="008245F1">
      <w:pPr>
        <w:pStyle w:val="ListParagraph"/>
        <w:jc w:val="both"/>
        <w:rPr>
          <w:sz w:val="22"/>
        </w:rPr>
      </w:pPr>
      <w:r w:rsidRPr="006B20E9">
        <w:rPr>
          <w:sz w:val="22"/>
        </w:rPr>
        <w:t xml:space="preserve">Every local authority shall provide accommodation for any child in need within their area who </w:t>
      </w:r>
      <w:r w:rsidR="005C09DB">
        <w:rPr>
          <w:sz w:val="22"/>
        </w:rPr>
        <w:t>presents</w:t>
      </w:r>
      <w:r w:rsidRPr="006B20E9">
        <w:rPr>
          <w:sz w:val="22"/>
        </w:rPr>
        <w:t xml:space="preserve"> to them to require accommodation as a result of-</w:t>
      </w:r>
    </w:p>
    <w:p w:rsidR="008245F1" w:rsidRPr="006B20E9" w:rsidRDefault="008245F1" w:rsidP="008245F1">
      <w:pPr>
        <w:pStyle w:val="ListParagraph"/>
        <w:jc w:val="both"/>
        <w:rPr>
          <w:sz w:val="22"/>
        </w:rPr>
      </w:pPr>
    </w:p>
    <w:p w:rsidR="00DC0224" w:rsidRPr="006B20E9" w:rsidRDefault="00DC0224" w:rsidP="008245F1">
      <w:pPr>
        <w:pStyle w:val="ListParagraph"/>
        <w:numPr>
          <w:ilvl w:val="0"/>
          <w:numId w:val="16"/>
        </w:numPr>
        <w:ind w:left="1418"/>
        <w:jc w:val="both"/>
        <w:rPr>
          <w:sz w:val="22"/>
        </w:rPr>
      </w:pPr>
      <w:r w:rsidRPr="006B20E9">
        <w:rPr>
          <w:sz w:val="22"/>
        </w:rPr>
        <w:t>The person who has been caring for him</w:t>
      </w:r>
      <w:r w:rsidR="005C09DB">
        <w:rPr>
          <w:sz w:val="22"/>
        </w:rPr>
        <w:t>/her is</w:t>
      </w:r>
      <w:r w:rsidRPr="006B20E9">
        <w:rPr>
          <w:sz w:val="22"/>
        </w:rPr>
        <w:t xml:space="preserve"> being prevented (</w:t>
      </w:r>
      <w:proofErr w:type="gramStart"/>
      <w:r w:rsidRPr="006B20E9">
        <w:rPr>
          <w:sz w:val="22"/>
        </w:rPr>
        <w:t>whether or not</w:t>
      </w:r>
      <w:proofErr w:type="gramEnd"/>
      <w:r w:rsidRPr="006B20E9">
        <w:rPr>
          <w:sz w:val="22"/>
        </w:rPr>
        <w:t xml:space="preserve"> permanently and for whatever reason) from providing him/her with suitable accommodation</w:t>
      </w:r>
    </w:p>
    <w:p w:rsidR="00A425AA" w:rsidRDefault="00A425AA" w:rsidP="00DC0224">
      <w:pPr>
        <w:jc w:val="both"/>
        <w:rPr>
          <w:b/>
          <w:sz w:val="22"/>
        </w:rPr>
      </w:pPr>
    </w:p>
    <w:p w:rsidR="00123403" w:rsidRPr="008245F1" w:rsidRDefault="00DC0224" w:rsidP="008245F1">
      <w:pPr>
        <w:pStyle w:val="ListParagraph"/>
        <w:numPr>
          <w:ilvl w:val="0"/>
          <w:numId w:val="15"/>
        </w:numPr>
        <w:ind w:left="709"/>
        <w:jc w:val="both"/>
        <w:rPr>
          <w:b/>
          <w:sz w:val="22"/>
        </w:rPr>
      </w:pPr>
      <w:r w:rsidRPr="008245F1">
        <w:rPr>
          <w:b/>
          <w:sz w:val="22"/>
        </w:rPr>
        <w:t>Adult S</w:t>
      </w:r>
      <w:r w:rsidR="005C09DB" w:rsidRPr="008245F1">
        <w:rPr>
          <w:b/>
          <w:sz w:val="22"/>
        </w:rPr>
        <w:t>ocial Care</w:t>
      </w:r>
    </w:p>
    <w:p w:rsidR="005C09DB" w:rsidRPr="006B20E9" w:rsidRDefault="005C09DB" w:rsidP="00DC0224">
      <w:pPr>
        <w:jc w:val="both"/>
        <w:rPr>
          <w:b/>
          <w:sz w:val="22"/>
        </w:rPr>
      </w:pPr>
    </w:p>
    <w:p w:rsidR="00987461" w:rsidRDefault="00987461" w:rsidP="00987461">
      <w:pPr>
        <w:ind w:left="720"/>
        <w:jc w:val="both"/>
        <w:rPr>
          <w:b/>
          <w:sz w:val="22"/>
        </w:rPr>
      </w:pPr>
      <w:r w:rsidRPr="00987461">
        <w:rPr>
          <w:b/>
          <w:sz w:val="22"/>
        </w:rPr>
        <w:t>Care Act 2014</w:t>
      </w:r>
    </w:p>
    <w:p w:rsidR="00987461" w:rsidRPr="00987461" w:rsidRDefault="00987461" w:rsidP="00987461">
      <w:pPr>
        <w:ind w:left="720"/>
        <w:jc w:val="both"/>
        <w:rPr>
          <w:b/>
          <w:sz w:val="22"/>
        </w:rPr>
      </w:pPr>
    </w:p>
    <w:p w:rsidR="00D17DEA" w:rsidRDefault="00987461" w:rsidP="00987461">
      <w:pPr>
        <w:ind w:left="720"/>
        <w:jc w:val="both"/>
        <w:rPr>
          <w:sz w:val="22"/>
        </w:rPr>
      </w:pPr>
      <w:r w:rsidRPr="00987461">
        <w:rPr>
          <w:sz w:val="22"/>
        </w:rPr>
        <w:t xml:space="preserve">Under the Care Act 2014, local authorities are required to </w:t>
      </w:r>
      <w:proofErr w:type="gramStart"/>
      <w:r w:rsidRPr="00987461">
        <w:rPr>
          <w:sz w:val="22"/>
        </w:rPr>
        <w:t>provide assistance to</w:t>
      </w:r>
      <w:proofErr w:type="gramEnd"/>
      <w:r w:rsidRPr="00987461">
        <w:rPr>
          <w:sz w:val="22"/>
        </w:rPr>
        <w:t xml:space="preserve"> adults with a need for care and support due to a disability, illness or mental health condition. There are some exclusions and exceptions to receiving this assistance, although a person should not be refused assistance solely because they have NRPF. Further guidance on assessing and supporting adults who have no recourse to public funds is provided by the NRFP network.</w:t>
      </w:r>
    </w:p>
    <w:p w:rsidR="005C64DF" w:rsidRPr="006B20E9" w:rsidRDefault="005C64DF" w:rsidP="008245F1">
      <w:pPr>
        <w:ind w:left="720"/>
        <w:jc w:val="both"/>
        <w:rPr>
          <w:b/>
          <w:sz w:val="22"/>
        </w:rPr>
      </w:pPr>
    </w:p>
    <w:p w:rsidR="005C64DF" w:rsidRPr="006B20E9" w:rsidRDefault="008245F1" w:rsidP="00DC0224">
      <w:pPr>
        <w:jc w:val="both"/>
        <w:rPr>
          <w:b/>
          <w:sz w:val="22"/>
        </w:rPr>
      </w:pPr>
      <w:r>
        <w:rPr>
          <w:b/>
          <w:sz w:val="22"/>
        </w:rPr>
        <w:t xml:space="preserve">2.3 </w:t>
      </w:r>
      <w:r w:rsidR="0042570C">
        <w:rPr>
          <w:b/>
          <w:sz w:val="22"/>
        </w:rPr>
        <w:t xml:space="preserve">The Destitution Domestic Violence Concession </w:t>
      </w:r>
    </w:p>
    <w:p w:rsidR="005C64DF" w:rsidRPr="006B20E9" w:rsidRDefault="005C64DF" w:rsidP="00DC0224">
      <w:pPr>
        <w:jc w:val="both"/>
        <w:rPr>
          <w:sz w:val="22"/>
        </w:rPr>
      </w:pPr>
    </w:p>
    <w:p w:rsidR="00306A3A" w:rsidRDefault="00FA703A" w:rsidP="00306A3A">
      <w:pPr>
        <w:jc w:val="both"/>
        <w:rPr>
          <w:sz w:val="22"/>
        </w:rPr>
      </w:pPr>
      <w:r>
        <w:rPr>
          <w:sz w:val="22"/>
        </w:rPr>
        <w:t>The Destitution Domestic Violence Concession (DDC)</w:t>
      </w:r>
      <w:r w:rsidR="000349AA">
        <w:rPr>
          <w:sz w:val="22"/>
        </w:rPr>
        <w:t xml:space="preserve"> </w:t>
      </w:r>
      <w:r w:rsidR="00825A3E">
        <w:rPr>
          <w:sz w:val="22"/>
        </w:rPr>
        <w:t>allows</w:t>
      </w:r>
      <w:r w:rsidR="00825A3E" w:rsidRPr="00825A3E">
        <w:rPr>
          <w:rFonts w:cs="Arial"/>
          <w:szCs w:val="24"/>
        </w:rPr>
        <w:t xml:space="preserve"> victims of domestic </w:t>
      </w:r>
      <w:r w:rsidR="001A32EA">
        <w:rPr>
          <w:rFonts w:cs="Arial"/>
          <w:szCs w:val="24"/>
        </w:rPr>
        <w:t>abuse</w:t>
      </w:r>
      <w:r w:rsidR="001A32EA" w:rsidRPr="00825A3E">
        <w:rPr>
          <w:rFonts w:cs="Arial"/>
          <w:sz w:val="22"/>
        </w:rPr>
        <w:t>, who entered the UK on spousal visas and has</w:t>
      </w:r>
      <w:r w:rsidR="00825A3E" w:rsidRPr="00825A3E">
        <w:rPr>
          <w:rFonts w:cs="Arial"/>
          <w:sz w:val="22"/>
        </w:rPr>
        <w:t xml:space="preserve"> no recourse to public funds, to access benefits and public housing while they apply for settlement under the Domestic Violence Rule.</w:t>
      </w:r>
      <w:r w:rsidR="00825A3E">
        <w:rPr>
          <w:rFonts w:cs="Arial"/>
          <w:sz w:val="22"/>
        </w:rPr>
        <w:t xml:space="preserve"> </w:t>
      </w:r>
    </w:p>
    <w:p w:rsidR="00306A3A" w:rsidRDefault="00306A3A" w:rsidP="0042570C">
      <w:pPr>
        <w:jc w:val="both"/>
        <w:rPr>
          <w:rFonts w:cs="Arial"/>
          <w:sz w:val="22"/>
        </w:rPr>
      </w:pPr>
    </w:p>
    <w:p w:rsidR="00825A3E" w:rsidRPr="00825A3E" w:rsidRDefault="00825A3E" w:rsidP="0042570C">
      <w:pPr>
        <w:jc w:val="both"/>
        <w:rPr>
          <w:rFonts w:cs="Arial"/>
          <w:sz w:val="22"/>
        </w:rPr>
      </w:pPr>
      <w:r>
        <w:rPr>
          <w:rFonts w:cs="Arial"/>
          <w:sz w:val="22"/>
        </w:rPr>
        <w:t>The DD</w:t>
      </w:r>
      <w:r w:rsidR="00306A3A">
        <w:rPr>
          <w:rFonts w:cs="Arial"/>
          <w:sz w:val="22"/>
        </w:rPr>
        <w:t xml:space="preserve">V </w:t>
      </w:r>
      <w:r w:rsidR="0041524E">
        <w:rPr>
          <w:rFonts w:cs="Arial"/>
          <w:sz w:val="22"/>
        </w:rPr>
        <w:t>concession is</w:t>
      </w:r>
      <w:r>
        <w:rPr>
          <w:rFonts w:cs="Arial"/>
          <w:sz w:val="22"/>
        </w:rPr>
        <w:t xml:space="preserve"> for people</w:t>
      </w:r>
    </w:p>
    <w:p w:rsidR="005C64DF" w:rsidRPr="006B20E9" w:rsidRDefault="005C64DF" w:rsidP="0042570C">
      <w:pPr>
        <w:jc w:val="both"/>
        <w:rPr>
          <w:sz w:val="22"/>
        </w:rPr>
      </w:pPr>
    </w:p>
    <w:p w:rsidR="005C64DF" w:rsidRDefault="005C64DF" w:rsidP="0042570C">
      <w:pPr>
        <w:pStyle w:val="ListParagraph"/>
        <w:numPr>
          <w:ilvl w:val="0"/>
          <w:numId w:val="6"/>
        </w:numPr>
        <w:jc w:val="both"/>
        <w:rPr>
          <w:sz w:val="22"/>
        </w:rPr>
      </w:pPr>
      <w:r w:rsidRPr="006B20E9">
        <w:rPr>
          <w:sz w:val="22"/>
        </w:rPr>
        <w:t>Who entered the UK on a spouse or partner visa and are eligible to apply for Indefi</w:t>
      </w:r>
      <w:r w:rsidR="0042570C">
        <w:rPr>
          <w:sz w:val="22"/>
        </w:rPr>
        <w:t>nite Leave to Remain under the Domestic R</w:t>
      </w:r>
      <w:r w:rsidRPr="006B20E9">
        <w:rPr>
          <w:sz w:val="22"/>
        </w:rPr>
        <w:t xml:space="preserve">ule </w:t>
      </w:r>
      <w:proofErr w:type="gramStart"/>
      <w:r w:rsidRPr="006B20E9">
        <w:rPr>
          <w:sz w:val="22"/>
        </w:rPr>
        <w:t>2002</w:t>
      </w:r>
      <w:proofErr w:type="gramEnd"/>
    </w:p>
    <w:p w:rsidR="0042570C" w:rsidRDefault="0042570C" w:rsidP="0042570C">
      <w:pPr>
        <w:pStyle w:val="ListParagraph"/>
        <w:numPr>
          <w:ilvl w:val="0"/>
          <w:numId w:val="6"/>
        </w:numPr>
        <w:jc w:val="both"/>
        <w:rPr>
          <w:sz w:val="22"/>
        </w:rPr>
      </w:pPr>
      <w:r>
        <w:rPr>
          <w:sz w:val="22"/>
        </w:rPr>
        <w:t>The relationship has broken down due to domestic abuse</w:t>
      </w:r>
    </w:p>
    <w:p w:rsidR="0042570C" w:rsidRDefault="0042570C" w:rsidP="0042570C">
      <w:pPr>
        <w:pStyle w:val="ListParagraph"/>
        <w:numPr>
          <w:ilvl w:val="0"/>
          <w:numId w:val="6"/>
        </w:numPr>
        <w:jc w:val="both"/>
        <w:rPr>
          <w:sz w:val="22"/>
        </w:rPr>
      </w:pPr>
      <w:r>
        <w:rPr>
          <w:sz w:val="22"/>
        </w:rPr>
        <w:t>Do not have means to access accommodation and need financial help</w:t>
      </w:r>
    </w:p>
    <w:p w:rsidR="00F56DC6" w:rsidRPr="00306A3A" w:rsidRDefault="0042570C" w:rsidP="0042570C">
      <w:pPr>
        <w:pStyle w:val="ListParagraph"/>
        <w:numPr>
          <w:ilvl w:val="0"/>
          <w:numId w:val="6"/>
        </w:numPr>
        <w:jc w:val="both"/>
        <w:rPr>
          <w:sz w:val="22"/>
        </w:rPr>
      </w:pPr>
      <w:r w:rsidRPr="00306A3A">
        <w:rPr>
          <w:sz w:val="22"/>
        </w:rPr>
        <w:lastRenderedPageBreak/>
        <w:t>Is going to make a claim to stay permanently in the UK under the Domestic Violence Rule</w:t>
      </w:r>
    </w:p>
    <w:p w:rsidR="00825A3E" w:rsidRDefault="00825A3E" w:rsidP="00825A3E">
      <w:pPr>
        <w:jc w:val="both"/>
        <w:rPr>
          <w:sz w:val="22"/>
        </w:rPr>
      </w:pPr>
    </w:p>
    <w:p w:rsidR="00306A3A" w:rsidRDefault="00825A3E" w:rsidP="00825A3E">
      <w:pPr>
        <w:jc w:val="both"/>
        <w:rPr>
          <w:sz w:val="22"/>
        </w:rPr>
      </w:pPr>
      <w:r>
        <w:rPr>
          <w:sz w:val="22"/>
        </w:rPr>
        <w:t xml:space="preserve">It </w:t>
      </w:r>
      <w:r w:rsidR="00306A3A">
        <w:rPr>
          <w:sz w:val="22"/>
        </w:rPr>
        <w:t>i</w:t>
      </w:r>
      <w:r>
        <w:rPr>
          <w:sz w:val="22"/>
        </w:rPr>
        <w:t xml:space="preserve">s advised that people wanting to make an application for </w:t>
      </w:r>
      <w:r w:rsidR="0042570C">
        <w:rPr>
          <w:sz w:val="22"/>
        </w:rPr>
        <w:t xml:space="preserve">the </w:t>
      </w:r>
      <w:r>
        <w:rPr>
          <w:sz w:val="22"/>
        </w:rPr>
        <w:t>DD</w:t>
      </w:r>
      <w:r w:rsidR="0041524E">
        <w:rPr>
          <w:sz w:val="22"/>
        </w:rPr>
        <w:t>V concession seek</w:t>
      </w:r>
      <w:r>
        <w:rPr>
          <w:sz w:val="22"/>
        </w:rPr>
        <w:t xml:space="preserve"> advice from an immigration solicitor in order to check they are eligible to apply</w:t>
      </w:r>
      <w:r w:rsidR="00306A3A">
        <w:rPr>
          <w:sz w:val="22"/>
        </w:rPr>
        <w:t xml:space="preserve">. </w:t>
      </w:r>
    </w:p>
    <w:p w:rsidR="00306A3A" w:rsidRDefault="0042570C" w:rsidP="00825A3E">
      <w:pPr>
        <w:jc w:val="both"/>
      </w:pPr>
      <w:r>
        <w:rPr>
          <w:sz w:val="22"/>
        </w:rPr>
        <w:t>Once conf</w:t>
      </w:r>
      <w:r w:rsidR="00306A3A">
        <w:rPr>
          <w:sz w:val="22"/>
        </w:rPr>
        <w:t>i</w:t>
      </w:r>
      <w:r>
        <w:rPr>
          <w:sz w:val="22"/>
        </w:rPr>
        <w:t>rmation is provided that a person is eligible they need to make an application to the UK Border Agency</w:t>
      </w:r>
      <w:r w:rsidR="00306A3A">
        <w:rPr>
          <w:sz w:val="22"/>
        </w:rPr>
        <w:t xml:space="preserve"> for the DDV concession</w:t>
      </w:r>
      <w:proofErr w:type="gramStart"/>
      <w:r w:rsidR="00306A3A">
        <w:rPr>
          <w:sz w:val="22"/>
        </w:rPr>
        <w:t xml:space="preserve">. </w:t>
      </w:r>
      <w:r>
        <w:rPr>
          <w:sz w:val="22"/>
        </w:rPr>
        <w:t>.</w:t>
      </w:r>
      <w:proofErr w:type="gramEnd"/>
      <w:r>
        <w:rPr>
          <w:sz w:val="22"/>
        </w:rPr>
        <w:t xml:space="preserve"> Applications can be made online </w:t>
      </w:r>
      <w:r w:rsidR="001115BB">
        <w:rPr>
          <w:sz w:val="22"/>
        </w:rPr>
        <w:t>or by post. Please note postal applications will take longer to process.</w:t>
      </w:r>
      <w:r w:rsidR="00306A3A">
        <w:rPr>
          <w:sz w:val="22"/>
        </w:rPr>
        <w:t xml:space="preserve"> Application forms can be downloaded from: </w:t>
      </w:r>
    </w:p>
    <w:p w:rsidR="001A32EA" w:rsidRDefault="00CE6BC9" w:rsidP="00825A3E">
      <w:pPr>
        <w:jc w:val="both"/>
      </w:pPr>
      <w:hyperlink r:id="rId9" w:history="1">
        <w:r w:rsidR="00267E05" w:rsidRPr="00AB0740">
          <w:rPr>
            <w:rStyle w:val="Hyperlink"/>
          </w:rPr>
          <w:t>https://www.gov.uk/government/publications/application-for-benefits-for-visa-holder-domestic-violence</w:t>
        </w:r>
      </w:hyperlink>
    </w:p>
    <w:p w:rsidR="00267E05" w:rsidRDefault="00267E05" w:rsidP="00825A3E">
      <w:pPr>
        <w:jc w:val="both"/>
      </w:pPr>
    </w:p>
    <w:p w:rsidR="001A32EA" w:rsidRPr="001A32EA" w:rsidRDefault="001A32EA" w:rsidP="00825A3E">
      <w:pPr>
        <w:jc w:val="both"/>
        <w:rPr>
          <w:sz w:val="22"/>
        </w:rPr>
      </w:pPr>
      <w:r w:rsidRPr="001A32EA">
        <w:rPr>
          <w:sz w:val="22"/>
        </w:rPr>
        <w:t>See Appendix A</w:t>
      </w:r>
    </w:p>
    <w:p w:rsidR="0041524E" w:rsidRDefault="0041524E" w:rsidP="00825A3E">
      <w:pPr>
        <w:jc w:val="both"/>
        <w:rPr>
          <w:sz w:val="22"/>
        </w:rPr>
      </w:pPr>
    </w:p>
    <w:p w:rsidR="00306A3A" w:rsidRDefault="00306A3A" w:rsidP="00825A3E">
      <w:pPr>
        <w:jc w:val="both"/>
        <w:rPr>
          <w:sz w:val="22"/>
        </w:rPr>
      </w:pPr>
      <w:r>
        <w:rPr>
          <w:sz w:val="22"/>
        </w:rPr>
        <w:t xml:space="preserve">Successful applications will be given three months limited leave to stay in the UK and access to public housing and welfare benefits. </w:t>
      </w:r>
    </w:p>
    <w:p w:rsidR="00306A3A" w:rsidRDefault="00306A3A" w:rsidP="00825A3E">
      <w:pPr>
        <w:jc w:val="both"/>
        <w:rPr>
          <w:sz w:val="22"/>
        </w:rPr>
      </w:pPr>
    </w:p>
    <w:p w:rsidR="0041524E" w:rsidRDefault="00306A3A" w:rsidP="00825A3E">
      <w:pPr>
        <w:jc w:val="both"/>
        <w:rPr>
          <w:sz w:val="22"/>
        </w:rPr>
      </w:pPr>
      <w:r>
        <w:rPr>
          <w:sz w:val="22"/>
        </w:rPr>
        <w:t xml:space="preserve">Please note this is not an application for Indefinite Leave to Remain and an application for IDLR under the domestic violence rule will also need to be made to the UK Border Agency. </w:t>
      </w:r>
      <w:r w:rsidR="0041524E">
        <w:rPr>
          <w:sz w:val="22"/>
        </w:rPr>
        <w:t xml:space="preserve">It is strongly advised </w:t>
      </w:r>
      <w:r w:rsidR="001A32EA">
        <w:rPr>
          <w:sz w:val="22"/>
        </w:rPr>
        <w:t>that advice</w:t>
      </w:r>
      <w:r w:rsidR="0041524E">
        <w:rPr>
          <w:sz w:val="22"/>
        </w:rPr>
        <w:t xml:space="preserve"> is sought from an immigration solicitor when applying IDLR.</w:t>
      </w:r>
    </w:p>
    <w:p w:rsidR="0041524E" w:rsidRDefault="0041524E" w:rsidP="00825A3E">
      <w:pPr>
        <w:jc w:val="both"/>
        <w:rPr>
          <w:sz w:val="22"/>
        </w:rPr>
      </w:pPr>
    </w:p>
    <w:p w:rsidR="00306A3A" w:rsidRDefault="0041524E" w:rsidP="00825A3E">
      <w:pPr>
        <w:jc w:val="both"/>
        <w:rPr>
          <w:sz w:val="22"/>
        </w:rPr>
      </w:pPr>
      <w:r>
        <w:rPr>
          <w:sz w:val="22"/>
        </w:rPr>
        <w:t xml:space="preserve">The DDV Concession replaces the </w:t>
      </w:r>
      <w:proofErr w:type="spellStart"/>
      <w:r>
        <w:rPr>
          <w:sz w:val="22"/>
        </w:rPr>
        <w:t>Sojourna</w:t>
      </w:r>
      <w:proofErr w:type="spellEnd"/>
      <w:r>
        <w:rPr>
          <w:sz w:val="22"/>
        </w:rPr>
        <w:t xml:space="preserve"> project.  </w:t>
      </w:r>
      <w:r w:rsidR="00306A3A">
        <w:rPr>
          <w:sz w:val="22"/>
        </w:rPr>
        <w:t xml:space="preserve"> </w:t>
      </w:r>
    </w:p>
    <w:p w:rsidR="00306A3A" w:rsidRDefault="00306A3A" w:rsidP="00825A3E">
      <w:pPr>
        <w:jc w:val="both"/>
        <w:rPr>
          <w:sz w:val="22"/>
        </w:rPr>
      </w:pPr>
    </w:p>
    <w:p w:rsidR="00306A3A" w:rsidRDefault="00306A3A" w:rsidP="00825A3E">
      <w:pPr>
        <w:jc w:val="both"/>
        <w:rPr>
          <w:sz w:val="22"/>
        </w:rPr>
      </w:pPr>
    </w:p>
    <w:p w:rsidR="00CD5AE8" w:rsidRDefault="00CD5AE8" w:rsidP="00825A3E">
      <w:pPr>
        <w:jc w:val="both"/>
        <w:rPr>
          <w:sz w:val="22"/>
        </w:rPr>
      </w:pPr>
    </w:p>
    <w:p w:rsidR="00CD5AE8" w:rsidRDefault="00CD5AE8" w:rsidP="00825A3E">
      <w:pPr>
        <w:jc w:val="both"/>
        <w:rPr>
          <w:sz w:val="22"/>
        </w:rPr>
      </w:pPr>
    </w:p>
    <w:p w:rsidR="00CD5AE8" w:rsidRDefault="00CD5AE8" w:rsidP="00825A3E">
      <w:pPr>
        <w:jc w:val="both"/>
        <w:rPr>
          <w:sz w:val="22"/>
        </w:rPr>
      </w:pPr>
    </w:p>
    <w:p w:rsidR="00CD5AE8" w:rsidRDefault="00CD5AE8" w:rsidP="00825A3E">
      <w:pPr>
        <w:jc w:val="both"/>
        <w:rPr>
          <w:sz w:val="22"/>
        </w:rPr>
      </w:pPr>
    </w:p>
    <w:p w:rsidR="00CD5AE8" w:rsidRDefault="00CD5AE8" w:rsidP="00825A3E">
      <w:pPr>
        <w:jc w:val="both"/>
        <w:rPr>
          <w:sz w:val="22"/>
        </w:rPr>
      </w:pPr>
    </w:p>
    <w:p w:rsidR="00CD5AE8" w:rsidRDefault="00CD5AE8" w:rsidP="00825A3E">
      <w:pPr>
        <w:jc w:val="both"/>
        <w:rPr>
          <w:sz w:val="22"/>
        </w:rPr>
      </w:pPr>
    </w:p>
    <w:p w:rsidR="00277F29" w:rsidRPr="00345B7F" w:rsidRDefault="00F3212C" w:rsidP="00277F29">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2.4</w:t>
      </w:r>
      <w:r w:rsidR="008245F1">
        <w:rPr>
          <w:rFonts w:ascii="Arial" w:hAnsi="Arial" w:cs="Arial"/>
          <w:b/>
          <w:sz w:val="22"/>
          <w:szCs w:val="22"/>
        </w:rPr>
        <w:t xml:space="preserve"> People that do not</w:t>
      </w:r>
      <w:r w:rsidR="00277F29" w:rsidRPr="00345B7F">
        <w:rPr>
          <w:rFonts w:ascii="Arial" w:hAnsi="Arial" w:cs="Arial"/>
          <w:b/>
          <w:sz w:val="22"/>
          <w:szCs w:val="22"/>
        </w:rPr>
        <w:t xml:space="preserve"> qualify for assistance</w:t>
      </w:r>
      <w:r w:rsidR="00277F29">
        <w:rPr>
          <w:rFonts w:ascii="Arial" w:hAnsi="Arial" w:cs="Arial"/>
          <w:b/>
          <w:sz w:val="22"/>
          <w:szCs w:val="22"/>
        </w:rPr>
        <w:t xml:space="preserve"> </w:t>
      </w:r>
    </w:p>
    <w:p w:rsidR="008245F1" w:rsidRDefault="008245F1" w:rsidP="00277F29">
      <w:pPr>
        <w:pStyle w:val="NormalWeb"/>
        <w:shd w:val="clear" w:color="auto" w:fill="FFFFFF"/>
        <w:spacing w:before="0" w:beforeAutospacing="0" w:after="0" w:afterAutospacing="0"/>
        <w:jc w:val="both"/>
        <w:rPr>
          <w:rFonts w:ascii="Arial" w:hAnsi="Arial" w:cs="Arial"/>
          <w:sz w:val="22"/>
          <w:szCs w:val="22"/>
        </w:rPr>
      </w:pPr>
    </w:p>
    <w:p w:rsidR="00277F29" w:rsidRDefault="00277F29" w:rsidP="00277F29">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If a person does not qualify for assistance from the </w:t>
      </w:r>
      <w:r w:rsidR="00026BCF">
        <w:rPr>
          <w:rFonts w:ascii="Arial" w:hAnsi="Arial" w:cs="Arial"/>
          <w:sz w:val="22"/>
          <w:szCs w:val="22"/>
        </w:rPr>
        <w:t xml:space="preserve">DDV </w:t>
      </w:r>
      <w:proofErr w:type="gramStart"/>
      <w:r w:rsidR="00026BCF">
        <w:rPr>
          <w:rFonts w:ascii="Arial" w:hAnsi="Arial" w:cs="Arial"/>
          <w:sz w:val="22"/>
          <w:szCs w:val="22"/>
        </w:rPr>
        <w:t>concession</w:t>
      </w:r>
      <w:proofErr w:type="gramEnd"/>
      <w:r>
        <w:rPr>
          <w:rFonts w:ascii="Arial" w:hAnsi="Arial" w:cs="Arial"/>
          <w:sz w:val="22"/>
          <w:szCs w:val="22"/>
        </w:rPr>
        <w:t xml:space="preserve"> then referrals to the voluntary sector organisation should be considered. A list of contacts is provided </w:t>
      </w:r>
      <w:r w:rsidR="008245F1">
        <w:rPr>
          <w:rFonts w:ascii="Arial" w:hAnsi="Arial" w:cs="Arial"/>
          <w:sz w:val="22"/>
          <w:szCs w:val="22"/>
        </w:rPr>
        <w:t>at section 3.4</w:t>
      </w:r>
      <w:r>
        <w:rPr>
          <w:rFonts w:ascii="Arial" w:hAnsi="Arial" w:cs="Arial"/>
          <w:sz w:val="22"/>
          <w:szCs w:val="22"/>
        </w:rPr>
        <w:t>. Re</w:t>
      </w:r>
      <w:r w:rsidR="008245F1">
        <w:rPr>
          <w:rFonts w:ascii="Arial" w:hAnsi="Arial" w:cs="Arial"/>
          <w:sz w:val="22"/>
          <w:szCs w:val="22"/>
        </w:rPr>
        <w:t>ferrals to local domestic abuse</w:t>
      </w:r>
      <w:r>
        <w:rPr>
          <w:rFonts w:ascii="Arial" w:hAnsi="Arial" w:cs="Arial"/>
          <w:sz w:val="22"/>
          <w:szCs w:val="22"/>
        </w:rPr>
        <w:t xml:space="preserve"> services should be made</w:t>
      </w:r>
      <w:r w:rsidR="00F3212C">
        <w:rPr>
          <w:rFonts w:ascii="Arial" w:hAnsi="Arial" w:cs="Arial"/>
          <w:sz w:val="22"/>
          <w:szCs w:val="22"/>
        </w:rPr>
        <w:t xml:space="preserve"> if the persons </w:t>
      </w:r>
      <w:proofErr w:type="gramStart"/>
      <w:r w:rsidR="00F3212C">
        <w:rPr>
          <w:rFonts w:ascii="Arial" w:hAnsi="Arial" w:cs="Arial"/>
          <w:sz w:val="22"/>
          <w:szCs w:val="22"/>
        </w:rPr>
        <w:t>provides</w:t>
      </w:r>
      <w:proofErr w:type="gramEnd"/>
      <w:r w:rsidR="00F3212C">
        <w:rPr>
          <w:rFonts w:ascii="Arial" w:hAnsi="Arial" w:cs="Arial"/>
          <w:sz w:val="22"/>
          <w:szCs w:val="22"/>
        </w:rPr>
        <w:t xml:space="preserve"> consent</w:t>
      </w:r>
      <w:r w:rsidR="008245F1">
        <w:rPr>
          <w:rFonts w:ascii="Arial" w:hAnsi="Arial" w:cs="Arial"/>
          <w:sz w:val="22"/>
          <w:szCs w:val="22"/>
        </w:rPr>
        <w:t>.</w:t>
      </w:r>
    </w:p>
    <w:p w:rsidR="008245F1" w:rsidRPr="008245F1" w:rsidRDefault="008245F1" w:rsidP="0099732D">
      <w:pPr>
        <w:pStyle w:val="NormalWeb"/>
        <w:shd w:val="clear" w:color="auto" w:fill="FFFFFF"/>
        <w:rPr>
          <w:rFonts w:ascii="Arial" w:hAnsi="Arial" w:cs="Arial"/>
          <w:b/>
          <w:sz w:val="28"/>
          <w:szCs w:val="22"/>
        </w:rPr>
      </w:pPr>
      <w:r w:rsidRPr="008245F1">
        <w:rPr>
          <w:rFonts w:ascii="Arial" w:hAnsi="Arial" w:cs="Arial"/>
          <w:b/>
          <w:sz w:val="28"/>
          <w:szCs w:val="22"/>
        </w:rPr>
        <w:t>3. Advice</w:t>
      </w:r>
    </w:p>
    <w:p w:rsidR="00105AAA" w:rsidRDefault="008245F1" w:rsidP="0099732D">
      <w:pPr>
        <w:pStyle w:val="NormalWeb"/>
        <w:shd w:val="clear" w:color="auto" w:fill="FFFFFF"/>
        <w:rPr>
          <w:rFonts w:ascii="Arial" w:hAnsi="Arial" w:cs="Arial"/>
          <w:b/>
          <w:sz w:val="22"/>
          <w:szCs w:val="22"/>
        </w:rPr>
      </w:pPr>
      <w:r>
        <w:rPr>
          <w:rFonts w:ascii="Arial" w:hAnsi="Arial" w:cs="Arial"/>
          <w:b/>
          <w:sz w:val="22"/>
          <w:szCs w:val="22"/>
        </w:rPr>
        <w:t xml:space="preserve">3.1 </w:t>
      </w:r>
      <w:r w:rsidR="00277F29">
        <w:rPr>
          <w:rFonts w:ascii="Arial" w:hAnsi="Arial" w:cs="Arial"/>
          <w:b/>
          <w:sz w:val="22"/>
          <w:szCs w:val="22"/>
        </w:rPr>
        <w:t>I</w:t>
      </w:r>
      <w:r w:rsidR="00977EC1" w:rsidRPr="00977EC1">
        <w:rPr>
          <w:rFonts w:ascii="Arial" w:hAnsi="Arial" w:cs="Arial"/>
          <w:b/>
          <w:sz w:val="22"/>
          <w:szCs w:val="22"/>
        </w:rPr>
        <w:t>nterpreters</w:t>
      </w:r>
    </w:p>
    <w:p w:rsidR="00E12AFB" w:rsidRDefault="00105AAA" w:rsidP="00105AAA">
      <w:pPr>
        <w:pStyle w:val="NormalWeb"/>
        <w:shd w:val="clear" w:color="auto" w:fill="FFFFFF"/>
        <w:jc w:val="both"/>
        <w:rPr>
          <w:rFonts w:ascii="Arial" w:hAnsi="Arial" w:cs="Arial"/>
          <w:sz w:val="22"/>
          <w:szCs w:val="22"/>
        </w:rPr>
      </w:pPr>
      <w:r w:rsidRPr="00105AAA">
        <w:rPr>
          <w:rFonts w:ascii="Arial" w:hAnsi="Arial" w:cs="Arial"/>
          <w:sz w:val="22"/>
          <w:szCs w:val="22"/>
        </w:rPr>
        <w:t xml:space="preserve">It is best practice to use an independent interpreter and not a family member. </w:t>
      </w:r>
      <w:r w:rsidR="008245F1" w:rsidRPr="00105AAA">
        <w:rPr>
          <w:rFonts w:ascii="Arial" w:hAnsi="Arial" w:cs="Arial"/>
          <w:sz w:val="22"/>
          <w:szCs w:val="22"/>
        </w:rPr>
        <w:t>Particularly in</w:t>
      </w:r>
      <w:r>
        <w:rPr>
          <w:rFonts w:ascii="Arial" w:hAnsi="Arial" w:cs="Arial"/>
          <w:sz w:val="22"/>
          <w:szCs w:val="22"/>
        </w:rPr>
        <w:t xml:space="preserve"> cases where there is a suspicion of </w:t>
      </w:r>
      <w:proofErr w:type="gramStart"/>
      <w:r>
        <w:rPr>
          <w:rFonts w:ascii="Arial" w:hAnsi="Arial" w:cs="Arial"/>
          <w:sz w:val="22"/>
          <w:szCs w:val="22"/>
        </w:rPr>
        <w:t>honour based</w:t>
      </w:r>
      <w:proofErr w:type="gramEnd"/>
      <w:r>
        <w:rPr>
          <w:rFonts w:ascii="Arial" w:hAnsi="Arial" w:cs="Arial"/>
          <w:sz w:val="22"/>
          <w:szCs w:val="22"/>
        </w:rPr>
        <w:t xml:space="preserve"> violence. </w:t>
      </w:r>
    </w:p>
    <w:p w:rsidR="00977EC1" w:rsidRPr="008245F1" w:rsidRDefault="008245F1" w:rsidP="00345B7F">
      <w:pPr>
        <w:pStyle w:val="NormalWeb"/>
        <w:shd w:val="clear" w:color="auto" w:fill="FFFFFF"/>
        <w:rPr>
          <w:rFonts w:ascii="Arial" w:hAnsi="Arial" w:cs="Arial"/>
          <w:sz w:val="22"/>
          <w:szCs w:val="22"/>
        </w:rPr>
      </w:pPr>
      <w:r>
        <w:rPr>
          <w:rFonts w:ascii="Arial" w:hAnsi="Arial" w:cs="Arial"/>
          <w:sz w:val="22"/>
          <w:szCs w:val="22"/>
        </w:rPr>
        <w:t>The following r</w:t>
      </w:r>
      <w:r w:rsidR="00977EC1" w:rsidRPr="008245F1">
        <w:rPr>
          <w:rFonts w:ascii="Arial" w:hAnsi="Arial" w:cs="Arial"/>
          <w:sz w:val="22"/>
          <w:szCs w:val="22"/>
        </w:rPr>
        <w:t xml:space="preserve">ecommendations </w:t>
      </w:r>
      <w:r>
        <w:rPr>
          <w:rFonts w:ascii="Arial" w:hAnsi="Arial" w:cs="Arial"/>
          <w:sz w:val="22"/>
          <w:szCs w:val="22"/>
        </w:rPr>
        <w:t xml:space="preserve">are made </w:t>
      </w:r>
      <w:r w:rsidR="00977EC1" w:rsidRPr="008245F1">
        <w:rPr>
          <w:rFonts w:ascii="Arial" w:hAnsi="Arial" w:cs="Arial"/>
          <w:sz w:val="22"/>
          <w:szCs w:val="22"/>
        </w:rPr>
        <w:t>for services employing interpreters</w:t>
      </w:r>
      <w:r>
        <w:rPr>
          <w:rFonts w:ascii="Arial" w:hAnsi="Arial" w:cs="Arial"/>
          <w:sz w:val="22"/>
          <w:szCs w:val="22"/>
        </w:rPr>
        <w:t>:</w:t>
      </w:r>
    </w:p>
    <w:p w:rsidR="00105AAA" w:rsidRDefault="00977EC1" w:rsidP="00977EC1">
      <w:pPr>
        <w:pStyle w:val="NormalWeb"/>
        <w:numPr>
          <w:ilvl w:val="0"/>
          <w:numId w:val="12"/>
        </w:numPr>
        <w:shd w:val="clear" w:color="auto" w:fill="FFFFFF"/>
        <w:rPr>
          <w:rFonts w:ascii="Arial" w:hAnsi="Arial" w:cs="Arial"/>
          <w:sz w:val="22"/>
          <w:szCs w:val="22"/>
        </w:rPr>
      </w:pPr>
      <w:r w:rsidRPr="00105AAA">
        <w:rPr>
          <w:rFonts w:ascii="Arial" w:hAnsi="Arial" w:cs="Arial"/>
          <w:sz w:val="22"/>
          <w:szCs w:val="22"/>
        </w:rPr>
        <w:t>Ensure that staff brief and debrief interpreters prior to an</w:t>
      </w:r>
      <w:r w:rsidR="008245F1">
        <w:rPr>
          <w:rFonts w:ascii="Arial" w:hAnsi="Arial" w:cs="Arial"/>
          <w:sz w:val="22"/>
          <w:szCs w:val="22"/>
        </w:rPr>
        <w:t>d</w:t>
      </w:r>
      <w:r w:rsidRPr="00105AAA">
        <w:rPr>
          <w:rFonts w:ascii="Arial" w:hAnsi="Arial" w:cs="Arial"/>
          <w:sz w:val="22"/>
          <w:szCs w:val="22"/>
        </w:rPr>
        <w:t xml:space="preserve"> following the session</w:t>
      </w:r>
    </w:p>
    <w:p w:rsidR="00977EC1" w:rsidRPr="00105AAA" w:rsidRDefault="00977EC1" w:rsidP="00977EC1">
      <w:pPr>
        <w:pStyle w:val="NormalWeb"/>
        <w:numPr>
          <w:ilvl w:val="0"/>
          <w:numId w:val="12"/>
        </w:numPr>
        <w:shd w:val="clear" w:color="auto" w:fill="FFFFFF"/>
        <w:rPr>
          <w:rFonts w:ascii="Arial" w:hAnsi="Arial" w:cs="Arial"/>
          <w:sz w:val="22"/>
          <w:szCs w:val="22"/>
        </w:rPr>
      </w:pPr>
      <w:r w:rsidRPr="00105AAA">
        <w:rPr>
          <w:rFonts w:ascii="Arial" w:hAnsi="Arial" w:cs="Arial"/>
          <w:sz w:val="22"/>
          <w:szCs w:val="22"/>
        </w:rPr>
        <w:t>Provide the opportunity for interpreters to fully explain their role and duty of confidentiality</w:t>
      </w:r>
    </w:p>
    <w:p w:rsidR="00977EC1" w:rsidRPr="00977EC1" w:rsidRDefault="00977EC1" w:rsidP="00977EC1">
      <w:pPr>
        <w:pStyle w:val="NormalWeb"/>
        <w:numPr>
          <w:ilvl w:val="0"/>
          <w:numId w:val="12"/>
        </w:numPr>
        <w:shd w:val="clear" w:color="auto" w:fill="FFFFFF"/>
        <w:rPr>
          <w:rFonts w:ascii="Arial" w:hAnsi="Arial" w:cs="Arial"/>
          <w:sz w:val="22"/>
          <w:szCs w:val="22"/>
        </w:rPr>
      </w:pPr>
      <w:r w:rsidRPr="00977EC1">
        <w:rPr>
          <w:rFonts w:ascii="Arial" w:hAnsi="Arial" w:cs="Arial"/>
          <w:sz w:val="22"/>
          <w:szCs w:val="22"/>
        </w:rPr>
        <w:t>Be aware throughout an interpretin</w:t>
      </w:r>
      <w:r w:rsidR="009A4FF1">
        <w:rPr>
          <w:rFonts w:ascii="Arial" w:hAnsi="Arial" w:cs="Arial"/>
          <w:sz w:val="22"/>
          <w:szCs w:val="22"/>
        </w:rPr>
        <w:t xml:space="preserve">g session of any difficulties </w:t>
      </w:r>
      <w:r w:rsidRPr="00977EC1">
        <w:rPr>
          <w:rFonts w:ascii="Arial" w:hAnsi="Arial" w:cs="Arial"/>
          <w:sz w:val="22"/>
          <w:szCs w:val="22"/>
        </w:rPr>
        <w:t>expressed by the service user</w:t>
      </w:r>
    </w:p>
    <w:p w:rsidR="00977EC1" w:rsidRPr="00977EC1" w:rsidRDefault="00977EC1" w:rsidP="00977EC1">
      <w:pPr>
        <w:pStyle w:val="NormalWeb"/>
        <w:numPr>
          <w:ilvl w:val="0"/>
          <w:numId w:val="12"/>
        </w:numPr>
        <w:shd w:val="clear" w:color="auto" w:fill="FFFFFF"/>
        <w:rPr>
          <w:rFonts w:ascii="Arial" w:hAnsi="Arial" w:cs="Arial"/>
          <w:sz w:val="22"/>
          <w:szCs w:val="22"/>
        </w:rPr>
      </w:pPr>
      <w:r w:rsidRPr="00977EC1">
        <w:rPr>
          <w:rFonts w:ascii="Arial" w:hAnsi="Arial" w:cs="Arial"/>
          <w:sz w:val="22"/>
          <w:szCs w:val="22"/>
        </w:rPr>
        <w:t>Terminate the session if a service user indicates an interpreter is not suitable</w:t>
      </w:r>
    </w:p>
    <w:p w:rsidR="00105AAA" w:rsidRDefault="00977EC1" w:rsidP="00105AAA">
      <w:pPr>
        <w:pStyle w:val="NormalWeb"/>
        <w:numPr>
          <w:ilvl w:val="0"/>
          <w:numId w:val="12"/>
        </w:numPr>
        <w:shd w:val="clear" w:color="auto" w:fill="FFFFFF"/>
        <w:rPr>
          <w:rFonts w:ascii="Arial" w:hAnsi="Arial" w:cs="Arial"/>
          <w:sz w:val="22"/>
          <w:szCs w:val="22"/>
        </w:rPr>
      </w:pPr>
      <w:r w:rsidRPr="00105AAA">
        <w:rPr>
          <w:rFonts w:ascii="Arial" w:hAnsi="Arial" w:cs="Arial"/>
          <w:sz w:val="22"/>
          <w:szCs w:val="22"/>
        </w:rPr>
        <w:lastRenderedPageBreak/>
        <w:t>Avoid leaving service users and interpreters alone at any time before, during or after the session</w:t>
      </w:r>
    </w:p>
    <w:p w:rsidR="0054743A" w:rsidRPr="008245F1" w:rsidRDefault="0054743A" w:rsidP="0054743A">
      <w:pPr>
        <w:pStyle w:val="NormalWeb"/>
        <w:shd w:val="clear" w:color="auto" w:fill="FFFFFF"/>
        <w:rPr>
          <w:rFonts w:ascii="Arial" w:hAnsi="Arial" w:cs="Arial"/>
          <w:sz w:val="22"/>
          <w:szCs w:val="22"/>
        </w:rPr>
      </w:pPr>
      <w:r w:rsidRPr="008245F1">
        <w:rPr>
          <w:rFonts w:ascii="Arial" w:hAnsi="Arial" w:cs="Arial"/>
          <w:sz w:val="22"/>
          <w:szCs w:val="22"/>
        </w:rPr>
        <w:t>Interpreting services</w:t>
      </w:r>
      <w:r w:rsidR="008245F1">
        <w:rPr>
          <w:rFonts w:ascii="Arial" w:hAnsi="Arial" w:cs="Arial"/>
          <w:sz w:val="22"/>
          <w:szCs w:val="22"/>
        </w:rPr>
        <w:t>:</w:t>
      </w:r>
    </w:p>
    <w:p w:rsidR="0054743A" w:rsidRDefault="0054743A" w:rsidP="008245F1">
      <w:pPr>
        <w:pStyle w:val="NormalWeb"/>
        <w:numPr>
          <w:ilvl w:val="0"/>
          <w:numId w:val="19"/>
        </w:numPr>
        <w:shd w:val="clear" w:color="auto" w:fill="FFFFFF"/>
        <w:rPr>
          <w:rFonts w:ascii="Arial" w:hAnsi="Arial" w:cs="Arial"/>
          <w:sz w:val="22"/>
          <w:szCs w:val="22"/>
        </w:rPr>
      </w:pPr>
      <w:r>
        <w:rPr>
          <w:rFonts w:ascii="Arial" w:hAnsi="Arial" w:cs="Arial"/>
          <w:sz w:val="22"/>
          <w:szCs w:val="22"/>
        </w:rPr>
        <w:t xml:space="preserve">Big Word </w:t>
      </w:r>
      <w:hyperlink r:id="rId10" w:history="1">
        <w:r w:rsidRPr="005A3530">
          <w:rPr>
            <w:rStyle w:val="Hyperlink"/>
            <w:rFonts w:ascii="Arial" w:hAnsi="Arial" w:cs="Arial"/>
            <w:sz w:val="22"/>
            <w:szCs w:val="22"/>
          </w:rPr>
          <w:t>http://www.thebigword.com/</w:t>
        </w:r>
      </w:hyperlink>
    </w:p>
    <w:p w:rsidR="0054743A" w:rsidRDefault="0054743A" w:rsidP="008245F1">
      <w:pPr>
        <w:pStyle w:val="NormalWeb"/>
        <w:numPr>
          <w:ilvl w:val="0"/>
          <w:numId w:val="19"/>
        </w:numPr>
        <w:shd w:val="clear" w:color="auto" w:fill="FFFFFF"/>
        <w:rPr>
          <w:rFonts w:ascii="Arial" w:hAnsi="Arial" w:cs="Arial"/>
          <w:sz w:val="22"/>
          <w:szCs w:val="22"/>
        </w:rPr>
      </w:pPr>
      <w:r>
        <w:rPr>
          <w:rFonts w:ascii="Arial" w:hAnsi="Arial" w:cs="Arial"/>
          <w:sz w:val="22"/>
          <w:szCs w:val="22"/>
        </w:rPr>
        <w:t xml:space="preserve">Language line </w:t>
      </w:r>
      <w:hyperlink r:id="rId11" w:history="1">
        <w:r w:rsidRPr="005A3530">
          <w:rPr>
            <w:rStyle w:val="Hyperlink"/>
            <w:rFonts w:ascii="Arial" w:hAnsi="Arial" w:cs="Arial"/>
            <w:sz w:val="22"/>
            <w:szCs w:val="22"/>
          </w:rPr>
          <w:t>http://www.languageline.co.uk/</w:t>
        </w:r>
      </w:hyperlink>
    </w:p>
    <w:p w:rsidR="0054743A" w:rsidRDefault="00CE6BC9" w:rsidP="008245F1">
      <w:pPr>
        <w:pStyle w:val="NormalWeb"/>
        <w:numPr>
          <w:ilvl w:val="0"/>
          <w:numId w:val="19"/>
        </w:numPr>
        <w:shd w:val="clear" w:color="auto" w:fill="FFFFFF"/>
        <w:rPr>
          <w:rFonts w:ascii="Arial" w:hAnsi="Arial" w:cs="Arial"/>
          <w:sz w:val="22"/>
          <w:szCs w:val="22"/>
        </w:rPr>
      </w:pPr>
      <w:hyperlink r:id="rId12" w:history="1">
        <w:r w:rsidR="0054743A" w:rsidRPr="005A3530">
          <w:rPr>
            <w:rStyle w:val="Hyperlink"/>
            <w:rFonts w:ascii="Arial" w:hAnsi="Arial" w:cs="Arial"/>
            <w:sz w:val="22"/>
            <w:szCs w:val="22"/>
          </w:rPr>
          <w:t>http://translate.google.com/</w:t>
        </w:r>
      </w:hyperlink>
    </w:p>
    <w:p w:rsidR="008245F1" w:rsidRDefault="008245F1" w:rsidP="00977EC1">
      <w:pPr>
        <w:jc w:val="both"/>
        <w:rPr>
          <w:b/>
          <w:sz w:val="22"/>
        </w:rPr>
      </w:pPr>
    </w:p>
    <w:p w:rsidR="00977EC1" w:rsidRDefault="008245F1" w:rsidP="00977EC1">
      <w:pPr>
        <w:jc w:val="both"/>
        <w:rPr>
          <w:b/>
          <w:sz w:val="22"/>
        </w:rPr>
      </w:pPr>
      <w:r>
        <w:rPr>
          <w:b/>
          <w:sz w:val="22"/>
        </w:rPr>
        <w:t xml:space="preserve">3.2 </w:t>
      </w:r>
      <w:r w:rsidR="00977EC1" w:rsidRPr="006B20E9">
        <w:rPr>
          <w:b/>
          <w:sz w:val="22"/>
        </w:rPr>
        <w:t xml:space="preserve">Legal Advice </w:t>
      </w:r>
    </w:p>
    <w:p w:rsidR="00977EC1" w:rsidRPr="006B20E9" w:rsidRDefault="00977EC1" w:rsidP="00977EC1">
      <w:pPr>
        <w:jc w:val="both"/>
        <w:rPr>
          <w:sz w:val="22"/>
        </w:rPr>
      </w:pPr>
    </w:p>
    <w:p w:rsidR="00977EC1" w:rsidRDefault="00977EC1" w:rsidP="00977EC1">
      <w:pPr>
        <w:jc w:val="both"/>
        <w:rPr>
          <w:sz w:val="22"/>
        </w:rPr>
      </w:pPr>
      <w:r w:rsidRPr="006B20E9">
        <w:rPr>
          <w:sz w:val="22"/>
        </w:rPr>
        <w:t xml:space="preserve">Always advise that </w:t>
      </w:r>
      <w:r w:rsidR="008245F1">
        <w:rPr>
          <w:sz w:val="22"/>
        </w:rPr>
        <w:t>an individual</w:t>
      </w:r>
      <w:r w:rsidRPr="006B20E9">
        <w:rPr>
          <w:sz w:val="22"/>
        </w:rPr>
        <w:t xml:space="preserve"> contact a solicitor as soon as possible. It must be a solicitor that provides advice around immigration issues. </w:t>
      </w:r>
    </w:p>
    <w:p w:rsidR="005145F1" w:rsidRPr="006B20E9" w:rsidRDefault="005145F1" w:rsidP="00977EC1">
      <w:pPr>
        <w:jc w:val="both"/>
        <w:rPr>
          <w:b/>
          <w:sz w:val="22"/>
        </w:rPr>
      </w:pPr>
    </w:p>
    <w:p w:rsidR="00977EC1" w:rsidRPr="006B20E9" w:rsidRDefault="00977EC1" w:rsidP="00977EC1">
      <w:pPr>
        <w:jc w:val="both"/>
        <w:rPr>
          <w:sz w:val="22"/>
        </w:rPr>
      </w:pPr>
      <w:r w:rsidRPr="006B20E9">
        <w:rPr>
          <w:sz w:val="22"/>
        </w:rPr>
        <w:t xml:space="preserve">Some solicitors will offer an initial interview where a person does not qualify for assistance under one </w:t>
      </w:r>
      <w:r>
        <w:rPr>
          <w:sz w:val="22"/>
        </w:rPr>
        <w:t xml:space="preserve">of the </w:t>
      </w:r>
      <w:r w:rsidRPr="006B20E9">
        <w:rPr>
          <w:sz w:val="22"/>
        </w:rPr>
        <w:t>legal aid schemes.</w:t>
      </w:r>
    </w:p>
    <w:p w:rsidR="00977EC1" w:rsidRPr="006B20E9" w:rsidRDefault="00977EC1" w:rsidP="00977EC1">
      <w:pPr>
        <w:jc w:val="both"/>
        <w:rPr>
          <w:sz w:val="22"/>
        </w:rPr>
      </w:pPr>
    </w:p>
    <w:p w:rsidR="006A7F37" w:rsidRDefault="00977EC1" w:rsidP="00105AAA">
      <w:pPr>
        <w:jc w:val="both"/>
        <w:rPr>
          <w:sz w:val="22"/>
        </w:rPr>
      </w:pPr>
      <w:r w:rsidRPr="006B20E9">
        <w:rPr>
          <w:sz w:val="22"/>
        </w:rPr>
        <w:t>You can also refer to the Law Centres Federation, which provides free independent legal advice and representation to the most disadvantaged members of society.</w:t>
      </w:r>
    </w:p>
    <w:p w:rsidR="009A4FF1" w:rsidRDefault="009A4FF1" w:rsidP="00105AAA">
      <w:pPr>
        <w:jc w:val="both"/>
        <w:rPr>
          <w:sz w:val="22"/>
        </w:rPr>
      </w:pPr>
    </w:p>
    <w:p w:rsidR="009A4FF1" w:rsidRPr="009A4FF1" w:rsidRDefault="009A4FF1" w:rsidP="009A4FF1">
      <w:pPr>
        <w:pStyle w:val="NormalWeb"/>
        <w:shd w:val="clear" w:color="auto" w:fill="FFFFFF"/>
        <w:spacing w:before="0" w:beforeAutospacing="0" w:after="0" w:afterAutospacing="0"/>
        <w:jc w:val="both"/>
        <w:rPr>
          <w:rFonts w:ascii="Arial" w:hAnsi="Arial" w:cs="Arial"/>
          <w:sz w:val="22"/>
          <w:szCs w:val="22"/>
        </w:rPr>
      </w:pPr>
      <w:r w:rsidRPr="009A4FF1">
        <w:rPr>
          <w:rFonts w:ascii="Arial" w:hAnsi="Arial" w:cs="Arial"/>
          <w:sz w:val="22"/>
        </w:rPr>
        <w:t xml:space="preserve">Rights of Women provide </w:t>
      </w:r>
      <w:r w:rsidRPr="009A4FF1">
        <w:rPr>
          <w:rFonts w:ascii="Arial" w:hAnsi="Arial" w:cs="Arial"/>
          <w:sz w:val="22"/>
          <w:szCs w:val="22"/>
        </w:rPr>
        <w:t>free confidential legal advice on sexual violence, crimi</w:t>
      </w:r>
      <w:r w:rsidR="008245F1">
        <w:rPr>
          <w:rFonts w:ascii="Arial" w:hAnsi="Arial" w:cs="Arial"/>
          <w:sz w:val="22"/>
          <w:szCs w:val="22"/>
        </w:rPr>
        <w:t>nal, immigration and asylum law.</w:t>
      </w:r>
    </w:p>
    <w:p w:rsidR="00105AAA" w:rsidRDefault="00105AAA" w:rsidP="00105AAA">
      <w:pPr>
        <w:jc w:val="both"/>
        <w:rPr>
          <w:rFonts w:cs="Arial"/>
          <w:b/>
          <w:sz w:val="22"/>
        </w:rPr>
      </w:pPr>
    </w:p>
    <w:p w:rsidR="008A10DC" w:rsidRDefault="008A10DC" w:rsidP="00434C01">
      <w:pPr>
        <w:pStyle w:val="NormalWeb"/>
        <w:shd w:val="clear" w:color="auto" w:fill="FFFFFF"/>
        <w:rPr>
          <w:rFonts w:ascii="Arial" w:hAnsi="Arial" w:cs="Arial"/>
          <w:b/>
          <w:sz w:val="22"/>
          <w:szCs w:val="22"/>
        </w:rPr>
      </w:pPr>
    </w:p>
    <w:p w:rsidR="00AD7A0A" w:rsidRDefault="00AD7A0A" w:rsidP="00434C01">
      <w:pPr>
        <w:pStyle w:val="NormalWeb"/>
        <w:shd w:val="clear" w:color="auto" w:fill="FFFFFF"/>
        <w:rPr>
          <w:rFonts w:ascii="Arial" w:hAnsi="Arial" w:cs="Arial"/>
          <w:b/>
          <w:sz w:val="22"/>
          <w:szCs w:val="22"/>
        </w:rPr>
        <w:sectPr w:rsidR="00AD7A0A" w:rsidSect="0099732D">
          <w:footerReference w:type="default" r:id="rId13"/>
          <w:pgSz w:w="11906" w:h="16838"/>
          <w:pgMar w:top="1440" w:right="1440" w:bottom="1440" w:left="1440" w:header="709" w:footer="709" w:gutter="0"/>
          <w:cols w:space="708"/>
          <w:docGrid w:linePitch="360"/>
        </w:sectPr>
      </w:pPr>
    </w:p>
    <w:p w:rsidR="00AD7A0A" w:rsidRDefault="00F3212C" w:rsidP="00026BCF">
      <w:pPr>
        <w:pStyle w:val="NormalWeb"/>
        <w:shd w:val="clear" w:color="auto" w:fill="FFFFFF"/>
        <w:ind w:left="2160" w:firstLine="720"/>
        <w:rPr>
          <w:rFonts w:ascii="Arial" w:hAnsi="Arial" w:cs="Arial"/>
          <w:b/>
          <w:sz w:val="22"/>
          <w:szCs w:val="22"/>
        </w:rPr>
      </w:pPr>
      <w:r>
        <w:rPr>
          <w:rFonts w:ascii="Arial" w:hAnsi="Arial" w:cs="Arial"/>
          <w:b/>
          <w:noProof/>
          <w:sz w:val="22"/>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3230245</wp:posOffset>
                </wp:positionH>
                <wp:positionV relativeFrom="paragraph">
                  <wp:posOffset>269875</wp:posOffset>
                </wp:positionV>
                <wp:extent cx="2115820" cy="276225"/>
                <wp:effectExtent l="10795" t="12700" r="6985" b="6350"/>
                <wp:wrapNone/>
                <wp:docPr id="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276225"/>
                        </a:xfrm>
                        <a:prstGeom prst="rect">
                          <a:avLst/>
                        </a:prstGeom>
                        <a:solidFill>
                          <a:srgbClr val="FFFFFF"/>
                        </a:solidFill>
                        <a:ln w="9525">
                          <a:solidFill>
                            <a:srgbClr val="000000"/>
                          </a:solidFill>
                          <a:miter lim="800000"/>
                          <a:headEnd/>
                          <a:tailEnd/>
                        </a:ln>
                      </wps:spPr>
                      <wps:txbx>
                        <w:txbxContent>
                          <w:p w:rsidR="009A6E4A" w:rsidRDefault="009A6E4A" w:rsidP="00AD7A0A">
                            <w:pPr>
                              <w:jc w:val="center"/>
                            </w:pPr>
                            <w:r>
                              <w:t>Check immigration status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4.35pt;margin-top:21.25pt;width:166.6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">
                <v:textbox style="mso-fit-shape-to-text:t">
                  <w:txbxContent>
                    <w:p w:rsidR="009A6E4A" w:rsidRDefault="009A6E4A" w:rsidP="00AD7A0A">
                      <w:pPr>
                        <w:jc w:val="center"/>
                      </w:pPr>
                      <w:r>
                        <w:t>Check immigration status</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-615950</wp:posOffset>
                </wp:positionV>
                <wp:extent cx="8857615" cy="292100"/>
                <wp:effectExtent l="12700" t="12700" r="6985" b="952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7615" cy="292100"/>
                        </a:xfrm>
                        <a:prstGeom prst="rect">
                          <a:avLst/>
                        </a:prstGeom>
                        <a:solidFill>
                          <a:srgbClr val="FFFFFF"/>
                        </a:solidFill>
                        <a:ln w="9525">
                          <a:solidFill>
                            <a:srgbClr val="000000"/>
                          </a:solidFill>
                          <a:miter lim="800000"/>
                          <a:headEnd/>
                          <a:tailEnd/>
                        </a:ln>
                      </wps:spPr>
                      <wps:txbx>
                        <w:txbxContent>
                          <w:p w:rsidR="009A6E4A" w:rsidRPr="0054743A" w:rsidRDefault="009A6E4A" w:rsidP="00026BCF">
                            <w:pPr>
                              <w:ind w:left="2160" w:firstLine="720"/>
                              <w:rPr>
                                <w:b/>
                              </w:rPr>
                            </w:pPr>
                            <w:r>
                              <w:rPr>
                                <w:b/>
                              </w:rPr>
                              <w:t xml:space="preserve">3.3 </w:t>
                            </w:r>
                            <w:r w:rsidRPr="0054743A">
                              <w:rPr>
                                <w:b/>
                              </w:rPr>
                              <w:t>Person presents with no recourse to public funds</w:t>
                            </w:r>
                            <w:r>
                              <w:rPr>
                                <w:b/>
                              </w:rPr>
                              <w:t xml:space="preserve"> flowchart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pt;margin-top:-48.5pt;width:697.4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">
                <v:textbox>
                  <w:txbxContent>
                    <w:p w:rsidR="009A6E4A" w:rsidRPr="0054743A" w:rsidRDefault="009A6E4A" w:rsidP="00026BCF">
                      <w:pPr>
                        <w:ind w:left="2160" w:firstLine="720"/>
                        <w:rPr>
                          <w:b/>
                        </w:rPr>
                      </w:pPr>
                      <w:r>
                        <w:rPr>
                          <w:b/>
                        </w:rPr>
                        <w:t xml:space="preserve">3.3 </w:t>
                      </w:r>
                      <w:r w:rsidRPr="0054743A">
                        <w:rPr>
                          <w:b/>
                        </w:rPr>
                        <w:t>Person presents with no recourse to public funds</w:t>
                      </w:r>
                      <w:r>
                        <w:rPr>
                          <w:b/>
                        </w:rPr>
                        <w:t xml:space="preserve"> flowchart</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704320" behindDoc="0" locked="0" layoutInCell="1" allowOverlap="1">
                <wp:simplePos x="0" y="0"/>
                <wp:positionH relativeFrom="column">
                  <wp:posOffset>5122545</wp:posOffset>
                </wp:positionH>
                <wp:positionV relativeFrom="paragraph">
                  <wp:posOffset>4604385</wp:posOffset>
                </wp:positionV>
                <wp:extent cx="0" cy="374650"/>
                <wp:effectExtent l="55245" t="13335" r="59055" b="2159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753987" id="_x0000_t32" coordsize="21600,21600" o:spt="32" o:oned="t" path="m,l21600,21600e" filled="f">
                <v:path arrowok="t" fillok="f" o:connecttype="none"/>
                <o:lock v:ext="edit" shapetype="t"/>
              </v:shapetype>
              <v:shape id="AutoShape 46" o:spid="_x0000_s1026" type="#_x0000_t32" style="position:absolute;margin-left:403.35pt;margin-top:362.55pt;width:0;height:2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Lg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fIqR&#10;Ih3M6PHgdSyN8lkgqDeuAL9KbW1okZ7Ui3nS9JtDSlctUXsevV/PBoKzEJG8CwkbZ6DMrv+sGfgQ&#10;KBDZOjW2CymBB3SKQznfhsJPHtHhkMLp3X0+m8Z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">
                <v:stroke endarrow="block"/>
              </v:shape>
            </w:pict>
          </mc:Fallback>
        </mc:AlternateContent>
      </w:r>
      <w:r>
        <w:rPr>
          <w:rFonts w:ascii="Arial" w:hAnsi="Arial" w:cs="Arial"/>
          <w:b/>
          <w:noProof/>
          <w:sz w:val="22"/>
          <w:szCs w:val="22"/>
        </w:rPr>
        <mc:AlternateContent>
          <mc:Choice Requires="wps">
            <w:drawing>
              <wp:anchor distT="0" distB="0" distL="114300" distR="114300" simplePos="0" relativeHeight="251703296" behindDoc="0" locked="0" layoutInCell="1" allowOverlap="1">
                <wp:simplePos x="0" y="0"/>
                <wp:positionH relativeFrom="column">
                  <wp:posOffset>4629150</wp:posOffset>
                </wp:positionH>
                <wp:positionV relativeFrom="paragraph">
                  <wp:posOffset>4974590</wp:posOffset>
                </wp:positionV>
                <wp:extent cx="1193800" cy="802005"/>
                <wp:effectExtent l="9525" t="12065" r="6350" b="889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802005"/>
                        </a:xfrm>
                        <a:prstGeom prst="rect">
                          <a:avLst/>
                        </a:prstGeom>
                        <a:solidFill>
                          <a:srgbClr val="FFFFFF"/>
                        </a:solidFill>
                        <a:ln w="9525">
                          <a:solidFill>
                            <a:srgbClr val="000000"/>
                          </a:solidFill>
                          <a:miter lim="800000"/>
                          <a:headEnd/>
                          <a:tailEnd/>
                        </a:ln>
                      </wps:spPr>
                      <wps:txbx>
                        <w:txbxContent>
                          <w:p w:rsidR="009A6E4A" w:rsidRDefault="009A6E4A" w:rsidP="00AD7A0A">
                            <w:pPr>
                              <w:jc w:val="center"/>
                            </w:pPr>
                            <w:r>
                              <w:t>Complete Community Care Assessment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 o:spid="_x0000_s1028" type="#_x0000_t202" style="position:absolute;left:0;text-align:left;margin-left:364.5pt;margin-top:391.7pt;width:94pt;height:63.1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">
                <v:textbox style="mso-fit-shape-to-text:t">
                  <w:txbxContent>
                    <w:p w:rsidR="009A6E4A" w:rsidRDefault="009A6E4A" w:rsidP="00AD7A0A">
                      <w:pPr>
                        <w:jc w:val="center"/>
                      </w:pPr>
                      <w:r>
                        <w:t>Complete Community Care Assessment</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702272" behindDoc="0" locked="0" layoutInCell="1" allowOverlap="1">
                <wp:simplePos x="0" y="0"/>
                <wp:positionH relativeFrom="column">
                  <wp:posOffset>5103495</wp:posOffset>
                </wp:positionH>
                <wp:positionV relativeFrom="paragraph">
                  <wp:posOffset>3934460</wp:posOffset>
                </wp:positionV>
                <wp:extent cx="0" cy="374650"/>
                <wp:effectExtent l="55245" t="10160" r="59055" b="15240"/>
                <wp:wrapNone/>
                <wp:docPr id="4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EEDA4" id="AutoShape 44" o:spid="_x0000_s1026" type="#_x0000_t32" style="position:absolute;margin-left:401.85pt;margin-top:309.8pt;width:0;height:2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pA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">
                <v:stroke endarrow="block"/>
              </v:shape>
            </w:pict>
          </mc:Fallback>
        </mc:AlternateContent>
      </w:r>
      <w:r>
        <w:rPr>
          <w:rFonts w:ascii="Arial" w:hAnsi="Arial" w:cs="Arial"/>
          <w:b/>
          <w:noProof/>
          <w:sz w:val="22"/>
          <w:szCs w:val="22"/>
        </w:rPr>
        <mc:AlternateContent>
          <mc:Choice Requires="wps">
            <w:drawing>
              <wp:anchor distT="0" distB="0" distL="114300" distR="114300" simplePos="0" relativeHeight="251701248" behindDoc="0" locked="0" layoutInCell="1" allowOverlap="1">
                <wp:simplePos x="0" y="0"/>
                <wp:positionH relativeFrom="column">
                  <wp:posOffset>4855845</wp:posOffset>
                </wp:positionH>
                <wp:positionV relativeFrom="paragraph">
                  <wp:posOffset>4316095</wp:posOffset>
                </wp:positionV>
                <wp:extent cx="531495" cy="276225"/>
                <wp:effectExtent l="7620" t="10795" r="13335" b="825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76225"/>
                        </a:xfrm>
                        <a:prstGeom prst="rect">
                          <a:avLst/>
                        </a:prstGeom>
                        <a:solidFill>
                          <a:srgbClr val="FFFFFF"/>
                        </a:solidFill>
                        <a:ln w="9525">
                          <a:solidFill>
                            <a:srgbClr val="000000"/>
                          </a:solidFill>
                          <a:miter lim="800000"/>
                          <a:headEnd/>
                          <a:tailEnd/>
                        </a:ln>
                      </wps:spPr>
                      <wps:txbx>
                        <w:txbxContent>
                          <w:p w:rsidR="009A6E4A" w:rsidRDefault="009A6E4A" w:rsidP="00AD7A0A">
                            <w:pPr>
                              <w:jc w:val="center"/>
                            </w:pPr>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 o:spid="_x0000_s1029" type="#_x0000_t202" style="position:absolute;left:0;text-align:left;margin-left:382.35pt;margin-top:339.85pt;width:41.85pt;height:21.7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">
                <v:textbox style="mso-fit-shape-to-text:t">
                  <w:txbxContent>
                    <w:p w:rsidR="009A6E4A" w:rsidRDefault="009A6E4A" w:rsidP="00AD7A0A">
                      <w:pPr>
                        <w:jc w:val="center"/>
                      </w:pPr>
                      <w:r>
                        <w:t>No</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700224" behindDoc="0" locked="0" layoutInCell="1" allowOverlap="1">
                <wp:simplePos x="0" y="0"/>
                <wp:positionH relativeFrom="column">
                  <wp:posOffset>1314450</wp:posOffset>
                </wp:positionH>
                <wp:positionV relativeFrom="paragraph">
                  <wp:posOffset>3346450</wp:posOffset>
                </wp:positionV>
                <wp:extent cx="0" cy="374650"/>
                <wp:effectExtent l="57150" t="12700" r="57150" b="22225"/>
                <wp:wrapNone/>
                <wp:docPr id="4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6307A" id="AutoShape 42" o:spid="_x0000_s1026" type="#_x0000_t32" style="position:absolute;margin-left:103.5pt;margin-top:263.5pt;width:0;height:2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V7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PMNI&#10;kQ5m9HjwOpZG+SQQ1BtXgF+ltja0SE/qxTxp+s0hpauWqD2P3q9nA8FZiEjehYSNM1Bm13/WDHwI&#10;FIhsnRrbhZTAAzrFoZxvQ+Enj+hwSOH07j6fTe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">
                <v:stroke endarrow="block"/>
              </v:shape>
            </w:pict>
          </mc:Fallback>
        </mc:AlternateContent>
      </w:r>
      <w:r>
        <w:rPr>
          <w:rFonts w:ascii="Arial" w:hAnsi="Arial" w:cs="Arial"/>
          <w:b/>
          <w:noProof/>
          <w:sz w:val="22"/>
          <w:szCs w:val="22"/>
        </w:rPr>
        <mc:AlternateContent>
          <mc:Choice Requires="wps">
            <w:drawing>
              <wp:anchor distT="0" distB="0" distL="114300" distR="114300" simplePos="0" relativeHeight="251699200" behindDoc="0" locked="0" layoutInCell="1" allowOverlap="1">
                <wp:simplePos x="0" y="0"/>
                <wp:positionH relativeFrom="column">
                  <wp:posOffset>725805</wp:posOffset>
                </wp:positionH>
                <wp:positionV relativeFrom="paragraph">
                  <wp:posOffset>3733800</wp:posOffset>
                </wp:positionV>
                <wp:extent cx="1193800" cy="626745"/>
                <wp:effectExtent l="11430" t="9525" r="13970" b="571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626745"/>
                        </a:xfrm>
                        <a:prstGeom prst="rect">
                          <a:avLst/>
                        </a:prstGeom>
                        <a:solidFill>
                          <a:srgbClr val="FFFFFF"/>
                        </a:solidFill>
                        <a:ln w="9525">
                          <a:solidFill>
                            <a:srgbClr val="000000"/>
                          </a:solidFill>
                          <a:miter lim="800000"/>
                          <a:headEnd/>
                          <a:tailEnd/>
                        </a:ln>
                      </wps:spPr>
                      <wps:txbx>
                        <w:txbxContent>
                          <w:p w:rsidR="009A6E4A" w:rsidRDefault="009A6E4A" w:rsidP="00AD7A0A">
                            <w:pPr>
                              <w:jc w:val="center"/>
                            </w:pPr>
                            <w:r>
                              <w:t>Complete Child in Need Assessment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 o:spid="_x0000_s1030" type="#_x0000_t202" style="position:absolute;left:0;text-align:left;margin-left:57.15pt;margin-top:294pt;width:94pt;height:49.3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">
                <v:textbox style="mso-fit-shape-to-text:t">
                  <w:txbxContent>
                    <w:p w:rsidR="009A6E4A" w:rsidRDefault="009A6E4A" w:rsidP="00AD7A0A">
                      <w:pPr>
                        <w:jc w:val="center"/>
                      </w:pPr>
                      <w:r>
                        <w:t>Complete Child in Need Assessment</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98176" behindDoc="0" locked="0" layoutInCell="1" allowOverlap="1">
                <wp:simplePos x="0" y="0"/>
                <wp:positionH relativeFrom="column">
                  <wp:posOffset>1314450</wp:posOffset>
                </wp:positionH>
                <wp:positionV relativeFrom="paragraph">
                  <wp:posOffset>2667000</wp:posOffset>
                </wp:positionV>
                <wp:extent cx="0" cy="374650"/>
                <wp:effectExtent l="57150" t="9525" r="57150" b="15875"/>
                <wp:wrapNone/>
                <wp:docPr id="3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38810" id="AutoShape 40" o:spid="_x0000_s1026" type="#_x0000_t32" style="position:absolute;margin-left:103.5pt;margin-top:210pt;width:0;height:2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ocNQIAAF4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">
                <v:stroke endarrow="block"/>
              </v:shape>
            </w:pict>
          </mc:Fallback>
        </mc:AlternateContent>
      </w:r>
      <w:r>
        <w:rPr>
          <w:rFonts w:ascii="Arial" w:hAnsi="Arial" w:cs="Arial"/>
          <w:b/>
          <w:noProof/>
          <w:sz w:val="22"/>
          <w:szCs w:val="22"/>
        </w:rPr>
        <mc:AlternateContent>
          <mc:Choice Requires="wps">
            <w:drawing>
              <wp:anchor distT="0" distB="0" distL="114300" distR="114300" simplePos="0" relativeHeight="251697152" behindDoc="0" locked="0" layoutInCell="1" allowOverlap="1">
                <wp:simplePos x="0" y="0"/>
                <wp:positionH relativeFrom="column">
                  <wp:posOffset>1042035</wp:posOffset>
                </wp:positionH>
                <wp:positionV relativeFrom="paragraph">
                  <wp:posOffset>3041650</wp:posOffset>
                </wp:positionV>
                <wp:extent cx="531495" cy="276225"/>
                <wp:effectExtent l="13335" t="12700" r="7620" b="635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76225"/>
                        </a:xfrm>
                        <a:prstGeom prst="rect">
                          <a:avLst/>
                        </a:prstGeom>
                        <a:solidFill>
                          <a:srgbClr val="FFFFFF"/>
                        </a:solidFill>
                        <a:ln w="9525">
                          <a:solidFill>
                            <a:srgbClr val="000000"/>
                          </a:solidFill>
                          <a:miter lim="800000"/>
                          <a:headEnd/>
                          <a:tailEnd/>
                        </a:ln>
                      </wps:spPr>
                      <wps:txbx>
                        <w:txbxContent>
                          <w:p w:rsidR="009A6E4A" w:rsidRDefault="009A6E4A" w:rsidP="00AD7A0A">
                            <w:pPr>
                              <w:jc w:val="center"/>
                            </w:pPr>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31" type="#_x0000_t202" style="position:absolute;left:0;text-align:left;margin-left:82.05pt;margin-top:239.5pt;width:41.85pt;height:21.7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">
                <v:textbox style="mso-fit-shape-to-text:t">
                  <w:txbxContent>
                    <w:p w:rsidR="009A6E4A" w:rsidRDefault="009A6E4A" w:rsidP="00AD7A0A">
                      <w:pPr>
                        <w:jc w:val="center"/>
                      </w:pPr>
                      <w:r>
                        <w:t>No</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88960" behindDoc="0" locked="0" layoutInCell="1" allowOverlap="1">
                <wp:simplePos x="0" y="0"/>
                <wp:positionH relativeFrom="column">
                  <wp:posOffset>3438525</wp:posOffset>
                </wp:positionH>
                <wp:positionV relativeFrom="paragraph">
                  <wp:posOffset>3924300</wp:posOffset>
                </wp:positionV>
                <wp:extent cx="0" cy="304800"/>
                <wp:effectExtent l="57150" t="9525" r="57150" b="19050"/>
                <wp:wrapNone/>
                <wp:docPr id="3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54FDC" id="AutoShape 31" o:spid="_x0000_s1026" type="#_x0000_t32" style="position:absolute;margin-left:270.75pt;margin-top:309pt;width:0;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">
                <v:stroke endarrow="block"/>
              </v:shape>
            </w:pict>
          </mc:Fallback>
        </mc:AlternateContent>
      </w:r>
      <w:r>
        <w:rPr>
          <w:rFonts w:ascii="Arial" w:hAnsi="Arial" w:cs="Arial"/>
          <w:b/>
          <w:noProof/>
          <w:sz w:val="22"/>
          <w:szCs w:val="22"/>
        </w:rPr>
        <mc:AlternateContent>
          <mc:Choice Requires="wps">
            <w:drawing>
              <wp:anchor distT="0" distB="0" distL="114300" distR="114300" simplePos="0" relativeHeight="251683840" behindDoc="0" locked="0" layoutInCell="1" allowOverlap="1">
                <wp:simplePos x="0" y="0"/>
                <wp:positionH relativeFrom="column">
                  <wp:posOffset>4219575</wp:posOffset>
                </wp:positionH>
                <wp:positionV relativeFrom="paragraph">
                  <wp:posOffset>546100</wp:posOffset>
                </wp:positionV>
                <wp:extent cx="0" cy="368300"/>
                <wp:effectExtent l="57150" t="12700" r="57150" b="19050"/>
                <wp:wrapNone/>
                <wp:docPr id="3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47D75" id="AutoShape 26" o:spid="_x0000_s1026" type="#_x0000_t32" style="position:absolute;margin-left:332.25pt;margin-top:43pt;width:0;height: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">
                <v:stroke endarrow="block"/>
              </v:shape>
            </w:pict>
          </mc:Fallback>
        </mc:AlternateContent>
      </w:r>
      <w:r>
        <w:rPr>
          <w:rFonts w:ascii="Arial" w:hAnsi="Arial" w:cs="Arial"/>
          <w:b/>
          <w:noProof/>
          <w:sz w:val="22"/>
          <w:szCs w:val="22"/>
        </w:rPr>
        <mc:AlternateContent>
          <mc:Choice Requires="wps">
            <w:drawing>
              <wp:anchor distT="0" distB="0" distL="114300" distR="114300" simplePos="0" relativeHeight="251681792" behindDoc="0" locked="0" layoutInCell="1" allowOverlap="1">
                <wp:simplePos x="0" y="0"/>
                <wp:positionH relativeFrom="column">
                  <wp:posOffset>19050</wp:posOffset>
                </wp:positionH>
                <wp:positionV relativeFrom="paragraph">
                  <wp:posOffset>3321050</wp:posOffset>
                </wp:positionV>
                <wp:extent cx="0" cy="374650"/>
                <wp:effectExtent l="57150" t="6350" r="57150" b="19050"/>
                <wp:wrapNone/>
                <wp:docPr id="3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07180" id="AutoShape 25" o:spid="_x0000_s1026" type="#_x0000_t32" style="position:absolute;margin-left:1.5pt;margin-top:261.5pt;width:0;height: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">
                <v:stroke endarrow="block"/>
              </v:shape>
            </w:pict>
          </mc:Fallback>
        </mc:AlternateContent>
      </w:r>
      <w:r>
        <w:rPr>
          <w:rFonts w:ascii="Arial" w:hAnsi="Arial" w:cs="Arial"/>
          <w:b/>
          <w:noProof/>
          <w:sz w:val="22"/>
          <w:szCs w:val="22"/>
        </w:rPr>
        <mc:AlternateContent>
          <mc:Choice Requires="wps">
            <w:drawing>
              <wp:anchor distT="0" distB="0" distL="114300" distR="114300" simplePos="0" relativeHeight="251678720" behindDoc="0" locked="0" layoutInCell="1" allowOverlap="1">
                <wp:simplePos x="0" y="0"/>
                <wp:positionH relativeFrom="column">
                  <wp:posOffset>1772285</wp:posOffset>
                </wp:positionH>
                <wp:positionV relativeFrom="paragraph">
                  <wp:posOffset>1506220</wp:posOffset>
                </wp:positionV>
                <wp:extent cx="277495" cy="191135"/>
                <wp:effectExtent l="48260" t="10795" r="7620" b="55245"/>
                <wp:wrapNone/>
                <wp:docPr id="3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749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41025" id="AutoShape 22" o:spid="_x0000_s1026" type="#_x0000_t32" style="position:absolute;margin-left:139.55pt;margin-top:118.6pt;width:21.85pt;height:15.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">
                <v:stroke endarrow="block"/>
              </v:shape>
            </w:pict>
          </mc:Fallback>
        </mc:AlternateContent>
      </w:r>
      <w:r>
        <w:rPr>
          <w:rFonts w:ascii="Arial" w:hAnsi="Arial" w:cs="Arial"/>
          <w:b/>
          <w:noProof/>
          <w:sz w:val="22"/>
          <w:szCs w:val="22"/>
        </w:rPr>
        <mc:AlternateContent>
          <mc:Choice Requires="wps">
            <w:drawing>
              <wp:anchor distT="0" distB="0" distL="114300" distR="114300" simplePos="0" relativeHeight="251670528" behindDoc="0" locked="0" layoutInCell="1" allowOverlap="1">
                <wp:simplePos x="0" y="0"/>
                <wp:positionH relativeFrom="column">
                  <wp:posOffset>3198495</wp:posOffset>
                </wp:positionH>
                <wp:positionV relativeFrom="paragraph">
                  <wp:posOffset>4248150</wp:posOffset>
                </wp:positionV>
                <wp:extent cx="531495" cy="276225"/>
                <wp:effectExtent l="7620" t="9525" r="13335" b="9525"/>
                <wp:wrapNone/>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76225"/>
                        </a:xfrm>
                        <a:prstGeom prst="rect">
                          <a:avLst/>
                        </a:prstGeom>
                        <a:solidFill>
                          <a:srgbClr val="FFFFFF"/>
                        </a:solidFill>
                        <a:ln w="9525">
                          <a:solidFill>
                            <a:srgbClr val="000000"/>
                          </a:solidFill>
                          <a:miter lim="800000"/>
                          <a:headEnd/>
                          <a:tailEnd/>
                        </a:ln>
                      </wps:spPr>
                      <wps:txbx>
                        <w:txbxContent>
                          <w:p w:rsidR="009A6E4A" w:rsidRDefault="009A6E4A" w:rsidP="00AD7A0A">
                            <w:pPr>
                              <w:jc w:val="center"/>
                            </w:pPr>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2" type="#_x0000_t202" style="position:absolute;left:0;text-align:left;margin-left:251.85pt;margin-top:334.5pt;width:41.85pt;height:21.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">
                <v:textbox style="mso-fit-shape-to-text:t">
                  <w:txbxContent>
                    <w:p w:rsidR="009A6E4A" w:rsidRDefault="009A6E4A" w:rsidP="00AD7A0A">
                      <w:pPr>
                        <w:jc w:val="center"/>
                      </w:pPr>
                      <w:r>
                        <w:t>Yes</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69504" behindDoc="0" locked="0" layoutInCell="1" allowOverlap="1">
                <wp:simplePos x="0" y="0"/>
                <wp:positionH relativeFrom="column">
                  <wp:posOffset>3216910</wp:posOffset>
                </wp:positionH>
                <wp:positionV relativeFrom="paragraph">
                  <wp:posOffset>3654425</wp:posOffset>
                </wp:positionV>
                <wp:extent cx="2122170" cy="276225"/>
                <wp:effectExtent l="6985" t="6350" r="13970" b="12700"/>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276225"/>
                        </a:xfrm>
                        <a:prstGeom prst="rect">
                          <a:avLst/>
                        </a:prstGeom>
                        <a:solidFill>
                          <a:srgbClr val="FFFFFF"/>
                        </a:solidFill>
                        <a:ln w="9525">
                          <a:solidFill>
                            <a:srgbClr val="000000"/>
                          </a:solidFill>
                          <a:miter lim="800000"/>
                          <a:headEnd/>
                          <a:tailEnd/>
                        </a:ln>
                      </wps:spPr>
                      <wps:txbx>
                        <w:txbxContent>
                          <w:p w:rsidR="009A6E4A" w:rsidRDefault="009A6E4A" w:rsidP="00AD7A0A">
                            <w:r>
                              <w:t>Person is on a spousal Visa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3" type="#_x0000_t202" style="position:absolute;left:0;text-align:left;margin-left:253.3pt;margin-top:287.75pt;width:167.1pt;height:21.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">
                <v:textbox style="mso-fit-shape-to-text:t">
                  <w:txbxContent>
                    <w:p w:rsidR="009A6E4A" w:rsidRDefault="009A6E4A" w:rsidP="00AD7A0A">
                      <w:r>
                        <w:t>Person is on a spousal Visa</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66432" behindDoc="0" locked="0" layoutInCell="1" allowOverlap="1">
                <wp:simplePos x="0" y="0"/>
                <wp:positionH relativeFrom="column">
                  <wp:posOffset>-655320</wp:posOffset>
                </wp:positionH>
                <wp:positionV relativeFrom="paragraph">
                  <wp:posOffset>3714750</wp:posOffset>
                </wp:positionV>
                <wp:extent cx="1193800" cy="2204085"/>
                <wp:effectExtent l="11430" t="9525" r="13970" b="1143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204085"/>
                        </a:xfrm>
                        <a:prstGeom prst="rect">
                          <a:avLst/>
                        </a:prstGeom>
                        <a:solidFill>
                          <a:srgbClr val="FFFFFF"/>
                        </a:solidFill>
                        <a:ln w="9525">
                          <a:solidFill>
                            <a:srgbClr val="000000"/>
                          </a:solidFill>
                          <a:miter lim="800000"/>
                          <a:headEnd/>
                          <a:tailEnd/>
                        </a:ln>
                      </wps:spPr>
                      <wps:txbx>
                        <w:txbxContent>
                          <w:p w:rsidR="009A6E4A" w:rsidRDefault="009A6E4A" w:rsidP="00086449">
                            <w:pPr>
                              <w:jc w:val="center"/>
                            </w:pPr>
                            <w:r>
                              <w:t xml:space="preserve">Seek advice from an immigration solicitor </w:t>
                            </w:r>
                            <w:r w:rsidR="00267E05">
                              <w:t xml:space="preserve">or the British Red Cross </w:t>
                            </w:r>
                            <w:r>
                              <w:t xml:space="preserve">to assess eligibility </w:t>
                            </w:r>
                            <w:r w:rsidR="002337D2">
                              <w:t xml:space="preserve">for </w:t>
                            </w:r>
                            <w:r>
                              <w:t xml:space="preserve">the Destitution Domestic Violence Concession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4" type="#_x0000_t202" style="position:absolute;left:0;text-align:left;margin-left:-51.6pt;margin-top:292.5pt;width:94pt;height:173.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">
                <v:textbox style="mso-fit-shape-to-text:t">
                  <w:txbxContent>
                    <w:p w:rsidR="009A6E4A" w:rsidRDefault="009A6E4A" w:rsidP="00086449">
                      <w:pPr>
                        <w:jc w:val="center"/>
                      </w:pPr>
                      <w:r>
                        <w:t xml:space="preserve">Seek advice from an immigration solicitor </w:t>
                      </w:r>
                      <w:r w:rsidR="00267E05">
                        <w:t xml:space="preserve">or the British Red Cross </w:t>
                      </w:r>
                      <w:r>
                        <w:t xml:space="preserve">to assess eligibility </w:t>
                      </w:r>
                      <w:r w:rsidR="002337D2">
                        <w:t xml:space="preserve">for </w:t>
                      </w:r>
                      <w:r>
                        <w:t xml:space="preserve">the Destitution Domestic Violence Concession  </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65408" behindDoc="0" locked="0" layoutInCell="1" allowOverlap="1">
                <wp:simplePos x="0" y="0"/>
                <wp:positionH relativeFrom="column">
                  <wp:posOffset>-234315</wp:posOffset>
                </wp:positionH>
                <wp:positionV relativeFrom="paragraph">
                  <wp:posOffset>3042920</wp:posOffset>
                </wp:positionV>
                <wp:extent cx="531495" cy="276225"/>
                <wp:effectExtent l="13335" t="13970" r="7620" b="508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76225"/>
                        </a:xfrm>
                        <a:prstGeom prst="rect">
                          <a:avLst/>
                        </a:prstGeom>
                        <a:solidFill>
                          <a:srgbClr val="FFFFFF"/>
                        </a:solidFill>
                        <a:ln w="9525">
                          <a:solidFill>
                            <a:srgbClr val="000000"/>
                          </a:solidFill>
                          <a:miter lim="800000"/>
                          <a:headEnd/>
                          <a:tailEnd/>
                        </a:ln>
                      </wps:spPr>
                      <wps:txbx>
                        <w:txbxContent>
                          <w:p w:rsidR="009A6E4A" w:rsidRDefault="009A6E4A" w:rsidP="00AD7A0A">
                            <w:pPr>
                              <w:jc w:val="center"/>
                            </w:pPr>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5" type="#_x0000_t202" style="position:absolute;left:0;text-align:left;margin-left:-18.45pt;margin-top:239.6pt;width:41.85pt;height:21.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">
                <v:textbox style="mso-fit-shape-to-text:t">
                  <w:txbxContent>
                    <w:p w:rsidR="009A6E4A" w:rsidRDefault="009A6E4A" w:rsidP="00AD7A0A">
                      <w:pPr>
                        <w:jc w:val="center"/>
                      </w:pPr>
                      <w:r>
                        <w:t>Yes</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-313690</wp:posOffset>
                </wp:positionH>
                <wp:positionV relativeFrom="paragraph">
                  <wp:posOffset>2371725</wp:posOffset>
                </wp:positionV>
                <wp:extent cx="2122170" cy="276225"/>
                <wp:effectExtent l="10160" t="9525" r="10795" b="9525"/>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276225"/>
                        </a:xfrm>
                        <a:prstGeom prst="rect">
                          <a:avLst/>
                        </a:prstGeom>
                        <a:solidFill>
                          <a:srgbClr val="FFFFFF"/>
                        </a:solidFill>
                        <a:ln w="9525">
                          <a:solidFill>
                            <a:srgbClr val="000000"/>
                          </a:solidFill>
                          <a:miter lim="800000"/>
                          <a:headEnd/>
                          <a:tailEnd/>
                        </a:ln>
                      </wps:spPr>
                      <wps:txbx>
                        <w:txbxContent>
                          <w:p w:rsidR="009A6E4A" w:rsidRDefault="009A6E4A" w:rsidP="00AD7A0A">
                            <w:r>
                              <w:t>Person is on a spousal visa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6" type="#_x0000_t202" style="position:absolute;left:0;text-align:left;margin-left:-24.7pt;margin-top:186.75pt;width:167.1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">
                <v:textbox style="mso-fit-shape-to-text:t">
                  <w:txbxContent>
                    <w:p w:rsidR="009A6E4A" w:rsidRDefault="009A6E4A" w:rsidP="00AD7A0A">
                      <w:r>
                        <w:t>Person is on a spousal visa</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-245745</wp:posOffset>
                </wp:positionH>
                <wp:positionV relativeFrom="paragraph">
                  <wp:posOffset>1717675</wp:posOffset>
                </wp:positionV>
                <wp:extent cx="2018030" cy="276225"/>
                <wp:effectExtent l="11430" t="12700" r="8890" b="635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276225"/>
                        </a:xfrm>
                        <a:prstGeom prst="rect">
                          <a:avLst/>
                        </a:prstGeom>
                        <a:solidFill>
                          <a:srgbClr val="FFFFFF"/>
                        </a:solidFill>
                        <a:ln w="9525">
                          <a:solidFill>
                            <a:srgbClr val="000000"/>
                          </a:solidFill>
                          <a:miter lim="800000"/>
                          <a:headEnd/>
                          <a:tailEnd/>
                        </a:ln>
                      </wps:spPr>
                      <wps:txbx>
                        <w:txbxContent>
                          <w:p w:rsidR="009A6E4A" w:rsidRDefault="007A47D8" w:rsidP="00AD7A0A">
                            <w:pPr>
                              <w:jc w:val="center"/>
                            </w:pPr>
                            <w:r>
                              <w:t>Consult with the MASH</w:t>
                            </w:r>
                          </w:p>
                          <w:p w:rsidR="007A47D8" w:rsidRDefault="007A47D8" w:rsidP="00AD7A0A">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7" type="#_x0000_t202" style="position:absolute;left:0;text-align:left;margin-left:-19.35pt;margin-top:135.25pt;width:158.9pt;height:2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">
                <v:textbox style="mso-fit-shape-to-text:t">
                  <w:txbxContent>
                    <w:p w:rsidR="009A6E4A" w:rsidRDefault="007A47D8" w:rsidP="00AD7A0A">
                      <w:pPr>
                        <w:jc w:val="center"/>
                      </w:pPr>
                      <w:r>
                        <w:t>Consult with the MASH</w:t>
                      </w:r>
                    </w:p>
                    <w:p w:rsidR="007A47D8" w:rsidRDefault="007A47D8" w:rsidP="00AD7A0A">
                      <w:pPr>
                        <w:jc w:val="center"/>
                      </w:pP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2061210</wp:posOffset>
                </wp:positionH>
                <wp:positionV relativeFrom="paragraph">
                  <wp:posOffset>1240790</wp:posOffset>
                </wp:positionV>
                <wp:extent cx="531495" cy="276225"/>
                <wp:effectExtent l="13335" t="12065" r="7620" b="6985"/>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76225"/>
                        </a:xfrm>
                        <a:prstGeom prst="rect">
                          <a:avLst/>
                        </a:prstGeom>
                        <a:solidFill>
                          <a:srgbClr val="FFFFFF"/>
                        </a:solidFill>
                        <a:ln w="9525">
                          <a:solidFill>
                            <a:srgbClr val="000000"/>
                          </a:solidFill>
                          <a:miter lim="800000"/>
                          <a:headEnd/>
                          <a:tailEnd/>
                        </a:ln>
                      </wps:spPr>
                      <wps:txbx>
                        <w:txbxContent>
                          <w:p w:rsidR="009A6E4A" w:rsidRDefault="009A6E4A" w:rsidP="00AD7A0A">
                            <w:pPr>
                              <w:jc w:val="center"/>
                            </w:pPr>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8" type="#_x0000_t202" style="position:absolute;left:0;text-align:left;margin-left:162.3pt;margin-top:97.7pt;width:41.85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">
                <v:textbox style="mso-fit-shape-to-text:t">
                  <w:txbxContent>
                    <w:p w:rsidR="009A6E4A" w:rsidRDefault="009A6E4A" w:rsidP="00AD7A0A">
                      <w:pPr>
                        <w:jc w:val="center"/>
                      </w:pPr>
                      <w:r>
                        <w:t>Yes</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3136900</wp:posOffset>
                </wp:positionH>
                <wp:positionV relativeFrom="paragraph">
                  <wp:posOffset>920750</wp:posOffset>
                </wp:positionV>
                <wp:extent cx="2252980" cy="276225"/>
                <wp:effectExtent l="12700" t="6350" r="10795" b="1270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980" cy="276225"/>
                        </a:xfrm>
                        <a:prstGeom prst="rect">
                          <a:avLst/>
                        </a:prstGeom>
                        <a:solidFill>
                          <a:srgbClr val="FFFFFF"/>
                        </a:solidFill>
                        <a:ln w="9525">
                          <a:solidFill>
                            <a:srgbClr val="000000"/>
                          </a:solidFill>
                          <a:miter lim="800000"/>
                          <a:headEnd/>
                          <a:tailEnd/>
                        </a:ln>
                      </wps:spPr>
                      <wps:txbx>
                        <w:txbxContent>
                          <w:p w:rsidR="009A6E4A" w:rsidRDefault="009A6E4A" w:rsidP="00AD7A0A">
                            <w:pPr>
                              <w:jc w:val="center"/>
                            </w:pPr>
                            <w:r>
                              <w:t>Does he/she have children?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9" type="#_x0000_t202" style="position:absolute;left:0;text-align:left;margin-left:247pt;margin-top:72.5pt;width:177.4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">
                <v:textbox style="mso-fit-shape-to-text:t">
                  <w:txbxContent>
                    <w:p w:rsidR="009A6E4A" w:rsidRDefault="009A6E4A" w:rsidP="00AD7A0A">
                      <w:pPr>
                        <w:jc w:val="center"/>
                      </w:pPr>
                      <w:r>
                        <w:t>Does he/she have children?</w:t>
                      </w:r>
                    </w:p>
                  </w:txbxContent>
                </v:textbox>
              </v:shape>
            </w:pict>
          </mc:Fallback>
        </mc:AlternateContent>
      </w:r>
      <w:r w:rsidR="00026BCF">
        <w:rPr>
          <w:rFonts w:ascii="Arial" w:hAnsi="Arial" w:cs="Arial"/>
          <w:b/>
          <w:sz w:val="22"/>
          <w:szCs w:val="22"/>
        </w:rPr>
        <w:t xml:space="preserve">Referrals to national and local voluntary agencies should be considered in all cases </w:t>
      </w:r>
    </w:p>
    <w:p w:rsidR="00AD7A0A" w:rsidRDefault="00AD7A0A" w:rsidP="00434C01">
      <w:pPr>
        <w:pStyle w:val="NormalWeb"/>
        <w:shd w:val="clear" w:color="auto" w:fill="FFFFFF"/>
        <w:rPr>
          <w:rFonts w:ascii="Arial" w:hAnsi="Arial" w:cs="Arial"/>
          <w:b/>
          <w:sz w:val="22"/>
          <w:szCs w:val="22"/>
        </w:rPr>
      </w:pPr>
    </w:p>
    <w:p w:rsidR="00AD7A0A" w:rsidRDefault="00AD7A0A" w:rsidP="00434C01">
      <w:pPr>
        <w:pStyle w:val="NormalWeb"/>
        <w:shd w:val="clear" w:color="auto" w:fill="FFFFFF"/>
        <w:rPr>
          <w:rFonts w:ascii="Arial" w:hAnsi="Arial" w:cs="Arial"/>
          <w:b/>
          <w:sz w:val="22"/>
          <w:szCs w:val="22"/>
        </w:rPr>
      </w:pPr>
    </w:p>
    <w:p w:rsidR="00AD7A0A" w:rsidRDefault="00F3212C" w:rsidP="00434C01">
      <w:pPr>
        <w:pStyle w:val="NormalWeb"/>
        <w:shd w:val="clear" w:color="auto" w:fill="FFFFFF"/>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84864" behindDoc="0" locked="0" layoutInCell="1" allowOverlap="1">
                <wp:simplePos x="0" y="0"/>
                <wp:positionH relativeFrom="column">
                  <wp:posOffset>4219575</wp:posOffset>
                </wp:positionH>
                <wp:positionV relativeFrom="paragraph">
                  <wp:posOffset>175260</wp:posOffset>
                </wp:positionV>
                <wp:extent cx="0" cy="180975"/>
                <wp:effectExtent l="57150" t="13335" r="57150" b="1524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DA8FE" id="AutoShape 27" o:spid="_x0000_s1026" type="#_x0000_t32" style="position:absolute;margin-left:332.25pt;margin-top:13.8pt;width:0;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LGMg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">
                <v:stroke endarrow="block"/>
              </v:shape>
            </w:pict>
          </mc:Fallback>
        </mc:AlternateContent>
      </w:r>
      <w:r>
        <w:rPr>
          <w:rFonts w:ascii="Arial" w:hAnsi="Arial" w:cs="Arial"/>
          <w:b/>
          <w:noProof/>
          <w:sz w:val="22"/>
          <w:szCs w:val="22"/>
        </w:rPr>
        <mc:AlternateContent>
          <mc:Choice Requires="wps">
            <w:drawing>
              <wp:anchor distT="0" distB="0" distL="114300" distR="114300" simplePos="0" relativeHeight="251677696" behindDoc="0" locked="0" layoutInCell="1" allowOverlap="1">
                <wp:simplePos x="0" y="0"/>
                <wp:positionH relativeFrom="column">
                  <wp:posOffset>2599055</wp:posOffset>
                </wp:positionH>
                <wp:positionV relativeFrom="paragraph">
                  <wp:posOffset>168910</wp:posOffset>
                </wp:positionV>
                <wp:extent cx="531495" cy="187325"/>
                <wp:effectExtent l="36830" t="6985" r="12700" b="5334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1495" cy="18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2C67E" id="AutoShape 21" o:spid="_x0000_s1026" type="#_x0000_t32" style="position:absolute;margin-left:204.65pt;margin-top:13.3pt;width:41.85pt;height:14.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">
                <v:stroke endarrow="block"/>
              </v:shape>
            </w:pict>
          </mc:Fallback>
        </mc:AlternateContent>
      </w:r>
    </w:p>
    <w:p w:rsidR="00AD7A0A" w:rsidRDefault="00F3212C" w:rsidP="00434C01">
      <w:pPr>
        <w:pStyle w:val="NormalWeb"/>
        <w:shd w:val="clear" w:color="auto" w:fill="FFFFFF"/>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91008" behindDoc="0" locked="0" layoutInCell="1" allowOverlap="1">
                <wp:simplePos x="0" y="0"/>
                <wp:positionH relativeFrom="column">
                  <wp:posOffset>4514850</wp:posOffset>
                </wp:positionH>
                <wp:positionV relativeFrom="paragraph">
                  <wp:posOffset>220980</wp:posOffset>
                </wp:positionV>
                <wp:extent cx="1806575" cy="155575"/>
                <wp:effectExtent l="9525" t="11430" r="22225" b="61595"/>
                <wp:wrapNone/>
                <wp:docPr id="2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575"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D172F" id="AutoShape 33" o:spid="_x0000_s1026" type="#_x0000_t32" style="position:absolute;margin-left:355.5pt;margin-top:17.4pt;width:142.25pt;height:1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">
                <v:stroke endarrow="block"/>
              </v:shape>
            </w:pict>
          </mc:Fallback>
        </mc:AlternateContent>
      </w:r>
      <w:r>
        <w:rPr>
          <w:rFonts w:ascii="Arial" w:hAnsi="Arial" w:cs="Arial"/>
          <w:b/>
          <w:noProof/>
          <w:sz w:val="22"/>
          <w:szCs w:val="22"/>
        </w:rPr>
        <mc:AlternateContent>
          <mc:Choice Requires="wps">
            <w:drawing>
              <wp:anchor distT="0" distB="0" distL="114300" distR="114300" simplePos="0" relativeHeight="251685888" behindDoc="0" locked="0" layoutInCell="1" allowOverlap="1">
                <wp:simplePos x="0" y="0"/>
                <wp:positionH relativeFrom="column">
                  <wp:posOffset>4267200</wp:posOffset>
                </wp:positionH>
                <wp:positionV relativeFrom="paragraph">
                  <wp:posOffset>294005</wp:posOffset>
                </wp:positionV>
                <wp:extent cx="635" cy="172720"/>
                <wp:effectExtent l="57150" t="8255" r="56515" b="1905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7D32F" id="AutoShape 28" o:spid="_x0000_s1026" type="#_x0000_t32" style="position:absolute;margin-left:336pt;margin-top:23.15pt;width:.05pt;height:1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PlOAIAAGA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">
                <v:stroke endarrow="block"/>
              </v:shape>
            </w:pict>
          </mc:Fallback>
        </mc:AlternateContent>
      </w:r>
      <w:r>
        <w:rPr>
          <w:rFonts w:ascii="Arial" w:hAnsi="Arial" w:cs="Arial"/>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3975100</wp:posOffset>
                </wp:positionH>
                <wp:positionV relativeFrom="paragraph">
                  <wp:posOffset>17780</wp:posOffset>
                </wp:positionV>
                <wp:extent cx="531495" cy="276225"/>
                <wp:effectExtent l="12700" t="8255" r="8255" b="1079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76225"/>
                        </a:xfrm>
                        <a:prstGeom prst="rect">
                          <a:avLst/>
                        </a:prstGeom>
                        <a:solidFill>
                          <a:srgbClr val="FFFFFF"/>
                        </a:solidFill>
                        <a:ln w="9525">
                          <a:solidFill>
                            <a:srgbClr val="000000"/>
                          </a:solidFill>
                          <a:miter lim="800000"/>
                          <a:headEnd/>
                          <a:tailEnd/>
                        </a:ln>
                      </wps:spPr>
                      <wps:txbx>
                        <w:txbxContent>
                          <w:p w:rsidR="009A6E4A" w:rsidRDefault="009A6E4A" w:rsidP="00AD7A0A">
                            <w:pPr>
                              <w:jc w:val="center"/>
                            </w:pPr>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40" type="#_x0000_t202" style="position:absolute;margin-left:313pt;margin-top:1.4pt;width:41.85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">
                <v:textbox style="mso-fit-shape-to-text:t">
                  <w:txbxContent>
                    <w:p w:rsidR="009A6E4A" w:rsidRDefault="009A6E4A" w:rsidP="00AD7A0A">
                      <w:pPr>
                        <w:jc w:val="center"/>
                      </w:pPr>
                      <w:r>
                        <w:t>No</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71552" behindDoc="0" locked="0" layoutInCell="1" allowOverlap="1">
                <wp:simplePos x="0" y="0"/>
                <wp:positionH relativeFrom="column">
                  <wp:posOffset>6316980</wp:posOffset>
                </wp:positionH>
                <wp:positionV relativeFrom="paragraph">
                  <wp:posOffset>152400</wp:posOffset>
                </wp:positionV>
                <wp:extent cx="1811020" cy="626745"/>
                <wp:effectExtent l="11430" t="9525" r="6350" b="571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626745"/>
                        </a:xfrm>
                        <a:prstGeom prst="rect">
                          <a:avLst/>
                        </a:prstGeom>
                        <a:solidFill>
                          <a:srgbClr val="FFFFFF"/>
                        </a:solidFill>
                        <a:ln w="9525">
                          <a:solidFill>
                            <a:srgbClr val="000000"/>
                          </a:solidFill>
                          <a:miter lim="800000"/>
                          <a:headEnd/>
                          <a:tailEnd/>
                        </a:ln>
                      </wps:spPr>
                      <wps:txbx>
                        <w:txbxContent>
                          <w:p w:rsidR="009A6E4A" w:rsidRDefault="00267E05" w:rsidP="00AD7A0A">
                            <w:r>
                              <w:t>Person has no children and or has</w:t>
                            </w:r>
                            <w:r w:rsidR="00BE6D39">
                              <w:t xml:space="preserve"> </w:t>
                            </w:r>
                            <w:r w:rsidR="00F3212C">
                              <w:t xml:space="preserve">no </w:t>
                            </w:r>
                            <w:r w:rsidR="00BE6D39">
                              <w:t>additional needs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41" type="#_x0000_t202" style="position:absolute;margin-left:497.4pt;margin-top:12pt;width:142.6pt;height:49.3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">
                <v:textbox style="mso-fit-shape-to-text:t">
                  <w:txbxContent>
                    <w:p w:rsidR="009A6E4A" w:rsidRDefault="00267E05" w:rsidP="00AD7A0A">
                      <w:r>
                        <w:t>Person has no children and or has</w:t>
                      </w:r>
                      <w:r w:rsidR="00BE6D39">
                        <w:t xml:space="preserve"> </w:t>
                      </w:r>
                      <w:r w:rsidR="00F3212C">
                        <w:t xml:space="preserve">no </w:t>
                      </w:r>
                      <w:r w:rsidR="00BE6D39">
                        <w:t>additional needs</w:t>
                      </w:r>
                    </w:p>
                  </w:txbxContent>
                </v:textbox>
              </v:shape>
            </w:pict>
          </mc:Fallback>
        </mc:AlternateContent>
      </w:r>
    </w:p>
    <w:p w:rsidR="00AD7A0A" w:rsidRDefault="00F3212C" w:rsidP="00434C01">
      <w:pPr>
        <w:pStyle w:val="NormalWeb"/>
        <w:shd w:val="clear" w:color="auto" w:fill="FFFFFF"/>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7456" behindDoc="0" locked="0" layoutInCell="1" allowOverlap="1">
                <wp:simplePos x="0" y="0"/>
                <wp:positionH relativeFrom="column">
                  <wp:posOffset>3242945</wp:posOffset>
                </wp:positionH>
                <wp:positionV relativeFrom="paragraph">
                  <wp:posOffset>128270</wp:posOffset>
                </wp:positionV>
                <wp:extent cx="2058035" cy="802005"/>
                <wp:effectExtent l="13970" t="13970" r="13970" b="1270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802005"/>
                        </a:xfrm>
                        <a:prstGeom prst="rect">
                          <a:avLst/>
                        </a:prstGeom>
                        <a:solidFill>
                          <a:srgbClr val="FFFFFF"/>
                        </a:solidFill>
                        <a:ln w="9525">
                          <a:solidFill>
                            <a:srgbClr val="000000"/>
                          </a:solidFill>
                          <a:miter lim="800000"/>
                          <a:headEnd/>
                          <a:tailEnd/>
                        </a:ln>
                      </wps:spPr>
                      <wps:txbx>
                        <w:txbxContent>
                          <w:p w:rsidR="009A6E4A" w:rsidRDefault="009A6E4A" w:rsidP="00AD7A0A">
                            <w:pPr>
                              <w:jc w:val="center"/>
                            </w:pPr>
                            <w:r>
                              <w:t xml:space="preserve">Person demonstrates they have </w:t>
                            </w:r>
                            <w:r w:rsidR="00BE6D39">
                              <w:t>additional needs which make them vulnerable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42" type="#_x0000_t202" style="position:absolute;margin-left:255.35pt;margin-top:10.1pt;width:162.05pt;height:63.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">
                <v:textbox style="mso-fit-shape-to-text:t">
                  <w:txbxContent>
                    <w:p w:rsidR="009A6E4A" w:rsidRDefault="009A6E4A" w:rsidP="00AD7A0A">
                      <w:pPr>
                        <w:jc w:val="center"/>
                      </w:pPr>
                      <w:r>
                        <w:t xml:space="preserve">Person demonstrates they have </w:t>
                      </w:r>
                      <w:r w:rsidR="00BE6D39">
                        <w:t>additional needs which make them vulnerable</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79744" behindDoc="0" locked="0" layoutInCell="1" allowOverlap="1">
                <wp:simplePos x="0" y="0"/>
                <wp:positionH relativeFrom="column">
                  <wp:posOffset>737235</wp:posOffset>
                </wp:positionH>
                <wp:positionV relativeFrom="paragraph">
                  <wp:posOffset>314325</wp:posOffset>
                </wp:positionV>
                <wp:extent cx="0" cy="361950"/>
                <wp:effectExtent l="60960" t="9525" r="53340" b="19050"/>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F4B5B" id="AutoShape 23" o:spid="_x0000_s1026" type="#_x0000_t32" style="position:absolute;margin-left:58.05pt;margin-top:24.75pt;width:0;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XV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">
                <v:stroke endarrow="block"/>
              </v:shape>
            </w:pict>
          </mc:Fallback>
        </mc:AlternateContent>
      </w:r>
    </w:p>
    <w:p w:rsidR="00AD7A0A" w:rsidRDefault="00F3212C" w:rsidP="00434C01">
      <w:pPr>
        <w:pStyle w:val="NormalWeb"/>
        <w:shd w:val="clear" w:color="auto" w:fill="FFFFFF"/>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92032" behindDoc="0" locked="0" layoutInCell="1" allowOverlap="1">
                <wp:simplePos x="0" y="0"/>
                <wp:positionH relativeFrom="column">
                  <wp:posOffset>7153910</wp:posOffset>
                </wp:positionH>
                <wp:positionV relativeFrom="paragraph">
                  <wp:posOffset>72390</wp:posOffset>
                </wp:positionV>
                <wp:extent cx="635" cy="265430"/>
                <wp:effectExtent l="57785" t="5715" r="55880" b="1460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CEE98" id="AutoShape 34" o:spid="_x0000_s1026" type="#_x0000_t32" style="position:absolute;margin-left:563.3pt;margin-top:5.7pt;width:.05pt;height:2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kR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">
                <v:stroke endarrow="block"/>
              </v:shape>
            </w:pict>
          </mc:Fallback>
        </mc:AlternateContent>
      </w:r>
    </w:p>
    <w:p w:rsidR="00AD7A0A" w:rsidRDefault="00F3212C" w:rsidP="00434C01">
      <w:pPr>
        <w:pStyle w:val="NormalWeb"/>
        <w:shd w:val="clear" w:color="auto" w:fill="FFFFFF"/>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86912" behindDoc="0" locked="0" layoutInCell="1" allowOverlap="1">
                <wp:simplePos x="0" y="0"/>
                <wp:positionH relativeFrom="column">
                  <wp:posOffset>4266565</wp:posOffset>
                </wp:positionH>
                <wp:positionV relativeFrom="paragraph">
                  <wp:posOffset>226060</wp:posOffset>
                </wp:positionV>
                <wp:extent cx="1270" cy="297180"/>
                <wp:effectExtent l="56515" t="6985" r="56515" b="19685"/>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C8319" id="AutoShape 29" o:spid="_x0000_s1026" type="#_x0000_t32" style="position:absolute;margin-left:335.95pt;margin-top:17.8pt;width:.1pt;height:2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">
                <v:stroke endarrow="block"/>
              </v:shape>
            </w:pict>
          </mc:Fallback>
        </mc:AlternateContent>
      </w:r>
      <w:r>
        <w:rPr>
          <w:rFonts w:ascii="Arial" w:hAnsi="Arial" w:cs="Arial"/>
          <w:b/>
          <w:noProof/>
          <w:sz w:val="22"/>
          <w:szCs w:val="22"/>
        </w:rPr>
        <mc:AlternateContent>
          <mc:Choice Requires="wps">
            <w:drawing>
              <wp:anchor distT="0" distB="0" distL="114300" distR="114300" simplePos="0" relativeHeight="251680768" behindDoc="0" locked="0" layoutInCell="1" allowOverlap="1">
                <wp:simplePos x="0" y="0"/>
                <wp:positionH relativeFrom="column">
                  <wp:posOffset>19050</wp:posOffset>
                </wp:positionH>
                <wp:positionV relativeFrom="paragraph">
                  <wp:posOffset>313055</wp:posOffset>
                </wp:positionV>
                <wp:extent cx="0" cy="374650"/>
                <wp:effectExtent l="57150" t="8255" r="57150" b="17145"/>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BDD85" id="AutoShape 24" o:spid="_x0000_s1026" type="#_x0000_t32" style="position:absolute;margin-left:1.5pt;margin-top:24.65pt;width:0;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W4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Kk&#10;SAczejx4HUujSR4I6o0rwK9SWxtapCf1Yp40/eaQ0lVL1J5H79ezgeAsRCTvQsLGGSiz6z9rBj4E&#10;CkS2To3tQkrgAZ3iUM63ofCTR3Q4pHB6d5/Ppn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">
                <v:stroke endarrow="block"/>
              </v:shape>
            </w:pict>
          </mc:Fallback>
        </mc:AlternateContent>
      </w:r>
      <w:r>
        <w:rPr>
          <w:rFonts w:ascii="Arial" w:hAnsi="Arial" w:cs="Arial"/>
          <w:b/>
          <w:noProof/>
          <w:sz w:val="22"/>
          <w:szCs w:val="22"/>
        </w:rPr>
        <mc:AlternateContent>
          <mc:Choice Requires="wps">
            <w:drawing>
              <wp:anchor distT="0" distB="0" distL="114300" distR="114300" simplePos="0" relativeHeight="251672576" behindDoc="0" locked="0" layoutInCell="1" allowOverlap="1">
                <wp:simplePos x="0" y="0"/>
                <wp:positionH relativeFrom="column">
                  <wp:posOffset>6598285</wp:posOffset>
                </wp:positionH>
                <wp:positionV relativeFrom="paragraph">
                  <wp:posOffset>-635</wp:posOffset>
                </wp:positionV>
                <wp:extent cx="1202690" cy="485775"/>
                <wp:effectExtent l="6985" t="8890" r="9525" b="1016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485775"/>
                        </a:xfrm>
                        <a:prstGeom prst="rect">
                          <a:avLst/>
                        </a:prstGeom>
                        <a:solidFill>
                          <a:srgbClr val="FFFFFF"/>
                        </a:solidFill>
                        <a:ln w="9525">
                          <a:solidFill>
                            <a:srgbClr val="000000"/>
                          </a:solidFill>
                          <a:miter lim="800000"/>
                          <a:headEnd/>
                          <a:tailEnd/>
                        </a:ln>
                      </wps:spPr>
                      <wps:txbx>
                        <w:txbxContent>
                          <w:p w:rsidR="009A6E4A" w:rsidRDefault="009A6E4A" w:rsidP="00AD7A0A">
                            <w:r>
                              <w:t>Person is on a spousal Visa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3" type="#_x0000_t202" style="position:absolute;margin-left:519.55pt;margin-top:-.05pt;width:94.7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KjLAIAAFo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">
                <v:textbox>
                  <w:txbxContent>
                    <w:p w:rsidR="009A6E4A" w:rsidRDefault="009A6E4A" w:rsidP="00AD7A0A">
                      <w:r>
                        <w:t>Person is on a spousal Visa</w:t>
                      </w:r>
                    </w:p>
                  </w:txbxContent>
                </v:textbox>
              </v:shape>
            </w:pict>
          </mc:Fallback>
        </mc:AlternateContent>
      </w:r>
    </w:p>
    <w:p w:rsidR="00AD7A0A" w:rsidRDefault="00F3212C" w:rsidP="00434C01">
      <w:pPr>
        <w:pStyle w:val="NormalWeb"/>
        <w:shd w:val="clear" w:color="auto" w:fill="FFFFFF"/>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8480" behindDoc="0" locked="0" layoutInCell="1" allowOverlap="1">
                <wp:simplePos x="0" y="0"/>
                <wp:positionH relativeFrom="column">
                  <wp:posOffset>3594735</wp:posOffset>
                </wp:positionH>
                <wp:positionV relativeFrom="paragraph">
                  <wp:posOffset>175260</wp:posOffset>
                </wp:positionV>
                <wp:extent cx="1226185" cy="585470"/>
                <wp:effectExtent l="13335" t="13335" r="8255" b="1079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585470"/>
                        </a:xfrm>
                        <a:prstGeom prst="rect">
                          <a:avLst/>
                        </a:prstGeom>
                        <a:solidFill>
                          <a:srgbClr val="FFFFFF"/>
                        </a:solidFill>
                        <a:ln w="9525">
                          <a:solidFill>
                            <a:srgbClr val="000000"/>
                          </a:solidFill>
                          <a:miter lim="800000"/>
                          <a:headEnd/>
                          <a:tailEnd/>
                        </a:ln>
                      </wps:spPr>
                      <wps:txbx>
                        <w:txbxContent>
                          <w:p w:rsidR="009A6E4A" w:rsidRDefault="00BE6D39" w:rsidP="00AD7A0A">
                            <w:pPr>
                              <w:jc w:val="center"/>
                            </w:pPr>
                            <w:r>
                              <w:t>Consult with Adult Social Care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4" type="#_x0000_t202" style="position:absolute;margin-left:283.05pt;margin-top:13.8pt;width:96.55pt;height:4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">
                <v:textbox>
                  <w:txbxContent>
                    <w:p w:rsidR="009A6E4A" w:rsidRDefault="00BE6D39" w:rsidP="00AD7A0A">
                      <w:pPr>
                        <w:jc w:val="center"/>
                      </w:pPr>
                      <w:r>
                        <w:t>Consult with Adult Social Care</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93056" behindDoc="0" locked="0" layoutInCell="1" allowOverlap="1">
                <wp:simplePos x="0" y="0"/>
                <wp:positionH relativeFrom="column">
                  <wp:posOffset>6667500</wp:posOffset>
                </wp:positionH>
                <wp:positionV relativeFrom="paragraph">
                  <wp:posOffset>184785</wp:posOffset>
                </wp:positionV>
                <wp:extent cx="0" cy="342900"/>
                <wp:effectExtent l="57150" t="13335" r="57150" b="15240"/>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7CCFC" id="AutoShape 35" o:spid="_x0000_s1026" type="#_x0000_t32" style="position:absolute;margin-left:525pt;margin-top:14.55pt;width:0;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rLk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">
                <v:stroke endarrow="block"/>
              </v:shape>
            </w:pict>
          </mc:Fallback>
        </mc:AlternateContent>
      </w:r>
      <w:r>
        <w:rPr>
          <w:rFonts w:ascii="Arial" w:hAnsi="Arial" w:cs="Arial"/>
          <w:b/>
          <w:noProof/>
          <w:sz w:val="22"/>
          <w:szCs w:val="22"/>
        </w:rPr>
        <mc:AlternateContent>
          <mc:Choice Requires="wps">
            <w:drawing>
              <wp:anchor distT="0" distB="0" distL="114300" distR="114300" simplePos="0" relativeHeight="251694080" behindDoc="0" locked="0" layoutInCell="1" allowOverlap="1">
                <wp:simplePos x="0" y="0"/>
                <wp:positionH relativeFrom="column">
                  <wp:posOffset>7610475</wp:posOffset>
                </wp:positionH>
                <wp:positionV relativeFrom="paragraph">
                  <wp:posOffset>184785</wp:posOffset>
                </wp:positionV>
                <wp:extent cx="0" cy="342900"/>
                <wp:effectExtent l="57150" t="13335" r="57150" b="1524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9365A" id="AutoShape 36" o:spid="_x0000_s1026" type="#_x0000_t32" style="position:absolute;margin-left:599.25pt;margin-top:14.55pt;width:0;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yP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">
                <v:stroke endarrow="block"/>
              </v:shape>
            </w:pict>
          </mc:Fallback>
        </mc:AlternateContent>
      </w:r>
    </w:p>
    <w:p w:rsidR="00AD7A0A" w:rsidRDefault="00F3212C" w:rsidP="00434C01">
      <w:pPr>
        <w:pStyle w:val="NormalWeb"/>
        <w:shd w:val="clear" w:color="auto" w:fill="FFFFFF"/>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75648" behindDoc="0" locked="0" layoutInCell="1" allowOverlap="1">
                <wp:simplePos x="0" y="0"/>
                <wp:positionH relativeFrom="column">
                  <wp:posOffset>7502525</wp:posOffset>
                </wp:positionH>
                <wp:positionV relativeFrom="paragraph">
                  <wp:posOffset>189230</wp:posOffset>
                </wp:positionV>
                <wp:extent cx="531495" cy="276225"/>
                <wp:effectExtent l="6350" t="8255" r="5080" b="1079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76225"/>
                        </a:xfrm>
                        <a:prstGeom prst="rect">
                          <a:avLst/>
                        </a:prstGeom>
                        <a:solidFill>
                          <a:srgbClr val="FFFFFF"/>
                        </a:solidFill>
                        <a:ln w="9525">
                          <a:solidFill>
                            <a:srgbClr val="000000"/>
                          </a:solidFill>
                          <a:miter lim="800000"/>
                          <a:headEnd/>
                          <a:tailEnd/>
                        </a:ln>
                      </wps:spPr>
                      <wps:txbx>
                        <w:txbxContent>
                          <w:p w:rsidR="009A6E4A" w:rsidRDefault="009A6E4A" w:rsidP="00AD7A0A">
                            <w:pPr>
                              <w:jc w:val="center"/>
                            </w:pPr>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45" type="#_x0000_t202" style="position:absolute;margin-left:590.75pt;margin-top:14.9pt;width:41.85pt;height:21.7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">
                <v:textbox style="mso-fit-shape-to-text:t">
                  <w:txbxContent>
                    <w:p w:rsidR="009A6E4A" w:rsidRDefault="009A6E4A" w:rsidP="00AD7A0A">
                      <w:pPr>
                        <w:jc w:val="center"/>
                      </w:pPr>
                      <w:r>
                        <w:t>No</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73600" behindDoc="0" locked="0" layoutInCell="1" allowOverlap="1">
                <wp:simplePos x="0" y="0"/>
                <wp:positionH relativeFrom="column">
                  <wp:posOffset>6308725</wp:posOffset>
                </wp:positionH>
                <wp:positionV relativeFrom="paragraph">
                  <wp:posOffset>189230</wp:posOffset>
                </wp:positionV>
                <wp:extent cx="531495" cy="276225"/>
                <wp:effectExtent l="12700" t="8255" r="8255" b="1079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76225"/>
                        </a:xfrm>
                        <a:prstGeom prst="rect">
                          <a:avLst/>
                        </a:prstGeom>
                        <a:solidFill>
                          <a:srgbClr val="FFFFFF"/>
                        </a:solidFill>
                        <a:ln w="9525">
                          <a:solidFill>
                            <a:srgbClr val="000000"/>
                          </a:solidFill>
                          <a:miter lim="800000"/>
                          <a:headEnd/>
                          <a:tailEnd/>
                        </a:ln>
                      </wps:spPr>
                      <wps:txbx>
                        <w:txbxContent>
                          <w:p w:rsidR="009A6E4A" w:rsidRDefault="009A6E4A" w:rsidP="00AD7A0A">
                            <w:pPr>
                              <w:jc w:val="center"/>
                            </w:pPr>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46" type="#_x0000_t202" style="position:absolute;margin-left:496.75pt;margin-top:14.9pt;width:41.85pt;height:21.7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">
                <v:textbox style="mso-fit-shape-to-text:t">
                  <w:txbxContent>
                    <w:p w:rsidR="009A6E4A" w:rsidRDefault="009A6E4A" w:rsidP="00AD7A0A">
                      <w:pPr>
                        <w:jc w:val="center"/>
                      </w:pPr>
                      <w:r>
                        <w:t>Yes</w:t>
                      </w:r>
                    </w:p>
                  </w:txbxContent>
                </v:textbox>
              </v:shape>
            </w:pict>
          </mc:Fallback>
        </mc:AlternateContent>
      </w:r>
    </w:p>
    <w:p w:rsidR="00AD7A0A" w:rsidRDefault="00F3212C" w:rsidP="00434C01">
      <w:pPr>
        <w:pStyle w:val="NormalWeb"/>
        <w:shd w:val="clear" w:color="auto" w:fill="FFFFFF"/>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87936" behindDoc="0" locked="0" layoutInCell="1" allowOverlap="1">
                <wp:simplePos x="0" y="0"/>
                <wp:positionH relativeFrom="column">
                  <wp:posOffset>4219575</wp:posOffset>
                </wp:positionH>
                <wp:positionV relativeFrom="paragraph">
                  <wp:posOffset>83820</wp:posOffset>
                </wp:positionV>
                <wp:extent cx="635" cy="179705"/>
                <wp:effectExtent l="57150" t="7620" r="56515" b="2222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95E87" id="AutoShape 30" o:spid="_x0000_s1026" type="#_x0000_t32" style="position:absolute;margin-left:332.25pt;margin-top:6.6pt;width:.0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">
                <v:stroke endarrow="block"/>
              </v:shape>
            </w:pict>
          </mc:Fallback>
        </mc:AlternateContent>
      </w:r>
      <w:r>
        <w:rPr>
          <w:rFonts w:ascii="Arial" w:hAnsi="Arial" w:cs="Arial"/>
          <w:b/>
          <w:noProof/>
          <w:sz w:val="22"/>
          <w:szCs w:val="22"/>
        </w:rPr>
        <mc:AlternateContent>
          <mc:Choice Requires="wps">
            <w:drawing>
              <wp:anchor distT="0" distB="0" distL="114300" distR="114300" simplePos="0" relativeHeight="251695104" behindDoc="0" locked="0" layoutInCell="1" allowOverlap="1">
                <wp:simplePos x="0" y="0"/>
                <wp:positionH relativeFrom="column">
                  <wp:posOffset>6598285</wp:posOffset>
                </wp:positionH>
                <wp:positionV relativeFrom="paragraph">
                  <wp:posOffset>127000</wp:posOffset>
                </wp:positionV>
                <wp:extent cx="0" cy="409575"/>
                <wp:effectExtent l="54610" t="12700" r="59690" b="15875"/>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88600" id="AutoShape 37" o:spid="_x0000_s1026" type="#_x0000_t32" style="position:absolute;margin-left:519.55pt;margin-top:10pt;width:0;height: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">
                <v:stroke endarrow="block"/>
              </v:shape>
            </w:pict>
          </mc:Fallback>
        </mc:AlternateContent>
      </w:r>
      <w:r>
        <w:rPr>
          <w:rFonts w:ascii="Arial" w:hAnsi="Arial" w:cs="Arial"/>
          <w:b/>
          <w:noProof/>
          <w:sz w:val="22"/>
          <w:szCs w:val="22"/>
        </w:rPr>
        <mc:AlternateContent>
          <mc:Choice Requires="wps">
            <w:drawing>
              <wp:anchor distT="0" distB="0" distL="114300" distR="114300" simplePos="0" relativeHeight="251696128" behindDoc="0" locked="0" layoutInCell="1" allowOverlap="1">
                <wp:simplePos x="0" y="0"/>
                <wp:positionH relativeFrom="column">
                  <wp:posOffset>7724775</wp:posOffset>
                </wp:positionH>
                <wp:positionV relativeFrom="paragraph">
                  <wp:posOffset>133350</wp:posOffset>
                </wp:positionV>
                <wp:extent cx="0" cy="403225"/>
                <wp:effectExtent l="57150" t="9525" r="57150" b="15875"/>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DB904" id="AutoShape 38" o:spid="_x0000_s1026" type="#_x0000_t32" style="position:absolute;margin-left:608.25pt;margin-top:10.5pt;width:0;height:3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hD8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">
                <v:stroke endarrow="block"/>
              </v:shape>
            </w:pict>
          </mc:Fallback>
        </mc:AlternateContent>
      </w:r>
    </w:p>
    <w:p w:rsidR="00AD7A0A" w:rsidRDefault="00F3212C" w:rsidP="00434C01">
      <w:pPr>
        <w:pStyle w:val="NormalWeb"/>
        <w:shd w:val="clear" w:color="auto" w:fill="FFFFFF"/>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76672" behindDoc="0" locked="0" layoutInCell="1" allowOverlap="1">
                <wp:simplePos x="0" y="0"/>
                <wp:positionH relativeFrom="column">
                  <wp:posOffset>7502525</wp:posOffset>
                </wp:positionH>
                <wp:positionV relativeFrom="paragraph">
                  <wp:posOffset>201295</wp:posOffset>
                </wp:positionV>
                <wp:extent cx="1819910" cy="1798320"/>
                <wp:effectExtent l="6350" t="9525" r="12065" b="1143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798320"/>
                        </a:xfrm>
                        <a:prstGeom prst="rect">
                          <a:avLst/>
                        </a:prstGeom>
                        <a:solidFill>
                          <a:srgbClr val="FFFFFF"/>
                        </a:solidFill>
                        <a:ln w="9525">
                          <a:solidFill>
                            <a:srgbClr val="000000"/>
                          </a:solidFill>
                          <a:miter lim="800000"/>
                          <a:headEnd/>
                          <a:tailEnd/>
                        </a:ln>
                      </wps:spPr>
                      <wps:txbx>
                        <w:txbxContent>
                          <w:p w:rsidR="009A6E4A" w:rsidRDefault="009A6E4A" w:rsidP="00AD7A0A">
                            <w:pPr>
                              <w:jc w:val="center"/>
                            </w:pPr>
                            <w:r>
                              <w:t xml:space="preserve">Contact national agencies or refer to local services for support </w:t>
                            </w:r>
                            <w:r w:rsidR="00267E05">
                              <w:t xml:space="preserve">the domestic abuse and </w:t>
                            </w:r>
                            <w:r>
                              <w:t>with immigration issues</w:t>
                            </w:r>
                            <w:r w:rsidR="00267E05">
                              <w:t>.</w:t>
                            </w:r>
                          </w:p>
                          <w:p w:rsidR="00267E05" w:rsidRDefault="00267E05" w:rsidP="00AD7A0A">
                            <w:pPr>
                              <w:jc w:val="center"/>
                            </w:pPr>
                            <w:r>
                              <w:t xml:space="preserve">(British Red Cross and </w:t>
                            </w:r>
                            <w:r w:rsidR="001014F7">
                              <w:t>BCP</w:t>
                            </w:r>
                            <w:r>
                              <w:t xml:space="preserve"> Domestic Abuse Service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7" type="#_x0000_t202" style="position:absolute;margin-left:590.75pt;margin-top:15.85pt;width:143.3pt;height:14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">
                <v:textbox>
                  <w:txbxContent>
                    <w:p w:rsidR="009A6E4A" w:rsidRDefault="009A6E4A" w:rsidP="00AD7A0A">
                      <w:pPr>
                        <w:jc w:val="center"/>
                      </w:pPr>
                      <w:r>
                        <w:t xml:space="preserve">Contact national agencies or refer to local services for support </w:t>
                      </w:r>
                      <w:r w:rsidR="00267E05">
                        <w:t xml:space="preserve">the domestic abuse and </w:t>
                      </w:r>
                      <w:r>
                        <w:t>with immigration issues</w:t>
                      </w:r>
                      <w:r w:rsidR="00267E05">
                        <w:t>.</w:t>
                      </w:r>
                    </w:p>
                    <w:p w:rsidR="00267E05" w:rsidRDefault="00267E05" w:rsidP="00AD7A0A">
                      <w:pPr>
                        <w:jc w:val="center"/>
                      </w:pPr>
                      <w:r>
                        <w:t xml:space="preserve">(British Red Cross and </w:t>
                      </w:r>
                      <w:r w:rsidR="001014F7">
                        <w:t>BCP</w:t>
                      </w:r>
                      <w:r>
                        <w:t xml:space="preserve"> Domestic Abuse Service</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74624" behindDoc="0" locked="0" layoutInCell="1" allowOverlap="1">
                <wp:simplePos x="0" y="0"/>
                <wp:positionH relativeFrom="column">
                  <wp:posOffset>5972175</wp:posOffset>
                </wp:positionH>
                <wp:positionV relativeFrom="paragraph">
                  <wp:posOffset>198120</wp:posOffset>
                </wp:positionV>
                <wp:extent cx="1371600" cy="1652270"/>
                <wp:effectExtent l="9525" t="7620" r="9525" b="698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52270"/>
                        </a:xfrm>
                        <a:prstGeom prst="rect">
                          <a:avLst/>
                        </a:prstGeom>
                        <a:solidFill>
                          <a:srgbClr val="FFFFFF"/>
                        </a:solidFill>
                        <a:ln w="9525">
                          <a:solidFill>
                            <a:srgbClr val="000000"/>
                          </a:solidFill>
                          <a:miter lim="800000"/>
                          <a:headEnd/>
                          <a:tailEnd/>
                        </a:ln>
                      </wps:spPr>
                      <wps:txbx>
                        <w:txbxContent>
                          <w:p w:rsidR="009A6E4A" w:rsidRDefault="009A6E4A" w:rsidP="00086449">
                            <w:pPr>
                              <w:jc w:val="center"/>
                            </w:pPr>
                            <w:r>
                              <w:t>Seek advice from an immigration solicitor</w:t>
                            </w:r>
                            <w:r w:rsidR="00267E05">
                              <w:t xml:space="preserve"> or the British Red Cross</w:t>
                            </w:r>
                            <w:r>
                              <w:t xml:space="preserve"> to assess eligibility </w:t>
                            </w:r>
                            <w:r w:rsidR="002337D2">
                              <w:t xml:space="preserve">for </w:t>
                            </w:r>
                            <w:r>
                              <w:t xml:space="preserve">the Destitution Domestic Violence Concession  </w:t>
                            </w:r>
                          </w:p>
                          <w:p w:rsidR="009A6E4A" w:rsidRPr="00086449" w:rsidRDefault="009A6E4A" w:rsidP="000864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8" type="#_x0000_t202" style="position:absolute;margin-left:470.25pt;margin-top:15.6pt;width:108pt;height:13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">
                <v:textbox>
                  <w:txbxContent>
                    <w:p w:rsidR="009A6E4A" w:rsidRDefault="009A6E4A" w:rsidP="00086449">
                      <w:pPr>
                        <w:jc w:val="center"/>
                      </w:pPr>
                      <w:r>
                        <w:t>Seek advice from an immigration solicitor</w:t>
                      </w:r>
                      <w:r w:rsidR="00267E05">
                        <w:t xml:space="preserve"> or the British Red Cross</w:t>
                      </w:r>
                      <w:r>
                        <w:t xml:space="preserve"> to assess eligibility </w:t>
                      </w:r>
                      <w:r w:rsidR="002337D2">
                        <w:t xml:space="preserve">for </w:t>
                      </w:r>
                      <w:r>
                        <w:t xml:space="preserve">the Destitution Domestic Violence Concession  </w:t>
                      </w:r>
                    </w:p>
                    <w:p w:rsidR="009A6E4A" w:rsidRPr="00086449" w:rsidRDefault="009A6E4A" w:rsidP="00086449"/>
                  </w:txbxContent>
                </v:textbox>
              </v:shape>
            </w:pict>
          </mc:Fallback>
        </mc:AlternateContent>
      </w:r>
    </w:p>
    <w:p w:rsidR="00AD7A0A" w:rsidRDefault="00AD7A0A" w:rsidP="00434C01">
      <w:pPr>
        <w:pStyle w:val="NormalWeb"/>
        <w:shd w:val="clear" w:color="auto" w:fill="FFFFFF"/>
        <w:rPr>
          <w:rFonts w:ascii="Arial" w:hAnsi="Arial" w:cs="Arial"/>
          <w:b/>
          <w:sz w:val="22"/>
          <w:szCs w:val="22"/>
        </w:rPr>
      </w:pPr>
    </w:p>
    <w:p w:rsidR="00AD7A0A" w:rsidRDefault="00F3212C" w:rsidP="00434C01">
      <w:pPr>
        <w:pStyle w:val="NormalWeb"/>
        <w:shd w:val="clear" w:color="auto" w:fill="FFFFFF"/>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89984" behindDoc="0" locked="0" layoutInCell="1" allowOverlap="1">
                <wp:simplePos x="0" y="0"/>
                <wp:positionH relativeFrom="column">
                  <wp:posOffset>3438525</wp:posOffset>
                </wp:positionH>
                <wp:positionV relativeFrom="paragraph">
                  <wp:posOffset>133985</wp:posOffset>
                </wp:positionV>
                <wp:extent cx="635" cy="354965"/>
                <wp:effectExtent l="57150" t="10160" r="56515" b="1587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4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662B7" id="AutoShape 32" o:spid="_x0000_s1026" type="#_x0000_t32" style="position:absolute;margin-left:270.75pt;margin-top:10.55pt;width:.05pt;height:27.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">
                <v:stroke endarrow="block"/>
              </v:shape>
            </w:pict>
          </mc:Fallback>
        </mc:AlternateContent>
      </w:r>
    </w:p>
    <w:p w:rsidR="00AD7A0A" w:rsidRDefault="00F3212C" w:rsidP="00434C01">
      <w:pPr>
        <w:pStyle w:val="NormalWeb"/>
        <w:shd w:val="clear" w:color="auto" w:fill="FFFFFF"/>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05344" behindDoc="0" locked="0" layoutInCell="1" allowOverlap="1">
                <wp:simplePos x="0" y="0"/>
                <wp:positionH relativeFrom="column">
                  <wp:posOffset>2400300</wp:posOffset>
                </wp:positionH>
                <wp:positionV relativeFrom="paragraph">
                  <wp:posOffset>137160</wp:posOffset>
                </wp:positionV>
                <wp:extent cx="2028825" cy="1327785"/>
                <wp:effectExtent l="9525" t="13335" r="9525" b="5715"/>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327785"/>
                        </a:xfrm>
                        <a:prstGeom prst="rect">
                          <a:avLst/>
                        </a:prstGeom>
                        <a:solidFill>
                          <a:srgbClr val="FFFFFF"/>
                        </a:solidFill>
                        <a:ln w="9525">
                          <a:solidFill>
                            <a:srgbClr val="000000"/>
                          </a:solidFill>
                          <a:miter lim="800000"/>
                          <a:headEnd/>
                          <a:tailEnd/>
                        </a:ln>
                      </wps:spPr>
                      <wps:txbx>
                        <w:txbxContent>
                          <w:p w:rsidR="009A6E4A" w:rsidRDefault="009A6E4A" w:rsidP="00086449">
                            <w:pPr>
                              <w:jc w:val="center"/>
                            </w:pPr>
                            <w:r>
                              <w:t xml:space="preserve">Seek advice from an immigration solicitor </w:t>
                            </w:r>
                            <w:r w:rsidR="00267E05">
                              <w:t xml:space="preserve">or the British Red Cross </w:t>
                            </w:r>
                            <w:r>
                              <w:t xml:space="preserve">to access eligibility </w:t>
                            </w:r>
                            <w:r w:rsidR="002337D2">
                              <w:t xml:space="preserve">for </w:t>
                            </w:r>
                            <w:r>
                              <w:t xml:space="preserve">the Destitution Domestic Violence Concession  </w:t>
                            </w:r>
                          </w:p>
                          <w:p w:rsidR="009A6E4A" w:rsidRPr="00086449" w:rsidRDefault="009A6E4A" w:rsidP="0008644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 o:spid="_x0000_s1049" type="#_x0000_t202" style="position:absolute;margin-left:189pt;margin-top:10.8pt;width:159.75pt;height:104.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">
                <v:textbox style="mso-fit-shape-to-text:t">
                  <w:txbxContent>
                    <w:p w:rsidR="009A6E4A" w:rsidRDefault="009A6E4A" w:rsidP="00086449">
                      <w:pPr>
                        <w:jc w:val="center"/>
                      </w:pPr>
                      <w:r>
                        <w:t xml:space="preserve">Seek advice from an immigration solicitor </w:t>
                      </w:r>
                      <w:r w:rsidR="00267E05">
                        <w:t xml:space="preserve">or the British Red Cross </w:t>
                      </w:r>
                      <w:r>
                        <w:t xml:space="preserve">to access eligibility </w:t>
                      </w:r>
                      <w:r w:rsidR="002337D2">
                        <w:t xml:space="preserve">for </w:t>
                      </w:r>
                      <w:r>
                        <w:t xml:space="preserve">the Destitution Domestic Violence Concession  </w:t>
                      </w:r>
                    </w:p>
                    <w:p w:rsidR="009A6E4A" w:rsidRPr="00086449" w:rsidRDefault="009A6E4A" w:rsidP="00086449"/>
                  </w:txbxContent>
                </v:textbox>
              </v:shape>
            </w:pict>
          </mc:Fallback>
        </mc:AlternateContent>
      </w:r>
    </w:p>
    <w:p w:rsidR="00AD7A0A" w:rsidRDefault="00AD7A0A" w:rsidP="00434C01">
      <w:pPr>
        <w:pStyle w:val="NormalWeb"/>
        <w:shd w:val="clear" w:color="auto" w:fill="FFFFFF"/>
        <w:rPr>
          <w:rFonts w:ascii="Arial" w:hAnsi="Arial" w:cs="Arial"/>
          <w:b/>
          <w:sz w:val="22"/>
          <w:szCs w:val="22"/>
        </w:rPr>
      </w:pPr>
    </w:p>
    <w:p w:rsidR="00AD7A0A" w:rsidRDefault="00AD7A0A" w:rsidP="00434C01">
      <w:pPr>
        <w:pStyle w:val="NormalWeb"/>
        <w:shd w:val="clear" w:color="auto" w:fill="FFFFFF"/>
        <w:rPr>
          <w:rFonts w:ascii="Arial" w:hAnsi="Arial" w:cs="Arial"/>
          <w:b/>
          <w:sz w:val="22"/>
          <w:szCs w:val="22"/>
        </w:rPr>
        <w:sectPr w:rsidR="00AD7A0A" w:rsidSect="00AD7A0A">
          <w:pgSz w:w="16838" w:h="11906" w:orient="landscape"/>
          <w:pgMar w:top="1440" w:right="1440" w:bottom="1440" w:left="1440" w:header="709" w:footer="709" w:gutter="0"/>
          <w:cols w:space="708"/>
          <w:docGrid w:linePitch="360"/>
        </w:sectPr>
      </w:pPr>
    </w:p>
    <w:p w:rsidR="00907751" w:rsidRDefault="008D17C7" w:rsidP="00434C01">
      <w:pPr>
        <w:pStyle w:val="NormalWeb"/>
        <w:shd w:val="clear" w:color="auto" w:fill="FFFFFF"/>
        <w:rPr>
          <w:rFonts w:ascii="Arial" w:hAnsi="Arial" w:cs="Arial"/>
          <w:b/>
          <w:sz w:val="22"/>
          <w:szCs w:val="22"/>
        </w:rPr>
      </w:pPr>
      <w:r>
        <w:rPr>
          <w:rFonts w:ascii="Arial" w:hAnsi="Arial" w:cs="Arial"/>
          <w:b/>
          <w:sz w:val="22"/>
          <w:szCs w:val="22"/>
        </w:rPr>
        <w:lastRenderedPageBreak/>
        <w:t xml:space="preserve">3.4 </w:t>
      </w:r>
      <w:r w:rsidR="0053311C">
        <w:rPr>
          <w:rFonts w:ascii="Arial" w:hAnsi="Arial" w:cs="Arial"/>
          <w:b/>
          <w:sz w:val="22"/>
          <w:szCs w:val="22"/>
        </w:rPr>
        <w:t>U</w:t>
      </w:r>
      <w:r w:rsidR="00DB76E1" w:rsidRPr="00907751">
        <w:rPr>
          <w:rFonts w:ascii="Arial" w:hAnsi="Arial" w:cs="Arial"/>
          <w:b/>
          <w:sz w:val="22"/>
          <w:szCs w:val="22"/>
        </w:rPr>
        <w:t>seful Contacts</w:t>
      </w:r>
    </w:p>
    <w:tbl>
      <w:tblPr>
        <w:tblStyle w:val="TableGrid"/>
        <w:tblW w:w="0" w:type="auto"/>
        <w:tblLook w:val="04A0" w:firstRow="1" w:lastRow="0" w:firstColumn="1" w:lastColumn="0" w:noHBand="0" w:noVBand="1"/>
      </w:tblPr>
      <w:tblGrid>
        <w:gridCol w:w="2660"/>
        <w:gridCol w:w="2410"/>
        <w:gridCol w:w="2693"/>
        <w:gridCol w:w="5181"/>
      </w:tblGrid>
      <w:tr w:rsidR="0011741D" w:rsidRPr="0011741D" w:rsidTr="0011741D">
        <w:tc>
          <w:tcPr>
            <w:tcW w:w="2660" w:type="dxa"/>
            <w:shd w:val="clear" w:color="auto" w:fill="BFBFBF" w:themeFill="background1" w:themeFillShade="BF"/>
          </w:tcPr>
          <w:p w:rsidR="008D17C7" w:rsidRPr="0011741D" w:rsidRDefault="008D17C7" w:rsidP="0011741D">
            <w:pPr>
              <w:pStyle w:val="NormalWeb"/>
              <w:spacing w:before="0" w:beforeAutospacing="0" w:after="0" w:afterAutospacing="0"/>
              <w:rPr>
                <w:rFonts w:ascii="Arial" w:hAnsi="Arial" w:cs="Arial"/>
                <w:b/>
                <w:szCs w:val="22"/>
              </w:rPr>
            </w:pPr>
            <w:r w:rsidRPr="0011741D">
              <w:rPr>
                <w:rFonts w:ascii="Arial" w:hAnsi="Arial" w:cs="Arial"/>
                <w:b/>
                <w:szCs w:val="22"/>
              </w:rPr>
              <w:t>Name</w:t>
            </w:r>
          </w:p>
        </w:tc>
        <w:tc>
          <w:tcPr>
            <w:tcW w:w="2410" w:type="dxa"/>
            <w:shd w:val="clear" w:color="auto" w:fill="BFBFBF" w:themeFill="background1" w:themeFillShade="BF"/>
          </w:tcPr>
          <w:p w:rsidR="008D17C7" w:rsidRPr="0011741D" w:rsidRDefault="008D17C7" w:rsidP="0011741D">
            <w:pPr>
              <w:pStyle w:val="NormalWeb"/>
              <w:spacing w:before="0" w:beforeAutospacing="0" w:after="0" w:afterAutospacing="0"/>
              <w:rPr>
                <w:rFonts w:ascii="Arial" w:hAnsi="Arial" w:cs="Arial"/>
                <w:b/>
                <w:szCs w:val="22"/>
              </w:rPr>
            </w:pPr>
            <w:r w:rsidRPr="0011741D">
              <w:rPr>
                <w:rFonts w:ascii="Arial" w:hAnsi="Arial" w:cs="Arial"/>
                <w:b/>
                <w:szCs w:val="22"/>
              </w:rPr>
              <w:t>Remit</w:t>
            </w:r>
          </w:p>
        </w:tc>
        <w:tc>
          <w:tcPr>
            <w:tcW w:w="2693" w:type="dxa"/>
            <w:shd w:val="clear" w:color="auto" w:fill="BFBFBF" w:themeFill="background1" w:themeFillShade="BF"/>
          </w:tcPr>
          <w:p w:rsidR="008D17C7" w:rsidRPr="0011741D" w:rsidRDefault="008D17C7" w:rsidP="0011741D">
            <w:pPr>
              <w:pStyle w:val="NormalWeb"/>
              <w:spacing w:before="0" w:beforeAutospacing="0" w:after="0" w:afterAutospacing="0"/>
              <w:rPr>
                <w:rFonts w:ascii="Arial" w:hAnsi="Arial" w:cs="Arial"/>
                <w:b/>
                <w:szCs w:val="22"/>
              </w:rPr>
            </w:pPr>
            <w:r w:rsidRPr="0011741D">
              <w:rPr>
                <w:rFonts w:ascii="Arial" w:hAnsi="Arial" w:cs="Arial"/>
                <w:b/>
                <w:szCs w:val="22"/>
              </w:rPr>
              <w:t>Telephone</w:t>
            </w:r>
          </w:p>
        </w:tc>
        <w:tc>
          <w:tcPr>
            <w:tcW w:w="5181" w:type="dxa"/>
            <w:shd w:val="clear" w:color="auto" w:fill="BFBFBF" w:themeFill="background1" w:themeFillShade="BF"/>
          </w:tcPr>
          <w:p w:rsidR="008D17C7" w:rsidRPr="0011741D" w:rsidRDefault="008D17C7" w:rsidP="0011741D">
            <w:pPr>
              <w:pStyle w:val="NormalWeb"/>
              <w:spacing w:before="0" w:beforeAutospacing="0" w:after="0" w:afterAutospacing="0"/>
              <w:rPr>
                <w:rFonts w:ascii="Arial" w:hAnsi="Arial" w:cs="Arial"/>
                <w:b/>
                <w:szCs w:val="22"/>
              </w:rPr>
            </w:pPr>
            <w:r w:rsidRPr="0011741D">
              <w:rPr>
                <w:rFonts w:ascii="Arial" w:hAnsi="Arial" w:cs="Arial"/>
                <w:b/>
                <w:szCs w:val="22"/>
              </w:rPr>
              <w:t>Website</w:t>
            </w:r>
            <w:r w:rsidR="0086780F">
              <w:rPr>
                <w:rFonts w:ascii="Arial" w:hAnsi="Arial" w:cs="Arial"/>
                <w:b/>
                <w:szCs w:val="22"/>
              </w:rPr>
              <w:t xml:space="preserve"> or Email</w:t>
            </w:r>
          </w:p>
        </w:tc>
      </w:tr>
      <w:tr w:rsidR="0086780F" w:rsidRPr="008D17C7" w:rsidTr="0086780F">
        <w:trPr>
          <w:trHeight w:val="2170"/>
        </w:trPr>
        <w:tc>
          <w:tcPr>
            <w:tcW w:w="2660" w:type="dxa"/>
          </w:tcPr>
          <w:p w:rsidR="0086780F" w:rsidRPr="0011741D" w:rsidRDefault="0086780F" w:rsidP="0011741D">
            <w:pPr>
              <w:pStyle w:val="NormalWeb"/>
              <w:shd w:val="clear" w:color="auto" w:fill="FFFFFF"/>
              <w:spacing w:before="0" w:beforeAutospacing="0" w:after="0" w:afterAutospacing="0"/>
              <w:rPr>
                <w:rFonts w:ascii="Arial" w:hAnsi="Arial" w:cs="Arial"/>
                <w:b/>
                <w:szCs w:val="22"/>
              </w:rPr>
            </w:pPr>
            <w:r w:rsidRPr="0086780F">
              <w:rPr>
                <w:rFonts w:ascii="Arial" w:hAnsi="Arial" w:cs="Arial"/>
                <w:b/>
                <w:szCs w:val="22"/>
              </w:rPr>
              <w:t>British Red Cross</w:t>
            </w:r>
          </w:p>
        </w:tc>
        <w:tc>
          <w:tcPr>
            <w:tcW w:w="2410" w:type="dxa"/>
          </w:tcPr>
          <w:p w:rsidR="0086780F" w:rsidRDefault="0086780F" w:rsidP="0086780F">
            <w:pPr>
              <w:pStyle w:val="NormalWeb"/>
              <w:shd w:val="clear" w:color="auto" w:fill="FFFFFF"/>
              <w:rPr>
                <w:rFonts w:ascii="Arial" w:hAnsi="Arial" w:cs="Arial"/>
                <w:sz w:val="20"/>
                <w:szCs w:val="22"/>
              </w:rPr>
            </w:pPr>
            <w:r w:rsidRPr="0086780F">
              <w:rPr>
                <w:rFonts w:ascii="Arial" w:hAnsi="Arial" w:cs="Arial"/>
                <w:sz w:val="20"/>
                <w:szCs w:val="22"/>
              </w:rPr>
              <w:t>Assist with food vouchers and clothes</w:t>
            </w:r>
          </w:p>
          <w:p w:rsidR="0086780F" w:rsidRDefault="0086780F" w:rsidP="0086780F">
            <w:pPr>
              <w:pStyle w:val="NormalWeb"/>
              <w:shd w:val="clear" w:color="auto" w:fill="FFFFFF"/>
              <w:rPr>
                <w:rFonts w:ascii="Arial" w:hAnsi="Arial" w:cs="Arial"/>
                <w:sz w:val="20"/>
                <w:szCs w:val="22"/>
              </w:rPr>
            </w:pPr>
            <w:r w:rsidRPr="0086780F">
              <w:rPr>
                <w:rFonts w:ascii="Arial" w:hAnsi="Arial" w:cs="Arial"/>
                <w:sz w:val="20"/>
                <w:szCs w:val="22"/>
              </w:rPr>
              <w:t xml:space="preserve">General </w:t>
            </w:r>
            <w:proofErr w:type="gramStart"/>
            <w:r w:rsidRPr="0086780F">
              <w:rPr>
                <w:rFonts w:ascii="Arial" w:hAnsi="Arial" w:cs="Arial"/>
                <w:sz w:val="20"/>
                <w:szCs w:val="22"/>
              </w:rPr>
              <w:t>specialised  support</w:t>
            </w:r>
            <w:proofErr w:type="gramEnd"/>
            <w:r w:rsidRPr="0086780F">
              <w:rPr>
                <w:rFonts w:ascii="Arial" w:hAnsi="Arial" w:cs="Arial"/>
                <w:sz w:val="20"/>
                <w:szCs w:val="22"/>
              </w:rPr>
              <w:t xml:space="preserve"> </w:t>
            </w:r>
          </w:p>
          <w:p w:rsidR="0086780F" w:rsidRPr="0011741D" w:rsidRDefault="0086780F" w:rsidP="0086780F">
            <w:pPr>
              <w:pStyle w:val="NormalWeb"/>
              <w:shd w:val="clear" w:color="auto" w:fill="FFFFFF"/>
              <w:rPr>
                <w:rFonts w:ascii="Arial" w:hAnsi="Arial" w:cs="Arial"/>
                <w:sz w:val="20"/>
                <w:szCs w:val="22"/>
              </w:rPr>
            </w:pPr>
            <w:r w:rsidRPr="0086780F">
              <w:rPr>
                <w:rFonts w:ascii="Arial" w:hAnsi="Arial" w:cs="Arial"/>
                <w:sz w:val="20"/>
                <w:szCs w:val="22"/>
              </w:rPr>
              <w:t>Support with applications to Home Office for Indefinite Leave Remain</w:t>
            </w:r>
          </w:p>
        </w:tc>
        <w:tc>
          <w:tcPr>
            <w:tcW w:w="2693" w:type="dxa"/>
          </w:tcPr>
          <w:p w:rsidR="0086780F" w:rsidRPr="0086780F" w:rsidRDefault="0086780F" w:rsidP="0086780F">
            <w:pPr>
              <w:pStyle w:val="NormalWeb"/>
              <w:shd w:val="clear" w:color="auto" w:fill="FFFFFF"/>
              <w:rPr>
                <w:rFonts w:ascii="Arial" w:hAnsi="Arial" w:cs="Arial"/>
                <w:szCs w:val="22"/>
              </w:rPr>
            </w:pPr>
            <w:r w:rsidRPr="0086780F">
              <w:rPr>
                <w:rFonts w:ascii="Arial" w:hAnsi="Arial" w:cs="Arial"/>
                <w:szCs w:val="22"/>
              </w:rPr>
              <w:t>01202 656143</w:t>
            </w:r>
          </w:p>
          <w:p w:rsidR="0086780F" w:rsidRPr="0086780F" w:rsidRDefault="0086780F" w:rsidP="0086780F">
            <w:pPr>
              <w:pStyle w:val="NormalWeb"/>
              <w:shd w:val="clear" w:color="auto" w:fill="FFFFFF"/>
              <w:rPr>
                <w:rFonts w:ascii="Arial" w:hAnsi="Arial" w:cs="Arial"/>
                <w:szCs w:val="22"/>
              </w:rPr>
            </w:pPr>
            <w:r w:rsidRPr="0086780F">
              <w:rPr>
                <w:rFonts w:ascii="Arial" w:hAnsi="Arial" w:cs="Arial"/>
                <w:szCs w:val="22"/>
              </w:rPr>
              <w:t>07738 944626</w:t>
            </w:r>
          </w:p>
          <w:p w:rsidR="0086780F" w:rsidRPr="008D17C7" w:rsidRDefault="0086780F" w:rsidP="0011741D">
            <w:pPr>
              <w:pStyle w:val="NormalWeb"/>
              <w:shd w:val="clear" w:color="auto" w:fill="FFFFFF"/>
              <w:spacing w:before="0" w:beforeAutospacing="0" w:after="0" w:afterAutospacing="0"/>
              <w:rPr>
                <w:rFonts w:ascii="Arial" w:hAnsi="Arial" w:cs="Arial"/>
                <w:szCs w:val="22"/>
              </w:rPr>
            </w:pPr>
          </w:p>
        </w:tc>
        <w:tc>
          <w:tcPr>
            <w:tcW w:w="5181" w:type="dxa"/>
          </w:tcPr>
          <w:p w:rsidR="0086780F" w:rsidRPr="0086780F" w:rsidRDefault="0086780F" w:rsidP="0011741D">
            <w:pPr>
              <w:pStyle w:val="NormalWeb"/>
              <w:shd w:val="clear" w:color="auto" w:fill="FFFFFF"/>
              <w:spacing w:before="0" w:beforeAutospacing="0" w:after="0" w:afterAutospacing="0"/>
              <w:rPr>
                <w:rFonts w:ascii="Arial" w:hAnsi="Arial" w:cs="Arial"/>
              </w:rPr>
            </w:pPr>
          </w:p>
        </w:tc>
      </w:tr>
      <w:tr w:rsidR="008D17C7" w:rsidRPr="008D17C7" w:rsidTr="0011741D">
        <w:tc>
          <w:tcPr>
            <w:tcW w:w="2660" w:type="dxa"/>
          </w:tcPr>
          <w:p w:rsidR="008D17C7" w:rsidRPr="0011741D" w:rsidRDefault="008D17C7" w:rsidP="0011741D">
            <w:pPr>
              <w:pStyle w:val="NormalWeb"/>
              <w:shd w:val="clear" w:color="auto" w:fill="FFFFFF"/>
              <w:spacing w:before="0" w:beforeAutospacing="0" w:after="0" w:afterAutospacing="0"/>
              <w:rPr>
                <w:rFonts w:ascii="Arial" w:hAnsi="Arial" w:cs="Arial"/>
                <w:b/>
                <w:szCs w:val="22"/>
              </w:rPr>
            </w:pPr>
            <w:r w:rsidRPr="0011741D">
              <w:rPr>
                <w:rFonts w:ascii="Arial" w:hAnsi="Arial" w:cs="Arial"/>
                <w:b/>
                <w:szCs w:val="22"/>
              </w:rPr>
              <w:t>Broken Rainbow</w:t>
            </w:r>
          </w:p>
          <w:p w:rsidR="008D17C7" w:rsidRPr="0011741D" w:rsidRDefault="008D17C7" w:rsidP="0011741D">
            <w:pPr>
              <w:pStyle w:val="NormalWeb"/>
              <w:spacing w:before="0" w:beforeAutospacing="0" w:after="0" w:afterAutospacing="0"/>
              <w:rPr>
                <w:rFonts w:ascii="Arial" w:hAnsi="Arial" w:cs="Arial"/>
                <w:b/>
                <w:szCs w:val="22"/>
              </w:rPr>
            </w:pPr>
          </w:p>
        </w:tc>
        <w:tc>
          <w:tcPr>
            <w:tcW w:w="2410" w:type="dxa"/>
          </w:tcPr>
          <w:p w:rsidR="008D17C7" w:rsidRPr="0011741D" w:rsidRDefault="008D17C7" w:rsidP="0011741D">
            <w:pPr>
              <w:pStyle w:val="NormalWeb"/>
              <w:shd w:val="clear" w:color="auto" w:fill="FFFFFF"/>
              <w:spacing w:before="0" w:beforeAutospacing="0" w:after="0" w:afterAutospacing="0"/>
              <w:rPr>
                <w:rFonts w:ascii="Arial" w:hAnsi="Arial" w:cs="Arial"/>
                <w:sz w:val="20"/>
                <w:szCs w:val="22"/>
              </w:rPr>
            </w:pPr>
            <w:r w:rsidRPr="0011741D">
              <w:rPr>
                <w:rFonts w:ascii="Arial" w:hAnsi="Arial" w:cs="Arial"/>
                <w:sz w:val="20"/>
                <w:szCs w:val="22"/>
              </w:rPr>
              <w:t>Same sex domestic abuse advice</w:t>
            </w:r>
          </w:p>
          <w:p w:rsidR="008D17C7" w:rsidRPr="0011741D" w:rsidRDefault="008D17C7" w:rsidP="0011741D">
            <w:pPr>
              <w:pStyle w:val="NormalWeb"/>
              <w:spacing w:before="0" w:beforeAutospacing="0" w:after="0" w:afterAutospacing="0"/>
              <w:rPr>
                <w:rFonts w:ascii="Arial" w:hAnsi="Arial" w:cs="Arial"/>
                <w:sz w:val="20"/>
                <w:szCs w:val="22"/>
              </w:rPr>
            </w:pPr>
          </w:p>
        </w:tc>
        <w:tc>
          <w:tcPr>
            <w:tcW w:w="2693" w:type="dxa"/>
          </w:tcPr>
          <w:p w:rsidR="008D17C7" w:rsidRPr="008D17C7" w:rsidRDefault="008D17C7" w:rsidP="0011741D">
            <w:pPr>
              <w:pStyle w:val="NormalWeb"/>
              <w:shd w:val="clear" w:color="auto" w:fill="FFFFFF"/>
              <w:spacing w:before="0" w:beforeAutospacing="0" w:after="0" w:afterAutospacing="0"/>
              <w:rPr>
                <w:rFonts w:ascii="Arial" w:hAnsi="Arial" w:cs="Arial"/>
                <w:szCs w:val="22"/>
              </w:rPr>
            </w:pPr>
            <w:r w:rsidRPr="008D17C7">
              <w:rPr>
                <w:rFonts w:ascii="Arial" w:hAnsi="Arial" w:cs="Arial"/>
                <w:szCs w:val="22"/>
              </w:rPr>
              <w:t>0300 9995428</w:t>
            </w:r>
          </w:p>
          <w:p w:rsidR="008D17C7" w:rsidRPr="008D17C7" w:rsidRDefault="008D17C7" w:rsidP="0011741D">
            <w:pPr>
              <w:pStyle w:val="NormalWeb"/>
              <w:spacing w:before="0" w:beforeAutospacing="0" w:after="0" w:afterAutospacing="0"/>
              <w:rPr>
                <w:rFonts w:ascii="Arial" w:hAnsi="Arial" w:cs="Arial"/>
                <w:szCs w:val="22"/>
              </w:rPr>
            </w:pPr>
          </w:p>
        </w:tc>
        <w:tc>
          <w:tcPr>
            <w:tcW w:w="5181" w:type="dxa"/>
          </w:tcPr>
          <w:p w:rsidR="008D17C7" w:rsidRPr="008D17C7" w:rsidRDefault="00CE6BC9" w:rsidP="0011741D">
            <w:pPr>
              <w:pStyle w:val="NormalWeb"/>
              <w:shd w:val="clear" w:color="auto" w:fill="FFFFFF"/>
              <w:spacing w:before="0" w:beforeAutospacing="0" w:after="0" w:afterAutospacing="0"/>
              <w:rPr>
                <w:rFonts w:ascii="Arial" w:hAnsi="Arial" w:cs="Arial"/>
                <w:szCs w:val="22"/>
              </w:rPr>
            </w:pPr>
            <w:hyperlink r:id="rId14" w:history="1">
              <w:r w:rsidR="008D17C7" w:rsidRPr="008D17C7">
                <w:rPr>
                  <w:rStyle w:val="Hyperlink"/>
                  <w:rFonts w:ascii="Arial" w:hAnsi="Arial" w:cs="Arial"/>
                  <w:color w:val="auto"/>
                  <w:szCs w:val="22"/>
                  <w:u w:val="none"/>
                </w:rPr>
                <w:t>www.broken-rainbow.org.uk</w:t>
              </w:r>
            </w:hyperlink>
          </w:p>
          <w:p w:rsidR="008D17C7" w:rsidRPr="008D17C7" w:rsidRDefault="008D17C7" w:rsidP="0011741D">
            <w:pPr>
              <w:pStyle w:val="NormalWeb"/>
              <w:spacing w:before="0" w:beforeAutospacing="0" w:after="0" w:afterAutospacing="0"/>
              <w:rPr>
                <w:rFonts w:ascii="Arial" w:hAnsi="Arial" w:cs="Arial"/>
                <w:szCs w:val="22"/>
              </w:rPr>
            </w:pPr>
          </w:p>
        </w:tc>
      </w:tr>
      <w:tr w:rsidR="008D17C7" w:rsidRPr="008D17C7" w:rsidTr="0011741D">
        <w:tc>
          <w:tcPr>
            <w:tcW w:w="2660" w:type="dxa"/>
          </w:tcPr>
          <w:p w:rsidR="008D17C7" w:rsidRPr="0011741D" w:rsidRDefault="008D17C7" w:rsidP="0011741D">
            <w:pPr>
              <w:pStyle w:val="NormalWeb"/>
              <w:shd w:val="clear" w:color="auto" w:fill="FFFFFF"/>
              <w:spacing w:before="0" w:beforeAutospacing="0" w:after="0" w:afterAutospacing="0"/>
              <w:rPr>
                <w:rFonts w:ascii="Arial" w:hAnsi="Arial" w:cs="Arial"/>
                <w:b/>
                <w:szCs w:val="22"/>
              </w:rPr>
            </w:pPr>
            <w:r w:rsidRPr="0011741D">
              <w:rPr>
                <w:rFonts w:ascii="Arial" w:hAnsi="Arial" w:cs="Arial"/>
                <w:b/>
                <w:szCs w:val="22"/>
              </w:rPr>
              <w:t>Community Legal Advice</w:t>
            </w:r>
          </w:p>
          <w:p w:rsidR="008D17C7" w:rsidRPr="0011741D" w:rsidRDefault="008D17C7" w:rsidP="0011741D">
            <w:pPr>
              <w:pStyle w:val="NormalWeb"/>
              <w:spacing w:before="0" w:beforeAutospacing="0" w:after="0" w:afterAutospacing="0"/>
              <w:rPr>
                <w:rFonts w:ascii="Arial" w:hAnsi="Arial" w:cs="Arial"/>
                <w:b/>
                <w:szCs w:val="22"/>
              </w:rPr>
            </w:pPr>
          </w:p>
        </w:tc>
        <w:tc>
          <w:tcPr>
            <w:tcW w:w="2410" w:type="dxa"/>
          </w:tcPr>
          <w:p w:rsidR="008D17C7" w:rsidRPr="0011741D" w:rsidRDefault="008D17C7" w:rsidP="0011741D">
            <w:pPr>
              <w:pStyle w:val="NormalWeb"/>
              <w:shd w:val="clear" w:color="auto" w:fill="FFFFFF"/>
              <w:spacing w:before="0" w:beforeAutospacing="0" w:after="0" w:afterAutospacing="0"/>
              <w:rPr>
                <w:rFonts w:ascii="Arial" w:hAnsi="Arial" w:cs="Arial"/>
                <w:sz w:val="20"/>
                <w:szCs w:val="22"/>
              </w:rPr>
            </w:pPr>
            <w:r w:rsidRPr="0011741D">
              <w:rPr>
                <w:rFonts w:ascii="Arial" w:hAnsi="Arial" w:cs="Arial"/>
                <w:sz w:val="20"/>
                <w:szCs w:val="22"/>
              </w:rPr>
              <w:t xml:space="preserve">For finding a publicly funded </w:t>
            </w:r>
            <w:proofErr w:type="gramStart"/>
            <w:r w:rsidRPr="0011741D">
              <w:rPr>
                <w:rFonts w:ascii="Arial" w:hAnsi="Arial" w:cs="Arial"/>
                <w:sz w:val="20"/>
                <w:szCs w:val="22"/>
              </w:rPr>
              <w:t>family  immigration</w:t>
            </w:r>
            <w:proofErr w:type="gramEnd"/>
            <w:r w:rsidRPr="0011741D">
              <w:rPr>
                <w:rFonts w:ascii="Arial" w:hAnsi="Arial" w:cs="Arial"/>
                <w:sz w:val="20"/>
                <w:szCs w:val="22"/>
              </w:rPr>
              <w:t xml:space="preserve"> solicitor</w:t>
            </w:r>
          </w:p>
          <w:p w:rsidR="008D17C7" w:rsidRPr="0011741D" w:rsidRDefault="008D17C7" w:rsidP="0011741D">
            <w:pPr>
              <w:pStyle w:val="NormalWeb"/>
              <w:spacing w:before="0" w:beforeAutospacing="0" w:after="0" w:afterAutospacing="0"/>
              <w:rPr>
                <w:rFonts w:ascii="Arial" w:hAnsi="Arial" w:cs="Arial"/>
                <w:sz w:val="20"/>
                <w:szCs w:val="22"/>
              </w:rPr>
            </w:pPr>
          </w:p>
        </w:tc>
        <w:tc>
          <w:tcPr>
            <w:tcW w:w="2693" w:type="dxa"/>
          </w:tcPr>
          <w:p w:rsidR="008D17C7" w:rsidRPr="008D17C7" w:rsidRDefault="008D17C7" w:rsidP="0011741D">
            <w:pPr>
              <w:pStyle w:val="NormalWeb"/>
              <w:shd w:val="clear" w:color="auto" w:fill="FFFFFF"/>
              <w:spacing w:before="0" w:beforeAutospacing="0" w:after="0" w:afterAutospacing="0"/>
              <w:rPr>
                <w:rFonts w:ascii="Arial" w:hAnsi="Arial" w:cs="Arial"/>
                <w:szCs w:val="22"/>
              </w:rPr>
            </w:pPr>
            <w:r w:rsidRPr="008D17C7">
              <w:rPr>
                <w:rFonts w:ascii="Arial" w:hAnsi="Arial" w:cs="Arial"/>
                <w:szCs w:val="22"/>
              </w:rPr>
              <w:t>0845 3454345</w:t>
            </w:r>
          </w:p>
          <w:p w:rsidR="008D17C7" w:rsidRPr="008D17C7" w:rsidRDefault="008D17C7" w:rsidP="0011741D">
            <w:pPr>
              <w:pStyle w:val="NormalWeb"/>
              <w:spacing w:before="0" w:beforeAutospacing="0" w:after="0" w:afterAutospacing="0"/>
              <w:rPr>
                <w:rFonts w:ascii="Arial" w:hAnsi="Arial" w:cs="Arial"/>
                <w:szCs w:val="22"/>
              </w:rPr>
            </w:pPr>
          </w:p>
        </w:tc>
        <w:tc>
          <w:tcPr>
            <w:tcW w:w="5181" w:type="dxa"/>
          </w:tcPr>
          <w:p w:rsidR="008D17C7" w:rsidRPr="008D17C7" w:rsidRDefault="00CE6BC9" w:rsidP="0011741D">
            <w:pPr>
              <w:pStyle w:val="NormalWeb"/>
              <w:shd w:val="clear" w:color="auto" w:fill="FFFFFF"/>
              <w:spacing w:before="0" w:beforeAutospacing="0" w:after="0" w:afterAutospacing="0"/>
              <w:rPr>
                <w:rFonts w:ascii="Arial" w:hAnsi="Arial" w:cs="Arial"/>
                <w:szCs w:val="22"/>
              </w:rPr>
            </w:pPr>
            <w:hyperlink r:id="rId15" w:history="1">
              <w:r w:rsidR="008D17C7" w:rsidRPr="008D17C7">
                <w:rPr>
                  <w:rStyle w:val="Hyperlink"/>
                  <w:rFonts w:ascii="Arial" w:hAnsi="Arial" w:cs="Arial"/>
                  <w:color w:val="auto"/>
                  <w:szCs w:val="22"/>
                  <w:u w:val="none"/>
                </w:rPr>
                <w:t>www.communitylegaladvice.org.uk</w:t>
              </w:r>
            </w:hyperlink>
          </w:p>
          <w:p w:rsidR="008D17C7" w:rsidRPr="008D17C7" w:rsidRDefault="008D17C7" w:rsidP="0011741D">
            <w:pPr>
              <w:pStyle w:val="NormalWeb"/>
              <w:spacing w:before="0" w:beforeAutospacing="0" w:after="0" w:afterAutospacing="0"/>
              <w:rPr>
                <w:rFonts w:ascii="Arial" w:hAnsi="Arial" w:cs="Arial"/>
                <w:szCs w:val="22"/>
              </w:rPr>
            </w:pPr>
          </w:p>
        </w:tc>
      </w:tr>
      <w:tr w:rsidR="008D17C7" w:rsidRPr="008D17C7" w:rsidTr="0011741D">
        <w:tc>
          <w:tcPr>
            <w:tcW w:w="2660" w:type="dxa"/>
          </w:tcPr>
          <w:p w:rsidR="008D17C7" w:rsidRDefault="008D17C7" w:rsidP="0011741D">
            <w:pPr>
              <w:pStyle w:val="NormalWeb"/>
              <w:shd w:val="clear" w:color="auto" w:fill="FFFFFF"/>
              <w:spacing w:before="0" w:beforeAutospacing="0" w:after="0" w:afterAutospacing="0"/>
              <w:rPr>
                <w:rFonts w:ascii="Arial" w:hAnsi="Arial" w:cs="Arial"/>
                <w:b/>
                <w:szCs w:val="22"/>
              </w:rPr>
            </w:pPr>
            <w:r w:rsidRPr="0011741D">
              <w:rPr>
                <w:rFonts w:ascii="Arial" w:hAnsi="Arial" w:cs="Arial"/>
                <w:b/>
                <w:szCs w:val="22"/>
              </w:rPr>
              <w:t>Dorset Race Equality Council</w:t>
            </w:r>
          </w:p>
          <w:p w:rsidR="0011741D" w:rsidRPr="0011741D" w:rsidRDefault="0011741D" w:rsidP="0011741D">
            <w:pPr>
              <w:pStyle w:val="NormalWeb"/>
              <w:shd w:val="clear" w:color="auto" w:fill="FFFFFF"/>
              <w:spacing w:before="0" w:beforeAutospacing="0" w:after="0" w:afterAutospacing="0"/>
              <w:rPr>
                <w:rFonts w:ascii="Arial" w:hAnsi="Arial" w:cs="Arial"/>
                <w:b/>
                <w:szCs w:val="22"/>
              </w:rPr>
            </w:pPr>
          </w:p>
        </w:tc>
        <w:tc>
          <w:tcPr>
            <w:tcW w:w="2410" w:type="dxa"/>
          </w:tcPr>
          <w:p w:rsidR="008D17C7" w:rsidRPr="0011741D" w:rsidRDefault="008D17C7" w:rsidP="0011741D">
            <w:pPr>
              <w:pStyle w:val="NormalWeb"/>
              <w:spacing w:before="0" w:beforeAutospacing="0" w:after="0" w:afterAutospacing="0"/>
              <w:rPr>
                <w:rFonts w:ascii="Arial" w:hAnsi="Arial" w:cs="Arial"/>
                <w:sz w:val="20"/>
                <w:szCs w:val="22"/>
              </w:rPr>
            </w:pPr>
          </w:p>
        </w:tc>
        <w:tc>
          <w:tcPr>
            <w:tcW w:w="2693" w:type="dxa"/>
          </w:tcPr>
          <w:p w:rsidR="008D17C7" w:rsidRPr="008D17C7" w:rsidRDefault="008D17C7" w:rsidP="0011741D">
            <w:pPr>
              <w:pStyle w:val="NormalWeb"/>
              <w:shd w:val="clear" w:color="auto" w:fill="FFFFFF"/>
              <w:spacing w:before="0" w:beforeAutospacing="0" w:after="0" w:afterAutospacing="0"/>
              <w:rPr>
                <w:rFonts w:ascii="Arial" w:hAnsi="Arial" w:cs="Arial"/>
                <w:szCs w:val="22"/>
              </w:rPr>
            </w:pPr>
            <w:r w:rsidRPr="008D17C7">
              <w:rPr>
                <w:rFonts w:ascii="Arial" w:hAnsi="Arial" w:cs="Arial"/>
                <w:szCs w:val="22"/>
              </w:rPr>
              <w:t>01202 392954</w:t>
            </w:r>
          </w:p>
          <w:p w:rsidR="008D17C7" w:rsidRPr="008D17C7" w:rsidRDefault="008D17C7" w:rsidP="0011741D">
            <w:pPr>
              <w:pStyle w:val="NormalWeb"/>
              <w:spacing w:before="0" w:beforeAutospacing="0" w:after="0" w:afterAutospacing="0"/>
              <w:rPr>
                <w:rFonts w:ascii="Arial" w:hAnsi="Arial" w:cs="Arial"/>
                <w:szCs w:val="22"/>
              </w:rPr>
            </w:pPr>
          </w:p>
        </w:tc>
        <w:tc>
          <w:tcPr>
            <w:tcW w:w="5181" w:type="dxa"/>
          </w:tcPr>
          <w:p w:rsidR="008D17C7" w:rsidRPr="008D17C7" w:rsidRDefault="008D17C7" w:rsidP="0011741D">
            <w:pPr>
              <w:pStyle w:val="NormalWeb"/>
              <w:spacing w:before="0" w:beforeAutospacing="0" w:after="0" w:afterAutospacing="0"/>
              <w:rPr>
                <w:rFonts w:ascii="Arial" w:hAnsi="Arial" w:cs="Arial"/>
                <w:szCs w:val="22"/>
              </w:rPr>
            </w:pPr>
          </w:p>
        </w:tc>
      </w:tr>
      <w:tr w:rsidR="008D17C7" w:rsidRPr="008D17C7" w:rsidTr="0011741D">
        <w:tc>
          <w:tcPr>
            <w:tcW w:w="2660" w:type="dxa"/>
          </w:tcPr>
          <w:p w:rsidR="008D17C7" w:rsidRPr="0011741D" w:rsidRDefault="008D17C7" w:rsidP="0011741D">
            <w:pPr>
              <w:pStyle w:val="NormalWeb"/>
              <w:shd w:val="clear" w:color="auto" w:fill="FFFFFF"/>
              <w:spacing w:before="0" w:beforeAutospacing="0" w:after="0" w:afterAutospacing="0"/>
              <w:rPr>
                <w:rFonts w:ascii="Arial" w:hAnsi="Arial" w:cs="Arial"/>
                <w:b/>
                <w:szCs w:val="22"/>
              </w:rPr>
            </w:pPr>
            <w:r w:rsidRPr="0011741D">
              <w:rPr>
                <w:rFonts w:ascii="Arial" w:hAnsi="Arial" w:cs="Arial"/>
                <w:b/>
                <w:szCs w:val="22"/>
              </w:rPr>
              <w:t>Forced Marriage Unit</w:t>
            </w:r>
          </w:p>
          <w:p w:rsidR="008D17C7" w:rsidRPr="0011741D" w:rsidRDefault="008D17C7" w:rsidP="0011741D">
            <w:pPr>
              <w:pStyle w:val="NormalWeb"/>
              <w:spacing w:before="0" w:beforeAutospacing="0" w:after="0" w:afterAutospacing="0"/>
              <w:rPr>
                <w:rFonts w:ascii="Arial" w:hAnsi="Arial" w:cs="Arial"/>
                <w:b/>
                <w:szCs w:val="22"/>
              </w:rPr>
            </w:pPr>
          </w:p>
        </w:tc>
        <w:tc>
          <w:tcPr>
            <w:tcW w:w="2410" w:type="dxa"/>
          </w:tcPr>
          <w:p w:rsidR="008D17C7" w:rsidRDefault="0086780F" w:rsidP="0011741D">
            <w:pPr>
              <w:pStyle w:val="NormalWeb"/>
              <w:spacing w:before="0" w:beforeAutospacing="0" w:after="0" w:afterAutospacing="0"/>
              <w:rPr>
                <w:rFonts w:ascii="Arial" w:hAnsi="Arial" w:cs="Arial"/>
                <w:sz w:val="20"/>
                <w:szCs w:val="22"/>
              </w:rPr>
            </w:pPr>
            <w:r w:rsidRPr="0086780F">
              <w:rPr>
                <w:rFonts w:ascii="Arial" w:hAnsi="Arial" w:cs="Arial"/>
                <w:sz w:val="20"/>
                <w:szCs w:val="22"/>
              </w:rPr>
              <w:t>Help and advice for people being forced into marriage in the UK, and abroad.</w:t>
            </w:r>
          </w:p>
          <w:p w:rsidR="00BB57D2" w:rsidRPr="0011741D" w:rsidRDefault="00BB57D2" w:rsidP="0011741D">
            <w:pPr>
              <w:pStyle w:val="NormalWeb"/>
              <w:spacing w:before="0" w:beforeAutospacing="0" w:after="0" w:afterAutospacing="0"/>
              <w:rPr>
                <w:rFonts w:ascii="Arial" w:hAnsi="Arial" w:cs="Arial"/>
                <w:sz w:val="20"/>
                <w:szCs w:val="22"/>
              </w:rPr>
            </w:pPr>
            <w:r>
              <w:rPr>
                <w:rFonts w:ascii="Arial" w:hAnsi="Arial" w:cs="Arial"/>
                <w:sz w:val="20"/>
                <w:szCs w:val="22"/>
              </w:rPr>
              <w:t>Advice for practitioners working with people being forced to marry.</w:t>
            </w:r>
          </w:p>
        </w:tc>
        <w:tc>
          <w:tcPr>
            <w:tcW w:w="2693" w:type="dxa"/>
          </w:tcPr>
          <w:p w:rsidR="008D17C7" w:rsidRPr="008D17C7" w:rsidRDefault="008D17C7" w:rsidP="0011741D">
            <w:pPr>
              <w:pStyle w:val="NormalWeb"/>
              <w:shd w:val="clear" w:color="auto" w:fill="FFFFFF"/>
              <w:spacing w:before="0" w:beforeAutospacing="0" w:after="0" w:afterAutospacing="0"/>
              <w:rPr>
                <w:rFonts w:ascii="Arial" w:hAnsi="Arial" w:cs="Arial"/>
                <w:szCs w:val="22"/>
              </w:rPr>
            </w:pPr>
            <w:r w:rsidRPr="008D17C7">
              <w:rPr>
                <w:rFonts w:ascii="Arial" w:hAnsi="Arial" w:cs="Arial"/>
                <w:szCs w:val="22"/>
              </w:rPr>
              <w:t>0207 700 80151</w:t>
            </w:r>
          </w:p>
          <w:p w:rsidR="008D17C7" w:rsidRPr="008D17C7" w:rsidRDefault="008D17C7" w:rsidP="0011741D">
            <w:pPr>
              <w:pStyle w:val="NormalWeb"/>
              <w:spacing w:before="0" w:beforeAutospacing="0" w:after="0" w:afterAutospacing="0"/>
              <w:rPr>
                <w:rFonts w:ascii="Arial" w:hAnsi="Arial" w:cs="Arial"/>
                <w:szCs w:val="22"/>
              </w:rPr>
            </w:pPr>
          </w:p>
        </w:tc>
        <w:tc>
          <w:tcPr>
            <w:tcW w:w="5181" w:type="dxa"/>
          </w:tcPr>
          <w:p w:rsidR="008D17C7" w:rsidRPr="008D17C7" w:rsidRDefault="00BB57D2" w:rsidP="0011741D">
            <w:pPr>
              <w:pStyle w:val="NormalWeb"/>
              <w:spacing w:before="0" w:beforeAutospacing="0" w:after="0" w:afterAutospacing="0"/>
              <w:rPr>
                <w:rFonts w:ascii="Arial" w:hAnsi="Arial" w:cs="Arial"/>
                <w:szCs w:val="22"/>
              </w:rPr>
            </w:pPr>
            <w:r w:rsidRPr="00BB57D2">
              <w:rPr>
                <w:rFonts w:ascii="Arial" w:hAnsi="Arial" w:cs="Arial"/>
                <w:szCs w:val="22"/>
              </w:rPr>
              <w:t>https://www.gov.uk/stop-forced-marriage</w:t>
            </w:r>
          </w:p>
        </w:tc>
      </w:tr>
      <w:tr w:rsidR="008D17C7" w:rsidRPr="008D17C7" w:rsidTr="0011741D">
        <w:tc>
          <w:tcPr>
            <w:tcW w:w="2660" w:type="dxa"/>
          </w:tcPr>
          <w:p w:rsidR="008D17C7" w:rsidRPr="0011741D" w:rsidRDefault="008D17C7" w:rsidP="0011741D">
            <w:pPr>
              <w:pStyle w:val="NormalWeb"/>
              <w:shd w:val="clear" w:color="auto" w:fill="FFFFFF"/>
              <w:spacing w:before="0" w:beforeAutospacing="0" w:after="0" w:afterAutospacing="0"/>
              <w:rPr>
                <w:rFonts w:ascii="Arial" w:hAnsi="Arial" w:cs="Arial"/>
                <w:b/>
                <w:szCs w:val="22"/>
              </w:rPr>
            </w:pPr>
            <w:r w:rsidRPr="0011741D">
              <w:rPr>
                <w:rFonts w:ascii="Arial" w:hAnsi="Arial" w:cs="Arial"/>
                <w:b/>
                <w:szCs w:val="22"/>
              </w:rPr>
              <w:t xml:space="preserve">Immigration Lawyers Practitioners Association </w:t>
            </w:r>
          </w:p>
          <w:p w:rsidR="008D17C7" w:rsidRPr="0011741D" w:rsidRDefault="008D17C7" w:rsidP="0011741D">
            <w:pPr>
              <w:pStyle w:val="NormalWeb"/>
              <w:spacing w:before="0" w:beforeAutospacing="0" w:after="0" w:afterAutospacing="0"/>
              <w:rPr>
                <w:rFonts w:ascii="Arial" w:hAnsi="Arial" w:cs="Arial"/>
                <w:b/>
                <w:szCs w:val="22"/>
              </w:rPr>
            </w:pPr>
          </w:p>
        </w:tc>
        <w:tc>
          <w:tcPr>
            <w:tcW w:w="2410" w:type="dxa"/>
          </w:tcPr>
          <w:p w:rsidR="008D17C7" w:rsidRPr="0011741D" w:rsidRDefault="008D17C7" w:rsidP="0011741D">
            <w:pPr>
              <w:pStyle w:val="NormalWeb"/>
              <w:shd w:val="clear" w:color="auto" w:fill="FFFFFF"/>
              <w:spacing w:before="0" w:beforeAutospacing="0" w:after="0" w:afterAutospacing="0"/>
              <w:rPr>
                <w:rFonts w:ascii="Arial" w:hAnsi="Arial" w:cs="Arial"/>
                <w:sz w:val="20"/>
                <w:szCs w:val="22"/>
              </w:rPr>
            </w:pPr>
            <w:r w:rsidRPr="0011741D">
              <w:rPr>
                <w:rFonts w:ascii="Arial" w:hAnsi="Arial" w:cs="Arial"/>
                <w:sz w:val="20"/>
                <w:szCs w:val="22"/>
              </w:rPr>
              <w:t>For information about immigration and asylum law though their ‘Info Service’ and to find an immigration solicitor</w:t>
            </w:r>
          </w:p>
          <w:p w:rsidR="008D17C7" w:rsidRPr="0011741D" w:rsidRDefault="008D17C7" w:rsidP="0011741D">
            <w:pPr>
              <w:pStyle w:val="NormalWeb"/>
              <w:spacing w:before="0" w:beforeAutospacing="0" w:after="0" w:afterAutospacing="0"/>
              <w:rPr>
                <w:rFonts w:ascii="Arial" w:hAnsi="Arial" w:cs="Arial"/>
                <w:sz w:val="20"/>
                <w:szCs w:val="22"/>
              </w:rPr>
            </w:pPr>
          </w:p>
        </w:tc>
        <w:tc>
          <w:tcPr>
            <w:tcW w:w="2693" w:type="dxa"/>
          </w:tcPr>
          <w:p w:rsidR="008D17C7" w:rsidRPr="008D17C7" w:rsidRDefault="008D17C7" w:rsidP="0011741D">
            <w:pPr>
              <w:pStyle w:val="NormalWeb"/>
              <w:spacing w:before="0" w:beforeAutospacing="0" w:after="0" w:afterAutospacing="0"/>
              <w:rPr>
                <w:rFonts w:ascii="Arial" w:hAnsi="Arial" w:cs="Arial"/>
                <w:szCs w:val="22"/>
              </w:rPr>
            </w:pPr>
          </w:p>
        </w:tc>
        <w:tc>
          <w:tcPr>
            <w:tcW w:w="5181" w:type="dxa"/>
          </w:tcPr>
          <w:p w:rsidR="008D17C7" w:rsidRPr="008D17C7" w:rsidRDefault="00CE6BC9" w:rsidP="0011741D">
            <w:pPr>
              <w:pStyle w:val="NormalWeb"/>
              <w:shd w:val="clear" w:color="auto" w:fill="FFFFFF"/>
              <w:spacing w:before="0" w:beforeAutospacing="0" w:after="0" w:afterAutospacing="0"/>
              <w:rPr>
                <w:szCs w:val="22"/>
              </w:rPr>
            </w:pPr>
            <w:hyperlink r:id="rId16" w:history="1">
              <w:r w:rsidR="008D17C7" w:rsidRPr="008D17C7">
                <w:rPr>
                  <w:rStyle w:val="Hyperlink"/>
                  <w:rFonts w:ascii="Arial" w:hAnsi="Arial" w:cs="Arial"/>
                  <w:color w:val="auto"/>
                  <w:szCs w:val="22"/>
                  <w:u w:val="none"/>
                </w:rPr>
                <w:t>www.ilpa.org.uk</w:t>
              </w:r>
            </w:hyperlink>
          </w:p>
          <w:p w:rsidR="008D17C7" w:rsidRPr="008D17C7" w:rsidRDefault="008D17C7" w:rsidP="0011741D">
            <w:pPr>
              <w:pStyle w:val="NormalWeb"/>
              <w:spacing w:before="0" w:beforeAutospacing="0" w:after="0" w:afterAutospacing="0"/>
              <w:rPr>
                <w:rFonts w:ascii="Arial" w:hAnsi="Arial" w:cs="Arial"/>
                <w:szCs w:val="22"/>
              </w:rPr>
            </w:pPr>
          </w:p>
        </w:tc>
      </w:tr>
      <w:tr w:rsidR="008D17C7" w:rsidRPr="008D17C7" w:rsidTr="0011741D">
        <w:tc>
          <w:tcPr>
            <w:tcW w:w="2660" w:type="dxa"/>
          </w:tcPr>
          <w:p w:rsidR="008D17C7" w:rsidRPr="0011741D" w:rsidRDefault="008D17C7" w:rsidP="0011741D">
            <w:pPr>
              <w:pStyle w:val="NormalWeb"/>
              <w:shd w:val="clear" w:color="auto" w:fill="FFFFFF"/>
              <w:spacing w:before="0" w:beforeAutospacing="0" w:after="0" w:afterAutospacing="0"/>
              <w:rPr>
                <w:rFonts w:ascii="Arial" w:hAnsi="Arial" w:cs="Arial"/>
                <w:b/>
                <w:szCs w:val="22"/>
              </w:rPr>
            </w:pPr>
            <w:r w:rsidRPr="0011741D">
              <w:rPr>
                <w:rFonts w:ascii="Arial" w:hAnsi="Arial" w:cs="Arial"/>
                <w:b/>
                <w:szCs w:val="22"/>
              </w:rPr>
              <w:lastRenderedPageBreak/>
              <w:t>Karma Nirvana</w:t>
            </w:r>
          </w:p>
          <w:p w:rsidR="008D17C7" w:rsidRPr="0011741D" w:rsidRDefault="008D17C7" w:rsidP="0011741D">
            <w:pPr>
              <w:pStyle w:val="NormalWeb"/>
              <w:spacing w:before="0" w:beforeAutospacing="0" w:after="0" w:afterAutospacing="0"/>
              <w:rPr>
                <w:rFonts w:ascii="Arial" w:hAnsi="Arial" w:cs="Arial"/>
                <w:b/>
                <w:szCs w:val="22"/>
              </w:rPr>
            </w:pPr>
          </w:p>
        </w:tc>
        <w:tc>
          <w:tcPr>
            <w:tcW w:w="2410" w:type="dxa"/>
          </w:tcPr>
          <w:p w:rsidR="008D17C7" w:rsidRPr="0011741D" w:rsidRDefault="00026BCF" w:rsidP="0011741D">
            <w:pPr>
              <w:pStyle w:val="NormalWeb"/>
              <w:spacing w:before="0" w:beforeAutospacing="0" w:after="0" w:afterAutospacing="0"/>
              <w:rPr>
                <w:rFonts w:ascii="Arial" w:hAnsi="Arial" w:cs="Arial"/>
                <w:sz w:val="20"/>
                <w:szCs w:val="22"/>
              </w:rPr>
            </w:pPr>
            <w:r>
              <w:rPr>
                <w:rFonts w:ascii="Arial" w:hAnsi="Arial" w:cs="Arial"/>
                <w:sz w:val="20"/>
                <w:szCs w:val="22"/>
              </w:rPr>
              <w:t>Supports victims and survivors</w:t>
            </w:r>
            <w:r w:rsidR="0086780F">
              <w:rPr>
                <w:rFonts w:ascii="Arial" w:hAnsi="Arial" w:cs="Arial"/>
                <w:sz w:val="20"/>
                <w:szCs w:val="22"/>
              </w:rPr>
              <w:t xml:space="preserve"> </w:t>
            </w:r>
            <w:r w:rsidR="008D17C7" w:rsidRPr="0011741D">
              <w:rPr>
                <w:rFonts w:ascii="Arial" w:hAnsi="Arial" w:cs="Arial"/>
                <w:sz w:val="20"/>
                <w:szCs w:val="22"/>
              </w:rPr>
              <w:t xml:space="preserve">of forced marriage and </w:t>
            </w:r>
            <w:proofErr w:type="gramStart"/>
            <w:r w:rsidR="008D17C7" w:rsidRPr="0011741D">
              <w:rPr>
                <w:rFonts w:ascii="Arial" w:hAnsi="Arial" w:cs="Arial"/>
                <w:sz w:val="20"/>
                <w:szCs w:val="22"/>
              </w:rPr>
              <w:t>honour based</w:t>
            </w:r>
            <w:proofErr w:type="gramEnd"/>
            <w:r w:rsidR="008D17C7" w:rsidRPr="0011741D">
              <w:rPr>
                <w:rFonts w:ascii="Arial" w:hAnsi="Arial" w:cs="Arial"/>
                <w:sz w:val="20"/>
                <w:szCs w:val="22"/>
              </w:rPr>
              <w:t xml:space="preserve"> abuse</w:t>
            </w:r>
          </w:p>
        </w:tc>
        <w:tc>
          <w:tcPr>
            <w:tcW w:w="2693" w:type="dxa"/>
          </w:tcPr>
          <w:p w:rsidR="008D17C7" w:rsidRPr="008D17C7" w:rsidRDefault="008D17C7" w:rsidP="0011741D">
            <w:pPr>
              <w:pStyle w:val="NormalWeb"/>
              <w:shd w:val="clear" w:color="auto" w:fill="FFFFFF"/>
              <w:spacing w:before="0" w:beforeAutospacing="0" w:after="0" w:afterAutospacing="0"/>
              <w:rPr>
                <w:rFonts w:ascii="Arial" w:hAnsi="Arial" w:cs="Arial"/>
                <w:szCs w:val="22"/>
              </w:rPr>
            </w:pPr>
            <w:r w:rsidRPr="008D17C7">
              <w:rPr>
                <w:rFonts w:ascii="Arial" w:hAnsi="Arial" w:cs="Arial"/>
                <w:szCs w:val="22"/>
              </w:rPr>
              <w:t>0800 5999247</w:t>
            </w:r>
          </w:p>
          <w:p w:rsidR="008D17C7" w:rsidRPr="008D17C7" w:rsidRDefault="008D17C7" w:rsidP="0011741D">
            <w:pPr>
              <w:pStyle w:val="NormalWeb"/>
              <w:spacing w:before="0" w:beforeAutospacing="0" w:after="0" w:afterAutospacing="0"/>
              <w:rPr>
                <w:rFonts w:ascii="Arial" w:hAnsi="Arial" w:cs="Arial"/>
                <w:szCs w:val="22"/>
              </w:rPr>
            </w:pPr>
          </w:p>
        </w:tc>
        <w:tc>
          <w:tcPr>
            <w:tcW w:w="5181" w:type="dxa"/>
          </w:tcPr>
          <w:p w:rsidR="008D17C7" w:rsidRPr="008D17C7" w:rsidRDefault="008D17C7" w:rsidP="0011741D">
            <w:pPr>
              <w:pStyle w:val="NormalWeb"/>
              <w:spacing w:before="0" w:beforeAutospacing="0" w:after="0" w:afterAutospacing="0"/>
              <w:rPr>
                <w:rFonts w:ascii="Arial" w:hAnsi="Arial" w:cs="Arial"/>
                <w:szCs w:val="22"/>
              </w:rPr>
            </w:pPr>
          </w:p>
        </w:tc>
      </w:tr>
      <w:tr w:rsidR="008D17C7" w:rsidRPr="008D17C7" w:rsidTr="0011741D">
        <w:tc>
          <w:tcPr>
            <w:tcW w:w="2660" w:type="dxa"/>
          </w:tcPr>
          <w:p w:rsidR="008D17C7" w:rsidRPr="0011741D" w:rsidRDefault="008D17C7" w:rsidP="0011741D">
            <w:pPr>
              <w:pStyle w:val="NormalWeb"/>
              <w:shd w:val="clear" w:color="auto" w:fill="FFFFFF"/>
              <w:spacing w:before="0" w:beforeAutospacing="0" w:after="0" w:afterAutospacing="0"/>
              <w:rPr>
                <w:rFonts w:ascii="Arial" w:hAnsi="Arial" w:cs="Arial"/>
                <w:b/>
                <w:szCs w:val="22"/>
              </w:rPr>
            </w:pPr>
            <w:r w:rsidRPr="0011741D">
              <w:rPr>
                <w:rFonts w:ascii="Arial" w:hAnsi="Arial" w:cs="Arial"/>
                <w:b/>
                <w:szCs w:val="22"/>
              </w:rPr>
              <w:t xml:space="preserve">Law Centre Federation </w:t>
            </w:r>
          </w:p>
          <w:p w:rsidR="008D17C7" w:rsidRPr="0011741D" w:rsidRDefault="008D17C7" w:rsidP="0011741D">
            <w:pPr>
              <w:pStyle w:val="NormalWeb"/>
              <w:spacing w:before="0" w:beforeAutospacing="0" w:after="0" w:afterAutospacing="0"/>
              <w:rPr>
                <w:rFonts w:ascii="Arial" w:hAnsi="Arial" w:cs="Arial"/>
                <w:b/>
                <w:szCs w:val="22"/>
              </w:rPr>
            </w:pPr>
          </w:p>
        </w:tc>
        <w:tc>
          <w:tcPr>
            <w:tcW w:w="2410" w:type="dxa"/>
          </w:tcPr>
          <w:p w:rsidR="008D17C7" w:rsidRPr="0011741D" w:rsidRDefault="008D17C7" w:rsidP="0011741D">
            <w:pPr>
              <w:pStyle w:val="NormalWeb"/>
              <w:shd w:val="clear" w:color="auto" w:fill="FFFFFF"/>
              <w:spacing w:before="0" w:beforeAutospacing="0" w:after="0" w:afterAutospacing="0"/>
              <w:rPr>
                <w:rFonts w:ascii="Arial" w:hAnsi="Arial" w:cs="Arial"/>
                <w:bCs/>
                <w:sz w:val="20"/>
                <w:szCs w:val="22"/>
              </w:rPr>
            </w:pPr>
            <w:r w:rsidRPr="0011741D">
              <w:rPr>
                <w:rFonts w:ascii="Arial" w:hAnsi="Arial" w:cs="Arial"/>
                <w:bCs/>
                <w:sz w:val="20"/>
                <w:szCs w:val="22"/>
              </w:rPr>
              <w:t>Not-for-profit legal practices providing free legal advice and representation to disadvantaged people</w:t>
            </w:r>
          </w:p>
          <w:p w:rsidR="008D17C7" w:rsidRPr="0011741D" w:rsidRDefault="008D17C7" w:rsidP="0011741D">
            <w:pPr>
              <w:pStyle w:val="NormalWeb"/>
              <w:spacing w:before="0" w:beforeAutospacing="0" w:after="0" w:afterAutospacing="0"/>
              <w:rPr>
                <w:rFonts w:ascii="Arial" w:hAnsi="Arial" w:cs="Arial"/>
                <w:sz w:val="20"/>
                <w:szCs w:val="22"/>
              </w:rPr>
            </w:pPr>
          </w:p>
        </w:tc>
        <w:tc>
          <w:tcPr>
            <w:tcW w:w="2693" w:type="dxa"/>
          </w:tcPr>
          <w:p w:rsidR="008D17C7" w:rsidRPr="008D17C7" w:rsidRDefault="008D17C7" w:rsidP="0011741D">
            <w:pPr>
              <w:shd w:val="clear" w:color="auto" w:fill="FFFFFF"/>
              <w:rPr>
                <w:rFonts w:eastAsia="Times New Roman" w:cs="Arial"/>
                <w:bCs/>
                <w:lang w:eastAsia="en-GB"/>
              </w:rPr>
            </w:pPr>
            <w:r w:rsidRPr="008D17C7">
              <w:rPr>
                <w:rFonts w:eastAsia="Times New Roman" w:cs="Arial"/>
                <w:bCs/>
                <w:lang w:eastAsia="en-GB"/>
              </w:rPr>
              <w:t>0207 7842 0720</w:t>
            </w:r>
          </w:p>
          <w:p w:rsidR="008D17C7" w:rsidRPr="008D17C7" w:rsidRDefault="008D17C7" w:rsidP="0011741D">
            <w:pPr>
              <w:pStyle w:val="NormalWeb"/>
              <w:spacing w:before="0" w:beforeAutospacing="0" w:after="0" w:afterAutospacing="0"/>
              <w:rPr>
                <w:rFonts w:ascii="Arial" w:hAnsi="Arial" w:cs="Arial"/>
                <w:szCs w:val="22"/>
              </w:rPr>
            </w:pPr>
          </w:p>
        </w:tc>
        <w:tc>
          <w:tcPr>
            <w:tcW w:w="5181" w:type="dxa"/>
          </w:tcPr>
          <w:p w:rsidR="008D17C7" w:rsidRPr="008D17C7" w:rsidRDefault="008D17C7" w:rsidP="0011741D">
            <w:pPr>
              <w:shd w:val="clear" w:color="auto" w:fill="FFFFFF"/>
              <w:rPr>
                <w:rFonts w:cs="Arial"/>
              </w:rPr>
            </w:pPr>
            <w:r w:rsidRPr="008D17C7">
              <w:rPr>
                <w:rFonts w:eastAsia="Times New Roman" w:cs="Arial"/>
                <w:bCs/>
                <w:lang w:eastAsia="en-GB"/>
              </w:rPr>
              <w:t>www.lawcentres.org.uk/</w:t>
            </w:r>
          </w:p>
          <w:p w:rsidR="008D17C7" w:rsidRPr="008D17C7" w:rsidRDefault="008D17C7" w:rsidP="0011741D">
            <w:pPr>
              <w:pStyle w:val="NormalWeb"/>
              <w:spacing w:before="0" w:beforeAutospacing="0" w:after="0" w:afterAutospacing="0"/>
              <w:rPr>
                <w:rFonts w:ascii="Arial" w:hAnsi="Arial" w:cs="Arial"/>
                <w:szCs w:val="22"/>
              </w:rPr>
            </w:pPr>
          </w:p>
        </w:tc>
      </w:tr>
      <w:tr w:rsidR="008D17C7" w:rsidRPr="008D17C7" w:rsidTr="0011741D">
        <w:tc>
          <w:tcPr>
            <w:tcW w:w="2660" w:type="dxa"/>
          </w:tcPr>
          <w:p w:rsidR="008D17C7" w:rsidRPr="0011741D" w:rsidRDefault="008D17C7" w:rsidP="0011741D">
            <w:pPr>
              <w:pStyle w:val="NormalWeb"/>
              <w:shd w:val="clear" w:color="auto" w:fill="FFFFFF"/>
              <w:spacing w:before="0" w:beforeAutospacing="0" w:after="0" w:afterAutospacing="0"/>
              <w:rPr>
                <w:rFonts w:ascii="Arial" w:hAnsi="Arial" w:cs="Arial"/>
                <w:b/>
                <w:szCs w:val="22"/>
              </w:rPr>
            </w:pPr>
            <w:r w:rsidRPr="0011741D">
              <w:rPr>
                <w:rFonts w:ascii="Arial" w:hAnsi="Arial" w:cs="Arial"/>
                <w:b/>
                <w:szCs w:val="22"/>
              </w:rPr>
              <w:t>Migrant Helpline</w:t>
            </w:r>
          </w:p>
          <w:p w:rsidR="008D17C7" w:rsidRPr="0011741D" w:rsidRDefault="008D17C7" w:rsidP="0011741D">
            <w:pPr>
              <w:pStyle w:val="NormalWeb"/>
              <w:shd w:val="clear" w:color="auto" w:fill="FFFFFF"/>
              <w:spacing w:before="0" w:beforeAutospacing="0" w:after="0" w:afterAutospacing="0"/>
              <w:rPr>
                <w:rFonts w:ascii="Arial" w:hAnsi="Arial" w:cs="Arial"/>
                <w:b/>
                <w:szCs w:val="22"/>
              </w:rPr>
            </w:pPr>
          </w:p>
        </w:tc>
        <w:tc>
          <w:tcPr>
            <w:tcW w:w="2410" w:type="dxa"/>
          </w:tcPr>
          <w:p w:rsidR="008D17C7" w:rsidRPr="0011741D" w:rsidRDefault="008D17C7" w:rsidP="0011741D">
            <w:pPr>
              <w:pStyle w:val="NormalWeb"/>
              <w:shd w:val="clear" w:color="auto" w:fill="FFFFFF"/>
              <w:spacing w:before="0" w:beforeAutospacing="0" w:after="0" w:afterAutospacing="0"/>
              <w:rPr>
                <w:rFonts w:ascii="Arial" w:hAnsi="Arial" w:cs="Arial"/>
                <w:bCs/>
                <w:sz w:val="20"/>
                <w:szCs w:val="22"/>
              </w:rPr>
            </w:pPr>
          </w:p>
        </w:tc>
        <w:tc>
          <w:tcPr>
            <w:tcW w:w="2693" w:type="dxa"/>
          </w:tcPr>
          <w:p w:rsidR="008D17C7" w:rsidRPr="008D17C7" w:rsidRDefault="008D17C7" w:rsidP="0011741D">
            <w:pPr>
              <w:pStyle w:val="NormalWeb"/>
              <w:shd w:val="clear" w:color="auto" w:fill="FFFFFF"/>
              <w:spacing w:before="0" w:beforeAutospacing="0" w:after="0" w:afterAutospacing="0"/>
              <w:rPr>
                <w:rFonts w:ascii="Arial" w:hAnsi="Arial" w:cs="Arial"/>
                <w:szCs w:val="22"/>
              </w:rPr>
            </w:pPr>
            <w:r w:rsidRPr="008D17C7">
              <w:rPr>
                <w:rFonts w:ascii="Arial" w:hAnsi="Arial" w:cs="Arial"/>
                <w:szCs w:val="22"/>
              </w:rPr>
              <w:t>01304 203977</w:t>
            </w:r>
          </w:p>
          <w:p w:rsidR="008D17C7" w:rsidRPr="008D17C7" w:rsidRDefault="008D17C7" w:rsidP="0011741D">
            <w:pPr>
              <w:shd w:val="clear" w:color="auto" w:fill="FFFFFF"/>
              <w:rPr>
                <w:rFonts w:eastAsia="Times New Roman" w:cs="Arial"/>
                <w:bCs/>
                <w:lang w:eastAsia="en-GB"/>
              </w:rPr>
            </w:pPr>
          </w:p>
        </w:tc>
        <w:tc>
          <w:tcPr>
            <w:tcW w:w="5181" w:type="dxa"/>
          </w:tcPr>
          <w:p w:rsidR="008D17C7" w:rsidRPr="008D17C7" w:rsidRDefault="008D17C7" w:rsidP="0011741D">
            <w:pPr>
              <w:pStyle w:val="NormalWeb"/>
              <w:shd w:val="clear" w:color="auto" w:fill="FFFFFF"/>
              <w:spacing w:before="0" w:beforeAutospacing="0" w:after="0" w:afterAutospacing="0"/>
              <w:rPr>
                <w:rFonts w:ascii="Arial" w:hAnsi="Arial" w:cs="Arial"/>
                <w:szCs w:val="22"/>
              </w:rPr>
            </w:pPr>
            <w:r w:rsidRPr="008D17C7">
              <w:rPr>
                <w:rFonts w:ascii="Arial" w:hAnsi="Arial" w:cs="Arial"/>
                <w:szCs w:val="22"/>
              </w:rPr>
              <w:t>www.migranthelpline.org</w:t>
            </w:r>
          </w:p>
          <w:p w:rsidR="008D17C7" w:rsidRPr="008D17C7" w:rsidRDefault="008D17C7" w:rsidP="0011741D">
            <w:pPr>
              <w:shd w:val="clear" w:color="auto" w:fill="FFFFFF"/>
              <w:rPr>
                <w:rFonts w:eastAsia="Times New Roman" w:cs="Arial"/>
                <w:bCs/>
                <w:lang w:eastAsia="en-GB"/>
              </w:rPr>
            </w:pPr>
          </w:p>
        </w:tc>
      </w:tr>
      <w:tr w:rsidR="008D17C7" w:rsidRPr="008D17C7" w:rsidTr="0011741D">
        <w:tc>
          <w:tcPr>
            <w:tcW w:w="2660" w:type="dxa"/>
          </w:tcPr>
          <w:p w:rsidR="008D17C7" w:rsidRPr="0011741D" w:rsidRDefault="008D17C7" w:rsidP="0011741D">
            <w:pPr>
              <w:pStyle w:val="NormalWeb"/>
              <w:shd w:val="clear" w:color="auto" w:fill="FFFFFF"/>
              <w:spacing w:before="0" w:beforeAutospacing="0" w:after="0" w:afterAutospacing="0"/>
              <w:rPr>
                <w:rFonts w:ascii="Arial" w:hAnsi="Arial" w:cs="Arial"/>
                <w:b/>
                <w:szCs w:val="22"/>
              </w:rPr>
            </w:pPr>
            <w:r w:rsidRPr="0011741D">
              <w:rPr>
                <w:rFonts w:ascii="Arial" w:hAnsi="Arial" w:cs="Arial"/>
                <w:b/>
                <w:szCs w:val="22"/>
              </w:rPr>
              <w:t>National Domestic Violence Helpline</w:t>
            </w:r>
          </w:p>
          <w:p w:rsidR="008D17C7" w:rsidRPr="0011741D" w:rsidRDefault="008D17C7" w:rsidP="0011741D">
            <w:pPr>
              <w:pStyle w:val="NormalWeb"/>
              <w:shd w:val="clear" w:color="auto" w:fill="FFFFFF"/>
              <w:spacing w:before="0" w:beforeAutospacing="0" w:after="0" w:afterAutospacing="0"/>
              <w:rPr>
                <w:rFonts w:ascii="Arial" w:hAnsi="Arial" w:cs="Arial"/>
                <w:b/>
                <w:szCs w:val="22"/>
              </w:rPr>
            </w:pPr>
          </w:p>
        </w:tc>
        <w:tc>
          <w:tcPr>
            <w:tcW w:w="2410" w:type="dxa"/>
          </w:tcPr>
          <w:p w:rsidR="008D17C7" w:rsidRPr="0011741D" w:rsidRDefault="008D17C7" w:rsidP="0011741D">
            <w:pPr>
              <w:pStyle w:val="NormalWeb"/>
              <w:shd w:val="clear" w:color="auto" w:fill="FFFFFF"/>
              <w:spacing w:before="0" w:beforeAutospacing="0" w:after="0" w:afterAutospacing="0"/>
              <w:rPr>
                <w:rFonts w:ascii="Arial" w:hAnsi="Arial" w:cs="Arial"/>
                <w:bCs/>
                <w:sz w:val="20"/>
                <w:szCs w:val="22"/>
              </w:rPr>
            </w:pPr>
          </w:p>
        </w:tc>
        <w:tc>
          <w:tcPr>
            <w:tcW w:w="2693" w:type="dxa"/>
          </w:tcPr>
          <w:p w:rsidR="008D17C7" w:rsidRPr="008D17C7" w:rsidRDefault="008D17C7" w:rsidP="0011741D">
            <w:pPr>
              <w:pStyle w:val="NormalWeb"/>
              <w:shd w:val="clear" w:color="auto" w:fill="FFFFFF"/>
              <w:spacing w:before="0" w:beforeAutospacing="0" w:after="0" w:afterAutospacing="0"/>
              <w:rPr>
                <w:rFonts w:ascii="Arial" w:hAnsi="Arial" w:cs="Arial"/>
                <w:szCs w:val="22"/>
              </w:rPr>
            </w:pPr>
            <w:r w:rsidRPr="008D17C7">
              <w:rPr>
                <w:rFonts w:ascii="Arial" w:hAnsi="Arial" w:cs="Arial"/>
                <w:szCs w:val="22"/>
              </w:rPr>
              <w:t>0808 2000247</w:t>
            </w:r>
          </w:p>
          <w:p w:rsidR="008D17C7" w:rsidRPr="008D17C7" w:rsidRDefault="008D17C7" w:rsidP="0011741D">
            <w:pPr>
              <w:shd w:val="clear" w:color="auto" w:fill="FFFFFF"/>
              <w:rPr>
                <w:rFonts w:eastAsia="Times New Roman" w:cs="Arial"/>
                <w:bCs/>
                <w:lang w:eastAsia="en-GB"/>
              </w:rPr>
            </w:pPr>
          </w:p>
        </w:tc>
        <w:tc>
          <w:tcPr>
            <w:tcW w:w="5181" w:type="dxa"/>
          </w:tcPr>
          <w:p w:rsidR="008D17C7" w:rsidRPr="008D17C7" w:rsidRDefault="00CE6BC9" w:rsidP="0011741D">
            <w:pPr>
              <w:pStyle w:val="NormalWeb"/>
              <w:shd w:val="clear" w:color="auto" w:fill="FFFFFF"/>
              <w:spacing w:before="0" w:beforeAutospacing="0" w:after="0" w:afterAutospacing="0"/>
              <w:rPr>
                <w:rFonts w:ascii="Arial" w:hAnsi="Arial" w:cs="Arial"/>
                <w:szCs w:val="22"/>
              </w:rPr>
            </w:pPr>
            <w:hyperlink r:id="rId17" w:history="1">
              <w:r w:rsidR="008D17C7" w:rsidRPr="008D17C7">
                <w:rPr>
                  <w:rStyle w:val="Hyperlink"/>
                  <w:rFonts w:ascii="Arial" w:hAnsi="Arial" w:cs="Arial"/>
                  <w:color w:val="auto"/>
                  <w:szCs w:val="22"/>
                  <w:u w:val="none"/>
                </w:rPr>
                <w:t>www.womensaid.org.uk</w:t>
              </w:r>
            </w:hyperlink>
          </w:p>
          <w:p w:rsidR="008D17C7" w:rsidRPr="008D17C7" w:rsidRDefault="008D17C7" w:rsidP="0011741D">
            <w:pPr>
              <w:shd w:val="clear" w:color="auto" w:fill="FFFFFF"/>
              <w:rPr>
                <w:rFonts w:eastAsia="Times New Roman" w:cs="Arial"/>
                <w:bCs/>
                <w:lang w:eastAsia="en-GB"/>
              </w:rPr>
            </w:pPr>
          </w:p>
        </w:tc>
      </w:tr>
      <w:tr w:rsidR="008D17C7" w:rsidRPr="008D17C7" w:rsidTr="0011741D">
        <w:tc>
          <w:tcPr>
            <w:tcW w:w="2660" w:type="dxa"/>
          </w:tcPr>
          <w:p w:rsidR="008D17C7" w:rsidRPr="0011741D" w:rsidRDefault="008D17C7" w:rsidP="0011741D">
            <w:pPr>
              <w:pStyle w:val="NormalWeb"/>
              <w:shd w:val="clear" w:color="auto" w:fill="FFFFFF"/>
              <w:spacing w:before="0" w:beforeAutospacing="0" w:after="0" w:afterAutospacing="0"/>
              <w:rPr>
                <w:rFonts w:ascii="Arial" w:hAnsi="Arial" w:cs="Arial"/>
                <w:b/>
                <w:szCs w:val="22"/>
              </w:rPr>
            </w:pPr>
            <w:r w:rsidRPr="0011741D">
              <w:rPr>
                <w:rFonts w:ascii="Arial" w:hAnsi="Arial" w:cs="Arial"/>
                <w:b/>
                <w:szCs w:val="22"/>
              </w:rPr>
              <w:t>Office for the Immigration Services Commissioner</w:t>
            </w:r>
          </w:p>
          <w:p w:rsidR="008D17C7" w:rsidRPr="0011741D" w:rsidRDefault="008D17C7" w:rsidP="0011741D">
            <w:pPr>
              <w:pStyle w:val="NormalWeb"/>
              <w:shd w:val="clear" w:color="auto" w:fill="FFFFFF"/>
              <w:spacing w:before="0" w:beforeAutospacing="0" w:after="0" w:afterAutospacing="0"/>
              <w:rPr>
                <w:rFonts w:ascii="Arial" w:hAnsi="Arial" w:cs="Arial"/>
                <w:b/>
                <w:szCs w:val="22"/>
              </w:rPr>
            </w:pPr>
          </w:p>
        </w:tc>
        <w:tc>
          <w:tcPr>
            <w:tcW w:w="2410" w:type="dxa"/>
          </w:tcPr>
          <w:p w:rsidR="008D17C7" w:rsidRPr="0011741D" w:rsidRDefault="008D17C7" w:rsidP="0011741D">
            <w:pPr>
              <w:pStyle w:val="NormalWeb"/>
              <w:shd w:val="clear" w:color="auto" w:fill="FFFFFF"/>
              <w:spacing w:before="0" w:beforeAutospacing="0" w:after="0" w:afterAutospacing="0"/>
              <w:rPr>
                <w:rFonts w:ascii="Arial" w:hAnsi="Arial" w:cs="Arial"/>
                <w:sz w:val="20"/>
                <w:szCs w:val="22"/>
              </w:rPr>
            </w:pPr>
            <w:r w:rsidRPr="0011741D">
              <w:rPr>
                <w:rFonts w:ascii="Arial" w:hAnsi="Arial" w:cs="Arial"/>
                <w:sz w:val="20"/>
                <w:szCs w:val="22"/>
              </w:rPr>
              <w:t>For finding an immigration advisor</w:t>
            </w:r>
          </w:p>
          <w:p w:rsidR="008D17C7" w:rsidRPr="0011741D" w:rsidRDefault="008D17C7" w:rsidP="0011741D">
            <w:pPr>
              <w:pStyle w:val="NormalWeb"/>
              <w:shd w:val="clear" w:color="auto" w:fill="FFFFFF"/>
              <w:spacing w:before="0" w:beforeAutospacing="0" w:after="0" w:afterAutospacing="0"/>
              <w:rPr>
                <w:rFonts w:ascii="Arial" w:hAnsi="Arial" w:cs="Arial"/>
                <w:bCs/>
                <w:sz w:val="20"/>
                <w:szCs w:val="22"/>
              </w:rPr>
            </w:pPr>
          </w:p>
        </w:tc>
        <w:tc>
          <w:tcPr>
            <w:tcW w:w="2693" w:type="dxa"/>
          </w:tcPr>
          <w:p w:rsidR="008D17C7" w:rsidRPr="008D17C7" w:rsidRDefault="008D17C7" w:rsidP="0011741D">
            <w:pPr>
              <w:shd w:val="clear" w:color="auto" w:fill="FFFFFF"/>
              <w:rPr>
                <w:rFonts w:eastAsia="Times New Roman" w:cs="Arial"/>
                <w:bCs/>
                <w:lang w:eastAsia="en-GB"/>
              </w:rPr>
            </w:pPr>
          </w:p>
        </w:tc>
        <w:tc>
          <w:tcPr>
            <w:tcW w:w="5181" w:type="dxa"/>
          </w:tcPr>
          <w:p w:rsidR="008D17C7" w:rsidRPr="008D17C7" w:rsidRDefault="00CE6BC9" w:rsidP="0011741D">
            <w:pPr>
              <w:pStyle w:val="NormalWeb"/>
              <w:shd w:val="clear" w:color="auto" w:fill="FFFFFF"/>
              <w:spacing w:before="0" w:beforeAutospacing="0" w:after="0" w:afterAutospacing="0"/>
              <w:rPr>
                <w:rFonts w:ascii="Arial" w:hAnsi="Arial" w:cs="Arial"/>
                <w:szCs w:val="22"/>
              </w:rPr>
            </w:pPr>
            <w:hyperlink r:id="rId18" w:history="1">
              <w:r w:rsidR="008D17C7" w:rsidRPr="008D17C7">
                <w:rPr>
                  <w:rStyle w:val="Hyperlink"/>
                  <w:rFonts w:ascii="Arial" w:hAnsi="Arial" w:cs="Arial"/>
                  <w:color w:val="auto"/>
                  <w:szCs w:val="22"/>
                  <w:u w:val="none"/>
                </w:rPr>
                <w:t>www.oisc.gov.uk</w:t>
              </w:r>
            </w:hyperlink>
          </w:p>
          <w:p w:rsidR="008D17C7" w:rsidRPr="008D17C7" w:rsidRDefault="008D17C7" w:rsidP="0011741D">
            <w:pPr>
              <w:shd w:val="clear" w:color="auto" w:fill="FFFFFF"/>
              <w:rPr>
                <w:rFonts w:eastAsia="Times New Roman" w:cs="Arial"/>
                <w:bCs/>
                <w:lang w:eastAsia="en-GB"/>
              </w:rPr>
            </w:pPr>
          </w:p>
        </w:tc>
      </w:tr>
      <w:tr w:rsidR="008D17C7" w:rsidRPr="008D17C7" w:rsidTr="0011741D">
        <w:tc>
          <w:tcPr>
            <w:tcW w:w="2660" w:type="dxa"/>
          </w:tcPr>
          <w:p w:rsidR="008D17C7" w:rsidRPr="0011741D" w:rsidRDefault="00DF3EA3" w:rsidP="0011741D">
            <w:pPr>
              <w:pStyle w:val="NormalWeb"/>
              <w:shd w:val="clear" w:color="auto" w:fill="FFFFFF"/>
              <w:spacing w:before="0" w:beforeAutospacing="0" w:after="0" w:afterAutospacing="0"/>
              <w:rPr>
                <w:rFonts w:ascii="Arial" w:hAnsi="Arial" w:cs="Arial"/>
                <w:b/>
                <w:szCs w:val="22"/>
              </w:rPr>
            </w:pPr>
            <w:r>
              <w:rPr>
                <w:rFonts w:ascii="Arial" w:hAnsi="Arial" w:cs="Arial"/>
                <w:b/>
                <w:szCs w:val="22"/>
              </w:rPr>
              <w:t xml:space="preserve">BCP </w:t>
            </w:r>
            <w:proofErr w:type="gramStart"/>
            <w:r w:rsidR="008D17C7" w:rsidRPr="0011741D">
              <w:rPr>
                <w:rFonts w:ascii="Arial" w:hAnsi="Arial" w:cs="Arial"/>
                <w:b/>
                <w:szCs w:val="22"/>
              </w:rPr>
              <w:t>24 hour</w:t>
            </w:r>
            <w:proofErr w:type="gramEnd"/>
            <w:r w:rsidR="008D17C7" w:rsidRPr="0011741D">
              <w:rPr>
                <w:rFonts w:ascii="Arial" w:hAnsi="Arial" w:cs="Arial"/>
                <w:b/>
                <w:szCs w:val="22"/>
              </w:rPr>
              <w:t xml:space="preserve"> helpline </w:t>
            </w:r>
          </w:p>
          <w:p w:rsidR="008D17C7" w:rsidRPr="0011741D" w:rsidRDefault="008D17C7" w:rsidP="0011741D">
            <w:pPr>
              <w:pStyle w:val="NormalWeb"/>
              <w:shd w:val="clear" w:color="auto" w:fill="FFFFFF"/>
              <w:spacing w:before="0" w:beforeAutospacing="0" w:after="0" w:afterAutospacing="0"/>
              <w:rPr>
                <w:rFonts w:ascii="Arial" w:hAnsi="Arial" w:cs="Arial"/>
                <w:b/>
                <w:szCs w:val="22"/>
              </w:rPr>
            </w:pPr>
          </w:p>
        </w:tc>
        <w:tc>
          <w:tcPr>
            <w:tcW w:w="2410" w:type="dxa"/>
          </w:tcPr>
          <w:p w:rsidR="008D17C7" w:rsidRDefault="00BB57D2" w:rsidP="0011741D">
            <w:pPr>
              <w:pStyle w:val="NormalWeb"/>
              <w:shd w:val="clear" w:color="auto" w:fill="FFFFFF"/>
              <w:spacing w:before="0" w:beforeAutospacing="0" w:after="0" w:afterAutospacing="0"/>
              <w:rPr>
                <w:rFonts w:ascii="Arial" w:hAnsi="Arial" w:cs="Arial"/>
                <w:bCs/>
                <w:sz w:val="20"/>
                <w:szCs w:val="22"/>
              </w:rPr>
            </w:pPr>
            <w:r>
              <w:rPr>
                <w:rFonts w:ascii="Arial" w:hAnsi="Arial" w:cs="Arial"/>
                <w:bCs/>
                <w:sz w:val="20"/>
                <w:szCs w:val="22"/>
              </w:rPr>
              <w:t xml:space="preserve">Provides local support for people being forced to marry or at risk of </w:t>
            </w:r>
            <w:proofErr w:type="gramStart"/>
            <w:r>
              <w:rPr>
                <w:rFonts w:ascii="Arial" w:hAnsi="Arial" w:cs="Arial"/>
                <w:bCs/>
                <w:sz w:val="20"/>
                <w:szCs w:val="22"/>
              </w:rPr>
              <w:t>honour based</w:t>
            </w:r>
            <w:proofErr w:type="gramEnd"/>
            <w:r>
              <w:rPr>
                <w:rFonts w:ascii="Arial" w:hAnsi="Arial" w:cs="Arial"/>
                <w:bCs/>
                <w:sz w:val="20"/>
                <w:szCs w:val="22"/>
              </w:rPr>
              <w:t xml:space="preserve"> violence </w:t>
            </w:r>
          </w:p>
          <w:p w:rsidR="00BB57D2" w:rsidRPr="0011741D" w:rsidRDefault="00BB57D2" w:rsidP="0011741D">
            <w:pPr>
              <w:pStyle w:val="NormalWeb"/>
              <w:shd w:val="clear" w:color="auto" w:fill="FFFFFF"/>
              <w:spacing w:before="0" w:beforeAutospacing="0" w:after="0" w:afterAutospacing="0"/>
              <w:rPr>
                <w:rFonts w:ascii="Arial" w:hAnsi="Arial" w:cs="Arial"/>
                <w:bCs/>
                <w:sz w:val="20"/>
                <w:szCs w:val="22"/>
              </w:rPr>
            </w:pPr>
            <w:r>
              <w:rPr>
                <w:rFonts w:ascii="Arial" w:hAnsi="Arial" w:cs="Arial"/>
                <w:bCs/>
                <w:sz w:val="20"/>
                <w:szCs w:val="22"/>
              </w:rPr>
              <w:t xml:space="preserve">Refuge has space to accommodate a couple fleeing HBV. </w:t>
            </w:r>
          </w:p>
        </w:tc>
        <w:tc>
          <w:tcPr>
            <w:tcW w:w="2693" w:type="dxa"/>
          </w:tcPr>
          <w:p w:rsidR="008D17C7" w:rsidRPr="008D17C7" w:rsidRDefault="008D17C7" w:rsidP="0011741D">
            <w:pPr>
              <w:pStyle w:val="NormalWeb"/>
              <w:shd w:val="clear" w:color="auto" w:fill="FFFFFF"/>
              <w:spacing w:before="0" w:beforeAutospacing="0" w:after="0" w:afterAutospacing="0"/>
              <w:rPr>
                <w:rFonts w:ascii="Arial" w:hAnsi="Arial" w:cs="Arial"/>
                <w:szCs w:val="22"/>
              </w:rPr>
            </w:pPr>
            <w:r w:rsidRPr="008D17C7">
              <w:rPr>
                <w:rFonts w:ascii="Arial" w:hAnsi="Arial" w:cs="Arial"/>
                <w:szCs w:val="22"/>
              </w:rPr>
              <w:t>01202 748488</w:t>
            </w:r>
          </w:p>
          <w:p w:rsidR="008D17C7" w:rsidRPr="008D17C7" w:rsidRDefault="008D17C7" w:rsidP="0011741D">
            <w:pPr>
              <w:shd w:val="clear" w:color="auto" w:fill="FFFFFF"/>
              <w:rPr>
                <w:rFonts w:eastAsia="Times New Roman" w:cs="Arial"/>
                <w:bCs/>
                <w:lang w:eastAsia="en-GB"/>
              </w:rPr>
            </w:pPr>
          </w:p>
        </w:tc>
        <w:tc>
          <w:tcPr>
            <w:tcW w:w="5181" w:type="dxa"/>
          </w:tcPr>
          <w:p w:rsidR="008D17C7" w:rsidRPr="008D17C7" w:rsidRDefault="008D17C7" w:rsidP="0011741D">
            <w:pPr>
              <w:shd w:val="clear" w:color="auto" w:fill="FFFFFF"/>
              <w:rPr>
                <w:rFonts w:eastAsia="Times New Roman" w:cs="Arial"/>
                <w:bCs/>
                <w:lang w:eastAsia="en-GB"/>
              </w:rPr>
            </w:pPr>
          </w:p>
        </w:tc>
      </w:tr>
      <w:tr w:rsidR="008D17C7" w:rsidRPr="008D17C7" w:rsidTr="0011741D">
        <w:tc>
          <w:tcPr>
            <w:tcW w:w="2660" w:type="dxa"/>
          </w:tcPr>
          <w:p w:rsidR="008D17C7" w:rsidRPr="0011741D" w:rsidRDefault="00DF3EA3" w:rsidP="0011741D">
            <w:pPr>
              <w:pStyle w:val="NormalWeb"/>
              <w:shd w:val="clear" w:color="auto" w:fill="FFFFFF"/>
              <w:spacing w:before="0" w:beforeAutospacing="0" w:after="0" w:afterAutospacing="0"/>
              <w:rPr>
                <w:rFonts w:ascii="Arial" w:hAnsi="Arial" w:cs="Arial"/>
                <w:b/>
                <w:szCs w:val="22"/>
              </w:rPr>
            </w:pPr>
            <w:r>
              <w:rPr>
                <w:rFonts w:ascii="Arial" w:hAnsi="Arial" w:cs="Arial"/>
                <w:b/>
                <w:szCs w:val="22"/>
              </w:rPr>
              <w:t>BCP</w:t>
            </w:r>
            <w:r w:rsidR="008D17C7" w:rsidRPr="0011741D">
              <w:rPr>
                <w:rFonts w:ascii="Arial" w:hAnsi="Arial" w:cs="Arial"/>
                <w:b/>
                <w:szCs w:val="22"/>
              </w:rPr>
              <w:t xml:space="preserve"> Domestic Violence Outreach Project</w:t>
            </w:r>
          </w:p>
          <w:p w:rsidR="008D17C7" w:rsidRPr="0011741D" w:rsidRDefault="008D17C7" w:rsidP="0011741D">
            <w:pPr>
              <w:pStyle w:val="NormalWeb"/>
              <w:shd w:val="clear" w:color="auto" w:fill="FFFFFF"/>
              <w:spacing w:before="0" w:beforeAutospacing="0" w:after="0" w:afterAutospacing="0"/>
              <w:rPr>
                <w:rFonts w:ascii="Arial" w:hAnsi="Arial" w:cs="Arial"/>
                <w:b/>
                <w:szCs w:val="22"/>
              </w:rPr>
            </w:pPr>
          </w:p>
        </w:tc>
        <w:tc>
          <w:tcPr>
            <w:tcW w:w="2410" w:type="dxa"/>
          </w:tcPr>
          <w:p w:rsidR="008D17C7" w:rsidRPr="0011741D" w:rsidRDefault="008D17C7" w:rsidP="0011741D">
            <w:pPr>
              <w:pStyle w:val="NormalWeb"/>
              <w:shd w:val="clear" w:color="auto" w:fill="FFFFFF"/>
              <w:spacing w:before="0" w:beforeAutospacing="0" w:after="0" w:afterAutospacing="0"/>
              <w:rPr>
                <w:rFonts w:ascii="Arial" w:hAnsi="Arial" w:cs="Arial"/>
                <w:bCs/>
                <w:sz w:val="20"/>
                <w:szCs w:val="22"/>
              </w:rPr>
            </w:pPr>
          </w:p>
        </w:tc>
        <w:tc>
          <w:tcPr>
            <w:tcW w:w="2693" w:type="dxa"/>
          </w:tcPr>
          <w:p w:rsidR="008D17C7" w:rsidRPr="008D17C7" w:rsidRDefault="008D17C7" w:rsidP="0011741D">
            <w:pPr>
              <w:pStyle w:val="NormalWeb"/>
              <w:shd w:val="clear" w:color="auto" w:fill="FFFFFF"/>
              <w:spacing w:before="0" w:beforeAutospacing="0" w:after="0" w:afterAutospacing="0"/>
              <w:rPr>
                <w:rFonts w:ascii="Arial" w:hAnsi="Arial" w:cs="Arial"/>
                <w:szCs w:val="22"/>
              </w:rPr>
            </w:pPr>
            <w:r w:rsidRPr="008D17C7">
              <w:rPr>
                <w:rFonts w:ascii="Arial" w:hAnsi="Arial" w:cs="Arial"/>
                <w:szCs w:val="22"/>
              </w:rPr>
              <w:t>01202 710777</w:t>
            </w:r>
          </w:p>
          <w:p w:rsidR="008D17C7" w:rsidRPr="008D17C7" w:rsidRDefault="008D17C7" w:rsidP="0011741D">
            <w:pPr>
              <w:pStyle w:val="NormalWeb"/>
              <w:shd w:val="clear" w:color="auto" w:fill="FFFFFF"/>
              <w:spacing w:before="0" w:beforeAutospacing="0" w:after="0" w:afterAutospacing="0"/>
              <w:rPr>
                <w:rFonts w:ascii="Arial" w:hAnsi="Arial" w:cs="Arial"/>
                <w:szCs w:val="22"/>
              </w:rPr>
            </w:pPr>
          </w:p>
        </w:tc>
        <w:tc>
          <w:tcPr>
            <w:tcW w:w="5181" w:type="dxa"/>
          </w:tcPr>
          <w:p w:rsidR="008D17C7" w:rsidRPr="008D17C7" w:rsidRDefault="008D17C7" w:rsidP="0011741D">
            <w:pPr>
              <w:shd w:val="clear" w:color="auto" w:fill="FFFFFF"/>
              <w:rPr>
                <w:rFonts w:eastAsia="Times New Roman" w:cs="Arial"/>
                <w:bCs/>
                <w:lang w:eastAsia="en-GB"/>
              </w:rPr>
            </w:pPr>
          </w:p>
        </w:tc>
      </w:tr>
      <w:tr w:rsidR="008D17C7" w:rsidRPr="008D17C7" w:rsidTr="0011741D">
        <w:tc>
          <w:tcPr>
            <w:tcW w:w="2660" w:type="dxa"/>
          </w:tcPr>
          <w:p w:rsidR="008D17C7" w:rsidRPr="0011741D" w:rsidRDefault="008D17C7" w:rsidP="0011741D">
            <w:pPr>
              <w:pStyle w:val="NormalWeb"/>
              <w:shd w:val="clear" w:color="auto" w:fill="FFFFFF"/>
              <w:spacing w:before="0" w:beforeAutospacing="0" w:after="0" w:afterAutospacing="0"/>
              <w:rPr>
                <w:rFonts w:ascii="Arial" w:hAnsi="Arial" w:cs="Arial"/>
                <w:b/>
                <w:szCs w:val="22"/>
              </w:rPr>
            </w:pPr>
            <w:r w:rsidRPr="0011741D">
              <w:rPr>
                <w:rFonts w:ascii="Arial" w:hAnsi="Arial" w:cs="Arial"/>
                <w:b/>
                <w:szCs w:val="22"/>
              </w:rPr>
              <w:t xml:space="preserve">Male Advice Line </w:t>
            </w:r>
          </w:p>
          <w:p w:rsidR="008D17C7" w:rsidRPr="0011741D" w:rsidRDefault="008D17C7" w:rsidP="0011741D">
            <w:pPr>
              <w:pStyle w:val="NormalWeb"/>
              <w:shd w:val="clear" w:color="auto" w:fill="FFFFFF"/>
              <w:spacing w:before="0" w:beforeAutospacing="0" w:after="0" w:afterAutospacing="0"/>
              <w:rPr>
                <w:rFonts w:ascii="Arial" w:hAnsi="Arial" w:cs="Arial"/>
                <w:b/>
                <w:szCs w:val="22"/>
              </w:rPr>
            </w:pPr>
          </w:p>
        </w:tc>
        <w:tc>
          <w:tcPr>
            <w:tcW w:w="2410" w:type="dxa"/>
          </w:tcPr>
          <w:p w:rsidR="008D17C7" w:rsidRPr="0011741D" w:rsidRDefault="008D17C7" w:rsidP="0011741D">
            <w:pPr>
              <w:pStyle w:val="NormalWeb"/>
              <w:shd w:val="clear" w:color="auto" w:fill="FFFFFF"/>
              <w:spacing w:before="0" w:beforeAutospacing="0" w:after="0" w:afterAutospacing="0"/>
              <w:rPr>
                <w:rFonts w:ascii="Arial" w:hAnsi="Arial" w:cs="Arial"/>
                <w:sz w:val="20"/>
                <w:szCs w:val="22"/>
              </w:rPr>
            </w:pPr>
            <w:r w:rsidRPr="0011741D">
              <w:rPr>
                <w:rFonts w:ascii="Arial" w:hAnsi="Arial" w:cs="Arial"/>
                <w:sz w:val="20"/>
                <w:szCs w:val="22"/>
              </w:rPr>
              <w:t>Male victims</w:t>
            </w:r>
          </w:p>
          <w:p w:rsidR="008D17C7" w:rsidRPr="0011741D" w:rsidRDefault="008D17C7" w:rsidP="0011741D">
            <w:pPr>
              <w:pStyle w:val="NormalWeb"/>
              <w:shd w:val="clear" w:color="auto" w:fill="FFFFFF"/>
              <w:spacing w:before="0" w:beforeAutospacing="0" w:after="0" w:afterAutospacing="0"/>
              <w:rPr>
                <w:rFonts w:ascii="Arial" w:hAnsi="Arial" w:cs="Arial"/>
                <w:bCs/>
                <w:sz w:val="20"/>
                <w:szCs w:val="22"/>
              </w:rPr>
            </w:pPr>
          </w:p>
        </w:tc>
        <w:tc>
          <w:tcPr>
            <w:tcW w:w="2693" w:type="dxa"/>
          </w:tcPr>
          <w:p w:rsidR="008D17C7" w:rsidRPr="008D17C7" w:rsidRDefault="008D17C7" w:rsidP="0011741D">
            <w:pPr>
              <w:pStyle w:val="NormalWeb"/>
              <w:shd w:val="clear" w:color="auto" w:fill="FFFFFF"/>
              <w:spacing w:before="0" w:beforeAutospacing="0" w:after="0" w:afterAutospacing="0"/>
              <w:rPr>
                <w:rFonts w:ascii="Arial" w:hAnsi="Arial" w:cs="Arial"/>
                <w:szCs w:val="22"/>
              </w:rPr>
            </w:pPr>
            <w:r w:rsidRPr="008D17C7">
              <w:rPr>
                <w:rFonts w:ascii="Arial" w:hAnsi="Arial" w:cs="Arial"/>
                <w:szCs w:val="22"/>
              </w:rPr>
              <w:t>0808 8010327</w:t>
            </w:r>
          </w:p>
          <w:p w:rsidR="008D17C7" w:rsidRPr="008D17C7" w:rsidRDefault="008D17C7" w:rsidP="0011741D">
            <w:pPr>
              <w:pStyle w:val="NormalWeb"/>
              <w:shd w:val="clear" w:color="auto" w:fill="FFFFFF"/>
              <w:spacing w:before="0" w:beforeAutospacing="0" w:after="0" w:afterAutospacing="0"/>
              <w:rPr>
                <w:rFonts w:ascii="Arial" w:hAnsi="Arial" w:cs="Arial"/>
                <w:szCs w:val="22"/>
              </w:rPr>
            </w:pPr>
          </w:p>
        </w:tc>
        <w:tc>
          <w:tcPr>
            <w:tcW w:w="5181" w:type="dxa"/>
          </w:tcPr>
          <w:p w:rsidR="008D17C7" w:rsidRPr="008D17C7" w:rsidRDefault="008D17C7" w:rsidP="0011741D">
            <w:pPr>
              <w:shd w:val="clear" w:color="auto" w:fill="FFFFFF"/>
              <w:rPr>
                <w:rFonts w:eastAsia="Times New Roman" w:cs="Arial"/>
                <w:bCs/>
                <w:lang w:eastAsia="en-GB"/>
              </w:rPr>
            </w:pPr>
          </w:p>
        </w:tc>
      </w:tr>
      <w:tr w:rsidR="0011741D" w:rsidRPr="008D17C7" w:rsidTr="0011741D">
        <w:tc>
          <w:tcPr>
            <w:tcW w:w="2660" w:type="dxa"/>
          </w:tcPr>
          <w:p w:rsidR="0011741D" w:rsidRPr="0011741D" w:rsidRDefault="0011741D" w:rsidP="0011741D">
            <w:pPr>
              <w:pStyle w:val="NormalWeb"/>
              <w:shd w:val="clear" w:color="auto" w:fill="FFFFFF"/>
              <w:spacing w:before="0" w:beforeAutospacing="0" w:after="0" w:afterAutospacing="0"/>
              <w:rPr>
                <w:rFonts w:ascii="Arial" w:hAnsi="Arial" w:cs="Arial"/>
                <w:b/>
                <w:szCs w:val="22"/>
              </w:rPr>
            </w:pPr>
            <w:r w:rsidRPr="0011741D">
              <w:rPr>
                <w:rFonts w:ascii="Arial" w:hAnsi="Arial" w:cs="Arial"/>
                <w:b/>
                <w:szCs w:val="22"/>
              </w:rPr>
              <w:t>Rights of Women</w:t>
            </w:r>
          </w:p>
          <w:p w:rsidR="0011741D" w:rsidRPr="0011741D" w:rsidRDefault="0011741D" w:rsidP="0011741D">
            <w:pPr>
              <w:pStyle w:val="NormalWeb"/>
              <w:shd w:val="clear" w:color="auto" w:fill="FFFFFF"/>
              <w:spacing w:before="0" w:beforeAutospacing="0" w:after="0" w:afterAutospacing="0"/>
              <w:rPr>
                <w:rFonts w:ascii="Arial" w:hAnsi="Arial" w:cs="Arial"/>
                <w:b/>
                <w:szCs w:val="22"/>
              </w:rPr>
            </w:pPr>
          </w:p>
        </w:tc>
        <w:tc>
          <w:tcPr>
            <w:tcW w:w="2410" w:type="dxa"/>
          </w:tcPr>
          <w:p w:rsidR="00BB57D2" w:rsidRDefault="0011741D" w:rsidP="00BB57D2">
            <w:pPr>
              <w:pStyle w:val="NormalWeb"/>
              <w:shd w:val="clear" w:color="auto" w:fill="FFFFFF"/>
              <w:spacing w:before="0" w:beforeAutospacing="0" w:after="0" w:afterAutospacing="0"/>
              <w:rPr>
                <w:rFonts w:ascii="Arial" w:hAnsi="Arial" w:cs="Arial"/>
                <w:sz w:val="20"/>
                <w:szCs w:val="22"/>
              </w:rPr>
            </w:pPr>
            <w:r w:rsidRPr="0011741D">
              <w:rPr>
                <w:rFonts w:ascii="Arial" w:hAnsi="Arial" w:cs="Arial"/>
                <w:sz w:val="20"/>
                <w:szCs w:val="22"/>
              </w:rPr>
              <w:t xml:space="preserve">For free confidential legal advice on family law including domestic </w:t>
            </w:r>
            <w:r w:rsidRPr="0011741D">
              <w:rPr>
                <w:rFonts w:ascii="Arial" w:hAnsi="Arial" w:cs="Arial"/>
                <w:sz w:val="20"/>
                <w:szCs w:val="22"/>
              </w:rPr>
              <w:lastRenderedPageBreak/>
              <w:t xml:space="preserve">abuse, divorce and relationship breakdown and issues relating to children </w:t>
            </w:r>
          </w:p>
          <w:p w:rsidR="00BB57D2" w:rsidRPr="00BB57D2" w:rsidRDefault="00BB57D2" w:rsidP="00BB57D2">
            <w:pPr>
              <w:pStyle w:val="NormalWeb"/>
              <w:shd w:val="clear" w:color="auto" w:fill="FFFFFF"/>
              <w:spacing w:before="0" w:beforeAutospacing="0" w:after="0" w:afterAutospacing="0"/>
              <w:rPr>
                <w:rFonts w:ascii="Arial" w:hAnsi="Arial" w:cs="Arial"/>
                <w:sz w:val="20"/>
                <w:szCs w:val="22"/>
              </w:rPr>
            </w:pPr>
            <w:r w:rsidRPr="00BB57D2">
              <w:rPr>
                <w:rFonts w:ascii="Arial" w:hAnsi="Arial" w:cs="Arial"/>
                <w:sz w:val="20"/>
                <w:szCs w:val="22"/>
              </w:rPr>
              <w:t>For free confidential legal advice on sexual violence, criminal, immigration and asylum law 020 7251 8887</w:t>
            </w:r>
            <w:r>
              <w:rPr>
                <w:rFonts w:ascii="Arial" w:hAnsi="Arial" w:cs="Arial"/>
                <w:sz w:val="20"/>
                <w:szCs w:val="22"/>
              </w:rPr>
              <w:t xml:space="preserve"> </w:t>
            </w:r>
            <w:r w:rsidRPr="00BB57D2">
              <w:rPr>
                <w:rFonts w:ascii="Arial" w:hAnsi="Arial" w:cs="Arial"/>
                <w:sz w:val="20"/>
                <w:szCs w:val="22"/>
              </w:rPr>
              <w:t>or 020 7490 2562 (textphone)</w:t>
            </w:r>
          </w:p>
          <w:p w:rsidR="00BB57D2" w:rsidRPr="0011741D" w:rsidRDefault="00BB57D2" w:rsidP="0011741D">
            <w:pPr>
              <w:pStyle w:val="NormalWeb"/>
              <w:shd w:val="clear" w:color="auto" w:fill="FFFFFF"/>
              <w:spacing w:before="0" w:beforeAutospacing="0" w:after="0" w:afterAutospacing="0"/>
              <w:rPr>
                <w:rFonts w:ascii="Arial" w:hAnsi="Arial" w:cs="Arial"/>
                <w:sz w:val="20"/>
                <w:szCs w:val="22"/>
              </w:rPr>
            </w:pPr>
          </w:p>
          <w:p w:rsidR="0011741D" w:rsidRPr="0011741D" w:rsidRDefault="0011741D" w:rsidP="0011741D">
            <w:pPr>
              <w:pStyle w:val="NormalWeb"/>
              <w:shd w:val="clear" w:color="auto" w:fill="FFFFFF"/>
              <w:spacing w:before="0" w:beforeAutospacing="0" w:after="0" w:afterAutospacing="0"/>
              <w:rPr>
                <w:rFonts w:ascii="Arial" w:hAnsi="Arial" w:cs="Arial"/>
                <w:bCs/>
                <w:sz w:val="20"/>
                <w:szCs w:val="22"/>
              </w:rPr>
            </w:pPr>
          </w:p>
        </w:tc>
        <w:tc>
          <w:tcPr>
            <w:tcW w:w="2693" w:type="dxa"/>
          </w:tcPr>
          <w:p w:rsidR="0011741D" w:rsidRDefault="0011741D" w:rsidP="0011741D">
            <w:pPr>
              <w:pStyle w:val="NormalWeb"/>
              <w:shd w:val="clear" w:color="auto" w:fill="FFFFFF"/>
              <w:spacing w:before="0" w:beforeAutospacing="0" w:after="0" w:afterAutospacing="0"/>
              <w:rPr>
                <w:rFonts w:ascii="Arial" w:hAnsi="Arial" w:cs="Arial"/>
                <w:szCs w:val="22"/>
              </w:rPr>
            </w:pPr>
            <w:r w:rsidRPr="008D17C7">
              <w:rPr>
                <w:rFonts w:ascii="Arial" w:hAnsi="Arial" w:cs="Arial"/>
                <w:szCs w:val="22"/>
              </w:rPr>
              <w:lastRenderedPageBreak/>
              <w:t xml:space="preserve">020 7251 6577or </w:t>
            </w:r>
          </w:p>
          <w:p w:rsidR="0011741D" w:rsidRPr="008D17C7" w:rsidRDefault="0011741D" w:rsidP="0011741D">
            <w:pPr>
              <w:pStyle w:val="NormalWeb"/>
              <w:shd w:val="clear" w:color="auto" w:fill="FFFFFF"/>
              <w:spacing w:before="0" w:beforeAutospacing="0" w:after="0" w:afterAutospacing="0"/>
              <w:rPr>
                <w:rFonts w:ascii="Arial" w:hAnsi="Arial" w:cs="Arial"/>
                <w:szCs w:val="22"/>
              </w:rPr>
            </w:pPr>
            <w:r w:rsidRPr="008D17C7">
              <w:rPr>
                <w:rFonts w:ascii="Arial" w:hAnsi="Arial" w:cs="Arial"/>
                <w:szCs w:val="22"/>
              </w:rPr>
              <w:t>020 7490 2562 (textphone)</w:t>
            </w:r>
          </w:p>
          <w:p w:rsidR="0011741D" w:rsidRPr="008D17C7" w:rsidRDefault="0011741D" w:rsidP="0011741D">
            <w:pPr>
              <w:pStyle w:val="NormalWeb"/>
              <w:shd w:val="clear" w:color="auto" w:fill="FFFFFF"/>
              <w:spacing w:before="0" w:beforeAutospacing="0" w:after="0" w:afterAutospacing="0"/>
              <w:rPr>
                <w:rFonts w:ascii="Arial" w:hAnsi="Arial" w:cs="Arial"/>
                <w:szCs w:val="22"/>
              </w:rPr>
            </w:pPr>
          </w:p>
        </w:tc>
        <w:tc>
          <w:tcPr>
            <w:tcW w:w="5181" w:type="dxa"/>
          </w:tcPr>
          <w:p w:rsidR="0011741D" w:rsidRPr="008D17C7" w:rsidRDefault="0011741D" w:rsidP="0011741D">
            <w:pPr>
              <w:shd w:val="clear" w:color="auto" w:fill="FFFFFF"/>
              <w:rPr>
                <w:rFonts w:eastAsia="Times New Roman" w:cs="Arial"/>
                <w:bCs/>
                <w:lang w:eastAsia="en-GB"/>
              </w:rPr>
            </w:pPr>
          </w:p>
        </w:tc>
      </w:tr>
      <w:tr w:rsidR="008D17C7" w:rsidRPr="008D17C7" w:rsidTr="0011741D">
        <w:tc>
          <w:tcPr>
            <w:tcW w:w="2660" w:type="dxa"/>
          </w:tcPr>
          <w:p w:rsidR="008D17C7" w:rsidRPr="0011741D" w:rsidRDefault="008D17C7" w:rsidP="0011741D">
            <w:pPr>
              <w:pStyle w:val="NormalWeb"/>
              <w:shd w:val="clear" w:color="auto" w:fill="FFFFFF"/>
              <w:spacing w:before="0" w:beforeAutospacing="0" w:after="0" w:afterAutospacing="0"/>
              <w:rPr>
                <w:rFonts w:ascii="Arial" w:hAnsi="Arial" w:cs="Arial"/>
                <w:b/>
                <w:szCs w:val="22"/>
              </w:rPr>
            </w:pPr>
            <w:r w:rsidRPr="0011741D">
              <w:rPr>
                <w:rFonts w:ascii="Arial" w:hAnsi="Arial" w:cs="Arial"/>
                <w:b/>
                <w:szCs w:val="22"/>
              </w:rPr>
              <w:t>Southall Black Sisters</w:t>
            </w:r>
          </w:p>
          <w:p w:rsidR="008D17C7" w:rsidRPr="0011741D" w:rsidRDefault="008D17C7" w:rsidP="0011741D">
            <w:pPr>
              <w:pStyle w:val="NormalWeb"/>
              <w:shd w:val="clear" w:color="auto" w:fill="FFFFFF"/>
              <w:spacing w:before="0" w:beforeAutospacing="0" w:after="0" w:afterAutospacing="0"/>
              <w:rPr>
                <w:rFonts w:ascii="Arial" w:hAnsi="Arial" w:cs="Arial"/>
                <w:b/>
                <w:szCs w:val="22"/>
              </w:rPr>
            </w:pPr>
          </w:p>
        </w:tc>
        <w:tc>
          <w:tcPr>
            <w:tcW w:w="2410" w:type="dxa"/>
          </w:tcPr>
          <w:p w:rsidR="008D17C7" w:rsidRPr="0011741D" w:rsidRDefault="00BB57D2" w:rsidP="0011741D">
            <w:pPr>
              <w:pStyle w:val="NormalWeb"/>
              <w:shd w:val="clear" w:color="auto" w:fill="FFFFFF"/>
              <w:spacing w:before="0" w:beforeAutospacing="0" w:after="0" w:afterAutospacing="0"/>
              <w:rPr>
                <w:rFonts w:ascii="Arial" w:hAnsi="Arial" w:cs="Arial"/>
                <w:sz w:val="20"/>
                <w:szCs w:val="22"/>
              </w:rPr>
            </w:pPr>
            <w:r w:rsidRPr="00BB57D2">
              <w:rPr>
                <w:rFonts w:ascii="Arial" w:hAnsi="Arial" w:cs="Arial"/>
                <w:sz w:val="20"/>
                <w:szCs w:val="22"/>
              </w:rPr>
              <w:t>SBS provides a range of advice and support services to enable black and minority women to gain the knowledge and confidence they need to assert their human rights.</w:t>
            </w:r>
          </w:p>
        </w:tc>
        <w:tc>
          <w:tcPr>
            <w:tcW w:w="2693" w:type="dxa"/>
          </w:tcPr>
          <w:p w:rsidR="008D17C7" w:rsidRPr="008D17C7" w:rsidRDefault="008D17C7" w:rsidP="0011741D">
            <w:pPr>
              <w:pStyle w:val="NormalWeb"/>
              <w:shd w:val="clear" w:color="auto" w:fill="FFFFFF"/>
              <w:spacing w:before="0" w:beforeAutospacing="0" w:after="0" w:afterAutospacing="0"/>
              <w:rPr>
                <w:rFonts w:ascii="Arial" w:hAnsi="Arial" w:cs="Arial"/>
                <w:szCs w:val="22"/>
              </w:rPr>
            </w:pPr>
            <w:r w:rsidRPr="008D17C7">
              <w:rPr>
                <w:rFonts w:ascii="Arial" w:hAnsi="Arial" w:cs="Arial"/>
                <w:szCs w:val="22"/>
              </w:rPr>
              <w:t>020 8571 9595</w:t>
            </w:r>
          </w:p>
          <w:p w:rsidR="008D17C7" w:rsidRPr="008D17C7" w:rsidRDefault="008D17C7" w:rsidP="0011741D">
            <w:pPr>
              <w:pStyle w:val="NormalWeb"/>
              <w:shd w:val="clear" w:color="auto" w:fill="FFFFFF"/>
              <w:spacing w:before="0" w:beforeAutospacing="0" w:after="0" w:afterAutospacing="0"/>
              <w:rPr>
                <w:rFonts w:ascii="Arial" w:hAnsi="Arial" w:cs="Arial"/>
                <w:szCs w:val="22"/>
              </w:rPr>
            </w:pPr>
          </w:p>
        </w:tc>
        <w:tc>
          <w:tcPr>
            <w:tcW w:w="5181" w:type="dxa"/>
          </w:tcPr>
          <w:p w:rsidR="008D17C7" w:rsidRPr="008D17C7" w:rsidRDefault="00CE6BC9" w:rsidP="0011741D">
            <w:pPr>
              <w:pStyle w:val="NormalWeb"/>
              <w:shd w:val="clear" w:color="auto" w:fill="FFFFFF"/>
              <w:spacing w:before="0" w:beforeAutospacing="0" w:after="0" w:afterAutospacing="0"/>
              <w:rPr>
                <w:rFonts w:ascii="Arial" w:hAnsi="Arial" w:cs="Arial"/>
                <w:szCs w:val="22"/>
              </w:rPr>
            </w:pPr>
            <w:hyperlink r:id="rId19" w:history="1">
              <w:r w:rsidR="008D17C7" w:rsidRPr="008D17C7">
                <w:rPr>
                  <w:rStyle w:val="Hyperlink"/>
                  <w:rFonts w:ascii="Arial" w:hAnsi="Arial" w:cs="Arial"/>
                  <w:color w:val="auto"/>
                  <w:szCs w:val="22"/>
                  <w:u w:val="none"/>
                </w:rPr>
                <w:t>www.southallblacksisters.org.uk</w:t>
              </w:r>
            </w:hyperlink>
          </w:p>
          <w:p w:rsidR="008D17C7" w:rsidRPr="008D17C7" w:rsidRDefault="008D17C7" w:rsidP="0011741D">
            <w:pPr>
              <w:shd w:val="clear" w:color="auto" w:fill="FFFFFF"/>
              <w:rPr>
                <w:rFonts w:eastAsia="Times New Roman" w:cs="Arial"/>
                <w:bCs/>
                <w:lang w:eastAsia="en-GB"/>
              </w:rPr>
            </w:pPr>
          </w:p>
        </w:tc>
      </w:tr>
      <w:tr w:rsidR="008D17C7" w:rsidRPr="008D17C7" w:rsidTr="0011741D">
        <w:tc>
          <w:tcPr>
            <w:tcW w:w="2660" w:type="dxa"/>
          </w:tcPr>
          <w:p w:rsidR="008D17C7" w:rsidRPr="0011741D" w:rsidRDefault="008D17C7" w:rsidP="0011741D">
            <w:pPr>
              <w:pStyle w:val="NormalWeb"/>
              <w:shd w:val="clear" w:color="auto" w:fill="FFFFFF"/>
              <w:spacing w:before="0" w:beforeAutospacing="0" w:after="0" w:afterAutospacing="0"/>
              <w:rPr>
                <w:rFonts w:ascii="Arial" w:hAnsi="Arial" w:cs="Arial"/>
                <w:b/>
                <w:szCs w:val="22"/>
              </w:rPr>
            </w:pPr>
            <w:r w:rsidRPr="0011741D">
              <w:rPr>
                <w:rFonts w:ascii="Arial" w:hAnsi="Arial" w:cs="Arial"/>
                <w:b/>
                <w:szCs w:val="22"/>
              </w:rPr>
              <w:t>UK Border Agency</w:t>
            </w:r>
          </w:p>
          <w:p w:rsidR="008D17C7" w:rsidRPr="0011741D" w:rsidRDefault="008D17C7" w:rsidP="0011741D">
            <w:pPr>
              <w:pStyle w:val="NormalWeb"/>
              <w:shd w:val="clear" w:color="auto" w:fill="FFFFFF"/>
              <w:spacing w:before="0" w:beforeAutospacing="0" w:after="0" w:afterAutospacing="0"/>
              <w:rPr>
                <w:rFonts w:ascii="Arial" w:hAnsi="Arial" w:cs="Arial"/>
                <w:b/>
                <w:szCs w:val="22"/>
              </w:rPr>
            </w:pPr>
          </w:p>
        </w:tc>
        <w:tc>
          <w:tcPr>
            <w:tcW w:w="2410" w:type="dxa"/>
          </w:tcPr>
          <w:p w:rsidR="008D17C7" w:rsidRPr="0011741D" w:rsidRDefault="008D17C7" w:rsidP="0011741D">
            <w:pPr>
              <w:shd w:val="clear" w:color="auto" w:fill="FFFFFF"/>
              <w:textAlignment w:val="top"/>
              <w:outlineLvl w:val="3"/>
              <w:rPr>
                <w:rFonts w:eastAsia="Times New Roman" w:cs="Arial"/>
                <w:bCs/>
                <w:sz w:val="20"/>
                <w:lang w:eastAsia="en-GB"/>
              </w:rPr>
            </w:pPr>
            <w:r w:rsidRPr="0011741D">
              <w:rPr>
                <w:rFonts w:eastAsia="Times New Roman" w:cs="Arial"/>
                <w:bCs/>
                <w:sz w:val="20"/>
                <w:lang w:eastAsia="en-GB"/>
              </w:rPr>
              <w:t xml:space="preserve">EEA residency enquiries - European enquiries contact centre </w:t>
            </w:r>
          </w:p>
          <w:p w:rsidR="008D17C7" w:rsidRPr="0011741D" w:rsidRDefault="008D17C7" w:rsidP="0011741D">
            <w:pPr>
              <w:pStyle w:val="NormalWeb"/>
              <w:shd w:val="clear" w:color="auto" w:fill="FFFFFF"/>
              <w:spacing w:before="0" w:beforeAutospacing="0" w:after="0" w:afterAutospacing="0"/>
              <w:rPr>
                <w:rFonts w:ascii="Arial" w:hAnsi="Arial" w:cs="Arial"/>
                <w:sz w:val="20"/>
                <w:szCs w:val="22"/>
              </w:rPr>
            </w:pPr>
          </w:p>
        </w:tc>
        <w:tc>
          <w:tcPr>
            <w:tcW w:w="2693" w:type="dxa"/>
          </w:tcPr>
          <w:p w:rsidR="008D17C7" w:rsidRPr="008D17C7" w:rsidRDefault="008D17C7" w:rsidP="0011741D">
            <w:pPr>
              <w:shd w:val="clear" w:color="auto" w:fill="FFFFFF"/>
              <w:ind w:left="-15"/>
              <w:textAlignment w:val="top"/>
              <w:rPr>
                <w:rFonts w:eastAsia="Times New Roman" w:cs="Arial"/>
                <w:lang w:eastAsia="en-GB"/>
              </w:rPr>
            </w:pPr>
            <w:r w:rsidRPr="008D17C7">
              <w:rPr>
                <w:rFonts w:eastAsia="Times New Roman" w:cs="Arial"/>
                <w:lang w:eastAsia="en-GB"/>
              </w:rPr>
              <w:t xml:space="preserve">0845 010 5200 </w:t>
            </w:r>
          </w:p>
          <w:p w:rsidR="008D17C7" w:rsidRPr="008D17C7" w:rsidRDefault="008D17C7" w:rsidP="0011741D">
            <w:pPr>
              <w:pStyle w:val="NormalWeb"/>
              <w:shd w:val="clear" w:color="auto" w:fill="FFFFFF"/>
              <w:spacing w:before="0" w:beforeAutospacing="0" w:after="0" w:afterAutospacing="0"/>
              <w:rPr>
                <w:rFonts w:ascii="Arial" w:hAnsi="Arial" w:cs="Arial"/>
                <w:szCs w:val="22"/>
              </w:rPr>
            </w:pPr>
          </w:p>
        </w:tc>
        <w:tc>
          <w:tcPr>
            <w:tcW w:w="5181" w:type="dxa"/>
          </w:tcPr>
          <w:p w:rsidR="008D17C7" w:rsidRPr="008D17C7" w:rsidRDefault="008D17C7" w:rsidP="0011741D">
            <w:pPr>
              <w:shd w:val="clear" w:color="auto" w:fill="FFFFFF"/>
              <w:ind w:left="-15"/>
              <w:textAlignment w:val="top"/>
              <w:rPr>
                <w:rFonts w:cs="Arial"/>
              </w:rPr>
            </w:pPr>
            <w:r w:rsidRPr="008D17C7">
              <w:rPr>
                <w:rFonts w:eastAsia="Times New Roman" w:cs="Arial"/>
                <w:lang w:eastAsia="en-GB"/>
              </w:rPr>
              <w:t>www.ukba.homeoffice.gov.uk/</w:t>
            </w:r>
          </w:p>
          <w:p w:rsidR="008D17C7" w:rsidRPr="008D17C7" w:rsidRDefault="008D17C7" w:rsidP="0011741D">
            <w:pPr>
              <w:shd w:val="clear" w:color="auto" w:fill="FFFFFF"/>
              <w:rPr>
                <w:rFonts w:eastAsia="Times New Roman" w:cs="Arial"/>
                <w:bCs/>
                <w:lang w:eastAsia="en-GB"/>
              </w:rPr>
            </w:pPr>
          </w:p>
        </w:tc>
      </w:tr>
    </w:tbl>
    <w:p w:rsidR="008D17C7" w:rsidRDefault="008D17C7" w:rsidP="00434C01">
      <w:pPr>
        <w:pStyle w:val="NormalWeb"/>
        <w:shd w:val="clear" w:color="auto" w:fill="FFFFFF"/>
        <w:spacing w:before="0" w:beforeAutospacing="0" w:after="0" w:afterAutospacing="0"/>
        <w:jc w:val="both"/>
        <w:rPr>
          <w:rFonts w:ascii="Arial" w:hAnsi="Arial" w:cs="Arial"/>
          <w:b/>
          <w:sz w:val="22"/>
          <w:szCs w:val="22"/>
        </w:rPr>
      </w:pPr>
    </w:p>
    <w:p w:rsidR="00A425AA" w:rsidRDefault="00A425AA" w:rsidP="00235026">
      <w:pPr>
        <w:rPr>
          <w:rFonts w:cs="Arial"/>
          <w:b/>
          <w:u w:val="single"/>
        </w:rPr>
      </w:pPr>
    </w:p>
    <w:p w:rsidR="0011741D" w:rsidRDefault="0011741D" w:rsidP="0011741D">
      <w:pPr>
        <w:spacing w:after="200" w:line="276" w:lineRule="auto"/>
        <w:rPr>
          <w:rFonts w:cs="Arial"/>
          <w:b/>
          <w:u w:val="single"/>
        </w:rPr>
        <w:sectPr w:rsidR="0011741D" w:rsidSect="0011741D">
          <w:pgSz w:w="16838" w:h="11906" w:orient="landscape"/>
          <w:pgMar w:top="1440" w:right="1440" w:bottom="1440" w:left="1440" w:header="709" w:footer="709" w:gutter="0"/>
          <w:cols w:space="708"/>
          <w:docGrid w:linePitch="360"/>
        </w:sectPr>
      </w:pPr>
    </w:p>
    <w:p w:rsidR="00D85557" w:rsidRDefault="00D85557" w:rsidP="00D85557">
      <w:pPr>
        <w:jc w:val="center"/>
        <w:rPr>
          <w:b/>
          <w:sz w:val="28"/>
          <w:szCs w:val="28"/>
        </w:rPr>
      </w:pPr>
      <w:r>
        <w:rPr>
          <w:b/>
          <w:sz w:val="28"/>
          <w:szCs w:val="28"/>
        </w:rPr>
        <w:lastRenderedPageBreak/>
        <w:t>PROTECTING VICTIMS OF DOMESTIC VIOLENCE (D</w:t>
      </w:r>
      <w:r w:rsidRPr="00C82541">
        <w:rPr>
          <w:b/>
          <w:sz w:val="28"/>
          <w:szCs w:val="28"/>
        </w:rPr>
        <w:t xml:space="preserve">DV) </w:t>
      </w:r>
      <w:r>
        <w:rPr>
          <w:b/>
          <w:sz w:val="28"/>
          <w:szCs w:val="28"/>
        </w:rPr>
        <w:t>Concession</w:t>
      </w:r>
    </w:p>
    <w:p w:rsidR="00D85557" w:rsidRPr="00C82541" w:rsidRDefault="00D85557" w:rsidP="00D85557">
      <w:pPr>
        <w:jc w:val="center"/>
        <w:rPr>
          <w:b/>
          <w:sz w:val="28"/>
          <w:szCs w:val="28"/>
        </w:rPr>
      </w:pPr>
      <w:r>
        <w:rPr>
          <w:b/>
          <w:sz w:val="28"/>
          <w:szCs w:val="28"/>
        </w:rPr>
        <w:t>Notification of the need for access to public funds</w:t>
      </w:r>
    </w:p>
    <w:p w:rsidR="00D85557" w:rsidRPr="000F1EC7" w:rsidRDefault="00D85557" w:rsidP="00D85557">
      <w:pPr>
        <w:jc w:val="center"/>
      </w:pPr>
    </w:p>
    <w:p w:rsidR="00D85557" w:rsidRPr="000F1EC7" w:rsidRDefault="00D85557" w:rsidP="00D85557">
      <w:r w:rsidRPr="000F1EC7">
        <w:t>Introduction</w:t>
      </w:r>
    </w:p>
    <w:p w:rsidR="00D85557" w:rsidRPr="000F1EC7" w:rsidRDefault="00D85557" w:rsidP="00D85557">
      <w:pPr>
        <w:rPr>
          <w:b/>
        </w:rPr>
      </w:pPr>
      <w:r w:rsidRPr="000F1EC7">
        <w:rPr>
          <w:b/>
        </w:rPr>
        <w:t xml:space="preserve">Please Note:  </w:t>
      </w:r>
    </w:p>
    <w:p w:rsidR="00D85557" w:rsidRPr="000F1EC7" w:rsidRDefault="00D85557" w:rsidP="00D85557">
      <w:pPr>
        <w:rPr>
          <w:b/>
        </w:rPr>
      </w:pPr>
    </w:p>
    <w:p w:rsidR="00D85557" w:rsidRPr="000F1EC7" w:rsidRDefault="00D85557" w:rsidP="00D85557">
      <w:pPr>
        <w:rPr>
          <w:b/>
        </w:rPr>
      </w:pPr>
      <w:r w:rsidRPr="000F1EC7">
        <w:rPr>
          <w:b/>
        </w:rPr>
        <w:t xml:space="preserve">YOU </w:t>
      </w:r>
      <w:r>
        <w:rPr>
          <w:b/>
        </w:rPr>
        <w:t xml:space="preserve">SHOULD ONLY COMPLETE THIS NOTIFICATION </w:t>
      </w:r>
      <w:r w:rsidRPr="000F1EC7">
        <w:rPr>
          <w:b/>
        </w:rPr>
        <w:t xml:space="preserve">IF: </w:t>
      </w:r>
    </w:p>
    <w:p w:rsidR="00D85557" w:rsidRPr="000F1EC7" w:rsidRDefault="00D85557" w:rsidP="00D85557">
      <w:pPr>
        <w:ind w:left="720"/>
        <w:rPr>
          <w:b/>
        </w:rPr>
      </w:pPr>
    </w:p>
    <w:p w:rsidR="00D85557" w:rsidRPr="000F1EC7" w:rsidRDefault="00D85557" w:rsidP="00D85557">
      <w:pPr>
        <w:ind w:left="720"/>
        <w:rPr>
          <w:b/>
        </w:rPr>
      </w:pPr>
      <w:r w:rsidRPr="000F1EC7">
        <w:rPr>
          <w:b/>
        </w:rPr>
        <w:t>YOU WERE ADMITTED TO, OR GRANTED AN EXTENSION TO YOUR STAY IN THE UK AS A SPOUSE, CIVIL PARTNER, UNMARRIED OR SAME SEX PARTNER OF A BRITISH CITIZEN OR PERSON PRESENT AND SETTLED IN THE UK</w:t>
      </w:r>
      <w:r>
        <w:rPr>
          <w:b/>
        </w:rPr>
        <w:t>, YOUR RELATIONSHIP HAS BROKEN DOWN DUE TO DOMESTIC VIOLENCE</w:t>
      </w:r>
      <w:r w:rsidRPr="000F1EC7">
        <w:rPr>
          <w:b/>
        </w:rPr>
        <w:t xml:space="preserve"> AND YOU ARE DESTITUTE AND IN NEED OF</w:t>
      </w:r>
      <w:r>
        <w:rPr>
          <w:b/>
        </w:rPr>
        <w:t xml:space="preserve"> BENEFITS  </w:t>
      </w:r>
    </w:p>
    <w:p w:rsidR="00D85557" w:rsidRPr="000F1EC7" w:rsidRDefault="00D85557" w:rsidP="00D85557">
      <w:pPr>
        <w:rPr>
          <w:b/>
        </w:rPr>
      </w:pPr>
    </w:p>
    <w:p w:rsidR="00D85557" w:rsidRPr="000F1EC7" w:rsidRDefault="00D85557" w:rsidP="00D85557">
      <w:pPr>
        <w:rPr>
          <w:b/>
        </w:rPr>
      </w:pPr>
      <w:r w:rsidRPr="000F1EC7">
        <w:rPr>
          <w:b/>
        </w:rPr>
        <w:t>You may wish to seek advice before completing this form.</w:t>
      </w:r>
    </w:p>
    <w:p w:rsidR="00D85557" w:rsidRPr="000F1EC7" w:rsidRDefault="00D85557" w:rsidP="00D85557"/>
    <w:p w:rsidR="00D85557" w:rsidRDefault="00D85557" w:rsidP="00D85557">
      <w:r w:rsidRPr="000F1EC7">
        <w:t xml:space="preserve">You should use this form if you </w:t>
      </w:r>
      <w:r>
        <w:t xml:space="preserve">want to notify us that you </w:t>
      </w:r>
      <w:r w:rsidRPr="000F1EC7">
        <w:t>require access to public funds (income-related benefits) in order to find safe accommodation and support yourself before you make an application for indefinite leave on the basis that you have been a victim of Domestic Violence.</w:t>
      </w:r>
      <w:r>
        <w:t xml:space="preserve"> Consideration will be given as to whether you should be granted limited leave to allow you access to public funds.</w:t>
      </w:r>
    </w:p>
    <w:p w:rsidR="00D85557" w:rsidRPr="000F1EC7" w:rsidRDefault="00D85557" w:rsidP="00D85557"/>
    <w:p w:rsidR="00D85557" w:rsidRPr="000F1EC7" w:rsidRDefault="00D85557" w:rsidP="00D85557">
      <w:r w:rsidRPr="000F1EC7">
        <w:t xml:space="preserve">You do not need to use this form unless you </w:t>
      </w:r>
      <w:r>
        <w:t>need</w:t>
      </w:r>
      <w:r w:rsidRPr="000F1EC7">
        <w:t xml:space="preserve"> access to public funds</w:t>
      </w:r>
      <w:r>
        <w:t xml:space="preserve"> before making your application on the basis that you have been a victim of domestic violence</w:t>
      </w:r>
    </w:p>
    <w:p w:rsidR="00D85557" w:rsidRPr="000F1EC7" w:rsidRDefault="00D85557" w:rsidP="00D85557"/>
    <w:p w:rsidR="00D85557" w:rsidRPr="000F1EC7" w:rsidRDefault="00D85557" w:rsidP="00D85557">
      <w:r w:rsidRPr="000F1EC7">
        <w:t xml:space="preserve">This is NOT an application for indefinite leave to remain </w:t>
      </w:r>
      <w:proofErr w:type="gramStart"/>
      <w:r w:rsidRPr="000F1EC7">
        <w:t>on the basis of</w:t>
      </w:r>
      <w:proofErr w:type="gramEnd"/>
      <w:r w:rsidRPr="000F1EC7">
        <w:t xml:space="preserve"> Domestic Violence.</w:t>
      </w:r>
    </w:p>
    <w:p w:rsidR="00D85557" w:rsidRPr="000F1EC7" w:rsidRDefault="00D85557" w:rsidP="00D85557"/>
    <w:p w:rsidR="00D85557" w:rsidRPr="000F1EC7" w:rsidRDefault="00D85557" w:rsidP="00D85557">
      <w:r w:rsidRPr="000F1EC7">
        <w:t>You should note that if</w:t>
      </w:r>
      <w:r>
        <w:t xml:space="preserve"> following consideration of your notification,</w:t>
      </w:r>
      <w:r w:rsidRPr="000F1EC7">
        <w:t xml:space="preserve"> we grant you leave with access to public funds this will be for a limited time </w:t>
      </w:r>
      <w:r>
        <w:t xml:space="preserve">of </w:t>
      </w:r>
      <w:r w:rsidRPr="000F1EC7">
        <w:t>only</w:t>
      </w:r>
      <w:r>
        <w:t xml:space="preserve"> 3 months</w:t>
      </w:r>
      <w:r w:rsidRPr="000F1EC7">
        <w:t xml:space="preserve"> </w:t>
      </w:r>
      <w:r>
        <w:t xml:space="preserve">to enable you to apply for access to public funds </w:t>
      </w:r>
      <w:r w:rsidRPr="000F1EC7">
        <w:t xml:space="preserve">and that it will replace your current leave. </w:t>
      </w:r>
      <w:r>
        <w:t xml:space="preserve"> You should submit your application for settlement on the basis of domestic violence within this </w:t>
      </w:r>
      <w:proofErr w:type="gramStart"/>
      <w:r>
        <w:t>3 month</w:t>
      </w:r>
      <w:proofErr w:type="gramEnd"/>
      <w:r>
        <w:t xml:space="preserve"> period.  </w:t>
      </w:r>
      <w:r w:rsidRPr="000F1EC7">
        <w:t xml:space="preserve">If you do not submit a further application within 3 months, any leave we grant you as a result of this </w:t>
      </w:r>
      <w:r>
        <w:t xml:space="preserve">notification </w:t>
      </w:r>
      <w:r w:rsidRPr="000F1EC7">
        <w:t xml:space="preserve">will come to an end and you will be expected to leave the </w:t>
      </w:r>
      <w:smartTag w:uri="urn:schemas-microsoft-com:office:smarttags" w:element="country-region">
        <w:smartTag w:uri="urn:schemas-microsoft-com:office:smarttags" w:element="place">
          <w:r w:rsidRPr="000F1EC7">
            <w:t>UK</w:t>
          </w:r>
        </w:smartTag>
      </w:smartTag>
      <w:r w:rsidRPr="000F1EC7">
        <w:t>.</w:t>
      </w:r>
      <w:r>
        <w:t xml:space="preserve"> </w:t>
      </w:r>
      <w:r w:rsidRPr="000F1EC7">
        <w:t xml:space="preserve"> It is very important that you contact </w:t>
      </w:r>
      <w:r>
        <w:t>the UK Border Agency (</w:t>
      </w:r>
      <w:r w:rsidRPr="000F1EC7">
        <w:t>UKBA</w:t>
      </w:r>
      <w:r>
        <w:t>)</w:t>
      </w:r>
      <w:r w:rsidRPr="000F1EC7">
        <w:t xml:space="preserve"> as soon as possible if for any reason you decide not to make a settlement application or wish to discontinue </w:t>
      </w:r>
      <w:r>
        <w:t xml:space="preserve">your settlement </w:t>
      </w:r>
      <w:r w:rsidRPr="000F1EC7">
        <w:t xml:space="preserve">application.  </w:t>
      </w:r>
    </w:p>
    <w:p w:rsidR="00D85557" w:rsidRPr="000F1EC7" w:rsidRDefault="00D85557" w:rsidP="00D85557"/>
    <w:p w:rsidR="00D85557" w:rsidRPr="000F1EC7" w:rsidRDefault="00D85557" w:rsidP="00D85557">
      <w:r w:rsidRPr="000F1EC7">
        <w:t>This is NOT an application for any specific benefit and</w:t>
      </w:r>
      <w:r>
        <w:t xml:space="preserve"> a grant of </w:t>
      </w:r>
      <w:r w:rsidRPr="000F1EC7">
        <w:t xml:space="preserve">leave with access to public funds does not guarantee eligibility for any specific benefit.  If you are granted leave with access to public funds, you will </w:t>
      </w:r>
      <w:r>
        <w:t xml:space="preserve">still </w:t>
      </w:r>
      <w:r w:rsidRPr="000F1EC7">
        <w:t xml:space="preserve">need to apply to </w:t>
      </w:r>
      <w:r>
        <w:t>the Department for Work and Pensions (</w:t>
      </w:r>
      <w:r w:rsidRPr="000F1EC7">
        <w:t>DWP</w:t>
      </w:r>
      <w:r>
        <w:t>)</w:t>
      </w:r>
      <w:r w:rsidRPr="000F1EC7">
        <w:t xml:space="preserve"> and will need to meet their entitlement conditions</w:t>
      </w:r>
      <w:r>
        <w:t xml:space="preserve"> for access to public funds</w:t>
      </w:r>
      <w:r w:rsidRPr="000F1EC7">
        <w:t>.</w:t>
      </w:r>
    </w:p>
    <w:p w:rsidR="00D85557" w:rsidRPr="000F1EC7" w:rsidRDefault="00D85557" w:rsidP="00D85557"/>
    <w:p w:rsidR="00D85557" w:rsidRPr="000F1EC7" w:rsidRDefault="00D85557" w:rsidP="00D85557">
      <w:r w:rsidRPr="000F1EC7">
        <w:t xml:space="preserve">If you do qualify under this concession and are issued </w:t>
      </w:r>
      <w:r>
        <w:t xml:space="preserve">limited </w:t>
      </w:r>
      <w:r w:rsidRPr="000F1EC7">
        <w:t xml:space="preserve">leave please note that this </w:t>
      </w:r>
      <w:r>
        <w:t xml:space="preserve">does not guarantee </w:t>
      </w:r>
      <w:r w:rsidRPr="000F1EC7">
        <w:t xml:space="preserve">that any subsequent application for indefinite leave to remain (settlement) using a SET(DV) application will be successful. </w:t>
      </w:r>
    </w:p>
    <w:p w:rsidR="0025715D" w:rsidRPr="006B20E9" w:rsidRDefault="00D85557" w:rsidP="00D85557">
      <w:pPr>
        <w:spacing w:after="200" w:line="276" w:lineRule="auto"/>
        <w:rPr>
          <w:b/>
          <w:sz w:val="22"/>
        </w:rPr>
      </w:pPr>
      <w:r w:rsidRPr="000F1EC7">
        <w:br w:type="page"/>
      </w:r>
    </w:p>
    <w:sectPr w:rsidR="0025715D" w:rsidRPr="006B20E9" w:rsidSect="0011741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B4E" w:rsidRDefault="007E7B4E" w:rsidP="00C912E1">
      <w:r>
        <w:separator/>
      </w:r>
    </w:p>
  </w:endnote>
  <w:endnote w:type="continuationSeparator" w:id="0">
    <w:p w:rsidR="007E7B4E" w:rsidRDefault="007E7B4E"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92141"/>
      <w:docPartObj>
        <w:docPartGallery w:val="Page Numbers (Bottom of Page)"/>
        <w:docPartUnique/>
      </w:docPartObj>
    </w:sdtPr>
    <w:sdtEndPr/>
    <w:sdtContent>
      <w:p w:rsidR="009A6E4A" w:rsidRDefault="00BE6D39">
        <w:pPr>
          <w:pStyle w:val="Footer"/>
          <w:jc w:val="right"/>
        </w:pPr>
        <w:r>
          <w:fldChar w:fldCharType="begin"/>
        </w:r>
        <w:r>
          <w:instrText xml:space="preserve"> PAGE   \* MERGEFORMAT </w:instrText>
        </w:r>
        <w:r>
          <w:fldChar w:fldCharType="separate"/>
        </w:r>
        <w:r w:rsidR="007B6A9B">
          <w:rPr>
            <w:noProof/>
          </w:rPr>
          <w:t>11</w:t>
        </w:r>
        <w:r>
          <w:rPr>
            <w:noProof/>
          </w:rPr>
          <w:fldChar w:fldCharType="end"/>
        </w:r>
      </w:p>
    </w:sdtContent>
  </w:sdt>
  <w:p w:rsidR="009A6E4A" w:rsidRDefault="009A6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B4E" w:rsidRDefault="007E7B4E" w:rsidP="00C912E1">
      <w:r>
        <w:separator/>
      </w:r>
    </w:p>
  </w:footnote>
  <w:footnote w:type="continuationSeparator" w:id="0">
    <w:p w:rsidR="007E7B4E" w:rsidRDefault="007E7B4E" w:rsidP="00C912E1">
      <w:r>
        <w:continuationSeparator/>
      </w:r>
    </w:p>
  </w:footnote>
  <w:footnote w:id="1">
    <w:p w:rsidR="009A6E4A" w:rsidRDefault="009A6E4A" w:rsidP="008A10DC">
      <w:pPr>
        <w:pStyle w:val="FootnoteText"/>
      </w:pPr>
    </w:p>
    <w:p w:rsidR="009A6E4A" w:rsidRDefault="009A6E4A" w:rsidP="008A10DC">
      <w:pPr>
        <w:pStyle w:val="FootnoteText"/>
      </w:pPr>
      <w:r>
        <w:rPr>
          <w:rStyle w:val="FootnoteReference"/>
        </w:rPr>
        <w:footnoteRef/>
      </w:r>
      <w:r>
        <w:t xml:space="preserve"> </w:t>
      </w:r>
      <w:r w:rsidRPr="00A01585">
        <w:rPr>
          <w:b/>
          <w:bCs/>
          <w:sz w:val="18"/>
          <w:szCs w:val="18"/>
        </w:rPr>
        <w:t>Indefinite leave to remain</w:t>
      </w:r>
      <w:r w:rsidRPr="00A01585">
        <w:rPr>
          <w:sz w:val="18"/>
          <w:szCs w:val="18"/>
        </w:rPr>
        <w:t xml:space="preserve"> (</w:t>
      </w:r>
      <w:r w:rsidRPr="00A01585">
        <w:rPr>
          <w:b/>
          <w:bCs/>
          <w:sz w:val="18"/>
          <w:szCs w:val="18"/>
        </w:rPr>
        <w:t>ILR</w:t>
      </w:r>
      <w:r w:rsidRPr="00A01585">
        <w:rPr>
          <w:sz w:val="18"/>
          <w:szCs w:val="18"/>
        </w:rPr>
        <w:t xml:space="preserve">) is an immigration status granted to a person who does not hold </w:t>
      </w:r>
      <w:hyperlink r:id="rId1" w:tooltip="Right of Abode (United Kingdom)" w:history="1">
        <w:r w:rsidRPr="00A01585">
          <w:rPr>
            <w:rStyle w:val="Hyperlink"/>
            <w:sz w:val="18"/>
            <w:szCs w:val="18"/>
          </w:rPr>
          <w:t>right of abode</w:t>
        </w:r>
      </w:hyperlink>
      <w:r w:rsidRPr="00A01585">
        <w:rPr>
          <w:sz w:val="18"/>
          <w:szCs w:val="18"/>
        </w:rPr>
        <w:t xml:space="preserve"> in the </w:t>
      </w:r>
      <w:hyperlink r:id="rId2" w:tooltip="United Kingdom" w:history="1">
        <w:r w:rsidRPr="00A01585">
          <w:rPr>
            <w:rStyle w:val="Hyperlink"/>
            <w:sz w:val="18"/>
            <w:szCs w:val="18"/>
          </w:rPr>
          <w:t>United Kingdom</w:t>
        </w:r>
      </w:hyperlink>
      <w:r w:rsidRPr="00A01585">
        <w:rPr>
          <w:sz w:val="18"/>
          <w:szCs w:val="18"/>
        </w:rPr>
        <w:t xml:space="preserve"> (UK), but who has been admitted to the UK without any time limit on his or her stay and who is free to take up </w:t>
      </w:r>
      <w:hyperlink r:id="rId3" w:tooltip="Employment" w:history="1">
        <w:r w:rsidRPr="00A01585">
          <w:rPr>
            <w:rStyle w:val="Hyperlink"/>
            <w:sz w:val="18"/>
            <w:szCs w:val="18"/>
          </w:rPr>
          <w:t>employment</w:t>
        </w:r>
      </w:hyperlink>
      <w:r>
        <w:t>,</w:t>
      </w:r>
      <w:r w:rsidRPr="00A01585">
        <w:rPr>
          <w:sz w:val="18"/>
          <w:szCs w:val="18"/>
        </w:rPr>
        <w:t xml:space="preserve"> </w:t>
      </w:r>
      <w:r>
        <w:rPr>
          <w:sz w:val="18"/>
          <w:szCs w:val="18"/>
        </w:rPr>
        <w:t xml:space="preserve">claim welfare benefits </w:t>
      </w:r>
      <w:r w:rsidRPr="00A01585">
        <w:rPr>
          <w:sz w:val="18"/>
          <w:szCs w:val="18"/>
        </w:rPr>
        <w:t xml:space="preserve">or study, without restriction. When indefinite leave is granted to persons outside the United Kingdom it is known as </w:t>
      </w:r>
      <w:r w:rsidRPr="00A01585">
        <w:rPr>
          <w:b/>
          <w:bCs/>
          <w:sz w:val="18"/>
          <w:szCs w:val="18"/>
        </w:rPr>
        <w:t>indefinite leave to enter</w:t>
      </w:r>
      <w:r w:rsidRPr="00A01585">
        <w:rPr>
          <w:sz w:val="18"/>
          <w:szCs w:val="18"/>
        </w:rPr>
        <w:t xml:space="preserve"> (</w:t>
      </w:r>
      <w:r w:rsidRPr="00A01585">
        <w:rPr>
          <w:b/>
          <w:bCs/>
          <w:sz w:val="18"/>
          <w:szCs w:val="18"/>
        </w:rPr>
        <w:t>ILE</w:t>
      </w:r>
      <w:r w:rsidRPr="00A01585">
        <w:rPr>
          <w:sz w:val="18"/>
          <w:szCs w:val="18"/>
        </w:rPr>
        <w:t>).</w:t>
      </w:r>
    </w:p>
  </w:footnote>
  <w:footnote w:id="2">
    <w:p w:rsidR="009A6E4A" w:rsidRPr="0074206D" w:rsidRDefault="009A6E4A" w:rsidP="0074206D">
      <w:pPr>
        <w:pStyle w:val="NormalWeb"/>
        <w:rPr>
          <w:i/>
          <w:sz w:val="16"/>
          <w:szCs w:val="16"/>
        </w:rPr>
      </w:pPr>
      <w:r>
        <w:rPr>
          <w:rStyle w:val="FootnoteReference"/>
        </w:rPr>
        <w:footnoteRef/>
      </w:r>
      <w:r>
        <w:t xml:space="preserve"> </w:t>
      </w:r>
      <w:r w:rsidRPr="0074206D">
        <w:rPr>
          <w:rStyle w:val="Emphasis"/>
          <w:i w:val="0"/>
          <w:sz w:val="16"/>
          <w:szCs w:val="16"/>
        </w:rPr>
        <w:t>"Honour based violence is a crime or incident, which has or may have been committed to protect or defend the honour of the family and/or community. '</w:t>
      </w:r>
      <w:r w:rsidRPr="0074206D">
        <w:rPr>
          <w:rStyle w:val="HeaderChar"/>
          <w:i/>
          <w:sz w:val="16"/>
          <w:szCs w:val="16"/>
        </w:rPr>
        <w:t xml:space="preserve"> </w:t>
      </w:r>
      <w:r w:rsidRPr="0074206D">
        <w:rPr>
          <w:rStyle w:val="Emphasis"/>
          <w:i w:val="0"/>
          <w:sz w:val="16"/>
          <w:szCs w:val="16"/>
        </w:rPr>
        <w:t>Examples may include murder, un-explained death (suicide), fear of or actual forced marriage, controlling sexual activity, domestic abuse (including psychological, physical, sexual, financial or emotional abuse), child abuse, rape, kidnapping, false imprisonment, threats to kill, assault, harassment, forced abortion. This list is not exhaustive.</w:t>
      </w:r>
    </w:p>
    <w:p w:rsidR="009A6E4A" w:rsidRDefault="009A6E4A" w:rsidP="0074206D">
      <w:pPr>
        <w:pStyle w:val="NormalWeb"/>
      </w:pPr>
    </w:p>
    <w:p w:rsidR="009A6E4A" w:rsidRDefault="009A6E4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FD7"/>
    <w:multiLevelType w:val="hybridMultilevel"/>
    <w:tmpl w:val="EB94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41743"/>
    <w:multiLevelType w:val="multilevel"/>
    <w:tmpl w:val="3612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A04C5"/>
    <w:multiLevelType w:val="hybridMultilevel"/>
    <w:tmpl w:val="3F04C5B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075E84"/>
    <w:multiLevelType w:val="hybridMultilevel"/>
    <w:tmpl w:val="9228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604C8"/>
    <w:multiLevelType w:val="hybridMultilevel"/>
    <w:tmpl w:val="62B6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626AD"/>
    <w:multiLevelType w:val="hybridMultilevel"/>
    <w:tmpl w:val="D430B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2688B"/>
    <w:multiLevelType w:val="multilevel"/>
    <w:tmpl w:val="C71C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94408"/>
    <w:multiLevelType w:val="hybridMultilevel"/>
    <w:tmpl w:val="46C8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BF6F07"/>
    <w:multiLevelType w:val="hybridMultilevel"/>
    <w:tmpl w:val="814C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5A5328"/>
    <w:multiLevelType w:val="hybridMultilevel"/>
    <w:tmpl w:val="C644A4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BDF6853"/>
    <w:multiLevelType w:val="hybridMultilevel"/>
    <w:tmpl w:val="29D092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F0650DD"/>
    <w:multiLevelType w:val="hybridMultilevel"/>
    <w:tmpl w:val="E71A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EC4C03"/>
    <w:multiLevelType w:val="hybridMultilevel"/>
    <w:tmpl w:val="C8CE3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D97102D"/>
    <w:multiLevelType w:val="hybridMultilevel"/>
    <w:tmpl w:val="897AB8A0"/>
    <w:lvl w:ilvl="0" w:tplc="70C46C00">
      <w:start w:val="1"/>
      <w:numFmt w:val="decimal"/>
      <w:lvlText w:val="%1."/>
      <w:lvlJc w:val="left"/>
      <w:pPr>
        <w:tabs>
          <w:tab w:val="num" w:pos="720"/>
        </w:tabs>
        <w:ind w:left="720" w:hanging="360"/>
      </w:pPr>
      <w:rPr>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E086A98"/>
    <w:multiLevelType w:val="hybridMultilevel"/>
    <w:tmpl w:val="220A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2B00A4"/>
    <w:multiLevelType w:val="multilevel"/>
    <w:tmpl w:val="7E06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886863"/>
    <w:multiLevelType w:val="hybridMultilevel"/>
    <w:tmpl w:val="BF00E1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B94A61"/>
    <w:multiLevelType w:val="hybridMultilevel"/>
    <w:tmpl w:val="800255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A31B6F"/>
    <w:multiLevelType w:val="hybridMultilevel"/>
    <w:tmpl w:val="36F83CA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1"/>
  </w:num>
  <w:num w:numId="4">
    <w:abstractNumId w:val="12"/>
  </w:num>
  <w:num w:numId="5">
    <w:abstractNumId w:val="0"/>
  </w:num>
  <w:num w:numId="6">
    <w:abstractNumId w:val="4"/>
  </w:num>
  <w:num w:numId="7">
    <w:abstractNumId w:val="6"/>
  </w:num>
  <w:num w:numId="8">
    <w:abstractNumId w:val="15"/>
  </w:num>
  <w:num w:numId="9">
    <w:abstractNumId w:val="1"/>
  </w:num>
  <w:num w:numId="10">
    <w:abstractNumId w:val="13"/>
  </w:num>
  <w:num w:numId="11">
    <w:abstractNumId w:val="17"/>
  </w:num>
  <w:num w:numId="12">
    <w:abstractNumId w:val="14"/>
  </w:num>
  <w:num w:numId="13">
    <w:abstractNumId w:val="3"/>
  </w:num>
  <w:num w:numId="14">
    <w:abstractNumId w:val="9"/>
  </w:num>
  <w:num w:numId="15">
    <w:abstractNumId w:val="10"/>
  </w:num>
  <w:num w:numId="16">
    <w:abstractNumId w:val="18"/>
  </w:num>
  <w:num w:numId="17">
    <w:abstractNumId w:val="2"/>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revisionView w:inkAnnotations="0"/>
  <w:defaultTabStop w:val="720"/>
  <w:drawingGridHorizontalSpacing w:val="120"/>
  <w:displayHorizontalDrawingGridEvery w:val="2"/>
  <w:characterSpacingControl w:val="doNotCompress"/>
  <w:hdrShapeDefaults>
    <o:shapedefaults v:ext="edit" spidmax="56321">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E3"/>
    <w:rsid w:val="00026BCF"/>
    <w:rsid w:val="00031C17"/>
    <w:rsid w:val="00032253"/>
    <w:rsid w:val="000349AA"/>
    <w:rsid w:val="000457EF"/>
    <w:rsid w:val="00072021"/>
    <w:rsid w:val="00084AA0"/>
    <w:rsid w:val="00086449"/>
    <w:rsid w:val="000925B2"/>
    <w:rsid w:val="000E7A9F"/>
    <w:rsid w:val="001014F7"/>
    <w:rsid w:val="00105AAA"/>
    <w:rsid w:val="001115BB"/>
    <w:rsid w:val="0011741D"/>
    <w:rsid w:val="00123403"/>
    <w:rsid w:val="001820B0"/>
    <w:rsid w:val="001A06A0"/>
    <w:rsid w:val="001A32EA"/>
    <w:rsid w:val="001A7A99"/>
    <w:rsid w:val="001B4E19"/>
    <w:rsid w:val="001C24F1"/>
    <w:rsid w:val="001D7D14"/>
    <w:rsid w:val="00211270"/>
    <w:rsid w:val="002337D2"/>
    <w:rsid w:val="00235026"/>
    <w:rsid w:val="00237BA9"/>
    <w:rsid w:val="002545FB"/>
    <w:rsid w:val="0025715D"/>
    <w:rsid w:val="00267E05"/>
    <w:rsid w:val="00274F3C"/>
    <w:rsid w:val="00277F29"/>
    <w:rsid w:val="002908E1"/>
    <w:rsid w:val="002943EE"/>
    <w:rsid w:val="002B1746"/>
    <w:rsid w:val="002B6CDC"/>
    <w:rsid w:val="002C08BD"/>
    <w:rsid w:val="002C0ABC"/>
    <w:rsid w:val="002C7412"/>
    <w:rsid w:val="002D7E5D"/>
    <w:rsid w:val="002E6595"/>
    <w:rsid w:val="003004D2"/>
    <w:rsid w:val="00306A3A"/>
    <w:rsid w:val="00311261"/>
    <w:rsid w:val="00327C93"/>
    <w:rsid w:val="003377BF"/>
    <w:rsid w:val="00345B7F"/>
    <w:rsid w:val="00356749"/>
    <w:rsid w:val="00371CD4"/>
    <w:rsid w:val="0038128B"/>
    <w:rsid w:val="0038566F"/>
    <w:rsid w:val="00396F55"/>
    <w:rsid w:val="003A6F6F"/>
    <w:rsid w:val="003E3BCC"/>
    <w:rsid w:val="0041524E"/>
    <w:rsid w:val="00415568"/>
    <w:rsid w:val="00422C46"/>
    <w:rsid w:val="0042570C"/>
    <w:rsid w:val="00431C38"/>
    <w:rsid w:val="00434C01"/>
    <w:rsid w:val="00472E55"/>
    <w:rsid w:val="00483F9F"/>
    <w:rsid w:val="004A51E7"/>
    <w:rsid w:val="004C613B"/>
    <w:rsid w:val="004C7D19"/>
    <w:rsid w:val="004D5090"/>
    <w:rsid w:val="004F1E59"/>
    <w:rsid w:val="004F2E7D"/>
    <w:rsid w:val="004F7ACC"/>
    <w:rsid w:val="005049F3"/>
    <w:rsid w:val="005145F1"/>
    <w:rsid w:val="00515D42"/>
    <w:rsid w:val="0053311C"/>
    <w:rsid w:val="0054743A"/>
    <w:rsid w:val="00560FF1"/>
    <w:rsid w:val="005764A0"/>
    <w:rsid w:val="005B23ED"/>
    <w:rsid w:val="005B7529"/>
    <w:rsid w:val="005C09DB"/>
    <w:rsid w:val="005C64DF"/>
    <w:rsid w:val="005E0FBE"/>
    <w:rsid w:val="006222CF"/>
    <w:rsid w:val="006762CB"/>
    <w:rsid w:val="00692869"/>
    <w:rsid w:val="006975D1"/>
    <w:rsid w:val="006A7F37"/>
    <w:rsid w:val="006B20E9"/>
    <w:rsid w:val="006C6003"/>
    <w:rsid w:val="006D3CB5"/>
    <w:rsid w:val="006D7FB0"/>
    <w:rsid w:val="006E28F3"/>
    <w:rsid w:val="006E457D"/>
    <w:rsid w:val="006F0FB7"/>
    <w:rsid w:val="00703213"/>
    <w:rsid w:val="00713F4A"/>
    <w:rsid w:val="00723D6D"/>
    <w:rsid w:val="00731A19"/>
    <w:rsid w:val="0074206D"/>
    <w:rsid w:val="00772A8D"/>
    <w:rsid w:val="007A47D8"/>
    <w:rsid w:val="007B3109"/>
    <w:rsid w:val="007B6A9B"/>
    <w:rsid w:val="007E1BC0"/>
    <w:rsid w:val="007E398E"/>
    <w:rsid w:val="007E7B4E"/>
    <w:rsid w:val="00814DAE"/>
    <w:rsid w:val="008245F1"/>
    <w:rsid w:val="00825A3E"/>
    <w:rsid w:val="00844F71"/>
    <w:rsid w:val="00856DE3"/>
    <w:rsid w:val="0086780F"/>
    <w:rsid w:val="008A10DC"/>
    <w:rsid w:val="008C1B8E"/>
    <w:rsid w:val="008D1594"/>
    <w:rsid w:val="008D17C7"/>
    <w:rsid w:val="00907751"/>
    <w:rsid w:val="0093682E"/>
    <w:rsid w:val="00942969"/>
    <w:rsid w:val="00951382"/>
    <w:rsid w:val="00977EC1"/>
    <w:rsid w:val="00987461"/>
    <w:rsid w:val="00991DF3"/>
    <w:rsid w:val="0099732D"/>
    <w:rsid w:val="009A4FF1"/>
    <w:rsid w:val="009A6E4A"/>
    <w:rsid w:val="009B7675"/>
    <w:rsid w:val="009C2FBC"/>
    <w:rsid w:val="009C3770"/>
    <w:rsid w:val="009E6BAF"/>
    <w:rsid w:val="009F246D"/>
    <w:rsid w:val="00A01585"/>
    <w:rsid w:val="00A425AA"/>
    <w:rsid w:val="00A50083"/>
    <w:rsid w:val="00AB088A"/>
    <w:rsid w:val="00AC1BEA"/>
    <w:rsid w:val="00AD072F"/>
    <w:rsid w:val="00AD7A0A"/>
    <w:rsid w:val="00AE588B"/>
    <w:rsid w:val="00AE5984"/>
    <w:rsid w:val="00B22BC5"/>
    <w:rsid w:val="00B82AEA"/>
    <w:rsid w:val="00B8721D"/>
    <w:rsid w:val="00BB57D2"/>
    <w:rsid w:val="00BE6D39"/>
    <w:rsid w:val="00C5268B"/>
    <w:rsid w:val="00C70196"/>
    <w:rsid w:val="00C80657"/>
    <w:rsid w:val="00C912E1"/>
    <w:rsid w:val="00CD5AE8"/>
    <w:rsid w:val="00CE6A07"/>
    <w:rsid w:val="00CE6BC9"/>
    <w:rsid w:val="00CF3DD4"/>
    <w:rsid w:val="00D17DEA"/>
    <w:rsid w:val="00D31BF6"/>
    <w:rsid w:val="00D31FA7"/>
    <w:rsid w:val="00D65C98"/>
    <w:rsid w:val="00D668DF"/>
    <w:rsid w:val="00D85557"/>
    <w:rsid w:val="00D92867"/>
    <w:rsid w:val="00DB2750"/>
    <w:rsid w:val="00DB4EF4"/>
    <w:rsid w:val="00DB76E1"/>
    <w:rsid w:val="00DC0224"/>
    <w:rsid w:val="00DC54B1"/>
    <w:rsid w:val="00DC67FB"/>
    <w:rsid w:val="00DD6C5D"/>
    <w:rsid w:val="00DF3EA3"/>
    <w:rsid w:val="00E12AFB"/>
    <w:rsid w:val="00E12C02"/>
    <w:rsid w:val="00E173C3"/>
    <w:rsid w:val="00E35CFD"/>
    <w:rsid w:val="00E54FCC"/>
    <w:rsid w:val="00E74339"/>
    <w:rsid w:val="00E76C29"/>
    <w:rsid w:val="00E772AD"/>
    <w:rsid w:val="00EA064A"/>
    <w:rsid w:val="00F15867"/>
    <w:rsid w:val="00F20E7C"/>
    <w:rsid w:val="00F26165"/>
    <w:rsid w:val="00F3212C"/>
    <w:rsid w:val="00F32E96"/>
    <w:rsid w:val="00F341AF"/>
    <w:rsid w:val="00F43F9A"/>
    <w:rsid w:val="00F56DC6"/>
    <w:rsid w:val="00F925A5"/>
    <w:rsid w:val="00F9558D"/>
    <w:rsid w:val="00FA5F7F"/>
    <w:rsid w:val="00FA7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6321">
      <o:colormru v:ext="edit" colors="#93f"/>
    </o:shapedefaults>
    <o:shapelayout v:ext="edit">
      <o:idmap v:ext="edit" data="1"/>
    </o:shapelayout>
  </w:shapeDefaults>
  <w:decimalSymbol w:val="."/>
  <w:listSeparator w:val=","/>
  <w14:docId w14:val="3A95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C3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12E1"/>
    <w:pPr>
      <w:tabs>
        <w:tab w:val="center" w:pos="4513"/>
        <w:tab w:val="right" w:pos="9026"/>
      </w:tabs>
    </w:pPr>
  </w:style>
  <w:style w:type="character" w:customStyle="1" w:styleId="HeaderChar">
    <w:name w:val="Header Char"/>
    <w:basedOn w:val="DefaultParagraphFont"/>
    <w:link w:val="Header"/>
    <w:uiPriority w:val="99"/>
    <w:semiHidden/>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basedOn w:val="DefaultParagraphFont"/>
    <w:link w:val="Footer"/>
    <w:uiPriority w:val="99"/>
    <w:rsid w:val="00C912E1"/>
    <w:rPr>
      <w:rFonts w:ascii="Arial" w:hAnsi="Arial"/>
      <w:sz w:val="24"/>
    </w:rPr>
  </w:style>
  <w:style w:type="paragraph" w:styleId="ListParagraph">
    <w:name w:val="List Paragraph"/>
    <w:basedOn w:val="Normal"/>
    <w:uiPriority w:val="34"/>
    <w:qFormat/>
    <w:rsid w:val="008C1B8E"/>
    <w:pPr>
      <w:ind w:left="720"/>
      <w:contextualSpacing/>
    </w:pPr>
  </w:style>
  <w:style w:type="paragraph" w:styleId="FootnoteText">
    <w:name w:val="footnote text"/>
    <w:basedOn w:val="Normal"/>
    <w:link w:val="FootnoteTextChar"/>
    <w:uiPriority w:val="99"/>
    <w:semiHidden/>
    <w:unhideWhenUsed/>
    <w:rsid w:val="00A01585"/>
    <w:rPr>
      <w:sz w:val="20"/>
      <w:szCs w:val="20"/>
    </w:rPr>
  </w:style>
  <w:style w:type="character" w:customStyle="1" w:styleId="FootnoteTextChar">
    <w:name w:val="Footnote Text Char"/>
    <w:basedOn w:val="DefaultParagraphFont"/>
    <w:link w:val="FootnoteText"/>
    <w:uiPriority w:val="99"/>
    <w:semiHidden/>
    <w:rsid w:val="00A01585"/>
    <w:rPr>
      <w:rFonts w:ascii="Arial" w:hAnsi="Arial"/>
      <w:sz w:val="20"/>
      <w:szCs w:val="20"/>
    </w:rPr>
  </w:style>
  <w:style w:type="character" w:styleId="FootnoteReference">
    <w:name w:val="footnote reference"/>
    <w:basedOn w:val="DefaultParagraphFont"/>
    <w:uiPriority w:val="99"/>
    <w:semiHidden/>
    <w:unhideWhenUsed/>
    <w:rsid w:val="00A01585"/>
    <w:rPr>
      <w:vertAlign w:val="superscript"/>
    </w:rPr>
  </w:style>
  <w:style w:type="character" w:styleId="Hyperlink">
    <w:name w:val="Hyperlink"/>
    <w:basedOn w:val="DefaultParagraphFont"/>
    <w:unhideWhenUsed/>
    <w:rsid w:val="00A01585"/>
    <w:rPr>
      <w:color w:val="0000FF"/>
      <w:u w:val="single"/>
    </w:rPr>
  </w:style>
  <w:style w:type="paragraph" w:styleId="NormalWeb">
    <w:name w:val="Normal (Web)"/>
    <w:basedOn w:val="Normal"/>
    <w:uiPriority w:val="99"/>
    <w:unhideWhenUsed/>
    <w:rsid w:val="00A01585"/>
    <w:pPr>
      <w:spacing w:before="100" w:beforeAutospacing="1" w:after="100" w:afterAutospacing="1"/>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74206D"/>
    <w:rPr>
      <w:i/>
      <w:iCs/>
    </w:rPr>
  </w:style>
  <w:style w:type="character" w:styleId="FollowedHyperlink">
    <w:name w:val="FollowedHyperlink"/>
    <w:basedOn w:val="DefaultParagraphFont"/>
    <w:uiPriority w:val="99"/>
    <w:semiHidden/>
    <w:unhideWhenUsed/>
    <w:rsid w:val="00E12C02"/>
    <w:rPr>
      <w:color w:val="800080" w:themeColor="followedHyperlink"/>
      <w:u w:val="single"/>
    </w:rPr>
  </w:style>
  <w:style w:type="character" w:customStyle="1" w:styleId="contactslabel">
    <w:name w:val="contactslabel"/>
    <w:basedOn w:val="DefaultParagraphFont"/>
    <w:rsid w:val="006762CB"/>
  </w:style>
  <w:style w:type="paragraph" w:styleId="BalloonText">
    <w:name w:val="Balloon Text"/>
    <w:basedOn w:val="Normal"/>
    <w:link w:val="BalloonTextChar"/>
    <w:uiPriority w:val="99"/>
    <w:semiHidden/>
    <w:unhideWhenUsed/>
    <w:rsid w:val="00235026"/>
    <w:rPr>
      <w:rFonts w:ascii="Tahoma" w:hAnsi="Tahoma" w:cs="Tahoma"/>
      <w:sz w:val="16"/>
      <w:szCs w:val="16"/>
    </w:rPr>
  </w:style>
  <w:style w:type="character" w:customStyle="1" w:styleId="BalloonTextChar">
    <w:name w:val="Balloon Text Char"/>
    <w:basedOn w:val="DefaultParagraphFont"/>
    <w:link w:val="BalloonText"/>
    <w:uiPriority w:val="99"/>
    <w:semiHidden/>
    <w:rsid w:val="00235026"/>
    <w:rPr>
      <w:rFonts w:ascii="Tahoma" w:hAnsi="Tahoma" w:cs="Tahoma"/>
      <w:sz w:val="16"/>
      <w:szCs w:val="16"/>
    </w:rPr>
  </w:style>
  <w:style w:type="table" w:styleId="TableGrid">
    <w:name w:val="Table Grid"/>
    <w:basedOn w:val="TableNormal"/>
    <w:uiPriority w:val="39"/>
    <w:rsid w:val="008D1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457EF"/>
    <w:pPr>
      <w:tabs>
        <w:tab w:val="left" w:pos="340"/>
      </w:tabs>
      <w:suppressAutoHyphens/>
      <w:spacing w:after="140" w:line="300" w:lineRule="atLeast"/>
    </w:pPr>
    <w:rPr>
      <w:rFonts w:eastAsia="Times" w:cs="Times New Roman"/>
      <w:sz w:val="22"/>
      <w:szCs w:val="20"/>
      <w:lang w:eastAsia="en-GB"/>
    </w:rPr>
  </w:style>
  <w:style w:type="character" w:customStyle="1" w:styleId="BodyTextChar">
    <w:name w:val="Body Text Char"/>
    <w:basedOn w:val="DefaultParagraphFont"/>
    <w:link w:val="BodyText"/>
    <w:rsid w:val="000457EF"/>
    <w:rPr>
      <w:rFonts w:ascii="Arial" w:eastAsia="Times"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7164">
      <w:bodyDiv w:val="1"/>
      <w:marLeft w:val="0"/>
      <w:marRight w:val="0"/>
      <w:marTop w:val="0"/>
      <w:marBottom w:val="0"/>
      <w:divBdr>
        <w:top w:val="none" w:sz="0" w:space="0" w:color="auto"/>
        <w:left w:val="none" w:sz="0" w:space="0" w:color="auto"/>
        <w:bottom w:val="none" w:sz="0" w:space="0" w:color="auto"/>
        <w:right w:val="none" w:sz="0" w:space="0" w:color="auto"/>
      </w:divBdr>
      <w:divsChild>
        <w:div w:id="1950770697">
          <w:marLeft w:val="0"/>
          <w:marRight w:val="0"/>
          <w:marTop w:val="0"/>
          <w:marBottom w:val="0"/>
          <w:divBdr>
            <w:top w:val="none" w:sz="0" w:space="0" w:color="auto"/>
            <w:left w:val="none" w:sz="0" w:space="0" w:color="auto"/>
            <w:bottom w:val="none" w:sz="0" w:space="0" w:color="auto"/>
            <w:right w:val="none" w:sz="0" w:space="0" w:color="auto"/>
          </w:divBdr>
          <w:divsChild>
            <w:div w:id="487869502">
              <w:marLeft w:val="0"/>
              <w:marRight w:val="0"/>
              <w:marTop w:val="225"/>
              <w:marBottom w:val="0"/>
              <w:divBdr>
                <w:top w:val="none" w:sz="0" w:space="0" w:color="auto"/>
                <w:left w:val="none" w:sz="0" w:space="0" w:color="auto"/>
                <w:bottom w:val="none" w:sz="0" w:space="0" w:color="auto"/>
                <w:right w:val="none" w:sz="0" w:space="0" w:color="auto"/>
              </w:divBdr>
              <w:divsChild>
                <w:div w:id="1796295532">
                  <w:marLeft w:val="0"/>
                  <w:marRight w:val="0"/>
                  <w:marTop w:val="0"/>
                  <w:marBottom w:val="0"/>
                  <w:divBdr>
                    <w:top w:val="none" w:sz="0" w:space="0" w:color="auto"/>
                    <w:left w:val="none" w:sz="0" w:space="0" w:color="auto"/>
                    <w:bottom w:val="none" w:sz="0" w:space="0" w:color="auto"/>
                    <w:right w:val="none" w:sz="0" w:space="0" w:color="auto"/>
                  </w:divBdr>
                  <w:divsChild>
                    <w:div w:id="525023489">
                      <w:marLeft w:val="0"/>
                      <w:marRight w:val="0"/>
                      <w:marTop w:val="0"/>
                      <w:marBottom w:val="0"/>
                      <w:divBdr>
                        <w:top w:val="none" w:sz="0" w:space="0" w:color="auto"/>
                        <w:left w:val="none" w:sz="0" w:space="0" w:color="auto"/>
                        <w:bottom w:val="none" w:sz="0" w:space="0" w:color="auto"/>
                        <w:right w:val="none" w:sz="0" w:space="0" w:color="auto"/>
                      </w:divBdr>
                      <w:divsChild>
                        <w:div w:id="1006904340">
                          <w:marLeft w:val="0"/>
                          <w:marRight w:val="0"/>
                          <w:marTop w:val="0"/>
                          <w:marBottom w:val="0"/>
                          <w:divBdr>
                            <w:top w:val="none" w:sz="0" w:space="0" w:color="auto"/>
                            <w:left w:val="none" w:sz="0" w:space="0" w:color="auto"/>
                            <w:bottom w:val="none" w:sz="0" w:space="0" w:color="auto"/>
                            <w:right w:val="none" w:sz="0" w:space="0" w:color="auto"/>
                          </w:divBdr>
                          <w:divsChild>
                            <w:div w:id="1795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7726">
      <w:bodyDiv w:val="1"/>
      <w:marLeft w:val="0"/>
      <w:marRight w:val="0"/>
      <w:marTop w:val="0"/>
      <w:marBottom w:val="450"/>
      <w:divBdr>
        <w:top w:val="none" w:sz="0" w:space="0" w:color="auto"/>
        <w:left w:val="none" w:sz="0" w:space="0" w:color="auto"/>
        <w:bottom w:val="none" w:sz="0" w:space="0" w:color="auto"/>
        <w:right w:val="none" w:sz="0" w:space="0" w:color="auto"/>
      </w:divBdr>
      <w:divsChild>
        <w:div w:id="160705199">
          <w:marLeft w:val="0"/>
          <w:marRight w:val="0"/>
          <w:marTop w:val="100"/>
          <w:marBottom w:val="100"/>
          <w:divBdr>
            <w:top w:val="none" w:sz="0" w:space="0" w:color="auto"/>
            <w:left w:val="none" w:sz="0" w:space="0" w:color="auto"/>
            <w:bottom w:val="none" w:sz="0" w:space="0" w:color="auto"/>
            <w:right w:val="none" w:sz="0" w:space="0" w:color="auto"/>
          </w:divBdr>
          <w:divsChild>
            <w:div w:id="1743678382">
              <w:marLeft w:val="0"/>
              <w:marRight w:val="0"/>
              <w:marTop w:val="0"/>
              <w:marBottom w:val="0"/>
              <w:divBdr>
                <w:top w:val="none" w:sz="0" w:space="0" w:color="auto"/>
                <w:left w:val="none" w:sz="0" w:space="0" w:color="auto"/>
                <w:bottom w:val="none" w:sz="0" w:space="0" w:color="auto"/>
                <w:right w:val="none" w:sz="0" w:space="0" w:color="auto"/>
              </w:divBdr>
              <w:divsChild>
                <w:div w:id="1009914710">
                  <w:marLeft w:val="300"/>
                  <w:marRight w:val="300"/>
                  <w:marTop w:val="0"/>
                  <w:marBottom w:val="0"/>
                  <w:divBdr>
                    <w:top w:val="none" w:sz="0" w:space="0" w:color="auto"/>
                    <w:left w:val="none" w:sz="0" w:space="0" w:color="auto"/>
                    <w:bottom w:val="none" w:sz="0" w:space="0" w:color="auto"/>
                    <w:right w:val="none" w:sz="0" w:space="0" w:color="auto"/>
                  </w:divBdr>
                  <w:divsChild>
                    <w:div w:id="1468089320">
                      <w:marLeft w:val="0"/>
                      <w:marRight w:val="0"/>
                      <w:marTop w:val="0"/>
                      <w:marBottom w:val="0"/>
                      <w:divBdr>
                        <w:top w:val="none" w:sz="0" w:space="0" w:color="auto"/>
                        <w:left w:val="none" w:sz="0" w:space="0" w:color="auto"/>
                        <w:bottom w:val="none" w:sz="0" w:space="0" w:color="auto"/>
                        <w:right w:val="none" w:sz="0" w:space="0" w:color="auto"/>
                      </w:divBdr>
                      <w:divsChild>
                        <w:div w:id="1890651212">
                          <w:marLeft w:val="0"/>
                          <w:marRight w:val="0"/>
                          <w:marTop w:val="0"/>
                          <w:marBottom w:val="0"/>
                          <w:divBdr>
                            <w:top w:val="none" w:sz="0" w:space="0" w:color="auto"/>
                            <w:left w:val="none" w:sz="0" w:space="0" w:color="auto"/>
                            <w:bottom w:val="none" w:sz="0" w:space="0" w:color="auto"/>
                            <w:right w:val="none" w:sz="0" w:space="0" w:color="auto"/>
                          </w:divBdr>
                          <w:divsChild>
                            <w:div w:id="697396118">
                              <w:marLeft w:val="0"/>
                              <w:marRight w:val="0"/>
                              <w:marTop w:val="0"/>
                              <w:marBottom w:val="0"/>
                              <w:divBdr>
                                <w:top w:val="none" w:sz="0" w:space="0" w:color="auto"/>
                                <w:left w:val="none" w:sz="0" w:space="0" w:color="auto"/>
                                <w:bottom w:val="none" w:sz="0" w:space="0" w:color="auto"/>
                                <w:right w:val="none" w:sz="0" w:space="0" w:color="auto"/>
                              </w:divBdr>
                              <w:divsChild>
                                <w:div w:id="11299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683188">
      <w:bodyDiv w:val="1"/>
      <w:marLeft w:val="0"/>
      <w:marRight w:val="0"/>
      <w:marTop w:val="0"/>
      <w:marBottom w:val="0"/>
      <w:divBdr>
        <w:top w:val="none" w:sz="0" w:space="0" w:color="auto"/>
        <w:left w:val="none" w:sz="0" w:space="0" w:color="auto"/>
        <w:bottom w:val="none" w:sz="0" w:space="0" w:color="auto"/>
        <w:right w:val="none" w:sz="0" w:space="0" w:color="auto"/>
      </w:divBdr>
      <w:divsChild>
        <w:div w:id="1437559796">
          <w:marLeft w:val="0"/>
          <w:marRight w:val="0"/>
          <w:marTop w:val="0"/>
          <w:marBottom w:val="0"/>
          <w:divBdr>
            <w:top w:val="none" w:sz="0" w:space="0" w:color="auto"/>
            <w:left w:val="none" w:sz="0" w:space="0" w:color="auto"/>
            <w:bottom w:val="none" w:sz="0" w:space="0" w:color="auto"/>
            <w:right w:val="none" w:sz="0" w:space="0" w:color="auto"/>
          </w:divBdr>
          <w:divsChild>
            <w:div w:id="2039773728">
              <w:marLeft w:val="0"/>
              <w:marRight w:val="0"/>
              <w:marTop w:val="100"/>
              <w:marBottom w:val="100"/>
              <w:divBdr>
                <w:top w:val="none" w:sz="0" w:space="0" w:color="auto"/>
                <w:left w:val="none" w:sz="0" w:space="0" w:color="auto"/>
                <w:bottom w:val="none" w:sz="0" w:space="0" w:color="auto"/>
                <w:right w:val="none" w:sz="0" w:space="0" w:color="auto"/>
              </w:divBdr>
              <w:divsChild>
                <w:div w:id="1783842404">
                  <w:marLeft w:val="0"/>
                  <w:marRight w:val="0"/>
                  <w:marTop w:val="0"/>
                  <w:marBottom w:val="0"/>
                  <w:divBdr>
                    <w:top w:val="none" w:sz="0" w:space="0" w:color="auto"/>
                    <w:left w:val="none" w:sz="0" w:space="0" w:color="auto"/>
                    <w:bottom w:val="none" w:sz="0" w:space="0" w:color="auto"/>
                    <w:right w:val="none" w:sz="0" w:space="0" w:color="auto"/>
                  </w:divBdr>
                  <w:divsChild>
                    <w:div w:id="89277975">
                      <w:marLeft w:val="525"/>
                      <w:marRight w:val="300"/>
                      <w:marTop w:val="0"/>
                      <w:marBottom w:val="480"/>
                      <w:divBdr>
                        <w:top w:val="none" w:sz="0" w:space="0" w:color="auto"/>
                        <w:left w:val="none" w:sz="0" w:space="0" w:color="auto"/>
                        <w:bottom w:val="none" w:sz="0" w:space="0" w:color="auto"/>
                        <w:right w:val="none" w:sz="0" w:space="0" w:color="auto"/>
                      </w:divBdr>
                      <w:divsChild>
                        <w:div w:id="332802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65344539">
      <w:bodyDiv w:val="1"/>
      <w:marLeft w:val="0"/>
      <w:marRight w:val="0"/>
      <w:marTop w:val="0"/>
      <w:marBottom w:val="0"/>
      <w:divBdr>
        <w:top w:val="none" w:sz="0" w:space="0" w:color="auto"/>
        <w:left w:val="none" w:sz="0" w:space="0" w:color="auto"/>
        <w:bottom w:val="none" w:sz="0" w:space="0" w:color="auto"/>
        <w:right w:val="none" w:sz="0" w:space="0" w:color="auto"/>
      </w:divBdr>
      <w:divsChild>
        <w:div w:id="1526945349">
          <w:marLeft w:val="0"/>
          <w:marRight w:val="0"/>
          <w:marTop w:val="0"/>
          <w:marBottom w:val="0"/>
          <w:divBdr>
            <w:top w:val="none" w:sz="0" w:space="0" w:color="auto"/>
            <w:left w:val="none" w:sz="0" w:space="0" w:color="auto"/>
            <w:bottom w:val="none" w:sz="0" w:space="0" w:color="auto"/>
            <w:right w:val="none" w:sz="0" w:space="0" w:color="auto"/>
          </w:divBdr>
          <w:divsChild>
            <w:div w:id="2028751596">
              <w:marLeft w:val="0"/>
              <w:marRight w:val="0"/>
              <w:marTop w:val="0"/>
              <w:marBottom w:val="0"/>
              <w:divBdr>
                <w:top w:val="none" w:sz="0" w:space="0" w:color="auto"/>
                <w:left w:val="none" w:sz="0" w:space="0" w:color="auto"/>
                <w:bottom w:val="none" w:sz="0" w:space="0" w:color="auto"/>
                <w:right w:val="none" w:sz="0" w:space="0" w:color="auto"/>
              </w:divBdr>
              <w:divsChild>
                <w:div w:id="457527648">
                  <w:marLeft w:val="0"/>
                  <w:marRight w:val="0"/>
                  <w:marTop w:val="0"/>
                  <w:marBottom w:val="0"/>
                  <w:divBdr>
                    <w:top w:val="none" w:sz="0" w:space="0" w:color="auto"/>
                    <w:left w:val="none" w:sz="0" w:space="0" w:color="auto"/>
                    <w:bottom w:val="none" w:sz="0" w:space="0" w:color="auto"/>
                    <w:right w:val="none" w:sz="0" w:space="0" w:color="auto"/>
                  </w:divBdr>
                  <w:divsChild>
                    <w:div w:id="625818375">
                      <w:marLeft w:val="0"/>
                      <w:marRight w:val="0"/>
                      <w:marTop w:val="0"/>
                      <w:marBottom w:val="0"/>
                      <w:divBdr>
                        <w:top w:val="none" w:sz="0" w:space="0" w:color="auto"/>
                        <w:left w:val="none" w:sz="0" w:space="0" w:color="auto"/>
                        <w:bottom w:val="none" w:sz="0" w:space="0" w:color="auto"/>
                        <w:right w:val="none" w:sz="0" w:space="0" w:color="auto"/>
                      </w:divBdr>
                      <w:divsChild>
                        <w:div w:id="1577202099">
                          <w:marLeft w:val="150"/>
                          <w:marRight w:val="150"/>
                          <w:marTop w:val="0"/>
                          <w:marBottom w:val="0"/>
                          <w:divBdr>
                            <w:top w:val="none" w:sz="0" w:space="0" w:color="auto"/>
                            <w:left w:val="none" w:sz="0" w:space="0" w:color="auto"/>
                            <w:bottom w:val="none" w:sz="0" w:space="0" w:color="auto"/>
                            <w:right w:val="none" w:sz="0" w:space="0" w:color="auto"/>
                          </w:divBdr>
                          <w:divsChild>
                            <w:div w:id="1765225905">
                              <w:marLeft w:val="0"/>
                              <w:marRight w:val="0"/>
                              <w:marTop w:val="0"/>
                              <w:marBottom w:val="0"/>
                              <w:divBdr>
                                <w:top w:val="none" w:sz="0" w:space="0" w:color="auto"/>
                                <w:left w:val="none" w:sz="0" w:space="0" w:color="auto"/>
                                <w:bottom w:val="none" w:sz="0" w:space="0" w:color="auto"/>
                                <w:right w:val="none" w:sz="0" w:space="0" w:color="auto"/>
                              </w:divBdr>
                            </w:div>
                            <w:div w:id="1429690028">
                              <w:marLeft w:val="0"/>
                              <w:marRight w:val="0"/>
                              <w:marTop w:val="0"/>
                              <w:marBottom w:val="0"/>
                              <w:divBdr>
                                <w:top w:val="none" w:sz="0" w:space="0" w:color="auto"/>
                                <w:left w:val="none" w:sz="0" w:space="0" w:color="auto"/>
                                <w:bottom w:val="none" w:sz="0" w:space="0" w:color="auto"/>
                                <w:right w:val="none" w:sz="0" w:space="0" w:color="auto"/>
                              </w:divBdr>
                            </w:div>
                            <w:div w:id="349844552">
                              <w:marLeft w:val="0"/>
                              <w:marRight w:val="0"/>
                              <w:marTop w:val="0"/>
                              <w:marBottom w:val="0"/>
                              <w:divBdr>
                                <w:top w:val="none" w:sz="0" w:space="0" w:color="auto"/>
                                <w:left w:val="none" w:sz="0" w:space="0" w:color="auto"/>
                                <w:bottom w:val="none" w:sz="0" w:space="0" w:color="auto"/>
                                <w:right w:val="none" w:sz="0" w:space="0" w:color="auto"/>
                              </w:divBdr>
                            </w:div>
                            <w:div w:id="1192034320">
                              <w:marLeft w:val="0"/>
                              <w:marRight w:val="0"/>
                              <w:marTop w:val="0"/>
                              <w:marBottom w:val="0"/>
                              <w:divBdr>
                                <w:top w:val="none" w:sz="0" w:space="0" w:color="auto"/>
                                <w:left w:val="none" w:sz="0" w:space="0" w:color="auto"/>
                                <w:bottom w:val="none" w:sz="0" w:space="0" w:color="auto"/>
                                <w:right w:val="none" w:sz="0" w:space="0" w:color="auto"/>
                              </w:divBdr>
                            </w:div>
                            <w:div w:id="21423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325273">
      <w:bodyDiv w:val="1"/>
      <w:marLeft w:val="0"/>
      <w:marRight w:val="0"/>
      <w:marTop w:val="0"/>
      <w:marBottom w:val="0"/>
      <w:divBdr>
        <w:top w:val="none" w:sz="0" w:space="0" w:color="auto"/>
        <w:left w:val="none" w:sz="0" w:space="0" w:color="auto"/>
        <w:bottom w:val="none" w:sz="0" w:space="0" w:color="auto"/>
        <w:right w:val="none" w:sz="0" w:space="0" w:color="auto"/>
      </w:divBdr>
    </w:div>
    <w:div w:id="914781880">
      <w:bodyDiv w:val="1"/>
      <w:marLeft w:val="0"/>
      <w:marRight w:val="0"/>
      <w:marTop w:val="0"/>
      <w:marBottom w:val="0"/>
      <w:divBdr>
        <w:top w:val="none" w:sz="0" w:space="0" w:color="auto"/>
        <w:left w:val="none" w:sz="0" w:space="0" w:color="auto"/>
        <w:bottom w:val="none" w:sz="0" w:space="0" w:color="auto"/>
        <w:right w:val="none" w:sz="0" w:space="0" w:color="auto"/>
      </w:divBdr>
      <w:divsChild>
        <w:div w:id="574898402">
          <w:marLeft w:val="0"/>
          <w:marRight w:val="0"/>
          <w:marTop w:val="0"/>
          <w:marBottom w:val="0"/>
          <w:divBdr>
            <w:top w:val="none" w:sz="0" w:space="0" w:color="auto"/>
            <w:left w:val="none" w:sz="0" w:space="0" w:color="auto"/>
            <w:bottom w:val="none" w:sz="0" w:space="0" w:color="auto"/>
            <w:right w:val="none" w:sz="0" w:space="0" w:color="auto"/>
          </w:divBdr>
          <w:divsChild>
            <w:div w:id="407775539">
              <w:marLeft w:val="0"/>
              <w:marRight w:val="0"/>
              <w:marTop w:val="0"/>
              <w:marBottom w:val="0"/>
              <w:divBdr>
                <w:top w:val="none" w:sz="0" w:space="0" w:color="auto"/>
                <w:left w:val="none" w:sz="0" w:space="0" w:color="auto"/>
                <w:bottom w:val="none" w:sz="0" w:space="0" w:color="auto"/>
                <w:right w:val="none" w:sz="0" w:space="0" w:color="auto"/>
              </w:divBdr>
              <w:divsChild>
                <w:div w:id="19537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83436">
      <w:bodyDiv w:val="1"/>
      <w:marLeft w:val="0"/>
      <w:marRight w:val="0"/>
      <w:marTop w:val="0"/>
      <w:marBottom w:val="450"/>
      <w:divBdr>
        <w:top w:val="none" w:sz="0" w:space="0" w:color="auto"/>
        <w:left w:val="none" w:sz="0" w:space="0" w:color="auto"/>
        <w:bottom w:val="none" w:sz="0" w:space="0" w:color="auto"/>
        <w:right w:val="none" w:sz="0" w:space="0" w:color="auto"/>
      </w:divBdr>
      <w:divsChild>
        <w:div w:id="1531380854">
          <w:marLeft w:val="0"/>
          <w:marRight w:val="0"/>
          <w:marTop w:val="100"/>
          <w:marBottom w:val="100"/>
          <w:divBdr>
            <w:top w:val="none" w:sz="0" w:space="0" w:color="auto"/>
            <w:left w:val="none" w:sz="0" w:space="0" w:color="auto"/>
            <w:bottom w:val="none" w:sz="0" w:space="0" w:color="auto"/>
            <w:right w:val="none" w:sz="0" w:space="0" w:color="auto"/>
          </w:divBdr>
          <w:divsChild>
            <w:div w:id="727073178">
              <w:marLeft w:val="0"/>
              <w:marRight w:val="0"/>
              <w:marTop w:val="0"/>
              <w:marBottom w:val="0"/>
              <w:divBdr>
                <w:top w:val="none" w:sz="0" w:space="0" w:color="auto"/>
                <w:left w:val="none" w:sz="0" w:space="0" w:color="auto"/>
                <w:bottom w:val="none" w:sz="0" w:space="0" w:color="auto"/>
                <w:right w:val="none" w:sz="0" w:space="0" w:color="auto"/>
              </w:divBdr>
              <w:divsChild>
                <w:div w:id="1807820420">
                  <w:marLeft w:val="300"/>
                  <w:marRight w:val="300"/>
                  <w:marTop w:val="0"/>
                  <w:marBottom w:val="0"/>
                  <w:divBdr>
                    <w:top w:val="none" w:sz="0" w:space="0" w:color="auto"/>
                    <w:left w:val="none" w:sz="0" w:space="0" w:color="auto"/>
                    <w:bottom w:val="none" w:sz="0" w:space="0" w:color="auto"/>
                    <w:right w:val="none" w:sz="0" w:space="0" w:color="auto"/>
                  </w:divBdr>
                  <w:divsChild>
                    <w:div w:id="1228343112">
                      <w:marLeft w:val="0"/>
                      <w:marRight w:val="0"/>
                      <w:marTop w:val="0"/>
                      <w:marBottom w:val="0"/>
                      <w:divBdr>
                        <w:top w:val="none" w:sz="0" w:space="0" w:color="auto"/>
                        <w:left w:val="none" w:sz="0" w:space="0" w:color="auto"/>
                        <w:bottom w:val="none" w:sz="0" w:space="0" w:color="auto"/>
                        <w:right w:val="none" w:sz="0" w:space="0" w:color="auto"/>
                      </w:divBdr>
                      <w:divsChild>
                        <w:div w:id="426468951">
                          <w:marLeft w:val="0"/>
                          <w:marRight w:val="0"/>
                          <w:marTop w:val="0"/>
                          <w:marBottom w:val="0"/>
                          <w:divBdr>
                            <w:top w:val="none" w:sz="0" w:space="0" w:color="auto"/>
                            <w:left w:val="none" w:sz="0" w:space="0" w:color="auto"/>
                            <w:bottom w:val="none" w:sz="0" w:space="0" w:color="auto"/>
                            <w:right w:val="none" w:sz="0" w:space="0" w:color="auto"/>
                          </w:divBdr>
                          <w:divsChild>
                            <w:div w:id="578053635">
                              <w:marLeft w:val="0"/>
                              <w:marRight w:val="0"/>
                              <w:marTop w:val="0"/>
                              <w:marBottom w:val="0"/>
                              <w:divBdr>
                                <w:top w:val="none" w:sz="0" w:space="0" w:color="auto"/>
                                <w:left w:val="none" w:sz="0" w:space="0" w:color="auto"/>
                                <w:bottom w:val="none" w:sz="0" w:space="0" w:color="auto"/>
                                <w:right w:val="none" w:sz="0" w:space="0" w:color="auto"/>
                              </w:divBdr>
                              <w:divsChild>
                                <w:div w:id="1620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5384">
      <w:bodyDiv w:val="1"/>
      <w:marLeft w:val="0"/>
      <w:marRight w:val="0"/>
      <w:marTop w:val="0"/>
      <w:marBottom w:val="450"/>
      <w:divBdr>
        <w:top w:val="none" w:sz="0" w:space="0" w:color="auto"/>
        <w:left w:val="none" w:sz="0" w:space="0" w:color="auto"/>
        <w:bottom w:val="none" w:sz="0" w:space="0" w:color="auto"/>
        <w:right w:val="none" w:sz="0" w:space="0" w:color="auto"/>
      </w:divBdr>
      <w:divsChild>
        <w:div w:id="1055936092">
          <w:marLeft w:val="0"/>
          <w:marRight w:val="0"/>
          <w:marTop w:val="100"/>
          <w:marBottom w:val="100"/>
          <w:divBdr>
            <w:top w:val="none" w:sz="0" w:space="0" w:color="auto"/>
            <w:left w:val="none" w:sz="0" w:space="0" w:color="auto"/>
            <w:bottom w:val="none" w:sz="0" w:space="0" w:color="auto"/>
            <w:right w:val="none" w:sz="0" w:space="0" w:color="auto"/>
          </w:divBdr>
          <w:divsChild>
            <w:div w:id="260450902">
              <w:marLeft w:val="0"/>
              <w:marRight w:val="0"/>
              <w:marTop w:val="0"/>
              <w:marBottom w:val="0"/>
              <w:divBdr>
                <w:top w:val="none" w:sz="0" w:space="0" w:color="auto"/>
                <w:left w:val="none" w:sz="0" w:space="0" w:color="auto"/>
                <w:bottom w:val="none" w:sz="0" w:space="0" w:color="auto"/>
                <w:right w:val="none" w:sz="0" w:space="0" w:color="auto"/>
              </w:divBdr>
              <w:divsChild>
                <w:div w:id="1781365926">
                  <w:marLeft w:val="300"/>
                  <w:marRight w:val="300"/>
                  <w:marTop w:val="0"/>
                  <w:marBottom w:val="0"/>
                  <w:divBdr>
                    <w:top w:val="none" w:sz="0" w:space="0" w:color="auto"/>
                    <w:left w:val="none" w:sz="0" w:space="0" w:color="auto"/>
                    <w:bottom w:val="none" w:sz="0" w:space="0" w:color="auto"/>
                    <w:right w:val="none" w:sz="0" w:space="0" w:color="auto"/>
                  </w:divBdr>
                  <w:divsChild>
                    <w:div w:id="527108289">
                      <w:marLeft w:val="0"/>
                      <w:marRight w:val="0"/>
                      <w:marTop w:val="0"/>
                      <w:marBottom w:val="0"/>
                      <w:divBdr>
                        <w:top w:val="none" w:sz="0" w:space="0" w:color="auto"/>
                        <w:left w:val="none" w:sz="0" w:space="0" w:color="auto"/>
                        <w:bottom w:val="none" w:sz="0" w:space="0" w:color="auto"/>
                        <w:right w:val="none" w:sz="0" w:space="0" w:color="auto"/>
                      </w:divBdr>
                      <w:divsChild>
                        <w:div w:id="1229342719">
                          <w:marLeft w:val="0"/>
                          <w:marRight w:val="0"/>
                          <w:marTop w:val="0"/>
                          <w:marBottom w:val="0"/>
                          <w:divBdr>
                            <w:top w:val="none" w:sz="0" w:space="0" w:color="auto"/>
                            <w:left w:val="none" w:sz="0" w:space="0" w:color="auto"/>
                            <w:bottom w:val="none" w:sz="0" w:space="0" w:color="auto"/>
                            <w:right w:val="none" w:sz="0" w:space="0" w:color="auto"/>
                          </w:divBdr>
                          <w:divsChild>
                            <w:div w:id="7380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196518">
      <w:bodyDiv w:val="1"/>
      <w:marLeft w:val="0"/>
      <w:marRight w:val="0"/>
      <w:marTop w:val="0"/>
      <w:marBottom w:val="450"/>
      <w:divBdr>
        <w:top w:val="none" w:sz="0" w:space="0" w:color="auto"/>
        <w:left w:val="none" w:sz="0" w:space="0" w:color="auto"/>
        <w:bottom w:val="none" w:sz="0" w:space="0" w:color="auto"/>
        <w:right w:val="none" w:sz="0" w:space="0" w:color="auto"/>
      </w:divBdr>
      <w:divsChild>
        <w:div w:id="1437755234">
          <w:marLeft w:val="0"/>
          <w:marRight w:val="0"/>
          <w:marTop w:val="100"/>
          <w:marBottom w:val="100"/>
          <w:divBdr>
            <w:top w:val="none" w:sz="0" w:space="0" w:color="auto"/>
            <w:left w:val="none" w:sz="0" w:space="0" w:color="auto"/>
            <w:bottom w:val="none" w:sz="0" w:space="0" w:color="auto"/>
            <w:right w:val="none" w:sz="0" w:space="0" w:color="auto"/>
          </w:divBdr>
          <w:divsChild>
            <w:div w:id="495535064">
              <w:marLeft w:val="0"/>
              <w:marRight w:val="0"/>
              <w:marTop w:val="0"/>
              <w:marBottom w:val="0"/>
              <w:divBdr>
                <w:top w:val="none" w:sz="0" w:space="0" w:color="auto"/>
                <w:left w:val="none" w:sz="0" w:space="0" w:color="auto"/>
                <w:bottom w:val="none" w:sz="0" w:space="0" w:color="auto"/>
                <w:right w:val="none" w:sz="0" w:space="0" w:color="auto"/>
              </w:divBdr>
              <w:divsChild>
                <w:div w:id="719212921">
                  <w:marLeft w:val="300"/>
                  <w:marRight w:val="300"/>
                  <w:marTop w:val="0"/>
                  <w:marBottom w:val="0"/>
                  <w:divBdr>
                    <w:top w:val="none" w:sz="0" w:space="0" w:color="auto"/>
                    <w:left w:val="none" w:sz="0" w:space="0" w:color="auto"/>
                    <w:bottom w:val="none" w:sz="0" w:space="0" w:color="auto"/>
                    <w:right w:val="none" w:sz="0" w:space="0" w:color="auto"/>
                  </w:divBdr>
                  <w:divsChild>
                    <w:div w:id="105932158">
                      <w:marLeft w:val="0"/>
                      <w:marRight w:val="0"/>
                      <w:marTop w:val="0"/>
                      <w:marBottom w:val="0"/>
                      <w:divBdr>
                        <w:top w:val="none" w:sz="0" w:space="0" w:color="auto"/>
                        <w:left w:val="none" w:sz="0" w:space="0" w:color="auto"/>
                        <w:bottom w:val="none" w:sz="0" w:space="0" w:color="auto"/>
                        <w:right w:val="none" w:sz="0" w:space="0" w:color="auto"/>
                      </w:divBdr>
                      <w:divsChild>
                        <w:div w:id="2045247611">
                          <w:marLeft w:val="0"/>
                          <w:marRight w:val="0"/>
                          <w:marTop w:val="0"/>
                          <w:marBottom w:val="0"/>
                          <w:divBdr>
                            <w:top w:val="none" w:sz="0" w:space="0" w:color="auto"/>
                            <w:left w:val="none" w:sz="0" w:space="0" w:color="auto"/>
                            <w:bottom w:val="none" w:sz="0" w:space="0" w:color="auto"/>
                            <w:right w:val="none" w:sz="0" w:space="0" w:color="auto"/>
                          </w:divBdr>
                          <w:divsChild>
                            <w:div w:id="10448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208757">
      <w:bodyDiv w:val="1"/>
      <w:marLeft w:val="0"/>
      <w:marRight w:val="0"/>
      <w:marTop w:val="0"/>
      <w:marBottom w:val="0"/>
      <w:divBdr>
        <w:top w:val="none" w:sz="0" w:space="0" w:color="auto"/>
        <w:left w:val="none" w:sz="0" w:space="0" w:color="auto"/>
        <w:bottom w:val="none" w:sz="0" w:space="0" w:color="auto"/>
        <w:right w:val="none" w:sz="0" w:space="0" w:color="auto"/>
      </w:divBdr>
      <w:divsChild>
        <w:div w:id="49349898">
          <w:marLeft w:val="0"/>
          <w:marRight w:val="0"/>
          <w:marTop w:val="0"/>
          <w:marBottom w:val="0"/>
          <w:divBdr>
            <w:top w:val="none" w:sz="0" w:space="0" w:color="auto"/>
            <w:left w:val="single" w:sz="6" w:space="0" w:color="CCCCCC"/>
            <w:bottom w:val="none" w:sz="0" w:space="0" w:color="auto"/>
            <w:right w:val="none" w:sz="0" w:space="0" w:color="auto"/>
          </w:divBdr>
          <w:divsChild>
            <w:div w:id="88964892">
              <w:marLeft w:val="0"/>
              <w:marRight w:val="0"/>
              <w:marTop w:val="0"/>
              <w:marBottom w:val="0"/>
              <w:divBdr>
                <w:top w:val="none" w:sz="0" w:space="0" w:color="auto"/>
                <w:left w:val="none" w:sz="0" w:space="0" w:color="auto"/>
                <w:bottom w:val="none" w:sz="0" w:space="0" w:color="auto"/>
                <w:right w:val="none" w:sz="0" w:space="0" w:color="auto"/>
              </w:divBdr>
              <w:divsChild>
                <w:div w:id="590237071">
                  <w:marLeft w:val="435"/>
                  <w:marRight w:val="0"/>
                  <w:marTop w:val="0"/>
                  <w:marBottom w:val="0"/>
                  <w:divBdr>
                    <w:top w:val="none" w:sz="0" w:space="0" w:color="auto"/>
                    <w:left w:val="none" w:sz="0" w:space="0" w:color="auto"/>
                    <w:bottom w:val="none" w:sz="0" w:space="0" w:color="auto"/>
                    <w:right w:val="none" w:sz="0" w:space="0" w:color="auto"/>
                  </w:divBdr>
                  <w:divsChild>
                    <w:div w:id="676200519">
                      <w:marLeft w:val="0"/>
                      <w:marRight w:val="0"/>
                      <w:marTop w:val="0"/>
                      <w:marBottom w:val="0"/>
                      <w:divBdr>
                        <w:top w:val="none" w:sz="0" w:space="0" w:color="auto"/>
                        <w:left w:val="none" w:sz="0" w:space="0" w:color="auto"/>
                        <w:bottom w:val="none" w:sz="0" w:space="0" w:color="auto"/>
                        <w:right w:val="none" w:sz="0" w:space="0" w:color="auto"/>
                      </w:divBdr>
                      <w:divsChild>
                        <w:div w:id="13111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096736">
      <w:bodyDiv w:val="1"/>
      <w:marLeft w:val="0"/>
      <w:marRight w:val="0"/>
      <w:marTop w:val="0"/>
      <w:marBottom w:val="0"/>
      <w:divBdr>
        <w:top w:val="none" w:sz="0" w:space="0" w:color="auto"/>
        <w:left w:val="none" w:sz="0" w:space="0" w:color="auto"/>
        <w:bottom w:val="none" w:sz="0" w:space="0" w:color="auto"/>
        <w:right w:val="none" w:sz="0" w:space="0" w:color="auto"/>
      </w:divBdr>
      <w:divsChild>
        <w:div w:id="1327127564">
          <w:marLeft w:val="0"/>
          <w:marRight w:val="0"/>
          <w:marTop w:val="0"/>
          <w:marBottom w:val="0"/>
          <w:divBdr>
            <w:top w:val="none" w:sz="0" w:space="0" w:color="auto"/>
            <w:left w:val="none" w:sz="0" w:space="0" w:color="auto"/>
            <w:bottom w:val="none" w:sz="0" w:space="0" w:color="auto"/>
            <w:right w:val="none" w:sz="0" w:space="0" w:color="auto"/>
          </w:divBdr>
          <w:divsChild>
            <w:div w:id="1500080965">
              <w:marLeft w:val="0"/>
              <w:marRight w:val="0"/>
              <w:marTop w:val="0"/>
              <w:marBottom w:val="0"/>
              <w:divBdr>
                <w:top w:val="none" w:sz="0" w:space="0" w:color="auto"/>
                <w:left w:val="none" w:sz="0" w:space="0" w:color="auto"/>
                <w:bottom w:val="none" w:sz="0" w:space="0" w:color="auto"/>
                <w:right w:val="none" w:sz="0" w:space="0" w:color="auto"/>
              </w:divBdr>
              <w:divsChild>
                <w:div w:id="8625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04610">
      <w:bodyDiv w:val="1"/>
      <w:marLeft w:val="0"/>
      <w:marRight w:val="0"/>
      <w:marTop w:val="0"/>
      <w:marBottom w:val="0"/>
      <w:divBdr>
        <w:top w:val="none" w:sz="0" w:space="0" w:color="auto"/>
        <w:left w:val="none" w:sz="0" w:space="0" w:color="auto"/>
        <w:bottom w:val="none" w:sz="0" w:space="0" w:color="auto"/>
        <w:right w:val="none" w:sz="0" w:space="0" w:color="auto"/>
      </w:divBdr>
      <w:divsChild>
        <w:div w:id="2017224744">
          <w:marLeft w:val="0"/>
          <w:marRight w:val="0"/>
          <w:marTop w:val="0"/>
          <w:marBottom w:val="0"/>
          <w:divBdr>
            <w:top w:val="none" w:sz="0" w:space="0" w:color="auto"/>
            <w:left w:val="none" w:sz="0" w:space="0" w:color="auto"/>
            <w:bottom w:val="none" w:sz="0" w:space="0" w:color="auto"/>
            <w:right w:val="none" w:sz="0" w:space="0" w:color="auto"/>
          </w:divBdr>
          <w:divsChild>
            <w:div w:id="1478914553">
              <w:marLeft w:val="0"/>
              <w:marRight w:val="0"/>
              <w:marTop w:val="0"/>
              <w:marBottom w:val="0"/>
              <w:divBdr>
                <w:top w:val="none" w:sz="0" w:space="0" w:color="auto"/>
                <w:left w:val="none" w:sz="0" w:space="0" w:color="auto"/>
                <w:bottom w:val="none" w:sz="0" w:space="0" w:color="auto"/>
                <w:right w:val="none" w:sz="0" w:space="0" w:color="auto"/>
              </w:divBdr>
              <w:divsChild>
                <w:div w:id="118233389">
                  <w:marLeft w:val="0"/>
                  <w:marRight w:val="0"/>
                  <w:marTop w:val="0"/>
                  <w:marBottom w:val="0"/>
                  <w:divBdr>
                    <w:top w:val="none" w:sz="0" w:space="0" w:color="auto"/>
                    <w:left w:val="none" w:sz="0" w:space="0" w:color="auto"/>
                    <w:bottom w:val="none" w:sz="0" w:space="0" w:color="auto"/>
                    <w:right w:val="none" w:sz="0" w:space="0" w:color="auto"/>
                  </w:divBdr>
                  <w:divsChild>
                    <w:div w:id="765737615">
                      <w:marLeft w:val="0"/>
                      <w:marRight w:val="0"/>
                      <w:marTop w:val="0"/>
                      <w:marBottom w:val="0"/>
                      <w:divBdr>
                        <w:top w:val="none" w:sz="0" w:space="0" w:color="auto"/>
                        <w:left w:val="none" w:sz="0" w:space="0" w:color="auto"/>
                        <w:bottom w:val="none" w:sz="0" w:space="0" w:color="auto"/>
                        <w:right w:val="none" w:sz="0" w:space="0" w:color="auto"/>
                      </w:divBdr>
                    </w:div>
                    <w:div w:id="327752192">
                      <w:marLeft w:val="0"/>
                      <w:marRight w:val="0"/>
                      <w:marTop w:val="0"/>
                      <w:marBottom w:val="0"/>
                      <w:divBdr>
                        <w:top w:val="none" w:sz="0" w:space="0" w:color="auto"/>
                        <w:left w:val="none" w:sz="0" w:space="0" w:color="auto"/>
                        <w:bottom w:val="none" w:sz="0" w:space="0" w:color="auto"/>
                        <w:right w:val="none" w:sz="0" w:space="0" w:color="auto"/>
                      </w:divBdr>
                    </w:div>
                    <w:div w:id="14621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46873">
      <w:bodyDiv w:val="1"/>
      <w:marLeft w:val="0"/>
      <w:marRight w:val="0"/>
      <w:marTop w:val="0"/>
      <w:marBottom w:val="450"/>
      <w:divBdr>
        <w:top w:val="none" w:sz="0" w:space="0" w:color="auto"/>
        <w:left w:val="none" w:sz="0" w:space="0" w:color="auto"/>
        <w:bottom w:val="none" w:sz="0" w:space="0" w:color="auto"/>
        <w:right w:val="none" w:sz="0" w:space="0" w:color="auto"/>
      </w:divBdr>
      <w:divsChild>
        <w:div w:id="221915856">
          <w:marLeft w:val="0"/>
          <w:marRight w:val="0"/>
          <w:marTop w:val="100"/>
          <w:marBottom w:val="100"/>
          <w:divBdr>
            <w:top w:val="none" w:sz="0" w:space="0" w:color="auto"/>
            <w:left w:val="none" w:sz="0" w:space="0" w:color="auto"/>
            <w:bottom w:val="none" w:sz="0" w:space="0" w:color="auto"/>
            <w:right w:val="none" w:sz="0" w:space="0" w:color="auto"/>
          </w:divBdr>
          <w:divsChild>
            <w:div w:id="15425159">
              <w:marLeft w:val="0"/>
              <w:marRight w:val="0"/>
              <w:marTop w:val="0"/>
              <w:marBottom w:val="0"/>
              <w:divBdr>
                <w:top w:val="none" w:sz="0" w:space="0" w:color="auto"/>
                <w:left w:val="none" w:sz="0" w:space="0" w:color="auto"/>
                <w:bottom w:val="none" w:sz="0" w:space="0" w:color="auto"/>
                <w:right w:val="none" w:sz="0" w:space="0" w:color="auto"/>
              </w:divBdr>
              <w:divsChild>
                <w:div w:id="1188522705">
                  <w:marLeft w:val="300"/>
                  <w:marRight w:val="300"/>
                  <w:marTop w:val="0"/>
                  <w:marBottom w:val="0"/>
                  <w:divBdr>
                    <w:top w:val="none" w:sz="0" w:space="0" w:color="auto"/>
                    <w:left w:val="none" w:sz="0" w:space="0" w:color="auto"/>
                    <w:bottom w:val="none" w:sz="0" w:space="0" w:color="auto"/>
                    <w:right w:val="none" w:sz="0" w:space="0" w:color="auto"/>
                  </w:divBdr>
                  <w:divsChild>
                    <w:div w:id="209264627">
                      <w:marLeft w:val="0"/>
                      <w:marRight w:val="0"/>
                      <w:marTop w:val="0"/>
                      <w:marBottom w:val="0"/>
                      <w:divBdr>
                        <w:top w:val="none" w:sz="0" w:space="0" w:color="auto"/>
                        <w:left w:val="none" w:sz="0" w:space="0" w:color="auto"/>
                        <w:bottom w:val="none" w:sz="0" w:space="0" w:color="auto"/>
                        <w:right w:val="none" w:sz="0" w:space="0" w:color="auto"/>
                      </w:divBdr>
                      <w:divsChild>
                        <w:div w:id="340090323">
                          <w:marLeft w:val="0"/>
                          <w:marRight w:val="0"/>
                          <w:marTop w:val="0"/>
                          <w:marBottom w:val="0"/>
                          <w:divBdr>
                            <w:top w:val="none" w:sz="0" w:space="0" w:color="auto"/>
                            <w:left w:val="none" w:sz="0" w:space="0" w:color="auto"/>
                            <w:bottom w:val="none" w:sz="0" w:space="0" w:color="auto"/>
                            <w:right w:val="none" w:sz="0" w:space="0" w:color="auto"/>
                          </w:divBdr>
                          <w:divsChild>
                            <w:div w:id="323701175">
                              <w:marLeft w:val="0"/>
                              <w:marRight w:val="0"/>
                              <w:marTop w:val="0"/>
                              <w:marBottom w:val="0"/>
                              <w:divBdr>
                                <w:top w:val="none" w:sz="0" w:space="0" w:color="auto"/>
                                <w:left w:val="none" w:sz="0" w:space="0" w:color="auto"/>
                                <w:bottom w:val="none" w:sz="0" w:space="0" w:color="auto"/>
                                <w:right w:val="none" w:sz="0" w:space="0" w:color="auto"/>
                              </w:divBdr>
                              <w:divsChild>
                                <w:div w:id="15624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963940">
      <w:bodyDiv w:val="1"/>
      <w:marLeft w:val="0"/>
      <w:marRight w:val="0"/>
      <w:marTop w:val="0"/>
      <w:marBottom w:val="0"/>
      <w:divBdr>
        <w:top w:val="none" w:sz="0" w:space="0" w:color="auto"/>
        <w:left w:val="none" w:sz="0" w:space="0" w:color="auto"/>
        <w:bottom w:val="none" w:sz="0" w:space="0" w:color="auto"/>
        <w:right w:val="none" w:sz="0" w:space="0" w:color="auto"/>
      </w:divBdr>
      <w:divsChild>
        <w:div w:id="1648823920">
          <w:marLeft w:val="0"/>
          <w:marRight w:val="0"/>
          <w:marTop w:val="0"/>
          <w:marBottom w:val="0"/>
          <w:divBdr>
            <w:top w:val="none" w:sz="0" w:space="0" w:color="auto"/>
            <w:left w:val="none" w:sz="0" w:space="0" w:color="auto"/>
            <w:bottom w:val="none" w:sz="0" w:space="0" w:color="auto"/>
            <w:right w:val="none" w:sz="0" w:space="0" w:color="auto"/>
          </w:divBdr>
          <w:divsChild>
            <w:div w:id="2084138408">
              <w:marLeft w:val="0"/>
              <w:marRight w:val="0"/>
              <w:marTop w:val="0"/>
              <w:marBottom w:val="0"/>
              <w:divBdr>
                <w:top w:val="none" w:sz="0" w:space="0" w:color="auto"/>
                <w:left w:val="none" w:sz="0" w:space="0" w:color="auto"/>
                <w:bottom w:val="none" w:sz="0" w:space="0" w:color="auto"/>
                <w:right w:val="none" w:sz="0" w:space="0" w:color="auto"/>
              </w:divBdr>
              <w:divsChild>
                <w:div w:id="8063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0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www.oisc.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ranslate.google.com/" TargetMode="External"/><Relationship Id="rId17" Type="http://schemas.openxmlformats.org/officeDocument/2006/relationships/hyperlink" Target="http://www.womensaid.org.uk" TargetMode="External"/><Relationship Id="rId2" Type="http://schemas.openxmlformats.org/officeDocument/2006/relationships/numbering" Target="numbering.xml"/><Relationship Id="rId16" Type="http://schemas.openxmlformats.org/officeDocument/2006/relationships/hyperlink" Target="http://www.ilpa.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guageline.co.uk/" TargetMode="External"/><Relationship Id="rId5" Type="http://schemas.openxmlformats.org/officeDocument/2006/relationships/webSettings" Target="webSettings.xml"/><Relationship Id="rId15" Type="http://schemas.openxmlformats.org/officeDocument/2006/relationships/hyperlink" Target="http://www.communitylegaladvice.org.uk" TargetMode="External"/><Relationship Id="rId10" Type="http://schemas.openxmlformats.org/officeDocument/2006/relationships/hyperlink" Target="http://www.thebigword.com/" TargetMode="External"/><Relationship Id="rId19" Type="http://schemas.openxmlformats.org/officeDocument/2006/relationships/hyperlink" Target="http://www.southallblacksisters.org.uk" TargetMode="External"/><Relationship Id="rId4" Type="http://schemas.openxmlformats.org/officeDocument/2006/relationships/settings" Target="settings.xml"/><Relationship Id="rId9" Type="http://schemas.openxmlformats.org/officeDocument/2006/relationships/hyperlink" Target="https://www.gov.uk/government/publications/application-for-benefits-for-visa-holder-domestic-violence" TargetMode="External"/><Relationship Id="rId14" Type="http://schemas.openxmlformats.org/officeDocument/2006/relationships/hyperlink" Target="http://www.broken-rainbow.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Employment" TargetMode="External"/><Relationship Id="rId2" Type="http://schemas.openxmlformats.org/officeDocument/2006/relationships/hyperlink" Target="http://en.wikipedia.org/wiki/United_Kingdom" TargetMode="External"/><Relationship Id="rId1" Type="http://schemas.openxmlformats.org/officeDocument/2006/relationships/hyperlink" Target="http://en.wikipedia.org/wiki/Right_of_Abode_(United_King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39A25-2C85-4E92-9704-BD85B843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2020-03-31T08:52:00Z</dcterms:created>
  <dcterms:modified xsi:type="dcterms:W3CDTF">2020-03-31T09:01:00Z</dcterms:modified>
</cp:coreProperties>
</file>