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1580"/>
        <w:gridCol w:w="263"/>
        <w:gridCol w:w="6946"/>
        <w:gridCol w:w="283"/>
      </w:tblGrid>
      <w:tr w:rsidR="00C75857" w:rsidRPr="00C75857" w:rsidTr="00404578">
        <w:trPr>
          <w:gridAfter w:val="1"/>
          <w:wAfter w:w="283" w:type="dxa"/>
          <w:trHeight w:val="29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730BE5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73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n-GB"/>
              </w:rPr>
              <w:t xml:space="preserve"> </w:t>
            </w:r>
            <w:r w:rsidR="000443C4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n-GB"/>
              </w:rPr>
              <w:t xml:space="preserve">On-line </w:t>
            </w:r>
            <w:r w:rsidR="00C75857" w:rsidRPr="00C75857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n-GB"/>
              </w:rPr>
              <w:t>Post</w:t>
            </w:r>
            <w:r w:rsidR="000443C4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n-GB"/>
              </w:rPr>
              <w:t xml:space="preserve"> Process</w:t>
            </w:r>
          </w:p>
        </w:tc>
      </w:tr>
      <w:tr w:rsidR="00C75857" w:rsidRPr="00C75857" w:rsidTr="00404578">
        <w:trPr>
          <w:gridAfter w:val="1"/>
          <w:wAfter w:w="283" w:type="dxa"/>
          <w:trHeight w:val="1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C75857" w:rsidRPr="00C75857" w:rsidTr="00404578">
        <w:trPr>
          <w:trHeight w:val="31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0443C4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Outgoing P</w:t>
            </w:r>
            <w:r w:rsidR="00C75857" w:rsidRPr="00C758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ost</w:t>
            </w:r>
          </w:p>
        </w:tc>
      </w:tr>
      <w:tr w:rsidR="00C75857" w:rsidRPr="00C75857" w:rsidTr="00404578">
        <w:trPr>
          <w:gridAfter w:val="1"/>
          <w:wAfter w:w="283" w:type="dxa"/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283" w:type="dxa"/>
          <w:trHeight w:val="8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C758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CYP&amp;FS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57">
              <w:rPr>
                <w:rFonts w:ascii="Calibri" w:eastAsia="Times New Roman" w:hAnsi="Calibri" w:cs="Calibri"/>
                <w:color w:val="000000"/>
                <w:lang w:eastAsia="en-GB"/>
              </w:rPr>
              <w:t>If you have any external post which you would like posting out, email:</w:t>
            </w:r>
          </w:p>
        </w:tc>
      </w:tr>
      <w:tr w:rsidR="00C75857" w:rsidRPr="00C75857" w:rsidTr="00404578">
        <w:trPr>
          <w:gridAfter w:val="1"/>
          <w:wAfter w:w="283" w:type="dxa"/>
          <w:trHeight w:val="3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857" w:rsidRPr="00C75857" w:rsidRDefault="00404578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="00C75857" w:rsidRPr="00C7585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postal&amp;workflow@hullcc.gov.uk </w:t>
              </w:r>
            </w:hyperlink>
          </w:p>
        </w:tc>
      </w:tr>
      <w:tr w:rsidR="00C75857" w:rsidRPr="00C75857" w:rsidTr="00404578">
        <w:trPr>
          <w:gridAfter w:val="1"/>
          <w:wAfter w:w="283" w:type="dxa"/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283" w:type="dxa"/>
          <w:trHeight w:val="8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items to be include in the envelope must be attached to email ensuring that the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recipient’s</w:t>
            </w:r>
            <w:r w:rsidRPr="00C758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name and address is clearly identified.  If the document is private and confidential please include this within the letter.</w:t>
            </w:r>
          </w:p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404578" w:rsidRDefault="00404578"/>
    <w:tbl>
      <w:tblPr>
        <w:tblW w:w="10065" w:type="dxa"/>
        <w:tblLook w:val="04A0" w:firstRow="1" w:lastRow="0" w:firstColumn="1" w:lastColumn="0" w:noHBand="0" w:noVBand="1"/>
      </w:tblPr>
      <w:tblGrid>
        <w:gridCol w:w="1418"/>
        <w:gridCol w:w="360"/>
        <w:gridCol w:w="7011"/>
        <w:gridCol w:w="1276"/>
      </w:tblGrid>
      <w:tr w:rsidR="00404578" w:rsidRPr="00C75857" w:rsidTr="00404578">
        <w:trPr>
          <w:gridAfter w:val="1"/>
          <w:wAfter w:w="1276" w:type="dxa"/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578" w:rsidRPr="00C75857" w:rsidRDefault="00404578" w:rsidP="00C7585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78" w:rsidRPr="00C75857" w:rsidRDefault="00404578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78" w:rsidRPr="00C75857" w:rsidRDefault="00404578" w:rsidP="0040457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u w:val="single"/>
              </w:rPr>
              <w:t>Please make sure you send individual emails with the attachments; as if you were putting the documents in ‘one envelope’; as all the attachment included within the ‘one email’ will be posted out in one envelope</w:t>
            </w:r>
            <w:r>
              <w:t>.</w:t>
            </w:r>
          </w:p>
        </w:tc>
      </w:tr>
      <w:tr w:rsidR="00404578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578" w:rsidRPr="00C75857" w:rsidRDefault="00404578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578" w:rsidRPr="00C75857" w:rsidRDefault="00404578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4578" w:rsidRDefault="00404578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75857" w:rsidRPr="00404578" w:rsidRDefault="00C75857" w:rsidP="004045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4578">
              <w:rPr>
                <w:rFonts w:ascii="Calibri" w:hAnsi="Calibri" w:cs="Calibri"/>
                <w:b/>
                <w:i/>
                <w:color w:val="000000"/>
              </w:rPr>
              <w:t>If you would like to letter posting 1st Class please indicate in the email.</w:t>
            </w:r>
          </w:p>
        </w:tc>
      </w:tr>
      <w:tr w:rsidR="00404578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578" w:rsidRPr="00C75857" w:rsidRDefault="00404578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578" w:rsidRPr="00C75857" w:rsidRDefault="00404578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4578" w:rsidRDefault="00404578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4578" w:rsidRPr="00C75857" w:rsidTr="00404578">
        <w:trPr>
          <w:gridAfter w:val="1"/>
          <w:wAfter w:w="1276" w:type="dxa"/>
          <w:trHeight w:val="8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578" w:rsidRPr="00C75857" w:rsidRDefault="00404578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78" w:rsidRPr="00C75857" w:rsidRDefault="00404578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78" w:rsidRDefault="00404578" w:rsidP="00404578">
            <w:pPr>
              <w:jc w:val="center"/>
            </w:pPr>
            <w:r>
              <w:t>If you are doing a mailshot you will need to inform the post room so that they can expect your email’s attachments to be distributed to multiple addressees.</w:t>
            </w:r>
          </w:p>
          <w:p w:rsidR="00404578" w:rsidRDefault="00404578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trHeight w:val="29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857" w:rsidRDefault="00C75857" w:rsidP="00C7585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8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C758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Post Room Staff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7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Email received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‘Postal &amp; Workflow inbox’ </w:t>
            </w:r>
            <w:r w:rsidRPr="00C758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requesting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attached </w:t>
            </w:r>
            <w:r w:rsidRPr="00C75857">
              <w:rPr>
                <w:rFonts w:ascii="Calibri" w:eastAsia="Times New Roman" w:hAnsi="Calibri" w:cs="Calibri"/>
                <w:color w:val="000000"/>
                <w:lang w:eastAsia="en-GB"/>
              </w:rPr>
              <w:t>documents to be posted in the external post</w:t>
            </w:r>
          </w:p>
        </w:tc>
      </w:tr>
      <w:tr w:rsidR="00C75857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6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57">
              <w:rPr>
                <w:rFonts w:ascii="Calibri" w:eastAsia="Times New Roman" w:hAnsi="Calibri" w:cs="Calibri"/>
                <w:color w:val="000000"/>
                <w:lang w:eastAsia="en-GB"/>
              </w:rPr>
              <w:t>Print off all attachments ensuring name and address is clearly identified, if not ret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urn the email back to the sender</w:t>
            </w:r>
          </w:p>
        </w:tc>
      </w:tr>
      <w:tr w:rsidR="00C75857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7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57">
              <w:rPr>
                <w:rFonts w:ascii="Calibri" w:eastAsia="Times New Roman" w:hAnsi="Calibri" w:cs="Calibri"/>
                <w:color w:val="000000"/>
                <w:lang w:eastAsia="en-GB"/>
              </w:rPr>
              <w:t>For any documents that are private and confidential; this should be clearly visible to the recipient</w:t>
            </w:r>
          </w:p>
        </w:tc>
      </w:tr>
      <w:tr w:rsidR="00C75857" w:rsidRPr="00C75857" w:rsidTr="00404578">
        <w:trPr>
          <w:gridAfter w:val="1"/>
          <w:wAfter w:w="127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6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857">
              <w:rPr>
                <w:rFonts w:ascii="Calibri" w:eastAsia="Times New Roman" w:hAnsi="Calibri" w:cs="Calibri"/>
                <w:color w:val="000000"/>
                <w:lang w:eastAsia="en-GB"/>
              </w:rPr>
              <w:t>Only those documents received in the email attachment should be included in the envelope</w:t>
            </w:r>
          </w:p>
        </w:tc>
      </w:tr>
      <w:tr w:rsidR="00C75857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52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57" w:rsidRDefault="00C75857" w:rsidP="00404578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75857">
              <w:rPr>
                <w:rFonts w:ascii="Calibri" w:hAnsi="Calibri" w:cs="Calibri"/>
                <w:i/>
                <w:color w:val="000000"/>
              </w:rPr>
              <w:t xml:space="preserve">If </w:t>
            </w:r>
            <w:r>
              <w:rPr>
                <w:rFonts w:ascii="Calibri" w:hAnsi="Calibri" w:cs="Calibri"/>
                <w:i/>
                <w:color w:val="000000"/>
              </w:rPr>
              <w:t xml:space="preserve">indicated in the email for 1st Class </w:t>
            </w:r>
          </w:p>
          <w:p w:rsidR="00C75857" w:rsidRPr="00C75857" w:rsidRDefault="00C75857" w:rsidP="00404578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mark the envelope accordingly</w:t>
            </w:r>
          </w:p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57" w:rsidRPr="00C75857" w:rsidRDefault="00404578" w:rsidP="004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t xml:space="preserve">The sender will contact you if they are requesting a </w:t>
            </w:r>
            <w:r>
              <w:t xml:space="preserve"> mailshot so </w:t>
            </w:r>
            <w:r>
              <w:t xml:space="preserve">you are aware an email will have multiple </w:t>
            </w:r>
            <w:r>
              <w:t>attachments to be distributed to multiple addressees</w:t>
            </w:r>
          </w:p>
        </w:tc>
        <w:bookmarkStart w:id="0" w:name="_GoBack"/>
        <w:bookmarkEnd w:id="0"/>
      </w:tr>
      <w:tr w:rsidR="00C75857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7" w:rsidRPr="00C75857" w:rsidTr="00404578">
        <w:trPr>
          <w:gridAfter w:val="1"/>
          <w:wAfter w:w="1276" w:type="dxa"/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7" w:rsidRPr="00C75857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10DFC" w:rsidRDefault="00404578"/>
    <w:sectPr w:rsidR="00310DFC" w:rsidSect="0040457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57"/>
    <w:rsid w:val="000443C4"/>
    <w:rsid w:val="00404578"/>
    <w:rsid w:val="00730BE5"/>
    <w:rsid w:val="007B65A8"/>
    <w:rsid w:val="008108AD"/>
    <w:rsid w:val="00C555EE"/>
    <w:rsid w:val="00C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DE09-8736-486B-8A1C-C5C45F3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8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l&amp;workflow@hull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Fiona</dc:creator>
  <cp:keywords/>
  <dc:description/>
  <cp:lastModifiedBy>Bell Fiona</cp:lastModifiedBy>
  <cp:revision>5</cp:revision>
  <dcterms:created xsi:type="dcterms:W3CDTF">2020-04-01T14:09:00Z</dcterms:created>
  <dcterms:modified xsi:type="dcterms:W3CDTF">2020-04-02T13:56:00Z</dcterms:modified>
</cp:coreProperties>
</file>