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417" w:rsidRPr="00014417" w:rsidRDefault="00014417" w:rsidP="00014417">
      <w:pPr>
        <w:rPr>
          <w:rFonts w:ascii="Arial" w:hAnsi="Arial" w:cs="Arial"/>
          <w:sz w:val="24"/>
          <w:szCs w:val="24"/>
          <w:u w:val="single"/>
        </w:rPr>
      </w:pPr>
      <w:r w:rsidRPr="00014417">
        <w:rPr>
          <w:rFonts w:ascii="Arial" w:hAnsi="Arial" w:cs="Arial"/>
          <w:sz w:val="24"/>
          <w:szCs w:val="24"/>
          <w:u w:val="single"/>
        </w:rPr>
        <w:t>DOLS guidance</w:t>
      </w:r>
    </w:p>
    <w:p w:rsidR="00014417" w:rsidRPr="00014417" w:rsidRDefault="00014417" w:rsidP="00014417">
      <w:pPr>
        <w:rPr>
          <w:rFonts w:ascii="Arial" w:hAnsi="Arial" w:cs="Arial"/>
          <w:sz w:val="24"/>
          <w:szCs w:val="24"/>
          <w:u w:val="single"/>
        </w:rPr>
      </w:pPr>
    </w:p>
    <w:p w:rsidR="00014417" w:rsidRPr="00014417" w:rsidRDefault="00014417" w:rsidP="00014417">
      <w:pPr>
        <w:rPr>
          <w:rFonts w:ascii="Arial" w:hAnsi="Arial" w:cs="Arial"/>
          <w:sz w:val="24"/>
          <w:szCs w:val="24"/>
        </w:rPr>
      </w:pPr>
      <w:r>
        <w:rPr>
          <w:rFonts w:ascii="Arial" w:hAnsi="Arial" w:cs="Arial"/>
          <w:sz w:val="24"/>
          <w:szCs w:val="24"/>
        </w:rPr>
        <w:t xml:space="preserve">The </w:t>
      </w:r>
      <w:r w:rsidRPr="00014417">
        <w:rPr>
          <w:rFonts w:ascii="Arial" w:hAnsi="Arial" w:cs="Arial"/>
          <w:sz w:val="24"/>
          <w:szCs w:val="24"/>
        </w:rPr>
        <w:t>documents that should accompany a DOLS applic</w:t>
      </w:r>
      <w:r>
        <w:rPr>
          <w:rFonts w:ascii="Arial" w:hAnsi="Arial" w:cs="Arial"/>
          <w:sz w:val="24"/>
          <w:szCs w:val="24"/>
        </w:rPr>
        <w:t>ation, where possible, are:-</w:t>
      </w:r>
    </w:p>
    <w:p w:rsidR="00014417" w:rsidRPr="00014417" w:rsidRDefault="00014417" w:rsidP="00014417">
      <w:pPr>
        <w:rPr>
          <w:rFonts w:ascii="Arial" w:hAnsi="Arial" w:cs="Arial"/>
          <w:sz w:val="24"/>
          <w:szCs w:val="24"/>
        </w:rPr>
      </w:pPr>
    </w:p>
    <w:p w:rsidR="00014417" w:rsidRPr="00014417" w:rsidRDefault="00014417" w:rsidP="00014417">
      <w:pPr>
        <w:numPr>
          <w:ilvl w:val="0"/>
          <w:numId w:val="1"/>
        </w:numPr>
        <w:rPr>
          <w:rFonts w:ascii="Arial" w:hAnsi="Arial" w:cs="Arial"/>
          <w:sz w:val="24"/>
          <w:szCs w:val="24"/>
          <w:lang w:eastAsia="en-GB"/>
        </w:rPr>
      </w:pPr>
      <w:r w:rsidRPr="00014417">
        <w:rPr>
          <w:rFonts w:ascii="Arial" w:hAnsi="Arial" w:cs="Arial"/>
          <w:sz w:val="24"/>
          <w:szCs w:val="24"/>
          <w:lang w:eastAsia="en-GB"/>
        </w:rPr>
        <w:t>Physical restraint policy</w:t>
      </w:r>
    </w:p>
    <w:p w:rsidR="00014417" w:rsidRPr="00014417" w:rsidRDefault="00014417" w:rsidP="00014417">
      <w:pPr>
        <w:numPr>
          <w:ilvl w:val="0"/>
          <w:numId w:val="1"/>
        </w:numPr>
        <w:rPr>
          <w:rFonts w:ascii="Arial" w:hAnsi="Arial" w:cs="Arial"/>
          <w:sz w:val="24"/>
          <w:szCs w:val="24"/>
          <w:lang w:eastAsia="en-GB"/>
        </w:rPr>
      </w:pPr>
      <w:r w:rsidRPr="00014417">
        <w:rPr>
          <w:rFonts w:ascii="Arial" w:hAnsi="Arial" w:cs="Arial"/>
          <w:sz w:val="24"/>
          <w:szCs w:val="24"/>
          <w:lang w:eastAsia="en-GB"/>
        </w:rPr>
        <w:t xml:space="preserve">Secure transport precautions policy </w:t>
      </w:r>
    </w:p>
    <w:p w:rsidR="00014417" w:rsidRPr="00014417" w:rsidRDefault="00014417" w:rsidP="00014417">
      <w:pPr>
        <w:numPr>
          <w:ilvl w:val="0"/>
          <w:numId w:val="1"/>
        </w:numPr>
        <w:rPr>
          <w:rFonts w:ascii="Arial" w:hAnsi="Arial" w:cs="Arial"/>
          <w:sz w:val="24"/>
          <w:szCs w:val="24"/>
          <w:lang w:eastAsia="en-GB"/>
        </w:rPr>
      </w:pPr>
      <w:r w:rsidRPr="00014417">
        <w:rPr>
          <w:rFonts w:ascii="Arial" w:hAnsi="Arial" w:cs="Arial"/>
          <w:sz w:val="24"/>
          <w:szCs w:val="24"/>
          <w:lang w:eastAsia="en-GB"/>
        </w:rPr>
        <w:t>Residential unit safety plan to include fire risks</w:t>
      </w:r>
    </w:p>
    <w:p w:rsidR="00014417" w:rsidRPr="00014417" w:rsidRDefault="00014417" w:rsidP="00014417">
      <w:pPr>
        <w:numPr>
          <w:ilvl w:val="0"/>
          <w:numId w:val="1"/>
        </w:numPr>
        <w:rPr>
          <w:rFonts w:ascii="Arial" w:hAnsi="Arial" w:cs="Arial"/>
          <w:sz w:val="24"/>
          <w:szCs w:val="24"/>
          <w:lang w:eastAsia="en-GB"/>
        </w:rPr>
      </w:pPr>
      <w:r w:rsidRPr="00014417">
        <w:rPr>
          <w:rFonts w:ascii="Arial" w:hAnsi="Arial" w:cs="Arial"/>
          <w:sz w:val="24"/>
          <w:szCs w:val="24"/>
          <w:lang w:eastAsia="en-GB"/>
        </w:rPr>
        <w:t>Details in respect of one to one supervision/ overnight waking nights</w:t>
      </w:r>
    </w:p>
    <w:p w:rsidR="00014417" w:rsidRPr="00014417" w:rsidRDefault="00014417" w:rsidP="00014417">
      <w:pPr>
        <w:numPr>
          <w:ilvl w:val="0"/>
          <w:numId w:val="1"/>
        </w:numPr>
        <w:rPr>
          <w:rFonts w:ascii="Arial" w:hAnsi="Arial" w:cs="Arial"/>
          <w:sz w:val="24"/>
          <w:szCs w:val="24"/>
          <w:lang w:eastAsia="en-GB"/>
        </w:rPr>
      </w:pPr>
      <w:r w:rsidRPr="00014417">
        <w:rPr>
          <w:rFonts w:ascii="Arial" w:hAnsi="Arial" w:cs="Arial"/>
          <w:sz w:val="24"/>
          <w:szCs w:val="24"/>
          <w:lang w:eastAsia="en-GB"/>
        </w:rPr>
        <w:t>Details in respect of monitoring conversations</w:t>
      </w:r>
    </w:p>
    <w:p w:rsidR="00014417" w:rsidRPr="00014417" w:rsidRDefault="00014417" w:rsidP="00014417">
      <w:pPr>
        <w:numPr>
          <w:ilvl w:val="0"/>
          <w:numId w:val="1"/>
        </w:numPr>
        <w:rPr>
          <w:rFonts w:ascii="Arial" w:hAnsi="Arial" w:cs="Arial"/>
          <w:sz w:val="24"/>
          <w:szCs w:val="24"/>
          <w:lang w:eastAsia="en-GB"/>
        </w:rPr>
      </w:pPr>
      <w:r w:rsidRPr="00014417">
        <w:rPr>
          <w:rFonts w:ascii="Arial" w:hAnsi="Arial" w:cs="Arial"/>
          <w:sz w:val="24"/>
          <w:szCs w:val="24"/>
          <w:lang w:eastAsia="en-GB"/>
        </w:rPr>
        <w:t>Ofsted report</w:t>
      </w:r>
    </w:p>
    <w:p w:rsidR="00014417" w:rsidRPr="00014417" w:rsidRDefault="00014417" w:rsidP="00014417">
      <w:pPr>
        <w:rPr>
          <w:rFonts w:ascii="Arial" w:hAnsi="Arial" w:cs="Arial"/>
          <w:sz w:val="24"/>
          <w:szCs w:val="24"/>
        </w:rPr>
      </w:pPr>
    </w:p>
    <w:p w:rsidR="00014417" w:rsidRPr="00014417" w:rsidRDefault="00014417" w:rsidP="00014417">
      <w:pPr>
        <w:rPr>
          <w:rFonts w:ascii="Arial" w:hAnsi="Arial" w:cs="Arial"/>
          <w:sz w:val="24"/>
          <w:szCs w:val="24"/>
        </w:rPr>
      </w:pPr>
      <w:r w:rsidRPr="00014417">
        <w:rPr>
          <w:rFonts w:ascii="Arial" w:hAnsi="Arial" w:cs="Arial"/>
          <w:sz w:val="24"/>
          <w:szCs w:val="24"/>
        </w:rPr>
        <w:t>The evidence in support of the substantive application (interim or final) should address the following matters and include:</w:t>
      </w:r>
    </w:p>
    <w:p w:rsidR="00014417" w:rsidRPr="00014417" w:rsidRDefault="00014417" w:rsidP="00014417">
      <w:pPr>
        <w:rPr>
          <w:rFonts w:ascii="Arial" w:hAnsi="Arial" w:cs="Arial"/>
          <w:sz w:val="24"/>
          <w:szCs w:val="24"/>
        </w:rPr>
      </w:pPr>
    </w:p>
    <w:p w:rsidR="00014417" w:rsidRPr="00014417" w:rsidRDefault="00014417" w:rsidP="00014417">
      <w:pPr>
        <w:numPr>
          <w:ilvl w:val="0"/>
          <w:numId w:val="2"/>
        </w:numPr>
        <w:rPr>
          <w:rFonts w:ascii="Arial" w:hAnsi="Arial" w:cs="Arial"/>
          <w:sz w:val="24"/>
          <w:szCs w:val="24"/>
        </w:rPr>
      </w:pPr>
      <w:r w:rsidRPr="00014417">
        <w:rPr>
          <w:rFonts w:ascii="Arial" w:hAnsi="Arial" w:cs="Arial"/>
          <w:sz w:val="24"/>
          <w:szCs w:val="24"/>
        </w:rPr>
        <w:t>The nature of the regime in which it is proposed to place the child, identifying and describing those salient features which it is said do or may involve "confinement".</w:t>
      </w:r>
    </w:p>
    <w:p w:rsidR="00014417" w:rsidRPr="00014417" w:rsidRDefault="00014417" w:rsidP="00014417">
      <w:pPr>
        <w:ind w:left="720"/>
        <w:rPr>
          <w:rFonts w:ascii="Arial" w:hAnsi="Arial" w:cs="Arial"/>
          <w:sz w:val="24"/>
          <w:szCs w:val="24"/>
        </w:rPr>
      </w:pPr>
    </w:p>
    <w:p w:rsidR="00014417" w:rsidRPr="00014417" w:rsidRDefault="00014417" w:rsidP="00014417">
      <w:pPr>
        <w:numPr>
          <w:ilvl w:val="0"/>
          <w:numId w:val="2"/>
        </w:numPr>
        <w:rPr>
          <w:rFonts w:ascii="Arial" w:hAnsi="Arial" w:cs="Arial"/>
          <w:sz w:val="24"/>
          <w:szCs w:val="24"/>
        </w:rPr>
      </w:pPr>
      <w:r w:rsidRPr="00014417">
        <w:rPr>
          <w:rFonts w:ascii="Arial" w:hAnsi="Arial" w:cs="Arial"/>
          <w:sz w:val="24"/>
          <w:szCs w:val="24"/>
        </w:rPr>
        <w:t>The child's circumstances, identifying and describing those aspects of the child's situation which it is said require that the child be placed as proposed and be subjected to the proposed regime and, where possible, the future prognosis.</w:t>
      </w:r>
    </w:p>
    <w:p w:rsidR="00014417" w:rsidRPr="00014417" w:rsidRDefault="00014417" w:rsidP="00014417">
      <w:pPr>
        <w:rPr>
          <w:rFonts w:ascii="Arial" w:hAnsi="Arial" w:cs="Arial"/>
          <w:sz w:val="24"/>
          <w:szCs w:val="24"/>
        </w:rPr>
      </w:pPr>
    </w:p>
    <w:p w:rsidR="00014417" w:rsidRPr="00014417" w:rsidRDefault="00014417" w:rsidP="00014417">
      <w:pPr>
        <w:numPr>
          <w:ilvl w:val="0"/>
          <w:numId w:val="2"/>
        </w:numPr>
        <w:rPr>
          <w:rFonts w:ascii="Arial" w:hAnsi="Arial" w:cs="Arial"/>
          <w:sz w:val="24"/>
          <w:szCs w:val="24"/>
        </w:rPr>
      </w:pPr>
      <w:r w:rsidRPr="00014417">
        <w:rPr>
          <w:rFonts w:ascii="Arial" w:hAnsi="Arial" w:cs="Arial"/>
          <w:sz w:val="24"/>
          <w:szCs w:val="24"/>
        </w:rPr>
        <w:t>Why it is said that the proposed placement and regime are necessary and proportionate in meeting the child's welfare needs and that no less restrictive regime will do.</w:t>
      </w:r>
    </w:p>
    <w:p w:rsidR="00014417" w:rsidRPr="00014417" w:rsidRDefault="00014417" w:rsidP="00014417">
      <w:pPr>
        <w:rPr>
          <w:rFonts w:ascii="Arial" w:hAnsi="Arial" w:cs="Arial"/>
          <w:sz w:val="24"/>
          <w:szCs w:val="24"/>
        </w:rPr>
      </w:pPr>
    </w:p>
    <w:p w:rsidR="00014417" w:rsidRPr="00014417" w:rsidRDefault="00014417" w:rsidP="00BA6931">
      <w:pPr>
        <w:numPr>
          <w:ilvl w:val="0"/>
          <w:numId w:val="2"/>
        </w:numPr>
        <w:ind w:left="690"/>
        <w:rPr>
          <w:rFonts w:ascii="Arial" w:hAnsi="Arial" w:cs="Arial"/>
          <w:sz w:val="24"/>
          <w:szCs w:val="24"/>
        </w:rPr>
      </w:pPr>
      <w:r w:rsidRPr="00014417">
        <w:rPr>
          <w:rFonts w:ascii="Arial" w:hAnsi="Arial" w:cs="Arial"/>
          <w:sz w:val="24"/>
          <w:szCs w:val="24"/>
        </w:rPr>
        <w:t>The views of the child, the parents and the IRO, the most recent care plan, the minutes of the most recent LAC or other statutory review and any recent reports in relation to the child's physical and/or mental health.</w:t>
      </w:r>
    </w:p>
    <w:p w:rsidR="00EE6545" w:rsidRPr="00014417" w:rsidRDefault="00014417">
      <w:pPr>
        <w:rPr>
          <w:rFonts w:ascii="Arial" w:hAnsi="Arial" w:cs="Arial"/>
          <w:sz w:val="24"/>
          <w:szCs w:val="24"/>
        </w:rPr>
      </w:pPr>
      <w:r w:rsidRPr="00014417">
        <w:rPr>
          <w:rFonts w:ascii="Arial" w:hAnsi="Arial" w:cs="Arial"/>
          <w:sz w:val="24"/>
          <w:szCs w:val="24"/>
        </w:rPr>
        <w:tab/>
      </w:r>
      <w:r w:rsidRPr="00014417">
        <w:rPr>
          <w:rFonts w:ascii="Arial" w:hAnsi="Arial" w:cs="Arial"/>
          <w:sz w:val="24"/>
          <w:szCs w:val="24"/>
        </w:rPr>
        <w:tab/>
      </w:r>
    </w:p>
    <w:sectPr w:rsidR="00EE6545" w:rsidRPr="000144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51AC4"/>
    <w:multiLevelType w:val="hybridMultilevel"/>
    <w:tmpl w:val="5532B776"/>
    <w:lvl w:ilvl="0" w:tplc="953CA96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D606940"/>
    <w:multiLevelType w:val="hybridMultilevel"/>
    <w:tmpl w:val="95AA3E0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417"/>
    <w:rsid w:val="00014417"/>
    <w:rsid w:val="004C7B47"/>
    <w:rsid w:val="00776A6C"/>
    <w:rsid w:val="00D91DE5"/>
    <w:rsid w:val="00EE6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E385B-4099-4003-BFA6-108761F3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41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62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Chris</dc:creator>
  <cp:keywords/>
  <dc:description/>
  <cp:lastModifiedBy>Thomas, Cath (Herefordshire Council)</cp:lastModifiedBy>
  <cp:revision>1</cp:revision>
  <dcterms:created xsi:type="dcterms:W3CDTF">2020-02-17T10:06:00Z</dcterms:created>
  <dcterms:modified xsi:type="dcterms:W3CDTF">2020-02-17T10:06:00Z</dcterms:modified>
</cp:coreProperties>
</file>