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579" w:rsidRPr="004D2579" w:rsidRDefault="004D2579" w:rsidP="004D2579">
      <w:pPr>
        <w:jc w:val="center"/>
        <w:rPr>
          <w:rFonts w:ascii="Arial" w:eastAsia="Times New Roman" w:hAnsi="Arial" w:cs="Arial"/>
          <w:b/>
          <w:bCs/>
          <w:sz w:val="36"/>
          <w:szCs w:val="36"/>
          <w:lang w:eastAsia="en-GB"/>
        </w:rPr>
      </w:pPr>
    </w:p>
    <w:p w:rsidR="004D2579" w:rsidRPr="004D2579" w:rsidRDefault="004D2579" w:rsidP="004D2579">
      <w:pPr>
        <w:jc w:val="center"/>
        <w:rPr>
          <w:rFonts w:ascii="Arial" w:eastAsia="Times New Roman" w:hAnsi="Arial" w:cs="Arial"/>
          <w:b/>
          <w:bCs/>
          <w:sz w:val="36"/>
          <w:szCs w:val="36"/>
          <w:lang w:eastAsia="en-GB"/>
        </w:rPr>
      </w:pPr>
    </w:p>
    <w:p w:rsidR="004D2579" w:rsidRPr="004D2579" w:rsidRDefault="004D2579" w:rsidP="004D2579">
      <w:pPr>
        <w:jc w:val="center"/>
        <w:rPr>
          <w:rFonts w:ascii="Arial" w:eastAsia="Times New Roman" w:hAnsi="Arial" w:cs="Arial"/>
          <w:b/>
          <w:bCs/>
          <w:sz w:val="36"/>
          <w:szCs w:val="36"/>
          <w:lang w:eastAsia="en-GB"/>
        </w:rPr>
      </w:pPr>
      <w:r w:rsidRPr="004D2579">
        <w:rPr>
          <w:rFonts w:ascii="Arial" w:hAnsi="Arial" w:cs="Arial"/>
          <w:noProof/>
          <w:lang w:eastAsia="en-GB"/>
        </w:rPr>
        <w:drawing>
          <wp:anchor distT="0" distB="0" distL="114300" distR="114300" simplePos="0" relativeHeight="251659264" behindDoc="0" locked="0" layoutInCell="1" allowOverlap="1" wp14:anchorId="7462DAD5" wp14:editId="0F720AED">
            <wp:simplePos x="0" y="0"/>
            <wp:positionH relativeFrom="column">
              <wp:posOffset>-457200</wp:posOffset>
            </wp:positionH>
            <wp:positionV relativeFrom="paragraph">
              <wp:posOffset>-456565</wp:posOffset>
            </wp:positionV>
            <wp:extent cx="3524250" cy="10477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eringLogoBlack_1.jpg"/>
                    <pic:cNvPicPr/>
                  </pic:nvPicPr>
                  <pic:blipFill rotWithShape="1">
                    <a:blip r:embed="rId9">
                      <a:extLst>
                        <a:ext uri="{28A0092B-C50C-407E-A947-70E740481C1C}">
                          <a14:useLocalDpi xmlns:a14="http://schemas.microsoft.com/office/drawing/2010/main" val="0"/>
                        </a:ext>
                      </a:extLst>
                    </a:blip>
                    <a:srcRect l="8603" t="37853" r="5349"/>
                    <a:stretch/>
                  </pic:blipFill>
                  <pic:spPr bwMode="auto">
                    <a:xfrm>
                      <a:off x="0" y="0"/>
                      <a:ext cx="3524250" cy="1047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D2579" w:rsidRPr="004D2579" w:rsidRDefault="004D2579" w:rsidP="004D2579">
      <w:pPr>
        <w:jc w:val="center"/>
        <w:rPr>
          <w:rFonts w:ascii="Arial" w:eastAsia="Times New Roman" w:hAnsi="Arial" w:cs="Arial"/>
          <w:b/>
          <w:bCs/>
          <w:sz w:val="36"/>
          <w:szCs w:val="36"/>
          <w:lang w:eastAsia="en-GB"/>
        </w:rPr>
      </w:pPr>
    </w:p>
    <w:p w:rsidR="004D2579" w:rsidRPr="004D2579" w:rsidRDefault="004D2579" w:rsidP="004D2579">
      <w:pPr>
        <w:jc w:val="center"/>
        <w:rPr>
          <w:rFonts w:ascii="Arial" w:eastAsia="Times New Roman" w:hAnsi="Arial" w:cs="Arial"/>
          <w:b/>
          <w:bCs/>
          <w:sz w:val="36"/>
          <w:szCs w:val="36"/>
          <w:lang w:eastAsia="en-GB"/>
        </w:rPr>
      </w:pPr>
    </w:p>
    <w:p w:rsidR="004D2579" w:rsidRPr="004D2579" w:rsidRDefault="004D2579" w:rsidP="004D2579">
      <w:pPr>
        <w:jc w:val="center"/>
        <w:rPr>
          <w:rFonts w:ascii="Arial" w:eastAsia="Times New Roman" w:hAnsi="Arial" w:cs="Arial"/>
          <w:b/>
          <w:bCs/>
          <w:sz w:val="48"/>
          <w:szCs w:val="36"/>
          <w:lang w:eastAsia="en-GB"/>
        </w:rPr>
      </w:pPr>
      <w:r w:rsidRPr="004D2579">
        <w:rPr>
          <w:rFonts w:ascii="Arial" w:eastAsia="Times New Roman" w:hAnsi="Arial" w:cs="Arial"/>
          <w:b/>
          <w:bCs/>
          <w:sz w:val="48"/>
          <w:szCs w:val="36"/>
          <w:lang w:eastAsia="en-GB"/>
        </w:rPr>
        <w:t>Family and Friends Care Policy</w:t>
      </w:r>
    </w:p>
    <w:p w:rsidR="004D2579" w:rsidRPr="004D2579" w:rsidRDefault="004D2579" w:rsidP="004D2579">
      <w:pPr>
        <w:jc w:val="center"/>
        <w:rPr>
          <w:rFonts w:ascii="Arial" w:eastAsia="Times New Roman" w:hAnsi="Arial" w:cs="Arial"/>
          <w:b/>
          <w:bCs/>
          <w:sz w:val="48"/>
          <w:szCs w:val="36"/>
          <w:lang w:eastAsia="en-GB"/>
        </w:rPr>
      </w:pPr>
    </w:p>
    <w:p w:rsidR="004D2579" w:rsidRPr="004D2579" w:rsidRDefault="004D2579" w:rsidP="004D2579">
      <w:pPr>
        <w:jc w:val="center"/>
        <w:rPr>
          <w:rFonts w:ascii="Arial" w:eastAsia="Times New Roman" w:hAnsi="Arial" w:cs="Arial"/>
          <w:b/>
          <w:bCs/>
          <w:sz w:val="36"/>
          <w:szCs w:val="36"/>
          <w:lang w:eastAsia="en-GB"/>
        </w:rPr>
      </w:pPr>
      <w:r w:rsidRPr="004D2579">
        <w:rPr>
          <w:rFonts w:ascii="Arial" w:eastAsia="Times New Roman" w:hAnsi="Arial" w:cs="Arial"/>
          <w:b/>
          <w:bCs/>
          <w:noProof/>
          <w:sz w:val="36"/>
          <w:szCs w:val="36"/>
          <w:lang w:eastAsia="en-GB"/>
        </w:rPr>
        <mc:AlternateContent>
          <mc:Choice Requires="wps">
            <w:drawing>
              <wp:anchor distT="0" distB="0" distL="114300" distR="114300" simplePos="0" relativeHeight="251661312" behindDoc="0" locked="0" layoutInCell="1" allowOverlap="1" wp14:anchorId="2519EF01" wp14:editId="6EF2C916">
                <wp:simplePos x="0" y="0"/>
                <wp:positionH relativeFrom="column">
                  <wp:posOffset>-19050</wp:posOffset>
                </wp:positionH>
                <wp:positionV relativeFrom="paragraph">
                  <wp:posOffset>5089524</wp:posOffset>
                </wp:positionV>
                <wp:extent cx="5619750" cy="9429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942975"/>
                        </a:xfrm>
                        <a:prstGeom prst="rect">
                          <a:avLst/>
                        </a:prstGeom>
                        <a:noFill/>
                        <a:ln w="9525">
                          <a:noFill/>
                          <a:miter lim="800000"/>
                          <a:headEnd/>
                          <a:tailEnd/>
                        </a:ln>
                      </wps:spPr>
                      <wps:txbx>
                        <w:txbxContent>
                          <w:p w:rsidR="00EF221C" w:rsidRPr="004D2579" w:rsidRDefault="00EF221C" w:rsidP="004D2579">
                            <w:pPr>
                              <w:rPr>
                                <w:rFonts w:ascii="Arial" w:hAnsi="Arial" w:cs="Arial"/>
                                <w:b/>
                              </w:rPr>
                            </w:pPr>
                            <w:bookmarkStart w:id="0" w:name="_Toc439669286"/>
                            <w:r w:rsidRPr="004D2579">
                              <w:rPr>
                                <w:rFonts w:ascii="Arial" w:hAnsi="Arial" w:cs="Arial"/>
                                <w:b/>
                              </w:rPr>
                              <w:t>AMENDMENT</w:t>
                            </w:r>
                            <w:bookmarkEnd w:id="0"/>
                          </w:p>
                          <w:p w:rsidR="00EF221C" w:rsidRPr="004D2579" w:rsidRDefault="00EF221C" w:rsidP="004D2579">
                            <w:pPr>
                              <w:pStyle w:val="NormalWeb"/>
                              <w:rPr>
                                <w:rFonts w:ascii="Arial" w:hAnsi="Arial" w:cs="Arial"/>
                              </w:rPr>
                            </w:pPr>
                            <w:r w:rsidRPr="004D2579">
                              <w:rPr>
                                <w:rFonts w:ascii="Arial" w:hAnsi="Arial" w:cs="Arial"/>
                              </w:rPr>
                              <w:t xml:space="preserve">This chapter was updated in November 2014 in regards to Child Arrangements Order replacing Residence and Contact Orders. </w:t>
                            </w:r>
                          </w:p>
                          <w:p w:rsidR="00EF221C" w:rsidRDefault="00EF22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400.75pt;width:442.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" filled="f" stroked="f">
                <v:textbox>
                  <w:txbxContent>
                    <w:p w:rsidR="00EF221C" w:rsidRPr="004D2579" w:rsidRDefault="00EF221C" w:rsidP="004D2579">
                      <w:pPr>
                        <w:rPr>
                          <w:rFonts w:ascii="Arial" w:hAnsi="Arial" w:cs="Arial"/>
                          <w:b/>
                        </w:rPr>
                      </w:pPr>
                      <w:bookmarkStart w:id="1" w:name="_Toc439669286"/>
                      <w:r w:rsidRPr="004D2579">
                        <w:rPr>
                          <w:rFonts w:ascii="Arial" w:hAnsi="Arial" w:cs="Arial"/>
                          <w:b/>
                        </w:rPr>
                        <w:t>AMENDMENT</w:t>
                      </w:r>
                      <w:bookmarkEnd w:id="1"/>
                    </w:p>
                    <w:p w:rsidR="00EF221C" w:rsidRPr="004D2579" w:rsidRDefault="00EF221C" w:rsidP="004D2579">
                      <w:pPr>
                        <w:pStyle w:val="NormalWeb"/>
                        <w:rPr>
                          <w:rFonts w:ascii="Arial" w:hAnsi="Arial" w:cs="Arial"/>
                        </w:rPr>
                      </w:pPr>
                      <w:r w:rsidRPr="004D2579">
                        <w:rPr>
                          <w:rFonts w:ascii="Arial" w:hAnsi="Arial" w:cs="Arial"/>
                        </w:rPr>
                        <w:t xml:space="preserve">This chapter was updated in November 2014 in regards to Child Arrangements Order replacing Residence and Contact Orders. </w:t>
                      </w:r>
                    </w:p>
                    <w:p w:rsidR="00EF221C" w:rsidRDefault="00EF221C"/>
                  </w:txbxContent>
                </v:textbox>
              </v:shape>
            </w:pict>
          </mc:Fallback>
        </mc:AlternateContent>
      </w:r>
      <w:r w:rsidRPr="004D2579">
        <w:rPr>
          <w:rFonts w:ascii="Arial" w:eastAsia="Times New Roman" w:hAnsi="Arial" w:cs="Arial"/>
          <w:b/>
          <w:bCs/>
          <w:sz w:val="36"/>
          <w:szCs w:val="36"/>
          <w:lang w:eastAsia="en-GB"/>
        </w:rPr>
        <w:br w:type="page"/>
      </w:r>
    </w:p>
    <w:sdt>
      <w:sdtPr>
        <w:id w:val="2018806689"/>
        <w:docPartObj>
          <w:docPartGallery w:val="Table of Contents"/>
          <w:docPartUnique/>
        </w:docPartObj>
      </w:sdtPr>
      <w:sdtEndPr>
        <w:rPr>
          <w:rFonts w:asciiTheme="minorHAnsi" w:eastAsiaTheme="minorHAnsi" w:hAnsiTheme="minorHAnsi" w:cstheme="minorBidi"/>
          <w:noProof/>
          <w:color w:val="auto"/>
          <w:sz w:val="22"/>
          <w:szCs w:val="22"/>
          <w:lang w:val="en-GB" w:eastAsia="en-US"/>
        </w:rPr>
      </w:sdtEndPr>
      <w:sdtContent>
        <w:p w:rsidR="00E80CB9" w:rsidRDefault="00E80CB9">
          <w:pPr>
            <w:pStyle w:val="TOCHeading"/>
          </w:pPr>
        </w:p>
        <w:p w:rsidR="00E80CB9" w:rsidRDefault="00E80CB9">
          <w:pPr>
            <w:pStyle w:val="TOCHeading"/>
          </w:pPr>
        </w:p>
        <w:p w:rsidR="004D2579" w:rsidRDefault="004D2579">
          <w:pPr>
            <w:pStyle w:val="TOCHeading"/>
          </w:pPr>
          <w:r>
            <w:t>Contents</w:t>
          </w:r>
        </w:p>
        <w:p w:rsidR="00E80CB9" w:rsidRPr="00E80CB9" w:rsidRDefault="004D2579">
          <w:pPr>
            <w:pStyle w:val="TOC2"/>
            <w:tabs>
              <w:tab w:val="right" w:leader="dot" w:pos="10456"/>
            </w:tabs>
            <w:rPr>
              <w:rFonts w:ascii="Arial" w:eastAsiaTheme="minorEastAsia" w:hAnsi="Arial" w:cs="Arial"/>
              <w:noProof/>
              <w:sz w:val="24"/>
              <w:szCs w:val="24"/>
              <w:lang w:eastAsia="en-GB"/>
            </w:rPr>
          </w:pPr>
          <w:r w:rsidRPr="00E80CB9">
            <w:rPr>
              <w:rFonts w:ascii="Arial" w:hAnsi="Arial" w:cs="Arial"/>
              <w:sz w:val="24"/>
              <w:szCs w:val="24"/>
            </w:rPr>
            <w:fldChar w:fldCharType="begin"/>
          </w:r>
          <w:r w:rsidRPr="00E80CB9">
            <w:rPr>
              <w:rFonts w:ascii="Arial" w:hAnsi="Arial" w:cs="Arial"/>
              <w:sz w:val="24"/>
              <w:szCs w:val="24"/>
            </w:rPr>
            <w:instrText xml:space="preserve"> TOC \o "1-3" \h \z \u </w:instrText>
          </w:r>
          <w:r w:rsidRPr="00E80CB9">
            <w:rPr>
              <w:rFonts w:ascii="Arial" w:hAnsi="Arial" w:cs="Arial"/>
              <w:sz w:val="24"/>
              <w:szCs w:val="24"/>
            </w:rPr>
            <w:fldChar w:fldCharType="separate"/>
          </w:r>
          <w:hyperlink w:anchor="_Toc439678417" w:history="1">
            <w:r w:rsidR="00E80CB9" w:rsidRPr="00E80CB9">
              <w:rPr>
                <w:rStyle w:val="Hyperlink"/>
                <w:rFonts w:ascii="Arial" w:eastAsia="Times New Roman" w:hAnsi="Arial" w:cs="Arial"/>
                <w:b/>
                <w:bCs/>
                <w:noProof/>
                <w:sz w:val="24"/>
                <w:szCs w:val="24"/>
                <w:lang w:eastAsia="en-GB"/>
              </w:rPr>
              <w:t>1. Introduction</w:t>
            </w:r>
            <w:r w:rsidR="00E80CB9" w:rsidRPr="00E80CB9">
              <w:rPr>
                <w:rFonts w:ascii="Arial" w:hAnsi="Arial" w:cs="Arial"/>
                <w:noProof/>
                <w:webHidden/>
                <w:sz w:val="24"/>
                <w:szCs w:val="24"/>
              </w:rPr>
              <w:tab/>
            </w:r>
            <w:r w:rsidR="00E80CB9" w:rsidRPr="00E80CB9">
              <w:rPr>
                <w:rFonts w:ascii="Arial" w:hAnsi="Arial" w:cs="Arial"/>
                <w:noProof/>
                <w:webHidden/>
                <w:sz w:val="24"/>
                <w:szCs w:val="24"/>
              </w:rPr>
              <w:fldChar w:fldCharType="begin"/>
            </w:r>
            <w:r w:rsidR="00E80CB9" w:rsidRPr="00E80CB9">
              <w:rPr>
                <w:rFonts w:ascii="Arial" w:hAnsi="Arial" w:cs="Arial"/>
                <w:noProof/>
                <w:webHidden/>
                <w:sz w:val="24"/>
                <w:szCs w:val="24"/>
              </w:rPr>
              <w:instrText xml:space="preserve"> PAGEREF _Toc439678417 \h </w:instrText>
            </w:r>
            <w:r w:rsidR="00E80CB9" w:rsidRPr="00E80CB9">
              <w:rPr>
                <w:rFonts w:ascii="Arial" w:hAnsi="Arial" w:cs="Arial"/>
                <w:noProof/>
                <w:webHidden/>
                <w:sz w:val="24"/>
                <w:szCs w:val="24"/>
              </w:rPr>
            </w:r>
            <w:r w:rsidR="00E80CB9" w:rsidRPr="00E80CB9">
              <w:rPr>
                <w:rFonts w:ascii="Arial" w:hAnsi="Arial" w:cs="Arial"/>
                <w:noProof/>
                <w:webHidden/>
                <w:sz w:val="24"/>
                <w:szCs w:val="24"/>
              </w:rPr>
              <w:fldChar w:fldCharType="separate"/>
            </w:r>
            <w:r w:rsidR="00E80CB9" w:rsidRPr="00E80CB9">
              <w:rPr>
                <w:rFonts w:ascii="Arial" w:hAnsi="Arial" w:cs="Arial"/>
                <w:noProof/>
                <w:webHidden/>
                <w:sz w:val="24"/>
                <w:szCs w:val="24"/>
              </w:rPr>
              <w:t>3</w:t>
            </w:r>
            <w:r w:rsidR="00E80CB9" w:rsidRPr="00E80CB9">
              <w:rPr>
                <w:rFonts w:ascii="Arial" w:hAnsi="Arial" w:cs="Arial"/>
                <w:noProof/>
                <w:webHidden/>
                <w:sz w:val="24"/>
                <w:szCs w:val="24"/>
              </w:rPr>
              <w:fldChar w:fldCharType="end"/>
            </w:r>
          </w:hyperlink>
        </w:p>
        <w:p w:rsidR="00E80CB9" w:rsidRPr="00E80CB9" w:rsidRDefault="00E80CB9">
          <w:pPr>
            <w:pStyle w:val="TOC2"/>
            <w:tabs>
              <w:tab w:val="right" w:leader="dot" w:pos="10456"/>
            </w:tabs>
            <w:rPr>
              <w:rFonts w:ascii="Arial" w:eastAsiaTheme="minorEastAsia" w:hAnsi="Arial" w:cs="Arial"/>
              <w:noProof/>
              <w:sz w:val="24"/>
              <w:szCs w:val="24"/>
              <w:lang w:eastAsia="en-GB"/>
            </w:rPr>
          </w:pPr>
          <w:hyperlink w:anchor="_Toc439678418" w:history="1">
            <w:r w:rsidRPr="00E80CB9">
              <w:rPr>
                <w:rStyle w:val="Hyperlink"/>
                <w:rFonts w:ascii="Arial" w:eastAsia="Times New Roman" w:hAnsi="Arial" w:cs="Arial"/>
                <w:b/>
                <w:bCs/>
                <w:noProof/>
                <w:sz w:val="24"/>
                <w:szCs w:val="24"/>
                <w:lang w:eastAsia="en-GB"/>
              </w:rPr>
              <w:t>2. Values and Principles</w:t>
            </w:r>
            <w:r w:rsidRPr="00E80CB9">
              <w:rPr>
                <w:rFonts w:ascii="Arial" w:hAnsi="Arial" w:cs="Arial"/>
                <w:noProof/>
                <w:webHidden/>
                <w:sz w:val="24"/>
                <w:szCs w:val="24"/>
              </w:rPr>
              <w:tab/>
            </w:r>
            <w:r w:rsidRPr="00E80CB9">
              <w:rPr>
                <w:rFonts w:ascii="Arial" w:hAnsi="Arial" w:cs="Arial"/>
                <w:noProof/>
                <w:webHidden/>
                <w:sz w:val="24"/>
                <w:szCs w:val="24"/>
              </w:rPr>
              <w:fldChar w:fldCharType="begin"/>
            </w:r>
            <w:r w:rsidRPr="00E80CB9">
              <w:rPr>
                <w:rFonts w:ascii="Arial" w:hAnsi="Arial" w:cs="Arial"/>
                <w:noProof/>
                <w:webHidden/>
                <w:sz w:val="24"/>
                <w:szCs w:val="24"/>
              </w:rPr>
              <w:instrText xml:space="preserve"> PAGEREF _Toc439678418 \h </w:instrText>
            </w:r>
            <w:r w:rsidRPr="00E80CB9">
              <w:rPr>
                <w:rFonts w:ascii="Arial" w:hAnsi="Arial" w:cs="Arial"/>
                <w:noProof/>
                <w:webHidden/>
                <w:sz w:val="24"/>
                <w:szCs w:val="24"/>
              </w:rPr>
            </w:r>
            <w:r w:rsidRPr="00E80CB9">
              <w:rPr>
                <w:rFonts w:ascii="Arial" w:hAnsi="Arial" w:cs="Arial"/>
                <w:noProof/>
                <w:webHidden/>
                <w:sz w:val="24"/>
                <w:szCs w:val="24"/>
              </w:rPr>
              <w:fldChar w:fldCharType="separate"/>
            </w:r>
            <w:r w:rsidRPr="00E80CB9">
              <w:rPr>
                <w:rFonts w:ascii="Arial" w:hAnsi="Arial" w:cs="Arial"/>
                <w:noProof/>
                <w:webHidden/>
                <w:sz w:val="24"/>
                <w:szCs w:val="24"/>
              </w:rPr>
              <w:t>3</w:t>
            </w:r>
            <w:r w:rsidRPr="00E80CB9">
              <w:rPr>
                <w:rFonts w:ascii="Arial" w:hAnsi="Arial" w:cs="Arial"/>
                <w:noProof/>
                <w:webHidden/>
                <w:sz w:val="24"/>
                <w:szCs w:val="24"/>
              </w:rPr>
              <w:fldChar w:fldCharType="end"/>
            </w:r>
          </w:hyperlink>
        </w:p>
        <w:p w:rsidR="00E80CB9" w:rsidRPr="00E80CB9" w:rsidRDefault="00E80CB9">
          <w:pPr>
            <w:pStyle w:val="TOC2"/>
            <w:tabs>
              <w:tab w:val="right" w:leader="dot" w:pos="10456"/>
            </w:tabs>
            <w:rPr>
              <w:rFonts w:ascii="Arial" w:eastAsiaTheme="minorEastAsia" w:hAnsi="Arial" w:cs="Arial"/>
              <w:noProof/>
              <w:sz w:val="24"/>
              <w:szCs w:val="24"/>
              <w:lang w:eastAsia="en-GB"/>
            </w:rPr>
          </w:pPr>
          <w:hyperlink w:anchor="_Toc439678419" w:history="1">
            <w:r w:rsidRPr="00E80CB9">
              <w:rPr>
                <w:rStyle w:val="Hyperlink"/>
                <w:rFonts w:ascii="Arial" w:eastAsia="Times New Roman" w:hAnsi="Arial" w:cs="Arial"/>
                <w:b/>
                <w:bCs/>
                <w:noProof/>
                <w:sz w:val="24"/>
                <w:szCs w:val="24"/>
                <w:lang w:eastAsia="en-GB"/>
              </w:rPr>
              <w:t>3. Legal Framework</w:t>
            </w:r>
            <w:r w:rsidRPr="00E80CB9">
              <w:rPr>
                <w:rFonts w:ascii="Arial" w:hAnsi="Arial" w:cs="Arial"/>
                <w:noProof/>
                <w:webHidden/>
                <w:sz w:val="24"/>
                <w:szCs w:val="24"/>
              </w:rPr>
              <w:tab/>
            </w:r>
            <w:r w:rsidRPr="00E80CB9">
              <w:rPr>
                <w:rFonts w:ascii="Arial" w:hAnsi="Arial" w:cs="Arial"/>
                <w:noProof/>
                <w:webHidden/>
                <w:sz w:val="24"/>
                <w:szCs w:val="24"/>
              </w:rPr>
              <w:fldChar w:fldCharType="begin"/>
            </w:r>
            <w:r w:rsidRPr="00E80CB9">
              <w:rPr>
                <w:rFonts w:ascii="Arial" w:hAnsi="Arial" w:cs="Arial"/>
                <w:noProof/>
                <w:webHidden/>
                <w:sz w:val="24"/>
                <w:szCs w:val="24"/>
              </w:rPr>
              <w:instrText xml:space="preserve"> PAGEREF _Toc439678419 \h </w:instrText>
            </w:r>
            <w:r w:rsidRPr="00E80CB9">
              <w:rPr>
                <w:rFonts w:ascii="Arial" w:hAnsi="Arial" w:cs="Arial"/>
                <w:noProof/>
                <w:webHidden/>
                <w:sz w:val="24"/>
                <w:szCs w:val="24"/>
              </w:rPr>
            </w:r>
            <w:r w:rsidRPr="00E80CB9">
              <w:rPr>
                <w:rFonts w:ascii="Arial" w:hAnsi="Arial" w:cs="Arial"/>
                <w:noProof/>
                <w:webHidden/>
                <w:sz w:val="24"/>
                <w:szCs w:val="24"/>
              </w:rPr>
              <w:fldChar w:fldCharType="separate"/>
            </w:r>
            <w:r w:rsidRPr="00E80CB9">
              <w:rPr>
                <w:rFonts w:ascii="Arial" w:hAnsi="Arial" w:cs="Arial"/>
                <w:noProof/>
                <w:webHidden/>
                <w:sz w:val="24"/>
                <w:szCs w:val="24"/>
              </w:rPr>
              <w:t>3</w:t>
            </w:r>
            <w:r w:rsidRPr="00E80CB9">
              <w:rPr>
                <w:rFonts w:ascii="Arial" w:hAnsi="Arial" w:cs="Arial"/>
                <w:noProof/>
                <w:webHidden/>
                <w:sz w:val="24"/>
                <w:szCs w:val="24"/>
              </w:rPr>
              <w:fldChar w:fldCharType="end"/>
            </w:r>
          </w:hyperlink>
        </w:p>
        <w:p w:rsidR="00E80CB9" w:rsidRPr="00E80CB9" w:rsidRDefault="00E80CB9">
          <w:pPr>
            <w:pStyle w:val="TOC2"/>
            <w:tabs>
              <w:tab w:val="right" w:leader="dot" w:pos="10456"/>
            </w:tabs>
            <w:rPr>
              <w:rFonts w:ascii="Arial" w:eastAsiaTheme="minorEastAsia" w:hAnsi="Arial" w:cs="Arial"/>
              <w:noProof/>
              <w:sz w:val="24"/>
              <w:szCs w:val="24"/>
              <w:lang w:eastAsia="en-GB"/>
            </w:rPr>
          </w:pPr>
          <w:hyperlink w:anchor="_Toc439678420" w:history="1">
            <w:r w:rsidRPr="00E80CB9">
              <w:rPr>
                <w:rStyle w:val="Hyperlink"/>
                <w:rFonts w:ascii="Arial" w:eastAsia="Times New Roman" w:hAnsi="Arial" w:cs="Arial"/>
                <w:b/>
                <w:bCs/>
                <w:noProof/>
                <w:sz w:val="24"/>
                <w:szCs w:val="24"/>
                <w:lang w:eastAsia="en-GB"/>
              </w:rPr>
              <w:t>4. Different Situations whereby Children may be Living with Family and Friends Carers</w:t>
            </w:r>
            <w:r w:rsidRPr="00E80CB9">
              <w:rPr>
                <w:rFonts w:ascii="Arial" w:hAnsi="Arial" w:cs="Arial"/>
                <w:noProof/>
                <w:webHidden/>
                <w:sz w:val="24"/>
                <w:szCs w:val="24"/>
              </w:rPr>
              <w:tab/>
            </w:r>
            <w:r w:rsidRPr="00E80CB9">
              <w:rPr>
                <w:rFonts w:ascii="Arial" w:hAnsi="Arial" w:cs="Arial"/>
                <w:noProof/>
                <w:webHidden/>
                <w:sz w:val="24"/>
                <w:szCs w:val="24"/>
              </w:rPr>
              <w:fldChar w:fldCharType="begin"/>
            </w:r>
            <w:r w:rsidRPr="00E80CB9">
              <w:rPr>
                <w:rFonts w:ascii="Arial" w:hAnsi="Arial" w:cs="Arial"/>
                <w:noProof/>
                <w:webHidden/>
                <w:sz w:val="24"/>
                <w:szCs w:val="24"/>
              </w:rPr>
              <w:instrText xml:space="preserve"> PAGEREF _Toc439678420 \h </w:instrText>
            </w:r>
            <w:r w:rsidRPr="00E80CB9">
              <w:rPr>
                <w:rFonts w:ascii="Arial" w:hAnsi="Arial" w:cs="Arial"/>
                <w:noProof/>
                <w:webHidden/>
                <w:sz w:val="24"/>
                <w:szCs w:val="24"/>
              </w:rPr>
            </w:r>
            <w:r w:rsidRPr="00E80CB9">
              <w:rPr>
                <w:rFonts w:ascii="Arial" w:hAnsi="Arial" w:cs="Arial"/>
                <w:noProof/>
                <w:webHidden/>
                <w:sz w:val="24"/>
                <w:szCs w:val="24"/>
              </w:rPr>
              <w:fldChar w:fldCharType="separate"/>
            </w:r>
            <w:r w:rsidRPr="00E80CB9">
              <w:rPr>
                <w:rFonts w:ascii="Arial" w:hAnsi="Arial" w:cs="Arial"/>
                <w:noProof/>
                <w:webHidden/>
                <w:sz w:val="24"/>
                <w:szCs w:val="24"/>
              </w:rPr>
              <w:t>4</w:t>
            </w:r>
            <w:r w:rsidRPr="00E80CB9">
              <w:rPr>
                <w:rFonts w:ascii="Arial" w:hAnsi="Arial" w:cs="Arial"/>
                <w:noProof/>
                <w:webHidden/>
                <w:sz w:val="24"/>
                <w:szCs w:val="24"/>
              </w:rPr>
              <w:fldChar w:fldCharType="end"/>
            </w:r>
          </w:hyperlink>
        </w:p>
        <w:p w:rsidR="00E80CB9" w:rsidRPr="00E80CB9" w:rsidRDefault="00E80CB9">
          <w:pPr>
            <w:pStyle w:val="TOC3"/>
            <w:tabs>
              <w:tab w:val="right" w:leader="dot" w:pos="10456"/>
            </w:tabs>
            <w:rPr>
              <w:rFonts w:ascii="Arial" w:eastAsiaTheme="minorEastAsia" w:hAnsi="Arial" w:cs="Arial"/>
              <w:noProof/>
              <w:sz w:val="24"/>
              <w:szCs w:val="24"/>
              <w:lang w:eastAsia="en-GB"/>
            </w:rPr>
          </w:pPr>
          <w:hyperlink w:anchor="_Toc439678421" w:history="1">
            <w:r w:rsidRPr="00E80CB9">
              <w:rPr>
                <w:rStyle w:val="Hyperlink"/>
                <w:rFonts w:ascii="Arial" w:eastAsia="Times New Roman" w:hAnsi="Arial" w:cs="Arial"/>
                <w:b/>
                <w:bCs/>
                <w:noProof/>
                <w:sz w:val="24"/>
                <w:szCs w:val="24"/>
                <w:lang w:eastAsia="en-GB"/>
              </w:rPr>
              <w:t>4.1 Informal Family and Friends Care Arrangements</w:t>
            </w:r>
            <w:r w:rsidRPr="00E80CB9">
              <w:rPr>
                <w:rFonts w:ascii="Arial" w:hAnsi="Arial" w:cs="Arial"/>
                <w:noProof/>
                <w:webHidden/>
                <w:sz w:val="24"/>
                <w:szCs w:val="24"/>
              </w:rPr>
              <w:tab/>
            </w:r>
            <w:r w:rsidRPr="00E80CB9">
              <w:rPr>
                <w:rFonts w:ascii="Arial" w:hAnsi="Arial" w:cs="Arial"/>
                <w:noProof/>
                <w:webHidden/>
                <w:sz w:val="24"/>
                <w:szCs w:val="24"/>
              </w:rPr>
              <w:fldChar w:fldCharType="begin"/>
            </w:r>
            <w:r w:rsidRPr="00E80CB9">
              <w:rPr>
                <w:rFonts w:ascii="Arial" w:hAnsi="Arial" w:cs="Arial"/>
                <w:noProof/>
                <w:webHidden/>
                <w:sz w:val="24"/>
                <w:szCs w:val="24"/>
              </w:rPr>
              <w:instrText xml:space="preserve"> PAGEREF _Toc439678421 \h </w:instrText>
            </w:r>
            <w:r w:rsidRPr="00E80CB9">
              <w:rPr>
                <w:rFonts w:ascii="Arial" w:hAnsi="Arial" w:cs="Arial"/>
                <w:noProof/>
                <w:webHidden/>
                <w:sz w:val="24"/>
                <w:szCs w:val="24"/>
              </w:rPr>
            </w:r>
            <w:r w:rsidRPr="00E80CB9">
              <w:rPr>
                <w:rFonts w:ascii="Arial" w:hAnsi="Arial" w:cs="Arial"/>
                <w:noProof/>
                <w:webHidden/>
                <w:sz w:val="24"/>
                <w:szCs w:val="24"/>
              </w:rPr>
              <w:fldChar w:fldCharType="separate"/>
            </w:r>
            <w:r w:rsidRPr="00E80CB9">
              <w:rPr>
                <w:rFonts w:ascii="Arial" w:hAnsi="Arial" w:cs="Arial"/>
                <w:noProof/>
                <w:webHidden/>
                <w:sz w:val="24"/>
                <w:szCs w:val="24"/>
              </w:rPr>
              <w:t>4</w:t>
            </w:r>
            <w:r w:rsidRPr="00E80CB9">
              <w:rPr>
                <w:rFonts w:ascii="Arial" w:hAnsi="Arial" w:cs="Arial"/>
                <w:noProof/>
                <w:webHidden/>
                <w:sz w:val="24"/>
                <w:szCs w:val="24"/>
              </w:rPr>
              <w:fldChar w:fldCharType="end"/>
            </w:r>
          </w:hyperlink>
        </w:p>
        <w:p w:rsidR="00E80CB9" w:rsidRPr="00E80CB9" w:rsidRDefault="00E80CB9">
          <w:pPr>
            <w:pStyle w:val="TOC3"/>
            <w:tabs>
              <w:tab w:val="right" w:leader="dot" w:pos="10456"/>
            </w:tabs>
            <w:rPr>
              <w:rFonts w:ascii="Arial" w:eastAsiaTheme="minorEastAsia" w:hAnsi="Arial" w:cs="Arial"/>
              <w:noProof/>
              <w:sz w:val="24"/>
              <w:szCs w:val="24"/>
              <w:lang w:eastAsia="en-GB"/>
            </w:rPr>
          </w:pPr>
          <w:hyperlink w:anchor="_Toc439678422" w:history="1">
            <w:r w:rsidRPr="00E80CB9">
              <w:rPr>
                <w:rStyle w:val="Hyperlink"/>
                <w:rFonts w:ascii="Arial" w:eastAsia="Times New Roman" w:hAnsi="Arial" w:cs="Arial"/>
                <w:b/>
                <w:bCs/>
                <w:noProof/>
                <w:sz w:val="24"/>
                <w:szCs w:val="24"/>
                <w:lang w:eastAsia="en-GB"/>
              </w:rPr>
              <w:t>4.2 Private Fostering Arrangements</w:t>
            </w:r>
            <w:r w:rsidRPr="00E80CB9">
              <w:rPr>
                <w:rFonts w:ascii="Arial" w:hAnsi="Arial" w:cs="Arial"/>
                <w:noProof/>
                <w:webHidden/>
                <w:sz w:val="24"/>
                <w:szCs w:val="24"/>
              </w:rPr>
              <w:tab/>
            </w:r>
            <w:r w:rsidRPr="00E80CB9">
              <w:rPr>
                <w:rFonts w:ascii="Arial" w:hAnsi="Arial" w:cs="Arial"/>
                <w:noProof/>
                <w:webHidden/>
                <w:sz w:val="24"/>
                <w:szCs w:val="24"/>
              </w:rPr>
              <w:fldChar w:fldCharType="begin"/>
            </w:r>
            <w:r w:rsidRPr="00E80CB9">
              <w:rPr>
                <w:rFonts w:ascii="Arial" w:hAnsi="Arial" w:cs="Arial"/>
                <w:noProof/>
                <w:webHidden/>
                <w:sz w:val="24"/>
                <w:szCs w:val="24"/>
              </w:rPr>
              <w:instrText xml:space="preserve"> PAGEREF _Toc439678422 \h </w:instrText>
            </w:r>
            <w:r w:rsidRPr="00E80CB9">
              <w:rPr>
                <w:rFonts w:ascii="Arial" w:hAnsi="Arial" w:cs="Arial"/>
                <w:noProof/>
                <w:webHidden/>
                <w:sz w:val="24"/>
                <w:szCs w:val="24"/>
              </w:rPr>
            </w:r>
            <w:r w:rsidRPr="00E80CB9">
              <w:rPr>
                <w:rFonts w:ascii="Arial" w:hAnsi="Arial" w:cs="Arial"/>
                <w:noProof/>
                <w:webHidden/>
                <w:sz w:val="24"/>
                <w:szCs w:val="24"/>
              </w:rPr>
              <w:fldChar w:fldCharType="separate"/>
            </w:r>
            <w:r w:rsidRPr="00E80CB9">
              <w:rPr>
                <w:rFonts w:ascii="Arial" w:hAnsi="Arial" w:cs="Arial"/>
                <w:noProof/>
                <w:webHidden/>
                <w:sz w:val="24"/>
                <w:szCs w:val="24"/>
              </w:rPr>
              <w:t>4</w:t>
            </w:r>
            <w:r w:rsidRPr="00E80CB9">
              <w:rPr>
                <w:rFonts w:ascii="Arial" w:hAnsi="Arial" w:cs="Arial"/>
                <w:noProof/>
                <w:webHidden/>
                <w:sz w:val="24"/>
                <w:szCs w:val="24"/>
              </w:rPr>
              <w:fldChar w:fldCharType="end"/>
            </w:r>
          </w:hyperlink>
        </w:p>
        <w:p w:rsidR="00E80CB9" w:rsidRPr="00E80CB9" w:rsidRDefault="00E80CB9">
          <w:pPr>
            <w:pStyle w:val="TOC3"/>
            <w:tabs>
              <w:tab w:val="right" w:leader="dot" w:pos="10456"/>
            </w:tabs>
            <w:rPr>
              <w:rFonts w:ascii="Arial" w:eastAsiaTheme="minorEastAsia" w:hAnsi="Arial" w:cs="Arial"/>
              <w:noProof/>
              <w:sz w:val="24"/>
              <w:szCs w:val="24"/>
              <w:lang w:eastAsia="en-GB"/>
            </w:rPr>
          </w:pPr>
          <w:hyperlink w:anchor="_Toc439678423" w:history="1">
            <w:r w:rsidRPr="00E80CB9">
              <w:rPr>
                <w:rStyle w:val="Hyperlink"/>
                <w:rFonts w:ascii="Arial" w:eastAsia="Times New Roman" w:hAnsi="Arial" w:cs="Arial"/>
                <w:b/>
                <w:bCs/>
                <w:noProof/>
                <w:sz w:val="24"/>
                <w:szCs w:val="24"/>
                <w:lang w:eastAsia="en-GB"/>
              </w:rPr>
              <w:t>4.3 Family and Friends Foster Carers – “Connected Persons”</w:t>
            </w:r>
            <w:r w:rsidRPr="00E80CB9">
              <w:rPr>
                <w:rFonts w:ascii="Arial" w:hAnsi="Arial" w:cs="Arial"/>
                <w:noProof/>
                <w:webHidden/>
                <w:sz w:val="24"/>
                <w:szCs w:val="24"/>
              </w:rPr>
              <w:tab/>
            </w:r>
            <w:r w:rsidRPr="00E80CB9">
              <w:rPr>
                <w:rFonts w:ascii="Arial" w:hAnsi="Arial" w:cs="Arial"/>
                <w:noProof/>
                <w:webHidden/>
                <w:sz w:val="24"/>
                <w:szCs w:val="24"/>
              </w:rPr>
              <w:fldChar w:fldCharType="begin"/>
            </w:r>
            <w:r w:rsidRPr="00E80CB9">
              <w:rPr>
                <w:rFonts w:ascii="Arial" w:hAnsi="Arial" w:cs="Arial"/>
                <w:noProof/>
                <w:webHidden/>
                <w:sz w:val="24"/>
                <w:szCs w:val="24"/>
              </w:rPr>
              <w:instrText xml:space="preserve"> PAGEREF _Toc439678423 \h </w:instrText>
            </w:r>
            <w:r w:rsidRPr="00E80CB9">
              <w:rPr>
                <w:rFonts w:ascii="Arial" w:hAnsi="Arial" w:cs="Arial"/>
                <w:noProof/>
                <w:webHidden/>
                <w:sz w:val="24"/>
                <w:szCs w:val="24"/>
              </w:rPr>
            </w:r>
            <w:r w:rsidRPr="00E80CB9">
              <w:rPr>
                <w:rFonts w:ascii="Arial" w:hAnsi="Arial" w:cs="Arial"/>
                <w:noProof/>
                <w:webHidden/>
                <w:sz w:val="24"/>
                <w:szCs w:val="24"/>
              </w:rPr>
              <w:fldChar w:fldCharType="separate"/>
            </w:r>
            <w:r w:rsidRPr="00E80CB9">
              <w:rPr>
                <w:rFonts w:ascii="Arial" w:hAnsi="Arial" w:cs="Arial"/>
                <w:noProof/>
                <w:webHidden/>
                <w:sz w:val="24"/>
                <w:szCs w:val="24"/>
              </w:rPr>
              <w:t>5</w:t>
            </w:r>
            <w:r w:rsidRPr="00E80CB9">
              <w:rPr>
                <w:rFonts w:ascii="Arial" w:hAnsi="Arial" w:cs="Arial"/>
                <w:noProof/>
                <w:webHidden/>
                <w:sz w:val="24"/>
                <w:szCs w:val="24"/>
              </w:rPr>
              <w:fldChar w:fldCharType="end"/>
            </w:r>
          </w:hyperlink>
        </w:p>
        <w:p w:rsidR="00E80CB9" w:rsidRPr="00E80CB9" w:rsidRDefault="00E80CB9">
          <w:pPr>
            <w:pStyle w:val="TOC3"/>
            <w:tabs>
              <w:tab w:val="right" w:leader="dot" w:pos="10456"/>
            </w:tabs>
            <w:rPr>
              <w:rFonts w:ascii="Arial" w:eastAsiaTheme="minorEastAsia" w:hAnsi="Arial" w:cs="Arial"/>
              <w:noProof/>
              <w:sz w:val="24"/>
              <w:szCs w:val="24"/>
              <w:lang w:eastAsia="en-GB"/>
            </w:rPr>
          </w:pPr>
          <w:hyperlink w:anchor="_Toc439678424" w:history="1">
            <w:r w:rsidRPr="00E80CB9">
              <w:rPr>
                <w:rStyle w:val="Hyperlink"/>
                <w:rFonts w:ascii="Arial" w:eastAsia="Times New Roman" w:hAnsi="Arial" w:cs="Arial"/>
                <w:b/>
                <w:bCs/>
                <w:noProof/>
                <w:sz w:val="24"/>
                <w:szCs w:val="24"/>
                <w:lang w:eastAsia="en-GB"/>
              </w:rPr>
              <w:t>4.4 Child Arrangements Order</w:t>
            </w:r>
            <w:r w:rsidRPr="00E80CB9">
              <w:rPr>
                <w:rFonts w:ascii="Arial" w:hAnsi="Arial" w:cs="Arial"/>
                <w:noProof/>
                <w:webHidden/>
                <w:sz w:val="24"/>
                <w:szCs w:val="24"/>
              </w:rPr>
              <w:tab/>
            </w:r>
            <w:r w:rsidRPr="00E80CB9">
              <w:rPr>
                <w:rFonts w:ascii="Arial" w:hAnsi="Arial" w:cs="Arial"/>
                <w:noProof/>
                <w:webHidden/>
                <w:sz w:val="24"/>
                <w:szCs w:val="24"/>
              </w:rPr>
              <w:fldChar w:fldCharType="begin"/>
            </w:r>
            <w:r w:rsidRPr="00E80CB9">
              <w:rPr>
                <w:rFonts w:ascii="Arial" w:hAnsi="Arial" w:cs="Arial"/>
                <w:noProof/>
                <w:webHidden/>
                <w:sz w:val="24"/>
                <w:szCs w:val="24"/>
              </w:rPr>
              <w:instrText xml:space="preserve"> PAGEREF _Toc439678424 \h </w:instrText>
            </w:r>
            <w:r w:rsidRPr="00E80CB9">
              <w:rPr>
                <w:rFonts w:ascii="Arial" w:hAnsi="Arial" w:cs="Arial"/>
                <w:noProof/>
                <w:webHidden/>
                <w:sz w:val="24"/>
                <w:szCs w:val="24"/>
              </w:rPr>
            </w:r>
            <w:r w:rsidRPr="00E80CB9">
              <w:rPr>
                <w:rFonts w:ascii="Arial" w:hAnsi="Arial" w:cs="Arial"/>
                <w:noProof/>
                <w:webHidden/>
                <w:sz w:val="24"/>
                <w:szCs w:val="24"/>
              </w:rPr>
              <w:fldChar w:fldCharType="separate"/>
            </w:r>
            <w:r w:rsidRPr="00E80CB9">
              <w:rPr>
                <w:rFonts w:ascii="Arial" w:hAnsi="Arial" w:cs="Arial"/>
                <w:noProof/>
                <w:webHidden/>
                <w:sz w:val="24"/>
                <w:szCs w:val="24"/>
              </w:rPr>
              <w:t>5</w:t>
            </w:r>
            <w:r w:rsidRPr="00E80CB9">
              <w:rPr>
                <w:rFonts w:ascii="Arial" w:hAnsi="Arial" w:cs="Arial"/>
                <w:noProof/>
                <w:webHidden/>
                <w:sz w:val="24"/>
                <w:szCs w:val="24"/>
              </w:rPr>
              <w:fldChar w:fldCharType="end"/>
            </w:r>
          </w:hyperlink>
        </w:p>
        <w:p w:rsidR="00E80CB9" w:rsidRPr="00E80CB9" w:rsidRDefault="00E80CB9">
          <w:pPr>
            <w:pStyle w:val="TOC3"/>
            <w:tabs>
              <w:tab w:val="right" w:leader="dot" w:pos="10456"/>
            </w:tabs>
            <w:rPr>
              <w:rFonts w:ascii="Arial" w:eastAsiaTheme="minorEastAsia" w:hAnsi="Arial" w:cs="Arial"/>
              <w:noProof/>
              <w:sz w:val="24"/>
              <w:szCs w:val="24"/>
              <w:lang w:eastAsia="en-GB"/>
            </w:rPr>
          </w:pPr>
          <w:hyperlink w:anchor="_Toc439678425" w:history="1">
            <w:r w:rsidRPr="00E80CB9">
              <w:rPr>
                <w:rStyle w:val="Hyperlink"/>
                <w:rFonts w:ascii="Arial" w:eastAsia="Times New Roman" w:hAnsi="Arial" w:cs="Arial"/>
                <w:b/>
                <w:bCs/>
                <w:noProof/>
                <w:sz w:val="24"/>
                <w:szCs w:val="24"/>
                <w:lang w:eastAsia="en-GB"/>
              </w:rPr>
              <w:t>4.5 Special Guardianship Order</w:t>
            </w:r>
            <w:r w:rsidRPr="00E80CB9">
              <w:rPr>
                <w:rFonts w:ascii="Arial" w:hAnsi="Arial" w:cs="Arial"/>
                <w:noProof/>
                <w:webHidden/>
                <w:sz w:val="24"/>
                <w:szCs w:val="24"/>
              </w:rPr>
              <w:tab/>
            </w:r>
            <w:r w:rsidRPr="00E80CB9">
              <w:rPr>
                <w:rFonts w:ascii="Arial" w:hAnsi="Arial" w:cs="Arial"/>
                <w:noProof/>
                <w:webHidden/>
                <w:sz w:val="24"/>
                <w:szCs w:val="24"/>
              </w:rPr>
              <w:fldChar w:fldCharType="begin"/>
            </w:r>
            <w:r w:rsidRPr="00E80CB9">
              <w:rPr>
                <w:rFonts w:ascii="Arial" w:hAnsi="Arial" w:cs="Arial"/>
                <w:noProof/>
                <w:webHidden/>
                <w:sz w:val="24"/>
                <w:szCs w:val="24"/>
              </w:rPr>
              <w:instrText xml:space="preserve"> PAGEREF _Toc439678425 \h </w:instrText>
            </w:r>
            <w:r w:rsidRPr="00E80CB9">
              <w:rPr>
                <w:rFonts w:ascii="Arial" w:hAnsi="Arial" w:cs="Arial"/>
                <w:noProof/>
                <w:webHidden/>
                <w:sz w:val="24"/>
                <w:szCs w:val="24"/>
              </w:rPr>
            </w:r>
            <w:r w:rsidRPr="00E80CB9">
              <w:rPr>
                <w:rFonts w:ascii="Arial" w:hAnsi="Arial" w:cs="Arial"/>
                <w:noProof/>
                <w:webHidden/>
                <w:sz w:val="24"/>
                <w:szCs w:val="24"/>
              </w:rPr>
              <w:fldChar w:fldCharType="separate"/>
            </w:r>
            <w:r w:rsidRPr="00E80CB9">
              <w:rPr>
                <w:rFonts w:ascii="Arial" w:hAnsi="Arial" w:cs="Arial"/>
                <w:noProof/>
                <w:webHidden/>
                <w:sz w:val="24"/>
                <w:szCs w:val="24"/>
              </w:rPr>
              <w:t>6</w:t>
            </w:r>
            <w:r w:rsidRPr="00E80CB9">
              <w:rPr>
                <w:rFonts w:ascii="Arial" w:hAnsi="Arial" w:cs="Arial"/>
                <w:noProof/>
                <w:webHidden/>
                <w:sz w:val="24"/>
                <w:szCs w:val="24"/>
              </w:rPr>
              <w:fldChar w:fldCharType="end"/>
            </w:r>
          </w:hyperlink>
        </w:p>
        <w:p w:rsidR="00E80CB9" w:rsidRPr="00E80CB9" w:rsidRDefault="00E80CB9">
          <w:pPr>
            <w:pStyle w:val="TOC3"/>
            <w:tabs>
              <w:tab w:val="right" w:leader="dot" w:pos="10456"/>
            </w:tabs>
            <w:rPr>
              <w:rFonts w:ascii="Arial" w:eastAsiaTheme="minorEastAsia" w:hAnsi="Arial" w:cs="Arial"/>
              <w:noProof/>
              <w:sz w:val="24"/>
              <w:szCs w:val="24"/>
              <w:lang w:eastAsia="en-GB"/>
            </w:rPr>
          </w:pPr>
          <w:hyperlink w:anchor="_Toc439678426" w:history="1">
            <w:r w:rsidRPr="00E80CB9">
              <w:rPr>
                <w:rStyle w:val="Hyperlink"/>
                <w:rFonts w:ascii="Arial" w:eastAsia="Times New Roman" w:hAnsi="Arial" w:cs="Arial"/>
                <w:b/>
                <w:bCs/>
                <w:noProof/>
                <w:sz w:val="24"/>
                <w:szCs w:val="24"/>
                <w:lang w:eastAsia="en-GB"/>
              </w:rPr>
              <w:t>4.6 Adoption Order</w:t>
            </w:r>
            <w:r w:rsidRPr="00E80CB9">
              <w:rPr>
                <w:rFonts w:ascii="Arial" w:hAnsi="Arial" w:cs="Arial"/>
                <w:noProof/>
                <w:webHidden/>
                <w:sz w:val="24"/>
                <w:szCs w:val="24"/>
              </w:rPr>
              <w:tab/>
            </w:r>
            <w:r w:rsidRPr="00E80CB9">
              <w:rPr>
                <w:rFonts w:ascii="Arial" w:hAnsi="Arial" w:cs="Arial"/>
                <w:noProof/>
                <w:webHidden/>
                <w:sz w:val="24"/>
                <w:szCs w:val="24"/>
              </w:rPr>
              <w:fldChar w:fldCharType="begin"/>
            </w:r>
            <w:r w:rsidRPr="00E80CB9">
              <w:rPr>
                <w:rFonts w:ascii="Arial" w:hAnsi="Arial" w:cs="Arial"/>
                <w:noProof/>
                <w:webHidden/>
                <w:sz w:val="24"/>
                <w:szCs w:val="24"/>
              </w:rPr>
              <w:instrText xml:space="preserve"> PAGEREF _Toc439678426 \h </w:instrText>
            </w:r>
            <w:r w:rsidRPr="00E80CB9">
              <w:rPr>
                <w:rFonts w:ascii="Arial" w:hAnsi="Arial" w:cs="Arial"/>
                <w:noProof/>
                <w:webHidden/>
                <w:sz w:val="24"/>
                <w:szCs w:val="24"/>
              </w:rPr>
            </w:r>
            <w:r w:rsidRPr="00E80CB9">
              <w:rPr>
                <w:rFonts w:ascii="Arial" w:hAnsi="Arial" w:cs="Arial"/>
                <w:noProof/>
                <w:webHidden/>
                <w:sz w:val="24"/>
                <w:szCs w:val="24"/>
              </w:rPr>
              <w:fldChar w:fldCharType="separate"/>
            </w:r>
            <w:r w:rsidRPr="00E80CB9">
              <w:rPr>
                <w:rFonts w:ascii="Arial" w:hAnsi="Arial" w:cs="Arial"/>
                <w:noProof/>
                <w:webHidden/>
                <w:sz w:val="24"/>
                <w:szCs w:val="24"/>
              </w:rPr>
              <w:t>6</w:t>
            </w:r>
            <w:r w:rsidRPr="00E80CB9">
              <w:rPr>
                <w:rFonts w:ascii="Arial" w:hAnsi="Arial" w:cs="Arial"/>
                <w:noProof/>
                <w:webHidden/>
                <w:sz w:val="24"/>
                <w:szCs w:val="24"/>
              </w:rPr>
              <w:fldChar w:fldCharType="end"/>
            </w:r>
          </w:hyperlink>
        </w:p>
        <w:p w:rsidR="00E80CB9" w:rsidRPr="00E80CB9" w:rsidRDefault="00E80CB9">
          <w:pPr>
            <w:pStyle w:val="TOC2"/>
            <w:tabs>
              <w:tab w:val="right" w:leader="dot" w:pos="10456"/>
            </w:tabs>
            <w:rPr>
              <w:rFonts w:ascii="Arial" w:eastAsiaTheme="minorEastAsia" w:hAnsi="Arial" w:cs="Arial"/>
              <w:noProof/>
              <w:sz w:val="24"/>
              <w:szCs w:val="24"/>
              <w:lang w:eastAsia="en-GB"/>
            </w:rPr>
          </w:pPr>
          <w:hyperlink w:anchor="_Toc439678427" w:history="1">
            <w:r w:rsidRPr="00E80CB9">
              <w:rPr>
                <w:rStyle w:val="Hyperlink"/>
                <w:rFonts w:ascii="Arial" w:eastAsia="Times New Roman" w:hAnsi="Arial" w:cs="Arial"/>
                <w:b/>
                <w:bCs/>
                <w:noProof/>
                <w:sz w:val="24"/>
                <w:szCs w:val="24"/>
                <w:lang w:eastAsia="en-GB"/>
              </w:rPr>
              <w:t>5. Provision of Financial Support – General Principles</w:t>
            </w:r>
            <w:r w:rsidRPr="00E80CB9">
              <w:rPr>
                <w:rFonts w:ascii="Arial" w:hAnsi="Arial" w:cs="Arial"/>
                <w:noProof/>
                <w:webHidden/>
                <w:sz w:val="24"/>
                <w:szCs w:val="24"/>
              </w:rPr>
              <w:tab/>
            </w:r>
            <w:r w:rsidRPr="00E80CB9">
              <w:rPr>
                <w:rFonts w:ascii="Arial" w:hAnsi="Arial" w:cs="Arial"/>
                <w:noProof/>
                <w:webHidden/>
                <w:sz w:val="24"/>
                <w:szCs w:val="24"/>
              </w:rPr>
              <w:fldChar w:fldCharType="begin"/>
            </w:r>
            <w:r w:rsidRPr="00E80CB9">
              <w:rPr>
                <w:rFonts w:ascii="Arial" w:hAnsi="Arial" w:cs="Arial"/>
                <w:noProof/>
                <w:webHidden/>
                <w:sz w:val="24"/>
                <w:szCs w:val="24"/>
              </w:rPr>
              <w:instrText xml:space="preserve"> PAGEREF _Toc439678427 \h </w:instrText>
            </w:r>
            <w:r w:rsidRPr="00E80CB9">
              <w:rPr>
                <w:rFonts w:ascii="Arial" w:hAnsi="Arial" w:cs="Arial"/>
                <w:noProof/>
                <w:webHidden/>
                <w:sz w:val="24"/>
                <w:szCs w:val="24"/>
              </w:rPr>
            </w:r>
            <w:r w:rsidRPr="00E80CB9">
              <w:rPr>
                <w:rFonts w:ascii="Arial" w:hAnsi="Arial" w:cs="Arial"/>
                <w:noProof/>
                <w:webHidden/>
                <w:sz w:val="24"/>
                <w:szCs w:val="24"/>
              </w:rPr>
              <w:fldChar w:fldCharType="separate"/>
            </w:r>
            <w:r w:rsidRPr="00E80CB9">
              <w:rPr>
                <w:rFonts w:ascii="Arial" w:hAnsi="Arial" w:cs="Arial"/>
                <w:noProof/>
                <w:webHidden/>
                <w:sz w:val="24"/>
                <w:szCs w:val="24"/>
              </w:rPr>
              <w:t>7</w:t>
            </w:r>
            <w:r w:rsidRPr="00E80CB9">
              <w:rPr>
                <w:rFonts w:ascii="Arial" w:hAnsi="Arial" w:cs="Arial"/>
                <w:noProof/>
                <w:webHidden/>
                <w:sz w:val="24"/>
                <w:szCs w:val="24"/>
              </w:rPr>
              <w:fldChar w:fldCharType="end"/>
            </w:r>
          </w:hyperlink>
        </w:p>
        <w:p w:rsidR="00E80CB9" w:rsidRPr="00E80CB9" w:rsidRDefault="00E80CB9">
          <w:pPr>
            <w:pStyle w:val="TOC3"/>
            <w:tabs>
              <w:tab w:val="right" w:leader="dot" w:pos="10456"/>
            </w:tabs>
            <w:rPr>
              <w:rFonts w:ascii="Arial" w:eastAsiaTheme="minorEastAsia" w:hAnsi="Arial" w:cs="Arial"/>
              <w:noProof/>
              <w:sz w:val="24"/>
              <w:szCs w:val="24"/>
              <w:lang w:eastAsia="en-GB"/>
            </w:rPr>
          </w:pPr>
          <w:hyperlink w:anchor="_Toc439678428" w:history="1">
            <w:r w:rsidRPr="00E80CB9">
              <w:rPr>
                <w:rStyle w:val="Hyperlink"/>
                <w:rFonts w:ascii="Arial" w:eastAsia="Times New Roman" w:hAnsi="Arial" w:cs="Arial"/>
                <w:b/>
                <w:bCs/>
                <w:noProof/>
                <w:sz w:val="24"/>
                <w:szCs w:val="24"/>
                <w:lang w:eastAsia="en-GB"/>
              </w:rPr>
              <w:t>5.1 Subsistence Crisis (one-off) Payments</w:t>
            </w:r>
            <w:r w:rsidRPr="00E80CB9">
              <w:rPr>
                <w:rFonts w:ascii="Arial" w:hAnsi="Arial" w:cs="Arial"/>
                <w:noProof/>
                <w:webHidden/>
                <w:sz w:val="24"/>
                <w:szCs w:val="24"/>
              </w:rPr>
              <w:tab/>
            </w:r>
            <w:r w:rsidRPr="00E80CB9">
              <w:rPr>
                <w:rFonts w:ascii="Arial" w:hAnsi="Arial" w:cs="Arial"/>
                <w:noProof/>
                <w:webHidden/>
                <w:sz w:val="24"/>
                <w:szCs w:val="24"/>
              </w:rPr>
              <w:fldChar w:fldCharType="begin"/>
            </w:r>
            <w:r w:rsidRPr="00E80CB9">
              <w:rPr>
                <w:rFonts w:ascii="Arial" w:hAnsi="Arial" w:cs="Arial"/>
                <w:noProof/>
                <w:webHidden/>
                <w:sz w:val="24"/>
                <w:szCs w:val="24"/>
              </w:rPr>
              <w:instrText xml:space="preserve"> PAGEREF _Toc439678428 \h </w:instrText>
            </w:r>
            <w:r w:rsidRPr="00E80CB9">
              <w:rPr>
                <w:rFonts w:ascii="Arial" w:hAnsi="Arial" w:cs="Arial"/>
                <w:noProof/>
                <w:webHidden/>
                <w:sz w:val="24"/>
                <w:szCs w:val="24"/>
              </w:rPr>
            </w:r>
            <w:r w:rsidRPr="00E80CB9">
              <w:rPr>
                <w:rFonts w:ascii="Arial" w:hAnsi="Arial" w:cs="Arial"/>
                <w:noProof/>
                <w:webHidden/>
                <w:sz w:val="24"/>
                <w:szCs w:val="24"/>
              </w:rPr>
              <w:fldChar w:fldCharType="separate"/>
            </w:r>
            <w:r w:rsidRPr="00E80CB9">
              <w:rPr>
                <w:rFonts w:ascii="Arial" w:hAnsi="Arial" w:cs="Arial"/>
                <w:noProof/>
                <w:webHidden/>
                <w:sz w:val="24"/>
                <w:szCs w:val="24"/>
              </w:rPr>
              <w:t>7</w:t>
            </w:r>
            <w:r w:rsidRPr="00E80CB9">
              <w:rPr>
                <w:rFonts w:ascii="Arial" w:hAnsi="Arial" w:cs="Arial"/>
                <w:noProof/>
                <w:webHidden/>
                <w:sz w:val="24"/>
                <w:szCs w:val="24"/>
              </w:rPr>
              <w:fldChar w:fldCharType="end"/>
            </w:r>
          </w:hyperlink>
        </w:p>
        <w:p w:rsidR="00E80CB9" w:rsidRPr="00E80CB9" w:rsidRDefault="00E80CB9">
          <w:pPr>
            <w:pStyle w:val="TOC3"/>
            <w:tabs>
              <w:tab w:val="right" w:leader="dot" w:pos="10456"/>
            </w:tabs>
            <w:rPr>
              <w:rFonts w:ascii="Arial" w:eastAsiaTheme="minorEastAsia" w:hAnsi="Arial" w:cs="Arial"/>
              <w:noProof/>
              <w:sz w:val="24"/>
              <w:szCs w:val="24"/>
              <w:lang w:eastAsia="en-GB"/>
            </w:rPr>
          </w:pPr>
          <w:hyperlink w:anchor="_Toc439678429" w:history="1">
            <w:r w:rsidRPr="00E80CB9">
              <w:rPr>
                <w:rStyle w:val="Hyperlink"/>
                <w:rFonts w:ascii="Arial" w:eastAsia="Times New Roman" w:hAnsi="Arial" w:cs="Arial"/>
                <w:b/>
                <w:bCs/>
                <w:noProof/>
                <w:sz w:val="24"/>
                <w:szCs w:val="24"/>
                <w:lang w:eastAsia="en-GB"/>
              </w:rPr>
              <w:t>5.2 Setting-up</w:t>
            </w:r>
            <w:r w:rsidRPr="00E80CB9">
              <w:rPr>
                <w:rFonts w:ascii="Arial" w:hAnsi="Arial" w:cs="Arial"/>
                <w:noProof/>
                <w:webHidden/>
                <w:sz w:val="24"/>
                <w:szCs w:val="24"/>
              </w:rPr>
              <w:tab/>
            </w:r>
            <w:r w:rsidRPr="00E80CB9">
              <w:rPr>
                <w:rFonts w:ascii="Arial" w:hAnsi="Arial" w:cs="Arial"/>
                <w:noProof/>
                <w:webHidden/>
                <w:sz w:val="24"/>
                <w:szCs w:val="24"/>
              </w:rPr>
              <w:fldChar w:fldCharType="begin"/>
            </w:r>
            <w:r w:rsidRPr="00E80CB9">
              <w:rPr>
                <w:rFonts w:ascii="Arial" w:hAnsi="Arial" w:cs="Arial"/>
                <w:noProof/>
                <w:webHidden/>
                <w:sz w:val="24"/>
                <w:szCs w:val="24"/>
              </w:rPr>
              <w:instrText xml:space="preserve"> PAGEREF _Toc439678429 \h </w:instrText>
            </w:r>
            <w:r w:rsidRPr="00E80CB9">
              <w:rPr>
                <w:rFonts w:ascii="Arial" w:hAnsi="Arial" w:cs="Arial"/>
                <w:noProof/>
                <w:webHidden/>
                <w:sz w:val="24"/>
                <w:szCs w:val="24"/>
              </w:rPr>
            </w:r>
            <w:r w:rsidRPr="00E80CB9">
              <w:rPr>
                <w:rFonts w:ascii="Arial" w:hAnsi="Arial" w:cs="Arial"/>
                <w:noProof/>
                <w:webHidden/>
                <w:sz w:val="24"/>
                <w:szCs w:val="24"/>
              </w:rPr>
              <w:fldChar w:fldCharType="separate"/>
            </w:r>
            <w:r w:rsidRPr="00E80CB9">
              <w:rPr>
                <w:rFonts w:ascii="Arial" w:hAnsi="Arial" w:cs="Arial"/>
                <w:noProof/>
                <w:webHidden/>
                <w:sz w:val="24"/>
                <w:szCs w:val="24"/>
              </w:rPr>
              <w:t>7</w:t>
            </w:r>
            <w:r w:rsidRPr="00E80CB9">
              <w:rPr>
                <w:rFonts w:ascii="Arial" w:hAnsi="Arial" w:cs="Arial"/>
                <w:noProof/>
                <w:webHidden/>
                <w:sz w:val="24"/>
                <w:szCs w:val="24"/>
              </w:rPr>
              <w:fldChar w:fldCharType="end"/>
            </w:r>
          </w:hyperlink>
        </w:p>
        <w:p w:rsidR="00E80CB9" w:rsidRPr="00E80CB9" w:rsidRDefault="00E80CB9">
          <w:pPr>
            <w:pStyle w:val="TOC3"/>
            <w:tabs>
              <w:tab w:val="right" w:leader="dot" w:pos="10456"/>
            </w:tabs>
            <w:rPr>
              <w:rFonts w:ascii="Arial" w:eastAsiaTheme="minorEastAsia" w:hAnsi="Arial" w:cs="Arial"/>
              <w:noProof/>
              <w:sz w:val="24"/>
              <w:szCs w:val="24"/>
              <w:lang w:eastAsia="en-GB"/>
            </w:rPr>
          </w:pPr>
          <w:hyperlink w:anchor="_Toc439678430" w:history="1">
            <w:r w:rsidRPr="00E80CB9">
              <w:rPr>
                <w:rStyle w:val="Hyperlink"/>
                <w:rFonts w:ascii="Arial" w:eastAsia="Times New Roman" w:hAnsi="Arial" w:cs="Arial"/>
                <w:b/>
                <w:bCs/>
                <w:noProof/>
                <w:sz w:val="24"/>
                <w:szCs w:val="24"/>
                <w:lang w:eastAsia="en-GB"/>
              </w:rPr>
              <w:t>5.3 Weekly Living Contribution</w:t>
            </w:r>
            <w:r w:rsidRPr="00E80CB9">
              <w:rPr>
                <w:rFonts w:ascii="Arial" w:hAnsi="Arial" w:cs="Arial"/>
                <w:noProof/>
                <w:webHidden/>
                <w:sz w:val="24"/>
                <w:szCs w:val="24"/>
              </w:rPr>
              <w:tab/>
            </w:r>
            <w:r w:rsidRPr="00E80CB9">
              <w:rPr>
                <w:rFonts w:ascii="Arial" w:hAnsi="Arial" w:cs="Arial"/>
                <w:noProof/>
                <w:webHidden/>
                <w:sz w:val="24"/>
                <w:szCs w:val="24"/>
              </w:rPr>
              <w:fldChar w:fldCharType="begin"/>
            </w:r>
            <w:r w:rsidRPr="00E80CB9">
              <w:rPr>
                <w:rFonts w:ascii="Arial" w:hAnsi="Arial" w:cs="Arial"/>
                <w:noProof/>
                <w:webHidden/>
                <w:sz w:val="24"/>
                <w:szCs w:val="24"/>
              </w:rPr>
              <w:instrText xml:space="preserve"> PAGEREF _Toc439678430 \h </w:instrText>
            </w:r>
            <w:r w:rsidRPr="00E80CB9">
              <w:rPr>
                <w:rFonts w:ascii="Arial" w:hAnsi="Arial" w:cs="Arial"/>
                <w:noProof/>
                <w:webHidden/>
                <w:sz w:val="24"/>
                <w:szCs w:val="24"/>
              </w:rPr>
            </w:r>
            <w:r w:rsidRPr="00E80CB9">
              <w:rPr>
                <w:rFonts w:ascii="Arial" w:hAnsi="Arial" w:cs="Arial"/>
                <w:noProof/>
                <w:webHidden/>
                <w:sz w:val="24"/>
                <w:szCs w:val="24"/>
              </w:rPr>
              <w:fldChar w:fldCharType="separate"/>
            </w:r>
            <w:r w:rsidRPr="00E80CB9">
              <w:rPr>
                <w:rFonts w:ascii="Arial" w:hAnsi="Arial" w:cs="Arial"/>
                <w:noProof/>
                <w:webHidden/>
                <w:sz w:val="24"/>
                <w:szCs w:val="24"/>
              </w:rPr>
              <w:t>7</w:t>
            </w:r>
            <w:r w:rsidRPr="00E80CB9">
              <w:rPr>
                <w:rFonts w:ascii="Arial" w:hAnsi="Arial" w:cs="Arial"/>
                <w:noProof/>
                <w:webHidden/>
                <w:sz w:val="24"/>
                <w:szCs w:val="24"/>
              </w:rPr>
              <w:fldChar w:fldCharType="end"/>
            </w:r>
          </w:hyperlink>
        </w:p>
        <w:p w:rsidR="00E80CB9" w:rsidRPr="00E80CB9" w:rsidRDefault="00E80CB9">
          <w:pPr>
            <w:pStyle w:val="TOC2"/>
            <w:tabs>
              <w:tab w:val="right" w:leader="dot" w:pos="10456"/>
            </w:tabs>
            <w:rPr>
              <w:rFonts w:ascii="Arial" w:eastAsiaTheme="minorEastAsia" w:hAnsi="Arial" w:cs="Arial"/>
              <w:noProof/>
              <w:sz w:val="24"/>
              <w:szCs w:val="24"/>
              <w:lang w:eastAsia="en-GB"/>
            </w:rPr>
          </w:pPr>
          <w:hyperlink w:anchor="_Toc439678431" w:history="1">
            <w:r w:rsidRPr="00E80CB9">
              <w:rPr>
                <w:rStyle w:val="Hyperlink"/>
                <w:rFonts w:ascii="Arial" w:eastAsia="Times New Roman" w:hAnsi="Arial" w:cs="Arial"/>
                <w:b/>
                <w:bCs/>
                <w:noProof/>
                <w:sz w:val="24"/>
                <w:szCs w:val="24"/>
                <w:lang w:eastAsia="en-GB"/>
              </w:rPr>
              <w:t>6. Accommodation</w:t>
            </w:r>
            <w:r w:rsidRPr="00E80CB9">
              <w:rPr>
                <w:rFonts w:ascii="Arial" w:hAnsi="Arial" w:cs="Arial"/>
                <w:noProof/>
                <w:webHidden/>
                <w:sz w:val="24"/>
                <w:szCs w:val="24"/>
              </w:rPr>
              <w:tab/>
            </w:r>
            <w:r w:rsidRPr="00E80CB9">
              <w:rPr>
                <w:rFonts w:ascii="Arial" w:hAnsi="Arial" w:cs="Arial"/>
                <w:noProof/>
                <w:webHidden/>
                <w:sz w:val="24"/>
                <w:szCs w:val="24"/>
              </w:rPr>
              <w:fldChar w:fldCharType="begin"/>
            </w:r>
            <w:r w:rsidRPr="00E80CB9">
              <w:rPr>
                <w:rFonts w:ascii="Arial" w:hAnsi="Arial" w:cs="Arial"/>
                <w:noProof/>
                <w:webHidden/>
                <w:sz w:val="24"/>
                <w:szCs w:val="24"/>
              </w:rPr>
              <w:instrText xml:space="preserve"> PAGEREF _Toc439678431 \h </w:instrText>
            </w:r>
            <w:r w:rsidRPr="00E80CB9">
              <w:rPr>
                <w:rFonts w:ascii="Arial" w:hAnsi="Arial" w:cs="Arial"/>
                <w:noProof/>
                <w:webHidden/>
                <w:sz w:val="24"/>
                <w:szCs w:val="24"/>
              </w:rPr>
            </w:r>
            <w:r w:rsidRPr="00E80CB9">
              <w:rPr>
                <w:rFonts w:ascii="Arial" w:hAnsi="Arial" w:cs="Arial"/>
                <w:noProof/>
                <w:webHidden/>
                <w:sz w:val="24"/>
                <w:szCs w:val="24"/>
              </w:rPr>
              <w:fldChar w:fldCharType="separate"/>
            </w:r>
            <w:r w:rsidRPr="00E80CB9">
              <w:rPr>
                <w:rFonts w:ascii="Arial" w:hAnsi="Arial" w:cs="Arial"/>
                <w:noProof/>
                <w:webHidden/>
                <w:sz w:val="24"/>
                <w:szCs w:val="24"/>
              </w:rPr>
              <w:t>7</w:t>
            </w:r>
            <w:r w:rsidRPr="00E80CB9">
              <w:rPr>
                <w:rFonts w:ascii="Arial" w:hAnsi="Arial" w:cs="Arial"/>
                <w:noProof/>
                <w:webHidden/>
                <w:sz w:val="24"/>
                <w:szCs w:val="24"/>
              </w:rPr>
              <w:fldChar w:fldCharType="end"/>
            </w:r>
          </w:hyperlink>
        </w:p>
        <w:p w:rsidR="00E80CB9" w:rsidRPr="00E80CB9" w:rsidRDefault="00E80CB9">
          <w:pPr>
            <w:pStyle w:val="TOC2"/>
            <w:tabs>
              <w:tab w:val="right" w:leader="dot" w:pos="10456"/>
            </w:tabs>
            <w:rPr>
              <w:rFonts w:ascii="Arial" w:eastAsiaTheme="minorEastAsia" w:hAnsi="Arial" w:cs="Arial"/>
              <w:noProof/>
              <w:sz w:val="24"/>
              <w:szCs w:val="24"/>
              <w:lang w:eastAsia="en-GB"/>
            </w:rPr>
          </w:pPr>
          <w:hyperlink w:anchor="_Toc439678432" w:history="1">
            <w:r w:rsidRPr="00E80CB9">
              <w:rPr>
                <w:rStyle w:val="Hyperlink"/>
                <w:rFonts w:ascii="Arial" w:eastAsia="Times New Roman" w:hAnsi="Arial" w:cs="Arial"/>
                <w:b/>
                <w:bCs/>
                <w:noProof/>
                <w:sz w:val="24"/>
                <w:szCs w:val="24"/>
                <w:lang w:eastAsia="en-GB"/>
              </w:rPr>
              <w:t>7. Supporting Contact with Parents</w:t>
            </w:r>
            <w:r w:rsidRPr="00E80CB9">
              <w:rPr>
                <w:rFonts w:ascii="Arial" w:hAnsi="Arial" w:cs="Arial"/>
                <w:noProof/>
                <w:webHidden/>
                <w:sz w:val="24"/>
                <w:szCs w:val="24"/>
              </w:rPr>
              <w:tab/>
            </w:r>
            <w:r w:rsidRPr="00E80CB9">
              <w:rPr>
                <w:rFonts w:ascii="Arial" w:hAnsi="Arial" w:cs="Arial"/>
                <w:noProof/>
                <w:webHidden/>
                <w:sz w:val="24"/>
                <w:szCs w:val="24"/>
              </w:rPr>
              <w:fldChar w:fldCharType="begin"/>
            </w:r>
            <w:r w:rsidRPr="00E80CB9">
              <w:rPr>
                <w:rFonts w:ascii="Arial" w:hAnsi="Arial" w:cs="Arial"/>
                <w:noProof/>
                <w:webHidden/>
                <w:sz w:val="24"/>
                <w:szCs w:val="24"/>
              </w:rPr>
              <w:instrText xml:space="preserve"> PAGEREF _Toc439678432 \h </w:instrText>
            </w:r>
            <w:r w:rsidRPr="00E80CB9">
              <w:rPr>
                <w:rFonts w:ascii="Arial" w:hAnsi="Arial" w:cs="Arial"/>
                <w:noProof/>
                <w:webHidden/>
                <w:sz w:val="24"/>
                <w:szCs w:val="24"/>
              </w:rPr>
            </w:r>
            <w:r w:rsidRPr="00E80CB9">
              <w:rPr>
                <w:rFonts w:ascii="Arial" w:hAnsi="Arial" w:cs="Arial"/>
                <w:noProof/>
                <w:webHidden/>
                <w:sz w:val="24"/>
                <w:szCs w:val="24"/>
              </w:rPr>
              <w:fldChar w:fldCharType="separate"/>
            </w:r>
            <w:r w:rsidRPr="00E80CB9">
              <w:rPr>
                <w:rFonts w:ascii="Arial" w:hAnsi="Arial" w:cs="Arial"/>
                <w:noProof/>
                <w:webHidden/>
                <w:sz w:val="24"/>
                <w:szCs w:val="24"/>
              </w:rPr>
              <w:t>7</w:t>
            </w:r>
            <w:r w:rsidRPr="00E80CB9">
              <w:rPr>
                <w:rFonts w:ascii="Arial" w:hAnsi="Arial" w:cs="Arial"/>
                <w:noProof/>
                <w:webHidden/>
                <w:sz w:val="24"/>
                <w:szCs w:val="24"/>
              </w:rPr>
              <w:fldChar w:fldCharType="end"/>
            </w:r>
          </w:hyperlink>
        </w:p>
        <w:p w:rsidR="00E80CB9" w:rsidRPr="00E80CB9" w:rsidRDefault="00E80CB9">
          <w:pPr>
            <w:pStyle w:val="TOC2"/>
            <w:tabs>
              <w:tab w:val="right" w:leader="dot" w:pos="10456"/>
            </w:tabs>
            <w:rPr>
              <w:rFonts w:ascii="Arial" w:eastAsiaTheme="minorEastAsia" w:hAnsi="Arial" w:cs="Arial"/>
              <w:noProof/>
              <w:sz w:val="24"/>
              <w:szCs w:val="24"/>
              <w:lang w:eastAsia="en-GB"/>
            </w:rPr>
          </w:pPr>
          <w:hyperlink w:anchor="_Toc439678433" w:history="1">
            <w:r w:rsidRPr="00E80CB9">
              <w:rPr>
                <w:rStyle w:val="Hyperlink"/>
                <w:rFonts w:ascii="Arial" w:eastAsia="Times New Roman" w:hAnsi="Arial" w:cs="Arial"/>
                <w:b/>
                <w:bCs/>
                <w:noProof/>
                <w:sz w:val="24"/>
                <w:szCs w:val="24"/>
                <w:lang w:eastAsia="en-GB"/>
              </w:rPr>
              <w:t>8. Family Group Conferences</w:t>
            </w:r>
            <w:r w:rsidRPr="00E80CB9">
              <w:rPr>
                <w:rFonts w:ascii="Arial" w:hAnsi="Arial" w:cs="Arial"/>
                <w:noProof/>
                <w:webHidden/>
                <w:sz w:val="24"/>
                <w:szCs w:val="24"/>
              </w:rPr>
              <w:tab/>
            </w:r>
            <w:r w:rsidRPr="00E80CB9">
              <w:rPr>
                <w:rFonts w:ascii="Arial" w:hAnsi="Arial" w:cs="Arial"/>
                <w:noProof/>
                <w:webHidden/>
                <w:sz w:val="24"/>
                <w:szCs w:val="24"/>
              </w:rPr>
              <w:fldChar w:fldCharType="begin"/>
            </w:r>
            <w:r w:rsidRPr="00E80CB9">
              <w:rPr>
                <w:rFonts w:ascii="Arial" w:hAnsi="Arial" w:cs="Arial"/>
                <w:noProof/>
                <w:webHidden/>
                <w:sz w:val="24"/>
                <w:szCs w:val="24"/>
              </w:rPr>
              <w:instrText xml:space="preserve"> PAGEREF _Toc439678433 \h </w:instrText>
            </w:r>
            <w:r w:rsidRPr="00E80CB9">
              <w:rPr>
                <w:rFonts w:ascii="Arial" w:hAnsi="Arial" w:cs="Arial"/>
                <w:noProof/>
                <w:webHidden/>
                <w:sz w:val="24"/>
                <w:szCs w:val="24"/>
              </w:rPr>
            </w:r>
            <w:r w:rsidRPr="00E80CB9">
              <w:rPr>
                <w:rFonts w:ascii="Arial" w:hAnsi="Arial" w:cs="Arial"/>
                <w:noProof/>
                <w:webHidden/>
                <w:sz w:val="24"/>
                <w:szCs w:val="24"/>
              </w:rPr>
              <w:fldChar w:fldCharType="separate"/>
            </w:r>
            <w:r w:rsidRPr="00E80CB9">
              <w:rPr>
                <w:rFonts w:ascii="Arial" w:hAnsi="Arial" w:cs="Arial"/>
                <w:noProof/>
                <w:webHidden/>
                <w:sz w:val="24"/>
                <w:szCs w:val="24"/>
              </w:rPr>
              <w:t>8</w:t>
            </w:r>
            <w:r w:rsidRPr="00E80CB9">
              <w:rPr>
                <w:rFonts w:ascii="Arial" w:hAnsi="Arial" w:cs="Arial"/>
                <w:noProof/>
                <w:webHidden/>
                <w:sz w:val="24"/>
                <w:szCs w:val="24"/>
              </w:rPr>
              <w:fldChar w:fldCharType="end"/>
            </w:r>
          </w:hyperlink>
        </w:p>
        <w:p w:rsidR="00E80CB9" w:rsidRPr="00E80CB9" w:rsidRDefault="00E80CB9">
          <w:pPr>
            <w:pStyle w:val="TOC2"/>
            <w:tabs>
              <w:tab w:val="right" w:leader="dot" w:pos="10456"/>
            </w:tabs>
            <w:rPr>
              <w:rFonts w:ascii="Arial" w:eastAsiaTheme="minorEastAsia" w:hAnsi="Arial" w:cs="Arial"/>
              <w:noProof/>
              <w:sz w:val="24"/>
              <w:szCs w:val="24"/>
              <w:lang w:eastAsia="en-GB"/>
            </w:rPr>
          </w:pPr>
          <w:hyperlink w:anchor="_Toc439678434" w:history="1">
            <w:r w:rsidRPr="00E80CB9">
              <w:rPr>
                <w:rStyle w:val="Hyperlink"/>
                <w:rFonts w:ascii="Arial" w:eastAsia="Times New Roman" w:hAnsi="Arial" w:cs="Arial"/>
                <w:b/>
                <w:bCs/>
                <w:noProof/>
                <w:sz w:val="24"/>
                <w:szCs w:val="24"/>
                <w:lang w:eastAsia="en-GB"/>
              </w:rPr>
              <w:t>9. Complaints Procedure</w:t>
            </w:r>
            <w:r w:rsidRPr="00E80CB9">
              <w:rPr>
                <w:rFonts w:ascii="Arial" w:hAnsi="Arial" w:cs="Arial"/>
                <w:noProof/>
                <w:webHidden/>
                <w:sz w:val="24"/>
                <w:szCs w:val="24"/>
              </w:rPr>
              <w:tab/>
            </w:r>
            <w:r w:rsidRPr="00E80CB9">
              <w:rPr>
                <w:rFonts w:ascii="Arial" w:hAnsi="Arial" w:cs="Arial"/>
                <w:noProof/>
                <w:webHidden/>
                <w:sz w:val="24"/>
                <w:szCs w:val="24"/>
              </w:rPr>
              <w:fldChar w:fldCharType="begin"/>
            </w:r>
            <w:r w:rsidRPr="00E80CB9">
              <w:rPr>
                <w:rFonts w:ascii="Arial" w:hAnsi="Arial" w:cs="Arial"/>
                <w:noProof/>
                <w:webHidden/>
                <w:sz w:val="24"/>
                <w:szCs w:val="24"/>
              </w:rPr>
              <w:instrText xml:space="preserve"> PAGEREF _Toc439678434 \h </w:instrText>
            </w:r>
            <w:r w:rsidRPr="00E80CB9">
              <w:rPr>
                <w:rFonts w:ascii="Arial" w:hAnsi="Arial" w:cs="Arial"/>
                <w:noProof/>
                <w:webHidden/>
                <w:sz w:val="24"/>
                <w:szCs w:val="24"/>
              </w:rPr>
            </w:r>
            <w:r w:rsidRPr="00E80CB9">
              <w:rPr>
                <w:rFonts w:ascii="Arial" w:hAnsi="Arial" w:cs="Arial"/>
                <w:noProof/>
                <w:webHidden/>
                <w:sz w:val="24"/>
                <w:szCs w:val="24"/>
              </w:rPr>
              <w:fldChar w:fldCharType="separate"/>
            </w:r>
            <w:r w:rsidRPr="00E80CB9">
              <w:rPr>
                <w:rFonts w:ascii="Arial" w:hAnsi="Arial" w:cs="Arial"/>
                <w:noProof/>
                <w:webHidden/>
                <w:sz w:val="24"/>
                <w:szCs w:val="24"/>
              </w:rPr>
              <w:t>8</w:t>
            </w:r>
            <w:r w:rsidRPr="00E80CB9">
              <w:rPr>
                <w:rFonts w:ascii="Arial" w:hAnsi="Arial" w:cs="Arial"/>
                <w:noProof/>
                <w:webHidden/>
                <w:sz w:val="24"/>
                <w:szCs w:val="24"/>
              </w:rPr>
              <w:fldChar w:fldCharType="end"/>
            </w:r>
          </w:hyperlink>
        </w:p>
        <w:p w:rsidR="00E80CB9" w:rsidRPr="00E80CB9" w:rsidRDefault="00E80CB9">
          <w:pPr>
            <w:pStyle w:val="TOC2"/>
            <w:tabs>
              <w:tab w:val="right" w:leader="dot" w:pos="10456"/>
            </w:tabs>
            <w:rPr>
              <w:rFonts w:ascii="Arial" w:eastAsiaTheme="minorEastAsia" w:hAnsi="Arial" w:cs="Arial"/>
              <w:noProof/>
              <w:sz w:val="24"/>
              <w:szCs w:val="24"/>
              <w:lang w:eastAsia="en-GB"/>
            </w:rPr>
          </w:pPr>
          <w:hyperlink w:anchor="_Toc439678435" w:history="1">
            <w:r w:rsidRPr="00E80CB9">
              <w:rPr>
                <w:rStyle w:val="Hyperlink"/>
                <w:rFonts w:ascii="Arial" w:eastAsia="Times New Roman" w:hAnsi="Arial" w:cs="Arial"/>
                <w:b/>
                <w:bCs/>
                <w:noProof/>
                <w:sz w:val="24"/>
                <w:szCs w:val="24"/>
                <w:lang w:eastAsia="en-GB"/>
              </w:rPr>
              <w:t>Appendix A: Caring For Somebody Else’s Child – Options</w:t>
            </w:r>
            <w:r w:rsidRPr="00E80CB9">
              <w:rPr>
                <w:rFonts w:ascii="Arial" w:hAnsi="Arial" w:cs="Arial"/>
                <w:noProof/>
                <w:webHidden/>
                <w:sz w:val="24"/>
                <w:szCs w:val="24"/>
              </w:rPr>
              <w:tab/>
            </w:r>
            <w:r w:rsidRPr="00E80CB9">
              <w:rPr>
                <w:rFonts w:ascii="Arial" w:hAnsi="Arial" w:cs="Arial"/>
                <w:noProof/>
                <w:webHidden/>
                <w:sz w:val="24"/>
                <w:szCs w:val="24"/>
              </w:rPr>
              <w:fldChar w:fldCharType="begin"/>
            </w:r>
            <w:r w:rsidRPr="00E80CB9">
              <w:rPr>
                <w:rFonts w:ascii="Arial" w:hAnsi="Arial" w:cs="Arial"/>
                <w:noProof/>
                <w:webHidden/>
                <w:sz w:val="24"/>
                <w:szCs w:val="24"/>
              </w:rPr>
              <w:instrText xml:space="preserve"> PAGEREF _Toc439678435 \h </w:instrText>
            </w:r>
            <w:r w:rsidRPr="00E80CB9">
              <w:rPr>
                <w:rFonts w:ascii="Arial" w:hAnsi="Arial" w:cs="Arial"/>
                <w:noProof/>
                <w:webHidden/>
                <w:sz w:val="24"/>
                <w:szCs w:val="24"/>
              </w:rPr>
            </w:r>
            <w:r w:rsidRPr="00E80CB9">
              <w:rPr>
                <w:rFonts w:ascii="Arial" w:hAnsi="Arial" w:cs="Arial"/>
                <w:noProof/>
                <w:webHidden/>
                <w:sz w:val="24"/>
                <w:szCs w:val="24"/>
              </w:rPr>
              <w:fldChar w:fldCharType="separate"/>
            </w:r>
            <w:r w:rsidRPr="00E80CB9">
              <w:rPr>
                <w:rFonts w:ascii="Arial" w:hAnsi="Arial" w:cs="Arial"/>
                <w:noProof/>
                <w:webHidden/>
                <w:sz w:val="24"/>
                <w:szCs w:val="24"/>
              </w:rPr>
              <w:t>9</w:t>
            </w:r>
            <w:r w:rsidRPr="00E80CB9">
              <w:rPr>
                <w:rFonts w:ascii="Arial" w:hAnsi="Arial" w:cs="Arial"/>
                <w:noProof/>
                <w:webHidden/>
                <w:sz w:val="24"/>
                <w:szCs w:val="24"/>
              </w:rPr>
              <w:fldChar w:fldCharType="end"/>
            </w:r>
          </w:hyperlink>
        </w:p>
        <w:p w:rsidR="004D2579" w:rsidRDefault="004D2579">
          <w:r w:rsidRPr="00E80CB9">
            <w:rPr>
              <w:rFonts w:ascii="Arial" w:hAnsi="Arial" w:cs="Arial"/>
              <w:b/>
              <w:bCs/>
              <w:noProof/>
              <w:sz w:val="24"/>
              <w:szCs w:val="24"/>
            </w:rPr>
            <w:fldChar w:fldCharType="end"/>
          </w:r>
        </w:p>
      </w:sdtContent>
    </w:sdt>
    <w:p w:rsidR="004D2579" w:rsidRPr="004D2579" w:rsidRDefault="003C4954" w:rsidP="003C4954">
      <w:pPr>
        <w:spacing w:before="100" w:beforeAutospacing="1" w:after="100" w:afterAutospacing="1" w:line="240" w:lineRule="auto"/>
        <w:outlineLvl w:val="1"/>
        <w:rPr>
          <w:rFonts w:ascii="Arial" w:eastAsia="Times New Roman" w:hAnsi="Arial" w:cs="Arial"/>
          <w:b/>
          <w:bCs/>
          <w:sz w:val="36"/>
          <w:szCs w:val="36"/>
          <w:lang w:eastAsia="en-GB"/>
        </w:rPr>
      </w:pPr>
      <w:r w:rsidRPr="003C4954">
        <w:rPr>
          <w:rFonts w:ascii="Arial" w:eastAsia="Times New Roman" w:hAnsi="Arial" w:cs="Arial"/>
          <w:b/>
          <w:bCs/>
          <w:sz w:val="36"/>
          <w:szCs w:val="36"/>
          <w:lang w:eastAsia="en-GB"/>
        </w:rPr>
        <w:br/>
      </w:r>
    </w:p>
    <w:p w:rsidR="004D2579" w:rsidRPr="004D2579" w:rsidRDefault="004D2579">
      <w:pPr>
        <w:rPr>
          <w:rFonts w:ascii="Arial" w:eastAsia="Times New Roman" w:hAnsi="Arial" w:cs="Arial"/>
          <w:b/>
          <w:bCs/>
          <w:sz w:val="36"/>
          <w:szCs w:val="36"/>
          <w:lang w:eastAsia="en-GB"/>
        </w:rPr>
      </w:pPr>
      <w:r w:rsidRPr="004D2579">
        <w:rPr>
          <w:rFonts w:ascii="Arial" w:eastAsia="Times New Roman" w:hAnsi="Arial" w:cs="Arial"/>
          <w:b/>
          <w:bCs/>
          <w:sz w:val="36"/>
          <w:szCs w:val="36"/>
          <w:lang w:eastAsia="en-GB"/>
        </w:rPr>
        <w:br w:type="page"/>
      </w:r>
    </w:p>
    <w:p w:rsidR="003C4954" w:rsidRPr="003C4954" w:rsidRDefault="003C4954" w:rsidP="003C4954">
      <w:pPr>
        <w:spacing w:before="100" w:beforeAutospacing="1" w:after="100" w:afterAutospacing="1" w:line="240" w:lineRule="auto"/>
        <w:outlineLvl w:val="1"/>
        <w:rPr>
          <w:rFonts w:ascii="Arial" w:eastAsia="Times New Roman" w:hAnsi="Arial" w:cs="Arial"/>
          <w:b/>
          <w:bCs/>
          <w:color w:val="1F497D" w:themeColor="text2"/>
          <w:sz w:val="36"/>
          <w:szCs w:val="36"/>
          <w:lang w:eastAsia="en-GB"/>
        </w:rPr>
      </w:pPr>
      <w:bookmarkStart w:id="2" w:name="_Toc439669288"/>
      <w:bookmarkStart w:id="3" w:name="_Toc439678417"/>
      <w:r w:rsidRPr="003C4954">
        <w:rPr>
          <w:rFonts w:ascii="Arial" w:eastAsia="Times New Roman" w:hAnsi="Arial" w:cs="Arial"/>
          <w:b/>
          <w:bCs/>
          <w:color w:val="1F497D" w:themeColor="text2"/>
          <w:sz w:val="36"/>
          <w:szCs w:val="36"/>
          <w:lang w:eastAsia="en-GB"/>
        </w:rPr>
        <w:lastRenderedPageBreak/>
        <w:t xml:space="preserve">1. </w:t>
      </w:r>
      <w:bookmarkStart w:id="4" w:name="intro"/>
      <w:bookmarkEnd w:id="4"/>
      <w:r w:rsidRPr="003C4954">
        <w:rPr>
          <w:rFonts w:ascii="Arial" w:eastAsia="Times New Roman" w:hAnsi="Arial" w:cs="Arial"/>
          <w:b/>
          <w:bCs/>
          <w:color w:val="1F497D" w:themeColor="text2"/>
          <w:sz w:val="36"/>
          <w:szCs w:val="36"/>
          <w:lang w:eastAsia="en-GB"/>
        </w:rPr>
        <w:t>Introduction</w:t>
      </w:r>
      <w:bookmarkEnd w:id="2"/>
      <w:bookmarkEnd w:id="3"/>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Children may be brought up by members of their extended families, friends or other people who are connected with them for a variety of reasons and in a variety of different arrangements.</w:t>
      </w:r>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This policy sets out the local authority’s approach towards promoting and supporting the needs of such children and covers the assessments which will be carried out to determine the services required and how such services will then be provided.</w:t>
      </w:r>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This policy will be regularly reviewed, and made freely and widely available.</w:t>
      </w:r>
    </w:p>
    <w:p w:rsidR="003C4954" w:rsidRPr="003C4954" w:rsidRDefault="003C4954" w:rsidP="003C4954">
      <w:pPr>
        <w:spacing w:before="100" w:beforeAutospacing="1" w:after="100" w:afterAutospacing="1" w:line="240" w:lineRule="auto"/>
        <w:outlineLvl w:val="1"/>
        <w:rPr>
          <w:rFonts w:ascii="Arial" w:eastAsia="Times New Roman" w:hAnsi="Arial" w:cs="Arial"/>
          <w:b/>
          <w:bCs/>
          <w:color w:val="4F81BD" w:themeColor="accent1"/>
          <w:sz w:val="36"/>
          <w:szCs w:val="36"/>
          <w:lang w:eastAsia="en-GB"/>
        </w:rPr>
      </w:pPr>
      <w:r w:rsidRPr="003C4954">
        <w:rPr>
          <w:rFonts w:ascii="Arial" w:eastAsia="Times New Roman" w:hAnsi="Arial" w:cs="Arial"/>
          <w:b/>
          <w:bCs/>
          <w:sz w:val="36"/>
          <w:szCs w:val="36"/>
          <w:lang w:eastAsia="en-GB"/>
        </w:rPr>
        <w:br/>
      </w:r>
      <w:bookmarkStart w:id="5" w:name="_Toc439669289"/>
      <w:bookmarkStart w:id="6" w:name="_Toc439678418"/>
      <w:r w:rsidRPr="003C4954">
        <w:rPr>
          <w:rFonts w:ascii="Arial" w:eastAsia="Times New Roman" w:hAnsi="Arial" w:cs="Arial"/>
          <w:b/>
          <w:bCs/>
          <w:color w:val="1F497D" w:themeColor="text2"/>
          <w:sz w:val="36"/>
          <w:szCs w:val="36"/>
          <w:lang w:eastAsia="en-GB"/>
        </w:rPr>
        <w:t xml:space="preserve">2. </w:t>
      </w:r>
      <w:bookmarkStart w:id="7" w:name="values"/>
      <w:bookmarkEnd w:id="7"/>
      <w:r w:rsidRPr="003C4954">
        <w:rPr>
          <w:rFonts w:ascii="Arial" w:eastAsia="Times New Roman" w:hAnsi="Arial" w:cs="Arial"/>
          <w:b/>
          <w:bCs/>
          <w:color w:val="1F497D" w:themeColor="text2"/>
          <w:sz w:val="36"/>
          <w:szCs w:val="36"/>
          <w:lang w:eastAsia="en-GB"/>
        </w:rPr>
        <w:t>Values and Principles</w:t>
      </w:r>
      <w:bookmarkEnd w:id="5"/>
      <w:bookmarkEnd w:id="6"/>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Consideration of children's welfare and best interests will always be at the centre of the work we do.</w:t>
      </w:r>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It is an underlying principle that children should be enabled to live within their families unless this is not consistent with their welfare. We will therefore work to maintain children within their own families, and facilitate services to support any such arrangements, wherever this is consistent with the child's safety and well-being. This principle applies to all children in need, including those who are looked after by the local authority. Where a child cannot live within his or her immediate family and the local authority is considering the need to look after the child, we will make strenuous efforts to identify potential carers within the child’s network of family or friends who are able and willing to care for the child. </w:t>
      </w:r>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We will provide support for any such arrangements based on the assessed needs of the child, not simply on his or her legal status, and will seek to ensure that family and friends carers are provided with support to ensure that children do not become looked after by the local authority, or do not have to remain looked after longer than is needed.</w:t>
      </w:r>
    </w:p>
    <w:p w:rsidR="003C4954" w:rsidRPr="003C4954" w:rsidRDefault="003C4954" w:rsidP="003C4954">
      <w:pPr>
        <w:spacing w:before="100" w:beforeAutospacing="1" w:after="100" w:afterAutospacing="1" w:line="240" w:lineRule="auto"/>
        <w:outlineLvl w:val="1"/>
        <w:rPr>
          <w:rFonts w:ascii="Arial" w:eastAsia="Times New Roman" w:hAnsi="Arial" w:cs="Arial"/>
          <w:b/>
          <w:bCs/>
          <w:sz w:val="36"/>
          <w:szCs w:val="36"/>
          <w:lang w:eastAsia="en-GB"/>
        </w:rPr>
      </w:pPr>
      <w:r w:rsidRPr="003C4954">
        <w:rPr>
          <w:rFonts w:ascii="Arial" w:eastAsia="Times New Roman" w:hAnsi="Arial" w:cs="Arial"/>
          <w:b/>
          <w:bCs/>
          <w:sz w:val="36"/>
          <w:szCs w:val="36"/>
          <w:lang w:eastAsia="en-GB"/>
        </w:rPr>
        <w:br/>
      </w:r>
      <w:bookmarkStart w:id="8" w:name="_Toc439669290"/>
      <w:bookmarkStart w:id="9" w:name="_Toc439678419"/>
      <w:r w:rsidRPr="003C4954">
        <w:rPr>
          <w:rFonts w:ascii="Arial" w:eastAsia="Times New Roman" w:hAnsi="Arial" w:cs="Arial"/>
          <w:b/>
          <w:bCs/>
          <w:color w:val="1F497D" w:themeColor="text2"/>
          <w:sz w:val="36"/>
          <w:szCs w:val="36"/>
          <w:lang w:eastAsia="en-GB"/>
        </w:rPr>
        <w:t xml:space="preserve">3. </w:t>
      </w:r>
      <w:bookmarkStart w:id="10" w:name="legal_framework"/>
      <w:bookmarkEnd w:id="10"/>
      <w:r w:rsidRPr="003C4954">
        <w:rPr>
          <w:rFonts w:ascii="Arial" w:eastAsia="Times New Roman" w:hAnsi="Arial" w:cs="Arial"/>
          <w:b/>
          <w:bCs/>
          <w:color w:val="1F497D" w:themeColor="text2"/>
          <w:sz w:val="36"/>
          <w:szCs w:val="36"/>
          <w:lang w:eastAsia="en-GB"/>
        </w:rPr>
        <w:t>Legal Framework</w:t>
      </w:r>
      <w:bookmarkEnd w:id="8"/>
      <w:bookmarkEnd w:id="9"/>
      <w:r w:rsidRPr="003C4954">
        <w:rPr>
          <w:rFonts w:ascii="Arial" w:eastAsia="Times New Roman" w:hAnsi="Arial" w:cs="Arial"/>
          <w:b/>
          <w:bCs/>
          <w:color w:val="1F497D" w:themeColor="text2"/>
          <w:sz w:val="36"/>
          <w:szCs w:val="36"/>
          <w:lang w:eastAsia="en-GB"/>
        </w:rPr>
        <w:t xml:space="preserve"> </w:t>
      </w:r>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All local authorities have a general duty to safeguard and promote the welfare of Children in Need</w:t>
      </w:r>
      <w:r w:rsidR="0071005E">
        <w:rPr>
          <w:rStyle w:val="FootnoteReference"/>
          <w:rFonts w:ascii="Arial" w:eastAsia="Times New Roman" w:hAnsi="Arial" w:cs="Arial"/>
          <w:sz w:val="24"/>
          <w:szCs w:val="24"/>
          <w:lang w:eastAsia="en-GB"/>
        </w:rPr>
        <w:footnoteReference w:id="1"/>
      </w:r>
      <w:r w:rsidRPr="003C4954">
        <w:rPr>
          <w:rFonts w:ascii="Arial" w:eastAsia="Times New Roman" w:hAnsi="Arial" w:cs="Arial"/>
          <w:sz w:val="24"/>
          <w:szCs w:val="24"/>
          <w:lang w:eastAsia="en-GB"/>
        </w:rPr>
        <w:t xml:space="preserve"> living within their area and to promote the upbringing of such children by their families. The way in which they fulfil this duty is by providing a range and level of services appropriate to those children’s assessed needs (Section 17, Children Act 1989). This can include financial, practical or other support.</w:t>
      </w:r>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 xml:space="preserve">It is important to note that local authorities do not have a general duty to assess all arrangements where children are living with their wider family or friends network rather than their parents but it does have a duty where it appears that services may be necessary to safeguard or promote the welfare of a Child in Need. </w:t>
      </w:r>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lastRenderedPageBreak/>
        <w:t>To clarify the children who may come within the definition of Children in Need, the local authority has drawn up a ‘Thresholds to Children’s Social Care Services’ document, which is available through the Council’s website.</w:t>
      </w:r>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Children in Need may live with members of their family or friends in a variety of different legal arrangements, some formal and some informal. Different court orders are available to formalise these arrangements.</w:t>
      </w:r>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Looked after children will always come within the definition of Children in Need, whether they are accommodated under Section 20 of the Children Act 1989 (with parental consent) or in care subject to a Court Order whereby the local authority shares parental responsibility for the child. The local authority has a responsibility wherever possible to make arrangements for a looked after child to live with a member of the family (Section 22 of the Children Act 1989).</w:t>
      </w:r>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 xml:space="preserve">For a detailed summary of the meaning and implications of different legal situations, the rights of carers and parents, and the nature of decisions which family and friends carers will be able to make in relation to the child, please see </w:t>
      </w:r>
      <w:r w:rsidRPr="00C15235">
        <w:rPr>
          <w:rFonts w:ascii="Arial" w:eastAsia="Times New Roman" w:hAnsi="Arial" w:cs="Arial"/>
          <w:sz w:val="24"/>
          <w:szCs w:val="24"/>
          <w:lang w:eastAsia="en-GB"/>
        </w:rPr>
        <w:t xml:space="preserve">Appendix A: Caring for Somebody Else’s Child – Options. </w:t>
      </w:r>
      <w:r w:rsidRPr="003C4954">
        <w:rPr>
          <w:rFonts w:ascii="Arial" w:eastAsia="Times New Roman" w:hAnsi="Arial" w:cs="Arial"/>
          <w:sz w:val="24"/>
          <w:szCs w:val="24"/>
          <w:lang w:eastAsia="en-GB"/>
        </w:rPr>
        <w:t>Section 4 below sets out the local authority powers and duties in relation to the various options.</w:t>
      </w:r>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In relation to financial support, the local authority may provide carers of children in need with such support on a regular or one-off basis, under Section 17 of the Children Act 1989. This may include discretionary funding based upon a financial means test. However, the status of the placement will determine the nature and amount of the financial support and who can authorise its payment. The legal status of the child may have a bearing on the levels of financial support which may be available to carers, however. There are different legislative provisions which apply to financial support for children living with family or friends in looked after/adoption/special guardianship/Child Arrangements Order arrangements. The following sections of this policy set out the financial support that we may provide to family and friends who are caring for children in these different contexts.</w:t>
      </w:r>
    </w:p>
    <w:p w:rsidR="003C4954" w:rsidRPr="003C4954" w:rsidRDefault="003C4954" w:rsidP="003C4954">
      <w:pPr>
        <w:spacing w:before="100" w:beforeAutospacing="1" w:after="100" w:afterAutospacing="1" w:line="240" w:lineRule="auto"/>
        <w:outlineLvl w:val="1"/>
        <w:rPr>
          <w:rFonts w:ascii="Arial" w:eastAsia="Times New Roman" w:hAnsi="Arial" w:cs="Arial"/>
          <w:b/>
          <w:bCs/>
          <w:sz w:val="36"/>
          <w:szCs w:val="36"/>
          <w:lang w:eastAsia="en-GB"/>
        </w:rPr>
      </w:pPr>
      <w:r w:rsidRPr="003C4954">
        <w:rPr>
          <w:rFonts w:ascii="Arial" w:eastAsia="Times New Roman" w:hAnsi="Arial" w:cs="Arial"/>
          <w:b/>
          <w:bCs/>
          <w:sz w:val="36"/>
          <w:szCs w:val="36"/>
          <w:lang w:eastAsia="en-GB"/>
        </w:rPr>
        <w:br/>
      </w:r>
      <w:bookmarkStart w:id="11" w:name="_Toc439669291"/>
      <w:bookmarkStart w:id="12" w:name="_Toc439678420"/>
      <w:r w:rsidRPr="003C4954">
        <w:rPr>
          <w:rFonts w:ascii="Arial" w:eastAsia="Times New Roman" w:hAnsi="Arial" w:cs="Arial"/>
          <w:b/>
          <w:bCs/>
          <w:color w:val="1F497D" w:themeColor="text2"/>
          <w:sz w:val="36"/>
          <w:szCs w:val="36"/>
          <w:lang w:eastAsia="en-GB"/>
        </w:rPr>
        <w:t xml:space="preserve">4. </w:t>
      </w:r>
      <w:bookmarkStart w:id="13" w:name="diff_situations"/>
      <w:bookmarkEnd w:id="13"/>
      <w:r w:rsidRPr="003C4954">
        <w:rPr>
          <w:rFonts w:ascii="Arial" w:eastAsia="Times New Roman" w:hAnsi="Arial" w:cs="Arial"/>
          <w:b/>
          <w:bCs/>
          <w:color w:val="1F497D" w:themeColor="text2"/>
          <w:sz w:val="36"/>
          <w:szCs w:val="36"/>
          <w:lang w:eastAsia="en-GB"/>
        </w:rPr>
        <w:t xml:space="preserve">Different Situations whereby Children may be </w:t>
      </w:r>
      <w:proofErr w:type="gramStart"/>
      <w:r w:rsidRPr="003C4954">
        <w:rPr>
          <w:rFonts w:ascii="Arial" w:eastAsia="Times New Roman" w:hAnsi="Arial" w:cs="Arial"/>
          <w:b/>
          <w:bCs/>
          <w:color w:val="1F497D" w:themeColor="text2"/>
          <w:sz w:val="36"/>
          <w:szCs w:val="36"/>
          <w:lang w:eastAsia="en-GB"/>
        </w:rPr>
        <w:t>Living</w:t>
      </w:r>
      <w:proofErr w:type="gramEnd"/>
      <w:r w:rsidRPr="003C4954">
        <w:rPr>
          <w:rFonts w:ascii="Arial" w:eastAsia="Times New Roman" w:hAnsi="Arial" w:cs="Arial"/>
          <w:b/>
          <w:bCs/>
          <w:color w:val="1F497D" w:themeColor="text2"/>
          <w:sz w:val="36"/>
          <w:szCs w:val="36"/>
          <w:lang w:eastAsia="en-GB"/>
        </w:rPr>
        <w:t xml:space="preserve"> with Family and Friends Carers</w:t>
      </w:r>
      <w:bookmarkEnd w:id="11"/>
      <w:bookmarkEnd w:id="12"/>
      <w:r w:rsidRPr="003C4954">
        <w:rPr>
          <w:rFonts w:ascii="Arial" w:eastAsia="Times New Roman" w:hAnsi="Arial" w:cs="Arial"/>
          <w:b/>
          <w:bCs/>
          <w:color w:val="1F497D" w:themeColor="text2"/>
          <w:sz w:val="36"/>
          <w:szCs w:val="36"/>
          <w:lang w:eastAsia="en-GB"/>
        </w:rPr>
        <w:t xml:space="preserve"> </w:t>
      </w:r>
    </w:p>
    <w:p w:rsidR="003C4954" w:rsidRPr="003C4954" w:rsidRDefault="003C4954" w:rsidP="003C4954">
      <w:pPr>
        <w:spacing w:before="100" w:beforeAutospacing="1" w:after="100" w:afterAutospacing="1" w:line="240" w:lineRule="auto"/>
        <w:outlineLvl w:val="2"/>
        <w:rPr>
          <w:rFonts w:ascii="Arial" w:eastAsia="Times New Roman" w:hAnsi="Arial" w:cs="Arial"/>
          <w:b/>
          <w:bCs/>
          <w:color w:val="4F81BD" w:themeColor="accent1"/>
          <w:sz w:val="27"/>
          <w:szCs w:val="27"/>
          <w:lang w:eastAsia="en-GB"/>
        </w:rPr>
      </w:pPr>
      <w:bookmarkStart w:id="14" w:name="_Toc439669292"/>
      <w:bookmarkStart w:id="15" w:name="_Toc439678421"/>
      <w:r w:rsidRPr="003C4954">
        <w:rPr>
          <w:rFonts w:ascii="Arial" w:eastAsia="Times New Roman" w:hAnsi="Arial" w:cs="Arial"/>
          <w:b/>
          <w:bCs/>
          <w:color w:val="4F81BD" w:themeColor="accent1"/>
          <w:sz w:val="27"/>
          <w:szCs w:val="27"/>
          <w:lang w:eastAsia="en-GB"/>
        </w:rPr>
        <w:t xml:space="preserve">4.1 </w:t>
      </w:r>
      <w:bookmarkStart w:id="16" w:name="informal_friends"/>
      <w:bookmarkEnd w:id="16"/>
      <w:r w:rsidRPr="003C4954">
        <w:rPr>
          <w:rFonts w:ascii="Arial" w:eastAsia="Times New Roman" w:hAnsi="Arial" w:cs="Arial"/>
          <w:b/>
          <w:bCs/>
          <w:color w:val="4F81BD" w:themeColor="accent1"/>
          <w:sz w:val="27"/>
          <w:szCs w:val="27"/>
          <w:lang w:eastAsia="en-GB"/>
        </w:rPr>
        <w:t>Informal Family and Friends Care Arrangements</w:t>
      </w:r>
      <w:bookmarkEnd w:id="14"/>
      <w:bookmarkEnd w:id="15"/>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 xml:space="preserve">Where a child cannot be cared for within his or her immediate family, the family may make their own arrangements to care for the child within the family and friends network. </w:t>
      </w:r>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 xml:space="preserve">The local authority does not have a duty to assess any such informal family and friends care arrangements, unless it appears to the authority that services may be necessary to safeguard or promote the welfare of a Child in Need or unless the arrangement is within the definition of Private Fostering – see </w:t>
      </w:r>
      <w:r w:rsidRPr="008235A7">
        <w:rPr>
          <w:rFonts w:ascii="Arial" w:eastAsia="Times New Roman" w:hAnsi="Arial" w:cs="Arial"/>
          <w:sz w:val="24"/>
          <w:szCs w:val="24"/>
          <w:lang w:eastAsia="en-GB"/>
        </w:rPr>
        <w:t xml:space="preserve">Section 4.2 Private Fostering Arrangements. </w:t>
      </w:r>
    </w:p>
    <w:p w:rsid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 xml:space="preserve">Where the child appears to be a Child in Need, the local authority has a responsibility under Section 17 of the Children Act 1989 to assess the child’s needs and provide services to meet any assessed needs of the child. Following assessment, a Child in Need Plan will be drawn up and a package of support will be identified. This can comprise a variety of different types of services and support, including financial support. </w:t>
      </w:r>
    </w:p>
    <w:p w:rsidR="008235A7" w:rsidRDefault="008235A7" w:rsidP="003C4954">
      <w:pPr>
        <w:spacing w:before="100" w:beforeAutospacing="1" w:after="100" w:afterAutospacing="1" w:line="240" w:lineRule="auto"/>
        <w:rPr>
          <w:rFonts w:ascii="Arial" w:eastAsia="Times New Roman" w:hAnsi="Arial" w:cs="Arial"/>
          <w:sz w:val="24"/>
          <w:szCs w:val="24"/>
          <w:lang w:eastAsia="en-GB"/>
        </w:rPr>
      </w:pPr>
    </w:p>
    <w:p w:rsidR="008235A7" w:rsidRPr="003C4954" w:rsidRDefault="008235A7" w:rsidP="003C4954">
      <w:pPr>
        <w:spacing w:before="100" w:beforeAutospacing="1" w:after="100" w:afterAutospacing="1" w:line="240" w:lineRule="auto"/>
        <w:rPr>
          <w:rFonts w:ascii="Arial" w:eastAsia="Times New Roman" w:hAnsi="Arial" w:cs="Arial"/>
          <w:sz w:val="24"/>
          <w:szCs w:val="24"/>
          <w:lang w:eastAsia="en-GB"/>
        </w:rPr>
      </w:pPr>
    </w:p>
    <w:p w:rsidR="003C4954" w:rsidRPr="003C4954" w:rsidRDefault="003C4954" w:rsidP="003C4954">
      <w:pPr>
        <w:spacing w:before="100" w:beforeAutospacing="1" w:after="100" w:afterAutospacing="1" w:line="240" w:lineRule="auto"/>
        <w:outlineLvl w:val="2"/>
        <w:rPr>
          <w:rFonts w:ascii="Arial" w:eastAsia="Times New Roman" w:hAnsi="Arial" w:cs="Arial"/>
          <w:b/>
          <w:bCs/>
          <w:color w:val="4F81BD" w:themeColor="accent1"/>
          <w:sz w:val="27"/>
          <w:szCs w:val="27"/>
          <w:lang w:eastAsia="en-GB"/>
        </w:rPr>
      </w:pPr>
      <w:bookmarkStart w:id="17" w:name="_Toc439669293"/>
      <w:bookmarkStart w:id="18" w:name="_Toc439678422"/>
      <w:r w:rsidRPr="003C4954">
        <w:rPr>
          <w:rFonts w:ascii="Arial" w:eastAsia="Times New Roman" w:hAnsi="Arial" w:cs="Arial"/>
          <w:b/>
          <w:bCs/>
          <w:color w:val="4F81BD" w:themeColor="accent1"/>
          <w:sz w:val="27"/>
          <w:szCs w:val="27"/>
          <w:lang w:eastAsia="en-GB"/>
        </w:rPr>
        <w:lastRenderedPageBreak/>
        <w:t xml:space="preserve">4.2 </w:t>
      </w:r>
      <w:bookmarkStart w:id="19" w:name="private_foster_arrangements"/>
      <w:bookmarkEnd w:id="19"/>
      <w:r w:rsidRPr="003C4954">
        <w:rPr>
          <w:rFonts w:ascii="Arial" w:eastAsia="Times New Roman" w:hAnsi="Arial" w:cs="Arial"/>
          <w:b/>
          <w:bCs/>
          <w:color w:val="4F81BD" w:themeColor="accent1"/>
          <w:sz w:val="27"/>
          <w:szCs w:val="27"/>
          <w:lang w:eastAsia="en-GB"/>
        </w:rPr>
        <w:t>Private Fostering Arrangements</w:t>
      </w:r>
      <w:bookmarkEnd w:id="17"/>
      <w:bookmarkEnd w:id="18"/>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A privately fostered child is a child under 16 (or 18 if disabled) who is cared for by an adult who is not a parent or close relative, where the child is to be cared for in that home for 28 days or more. Close relative is defined as ‘a grandparent, brother, sister, uncle or aunt (whether of the full blood or half blood or by marriage or civil partnership) or step-parent.’ It does not include a child who is Looked After by a local authority. In a private fostering arrangement, the parent still holds parental responsibility and agrees the arrangement with the private foster carer.</w:t>
      </w:r>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 xml:space="preserve">The local authority has a duty to assess and monitor the welfare of all privately fostered children and the way in which they carry out these duties is set out in the Children (Private Arrangements for Fostering) Regulations 2005. However, the local authority may also become involved with a child in a private fostering arrangement where the child comes within the definition of a Child in Need. In such cases, the local authority has a responsibility to provide services to meet the assessed needs of the child under Section 17 of the Children Act 1989. Following assessment, a Child in Need Plan will be drawn up and a package of support will be identified. As in </w:t>
      </w:r>
      <w:r w:rsidRPr="008235A7">
        <w:rPr>
          <w:rFonts w:ascii="Arial" w:eastAsia="Times New Roman" w:hAnsi="Arial" w:cs="Arial"/>
          <w:sz w:val="24"/>
          <w:szCs w:val="24"/>
          <w:lang w:eastAsia="en-GB"/>
        </w:rPr>
        <w:t xml:space="preserve">Section 4.1 Informal Family and Friends Care Arrangements, </w:t>
      </w:r>
      <w:r w:rsidRPr="003C4954">
        <w:rPr>
          <w:rFonts w:ascii="Arial" w:eastAsia="Times New Roman" w:hAnsi="Arial" w:cs="Arial"/>
          <w:sz w:val="24"/>
          <w:szCs w:val="24"/>
          <w:lang w:eastAsia="en-GB"/>
        </w:rPr>
        <w:t xml:space="preserve">this can comprise a variety of different types of services and support, including financial support. </w:t>
      </w:r>
    </w:p>
    <w:p w:rsidR="003C4954" w:rsidRPr="003C4954" w:rsidRDefault="003C4954" w:rsidP="003C4954">
      <w:pPr>
        <w:spacing w:before="100" w:beforeAutospacing="1" w:after="100" w:afterAutospacing="1" w:line="240" w:lineRule="auto"/>
        <w:outlineLvl w:val="2"/>
        <w:rPr>
          <w:rFonts w:ascii="Arial" w:eastAsia="Times New Roman" w:hAnsi="Arial" w:cs="Arial"/>
          <w:b/>
          <w:bCs/>
          <w:color w:val="4F81BD" w:themeColor="accent1"/>
          <w:sz w:val="27"/>
          <w:szCs w:val="27"/>
          <w:lang w:eastAsia="en-GB"/>
        </w:rPr>
      </w:pPr>
      <w:bookmarkStart w:id="20" w:name="_Toc439669294"/>
      <w:bookmarkStart w:id="21" w:name="_Toc439678423"/>
      <w:r w:rsidRPr="003C4954">
        <w:rPr>
          <w:rFonts w:ascii="Arial" w:eastAsia="Times New Roman" w:hAnsi="Arial" w:cs="Arial"/>
          <w:b/>
          <w:bCs/>
          <w:color w:val="4F81BD" w:themeColor="accent1"/>
          <w:sz w:val="27"/>
          <w:szCs w:val="27"/>
          <w:lang w:eastAsia="en-GB"/>
        </w:rPr>
        <w:t xml:space="preserve">4.3 </w:t>
      </w:r>
      <w:bookmarkStart w:id="22" w:name="connected_persons"/>
      <w:bookmarkEnd w:id="22"/>
      <w:r w:rsidRPr="003C4954">
        <w:rPr>
          <w:rFonts w:ascii="Arial" w:eastAsia="Times New Roman" w:hAnsi="Arial" w:cs="Arial"/>
          <w:b/>
          <w:bCs/>
          <w:color w:val="4F81BD" w:themeColor="accent1"/>
          <w:sz w:val="27"/>
          <w:szCs w:val="27"/>
          <w:lang w:eastAsia="en-GB"/>
        </w:rPr>
        <w:t>Family and Friends Foster Carers – “Connected Persons”</w:t>
      </w:r>
      <w:bookmarkEnd w:id="20"/>
      <w:bookmarkEnd w:id="21"/>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Where a child is looked after by the local authority, we have a responsibility wherever possible to make arrangements for the child to live with a member of the family who is approved as a foster carer (Section 22 of the Children Act 1989). The child can be placed with the family members prior to such approval, subject to an assessment of the placement, for up to 16 weeks. This temporary approval can only be extended in exceptional circumstances. In this context the carer is referred to as a Connected Person and the process of obtaining approval for the placement is set out in the Placement with Connected Persons Procedure. Where temporary approval is given to such a placement under the procedure, the carers will receive financial support on a regular basis.</w:t>
      </w:r>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In addition the child will have a placement plan which sets out the specific arrangements surrounding the child and the carers including the expectations of the foster carers and the support they can expect to receive to enable to fulfil their responsibilities for the child.</w:t>
      </w:r>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4D2579">
        <w:rPr>
          <w:rFonts w:ascii="Arial" w:eastAsia="Times New Roman" w:hAnsi="Arial" w:cs="Arial"/>
          <w:sz w:val="24"/>
          <w:szCs w:val="24"/>
          <w:lang w:eastAsia="en-GB"/>
        </w:rPr>
        <w:t>The assessment and approval process</w:t>
      </w:r>
      <w:r w:rsidRPr="003C4954">
        <w:rPr>
          <w:rFonts w:ascii="Arial" w:eastAsia="Times New Roman" w:hAnsi="Arial" w:cs="Arial"/>
          <w:sz w:val="24"/>
          <w:szCs w:val="24"/>
          <w:lang w:eastAsia="en-GB"/>
        </w:rPr>
        <w:t xml:space="preserve"> for family and friends who apply to be foster carers for a specific Looked After child will be the same as for any other foster carer except that the timescales for the assessment are different where a child is already in the placement as indicated above. In all other respects the process is the same as for any other potential foster carers and is set out in the Assessment and Approval of Foster Carer Procedure. An information pack will be available to potential foster carers about the process and they will be given the name and contact details of the social worker from the Fostering Service allocated to carry out the assessment. </w:t>
      </w:r>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 xml:space="preserve">Once approved as foster carers, they will be allocated a supervising social worker from the fostering service to provide them with support and supervision; and they will receive fostering allowances for as long as they care for the child as a foster carer. </w:t>
      </w:r>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 xml:space="preserve">While the child remains a looked after child, as a foster carer, they will be expected to cooperate with all the processes that are in place to ensure that the child receives appropriate care and support, for example, contributing to reviews of the child’s Care Plan, cooperating with the child’s social worker and promoting the child’s education and health needs. </w:t>
      </w:r>
    </w:p>
    <w:p w:rsidR="003C4954" w:rsidRPr="003C4954" w:rsidRDefault="003C4954" w:rsidP="003C4954">
      <w:pPr>
        <w:spacing w:before="100" w:beforeAutospacing="1" w:after="100" w:afterAutospacing="1" w:line="240" w:lineRule="auto"/>
        <w:outlineLvl w:val="2"/>
        <w:rPr>
          <w:rFonts w:ascii="Arial" w:eastAsia="Times New Roman" w:hAnsi="Arial" w:cs="Arial"/>
          <w:b/>
          <w:bCs/>
          <w:color w:val="4F81BD" w:themeColor="accent1"/>
          <w:sz w:val="27"/>
          <w:szCs w:val="27"/>
          <w:lang w:eastAsia="en-GB"/>
        </w:rPr>
      </w:pPr>
      <w:bookmarkStart w:id="23" w:name="_Toc439669295"/>
      <w:bookmarkStart w:id="24" w:name="_Toc439678424"/>
      <w:r w:rsidRPr="003C4954">
        <w:rPr>
          <w:rFonts w:ascii="Arial" w:eastAsia="Times New Roman" w:hAnsi="Arial" w:cs="Arial"/>
          <w:b/>
          <w:bCs/>
          <w:color w:val="4F81BD" w:themeColor="accent1"/>
          <w:sz w:val="27"/>
          <w:szCs w:val="27"/>
          <w:lang w:eastAsia="en-GB"/>
        </w:rPr>
        <w:t xml:space="preserve">4.4 </w:t>
      </w:r>
      <w:bookmarkStart w:id="25" w:name="charr_order"/>
      <w:bookmarkEnd w:id="25"/>
      <w:r w:rsidRPr="003C4954">
        <w:rPr>
          <w:rFonts w:ascii="Arial" w:eastAsia="Times New Roman" w:hAnsi="Arial" w:cs="Arial"/>
          <w:b/>
          <w:bCs/>
          <w:color w:val="4F81BD" w:themeColor="accent1"/>
          <w:sz w:val="27"/>
          <w:szCs w:val="27"/>
          <w:lang w:eastAsia="en-GB"/>
        </w:rPr>
        <w:t>Child Arrangements Order</w:t>
      </w:r>
      <w:bookmarkEnd w:id="23"/>
      <w:bookmarkEnd w:id="24"/>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A Child Arrangements Order is a Court Order which sets out the arrangements as to when and with whom a child is to live, spend time or otherwise have contact.</w:t>
      </w:r>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lastRenderedPageBreak/>
        <w:t>These orders replace the previous Contact Orders and Residence Orders.</w:t>
      </w:r>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A Child Arrangements Order may give parental responsibility to the person in whose favour it is made. Parental responsibility is shared with the parents.</w:t>
      </w:r>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Child Arrangements Orders may be made in private family proceedings in which the local authority is not a party nor involved in any way in the arrangements. However, a Child Arrangements Order in favour of a relative or foster carer (who was a 'Connected Person') with whom a child is placed may be an appropriate outcome as part of a permanence plan for a Child in Need or a 'Looked After' child.</w:t>
      </w:r>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 xml:space="preserve">The local authority may pay Child Arrangements Order Allowances to relatives or friends, unless they are a spouse or civil partner of a parent, with whom a child is living under a Child Arrangements Order. This is set out in paragraph 15 of Schedule 1 of the Children Act 1989, however this is discretionary. </w:t>
      </w:r>
    </w:p>
    <w:p w:rsidR="003C4954" w:rsidRPr="003C4954" w:rsidRDefault="003C4954" w:rsidP="003C4954">
      <w:pPr>
        <w:spacing w:before="100" w:beforeAutospacing="1" w:after="100" w:afterAutospacing="1" w:line="240" w:lineRule="auto"/>
        <w:outlineLvl w:val="2"/>
        <w:rPr>
          <w:rFonts w:ascii="Arial" w:eastAsia="Times New Roman" w:hAnsi="Arial" w:cs="Arial"/>
          <w:b/>
          <w:bCs/>
          <w:color w:val="4F81BD" w:themeColor="accent1"/>
          <w:sz w:val="27"/>
          <w:szCs w:val="27"/>
          <w:lang w:eastAsia="en-GB"/>
        </w:rPr>
      </w:pPr>
      <w:bookmarkStart w:id="26" w:name="_Toc439669296"/>
      <w:bookmarkStart w:id="27" w:name="_Toc439678425"/>
      <w:r w:rsidRPr="003C4954">
        <w:rPr>
          <w:rFonts w:ascii="Arial" w:eastAsia="Times New Roman" w:hAnsi="Arial" w:cs="Arial"/>
          <w:b/>
          <w:bCs/>
          <w:color w:val="4F81BD" w:themeColor="accent1"/>
          <w:sz w:val="27"/>
          <w:szCs w:val="27"/>
          <w:lang w:eastAsia="en-GB"/>
        </w:rPr>
        <w:t xml:space="preserve">4.5 </w:t>
      </w:r>
      <w:bookmarkStart w:id="28" w:name="special_guard_order"/>
      <w:bookmarkEnd w:id="28"/>
      <w:r w:rsidRPr="003C4954">
        <w:rPr>
          <w:rFonts w:ascii="Arial" w:eastAsia="Times New Roman" w:hAnsi="Arial" w:cs="Arial"/>
          <w:b/>
          <w:bCs/>
          <w:color w:val="4F81BD" w:themeColor="accent1"/>
          <w:sz w:val="27"/>
          <w:szCs w:val="27"/>
          <w:lang w:eastAsia="en-GB"/>
        </w:rPr>
        <w:t>Special Guardianship Order</w:t>
      </w:r>
      <w:bookmarkEnd w:id="26"/>
      <w:bookmarkEnd w:id="27"/>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 xml:space="preserve">Special Guardianship offers a further option for children needing permanent care outside their birth family. It can offer greater security without absolute severance from the birth family as in adoption. </w:t>
      </w:r>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 xml:space="preserve">Relatives or friends (Connected Persons) who have been approved as foster carers (see 4.3 above) may apply for a Special Guardianship Order after caring for the child for one year. Otherwise, they have to have cared for the child for 3 out of the last 5 years before they can make an application. </w:t>
      </w:r>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 xml:space="preserve">As Special Guardians, they will have parental responsibility for the child which, while it is still shared with the parents, can be exercised with greater autonomy on day-to-day matters than where there is a Child Arrangements Order. </w:t>
      </w:r>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Special Guardianship Orders may be made in private family proceedings and the local authority may not be a party to any such arrangements. However, a Special Guardianship Order in favour of a relative or foster carer (who was a ‘Connected Person’) with whom a child is living may be an appropriate outcome as part of a permanence plan for a Child in Need or a ‘Looked After’ child.</w:t>
      </w:r>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 xml:space="preserve">Where the child was Looked After immediately prior to the making of the Special Guardianship Order, the local authority has a responsibility to assess the support needs of the child, parents and Special Guardians, including the need for financial support. </w:t>
      </w:r>
    </w:p>
    <w:p w:rsidR="003C4954" w:rsidRPr="003C4954" w:rsidRDefault="003C4954" w:rsidP="003C4954">
      <w:pPr>
        <w:spacing w:before="100" w:beforeAutospacing="1" w:after="100" w:afterAutospacing="1" w:line="240" w:lineRule="auto"/>
        <w:outlineLvl w:val="2"/>
        <w:rPr>
          <w:rFonts w:ascii="Arial" w:eastAsia="Times New Roman" w:hAnsi="Arial" w:cs="Arial"/>
          <w:b/>
          <w:bCs/>
          <w:color w:val="4F81BD" w:themeColor="accent1"/>
          <w:sz w:val="27"/>
          <w:szCs w:val="27"/>
          <w:lang w:eastAsia="en-GB"/>
        </w:rPr>
      </w:pPr>
      <w:bookmarkStart w:id="29" w:name="_Toc439669297"/>
      <w:bookmarkStart w:id="30" w:name="_Toc439678426"/>
      <w:r w:rsidRPr="003C4954">
        <w:rPr>
          <w:rFonts w:ascii="Arial" w:eastAsia="Times New Roman" w:hAnsi="Arial" w:cs="Arial"/>
          <w:b/>
          <w:bCs/>
          <w:color w:val="4F81BD" w:themeColor="accent1"/>
          <w:sz w:val="27"/>
          <w:szCs w:val="27"/>
          <w:lang w:eastAsia="en-GB"/>
        </w:rPr>
        <w:t xml:space="preserve">4.6 </w:t>
      </w:r>
      <w:bookmarkStart w:id="31" w:name="adoption_order"/>
      <w:bookmarkEnd w:id="31"/>
      <w:r w:rsidRPr="003C4954">
        <w:rPr>
          <w:rFonts w:ascii="Arial" w:eastAsia="Times New Roman" w:hAnsi="Arial" w:cs="Arial"/>
          <w:b/>
          <w:bCs/>
          <w:color w:val="4F81BD" w:themeColor="accent1"/>
          <w:sz w:val="27"/>
          <w:szCs w:val="27"/>
          <w:lang w:eastAsia="en-GB"/>
        </w:rPr>
        <w:t>Adoption Order</w:t>
      </w:r>
      <w:bookmarkEnd w:id="29"/>
      <w:bookmarkEnd w:id="30"/>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 xml:space="preserve">Adoption is the process by which all parental rights and responsibilities for a child are permanently transferred to an adoptive parent by a court. As a result the child legally becomes part of the adoptive family. </w:t>
      </w:r>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An Adoption Order in favour of a relative or foster carer (who was a ‘Connected Person’) with whom a child is living may be an appropriate outcome as part of a permanence plan for a Child in Need or a ‘Looked After’ child.</w:t>
      </w:r>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Local authorities must make arrangements, as part of their adoption service, for the provision of a range of adoption support services. They then have to undertake assessments of the need for adoption support services at the request of the adopted child, adoptive parents and their families, as well as birth relatives. The support required is then set out in an Adoption Support Plan and this may include financial support.</w:t>
      </w:r>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lastRenderedPageBreak/>
        <w:t>See also the Adoption Support Scheme (</w:t>
      </w:r>
      <w:hyperlink r:id="rId10" w:history="1">
        <w:r w:rsidRPr="004D2579">
          <w:rPr>
            <w:rFonts w:ascii="Arial" w:eastAsia="Times New Roman" w:hAnsi="Arial" w:cs="Arial"/>
            <w:color w:val="0000FF"/>
            <w:sz w:val="24"/>
            <w:szCs w:val="24"/>
            <w:u w:val="single"/>
            <w:lang w:eastAsia="en-GB"/>
          </w:rPr>
          <w:t>Adoption Support Pr</w:t>
        </w:r>
        <w:r w:rsidRPr="004D2579">
          <w:rPr>
            <w:rFonts w:ascii="Arial" w:eastAsia="Times New Roman" w:hAnsi="Arial" w:cs="Arial"/>
            <w:color w:val="0000FF"/>
            <w:sz w:val="24"/>
            <w:szCs w:val="24"/>
            <w:u w:val="single"/>
            <w:lang w:eastAsia="en-GB"/>
          </w:rPr>
          <w:t>o</w:t>
        </w:r>
        <w:r w:rsidRPr="004D2579">
          <w:rPr>
            <w:rFonts w:ascii="Arial" w:eastAsia="Times New Roman" w:hAnsi="Arial" w:cs="Arial"/>
            <w:color w:val="0000FF"/>
            <w:sz w:val="24"/>
            <w:szCs w:val="24"/>
            <w:u w:val="single"/>
            <w:lang w:eastAsia="en-GB"/>
          </w:rPr>
          <w:t>cedure)</w:t>
        </w:r>
      </w:hyperlink>
      <w:r w:rsidRPr="003C4954">
        <w:rPr>
          <w:rFonts w:ascii="Arial" w:eastAsia="Times New Roman" w:hAnsi="Arial" w:cs="Arial"/>
          <w:sz w:val="24"/>
          <w:szCs w:val="24"/>
          <w:lang w:eastAsia="en-GB"/>
        </w:rPr>
        <w:t xml:space="preserve">, for details of what financial assistance may be available to holders of Adoption Orders, the applicable criteria and who within the local authority will make decisions under the policy. </w:t>
      </w:r>
    </w:p>
    <w:p w:rsidR="003C4954" w:rsidRPr="003C4954" w:rsidRDefault="003C4954" w:rsidP="003C4954">
      <w:pPr>
        <w:spacing w:before="100" w:beforeAutospacing="1" w:after="100" w:afterAutospacing="1" w:line="240" w:lineRule="auto"/>
        <w:outlineLvl w:val="1"/>
        <w:rPr>
          <w:rFonts w:ascii="Arial" w:eastAsia="Times New Roman" w:hAnsi="Arial" w:cs="Arial"/>
          <w:b/>
          <w:bCs/>
          <w:sz w:val="36"/>
          <w:szCs w:val="36"/>
          <w:lang w:eastAsia="en-GB"/>
        </w:rPr>
      </w:pPr>
      <w:r w:rsidRPr="003C4954">
        <w:rPr>
          <w:rFonts w:ascii="Arial" w:eastAsia="Times New Roman" w:hAnsi="Arial" w:cs="Arial"/>
          <w:b/>
          <w:bCs/>
          <w:sz w:val="36"/>
          <w:szCs w:val="36"/>
          <w:lang w:eastAsia="en-GB"/>
        </w:rPr>
        <w:br/>
      </w:r>
      <w:bookmarkStart w:id="32" w:name="_Toc439669298"/>
      <w:bookmarkStart w:id="33" w:name="_Toc439678427"/>
      <w:r w:rsidRPr="003C4954">
        <w:rPr>
          <w:rFonts w:ascii="Arial" w:eastAsia="Times New Roman" w:hAnsi="Arial" w:cs="Arial"/>
          <w:b/>
          <w:bCs/>
          <w:color w:val="1F497D" w:themeColor="text2"/>
          <w:sz w:val="36"/>
          <w:szCs w:val="36"/>
          <w:lang w:eastAsia="en-GB"/>
        </w:rPr>
        <w:t xml:space="preserve">5. </w:t>
      </w:r>
      <w:bookmarkStart w:id="34" w:name="provision_finan_support"/>
      <w:bookmarkEnd w:id="34"/>
      <w:r w:rsidRPr="003C4954">
        <w:rPr>
          <w:rFonts w:ascii="Arial" w:eastAsia="Times New Roman" w:hAnsi="Arial" w:cs="Arial"/>
          <w:b/>
          <w:bCs/>
          <w:color w:val="1F497D" w:themeColor="text2"/>
          <w:sz w:val="36"/>
          <w:szCs w:val="36"/>
          <w:lang w:eastAsia="en-GB"/>
        </w:rPr>
        <w:t>Provision of Financial Support – General Principles</w:t>
      </w:r>
      <w:bookmarkEnd w:id="32"/>
      <w:bookmarkEnd w:id="33"/>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There are three categories of payment, which may be considered. One or more of these may be applicable, depending on the particular circumstances of the case:</w:t>
      </w:r>
    </w:p>
    <w:p w:rsidR="003C4954" w:rsidRPr="003C4954" w:rsidRDefault="003C4954" w:rsidP="008235A7">
      <w:pPr>
        <w:spacing w:before="100" w:beforeAutospacing="1" w:after="100" w:afterAutospacing="1" w:line="240" w:lineRule="auto"/>
        <w:ind w:firstLine="720"/>
        <w:outlineLvl w:val="2"/>
        <w:rPr>
          <w:rFonts w:ascii="Arial" w:eastAsia="Times New Roman" w:hAnsi="Arial" w:cs="Arial"/>
          <w:b/>
          <w:bCs/>
          <w:color w:val="4F81BD" w:themeColor="accent1"/>
          <w:sz w:val="27"/>
          <w:szCs w:val="27"/>
          <w:lang w:eastAsia="en-GB"/>
        </w:rPr>
      </w:pPr>
      <w:bookmarkStart w:id="35" w:name="_Toc439669299"/>
      <w:bookmarkStart w:id="36" w:name="_Toc439678428"/>
      <w:r w:rsidRPr="003C4954">
        <w:rPr>
          <w:rFonts w:ascii="Arial" w:eastAsia="Times New Roman" w:hAnsi="Arial" w:cs="Arial"/>
          <w:b/>
          <w:bCs/>
          <w:color w:val="4F81BD" w:themeColor="accent1"/>
          <w:sz w:val="27"/>
          <w:szCs w:val="27"/>
          <w:lang w:eastAsia="en-GB"/>
        </w:rPr>
        <w:t>1 Subsistence Crisis (one-off) Payments</w:t>
      </w:r>
      <w:bookmarkEnd w:id="35"/>
      <w:bookmarkEnd w:id="36"/>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These should be used to overcome a crisis, following the best assessment that can be achieved in the circumstances. </w:t>
      </w:r>
    </w:p>
    <w:p w:rsidR="003C4954" w:rsidRPr="003C4954" w:rsidRDefault="003C4954" w:rsidP="008235A7">
      <w:pPr>
        <w:spacing w:before="100" w:beforeAutospacing="1" w:after="100" w:afterAutospacing="1" w:line="240" w:lineRule="auto"/>
        <w:ind w:firstLine="720"/>
        <w:outlineLvl w:val="2"/>
        <w:rPr>
          <w:rFonts w:ascii="Arial" w:eastAsia="Times New Roman" w:hAnsi="Arial" w:cs="Arial"/>
          <w:b/>
          <w:bCs/>
          <w:color w:val="4F81BD" w:themeColor="accent1"/>
          <w:sz w:val="27"/>
          <w:szCs w:val="27"/>
          <w:lang w:eastAsia="en-GB"/>
        </w:rPr>
      </w:pPr>
      <w:bookmarkStart w:id="37" w:name="_Toc439669300"/>
      <w:bookmarkStart w:id="38" w:name="_Toc439678429"/>
      <w:r w:rsidRPr="003C4954">
        <w:rPr>
          <w:rFonts w:ascii="Arial" w:eastAsia="Times New Roman" w:hAnsi="Arial" w:cs="Arial"/>
          <w:b/>
          <w:bCs/>
          <w:color w:val="4F81BD" w:themeColor="accent1"/>
          <w:sz w:val="27"/>
          <w:szCs w:val="27"/>
          <w:lang w:eastAsia="en-GB"/>
        </w:rPr>
        <w:t>2 Setting-up</w:t>
      </w:r>
      <w:bookmarkEnd w:id="37"/>
      <w:bookmarkEnd w:id="38"/>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These are for such items as clothing, furniture, or bedding. The social worker must be satisfied that the carers’ financial position justifies the payment through a financial assessment. Assistance may be given subject to conditions, including repayment in certain situations. However, in most situations, it will be inappropriate for the Department to seek to recover money provided under these circumstances.</w:t>
      </w:r>
    </w:p>
    <w:p w:rsidR="003C4954" w:rsidRPr="003C4954" w:rsidRDefault="004D2579" w:rsidP="008235A7">
      <w:pPr>
        <w:spacing w:before="100" w:beforeAutospacing="1" w:after="100" w:afterAutospacing="1" w:line="240" w:lineRule="auto"/>
        <w:ind w:firstLine="720"/>
        <w:outlineLvl w:val="2"/>
        <w:rPr>
          <w:rFonts w:ascii="Arial" w:eastAsia="Times New Roman" w:hAnsi="Arial" w:cs="Arial"/>
          <w:b/>
          <w:bCs/>
          <w:color w:val="4F81BD" w:themeColor="accent1"/>
          <w:sz w:val="27"/>
          <w:szCs w:val="27"/>
          <w:lang w:eastAsia="en-GB"/>
        </w:rPr>
      </w:pPr>
      <w:bookmarkStart w:id="39" w:name="_Toc439669301"/>
      <w:bookmarkStart w:id="40" w:name="_Toc439678430"/>
      <w:r w:rsidRPr="004D2579">
        <w:rPr>
          <w:rFonts w:ascii="Arial" w:eastAsia="Times New Roman" w:hAnsi="Arial" w:cs="Arial"/>
          <w:b/>
          <w:bCs/>
          <w:color w:val="4F81BD" w:themeColor="accent1"/>
          <w:sz w:val="27"/>
          <w:szCs w:val="27"/>
          <w:lang w:eastAsia="en-GB"/>
        </w:rPr>
        <w:t>3</w:t>
      </w:r>
      <w:r w:rsidR="003C4954" w:rsidRPr="003C4954">
        <w:rPr>
          <w:rFonts w:ascii="Arial" w:eastAsia="Times New Roman" w:hAnsi="Arial" w:cs="Arial"/>
          <w:b/>
          <w:bCs/>
          <w:color w:val="4F81BD" w:themeColor="accent1"/>
          <w:sz w:val="27"/>
          <w:szCs w:val="27"/>
          <w:lang w:eastAsia="en-GB"/>
        </w:rPr>
        <w:t xml:space="preserve"> Weekly Living </w:t>
      </w:r>
      <w:proofErr w:type="gramStart"/>
      <w:r w:rsidR="003C4954" w:rsidRPr="003C4954">
        <w:rPr>
          <w:rFonts w:ascii="Arial" w:eastAsia="Times New Roman" w:hAnsi="Arial" w:cs="Arial"/>
          <w:b/>
          <w:bCs/>
          <w:color w:val="4F81BD" w:themeColor="accent1"/>
          <w:sz w:val="27"/>
          <w:szCs w:val="27"/>
          <w:lang w:eastAsia="en-GB"/>
        </w:rPr>
        <w:t>Contribution</w:t>
      </w:r>
      <w:bookmarkEnd w:id="39"/>
      <w:bookmarkEnd w:id="40"/>
      <w:proofErr w:type="gramEnd"/>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It is possible for the local authority to make regular payments where family members or friends care for a child whether or not the child is not Looked After. Where regular payments are to be made, relative carers should be assisted to maximise their Income/Benefit as regular payments may adversely affect an individual’s claim to income support.</w:t>
      </w:r>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In all cases where regular financial support is agreed, a written agreement will be drawn up detailing the level and duration of the financial support that is to be provided, and the mechanism for review.</w:t>
      </w:r>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The following criteria will be applied to all such payments:</w:t>
      </w:r>
    </w:p>
    <w:p w:rsidR="003C4954" w:rsidRPr="003C4954" w:rsidRDefault="003C4954" w:rsidP="003C4954">
      <w:pPr>
        <w:numPr>
          <w:ilvl w:val="0"/>
          <w:numId w:val="1"/>
        </w:num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The purpose of the payments must be to safeguard and promote the welfare of the child;</w:t>
      </w:r>
    </w:p>
    <w:p w:rsidR="003C4954" w:rsidRPr="003C4954" w:rsidRDefault="003C4954" w:rsidP="003C4954">
      <w:pPr>
        <w:numPr>
          <w:ilvl w:val="0"/>
          <w:numId w:val="1"/>
        </w:num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As part of the assessment, a view should be taken as to whether the carers need financial support based on their reasonable requirements in taking on the care of the child;</w:t>
      </w:r>
    </w:p>
    <w:p w:rsidR="003C4954" w:rsidRPr="003C4954" w:rsidRDefault="003C4954" w:rsidP="003C4954">
      <w:pPr>
        <w:numPr>
          <w:ilvl w:val="0"/>
          <w:numId w:val="1"/>
        </w:num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There are no other legitimate sources of finance;</w:t>
      </w:r>
    </w:p>
    <w:p w:rsidR="003C4954" w:rsidRPr="003C4954" w:rsidRDefault="003C4954" w:rsidP="003C4954">
      <w:pPr>
        <w:numPr>
          <w:ilvl w:val="0"/>
          <w:numId w:val="1"/>
        </w:num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Payments will be paid to the carer, not the parents;</w:t>
      </w:r>
    </w:p>
    <w:p w:rsidR="003C4954" w:rsidRPr="003C4954" w:rsidRDefault="003C4954" w:rsidP="003C4954">
      <w:pPr>
        <w:numPr>
          <w:ilvl w:val="0"/>
          <w:numId w:val="1"/>
        </w:num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 xml:space="preserve">The payment would not place any person in a fraudulent position. </w:t>
      </w:r>
    </w:p>
    <w:p w:rsidR="003C4954" w:rsidRPr="003C4954" w:rsidRDefault="003C4954" w:rsidP="003C4954">
      <w:pPr>
        <w:spacing w:before="100" w:beforeAutospacing="1" w:after="100" w:afterAutospacing="1" w:line="240" w:lineRule="auto"/>
        <w:outlineLvl w:val="1"/>
        <w:rPr>
          <w:rFonts w:ascii="Arial" w:eastAsia="Times New Roman" w:hAnsi="Arial" w:cs="Arial"/>
          <w:b/>
          <w:bCs/>
          <w:sz w:val="36"/>
          <w:szCs w:val="36"/>
          <w:lang w:eastAsia="en-GB"/>
        </w:rPr>
      </w:pPr>
      <w:r w:rsidRPr="003C4954">
        <w:rPr>
          <w:rFonts w:ascii="Arial" w:eastAsia="Times New Roman" w:hAnsi="Arial" w:cs="Arial"/>
          <w:b/>
          <w:bCs/>
          <w:sz w:val="36"/>
          <w:szCs w:val="36"/>
          <w:lang w:eastAsia="en-GB"/>
        </w:rPr>
        <w:br/>
      </w:r>
      <w:bookmarkStart w:id="41" w:name="_Toc439669302"/>
      <w:bookmarkStart w:id="42" w:name="_Toc439678431"/>
      <w:r w:rsidRPr="003C4954">
        <w:rPr>
          <w:rFonts w:ascii="Arial" w:eastAsia="Times New Roman" w:hAnsi="Arial" w:cs="Arial"/>
          <w:b/>
          <w:bCs/>
          <w:color w:val="1F497D" w:themeColor="text2"/>
          <w:sz w:val="36"/>
          <w:szCs w:val="36"/>
          <w:lang w:eastAsia="en-GB"/>
        </w:rPr>
        <w:t xml:space="preserve">6. </w:t>
      </w:r>
      <w:bookmarkStart w:id="43" w:name="accommodation"/>
      <w:bookmarkEnd w:id="43"/>
      <w:r w:rsidRPr="003C4954">
        <w:rPr>
          <w:rFonts w:ascii="Arial" w:eastAsia="Times New Roman" w:hAnsi="Arial" w:cs="Arial"/>
          <w:b/>
          <w:bCs/>
          <w:color w:val="1F497D" w:themeColor="text2"/>
          <w:sz w:val="36"/>
          <w:szCs w:val="36"/>
          <w:lang w:eastAsia="en-GB"/>
        </w:rPr>
        <w:t>Accommodation</w:t>
      </w:r>
      <w:bookmarkEnd w:id="41"/>
      <w:bookmarkEnd w:id="42"/>
      <w:r w:rsidRPr="003C4954">
        <w:rPr>
          <w:rFonts w:ascii="Arial" w:eastAsia="Times New Roman" w:hAnsi="Arial" w:cs="Arial"/>
          <w:b/>
          <w:bCs/>
          <w:color w:val="1F497D" w:themeColor="text2"/>
          <w:sz w:val="36"/>
          <w:szCs w:val="36"/>
          <w:lang w:eastAsia="en-GB"/>
        </w:rPr>
        <w:t xml:space="preserve"> </w:t>
      </w:r>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 xml:space="preserve">The authority works with landlords to ensure that, whenever possible, family and friends carers living in social housing are given appropriate priority to move to more suitable accommodation if this will prevent the need for a child to become looked after. </w:t>
      </w:r>
    </w:p>
    <w:p w:rsidR="008235A7" w:rsidRDefault="008235A7" w:rsidP="003C4954">
      <w:pPr>
        <w:spacing w:before="100" w:beforeAutospacing="1" w:after="100" w:afterAutospacing="1" w:line="240" w:lineRule="auto"/>
        <w:outlineLvl w:val="1"/>
        <w:rPr>
          <w:rFonts w:ascii="Arial" w:eastAsia="Times New Roman" w:hAnsi="Arial" w:cs="Arial"/>
          <w:b/>
          <w:bCs/>
          <w:sz w:val="36"/>
          <w:szCs w:val="36"/>
          <w:lang w:eastAsia="en-GB"/>
        </w:rPr>
      </w:pPr>
    </w:p>
    <w:p w:rsidR="003C4954" w:rsidRPr="003C4954" w:rsidRDefault="003C4954" w:rsidP="003C4954">
      <w:pPr>
        <w:spacing w:before="100" w:beforeAutospacing="1" w:after="100" w:afterAutospacing="1" w:line="240" w:lineRule="auto"/>
        <w:outlineLvl w:val="1"/>
        <w:rPr>
          <w:rFonts w:ascii="Arial" w:eastAsia="Times New Roman" w:hAnsi="Arial" w:cs="Arial"/>
          <w:b/>
          <w:bCs/>
          <w:sz w:val="36"/>
          <w:szCs w:val="36"/>
          <w:lang w:eastAsia="en-GB"/>
        </w:rPr>
      </w:pPr>
      <w:r w:rsidRPr="003C4954">
        <w:rPr>
          <w:rFonts w:ascii="Arial" w:eastAsia="Times New Roman" w:hAnsi="Arial" w:cs="Arial"/>
          <w:b/>
          <w:bCs/>
          <w:sz w:val="36"/>
          <w:szCs w:val="36"/>
          <w:lang w:eastAsia="en-GB"/>
        </w:rPr>
        <w:lastRenderedPageBreak/>
        <w:br/>
      </w:r>
      <w:bookmarkStart w:id="44" w:name="_Toc439669303"/>
      <w:bookmarkStart w:id="45" w:name="_Toc439678432"/>
      <w:r w:rsidRPr="003C4954">
        <w:rPr>
          <w:rFonts w:ascii="Arial" w:eastAsia="Times New Roman" w:hAnsi="Arial" w:cs="Arial"/>
          <w:b/>
          <w:bCs/>
          <w:color w:val="1F497D" w:themeColor="text2"/>
          <w:sz w:val="36"/>
          <w:szCs w:val="36"/>
          <w:lang w:eastAsia="en-GB"/>
        </w:rPr>
        <w:t xml:space="preserve">7. </w:t>
      </w:r>
      <w:bookmarkStart w:id="46" w:name="supporting_contact"/>
      <w:bookmarkEnd w:id="46"/>
      <w:r w:rsidRPr="003C4954">
        <w:rPr>
          <w:rFonts w:ascii="Arial" w:eastAsia="Times New Roman" w:hAnsi="Arial" w:cs="Arial"/>
          <w:b/>
          <w:bCs/>
          <w:color w:val="1F497D" w:themeColor="text2"/>
          <w:sz w:val="36"/>
          <w:szCs w:val="36"/>
          <w:lang w:eastAsia="en-GB"/>
        </w:rPr>
        <w:t>Supporting Contact with Parents</w:t>
      </w:r>
      <w:bookmarkEnd w:id="44"/>
      <w:bookmarkEnd w:id="45"/>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The authority is under a duty to promote contact for all Children in Need, although this differs depending on whether or not the child is Looked After.</w:t>
      </w:r>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 xml:space="preserve">Where the child is not Looked After, we are required to promote contact between the child and his/her family ‘where it is necessary to do so in order to safeguard and promote his or her welfare’. As part of the support arrangements, it may be identified that specific assistance is required to ensure that any such contact can be managed safely. If necessary, information will be made available to family and friends carers about local contact centres and family mediation services, and how to make use of their services. </w:t>
      </w:r>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 xml:space="preserve">Where a child is Looked After, we are required to endeavour to promote contact between the child and his or her family ‘unless it is not practicable or consistent with the child’s welfare’. The overall objective of the contact arrangements will be included in the child’s Care Plan and the specific arrangements will be set out in the child’s Placement Plan – see </w:t>
      </w:r>
      <w:hyperlink r:id="rId11" w:history="1">
        <w:r w:rsidRPr="004D2579">
          <w:rPr>
            <w:rFonts w:ascii="Arial" w:eastAsia="Times New Roman" w:hAnsi="Arial" w:cs="Arial"/>
            <w:color w:val="0000FF"/>
            <w:sz w:val="24"/>
            <w:szCs w:val="24"/>
            <w:u w:val="single"/>
            <w:lang w:eastAsia="en-GB"/>
          </w:rPr>
          <w:t>Contac</w:t>
        </w:r>
        <w:r w:rsidRPr="004D2579">
          <w:rPr>
            <w:rFonts w:ascii="Arial" w:eastAsia="Times New Roman" w:hAnsi="Arial" w:cs="Arial"/>
            <w:color w:val="0000FF"/>
            <w:sz w:val="24"/>
            <w:szCs w:val="24"/>
            <w:u w:val="single"/>
            <w:lang w:eastAsia="en-GB"/>
          </w:rPr>
          <w:t>t</w:t>
        </w:r>
        <w:r w:rsidRPr="004D2579">
          <w:rPr>
            <w:rFonts w:ascii="Arial" w:eastAsia="Times New Roman" w:hAnsi="Arial" w:cs="Arial"/>
            <w:color w:val="0000FF"/>
            <w:sz w:val="24"/>
            <w:szCs w:val="24"/>
            <w:u w:val="single"/>
            <w:lang w:eastAsia="en-GB"/>
          </w:rPr>
          <w:t xml:space="preserve"> with Parents and Siblings Procedure</w:t>
        </w:r>
      </w:hyperlink>
      <w:r w:rsidRPr="003C4954">
        <w:rPr>
          <w:rFonts w:ascii="Arial" w:eastAsia="Times New Roman" w:hAnsi="Arial" w:cs="Arial"/>
          <w:sz w:val="24"/>
          <w:szCs w:val="24"/>
          <w:lang w:eastAsia="en-GB"/>
        </w:rPr>
        <w:t xml:space="preserve">. </w:t>
      </w:r>
    </w:p>
    <w:p w:rsidR="003C4954" w:rsidRPr="003C4954" w:rsidRDefault="003C4954" w:rsidP="003C4954">
      <w:pPr>
        <w:spacing w:before="100" w:beforeAutospacing="1" w:after="100" w:afterAutospacing="1" w:line="240" w:lineRule="auto"/>
        <w:outlineLvl w:val="1"/>
        <w:rPr>
          <w:rFonts w:ascii="Arial" w:eastAsia="Times New Roman" w:hAnsi="Arial" w:cs="Arial"/>
          <w:b/>
          <w:bCs/>
          <w:sz w:val="36"/>
          <w:szCs w:val="36"/>
          <w:lang w:eastAsia="en-GB"/>
        </w:rPr>
      </w:pPr>
      <w:r w:rsidRPr="003C4954">
        <w:rPr>
          <w:rFonts w:ascii="Arial" w:eastAsia="Times New Roman" w:hAnsi="Arial" w:cs="Arial"/>
          <w:b/>
          <w:bCs/>
          <w:sz w:val="36"/>
          <w:szCs w:val="36"/>
          <w:lang w:eastAsia="en-GB"/>
        </w:rPr>
        <w:br/>
      </w:r>
      <w:bookmarkStart w:id="47" w:name="_Toc439669304"/>
      <w:bookmarkStart w:id="48" w:name="_Toc439678433"/>
      <w:r w:rsidRPr="003C4954">
        <w:rPr>
          <w:rFonts w:ascii="Arial" w:eastAsia="Times New Roman" w:hAnsi="Arial" w:cs="Arial"/>
          <w:b/>
          <w:bCs/>
          <w:color w:val="1F497D" w:themeColor="text2"/>
          <w:sz w:val="36"/>
          <w:szCs w:val="36"/>
          <w:lang w:eastAsia="en-GB"/>
        </w:rPr>
        <w:t xml:space="preserve">8. </w:t>
      </w:r>
      <w:bookmarkStart w:id="49" w:name="fam_grp_confs"/>
      <w:bookmarkEnd w:id="49"/>
      <w:r w:rsidRPr="003C4954">
        <w:rPr>
          <w:rFonts w:ascii="Arial" w:eastAsia="Times New Roman" w:hAnsi="Arial" w:cs="Arial"/>
          <w:b/>
          <w:bCs/>
          <w:color w:val="1F497D" w:themeColor="text2"/>
          <w:sz w:val="36"/>
          <w:szCs w:val="36"/>
          <w:lang w:eastAsia="en-GB"/>
        </w:rPr>
        <w:t>Family Group Conferences</w:t>
      </w:r>
      <w:bookmarkEnd w:id="47"/>
      <w:bookmarkEnd w:id="48"/>
      <w:r w:rsidRPr="003C4954">
        <w:rPr>
          <w:rFonts w:ascii="Arial" w:eastAsia="Times New Roman" w:hAnsi="Arial" w:cs="Arial"/>
          <w:b/>
          <w:bCs/>
          <w:color w:val="1F497D" w:themeColor="text2"/>
          <w:sz w:val="36"/>
          <w:szCs w:val="36"/>
          <w:lang w:eastAsia="en-GB"/>
        </w:rPr>
        <w:t xml:space="preserve"> </w:t>
      </w:r>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Family Group Conferences are meetings held between professionals and family members, which aim to achieve the best outcomes for children. They promote the involvement of the wider family to achieve a resolution of difficulties for Children in Need, and may help to identify short-term and/or permanent solutions for children within the family network.</w:t>
      </w:r>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 xml:space="preserve">We will offer a Family Group Conference or other form of family meeting at an early stage. If a child becomes Looked After, perhaps following an emergency, without a Family Group Conference having been held, then (where appropriate) we will arrange one as soon as possible. </w:t>
      </w:r>
    </w:p>
    <w:p w:rsidR="003C4954" w:rsidRPr="003C4954" w:rsidRDefault="003C4954" w:rsidP="003C4954">
      <w:pPr>
        <w:spacing w:before="100" w:beforeAutospacing="1" w:after="100" w:afterAutospacing="1" w:line="240" w:lineRule="auto"/>
        <w:outlineLvl w:val="1"/>
        <w:rPr>
          <w:rFonts w:ascii="Arial" w:eastAsia="Times New Roman" w:hAnsi="Arial" w:cs="Arial"/>
          <w:b/>
          <w:bCs/>
          <w:sz w:val="36"/>
          <w:szCs w:val="36"/>
          <w:lang w:eastAsia="en-GB"/>
        </w:rPr>
      </w:pPr>
      <w:r w:rsidRPr="003C4954">
        <w:rPr>
          <w:rFonts w:ascii="Arial" w:eastAsia="Times New Roman" w:hAnsi="Arial" w:cs="Arial"/>
          <w:b/>
          <w:bCs/>
          <w:sz w:val="36"/>
          <w:szCs w:val="36"/>
          <w:lang w:eastAsia="en-GB"/>
        </w:rPr>
        <w:br/>
      </w:r>
      <w:bookmarkStart w:id="50" w:name="_Toc439669305"/>
      <w:bookmarkStart w:id="51" w:name="_Toc439678434"/>
      <w:r w:rsidRPr="003C4954">
        <w:rPr>
          <w:rFonts w:ascii="Arial" w:eastAsia="Times New Roman" w:hAnsi="Arial" w:cs="Arial"/>
          <w:b/>
          <w:bCs/>
          <w:color w:val="1F497D" w:themeColor="text2"/>
          <w:sz w:val="36"/>
          <w:szCs w:val="36"/>
          <w:lang w:eastAsia="en-GB"/>
        </w:rPr>
        <w:t xml:space="preserve">9. </w:t>
      </w:r>
      <w:bookmarkStart w:id="52" w:name="complaints"/>
      <w:bookmarkEnd w:id="52"/>
      <w:r w:rsidRPr="003C4954">
        <w:rPr>
          <w:rFonts w:ascii="Arial" w:eastAsia="Times New Roman" w:hAnsi="Arial" w:cs="Arial"/>
          <w:b/>
          <w:bCs/>
          <w:color w:val="1F497D" w:themeColor="text2"/>
          <w:sz w:val="36"/>
          <w:szCs w:val="36"/>
          <w:lang w:eastAsia="en-GB"/>
        </w:rPr>
        <w:t>Complaints Procedure</w:t>
      </w:r>
      <w:bookmarkEnd w:id="50"/>
      <w:bookmarkEnd w:id="51"/>
      <w:r w:rsidRPr="003C4954">
        <w:rPr>
          <w:rFonts w:ascii="Arial" w:eastAsia="Times New Roman" w:hAnsi="Arial" w:cs="Arial"/>
          <w:b/>
          <w:bCs/>
          <w:color w:val="1F497D" w:themeColor="text2"/>
          <w:sz w:val="36"/>
          <w:szCs w:val="36"/>
          <w:lang w:eastAsia="en-GB"/>
        </w:rPr>
        <w:t xml:space="preserve"> </w:t>
      </w:r>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 xml:space="preserve">Where a family or friends carer is not satisfied with the level of support provided to enable them to care for the child, then they have access to the local authority’s complaints process. Our aim would be to resolve any such dissatisfaction without the need for a formal investigation but where an informal resolution is not possible, </w:t>
      </w:r>
      <w:proofErr w:type="gramStart"/>
      <w:r w:rsidRPr="003C4954">
        <w:rPr>
          <w:rFonts w:ascii="Arial" w:eastAsia="Times New Roman" w:hAnsi="Arial" w:cs="Arial"/>
          <w:sz w:val="24"/>
          <w:szCs w:val="24"/>
          <w:lang w:eastAsia="en-GB"/>
        </w:rPr>
        <w:t>then</w:t>
      </w:r>
      <w:proofErr w:type="gramEnd"/>
      <w:r w:rsidRPr="003C4954">
        <w:rPr>
          <w:rFonts w:ascii="Arial" w:eastAsia="Times New Roman" w:hAnsi="Arial" w:cs="Arial"/>
          <w:sz w:val="24"/>
          <w:szCs w:val="24"/>
          <w:lang w:eastAsia="en-GB"/>
        </w:rPr>
        <w:t xml:space="preserve"> a formal investigation will be arranged.</w:t>
      </w:r>
    </w:p>
    <w:p w:rsidR="003C4954" w:rsidRPr="003C4954" w:rsidRDefault="003C4954" w:rsidP="003C4954">
      <w:pPr>
        <w:spacing w:before="100" w:beforeAutospacing="1" w:after="100" w:afterAutospacing="1" w:line="240" w:lineRule="auto"/>
        <w:rPr>
          <w:rFonts w:ascii="Arial" w:eastAsia="Times New Roman" w:hAnsi="Arial" w:cs="Arial"/>
          <w:sz w:val="24"/>
          <w:szCs w:val="24"/>
          <w:lang w:eastAsia="en-GB"/>
        </w:rPr>
      </w:pPr>
      <w:r w:rsidRPr="003C4954">
        <w:rPr>
          <w:rFonts w:ascii="Arial" w:eastAsia="Times New Roman" w:hAnsi="Arial" w:cs="Arial"/>
          <w:sz w:val="24"/>
          <w:szCs w:val="24"/>
          <w:lang w:eastAsia="en-GB"/>
        </w:rPr>
        <w:t xml:space="preserve">The timescales and process are set out in the </w:t>
      </w:r>
      <w:hyperlink r:id="rId12" w:history="1">
        <w:r w:rsidRPr="004D2579">
          <w:rPr>
            <w:rFonts w:ascii="Arial" w:eastAsia="Times New Roman" w:hAnsi="Arial" w:cs="Arial"/>
            <w:color w:val="0000FF"/>
            <w:sz w:val="24"/>
            <w:szCs w:val="24"/>
            <w:u w:val="single"/>
            <w:lang w:eastAsia="en-GB"/>
          </w:rPr>
          <w:t>Complaints a</w:t>
        </w:r>
        <w:bookmarkStart w:id="53" w:name="_GoBack"/>
        <w:bookmarkEnd w:id="53"/>
        <w:r w:rsidRPr="004D2579">
          <w:rPr>
            <w:rFonts w:ascii="Arial" w:eastAsia="Times New Roman" w:hAnsi="Arial" w:cs="Arial"/>
            <w:color w:val="0000FF"/>
            <w:sz w:val="24"/>
            <w:szCs w:val="24"/>
            <w:u w:val="single"/>
            <w:lang w:eastAsia="en-GB"/>
          </w:rPr>
          <w:t>n</w:t>
        </w:r>
        <w:r w:rsidRPr="004D2579">
          <w:rPr>
            <w:rFonts w:ascii="Arial" w:eastAsia="Times New Roman" w:hAnsi="Arial" w:cs="Arial"/>
            <w:color w:val="0000FF"/>
            <w:sz w:val="24"/>
            <w:szCs w:val="24"/>
            <w:u w:val="single"/>
            <w:lang w:eastAsia="en-GB"/>
          </w:rPr>
          <w:t>d Representations Procedure</w:t>
        </w:r>
      </w:hyperlink>
      <w:r w:rsidRPr="003C4954">
        <w:rPr>
          <w:rFonts w:ascii="Arial" w:eastAsia="Times New Roman" w:hAnsi="Arial" w:cs="Arial"/>
          <w:sz w:val="24"/>
          <w:szCs w:val="24"/>
          <w:lang w:eastAsia="en-GB"/>
        </w:rPr>
        <w:t>.</w:t>
      </w:r>
    </w:p>
    <w:p w:rsidR="004D2579" w:rsidRDefault="003C4954" w:rsidP="003C4954">
      <w:pPr>
        <w:spacing w:before="100" w:beforeAutospacing="1" w:after="100" w:afterAutospacing="1" w:line="240" w:lineRule="auto"/>
        <w:outlineLvl w:val="1"/>
        <w:rPr>
          <w:rFonts w:ascii="Arial" w:eastAsia="Times New Roman" w:hAnsi="Arial" w:cs="Arial"/>
          <w:b/>
          <w:bCs/>
          <w:sz w:val="36"/>
          <w:szCs w:val="36"/>
          <w:lang w:eastAsia="en-GB"/>
        </w:rPr>
      </w:pPr>
      <w:r w:rsidRPr="003C4954">
        <w:rPr>
          <w:rFonts w:ascii="Arial" w:eastAsia="Times New Roman" w:hAnsi="Arial" w:cs="Arial"/>
          <w:b/>
          <w:bCs/>
          <w:sz w:val="36"/>
          <w:szCs w:val="36"/>
          <w:lang w:eastAsia="en-GB"/>
        </w:rPr>
        <w:br/>
      </w:r>
      <w:bookmarkStart w:id="54" w:name="_Toc439669306"/>
    </w:p>
    <w:p w:rsidR="004D2579" w:rsidRDefault="004D2579">
      <w:pPr>
        <w:rPr>
          <w:rFonts w:ascii="Arial" w:eastAsia="Times New Roman" w:hAnsi="Arial" w:cs="Arial"/>
          <w:b/>
          <w:bCs/>
          <w:sz w:val="36"/>
          <w:szCs w:val="36"/>
          <w:lang w:eastAsia="en-GB"/>
        </w:rPr>
      </w:pPr>
      <w:r>
        <w:rPr>
          <w:rFonts w:ascii="Arial" w:eastAsia="Times New Roman" w:hAnsi="Arial" w:cs="Arial"/>
          <w:b/>
          <w:bCs/>
          <w:sz w:val="36"/>
          <w:szCs w:val="36"/>
          <w:lang w:eastAsia="en-GB"/>
        </w:rPr>
        <w:br w:type="page"/>
      </w:r>
    </w:p>
    <w:p w:rsidR="004D2579" w:rsidRDefault="004D2579" w:rsidP="004D2579">
      <w:pPr>
        <w:spacing w:before="100" w:beforeAutospacing="1" w:after="100" w:afterAutospacing="1" w:line="240" w:lineRule="auto"/>
        <w:outlineLvl w:val="1"/>
        <w:rPr>
          <w:rFonts w:ascii="Arial" w:eastAsia="Times New Roman" w:hAnsi="Arial" w:cs="Arial"/>
          <w:b/>
          <w:bCs/>
          <w:color w:val="1F497D" w:themeColor="text2"/>
          <w:sz w:val="36"/>
          <w:szCs w:val="36"/>
          <w:lang w:eastAsia="en-GB"/>
        </w:rPr>
        <w:sectPr w:rsidR="004D2579" w:rsidSect="00C527AF">
          <w:pgSz w:w="11906" w:h="16838"/>
          <w:pgMar w:top="720" w:right="720" w:bottom="720" w:left="720" w:header="708" w:footer="708" w:gutter="0"/>
          <w:cols w:space="708"/>
          <w:docGrid w:linePitch="360"/>
        </w:sectPr>
      </w:pPr>
    </w:p>
    <w:p w:rsidR="003C4954" w:rsidRPr="003C4954" w:rsidRDefault="003C4954" w:rsidP="00C527AF">
      <w:pPr>
        <w:spacing w:before="100" w:beforeAutospacing="1" w:after="100" w:afterAutospacing="1" w:line="240" w:lineRule="auto"/>
        <w:outlineLvl w:val="1"/>
        <w:rPr>
          <w:rFonts w:ascii="Arial" w:eastAsia="Times New Roman" w:hAnsi="Arial" w:cs="Arial"/>
          <w:b/>
          <w:bCs/>
          <w:color w:val="1F497D" w:themeColor="text2"/>
          <w:sz w:val="36"/>
          <w:szCs w:val="36"/>
          <w:lang w:eastAsia="en-GB"/>
        </w:rPr>
      </w:pPr>
      <w:bookmarkStart w:id="55" w:name="_Toc439678435"/>
      <w:r w:rsidRPr="003C4954">
        <w:rPr>
          <w:rFonts w:ascii="Arial" w:eastAsia="Times New Roman" w:hAnsi="Arial" w:cs="Arial"/>
          <w:b/>
          <w:bCs/>
          <w:color w:val="1F497D" w:themeColor="text2"/>
          <w:sz w:val="36"/>
          <w:szCs w:val="36"/>
          <w:lang w:eastAsia="en-GB"/>
        </w:rPr>
        <w:lastRenderedPageBreak/>
        <w:t>Appendix A: Caring For Somebody Else’s Child – Options</w:t>
      </w:r>
      <w:bookmarkEnd w:id="54"/>
      <w:bookmarkEnd w:id="55"/>
    </w:p>
    <w:tbl>
      <w:tblPr>
        <w:tblStyle w:val="TableGrid"/>
        <w:tblW w:w="15828" w:type="dxa"/>
        <w:tblCellMar>
          <w:left w:w="85" w:type="dxa"/>
          <w:right w:w="85" w:type="dxa"/>
        </w:tblCellMar>
        <w:tblLook w:val="04A0" w:firstRow="1" w:lastRow="0" w:firstColumn="1" w:lastColumn="0" w:noHBand="0" w:noVBand="1"/>
      </w:tblPr>
      <w:tblGrid>
        <w:gridCol w:w="676"/>
        <w:gridCol w:w="2212"/>
        <w:gridCol w:w="2097"/>
        <w:gridCol w:w="2052"/>
        <w:gridCol w:w="2195"/>
        <w:gridCol w:w="2059"/>
        <w:gridCol w:w="2294"/>
        <w:gridCol w:w="2243"/>
      </w:tblGrid>
      <w:tr w:rsidR="00152A2E" w:rsidRPr="00555053" w:rsidTr="00152A2E">
        <w:trPr>
          <w:trHeight w:val="20"/>
        </w:trPr>
        <w:tc>
          <w:tcPr>
            <w:tcW w:w="675" w:type="dxa"/>
            <w:tcBorders>
              <w:top w:val="nil"/>
              <w:left w:val="nil"/>
            </w:tcBorders>
          </w:tcPr>
          <w:p w:rsidR="00C527AF" w:rsidRPr="00EA7F37" w:rsidRDefault="00C527AF">
            <w:pPr>
              <w:rPr>
                <w:rFonts w:ascii="Arial" w:hAnsi="Arial" w:cs="Arial"/>
                <w:sz w:val="20"/>
              </w:rPr>
            </w:pPr>
          </w:p>
        </w:tc>
        <w:tc>
          <w:tcPr>
            <w:tcW w:w="0" w:type="auto"/>
            <w:vAlign w:val="center"/>
          </w:tcPr>
          <w:p w:rsidR="00C527AF" w:rsidRPr="00555053" w:rsidRDefault="00C527AF" w:rsidP="00EA7F37">
            <w:pPr>
              <w:jc w:val="center"/>
              <w:rPr>
                <w:rFonts w:ascii="Arial" w:hAnsi="Arial" w:cs="Arial"/>
                <w:b/>
              </w:rPr>
            </w:pPr>
            <w:r w:rsidRPr="00555053">
              <w:rPr>
                <w:rFonts w:ascii="Arial" w:hAnsi="Arial" w:cs="Arial"/>
                <w:b/>
              </w:rPr>
              <w:t>Private Fostering</w:t>
            </w:r>
          </w:p>
        </w:tc>
        <w:tc>
          <w:tcPr>
            <w:tcW w:w="0" w:type="auto"/>
            <w:vAlign w:val="center"/>
          </w:tcPr>
          <w:p w:rsidR="00C527AF" w:rsidRPr="00555053" w:rsidRDefault="00C527AF" w:rsidP="00EA7F37">
            <w:pPr>
              <w:jc w:val="center"/>
              <w:rPr>
                <w:rFonts w:ascii="Arial" w:hAnsi="Arial" w:cs="Arial"/>
                <w:b/>
              </w:rPr>
            </w:pPr>
            <w:r w:rsidRPr="00555053">
              <w:rPr>
                <w:rFonts w:ascii="Arial" w:hAnsi="Arial" w:cs="Arial"/>
                <w:b/>
              </w:rPr>
              <w:t>Family Care (Informal)</w:t>
            </w:r>
          </w:p>
        </w:tc>
        <w:tc>
          <w:tcPr>
            <w:tcW w:w="0" w:type="auto"/>
            <w:vAlign w:val="center"/>
          </w:tcPr>
          <w:p w:rsidR="00C527AF" w:rsidRPr="00555053" w:rsidRDefault="00C527AF" w:rsidP="00EA7F37">
            <w:pPr>
              <w:jc w:val="center"/>
              <w:rPr>
                <w:rFonts w:ascii="Arial" w:hAnsi="Arial" w:cs="Arial"/>
                <w:b/>
              </w:rPr>
            </w:pPr>
            <w:r w:rsidRPr="00555053">
              <w:rPr>
                <w:rFonts w:ascii="Arial" w:hAnsi="Arial" w:cs="Arial"/>
                <w:b/>
              </w:rPr>
              <w:t>Family &amp; Friends Foster Care</w:t>
            </w:r>
          </w:p>
        </w:tc>
        <w:tc>
          <w:tcPr>
            <w:tcW w:w="0" w:type="auto"/>
            <w:vAlign w:val="center"/>
          </w:tcPr>
          <w:p w:rsidR="00C527AF" w:rsidRPr="00555053" w:rsidRDefault="00C527AF" w:rsidP="00EA7F37">
            <w:pPr>
              <w:jc w:val="center"/>
              <w:rPr>
                <w:rFonts w:ascii="Arial" w:hAnsi="Arial" w:cs="Arial"/>
                <w:b/>
              </w:rPr>
            </w:pPr>
            <w:r w:rsidRPr="00555053">
              <w:rPr>
                <w:rFonts w:ascii="Arial" w:hAnsi="Arial" w:cs="Arial"/>
                <w:b/>
              </w:rPr>
              <w:t>Unrelated Foster Care</w:t>
            </w:r>
          </w:p>
        </w:tc>
        <w:tc>
          <w:tcPr>
            <w:tcW w:w="0" w:type="auto"/>
            <w:vAlign w:val="center"/>
          </w:tcPr>
          <w:p w:rsidR="00C527AF" w:rsidRPr="00555053" w:rsidRDefault="00C527AF" w:rsidP="00EA7F37">
            <w:pPr>
              <w:jc w:val="center"/>
              <w:rPr>
                <w:rFonts w:ascii="Arial" w:hAnsi="Arial" w:cs="Arial"/>
                <w:b/>
              </w:rPr>
            </w:pPr>
            <w:r w:rsidRPr="00555053">
              <w:rPr>
                <w:rFonts w:ascii="Arial" w:hAnsi="Arial" w:cs="Arial"/>
                <w:b/>
              </w:rPr>
              <w:t>Residence Order</w:t>
            </w:r>
          </w:p>
        </w:tc>
        <w:tc>
          <w:tcPr>
            <w:tcW w:w="0" w:type="auto"/>
            <w:vAlign w:val="center"/>
          </w:tcPr>
          <w:p w:rsidR="00C527AF" w:rsidRPr="00555053" w:rsidRDefault="00C527AF" w:rsidP="00EA7F37">
            <w:pPr>
              <w:jc w:val="center"/>
              <w:rPr>
                <w:rFonts w:ascii="Arial" w:hAnsi="Arial" w:cs="Arial"/>
                <w:b/>
              </w:rPr>
            </w:pPr>
            <w:r w:rsidRPr="00555053">
              <w:rPr>
                <w:rFonts w:ascii="Arial" w:hAnsi="Arial" w:cs="Arial"/>
                <w:b/>
              </w:rPr>
              <w:t>Special Guardianship Order (SGO)</w:t>
            </w:r>
          </w:p>
        </w:tc>
        <w:tc>
          <w:tcPr>
            <w:tcW w:w="0" w:type="auto"/>
            <w:vAlign w:val="center"/>
          </w:tcPr>
          <w:p w:rsidR="00C527AF" w:rsidRPr="00555053" w:rsidRDefault="00C527AF" w:rsidP="00EA7F37">
            <w:pPr>
              <w:jc w:val="center"/>
              <w:rPr>
                <w:rFonts w:ascii="Arial" w:hAnsi="Arial" w:cs="Arial"/>
                <w:b/>
              </w:rPr>
            </w:pPr>
            <w:r w:rsidRPr="00555053">
              <w:rPr>
                <w:rFonts w:ascii="Arial" w:hAnsi="Arial" w:cs="Arial"/>
                <w:b/>
              </w:rPr>
              <w:t>Adoption</w:t>
            </w:r>
          </w:p>
        </w:tc>
      </w:tr>
      <w:tr w:rsidR="00EA7F37" w:rsidRPr="00555053" w:rsidTr="00152A2E">
        <w:trPr>
          <w:cantSplit/>
          <w:trHeight w:val="20"/>
        </w:trPr>
        <w:tc>
          <w:tcPr>
            <w:tcW w:w="675" w:type="dxa"/>
            <w:textDirection w:val="btLr"/>
            <w:vAlign w:val="center"/>
          </w:tcPr>
          <w:p w:rsidR="00451ABD" w:rsidRPr="00EA7F37" w:rsidRDefault="00451ABD" w:rsidP="00152A2E">
            <w:pPr>
              <w:ind w:left="113" w:right="113"/>
              <w:jc w:val="center"/>
              <w:rPr>
                <w:rFonts w:ascii="Arial" w:hAnsi="Arial" w:cs="Arial"/>
                <w:b/>
                <w:sz w:val="20"/>
              </w:rPr>
            </w:pPr>
            <w:r w:rsidRPr="00EA7F37">
              <w:rPr>
                <w:rFonts w:ascii="Arial" w:hAnsi="Arial" w:cs="Arial"/>
                <w:b/>
                <w:sz w:val="20"/>
              </w:rPr>
              <w:t>Route into the caring arrangements</w:t>
            </w:r>
          </w:p>
        </w:tc>
        <w:tc>
          <w:tcPr>
            <w:tcW w:w="0" w:type="auto"/>
          </w:tcPr>
          <w:p w:rsidR="00964F04" w:rsidRPr="00964F04" w:rsidRDefault="00451ABD" w:rsidP="00152A2E">
            <w:pPr>
              <w:rPr>
                <w:rFonts w:ascii="Arial" w:hAnsi="Arial" w:cs="Arial"/>
                <w:sz w:val="20"/>
              </w:rPr>
            </w:pPr>
            <w:r w:rsidRPr="00964F04">
              <w:rPr>
                <w:rFonts w:ascii="Arial" w:hAnsi="Arial" w:cs="Arial"/>
                <w:sz w:val="20"/>
              </w:rPr>
              <w:t>This is a private arrangement whereby the child is being cared for</w:t>
            </w:r>
            <w:r w:rsidR="000203F7" w:rsidRPr="00964F04">
              <w:rPr>
                <w:rFonts w:ascii="Arial" w:hAnsi="Arial" w:cs="Arial"/>
                <w:sz w:val="20"/>
              </w:rPr>
              <w:t>,</w:t>
            </w:r>
            <w:r w:rsidRPr="00964F04">
              <w:rPr>
                <w:rFonts w:ascii="Arial" w:hAnsi="Arial" w:cs="Arial"/>
                <w:sz w:val="20"/>
              </w:rPr>
              <w:t xml:space="preserve"> </w:t>
            </w:r>
            <w:proofErr w:type="spellStart"/>
            <w:r w:rsidRPr="00964F04">
              <w:rPr>
                <w:rFonts w:ascii="Arial" w:hAnsi="Arial" w:cs="Arial"/>
                <w:sz w:val="20"/>
              </w:rPr>
              <w:t>for</w:t>
            </w:r>
            <w:proofErr w:type="spellEnd"/>
            <w:r w:rsidRPr="00964F04">
              <w:rPr>
                <w:rFonts w:ascii="Arial" w:hAnsi="Arial" w:cs="Arial"/>
                <w:sz w:val="20"/>
              </w:rPr>
              <w:t xml:space="preserve"> 28 days or more (or the intention is that the arrangeme</w:t>
            </w:r>
            <w:r w:rsidR="000203F7" w:rsidRPr="00964F04">
              <w:rPr>
                <w:rFonts w:ascii="Arial" w:hAnsi="Arial" w:cs="Arial"/>
                <w:sz w:val="20"/>
              </w:rPr>
              <w:t>nt will last for 28 days or more) by anyo</w:t>
            </w:r>
            <w:r w:rsidRPr="00964F04">
              <w:rPr>
                <w:rFonts w:ascii="Arial" w:hAnsi="Arial" w:cs="Arial"/>
                <w:sz w:val="20"/>
              </w:rPr>
              <w:t>ne who does not have parental responsibil</w:t>
            </w:r>
            <w:r w:rsidR="000203F7" w:rsidRPr="00964F04">
              <w:rPr>
                <w:rFonts w:ascii="Arial" w:hAnsi="Arial" w:cs="Arial"/>
                <w:sz w:val="20"/>
              </w:rPr>
              <w:t>i</w:t>
            </w:r>
            <w:r w:rsidRPr="00964F04">
              <w:rPr>
                <w:rFonts w:ascii="Arial" w:hAnsi="Arial" w:cs="Arial"/>
                <w:sz w:val="20"/>
              </w:rPr>
              <w:t>ty, and who is not a close relative.</w:t>
            </w:r>
          </w:p>
          <w:p w:rsidR="00964F04" w:rsidRPr="00964F04" w:rsidRDefault="00964F04" w:rsidP="00152A2E">
            <w:pPr>
              <w:rPr>
                <w:rFonts w:ascii="Arial" w:hAnsi="Arial" w:cs="Arial"/>
                <w:sz w:val="20"/>
              </w:rPr>
            </w:pPr>
          </w:p>
          <w:p w:rsidR="000203F7" w:rsidRPr="00964F04" w:rsidRDefault="00451ABD" w:rsidP="00152A2E">
            <w:pPr>
              <w:rPr>
                <w:rFonts w:ascii="Arial" w:hAnsi="Arial" w:cs="Arial"/>
                <w:sz w:val="20"/>
              </w:rPr>
            </w:pPr>
            <w:r w:rsidRPr="00964F04">
              <w:rPr>
                <w:rFonts w:ascii="Arial" w:hAnsi="Arial" w:cs="Arial"/>
                <w:sz w:val="20"/>
              </w:rPr>
              <w:t>Relative means grandparent, brother, sister, uncle or aunt (by full blood, half blood or by marriage or civil partnership) or a step parent.</w:t>
            </w:r>
          </w:p>
          <w:p w:rsidR="000203F7" w:rsidRPr="00964F04" w:rsidRDefault="000203F7" w:rsidP="00152A2E">
            <w:pPr>
              <w:rPr>
                <w:rFonts w:ascii="Arial" w:hAnsi="Arial" w:cs="Arial"/>
                <w:sz w:val="20"/>
              </w:rPr>
            </w:pPr>
          </w:p>
          <w:p w:rsidR="00451ABD" w:rsidRPr="00964F04" w:rsidRDefault="00451ABD" w:rsidP="00152A2E">
            <w:pPr>
              <w:rPr>
                <w:rFonts w:ascii="Arial" w:hAnsi="Arial" w:cs="Arial"/>
                <w:sz w:val="20"/>
              </w:rPr>
            </w:pPr>
            <w:r w:rsidRPr="00964F04">
              <w:rPr>
                <w:rFonts w:ascii="Arial" w:hAnsi="Arial" w:cs="Arial"/>
                <w:sz w:val="20"/>
              </w:rPr>
              <w:t>The child is not a loo</w:t>
            </w:r>
            <w:r w:rsidR="000203F7" w:rsidRPr="00964F04">
              <w:rPr>
                <w:rFonts w:ascii="Arial" w:hAnsi="Arial" w:cs="Arial"/>
                <w:sz w:val="20"/>
              </w:rPr>
              <w:t>ked after child</w:t>
            </w:r>
            <w:r w:rsidRPr="00964F04">
              <w:rPr>
                <w:rFonts w:ascii="Arial" w:hAnsi="Arial" w:cs="Arial"/>
                <w:sz w:val="20"/>
              </w:rPr>
              <w:t>.</w:t>
            </w:r>
          </w:p>
        </w:tc>
        <w:tc>
          <w:tcPr>
            <w:tcW w:w="0" w:type="auto"/>
          </w:tcPr>
          <w:p w:rsidR="00964F04" w:rsidRPr="00964F04" w:rsidRDefault="00451ABD" w:rsidP="00152A2E">
            <w:pPr>
              <w:rPr>
                <w:rFonts w:ascii="Arial" w:hAnsi="Arial" w:cs="Arial"/>
                <w:sz w:val="20"/>
              </w:rPr>
            </w:pPr>
            <w:r w:rsidRPr="00964F04">
              <w:rPr>
                <w:rFonts w:ascii="Arial" w:hAnsi="Arial" w:cs="Arial"/>
                <w:sz w:val="20"/>
              </w:rPr>
              <w:t>The relative has chosen to take on the care of the child but does not have parental responsibility, and the arrangement was not made by the local au</w:t>
            </w:r>
            <w:r w:rsidR="000203F7" w:rsidRPr="00964F04">
              <w:rPr>
                <w:rFonts w:ascii="Arial" w:hAnsi="Arial" w:cs="Arial"/>
                <w:sz w:val="20"/>
              </w:rPr>
              <w:t>tho</w:t>
            </w:r>
            <w:r w:rsidRPr="00964F04">
              <w:rPr>
                <w:rFonts w:ascii="Arial" w:hAnsi="Arial" w:cs="Arial"/>
                <w:sz w:val="20"/>
              </w:rPr>
              <w:t>rity.</w:t>
            </w:r>
          </w:p>
          <w:p w:rsidR="00964F04" w:rsidRPr="00964F04" w:rsidRDefault="00964F04" w:rsidP="00152A2E">
            <w:pPr>
              <w:rPr>
                <w:rFonts w:ascii="Arial" w:hAnsi="Arial" w:cs="Arial"/>
                <w:sz w:val="20"/>
              </w:rPr>
            </w:pPr>
          </w:p>
          <w:p w:rsidR="00964F04" w:rsidRPr="00964F04" w:rsidRDefault="00451ABD" w:rsidP="00152A2E">
            <w:pPr>
              <w:rPr>
                <w:rFonts w:ascii="Arial" w:hAnsi="Arial" w:cs="Arial"/>
                <w:sz w:val="20"/>
              </w:rPr>
            </w:pPr>
            <w:r w:rsidRPr="00964F04">
              <w:rPr>
                <w:rFonts w:ascii="Arial" w:hAnsi="Arial" w:cs="Arial"/>
                <w:sz w:val="20"/>
              </w:rPr>
              <w:t>The child is not a looked after child.</w:t>
            </w:r>
          </w:p>
          <w:p w:rsidR="00964F04" w:rsidRPr="00964F04" w:rsidRDefault="00964F04" w:rsidP="00152A2E">
            <w:pPr>
              <w:rPr>
                <w:rFonts w:ascii="Arial" w:hAnsi="Arial" w:cs="Arial"/>
                <w:sz w:val="20"/>
              </w:rPr>
            </w:pPr>
          </w:p>
          <w:p w:rsidR="00964F04" w:rsidRPr="00964F04" w:rsidRDefault="00451ABD" w:rsidP="00152A2E">
            <w:pPr>
              <w:rPr>
                <w:rFonts w:ascii="Arial" w:hAnsi="Arial" w:cs="Arial"/>
                <w:sz w:val="20"/>
              </w:rPr>
            </w:pPr>
            <w:r w:rsidRPr="00964F04">
              <w:rPr>
                <w:rFonts w:ascii="Arial" w:hAnsi="Arial" w:cs="Arial"/>
                <w:sz w:val="20"/>
              </w:rPr>
              <w:t>Relative may perceive the parents to be unable to care for the child;</w:t>
            </w:r>
          </w:p>
          <w:p w:rsidR="00964F04" w:rsidRPr="00964F04" w:rsidRDefault="00964F04" w:rsidP="00152A2E">
            <w:pPr>
              <w:rPr>
                <w:rFonts w:ascii="Arial" w:hAnsi="Arial" w:cs="Arial"/>
                <w:sz w:val="20"/>
              </w:rPr>
            </w:pPr>
          </w:p>
          <w:p w:rsidR="00964F04" w:rsidRPr="00964F04" w:rsidRDefault="00451ABD" w:rsidP="00152A2E">
            <w:pPr>
              <w:rPr>
                <w:rFonts w:ascii="Arial" w:hAnsi="Arial" w:cs="Arial"/>
                <w:sz w:val="20"/>
              </w:rPr>
            </w:pPr>
            <w:r w:rsidRPr="00964F04">
              <w:rPr>
                <w:rFonts w:ascii="Arial" w:hAnsi="Arial" w:cs="Arial"/>
                <w:sz w:val="20"/>
              </w:rPr>
              <w:t>or the parents may be dead or otherwise not available (e.g. in prison);</w:t>
            </w:r>
          </w:p>
          <w:p w:rsidR="00964F04" w:rsidRPr="00964F04" w:rsidRDefault="00964F04" w:rsidP="00152A2E">
            <w:pPr>
              <w:rPr>
                <w:rFonts w:ascii="Arial" w:hAnsi="Arial" w:cs="Arial"/>
                <w:sz w:val="20"/>
              </w:rPr>
            </w:pPr>
          </w:p>
          <w:p w:rsidR="00451ABD" w:rsidRPr="00964F04" w:rsidRDefault="00451ABD" w:rsidP="00152A2E">
            <w:pPr>
              <w:rPr>
                <w:rFonts w:ascii="Arial" w:hAnsi="Arial" w:cs="Arial"/>
                <w:sz w:val="20"/>
              </w:rPr>
            </w:pPr>
            <w:proofErr w:type="gramStart"/>
            <w:r w:rsidRPr="00964F04">
              <w:rPr>
                <w:rFonts w:ascii="Arial" w:hAnsi="Arial" w:cs="Arial"/>
                <w:sz w:val="20"/>
              </w:rPr>
              <w:t>or</w:t>
            </w:r>
            <w:proofErr w:type="gramEnd"/>
            <w:r w:rsidRPr="00964F04">
              <w:rPr>
                <w:rFonts w:ascii="Arial" w:hAnsi="Arial" w:cs="Arial"/>
                <w:sz w:val="20"/>
              </w:rPr>
              <w:t xml:space="preserve"> there may be an agreement between relatives due to difficul</w:t>
            </w:r>
            <w:r w:rsidR="000203F7" w:rsidRPr="00964F04">
              <w:rPr>
                <w:rFonts w:ascii="Arial" w:hAnsi="Arial" w:cs="Arial"/>
                <w:sz w:val="20"/>
              </w:rPr>
              <w:t>t family circum</w:t>
            </w:r>
            <w:r w:rsidRPr="00964F04">
              <w:rPr>
                <w:rFonts w:ascii="Arial" w:hAnsi="Arial" w:cs="Arial"/>
                <w:sz w:val="20"/>
              </w:rPr>
              <w:t>stances.</w:t>
            </w:r>
          </w:p>
        </w:tc>
        <w:tc>
          <w:tcPr>
            <w:tcW w:w="0" w:type="auto"/>
          </w:tcPr>
          <w:p w:rsidR="00964F04" w:rsidRDefault="00451ABD" w:rsidP="00152A2E">
            <w:pPr>
              <w:rPr>
                <w:rFonts w:ascii="Arial" w:hAnsi="Arial" w:cs="Arial"/>
                <w:sz w:val="20"/>
              </w:rPr>
            </w:pPr>
            <w:r w:rsidRPr="00964F04">
              <w:rPr>
                <w:rFonts w:ascii="Arial" w:hAnsi="Arial" w:cs="Arial"/>
                <w:sz w:val="20"/>
              </w:rPr>
              <w:t xml:space="preserve">The child </w:t>
            </w:r>
            <w:r w:rsidR="000203F7" w:rsidRPr="00964F04">
              <w:rPr>
                <w:rFonts w:ascii="Arial" w:hAnsi="Arial" w:cs="Arial"/>
                <w:sz w:val="20"/>
              </w:rPr>
              <w:t>has been placed with the rela</w:t>
            </w:r>
            <w:r w:rsidRPr="00964F04">
              <w:rPr>
                <w:rFonts w:ascii="Arial" w:hAnsi="Arial" w:cs="Arial"/>
                <w:sz w:val="20"/>
              </w:rPr>
              <w:t>tive or friend by the local authority, because the person who had been caring for the child was deemed not to be providing suitable</w:t>
            </w:r>
            <w:r w:rsidR="000203F7" w:rsidRPr="00964F04">
              <w:rPr>
                <w:rFonts w:ascii="Arial" w:hAnsi="Arial" w:cs="Arial"/>
                <w:sz w:val="20"/>
              </w:rPr>
              <w:t xml:space="preserve"> care.</w:t>
            </w:r>
          </w:p>
          <w:p w:rsidR="00964F04" w:rsidRDefault="00964F04" w:rsidP="00152A2E">
            <w:pPr>
              <w:rPr>
                <w:rFonts w:ascii="Arial" w:hAnsi="Arial" w:cs="Arial"/>
                <w:sz w:val="20"/>
              </w:rPr>
            </w:pPr>
          </w:p>
          <w:p w:rsidR="00964F04" w:rsidRDefault="000203F7" w:rsidP="00152A2E">
            <w:pPr>
              <w:rPr>
                <w:rFonts w:ascii="Arial" w:hAnsi="Arial" w:cs="Arial"/>
                <w:sz w:val="20"/>
              </w:rPr>
            </w:pPr>
            <w:r w:rsidRPr="00964F04">
              <w:rPr>
                <w:rFonts w:ascii="Arial" w:hAnsi="Arial" w:cs="Arial"/>
                <w:sz w:val="20"/>
              </w:rPr>
              <w:t>The child is a looked af</w:t>
            </w:r>
            <w:r w:rsidR="00451ABD" w:rsidRPr="00964F04">
              <w:rPr>
                <w:rFonts w:ascii="Arial" w:hAnsi="Arial" w:cs="Arial"/>
                <w:sz w:val="20"/>
              </w:rPr>
              <w:t>ter c</w:t>
            </w:r>
            <w:r w:rsidRPr="00964F04">
              <w:rPr>
                <w:rFonts w:ascii="Arial" w:hAnsi="Arial" w:cs="Arial"/>
                <w:sz w:val="20"/>
              </w:rPr>
              <w:t>hild and so the local authorit</w:t>
            </w:r>
            <w:r w:rsidR="00451ABD" w:rsidRPr="00964F04">
              <w:rPr>
                <w:rFonts w:ascii="Arial" w:hAnsi="Arial" w:cs="Arial"/>
                <w:sz w:val="20"/>
              </w:rPr>
              <w:t>y must approve the relative or friend as a loca</w:t>
            </w:r>
            <w:r w:rsidRPr="00964F04">
              <w:rPr>
                <w:rFonts w:ascii="Arial" w:hAnsi="Arial" w:cs="Arial"/>
                <w:sz w:val="20"/>
              </w:rPr>
              <w:t>l a</w:t>
            </w:r>
            <w:r w:rsidR="00451ABD" w:rsidRPr="00964F04">
              <w:rPr>
                <w:rFonts w:ascii="Arial" w:hAnsi="Arial" w:cs="Arial"/>
                <w:sz w:val="20"/>
              </w:rPr>
              <w:t>uthority foster carer.</w:t>
            </w:r>
          </w:p>
          <w:p w:rsidR="00964F04" w:rsidRDefault="00964F04" w:rsidP="00152A2E">
            <w:pPr>
              <w:rPr>
                <w:rFonts w:ascii="Arial" w:hAnsi="Arial" w:cs="Arial"/>
                <w:sz w:val="20"/>
              </w:rPr>
            </w:pPr>
          </w:p>
          <w:p w:rsidR="00451ABD" w:rsidRPr="00964F04" w:rsidRDefault="00451ABD" w:rsidP="00152A2E">
            <w:pPr>
              <w:rPr>
                <w:rFonts w:ascii="Arial" w:hAnsi="Arial" w:cs="Arial"/>
                <w:sz w:val="20"/>
              </w:rPr>
            </w:pPr>
            <w:r w:rsidRPr="00964F04">
              <w:rPr>
                <w:rFonts w:ascii="Arial" w:hAnsi="Arial" w:cs="Arial"/>
                <w:sz w:val="20"/>
              </w:rPr>
              <w:t>The child may be accommodate</w:t>
            </w:r>
            <w:r w:rsidR="000203F7" w:rsidRPr="00964F04">
              <w:rPr>
                <w:rFonts w:ascii="Arial" w:hAnsi="Arial" w:cs="Arial"/>
                <w:sz w:val="20"/>
              </w:rPr>
              <w:t>d voluntarily with the agreement of the paren</w:t>
            </w:r>
            <w:r w:rsidRPr="00964F04">
              <w:rPr>
                <w:rFonts w:ascii="Arial" w:hAnsi="Arial" w:cs="Arial"/>
                <w:sz w:val="20"/>
              </w:rPr>
              <w:t>ts or may be subject to a care order.</w:t>
            </w:r>
          </w:p>
        </w:tc>
        <w:tc>
          <w:tcPr>
            <w:tcW w:w="0" w:type="auto"/>
          </w:tcPr>
          <w:p w:rsidR="00964F04" w:rsidRDefault="000203F7" w:rsidP="003F55B3">
            <w:pPr>
              <w:rPr>
                <w:rFonts w:ascii="Arial" w:hAnsi="Arial" w:cs="Arial"/>
                <w:sz w:val="20"/>
              </w:rPr>
            </w:pPr>
            <w:r w:rsidRPr="00964F04">
              <w:rPr>
                <w:rFonts w:ascii="Arial" w:hAnsi="Arial" w:cs="Arial"/>
                <w:sz w:val="20"/>
              </w:rPr>
              <w:t>The child is a looked after child being accommod</w:t>
            </w:r>
            <w:r w:rsidR="00451ABD" w:rsidRPr="00964F04">
              <w:rPr>
                <w:rFonts w:ascii="Arial" w:hAnsi="Arial" w:cs="Arial"/>
                <w:sz w:val="20"/>
              </w:rPr>
              <w:t xml:space="preserve">ated by the local authority under section 20 Children Act 1989 or because the child is </w:t>
            </w:r>
            <w:r w:rsidRPr="00964F04">
              <w:rPr>
                <w:rFonts w:ascii="Arial" w:hAnsi="Arial" w:cs="Arial"/>
                <w:sz w:val="20"/>
              </w:rPr>
              <w:t>subject to a care order; but has been placed with a fost</w:t>
            </w:r>
            <w:r w:rsidR="00451ABD" w:rsidRPr="00964F04">
              <w:rPr>
                <w:rFonts w:ascii="Arial" w:hAnsi="Arial" w:cs="Arial"/>
                <w:sz w:val="20"/>
              </w:rPr>
              <w:t>er ca</w:t>
            </w:r>
            <w:r w:rsidRPr="00964F04">
              <w:rPr>
                <w:rFonts w:ascii="Arial" w:hAnsi="Arial" w:cs="Arial"/>
                <w:sz w:val="20"/>
              </w:rPr>
              <w:t xml:space="preserve">rer by the local authority. </w:t>
            </w:r>
          </w:p>
          <w:p w:rsidR="00964F04" w:rsidRDefault="00964F04" w:rsidP="003F55B3">
            <w:pPr>
              <w:rPr>
                <w:rFonts w:ascii="Arial" w:hAnsi="Arial" w:cs="Arial"/>
                <w:sz w:val="20"/>
              </w:rPr>
            </w:pPr>
          </w:p>
          <w:p w:rsidR="00451ABD" w:rsidRPr="00964F04" w:rsidRDefault="000203F7" w:rsidP="003F55B3">
            <w:pPr>
              <w:rPr>
                <w:rFonts w:ascii="Arial" w:hAnsi="Arial" w:cs="Arial"/>
                <w:sz w:val="20"/>
              </w:rPr>
            </w:pPr>
            <w:r w:rsidRPr="00964F04">
              <w:rPr>
                <w:rFonts w:ascii="Arial" w:hAnsi="Arial" w:cs="Arial"/>
                <w:sz w:val="20"/>
              </w:rPr>
              <w:t>(Alternatively,</w:t>
            </w:r>
            <w:r w:rsidR="00451ABD" w:rsidRPr="00964F04">
              <w:rPr>
                <w:rFonts w:ascii="Arial" w:hAnsi="Arial" w:cs="Arial"/>
                <w:sz w:val="20"/>
              </w:rPr>
              <w:t xml:space="preserve"> the local authority may choo</w:t>
            </w:r>
            <w:r w:rsidRPr="00964F04">
              <w:rPr>
                <w:rFonts w:ascii="Arial" w:hAnsi="Arial" w:cs="Arial"/>
                <w:sz w:val="20"/>
              </w:rPr>
              <w:t>se to place a child into residential care where this is considered to best meet the chil</w:t>
            </w:r>
            <w:r w:rsidR="003F55B3" w:rsidRPr="00964F04">
              <w:rPr>
                <w:rFonts w:ascii="Arial" w:hAnsi="Arial" w:cs="Arial"/>
                <w:sz w:val="20"/>
              </w:rPr>
              <w:t>d’s needs)</w:t>
            </w:r>
            <w:r w:rsidR="00451ABD" w:rsidRPr="00964F04">
              <w:rPr>
                <w:rFonts w:ascii="Arial" w:hAnsi="Arial" w:cs="Arial"/>
                <w:sz w:val="20"/>
              </w:rPr>
              <w:t>.</w:t>
            </w:r>
          </w:p>
        </w:tc>
        <w:tc>
          <w:tcPr>
            <w:tcW w:w="0" w:type="auto"/>
            <w:gridSpan w:val="2"/>
          </w:tcPr>
          <w:p w:rsidR="00964F04" w:rsidRDefault="000203F7" w:rsidP="000203F7">
            <w:pPr>
              <w:rPr>
                <w:rFonts w:ascii="Arial" w:hAnsi="Arial" w:cs="Arial"/>
                <w:sz w:val="20"/>
              </w:rPr>
            </w:pPr>
            <w:r w:rsidRPr="00964F04">
              <w:rPr>
                <w:rFonts w:ascii="Arial" w:hAnsi="Arial" w:cs="Arial"/>
                <w:sz w:val="20"/>
              </w:rPr>
              <w:t>The child may be at risk of be</w:t>
            </w:r>
            <w:r w:rsidR="00451ABD" w:rsidRPr="00964F04">
              <w:rPr>
                <w:rFonts w:ascii="Arial" w:hAnsi="Arial" w:cs="Arial"/>
                <w:sz w:val="20"/>
              </w:rPr>
              <w:t>coming ‘loo</w:t>
            </w:r>
            <w:r w:rsidRPr="00964F04">
              <w:rPr>
                <w:rFonts w:ascii="Arial" w:hAnsi="Arial" w:cs="Arial"/>
                <w:sz w:val="20"/>
              </w:rPr>
              <w:t>ked after’ and a friend or relative applie</w:t>
            </w:r>
            <w:r w:rsidR="00451ABD" w:rsidRPr="00964F04">
              <w:rPr>
                <w:rFonts w:ascii="Arial" w:hAnsi="Arial" w:cs="Arial"/>
                <w:sz w:val="20"/>
              </w:rPr>
              <w:t>s for an ord</w:t>
            </w:r>
            <w:r w:rsidRPr="00964F04">
              <w:rPr>
                <w:rFonts w:ascii="Arial" w:hAnsi="Arial" w:cs="Arial"/>
                <w:sz w:val="20"/>
              </w:rPr>
              <w:t xml:space="preserve">er, or </w:t>
            </w:r>
          </w:p>
          <w:p w:rsidR="00964F04" w:rsidRDefault="00964F04" w:rsidP="000203F7">
            <w:pPr>
              <w:rPr>
                <w:rFonts w:ascii="Arial" w:hAnsi="Arial" w:cs="Arial"/>
                <w:sz w:val="20"/>
              </w:rPr>
            </w:pPr>
          </w:p>
          <w:p w:rsidR="00964F04" w:rsidRDefault="000203F7" w:rsidP="000203F7">
            <w:pPr>
              <w:rPr>
                <w:rFonts w:ascii="Arial" w:hAnsi="Arial" w:cs="Arial"/>
                <w:sz w:val="20"/>
              </w:rPr>
            </w:pPr>
            <w:r w:rsidRPr="00964F04">
              <w:rPr>
                <w:rFonts w:ascii="Arial" w:hAnsi="Arial" w:cs="Arial"/>
                <w:sz w:val="20"/>
              </w:rPr>
              <w:t>The child may have be</w:t>
            </w:r>
            <w:r w:rsidR="00152A2E">
              <w:rPr>
                <w:rFonts w:ascii="Arial" w:hAnsi="Arial" w:cs="Arial"/>
                <w:sz w:val="20"/>
              </w:rPr>
              <w:t>en ‘loo</w:t>
            </w:r>
            <w:r w:rsidR="00451ABD" w:rsidRPr="00964F04">
              <w:rPr>
                <w:rFonts w:ascii="Arial" w:hAnsi="Arial" w:cs="Arial"/>
                <w:sz w:val="20"/>
              </w:rPr>
              <w:t>ked after’ and th</w:t>
            </w:r>
            <w:r w:rsidRPr="00964F04">
              <w:rPr>
                <w:rFonts w:ascii="Arial" w:hAnsi="Arial" w:cs="Arial"/>
                <w:sz w:val="20"/>
              </w:rPr>
              <w:t>eir foster carer or other relat</w:t>
            </w:r>
            <w:r w:rsidR="00964F04">
              <w:rPr>
                <w:rFonts w:ascii="Arial" w:hAnsi="Arial" w:cs="Arial"/>
                <w:sz w:val="20"/>
              </w:rPr>
              <w:t>ive/friend applies for an order</w:t>
            </w:r>
            <w:r w:rsidRPr="00964F04">
              <w:rPr>
                <w:rFonts w:ascii="Arial" w:hAnsi="Arial" w:cs="Arial"/>
                <w:sz w:val="20"/>
              </w:rPr>
              <w:t xml:space="preserve">. </w:t>
            </w:r>
          </w:p>
          <w:p w:rsidR="00964F04" w:rsidRDefault="00964F04" w:rsidP="000203F7">
            <w:pPr>
              <w:rPr>
                <w:rFonts w:ascii="Arial" w:hAnsi="Arial" w:cs="Arial"/>
                <w:sz w:val="20"/>
              </w:rPr>
            </w:pPr>
          </w:p>
          <w:p w:rsidR="00964F04" w:rsidRDefault="000203F7" w:rsidP="000203F7">
            <w:pPr>
              <w:rPr>
                <w:rFonts w:ascii="Arial" w:hAnsi="Arial" w:cs="Arial"/>
                <w:sz w:val="20"/>
              </w:rPr>
            </w:pPr>
            <w:r w:rsidRPr="00964F04">
              <w:rPr>
                <w:rFonts w:ascii="Arial" w:hAnsi="Arial" w:cs="Arial"/>
                <w:sz w:val="20"/>
              </w:rPr>
              <w:t>In either cir</w:t>
            </w:r>
            <w:r w:rsidR="00451ABD" w:rsidRPr="00964F04">
              <w:rPr>
                <w:rFonts w:ascii="Arial" w:hAnsi="Arial" w:cs="Arial"/>
                <w:sz w:val="20"/>
              </w:rPr>
              <w:t>cums</w:t>
            </w:r>
            <w:r w:rsidRPr="00964F04">
              <w:rPr>
                <w:rFonts w:ascii="Arial" w:hAnsi="Arial" w:cs="Arial"/>
                <w:sz w:val="20"/>
              </w:rPr>
              <w:t>tance, application can be made without the support of the parents or the local authori</w:t>
            </w:r>
            <w:r w:rsidR="00451ABD" w:rsidRPr="00964F04">
              <w:rPr>
                <w:rFonts w:ascii="Arial" w:hAnsi="Arial" w:cs="Arial"/>
                <w:sz w:val="20"/>
              </w:rPr>
              <w:t>ty. Relatives may apply for an order after the child has lived with them for one yea</w:t>
            </w:r>
            <w:r w:rsidRPr="00964F04">
              <w:rPr>
                <w:rFonts w:ascii="Arial" w:hAnsi="Arial" w:cs="Arial"/>
                <w:sz w:val="20"/>
              </w:rPr>
              <w:t xml:space="preserve">r. </w:t>
            </w:r>
          </w:p>
          <w:p w:rsidR="00964F04" w:rsidRDefault="00964F04" w:rsidP="000203F7">
            <w:pPr>
              <w:rPr>
                <w:rFonts w:ascii="Arial" w:hAnsi="Arial" w:cs="Arial"/>
                <w:sz w:val="20"/>
              </w:rPr>
            </w:pPr>
          </w:p>
          <w:p w:rsidR="00451ABD" w:rsidRPr="00964F04" w:rsidRDefault="000203F7" w:rsidP="000203F7">
            <w:pPr>
              <w:rPr>
                <w:rFonts w:ascii="Arial" w:hAnsi="Arial" w:cs="Arial"/>
                <w:sz w:val="20"/>
              </w:rPr>
            </w:pPr>
            <w:r w:rsidRPr="00964F04">
              <w:rPr>
                <w:rFonts w:ascii="Arial" w:hAnsi="Arial" w:cs="Arial"/>
                <w:sz w:val="20"/>
              </w:rPr>
              <w:t>Or, there can be benign reasons, e.g. after parents’ dea</w:t>
            </w:r>
            <w:r w:rsidR="00451ABD" w:rsidRPr="00964F04">
              <w:rPr>
                <w:rFonts w:ascii="Arial" w:hAnsi="Arial" w:cs="Arial"/>
                <w:sz w:val="20"/>
              </w:rPr>
              <w:t>th and in line</w:t>
            </w:r>
            <w:r w:rsidRPr="00964F04">
              <w:rPr>
                <w:rFonts w:ascii="Arial" w:hAnsi="Arial" w:cs="Arial"/>
                <w:sz w:val="20"/>
              </w:rPr>
              <w:t xml:space="preserve"> with a prio</w:t>
            </w:r>
            <w:r w:rsidR="00451ABD" w:rsidRPr="00964F04">
              <w:rPr>
                <w:rFonts w:ascii="Arial" w:hAnsi="Arial" w:cs="Arial"/>
                <w:sz w:val="20"/>
              </w:rPr>
              <w:t>r ag</w:t>
            </w:r>
            <w:r w:rsidRPr="00964F04">
              <w:rPr>
                <w:rFonts w:ascii="Arial" w:hAnsi="Arial" w:cs="Arial"/>
                <w:sz w:val="20"/>
              </w:rPr>
              <w:t>ree</w:t>
            </w:r>
            <w:r w:rsidR="00451ABD" w:rsidRPr="00964F04">
              <w:rPr>
                <w:rFonts w:ascii="Arial" w:hAnsi="Arial" w:cs="Arial"/>
                <w:sz w:val="20"/>
              </w:rPr>
              <w:t>ment between the birth parents and the carer.</w:t>
            </w:r>
          </w:p>
        </w:tc>
        <w:tc>
          <w:tcPr>
            <w:tcW w:w="0" w:type="auto"/>
          </w:tcPr>
          <w:p w:rsidR="00964F04" w:rsidRDefault="00451ABD" w:rsidP="000203F7">
            <w:pPr>
              <w:rPr>
                <w:rFonts w:ascii="Arial" w:hAnsi="Arial" w:cs="Arial"/>
                <w:sz w:val="20"/>
              </w:rPr>
            </w:pPr>
            <w:r w:rsidRPr="00964F04">
              <w:rPr>
                <w:rFonts w:ascii="Arial" w:hAnsi="Arial" w:cs="Arial"/>
                <w:sz w:val="20"/>
              </w:rPr>
              <w:t>Looked after children: the LA may decide that the child should be placed for adoption. They can only do so with the consent of the birth parent or under a placement order made by a court</w:t>
            </w:r>
            <w:r w:rsidR="000203F7" w:rsidRPr="00964F04">
              <w:rPr>
                <w:rFonts w:ascii="Arial" w:hAnsi="Arial" w:cs="Arial"/>
                <w:sz w:val="20"/>
              </w:rPr>
              <w:t>.</w:t>
            </w:r>
            <w:r w:rsidRPr="00964F04">
              <w:rPr>
                <w:rFonts w:ascii="Arial" w:hAnsi="Arial" w:cs="Arial"/>
                <w:sz w:val="20"/>
              </w:rPr>
              <w:t xml:space="preserve">  </w:t>
            </w:r>
          </w:p>
          <w:p w:rsidR="00964F04" w:rsidRDefault="00964F04" w:rsidP="000203F7">
            <w:pPr>
              <w:rPr>
                <w:rFonts w:ascii="Arial" w:hAnsi="Arial" w:cs="Arial"/>
                <w:sz w:val="20"/>
              </w:rPr>
            </w:pPr>
          </w:p>
          <w:p w:rsidR="00964F04" w:rsidRDefault="00451ABD" w:rsidP="000203F7">
            <w:pPr>
              <w:rPr>
                <w:rFonts w:ascii="Arial" w:hAnsi="Arial" w:cs="Arial"/>
                <w:sz w:val="20"/>
              </w:rPr>
            </w:pPr>
            <w:r w:rsidRPr="00964F04">
              <w:rPr>
                <w:rFonts w:ascii="Arial" w:hAnsi="Arial" w:cs="Arial"/>
                <w:sz w:val="20"/>
              </w:rPr>
              <w:t>An approved fos</w:t>
            </w:r>
            <w:r w:rsidR="000203F7" w:rsidRPr="00964F04">
              <w:rPr>
                <w:rFonts w:ascii="Arial" w:hAnsi="Arial" w:cs="Arial"/>
                <w:sz w:val="20"/>
              </w:rPr>
              <w:t>ter carer can apply for an adoption or</w:t>
            </w:r>
            <w:r w:rsidRPr="00964F04">
              <w:rPr>
                <w:rFonts w:ascii="Arial" w:hAnsi="Arial" w:cs="Arial"/>
                <w:sz w:val="20"/>
              </w:rPr>
              <w:t>der after</w:t>
            </w:r>
            <w:r w:rsidR="000203F7" w:rsidRPr="00964F04">
              <w:rPr>
                <w:rFonts w:ascii="Arial" w:hAnsi="Arial" w:cs="Arial"/>
                <w:sz w:val="20"/>
              </w:rPr>
              <w:t xml:space="preserve"> a year of caring for the child</w:t>
            </w:r>
            <w:r w:rsidRPr="00964F04">
              <w:rPr>
                <w:rFonts w:ascii="Arial" w:hAnsi="Arial" w:cs="Arial"/>
                <w:sz w:val="20"/>
              </w:rPr>
              <w:t xml:space="preserve">. </w:t>
            </w:r>
          </w:p>
          <w:p w:rsidR="00964F04" w:rsidRDefault="00964F04" w:rsidP="000203F7">
            <w:pPr>
              <w:rPr>
                <w:rFonts w:ascii="Arial" w:hAnsi="Arial" w:cs="Arial"/>
                <w:sz w:val="20"/>
              </w:rPr>
            </w:pPr>
          </w:p>
          <w:p w:rsidR="00451ABD" w:rsidRPr="00964F04" w:rsidRDefault="00451ABD" w:rsidP="000203F7">
            <w:pPr>
              <w:rPr>
                <w:rFonts w:ascii="Arial" w:hAnsi="Arial" w:cs="Arial"/>
                <w:sz w:val="20"/>
              </w:rPr>
            </w:pPr>
            <w:r w:rsidRPr="00964F04">
              <w:rPr>
                <w:rFonts w:ascii="Arial" w:hAnsi="Arial" w:cs="Arial"/>
                <w:sz w:val="20"/>
              </w:rPr>
              <w:t>Other informal carers</w:t>
            </w:r>
            <w:r w:rsidR="000203F7" w:rsidRPr="00964F04">
              <w:rPr>
                <w:rFonts w:ascii="Arial" w:hAnsi="Arial" w:cs="Arial"/>
                <w:sz w:val="20"/>
              </w:rPr>
              <w:t xml:space="preserve"> could apply for an adoption order if the child has lived with them for a period of 3 years</w:t>
            </w:r>
            <w:r w:rsidRPr="00964F04">
              <w:rPr>
                <w:rFonts w:ascii="Arial" w:hAnsi="Arial" w:cs="Arial"/>
                <w:sz w:val="20"/>
              </w:rPr>
              <w:t>.</w:t>
            </w:r>
          </w:p>
        </w:tc>
      </w:tr>
      <w:tr w:rsidR="00152A2E" w:rsidRPr="00555053" w:rsidTr="00152A2E">
        <w:trPr>
          <w:cantSplit/>
          <w:trHeight w:val="2778"/>
        </w:trPr>
        <w:tc>
          <w:tcPr>
            <w:tcW w:w="675" w:type="dxa"/>
            <w:textDirection w:val="btLr"/>
            <w:vAlign w:val="center"/>
          </w:tcPr>
          <w:p w:rsidR="00EA7F37" w:rsidRPr="00EA7F37" w:rsidRDefault="00451ABD" w:rsidP="00152A2E">
            <w:pPr>
              <w:ind w:left="113" w:right="113"/>
              <w:jc w:val="center"/>
              <w:rPr>
                <w:rFonts w:ascii="Arial" w:hAnsi="Arial" w:cs="Arial"/>
                <w:b/>
                <w:sz w:val="20"/>
              </w:rPr>
            </w:pPr>
            <w:r w:rsidRPr="00EA7F37">
              <w:rPr>
                <w:rFonts w:ascii="Arial" w:hAnsi="Arial" w:cs="Arial"/>
                <w:b/>
                <w:sz w:val="20"/>
              </w:rPr>
              <w:lastRenderedPageBreak/>
              <w:t>Parental Responsibility (PR)</w:t>
            </w:r>
          </w:p>
        </w:tc>
        <w:tc>
          <w:tcPr>
            <w:tcW w:w="0" w:type="auto"/>
          </w:tcPr>
          <w:p w:rsidR="00451ABD" w:rsidRPr="00555053" w:rsidRDefault="00451ABD" w:rsidP="000203F7">
            <w:pPr>
              <w:rPr>
                <w:rFonts w:ascii="Arial" w:hAnsi="Arial" w:cs="Arial"/>
              </w:rPr>
            </w:pPr>
            <w:r w:rsidRPr="00555053">
              <w:rPr>
                <w:rFonts w:ascii="Arial" w:hAnsi="Arial" w:cs="Arial"/>
              </w:rPr>
              <w:t>Remains wi</w:t>
            </w:r>
            <w:r w:rsidR="000203F7" w:rsidRPr="00555053">
              <w:rPr>
                <w:rFonts w:ascii="Arial" w:hAnsi="Arial" w:cs="Arial"/>
              </w:rPr>
              <w:t>th birth par</w:t>
            </w:r>
            <w:r w:rsidRPr="00555053">
              <w:rPr>
                <w:rFonts w:ascii="Arial" w:hAnsi="Arial" w:cs="Arial"/>
              </w:rPr>
              <w:t>ents</w:t>
            </w:r>
          </w:p>
        </w:tc>
        <w:tc>
          <w:tcPr>
            <w:tcW w:w="0" w:type="auto"/>
          </w:tcPr>
          <w:p w:rsidR="00451ABD" w:rsidRPr="00555053" w:rsidRDefault="00451ABD" w:rsidP="00AB7F62">
            <w:pPr>
              <w:rPr>
                <w:rFonts w:ascii="Arial" w:hAnsi="Arial" w:cs="Arial"/>
              </w:rPr>
            </w:pPr>
            <w:r w:rsidRPr="00555053">
              <w:rPr>
                <w:rFonts w:ascii="Arial" w:hAnsi="Arial" w:cs="Arial"/>
              </w:rPr>
              <w:t>Remains with birth parents but the person who</w:t>
            </w:r>
            <w:r w:rsidR="000203F7" w:rsidRPr="00555053">
              <w:rPr>
                <w:rFonts w:ascii="Arial" w:hAnsi="Arial" w:cs="Arial"/>
              </w:rPr>
              <w:t xml:space="preserve"> cares for the child may do wha</w:t>
            </w:r>
            <w:r w:rsidRPr="00555053">
              <w:rPr>
                <w:rFonts w:ascii="Arial" w:hAnsi="Arial" w:cs="Arial"/>
              </w:rPr>
              <w:t>t is reasonable to safeguar</w:t>
            </w:r>
            <w:r w:rsidR="00152A2E">
              <w:rPr>
                <w:rFonts w:ascii="Arial" w:hAnsi="Arial" w:cs="Arial"/>
              </w:rPr>
              <w:t>d or promote the child’</w:t>
            </w:r>
            <w:r w:rsidR="000203F7" w:rsidRPr="00555053">
              <w:rPr>
                <w:rFonts w:ascii="Arial" w:hAnsi="Arial" w:cs="Arial"/>
              </w:rPr>
              <w:t>s welf</w:t>
            </w:r>
            <w:r w:rsidRPr="00555053">
              <w:rPr>
                <w:rFonts w:ascii="Arial" w:hAnsi="Arial" w:cs="Arial"/>
              </w:rPr>
              <w:t>are</w:t>
            </w:r>
            <w:r w:rsidR="000203F7" w:rsidRPr="00555053">
              <w:rPr>
                <w:rFonts w:ascii="Arial" w:hAnsi="Arial" w:cs="Arial"/>
              </w:rPr>
              <w:t>.</w:t>
            </w:r>
          </w:p>
        </w:tc>
        <w:tc>
          <w:tcPr>
            <w:tcW w:w="0" w:type="auto"/>
            <w:gridSpan w:val="2"/>
          </w:tcPr>
          <w:p w:rsidR="00451ABD" w:rsidRPr="00555053" w:rsidRDefault="00152A2E" w:rsidP="00152A2E">
            <w:pPr>
              <w:rPr>
                <w:rFonts w:ascii="Arial" w:hAnsi="Arial" w:cs="Arial"/>
              </w:rPr>
            </w:pPr>
            <w:r>
              <w:rPr>
                <w:rFonts w:ascii="Arial" w:hAnsi="Arial" w:cs="Arial"/>
              </w:rPr>
              <w:t>Remain</w:t>
            </w:r>
            <w:r w:rsidR="000203F7" w:rsidRPr="00555053">
              <w:rPr>
                <w:rFonts w:ascii="Arial" w:hAnsi="Arial" w:cs="Arial"/>
              </w:rPr>
              <w:t>s with birth pare</w:t>
            </w:r>
            <w:r w:rsidR="00451ABD" w:rsidRPr="00555053">
              <w:rPr>
                <w:rFonts w:ascii="Arial" w:hAnsi="Arial" w:cs="Arial"/>
              </w:rPr>
              <w:t>nts i</w:t>
            </w:r>
            <w:r w:rsidR="000203F7" w:rsidRPr="00555053">
              <w:rPr>
                <w:rFonts w:ascii="Arial" w:hAnsi="Arial" w:cs="Arial"/>
              </w:rPr>
              <w:t>f child accommodated unde</w:t>
            </w:r>
            <w:r w:rsidR="00451ABD" w:rsidRPr="00555053">
              <w:rPr>
                <w:rFonts w:ascii="Arial" w:hAnsi="Arial" w:cs="Arial"/>
              </w:rPr>
              <w:t>r section 2</w:t>
            </w:r>
            <w:r w:rsidR="000203F7" w:rsidRPr="00555053">
              <w:rPr>
                <w:rFonts w:ascii="Arial" w:hAnsi="Arial" w:cs="Arial"/>
              </w:rPr>
              <w:t>0 C</w:t>
            </w:r>
            <w:r>
              <w:rPr>
                <w:rFonts w:ascii="Arial" w:hAnsi="Arial" w:cs="Arial"/>
              </w:rPr>
              <w:t>A</w:t>
            </w:r>
            <w:r w:rsidR="000203F7" w:rsidRPr="00555053">
              <w:rPr>
                <w:rFonts w:ascii="Arial" w:hAnsi="Arial" w:cs="Arial"/>
              </w:rPr>
              <w:t>, or if the child is subje</w:t>
            </w:r>
            <w:r w:rsidR="00451ABD" w:rsidRPr="00555053">
              <w:rPr>
                <w:rFonts w:ascii="Arial" w:hAnsi="Arial" w:cs="Arial"/>
              </w:rPr>
              <w:t>ct to a care order or emer</w:t>
            </w:r>
            <w:r w:rsidR="000203F7" w:rsidRPr="00555053">
              <w:rPr>
                <w:rFonts w:ascii="Arial" w:hAnsi="Arial" w:cs="Arial"/>
              </w:rPr>
              <w:t>gency protection order the loca</w:t>
            </w:r>
            <w:r w:rsidR="00451ABD" w:rsidRPr="00555053">
              <w:rPr>
                <w:rFonts w:ascii="Arial" w:hAnsi="Arial" w:cs="Arial"/>
              </w:rPr>
              <w:t>l authority will have parental responsibility and determines the extent to which it may be exercised by others.</w:t>
            </w:r>
          </w:p>
        </w:tc>
        <w:tc>
          <w:tcPr>
            <w:tcW w:w="0" w:type="auto"/>
          </w:tcPr>
          <w:p w:rsidR="00451ABD" w:rsidRPr="00555053" w:rsidRDefault="000203F7">
            <w:pPr>
              <w:rPr>
                <w:rFonts w:ascii="Arial" w:hAnsi="Arial" w:cs="Arial"/>
              </w:rPr>
            </w:pPr>
            <w:r w:rsidRPr="00555053">
              <w:rPr>
                <w:rFonts w:ascii="Arial" w:hAnsi="Arial" w:cs="Arial"/>
              </w:rPr>
              <w:t>Shared by parents and holder of residenc</w:t>
            </w:r>
            <w:r w:rsidR="00451ABD" w:rsidRPr="00555053">
              <w:rPr>
                <w:rFonts w:ascii="Arial" w:hAnsi="Arial" w:cs="Arial"/>
              </w:rPr>
              <w:t>e order.</w:t>
            </w:r>
          </w:p>
        </w:tc>
        <w:tc>
          <w:tcPr>
            <w:tcW w:w="0" w:type="auto"/>
          </w:tcPr>
          <w:p w:rsidR="00451ABD" w:rsidRPr="00555053" w:rsidRDefault="00451ABD" w:rsidP="003F55B3">
            <w:pPr>
              <w:rPr>
                <w:rFonts w:ascii="Arial" w:hAnsi="Arial" w:cs="Arial"/>
              </w:rPr>
            </w:pPr>
            <w:r w:rsidRPr="00555053">
              <w:rPr>
                <w:rFonts w:ascii="Arial" w:hAnsi="Arial" w:cs="Arial"/>
              </w:rPr>
              <w:t>PR shared wit</w:t>
            </w:r>
            <w:r w:rsidR="00152A2E">
              <w:rPr>
                <w:rFonts w:ascii="Arial" w:hAnsi="Arial" w:cs="Arial"/>
              </w:rPr>
              <w:t>h parents and anyone el</w:t>
            </w:r>
            <w:r w:rsidR="003F55B3" w:rsidRPr="00555053">
              <w:rPr>
                <w:rFonts w:ascii="Arial" w:hAnsi="Arial" w:cs="Arial"/>
              </w:rPr>
              <w:t>se wi</w:t>
            </w:r>
            <w:r w:rsidRPr="00555053">
              <w:rPr>
                <w:rFonts w:ascii="Arial" w:hAnsi="Arial" w:cs="Arial"/>
              </w:rPr>
              <w:t>th parent</w:t>
            </w:r>
            <w:r w:rsidR="003F55B3" w:rsidRPr="00555053">
              <w:rPr>
                <w:rFonts w:ascii="Arial" w:hAnsi="Arial" w:cs="Arial"/>
              </w:rPr>
              <w:t>al responsibility for the child</w:t>
            </w:r>
            <w:r w:rsidRPr="00555053">
              <w:rPr>
                <w:rFonts w:ascii="Arial" w:hAnsi="Arial" w:cs="Arial"/>
              </w:rPr>
              <w:t>.</w:t>
            </w:r>
            <w:r w:rsidR="003F55B3" w:rsidRPr="00555053">
              <w:rPr>
                <w:rFonts w:ascii="Arial" w:hAnsi="Arial" w:cs="Arial"/>
              </w:rPr>
              <w:t xml:space="preserve"> The special guardian may exercise parental responsibili</w:t>
            </w:r>
            <w:r w:rsidRPr="00555053">
              <w:rPr>
                <w:rFonts w:ascii="Arial" w:hAnsi="Arial" w:cs="Arial"/>
              </w:rPr>
              <w:t>ty to the exclusion of all others with PR, apart from another special</w:t>
            </w:r>
            <w:r w:rsidR="003F55B3" w:rsidRPr="00555053">
              <w:rPr>
                <w:rFonts w:ascii="Arial" w:hAnsi="Arial" w:cs="Arial"/>
              </w:rPr>
              <w:t xml:space="preserve"> </w:t>
            </w:r>
            <w:r w:rsidRPr="00555053">
              <w:rPr>
                <w:rFonts w:ascii="Arial" w:hAnsi="Arial" w:cs="Arial"/>
              </w:rPr>
              <w:t>guardian.</w:t>
            </w:r>
          </w:p>
        </w:tc>
        <w:tc>
          <w:tcPr>
            <w:tcW w:w="0" w:type="auto"/>
          </w:tcPr>
          <w:p w:rsidR="00451ABD" w:rsidRPr="00555053" w:rsidRDefault="00152A2E" w:rsidP="003F55B3">
            <w:pPr>
              <w:rPr>
                <w:rFonts w:ascii="Arial" w:hAnsi="Arial" w:cs="Arial"/>
              </w:rPr>
            </w:pPr>
            <w:r w:rsidRPr="00555053">
              <w:rPr>
                <w:rFonts w:ascii="Arial" w:hAnsi="Arial" w:cs="Arial"/>
              </w:rPr>
              <w:t>Transfers to adopters and relationship with birth parents are</w:t>
            </w:r>
            <w:r w:rsidR="00451ABD" w:rsidRPr="00555053">
              <w:rPr>
                <w:rFonts w:ascii="Arial" w:hAnsi="Arial" w:cs="Arial"/>
              </w:rPr>
              <w:t xml:space="preserve"> severed.</w:t>
            </w:r>
          </w:p>
        </w:tc>
      </w:tr>
      <w:tr w:rsidR="00EA7F37" w:rsidRPr="00555053" w:rsidTr="00152A2E">
        <w:trPr>
          <w:trHeight w:val="20"/>
        </w:trPr>
        <w:tc>
          <w:tcPr>
            <w:tcW w:w="675" w:type="dxa"/>
            <w:textDirection w:val="btLr"/>
            <w:vAlign w:val="center"/>
          </w:tcPr>
          <w:p w:rsidR="00451ABD" w:rsidRPr="00EA7F37" w:rsidRDefault="00451ABD" w:rsidP="00152A2E">
            <w:pPr>
              <w:ind w:left="113" w:right="113"/>
              <w:jc w:val="center"/>
              <w:rPr>
                <w:rFonts w:ascii="Arial" w:hAnsi="Arial" w:cs="Arial"/>
                <w:b/>
                <w:sz w:val="20"/>
              </w:rPr>
            </w:pPr>
            <w:r w:rsidRPr="00EA7F37">
              <w:rPr>
                <w:rFonts w:ascii="Arial" w:hAnsi="Arial" w:cs="Arial"/>
                <w:b/>
                <w:sz w:val="20"/>
              </w:rPr>
              <w:t>Approval basis</w:t>
            </w:r>
          </w:p>
        </w:tc>
        <w:tc>
          <w:tcPr>
            <w:tcW w:w="0" w:type="auto"/>
          </w:tcPr>
          <w:p w:rsidR="00451ABD" w:rsidRPr="00555053" w:rsidRDefault="003F55B3" w:rsidP="00152A2E">
            <w:pPr>
              <w:rPr>
                <w:rFonts w:ascii="Arial" w:hAnsi="Arial" w:cs="Arial"/>
              </w:rPr>
            </w:pPr>
            <w:r w:rsidRPr="00555053">
              <w:rPr>
                <w:rFonts w:ascii="Arial" w:hAnsi="Arial" w:cs="Arial"/>
              </w:rPr>
              <w:t>The arrangement is assessed by LA, but the carer is not ‘approved’ as a local authority fos</w:t>
            </w:r>
            <w:r w:rsidR="00451ABD" w:rsidRPr="00555053">
              <w:rPr>
                <w:rFonts w:ascii="Arial" w:hAnsi="Arial" w:cs="Arial"/>
              </w:rPr>
              <w:t>ter carer is</w:t>
            </w:r>
            <w:r w:rsidRPr="00555053">
              <w:rPr>
                <w:rFonts w:ascii="Arial" w:hAnsi="Arial" w:cs="Arial"/>
              </w:rPr>
              <w:t>. The arrangeme</w:t>
            </w:r>
            <w:r w:rsidR="00152A2E">
              <w:rPr>
                <w:rFonts w:ascii="Arial" w:hAnsi="Arial" w:cs="Arial"/>
              </w:rPr>
              <w:t>nt may be prohibited if assesse</w:t>
            </w:r>
            <w:r w:rsidR="00451ABD" w:rsidRPr="00555053">
              <w:rPr>
                <w:rFonts w:ascii="Arial" w:hAnsi="Arial" w:cs="Arial"/>
              </w:rPr>
              <w:t>d by the loc</w:t>
            </w:r>
            <w:r w:rsidR="00152A2E">
              <w:rPr>
                <w:rFonts w:ascii="Arial" w:hAnsi="Arial" w:cs="Arial"/>
              </w:rPr>
              <w:t>al authority as un</w:t>
            </w:r>
            <w:r w:rsidRPr="00555053">
              <w:rPr>
                <w:rFonts w:ascii="Arial" w:hAnsi="Arial" w:cs="Arial"/>
              </w:rPr>
              <w:t>suitable.</w:t>
            </w:r>
          </w:p>
        </w:tc>
        <w:tc>
          <w:tcPr>
            <w:tcW w:w="0" w:type="auto"/>
          </w:tcPr>
          <w:p w:rsidR="00451ABD" w:rsidRPr="00555053" w:rsidRDefault="00451ABD">
            <w:pPr>
              <w:rPr>
                <w:rFonts w:ascii="Arial" w:hAnsi="Arial" w:cs="Arial"/>
              </w:rPr>
            </w:pPr>
            <w:r w:rsidRPr="00555053">
              <w:rPr>
                <w:rFonts w:ascii="Arial" w:hAnsi="Arial" w:cs="Arial"/>
              </w:rPr>
              <w:t>None</w:t>
            </w:r>
          </w:p>
        </w:tc>
        <w:tc>
          <w:tcPr>
            <w:tcW w:w="0" w:type="auto"/>
            <w:gridSpan w:val="2"/>
          </w:tcPr>
          <w:p w:rsidR="00451ABD" w:rsidRPr="00555053" w:rsidRDefault="00451ABD">
            <w:pPr>
              <w:rPr>
                <w:rFonts w:ascii="Arial" w:hAnsi="Arial" w:cs="Arial"/>
              </w:rPr>
            </w:pPr>
            <w:r w:rsidRPr="00555053">
              <w:rPr>
                <w:rFonts w:ascii="Arial" w:hAnsi="Arial" w:cs="Arial"/>
              </w:rPr>
              <w:t xml:space="preserve">Approved as local authority foster carers in accordance with Fostering Services Regulations. (If child is looked after, carers </w:t>
            </w:r>
            <w:r w:rsidRPr="00555053">
              <w:rPr>
                <w:rFonts w:ascii="Arial" w:hAnsi="Arial" w:cs="Arial"/>
                <w:b/>
                <w:bCs/>
              </w:rPr>
              <w:t xml:space="preserve">must </w:t>
            </w:r>
            <w:r w:rsidRPr="00555053">
              <w:rPr>
                <w:rFonts w:ascii="Arial" w:hAnsi="Arial" w:cs="Arial"/>
              </w:rPr>
              <w:t>be approved as foster carers even if close relative.)</w:t>
            </w:r>
          </w:p>
        </w:tc>
        <w:tc>
          <w:tcPr>
            <w:tcW w:w="0" w:type="auto"/>
          </w:tcPr>
          <w:p w:rsidR="00451ABD" w:rsidRPr="00555053" w:rsidRDefault="003F55B3">
            <w:pPr>
              <w:rPr>
                <w:rFonts w:ascii="Arial" w:hAnsi="Arial" w:cs="Arial"/>
              </w:rPr>
            </w:pPr>
            <w:r w:rsidRPr="00555053">
              <w:rPr>
                <w:rFonts w:ascii="Arial" w:hAnsi="Arial" w:cs="Arial"/>
              </w:rPr>
              <w:t>Appointed by court following applicatio</w:t>
            </w:r>
            <w:r w:rsidR="00451ABD" w:rsidRPr="00555053">
              <w:rPr>
                <w:rFonts w:ascii="Arial" w:hAnsi="Arial" w:cs="Arial"/>
              </w:rPr>
              <w:t>n.</w:t>
            </w:r>
          </w:p>
        </w:tc>
        <w:tc>
          <w:tcPr>
            <w:tcW w:w="0" w:type="auto"/>
          </w:tcPr>
          <w:p w:rsidR="00451ABD" w:rsidRPr="00555053" w:rsidRDefault="003F55B3" w:rsidP="003F55B3">
            <w:pPr>
              <w:rPr>
                <w:rFonts w:ascii="Arial" w:hAnsi="Arial" w:cs="Arial"/>
              </w:rPr>
            </w:pPr>
            <w:r w:rsidRPr="00555053">
              <w:rPr>
                <w:rFonts w:ascii="Arial" w:hAnsi="Arial" w:cs="Arial"/>
              </w:rPr>
              <w:t>Appointed by cour</w:t>
            </w:r>
            <w:r w:rsidR="00451ABD" w:rsidRPr="00555053">
              <w:rPr>
                <w:rFonts w:ascii="Arial" w:hAnsi="Arial" w:cs="Arial"/>
              </w:rPr>
              <w:t>t, follo</w:t>
            </w:r>
            <w:r w:rsidRPr="00555053">
              <w:rPr>
                <w:rFonts w:ascii="Arial" w:hAnsi="Arial" w:cs="Arial"/>
              </w:rPr>
              <w:t>wing application from the applicant. LA must investiga</w:t>
            </w:r>
            <w:r w:rsidR="00451ABD" w:rsidRPr="00555053">
              <w:rPr>
                <w:rFonts w:ascii="Arial" w:hAnsi="Arial" w:cs="Arial"/>
              </w:rPr>
              <w:t>te the matter and prepare a report for the court dealing with the suitability of the applicant to be a special guardian.</w:t>
            </w:r>
          </w:p>
        </w:tc>
        <w:tc>
          <w:tcPr>
            <w:tcW w:w="0" w:type="auto"/>
          </w:tcPr>
          <w:p w:rsidR="00451ABD" w:rsidRPr="00555053" w:rsidRDefault="00451ABD" w:rsidP="003F55B3">
            <w:pPr>
              <w:rPr>
                <w:rFonts w:ascii="Arial" w:hAnsi="Arial" w:cs="Arial"/>
              </w:rPr>
            </w:pPr>
            <w:r w:rsidRPr="00555053">
              <w:rPr>
                <w:rFonts w:ascii="Arial" w:hAnsi="Arial" w:cs="Arial"/>
              </w:rPr>
              <w:t>Adoption agen</w:t>
            </w:r>
            <w:r w:rsidR="003F55B3" w:rsidRPr="00555053">
              <w:rPr>
                <w:rFonts w:ascii="Arial" w:hAnsi="Arial" w:cs="Arial"/>
              </w:rPr>
              <w:t>cy ass</w:t>
            </w:r>
            <w:r w:rsidRPr="00555053">
              <w:rPr>
                <w:rFonts w:ascii="Arial" w:hAnsi="Arial" w:cs="Arial"/>
              </w:rPr>
              <w:t>ess</w:t>
            </w:r>
            <w:r w:rsidR="003F55B3" w:rsidRPr="00555053">
              <w:rPr>
                <w:rFonts w:ascii="Arial" w:hAnsi="Arial" w:cs="Arial"/>
              </w:rPr>
              <w:t>es and approve</w:t>
            </w:r>
            <w:r w:rsidRPr="00555053">
              <w:rPr>
                <w:rFonts w:ascii="Arial" w:hAnsi="Arial" w:cs="Arial"/>
              </w:rPr>
              <w:t>s prospective adopters, court makes order regarding specific child. If the child is not looked after then notice of inte</w:t>
            </w:r>
            <w:r w:rsidR="003F55B3" w:rsidRPr="00555053">
              <w:rPr>
                <w:rFonts w:ascii="Arial" w:hAnsi="Arial" w:cs="Arial"/>
              </w:rPr>
              <w:t>n</w:t>
            </w:r>
            <w:r w:rsidRPr="00555053">
              <w:rPr>
                <w:rFonts w:ascii="Arial" w:hAnsi="Arial" w:cs="Arial"/>
              </w:rPr>
              <w:t>tion to adopt must be g</w:t>
            </w:r>
            <w:r w:rsidR="003F55B3" w:rsidRPr="00555053">
              <w:rPr>
                <w:rFonts w:ascii="Arial" w:hAnsi="Arial" w:cs="Arial"/>
              </w:rPr>
              <w:t>i</w:t>
            </w:r>
            <w:r w:rsidRPr="00555053">
              <w:rPr>
                <w:rFonts w:ascii="Arial" w:hAnsi="Arial" w:cs="Arial"/>
              </w:rPr>
              <w:t>ven to the LA who then carry out an assessm</w:t>
            </w:r>
            <w:r w:rsidR="003F55B3" w:rsidRPr="00555053">
              <w:rPr>
                <w:rFonts w:ascii="Arial" w:hAnsi="Arial" w:cs="Arial"/>
              </w:rPr>
              <w:t>en</w:t>
            </w:r>
            <w:r w:rsidRPr="00555053">
              <w:rPr>
                <w:rFonts w:ascii="Arial" w:hAnsi="Arial" w:cs="Arial"/>
              </w:rPr>
              <w:t>t / report for the court.</w:t>
            </w:r>
          </w:p>
        </w:tc>
      </w:tr>
      <w:tr w:rsidR="005C149A" w:rsidRPr="00555053" w:rsidTr="00152A2E">
        <w:trPr>
          <w:trHeight w:val="20"/>
        </w:trPr>
        <w:tc>
          <w:tcPr>
            <w:tcW w:w="675" w:type="dxa"/>
            <w:textDirection w:val="btLr"/>
            <w:vAlign w:val="center"/>
          </w:tcPr>
          <w:p w:rsidR="00451ABD" w:rsidRPr="00EA7F37" w:rsidRDefault="00451ABD" w:rsidP="00152A2E">
            <w:pPr>
              <w:ind w:left="113" w:right="113"/>
              <w:jc w:val="center"/>
              <w:rPr>
                <w:rFonts w:ascii="Arial" w:hAnsi="Arial" w:cs="Arial"/>
                <w:b/>
                <w:sz w:val="20"/>
              </w:rPr>
            </w:pPr>
            <w:r w:rsidRPr="00EA7F37">
              <w:rPr>
                <w:rFonts w:ascii="Arial" w:hAnsi="Arial" w:cs="Arial"/>
                <w:b/>
                <w:sz w:val="20"/>
              </w:rPr>
              <w:t>Duration</w:t>
            </w:r>
          </w:p>
        </w:tc>
        <w:tc>
          <w:tcPr>
            <w:tcW w:w="0" w:type="auto"/>
          </w:tcPr>
          <w:p w:rsidR="00451ABD" w:rsidRDefault="00451ABD" w:rsidP="003F55B3">
            <w:pPr>
              <w:rPr>
                <w:rFonts w:ascii="Arial" w:hAnsi="Arial" w:cs="Arial"/>
              </w:rPr>
            </w:pPr>
            <w:r w:rsidRPr="00555053">
              <w:rPr>
                <w:rFonts w:ascii="Arial" w:hAnsi="Arial" w:cs="Arial"/>
              </w:rPr>
              <w:t>Subject to discretion of person w</w:t>
            </w:r>
            <w:r w:rsidR="003F55B3" w:rsidRPr="00555053">
              <w:rPr>
                <w:rFonts w:ascii="Arial" w:hAnsi="Arial" w:cs="Arial"/>
              </w:rPr>
              <w:t>i</w:t>
            </w:r>
            <w:r w:rsidRPr="00555053">
              <w:rPr>
                <w:rFonts w:ascii="Arial" w:hAnsi="Arial" w:cs="Arial"/>
              </w:rPr>
              <w:t>th PR and readiness of private foster carer.</w:t>
            </w:r>
          </w:p>
          <w:p w:rsidR="00152A2E" w:rsidRPr="00555053" w:rsidRDefault="00152A2E" w:rsidP="003F55B3">
            <w:pPr>
              <w:rPr>
                <w:rFonts w:ascii="Arial" w:hAnsi="Arial" w:cs="Arial"/>
              </w:rPr>
            </w:pPr>
          </w:p>
        </w:tc>
        <w:tc>
          <w:tcPr>
            <w:tcW w:w="0" w:type="auto"/>
          </w:tcPr>
          <w:p w:rsidR="00451ABD" w:rsidRPr="00555053" w:rsidRDefault="00451ABD" w:rsidP="003F55B3">
            <w:pPr>
              <w:rPr>
                <w:rFonts w:ascii="Arial" w:hAnsi="Arial" w:cs="Arial"/>
              </w:rPr>
            </w:pPr>
            <w:r w:rsidRPr="00555053">
              <w:rPr>
                <w:rFonts w:ascii="Arial" w:hAnsi="Arial" w:cs="Arial"/>
              </w:rPr>
              <w:t>Subject to discretion of person with PR</w:t>
            </w:r>
            <w:r w:rsidR="00152A2E">
              <w:rPr>
                <w:rFonts w:ascii="Arial" w:hAnsi="Arial" w:cs="Arial"/>
              </w:rPr>
              <w:t>.</w:t>
            </w:r>
          </w:p>
        </w:tc>
        <w:tc>
          <w:tcPr>
            <w:tcW w:w="0" w:type="auto"/>
            <w:gridSpan w:val="2"/>
          </w:tcPr>
          <w:p w:rsidR="00451ABD" w:rsidRPr="00555053" w:rsidRDefault="00152A2E" w:rsidP="003F55B3">
            <w:pPr>
              <w:rPr>
                <w:rFonts w:ascii="Arial" w:hAnsi="Arial" w:cs="Arial"/>
              </w:rPr>
            </w:pPr>
            <w:r>
              <w:rPr>
                <w:rFonts w:ascii="Arial" w:hAnsi="Arial" w:cs="Arial"/>
              </w:rPr>
              <w:t>So long as placement remains in line with child’s care plan</w:t>
            </w:r>
            <w:r w:rsidR="00451ABD" w:rsidRPr="00555053">
              <w:rPr>
                <w:rFonts w:ascii="Arial" w:hAnsi="Arial" w:cs="Arial"/>
              </w:rPr>
              <w:t>, as determined by LA</w:t>
            </w:r>
            <w:r>
              <w:rPr>
                <w:rFonts w:ascii="Arial" w:hAnsi="Arial" w:cs="Arial"/>
              </w:rPr>
              <w:t>.</w:t>
            </w:r>
          </w:p>
        </w:tc>
        <w:tc>
          <w:tcPr>
            <w:tcW w:w="0" w:type="auto"/>
          </w:tcPr>
          <w:p w:rsidR="00451ABD" w:rsidRPr="00555053" w:rsidRDefault="00451ABD">
            <w:pPr>
              <w:rPr>
                <w:rFonts w:ascii="Arial" w:hAnsi="Arial" w:cs="Arial"/>
              </w:rPr>
            </w:pPr>
            <w:r w:rsidRPr="00555053">
              <w:rPr>
                <w:rFonts w:ascii="Arial" w:hAnsi="Arial" w:cs="Arial"/>
              </w:rPr>
              <w:t>Age 18.</w:t>
            </w:r>
          </w:p>
        </w:tc>
        <w:tc>
          <w:tcPr>
            <w:tcW w:w="0" w:type="auto"/>
          </w:tcPr>
          <w:p w:rsidR="00451ABD" w:rsidRPr="00555053" w:rsidRDefault="00451ABD" w:rsidP="003F55B3">
            <w:pPr>
              <w:rPr>
                <w:rFonts w:ascii="Arial" w:hAnsi="Arial" w:cs="Arial"/>
              </w:rPr>
            </w:pPr>
            <w:r w:rsidRPr="00555053">
              <w:rPr>
                <w:rFonts w:ascii="Arial" w:hAnsi="Arial" w:cs="Arial"/>
              </w:rPr>
              <w:t>Age 18 unless varied or discharged by the court before the child reaches 18 years.</w:t>
            </w:r>
          </w:p>
        </w:tc>
        <w:tc>
          <w:tcPr>
            <w:tcW w:w="0" w:type="auto"/>
          </w:tcPr>
          <w:p w:rsidR="00451ABD" w:rsidRPr="00555053" w:rsidRDefault="00451ABD" w:rsidP="003F55B3">
            <w:pPr>
              <w:rPr>
                <w:rFonts w:ascii="Arial" w:hAnsi="Arial" w:cs="Arial"/>
              </w:rPr>
            </w:pPr>
            <w:r w:rsidRPr="00555053">
              <w:rPr>
                <w:rFonts w:ascii="Arial" w:hAnsi="Arial" w:cs="Arial"/>
              </w:rPr>
              <w:t>Permanent lifelong relationship</w:t>
            </w:r>
            <w:r w:rsidR="003F55B3" w:rsidRPr="00555053">
              <w:rPr>
                <w:rFonts w:ascii="Arial" w:hAnsi="Arial" w:cs="Arial"/>
              </w:rPr>
              <w:t>.</w:t>
            </w:r>
          </w:p>
        </w:tc>
      </w:tr>
      <w:tr w:rsidR="00EA7F37" w:rsidRPr="00555053" w:rsidTr="00152A2E">
        <w:trPr>
          <w:trHeight w:val="20"/>
        </w:trPr>
        <w:tc>
          <w:tcPr>
            <w:tcW w:w="675" w:type="dxa"/>
            <w:textDirection w:val="btLr"/>
          </w:tcPr>
          <w:p w:rsidR="00451ABD" w:rsidRPr="00EA7F37" w:rsidRDefault="00451ABD" w:rsidP="00C527AF">
            <w:pPr>
              <w:ind w:left="113" w:right="113"/>
              <w:jc w:val="center"/>
              <w:rPr>
                <w:rFonts w:ascii="Arial" w:hAnsi="Arial" w:cs="Arial"/>
                <w:b/>
                <w:sz w:val="20"/>
              </w:rPr>
            </w:pPr>
            <w:r w:rsidRPr="00EA7F37">
              <w:rPr>
                <w:rFonts w:ascii="Arial" w:hAnsi="Arial" w:cs="Arial"/>
                <w:b/>
                <w:sz w:val="20"/>
              </w:rPr>
              <w:t>Placement supervision</w:t>
            </w:r>
          </w:p>
        </w:tc>
        <w:tc>
          <w:tcPr>
            <w:tcW w:w="0" w:type="auto"/>
          </w:tcPr>
          <w:p w:rsidR="00451ABD" w:rsidRPr="00555053" w:rsidRDefault="003F55B3" w:rsidP="00257517">
            <w:pPr>
              <w:rPr>
                <w:rFonts w:ascii="Arial" w:hAnsi="Arial" w:cs="Arial"/>
              </w:rPr>
            </w:pPr>
            <w:r w:rsidRPr="00555053">
              <w:rPr>
                <w:rFonts w:ascii="Arial" w:hAnsi="Arial" w:cs="Arial"/>
              </w:rPr>
              <w:t>It is no</w:t>
            </w:r>
            <w:r w:rsidR="00451ABD" w:rsidRPr="00555053">
              <w:rPr>
                <w:rFonts w:ascii="Arial" w:hAnsi="Arial" w:cs="Arial"/>
              </w:rPr>
              <w:t>t a placement, but there</w:t>
            </w:r>
            <w:r w:rsidRPr="00555053">
              <w:rPr>
                <w:rFonts w:ascii="Arial" w:hAnsi="Arial" w:cs="Arial"/>
              </w:rPr>
              <w:t xml:space="preserve"> </w:t>
            </w:r>
            <w:r w:rsidR="00451ABD" w:rsidRPr="00555053">
              <w:rPr>
                <w:rFonts w:ascii="Arial" w:hAnsi="Arial" w:cs="Arial"/>
              </w:rPr>
              <w:t>are statutory visits to child by social worker (mini</w:t>
            </w:r>
            <w:r w:rsidR="00257517">
              <w:rPr>
                <w:rFonts w:ascii="Arial" w:hAnsi="Arial" w:cs="Arial"/>
              </w:rPr>
              <w:t>m</w:t>
            </w:r>
            <w:r w:rsidR="00451ABD" w:rsidRPr="00555053">
              <w:rPr>
                <w:rFonts w:ascii="Arial" w:hAnsi="Arial" w:cs="Arial"/>
              </w:rPr>
              <w:t>um 6 weekly in first year, then 12 weekly)</w:t>
            </w:r>
          </w:p>
        </w:tc>
        <w:tc>
          <w:tcPr>
            <w:tcW w:w="0" w:type="auto"/>
          </w:tcPr>
          <w:p w:rsidR="00451ABD" w:rsidRPr="00555053" w:rsidRDefault="00451ABD">
            <w:pPr>
              <w:rPr>
                <w:rFonts w:ascii="Arial" w:hAnsi="Arial" w:cs="Arial"/>
              </w:rPr>
            </w:pPr>
            <w:r w:rsidRPr="00555053">
              <w:rPr>
                <w:rFonts w:ascii="Arial" w:hAnsi="Arial" w:cs="Arial"/>
              </w:rPr>
              <w:t>None</w:t>
            </w:r>
          </w:p>
        </w:tc>
        <w:tc>
          <w:tcPr>
            <w:tcW w:w="0" w:type="auto"/>
            <w:gridSpan w:val="2"/>
          </w:tcPr>
          <w:p w:rsidR="00451ABD" w:rsidRPr="00555053" w:rsidRDefault="003F55B3" w:rsidP="003F55B3">
            <w:pPr>
              <w:rPr>
                <w:rFonts w:ascii="Arial" w:hAnsi="Arial" w:cs="Arial"/>
              </w:rPr>
            </w:pPr>
            <w:r w:rsidRPr="00555053">
              <w:rPr>
                <w:rFonts w:ascii="Arial" w:hAnsi="Arial" w:cs="Arial"/>
              </w:rPr>
              <w:t>St</w:t>
            </w:r>
            <w:r w:rsidR="00451ABD" w:rsidRPr="00555053">
              <w:rPr>
                <w:rFonts w:ascii="Arial" w:hAnsi="Arial" w:cs="Arial"/>
              </w:rPr>
              <w:t>atutory: visits to child by social wor</w:t>
            </w:r>
            <w:r w:rsidR="005C149A">
              <w:rPr>
                <w:rFonts w:ascii="Arial" w:hAnsi="Arial" w:cs="Arial"/>
              </w:rPr>
              <w:t>ker and super</w:t>
            </w:r>
            <w:r w:rsidRPr="00555053">
              <w:rPr>
                <w:rFonts w:ascii="Arial" w:hAnsi="Arial" w:cs="Arial"/>
              </w:rPr>
              <w:t>vision of fos</w:t>
            </w:r>
            <w:r w:rsidR="00451ABD" w:rsidRPr="00555053">
              <w:rPr>
                <w:rFonts w:ascii="Arial" w:hAnsi="Arial" w:cs="Arial"/>
              </w:rPr>
              <w:t>ter carers by supervising social worker</w:t>
            </w:r>
            <w:r w:rsidR="005C149A">
              <w:rPr>
                <w:rFonts w:ascii="Arial" w:hAnsi="Arial" w:cs="Arial"/>
              </w:rPr>
              <w:t>.</w:t>
            </w:r>
          </w:p>
        </w:tc>
        <w:tc>
          <w:tcPr>
            <w:tcW w:w="0" w:type="auto"/>
          </w:tcPr>
          <w:p w:rsidR="00451ABD" w:rsidRPr="00555053" w:rsidRDefault="00451ABD">
            <w:pPr>
              <w:rPr>
                <w:rFonts w:ascii="Arial" w:hAnsi="Arial" w:cs="Arial"/>
              </w:rPr>
            </w:pPr>
          </w:p>
        </w:tc>
        <w:tc>
          <w:tcPr>
            <w:tcW w:w="0" w:type="auto"/>
          </w:tcPr>
          <w:p w:rsidR="00451ABD" w:rsidRPr="00555053" w:rsidRDefault="00451ABD">
            <w:pPr>
              <w:rPr>
                <w:rFonts w:ascii="Arial" w:hAnsi="Arial" w:cs="Arial"/>
              </w:rPr>
            </w:pPr>
            <w:r w:rsidRPr="00555053">
              <w:rPr>
                <w:rFonts w:ascii="Arial" w:hAnsi="Arial" w:cs="Arial"/>
              </w:rPr>
              <w:t>None</w:t>
            </w:r>
          </w:p>
        </w:tc>
        <w:tc>
          <w:tcPr>
            <w:tcW w:w="0" w:type="auto"/>
          </w:tcPr>
          <w:p w:rsidR="00451ABD" w:rsidRDefault="003F55B3">
            <w:pPr>
              <w:rPr>
                <w:rFonts w:ascii="Arial" w:hAnsi="Arial" w:cs="Arial"/>
              </w:rPr>
            </w:pPr>
            <w:r w:rsidRPr="00555053">
              <w:rPr>
                <w:rFonts w:ascii="Arial" w:hAnsi="Arial" w:cs="Arial"/>
              </w:rPr>
              <w:t>When child is placed for a</w:t>
            </w:r>
            <w:r w:rsidR="005C149A">
              <w:rPr>
                <w:rFonts w:ascii="Arial" w:hAnsi="Arial" w:cs="Arial"/>
              </w:rPr>
              <w:t>doption by the LA, the placemen</w:t>
            </w:r>
            <w:r w:rsidRPr="00555053">
              <w:rPr>
                <w:rFonts w:ascii="Arial" w:hAnsi="Arial" w:cs="Arial"/>
              </w:rPr>
              <w:t>t is super</w:t>
            </w:r>
            <w:r w:rsidR="00451ABD" w:rsidRPr="00555053">
              <w:rPr>
                <w:rFonts w:ascii="Arial" w:hAnsi="Arial" w:cs="Arial"/>
              </w:rPr>
              <w:t>vise</w:t>
            </w:r>
            <w:r w:rsidRPr="00555053">
              <w:rPr>
                <w:rFonts w:ascii="Arial" w:hAnsi="Arial" w:cs="Arial"/>
              </w:rPr>
              <w:t>d and there are statutory revi</w:t>
            </w:r>
            <w:r w:rsidR="00451ABD" w:rsidRPr="00555053">
              <w:rPr>
                <w:rFonts w:ascii="Arial" w:hAnsi="Arial" w:cs="Arial"/>
              </w:rPr>
              <w:t>ews. Once the adoptio</w:t>
            </w:r>
            <w:r w:rsidRPr="00555053">
              <w:rPr>
                <w:rFonts w:ascii="Arial" w:hAnsi="Arial" w:cs="Arial"/>
              </w:rPr>
              <w:t>n orde</w:t>
            </w:r>
            <w:r w:rsidR="00451ABD" w:rsidRPr="00555053">
              <w:rPr>
                <w:rFonts w:ascii="Arial" w:hAnsi="Arial" w:cs="Arial"/>
              </w:rPr>
              <w:t>r is made, none.</w:t>
            </w:r>
          </w:p>
          <w:p w:rsidR="005C149A" w:rsidRPr="00555053" w:rsidRDefault="005C149A">
            <w:pPr>
              <w:rPr>
                <w:rFonts w:ascii="Arial" w:hAnsi="Arial" w:cs="Arial"/>
              </w:rPr>
            </w:pPr>
          </w:p>
        </w:tc>
      </w:tr>
      <w:tr w:rsidR="005C149A" w:rsidRPr="00555053" w:rsidTr="00152A2E">
        <w:trPr>
          <w:trHeight w:val="20"/>
        </w:trPr>
        <w:tc>
          <w:tcPr>
            <w:tcW w:w="675" w:type="dxa"/>
            <w:textDirection w:val="btLr"/>
          </w:tcPr>
          <w:p w:rsidR="00451ABD" w:rsidRPr="00EA7F37" w:rsidRDefault="00451ABD" w:rsidP="00C527AF">
            <w:pPr>
              <w:ind w:left="113" w:right="113"/>
              <w:jc w:val="center"/>
              <w:rPr>
                <w:rFonts w:ascii="Arial" w:hAnsi="Arial" w:cs="Arial"/>
                <w:b/>
                <w:sz w:val="20"/>
              </w:rPr>
            </w:pPr>
            <w:r w:rsidRPr="00EA7F37">
              <w:rPr>
                <w:rFonts w:ascii="Arial" w:hAnsi="Arial" w:cs="Arial"/>
                <w:b/>
                <w:sz w:val="20"/>
              </w:rPr>
              <w:lastRenderedPageBreak/>
              <w:t>Review of placement</w:t>
            </w:r>
          </w:p>
        </w:tc>
        <w:tc>
          <w:tcPr>
            <w:tcW w:w="0" w:type="auto"/>
          </w:tcPr>
          <w:p w:rsidR="00451ABD" w:rsidRDefault="00451ABD" w:rsidP="003F55B3">
            <w:pPr>
              <w:rPr>
                <w:rFonts w:ascii="Arial" w:hAnsi="Arial" w:cs="Arial"/>
              </w:rPr>
            </w:pPr>
            <w:r w:rsidRPr="00555053">
              <w:rPr>
                <w:rFonts w:ascii="Arial" w:hAnsi="Arial" w:cs="Arial"/>
              </w:rPr>
              <w:t>It is no</w:t>
            </w:r>
            <w:r w:rsidR="003F55B3" w:rsidRPr="00555053">
              <w:rPr>
                <w:rFonts w:ascii="Arial" w:hAnsi="Arial" w:cs="Arial"/>
              </w:rPr>
              <w:t>t a placemen</w:t>
            </w:r>
            <w:r w:rsidRPr="00555053">
              <w:rPr>
                <w:rFonts w:ascii="Arial" w:hAnsi="Arial" w:cs="Arial"/>
              </w:rPr>
              <w:t xml:space="preserve">t, but the LA may do formal reviews in addition to </w:t>
            </w:r>
            <w:r w:rsidR="00257517" w:rsidRPr="00555053">
              <w:rPr>
                <w:rFonts w:ascii="Arial" w:hAnsi="Arial" w:cs="Arial"/>
              </w:rPr>
              <w:t>on-going</w:t>
            </w:r>
            <w:r w:rsidRPr="00555053">
              <w:rPr>
                <w:rFonts w:ascii="Arial" w:hAnsi="Arial" w:cs="Arial"/>
              </w:rPr>
              <w:t xml:space="preserve"> assessm</w:t>
            </w:r>
            <w:r w:rsidR="003F55B3" w:rsidRPr="00555053">
              <w:rPr>
                <w:rFonts w:ascii="Arial" w:hAnsi="Arial" w:cs="Arial"/>
              </w:rPr>
              <w:t>en</w:t>
            </w:r>
            <w:r w:rsidR="005C149A">
              <w:rPr>
                <w:rFonts w:ascii="Arial" w:hAnsi="Arial" w:cs="Arial"/>
              </w:rPr>
              <w:t>t du</w:t>
            </w:r>
            <w:r w:rsidRPr="00555053">
              <w:rPr>
                <w:rFonts w:ascii="Arial" w:hAnsi="Arial" w:cs="Arial"/>
              </w:rPr>
              <w:t>ring visits.</w:t>
            </w:r>
          </w:p>
          <w:p w:rsidR="00555053" w:rsidRDefault="00555053" w:rsidP="003F55B3">
            <w:pPr>
              <w:rPr>
                <w:rFonts w:ascii="Arial" w:hAnsi="Arial" w:cs="Arial"/>
              </w:rPr>
            </w:pPr>
          </w:p>
          <w:p w:rsidR="00555053" w:rsidRPr="00555053" w:rsidRDefault="00555053" w:rsidP="003F55B3">
            <w:pPr>
              <w:rPr>
                <w:rFonts w:ascii="Arial" w:hAnsi="Arial" w:cs="Arial"/>
              </w:rPr>
            </w:pPr>
          </w:p>
        </w:tc>
        <w:tc>
          <w:tcPr>
            <w:tcW w:w="0" w:type="auto"/>
          </w:tcPr>
          <w:p w:rsidR="00451ABD" w:rsidRPr="00555053" w:rsidRDefault="00451ABD">
            <w:pPr>
              <w:rPr>
                <w:rFonts w:ascii="Arial" w:hAnsi="Arial" w:cs="Arial"/>
              </w:rPr>
            </w:pPr>
            <w:r w:rsidRPr="00555053">
              <w:rPr>
                <w:rFonts w:ascii="Arial" w:hAnsi="Arial" w:cs="Arial"/>
              </w:rPr>
              <w:t>None</w:t>
            </w:r>
          </w:p>
        </w:tc>
        <w:tc>
          <w:tcPr>
            <w:tcW w:w="0" w:type="auto"/>
            <w:gridSpan w:val="2"/>
          </w:tcPr>
          <w:p w:rsidR="00451ABD" w:rsidRPr="00555053" w:rsidRDefault="003F55B3" w:rsidP="003F55B3">
            <w:pPr>
              <w:rPr>
                <w:rFonts w:ascii="Arial" w:hAnsi="Arial" w:cs="Arial"/>
              </w:rPr>
            </w:pPr>
            <w:r w:rsidRPr="00555053">
              <w:rPr>
                <w:rFonts w:ascii="Arial" w:hAnsi="Arial" w:cs="Arial"/>
              </w:rPr>
              <w:t>Statutory reviews of child’s care pla</w:t>
            </w:r>
            <w:r w:rsidR="00451ABD" w:rsidRPr="00555053">
              <w:rPr>
                <w:rFonts w:ascii="Arial" w:hAnsi="Arial" w:cs="Arial"/>
              </w:rPr>
              <w:t xml:space="preserve">n (minimum 6 monthly) and annual reviews of local </w:t>
            </w:r>
            <w:r w:rsidRPr="00555053">
              <w:rPr>
                <w:rFonts w:ascii="Arial" w:hAnsi="Arial" w:cs="Arial"/>
              </w:rPr>
              <w:t>authority foster care</w:t>
            </w:r>
            <w:r w:rsidR="00451ABD" w:rsidRPr="00555053">
              <w:rPr>
                <w:rFonts w:ascii="Arial" w:hAnsi="Arial" w:cs="Arial"/>
              </w:rPr>
              <w:t>rs’ approval</w:t>
            </w:r>
            <w:r w:rsidR="005C149A">
              <w:rPr>
                <w:rFonts w:ascii="Arial" w:hAnsi="Arial" w:cs="Arial"/>
              </w:rPr>
              <w:t>.</w:t>
            </w:r>
          </w:p>
        </w:tc>
        <w:tc>
          <w:tcPr>
            <w:tcW w:w="0" w:type="auto"/>
          </w:tcPr>
          <w:p w:rsidR="00451ABD" w:rsidRPr="00555053" w:rsidRDefault="00451ABD">
            <w:pPr>
              <w:rPr>
                <w:rFonts w:ascii="Arial" w:hAnsi="Arial" w:cs="Arial"/>
              </w:rPr>
            </w:pPr>
            <w:r w:rsidRPr="00555053">
              <w:rPr>
                <w:rFonts w:ascii="Arial" w:hAnsi="Arial" w:cs="Arial"/>
              </w:rPr>
              <w:t>None</w:t>
            </w:r>
          </w:p>
        </w:tc>
        <w:tc>
          <w:tcPr>
            <w:tcW w:w="0" w:type="auto"/>
          </w:tcPr>
          <w:p w:rsidR="00451ABD" w:rsidRPr="00555053" w:rsidRDefault="00451ABD">
            <w:pPr>
              <w:rPr>
                <w:rFonts w:ascii="Arial" w:hAnsi="Arial" w:cs="Arial"/>
              </w:rPr>
            </w:pPr>
            <w:r w:rsidRPr="00555053">
              <w:rPr>
                <w:rFonts w:ascii="Arial" w:hAnsi="Arial" w:cs="Arial"/>
              </w:rPr>
              <w:t>None</w:t>
            </w:r>
          </w:p>
        </w:tc>
        <w:tc>
          <w:tcPr>
            <w:tcW w:w="0" w:type="auto"/>
          </w:tcPr>
          <w:p w:rsidR="00451ABD" w:rsidRPr="00555053" w:rsidRDefault="00451ABD">
            <w:pPr>
              <w:rPr>
                <w:rFonts w:ascii="Arial" w:hAnsi="Arial" w:cs="Arial"/>
              </w:rPr>
            </w:pPr>
            <w:r w:rsidRPr="00555053">
              <w:rPr>
                <w:rFonts w:ascii="Arial" w:hAnsi="Arial" w:cs="Arial"/>
              </w:rPr>
              <w:t>See above</w:t>
            </w:r>
          </w:p>
        </w:tc>
      </w:tr>
      <w:tr w:rsidR="00EA7F37" w:rsidRPr="00555053" w:rsidTr="002C0E22">
        <w:trPr>
          <w:trHeight w:val="20"/>
        </w:trPr>
        <w:tc>
          <w:tcPr>
            <w:tcW w:w="675" w:type="dxa"/>
            <w:textDirection w:val="btLr"/>
            <w:vAlign w:val="center"/>
          </w:tcPr>
          <w:p w:rsidR="00451ABD" w:rsidRPr="00EA7F37" w:rsidRDefault="002C0E22" w:rsidP="002C0E22">
            <w:pPr>
              <w:ind w:left="113" w:right="113"/>
              <w:jc w:val="center"/>
              <w:rPr>
                <w:rFonts w:ascii="Arial" w:hAnsi="Arial" w:cs="Arial"/>
                <w:b/>
                <w:sz w:val="20"/>
              </w:rPr>
            </w:pPr>
            <w:r>
              <w:rPr>
                <w:rFonts w:ascii="Arial" w:hAnsi="Arial" w:cs="Arial"/>
                <w:b/>
                <w:sz w:val="20"/>
              </w:rPr>
              <w:t>S</w:t>
            </w:r>
            <w:r w:rsidR="00451ABD" w:rsidRPr="00EA7F37">
              <w:rPr>
                <w:rFonts w:ascii="Arial" w:hAnsi="Arial" w:cs="Arial"/>
                <w:b/>
                <w:sz w:val="20"/>
              </w:rPr>
              <w:t>upport Services</w:t>
            </w:r>
          </w:p>
        </w:tc>
        <w:tc>
          <w:tcPr>
            <w:tcW w:w="0" w:type="auto"/>
          </w:tcPr>
          <w:p w:rsidR="00451ABD" w:rsidRPr="00555053" w:rsidRDefault="00451ABD" w:rsidP="00EF221C">
            <w:pPr>
              <w:rPr>
                <w:rFonts w:ascii="Arial" w:hAnsi="Arial" w:cs="Arial"/>
              </w:rPr>
            </w:pPr>
            <w:r w:rsidRPr="00555053">
              <w:rPr>
                <w:rFonts w:ascii="Arial" w:hAnsi="Arial" w:cs="Arial"/>
              </w:rPr>
              <w:t>Provision of advice and support as determined necessary b</w:t>
            </w:r>
            <w:r w:rsidR="00EF221C" w:rsidRPr="00555053">
              <w:rPr>
                <w:rFonts w:ascii="Arial" w:hAnsi="Arial" w:cs="Arial"/>
              </w:rPr>
              <w:t>y the LA, which m</w:t>
            </w:r>
            <w:r w:rsidR="005C149A">
              <w:rPr>
                <w:rFonts w:ascii="Arial" w:hAnsi="Arial" w:cs="Arial"/>
              </w:rPr>
              <w:t>ay assess the child as a child in nee</w:t>
            </w:r>
            <w:r w:rsidRPr="00555053">
              <w:rPr>
                <w:rFonts w:ascii="Arial" w:hAnsi="Arial" w:cs="Arial"/>
              </w:rPr>
              <w:t>d, with a child in need plan, and provide services / support for child/ family under section 17</w:t>
            </w:r>
            <w:r w:rsidR="005C149A">
              <w:rPr>
                <w:rFonts w:ascii="Arial" w:hAnsi="Arial" w:cs="Arial"/>
              </w:rPr>
              <w:t xml:space="preserve"> of the Children Act 198</w:t>
            </w:r>
            <w:r w:rsidRPr="00555053">
              <w:rPr>
                <w:rFonts w:ascii="Arial" w:hAnsi="Arial" w:cs="Arial"/>
              </w:rPr>
              <w:t>9</w:t>
            </w:r>
            <w:r w:rsidR="005C149A">
              <w:rPr>
                <w:rFonts w:ascii="Arial" w:hAnsi="Arial" w:cs="Arial"/>
              </w:rPr>
              <w:t>.</w:t>
            </w:r>
          </w:p>
        </w:tc>
        <w:tc>
          <w:tcPr>
            <w:tcW w:w="0" w:type="auto"/>
          </w:tcPr>
          <w:p w:rsidR="00451ABD" w:rsidRPr="00555053" w:rsidRDefault="00451ABD" w:rsidP="005C149A">
            <w:pPr>
              <w:rPr>
                <w:rFonts w:ascii="Arial" w:hAnsi="Arial" w:cs="Arial"/>
              </w:rPr>
            </w:pPr>
            <w:r w:rsidRPr="00555053">
              <w:rPr>
                <w:rFonts w:ascii="Arial" w:hAnsi="Arial" w:cs="Arial"/>
              </w:rPr>
              <w:t>No entitlement but the LA may assess the child as a child in need, with a child in need plan, and provide services / support for child/ family under section 17 of the Children Act 1989</w:t>
            </w:r>
            <w:r w:rsidR="005C149A">
              <w:rPr>
                <w:rFonts w:ascii="Arial" w:hAnsi="Arial" w:cs="Arial"/>
              </w:rPr>
              <w:t>.</w:t>
            </w:r>
          </w:p>
        </w:tc>
        <w:tc>
          <w:tcPr>
            <w:tcW w:w="0" w:type="auto"/>
            <w:gridSpan w:val="2"/>
          </w:tcPr>
          <w:p w:rsidR="00257517" w:rsidRDefault="00451ABD" w:rsidP="00EF221C">
            <w:pPr>
              <w:rPr>
                <w:rFonts w:ascii="Arial" w:hAnsi="Arial" w:cs="Arial"/>
              </w:rPr>
            </w:pPr>
            <w:r w:rsidRPr="00555053">
              <w:rPr>
                <w:rFonts w:ascii="Arial" w:hAnsi="Arial" w:cs="Arial"/>
              </w:rPr>
              <w:t>Support to meet child’s needs including health plan and personal education plan</w:t>
            </w:r>
            <w:r w:rsidR="00EF221C" w:rsidRPr="00555053">
              <w:rPr>
                <w:rFonts w:ascii="Arial" w:hAnsi="Arial" w:cs="Arial"/>
              </w:rPr>
              <w:t xml:space="preserve">. </w:t>
            </w:r>
          </w:p>
          <w:p w:rsidR="00257517" w:rsidRDefault="00257517" w:rsidP="00EF221C">
            <w:pPr>
              <w:rPr>
                <w:rFonts w:ascii="Arial" w:hAnsi="Arial" w:cs="Arial"/>
              </w:rPr>
            </w:pPr>
          </w:p>
          <w:p w:rsidR="00257517" w:rsidRDefault="00EF221C" w:rsidP="00EF221C">
            <w:pPr>
              <w:rPr>
                <w:rFonts w:ascii="Arial" w:hAnsi="Arial" w:cs="Arial"/>
              </w:rPr>
            </w:pPr>
            <w:r w:rsidRPr="00555053">
              <w:rPr>
                <w:rFonts w:ascii="Arial" w:hAnsi="Arial" w:cs="Arial"/>
              </w:rPr>
              <w:t>Training an</w:t>
            </w:r>
            <w:r w:rsidR="00451ABD" w:rsidRPr="00555053">
              <w:rPr>
                <w:rFonts w:ascii="Arial" w:hAnsi="Arial" w:cs="Arial"/>
              </w:rPr>
              <w:t>d practical support to foster carers in accordance with the Fostering services Regulat</w:t>
            </w:r>
            <w:r w:rsidRPr="00555053">
              <w:rPr>
                <w:rFonts w:ascii="Arial" w:hAnsi="Arial" w:cs="Arial"/>
              </w:rPr>
              <w:t>i</w:t>
            </w:r>
            <w:r w:rsidR="00451ABD" w:rsidRPr="00555053">
              <w:rPr>
                <w:rFonts w:ascii="Arial" w:hAnsi="Arial" w:cs="Arial"/>
              </w:rPr>
              <w:t xml:space="preserve">ons, NMS and CWDC standards. </w:t>
            </w:r>
          </w:p>
          <w:p w:rsidR="00257517" w:rsidRDefault="00257517" w:rsidP="00EF221C">
            <w:pPr>
              <w:rPr>
                <w:rFonts w:ascii="Arial" w:hAnsi="Arial" w:cs="Arial"/>
              </w:rPr>
            </w:pPr>
          </w:p>
          <w:p w:rsidR="00451ABD" w:rsidRPr="00555053" w:rsidRDefault="00451ABD" w:rsidP="00257517">
            <w:pPr>
              <w:rPr>
                <w:rFonts w:ascii="Arial" w:hAnsi="Arial" w:cs="Arial"/>
              </w:rPr>
            </w:pPr>
            <w:r w:rsidRPr="00555053">
              <w:rPr>
                <w:rFonts w:ascii="Arial" w:hAnsi="Arial" w:cs="Arial"/>
              </w:rPr>
              <w:t>Young person may be entitled to leaving care support services</w:t>
            </w:r>
            <w:r w:rsidR="00257517">
              <w:rPr>
                <w:rFonts w:ascii="Arial" w:hAnsi="Arial" w:cs="Arial"/>
              </w:rPr>
              <w:t>.</w:t>
            </w:r>
          </w:p>
        </w:tc>
        <w:tc>
          <w:tcPr>
            <w:tcW w:w="0" w:type="auto"/>
          </w:tcPr>
          <w:p w:rsidR="00451ABD" w:rsidRPr="00555053" w:rsidRDefault="005C149A" w:rsidP="00EF221C">
            <w:pPr>
              <w:rPr>
                <w:rFonts w:ascii="Arial" w:hAnsi="Arial" w:cs="Arial"/>
              </w:rPr>
            </w:pPr>
            <w:r>
              <w:rPr>
                <w:rFonts w:ascii="Arial" w:hAnsi="Arial" w:cs="Arial"/>
              </w:rPr>
              <w:t>No entitlement (b</w:t>
            </w:r>
            <w:r w:rsidR="00451ABD" w:rsidRPr="00555053">
              <w:rPr>
                <w:rFonts w:ascii="Arial" w:hAnsi="Arial" w:cs="Arial"/>
              </w:rPr>
              <w:t>ut LA has discretion to provide services / supp</w:t>
            </w:r>
            <w:r w:rsidR="00EF221C" w:rsidRPr="00555053">
              <w:rPr>
                <w:rFonts w:ascii="Arial" w:hAnsi="Arial" w:cs="Arial"/>
              </w:rPr>
              <w:t>o</w:t>
            </w:r>
            <w:r w:rsidR="00451ABD" w:rsidRPr="00555053">
              <w:rPr>
                <w:rFonts w:ascii="Arial" w:hAnsi="Arial" w:cs="Arial"/>
              </w:rPr>
              <w:t>r</w:t>
            </w:r>
            <w:r w:rsidR="00EF221C" w:rsidRPr="00555053">
              <w:rPr>
                <w:rFonts w:ascii="Arial" w:hAnsi="Arial" w:cs="Arial"/>
              </w:rPr>
              <w:t>t for child/ family under sectio</w:t>
            </w:r>
            <w:r w:rsidR="00451ABD" w:rsidRPr="00555053">
              <w:rPr>
                <w:rFonts w:ascii="Arial" w:hAnsi="Arial" w:cs="Arial"/>
              </w:rPr>
              <w:t>n 17 of the CA)</w:t>
            </w:r>
            <w:r>
              <w:rPr>
                <w:rFonts w:ascii="Arial" w:hAnsi="Arial" w:cs="Arial"/>
              </w:rPr>
              <w:t>.</w:t>
            </w:r>
          </w:p>
        </w:tc>
        <w:tc>
          <w:tcPr>
            <w:tcW w:w="0" w:type="auto"/>
          </w:tcPr>
          <w:p w:rsidR="00257517" w:rsidRDefault="00257517" w:rsidP="00EF221C">
            <w:pPr>
              <w:rPr>
                <w:rFonts w:ascii="Arial" w:hAnsi="Arial" w:cs="Arial"/>
              </w:rPr>
            </w:pPr>
            <w:r>
              <w:rPr>
                <w:rFonts w:ascii="Arial" w:hAnsi="Arial" w:cs="Arial"/>
              </w:rPr>
              <w:t>If child was loo</w:t>
            </w:r>
            <w:r w:rsidR="00451ABD" w:rsidRPr="00555053">
              <w:rPr>
                <w:rFonts w:ascii="Arial" w:hAnsi="Arial" w:cs="Arial"/>
              </w:rPr>
              <w:t>ked after prior</w:t>
            </w:r>
            <w:r w:rsidR="00EF221C" w:rsidRPr="00555053">
              <w:rPr>
                <w:rFonts w:ascii="Arial" w:hAnsi="Arial" w:cs="Arial"/>
              </w:rPr>
              <w:t xml:space="preserve"> to making the SGO, LA must ass</w:t>
            </w:r>
            <w:r w:rsidR="00451ABD" w:rsidRPr="00555053">
              <w:rPr>
                <w:rFonts w:ascii="Arial" w:hAnsi="Arial" w:cs="Arial"/>
              </w:rPr>
              <w:t>es</w:t>
            </w:r>
            <w:r>
              <w:rPr>
                <w:rFonts w:ascii="Arial" w:hAnsi="Arial" w:cs="Arial"/>
              </w:rPr>
              <w:t>s for need for special guardianship support services. L</w:t>
            </w:r>
            <w:r w:rsidR="00451ABD" w:rsidRPr="00555053">
              <w:rPr>
                <w:rFonts w:ascii="Arial" w:hAnsi="Arial" w:cs="Arial"/>
              </w:rPr>
              <w:t xml:space="preserve">A has discretion whether to provide support. </w:t>
            </w:r>
          </w:p>
          <w:p w:rsidR="00257517" w:rsidRDefault="00257517" w:rsidP="00EF221C">
            <w:pPr>
              <w:rPr>
                <w:rFonts w:ascii="Arial" w:hAnsi="Arial" w:cs="Arial"/>
              </w:rPr>
            </w:pPr>
          </w:p>
          <w:p w:rsidR="00451ABD" w:rsidRDefault="00451ABD" w:rsidP="00EF221C">
            <w:pPr>
              <w:rPr>
                <w:rFonts w:ascii="Arial" w:hAnsi="Arial" w:cs="Arial"/>
              </w:rPr>
            </w:pPr>
            <w:r w:rsidRPr="00555053">
              <w:rPr>
                <w:rFonts w:ascii="Arial" w:hAnsi="Arial" w:cs="Arial"/>
              </w:rPr>
              <w:t>Young person may be entitled to leaving care support services if was a</w:t>
            </w:r>
            <w:r w:rsidR="00257517">
              <w:rPr>
                <w:rFonts w:ascii="Arial" w:hAnsi="Arial" w:cs="Arial"/>
              </w:rPr>
              <w:t xml:space="preserve"> looked after child prior to ma</w:t>
            </w:r>
            <w:r w:rsidRPr="00555053">
              <w:rPr>
                <w:rFonts w:ascii="Arial" w:hAnsi="Arial" w:cs="Arial"/>
              </w:rPr>
              <w:t>king of the SGO.</w:t>
            </w:r>
          </w:p>
          <w:p w:rsidR="005C149A" w:rsidRPr="00555053" w:rsidRDefault="005C149A" w:rsidP="00EF221C">
            <w:pPr>
              <w:rPr>
                <w:rFonts w:ascii="Arial" w:hAnsi="Arial" w:cs="Arial"/>
              </w:rPr>
            </w:pPr>
          </w:p>
        </w:tc>
        <w:tc>
          <w:tcPr>
            <w:tcW w:w="0" w:type="auto"/>
          </w:tcPr>
          <w:p w:rsidR="00451ABD" w:rsidRPr="00555053" w:rsidRDefault="00451ABD" w:rsidP="00EF221C">
            <w:pPr>
              <w:rPr>
                <w:rFonts w:ascii="Arial" w:hAnsi="Arial" w:cs="Arial"/>
              </w:rPr>
            </w:pPr>
            <w:r w:rsidRPr="00555053">
              <w:rPr>
                <w:rFonts w:ascii="Arial" w:hAnsi="Arial" w:cs="Arial"/>
              </w:rPr>
              <w:t>Entitlement to assessment for adoption support services, which may be provided at discretion of LA in accordance w</w:t>
            </w:r>
            <w:r w:rsidR="00EF221C" w:rsidRPr="00555053">
              <w:rPr>
                <w:rFonts w:ascii="Arial" w:hAnsi="Arial" w:cs="Arial"/>
              </w:rPr>
              <w:t>i</w:t>
            </w:r>
            <w:r w:rsidR="005C149A">
              <w:rPr>
                <w:rFonts w:ascii="Arial" w:hAnsi="Arial" w:cs="Arial"/>
              </w:rPr>
              <w:t>th Regulation</w:t>
            </w:r>
            <w:r w:rsidR="00257517">
              <w:rPr>
                <w:rFonts w:ascii="Arial" w:hAnsi="Arial" w:cs="Arial"/>
              </w:rPr>
              <w:t>s and N</w:t>
            </w:r>
            <w:r w:rsidRPr="00555053">
              <w:rPr>
                <w:rFonts w:ascii="Arial" w:hAnsi="Arial" w:cs="Arial"/>
              </w:rPr>
              <w:t>MS.</w:t>
            </w:r>
          </w:p>
        </w:tc>
      </w:tr>
      <w:tr w:rsidR="00152A2E" w:rsidRPr="00555053" w:rsidTr="00152A2E">
        <w:trPr>
          <w:trHeight w:val="20"/>
        </w:trPr>
        <w:tc>
          <w:tcPr>
            <w:tcW w:w="675" w:type="dxa"/>
            <w:textDirection w:val="btLr"/>
            <w:vAlign w:val="center"/>
          </w:tcPr>
          <w:p w:rsidR="00E543DC" w:rsidRPr="00EA7F37" w:rsidRDefault="002C0E22" w:rsidP="00152A2E">
            <w:pPr>
              <w:ind w:left="113" w:right="113"/>
              <w:jc w:val="right"/>
              <w:rPr>
                <w:rFonts w:ascii="Arial" w:hAnsi="Arial" w:cs="Arial"/>
                <w:b/>
                <w:sz w:val="20"/>
              </w:rPr>
            </w:pPr>
            <w:r>
              <w:rPr>
                <w:rFonts w:ascii="Arial" w:hAnsi="Arial" w:cs="Arial"/>
                <w:b/>
                <w:sz w:val="20"/>
              </w:rPr>
              <w:t xml:space="preserve">  </w:t>
            </w:r>
            <w:r w:rsidR="00E543DC" w:rsidRPr="00EA7F37">
              <w:rPr>
                <w:rFonts w:ascii="Arial" w:hAnsi="Arial" w:cs="Arial"/>
                <w:b/>
                <w:sz w:val="20"/>
              </w:rPr>
              <w:t xml:space="preserve">Financial Support </w:t>
            </w:r>
            <w:r>
              <w:rPr>
                <w:rFonts w:ascii="Arial" w:hAnsi="Arial" w:cs="Arial"/>
                <w:b/>
                <w:sz w:val="20"/>
              </w:rPr>
              <w:t>–</w:t>
            </w:r>
            <w:r w:rsidR="00E543DC" w:rsidRPr="00EA7F37">
              <w:rPr>
                <w:rFonts w:ascii="Arial" w:hAnsi="Arial" w:cs="Arial"/>
                <w:b/>
                <w:sz w:val="20"/>
              </w:rPr>
              <w:t xml:space="preserve"> entitlement</w:t>
            </w:r>
            <w:r>
              <w:rPr>
                <w:rFonts w:ascii="Arial" w:hAnsi="Arial" w:cs="Arial"/>
                <w:b/>
                <w:sz w:val="20"/>
              </w:rPr>
              <w:t xml:space="preserve">       </w:t>
            </w:r>
            <w:r w:rsidRPr="002C0E22">
              <w:rPr>
                <w:rFonts w:ascii="Arial" w:hAnsi="Arial" w:cs="Arial"/>
                <w:b/>
                <w:color w:val="FFFFFF" w:themeColor="background1"/>
                <w:sz w:val="20"/>
              </w:rPr>
              <w:t>.</w:t>
            </w:r>
            <w:r>
              <w:rPr>
                <w:rFonts w:ascii="Arial" w:hAnsi="Arial" w:cs="Arial"/>
                <w:b/>
                <w:sz w:val="20"/>
              </w:rPr>
              <w:t xml:space="preserve">   </w:t>
            </w:r>
          </w:p>
        </w:tc>
        <w:tc>
          <w:tcPr>
            <w:tcW w:w="0" w:type="auto"/>
          </w:tcPr>
          <w:p w:rsidR="00257517" w:rsidRDefault="00EF221C" w:rsidP="00EF221C">
            <w:pPr>
              <w:rPr>
                <w:rFonts w:ascii="Arial" w:hAnsi="Arial" w:cs="Arial"/>
              </w:rPr>
            </w:pPr>
            <w:r w:rsidRPr="00555053">
              <w:rPr>
                <w:rFonts w:ascii="Arial" w:hAnsi="Arial" w:cs="Arial"/>
              </w:rPr>
              <w:t>Can claim child benefi</w:t>
            </w:r>
            <w:r w:rsidR="00E543DC" w:rsidRPr="00555053">
              <w:rPr>
                <w:rFonts w:ascii="Arial" w:hAnsi="Arial" w:cs="Arial"/>
              </w:rPr>
              <w:t>t and child tax cr</w:t>
            </w:r>
            <w:r w:rsidRPr="00555053">
              <w:rPr>
                <w:rFonts w:ascii="Arial" w:hAnsi="Arial" w:cs="Arial"/>
              </w:rPr>
              <w:t>edit if not being paid to pare</w:t>
            </w:r>
            <w:r w:rsidR="00E543DC" w:rsidRPr="00555053">
              <w:rPr>
                <w:rFonts w:ascii="Arial" w:hAnsi="Arial" w:cs="Arial"/>
              </w:rPr>
              <w:t xml:space="preserve">nt. </w:t>
            </w:r>
          </w:p>
          <w:p w:rsidR="00257517" w:rsidRDefault="00257517" w:rsidP="00EF221C">
            <w:pPr>
              <w:rPr>
                <w:rFonts w:ascii="Arial" w:hAnsi="Arial" w:cs="Arial"/>
              </w:rPr>
            </w:pPr>
          </w:p>
          <w:p w:rsidR="00E543DC" w:rsidRPr="00555053" w:rsidRDefault="00E543DC" w:rsidP="00EF221C">
            <w:pPr>
              <w:rPr>
                <w:rFonts w:ascii="Arial" w:hAnsi="Arial" w:cs="Arial"/>
              </w:rPr>
            </w:pPr>
            <w:r w:rsidRPr="00555053">
              <w:rPr>
                <w:rFonts w:ascii="Arial" w:hAnsi="Arial" w:cs="Arial"/>
              </w:rPr>
              <w:t>Financial responsibility to maintain the c</w:t>
            </w:r>
            <w:r w:rsidR="005C149A">
              <w:rPr>
                <w:rFonts w:ascii="Arial" w:hAnsi="Arial" w:cs="Arial"/>
              </w:rPr>
              <w:t>hild remains with holders of PR.</w:t>
            </w:r>
          </w:p>
        </w:tc>
        <w:tc>
          <w:tcPr>
            <w:tcW w:w="0" w:type="auto"/>
          </w:tcPr>
          <w:p w:rsidR="00257517" w:rsidRDefault="00E543DC" w:rsidP="00EF221C">
            <w:pPr>
              <w:rPr>
                <w:rFonts w:ascii="Arial" w:hAnsi="Arial" w:cs="Arial"/>
              </w:rPr>
            </w:pPr>
            <w:r w:rsidRPr="00555053">
              <w:rPr>
                <w:rFonts w:ascii="Arial" w:hAnsi="Arial" w:cs="Arial"/>
              </w:rPr>
              <w:t xml:space="preserve">Can claim child benefit and child tax credit if not being paid to parent. </w:t>
            </w:r>
          </w:p>
          <w:p w:rsidR="00257517" w:rsidRDefault="00257517" w:rsidP="00EF221C">
            <w:pPr>
              <w:rPr>
                <w:rFonts w:ascii="Arial" w:hAnsi="Arial" w:cs="Arial"/>
              </w:rPr>
            </w:pPr>
          </w:p>
          <w:p w:rsidR="00257517" w:rsidRDefault="00E543DC" w:rsidP="00EF221C">
            <w:pPr>
              <w:rPr>
                <w:rFonts w:ascii="Arial" w:hAnsi="Arial" w:cs="Arial"/>
              </w:rPr>
            </w:pPr>
            <w:r w:rsidRPr="00555053">
              <w:rPr>
                <w:rFonts w:ascii="Arial" w:hAnsi="Arial" w:cs="Arial"/>
              </w:rPr>
              <w:t xml:space="preserve">Financial </w:t>
            </w:r>
            <w:r w:rsidR="00EF221C" w:rsidRPr="00555053">
              <w:rPr>
                <w:rFonts w:ascii="Arial" w:hAnsi="Arial" w:cs="Arial"/>
              </w:rPr>
              <w:t xml:space="preserve">responsibility </w:t>
            </w:r>
            <w:r w:rsidRPr="00555053">
              <w:rPr>
                <w:rFonts w:ascii="Arial" w:hAnsi="Arial" w:cs="Arial"/>
              </w:rPr>
              <w:t>to ma</w:t>
            </w:r>
            <w:r w:rsidR="00EF221C" w:rsidRPr="00555053">
              <w:rPr>
                <w:rFonts w:ascii="Arial" w:hAnsi="Arial" w:cs="Arial"/>
              </w:rPr>
              <w:t>intain the child remains wi</w:t>
            </w:r>
            <w:r w:rsidRPr="00555053">
              <w:rPr>
                <w:rFonts w:ascii="Arial" w:hAnsi="Arial" w:cs="Arial"/>
              </w:rPr>
              <w:t>th hol</w:t>
            </w:r>
            <w:r w:rsidR="00257517">
              <w:rPr>
                <w:rFonts w:ascii="Arial" w:hAnsi="Arial" w:cs="Arial"/>
              </w:rPr>
              <w:t>ders of P</w:t>
            </w:r>
            <w:r w:rsidR="00EF221C" w:rsidRPr="00555053">
              <w:rPr>
                <w:rFonts w:ascii="Arial" w:hAnsi="Arial" w:cs="Arial"/>
              </w:rPr>
              <w:t xml:space="preserve">R. </w:t>
            </w:r>
          </w:p>
          <w:p w:rsidR="00257517" w:rsidRDefault="00257517" w:rsidP="00EF221C">
            <w:pPr>
              <w:rPr>
                <w:rFonts w:ascii="Arial" w:hAnsi="Arial" w:cs="Arial"/>
              </w:rPr>
            </w:pPr>
          </w:p>
          <w:p w:rsidR="00E543DC" w:rsidRPr="00555053" w:rsidRDefault="00EF221C" w:rsidP="00257517">
            <w:pPr>
              <w:rPr>
                <w:rFonts w:ascii="Arial" w:hAnsi="Arial" w:cs="Arial"/>
              </w:rPr>
            </w:pPr>
            <w:r w:rsidRPr="00555053">
              <w:rPr>
                <w:rFonts w:ascii="Arial" w:hAnsi="Arial" w:cs="Arial"/>
              </w:rPr>
              <w:t xml:space="preserve">Guardians Allowance payable if both parents have </w:t>
            </w:r>
            <w:r w:rsidR="005C149A" w:rsidRPr="00555053">
              <w:rPr>
                <w:rFonts w:ascii="Arial" w:hAnsi="Arial" w:cs="Arial"/>
              </w:rPr>
              <w:t>died</w:t>
            </w:r>
            <w:r w:rsidRPr="00555053">
              <w:rPr>
                <w:rFonts w:ascii="Arial" w:hAnsi="Arial" w:cs="Arial"/>
              </w:rPr>
              <w:t xml:space="preserve"> or the </w:t>
            </w:r>
            <w:r w:rsidRPr="00555053">
              <w:rPr>
                <w:rFonts w:ascii="Arial" w:hAnsi="Arial" w:cs="Arial"/>
              </w:rPr>
              <w:lastRenderedPageBreak/>
              <w:t>only surviving parent cannot be found or serv</w:t>
            </w:r>
            <w:r w:rsidR="00E543DC" w:rsidRPr="00555053">
              <w:rPr>
                <w:rFonts w:ascii="Arial" w:hAnsi="Arial" w:cs="Arial"/>
              </w:rPr>
              <w:t>ing 2 years or more prison sentence.</w:t>
            </w:r>
          </w:p>
        </w:tc>
        <w:tc>
          <w:tcPr>
            <w:tcW w:w="0" w:type="auto"/>
            <w:gridSpan w:val="2"/>
          </w:tcPr>
          <w:p w:rsidR="00257517" w:rsidRDefault="00EF221C" w:rsidP="00555053">
            <w:pPr>
              <w:rPr>
                <w:rFonts w:ascii="Arial" w:hAnsi="Arial" w:cs="Arial"/>
              </w:rPr>
            </w:pPr>
            <w:r w:rsidRPr="00555053">
              <w:rPr>
                <w:rFonts w:ascii="Arial" w:hAnsi="Arial" w:cs="Arial"/>
              </w:rPr>
              <w:lastRenderedPageBreak/>
              <w:t>Child bene</w:t>
            </w:r>
            <w:r w:rsidR="00E543DC" w:rsidRPr="00555053">
              <w:rPr>
                <w:rFonts w:ascii="Arial" w:hAnsi="Arial" w:cs="Arial"/>
              </w:rPr>
              <w:t>fit and child ta</w:t>
            </w:r>
            <w:r w:rsidRPr="00555053">
              <w:rPr>
                <w:rFonts w:ascii="Arial" w:hAnsi="Arial" w:cs="Arial"/>
              </w:rPr>
              <w:t>x credit not payable</w:t>
            </w:r>
            <w:r w:rsidR="00E543DC" w:rsidRPr="00555053">
              <w:rPr>
                <w:rFonts w:ascii="Arial" w:hAnsi="Arial" w:cs="Arial"/>
              </w:rPr>
              <w:t xml:space="preserve">. </w:t>
            </w:r>
          </w:p>
          <w:p w:rsidR="00257517" w:rsidRDefault="00257517" w:rsidP="00555053">
            <w:pPr>
              <w:rPr>
                <w:rFonts w:ascii="Arial" w:hAnsi="Arial" w:cs="Arial"/>
              </w:rPr>
            </w:pPr>
          </w:p>
          <w:p w:rsidR="00257517" w:rsidRDefault="00E543DC" w:rsidP="00555053">
            <w:pPr>
              <w:rPr>
                <w:rFonts w:ascii="Arial" w:hAnsi="Arial" w:cs="Arial"/>
              </w:rPr>
            </w:pPr>
            <w:r w:rsidRPr="00555053">
              <w:rPr>
                <w:rFonts w:ascii="Arial" w:hAnsi="Arial" w:cs="Arial"/>
              </w:rPr>
              <w:t>W</w:t>
            </w:r>
            <w:r w:rsidR="00EF221C" w:rsidRPr="00555053">
              <w:rPr>
                <w:rFonts w:ascii="Arial" w:hAnsi="Arial" w:cs="Arial"/>
              </w:rPr>
              <w:t>eekly allowance to meet the cos</w:t>
            </w:r>
            <w:r w:rsidRPr="00555053">
              <w:rPr>
                <w:rFonts w:ascii="Arial" w:hAnsi="Arial" w:cs="Arial"/>
              </w:rPr>
              <w:t>t</w:t>
            </w:r>
            <w:r w:rsidR="00EF221C" w:rsidRPr="00555053">
              <w:rPr>
                <w:rFonts w:ascii="Arial" w:hAnsi="Arial" w:cs="Arial"/>
              </w:rPr>
              <w:t>s of caring for the child. This should meet at least the national minimum ra</w:t>
            </w:r>
            <w:r w:rsidRPr="00555053">
              <w:rPr>
                <w:rFonts w:ascii="Arial" w:hAnsi="Arial" w:cs="Arial"/>
              </w:rPr>
              <w:t xml:space="preserve">te set by DCSF. </w:t>
            </w:r>
          </w:p>
          <w:p w:rsidR="00257517" w:rsidRDefault="00257517" w:rsidP="00555053">
            <w:pPr>
              <w:rPr>
                <w:rFonts w:ascii="Arial" w:hAnsi="Arial" w:cs="Arial"/>
              </w:rPr>
            </w:pPr>
          </w:p>
          <w:p w:rsidR="00E543DC" w:rsidRPr="00555053" w:rsidRDefault="00E543DC" w:rsidP="00555053">
            <w:pPr>
              <w:rPr>
                <w:rFonts w:ascii="Arial" w:hAnsi="Arial" w:cs="Arial"/>
              </w:rPr>
            </w:pPr>
            <w:r w:rsidRPr="00555053">
              <w:rPr>
                <w:rFonts w:ascii="Arial" w:hAnsi="Arial" w:cs="Arial"/>
              </w:rPr>
              <w:t>The Manche</w:t>
            </w:r>
            <w:r w:rsidR="00555053" w:rsidRPr="00555053">
              <w:rPr>
                <w:rFonts w:ascii="Arial" w:hAnsi="Arial" w:cs="Arial"/>
              </w:rPr>
              <w:t>st</w:t>
            </w:r>
            <w:r w:rsidRPr="00555053">
              <w:rPr>
                <w:rFonts w:ascii="Arial" w:hAnsi="Arial" w:cs="Arial"/>
              </w:rPr>
              <w:t>er Ci</w:t>
            </w:r>
            <w:r w:rsidR="00555053" w:rsidRPr="00555053">
              <w:rPr>
                <w:rFonts w:ascii="Arial" w:hAnsi="Arial" w:cs="Arial"/>
              </w:rPr>
              <w:t>ty Coun</w:t>
            </w:r>
            <w:r w:rsidRPr="00555053">
              <w:rPr>
                <w:rFonts w:ascii="Arial" w:hAnsi="Arial" w:cs="Arial"/>
              </w:rPr>
              <w:t>cil judgmen</w:t>
            </w:r>
            <w:r w:rsidR="00555053" w:rsidRPr="00555053">
              <w:rPr>
                <w:rFonts w:ascii="Arial" w:hAnsi="Arial" w:cs="Arial"/>
              </w:rPr>
              <w:t>t ruled tha</w:t>
            </w:r>
            <w:r w:rsidRPr="00555053">
              <w:rPr>
                <w:rFonts w:ascii="Arial" w:hAnsi="Arial" w:cs="Arial"/>
              </w:rPr>
              <w:t>t allowances must be the same for all foster carers, whether or not family &amp; friends.</w:t>
            </w:r>
          </w:p>
        </w:tc>
        <w:tc>
          <w:tcPr>
            <w:tcW w:w="0" w:type="auto"/>
          </w:tcPr>
          <w:p w:rsidR="00E543DC" w:rsidRPr="00555053" w:rsidRDefault="00555053" w:rsidP="005C149A">
            <w:pPr>
              <w:rPr>
                <w:rFonts w:ascii="Arial" w:hAnsi="Arial" w:cs="Arial"/>
              </w:rPr>
            </w:pPr>
            <w:r w:rsidRPr="00555053">
              <w:rPr>
                <w:rFonts w:ascii="Arial" w:hAnsi="Arial" w:cs="Arial"/>
              </w:rPr>
              <w:t>Can claim child bene</w:t>
            </w:r>
            <w:r w:rsidR="00E543DC" w:rsidRPr="00555053">
              <w:rPr>
                <w:rFonts w:ascii="Arial" w:hAnsi="Arial" w:cs="Arial"/>
              </w:rPr>
              <w:t>fit and child tax credit if not being paid to parent.</w:t>
            </w:r>
          </w:p>
        </w:tc>
        <w:tc>
          <w:tcPr>
            <w:tcW w:w="0" w:type="auto"/>
          </w:tcPr>
          <w:p w:rsidR="00E543DC" w:rsidRPr="00555053" w:rsidRDefault="00E543DC" w:rsidP="00555053">
            <w:pPr>
              <w:rPr>
                <w:rFonts w:ascii="Arial" w:hAnsi="Arial" w:cs="Arial"/>
              </w:rPr>
            </w:pPr>
            <w:r w:rsidRPr="00555053">
              <w:rPr>
                <w:rFonts w:ascii="Arial" w:hAnsi="Arial" w:cs="Arial"/>
              </w:rPr>
              <w:t>Can claim child bene</w:t>
            </w:r>
            <w:r w:rsidR="00555053" w:rsidRPr="00555053">
              <w:rPr>
                <w:rFonts w:ascii="Arial" w:hAnsi="Arial" w:cs="Arial"/>
              </w:rPr>
              <w:t>fit and child ta</w:t>
            </w:r>
            <w:r w:rsidRPr="00555053">
              <w:rPr>
                <w:rFonts w:ascii="Arial" w:hAnsi="Arial" w:cs="Arial"/>
              </w:rPr>
              <w:t>x credi</w:t>
            </w:r>
            <w:r w:rsidR="00555053" w:rsidRPr="00555053">
              <w:rPr>
                <w:rFonts w:ascii="Arial" w:hAnsi="Arial" w:cs="Arial"/>
              </w:rPr>
              <w:t>t if not being paid to paren</w:t>
            </w:r>
            <w:r w:rsidRPr="00555053">
              <w:rPr>
                <w:rFonts w:ascii="Arial" w:hAnsi="Arial" w:cs="Arial"/>
              </w:rPr>
              <w:t>t.</w:t>
            </w:r>
          </w:p>
        </w:tc>
        <w:tc>
          <w:tcPr>
            <w:tcW w:w="0" w:type="auto"/>
          </w:tcPr>
          <w:p w:rsidR="00257517" w:rsidRDefault="00555053" w:rsidP="00555053">
            <w:pPr>
              <w:rPr>
                <w:rFonts w:ascii="Arial" w:hAnsi="Arial" w:cs="Arial"/>
              </w:rPr>
            </w:pPr>
            <w:r w:rsidRPr="00555053">
              <w:rPr>
                <w:rFonts w:ascii="Arial" w:hAnsi="Arial" w:cs="Arial"/>
              </w:rPr>
              <w:t>Can claim child bene</w:t>
            </w:r>
            <w:r w:rsidR="00E543DC" w:rsidRPr="00555053">
              <w:rPr>
                <w:rFonts w:ascii="Arial" w:hAnsi="Arial" w:cs="Arial"/>
              </w:rPr>
              <w:t xml:space="preserve">fit and child tax credit if not being paid to parent. </w:t>
            </w:r>
          </w:p>
          <w:p w:rsidR="00257517" w:rsidRDefault="00257517" w:rsidP="00555053">
            <w:pPr>
              <w:rPr>
                <w:rFonts w:ascii="Arial" w:hAnsi="Arial" w:cs="Arial"/>
              </w:rPr>
            </w:pPr>
          </w:p>
          <w:p w:rsidR="00E543DC" w:rsidRPr="00555053" w:rsidRDefault="00E543DC" w:rsidP="005C149A">
            <w:pPr>
              <w:rPr>
                <w:rFonts w:ascii="Arial" w:hAnsi="Arial" w:cs="Arial"/>
              </w:rPr>
            </w:pPr>
            <w:r w:rsidRPr="00555053">
              <w:rPr>
                <w:rFonts w:ascii="Arial" w:hAnsi="Arial" w:cs="Arial"/>
              </w:rPr>
              <w:t>Entitlement to assessment for financial support (part of adop</w:t>
            </w:r>
            <w:r w:rsidR="00555053" w:rsidRPr="00555053">
              <w:rPr>
                <w:rFonts w:ascii="Arial" w:hAnsi="Arial" w:cs="Arial"/>
              </w:rPr>
              <w:t>tion suppo</w:t>
            </w:r>
            <w:r w:rsidRPr="00555053">
              <w:rPr>
                <w:rFonts w:ascii="Arial" w:hAnsi="Arial" w:cs="Arial"/>
              </w:rPr>
              <w:t>rt) if child looked after prior to order.</w:t>
            </w:r>
          </w:p>
        </w:tc>
      </w:tr>
      <w:tr w:rsidR="00EA7F37" w:rsidRPr="00555053" w:rsidTr="00152A2E">
        <w:trPr>
          <w:trHeight w:val="20"/>
        </w:trPr>
        <w:tc>
          <w:tcPr>
            <w:tcW w:w="675" w:type="dxa"/>
            <w:textDirection w:val="btLr"/>
            <w:vAlign w:val="center"/>
          </w:tcPr>
          <w:p w:rsidR="00E543DC" w:rsidRPr="00EA7F37" w:rsidRDefault="00E543DC" w:rsidP="00152A2E">
            <w:pPr>
              <w:ind w:left="113" w:right="113"/>
              <w:jc w:val="center"/>
              <w:rPr>
                <w:rFonts w:ascii="Arial" w:hAnsi="Arial" w:cs="Arial"/>
                <w:b/>
                <w:sz w:val="20"/>
              </w:rPr>
            </w:pPr>
            <w:r w:rsidRPr="00EA7F37">
              <w:rPr>
                <w:rFonts w:ascii="Arial" w:hAnsi="Arial" w:cs="Arial"/>
                <w:b/>
                <w:sz w:val="20"/>
              </w:rPr>
              <w:lastRenderedPageBreak/>
              <w:t>Financial Support – discretionary</w:t>
            </w:r>
          </w:p>
        </w:tc>
        <w:tc>
          <w:tcPr>
            <w:tcW w:w="0" w:type="auto"/>
          </w:tcPr>
          <w:p w:rsidR="00E543DC" w:rsidRPr="00555053" w:rsidRDefault="00E543DC" w:rsidP="00257517">
            <w:pPr>
              <w:rPr>
                <w:rFonts w:ascii="Arial" w:hAnsi="Arial" w:cs="Arial"/>
              </w:rPr>
            </w:pPr>
            <w:r w:rsidRPr="00555053">
              <w:rPr>
                <w:rFonts w:ascii="Arial" w:hAnsi="Arial" w:cs="Arial"/>
              </w:rPr>
              <w:t>LA has discretion to make one</w:t>
            </w:r>
            <w:r w:rsidR="00257517">
              <w:rPr>
                <w:rFonts w:ascii="Arial" w:hAnsi="Arial" w:cs="Arial"/>
              </w:rPr>
              <w:t xml:space="preserve"> </w:t>
            </w:r>
            <w:r w:rsidRPr="00555053">
              <w:rPr>
                <w:rFonts w:ascii="Arial" w:hAnsi="Arial" w:cs="Arial"/>
              </w:rPr>
              <w:t>off or regular payments under section17 Children Act</w:t>
            </w:r>
            <w:r w:rsidR="005C149A">
              <w:rPr>
                <w:rFonts w:ascii="Arial" w:hAnsi="Arial" w:cs="Arial"/>
              </w:rPr>
              <w:t>.</w:t>
            </w:r>
          </w:p>
        </w:tc>
        <w:tc>
          <w:tcPr>
            <w:tcW w:w="0" w:type="auto"/>
          </w:tcPr>
          <w:p w:rsidR="00E543DC" w:rsidRPr="00555053" w:rsidRDefault="00E543DC" w:rsidP="00257517">
            <w:pPr>
              <w:rPr>
                <w:rFonts w:ascii="Arial" w:hAnsi="Arial" w:cs="Arial"/>
              </w:rPr>
            </w:pPr>
            <w:r w:rsidRPr="00555053">
              <w:rPr>
                <w:rFonts w:ascii="Arial" w:hAnsi="Arial" w:cs="Arial"/>
              </w:rPr>
              <w:t>LA has</w:t>
            </w:r>
            <w:r w:rsidR="00257517">
              <w:rPr>
                <w:rFonts w:ascii="Arial" w:hAnsi="Arial" w:cs="Arial"/>
              </w:rPr>
              <w:t xml:space="preserve"> discr</w:t>
            </w:r>
            <w:r w:rsidRPr="00555053">
              <w:rPr>
                <w:rFonts w:ascii="Arial" w:hAnsi="Arial" w:cs="Arial"/>
              </w:rPr>
              <w:t>etion to make one</w:t>
            </w:r>
            <w:r w:rsidR="00257517">
              <w:rPr>
                <w:rFonts w:ascii="Arial" w:hAnsi="Arial" w:cs="Arial"/>
              </w:rPr>
              <w:t xml:space="preserve"> </w:t>
            </w:r>
            <w:r w:rsidRPr="00555053">
              <w:rPr>
                <w:rFonts w:ascii="Arial" w:hAnsi="Arial" w:cs="Arial"/>
              </w:rPr>
              <w:t>off or regular payments under section17 Children Act</w:t>
            </w:r>
            <w:r w:rsidR="005C149A">
              <w:rPr>
                <w:rFonts w:ascii="Arial" w:hAnsi="Arial" w:cs="Arial"/>
              </w:rPr>
              <w:t>.</w:t>
            </w:r>
          </w:p>
        </w:tc>
        <w:tc>
          <w:tcPr>
            <w:tcW w:w="0" w:type="auto"/>
            <w:gridSpan w:val="2"/>
          </w:tcPr>
          <w:p w:rsidR="00EA7F37" w:rsidRDefault="00E543DC" w:rsidP="00EA7F37">
            <w:pPr>
              <w:rPr>
                <w:rFonts w:ascii="Arial" w:hAnsi="Arial" w:cs="Arial"/>
              </w:rPr>
            </w:pPr>
            <w:r w:rsidRPr="00555053">
              <w:rPr>
                <w:rFonts w:ascii="Arial" w:hAnsi="Arial" w:cs="Arial"/>
              </w:rPr>
              <w:t xml:space="preserve">Some fostering providers pay their foster carers a fee to recognise the carers’ skill, experience and commitment. </w:t>
            </w:r>
          </w:p>
          <w:p w:rsidR="00EA7F37" w:rsidRDefault="00EA7F37" w:rsidP="00EA7F37">
            <w:pPr>
              <w:rPr>
                <w:rFonts w:ascii="Arial" w:hAnsi="Arial" w:cs="Arial"/>
              </w:rPr>
            </w:pPr>
          </w:p>
          <w:p w:rsidR="00E543DC" w:rsidRPr="00555053" w:rsidRDefault="00E543DC" w:rsidP="00EA7F37">
            <w:pPr>
              <w:rPr>
                <w:rFonts w:ascii="Arial" w:hAnsi="Arial" w:cs="Arial"/>
              </w:rPr>
            </w:pPr>
            <w:r w:rsidRPr="00555053">
              <w:rPr>
                <w:rFonts w:ascii="Arial" w:hAnsi="Arial" w:cs="Arial"/>
              </w:rPr>
              <w:t>The Manchest</w:t>
            </w:r>
            <w:r w:rsidR="00EA7F37">
              <w:rPr>
                <w:rFonts w:ascii="Arial" w:hAnsi="Arial" w:cs="Arial"/>
              </w:rPr>
              <w:t>er Cit</w:t>
            </w:r>
            <w:r w:rsidRPr="00555053">
              <w:rPr>
                <w:rFonts w:ascii="Arial" w:hAnsi="Arial" w:cs="Arial"/>
              </w:rPr>
              <w:t>y Council judgement (which requires allowances to be paid on the same basis regardless of the relationship of the carer to the child) did not consider fees. However, Statutory Guidance for Fostering Services requires that any policy in relation to the payment of fees must be applied to all foster carers who meet the cri</w:t>
            </w:r>
            <w:r w:rsidR="00EA7F37">
              <w:rPr>
                <w:rFonts w:ascii="Arial" w:hAnsi="Arial" w:cs="Arial"/>
              </w:rPr>
              <w:t>teria in the same way and mus</w:t>
            </w:r>
            <w:r w:rsidRPr="00555053">
              <w:rPr>
                <w:rFonts w:ascii="Arial" w:hAnsi="Arial" w:cs="Arial"/>
              </w:rPr>
              <w:t>t not discriminate on the grounds of a pre-existing relationship wi</w:t>
            </w:r>
            <w:r w:rsidR="00EA7F37">
              <w:rPr>
                <w:rFonts w:ascii="Arial" w:hAnsi="Arial" w:cs="Arial"/>
              </w:rPr>
              <w:t>th the child</w:t>
            </w:r>
            <w:r w:rsidRPr="00555053">
              <w:rPr>
                <w:rFonts w:ascii="Arial" w:hAnsi="Arial" w:cs="Arial"/>
              </w:rPr>
              <w:t>.</w:t>
            </w:r>
          </w:p>
        </w:tc>
        <w:tc>
          <w:tcPr>
            <w:tcW w:w="0" w:type="auto"/>
          </w:tcPr>
          <w:p w:rsidR="005C149A" w:rsidRDefault="00EA7F37" w:rsidP="00EA7F37">
            <w:pPr>
              <w:rPr>
                <w:rFonts w:ascii="Arial" w:hAnsi="Arial" w:cs="Arial"/>
              </w:rPr>
            </w:pPr>
            <w:r>
              <w:rPr>
                <w:rFonts w:ascii="Arial" w:hAnsi="Arial" w:cs="Arial"/>
              </w:rPr>
              <w:t>LA has disc</w:t>
            </w:r>
            <w:r w:rsidR="00E543DC" w:rsidRPr="00555053">
              <w:rPr>
                <w:rFonts w:ascii="Arial" w:hAnsi="Arial" w:cs="Arial"/>
              </w:rPr>
              <w:t>retion to pay res</w:t>
            </w:r>
            <w:r>
              <w:rPr>
                <w:rFonts w:ascii="Arial" w:hAnsi="Arial" w:cs="Arial"/>
              </w:rPr>
              <w:t>idence order allowance – usually if child wa</w:t>
            </w:r>
            <w:r w:rsidR="00E543DC" w:rsidRPr="00555053">
              <w:rPr>
                <w:rFonts w:ascii="Arial" w:hAnsi="Arial" w:cs="Arial"/>
              </w:rPr>
              <w:t>s previously fostered by the carers, or exc</w:t>
            </w:r>
            <w:r>
              <w:rPr>
                <w:rFonts w:ascii="Arial" w:hAnsi="Arial" w:cs="Arial"/>
              </w:rPr>
              <w:t>ep</w:t>
            </w:r>
            <w:r w:rsidR="00E543DC" w:rsidRPr="00555053">
              <w:rPr>
                <w:rFonts w:ascii="Arial" w:hAnsi="Arial" w:cs="Arial"/>
              </w:rPr>
              <w:t>tionally if making residence order preven</w:t>
            </w:r>
            <w:r>
              <w:rPr>
                <w:rFonts w:ascii="Arial" w:hAnsi="Arial" w:cs="Arial"/>
              </w:rPr>
              <w:t>ts child becoming looked aft</w:t>
            </w:r>
            <w:r w:rsidR="00E543DC" w:rsidRPr="00555053">
              <w:rPr>
                <w:rFonts w:ascii="Arial" w:hAnsi="Arial" w:cs="Arial"/>
              </w:rPr>
              <w:t xml:space="preserve">er. </w:t>
            </w:r>
          </w:p>
          <w:p w:rsidR="005C149A" w:rsidRDefault="005C149A" w:rsidP="00EA7F37">
            <w:pPr>
              <w:rPr>
                <w:rFonts w:ascii="Arial" w:hAnsi="Arial" w:cs="Arial"/>
              </w:rPr>
            </w:pPr>
          </w:p>
          <w:p w:rsidR="00E543DC" w:rsidRPr="00555053" w:rsidRDefault="00E543DC" w:rsidP="00EA7F37">
            <w:pPr>
              <w:rPr>
                <w:rFonts w:ascii="Arial" w:hAnsi="Arial" w:cs="Arial"/>
              </w:rPr>
            </w:pPr>
            <w:r w:rsidRPr="00555053">
              <w:rPr>
                <w:rFonts w:ascii="Arial" w:hAnsi="Arial" w:cs="Arial"/>
              </w:rPr>
              <w:t>Any allowance reviewed annually.</w:t>
            </w:r>
          </w:p>
        </w:tc>
        <w:tc>
          <w:tcPr>
            <w:tcW w:w="0" w:type="auto"/>
          </w:tcPr>
          <w:p w:rsidR="00EA7F37" w:rsidRDefault="00E543DC" w:rsidP="00EA7F37">
            <w:pPr>
              <w:rPr>
                <w:rFonts w:ascii="Arial" w:hAnsi="Arial" w:cs="Arial"/>
              </w:rPr>
            </w:pPr>
            <w:r w:rsidRPr="00555053">
              <w:rPr>
                <w:rFonts w:ascii="Arial" w:hAnsi="Arial" w:cs="Arial"/>
              </w:rPr>
              <w:t>Entitled to an assessment for financial su</w:t>
            </w:r>
            <w:r w:rsidR="00EA7F37">
              <w:rPr>
                <w:rFonts w:ascii="Arial" w:hAnsi="Arial" w:cs="Arial"/>
              </w:rPr>
              <w:t>pport under the Special Gua</w:t>
            </w:r>
            <w:r w:rsidRPr="00555053">
              <w:rPr>
                <w:rFonts w:ascii="Arial" w:hAnsi="Arial" w:cs="Arial"/>
              </w:rPr>
              <w:t xml:space="preserve">rdianship Regulations 2005 if child looked after prior to order and meets the criteria in the regulations. </w:t>
            </w:r>
          </w:p>
          <w:p w:rsidR="00EA7F37" w:rsidRDefault="00EA7F37" w:rsidP="00EA7F37">
            <w:pPr>
              <w:rPr>
                <w:rFonts w:ascii="Arial" w:hAnsi="Arial" w:cs="Arial"/>
              </w:rPr>
            </w:pPr>
          </w:p>
          <w:p w:rsidR="00EA7F37" w:rsidRDefault="00E543DC" w:rsidP="00EA7F37">
            <w:pPr>
              <w:rPr>
                <w:rFonts w:ascii="Arial" w:hAnsi="Arial" w:cs="Arial"/>
              </w:rPr>
            </w:pPr>
            <w:r w:rsidRPr="00555053">
              <w:rPr>
                <w:rFonts w:ascii="Arial" w:hAnsi="Arial" w:cs="Arial"/>
              </w:rPr>
              <w:t>Subject to assessm</w:t>
            </w:r>
            <w:r w:rsidR="00EA7F37">
              <w:rPr>
                <w:rFonts w:ascii="Arial" w:hAnsi="Arial" w:cs="Arial"/>
              </w:rPr>
              <w:t>ent as above and for former fos</w:t>
            </w:r>
            <w:r w:rsidRPr="00555053">
              <w:rPr>
                <w:rFonts w:ascii="Arial" w:hAnsi="Arial" w:cs="Arial"/>
              </w:rPr>
              <w:t>ter carers can inclu</w:t>
            </w:r>
            <w:r w:rsidR="00EA7F37">
              <w:rPr>
                <w:rFonts w:ascii="Arial" w:hAnsi="Arial" w:cs="Arial"/>
              </w:rPr>
              <w:t>d</w:t>
            </w:r>
            <w:r w:rsidRPr="00555053">
              <w:rPr>
                <w:rFonts w:ascii="Arial" w:hAnsi="Arial" w:cs="Arial"/>
              </w:rPr>
              <w:t xml:space="preserve">e an element of remuneration. </w:t>
            </w:r>
          </w:p>
          <w:p w:rsidR="00EA7F37" w:rsidRDefault="00EA7F37" w:rsidP="00EA7F37">
            <w:pPr>
              <w:rPr>
                <w:rFonts w:ascii="Arial" w:hAnsi="Arial" w:cs="Arial"/>
              </w:rPr>
            </w:pPr>
          </w:p>
          <w:p w:rsidR="00EA7F37" w:rsidRDefault="00E543DC" w:rsidP="00EA7F37">
            <w:pPr>
              <w:rPr>
                <w:rFonts w:ascii="Arial" w:hAnsi="Arial" w:cs="Arial"/>
              </w:rPr>
            </w:pPr>
            <w:r w:rsidRPr="00555053">
              <w:rPr>
                <w:rFonts w:ascii="Arial" w:hAnsi="Arial" w:cs="Arial"/>
              </w:rPr>
              <w:t xml:space="preserve">Regular or one off payments. </w:t>
            </w:r>
          </w:p>
          <w:p w:rsidR="00EA7F37" w:rsidRDefault="00EA7F37" w:rsidP="00EA7F37">
            <w:pPr>
              <w:rPr>
                <w:rFonts w:ascii="Arial" w:hAnsi="Arial" w:cs="Arial"/>
              </w:rPr>
            </w:pPr>
          </w:p>
          <w:p w:rsidR="00E543DC" w:rsidRDefault="00E543DC" w:rsidP="00EA7F37">
            <w:pPr>
              <w:rPr>
                <w:rFonts w:ascii="Arial" w:hAnsi="Arial" w:cs="Arial"/>
              </w:rPr>
            </w:pPr>
            <w:r w:rsidRPr="00555053">
              <w:rPr>
                <w:rFonts w:ascii="Arial" w:hAnsi="Arial" w:cs="Arial"/>
              </w:rPr>
              <w:t>Any allowances reviewed annually.</w:t>
            </w:r>
          </w:p>
          <w:p w:rsidR="005C149A" w:rsidRPr="00555053" w:rsidRDefault="005C149A" w:rsidP="00EA7F37">
            <w:pPr>
              <w:rPr>
                <w:rFonts w:ascii="Arial" w:hAnsi="Arial" w:cs="Arial"/>
              </w:rPr>
            </w:pPr>
          </w:p>
        </w:tc>
        <w:tc>
          <w:tcPr>
            <w:tcW w:w="0" w:type="auto"/>
          </w:tcPr>
          <w:p w:rsidR="00E543DC" w:rsidRPr="00555053" w:rsidRDefault="00E543DC" w:rsidP="00EA7F37">
            <w:pPr>
              <w:rPr>
                <w:rFonts w:ascii="Arial" w:hAnsi="Arial" w:cs="Arial"/>
              </w:rPr>
            </w:pPr>
            <w:r w:rsidRPr="00555053">
              <w:rPr>
                <w:rFonts w:ascii="Arial" w:hAnsi="Arial" w:cs="Arial"/>
              </w:rPr>
              <w:t>Subject to asse</w:t>
            </w:r>
            <w:r w:rsidR="00EA7F37">
              <w:rPr>
                <w:rFonts w:ascii="Arial" w:hAnsi="Arial" w:cs="Arial"/>
              </w:rPr>
              <w:t>ssment, one off paym</w:t>
            </w:r>
            <w:r w:rsidRPr="00555053">
              <w:rPr>
                <w:rFonts w:ascii="Arial" w:hAnsi="Arial" w:cs="Arial"/>
              </w:rPr>
              <w:t>en</w:t>
            </w:r>
            <w:r w:rsidR="00EA7F37">
              <w:rPr>
                <w:rFonts w:ascii="Arial" w:hAnsi="Arial" w:cs="Arial"/>
              </w:rPr>
              <w:t>ts or regula</w:t>
            </w:r>
            <w:r w:rsidRPr="00555053">
              <w:rPr>
                <w:rFonts w:ascii="Arial" w:hAnsi="Arial" w:cs="Arial"/>
              </w:rPr>
              <w:t>r adoption allowance may be paid.</w:t>
            </w:r>
          </w:p>
        </w:tc>
      </w:tr>
    </w:tbl>
    <w:p w:rsidR="00EF221C" w:rsidRPr="004D2579" w:rsidRDefault="00EF221C">
      <w:pPr>
        <w:rPr>
          <w:rFonts w:ascii="Arial" w:hAnsi="Arial" w:cs="Arial"/>
        </w:rPr>
      </w:pPr>
    </w:p>
    <w:sectPr w:rsidR="00EF221C" w:rsidRPr="004D2579" w:rsidSect="00AB7F62">
      <w:pgSz w:w="16838" w:h="11906" w:orient="landscape"/>
      <w:pgMar w:top="709" w:right="720" w:bottom="70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05E" w:rsidRDefault="0071005E" w:rsidP="0071005E">
      <w:pPr>
        <w:spacing w:after="0" w:line="240" w:lineRule="auto"/>
      </w:pPr>
      <w:r>
        <w:separator/>
      </w:r>
    </w:p>
  </w:endnote>
  <w:endnote w:type="continuationSeparator" w:id="0">
    <w:p w:rsidR="0071005E" w:rsidRDefault="0071005E" w:rsidP="00710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05E" w:rsidRDefault="0071005E" w:rsidP="0071005E">
      <w:pPr>
        <w:spacing w:after="0" w:line="240" w:lineRule="auto"/>
      </w:pPr>
      <w:r>
        <w:separator/>
      </w:r>
    </w:p>
  </w:footnote>
  <w:footnote w:type="continuationSeparator" w:id="0">
    <w:p w:rsidR="0071005E" w:rsidRDefault="0071005E" w:rsidP="0071005E">
      <w:pPr>
        <w:spacing w:after="0" w:line="240" w:lineRule="auto"/>
      </w:pPr>
      <w:r>
        <w:continuationSeparator/>
      </w:r>
    </w:p>
  </w:footnote>
  <w:footnote w:id="1">
    <w:p w:rsidR="0071005E" w:rsidRPr="003C4954" w:rsidRDefault="0071005E" w:rsidP="0071005E">
      <w:pPr>
        <w:spacing w:before="100" w:beforeAutospacing="1" w:after="100" w:afterAutospacing="1" w:line="240" w:lineRule="auto"/>
        <w:rPr>
          <w:rFonts w:ascii="Arial" w:eastAsia="Times New Roman" w:hAnsi="Arial" w:cs="Arial"/>
          <w:sz w:val="24"/>
          <w:szCs w:val="24"/>
          <w:lang w:eastAsia="en-GB"/>
        </w:rPr>
      </w:pPr>
      <w:r>
        <w:rPr>
          <w:rStyle w:val="FootnoteReference"/>
        </w:rPr>
        <w:footnoteRef/>
      </w:r>
      <w:r>
        <w:t xml:space="preserve"> </w:t>
      </w:r>
      <w:r w:rsidRPr="0071005E">
        <w:rPr>
          <w:rFonts w:ascii="Arial" w:eastAsia="Times New Roman" w:hAnsi="Arial" w:cs="Arial"/>
          <w:szCs w:val="24"/>
          <w:lang w:eastAsia="en-GB"/>
        </w:rPr>
        <w:t>A Child in Need is defined in Section 17(10) of the Children Act 1989 as a child who is disabled or who is unlikely to achieve or maintain a reasonable standard of health or development without the provision of services by the local authority.</w:t>
      </w:r>
    </w:p>
    <w:p w:rsidR="0071005E" w:rsidRDefault="0071005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5215F"/>
    <w:multiLevelType w:val="multilevel"/>
    <w:tmpl w:val="F3D8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54"/>
    <w:rsid w:val="000203F7"/>
    <w:rsid w:val="00152A2E"/>
    <w:rsid w:val="00257517"/>
    <w:rsid w:val="002717F8"/>
    <w:rsid w:val="002C0E22"/>
    <w:rsid w:val="003C4954"/>
    <w:rsid w:val="003F55B3"/>
    <w:rsid w:val="00451ABD"/>
    <w:rsid w:val="004D2579"/>
    <w:rsid w:val="00555053"/>
    <w:rsid w:val="005C149A"/>
    <w:rsid w:val="006B692D"/>
    <w:rsid w:val="0071005E"/>
    <w:rsid w:val="008235A7"/>
    <w:rsid w:val="00964F04"/>
    <w:rsid w:val="00AB7F62"/>
    <w:rsid w:val="00C15235"/>
    <w:rsid w:val="00C527AF"/>
    <w:rsid w:val="00E543DC"/>
    <w:rsid w:val="00E80CB9"/>
    <w:rsid w:val="00EA7F37"/>
    <w:rsid w:val="00EF221C"/>
    <w:rsid w:val="00F72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25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C49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C495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495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C495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3C4954"/>
    <w:rPr>
      <w:color w:val="0000FF"/>
      <w:u w:val="single"/>
    </w:rPr>
  </w:style>
  <w:style w:type="paragraph" w:styleId="NormalWeb">
    <w:name w:val="Normal (Web)"/>
    <w:basedOn w:val="Normal"/>
    <w:uiPriority w:val="99"/>
    <w:semiHidden/>
    <w:unhideWhenUsed/>
    <w:rsid w:val="003C49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3C4954"/>
  </w:style>
  <w:style w:type="paragraph" w:customStyle="1" w:styleId="bold1">
    <w:name w:val="bold1"/>
    <w:basedOn w:val="Normal"/>
    <w:rsid w:val="003C49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D2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579"/>
    <w:rPr>
      <w:rFonts w:ascii="Tahoma" w:hAnsi="Tahoma" w:cs="Tahoma"/>
      <w:sz w:val="16"/>
      <w:szCs w:val="16"/>
    </w:rPr>
  </w:style>
  <w:style w:type="character" w:customStyle="1" w:styleId="Heading1Char">
    <w:name w:val="Heading 1 Char"/>
    <w:basedOn w:val="DefaultParagraphFont"/>
    <w:link w:val="Heading1"/>
    <w:uiPriority w:val="9"/>
    <w:rsid w:val="004D257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D2579"/>
    <w:pPr>
      <w:outlineLvl w:val="9"/>
    </w:pPr>
    <w:rPr>
      <w:lang w:val="en-US" w:eastAsia="ja-JP"/>
    </w:rPr>
  </w:style>
  <w:style w:type="paragraph" w:styleId="TOC2">
    <w:name w:val="toc 2"/>
    <w:basedOn w:val="Normal"/>
    <w:next w:val="Normal"/>
    <w:autoRedefine/>
    <w:uiPriority w:val="39"/>
    <w:unhideWhenUsed/>
    <w:rsid w:val="004D2579"/>
    <w:pPr>
      <w:spacing w:after="100"/>
      <w:ind w:left="220"/>
    </w:pPr>
  </w:style>
  <w:style w:type="paragraph" w:styleId="TOC3">
    <w:name w:val="toc 3"/>
    <w:basedOn w:val="Normal"/>
    <w:next w:val="Normal"/>
    <w:autoRedefine/>
    <w:uiPriority w:val="39"/>
    <w:unhideWhenUsed/>
    <w:rsid w:val="004D2579"/>
    <w:pPr>
      <w:spacing w:after="100"/>
      <w:ind w:left="440"/>
    </w:pPr>
  </w:style>
  <w:style w:type="table" w:styleId="TableGrid">
    <w:name w:val="Table Grid"/>
    <w:basedOn w:val="TableNormal"/>
    <w:uiPriority w:val="59"/>
    <w:rsid w:val="00C52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A7F3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A7F3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A7F3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FootnoteText">
    <w:name w:val="footnote text"/>
    <w:basedOn w:val="Normal"/>
    <w:link w:val="FootnoteTextChar"/>
    <w:uiPriority w:val="99"/>
    <w:semiHidden/>
    <w:unhideWhenUsed/>
    <w:rsid w:val="007100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05E"/>
    <w:rPr>
      <w:sz w:val="20"/>
      <w:szCs w:val="20"/>
    </w:rPr>
  </w:style>
  <w:style w:type="character" w:styleId="FootnoteReference">
    <w:name w:val="footnote reference"/>
    <w:basedOn w:val="DefaultParagraphFont"/>
    <w:uiPriority w:val="99"/>
    <w:semiHidden/>
    <w:unhideWhenUsed/>
    <w:rsid w:val="007100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25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C49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C495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495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C495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3C4954"/>
    <w:rPr>
      <w:color w:val="0000FF"/>
      <w:u w:val="single"/>
    </w:rPr>
  </w:style>
  <w:style w:type="paragraph" w:styleId="NormalWeb">
    <w:name w:val="Normal (Web)"/>
    <w:basedOn w:val="Normal"/>
    <w:uiPriority w:val="99"/>
    <w:semiHidden/>
    <w:unhideWhenUsed/>
    <w:rsid w:val="003C49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3C4954"/>
  </w:style>
  <w:style w:type="paragraph" w:customStyle="1" w:styleId="bold1">
    <w:name w:val="bold1"/>
    <w:basedOn w:val="Normal"/>
    <w:rsid w:val="003C49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D2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579"/>
    <w:rPr>
      <w:rFonts w:ascii="Tahoma" w:hAnsi="Tahoma" w:cs="Tahoma"/>
      <w:sz w:val="16"/>
      <w:szCs w:val="16"/>
    </w:rPr>
  </w:style>
  <w:style w:type="character" w:customStyle="1" w:styleId="Heading1Char">
    <w:name w:val="Heading 1 Char"/>
    <w:basedOn w:val="DefaultParagraphFont"/>
    <w:link w:val="Heading1"/>
    <w:uiPriority w:val="9"/>
    <w:rsid w:val="004D257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D2579"/>
    <w:pPr>
      <w:outlineLvl w:val="9"/>
    </w:pPr>
    <w:rPr>
      <w:lang w:val="en-US" w:eastAsia="ja-JP"/>
    </w:rPr>
  </w:style>
  <w:style w:type="paragraph" w:styleId="TOC2">
    <w:name w:val="toc 2"/>
    <w:basedOn w:val="Normal"/>
    <w:next w:val="Normal"/>
    <w:autoRedefine/>
    <w:uiPriority w:val="39"/>
    <w:unhideWhenUsed/>
    <w:rsid w:val="004D2579"/>
    <w:pPr>
      <w:spacing w:after="100"/>
      <w:ind w:left="220"/>
    </w:pPr>
  </w:style>
  <w:style w:type="paragraph" w:styleId="TOC3">
    <w:name w:val="toc 3"/>
    <w:basedOn w:val="Normal"/>
    <w:next w:val="Normal"/>
    <w:autoRedefine/>
    <w:uiPriority w:val="39"/>
    <w:unhideWhenUsed/>
    <w:rsid w:val="004D2579"/>
    <w:pPr>
      <w:spacing w:after="100"/>
      <w:ind w:left="440"/>
    </w:pPr>
  </w:style>
  <w:style w:type="table" w:styleId="TableGrid">
    <w:name w:val="Table Grid"/>
    <w:basedOn w:val="TableNormal"/>
    <w:uiPriority w:val="59"/>
    <w:rsid w:val="00C52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A7F3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A7F3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A7F3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FootnoteText">
    <w:name w:val="footnote text"/>
    <w:basedOn w:val="Normal"/>
    <w:link w:val="FootnoteTextChar"/>
    <w:uiPriority w:val="99"/>
    <w:semiHidden/>
    <w:unhideWhenUsed/>
    <w:rsid w:val="007100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05E"/>
    <w:rPr>
      <w:sz w:val="20"/>
      <w:szCs w:val="20"/>
    </w:rPr>
  </w:style>
  <w:style w:type="character" w:styleId="FootnoteReference">
    <w:name w:val="footnote reference"/>
    <w:basedOn w:val="DefaultParagraphFont"/>
    <w:uiPriority w:val="99"/>
    <w:semiHidden/>
    <w:unhideWhenUsed/>
    <w:rsid w:val="007100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196">
      <w:bodyDiv w:val="1"/>
      <w:marLeft w:val="0"/>
      <w:marRight w:val="0"/>
      <w:marTop w:val="0"/>
      <w:marBottom w:val="0"/>
      <w:divBdr>
        <w:top w:val="none" w:sz="0" w:space="0" w:color="auto"/>
        <w:left w:val="none" w:sz="0" w:space="0" w:color="auto"/>
        <w:bottom w:val="none" w:sz="0" w:space="0" w:color="auto"/>
        <w:right w:val="none" w:sz="0" w:space="0" w:color="auto"/>
      </w:divBdr>
      <w:divsChild>
        <w:div w:id="352463718">
          <w:marLeft w:val="0"/>
          <w:marRight w:val="0"/>
          <w:marTop w:val="0"/>
          <w:marBottom w:val="0"/>
          <w:divBdr>
            <w:top w:val="none" w:sz="0" w:space="0" w:color="auto"/>
            <w:left w:val="none" w:sz="0" w:space="0" w:color="auto"/>
            <w:bottom w:val="none" w:sz="0" w:space="0" w:color="auto"/>
            <w:right w:val="none" w:sz="0" w:space="0" w:color="auto"/>
          </w:divBdr>
        </w:div>
      </w:divsChild>
    </w:div>
    <w:div w:id="978069047">
      <w:bodyDiv w:val="1"/>
      <w:marLeft w:val="0"/>
      <w:marRight w:val="0"/>
      <w:marTop w:val="0"/>
      <w:marBottom w:val="0"/>
      <w:divBdr>
        <w:top w:val="none" w:sz="0" w:space="0" w:color="auto"/>
        <w:left w:val="none" w:sz="0" w:space="0" w:color="auto"/>
        <w:bottom w:val="none" w:sz="0" w:space="0" w:color="auto"/>
        <w:right w:val="none" w:sz="0" w:space="0" w:color="auto"/>
      </w:divBdr>
    </w:div>
    <w:div w:id="2071685301">
      <w:bodyDiv w:val="1"/>
      <w:marLeft w:val="0"/>
      <w:marRight w:val="0"/>
      <w:marTop w:val="0"/>
      <w:marBottom w:val="0"/>
      <w:divBdr>
        <w:top w:val="none" w:sz="0" w:space="0" w:color="auto"/>
        <w:left w:val="none" w:sz="0" w:space="0" w:color="auto"/>
        <w:bottom w:val="none" w:sz="0" w:space="0" w:color="auto"/>
        <w:right w:val="none" w:sz="0" w:space="0" w:color="auto"/>
      </w:divBdr>
      <w:divsChild>
        <w:div w:id="1666979174">
          <w:marLeft w:val="0"/>
          <w:marRight w:val="0"/>
          <w:marTop w:val="0"/>
          <w:marBottom w:val="0"/>
          <w:divBdr>
            <w:top w:val="none" w:sz="0" w:space="0" w:color="auto"/>
            <w:left w:val="none" w:sz="0" w:space="0" w:color="auto"/>
            <w:bottom w:val="none" w:sz="0" w:space="0" w:color="auto"/>
            <w:right w:val="none" w:sz="0" w:space="0" w:color="auto"/>
          </w:divBdr>
        </w:div>
        <w:div w:id="1722558223">
          <w:marLeft w:val="0"/>
          <w:marRight w:val="0"/>
          <w:marTop w:val="0"/>
          <w:marBottom w:val="0"/>
          <w:divBdr>
            <w:top w:val="none" w:sz="0" w:space="0" w:color="auto"/>
            <w:left w:val="none" w:sz="0" w:space="0" w:color="auto"/>
            <w:bottom w:val="none" w:sz="0" w:space="0" w:color="auto"/>
            <w:right w:val="none" w:sz="0" w:space="0" w:color="auto"/>
          </w:divBdr>
        </w:div>
        <w:div w:id="233398947">
          <w:marLeft w:val="0"/>
          <w:marRight w:val="0"/>
          <w:marTop w:val="0"/>
          <w:marBottom w:val="0"/>
          <w:divBdr>
            <w:top w:val="none" w:sz="0" w:space="0" w:color="auto"/>
            <w:left w:val="none" w:sz="0" w:space="0" w:color="auto"/>
            <w:bottom w:val="none" w:sz="0" w:space="0" w:color="auto"/>
            <w:right w:val="none" w:sz="0" w:space="0" w:color="auto"/>
          </w:divBdr>
        </w:div>
        <w:div w:id="930696238">
          <w:marLeft w:val="0"/>
          <w:marRight w:val="0"/>
          <w:marTop w:val="0"/>
          <w:marBottom w:val="0"/>
          <w:divBdr>
            <w:top w:val="none" w:sz="0" w:space="0" w:color="auto"/>
            <w:left w:val="none" w:sz="0" w:space="0" w:color="auto"/>
            <w:bottom w:val="none" w:sz="0" w:space="0" w:color="auto"/>
            <w:right w:val="none" w:sz="0" w:space="0" w:color="auto"/>
          </w:divBdr>
        </w:div>
        <w:div w:id="241646164">
          <w:marLeft w:val="0"/>
          <w:marRight w:val="0"/>
          <w:marTop w:val="0"/>
          <w:marBottom w:val="0"/>
          <w:divBdr>
            <w:top w:val="none" w:sz="0" w:space="0" w:color="auto"/>
            <w:left w:val="none" w:sz="0" w:space="0" w:color="auto"/>
            <w:bottom w:val="none" w:sz="0" w:space="0" w:color="auto"/>
            <w:right w:val="none" w:sz="0" w:space="0" w:color="auto"/>
          </w:divBdr>
        </w:div>
        <w:div w:id="797914587">
          <w:marLeft w:val="0"/>
          <w:marRight w:val="0"/>
          <w:marTop w:val="0"/>
          <w:marBottom w:val="0"/>
          <w:divBdr>
            <w:top w:val="none" w:sz="0" w:space="0" w:color="auto"/>
            <w:left w:val="none" w:sz="0" w:space="0" w:color="auto"/>
            <w:bottom w:val="none" w:sz="0" w:space="0" w:color="auto"/>
            <w:right w:val="none" w:sz="0" w:space="0" w:color="auto"/>
          </w:divBdr>
        </w:div>
        <w:div w:id="683241030">
          <w:marLeft w:val="0"/>
          <w:marRight w:val="0"/>
          <w:marTop w:val="0"/>
          <w:marBottom w:val="0"/>
          <w:divBdr>
            <w:top w:val="none" w:sz="0" w:space="0" w:color="auto"/>
            <w:left w:val="none" w:sz="0" w:space="0" w:color="auto"/>
            <w:bottom w:val="none" w:sz="0" w:space="0" w:color="auto"/>
            <w:right w:val="none" w:sz="0" w:space="0" w:color="auto"/>
          </w:divBdr>
        </w:div>
        <w:div w:id="659580865">
          <w:marLeft w:val="0"/>
          <w:marRight w:val="0"/>
          <w:marTop w:val="0"/>
          <w:marBottom w:val="0"/>
          <w:divBdr>
            <w:top w:val="none" w:sz="0" w:space="0" w:color="auto"/>
            <w:left w:val="none" w:sz="0" w:space="0" w:color="auto"/>
            <w:bottom w:val="none" w:sz="0" w:space="0" w:color="auto"/>
            <w:right w:val="none" w:sz="0" w:space="0" w:color="auto"/>
          </w:divBdr>
        </w:div>
        <w:div w:id="2035760703">
          <w:marLeft w:val="0"/>
          <w:marRight w:val="0"/>
          <w:marTop w:val="0"/>
          <w:marBottom w:val="0"/>
          <w:divBdr>
            <w:top w:val="none" w:sz="0" w:space="0" w:color="auto"/>
            <w:left w:val="none" w:sz="0" w:space="0" w:color="auto"/>
            <w:bottom w:val="none" w:sz="0" w:space="0" w:color="auto"/>
            <w:right w:val="none" w:sz="0" w:space="0" w:color="auto"/>
          </w:divBdr>
        </w:div>
        <w:div w:id="582954912">
          <w:marLeft w:val="0"/>
          <w:marRight w:val="0"/>
          <w:marTop w:val="0"/>
          <w:marBottom w:val="0"/>
          <w:divBdr>
            <w:top w:val="none" w:sz="0" w:space="0" w:color="auto"/>
            <w:left w:val="none" w:sz="0" w:space="0" w:color="auto"/>
            <w:bottom w:val="none" w:sz="0" w:space="0" w:color="auto"/>
            <w:right w:val="none" w:sz="0" w:space="0" w:color="auto"/>
          </w:divBdr>
        </w:div>
        <w:div w:id="791051391">
          <w:marLeft w:val="0"/>
          <w:marRight w:val="0"/>
          <w:marTop w:val="0"/>
          <w:marBottom w:val="0"/>
          <w:divBdr>
            <w:top w:val="none" w:sz="0" w:space="0" w:color="auto"/>
            <w:left w:val="none" w:sz="0" w:space="0" w:color="auto"/>
            <w:bottom w:val="none" w:sz="0" w:space="0" w:color="auto"/>
            <w:right w:val="none" w:sz="0" w:space="0" w:color="auto"/>
          </w:divBdr>
        </w:div>
        <w:div w:id="1385371774">
          <w:marLeft w:val="0"/>
          <w:marRight w:val="0"/>
          <w:marTop w:val="0"/>
          <w:marBottom w:val="0"/>
          <w:divBdr>
            <w:top w:val="none" w:sz="0" w:space="0" w:color="auto"/>
            <w:left w:val="none" w:sz="0" w:space="0" w:color="auto"/>
            <w:bottom w:val="none" w:sz="0" w:space="0" w:color="auto"/>
            <w:right w:val="none" w:sz="0" w:space="0" w:color="auto"/>
          </w:divBdr>
        </w:div>
        <w:div w:id="944271477">
          <w:marLeft w:val="0"/>
          <w:marRight w:val="0"/>
          <w:marTop w:val="0"/>
          <w:marBottom w:val="0"/>
          <w:divBdr>
            <w:top w:val="none" w:sz="0" w:space="0" w:color="auto"/>
            <w:left w:val="none" w:sz="0" w:space="0" w:color="auto"/>
            <w:bottom w:val="none" w:sz="0" w:space="0" w:color="auto"/>
            <w:right w:val="none" w:sz="0" w:space="0" w:color="auto"/>
          </w:divBdr>
        </w:div>
        <w:div w:id="1515218660">
          <w:marLeft w:val="0"/>
          <w:marRight w:val="0"/>
          <w:marTop w:val="0"/>
          <w:marBottom w:val="0"/>
          <w:divBdr>
            <w:top w:val="none" w:sz="0" w:space="0" w:color="auto"/>
            <w:left w:val="none" w:sz="0" w:space="0" w:color="auto"/>
            <w:bottom w:val="none" w:sz="0" w:space="0" w:color="auto"/>
            <w:right w:val="none" w:sz="0" w:space="0" w:color="auto"/>
          </w:divBdr>
        </w:div>
        <w:div w:id="1710454099">
          <w:marLeft w:val="0"/>
          <w:marRight w:val="0"/>
          <w:marTop w:val="0"/>
          <w:marBottom w:val="0"/>
          <w:divBdr>
            <w:top w:val="none" w:sz="0" w:space="0" w:color="auto"/>
            <w:left w:val="none" w:sz="0" w:space="0" w:color="auto"/>
            <w:bottom w:val="none" w:sz="0" w:space="0" w:color="auto"/>
            <w:right w:val="none" w:sz="0" w:space="0" w:color="auto"/>
          </w:divBdr>
        </w:div>
        <w:div w:id="332926042">
          <w:marLeft w:val="0"/>
          <w:marRight w:val="0"/>
          <w:marTop w:val="0"/>
          <w:marBottom w:val="0"/>
          <w:divBdr>
            <w:top w:val="none" w:sz="0" w:space="0" w:color="auto"/>
            <w:left w:val="none" w:sz="0" w:space="0" w:color="auto"/>
            <w:bottom w:val="none" w:sz="0" w:space="0" w:color="auto"/>
            <w:right w:val="none" w:sz="0" w:space="0" w:color="auto"/>
          </w:divBdr>
        </w:div>
        <w:div w:id="1439255962">
          <w:marLeft w:val="0"/>
          <w:marRight w:val="0"/>
          <w:marTop w:val="0"/>
          <w:marBottom w:val="0"/>
          <w:divBdr>
            <w:top w:val="none" w:sz="0" w:space="0" w:color="auto"/>
            <w:left w:val="none" w:sz="0" w:space="0" w:color="auto"/>
            <w:bottom w:val="none" w:sz="0" w:space="0" w:color="auto"/>
            <w:right w:val="none" w:sz="0" w:space="0" w:color="auto"/>
          </w:divBdr>
        </w:div>
        <w:div w:id="734427113">
          <w:marLeft w:val="0"/>
          <w:marRight w:val="0"/>
          <w:marTop w:val="0"/>
          <w:marBottom w:val="0"/>
          <w:divBdr>
            <w:top w:val="none" w:sz="0" w:space="0" w:color="auto"/>
            <w:left w:val="none" w:sz="0" w:space="0" w:color="auto"/>
            <w:bottom w:val="none" w:sz="0" w:space="0" w:color="auto"/>
            <w:right w:val="none" w:sz="0" w:space="0" w:color="auto"/>
          </w:divBdr>
        </w:div>
        <w:div w:id="1660496883">
          <w:marLeft w:val="0"/>
          <w:marRight w:val="0"/>
          <w:marTop w:val="0"/>
          <w:marBottom w:val="0"/>
          <w:divBdr>
            <w:top w:val="none" w:sz="0" w:space="0" w:color="auto"/>
            <w:left w:val="none" w:sz="0" w:space="0" w:color="auto"/>
            <w:bottom w:val="none" w:sz="0" w:space="0" w:color="auto"/>
            <w:right w:val="none" w:sz="0" w:space="0" w:color="auto"/>
          </w:divBdr>
        </w:div>
        <w:div w:id="705641609">
          <w:marLeft w:val="0"/>
          <w:marRight w:val="0"/>
          <w:marTop w:val="0"/>
          <w:marBottom w:val="0"/>
          <w:divBdr>
            <w:top w:val="none" w:sz="0" w:space="0" w:color="auto"/>
            <w:left w:val="none" w:sz="0" w:space="0" w:color="auto"/>
            <w:bottom w:val="none" w:sz="0" w:space="0" w:color="auto"/>
            <w:right w:val="none" w:sz="0" w:space="0" w:color="auto"/>
          </w:divBdr>
        </w:div>
        <w:div w:id="1705709107">
          <w:marLeft w:val="0"/>
          <w:marRight w:val="0"/>
          <w:marTop w:val="0"/>
          <w:marBottom w:val="0"/>
          <w:divBdr>
            <w:top w:val="none" w:sz="0" w:space="0" w:color="auto"/>
            <w:left w:val="none" w:sz="0" w:space="0" w:color="auto"/>
            <w:bottom w:val="none" w:sz="0" w:space="0" w:color="auto"/>
            <w:right w:val="none" w:sz="0" w:space="0" w:color="auto"/>
          </w:divBdr>
        </w:div>
        <w:div w:id="1090810815">
          <w:marLeft w:val="0"/>
          <w:marRight w:val="0"/>
          <w:marTop w:val="0"/>
          <w:marBottom w:val="0"/>
          <w:divBdr>
            <w:top w:val="none" w:sz="0" w:space="0" w:color="auto"/>
            <w:left w:val="none" w:sz="0" w:space="0" w:color="auto"/>
            <w:bottom w:val="none" w:sz="0" w:space="0" w:color="auto"/>
            <w:right w:val="none" w:sz="0" w:space="0" w:color="auto"/>
          </w:divBdr>
        </w:div>
        <w:div w:id="562520140">
          <w:marLeft w:val="0"/>
          <w:marRight w:val="0"/>
          <w:marTop w:val="0"/>
          <w:marBottom w:val="0"/>
          <w:divBdr>
            <w:top w:val="none" w:sz="0" w:space="0" w:color="auto"/>
            <w:left w:val="none" w:sz="0" w:space="0" w:color="auto"/>
            <w:bottom w:val="none" w:sz="0" w:space="0" w:color="auto"/>
            <w:right w:val="none" w:sz="0" w:space="0" w:color="auto"/>
          </w:divBdr>
        </w:div>
        <w:div w:id="1486625506">
          <w:marLeft w:val="0"/>
          <w:marRight w:val="0"/>
          <w:marTop w:val="0"/>
          <w:marBottom w:val="0"/>
          <w:divBdr>
            <w:top w:val="none" w:sz="0" w:space="0" w:color="auto"/>
            <w:left w:val="none" w:sz="0" w:space="0" w:color="auto"/>
            <w:bottom w:val="none" w:sz="0" w:space="0" w:color="auto"/>
            <w:right w:val="none" w:sz="0" w:space="0" w:color="auto"/>
          </w:divBdr>
        </w:div>
        <w:div w:id="1825196527">
          <w:marLeft w:val="0"/>
          <w:marRight w:val="0"/>
          <w:marTop w:val="0"/>
          <w:marBottom w:val="0"/>
          <w:divBdr>
            <w:top w:val="none" w:sz="0" w:space="0" w:color="auto"/>
            <w:left w:val="none" w:sz="0" w:space="0" w:color="auto"/>
            <w:bottom w:val="none" w:sz="0" w:space="0" w:color="auto"/>
            <w:right w:val="none" w:sz="0" w:space="0" w:color="auto"/>
          </w:divBdr>
        </w:div>
        <w:div w:id="1731997720">
          <w:marLeft w:val="0"/>
          <w:marRight w:val="0"/>
          <w:marTop w:val="0"/>
          <w:marBottom w:val="0"/>
          <w:divBdr>
            <w:top w:val="none" w:sz="0" w:space="0" w:color="auto"/>
            <w:left w:val="none" w:sz="0" w:space="0" w:color="auto"/>
            <w:bottom w:val="none" w:sz="0" w:space="0" w:color="auto"/>
            <w:right w:val="none" w:sz="0" w:space="0" w:color="auto"/>
          </w:divBdr>
        </w:div>
        <w:div w:id="200216512">
          <w:marLeft w:val="0"/>
          <w:marRight w:val="0"/>
          <w:marTop w:val="0"/>
          <w:marBottom w:val="0"/>
          <w:divBdr>
            <w:top w:val="none" w:sz="0" w:space="0" w:color="auto"/>
            <w:left w:val="none" w:sz="0" w:space="0" w:color="auto"/>
            <w:bottom w:val="none" w:sz="0" w:space="0" w:color="auto"/>
            <w:right w:val="none" w:sz="0" w:space="0" w:color="auto"/>
          </w:divBdr>
        </w:div>
        <w:div w:id="1230384144">
          <w:marLeft w:val="0"/>
          <w:marRight w:val="0"/>
          <w:marTop w:val="0"/>
          <w:marBottom w:val="0"/>
          <w:divBdr>
            <w:top w:val="none" w:sz="0" w:space="0" w:color="auto"/>
            <w:left w:val="none" w:sz="0" w:space="0" w:color="auto"/>
            <w:bottom w:val="none" w:sz="0" w:space="0" w:color="auto"/>
            <w:right w:val="none" w:sz="0" w:space="0" w:color="auto"/>
          </w:divBdr>
        </w:div>
        <w:div w:id="89006579">
          <w:marLeft w:val="0"/>
          <w:marRight w:val="0"/>
          <w:marTop w:val="0"/>
          <w:marBottom w:val="0"/>
          <w:divBdr>
            <w:top w:val="none" w:sz="0" w:space="0" w:color="auto"/>
            <w:left w:val="none" w:sz="0" w:space="0" w:color="auto"/>
            <w:bottom w:val="none" w:sz="0" w:space="0" w:color="auto"/>
            <w:right w:val="none" w:sz="0" w:space="0" w:color="auto"/>
          </w:divBdr>
        </w:div>
        <w:div w:id="2017070918">
          <w:marLeft w:val="0"/>
          <w:marRight w:val="0"/>
          <w:marTop w:val="0"/>
          <w:marBottom w:val="0"/>
          <w:divBdr>
            <w:top w:val="none" w:sz="0" w:space="0" w:color="auto"/>
            <w:left w:val="none" w:sz="0" w:space="0" w:color="auto"/>
            <w:bottom w:val="none" w:sz="0" w:space="0" w:color="auto"/>
            <w:right w:val="none" w:sz="0" w:space="0" w:color="auto"/>
          </w:divBdr>
        </w:div>
        <w:div w:id="253906147">
          <w:marLeft w:val="0"/>
          <w:marRight w:val="0"/>
          <w:marTop w:val="0"/>
          <w:marBottom w:val="0"/>
          <w:divBdr>
            <w:top w:val="none" w:sz="0" w:space="0" w:color="auto"/>
            <w:left w:val="none" w:sz="0" w:space="0" w:color="auto"/>
            <w:bottom w:val="none" w:sz="0" w:space="0" w:color="auto"/>
            <w:right w:val="none" w:sz="0" w:space="0" w:color="auto"/>
          </w:divBdr>
        </w:div>
        <w:div w:id="886376564">
          <w:marLeft w:val="0"/>
          <w:marRight w:val="0"/>
          <w:marTop w:val="0"/>
          <w:marBottom w:val="0"/>
          <w:divBdr>
            <w:top w:val="none" w:sz="0" w:space="0" w:color="auto"/>
            <w:left w:val="none" w:sz="0" w:space="0" w:color="auto"/>
            <w:bottom w:val="none" w:sz="0" w:space="0" w:color="auto"/>
            <w:right w:val="none" w:sz="0" w:space="0" w:color="auto"/>
          </w:divBdr>
        </w:div>
        <w:div w:id="1659109416">
          <w:marLeft w:val="0"/>
          <w:marRight w:val="0"/>
          <w:marTop w:val="0"/>
          <w:marBottom w:val="0"/>
          <w:divBdr>
            <w:top w:val="none" w:sz="0" w:space="0" w:color="auto"/>
            <w:left w:val="none" w:sz="0" w:space="0" w:color="auto"/>
            <w:bottom w:val="none" w:sz="0" w:space="0" w:color="auto"/>
            <w:right w:val="none" w:sz="0" w:space="0" w:color="auto"/>
          </w:divBdr>
        </w:div>
        <w:div w:id="1947227604">
          <w:marLeft w:val="0"/>
          <w:marRight w:val="0"/>
          <w:marTop w:val="0"/>
          <w:marBottom w:val="0"/>
          <w:divBdr>
            <w:top w:val="none" w:sz="0" w:space="0" w:color="auto"/>
            <w:left w:val="none" w:sz="0" w:space="0" w:color="auto"/>
            <w:bottom w:val="none" w:sz="0" w:space="0" w:color="auto"/>
            <w:right w:val="none" w:sz="0" w:space="0" w:color="auto"/>
          </w:divBdr>
        </w:div>
        <w:div w:id="1474443084">
          <w:marLeft w:val="0"/>
          <w:marRight w:val="0"/>
          <w:marTop w:val="0"/>
          <w:marBottom w:val="0"/>
          <w:divBdr>
            <w:top w:val="none" w:sz="0" w:space="0" w:color="auto"/>
            <w:left w:val="none" w:sz="0" w:space="0" w:color="auto"/>
            <w:bottom w:val="none" w:sz="0" w:space="0" w:color="auto"/>
            <w:right w:val="none" w:sz="0" w:space="0" w:color="auto"/>
          </w:divBdr>
        </w:div>
        <w:div w:id="50008189">
          <w:marLeft w:val="0"/>
          <w:marRight w:val="0"/>
          <w:marTop w:val="0"/>
          <w:marBottom w:val="0"/>
          <w:divBdr>
            <w:top w:val="none" w:sz="0" w:space="0" w:color="auto"/>
            <w:left w:val="none" w:sz="0" w:space="0" w:color="auto"/>
            <w:bottom w:val="none" w:sz="0" w:space="0" w:color="auto"/>
            <w:right w:val="none" w:sz="0" w:space="0" w:color="auto"/>
          </w:divBdr>
        </w:div>
        <w:div w:id="340817857">
          <w:marLeft w:val="0"/>
          <w:marRight w:val="0"/>
          <w:marTop w:val="0"/>
          <w:marBottom w:val="0"/>
          <w:divBdr>
            <w:top w:val="none" w:sz="0" w:space="0" w:color="auto"/>
            <w:left w:val="none" w:sz="0" w:space="0" w:color="auto"/>
            <w:bottom w:val="none" w:sz="0" w:space="0" w:color="auto"/>
            <w:right w:val="none" w:sz="0" w:space="0" w:color="auto"/>
          </w:divBdr>
        </w:div>
        <w:div w:id="1549797442">
          <w:marLeft w:val="0"/>
          <w:marRight w:val="0"/>
          <w:marTop w:val="0"/>
          <w:marBottom w:val="0"/>
          <w:divBdr>
            <w:top w:val="none" w:sz="0" w:space="0" w:color="auto"/>
            <w:left w:val="none" w:sz="0" w:space="0" w:color="auto"/>
            <w:bottom w:val="none" w:sz="0" w:space="0" w:color="auto"/>
            <w:right w:val="none" w:sz="0" w:space="0" w:color="auto"/>
          </w:divBdr>
        </w:div>
        <w:div w:id="1692804140">
          <w:marLeft w:val="0"/>
          <w:marRight w:val="0"/>
          <w:marTop w:val="0"/>
          <w:marBottom w:val="0"/>
          <w:divBdr>
            <w:top w:val="none" w:sz="0" w:space="0" w:color="auto"/>
            <w:left w:val="none" w:sz="0" w:space="0" w:color="auto"/>
            <w:bottom w:val="none" w:sz="0" w:space="0" w:color="auto"/>
            <w:right w:val="none" w:sz="0" w:space="0" w:color="auto"/>
          </w:divBdr>
        </w:div>
        <w:div w:id="796223217">
          <w:marLeft w:val="0"/>
          <w:marRight w:val="0"/>
          <w:marTop w:val="0"/>
          <w:marBottom w:val="0"/>
          <w:divBdr>
            <w:top w:val="none" w:sz="0" w:space="0" w:color="auto"/>
            <w:left w:val="none" w:sz="0" w:space="0" w:color="auto"/>
            <w:bottom w:val="none" w:sz="0" w:space="0" w:color="auto"/>
            <w:right w:val="none" w:sz="0" w:space="0" w:color="auto"/>
          </w:divBdr>
        </w:div>
        <w:div w:id="1292979463">
          <w:marLeft w:val="0"/>
          <w:marRight w:val="0"/>
          <w:marTop w:val="0"/>
          <w:marBottom w:val="0"/>
          <w:divBdr>
            <w:top w:val="none" w:sz="0" w:space="0" w:color="auto"/>
            <w:left w:val="none" w:sz="0" w:space="0" w:color="auto"/>
            <w:bottom w:val="none" w:sz="0" w:space="0" w:color="auto"/>
            <w:right w:val="none" w:sz="0" w:space="0" w:color="auto"/>
          </w:divBdr>
        </w:div>
        <w:div w:id="836384159">
          <w:marLeft w:val="0"/>
          <w:marRight w:val="0"/>
          <w:marTop w:val="0"/>
          <w:marBottom w:val="0"/>
          <w:divBdr>
            <w:top w:val="none" w:sz="0" w:space="0" w:color="auto"/>
            <w:left w:val="none" w:sz="0" w:space="0" w:color="auto"/>
            <w:bottom w:val="none" w:sz="0" w:space="0" w:color="auto"/>
            <w:right w:val="none" w:sz="0" w:space="0" w:color="auto"/>
          </w:divBdr>
        </w:div>
        <w:div w:id="637415748">
          <w:marLeft w:val="0"/>
          <w:marRight w:val="0"/>
          <w:marTop w:val="0"/>
          <w:marBottom w:val="0"/>
          <w:divBdr>
            <w:top w:val="none" w:sz="0" w:space="0" w:color="auto"/>
            <w:left w:val="none" w:sz="0" w:space="0" w:color="auto"/>
            <w:bottom w:val="none" w:sz="0" w:space="0" w:color="auto"/>
            <w:right w:val="none" w:sz="0" w:space="0" w:color="auto"/>
          </w:divBdr>
        </w:div>
        <w:div w:id="220874875">
          <w:marLeft w:val="0"/>
          <w:marRight w:val="0"/>
          <w:marTop w:val="0"/>
          <w:marBottom w:val="0"/>
          <w:divBdr>
            <w:top w:val="none" w:sz="0" w:space="0" w:color="auto"/>
            <w:left w:val="none" w:sz="0" w:space="0" w:color="auto"/>
            <w:bottom w:val="none" w:sz="0" w:space="0" w:color="auto"/>
            <w:right w:val="none" w:sz="0" w:space="0" w:color="auto"/>
          </w:divBdr>
        </w:div>
        <w:div w:id="1100562149">
          <w:marLeft w:val="0"/>
          <w:marRight w:val="0"/>
          <w:marTop w:val="0"/>
          <w:marBottom w:val="0"/>
          <w:divBdr>
            <w:top w:val="none" w:sz="0" w:space="0" w:color="auto"/>
            <w:left w:val="none" w:sz="0" w:space="0" w:color="auto"/>
            <w:bottom w:val="none" w:sz="0" w:space="0" w:color="auto"/>
            <w:right w:val="none" w:sz="0" w:space="0" w:color="auto"/>
          </w:divBdr>
        </w:div>
        <w:div w:id="1649162255">
          <w:marLeft w:val="0"/>
          <w:marRight w:val="0"/>
          <w:marTop w:val="0"/>
          <w:marBottom w:val="0"/>
          <w:divBdr>
            <w:top w:val="none" w:sz="0" w:space="0" w:color="auto"/>
            <w:left w:val="none" w:sz="0" w:space="0" w:color="auto"/>
            <w:bottom w:val="none" w:sz="0" w:space="0" w:color="auto"/>
            <w:right w:val="none" w:sz="0" w:space="0" w:color="auto"/>
          </w:divBdr>
        </w:div>
        <w:div w:id="743064740">
          <w:marLeft w:val="0"/>
          <w:marRight w:val="0"/>
          <w:marTop w:val="0"/>
          <w:marBottom w:val="0"/>
          <w:divBdr>
            <w:top w:val="none" w:sz="0" w:space="0" w:color="auto"/>
            <w:left w:val="none" w:sz="0" w:space="0" w:color="auto"/>
            <w:bottom w:val="none" w:sz="0" w:space="0" w:color="auto"/>
            <w:right w:val="none" w:sz="0" w:space="0" w:color="auto"/>
          </w:divBdr>
        </w:div>
        <w:div w:id="1525240944">
          <w:marLeft w:val="0"/>
          <w:marRight w:val="0"/>
          <w:marTop w:val="0"/>
          <w:marBottom w:val="0"/>
          <w:divBdr>
            <w:top w:val="none" w:sz="0" w:space="0" w:color="auto"/>
            <w:left w:val="none" w:sz="0" w:space="0" w:color="auto"/>
            <w:bottom w:val="none" w:sz="0" w:space="0" w:color="auto"/>
            <w:right w:val="none" w:sz="0" w:space="0" w:color="auto"/>
          </w:divBdr>
        </w:div>
        <w:div w:id="2069496930">
          <w:marLeft w:val="0"/>
          <w:marRight w:val="0"/>
          <w:marTop w:val="0"/>
          <w:marBottom w:val="0"/>
          <w:divBdr>
            <w:top w:val="none" w:sz="0" w:space="0" w:color="auto"/>
            <w:left w:val="none" w:sz="0" w:space="0" w:color="auto"/>
            <w:bottom w:val="none" w:sz="0" w:space="0" w:color="auto"/>
            <w:right w:val="none" w:sz="0" w:space="0" w:color="auto"/>
          </w:divBdr>
        </w:div>
        <w:div w:id="1046174951">
          <w:marLeft w:val="0"/>
          <w:marRight w:val="0"/>
          <w:marTop w:val="0"/>
          <w:marBottom w:val="0"/>
          <w:divBdr>
            <w:top w:val="none" w:sz="0" w:space="0" w:color="auto"/>
            <w:left w:val="none" w:sz="0" w:space="0" w:color="auto"/>
            <w:bottom w:val="none" w:sz="0" w:space="0" w:color="auto"/>
            <w:right w:val="none" w:sz="0" w:space="0" w:color="auto"/>
          </w:divBdr>
        </w:div>
        <w:div w:id="1053312802">
          <w:marLeft w:val="0"/>
          <w:marRight w:val="0"/>
          <w:marTop w:val="0"/>
          <w:marBottom w:val="0"/>
          <w:divBdr>
            <w:top w:val="none" w:sz="0" w:space="0" w:color="auto"/>
            <w:left w:val="none" w:sz="0" w:space="0" w:color="auto"/>
            <w:bottom w:val="none" w:sz="0" w:space="0" w:color="auto"/>
            <w:right w:val="none" w:sz="0" w:space="0" w:color="auto"/>
          </w:divBdr>
        </w:div>
        <w:div w:id="2083331711">
          <w:marLeft w:val="0"/>
          <w:marRight w:val="0"/>
          <w:marTop w:val="0"/>
          <w:marBottom w:val="0"/>
          <w:divBdr>
            <w:top w:val="none" w:sz="0" w:space="0" w:color="auto"/>
            <w:left w:val="none" w:sz="0" w:space="0" w:color="auto"/>
            <w:bottom w:val="none" w:sz="0" w:space="0" w:color="auto"/>
            <w:right w:val="none" w:sz="0" w:space="0" w:color="auto"/>
          </w:divBdr>
        </w:div>
        <w:div w:id="1890603025">
          <w:marLeft w:val="0"/>
          <w:marRight w:val="0"/>
          <w:marTop w:val="0"/>
          <w:marBottom w:val="0"/>
          <w:divBdr>
            <w:top w:val="none" w:sz="0" w:space="0" w:color="auto"/>
            <w:left w:val="none" w:sz="0" w:space="0" w:color="auto"/>
            <w:bottom w:val="none" w:sz="0" w:space="0" w:color="auto"/>
            <w:right w:val="none" w:sz="0" w:space="0" w:color="auto"/>
          </w:divBdr>
        </w:div>
        <w:div w:id="693117486">
          <w:marLeft w:val="0"/>
          <w:marRight w:val="0"/>
          <w:marTop w:val="0"/>
          <w:marBottom w:val="0"/>
          <w:divBdr>
            <w:top w:val="none" w:sz="0" w:space="0" w:color="auto"/>
            <w:left w:val="none" w:sz="0" w:space="0" w:color="auto"/>
            <w:bottom w:val="none" w:sz="0" w:space="0" w:color="auto"/>
            <w:right w:val="none" w:sz="0" w:space="0" w:color="auto"/>
          </w:divBdr>
        </w:div>
        <w:div w:id="1467626231">
          <w:marLeft w:val="0"/>
          <w:marRight w:val="0"/>
          <w:marTop w:val="0"/>
          <w:marBottom w:val="0"/>
          <w:divBdr>
            <w:top w:val="none" w:sz="0" w:space="0" w:color="auto"/>
            <w:left w:val="none" w:sz="0" w:space="0" w:color="auto"/>
            <w:bottom w:val="none" w:sz="0" w:space="0" w:color="auto"/>
            <w:right w:val="none" w:sz="0" w:space="0" w:color="auto"/>
          </w:divBdr>
        </w:div>
        <w:div w:id="1030491663">
          <w:marLeft w:val="0"/>
          <w:marRight w:val="0"/>
          <w:marTop w:val="0"/>
          <w:marBottom w:val="0"/>
          <w:divBdr>
            <w:top w:val="none" w:sz="0" w:space="0" w:color="auto"/>
            <w:left w:val="none" w:sz="0" w:space="0" w:color="auto"/>
            <w:bottom w:val="none" w:sz="0" w:space="0" w:color="auto"/>
            <w:right w:val="none" w:sz="0" w:space="0" w:color="auto"/>
          </w:divBdr>
        </w:div>
        <w:div w:id="1953439315">
          <w:marLeft w:val="0"/>
          <w:marRight w:val="0"/>
          <w:marTop w:val="0"/>
          <w:marBottom w:val="0"/>
          <w:divBdr>
            <w:top w:val="none" w:sz="0" w:space="0" w:color="auto"/>
            <w:left w:val="none" w:sz="0" w:space="0" w:color="auto"/>
            <w:bottom w:val="none" w:sz="0" w:space="0" w:color="auto"/>
            <w:right w:val="none" w:sz="0" w:space="0" w:color="auto"/>
          </w:divBdr>
        </w:div>
        <w:div w:id="1927111900">
          <w:marLeft w:val="0"/>
          <w:marRight w:val="0"/>
          <w:marTop w:val="0"/>
          <w:marBottom w:val="0"/>
          <w:divBdr>
            <w:top w:val="none" w:sz="0" w:space="0" w:color="auto"/>
            <w:left w:val="none" w:sz="0" w:space="0" w:color="auto"/>
            <w:bottom w:val="none" w:sz="0" w:space="0" w:color="auto"/>
            <w:right w:val="none" w:sz="0" w:space="0" w:color="auto"/>
          </w:divBdr>
        </w:div>
        <w:div w:id="1802766815">
          <w:marLeft w:val="0"/>
          <w:marRight w:val="0"/>
          <w:marTop w:val="0"/>
          <w:marBottom w:val="0"/>
          <w:divBdr>
            <w:top w:val="none" w:sz="0" w:space="0" w:color="auto"/>
            <w:left w:val="none" w:sz="0" w:space="0" w:color="auto"/>
            <w:bottom w:val="none" w:sz="0" w:space="0" w:color="auto"/>
            <w:right w:val="none" w:sz="0" w:space="0" w:color="auto"/>
          </w:divBdr>
        </w:div>
        <w:div w:id="996151199">
          <w:marLeft w:val="0"/>
          <w:marRight w:val="0"/>
          <w:marTop w:val="0"/>
          <w:marBottom w:val="0"/>
          <w:divBdr>
            <w:top w:val="none" w:sz="0" w:space="0" w:color="auto"/>
            <w:left w:val="none" w:sz="0" w:space="0" w:color="auto"/>
            <w:bottom w:val="none" w:sz="0" w:space="0" w:color="auto"/>
            <w:right w:val="none" w:sz="0" w:space="0" w:color="auto"/>
          </w:divBdr>
        </w:div>
        <w:div w:id="1093432107">
          <w:marLeft w:val="0"/>
          <w:marRight w:val="0"/>
          <w:marTop w:val="0"/>
          <w:marBottom w:val="0"/>
          <w:divBdr>
            <w:top w:val="none" w:sz="0" w:space="0" w:color="auto"/>
            <w:left w:val="none" w:sz="0" w:space="0" w:color="auto"/>
            <w:bottom w:val="none" w:sz="0" w:space="0" w:color="auto"/>
            <w:right w:val="none" w:sz="0" w:space="0" w:color="auto"/>
          </w:divBdr>
        </w:div>
        <w:div w:id="1853571115">
          <w:marLeft w:val="0"/>
          <w:marRight w:val="0"/>
          <w:marTop w:val="0"/>
          <w:marBottom w:val="0"/>
          <w:divBdr>
            <w:top w:val="none" w:sz="0" w:space="0" w:color="auto"/>
            <w:left w:val="none" w:sz="0" w:space="0" w:color="auto"/>
            <w:bottom w:val="none" w:sz="0" w:space="0" w:color="auto"/>
            <w:right w:val="none" w:sz="0" w:space="0" w:color="auto"/>
          </w:divBdr>
        </w:div>
        <w:div w:id="1420372605">
          <w:marLeft w:val="0"/>
          <w:marRight w:val="0"/>
          <w:marTop w:val="0"/>
          <w:marBottom w:val="0"/>
          <w:divBdr>
            <w:top w:val="none" w:sz="0" w:space="0" w:color="auto"/>
            <w:left w:val="none" w:sz="0" w:space="0" w:color="auto"/>
            <w:bottom w:val="none" w:sz="0" w:space="0" w:color="auto"/>
            <w:right w:val="none" w:sz="0" w:space="0" w:color="auto"/>
          </w:divBdr>
        </w:div>
        <w:div w:id="44257348">
          <w:marLeft w:val="0"/>
          <w:marRight w:val="0"/>
          <w:marTop w:val="0"/>
          <w:marBottom w:val="0"/>
          <w:divBdr>
            <w:top w:val="none" w:sz="0" w:space="0" w:color="auto"/>
            <w:left w:val="none" w:sz="0" w:space="0" w:color="auto"/>
            <w:bottom w:val="none" w:sz="0" w:space="0" w:color="auto"/>
            <w:right w:val="none" w:sz="0" w:space="0" w:color="auto"/>
          </w:divBdr>
        </w:div>
        <w:div w:id="1454906300">
          <w:marLeft w:val="0"/>
          <w:marRight w:val="0"/>
          <w:marTop w:val="0"/>
          <w:marBottom w:val="0"/>
          <w:divBdr>
            <w:top w:val="none" w:sz="0" w:space="0" w:color="auto"/>
            <w:left w:val="none" w:sz="0" w:space="0" w:color="auto"/>
            <w:bottom w:val="none" w:sz="0" w:space="0" w:color="auto"/>
            <w:right w:val="none" w:sz="0" w:space="0" w:color="auto"/>
          </w:divBdr>
        </w:div>
        <w:div w:id="283773237">
          <w:marLeft w:val="0"/>
          <w:marRight w:val="0"/>
          <w:marTop w:val="0"/>
          <w:marBottom w:val="0"/>
          <w:divBdr>
            <w:top w:val="none" w:sz="0" w:space="0" w:color="auto"/>
            <w:left w:val="none" w:sz="0" w:space="0" w:color="auto"/>
            <w:bottom w:val="none" w:sz="0" w:space="0" w:color="auto"/>
            <w:right w:val="none" w:sz="0" w:space="0" w:color="auto"/>
          </w:divBdr>
        </w:div>
        <w:div w:id="885140547">
          <w:marLeft w:val="0"/>
          <w:marRight w:val="0"/>
          <w:marTop w:val="0"/>
          <w:marBottom w:val="0"/>
          <w:divBdr>
            <w:top w:val="none" w:sz="0" w:space="0" w:color="auto"/>
            <w:left w:val="none" w:sz="0" w:space="0" w:color="auto"/>
            <w:bottom w:val="none" w:sz="0" w:space="0" w:color="auto"/>
            <w:right w:val="none" w:sz="0" w:space="0" w:color="auto"/>
          </w:divBdr>
        </w:div>
        <w:div w:id="630211919">
          <w:marLeft w:val="0"/>
          <w:marRight w:val="0"/>
          <w:marTop w:val="0"/>
          <w:marBottom w:val="0"/>
          <w:divBdr>
            <w:top w:val="none" w:sz="0" w:space="0" w:color="auto"/>
            <w:left w:val="none" w:sz="0" w:space="0" w:color="auto"/>
            <w:bottom w:val="none" w:sz="0" w:space="0" w:color="auto"/>
            <w:right w:val="none" w:sz="0" w:space="0" w:color="auto"/>
          </w:divBdr>
        </w:div>
        <w:div w:id="343897252">
          <w:marLeft w:val="0"/>
          <w:marRight w:val="0"/>
          <w:marTop w:val="0"/>
          <w:marBottom w:val="0"/>
          <w:divBdr>
            <w:top w:val="none" w:sz="0" w:space="0" w:color="auto"/>
            <w:left w:val="none" w:sz="0" w:space="0" w:color="auto"/>
            <w:bottom w:val="none" w:sz="0" w:space="0" w:color="auto"/>
            <w:right w:val="none" w:sz="0" w:space="0" w:color="auto"/>
          </w:divBdr>
        </w:div>
        <w:div w:id="1666741051">
          <w:marLeft w:val="0"/>
          <w:marRight w:val="0"/>
          <w:marTop w:val="0"/>
          <w:marBottom w:val="0"/>
          <w:divBdr>
            <w:top w:val="none" w:sz="0" w:space="0" w:color="auto"/>
            <w:left w:val="none" w:sz="0" w:space="0" w:color="auto"/>
            <w:bottom w:val="none" w:sz="0" w:space="0" w:color="auto"/>
            <w:right w:val="none" w:sz="0" w:space="0" w:color="auto"/>
          </w:divBdr>
        </w:div>
        <w:div w:id="1118791174">
          <w:marLeft w:val="0"/>
          <w:marRight w:val="0"/>
          <w:marTop w:val="0"/>
          <w:marBottom w:val="0"/>
          <w:divBdr>
            <w:top w:val="none" w:sz="0" w:space="0" w:color="auto"/>
            <w:left w:val="none" w:sz="0" w:space="0" w:color="auto"/>
            <w:bottom w:val="none" w:sz="0" w:space="0" w:color="auto"/>
            <w:right w:val="none" w:sz="0" w:space="0" w:color="auto"/>
          </w:divBdr>
        </w:div>
        <w:div w:id="233778407">
          <w:marLeft w:val="0"/>
          <w:marRight w:val="0"/>
          <w:marTop w:val="0"/>
          <w:marBottom w:val="0"/>
          <w:divBdr>
            <w:top w:val="none" w:sz="0" w:space="0" w:color="auto"/>
            <w:left w:val="none" w:sz="0" w:space="0" w:color="auto"/>
            <w:bottom w:val="none" w:sz="0" w:space="0" w:color="auto"/>
            <w:right w:val="none" w:sz="0" w:space="0" w:color="auto"/>
          </w:divBdr>
        </w:div>
        <w:div w:id="989754329">
          <w:marLeft w:val="0"/>
          <w:marRight w:val="0"/>
          <w:marTop w:val="0"/>
          <w:marBottom w:val="0"/>
          <w:divBdr>
            <w:top w:val="none" w:sz="0" w:space="0" w:color="auto"/>
            <w:left w:val="none" w:sz="0" w:space="0" w:color="auto"/>
            <w:bottom w:val="none" w:sz="0" w:space="0" w:color="auto"/>
            <w:right w:val="none" w:sz="0" w:space="0" w:color="auto"/>
          </w:divBdr>
        </w:div>
        <w:div w:id="1919094994">
          <w:marLeft w:val="0"/>
          <w:marRight w:val="0"/>
          <w:marTop w:val="0"/>
          <w:marBottom w:val="0"/>
          <w:divBdr>
            <w:top w:val="none" w:sz="0" w:space="0" w:color="auto"/>
            <w:left w:val="none" w:sz="0" w:space="0" w:color="auto"/>
            <w:bottom w:val="none" w:sz="0" w:space="0" w:color="auto"/>
            <w:right w:val="none" w:sz="0" w:space="0" w:color="auto"/>
          </w:divBdr>
        </w:div>
        <w:div w:id="1351877357">
          <w:marLeft w:val="0"/>
          <w:marRight w:val="0"/>
          <w:marTop w:val="0"/>
          <w:marBottom w:val="0"/>
          <w:divBdr>
            <w:top w:val="none" w:sz="0" w:space="0" w:color="auto"/>
            <w:left w:val="none" w:sz="0" w:space="0" w:color="auto"/>
            <w:bottom w:val="none" w:sz="0" w:space="0" w:color="auto"/>
            <w:right w:val="none" w:sz="0" w:space="0" w:color="auto"/>
          </w:divBdr>
        </w:div>
        <w:div w:id="1285700142">
          <w:marLeft w:val="0"/>
          <w:marRight w:val="0"/>
          <w:marTop w:val="0"/>
          <w:marBottom w:val="0"/>
          <w:divBdr>
            <w:top w:val="none" w:sz="0" w:space="0" w:color="auto"/>
            <w:left w:val="none" w:sz="0" w:space="0" w:color="auto"/>
            <w:bottom w:val="none" w:sz="0" w:space="0" w:color="auto"/>
            <w:right w:val="none" w:sz="0" w:space="0" w:color="auto"/>
          </w:divBdr>
        </w:div>
        <w:div w:id="130637733">
          <w:marLeft w:val="0"/>
          <w:marRight w:val="0"/>
          <w:marTop w:val="0"/>
          <w:marBottom w:val="0"/>
          <w:divBdr>
            <w:top w:val="none" w:sz="0" w:space="0" w:color="auto"/>
            <w:left w:val="none" w:sz="0" w:space="0" w:color="auto"/>
            <w:bottom w:val="none" w:sz="0" w:space="0" w:color="auto"/>
            <w:right w:val="none" w:sz="0" w:space="0" w:color="auto"/>
          </w:divBdr>
        </w:div>
        <w:div w:id="1948735104">
          <w:marLeft w:val="0"/>
          <w:marRight w:val="0"/>
          <w:marTop w:val="0"/>
          <w:marBottom w:val="0"/>
          <w:divBdr>
            <w:top w:val="none" w:sz="0" w:space="0" w:color="auto"/>
            <w:left w:val="none" w:sz="0" w:space="0" w:color="auto"/>
            <w:bottom w:val="none" w:sz="0" w:space="0" w:color="auto"/>
            <w:right w:val="none" w:sz="0" w:space="0" w:color="auto"/>
          </w:divBdr>
        </w:div>
        <w:div w:id="88431056">
          <w:marLeft w:val="0"/>
          <w:marRight w:val="0"/>
          <w:marTop w:val="0"/>
          <w:marBottom w:val="0"/>
          <w:divBdr>
            <w:top w:val="none" w:sz="0" w:space="0" w:color="auto"/>
            <w:left w:val="none" w:sz="0" w:space="0" w:color="auto"/>
            <w:bottom w:val="none" w:sz="0" w:space="0" w:color="auto"/>
            <w:right w:val="none" w:sz="0" w:space="0" w:color="auto"/>
          </w:divBdr>
        </w:div>
        <w:div w:id="510294469">
          <w:marLeft w:val="0"/>
          <w:marRight w:val="0"/>
          <w:marTop w:val="0"/>
          <w:marBottom w:val="0"/>
          <w:divBdr>
            <w:top w:val="none" w:sz="0" w:space="0" w:color="auto"/>
            <w:left w:val="none" w:sz="0" w:space="0" w:color="auto"/>
            <w:bottom w:val="none" w:sz="0" w:space="0" w:color="auto"/>
            <w:right w:val="none" w:sz="0" w:space="0" w:color="auto"/>
          </w:divBdr>
        </w:div>
        <w:div w:id="571742086">
          <w:marLeft w:val="0"/>
          <w:marRight w:val="0"/>
          <w:marTop w:val="0"/>
          <w:marBottom w:val="0"/>
          <w:divBdr>
            <w:top w:val="none" w:sz="0" w:space="0" w:color="auto"/>
            <w:left w:val="none" w:sz="0" w:space="0" w:color="auto"/>
            <w:bottom w:val="none" w:sz="0" w:space="0" w:color="auto"/>
            <w:right w:val="none" w:sz="0" w:space="0" w:color="auto"/>
          </w:divBdr>
        </w:div>
        <w:div w:id="247037663">
          <w:marLeft w:val="0"/>
          <w:marRight w:val="0"/>
          <w:marTop w:val="0"/>
          <w:marBottom w:val="0"/>
          <w:divBdr>
            <w:top w:val="none" w:sz="0" w:space="0" w:color="auto"/>
            <w:left w:val="none" w:sz="0" w:space="0" w:color="auto"/>
            <w:bottom w:val="none" w:sz="0" w:space="0" w:color="auto"/>
            <w:right w:val="none" w:sz="0" w:space="0" w:color="auto"/>
          </w:divBdr>
        </w:div>
        <w:div w:id="1818720641">
          <w:marLeft w:val="0"/>
          <w:marRight w:val="0"/>
          <w:marTop w:val="0"/>
          <w:marBottom w:val="0"/>
          <w:divBdr>
            <w:top w:val="none" w:sz="0" w:space="0" w:color="auto"/>
            <w:left w:val="none" w:sz="0" w:space="0" w:color="auto"/>
            <w:bottom w:val="none" w:sz="0" w:space="0" w:color="auto"/>
            <w:right w:val="none" w:sz="0" w:space="0" w:color="auto"/>
          </w:divBdr>
        </w:div>
        <w:div w:id="2128350078">
          <w:marLeft w:val="0"/>
          <w:marRight w:val="0"/>
          <w:marTop w:val="0"/>
          <w:marBottom w:val="0"/>
          <w:divBdr>
            <w:top w:val="none" w:sz="0" w:space="0" w:color="auto"/>
            <w:left w:val="none" w:sz="0" w:space="0" w:color="auto"/>
            <w:bottom w:val="none" w:sz="0" w:space="0" w:color="auto"/>
            <w:right w:val="none" w:sz="0" w:space="0" w:color="auto"/>
          </w:divBdr>
        </w:div>
        <w:div w:id="1935361585">
          <w:marLeft w:val="0"/>
          <w:marRight w:val="0"/>
          <w:marTop w:val="0"/>
          <w:marBottom w:val="0"/>
          <w:divBdr>
            <w:top w:val="none" w:sz="0" w:space="0" w:color="auto"/>
            <w:left w:val="none" w:sz="0" w:space="0" w:color="auto"/>
            <w:bottom w:val="none" w:sz="0" w:space="0" w:color="auto"/>
            <w:right w:val="none" w:sz="0" w:space="0" w:color="auto"/>
          </w:divBdr>
        </w:div>
        <w:div w:id="1716587795">
          <w:marLeft w:val="0"/>
          <w:marRight w:val="0"/>
          <w:marTop w:val="0"/>
          <w:marBottom w:val="0"/>
          <w:divBdr>
            <w:top w:val="none" w:sz="0" w:space="0" w:color="auto"/>
            <w:left w:val="none" w:sz="0" w:space="0" w:color="auto"/>
            <w:bottom w:val="none" w:sz="0" w:space="0" w:color="auto"/>
            <w:right w:val="none" w:sz="0" w:space="0" w:color="auto"/>
          </w:divBdr>
        </w:div>
        <w:div w:id="296691022">
          <w:marLeft w:val="0"/>
          <w:marRight w:val="0"/>
          <w:marTop w:val="0"/>
          <w:marBottom w:val="0"/>
          <w:divBdr>
            <w:top w:val="none" w:sz="0" w:space="0" w:color="auto"/>
            <w:left w:val="none" w:sz="0" w:space="0" w:color="auto"/>
            <w:bottom w:val="none" w:sz="0" w:space="0" w:color="auto"/>
            <w:right w:val="none" w:sz="0" w:space="0" w:color="auto"/>
          </w:divBdr>
        </w:div>
        <w:div w:id="1129544821">
          <w:marLeft w:val="0"/>
          <w:marRight w:val="0"/>
          <w:marTop w:val="0"/>
          <w:marBottom w:val="0"/>
          <w:divBdr>
            <w:top w:val="none" w:sz="0" w:space="0" w:color="auto"/>
            <w:left w:val="none" w:sz="0" w:space="0" w:color="auto"/>
            <w:bottom w:val="none" w:sz="0" w:space="0" w:color="auto"/>
            <w:right w:val="none" w:sz="0" w:space="0" w:color="auto"/>
          </w:divBdr>
        </w:div>
        <w:div w:id="1321617872">
          <w:marLeft w:val="0"/>
          <w:marRight w:val="0"/>
          <w:marTop w:val="0"/>
          <w:marBottom w:val="0"/>
          <w:divBdr>
            <w:top w:val="none" w:sz="0" w:space="0" w:color="auto"/>
            <w:left w:val="none" w:sz="0" w:space="0" w:color="auto"/>
            <w:bottom w:val="none" w:sz="0" w:space="0" w:color="auto"/>
            <w:right w:val="none" w:sz="0" w:space="0" w:color="auto"/>
          </w:divBdr>
        </w:div>
        <w:div w:id="1230925419">
          <w:marLeft w:val="0"/>
          <w:marRight w:val="0"/>
          <w:marTop w:val="0"/>
          <w:marBottom w:val="0"/>
          <w:divBdr>
            <w:top w:val="none" w:sz="0" w:space="0" w:color="auto"/>
            <w:left w:val="none" w:sz="0" w:space="0" w:color="auto"/>
            <w:bottom w:val="none" w:sz="0" w:space="0" w:color="auto"/>
            <w:right w:val="none" w:sz="0" w:space="0" w:color="auto"/>
          </w:divBdr>
        </w:div>
        <w:div w:id="535194482">
          <w:marLeft w:val="0"/>
          <w:marRight w:val="0"/>
          <w:marTop w:val="0"/>
          <w:marBottom w:val="0"/>
          <w:divBdr>
            <w:top w:val="none" w:sz="0" w:space="0" w:color="auto"/>
            <w:left w:val="none" w:sz="0" w:space="0" w:color="auto"/>
            <w:bottom w:val="none" w:sz="0" w:space="0" w:color="auto"/>
            <w:right w:val="none" w:sz="0" w:space="0" w:color="auto"/>
          </w:divBdr>
        </w:div>
        <w:div w:id="409040400">
          <w:marLeft w:val="0"/>
          <w:marRight w:val="0"/>
          <w:marTop w:val="0"/>
          <w:marBottom w:val="0"/>
          <w:divBdr>
            <w:top w:val="none" w:sz="0" w:space="0" w:color="auto"/>
            <w:left w:val="none" w:sz="0" w:space="0" w:color="auto"/>
            <w:bottom w:val="none" w:sz="0" w:space="0" w:color="auto"/>
            <w:right w:val="none" w:sz="0" w:space="0" w:color="auto"/>
          </w:divBdr>
        </w:div>
        <w:div w:id="2142991509">
          <w:marLeft w:val="0"/>
          <w:marRight w:val="0"/>
          <w:marTop w:val="0"/>
          <w:marBottom w:val="0"/>
          <w:divBdr>
            <w:top w:val="none" w:sz="0" w:space="0" w:color="auto"/>
            <w:left w:val="none" w:sz="0" w:space="0" w:color="auto"/>
            <w:bottom w:val="none" w:sz="0" w:space="0" w:color="auto"/>
            <w:right w:val="none" w:sz="0" w:space="0" w:color="auto"/>
          </w:divBdr>
        </w:div>
        <w:div w:id="821626930">
          <w:marLeft w:val="0"/>
          <w:marRight w:val="0"/>
          <w:marTop w:val="0"/>
          <w:marBottom w:val="0"/>
          <w:divBdr>
            <w:top w:val="none" w:sz="0" w:space="0" w:color="auto"/>
            <w:left w:val="none" w:sz="0" w:space="0" w:color="auto"/>
            <w:bottom w:val="none" w:sz="0" w:space="0" w:color="auto"/>
            <w:right w:val="none" w:sz="0" w:space="0" w:color="auto"/>
          </w:divBdr>
        </w:div>
        <w:div w:id="2126846434">
          <w:marLeft w:val="0"/>
          <w:marRight w:val="0"/>
          <w:marTop w:val="0"/>
          <w:marBottom w:val="0"/>
          <w:divBdr>
            <w:top w:val="none" w:sz="0" w:space="0" w:color="auto"/>
            <w:left w:val="none" w:sz="0" w:space="0" w:color="auto"/>
            <w:bottom w:val="none" w:sz="0" w:space="0" w:color="auto"/>
            <w:right w:val="none" w:sz="0" w:space="0" w:color="auto"/>
          </w:divBdr>
        </w:div>
        <w:div w:id="2001616175">
          <w:marLeft w:val="0"/>
          <w:marRight w:val="0"/>
          <w:marTop w:val="0"/>
          <w:marBottom w:val="0"/>
          <w:divBdr>
            <w:top w:val="none" w:sz="0" w:space="0" w:color="auto"/>
            <w:left w:val="none" w:sz="0" w:space="0" w:color="auto"/>
            <w:bottom w:val="none" w:sz="0" w:space="0" w:color="auto"/>
            <w:right w:val="none" w:sz="0" w:space="0" w:color="auto"/>
          </w:divBdr>
        </w:div>
        <w:div w:id="1162812504">
          <w:marLeft w:val="0"/>
          <w:marRight w:val="0"/>
          <w:marTop w:val="0"/>
          <w:marBottom w:val="0"/>
          <w:divBdr>
            <w:top w:val="none" w:sz="0" w:space="0" w:color="auto"/>
            <w:left w:val="none" w:sz="0" w:space="0" w:color="auto"/>
            <w:bottom w:val="none" w:sz="0" w:space="0" w:color="auto"/>
            <w:right w:val="none" w:sz="0" w:space="0" w:color="auto"/>
          </w:divBdr>
        </w:div>
        <w:div w:id="1924415504">
          <w:marLeft w:val="0"/>
          <w:marRight w:val="0"/>
          <w:marTop w:val="0"/>
          <w:marBottom w:val="0"/>
          <w:divBdr>
            <w:top w:val="none" w:sz="0" w:space="0" w:color="auto"/>
            <w:left w:val="none" w:sz="0" w:space="0" w:color="auto"/>
            <w:bottom w:val="none" w:sz="0" w:space="0" w:color="auto"/>
            <w:right w:val="none" w:sz="0" w:space="0" w:color="auto"/>
          </w:divBdr>
        </w:div>
        <w:div w:id="853569095">
          <w:marLeft w:val="0"/>
          <w:marRight w:val="0"/>
          <w:marTop w:val="0"/>
          <w:marBottom w:val="0"/>
          <w:divBdr>
            <w:top w:val="none" w:sz="0" w:space="0" w:color="auto"/>
            <w:left w:val="none" w:sz="0" w:space="0" w:color="auto"/>
            <w:bottom w:val="none" w:sz="0" w:space="0" w:color="auto"/>
            <w:right w:val="none" w:sz="0" w:space="0" w:color="auto"/>
          </w:divBdr>
        </w:div>
        <w:div w:id="1419985204">
          <w:marLeft w:val="0"/>
          <w:marRight w:val="0"/>
          <w:marTop w:val="0"/>
          <w:marBottom w:val="0"/>
          <w:divBdr>
            <w:top w:val="none" w:sz="0" w:space="0" w:color="auto"/>
            <w:left w:val="none" w:sz="0" w:space="0" w:color="auto"/>
            <w:bottom w:val="none" w:sz="0" w:space="0" w:color="auto"/>
            <w:right w:val="none" w:sz="0" w:space="0" w:color="auto"/>
          </w:divBdr>
        </w:div>
        <w:div w:id="1942952763">
          <w:marLeft w:val="0"/>
          <w:marRight w:val="0"/>
          <w:marTop w:val="0"/>
          <w:marBottom w:val="0"/>
          <w:divBdr>
            <w:top w:val="none" w:sz="0" w:space="0" w:color="auto"/>
            <w:left w:val="none" w:sz="0" w:space="0" w:color="auto"/>
            <w:bottom w:val="none" w:sz="0" w:space="0" w:color="auto"/>
            <w:right w:val="none" w:sz="0" w:space="0" w:color="auto"/>
          </w:divBdr>
        </w:div>
        <w:div w:id="1198393694">
          <w:marLeft w:val="0"/>
          <w:marRight w:val="0"/>
          <w:marTop w:val="0"/>
          <w:marBottom w:val="0"/>
          <w:divBdr>
            <w:top w:val="none" w:sz="0" w:space="0" w:color="auto"/>
            <w:left w:val="none" w:sz="0" w:space="0" w:color="auto"/>
            <w:bottom w:val="none" w:sz="0" w:space="0" w:color="auto"/>
            <w:right w:val="none" w:sz="0" w:space="0" w:color="auto"/>
          </w:divBdr>
        </w:div>
        <w:div w:id="1904095738">
          <w:marLeft w:val="0"/>
          <w:marRight w:val="0"/>
          <w:marTop w:val="0"/>
          <w:marBottom w:val="0"/>
          <w:divBdr>
            <w:top w:val="none" w:sz="0" w:space="0" w:color="auto"/>
            <w:left w:val="none" w:sz="0" w:space="0" w:color="auto"/>
            <w:bottom w:val="none" w:sz="0" w:space="0" w:color="auto"/>
            <w:right w:val="none" w:sz="0" w:space="0" w:color="auto"/>
          </w:divBdr>
        </w:div>
        <w:div w:id="1836610983">
          <w:marLeft w:val="0"/>
          <w:marRight w:val="0"/>
          <w:marTop w:val="0"/>
          <w:marBottom w:val="0"/>
          <w:divBdr>
            <w:top w:val="none" w:sz="0" w:space="0" w:color="auto"/>
            <w:left w:val="none" w:sz="0" w:space="0" w:color="auto"/>
            <w:bottom w:val="none" w:sz="0" w:space="0" w:color="auto"/>
            <w:right w:val="none" w:sz="0" w:space="0" w:color="auto"/>
          </w:divBdr>
        </w:div>
        <w:div w:id="1173642715">
          <w:marLeft w:val="0"/>
          <w:marRight w:val="0"/>
          <w:marTop w:val="0"/>
          <w:marBottom w:val="0"/>
          <w:divBdr>
            <w:top w:val="none" w:sz="0" w:space="0" w:color="auto"/>
            <w:left w:val="none" w:sz="0" w:space="0" w:color="auto"/>
            <w:bottom w:val="none" w:sz="0" w:space="0" w:color="auto"/>
            <w:right w:val="none" w:sz="0" w:space="0" w:color="auto"/>
          </w:divBdr>
        </w:div>
        <w:div w:id="830754940">
          <w:marLeft w:val="0"/>
          <w:marRight w:val="0"/>
          <w:marTop w:val="0"/>
          <w:marBottom w:val="0"/>
          <w:divBdr>
            <w:top w:val="none" w:sz="0" w:space="0" w:color="auto"/>
            <w:left w:val="none" w:sz="0" w:space="0" w:color="auto"/>
            <w:bottom w:val="none" w:sz="0" w:space="0" w:color="auto"/>
            <w:right w:val="none" w:sz="0" w:space="0" w:color="auto"/>
          </w:divBdr>
        </w:div>
        <w:div w:id="1313213975">
          <w:marLeft w:val="0"/>
          <w:marRight w:val="0"/>
          <w:marTop w:val="0"/>
          <w:marBottom w:val="0"/>
          <w:divBdr>
            <w:top w:val="none" w:sz="0" w:space="0" w:color="auto"/>
            <w:left w:val="none" w:sz="0" w:space="0" w:color="auto"/>
            <w:bottom w:val="none" w:sz="0" w:space="0" w:color="auto"/>
            <w:right w:val="none" w:sz="0" w:space="0" w:color="auto"/>
          </w:divBdr>
        </w:div>
        <w:div w:id="387265823">
          <w:marLeft w:val="0"/>
          <w:marRight w:val="0"/>
          <w:marTop w:val="0"/>
          <w:marBottom w:val="0"/>
          <w:divBdr>
            <w:top w:val="none" w:sz="0" w:space="0" w:color="auto"/>
            <w:left w:val="none" w:sz="0" w:space="0" w:color="auto"/>
            <w:bottom w:val="none" w:sz="0" w:space="0" w:color="auto"/>
            <w:right w:val="none" w:sz="0" w:space="0" w:color="auto"/>
          </w:divBdr>
        </w:div>
        <w:div w:id="2078357863">
          <w:marLeft w:val="0"/>
          <w:marRight w:val="0"/>
          <w:marTop w:val="0"/>
          <w:marBottom w:val="0"/>
          <w:divBdr>
            <w:top w:val="none" w:sz="0" w:space="0" w:color="auto"/>
            <w:left w:val="none" w:sz="0" w:space="0" w:color="auto"/>
            <w:bottom w:val="none" w:sz="0" w:space="0" w:color="auto"/>
            <w:right w:val="none" w:sz="0" w:space="0" w:color="auto"/>
          </w:divBdr>
        </w:div>
        <w:div w:id="804353153">
          <w:marLeft w:val="0"/>
          <w:marRight w:val="0"/>
          <w:marTop w:val="0"/>
          <w:marBottom w:val="0"/>
          <w:divBdr>
            <w:top w:val="none" w:sz="0" w:space="0" w:color="auto"/>
            <w:left w:val="none" w:sz="0" w:space="0" w:color="auto"/>
            <w:bottom w:val="none" w:sz="0" w:space="0" w:color="auto"/>
            <w:right w:val="none" w:sz="0" w:space="0" w:color="auto"/>
          </w:divBdr>
        </w:div>
        <w:div w:id="883640839">
          <w:marLeft w:val="0"/>
          <w:marRight w:val="0"/>
          <w:marTop w:val="0"/>
          <w:marBottom w:val="0"/>
          <w:divBdr>
            <w:top w:val="none" w:sz="0" w:space="0" w:color="auto"/>
            <w:left w:val="none" w:sz="0" w:space="0" w:color="auto"/>
            <w:bottom w:val="none" w:sz="0" w:space="0" w:color="auto"/>
            <w:right w:val="none" w:sz="0" w:space="0" w:color="auto"/>
          </w:divBdr>
        </w:div>
        <w:div w:id="298849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averingchild.proceduresonline.com/chapters/p_reps_complain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averingchild.proceduresonline.com/chapters/p_contact_parents.html" TargetMode="External"/><Relationship Id="rId5" Type="http://schemas.openxmlformats.org/officeDocument/2006/relationships/settings" Target="settings.xml"/><Relationship Id="rId10" Type="http://schemas.openxmlformats.org/officeDocument/2006/relationships/hyperlink" Target="http://haveringchild.proceduresonline.com/chapters/p_adop_support.htm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09893-C9A4-4DA7-9BB6-183ACD9C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4382</Words>
  <Characters>24982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London Borough Of Havering</Company>
  <LinksUpToDate>false</LinksUpToDate>
  <CharactersWithSpaces>29306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Calder</dc:creator>
  <cp:lastModifiedBy>Jodie Calder</cp:lastModifiedBy>
  <cp:revision>2</cp:revision>
  <dcterms:created xsi:type="dcterms:W3CDTF">2016-01-04T14:07:00Z</dcterms:created>
  <dcterms:modified xsi:type="dcterms:W3CDTF">2016-01-04T14:07:00Z</dcterms:modified>
</cp:coreProperties>
</file>