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4CC" w:rsidRDefault="001749EE" w:rsidP="00F744CC">
      <w:pPr>
        <w:jc w:val="center"/>
        <w:rPr>
          <w:rFonts w:ascii="Arial Narrow" w:hAnsi="Arial Narrow"/>
          <w:b/>
          <w:bCs/>
          <w:sz w:val="28"/>
          <w:szCs w:val="28"/>
        </w:rPr>
      </w:pPr>
      <w:r>
        <w:rPr>
          <w:noProof/>
          <w:lang w:eastAsia="en-GB"/>
        </w:rPr>
        <w:drawing>
          <wp:anchor distT="0" distB="0" distL="114300" distR="114300" simplePos="0" relativeHeight="251664896" behindDoc="0" locked="0" layoutInCell="1" allowOverlap="1" wp14:anchorId="038726DF" wp14:editId="72EAE6A4">
            <wp:simplePos x="0" y="0"/>
            <wp:positionH relativeFrom="column">
              <wp:posOffset>19050</wp:posOffset>
            </wp:positionH>
            <wp:positionV relativeFrom="paragraph">
              <wp:posOffset>44121</wp:posOffset>
            </wp:positionV>
            <wp:extent cx="3524250" cy="1047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ringLogoBlack_1.jpg"/>
                    <pic:cNvPicPr/>
                  </pic:nvPicPr>
                  <pic:blipFill rotWithShape="1">
                    <a:blip r:embed="rId9">
                      <a:extLst>
                        <a:ext uri="{28A0092B-C50C-407E-A947-70E740481C1C}">
                          <a14:useLocalDpi xmlns:a14="http://schemas.microsoft.com/office/drawing/2010/main" val="0"/>
                        </a:ext>
                      </a:extLst>
                    </a:blip>
                    <a:srcRect l="8603" t="37853" r="5349"/>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44CC" w:rsidRDefault="00F744CC" w:rsidP="00F744CC">
      <w:pPr>
        <w:jc w:val="center"/>
        <w:rPr>
          <w:rFonts w:ascii="Arial Narrow" w:hAnsi="Arial Narrow"/>
          <w:b/>
          <w:bCs/>
          <w:sz w:val="28"/>
          <w:szCs w:val="28"/>
        </w:rPr>
      </w:pPr>
    </w:p>
    <w:p w:rsidR="00F744CC" w:rsidRDefault="00F744CC" w:rsidP="00F744CC">
      <w:pPr>
        <w:jc w:val="center"/>
        <w:rPr>
          <w:rFonts w:ascii="Arial Narrow" w:hAnsi="Arial Narrow"/>
          <w:b/>
          <w:bCs/>
          <w:sz w:val="28"/>
          <w:szCs w:val="28"/>
        </w:rPr>
      </w:pPr>
    </w:p>
    <w:p w:rsidR="00F744CC" w:rsidRDefault="00F744CC" w:rsidP="00F744CC">
      <w:pPr>
        <w:jc w:val="center"/>
        <w:rPr>
          <w:rFonts w:ascii="Arial Narrow" w:hAnsi="Arial Narrow"/>
          <w:b/>
          <w:bCs/>
          <w:sz w:val="28"/>
          <w:szCs w:val="28"/>
        </w:rPr>
      </w:pPr>
    </w:p>
    <w:p w:rsidR="00F744CC" w:rsidRDefault="00F744CC" w:rsidP="00F744CC">
      <w:pPr>
        <w:jc w:val="center"/>
        <w:rPr>
          <w:rFonts w:ascii="Arial" w:hAnsi="Arial" w:cs="Arial"/>
          <w:bCs/>
          <w:sz w:val="72"/>
        </w:rPr>
      </w:pPr>
    </w:p>
    <w:p w:rsidR="001749EE" w:rsidRDefault="001749EE" w:rsidP="00F744CC">
      <w:pPr>
        <w:jc w:val="center"/>
        <w:rPr>
          <w:rFonts w:ascii="Arial" w:hAnsi="Arial" w:cs="Arial"/>
          <w:bCs/>
          <w:sz w:val="72"/>
        </w:rPr>
      </w:pPr>
    </w:p>
    <w:p w:rsidR="001749EE" w:rsidRPr="00787BD0" w:rsidRDefault="001749EE" w:rsidP="00F744CC">
      <w:pPr>
        <w:jc w:val="center"/>
        <w:rPr>
          <w:rFonts w:ascii="Arial" w:hAnsi="Arial" w:cs="Arial"/>
          <w:bCs/>
          <w:sz w:val="72"/>
        </w:rPr>
      </w:pPr>
    </w:p>
    <w:p w:rsidR="00F744CC" w:rsidRPr="001749EE" w:rsidRDefault="00084CED" w:rsidP="00F744CC">
      <w:pPr>
        <w:jc w:val="center"/>
        <w:rPr>
          <w:rFonts w:ascii="Arial" w:hAnsi="Arial" w:cs="Arial"/>
          <w:bCs/>
          <w:sz w:val="72"/>
        </w:rPr>
      </w:pPr>
      <w:r w:rsidRPr="001749EE">
        <w:rPr>
          <w:rFonts w:ascii="Arial" w:hAnsi="Arial" w:cs="Arial"/>
          <w:bCs/>
          <w:sz w:val="72"/>
        </w:rPr>
        <w:t>Corporate Parenting Strategy</w:t>
      </w:r>
    </w:p>
    <w:p w:rsidR="002B2720" w:rsidRPr="001749EE" w:rsidRDefault="002B2720" w:rsidP="00F744CC">
      <w:pPr>
        <w:jc w:val="center"/>
        <w:rPr>
          <w:rFonts w:ascii="Arial" w:hAnsi="Arial" w:cs="Arial"/>
          <w:bCs/>
          <w:sz w:val="72"/>
        </w:rPr>
      </w:pPr>
      <w:r w:rsidRPr="001749EE">
        <w:rPr>
          <w:rFonts w:ascii="Arial" w:hAnsi="Arial" w:cs="Arial"/>
          <w:bCs/>
          <w:sz w:val="72"/>
        </w:rPr>
        <w:t>2015-2018</w:t>
      </w:r>
    </w:p>
    <w:p w:rsidR="00F744CC" w:rsidRPr="001749EE" w:rsidRDefault="00F744CC" w:rsidP="00F744CC">
      <w:pPr>
        <w:jc w:val="center"/>
        <w:rPr>
          <w:rFonts w:ascii="Arial" w:hAnsi="Arial" w:cs="Arial"/>
          <w:bCs/>
          <w:sz w:val="56"/>
        </w:rPr>
      </w:pPr>
    </w:p>
    <w:p w:rsidR="00F744CC" w:rsidRPr="001749EE" w:rsidRDefault="00F744CC" w:rsidP="00787BD0">
      <w:pPr>
        <w:jc w:val="center"/>
        <w:rPr>
          <w:rFonts w:ascii="Arial" w:hAnsi="Arial" w:cs="Arial"/>
          <w:bCs/>
          <w:sz w:val="56"/>
        </w:rPr>
      </w:pPr>
    </w:p>
    <w:p w:rsidR="00F744CC" w:rsidRDefault="00787BD0" w:rsidP="00787BD0">
      <w:pPr>
        <w:jc w:val="center"/>
        <w:outlineLvl w:val="0"/>
        <w:rPr>
          <w:rFonts w:ascii="Arial" w:hAnsi="Arial" w:cs="Arial"/>
          <w:bCs/>
          <w:color w:val="808080"/>
          <w:sz w:val="36"/>
          <w:szCs w:val="36"/>
        </w:rPr>
      </w:pPr>
      <w:r w:rsidRPr="001749EE">
        <w:rPr>
          <w:rFonts w:ascii="Arial" w:hAnsi="Arial" w:cs="Arial"/>
          <w:bCs/>
          <w:sz w:val="56"/>
        </w:rPr>
        <w:t>Final Draft</w:t>
      </w:r>
      <w:r w:rsidR="00F744CC" w:rsidRPr="00603F2E">
        <w:rPr>
          <w:rFonts w:ascii="Arial" w:hAnsi="Arial" w:cs="Arial"/>
          <w:bCs/>
          <w:color w:val="808080"/>
          <w:sz w:val="36"/>
          <w:szCs w:val="36"/>
        </w:rPr>
        <w:br w:type="page"/>
      </w:r>
      <w:bookmarkStart w:id="0" w:name="_Toc414973981"/>
      <w:bookmarkStart w:id="1" w:name="_Toc414974145"/>
      <w:bookmarkStart w:id="2" w:name="_Toc417049413"/>
      <w:bookmarkStart w:id="3" w:name="_Toc427871990"/>
      <w:bookmarkStart w:id="4" w:name="_Toc427872959"/>
      <w:r w:rsidR="00F744CC" w:rsidRPr="00603F2E">
        <w:rPr>
          <w:rFonts w:ascii="Arial" w:hAnsi="Arial" w:cs="Arial"/>
          <w:bCs/>
          <w:color w:val="808080"/>
          <w:sz w:val="36"/>
          <w:szCs w:val="36"/>
        </w:rPr>
        <w:lastRenderedPageBreak/>
        <w:t>Document Control</w:t>
      </w:r>
      <w:bookmarkEnd w:id="0"/>
      <w:bookmarkEnd w:id="1"/>
      <w:bookmarkEnd w:id="2"/>
      <w:bookmarkEnd w:id="3"/>
      <w:bookmarkEnd w:id="4"/>
    </w:p>
    <w:tbl>
      <w:tblPr>
        <w:tblW w:w="928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0" w:type="dxa"/>
          <w:right w:w="0" w:type="dxa"/>
        </w:tblCellMar>
        <w:tblLook w:val="04A0" w:firstRow="1" w:lastRow="0" w:firstColumn="1" w:lastColumn="0" w:noHBand="0" w:noVBand="1"/>
      </w:tblPr>
      <w:tblGrid>
        <w:gridCol w:w="2268"/>
        <w:gridCol w:w="7020"/>
      </w:tblGrid>
      <w:tr w:rsidR="00F744CC" w:rsidRPr="004B4DFE"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keepNext/>
              <w:numPr>
                <w:ilvl w:val="12"/>
                <w:numId w:val="0"/>
              </w:numPr>
              <w:rPr>
                <w:rFonts w:ascii="Arial" w:eastAsia="Calibri" w:hAnsi="Arial" w:cs="Arial"/>
                <w:b/>
                <w:bCs/>
                <w:color w:val="FFFFFF"/>
                <w:lang w:val="en-US"/>
              </w:rPr>
            </w:pPr>
            <w:r w:rsidRPr="00414AA7">
              <w:rPr>
                <w:rFonts w:ascii="Arial" w:eastAsia="Calibri" w:hAnsi="Arial" w:cs="Arial"/>
                <w:b/>
                <w:bCs/>
                <w:color w:val="FFFFFF"/>
                <w:lang w:val="en-US"/>
              </w:rPr>
              <w:t>Name</w:t>
            </w:r>
          </w:p>
        </w:tc>
        <w:tc>
          <w:tcPr>
            <w:tcW w:w="7020" w:type="dxa"/>
            <w:shd w:val="clear" w:color="auto" w:fill="auto"/>
            <w:tcMar>
              <w:top w:w="0" w:type="dxa"/>
              <w:left w:w="108" w:type="dxa"/>
              <w:bottom w:w="0" w:type="dxa"/>
              <w:right w:w="108" w:type="dxa"/>
            </w:tcMar>
            <w:vAlign w:val="center"/>
          </w:tcPr>
          <w:p w:rsidR="00F744CC" w:rsidRPr="005F283D" w:rsidRDefault="0038426C" w:rsidP="008101E1">
            <w:pPr>
              <w:keepNext/>
              <w:numPr>
                <w:ilvl w:val="12"/>
                <w:numId w:val="0"/>
              </w:numPr>
              <w:rPr>
                <w:rFonts w:ascii="Arial" w:eastAsia="Calibri" w:hAnsi="Arial" w:cs="Arial"/>
                <w:lang w:val="en-US"/>
              </w:rPr>
            </w:pPr>
            <w:r>
              <w:rPr>
                <w:rFonts w:ascii="Arial" w:hAnsi="Arial" w:cs="Arial"/>
                <w:i/>
                <w:color w:val="808080"/>
                <w:lang w:val="en-US"/>
              </w:rPr>
              <w:t xml:space="preserve">Corporate Parenting Strategy </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eastAsia="Calibri" w:hAnsi="Arial" w:cs="Arial"/>
                <w:b/>
                <w:color w:val="FFFFFF"/>
                <w:lang w:val="en-US"/>
              </w:rPr>
            </w:pPr>
            <w:r w:rsidRPr="00414AA7">
              <w:rPr>
                <w:rFonts w:ascii="Arial" w:eastAsia="Calibri" w:hAnsi="Arial" w:cs="Arial"/>
                <w:b/>
                <w:color w:val="FFFFFF"/>
                <w:lang w:val="en-US"/>
              </w:rPr>
              <w:t>Version number</w:t>
            </w:r>
          </w:p>
        </w:tc>
        <w:tc>
          <w:tcPr>
            <w:tcW w:w="7020" w:type="dxa"/>
            <w:tcMar>
              <w:top w:w="0" w:type="dxa"/>
              <w:left w:w="108" w:type="dxa"/>
              <w:bottom w:w="0" w:type="dxa"/>
              <w:right w:w="108" w:type="dxa"/>
            </w:tcMar>
            <w:vAlign w:val="center"/>
          </w:tcPr>
          <w:p w:rsidR="00F744CC" w:rsidRPr="00435F71" w:rsidRDefault="00F744CC" w:rsidP="008101E1">
            <w:pPr>
              <w:numPr>
                <w:ilvl w:val="12"/>
                <w:numId w:val="0"/>
              </w:numPr>
              <w:ind w:right="57"/>
              <w:rPr>
                <w:rFonts w:ascii="Arial" w:hAnsi="Arial" w:cs="Arial"/>
                <w:i/>
                <w:color w:val="808080"/>
                <w:lang w:val="en-US"/>
              </w:rPr>
            </w:pPr>
            <w:r>
              <w:rPr>
                <w:rFonts w:ascii="Arial" w:hAnsi="Arial" w:cs="Arial"/>
                <w:i/>
                <w:color w:val="808080"/>
                <w:lang w:val="en-US"/>
              </w:rPr>
              <w:t>V0.4</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eastAsia="Calibri" w:hAnsi="Arial" w:cs="Arial"/>
                <w:b/>
                <w:color w:val="FFFFFF"/>
                <w:lang w:val="en-US"/>
              </w:rPr>
            </w:pPr>
            <w:r w:rsidRPr="00414AA7">
              <w:rPr>
                <w:rFonts w:ascii="Arial" w:eastAsia="Calibri" w:hAnsi="Arial" w:cs="Arial"/>
                <w:b/>
                <w:color w:val="FFFFFF"/>
                <w:lang w:val="en-US"/>
              </w:rPr>
              <w:t>Status</w:t>
            </w:r>
          </w:p>
        </w:tc>
        <w:tc>
          <w:tcPr>
            <w:tcW w:w="7020" w:type="dxa"/>
            <w:tcMar>
              <w:top w:w="0" w:type="dxa"/>
              <w:left w:w="108" w:type="dxa"/>
              <w:bottom w:w="0" w:type="dxa"/>
              <w:right w:w="108" w:type="dxa"/>
            </w:tcMar>
            <w:vAlign w:val="center"/>
          </w:tcPr>
          <w:p w:rsidR="00F744CC" w:rsidRPr="00435F71" w:rsidRDefault="0038426C" w:rsidP="008101E1">
            <w:pPr>
              <w:numPr>
                <w:ilvl w:val="12"/>
                <w:numId w:val="0"/>
              </w:numPr>
              <w:ind w:right="57"/>
              <w:rPr>
                <w:rFonts w:ascii="Arial" w:hAnsi="Arial" w:cs="Arial"/>
                <w:i/>
                <w:color w:val="808080"/>
                <w:lang w:val="en-US"/>
              </w:rPr>
            </w:pPr>
            <w:r>
              <w:rPr>
                <w:rFonts w:ascii="Arial" w:hAnsi="Arial" w:cs="Arial"/>
                <w:i/>
                <w:color w:val="808080"/>
                <w:lang w:val="en-US"/>
              </w:rPr>
              <w:t>Working d</w:t>
            </w:r>
            <w:r w:rsidR="00F744CC" w:rsidRPr="00435F71">
              <w:rPr>
                <w:rFonts w:ascii="Arial" w:hAnsi="Arial" w:cs="Arial"/>
                <w:i/>
                <w:color w:val="808080"/>
                <w:lang w:val="en-US"/>
              </w:rPr>
              <w:t>raft</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eastAsia="Calibri" w:hAnsi="Arial" w:cs="Arial"/>
                <w:b/>
                <w:color w:val="FFFFFF"/>
                <w:lang w:val="en-US"/>
              </w:rPr>
            </w:pPr>
            <w:r w:rsidRPr="00414AA7">
              <w:rPr>
                <w:rFonts w:ascii="Arial" w:eastAsia="Calibri" w:hAnsi="Arial" w:cs="Arial"/>
                <w:b/>
                <w:color w:val="FFFFFF"/>
                <w:lang w:val="en-US"/>
              </w:rPr>
              <w:t>Author</w:t>
            </w:r>
          </w:p>
        </w:tc>
        <w:tc>
          <w:tcPr>
            <w:tcW w:w="7020" w:type="dxa"/>
            <w:tcMar>
              <w:top w:w="0" w:type="dxa"/>
              <w:left w:w="108" w:type="dxa"/>
              <w:bottom w:w="0" w:type="dxa"/>
              <w:right w:w="108" w:type="dxa"/>
            </w:tcMar>
            <w:vAlign w:val="center"/>
          </w:tcPr>
          <w:p w:rsidR="00F744CC" w:rsidRPr="00435F71" w:rsidRDefault="00F13FD9" w:rsidP="008101E1">
            <w:pPr>
              <w:numPr>
                <w:ilvl w:val="12"/>
                <w:numId w:val="0"/>
              </w:numPr>
              <w:ind w:right="57"/>
              <w:rPr>
                <w:rFonts w:ascii="Arial" w:hAnsi="Arial" w:cs="Arial"/>
                <w:i/>
                <w:color w:val="808080"/>
                <w:lang w:val="en-US"/>
              </w:rPr>
            </w:pPr>
            <w:r>
              <w:rPr>
                <w:rFonts w:ascii="Arial" w:hAnsi="Arial" w:cs="Arial"/>
                <w:i/>
                <w:color w:val="808080"/>
                <w:lang w:val="en-US"/>
              </w:rPr>
              <w:t>Stephanie Connelly- National Management Trainee (CAH)</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eastAsia="Calibri" w:hAnsi="Arial" w:cs="Arial"/>
                <w:b/>
                <w:color w:val="FFFFFF"/>
                <w:lang w:val="en-US"/>
              </w:rPr>
            </w:pPr>
            <w:r w:rsidRPr="00414AA7">
              <w:rPr>
                <w:rFonts w:ascii="Arial" w:eastAsia="Calibri" w:hAnsi="Arial" w:cs="Arial"/>
                <w:b/>
                <w:color w:val="FFFFFF"/>
                <w:lang w:val="en-US"/>
              </w:rPr>
              <w:t xml:space="preserve">Lead </w:t>
            </w:r>
            <w:r>
              <w:rPr>
                <w:rFonts w:ascii="Arial" w:eastAsia="Calibri" w:hAnsi="Arial" w:cs="Arial"/>
                <w:b/>
                <w:color w:val="FFFFFF"/>
                <w:lang w:val="en-US"/>
              </w:rPr>
              <w:t>o</w:t>
            </w:r>
            <w:r w:rsidRPr="00414AA7">
              <w:rPr>
                <w:rFonts w:ascii="Arial" w:eastAsia="Calibri" w:hAnsi="Arial" w:cs="Arial"/>
                <w:b/>
                <w:color w:val="FFFFFF"/>
                <w:lang w:val="en-US"/>
              </w:rPr>
              <w:t>fficer</w:t>
            </w:r>
          </w:p>
        </w:tc>
        <w:tc>
          <w:tcPr>
            <w:tcW w:w="7020" w:type="dxa"/>
            <w:tcMar>
              <w:top w:w="0" w:type="dxa"/>
              <w:left w:w="108" w:type="dxa"/>
              <w:bottom w:w="0" w:type="dxa"/>
              <w:right w:w="108" w:type="dxa"/>
            </w:tcMar>
            <w:vAlign w:val="center"/>
          </w:tcPr>
          <w:p w:rsidR="00F744CC" w:rsidRPr="00435F71" w:rsidRDefault="0075127E" w:rsidP="008101E1">
            <w:pPr>
              <w:numPr>
                <w:ilvl w:val="12"/>
                <w:numId w:val="0"/>
              </w:numPr>
              <w:ind w:right="57"/>
              <w:rPr>
                <w:rFonts w:ascii="Arial" w:hAnsi="Arial" w:cs="Arial"/>
                <w:i/>
                <w:color w:val="808080"/>
                <w:lang w:val="en-US"/>
              </w:rPr>
            </w:pPr>
            <w:r>
              <w:rPr>
                <w:rFonts w:ascii="Arial" w:hAnsi="Arial" w:cs="Arial"/>
                <w:i/>
                <w:color w:val="808080"/>
                <w:lang w:val="en-US"/>
              </w:rPr>
              <w:t>Phillipa Brent-Isherwood</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eastAsia="Calibri" w:hAnsi="Arial" w:cs="Arial"/>
                <w:b/>
                <w:color w:val="FFFFFF"/>
                <w:lang w:val="en-US"/>
              </w:rPr>
            </w:pPr>
            <w:r w:rsidRPr="00414AA7">
              <w:rPr>
                <w:rFonts w:ascii="Arial" w:eastAsia="Calibri" w:hAnsi="Arial" w:cs="Arial"/>
                <w:b/>
                <w:color w:val="FFFFFF"/>
                <w:lang w:val="en-US"/>
              </w:rPr>
              <w:t>Approved by</w:t>
            </w:r>
          </w:p>
        </w:tc>
        <w:tc>
          <w:tcPr>
            <w:tcW w:w="7020" w:type="dxa"/>
            <w:tcMar>
              <w:top w:w="0" w:type="dxa"/>
              <w:left w:w="108" w:type="dxa"/>
              <w:bottom w:w="0" w:type="dxa"/>
              <w:right w:w="108" w:type="dxa"/>
            </w:tcMar>
            <w:vAlign w:val="center"/>
          </w:tcPr>
          <w:p w:rsidR="00F744CC" w:rsidRPr="00435F71" w:rsidRDefault="00F744CC" w:rsidP="008101E1">
            <w:pPr>
              <w:numPr>
                <w:ilvl w:val="12"/>
                <w:numId w:val="0"/>
              </w:numPr>
              <w:ind w:right="57"/>
              <w:rPr>
                <w:rFonts w:ascii="Arial" w:hAnsi="Arial" w:cs="Arial"/>
                <w:i/>
                <w:color w:val="808080"/>
                <w:lang w:val="en-US"/>
              </w:rPr>
            </w:pP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eastAsia="Calibri" w:hAnsi="Arial" w:cs="Arial"/>
                <w:b/>
                <w:color w:val="FFFFFF"/>
                <w:lang w:val="en-US"/>
              </w:rPr>
            </w:pPr>
            <w:r>
              <w:rPr>
                <w:rFonts w:ascii="Arial" w:eastAsia="Calibri" w:hAnsi="Arial" w:cs="Arial"/>
                <w:b/>
                <w:color w:val="FFFFFF"/>
                <w:lang w:val="en-US"/>
              </w:rPr>
              <w:t>R</w:t>
            </w:r>
            <w:r w:rsidRPr="00414AA7">
              <w:rPr>
                <w:rFonts w:ascii="Arial" w:eastAsia="Calibri" w:hAnsi="Arial" w:cs="Arial"/>
                <w:b/>
                <w:color w:val="FFFFFF"/>
                <w:lang w:val="en-US"/>
              </w:rPr>
              <w:t>eview date</w:t>
            </w:r>
          </w:p>
        </w:tc>
        <w:tc>
          <w:tcPr>
            <w:tcW w:w="7020" w:type="dxa"/>
            <w:tcMar>
              <w:top w:w="0" w:type="dxa"/>
              <w:left w:w="108" w:type="dxa"/>
              <w:bottom w:w="0" w:type="dxa"/>
              <w:right w:w="108" w:type="dxa"/>
            </w:tcMar>
            <w:vAlign w:val="center"/>
          </w:tcPr>
          <w:p w:rsidR="00F744CC" w:rsidRPr="00435F71" w:rsidRDefault="0075127E" w:rsidP="008101E1">
            <w:pPr>
              <w:numPr>
                <w:ilvl w:val="12"/>
                <w:numId w:val="0"/>
              </w:numPr>
              <w:ind w:right="57"/>
              <w:rPr>
                <w:rFonts w:ascii="Arial" w:hAnsi="Arial" w:cs="Arial"/>
                <w:i/>
                <w:color w:val="808080"/>
                <w:lang w:val="en-US"/>
              </w:rPr>
            </w:pPr>
            <w:r>
              <w:rPr>
                <w:rFonts w:ascii="Arial" w:hAnsi="Arial" w:cs="Arial"/>
                <w:i/>
                <w:color w:val="808080"/>
                <w:lang w:val="en-US"/>
              </w:rPr>
              <w:t>April 2016</w:t>
            </w:r>
          </w:p>
        </w:tc>
      </w:tr>
    </w:tbl>
    <w:p w:rsidR="00F744CC" w:rsidRPr="004542A4" w:rsidRDefault="00F744CC" w:rsidP="00F744CC">
      <w:pPr>
        <w:outlineLvl w:val="0"/>
        <w:rPr>
          <w:rFonts w:ascii="Arial" w:hAnsi="Arial" w:cs="Arial"/>
          <w:bCs/>
          <w:color w:val="808080"/>
          <w:sz w:val="16"/>
        </w:rPr>
      </w:pPr>
    </w:p>
    <w:tbl>
      <w:tblPr>
        <w:tblW w:w="928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0" w:type="dxa"/>
          <w:right w:w="0" w:type="dxa"/>
        </w:tblCellMar>
        <w:tblLook w:val="00A0" w:firstRow="1" w:lastRow="0" w:firstColumn="1" w:lastColumn="0" w:noHBand="0" w:noVBand="0"/>
      </w:tblPr>
      <w:tblGrid>
        <w:gridCol w:w="2268"/>
        <w:gridCol w:w="7020"/>
      </w:tblGrid>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hAnsi="Arial" w:cs="Arial"/>
                <w:b/>
                <w:color w:val="FFFFFF"/>
                <w:lang w:val="en-US"/>
              </w:rPr>
            </w:pPr>
            <w:r w:rsidRPr="00F06B6E">
              <w:rPr>
                <w:rFonts w:ascii="Arial" w:hAnsi="Arial" w:cs="Arial"/>
                <w:b/>
                <w:color w:val="FFFFFF"/>
              </w:rPr>
              <w:t>Super</w:t>
            </w:r>
            <w:r>
              <w:rPr>
                <w:rFonts w:ascii="Arial" w:hAnsi="Arial" w:cs="Arial"/>
                <w:b/>
                <w:color w:val="FFFFFF"/>
              </w:rPr>
              <w:t>s</w:t>
            </w:r>
            <w:r w:rsidRPr="00F06B6E">
              <w:rPr>
                <w:rFonts w:ascii="Arial" w:hAnsi="Arial" w:cs="Arial"/>
                <w:b/>
                <w:color w:val="FFFFFF"/>
              </w:rPr>
              <w:t>edes</w:t>
            </w:r>
          </w:p>
        </w:tc>
        <w:tc>
          <w:tcPr>
            <w:tcW w:w="7020" w:type="dxa"/>
            <w:tcMar>
              <w:top w:w="0" w:type="dxa"/>
              <w:left w:w="108" w:type="dxa"/>
              <w:bottom w:w="0" w:type="dxa"/>
              <w:right w:w="108" w:type="dxa"/>
            </w:tcMar>
            <w:vAlign w:val="center"/>
          </w:tcPr>
          <w:p w:rsidR="00F744CC" w:rsidRPr="0063049E" w:rsidRDefault="00F744CC" w:rsidP="008101E1">
            <w:pPr>
              <w:numPr>
                <w:ilvl w:val="12"/>
                <w:numId w:val="0"/>
              </w:numPr>
              <w:ind w:right="57"/>
              <w:rPr>
                <w:rFonts w:ascii="Arial" w:hAnsi="Arial" w:cs="Arial"/>
                <w:i/>
                <w:color w:val="808080"/>
                <w:lang w:val="en-US"/>
              </w:rPr>
            </w:pPr>
            <w:r>
              <w:rPr>
                <w:rFonts w:ascii="Arial" w:hAnsi="Arial" w:cs="Arial"/>
                <w:i/>
                <w:color w:val="808080"/>
                <w:lang w:val="en-US"/>
              </w:rPr>
              <w:t>N/A</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hAnsi="Arial" w:cs="Arial"/>
                <w:b/>
                <w:color w:val="FFFFFF"/>
                <w:lang w:val="en-US"/>
              </w:rPr>
            </w:pPr>
            <w:r>
              <w:rPr>
                <w:rFonts w:ascii="Arial" w:hAnsi="Arial" w:cs="Arial"/>
                <w:b/>
                <w:color w:val="FFFFFF"/>
                <w:lang w:val="en-US"/>
              </w:rPr>
              <w:t>Target audience</w:t>
            </w:r>
          </w:p>
        </w:tc>
        <w:tc>
          <w:tcPr>
            <w:tcW w:w="7020" w:type="dxa"/>
            <w:tcMar>
              <w:top w:w="0" w:type="dxa"/>
              <w:left w:w="108" w:type="dxa"/>
              <w:bottom w:w="0" w:type="dxa"/>
              <w:right w:w="108" w:type="dxa"/>
            </w:tcMar>
            <w:vAlign w:val="center"/>
          </w:tcPr>
          <w:p w:rsidR="00F744CC" w:rsidRPr="0063049E" w:rsidRDefault="00F744CC" w:rsidP="008101E1">
            <w:pPr>
              <w:numPr>
                <w:ilvl w:val="12"/>
                <w:numId w:val="0"/>
              </w:numPr>
              <w:ind w:right="57"/>
              <w:rPr>
                <w:rFonts w:ascii="Arial" w:hAnsi="Arial" w:cs="Arial"/>
                <w:i/>
                <w:color w:val="808080"/>
                <w:lang w:val="en-US"/>
              </w:rPr>
            </w:pPr>
            <w:r>
              <w:rPr>
                <w:rFonts w:ascii="Arial" w:hAnsi="Arial" w:cs="Arial"/>
                <w:i/>
                <w:color w:val="808080"/>
                <w:lang w:val="en-US"/>
              </w:rPr>
              <w:t xml:space="preserve">Multi-agency services relating to </w:t>
            </w:r>
            <w:r w:rsidR="002660BB">
              <w:rPr>
                <w:rFonts w:ascii="Arial" w:hAnsi="Arial" w:cs="Arial"/>
                <w:i/>
                <w:color w:val="808080"/>
                <w:lang w:val="en-US"/>
              </w:rPr>
              <w:t>Looked After Children</w:t>
            </w:r>
            <w:r>
              <w:rPr>
                <w:rFonts w:ascii="Arial" w:hAnsi="Arial" w:cs="Arial"/>
                <w:i/>
                <w:color w:val="808080"/>
                <w:lang w:val="en-US"/>
              </w:rPr>
              <w:t>; Elected members</w:t>
            </w:r>
          </w:p>
        </w:tc>
      </w:tr>
      <w:tr w:rsidR="00F744CC" w:rsidRPr="00A27B8B" w:rsidTr="008101E1">
        <w:trPr>
          <w:trHeight w:val="567"/>
        </w:trPr>
        <w:tc>
          <w:tcPr>
            <w:tcW w:w="2268" w:type="dxa"/>
            <w:shd w:val="clear" w:color="auto" w:fill="808080"/>
            <w:tcMar>
              <w:top w:w="0" w:type="dxa"/>
              <w:left w:w="108" w:type="dxa"/>
              <w:bottom w:w="0" w:type="dxa"/>
              <w:right w:w="108" w:type="dxa"/>
            </w:tcMar>
            <w:vAlign w:val="center"/>
          </w:tcPr>
          <w:p w:rsidR="00F744CC" w:rsidRPr="00414AA7" w:rsidRDefault="00F744CC" w:rsidP="008101E1">
            <w:pPr>
              <w:numPr>
                <w:ilvl w:val="12"/>
                <w:numId w:val="0"/>
              </w:numPr>
              <w:rPr>
                <w:rFonts w:ascii="Arial" w:hAnsi="Arial" w:cs="Arial"/>
                <w:b/>
                <w:color w:val="FFFFFF"/>
                <w:lang w:val="en-US"/>
              </w:rPr>
            </w:pPr>
            <w:r>
              <w:rPr>
                <w:rFonts w:ascii="Arial" w:hAnsi="Arial" w:cs="Arial"/>
                <w:b/>
                <w:color w:val="FFFFFF"/>
                <w:lang w:val="en-US"/>
              </w:rPr>
              <w:t>Related to</w:t>
            </w:r>
          </w:p>
        </w:tc>
        <w:tc>
          <w:tcPr>
            <w:tcW w:w="7020" w:type="dxa"/>
            <w:tcMar>
              <w:top w:w="0" w:type="dxa"/>
              <w:left w:w="108" w:type="dxa"/>
              <w:bottom w:w="0" w:type="dxa"/>
              <w:right w:w="108" w:type="dxa"/>
            </w:tcMar>
            <w:vAlign w:val="center"/>
          </w:tcPr>
          <w:p w:rsidR="00F744CC" w:rsidRPr="0064616D" w:rsidRDefault="00F744CC" w:rsidP="008101E1">
            <w:pPr>
              <w:numPr>
                <w:ilvl w:val="12"/>
                <w:numId w:val="0"/>
              </w:numPr>
              <w:ind w:right="57"/>
              <w:rPr>
                <w:rFonts w:ascii="Arial" w:hAnsi="Arial" w:cs="Arial"/>
                <w:i/>
                <w:color w:val="808080"/>
                <w:lang w:val="en-US"/>
              </w:rPr>
            </w:pPr>
            <w:r>
              <w:rPr>
                <w:rFonts w:ascii="Arial" w:hAnsi="Arial" w:cs="Arial"/>
                <w:i/>
                <w:color w:val="808080"/>
                <w:lang w:val="en-US"/>
              </w:rPr>
              <w:t>Children &amp; Young People</w:t>
            </w:r>
            <w:r w:rsidR="006B51D3">
              <w:rPr>
                <w:rFonts w:ascii="Arial" w:hAnsi="Arial" w:cs="Arial"/>
                <w:i/>
                <w:color w:val="808080"/>
                <w:lang w:val="en-US"/>
              </w:rPr>
              <w:t>’s</w:t>
            </w:r>
            <w:r>
              <w:rPr>
                <w:rFonts w:ascii="Arial" w:hAnsi="Arial" w:cs="Arial"/>
                <w:i/>
                <w:color w:val="808080"/>
                <w:lang w:val="en-US"/>
              </w:rPr>
              <w:t xml:space="preserve"> Plan</w:t>
            </w:r>
          </w:p>
        </w:tc>
      </w:tr>
    </w:tbl>
    <w:p w:rsidR="00F744CC" w:rsidRDefault="00F744CC" w:rsidP="00F744CC">
      <w:pPr>
        <w:outlineLvl w:val="0"/>
        <w:rPr>
          <w:rFonts w:ascii="Arial" w:hAnsi="Arial" w:cs="Arial"/>
          <w:bCs/>
          <w:color w:val="808080"/>
        </w:rPr>
      </w:pPr>
      <w:bookmarkStart w:id="5" w:name="_Toc414973983"/>
      <w:bookmarkStart w:id="6" w:name="_Toc414974147"/>
      <w:bookmarkStart w:id="7" w:name="_Toc417049415"/>
      <w:bookmarkStart w:id="8" w:name="_Toc427871991"/>
      <w:bookmarkStart w:id="9" w:name="_Toc427872960"/>
      <w:r w:rsidRPr="00245BB7">
        <w:rPr>
          <w:rFonts w:ascii="Arial" w:hAnsi="Arial" w:cs="Arial"/>
          <w:bCs/>
          <w:color w:val="808080"/>
        </w:rPr>
        <w:t>Version history</w:t>
      </w:r>
      <w:bookmarkEnd w:id="5"/>
      <w:bookmarkEnd w:id="6"/>
      <w:bookmarkEnd w:id="7"/>
      <w:bookmarkEnd w:id="8"/>
      <w:bookmarkEnd w:id="9"/>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242"/>
        <w:gridCol w:w="1560"/>
        <w:gridCol w:w="1417"/>
        <w:gridCol w:w="5069"/>
      </w:tblGrid>
      <w:tr w:rsidR="00F744CC" w:rsidRPr="00A4627C" w:rsidTr="008101E1">
        <w:trPr>
          <w:trHeight w:val="454"/>
        </w:trPr>
        <w:tc>
          <w:tcPr>
            <w:tcW w:w="1242"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sidRPr="00A4627C">
              <w:rPr>
                <w:rFonts w:ascii="Arial" w:hAnsi="Arial" w:cs="Arial"/>
                <w:b/>
                <w:color w:val="FFFFFF"/>
              </w:rPr>
              <w:t>Version</w:t>
            </w:r>
          </w:p>
        </w:tc>
        <w:tc>
          <w:tcPr>
            <w:tcW w:w="1560"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Pr>
                <w:rFonts w:ascii="Arial" w:hAnsi="Arial" w:cs="Arial"/>
                <w:b/>
                <w:color w:val="FFFFFF"/>
              </w:rPr>
              <w:t>Status</w:t>
            </w:r>
          </w:p>
        </w:tc>
        <w:tc>
          <w:tcPr>
            <w:tcW w:w="1417"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sidRPr="00A4627C">
              <w:rPr>
                <w:rFonts w:ascii="Arial" w:hAnsi="Arial" w:cs="Arial"/>
                <w:b/>
                <w:color w:val="FFFFFF"/>
              </w:rPr>
              <w:t>Date</w:t>
            </w:r>
          </w:p>
        </w:tc>
        <w:tc>
          <w:tcPr>
            <w:tcW w:w="5069"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sidRPr="00A4627C">
              <w:rPr>
                <w:rFonts w:ascii="Arial" w:hAnsi="Arial" w:cs="Arial"/>
                <w:b/>
                <w:color w:val="FFFFFF"/>
              </w:rPr>
              <w:t>Dissemination</w:t>
            </w:r>
            <w:r>
              <w:rPr>
                <w:rFonts w:ascii="Arial" w:hAnsi="Arial" w:cs="Arial"/>
                <w:b/>
                <w:color w:val="FFFFFF"/>
              </w:rPr>
              <w:t>/Change</w:t>
            </w:r>
          </w:p>
        </w:tc>
      </w:tr>
      <w:tr w:rsidR="00F744CC" w:rsidRPr="00A4627C" w:rsidTr="008101E1">
        <w:trPr>
          <w:trHeight w:val="567"/>
        </w:trPr>
        <w:tc>
          <w:tcPr>
            <w:tcW w:w="1242"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rPr>
            </w:pPr>
            <w:r w:rsidRPr="00A4627C">
              <w:rPr>
                <w:rFonts w:ascii="Arial" w:hAnsi="Arial" w:cs="Arial"/>
                <w:b/>
              </w:rPr>
              <w:t>V0.1</w:t>
            </w:r>
          </w:p>
        </w:tc>
        <w:tc>
          <w:tcPr>
            <w:tcW w:w="1560"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rPr>
            </w:pPr>
            <w:r>
              <w:rPr>
                <w:rFonts w:ascii="Arial" w:hAnsi="Arial" w:cs="Arial"/>
                <w:i/>
                <w:color w:val="808080"/>
                <w:lang w:val="en-US"/>
              </w:rPr>
              <w:t>1</w:t>
            </w:r>
            <w:r w:rsidRPr="00543C8E">
              <w:rPr>
                <w:rFonts w:ascii="Arial" w:hAnsi="Arial" w:cs="Arial"/>
                <w:i/>
                <w:color w:val="808080"/>
                <w:vertAlign w:val="superscript"/>
                <w:lang w:val="en-US"/>
              </w:rPr>
              <w:t>st</w:t>
            </w:r>
            <w:r>
              <w:rPr>
                <w:rFonts w:ascii="Arial" w:hAnsi="Arial" w:cs="Arial"/>
                <w:i/>
                <w:color w:val="808080"/>
                <w:lang w:val="en-US"/>
              </w:rPr>
              <w:t xml:space="preserve"> draft</w:t>
            </w:r>
          </w:p>
        </w:tc>
        <w:tc>
          <w:tcPr>
            <w:tcW w:w="1417" w:type="dxa"/>
            <w:vAlign w:val="center"/>
          </w:tcPr>
          <w:p w:rsidR="00F744CC" w:rsidRPr="00435F71" w:rsidRDefault="00F744CC" w:rsidP="008101E1">
            <w:pPr>
              <w:numPr>
                <w:ilvl w:val="12"/>
                <w:numId w:val="0"/>
              </w:numPr>
              <w:overflowPunct w:val="0"/>
              <w:autoSpaceDE w:val="0"/>
              <w:autoSpaceDN w:val="0"/>
              <w:textAlignment w:val="baseline"/>
              <w:rPr>
                <w:rFonts w:ascii="Arial" w:hAnsi="Arial" w:cs="Arial"/>
                <w:i/>
                <w:color w:val="808080"/>
              </w:rPr>
            </w:pPr>
            <w:r>
              <w:rPr>
                <w:rFonts w:ascii="Arial" w:hAnsi="Arial" w:cs="Arial"/>
                <w:i/>
                <w:color w:val="808080"/>
              </w:rPr>
              <w:t>16 April 2015</w:t>
            </w:r>
          </w:p>
        </w:tc>
        <w:tc>
          <w:tcPr>
            <w:tcW w:w="5069" w:type="dxa"/>
            <w:vAlign w:val="center"/>
          </w:tcPr>
          <w:p w:rsidR="00F744CC" w:rsidRPr="00A4627C" w:rsidRDefault="0038426C" w:rsidP="008101E1">
            <w:pPr>
              <w:numPr>
                <w:ilvl w:val="12"/>
                <w:numId w:val="0"/>
              </w:numPr>
              <w:overflowPunct w:val="0"/>
              <w:autoSpaceDE w:val="0"/>
              <w:autoSpaceDN w:val="0"/>
              <w:textAlignment w:val="baseline"/>
              <w:rPr>
                <w:rFonts w:ascii="Arial" w:hAnsi="Arial" w:cs="Arial"/>
              </w:rPr>
            </w:pPr>
            <w:r>
              <w:rPr>
                <w:rFonts w:ascii="Arial" w:hAnsi="Arial" w:cs="Arial"/>
                <w:i/>
                <w:color w:val="808080"/>
                <w:lang w:val="en-US"/>
              </w:rPr>
              <w:t>Policy &amp; Diversity Advisor</w:t>
            </w:r>
          </w:p>
        </w:tc>
      </w:tr>
      <w:tr w:rsidR="00F744CC" w:rsidRPr="00A4627C" w:rsidTr="008101E1">
        <w:trPr>
          <w:trHeight w:val="567"/>
        </w:trPr>
        <w:tc>
          <w:tcPr>
            <w:tcW w:w="1242"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rPr>
            </w:pPr>
            <w:r w:rsidRPr="00A4627C">
              <w:rPr>
                <w:rFonts w:ascii="Arial" w:hAnsi="Arial" w:cs="Arial"/>
                <w:b/>
              </w:rPr>
              <w:t>V0.2</w:t>
            </w:r>
          </w:p>
        </w:tc>
        <w:tc>
          <w:tcPr>
            <w:tcW w:w="1560" w:type="dxa"/>
            <w:vAlign w:val="center"/>
          </w:tcPr>
          <w:p w:rsidR="00F744CC" w:rsidRPr="002073CB" w:rsidRDefault="00F744CC" w:rsidP="008101E1">
            <w:pPr>
              <w:numPr>
                <w:ilvl w:val="12"/>
                <w:numId w:val="0"/>
              </w:numPr>
              <w:overflowPunct w:val="0"/>
              <w:autoSpaceDE w:val="0"/>
              <w:autoSpaceDN w:val="0"/>
              <w:textAlignment w:val="baseline"/>
              <w:rPr>
                <w:rFonts w:ascii="Arial" w:hAnsi="Arial" w:cs="Arial"/>
                <w:i/>
                <w:color w:val="808080"/>
                <w:lang w:val="en-US"/>
              </w:rPr>
            </w:pPr>
            <w:r w:rsidRPr="002073CB">
              <w:rPr>
                <w:rFonts w:ascii="Arial" w:hAnsi="Arial" w:cs="Arial"/>
                <w:i/>
                <w:color w:val="808080"/>
                <w:lang w:val="en-US"/>
              </w:rPr>
              <w:t>2nd draft</w:t>
            </w:r>
          </w:p>
        </w:tc>
        <w:tc>
          <w:tcPr>
            <w:tcW w:w="1417" w:type="dxa"/>
            <w:vAlign w:val="center"/>
          </w:tcPr>
          <w:p w:rsidR="00F744CC" w:rsidRPr="002073CB" w:rsidRDefault="00F744CC" w:rsidP="008101E1">
            <w:pPr>
              <w:numPr>
                <w:ilvl w:val="12"/>
                <w:numId w:val="0"/>
              </w:numPr>
              <w:overflowPunct w:val="0"/>
              <w:autoSpaceDE w:val="0"/>
              <w:autoSpaceDN w:val="0"/>
              <w:textAlignment w:val="baseline"/>
              <w:rPr>
                <w:rFonts w:ascii="Arial" w:hAnsi="Arial" w:cs="Arial"/>
                <w:i/>
                <w:color w:val="808080"/>
                <w:lang w:val="en-US"/>
              </w:rPr>
            </w:pPr>
            <w:r w:rsidRPr="002073CB">
              <w:rPr>
                <w:rFonts w:ascii="Arial" w:hAnsi="Arial" w:cs="Arial"/>
                <w:i/>
                <w:color w:val="808080"/>
                <w:lang w:val="en-US"/>
              </w:rPr>
              <w:t>17 April 2015</w:t>
            </w:r>
          </w:p>
        </w:tc>
        <w:tc>
          <w:tcPr>
            <w:tcW w:w="5069" w:type="dxa"/>
            <w:vAlign w:val="center"/>
          </w:tcPr>
          <w:p w:rsidR="00F744CC" w:rsidRPr="002073CB" w:rsidRDefault="00F744CC" w:rsidP="008101E1">
            <w:pPr>
              <w:numPr>
                <w:ilvl w:val="12"/>
                <w:numId w:val="0"/>
              </w:numPr>
              <w:overflowPunct w:val="0"/>
              <w:autoSpaceDE w:val="0"/>
              <w:autoSpaceDN w:val="0"/>
              <w:textAlignment w:val="baseline"/>
              <w:rPr>
                <w:rFonts w:ascii="Arial" w:hAnsi="Arial" w:cs="Arial"/>
                <w:i/>
                <w:color w:val="808080"/>
                <w:lang w:val="en-US"/>
              </w:rPr>
            </w:pPr>
            <w:r w:rsidRPr="002073CB">
              <w:rPr>
                <w:rFonts w:ascii="Arial" w:hAnsi="Arial" w:cs="Arial"/>
                <w:i/>
                <w:color w:val="808080"/>
                <w:lang w:val="en-US"/>
              </w:rPr>
              <w:t xml:space="preserve">Interim Corporate Policy &amp; Community </w:t>
            </w:r>
            <w:r w:rsidR="00835C8E" w:rsidRPr="002073CB">
              <w:rPr>
                <w:rFonts w:ascii="Arial" w:hAnsi="Arial" w:cs="Arial"/>
                <w:i/>
                <w:color w:val="808080"/>
                <w:lang w:val="en-US"/>
              </w:rPr>
              <w:t>Manager</w:t>
            </w:r>
            <w:r w:rsidRPr="002073CB">
              <w:rPr>
                <w:rFonts w:ascii="Arial" w:hAnsi="Arial" w:cs="Arial"/>
                <w:i/>
                <w:color w:val="808080"/>
                <w:lang w:val="en-US"/>
              </w:rPr>
              <w:t xml:space="preserve"> </w:t>
            </w:r>
          </w:p>
        </w:tc>
      </w:tr>
      <w:tr w:rsidR="00F744CC" w:rsidRPr="00A4627C" w:rsidTr="008101E1">
        <w:trPr>
          <w:trHeight w:val="567"/>
        </w:trPr>
        <w:tc>
          <w:tcPr>
            <w:tcW w:w="1242"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rPr>
            </w:pPr>
            <w:r>
              <w:rPr>
                <w:rFonts w:ascii="Arial" w:hAnsi="Arial" w:cs="Arial"/>
                <w:b/>
              </w:rPr>
              <w:t>V0.3</w:t>
            </w:r>
          </w:p>
        </w:tc>
        <w:tc>
          <w:tcPr>
            <w:tcW w:w="1560" w:type="dxa"/>
            <w:vAlign w:val="center"/>
          </w:tcPr>
          <w:p w:rsidR="00F744CC" w:rsidRPr="002073CB" w:rsidRDefault="00F744CC" w:rsidP="008101E1">
            <w:pPr>
              <w:numPr>
                <w:ilvl w:val="12"/>
                <w:numId w:val="0"/>
              </w:numPr>
              <w:overflowPunct w:val="0"/>
              <w:autoSpaceDE w:val="0"/>
              <w:autoSpaceDN w:val="0"/>
              <w:textAlignment w:val="baseline"/>
              <w:rPr>
                <w:rFonts w:ascii="Arial" w:hAnsi="Arial" w:cs="Arial"/>
                <w:i/>
                <w:color w:val="808080"/>
                <w:lang w:val="en-US"/>
              </w:rPr>
            </w:pPr>
            <w:r>
              <w:rPr>
                <w:rFonts w:ascii="Arial" w:hAnsi="Arial" w:cs="Arial"/>
                <w:i/>
                <w:color w:val="808080"/>
                <w:lang w:val="en-US"/>
              </w:rPr>
              <w:t>3</w:t>
            </w:r>
            <w:r w:rsidRPr="00793CC8">
              <w:rPr>
                <w:rFonts w:ascii="Arial" w:hAnsi="Arial" w:cs="Arial"/>
                <w:i/>
                <w:color w:val="808080"/>
                <w:vertAlign w:val="superscript"/>
                <w:lang w:val="en-US"/>
              </w:rPr>
              <w:t>rd</w:t>
            </w:r>
            <w:r>
              <w:rPr>
                <w:rFonts w:ascii="Arial" w:hAnsi="Arial" w:cs="Arial"/>
                <w:i/>
                <w:color w:val="808080"/>
                <w:lang w:val="en-US"/>
              </w:rPr>
              <w:t xml:space="preserve"> draft</w:t>
            </w:r>
          </w:p>
        </w:tc>
        <w:tc>
          <w:tcPr>
            <w:tcW w:w="1417" w:type="dxa"/>
            <w:vAlign w:val="center"/>
          </w:tcPr>
          <w:p w:rsidR="00F744CC" w:rsidRPr="002073CB" w:rsidRDefault="00787BD0" w:rsidP="008101E1">
            <w:pPr>
              <w:numPr>
                <w:ilvl w:val="12"/>
                <w:numId w:val="0"/>
              </w:numPr>
              <w:overflowPunct w:val="0"/>
              <w:autoSpaceDE w:val="0"/>
              <w:autoSpaceDN w:val="0"/>
              <w:textAlignment w:val="baseline"/>
              <w:rPr>
                <w:rFonts w:ascii="Arial" w:hAnsi="Arial" w:cs="Arial"/>
                <w:i/>
                <w:color w:val="808080"/>
                <w:lang w:val="en-US"/>
              </w:rPr>
            </w:pPr>
            <w:r>
              <w:rPr>
                <w:rFonts w:ascii="Arial" w:hAnsi="Arial" w:cs="Arial"/>
                <w:i/>
                <w:color w:val="808080"/>
                <w:lang w:val="en-US"/>
              </w:rPr>
              <w:t>6th July</w:t>
            </w:r>
          </w:p>
        </w:tc>
        <w:tc>
          <w:tcPr>
            <w:tcW w:w="5069" w:type="dxa"/>
            <w:vAlign w:val="center"/>
          </w:tcPr>
          <w:p w:rsidR="00F744CC" w:rsidRPr="002073CB" w:rsidRDefault="00F744CC" w:rsidP="008101E1">
            <w:pPr>
              <w:numPr>
                <w:ilvl w:val="12"/>
                <w:numId w:val="0"/>
              </w:numPr>
              <w:overflowPunct w:val="0"/>
              <w:autoSpaceDE w:val="0"/>
              <w:autoSpaceDN w:val="0"/>
              <w:textAlignment w:val="baseline"/>
              <w:rPr>
                <w:rFonts w:ascii="Arial" w:hAnsi="Arial" w:cs="Arial"/>
                <w:i/>
                <w:color w:val="808080"/>
                <w:lang w:val="en-US"/>
              </w:rPr>
            </w:pPr>
            <w:r>
              <w:rPr>
                <w:rFonts w:ascii="Arial" w:hAnsi="Arial" w:cs="Arial"/>
                <w:i/>
                <w:color w:val="808080"/>
                <w:lang w:val="en-US"/>
              </w:rPr>
              <w:t>Children’s Improvement Board</w:t>
            </w:r>
          </w:p>
        </w:tc>
      </w:tr>
      <w:tr w:rsidR="00553A5E" w:rsidRPr="00A4627C" w:rsidTr="008101E1">
        <w:trPr>
          <w:trHeight w:val="567"/>
        </w:trPr>
        <w:tc>
          <w:tcPr>
            <w:tcW w:w="1242" w:type="dxa"/>
            <w:vAlign w:val="center"/>
          </w:tcPr>
          <w:p w:rsidR="00553A5E" w:rsidRDefault="00553A5E" w:rsidP="008101E1">
            <w:pPr>
              <w:numPr>
                <w:ilvl w:val="12"/>
                <w:numId w:val="0"/>
              </w:numPr>
              <w:overflowPunct w:val="0"/>
              <w:autoSpaceDE w:val="0"/>
              <w:autoSpaceDN w:val="0"/>
              <w:textAlignment w:val="baseline"/>
              <w:rPr>
                <w:rFonts w:ascii="Arial" w:hAnsi="Arial" w:cs="Arial"/>
                <w:b/>
              </w:rPr>
            </w:pPr>
            <w:r>
              <w:rPr>
                <w:rFonts w:ascii="Arial" w:hAnsi="Arial" w:cs="Arial"/>
                <w:b/>
              </w:rPr>
              <w:t>V.04</w:t>
            </w:r>
          </w:p>
        </w:tc>
        <w:tc>
          <w:tcPr>
            <w:tcW w:w="1560" w:type="dxa"/>
            <w:vAlign w:val="center"/>
          </w:tcPr>
          <w:p w:rsidR="00553A5E" w:rsidRDefault="00787BD0" w:rsidP="008101E1">
            <w:pPr>
              <w:numPr>
                <w:ilvl w:val="12"/>
                <w:numId w:val="0"/>
              </w:numPr>
              <w:overflowPunct w:val="0"/>
              <w:autoSpaceDE w:val="0"/>
              <w:autoSpaceDN w:val="0"/>
              <w:textAlignment w:val="baseline"/>
              <w:rPr>
                <w:rFonts w:ascii="Arial" w:hAnsi="Arial" w:cs="Arial"/>
                <w:i/>
                <w:color w:val="808080"/>
                <w:lang w:val="en-US"/>
              </w:rPr>
            </w:pPr>
            <w:r>
              <w:rPr>
                <w:rFonts w:ascii="Arial" w:hAnsi="Arial" w:cs="Arial"/>
                <w:i/>
                <w:color w:val="808080"/>
                <w:lang w:val="en-US"/>
              </w:rPr>
              <w:t xml:space="preserve">Final </w:t>
            </w:r>
            <w:r w:rsidR="00553A5E">
              <w:rPr>
                <w:rFonts w:ascii="Arial" w:hAnsi="Arial" w:cs="Arial"/>
                <w:i/>
                <w:color w:val="808080"/>
                <w:lang w:val="en-US"/>
              </w:rPr>
              <w:t>draft</w:t>
            </w:r>
          </w:p>
        </w:tc>
        <w:tc>
          <w:tcPr>
            <w:tcW w:w="1417" w:type="dxa"/>
            <w:vAlign w:val="center"/>
          </w:tcPr>
          <w:p w:rsidR="00553A5E" w:rsidRDefault="00787BD0" w:rsidP="00787BD0">
            <w:pPr>
              <w:numPr>
                <w:ilvl w:val="12"/>
                <w:numId w:val="0"/>
              </w:numPr>
              <w:overflowPunct w:val="0"/>
              <w:autoSpaceDE w:val="0"/>
              <w:autoSpaceDN w:val="0"/>
              <w:textAlignment w:val="baseline"/>
              <w:rPr>
                <w:rFonts w:ascii="Arial" w:hAnsi="Arial" w:cs="Arial"/>
                <w:i/>
                <w:color w:val="808080"/>
                <w:lang w:val="en-US"/>
              </w:rPr>
            </w:pPr>
            <w:r>
              <w:rPr>
                <w:rFonts w:ascii="Arial" w:hAnsi="Arial" w:cs="Arial"/>
                <w:i/>
                <w:color w:val="808080"/>
                <w:lang w:val="en-US"/>
              </w:rPr>
              <w:t xml:space="preserve"> 26th August</w:t>
            </w:r>
          </w:p>
        </w:tc>
        <w:tc>
          <w:tcPr>
            <w:tcW w:w="5069" w:type="dxa"/>
            <w:vAlign w:val="center"/>
          </w:tcPr>
          <w:p w:rsidR="00553A5E" w:rsidRDefault="00553A5E" w:rsidP="008101E1">
            <w:pPr>
              <w:numPr>
                <w:ilvl w:val="12"/>
                <w:numId w:val="0"/>
              </w:numPr>
              <w:overflowPunct w:val="0"/>
              <w:autoSpaceDE w:val="0"/>
              <w:autoSpaceDN w:val="0"/>
              <w:textAlignment w:val="baseline"/>
              <w:rPr>
                <w:rFonts w:ascii="Arial" w:hAnsi="Arial" w:cs="Arial"/>
                <w:i/>
                <w:color w:val="808080"/>
                <w:lang w:val="en-US"/>
              </w:rPr>
            </w:pPr>
            <w:r>
              <w:rPr>
                <w:rFonts w:ascii="Arial" w:hAnsi="Arial" w:cs="Arial"/>
                <w:i/>
                <w:color w:val="808080"/>
                <w:lang w:val="en-US"/>
              </w:rPr>
              <w:t>Children's Improvement Board</w:t>
            </w:r>
          </w:p>
        </w:tc>
      </w:tr>
    </w:tbl>
    <w:p w:rsidR="00553A5E" w:rsidRDefault="00553A5E" w:rsidP="00F744CC">
      <w:pPr>
        <w:numPr>
          <w:ilvl w:val="12"/>
          <w:numId w:val="0"/>
        </w:numPr>
        <w:overflowPunct w:val="0"/>
        <w:autoSpaceDE w:val="0"/>
        <w:autoSpaceDN w:val="0"/>
        <w:textAlignment w:val="baseline"/>
        <w:rPr>
          <w:rFonts w:ascii="Arial" w:hAnsi="Arial" w:cs="Arial"/>
          <w:color w:val="808080"/>
        </w:rPr>
      </w:pPr>
    </w:p>
    <w:p w:rsidR="00F744CC" w:rsidRPr="00245BB7" w:rsidRDefault="00F744CC" w:rsidP="00F744CC">
      <w:pPr>
        <w:numPr>
          <w:ilvl w:val="12"/>
          <w:numId w:val="0"/>
        </w:numPr>
        <w:overflowPunct w:val="0"/>
        <w:autoSpaceDE w:val="0"/>
        <w:autoSpaceDN w:val="0"/>
        <w:textAlignment w:val="baseline"/>
        <w:rPr>
          <w:rFonts w:ascii="Arial" w:hAnsi="Arial" w:cs="Arial"/>
          <w:color w:val="808080"/>
        </w:rPr>
      </w:pPr>
      <w:r w:rsidRPr="00245BB7">
        <w:rPr>
          <w:rFonts w:ascii="Arial" w:hAnsi="Arial" w:cs="Arial"/>
          <w:color w:val="808080"/>
        </w:rPr>
        <w:t>Approval history</w:t>
      </w: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242"/>
        <w:gridCol w:w="1560"/>
        <w:gridCol w:w="1417"/>
        <w:gridCol w:w="5069"/>
      </w:tblGrid>
      <w:tr w:rsidR="00F744CC" w:rsidRPr="00A4627C" w:rsidTr="008101E1">
        <w:trPr>
          <w:trHeight w:val="454"/>
        </w:trPr>
        <w:tc>
          <w:tcPr>
            <w:tcW w:w="1242"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sidRPr="00A4627C">
              <w:rPr>
                <w:rFonts w:ascii="Arial" w:hAnsi="Arial" w:cs="Arial"/>
                <w:b/>
                <w:color w:val="FFFFFF"/>
              </w:rPr>
              <w:t>Version</w:t>
            </w:r>
          </w:p>
        </w:tc>
        <w:tc>
          <w:tcPr>
            <w:tcW w:w="1560"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Pr>
                <w:rFonts w:ascii="Arial" w:hAnsi="Arial" w:cs="Arial"/>
                <w:b/>
                <w:color w:val="FFFFFF"/>
              </w:rPr>
              <w:t xml:space="preserve">Status </w:t>
            </w:r>
          </w:p>
        </w:tc>
        <w:tc>
          <w:tcPr>
            <w:tcW w:w="1417"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sidRPr="00A4627C">
              <w:rPr>
                <w:rFonts w:ascii="Arial" w:hAnsi="Arial" w:cs="Arial"/>
                <w:b/>
                <w:color w:val="FFFFFF"/>
              </w:rPr>
              <w:t>Date</w:t>
            </w:r>
          </w:p>
        </w:tc>
        <w:tc>
          <w:tcPr>
            <w:tcW w:w="5069" w:type="dxa"/>
            <w:shd w:val="clear" w:color="auto" w:fill="808080"/>
            <w:vAlign w:val="center"/>
          </w:tcPr>
          <w:p w:rsidR="00F744CC" w:rsidRPr="00A4627C" w:rsidRDefault="00F744CC" w:rsidP="008101E1">
            <w:pPr>
              <w:numPr>
                <w:ilvl w:val="12"/>
                <w:numId w:val="0"/>
              </w:numPr>
              <w:overflowPunct w:val="0"/>
              <w:autoSpaceDE w:val="0"/>
              <w:autoSpaceDN w:val="0"/>
              <w:textAlignment w:val="baseline"/>
              <w:rPr>
                <w:rFonts w:ascii="Arial" w:hAnsi="Arial" w:cs="Arial"/>
                <w:b/>
                <w:color w:val="FFFFFF"/>
              </w:rPr>
            </w:pPr>
            <w:r w:rsidRPr="00A4627C">
              <w:rPr>
                <w:rFonts w:ascii="Arial" w:hAnsi="Arial" w:cs="Arial"/>
                <w:b/>
                <w:color w:val="FFFFFF"/>
              </w:rPr>
              <w:t>Approv</w:t>
            </w:r>
            <w:r>
              <w:rPr>
                <w:rFonts w:ascii="Arial" w:hAnsi="Arial" w:cs="Arial"/>
                <w:b/>
                <w:color w:val="FFFFFF"/>
              </w:rPr>
              <w:t>ed by</w:t>
            </w:r>
          </w:p>
        </w:tc>
      </w:tr>
      <w:tr w:rsidR="00F744CC" w:rsidRPr="00A4627C" w:rsidTr="008101E1">
        <w:trPr>
          <w:trHeight w:val="567"/>
        </w:trPr>
        <w:tc>
          <w:tcPr>
            <w:tcW w:w="1242" w:type="dxa"/>
            <w:vAlign w:val="center"/>
          </w:tcPr>
          <w:p w:rsidR="00F744CC" w:rsidRPr="00435F71" w:rsidRDefault="00F744CC" w:rsidP="008101E1">
            <w:pPr>
              <w:numPr>
                <w:ilvl w:val="12"/>
                <w:numId w:val="0"/>
              </w:numPr>
              <w:overflowPunct w:val="0"/>
              <w:autoSpaceDE w:val="0"/>
              <w:autoSpaceDN w:val="0"/>
              <w:textAlignment w:val="baseline"/>
              <w:rPr>
                <w:rFonts w:ascii="Arial" w:hAnsi="Arial" w:cs="Arial"/>
                <w:i/>
                <w:color w:val="808080"/>
              </w:rPr>
            </w:pPr>
            <w:r w:rsidRPr="005F4DA9">
              <w:rPr>
                <w:rFonts w:ascii="Arial" w:hAnsi="Arial" w:cs="Arial"/>
                <w:i/>
                <w:color w:val="808080"/>
              </w:rPr>
              <w:t xml:space="preserve">Add </w:t>
            </w:r>
            <w:r>
              <w:rPr>
                <w:rFonts w:ascii="Arial" w:hAnsi="Arial" w:cs="Arial"/>
                <w:i/>
                <w:color w:val="808080"/>
              </w:rPr>
              <w:t xml:space="preserve">final </w:t>
            </w:r>
            <w:r w:rsidRPr="005F4DA9">
              <w:rPr>
                <w:rFonts w:ascii="Arial" w:hAnsi="Arial" w:cs="Arial"/>
                <w:i/>
                <w:color w:val="808080"/>
              </w:rPr>
              <w:t>version</w:t>
            </w:r>
            <w:r>
              <w:rPr>
                <w:rFonts w:ascii="Arial" w:hAnsi="Arial" w:cs="Arial"/>
                <w:i/>
                <w:color w:val="808080"/>
              </w:rPr>
              <w:t xml:space="preserve"> number </w:t>
            </w:r>
            <w:r w:rsidRPr="005F4DA9">
              <w:rPr>
                <w:rFonts w:ascii="Arial" w:hAnsi="Arial" w:cs="Arial"/>
                <w:i/>
                <w:color w:val="808080"/>
              </w:rPr>
              <w:t>e.g. V0.4</w:t>
            </w:r>
          </w:p>
        </w:tc>
        <w:tc>
          <w:tcPr>
            <w:tcW w:w="1560"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rPr>
            </w:pPr>
            <w:r w:rsidRPr="00540297">
              <w:rPr>
                <w:rFonts w:ascii="Arial" w:hAnsi="Arial" w:cs="Arial"/>
                <w:i/>
                <w:color w:val="808080"/>
                <w:lang w:val="en-US"/>
              </w:rPr>
              <w:t xml:space="preserve">Add status of policy </w:t>
            </w:r>
            <w:r>
              <w:rPr>
                <w:rFonts w:ascii="Arial" w:hAnsi="Arial" w:cs="Arial"/>
                <w:i/>
                <w:color w:val="808080"/>
                <w:lang w:val="en-US"/>
              </w:rPr>
              <w:t>e.g. Final</w:t>
            </w:r>
          </w:p>
        </w:tc>
        <w:tc>
          <w:tcPr>
            <w:tcW w:w="1417"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rPr>
            </w:pPr>
            <w:r w:rsidRPr="00540297">
              <w:rPr>
                <w:rFonts w:ascii="Arial" w:hAnsi="Arial" w:cs="Arial"/>
                <w:i/>
                <w:color w:val="808080"/>
              </w:rPr>
              <w:t>Add date</w:t>
            </w:r>
          </w:p>
        </w:tc>
        <w:tc>
          <w:tcPr>
            <w:tcW w:w="5069" w:type="dxa"/>
            <w:vAlign w:val="center"/>
          </w:tcPr>
          <w:p w:rsidR="00F744CC" w:rsidRPr="00A4627C" w:rsidRDefault="00F744CC" w:rsidP="008101E1">
            <w:pPr>
              <w:numPr>
                <w:ilvl w:val="12"/>
                <w:numId w:val="0"/>
              </w:numPr>
              <w:overflowPunct w:val="0"/>
              <w:autoSpaceDE w:val="0"/>
              <w:autoSpaceDN w:val="0"/>
              <w:textAlignment w:val="baseline"/>
              <w:rPr>
                <w:rFonts w:ascii="Arial" w:hAnsi="Arial" w:cs="Arial"/>
              </w:rPr>
            </w:pPr>
            <w:r w:rsidRPr="00540297">
              <w:rPr>
                <w:rFonts w:ascii="Arial" w:hAnsi="Arial" w:cs="Arial"/>
                <w:i/>
                <w:color w:val="808080"/>
                <w:lang w:val="en-US"/>
              </w:rPr>
              <w:t>Add name of approving body e.g. Cabinet</w:t>
            </w:r>
          </w:p>
        </w:tc>
      </w:tr>
    </w:tbl>
    <w:p w:rsidR="00F744CC" w:rsidRPr="00067EAF" w:rsidRDefault="00F744CC" w:rsidP="00F744CC">
      <w:pPr>
        <w:jc w:val="both"/>
        <w:rPr>
          <w:rFonts w:ascii="Arial" w:hAnsi="Arial" w:cs="Arial"/>
          <w:bCs/>
          <w:color w:val="808080"/>
        </w:rPr>
      </w:pPr>
    </w:p>
    <w:p w:rsidR="00915850" w:rsidRPr="00915850" w:rsidRDefault="00915850" w:rsidP="00915850">
      <w:pPr>
        <w:rPr>
          <w:rFonts w:ascii="Arial" w:hAnsi="Arial" w:cs="Arial"/>
          <w:color w:val="808080" w:themeColor="background1" w:themeShade="80"/>
          <w:sz w:val="36"/>
          <w:szCs w:val="24"/>
          <w:u w:val="single"/>
        </w:rPr>
      </w:pPr>
      <w:r w:rsidRPr="00915850">
        <w:rPr>
          <w:rFonts w:ascii="Arial" w:hAnsi="Arial" w:cs="Arial"/>
          <w:color w:val="808080" w:themeColor="background1" w:themeShade="80"/>
          <w:sz w:val="36"/>
          <w:szCs w:val="24"/>
          <w:u w:val="single"/>
        </w:rPr>
        <w:lastRenderedPageBreak/>
        <w:t>CONTENTS PAGES</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DOCUMENT CONTROL.........................................................................................................</w:t>
      </w:r>
      <w:r w:rsid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2</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VERSION HISTORY................................................................................................................</w:t>
      </w:r>
      <w:r w:rsid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2</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CONTENTS................................................................................................................ .............</w:t>
      </w:r>
      <w:r w:rsid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3</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FORWARD.............. .................................................................................................................</w:t>
      </w:r>
      <w:r w:rsidR="000455FD">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4</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EXECUTIVE SUMMARY..........................................................................................................</w:t>
      </w:r>
      <w:r w:rsidR="000455FD">
        <w:rPr>
          <w:rFonts w:ascii="Arial" w:hAnsi="Arial" w:cs="Arial"/>
          <w:color w:val="808080" w:themeColor="background1" w:themeShade="80"/>
          <w:szCs w:val="24"/>
        </w:rPr>
        <w:t>...........</w:t>
      </w:r>
      <w:r w:rsidRPr="000455FD">
        <w:rPr>
          <w:rFonts w:ascii="Arial" w:hAnsi="Arial" w:cs="Arial"/>
          <w:color w:val="808080" w:themeColor="background1" w:themeShade="80"/>
          <w:szCs w:val="24"/>
        </w:rPr>
        <w:t xml:space="preserve"> </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5</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DEFINITION OF CORPORATE PARENTING.........................................................................</w:t>
      </w:r>
      <w:r w:rsidR="000455FD">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6</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PURPOSE...............................................................................................................................</w:t>
      </w:r>
      <w:r w:rsidR="000455FD">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7</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AIMS, OBJECTIVES AND OUTCOME..................................................................................</w:t>
      </w:r>
      <w:r w:rsidR="009A4B28">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7</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KEY ACTIONS AND MEASURES OF PEFORMANCE............................................................</w:t>
      </w:r>
      <w:r w:rsidR="009A4B28">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7</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HAVERING’S STRATEGIC FRAMEWORK AND GOVERNANCE..........................................</w:t>
      </w:r>
      <w:r w:rsidR="009A4B28">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7</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NATIONAL CONTEXT...................................................................................</w:t>
      </w:r>
      <w:r w:rsidR="00DE5AB6">
        <w:rPr>
          <w:rFonts w:ascii="Arial" w:hAnsi="Arial" w:cs="Arial"/>
          <w:color w:val="808080" w:themeColor="background1" w:themeShade="80"/>
          <w:szCs w:val="24"/>
        </w:rPr>
        <w:t>..................................................9</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HAVERING CONTEXT</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10</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 xml:space="preserve">PRIORITY 1: </w:t>
      </w:r>
      <w:r w:rsidRPr="000455FD">
        <w:rPr>
          <w:rFonts w:ascii="Arial" w:hAnsi="Arial" w:cs="Arial"/>
          <w:color w:val="808080" w:themeColor="background1" w:themeShade="80"/>
          <w:sz w:val="20"/>
          <w:szCs w:val="24"/>
        </w:rPr>
        <w:t xml:space="preserve">ENSURE </w:t>
      </w:r>
      <w:r w:rsidRPr="000455FD">
        <w:rPr>
          <w:rFonts w:ascii="Arial" w:hAnsi="Arial" w:cs="Arial"/>
          <w:color w:val="808080" w:themeColor="background1" w:themeShade="80"/>
          <w:szCs w:val="24"/>
        </w:rPr>
        <w:t>ALL CHILDREN AND YOUNG PEOPLE ARE SAFEGUARDED IN THEIR PLACEMENTS AND COMMUNITIES</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13</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PRIORITY 2: IMPROVE THE TIMELINESS OF CARE PROCEEDINGS, PLACEMENT STABILITY AND CHOICE IN ORDER TO ACHIEVE PERMANENCY</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20</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PRIORITY 3: SUPPORTING GOOD HEALTH OUTCOMES FOR LOOKED AFTER CHILDREN</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25</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PRIORITY 4: IMPROVING EDUCATIONAL OUTCOMES FOR LOOKED AFTER CHILDREN</w:t>
      </w:r>
      <w:r w:rsidR="00BF07BE" w:rsidRPr="000455FD">
        <w:rPr>
          <w:rFonts w:ascii="Arial" w:hAnsi="Arial" w:cs="Arial"/>
          <w:color w:val="808080" w:themeColor="background1" w:themeShade="80"/>
          <w:szCs w:val="24"/>
        </w:rPr>
        <w:t>...</w:t>
      </w:r>
      <w:r w:rsidR="00E92510">
        <w:rPr>
          <w:rFonts w:ascii="Arial" w:hAnsi="Arial" w:cs="Arial"/>
          <w:color w:val="808080" w:themeColor="background1" w:themeShade="80"/>
          <w:szCs w:val="24"/>
        </w:rPr>
        <w:t>.................</w:t>
      </w:r>
      <w:r w:rsidRPr="000455FD">
        <w:rPr>
          <w:rFonts w:ascii="Arial" w:hAnsi="Arial" w:cs="Arial"/>
          <w:color w:val="808080" w:themeColor="background1" w:themeShade="80"/>
          <w:szCs w:val="24"/>
        </w:rPr>
        <w:t>28</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PRIORITY 5: ENOURAGING PARTICIPA</w:t>
      </w:r>
      <w:r w:rsidR="00BF07BE" w:rsidRPr="000455FD">
        <w:rPr>
          <w:rFonts w:ascii="Arial" w:hAnsi="Arial" w:cs="Arial"/>
          <w:color w:val="808080" w:themeColor="background1" w:themeShade="80"/>
          <w:szCs w:val="24"/>
        </w:rPr>
        <w:t>TION AND POSITIVE ACTIVITIE</w:t>
      </w:r>
      <w:r w:rsidR="00DE5AB6">
        <w:rPr>
          <w:rFonts w:ascii="Arial" w:hAnsi="Arial" w:cs="Arial"/>
          <w:color w:val="808080" w:themeColor="background1" w:themeShade="80"/>
          <w:szCs w:val="24"/>
        </w:rPr>
        <w:t>S..............................................</w:t>
      </w:r>
      <w:r w:rsidR="00BF07BE" w:rsidRPr="000455FD">
        <w:rPr>
          <w:rFonts w:ascii="Arial" w:hAnsi="Arial" w:cs="Arial"/>
          <w:color w:val="808080" w:themeColor="background1" w:themeShade="80"/>
          <w:szCs w:val="24"/>
        </w:rPr>
        <w:t xml:space="preserve">31                 </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TIMESCALES</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33</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RELATED DOCUMENTS</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33</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CONSULTATION</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33</w:t>
      </w:r>
    </w:p>
    <w:p w:rsidR="00915850" w:rsidRPr="000455FD" w:rsidRDefault="00915850" w:rsidP="00915850">
      <w:pPr>
        <w:rPr>
          <w:rFonts w:ascii="Arial" w:hAnsi="Arial" w:cs="Arial"/>
          <w:color w:val="808080" w:themeColor="background1" w:themeShade="80"/>
          <w:szCs w:val="24"/>
        </w:rPr>
      </w:pPr>
      <w:r w:rsidRPr="000455FD">
        <w:rPr>
          <w:rFonts w:ascii="Arial" w:hAnsi="Arial" w:cs="Arial"/>
          <w:color w:val="808080" w:themeColor="background1" w:themeShade="80"/>
          <w:szCs w:val="24"/>
        </w:rPr>
        <w:t>AUTHORISATION AND COMMUNICATION</w:t>
      </w:r>
      <w:r w:rsidR="00BF07BE" w:rsidRPr="000455FD">
        <w:rPr>
          <w:rFonts w:ascii="Arial" w:hAnsi="Arial" w:cs="Arial"/>
          <w:color w:val="808080" w:themeColor="background1" w:themeShade="80"/>
          <w:szCs w:val="24"/>
        </w:rPr>
        <w:t>................................................................................</w:t>
      </w:r>
      <w:r w:rsidR="00DE5AB6">
        <w:rPr>
          <w:rFonts w:ascii="Arial" w:hAnsi="Arial" w:cs="Arial"/>
          <w:color w:val="808080" w:themeColor="background1" w:themeShade="80"/>
          <w:szCs w:val="24"/>
        </w:rPr>
        <w:t>.................</w:t>
      </w:r>
      <w:r w:rsidRPr="000455FD">
        <w:rPr>
          <w:rFonts w:ascii="Arial" w:hAnsi="Arial" w:cs="Arial"/>
          <w:color w:val="808080" w:themeColor="background1" w:themeShade="80"/>
          <w:szCs w:val="24"/>
        </w:rPr>
        <w:t>33</w:t>
      </w:r>
    </w:p>
    <w:p w:rsidR="00915850" w:rsidRPr="00915850" w:rsidRDefault="00677463" w:rsidP="00915850">
      <w:pPr>
        <w:pStyle w:val="TOC1"/>
        <w:tabs>
          <w:tab w:val="right" w:leader="dot" w:pos="10579"/>
        </w:tabs>
        <w:rPr>
          <w:rFonts w:ascii="Arial" w:eastAsiaTheme="minorEastAsia" w:hAnsi="Arial" w:cs="Arial"/>
          <w:b w:val="0"/>
          <w:bCs w:val="0"/>
          <w:caps w:val="0"/>
          <w:noProof/>
          <w:color w:val="808080" w:themeColor="background1" w:themeShade="80"/>
          <w:sz w:val="24"/>
          <w:szCs w:val="24"/>
          <w:lang w:eastAsia="en-GB"/>
        </w:rPr>
      </w:pPr>
      <w:r w:rsidRPr="00915850">
        <w:rPr>
          <w:rFonts w:ascii="Arial" w:hAnsi="Arial" w:cs="Arial"/>
          <w:b w:val="0"/>
          <w:bCs w:val="0"/>
          <w:color w:val="808080" w:themeColor="background1" w:themeShade="80"/>
          <w:sz w:val="24"/>
          <w:szCs w:val="24"/>
        </w:rPr>
        <w:fldChar w:fldCharType="begin"/>
      </w:r>
      <w:r w:rsidR="00553A5E" w:rsidRPr="00915850">
        <w:rPr>
          <w:rFonts w:ascii="Arial" w:hAnsi="Arial" w:cs="Arial"/>
          <w:b w:val="0"/>
          <w:color w:val="808080" w:themeColor="background1" w:themeShade="80"/>
          <w:sz w:val="24"/>
          <w:szCs w:val="24"/>
        </w:rPr>
        <w:instrText xml:space="preserve"> TOC \o "1-3" \h \z \u </w:instrText>
      </w:r>
      <w:r w:rsidRPr="00915850">
        <w:rPr>
          <w:rFonts w:ascii="Arial" w:hAnsi="Arial" w:cs="Arial"/>
          <w:b w:val="0"/>
          <w:bCs w:val="0"/>
          <w:color w:val="808080" w:themeColor="background1" w:themeShade="80"/>
          <w:sz w:val="24"/>
          <w:szCs w:val="24"/>
        </w:rPr>
        <w:fldChar w:fldCharType="separate"/>
      </w:r>
    </w:p>
    <w:p w:rsidR="00EF22C0" w:rsidRPr="00915850" w:rsidRDefault="00677463" w:rsidP="00D200BE">
      <w:pPr>
        <w:rPr>
          <w:rFonts w:ascii="Arial" w:hAnsi="Arial" w:cs="Arial"/>
          <w:bCs/>
          <w:noProof/>
          <w:color w:val="808080" w:themeColor="background1" w:themeShade="80"/>
          <w:sz w:val="24"/>
          <w:szCs w:val="24"/>
        </w:rPr>
      </w:pPr>
      <w:r w:rsidRPr="00915850">
        <w:rPr>
          <w:rFonts w:ascii="Arial" w:hAnsi="Arial" w:cs="Arial"/>
          <w:bCs/>
          <w:noProof/>
          <w:color w:val="808080" w:themeColor="background1" w:themeShade="80"/>
          <w:sz w:val="24"/>
          <w:szCs w:val="24"/>
        </w:rPr>
        <w:fldChar w:fldCharType="end"/>
      </w:r>
    </w:p>
    <w:p w:rsidR="00EF22C0" w:rsidRPr="00915850" w:rsidRDefault="00EF22C0" w:rsidP="00D200BE">
      <w:pPr>
        <w:rPr>
          <w:rFonts w:ascii="Arial" w:hAnsi="Arial" w:cs="Arial"/>
          <w:b/>
          <w:bCs/>
          <w:noProof/>
          <w:color w:val="808080" w:themeColor="background1" w:themeShade="80"/>
          <w:sz w:val="24"/>
          <w:szCs w:val="24"/>
        </w:rPr>
      </w:pPr>
    </w:p>
    <w:p w:rsidR="00EF22C0" w:rsidRDefault="00EF22C0" w:rsidP="00D200BE">
      <w:pPr>
        <w:rPr>
          <w:b/>
          <w:bCs/>
          <w:noProof/>
        </w:rPr>
      </w:pPr>
    </w:p>
    <w:p w:rsidR="00EF22C0" w:rsidRDefault="00EF22C0" w:rsidP="00D200BE">
      <w:pPr>
        <w:rPr>
          <w:b/>
          <w:bCs/>
          <w:noProof/>
        </w:rPr>
      </w:pPr>
    </w:p>
    <w:p w:rsidR="0050024C" w:rsidRPr="00D200BE" w:rsidRDefault="0050024C" w:rsidP="00D200BE">
      <w:pPr>
        <w:rPr>
          <w:rFonts w:ascii="Arial" w:hAnsi="Arial" w:cs="Arial"/>
          <w:color w:val="808080" w:themeColor="background1" w:themeShade="80"/>
          <w:sz w:val="28"/>
        </w:rPr>
      </w:pPr>
      <w:r w:rsidRPr="00D200BE">
        <w:rPr>
          <w:rFonts w:ascii="Arial" w:hAnsi="Arial" w:cs="Arial"/>
          <w:b/>
          <w:color w:val="808080" w:themeColor="background1" w:themeShade="80"/>
          <w:sz w:val="28"/>
        </w:rPr>
        <w:lastRenderedPageBreak/>
        <w:t>Foreword</w:t>
      </w:r>
    </w:p>
    <w:p w:rsidR="0038426C" w:rsidRPr="00042DB1" w:rsidRDefault="00FF7ED3" w:rsidP="00042DB1">
      <w:pPr>
        <w:rPr>
          <w:rFonts w:ascii="Arial" w:hAnsi="Arial" w:cs="Arial"/>
        </w:rPr>
      </w:pPr>
      <w:r w:rsidRPr="00042DB1">
        <w:rPr>
          <w:rFonts w:ascii="Arial" w:hAnsi="Arial" w:cs="Arial"/>
          <w:color w:val="000000"/>
        </w:rPr>
        <w:t xml:space="preserve">I am </w:t>
      </w:r>
      <w:r w:rsidR="0038426C" w:rsidRPr="00042DB1">
        <w:rPr>
          <w:rFonts w:ascii="Arial" w:hAnsi="Arial" w:cs="Arial"/>
          <w:color w:val="000000"/>
        </w:rPr>
        <w:t>pleased to introduce the</w:t>
      </w:r>
      <w:r w:rsidRPr="00042DB1">
        <w:rPr>
          <w:rFonts w:ascii="Arial" w:hAnsi="Arial" w:cs="Arial"/>
          <w:color w:val="000000"/>
        </w:rPr>
        <w:t xml:space="preserve"> Corporate Parenting Strategy for</w:t>
      </w:r>
      <w:r w:rsidR="0038426C" w:rsidRPr="00042DB1">
        <w:rPr>
          <w:rFonts w:ascii="Arial" w:hAnsi="Arial" w:cs="Arial"/>
          <w:color w:val="000000"/>
        </w:rPr>
        <w:t xml:space="preserve"> the London Borough of Havering 2015-2018. This is an ambitious 3 year strategy</w:t>
      </w:r>
      <w:r w:rsidR="0038426C" w:rsidRPr="00042DB1">
        <w:rPr>
          <w:rFonts w:ascii="Arial" w:hAnsi="Arial" w:cs="Arial"/>
        </w:rPr>
        <w:t xml:space="preserve"> that outlines the values, principles and key pri</w:t>
      </w:r>
      <w:r w:rsidR="00372030" w:rsidRPr="00042DB1">
        <w:rPr>
          <w:rFonts w:ascii="Arial" w:hAnsi="Arial" w:cs="Arial"/>
        </w:rPr>
        <w:t xml:space="preserve">orities to support children, </w:t>
      </w:r>
      <w:r w:rsidR="0038426C" w:rsidRPr="00042DB1">
        <w:rPr>
          <w:rFonts w:ascii="Arial" w:hAnsi="Arial" w:cs="Arial"/>
        </w:rPr>
        <w:t>young people</w:t>
      </w:r>
      <w:r w:rsidR="00372030" w:rsidRPr="00042DB1">
        <w:rPr>
          <w:rFonts w:ascii="Arial" w:hAnsi="Arial" w:cs="Arial"/>
        </w:rPr>
        <w:t xml:space="preserve"> and care leavers</w:t>
      </w:r>
      <w:r w:rsidR="0038426C" w:rsidRPr="00042DB1">
        <w:rPr>
          <w:rFonts w:ascii="Arial" w:hAnsi="Arial" w:cs="Arial"/>
        </w:rPr>
        <w:t xml:space="preserve"> who are looked after by the London Borough of Havering. </w:t>
      </w:r>
    </w:p>
    <w:p w:rsidR="00372030" w:rsidRPr="00042DB1" w:rsidRDefault="0038426C" w:rsidP="00042DB1">
      <w:pPr>
        <w:rPr>
          <w:rFonts w:ascii="Arial" w:hAnsi="Arial" w:cs="Arial"/>
        </w:rPr>
      </w:pPr>
      <w:r w:rsidRPr="00042DB1">
        <w:rPr>
          <w:rFonts w:ascii="Arial" w:hAnsi="Arial" w:cs="Arial"/>
          <w:color w:val="000000"/>
        </w:rPr>
        <w:t xml:space="preserve">The </w:t>
      </w:r>
      <w:r w:rsidR="00FF7ED3" w:rsidRPr="00042DB1">
        <w:rPr>
          <w:rFonts w:ascii="Arial" w:hAnsi="Arial" w:cs="Arial"/>
          <w:color w:val="000000"/>
        </w:rPr>
        <w:t xml:space="preserve">Corporate Parenting Strategy is not an end in itself; it provides an agreed direction of travel and a common commitment to action. We will work in partnership to fulfil our statutory duty as corporate parents to nurture, respect and be ambitious for our </w:t>
      </w:r>
      <w:r w:rsidR="002660BB">
        <w:rPr>
          <w:rFonts w:ascii="Arial" w:hAnsi="Arial" w:cs="Arial"/>
          <w:color w:val="000000"/>
        </w:rPr>
        <w:t>Looked After Children</w:t>
      </w:r>
      <w:r w:rsidR="00FF7ED3" w:rsidRPr="00042DB1">
        <w:rPr>
          <w:rFonts w:ascii="Arial" w:hAnsi="Arial" w:cs="Arial"/>
          <w:color w:val="000000"/>
        </w:rPr>
        <w:t xml:space="preserve"> and young people as we would for our own children</w:t>
      </w:r>
      <w:r w:rsidRPr="00042DB1">
        <w:rPr>
          <w:rFonts w:ascii="Arial" w:hAnsi="Arial" w:cs="Arial"/>
          <w:color w:val="000000"/>
        </w:rPr>
        <w:t>.</w:t>
      </w:r>
      <w:r w:rsidR="00372030" w:rsidRPr="00042DB1">
        <w:rPr>
          <w:rFonts w:ascii="Arial" w:hAnsi="Arial" w:cs="Arial"/>
        </w:rPr>
        <w:t xml:space="preserve"> This is with the aim of ensuring the best possible outcomes for children and their families and delivering the services they need to live safe, happy, healthy and successful adult lives.</w:t>
      </w:r>
    </w:p>
    <w:p w:rsidR="0038426C" w:rsidRPr="00042DB1" w:rsidRDefault="0038426C" w:rsidP="00042DB1">
      <w:pPr>
        <w:autoSpaceDE w:val="0"/>
        <w:autoSpaceDN w:val="0"/>
        <w:adjustRightInd w:val="0"/>
        <w:spacing w:after="0"/>
        <w:ind w:right="-1080"/>
        <w:rPr>
          <w:rFonts w:ascii="Arial" w:hAnsi="Arial" w:cs="Arial"/>
          <w:color w:val="000000"/>
        </w:rPr>
      </w:pPr>
      <w:r w:rsidRPr="00042DB1">
        <w:rPr>
          <w:rFonts w:ascii="Arial" w:hAnsi="Arial" w:cs="Arial"/>
          <w:color w:val="000000"/>
        </w:rPr>
        <w:t xml:space="preserve">We know that </w:t>
      </w:r>
      <w:r w:rsidR="002660BB">
        <w:rPr>
          <w:rFonts w:ascii="Arial" w:hAnsi="Arial" w:cs="Arial"/>
          <w:color w:val="000000"/>
        </w:rPr>
        <w:t>Looked After Children</w:t>
      </w:r>
      <w:r w:rsidRPr="00042DB1">
        <w:rPr>
          <w:rFonts w:ascii="Arial" w:hAnsi="Arial" w:cs="Arial"/>
          <w:color w:val="000000"/>
        </w:rPr>
        <w:t xml:space="preserve"> and young people are amongst the most vulnerable in our community, and that all too often their life chances are restricted. We have a responsibility and a commitment to changing this pattern. </w:t>
      </w:r>
    </w:p>
    <w:p w:rsidR="0038426C" w:rsidRPr="00042DB1" w:rsidRDefault="0038426C" w:rsidP="00042DB1">
      <w:pPr>
        <w:autoSpaceDE w:val="0"/>
        <w:autoSpaceDN w:val="0"/>
        <w:adjustRightInd w:val="0"/>
        <w:spacing w:after="0"/>
        <w:ind w:right="-1080"/>
        <w:rPr>
          <w:rFonts w:ascii="Arial" w:hAnsi="Arial" w:cs="Arial"/>
          <w:color w:val="000000"/>
        </w:rPr>
      </w:pPr>
      <w:r w:rsidRPr="00042DB1">
        <w:rPr>
          <w:rFonts w:ascii="Arial" w:hAnsi="Arial" w:cs="Arial"/>
          <w:color w:val="000000"/>
        </w:rPr>
        <w:t xml:space="preserve">Through implementation of this strategy, we will strive to ensure that our </w:t>
      </w:r>
      <w:r w:rsidR="002660BB">
        <w:rPr>
          <w:rFonts w:ascii="Arial" w:hAnsi="Arial" w:cs="Arial"/>
          <w:color w:val="000000"/>
        </w:rPr>
        <w:t>Looked After Children</w:t>
      </w:r>
      <w:r w:rsidRPr="00042DB1">
        <w:rPr>
          <w:rFonts w:ascii="Arial" w:hAnsi="Arial" w:cs="Arial"/>
          <w:color w:val="000000"/>
        </w:rPr>
        <w:t xml:space="preserve"> and young people have the best possible sta</w:t>
      </w:r>
      <w:r w:rsidR="00372030" w:rsidRPr="00042DB1">
        <w:rPr>
          <w:rFonts w:ascii="Arial" w:hAnsi="Arial" w:cs="Arial"/>
          <w:color w:val="000000"/>
        </w:rPr>
        <w:t>rt in life that we can deliver and ensure we have made a measureable positive difference to their lives.</w:t>
      </w:r>
      <w:r w:rsidRPr="00042DB1">
        <w:rPr>
          <w:rFonts w:ascii="Arial" w:hAnsi="Arial" w:cs="Arial"/>
          <w:color w:val="000000"/>
        </w:rPr>
        <w:t xml:space="preserve"> </w:t>
      </w:r>
    </w:p>
    <w:p w:rsidR="0038426C" w:rsidRPr="00042DB1" w:rsidRDefault="0038426C" w:rsidP="00042DB1">
      <w:pPr>
        <w:autoSpaceDE w:val="0"/>
        <w:autoSpaceDN w:val="0"/>
        <w:adjustRightInd w:val="0"/>
        <w:spacing w:after="0"/>
        <w:ind w:right="-1080"/>
        <w:rPr>
          <w:rFonts w:ascii="Arial" w:hAnsi="Arial" w:cs="Arial"/>
          <w:color w:val="000000"/>
        </w:rPr>
      </w:pPr>
    </w:p>
    <w:p w:rsidR="005534E5" w:rsidRPr="00042DB1" w:rsidRDefault="005534E5" w:rsidP="00042DB1">
      <w:pPr>
        <w:rPr>
          <w:rFonts w:ascii="Arial" w:hAnsi="Arial" w:cs="Arial"/>
        </w:rPr>
      </w:pPr>
    </w:p>
    <w:p w:rsidR="005534E5" w:rsidRDefault="005534E5" w:rsidP="006F16B9"/>
    <w:p w:rsidR="005534E5" w:rsidRDefault="005534E5" w:rsidP="006F16B9"/>
    <w:p w:rsidR="005534E5" w:rsidRDefault="005534E5" w:rsidP="006F16B9"/>
    <w:p w:rsidR="005534E5" w:rsidRDefault="005534E5" w:rsidP="006F16B9"/>
    <w:p w:rsidR="00372030" w:rsidRDefault="00372030" w:rsidP="006F16B9"/>
    <w:p w:rsidR="00372030" w:rsidRDefault="00372030" w:rsidP="006F16B9"/>
    <w:p w:rsidR="00372030" w:rsidRDefault="00372030" w:rsidP="006F16B9"/>
    <w:p w:rsidR="00372030" w:rsidRDefault="00372030" w:rsidP="006F16B9"/>
    <w:p w:rsidR="00372030" w:rsidRDefault="00372030" w:rsidP="006F16B9"/>
    <w:p w:rsidR="00372030" w:rsidRDefault="00372030" w:rsidP="006F16B9"/>
    <w:p w:rsidR="00372030" w:rsidRDefault="00F6591F" w:rsidP="006F16B9">
      <w:r>
        <w:t xml:space="preserve">.......................................................                                                              </w:t>
      </w:r>
      <w:r w:rsidR="009A4B28">
        <w:t xml:space="preserve">            </w:t>
      </w:r>
      <w:r>
        <w:t>............................................</w:t>
      </w:r>
      <w:r w:rsidR="009A4B28">
        <w:t>..........</w:t>
      </w:r>
    </w:p>
    <w:p w:rsidR="00F6591F" w:rsidRPr="00DE5AB6" w:rsidRDefault="009A4B28" w:rsidP="006F16B9">
      <w:pPr>
        <w:rPr>
          <w:rFonts w:ascii="Arial" w:hAnsi="Arial" w:cs="Arial"/>
        </w:rPr>
      </w:pPr>
      <w:r w:rsidRPr="00DE5AB6">
        <w:rPr>
          <w:rFonts w:ascii="Arial" w:hAnsi="Arial" w:cs="Arial"/>
        </w:rPr>
        <w:t xml:space="preserve">Councillor </w:t>
      </w:r>
      <w:r w:rsidR="00F6591F" w:rsidRPr="00DE5AB6">
        <w:rPr>
          <w:rFonts w:ascii="Arial" w:hAnsi="Arial" w:cs="Arial"/>
        </w:rPr>
        <w:t xml:space="preserve">Meg Davis                                                                         </w:t>
      </w:r>
      <w:r w:rsidRPr="00DE5AB6">
        <w:rPr>
          <w:rFonts w:ascii="Arial" w:hAnsi="Arial" w:cs="Arial"/>
        </w:rPr>
        <w:t xml:space="preserve">   </w:t>
      </w:r>
      <w:r w:rsidR="00F6591F" w:rsidRPr="00DE5AB6">
        <w:rPr>
          <w:rFonts w:ascii="Arial" w:hAnsi="Arial" w:cs="Arial"/>
        </w:rPr>
        <w:t xml:space="preserve">Isobel Cattermole      </w:t>
      </w:r>
    </w:p>
    <w:p w:rsidR="00372030" w:rsidRPr="00DE5AB6" w:rsidRDefault="00F6591F" w:rsidP="006F16B9">
      <w:pPr>
        <w:rPr>
          <w:rFonts w:ascii="Arial" w:hAnsi="Arial" w:cs="Arial"/>
        </w:rPr>
      </w:pPr>
      <w:r w:rsidRPr="00DE5AB6">
        <w:rPr>
          <w:rFonts w:ascii="Arial" w:hAnsi="Arial" w:cs="Arial"/>
        </w:rPr>
        <w:t xml:space="preserve">Lead Member for Children's Services                                                   </w:t>
      </w:r>
      <w:r w:rsidR="009A4B28" w:rsidRPr="00DE5AB6">
        <w:rPr>
          <w:rFonts w:ascii="Arial" w:hAnsi="Arial" w:cs="Arial"/>
        </w:rPr>
        <w:t xml:space="preserve">Interim </w:t>
      </w:r>
      <w:r w:rsidRPr="00DE5AB6">
        <w:rPr>
          <w:rFonts w:ascii="Arial" w:hAnsi="Arial" w:cs="Arial"/>
        </w:rPr>
        <w:t>Director for Children's Services</w:t>
      </w:r>
    </w:p>
    <w:p w:rsidR="009A4B28" w:rsidRPr="00DE5AB6" w:rsidRDefault="009A4B28" w:rsidP="004D4D92">
      <w:pPr>
        <w:pStyle w:val="Heading1"/>
        <w:rPr>
          <w:rFonts w:ascii="Arial" w:hAnsi="Arial" w:cs="Arial"/>
          <w:color w:val="808080" w:themeColor="background1" w:themeShade="80"/>
        </w:rPr>
      </w:pPr>
      <w:bookmarkStart w:id="10" w:name="_Toc427871992"/>
      <w:bookmarkStart w:id="11" w:name="_Toc427872961"/>
    </w:p>
    <w:bookmarkEnd w:id="10"/>
    <w:bookmarkEnd w:id="11"/>
    <w:p w:rsidR="005534E5" w:rsidRDefault="005534E5" w:rsidP="00B87DC3">
      <w:pPr>
        <w:pStyle w:val="Default"/>
        <w:rPr>
          <w:rFonts w:asciiTheme="minorHAnsi" w:hAnsiTheme="minorHAnsi" w:cstheme="minorHAnsi"/>
        </w:rPr>
      </w:pPr>
    </w:p>
    <w:p w:rsidR="009A4B28" w:rsidRDefault="009A4B28" w:rsidP="00042DB1">
      <w:pPr>
        <w:pStyle w:val="Default"/>
        <w:spacing w:line="276" w:lineRule="auto"/>
        <w:rPr>
          <w:sz w:val="22"/>
          <w:szCs w:val="22"/>
        </w:rPr>
      </w:pPr>
    </w:p>
    <w:p w:rsidR="009A4B28" w:rsidRDefault="009A4B28" w:rsidP="00042DB1">
      <w:pPr>
        <w:pStyle w:val="Default"/>
        <w:spacing w:line="276" w:lineRule="auto"/>
        <w:rPr>
          <w:b/>
          <w:color w:val="808080" w:themeColor="background1" w:themeShade="80"/>
          <w:sz w:val="28"/>
          <w:szCs w:val="22"/>
        </w:rPr>
      </w:pPr>
    </w:p>
    <w:p w:rsidR="009A4B28" w:rsidRDefault="009A4B28" w:rsidP="00042DB1">
      <w:pPr>
        <w:pStyle w:val="Default"/>
        <w:spacing w:line="276" w:lineRule="auto"/>
        <w:rPr>
          <w:b/>
          <w:color w:val="808080" w:themeColor="background1" w:themeShade="80"/>
          <w:sz w:val="28"/>
          <w:szCs w:val="22"/>
        </w:rPr>
      </w:pPr>
    </w:p>
    <w:p w:rsidR="009A4B28" w:rsidRDefault="009A4B28" w:rsidP="00042DB1">
      <w:pPr>
        <w:pStyle w:val="Default"/>
        <w:spacing w:line="276" w:lineRule="auto"/>
        <w:rPr>
          <w:b/>
          <w:color w:val="808080" w:themeColor="background1" w:themeShade="80"/>
          <w:sz w:val="28"/>
          <w:szCs w:val="22"/>
        </w:rPr>
      </w:pPr>
      <w:r w:rsidRPr="009A4B28">
        <w:rPr>
          <w:b/>
          <w:color w:val="808080" w:themeColor="background1" w:themeShade="80"/>
          <w:sz w:val="28"/>
          <w:szCs w:val="22"/>
        </w:rPr>
        <w:lastRenderedPageBreak/>
        <w:t>Executive Summary</w:t>
      </w:r>
    </w:p>
    <w:p w:rsidR="009A4B28" w:rsidRPr="009A4B28" w:rsidRDefault="009A4B28" w:rsidP="00042DB1">
      <w:pPr>
        <w:pStyle w:val="Default"/>
        <w:spacing w:line="276" w:lineRule="auto"/>
        <w:rPr>
          <w:b/>
          <w:color w:val="808080" w:themeColor="background1" w:themeShade="80"/>
          <w:sz w:val="28"/>
          <w:szCs w:val="22"/>
        </w:rPr>
      </w:pPr>
    </w:p>
    <w:p w:rsidR="00A4512C" w:rsidRPr="00FE57AE" w:rsidRDefault="00D5719A" w:rsidP="00042DB1">
      <w:pPr>
        <w:pStyle w:val="Default"/>
        <w:spacing w:line="276" w:lineRule="auto"/>
        <w:rPr>
          <w:color w:val="auto"/>
          <w:sz w:val="22"/>
          <w:szCs w:val="22"/>
        </w:rPr>
      </w:pPr>
      <w:r w:rsidRPr="00BC733C">
        <w:rPr>
          <w:sz w:val="22"/>
          <w:szCs w:val="22"/>
        </w:rPr>
        <w:t xml:space="preserve">This strategy is intended to support the whole council and relevant partners to fulfil their statutory duty as a corporate parent for </w:t>
      </w:r>
      <w:r w:rsidR="002660BB">
        <w:rPr>
          <w:sz w:val="22"/>
          <w:szCs w:val="22"/>
        </w:rPr>
        <w:t>Looked After Children</w:t>
      </w:r>
      <w:r w:rsidRPr="00BC733C">
        <w:rPr>
          <w:sz w:val="22"/>
          <w:szCs w:val="22"/>
        </w:rPr>
        <w:t>, young people and care leavers</w:t>
      </w:r>
      <w:r w:rsidR="00084CED" w:rsidRPr="00BC733C">
        <w:rPr>
          <w:sz w:val="22"/>
          <w:szCs w:val="22"/>
        </w:rPr>
        <w:t xml:space="preserve"> and ensure we are making a measurable positive difference to their lives</w:t>
      </w:r>
      <w:r w:rsidRPr="00BC733C">
        <w:rPr>
          <w:sz w:val="22"/>
          <w:szCs w:val="22"/>
        </w:rPr>
        <w:t xml:space="preserve">. </w:t>
      </w:r>
      <w:r w:rsidR="00B87DC3" w:rsidRPr="00BC733C">
        <w:rPr>
          <w:sz w:val="22"/>
          <w:szCs w:val="22"/>
        </w:rPr>
        <w:t xml:space="preserve">Like any good parent, </w:t>
      </w:r>
      <w:r w:rsidR="00CD6469" w:rsidRPr="00BC733C">
        <w:rPr>
          <w:sz w:val="22"/>
          <w:szCs w:val="22"/>
        </w:rPr>
        <w:t xml:space="preserve">Havering </w:t>
      </w:r>
      <w:r w:rsidR="00B87DC3" w:rsidRPr="00BC733C">
        <w:rPr>
          <w:sz w:val="22"/>
          <w:szCs w:val="22"/>
        </w:rPr>
        <w:t xml:space="preserve">Council </w:t>
      </w:r>
      <w:r w:rsidR="00CD6469" w:rsidRPr="00BC733C">
        <w:rPr>
          <w:sz w:val="22"/>
          <w:szCs w:val="22"/>
        </w:rPr>
        <w:t xml:space="preserve">endeavours to put </w:t>
      </w:r>
      <w:r w:rsidR="00B87DC3" w:rsidRPr="00BC733C">
        <w:rPr>
          <w:sz w:val="22"/>
          <w:szCs w:val="22"/>
        </w:rPr>
        <w:t xml:space="preserve">the needs of our </w:t>
      </w:r>
      <w:r w:rsidR="002660BB">
        <w:rPr>
          <w:sz w:val="22"/>
          <w:szCs w:val="22"/>
        </w:rPr>
        <w:t>Looked After Children</w:t>
      </w:r>
      <w:r w:rsidR="00B87DC3" w:rsidRPr="00BC733C">
        <w:rPr>
          <w:sz w:val="22"/>
          <w:szCs w:val="22"/>
        </w:rPr>
        <w:t xml:space="preserve"> </w:t>
      </w:r>
      <w:r w:rsidR="00794864" w:rsidRPr="00BC733C">
        <w:rPr>
          <w:sz w:val="22"/>
          <w:szCs w:val="22"/>
        </w:rPr>
        <w:t xml:space="preserve">and young people </w:t>
      </w:r>
      <w:r w:rsidR="00B87DC3" w:rsidRPr="00BC733C">
        <w:rPr>
          <w:sz w:val="22"/>
          <w:szCs w:val="22"/>
        </w:rPr>
        <w:t>first. We aim for each and ev</w:t>
      </w:r>
      <w:r w:rsidR="00A4512C" w:rsidRPr="00BC733C">
        <w:rPr>
          <w:sz w:val="22"/>
          <w:szCs w:val="22"/>
        </w:rPr>
        <w:t>ery</w:t>
      </w:r>
      <w:r w:rsidR="00B87DC3" w:rsidRPr="00BC733C">
        <w:rPr>
          <w:sz w:val="22"/>
          <w:szCs w:val="22"/>
        </w:rPr>
        <w:t xml:space="preserve"> looked after</w:t>
      </w:r>
      <w:r w:rsidR="00A4512C" w:rsidRPr="00BC733C">
        <w:rPr>
          <w:sz w:val="22"/>
          <w:szCs w:val="22"/>
        </w:rPr>
        <w:t xml:space="preserve"> child</w:t>
      </w:r>
      <w:r w:rsidR="009A2136">
        <w:rPr>
          <w:sz w:val="22"/>
          <w:szCs w:val="22"/>
        </w:rPr>
        <w:t xml:space="preserve"> </w:t>
      </w:r>
      <w:r w:rsidR="00B87DC3" w:rsidRPr="00BC733C">
        <w:rPr>
          <w:sz w:val="22"/>
          <w:szCs w:val="22"/>
        </w:rPr>
        <w:t>to achieve their</w:t>
      </w:r>
      <w:r w:rsidR="00CD6469" w:rsidRPr="00BC733C">
        <w:rPr>
          <w:sz w:val="22"/>
          <w:szCs w:val="22"/>
        </w:rPr>
        <w:t xml:space="preserve"> full</w:t>
      </w:r>
      <w:r w:rsidR="00B87DC3" w:rsidRPr="00BC733C">
        <w:rPr>
          <w:sz w:val="22"/>
          <w:szCs w:val="22"/>
        </w:rPr>
        <w:t xml:space="preserve"> potential</w:t>
      </w:r>
      <w:r w:rsidR="00A4512C" w:rsidRPr="00BC733C">
        <w:rPr>
          <w:sz w:val="22"/>
          <w:szCs w:val="22"/>
        </w:rPr>
        <w:t xml:space="preserve"> and become</w:t>
      </w:r>
      <w:r w:rsidR="00794864" w:rsidRPr="00BC733C">
        <w:rPr>
          <w:sz w:val="22"/>
          <w:szCs w:val="22"/>
        </w:rPr>
        <w:t xml:space="preserve"> happy, independent and</w:t>
      </w:r>
      <w:r w:rsidR="00A4512C" w:rsidRPr="00BC733C">
        <w:rPr>
          <w:sz w:val="22"/>
          <w:szCs w:val="22"/>
        </w:rPr>
        <w:t xml:space="preserve"> successful adults</w:t>
      </w:r>
      <w:r w:rsidR="00B87DC3" w:rsidRPr="00BC733C">
        <w:rPr>
          <w:sz w:val="22"/>
          <w:szCs w:val="22"/>
        </w:rPr>
        <w:t xml:space="preserve">. </w:t>
      </w:r>
      <w:r w:rsidR="00F53D49" w:rsidRPr="00BC733C">
        <w:rPr>
          <w:bCs/>
          <w:sz w:val="22"/>
          <w:szCs w:val="22"/>
        </w:rPr>
        <w:t xml:space="preserve">We understand that </w:t>
      </w:r>
      <w:r w:rsidR="002660BB">
        <w:rPr>
          <w:bCs/>
          <w:sz w:val="22"/>
          <w:szCs w:val="22"/>
        </w:rPr>
        <w:t>Looked After Children</w:t>
      </w:r>
      <w:r w:rsidR="00F53D49" w:rsidRPr="00FE57AE">
        <w:rPr>
          <w:bCs/>
          <w:sz w:val="22"/>
          <w:szCs w:val="22"/>
        </w:rPr>
        <w:t xml:space="preserve"> and young people often </w:t>
      </w:r>
      <w:r w:rsidR="00F53D49" w:rsidRPr="00FE57AE">
        <w:rPr>
          <w:bCs/>
          <w:color w:val="auto"/>
          <w:sz w:val="22"/>
          <w:szCs w:val="22"/>
        </w:rPr>
        <w:t xml:space="preserve">underachieve </w:t>
      </w:r>
      <w:r w:rsidR="000F75A3" w:rsidRPr="00FE57AE">
        <w:rPr>
          <w:bCs/>
          <w:color w:val="auto"/>
          <w:sz w:val="22"/>
          <w:szCs w:val="22"/>
        </w:rPr>
        <w:t xml:space="preserve">at school </w:t>
      </w:r>
      <w:r w:rsidR="00F53D49" w:rsidRPr="00FE57AE">
        <w:rPr>
          <w:bCs/>
          <w:color w:val="auto"/>
          <w:sz w:val="22"/>
          <w:szCs w:val="22"/>
        </w:rPr>
        <w:t xml:space="preserve">and need additional support in order to achieve the same </w:t>
      </w:r>
      <w:r w:rsidR="000F75A3" w:rsidRPr="00FE57AE">
        <w:rPr>
          <w:bCs/>
          <w:color w:val="auto"/>
          <w:sz w:val="22"/>
          <w:szCs w:val="22"/>
        </w:rPr>
        <w:t xml:space="preserve">educational </w:t>
      </w:r>
      <w:r w:rsidR="00F53D49" w:rsidRPr="00FE57AE">
        <w:rPr>
          <w:bCs/>
          <w:color w:val="auto"/>
          <w:sz w:val="22"/>
          <w:szCs w:val="22"/>
        </w:rPr>
        <w:t>outcomes as their peers.</w:t>
      </w:r>
    </w:p>
    <w:p w:rsidR="0081466A" w:rsidRPr="00BC733C" w:rsidRDefault="0081466A" w:rsidP="00042DB1">
      <w:pPr>
        <w:pStyle w:val="Default"/>
        <w:spacing w:line="276" w:lineRule="auto"/>
        <w:rPr>
          <w:sz w:val="22"/>
          <w:szCs w:val="22"/>
        </w:rPr>
      </w:pPr>
    </w:p>
    <w:p w:rsidR="00A91AA9" w:rsidRPr="00BC733C" w:rsidRDefault="00A4512C" w:rsidP="00042DB1">
      <w:pPr>
        <w:pStyle w:val="Default"/>
        <w:spacing w:line="276" w:lineRule="auto"/>
        <w:rPr>
          <w:sz w:val="22"/>
          <w:szCs w:val="22"/>
        </w:rPr>
      </w:pPr>
      <w:r w:rsidRPr="00BC733C">
        <w:rPr>
          <w:sz w:val="22"/>
          <w:szCs w:val="22"/>
        </w:rPr>
        <w:t>The C</w:t>
      </w:r>
      <w:r w:rsidR="00664A60" w:rsidRPr="00BC733C">
        <w:rPr>
          <w:sz w:val="22"/>
          <w:szCs w:val="22"/>
        </w:rPr>
        <w:t xml:space="preserve">hildren Act 1989 places a </w:t>
      </w:r>
      <w:r w:rsidR="00D5202F">
        <w:rPr>
          <w:sz w:val="22"/>
          <w:szCs w:val="22"/>
        </w:rPr>
        <w:t>duty on Local A</w:t>
      </w:r>
      <w:r w:rsidRPr="00BC733C">
        <w:rPr>
          <w:sz w:val="22"/>
          <w:szCs w:val="22"/>
        </w:rPr>
        <w:t>uthorities to support families to stay together where this is a safe and realistic option. Havering has a longstanding approach to preventing children becoming looked after</w:t>
      </w:r>
      <w:r w:rsidR="00353724" w:rsidRPr="00BC733C">
        <w:rPr>
          <w:sz w:val="22"/>
          <w:szCs w:val="22"/>
        </w:rPr>
        <w:t xml:space="preserve"> and aims</w:t>
      </w:r>
      <w:r w:rsidR="00A55925" w:rsidRPr="00BC733C">
        <w:rPr>
          <w:sz w:val="22"/>
          <w:szCs w:val="22"/>
        </w:rPr>
        <w:t xml:space="preserve"> to reunite children with the</w:t>
      </w:r>
      <w:r w:rsidR="00724EB0">
        <w:rPr>
          <w:sz w:val="22"/>
          <w:szCs w:val="22"/>
        </w:rPr>
        <w:t xml:space="preserve">ir families in a timely manner. </w:t>
      </w:r>
      <w:r w:rsidR="0006211C" w:rsidRPr="00BC733C">
        <w:rPr>
          <w:sz w:val="22"/>
          <w:szCs w:val="22"/>
        </w:rPr>
        <w:t>Part of o</w:t>
      </w:r>
      <w:r w:rsidR="00BC5D3D" w:rsidRPr="00BC733C">
        <w:rPr>
          <w:sz w:val="22"/>
          <w:szCs w:val="22"/>
        </w:rPr>
        <w:t>ur commitment to improve</w:t>
      </w:r>
      <w:r w:rsidR="0006211C" w:rsidRPr="00BC733C">
        <w:rPr>
          <w:sz w:val="22"/>
          <w:szCs w:val="22"/>
        </w:rPr>
        <w:t xml:space="preserve"> </w:t>
      </w:r>
      <w:r w:rsidR="00664A60" w:rsidRPr="00BC733C">
        <w:rPr>
          <w:sz w:val="22"/>
          <w:szCs w:val="22"/>
        </w:rPr>
        <w:t>the lives of our children and young people</w:t>
      </w:r>
      <w:r w:rsidR="00A91AA9" w:rsidRPr="00BC733C">
        <w:rPr>
          <w:sz w:val="22"/>
          <w:szCs w:val="22"/>
        </w:rPr>
        <w:t xml:space="preserve"> will </w:t>
      </w:r>
      <w:r w:rsidR="0006211C" w:rsidRPr="00BC733C">
        <w:rPr>
          <w:sz w:val="22"/>
          <w:szCs w:val="22"/>
        </w:rPr>
        <w:t xml:space="preserve">involve </w:t>
      </w:r>
      <w:r w:rsidR="00A91AA9" w:rsidRPr="00BC733C">
        <w:rPr>
          <w:sz w:val="22"/>
          <w:szCs w:val="22"/>
        </w:rPr>
        <w:t xml:space="preserve">targeting the root causes of why children </w:t>
      </w:r>
      <w:r w:rsidR="0081466A" w:rsidRPr="00BC733C">
        <w:rPr>
          <w:sz w:val="22"/>
          <w:szCs w:val="22"/>
        </w:rPr>
        <w:t xml:space="preserve">become </w:t>
      </w:r>
      <w:r w:rsidR="00A91AA9" w:rsidRPr="00BC733C">
        <w:rPr>
          <w:sz w:val="22"/>
          <w:szCs w:val="22"/>
        </w:rPr>
        <w:t xml:space="preserve">looked after, </w:t>
      </w:r>
      <w:r w:rsidR="0081466A" w:rsidRPr="00BC733C">
        <w:rPr>
          <w:sz w:val="22"/>
          <w:szCs w:val="22"/>
        </w:rPr>
        <w:t xml:space="preserve">as part of </w:t>
      </w:r>
      <w:r w:rsidR="00A91AA9" w:rsidRPr="00BC733C">
        <w:rPr>
          <w:sz w:val="22"/>
          <w:szCs w:val="22"/>
        </w:rPr>
        <w:t>our wider early</w:t>
      </w:r>
      <w:r w:rsidR="0081466A" w:rsidRPr="00BC733C">
        <w:rPr>
          <w:sz w:val="22"/>
          <w:szCs w:val="22"/>
        </w:rPr>
        <w:t xml:space="preserve"> help,</w:t>
      </w:r>
      <w:r w:rsidR="00A91AA9" w:rsidRPr="00BC733C">
        <w:rPr>
          <w:sz w:val="22"/>
          <w:szCs w:val="22"/>
        </w:rPr>
        <w:t xml:space="preserve"> intervention</w:t>
      </w:r>
      <w:r w:rsidR="0081466A" w:rsidRPr="00BC733C">
        <w:rPr>
          <w:sz w:val="22"/>
          <w:szCs w:val="22"/>
        </w:rPr>
        <w:t xml:space="preserve"> and prevention</w:t>
      </w:r>
      <w:r w:rsidR="00A91AA9" w:rsidRPr="00BC733C">
        <w:rPr>
          <w:sz w:val="22"/>
          <w:szCs w:val="22"/>
        </w:rPr>
        <w:t xml:space="preserve"> agenda. </w:t>
      </w:r>
    </w:p>
    <w:p w:rsidR="00A4512C" w:rsidRPr="00BC733C" w:rsidRDefault="00A91AA9" w:rsidP="00042DB1">
      <w:pPr>
        <w:pStyle w:val="Default"/>
        <w:spacing w:line="276" w:lineRule="auto"/>
        <w:rPr>
          <w:sz w:val="22"/>
          <w:szCs w:val="22"/>
        </w:rPr>
      </w:pPr>
      <w:r w:rsidRPr="00BC733C">
        <w:rPr>
          <w:sz w:val="22"/>
          <w:szCs w:val="22"/>
        </w:rPr>
        <w:t xml:space="preserve">  </w:t>
      </w:r>
    </w:p>
    <w:p w:rsidR="00B87DC3" w:rsidRPr="00BC733C" w:rsidRDefault="00AB1444" w:rsidP="00042DB1">
      <w:pPr>
        <w:pStyle w:val="Default"/>
        <w:spacing w:line="276" w:lineRule="auto"/>
        <w:rPr>
          <w:sz w:val="22"/>
          <w:szCs w:val="22"/>
        </w:rPr>
      </w:pPr>
      <w:r w:rsidRPr="00BC733C">
        <w:rPr>
          <w:sz w:val="22"/>
          <w:szCs w:val="22"/>
        </w:rPr>
        <w:t xml:space="preserve">Havering </w:t>
      </w:r>
      <w:r w:rsidR="00D5202F">
        <w:rPr>
          <w:sz w:val="22"/>
          <w:szCs w:val="22"/>
        </w:rPr>
        <w:t>C</w:t>
      </w:r>
      <w:r w:rsidRPr="00BC733C">
        <w:rPr>
          <w:sz w:val="22"/>
          <w:szCs w:val="22"/>
        </w:rPr>
        <w:t xml:space="preserve">ouncil wants to </w:t>
      </w:r>
      <w:r w:rsidR="00B87DC3" w:rsidRPr="00BC733C">
        <w:rPr>
          <w:sz w:val="22"/>
          <w:szCs w:val="22"/>
        </w:rPr>
        <w:t xml:space="preserve">ensure that our </w:t>
      </w:r>
      <w:r w:rsidR="002660BB">
        <w:rPr>
          <w:sz w:val="22"/>
          <w:szCs w:val="22"/>
        </w:rPr>
        <w:t>Looked After Children</w:t>
      </w:r>
      <w:r w:rsidR="00B87DC3" w:rsidRPr="00BC733C">
        <w:rPr>
          <w:sz w:val="22"/>
          <w:szCs w:val="22"/>
        </w:rPr>
        <w:t xml:space="preserve"> and young people</w:t>
      </w:r>
      <w:r w:rsidR="00353724" w:rsidRPr="00BC733C">
        <w:rPr>
          <w:sz w:val="22"/>
          <w:szCs w:val="22"/>
        </w:rPr>
        <w:t xml:space="preserve"> are given every </w:t>
      </w:r>
      <w:r w:rsidR="00BC5D3D" w:rsidRPr="00BC733C">
        <w:rPr>
          <w:sz w:val="22"/>
          <w:szCs w:val="22"/>
        </w:rPr>
        <w:t>chance</w:t>
      </w:r>
      <w:r w:rsidR="00353724" w:rsidRPr="00BC733C">
        <w:rPr>
          <w:sz w:val="22"/>
          <w:szCs w:val="22"/>
        </w:rPr>
        <w:t xml:space="preserve"> to experience a safe, healthy and happy life, receiving the right support and services</w:t>
      </w:r>
      <w:r w:rsidR="00BC5D3D" w:rsidRPr="00BC733C">
        <w:rPr>
          <w:sz w:val="22"/>
          <w:szCs w:val="22"/>
        </w:rPr>
        <w:t xml:space="preserve"> at the earliest opportunity</w:t>
      </w:r>
      <w:r w:rsidR="00353724" w:rsidRPr="00BC733C">
        <w:rPr>
          <w:sz w:val="22"/>
          <w:szCs w:val="22"/>
        </w:rPr>
        <w:t xml:space="preserve">. </w:t>
      </w:r>
      <w:r w:rsidR="0081466A" w:rsidRPr="00BC733C">
        <w:rPr>
          <w:sz w:val="22"/>
          <w:szCs w:val="22"/>
        </w:rPr>
        <w:t xml:space="preserve">This means being a powerful advocate for them to ensure their needs are met in the best way possible and prioritising access to our resources. </w:t>
      </w:r>
      <w:r w:rsidR="00353724" w:rsidRPr="00BC733C">
        <w:rPr>
          <w:sz w:val="22"/>
          <w:szCs w:val="22"/>
        </w:rPr>
        <w:t>Havering is committed to ensuring we have the widest range of placements available which will cater</w:t>
      </w:r>
      <w:r w:rsidR="0006211C" w:rsidRPr="00BC733C">
        <w:rPr>
          <w:sz w:val="22"/>
          <w:szCs w:val="22"/>
        </w:rPr>
        <w:t xml:space="preserve"> to</w:t>
      </w:r>
      <w:r w:rsidR="00353724" w:rsidRPr="00BC733C">
        <w:rPr>
          <w:sz w:val="22"/>
          <w:szCs w:val="22"/>
        </w:rPr>
        <w:t xml:space="preserve"> the individual needs of </w:t>
      </w:r>
      <w:r w:rsidR="00664A60" w:rsidRPr="00BC733C">
        <w:rPr>
          <w:sz w:val="22"/>
          <w:szCs w:val="22"/>
        </w:rPr>
        <w:t xml:space="preserve">each </w:t>
      </w:r>
      <w:r w:rsidR="00353724" w:rsidRPr="00BC733C">
        <w:rPr>
          <w:sz w:val="22"/>
          <w:szCs w:val="22"/>
        </w:rPr>
        <w:t xml:space="preserve">our </w:t>
      </w:r>
      <w:r w:rsidR="002660BB">
        <w:rPr>
          <w:sz w:val="22"/>
          <w:szCs w:val="22"/>
        </w:rPr>
        <w:t>Looked After Children</w:t>
      </w:r>
      <w:r w:rsidR="0081466A" w:rsidRPr="00BC733C">
        <w:rPr>
          <w:sz w:val="22"/>
          <w:szCs w:val="22"/>
        </w:rPr>
        <w:t xml:space="preserve"> and young people.</w:t>
      </w:r>
    </w:p>
    <w:p w:rsidR="0006211C" w:rsidRPr="00BC733C" w:rsidRDefault="0006211C" w:rsidP="00042DB1">
      <w:pPr>
        <w:pStyle w:val="Default"/>
        <w:spacing w:line="276" w:lineRule="auto"/>
        <w:rPr>
          <w:sz w:val="22"/>
          <w:szCs w:val="22"/>
        </w:rPr>
      </w:pPr>
    </w:p>
    <w:p w:rsidR="0006211C" w:rsidRPr="00BC733C" w:rsidRDefault="0006211C" w:rsidP="00042DB1">
      <w:pPr>
        <w:pStyle w:val="Default"/>
        <w:spacing w:line="276" w:lineRule="auto"/>
        <w:rPr>
          <w:sz w:val="22"/>
          <w:szCs w:val="22"/>
        </w:rPr>
      </w:pPr>
      <w:r w:rsidRPr="00BC733C">
        <w:rPr>
          <w:sz w:val="22"/>
          <w:szCs w:val="22"/>
        </w:rPr>
        <w:t>Havering’s role as a corporate parent is significant and far re</w:t>
      </w:r>
      <w:r w:rsidR="00664A60" w:rsidRPr="00BC733C">
        <w:rPr>
          <w:sz w:val="22"/>
          <w:szCs w:val="22"/>
        </w:rPr>
        <w:t>aching and we will exercise our role with</w:t>
      </w:r>
      <w:r w:rsidRPr="00BC733C">
        <w:rPr>
          <w:sz w:val="22"/>
          <w:szCs w:val="22"/>
        </w:rPr>
        <w:t xml:space="preserve"> commitment and accounta</w:t>
      </w:r>
      <w:r w:rsidR="00D5202F">
        <w:rPr>
          <w:sz w:val="22"/>
          <w:szCs w:val="22"/>
        </w:rPr>
        <w:t>bility across all areas of the C</w:t>
      </w:r>
      <w:r w:rsidRPr="00BC733C">
        <w:rPr>
          <w:sz w:val="22"/>
          <w:szCs w:val="22"/>
        </w:rPr>
        <w:t xml:space="preserve">ouncil and partnership. We will ensure high expectations for our children are shared widely and wholeheartedly. Our partner agencies will be expected to help us provide tailored services </w:t>
      </w:r>
      <w:r w:rsidR="00BC5D3D" w:rsidRPr="00FE57AE">
        <w:rPr>
          <w:color w:val="auto"/>
          <w:sz w:val="22"/>
          <w:szCs w:val="22"/>
        </w:rPr>
        <w:t xml:space="preserve">that meet the needs of our children </w:t>
      </w:r>
      <w:r w:rsidR="007A5130" w:rsidRPr="00FE57AE">
        <w:rPr>
          <w:color w:val="auto"/>
          <w:sz w:val="22"/>
          <w:szCs w:val="22"/>
        </w:rPr>
        <w:t>and enable them to</w:t>
      </w:r>
      <w:r w:rsidR="00BC5D3D" w:rsidRPr="00FE57AE">
        <w:rPr>
          <w:color w:val="auto"/>
          <w:sz w:val="22"/>
          <w:szCs w:val="22"/>
        </w:rPr>
        <w:t xml:space="preserve"> grow into balanced and</w:t>
      </w:r>
      <w:r w:rsidR="0081466A" w:rsidRPr="00FE57AE">
        <w:rPr>
          <w:color w:val="auto"/>
          <w:sz w:val="22"/>
          <w:szCs w:val="22"/>
        </w:rPr>
        <w:t xml:space="preserve"> </w:t>
      </w:r>
      <w:r w:rsidR="008F1CED" w:rsidRPr="00FE57AE">
        <w:rPr>
          <w:color w:val="auto"/>
          <w:sz w:val="22"/>
          <w:szCs w:val="22"/>
        </w:rPr>
        <w:t>well-rounded</w:t>
      </w:r>
      <w:r w:rsidR="00664A60" w:rsidRPr="00FE57AE">
        <w:rPr>
          <w:color w:val="auto"/>
          <w:sz w:val="22"/>
          <w:szCs w:val="22"/>
        </w:rPr>
        <w:t xml:space="preserve"> individuals. This will include</w:t>
      </w:r>
      <w:r w:rsidR="0081466A" w:rsidRPr="00FE57AE">
        <w:rPr>
          <w:color w:val="auto"/>
          <w:sz w:val="22"/>
          <w:szCs w:val="22"/>
        </w:rPr>
        <w:t xml:space="preserve"> ensuring our children and young people </w:t>
      </w:r>
      <w:r w:rsidR="00835C8E" w:rsidRPr="00FE57AE">
        <w:rPr>
          <w:color w:val="auto"/>
          <w:sz w:val="22"/>
          <w:szCs w:val="22"/>
        </w:rPr>
        <w:t>maintain healthy</w:t>
      </w:r>
      <w:r w:rsidR="00664A60" w:rsidRPr="00FE57AE">
        <w:rPr>
          <w:color w:val="auto"/>
          <w:sz w:val="22"/>
          <w:szCs w:val="22"/>
        </w:rPr>
        <w:t xml:space="preserve"> mental and physical</w:t>
      </w:r>
      <w:r w:rsidRPr="00FE57AE">
        <w:rPr>
          <w:color w:val="auto"/>
          <w:sz w:val="22"/>
          <w:szCs w:val="22"/>
        </w:rPr>
        <w:t xml:space="preserve"> development, </w:t>
      </w:r>
      <w:r w:rsidR="00EB7F43" w:rsidRPr="00FE57AE">
        <w:rPr>
          <w:color w:val="auto"/>
          <w:sz w:val="22"/>
          <w:szCs w:val="22"/>
        </w:rPr>
        <w:t xml:space="preserve">attend regularly and </w:t>
      </w:r>
      <w:r w:rsidRPr="00FE57AE">
        <w:rPr>
          <w:color w:val="auto"/>
          <w:sz w:val="22"/>
          <w:szCs w:val="22"/>
        </w:rPr>
        <w:t>achieve at school, are involved in extra-curricular activities and develop a sense of independence.</w:t>
      </w:r>
      <w:r w:rsidRPr="00BC733C">
        <w:rPr>
          <w:sz w:val="22"/>
          <w:szCs w:val="22"/>
        </w:rPr>
        <w:t xml:space="preserve">  </w:t>
      </w:r>
    </w:p>
    <w:p w:rsidR="0006211C" w:rsidRPr="00BC733C" w:rsidRDefault="0006211C" w:rsidP="00042DB1">
      <w:pPr>
        <w:pStyle w:val="Default"/>
        <w:spacing w:line="276" w:lineRule="auto"/>
        <w:rPr>
          <w:sz w:val="22"/>
          <w:szCs w:val="22"/>
        </w:rPr>
      </w:pPr>
    </w:p>
    <w:p w:rsidR="00435FB2" w:rsidRPr="00BC733C" w:rsidRDefault="00EF3C50" w:rsidP="00042DB1">
      <w:pPr>
        <w:rPr>
          <w:rFonts w:ascii="Arial" w:hAnsi="Arial" w:cs="Arial"/>
        </w:rPr>
      </w:pPr>
      <w:r w:rsidRPr="00BC733C">
        <w:rPr>
          <w:rFonts w:ascii="Arial" w:hAnsi="Arial" w:cs="Arial"/>
        </w:rPr>
        <w:t xml:space="preserve">To ensure our vision for </w:t>
      </w:r>
      <w:r w:rsidR="002660BB">
        <w:rPr>
          <w:rFonts w:ascii="Arial" w:hAnsi="Arial" w:cs="Arial"/>
        </w:rPr>
        <w:t>Looked After Children</w:t>
      </w:r>
      <w:r w:rsidRPr="00BC733C">
        <w:rPr>
          <w:rFonts w:ascii="Arial" w:hAnsi="Arial" w:cs="Arial"/>
        </w:rPr>
        <w:t xml:space="preserve"> is </w:t>
      </w:r>
      <w:r w:rsidR="00835C8E" w:rsidRPr="00BC733C">
        <w:rPr>
          <w:rFonts w:ascii="Arial" w:hAnsi="Arial" w:cs="Arial"/>
        </w:rPr>
        <w:t>achieved;</w:t>
      </w:r>
      <w:r w:rsidRPr="00BC733C">
        <w:rPr>
          <w:rFonts w:ascii="Arial" w:hAnsi="Arial" w:cs="Arial"/>
        </w:rPr>
        <w:t xml:space="preserve"> we h</w:t>
      </w:r>
      <w:r w:rsidR="00372030" w:rsidRPr="00BC733C">
        <w:rPr>
          <w:rFonts w:ascii="Arial" w:hAnsi="Arial" w:cs="Arial"/>
        </w:rPr>
        <w:t>ave set five</w:t>
      </w:r>
      <w:r w:rsidRPr="00BC733C">
        <w:rPr>
          <w:rFonts w:ascii="Arial" w:hAnsi="Arial" w:cs="Arial"/>
        </w:rPr>
        <w:t xml:space="preserve"> strategic priorities:</w:t>
      </w:r>
    </w:p>
    <w:p w:rsidR="00757CB3" w:rsidRDefault="00FE57AE" w:rsidP="00042DB1">
      <w:pPr>
        <w:pStyle w:val="ListParagraph"/>
        <w:numPr>
          <w:ilvl w:val="0"/>
          <w:numId w:val="5"/>
        </w:numPr>
        <w:rPr>
          <w:rFonts w:ascii="Arial" w:hAnsi="Arial" w:cs="Arial"/>
        </w:rPr>
      </w:pPr>
      <w:r w:rsidRPr="00F04386">
        <w:rPr>
          <w:rFonts w:ascii="Arial" w:hAnsi="Arial" w:cs="Arial"/>
          <w:b/>
        </w:rPr>
        <w:t xml:space="preserve">Priority 1: </w:t>
      </w:r>
      <w:r w:rsidR="00757CB3">
        <w:rPr>
          <w:rFonts w:ascii="Arial" w:hAnsi="Arial" w:cs="Arial"/>
        </w:rPr>
        <w:t xml:space="preserve">Ensure all children and young people are safeguarded in their placements and </w:t>
      </w:r>
      <w:r w:rsidR="00F04386">
        <w:rPr>
          <w:rFonts w:ascii="Arial" w:hAnsi="Arial" w:cs="Arial"/>
        </w:rPr>
        <w:t xml:space="preserve"> </w:t>
      </w:r>
      <w:r w:rsidR="00435C31">
        <w:rPr>
          <w:rFonts w:ascii="Arial" w:hAnsi="Arial" w:cs="Arial"/>
        </w:rPr>
        <w:t xml:space="preserve">                    </w:t>
      </w:r>
      <w:r w:rsidR="00757CB3">
        <w:rPr>
          <w:rFonts w:ascii="Arial" w:hAnsi="Arial" w:cs="Arial"/>
        </w:rPr>
        <w:t>communities</w:t>
      </w:r>
    </w:p>
    <w:p w:rsidR="00F04386" w:rsidRDefault="00F04386" w:rsidP="00042DB1">
      <w:pPr>
        <w:pStyle w:val="ListParagraph"/>
        <w:rPr>
          <w:rFonts w:ascii="Arial" w:hAnsi="Arial" w:cs="Arial"/>
        </w:rPr>
      </w:pPr>
    </w:p>
    <w:p w:rsidR="00835C8E" w:rsidRDefault="00FE57AE" w:rsidP="00042DB1">
      <w:pPr>
        <w:pStyle w:val="ListParagraph"/>
        <w:numPr>
          <w:ilvl w:val="0"/>
          <w:numId w:val="5"/>
        </w:numPr>
        <w:rPr>
          <w:rFonts w:ascii="Arial" w:hAnsi="Arial" w:cs="Arial"/>
        </w:rPr>
      </w:pPr>
      <w:r w:rsidRPr="00F04386">
        <w:rPr>
          <w:rFonts w:ascii="Arial" w:hAnsi="Arial" w:cs="Arial"/>
          <w:b/>
        </w:rPr>
        <w:t>Priority 2:</w:t>
      </w:r>
      <w:r w:rsidR="00435FB2" w:rsidRPr="00BC733C">
        <w:rPr>
          <w:rFonts w:ascii="Arial" w:hAnsi="Arial" w:cs="Arial"/>
        </w:rPr>
        <w:t xml:space="preserve"> </w:t>
      </w:r>
      <w:r>
        <w:rPr>
          <w:rFonts w:ascii="Arial" w:hAnsi="Arial" w:cs="Arial"/>
        </w:rPr>
        <w:t>I</w:t>
      </w:r>
      <w:r w:rsidR="004B775A" w:rsidRPr="00BC733C">
        <w:rPr>
          <w:rFonts w:ascii="Arial" w:hAnsi="Arial" w:cs="Arial"/>
        </w:rPr>
        <w:t xml:space="preserve">mprove </w:t>
      </w:r>
      <w:r w:rsidR="00757CB3" w:rsidRPr="00757CB3">
        <w:rPr>
          <w:rFonts w:ascii="Arial" w:hAnsi="Arial" w:cs="Arial"/>
        </w:rPr>
        <w:t>the timeliness of care proceedings</w:t>
      </w:r>
      <w:r w:rsidR="00757CB3">
        <w:rPr>
          <w:rFonts w:ascii="Arial" w:hAnsi="Arial" w:cs="Arial"/>
        </w:rPr>
        <w:t>,</w:t>
      </w:r>
      <w:r w:rsidR="00757CB3" w:rsidRPr="00757CB3">
        <w:rPr>
          <w:rFonts w:ascii="Arial" w:hAnsi="Arial" w:cs="Arial"/>
        </w:rPr>
        <w:t xml:space="preserve"> </w:t>
      </w:r>
      <w:r w:rsidR="00F04386">
        <w:rPr>
          <w:rFonts w:ascii="Arial" w:hAnsi="Arial" w:cs="Arial"/>
        </w:rPr>
        <w:t xml:space="preserve">placement stability and </w:t>
      </w:r>
      <w:r w:rsidR="00435FB2" w:rsidRPr="00BC733C">
        <w:rPr>
          <w:rFonts w:ascii="Arial" w:hAnsi="Arial" w:cs="Arial"/>
        </w:rPr>
        <w:t>choice</w:t>
      </w:r>
      <w:r w:rsidR="003940BC">
        <w:rPr>
          <w:rFonts w:ascii="Arial" w:hAnsi="Arial" w:cs="Arial"/>
        </w:rPr>
        <w:t xml:space="preserve"> in order</w:t>
      </w:r>
      <w:r w:rsidR="00F04386">
        <w:rPr>
          <w:rFonts w:ascii="Arial" w:hAnsi="Arial" w:cs="Arial"/>
        </w:rPr>
        <w:t xml:space="preserve"> to </w:t>
      </w:r>
      <w:r w:rsidR="004B775A" w:rsidRPr="00BC733C">
        <w:rPr>
          <w:rFonts w:ascii="Arial" w:hAnsi="Arial" w:cs="Arial"/>
        </w:rPr>
        <w:t xml:space="preserve"> achieve permanency </w:t>
      </w:r>
    </w:p>
    <w:p w:rsidR="00F04386" w:rsidRPr="00F04386" w:rsidRDefault="00F04386" w:rsidP="00042DB1">
      <w:pPr>
        <w:pStyle w:val="ListParagraph"/>
        <w:rPr>
          <w:rFonts w:ascii="Arial" w:hAnsi="Arial" w:cs="Arial"/>
        </w:rPr>
      </w:pPr>
    </w:p>
    <w:p w:rsidR="00435FB2" w:rsidRDefault="00220F5A" w:rsidP="00042DB1">
      <w:pPr>
        <w:pStyle w:val="ListParagraph"/>
        <w:numPr>
          <w:ilvl w:val="0"/>
          <w:numId w:val="5"/>
        </w:numPr>
        <w:rPr>
          <w:rFonts w:ascii="Arial" w:hAnsi="Arial" w:cs="Arial"/>
        </w:rPr>
      </w:pPr>
      <w:r w:rsidRPr="00F04386">
        <w:rPr>
          <w:rFonts w:ascii="Arial" w:hAnsi="Arial" w:cs="Arial"/>
          <w:b/>
        </w:rPr>
        <w:t>Priority 3</w:t>
      </w:r>
      <w:r w:rsidR="00FE57AE">
        <w:rPr>
          <w:rFonts w:ascii="Arial" w:hAnsi="Arial" w:cs="Arial"/>
        </w:rPr>
        <w:t>: S</w:t>
      </w:r>
      <w:r w:rsidR="00435FB2" w:rsidRPr="00BC733C">
        <w:rPr>
          <w:rFonts w:ascii="Arial" w:hAnsi="Arial" w:cs="Arial"/>
        </w:rPr>
        <w:t>upport good health outcomes for Looked After Children</w:t>
      </w:r>
    </w:p>
    <w:p w:rsidR="00F04386" w:rsidRPr="00F04386" w:rsidRDefault="00F04386" w:rsidP="00042DB1">
      <w:pPr>
        <w:pStyle w:val="ListParagraph"/>
        <w:rPr>
          <w:rFonts w:ascii="Arial" w:hAnsi="Arial" w:cs="Arial"/>
        </w:rPr>
      </w:pPr>
    </w:p>
    <w:p w:rsidR="00220F5A" w:rsidRDefault="00220F5A" w:rsidP="00042DB1">
      <w:pPr>
        <w:pStyle w:val="ListParagraph"/>
        <w:numPr>
          <w:ilvl w:val="0"/>
          <w:numId w:val="5"/>
        </w:numPr>
        <w:rPr>
          <w:rFonts w:ascii="Arial" w:hAnsi="Arial" w:cs="Arial"/>
        </w:rPr>
      </w:pPr>
      <w:r w:rsidRPr="00F04386">
        <w:rPr>
          <w:rFonts w:ascii="Arial" w:hAnsi="Arial" w:cs="Arial"/>
          <w:b/>
        </w:rPr>
        <w:t>Priority 4:</w:t>
      </w:r>
      <w:r>
        <w:rPr>
          <w:rFonts w:ascii="Arial" w:hAnsi="Arial" w:cs="Arial"/>
        </w:rPr>
        <w:t xml:space="preserve"> I</w:t>
      </w:r>
      <w:r w:rsidRPr="00BC733C">
        <w:rPr>
          <w:rFonts w:ascii="Arial" w:hAnsi="Arial" w:cs="Arial"/>
        </w:rPr>
        <w:t>mprove educational outcomes for Looked After Children</w:t>
      </w:r>
    </w:p>
    <w:p w:rsidR="00F04386" w:rsidRPr="00BC733C" w:rsidRDefault="00F04386" w:rsidP="00042DB1">
      <w:pPr>
        <w:pStyle w:val="ListParagraph"/>
        <w:rPr>
          <w:rFonts w:ascii="Arial" w:hAnsi="Arial" w:cs="Arial"/>
        </w:rPr>
      </w:pPr>
    </w:p>
    <w:p w:rsidR="006A0139" w:rsidRPr="00BC733C" w:rsidRDefault="00FE57AE" w:rsidP="00042DB1">
      <w:pPr>
        <w:pStyle w:val="ListParagraph"/>
        <w:numPr>
          <w:ilvl w:val="0"/>
          <w:numId w:val="5"/>
        </w:numPr>
        <w:rPr>
          <w:rFonts w:ascii="Arial" w:hAnsi="Arial" w:cs="Arial"/>
        </w:rPr>
      </w:pPr>
      <w:r w:rsidRPr="00F04386">
        <w:rPr>
          <w:rFonts w:ascii="Arial" w:hAnsi="Arial" w:cs="Arial"/>
          <w:b/>
        </w:rPr>
        <w:t>Priority 5:</w:t>
      </w:r>
      <w:r>
        <w:rPr>
          <w:rFonts w:ascii="Arial" w:hAnsi="Arial" w:cs="Arial"/>
        </w:rPr>
        <w:t xml:space="preserve"> </w:t>
      </w:r>
      <w:r w:rsidR="00B91F4C">
        <w:rPr>
          <w:rFonts w:ascii="Arial" w:hAnsi="Arial" w:cs="Arial"/>
        </w:rPr>
        <w:t>Encourage</w:t>
      </w:r>
      <w:r w:rsidR="00C01F58" w:rsidRPr="00BC733C">
        <w:rPr>
          <w:rFonts w:ascii="Arial" w:hAnsi="Arial" w:cs="Arial"/>
        </w:rPr>
        <w:t xml:space="preserve"> p</w:t>
      </w:r>
      <w:r w:rsidR="006A0139" w:rsidRPr="00BC733C">
        <w:rPr>
          <w:rFonts w:ascii="Arial" w:hAnsi="Arial" w:cs="Arial"/>
        </w:rPr>
        <w:t xml:space="preserve">articipation and positive activities </w:t>
      </w:r>
    </w:p>
    <w:p w:rsidR="00F744CC" w:rsidRPr="00BC733C" w:rsidRDefault="00F744CC" w:rsidP="00F744CC">
      <w:pPr>
        <w:pStyle w:val="ListParagraph"/>
        <w:rPr>
          <w:rFonts w:ascii="Arial" w:hAnsi="Arial" w:cs="Arial"/>
        </w:rPr>
      </w:pPr>
    </w:p>
    <w:p w:rsidR="00084CED" w:rsidRDefault="00084CED" w:rsidP="00F744CC">
      <w:pPr>
        <w:pStyle w:val="ListParagraph"/>
        <w:rPr>
          <w:rFonts w:ascii="Arial" w:hAnsi="Arial" w:cs="Arial"/>
        </w:rPr>
      </w:pPr>
    </w:p>
    <w:p w:rsidR="009A4B28" w:rsidRDefault="009A4B28" w:rsidP="00F744CC">
      <w:pPr>
        <w:pStyle w:val="ListParagraph"/>
        <w:rPr>
          <w:rFonts w:ascii="Arial" w:hAnsi="Arial" w:cs="Arial"/>
        </w:rPr>
      </w:pPr>
    </w:p>
    <w:p w:rsidR="009A4B28" w:rsidRDefault="009A4B28" w:rsidP="00F744CC">
      <w:pPr>
        <w:pStyle w:val="ListParagraph"/>
        <w:rPr>
          <w:rFonts w:ascii="Arial" w:hAnsi="Arial" w:cs="Arial"/>
        </w:rPr>
      </w:pPr>
    </w:p>
    <w:p w:rsidR="00F319E3" w:rsidRPr="00CE1A2A" w:rsidRDefault="00F319E3" w:rsidP="00F319E3">
      <w:pPr>
        <w:autoSpaceDE w:val="0"/>
        <w:autoSpaceDN w:val="0"/>
        <w:adjustRightInd w:val="0"/>
        <w:spacing w:after="0" w:line="240" w:lineRule="auto"/>
        <w:rPr>
          <w:rFonts w:ascii="Arial" w:hAnsi="Arial" w:cs="Arial"/>
          <w:b/>
          <w:bCs/>
          <w:color w:val="808080" w:themeColor="background1" w:themeShade="80"/>
          <w:sz w:val="28"/>
        </w:rPr>
      </w:pPr>
      <w:bookmarkStart w:id="12" w:name="_Toc417049423"/>
      <w:bookmarkStart w:id="13" w:name="_Toc417049419"/>
      <w:r w:rsidRPr="00CE1A2A">
        <w:rPr>
          <w:rFonts w:ascii="Arial" w:hAnsi="Arial" w:cs="Arial"/>
          <w:b/>
          <w:bCs/>
          <w:color w:val="808080" w:themeColor="background1" w:themeShade="80"/>
          <w:sz w:val="28"/>
        </w:rPr>
        <w:lastRenderedPageBreak/>
        <w:t xml:space="preserve">What is </w:t>
      </w:r>
      <w:r w:rsidR="006C63DD">
        <w:rPr>
          <w:rFonts w:ascii="Arial" w:hAnsi="Arial" w:cs="Arial"/>
          <w:b/>
          <w:bCs/>
          <w:color w:val="808080" w:themeColor="background1" w:themeShade="80"/>
          <w:sz w:val="28"/>
        </w:rPr>
        <w:t>Corporate Parenting</w:t>
      </w:r>
      <w:r w:rsidRPr="00CE1A2A">
        <w:rPr>
          <w:rFonts w:ascii="Arial" w:hAnsi="Arial" w:cs="Arial"/>
          <w:b/>
          <w:bCs/>
          <w:color w:val="808080" w:themeColor="background1" w:themeShade="80"/>
          <w:sz w:val="28"/>
        </w:rPr>
        <w:t>?</w:t>
      </w:r>
    </w:p>
    <w:p w:rsidR="00F319E3" w:rsidRPr="00CE1A2A" w:rsidRDefault="00F319E3" w:rsidP="00F319E3">
      <w:pPr>
        <w:autoSpaceDE w:val="0"/>
        <w:autoSpaceDN w:val="0"/>
        <w:adjustRightInd w:val="0"/>
        <w:spacing w:after="0" w:line="240" w:lineRule="auto"/>
        <w:rPr>
          <w:rFonts w:ascii="Arial" w:hAnsi="Arial" w:cs="Arial"/>
          <w:bCs/>
          <w:color w:val="000000"/>
        </w:rPr>
      </w:pPr>
    </w:p>
    <w:p w:rsidR="00F319E3" w:rsidRPr="00042DB1" w:rsidRDefault="00D5202F" w:rsidP="00042DB1">
      <w:pPr>
        <w:autoSpaceDE w:val="0"/>
        <w:autoSpaceDN w:val="0"/>
        <w:adjustRightInd w:val="0"/>
        <w:spacing w:after="0"/>
        <w:rPr>
          <w:rFonts w:ascii="Arial" w:hAnsi="Arial" w:cs="Arial"/>
          <w:bCs/>
          <w:color w:val="000000"/>
        </w:rPr>
      </w:pPr>
      <w:r>
        <w:rPr>
          <w:rFonts w:ascii="Arial" w:hAnsi="Arial" w:cs="Arial"/>
          <w:bCs/>
          <w:color w:val="000000"/>
        </w:rPr>
        <w:t>Corporate P</w:t>
      </w:r>
      <w:r w:rsidR="00F319E3" w:rsidRPr="00042DB1">
        <w:rPr>
          <w:rFonts w:ascii="Arial" w:hAnsi="Arial" w:cs="Arial"/>
          <w:bCs/>
          <w:color w:val="000000"/>
        </w:rPr>
        <w:t xml:space="preserve">arenting is the term used to refer to the collective responsibility of a Council (officers and elected members) to provide the best possible care and protection for children and young people in the </w:t>
      </w:r>
      <w:r w:rsidR="00FD7283">
        <w:rPr>
          <w:rFonts w:ascii="Arial" w:hAnsi="Arial" w:cs="Arial"/>
          <w:bCs/>
          <w:color w:val="000000"/>
        </w:rPr>
        <w:t>Borough</w:t>
      </w:r>
      <w:r w:rsidR="00F319E3" w:rsidRPr="00042DB1">
        <w:rPr>
          <w:rFonts w:ascii="Arial" w:hAnsi="Arial" w:cs="Arial"/>
          <w:bCs/>
          <w:color w:val="000000"/>
        </w:rPr>
        <w:t xml:space="preserve"> who are ‘looked after’ as set out in the Children Act 1989.</w:t>
      </w:r>
    </w:p>
    <w:p w:rsidR="00F319E3" w:rsidRPr="00042DB1" w:rsidRDefault="00F319E3" w:rsidP="00042DB1">
      <w:pPr>
        <w:autoSpaceDE w:val="0"/>
        <w:autoSpaceDN w:val="0"/>
        <w:adjustRightInd w:val="0"/>
        <w:spacing w:after="0"/>
        <w:rPr>
          <w:rFonts w:ascii="Arial" w:hAnsi="Arial" w:cs="Arial"/>
          <w:bCs/>
          <w:color w:val="000000"/>
        </w:rPr>
      </w:pPr>
    </w:p>
    <w:p w:rsidR="00F319E3" w:rsidRPr="00042DB1" w:rsidRDefault="00F319E3" w:rsidP="00042DB1">
      <w:pPr>
        <w:autoSpaceDE w:val="0"/>
        <w:autoSpaceDN w:val="0"/>
        <w:adjustRightInd w:val="0"/>
        <w:spacing w:after="0"/>
        <w:rPr>
          <w:rFonts w:ascii="Arial" w:hAnsi="Arial" w:cs="Arial"/>
          <w:color w:val="000000"/>
        </w:rPr>
      </w:pPr>
      <w:r w:rsidRPr="00042DB1">
        <w:rPr>
          <w:rFonts w:ascii="Arial" w:hAnsi="Arial" w:cs="Arial"/>
          <w:color w:val="000000"/>
        </w:rPr>
        <w:t xml:space="preserve">The term ‘looked after’ refers to any child or young person for whom the </w:t>
      </w:r>
      <w:r w:rsidR="006C63DD">
        <w:rPr>
          <w:rFonts w:ascii="Arial" w:hAnsi="Arial" w:cs="Arial"/>
          <w:color w:val="000000"/>
        </w:rPr>
        <w:t>Local Authority</w:t>
      </w:r>
      <w:r w:rsidRPr="00042DB1">
        <w:rPr>
          <w:rFonts w:ascii="Arial" w:hAnsi="Arial" w:cs="Arial"/>
          <w:color w:val="000000"/>
        </w:rPr>
        <w:t xml:space="preserve"> has, or shares, parental responsibility, or for whom we provide care and accommodation on behalf of their parent. The term “child” can refer to any child or young person aged 0 to 18 years. The Council also has a duty and responsibility to those young people who leave their long-term care from the age of 16 years until they reach the age of 21, or 25 if they are in higher education.</w:t>
      </w:r>
    </w:p>
    <w:p w:rsidR="00F319E3" w:rsidRPr="00042DB1" w:rsidRDefault="00F319E3" w:rsidP="00042DB1">
      <w:pPr>
        <w:autoSpaceDE w:val="0"/>
        <w:autoSpaceDN w:val="0"/>
        <w:adjustRightInd w:val="0"/>
        <w:spacing w:after="0"/>
        <w:rPr>
          <w:rFonts w:ascii="Arial" w:hAnsi="Arial" w:cs="Arial"/>
          <w:color w:val="000000"/>
        </w:rPr>
      </w:pPr>
      <w:r w:rsidRPr="00042DB1">
        <w:rPr>
          <w:rFonts w:ascii="Arial" w:hAnsi="Arial" w:cs="Arial"/>
          <w:color w:val="000000"/>
        </w:rPr>
        <w:t xml:space="preserve"> </w:t>
      </w:r>
    </w:p>
    <w:p w:rsidR="00F319E3" w:rsidRPr="00042DB1" w:rsidRDefault="00F319E3" w:rsidP="00042DB1">
      <w:pPr>
        <w:autoSpaceDE w:val="0"/>
        <w:autoSpaceDN w:val="0"/>
        <w:adjustRightInd w:val="0"/>
        <w:spacing w:after="0"/>
        <w:rPr>
          <w:rFonts w:ascii="Arial" w:hAnsi="Arial" w:cs="Arial"/>
          <w:color w:val="000000"/>
        </w:rPr>
      </w:pPr>
      <w:r w:rsidRPr="00042DB1">
        <w:rPr>
          <w:rFonts w:ascii="Arial" w:hAnsi="Arial" w:cs="Arial"/>
          <w:color w:val="000000"/>
        </w:rPr>
        <w:t xml:space="preserve">A child can become looked after with the agreement of their parent </w:t>
      </w:r>
      <w:r w:rsidR="009A4B28">
        <w:rPr>
          <w:rFonts w:ascii="Arial" w:hAnsi="Arial" w:cs="Arial"/>
          <w:color w:val="000000"/>
        </w:rPr>
        <w:t>(Section 20, Children Act 1989), t</w:t>
      </w:r>
      <w:r w:rsidRPr="00042DB1">
        <w:rPr>
          <w:rFonts w:ascii="Arial" w:hAnsi="Arial" w:cs="Arial"/>
          <w:color w:val="000000"/>
        </w:rPr>
        <w:t>his is known as voluntary care. Alternatively, a child can become looked after following an applicati</w:t>
      </w:r>
      <w:r w:rsidR="00D5202F">
        <w:rPr>
          <w:rFonts w:ascii="Arial" w:hAnsi="Arial" w:cs="Arial"/>
          <w:color w:val="000000"/>
        </w:rPr>
        <w:t>on by the Local A</w:t>
      </w:r>
      <w:r w:rsidRPr="00042DB1">
        <w:rPr>
          <w:rFonts w:ascii="Arial" w:hAnsi="Arial" w:cs="Arial"/>
          <w:color w:val="000000"/>
        </w:rPr>
        <w:t>uthority for a Care Order (or Interim Care Order) to the Family Proc</w:t>
      </w:r>
      <w:r w:rsidR="009A4B28">
        <w:rPr>
          <w:rFonts w:ascii="Arial" w:hAnsi="Arial" w:cs="Arial"/>
          <w:color w:val="000000"/>
        </w:rPr>
        <w:t>eedings Court (Sections 38 and 3</w:t>
      </w:r>
      <w:r w:rsidRPr="00042DB1">
        <w:rPr>
          <w:rFonts w:ascii="Arial" w:hAnsi="Arial" w:cs="Arial"/>
          <w:color w:val="000000"/>
        </w:rPr>
        <w:t xml:space="preserve">1 Children Act </w:t>
      </w:r>
      <w:r w:rsidR="00D5202F">
        <w:rPr>
          <w:rFonts w:ascii="Arial" w:hAnsi="Arial" w:cs="Arial"/>
          <w:color w:val="000000"/>
        </w:rPr>
        <w:t>1989). In the latter case, the C</w:t>
      </w:r>
      <w:r w:rsidRPr="00042DB1">
        <w:rPr>
          <w:rFonts w:ascii="Arial" w:hAnsi="Arial" w:cs="Arial"/>
          <w:color w:val="000000"/>
        </w:rPr>
        <w:t>ourt has found that the child is suffering or is likely to suffer significant harm, unless s</w:t>
      </w:r>
      <w:r w:rsidR="00D5202F">
        <w:rPr>
          <w:rFonts w:ascii="Arial" w:hAnsi="Arial" w:cs="Arial"/>
          <w:color w:val="000000"/>
        </w:rPr>
        <w:t>uch an O</w:t>
      </w:r>
      <w:r w:rsidRPr="00042DB1">
        <w:rPr>
          <w:rFonts w:ascii="Arial" w:hAnsi="Arial" w:cs="Arial"/>
          <w:color w:val="000000"/>
        </w:rPr>
        <w:t xml:space="preserve">rder is made. Most </w:t>
      </w:r>
      <w:r w:rsidR="009A4B28">
        <w:rPr>
          <w:rFonts w:ascii="Arial" w:hAnsi="Arial" w:cs="Arial"/>
          <w:color w:val="000000"/>
        </w:rPr>
        <w:t xml:space="preserve">children </w:t>
      </w:r>
      <w:r w:rsidRPr="00042DB1">
        <w:rPr>
          <w:rFonts w:ascii="Arial" w:hAnsi="Arial" w:cs="Arial"/>
          <w:color w:val="000000"/>
        </w:rPr>
        <w:t xml:space="preserve">are looked after by other family members, by foster carers or some may live in a residential placement. </w:t>
      </w:r>
    </w:p>
    <w:p w:rsidR="00F319E3" w:rsidRPr="00042DB1" w:rsidRDefault="00F319E3" w:rsidP="00042DB1">
      <w:pPr>
        <w:autoSpaceDE w:val="0"/>
        <w:autoSpaceDN w:val="0"/>
        <w:adjustRightInd w:val="0"/>
        <w:spacing w:after="0"/>
        <w:rPr>
          <w:rFonts w:ascii="Arial" w:hAnsi="Arial" w:cs="Arial"/>
          <w:b/>
          <w:bCs/>
          <w:color w:val="000000"/>
        </w:rPr>
      </w:pPr>
    </w:p>
    <w:p w:rsidR="008F1CED" w:rsidRPr="00042DB1" w:rsidRDefault="00CE1A2A" w:rsidP="00042DB1">
      <w:pPr>
        <w:autoSpaceDE w:val="0"/>
        <w:autoSpaceDN w:val="0"/>
        <w:adjustRightInd w:val="0"/>
        <w:spacing w:after="0"/>
        <w:rPr>
          <w:rFonts w:ascii="Arial" w:hAnsi="Arial" w:cs="Arial"/>
          <w:bCs/>
          <w:u w:val="single"/>
        </w:rPr>
      </w:pPr>
      <w:r w:rsidRPr="00042DB1">
        <w:rPr>
          <w:rFonts w:ascii="Arial" w:hAnsi="Arial" w:cs="Arial"/>
          <w:bCs/>
          <w:u w:val="single"/>
        </w:rPr>
        <w:t>Key responsibilities</w:t>
      </w:r>
      <w:r w:rsidR="008F1CED" w:rsidRPr="00042DB1">
        <w:rPr>
          <w:rFonts w:ascii="Arial" w:hAnsi="Arial" w:cs="Arial"/>
          <w:bCs/>
          <w:u w:val="single"/>
        </w:rPr>
        <w:t xml:space="preserve"> </w:t>
      </w:r>
    </w:p>
    <w:p w:rsidR="008F1CED" w:rsidRPr="00042DB1" w:rsidRDefault="008F1CED" w:rsidP="00042DB1">
      <w:pPr>
        <w:autoSpaceDE w:val="0"/>
        <w:autoSpaceDN w:val="0"/>
        <w:adjustRightInd w:val="0"/>
        <w:spacing w:after="0"/>
        <w:rPr>
          <w:rFonts w:ascii="Arial" w:hAnsi="Arial" w:cs="Arial"/>
          <w:b/>
          <w:bCs/>
          <w:color w:val="000000"/>
        </w:rPr>
      </w:pPr>
    </w:p>
    <w:p w:rsidR="00D92A92" w:rsidRPr="00042DB1" w:rsidRDefault="008F1CED" w:rsidP="00042DB1">
      <w:pPr>
        <w:autoSpaceDE w:val="0"/>
        <w:autoSpaceDN w:val="0"/>
        <w:adjustRightInd w:val="0"/>
        <w:spacing w:after="0"/>
        <w:rPr>
          <w:rFonts w:ascii="Arial" w:hAnsi="Arial" w:cs="Arial"/>
          <w:bCs/>
          <w:color w:val="000000"/>
        </w:rPr>
      </w:pPr>
      <w:r w:rsidRPr="00042DB1">
        <w:rPr>
          <w:rFonts w:ascii="Arial" w:hAnsi="Arial" w:cs="Arial"/>
          <w:bCs/>
          <w:color w:val="000000"/>
        </w:rPr>
        <w:t>The Cabinet Member for Children and the Director of Children, Adults and Housing</w:t>
      </w:r>
      <w:r w:rsidR="00373534" w:rsidRPr="00042DB1">
        <w:rPr>
          <w:rFonts w:ascii="Arial" w:hAnsi="Arial" w:cs="Arial"/>
          <w:bCs/>
          <w:color w:val="000000"/>
        </w:rPr>
        <w:t xml:space="preserve"> in Havering</w:t>
      </w:r>
      <w:r w:rsidRPr="00042DB1">
        <w:rPr>
          <w:rFonts w:ascii="Arial" w:hAnsi="Arial" w:cs="Arial"/>
          <w:bCs/>
          <w:color w:val="000000"/>
        </w:rPr>
        <w:t xml:space="preserve"> </w:t>
      </w:r>
      <w:r w:rsidR="00D5202F" w:rsidRPr="00042DB1">
        <w:rPr>
          <w:rFonts w:ascii="Arial" w:hAnsi="Arial" w:cs="Arial"/>
          <w:bCs/>
          <w:color w:val="000000"/>
        </w:rPr>
        <w:t>has</w:t>
      </w:r>
      <w:r w:rsidRPr="00042DB1">
        <w:rPr>
          <w:rFonts w:ascii="Arial" w:hAnsi="Arial" w:cs="Arial"/>
          <w:bCs/>
          <w:color w:val="000000"/>
        </w:rPr>
        <w:t xml:space="preserve"> a specific role to ensure the Council is meetin</w:t>
      </w:r>
      <w:r w:rsidR="00D052DB" w:rsidRPr="00042DB1">
        <w:rPr>
          <w:rFonts w:ascii="Arial" w:hAnsi="Arial" w:cs="Arial"/>
          <w:bCs/>
          <w:color w:val="000000"/>
        </w:rPr>
        <w:t>g its statutory responsibilities. I</w:t>
      </w:r>
      <w:r w:rsidRPr="00042DB1">
        <w:rPr>
          <w:rFonts w:ascii="Arial" w:hAnsi="Arial" w:cs="Arial"/>
          <w:bCs/>
          <w:color w:val="000000"/>
        </w:rPr>
        <w:t xml:space="preserve">n particular, the duty to safeguard and promote the welfare of </w:t>
      </w:r>
      <w:r w:rsidR="002660BB">
        <w:rPr>
          <w:rFonts w:ascii="Arial" w:hAnsi="Arial" w:cs="Arial"/>
          <w:bCs/>
          <w:color w:val="000000"/>
        </w:rPr>
        <w:t>Looked After Children</w:t>
      </w:r>
      <w:r w:rsidRPr="00042DB1">
        <w:rPr>
          <w:rFonts w:ascii="Arial" w:hAnsi="Arial" w:cs="Arial"/>
          <w:bCs/>
          <w:color w:val="000000"/>
        </w:rPr>
        <w:t xml:space="preserve"> and care leavers</w:t>
      </w:r>
      <w:r w:rsidR="00D92A92" w:rsidRPr="00042DB1">
        <w:rPr>
          <w:rFonts w:ascii="Arial" w:hAnsi="Arial" w:cs="Arial"/>
          <w:bCs/>
          <w:color w:val="000000"/>
        </w:rPr>
        <w:t xml:space="preserve"> </w:t>
      </w:r>
      <w:r w:rsidR="006F338A" w:rsidRPr="00042DB1">
        <w:rPr>
          <w:rFonts w:ascii="Arial" w:hAnsi="Arial" w:cs="Arial"/>
          <w:bCs/>
          <w:color w:val="000000"/>
        </w:rPr>
        <w:t xml:space="preserve">by </w:t>
      </w:r>
      <w:r w:rsidR="006F338A" w:rsidRPr="00042DB1">
        <w:rPr>
          <w:rFonts w:ascii="Arial" w:hAnsi="Arial" w:cs="Arial"/>
        </w:rPr>
        <w:t>seeking</w:t>
      </w:r>
      <w:r w:rsidR="00D92A92" w:rsidRPr="00042DB1">
        <w:rPr>
          <w:rFonts w:ascii="Arial" w:hAnsi="Arial" w:cs="Arial"/>
          <w:bCs/>
          <w:color w:val="000000"/>
        </w:rPr>
        <w:t xml:space="preserve"> the high quality outcomes that every good parent would want for their child. </w:t>
      </w:r>
    </w:p>
    <w:p w:rsidR="006F338A" w:rsidRPr="00042DB1" w:rsidRDefault="006F338A" w:rsidP="00042DB1">
      <w:pPr>
        <w:autoSpaceDE w:val="0"/>
        <w:autoSpaceDN w:val="0"/>
        <w:adjustRightInd w:val="0"/>
        <w:spacing w:after="0"/>
        <w:rPr>
          <w:rFonts w:ascii="Arial" w:hAnsi="Arial" w:cs="Arial"/>
          <w:bCs/>
          <w:color w:val="000000"/>
        </w:rPr>
      </w:pPr>
    </w:p>
    <w:p w:rsidR="00D92A92" w:rsidRPr="00042DB1" w:rsidRDefault="00D92A92" w:rsidP="00042DB1">
      <w:pPr>
        <w:autoSpaceDE w:val="0"/>
        <w:autoSpaceDN w:val="0"/>
        <w:adjustRightInd w:val="0"/>
        <w:spacing w:after="0"/>
        <w:rPr>
          <w:rFonts w:ascii="Arial" w:hAnsi="Arial" w:cs="Arial"/>
          <w:bCs/>
          <w:color w:val="000000"/>
        </w:rPr>
      </w:pPr>
      <w:r w:rsidRPr="00042DB1">
        <w:rPr>
          <w:rFonts w:ascii="Arial" w:hAnsi="Arial" w:cs="Arial"/>
          <w:bCs/>
          <w:color w:val="000000"/>
        </w:rPr>
        <w:t xml:space="preserve">Elected members are in the unique position to promote opportunities for </w:t>
      </w:r>
      <w:r w:rsidR="002660BB">
        <w:rPr>
          <w:rFonts w:ascii="Arial" w:hAnsi="Arial" w:cs="Arial"/>
          <w:bCs/>
          <w:color w:val="000000"/>
        </w:rPr>
        <w:t>Looked After Children</w:t>
      </w:r>
      <w:r w:rsidRPr="00042DB1">
        <w:rPr>
          <w:rFonts w:ascii="Arial" w:hAnsi="Arial" w:cs="Arial"/>
          <w:bCs/>
          <w:color w:val="000000"/>
        </w:rPr>
        <w:t xml:space="preserve"> and care leavers through their political power and influence, through their connections in the community, schools, health services, local businesses and employers. </w:t>
      </w:r>
    </w:p>
    <w:p w:rsidR="00373534" w:rsidRPr="00042DB1" w:rsidRDefault="00373534" w:rsidP="00042DB1">
      <w:pPr>
        <w:autoSpaceDE w:val="0"/>
        <w:autoSpaceDN w:val="0"/>
        <w:adjustRightInd w:val="0"/>
        <w:spacing w:after="0"/>
        <w:jc w:val="center"/>
        <w:rPr>
          <w:rFonts w:ascii="Arial" w:hAnsi="Arial" w:cs="Arial"/>
          <w:bCs/>
          <w:color w:val="000000"/>
        </w:rPr>
      </w:pPr>
    </w:p>
    <w:p w:rsidR="00AC38A8" w:rsidRPr="00042DB1" w:rsidRDefault="00373534" w:rsidP="00042DB1">
      <w:pPr>
        <w:autoSpaceDE w:val="0"/>
        <w:autoSpaceDN w:val="0"/>
        <w:adjustRightInd w:val="0"/>
        <w:spacing w:after="0"/>
        <w:rPr>
          <w:rFonts w:ascii="Arial" w:hAnsi="Arial" w:cs="Arial"/>
          <w:bCs/>
          <w:color w:val="000000"/>
        </w:rPr>
      </w:pPr>
      <w:r w:rsidRPr="00042DB1">
        <w:rPr>
          <w:rFonts w:ascii="Arial" w:hAnsi="Arial" w:cs="Arial"/>
          <w:bCs/>
          <w:color w:val="000000"/>
        </w:rPr>
        <w:t xml:space="preserve">However, the Council has a collective responsibility to protect and promote the interests of </w:t>
      </w:r>
      <w:r w:rsidR="002660BB">
        <w:rPr>
          <w:rFonts w:ascii="Arial" w:hAnsi="Arial" w:cs="Arial"/>
          <w:bCs/>
          <w:color w:val="000000"/>
        </w:rPr>
        <w:t>Looked After Children</w:t>
      </w:r>
      <w:r w:rsidRPr="00042DB1">
        <w:rPr>
          <w:rFonts w:ascii="Arial" w:hAnsi="Arial" w:cs="Arial"/>
          <w:bCs/>
          <w:color w:val="000000"/>
        </w:rPr>
        <w:t xml:space="preserve"> and therefore all councillor </w:t>
      </w:r>
      <w:r w:rsidR="00D052DB" w:rsidRPr="00042DB1">
        <w:rPr>
          <w:rFonts w:ascii="Arial" w:hAnsi="Arial" w:cs="Arial"/>
          <w:bCs/>
          <w:color w:val="000000"/>
        </w:rPr>
        <w:t>officers,</w:t>
      </w:r>
      <w:r w:rsidRPr="00042DB1">
        <w:rPr>
          <w:rFonts w:ascii="Arial" w:hAnsi="Arial" w:cs="Arial"/>
          <w:bCs/>
          <w:color w:val="000000"/>
        </w:rPr>
        <w:t xml:space="preserve"> members and partner agencies will </w:t>
      </w:r>
      <w:r w:rsidR="00D052DB" w:rsidRPr="00042DB1">
        <w:rPr>
          <w:rFonts w:ascii="Arial" w:hAnsi="Arial" w:cs="Arial"/>
          <w:bCs/>
          <w:color w:val="000000"/>
        </w:rPr>
        <w:t xml:space="preserve">be expected </w:t>
      </w:r>
      <w:r w:rsidR="009A4B28">
        <w:rPr>
          <w:rFonts w:ascii="Arial" w:hAnsi="Arial" w:cs="Arial"/>
          <w:bCs/>
          <w:color w:val="000000"/>
        </w:rPr>
        <w:t>to play a key role in the implemen</w:t>
      </w:r>
      <w:r w:rsidR="00D052DB" w:rsidRPr="00042DB1">
        <w:rPr>
          <w:rFonts w:ascii="Arial" w:hAnsi="Arial" w:cs="Arial"/>
          <w:bCs/>
          <w:color w:val="000000"/>
        </w:rPr>
        <w:t>tation of this strategy.</w:t>
      </w:r>
    </w:p>
    <w:p w:rsidR="00CE1A2A" w:rsidRPr="00042DB1" w:rsidRDefault="00CE1A2A" w:rsidP="00042DB1">
      <w:pPr>
        <w:autoSpaceDE w:val="0"/>
        <w:autoSpaceDN w:val="0"/>
        <w:adjustRightInd w:val="0"/>
        <w:spacing w:after="0"/>
        <w:rPr>
          <w:rFonts w:ascii="Arial" w:hAnsi="Arial" w:cs="Arial"/>
          <w:bCs/>
          <w:color w:val="000000"/>
        </w:rPr>
      </w:pPr>
    </w:p>
    <w:p w:rsidR="00CE1A2A" w:rsidRPr="00042DB1" w:rsidRDefault="00CE1A2A" w:rsidP="00042DB1">
      <w:pPr>
        <w:autoSpaceDE w:val="0"/>
        <w:autoSpaceDN w:val="0"/>
        <w:adjustRightInd w:val="0"/>
        <w:spacing w:after="0"/>
        <w:rPr>
          <w:rFonts w:ascii="Arial" w:hAnsi="Arial" w:cs="Arial"/>
        </w:rPr>
      </w:pPr>
      <w:r w:rsidRPr="00606769">
        <w:rPr>
          <w:rFonts w:ascii="Arial" w:hAnsi="Arial" w:cs="Arial"/>
          <w:b/>
        </w:rPr>
        <w:t>Corporate Parenting</w:t>
      </w:r>
      <w:r w:rsidR="00606769" w:rsidRPr="00606769">
        <w:rPr>
          <w:rFonts w:ascii="Arial" w:hAnsi="Arial" w:cs="Arial"/>
          <w:b/>
        </w:rPr>
        <w:t xml:space="preserve"> Panel</w:t>
      </w:r>
      <w:r w:rsidRPr="00606769">
        <w:rPr>
          <w:rFonts w:ascii="Arial" w:hAnsi="Arial" w:cs="Arial"/>
          <w:b/>
        </w:rPr>
        <w:t xml:space="preserve"> responsibilities</w:t>
      </w:r>
      <w:r w:rsidRPr="00042DB1">
        <w:rPr>
          <w:rFonts w:ascii="Arial" w:hAnsi="Arial" w:cs="Arial"/>
        </w:rPr>
        <w:t>:</w:t>
      </w:r>
    </w:p>
    <w:p w:rsidR="00CE1A2A" w:rsidRPr="00042DB1" w:rsidRDefault="00CE1A2A" w:rsidP="00042DB1">
      <w:pPr>
        <w:autoSpaceDE w:val="0"/>
        <w:autoSpaceDN w:val="0"/>
        <w:adjustRightInd w:val="0"/>
        <w:spacing w:after="0"/>
        <w:rPr>
          <w:rFonts w:ascii="Arial" w:hAnsi="Arial" w:cs="Arial"/>
        </w:rPr>
      </w:pPr>
    </w:p>
    <w:p w:rsidR="00CE1A2A" w:rsidRDefault="00CE1A2A" w:rsidP="00042DB1">
      <w:pPr>
        <w:pStyle w:val="ListParagraph"/>
        <w:numPr>
          <w:ilvl w:val="0"/>
          <w:numId w:val="13"/>
        </w:numPr>
        <w:autoSpaceDE w:val="0"/>
        <w:autoSpaceDN w:val="0"/>
        <w:adjustRightInd w:val="0"/>
        <w:spacing w:after="0"/>
        <w:rPr>
          <w:rFonts w:ascii="Arial" w:hAnsi="Arial" w:cs="Arial"/>
        </w:rPr>
      </w:pPr>
      <w:r w:rsidRPr="00042DB1">
        <w:rPr>
          <w:rFonts w:ascii="Arial" w:hAnsi="Arial" w:cs="Arial"/>
        </w:rPr>
        <w:t xml:space="preserve">To receive and consider accurate and timely management information reports on the numbers, characteristics and needs of </w:t>
      </w:r>
      <w:r w:rsidR="002660BB">
        <w:rPr>
          <w:rFonts w:ascii="Arial" w:hAnsi="Arial" w:cs="Arial"/>
        </w:rPr>
        <w:t>Looked After Children</w:t>
      </w:r>
      <w:r w:rsidRPr="00042DB1">
        <w:rPr>
          <w:rFonts w:ascii="Arial" w:hAnsi="Arial" w:cs="Arial"/>
        </w:rPr>
        <w:t xml:space="preserve"> and care leavers.</w:t>
      </w:r>
    </w:p>
    <w:p w:rsidR="00606769" w:rsidRPr="00331DE6" w:rsidRDefault="00606769" w:rsidP="00606769">
      <w:pPr>
        <w:pStyle w:val="ListParagraph"/>
        <w:numPr>
          <w:ilvl w:val="0"/>
          <w:numId w:val="13"/>
        </w:numPr>
        <w:autoSpaceDE w:val="0"/>
        <w:autoSpaceDN w:val="0"/>
        <w:adjustRightInd w:val="0"/>
        <w:spacing w:after="0"/>
        <w:rPr>
          <w:rFonts w:ascii="Arial" w:hAnsi="Arial" w:cs="Arial"/>
        </w:rPr>
      </w:pPr>
      <w:r w:rsidRPr="00331DE6">
        <w:rPr>
          <w:rFonts w:ascii="Arial" w:hAnsi="Arial" w:cs="Arial"/>
        </w:rPr>
        <w:t>Agree and oversee implementation</w:t>
      </w:r>
      <w:r w:rsidR="00895F5D" w:rsidRPr="00331DE6">
        <w:rPr>
          <w:rFonts w:ascii="Arial" w:hAnsi="Arial" w:cs="Arial"/>
        </w:rPr>
        <w:t xml:space="preserve"> of the Corporate Parenting S</w:t>
      </w:r>
      <w:r w:rsidRPr="00331DE6">
        <w:rPr>
          <w:rFonts w:ascii="Arial" w:hAnsi="Arial" w:cs="Arial"/>
        </w:rPr>
        <w:t>trategy to drive improved outcomes.</w:t>
      </w:r>
    </w:p>
    <w:p w:rsidR="00606769" w:rsidRPr="00331DE6" w:rsidRDefault="00D5202F" w:rsidP="00606769">
      <w:pPr>
        <w:pStyle w:val="ListParagraph"/>
        <w:numPr>
          <w:ilvl w:val="0"/>
          <w:numId w:val="13"/>
        </w:numPr>
        <w:autoSpaceDE w:val="0"/>
        <w:autoSpaceDN w:val="0"/>
        <w:adjustRightInd w:val="0"/>
        <w:spacing w:after="0"/>
        <w:rPr>
          <w:rFonts w:ascii="Arial" w:hAnsi="Arial" w:cs="Arial"/>
        </w:rPr>
      </w:pPr>
      <w:r w:rsidRPr="00331DE6">
        <w:rPr>
          <w:rFonts w:ascii="Arial" w:hAnsi="Arial" w:cs="Arial"/>
        </w:rPr>
        <w:t>To provide a forum for Looked After C</w:t>
      </w:r>
      <w:r w:rsidR="00606769" w:rsidRPr="00331DE6">
        <w:rPr>
          <w:rFonts w:ascii="Arial" w:hAnsi="Arial" w:cs="Arial"/>
        </w:rPr>
        <w:t>hildren to participate and influence policy and enable Looked After Children to have opportunity to talk about issues relating to their own direct experiences of services they have received. Hence the C</w:t>
      </w:r>
      <w:r w:rsidRPr="00331DE6">
        <w:rPr>
          <w:rFonts w:ascii="Arial" w:hAnsi="Arial" w:cs="Arial"/>
        </w:rPr>
        <w:t xml:space="preserve">orporate </w:t>
      </w:r>
      <w:r w:rsidR="00606769" w:rsidRPr="00331DE6">
        <w:rPr>
          <w:rFonts w:ascii="Arial" w:hAnsi="Arial" w:cs="Arial"/>
        </w:rPr>
        <w:t>P</w:t>
      </w:r>
      <w:r w:rsidRPr="00331DE6">
        <w:rPr>
          <w:rFonts w:ascii="Arial" w:hAnsi="Arial" w:cs="Arial"/>
        </w:rPr>
        <w:t xml:space="preserve">arenting </w:t>
      </w:r>
      <w:r w:rsidR="00606769" w:rsidRPr="00331DE6">
        <w:rPr>
          <w:rFonts w:ascii="Arial" w:hAnsi="Arial" w:cs="Arial"/>
        </w:rPr>
        <w:t>P</w:t>
      </w:r>
      <w:r w:rsidRPr="00331DE6">
        <w:rPr>
          <w:rFonts w:ascii="Arial" w:hAnsi="Arial" w:cs="Arial"/>
        </w:rPr>
        <w:t>anel</w:t>
      </w:r>
      <w:r w:rsidR="00606769" w:rsidRPr="00331DE6">
        <w:rPr>
          <w:rFonts w:ascii="Arial" w:hAnsi="Arial" w:cs="Arial"/>
        </w:rPr>
        <w:t xml:space="preserve"> will ensur</w:t>
      </w:r>
      <w:r w:rsidRPr="00331DE6">
        <w:rPr>
          <w:rFonts w:ascii="Arial" w:hAnsi="Arial" w:cs="Arial"/>
        </w:rPr>
        <w:t xml:space="preserve">e that the positive experiences and </w:t>
      </w:r>
      <w:r w:rsidR="00606769" w:rsidRPr="00331DE6">
        <w:rPr>
          <w:rFonts w:ascii="Arial" w:hAnsi="Arial" w:cs="Arial"/>
        </w:rPr>
        <w:t>services are maintained and lessons are learnt and changes made in the areas that require improvements.</w:t>
      </w:r>
    </w:p>
    <w:p w:rsidR="00606769" w:rsidRPr="00331DE6" w:rsidRDefault="00606769" w:rsidP="00606769">
      <w:pPr>
        <w:pStyle w:val="ListParagraph"/>
        <w:numPr>
          <w:ilvl w:val="0"/>
          <w:numId w:val="13"/>
        </w:numPr>
        <w:autoSpaceDE w:val="0"/>
        <w:autoSpaceDN w:val="0"/>
        <w:adjustRightInd w:val="0"/>
        <w:spacing w:after="0"/>
        <w:rPr>
          <w:rFonts w:ascii="Arial" w:hAnsi="Arial" w:cs="Arial"/>
        </w:rPr>
      </w:pPr>
      <w:r w:rsidRPr="00331DE6">
        <w:rPr>
          <w:rFonts w:ascii="Arial" w:hAnsi="Arial" w:cs="Arial"/>
        </w:rPr>
        <w:t>To comment on and contribute to plans, police</w:t>
      </w:r>
      <w:r w:rsidR="00D5202F" w:rsidRPr="00331DE6">
        <w:rPr>
          <w:rFonts w:ascii="Arial" w:hAnsi="Arial" w:cs="Arial"/>
        </w:rPr>
        <w:t>s and strategies for Looked After C</w:t>
      </w:r>
      <w:r w:rsidRPr="00331DE6">
        <w:rPr>
          <w:rFonts w:ascii="Arial" w:hAnsi="Arial" w:cs="Arial"/>
        </w:rPr>
        <w:t>hildren and make appropriate recommendations for action</w:t>
      </w:r>
    </w:p>
    <w:p w:rsidR="00CE1A2A" w:rsidRPr="00042DB1" w:rsidRDefault="00CE1A2A" w:rsidP="00042DB1">
      <w:pPr>
        <w:pStyle w:val="ListParagraph"/>
        <w:numPr>
          <w:ilvl w:val="0"/>
          <w:numId w:val="13"/>
        </w:numPr>
        <w:autoSpaceDE w:val="0"/>
        <w:autoSpaceDN w:val="0"/>
        <w:adjustRightInd w:val="0"/>
        <w:spacing w:after="0"/>
        <w:rPr>
          <w:rFonts w:ascii="Arial" w:hAnsi="Arial" w:cs="Arial"/>
        </w:rPr>
      </w:pPr>
      <w:r w:rsidRPr="00042DB1">
        <w:rPr>
          <w:rFonts w:ascii="Arial" w:hAnsi="Arial" w:cs="Arial"/>
        </w:rPr>
        <w:t>To receive and consider reports demonstrating how effectively Havering is serving it’s looked after population through the provision of services and targeted initiatives.</w:t>
      </w:r>
    </w:p>
    <w:p w:rsidR="00CE1A2A" w:rsidRPr="00042DB1" w:rsidRDefault="00CE1A2A" w:rsidP="00042DB1">
      <w:pPr>
        <w:pStyle w:val="ListParagraph"/>
        <w:numPr>
          <w:ilvl w:val="0"/>
          <w:numId w:val="13"/>
        </w:numPr>
        <w:autoSpaceDE w:val="0"/>
        <w:autoSpaceDN w:val="0"/>
        <w:adjustRightInd w:val="0"/>
        <w:spacing w:after="0"/>
        <w:rPr>
          <w:rFonts w:ascii="Arial" w:hAnsi="Arial" w:cs="Arial"/>
        </w:rPr>
      </w:pPr>
      <w:r w:rsidRPr="00042DB1">
        <w:rPr>
          <w:rFonts w:ascii="Arial" w:hAnsi="Arial" w:cs="Arial"/>
        </w:rPr>
        <w:lastRenderedPageBreak/>
        <w:t>To receive briefings on new national and local initiatives designed to improve children and young people’s life chances.</w:t>
      </w:r>
    </w:p>
    <w:p w:rsidR="00CE1A2A" w:rsidRPr="00042DB1" w:rsidRDefault="00CE1A2A" w:rsidP="00042DB1">
      <w:pPr>
        <w:pStyle w:val="ListParagraph"/>
        <w:numPr>
          <w:ilvl w:val="0"/>
          <w:numId w:val="13"/>
        </w:numPr>
        <w:autoSpaceDE w:val="0"/>
        <w:autoSpaceDN w:val="0"/>
        <w:adjustRightInd w:val="0"/>
        <w:spacing w:after="0"/>
        <w:rPr>
          <w:rFonts w:ascii="Arial" w:hAnsi="Arial" w:cs="Arial"/>
        </w:rPr>
      </w:pPr>
      <w:r w:rsidRPr="00042DB1">
        <w:rPr>
          <w:rFonts w:ascii="Arial" w:hAnsi="Arial" w:cs="Arial"/>
        </w:rPr>
        <w:t>To gain knowledge of services based on direct involvement and opportunities to meet and gain the views of stakeholders, especially listening to the views of children and young people looked after and members of the Children in Care Council.</w:t>
      </w:r>
    </w:p>
    <w:p w:rsidR="00CE1A2A" w:rsidRPr="00042DB1" w:rsidRDefault="00CE1A2A" w:rsidP="00042DB1">
      <w:pPr>
        <w:pStyle w:val="ListParagraph"/>
        <w:numPr>
          <w:ilvl w:val="0"/>
          <w:numId w:val="13"/>
        </w:numPr>
        <w:autoSpaceDE w:val="0"/>
        <w:autoSpaceDN w:val="0"/>
        <w:adjustRightInd w:val="0"/>
        <w:spacing w:after="0"/>
        <w:rPr>
          <w:rFonts w:ascii="Arial" w:hAnsi="Arial" w:cs="Arial"/>
        </w:rPr>
      </w:pPr>
      <w:r w:rsidRPr="00042DB1">
        <w:rPr>
          <w:rFonts w:ascii="Arial" w:hAnsi="Arial" w:cs="Arial"/>
        </w:rPr>
        <w:t>To monitor and review progress on</w:t>
      </w:r>
      <w:r w:rsidR="00D5202F">
        <w:rPr>
          <w:rFonts w:ascii="Arial" w:hAnsi="Arial" w:cs="Arial"/>
        </w:rPr>
        <w:t xml:space="preserve"> the delivery of the Pledge to Looked A</w:t>
      </w:r>
      <w:r w:rsidRPr="00042DB1">
        <w:rPr>
          <w:rFonts w:ascii="Arial" w:hAnsi="Arial" w:cs="Arial"/>
        </w:rPr>
        <w:t xml:space="preserve">fter </w:t>
      </w:r>
      <w:r w:rsidR="00D5202F">
        <w:rPr>
          <w:rFonts w:ascii="Arial" w:hAnsi="Arial" w:cs="Arial"/>
        </w:rPr>
        <w:t xml:space="preserve">Children </w:t>
      </w:r>
      <w:r w:rsidRPr="00042DB1">
        <w:rPr>
          <w:rFonts w:ascii="Arial" w:hAnsi="Arial" w:cs="Arial"/>
        </w:rPr>
        <w:t xml:space="preserve">and </w:t>
      </w:r>
      <w:r w:rsidR="00D5202F">
        <w:rPr>
          <w:rFonts w:ascii="Arial" w:hAnsi="Arial" w:cs="Arial"/>
        </w:rPr>
        <w:t>Care L</w:t>
      </w:r>
      <w:r w:rsidR="00606769" w:rsidRPr="00042DB1">
        <w:rPr>
          <w:rFonts w:ascii="Arial" w:hAnsi="Arial" w:cs="Arial"/>
        </w:rPr>
        <w:t>eavers</w:t>
      </w:r>
      <w:r w:rsidRPr="00042DB1">
        <w:rPr>
          <w:rFonts w:ascii="Arial" w:hAnsi="Arial" w:cs="Arial"/>
        </w:rPr>
        <w:t>.</w:t>
      </w:r>
    </w:p>
    <w:p w:rsidR="00CE1A2A" w:rsidRDefault="00CE1A2A" w:rsidP="00042DB1">
      <w:pPr>
        <w:pStyle w:val="ListParagraph"/>
        <w:numPr>
          <w:ilvl w:val="0"/>
          <w:numId w:val="13"/>
        </w:numPr>
        <w:autoSpaceDE w:val="0"/>
        <w:autoSpaceDN w:val="0"/>
        <w:adjustRightInd w:val="0"/>
        <w:spacing w:after="0"/>
        <w:rPr>
          <w:rFonts w:ascii="Arial" w:hAnsi="Arial" w:cs="Arial"/>
        </w:rPr>
      </w:pPr>
      <w:r w:rsidRPr="00042DB1">
        <w:rPr>
          <w:rFonts w:ascii="Arial" w:hAnsi="Arial" w:cs="Arial"/>
        </w:rPr>
        <w:t>Ensure that decisive action is taken to address any shortcomings in the services provided to children and young people.</w:t>
      </w:r>
    </w:p>
    <w:p w:rsidR="00606769" w:rsidRPr="00042DB1" w:rsidRDefault="00606769" w:rsidP="00606769">
      <w:pPr>
        <w:pStyle w:val="ListParagraph"/>
        <w:autoSpaceDE w:val="0"/>
        <w:autoSpaceDN w:val="0"/>
        <w:adjustRightInd w:val="0"/>
        <w:spacing w:after="0"/>
        <w:ind w:left="1080"/>
        <w:rPr>
          <w:rFonts w:ascii="Arial" w:hAnsi="Arial" w:cs="Arial"/>
        </w:rPr>
      </w:pPr>
    </w:p>
    <w:p w:rsidR="00CE1A2A" w:rsidRPr="00CE1A2A" w:rsidRDefault="00CE1A2A" w:rsidP="003101E6">
      <w:pPr>
        <w:tabs>
          <w:tab w:val="left" w:pos="0"/>
        </w:tabs>
        <w:rPr>
          <w:rFonts w:ascii="Arial" w:hAnsi="Arial" w:cs="Arial"/>
          <w:b/>
          <w:bCs/>
          <w:color w:val="808080" w:themeColor="background1" w:themeShade="80"/>
          <w:sz w:val="28"/>
        </w:rPr>
      </w:pPr>
      <w:r w:rsidRPr="00CE1A2A">
        <w:rPr>
          <w:rFonts w:ascii="Arial" w:hAnsi="Arial" w:cs="Arial"/>
          <w:b/>
          <w:bCs/>
          <w:color w:val="808080" w:themeColor="background1" w:themeShade="80"/>
          <w:sz w:val="28"/>
        </w:rPr>
        <w:t>Purpose</w:t>
      </w:r>
    </w:p>
    <w:p w:rsidR="002019AF" w:rsidRPr="003101E6" w:rsidRDefault="00FE57AE" w:rsidP="003101E6">
      <w:pPr>
        <w:tabs>
          <w:tab w:val="left" w:pos="0"/>
        </w:tabs>
        <w:rPr>
          <w:rFonts w:ascii="Arial" w:hAnsi="Arial" w:cs="Arial"/>
          <w:bCs/>
        </w:rPr>
      </w:pPr>
      <w:r w:rsidRPr="003101E6">
        <w:rPr>
          <w:rFonts w:ascii="Arial" w:hAnsi="Arial" w:cs="Arial"/>
          <w:bCs/>
        </w:rPr>
        <w:t xml:space="preserve">The purpose of the Corporate Parenting Strategy is </w:t>
      </w:r>
      <w:r w:rsidRPr="003101E6">
        <w:rPr>
          <w:rFonts w:ascii="Arial" w:hAnsi="Arial" w:cs="Arial"/>
        </w:rPr>
        <w:t>to</w:t>
      </w:r>
      <w:r w:rsidR="007B0270">
        <w:rPr>
          <w:rFonts w:ascii="Arial" w:hAnsi="Arial" w:cs="Arial"/>
        </w:rPr>
        <w:t xml:space="preserve"> set out a clear framework for elected m</w:t>
      </w:r>
      <w:r w:rsidR="002019AF" w:rsidRPr="003101E6">
        <w:rPr>
          <w:rFonts w:ascii="Arial" w:hAnsi="Arial" w:cs="Arial"/>
        </w:rPr>
        <w:t>embers, officers of the Council and partner agencies to enable them to</w:t>
      </w:r>
      <w:r w:rsidR="007B0270">
        <w:rPr>
          <w:rFonts w:ascii="Arial" w:hAnsi="Arial" w:cs="Arial"/>
        </w:rPr>
        <w:t xml:space="preserve"> fulfil</w:t>
      </w:r>
      <w:r w:rsidR="002019AF" w:rsidRPr="003101E6">
        <w:rPr>
          <w:rFonts w:ascii="Arial" w:hAnsi="Arial" w:cs="Arial"/>
        </w:rPr>
        <w:t xml:space="preserve"> their </w:t>
      </w:r>
      <w:r w:rsidR="006C63DD">
        <w:rPr>
          <w:rFonts w:ascii="Arial" w:hAnsi="Arial" w:cs="Arial"/>
        </w:rPr>
        <w:t>Corporate Parenting</w:t>
      </w:r>
      <w:r w:rsidR="002019AF" w:rsidRPr="003101E6">
        <w:rPr>
          <w:rFonts w:ascii="Arial" w:hAnsi="Arial" w:cs="Arial"/>
        </w:rPr>
        <w:t xml:space="preserve"> responsibilities for children, young people and care leavers who are looked after by</w:t>
      </w:r>
      <w:r w:rsidR="00A25D56">
        <w:rPr>
          <w:rFonts w:ascii="Arial" w:hAnsi="Arial" w:cs="Arial"/>
        </w:rPr>
        <w:t xml:space="preserve"> the London Borough of Havering. The five strategic priorities for </w:t>
      </w:r>
      <w:r w:rsidR="002660BB">
        <w:rPr>
          <w:rFonts w:ascii="Arial" w:hAnsi="Arial" w:cs="Arial"/>
        </w:rPr>
        <w:t>Looked After Children</w:t>
      </w:r>
      <w:r w:rsidR="00205A1E">
        <w:rPr>
          <w:rFonts w:ascii="Arial" w:hAnsi="Arial" w:cs="Arial"/>
        </w:rPr>
        <w:t xml:space="preserve"> provide a clear focus for service improvement which will enable Havering to better meet its </w:t>
      </w:r>
      <w:r w:rsidR="006C63DD">
        <w:rPr>
          <w:rFonts w:ascii="Arial" w:hAnsi="Arial" w:cs="Arial"/>
        </w:rPr>
        <w:t>Corporate Parenting</w:t>
      </w:r>
      <w:r w:rsidR="00205A1E">
        <w:rPr>
          <w:rFonts w:ascii="Arial" w:hAnsi="Arial" w:cs="Arial"/>
        </w:rPr>
        <w:t xml:space="preserve"> responsibilities in the future. </w:t>
      </w:r>
    </w:p>
    <w:p w:rsidR="00CE1A2A" w:rsidRDefault="005534E5" w:rsidP="00CE1A2A">
      <w:pPr>
        <w:pStyle w:val="Heading1"/>
        <w:rPr>
          <w:rFonts w:ascii="Arial" w:hAnsi="Arial" w:cs="Arial"/>
          <w:color w:val="808080" w:themeColor="background1" w:themeShade="80"/>
        </w:rPr>
      </w:pPr>
      <w:bookmarkStart w:id="14" w:name="_Toc417049424"/>
      <w:bookmarkStart w:id="15" w:name="_Toc427871993"/>
      <w:bookmarkStart w:id="16" w:name="_Toc427872962"/>
      <w:bookmarkEnd w:id="12"/>
      <w:r w:rsidRPr="004D4D92">
        <w:rPr>
          <w:rFonts w:ascii="Arial" w:hAnsi="Arial" w:cs="Arial"/>
          <w:color w:val="808080" w:themeColor="background1" w:themeShade="80"/>
        </w:rPr>
        <w:t>Aims, objectives and outcome</w:t>
      </w:r>
      <w:bookmarkEnd w:id="14"/>
      <w:bookmarkEnd w:id="15"/>
      <w:bookmarkEnd w:id="16"/>
    </w:p>
    <w:p w:rsidR="00F6591F" w:rsidRDefault="00F6591F" w:rsidP="00F6591F">
      <w:pPr>
        <w:autoSpaceDE w:val="0"/>
        <w:autoSpaceDN w:val="0"/>
        <w:adjustRightInd w:val="0"/>
        <w:spacing w:after="0"/>
        <w:rPr>
          <w:rFonts w:ascii="Arial" w:hAnsi="Arial" w:cs="Arial"/>
        </w:rPr>
      </w:pPr>
    </w:p>
    <w:p w:rsidR="00205A1E" w:rsidRPr="006F338A" w:rsidRDefault="007B0270" w:rsidP="00F6591F">
      <w:pPr>
        <w:autoSpaceDE w:val="0"/>
        <w:autoSpaceDN w:val="0"/>
        <w:adjustRightInd w:val="0"/>
        <w:spacing w:after="0"/>
        <w:rPr>
          <w:rFonts w:ascii="Arial" w:hAnsi="Arial" w:cs="Arial"/>
        </w:rPr>
      </w:pPr>
      <w:r w:rsidRPr="006F338A">
        <w:rPr>
          <w:rFonts w:ascii="Arial" w:hAnsi="Arial" w:cs="Arial"/>
        </w:rPr>
        <w:t>The principle aim of this strategy is to put the child’s j</w:t>
      </w:r>
      <w:r w:rsidR="00A25D56" w:rsidRPr="006F338A">
        <w:rPr>
          <w:rFonts w:ascii="Arial" w:hAnsi="Arial" w:cs="Arial"/>
        </w:rPr>
        <w:t>ourney at its centre by</w:t>
      </w:r>
      <w:r w:rsidRPr="006F338A">
        <w:rPr>
          <w:rFonts w:ascii="Arial" w:hAnsi="Arial" w:cs="Arial"/>
        </w:rPr>
        <w:t xml:space="preserve"> build</w:t>
      </w:r>
      <w:r w:rsidR="00A25D56" w:rsidRPr="006F338A">
        <w:rPr>
          <w:rFonts w:ascii="Arial" w:hAnsi="Arial" w:cs="Arial"/>
        </w:rPr>
        <w:t>ing</w:t>
      </w:r>
      <w:r w:rsidRPr="006F338A">
        <w:rPr>
          <w:rFonts w:ascii="Arial" w:hAnsi="Arial" w:cs="Arial"/>
        </w:rPr>
        <w:t xml:space="preserve"> on the strengths of the existing range of interventions </w:t>
      </w:r>
      <w:r w:rsidR="00A25D56" w:rsidRPr="006F338A">
        <w:rPr>
          <w:rFonts w:ascii="Arial" w:hAnsi="Arial" w:cs="Arial"/>
        </w:rPr>
        <w:t xml:space="preserve">and services we provide, </w:t>
      </w:r>
      <w:r w:rsidRPr="006F338A">
        <w:rPr>
          <w:rFonts w:ascii="Arial" w:hAnsi="Arial" w:cs="Arial"/>
        </w:rPr>
        <w:t>whilst</w:t>
      </w:r>
      <w:r w:rsidR="00A25D56" w:rsidRPr="006F338A">
        <w:rPr>
          <w:rFonts w:ascii="Arial" w:hAnsi="Arial" w:cs="Arial"/>
        </w:rPr>
        <w:t xml:space="preserve"> also</w:t>
      </w:r>
      <w:r w:rsidRPr="006F338A">
        <w:rPr>
          <w:rFonts w:ascii="Arial" w:hAnsi="Arial" w:cs="Arial"/>
        </w:rPr>
        <w:t xml:space="preserve"> working towards continuously improving the support on offer to this key group of children, young people and their families.</w:t>
      </w:r>
    </w:p>
    <w:p w:rsidR="00205A1E" w:rsidRPr="006F338A" w:rsidRDefault="00205A1E" w:rsidP="00F6591F">
      <w:pPr>
        <w:autoSpaceDE w:val="0"/>
        <w:autoSpaceDN w:val="0"/>
        <w:adjustRightInd w:val="0"/>
        <w:spacing w:after="0"/>
        <w:rPr>
          <w:rFonts w:ascii="Arial" w:hAnsi="Arial" w:cs="Arial"/>
        </w:rPr>
      </w:pPr>
    </w:p>
    <w:p w:rsidR="007B0270" w:rsidRDefault="007B0270" w:rsidP="00F6591F">
      <w:pPr>
        <w:autoSpaceDE w:val="0"/>
        <w:autoSpaceDN w:val="0"/>
        <w:adjustRightInd w:val="0"/>
        <w:spacing w:after="0"/>
        <w:rPr>
          <w:rFonts w:ascii="Arial" w:hAnsi="Arial" w:cs="Arial"/>
        </w:rPr>
      </w:pPr>
      <w:r w:rsidRPr="006F338A">
        <w:rPr>
          <w:rFonts w:ascii="Arial" w:hAnsi="Arial" w:cs="Arial"/>
        </w:rPr>
        <w:t xml:space="preserve">Central to its development has been the child’s voice and input from current </w:t>
      </w:r>
      <w:r w:rsidR="002660BB">
        <w:rPr>
          <w:rFonts w:ascii="Arial" w:hAnsi="Arial" w:cs="Arial"/>
        </w:rPr>
        <w:t>Looked After Children</w:t>
      </w:r>
      <w:r w:rsidR="00205A1E" w:rsidRPr="006F338A">
        <w:rPr>
          <w:rFonts w:ascii="Arial" w:hAnsi="Arial" w:cs="Arial"/>
        </w:rPr>
        <w:t xml:space="preserve"> through the Have</w:t>
      </w:r>
      <w:r w:rsidR="00D5202F">
        <w:rPr>
          <w:rFonts w:ascii="Arial" w:hAnsi="Arial" w:cs="Arial"/>
        </w:rPr>
        <w:t xml:space="preserve">ring Pledge co-produced by the Children in Care Council and </w:t>
      </w:r>
      <w:r w:rsidR="006C63DD">
        <w:rPr>
          <w:rFonts w:ascii="Arial" w:hAnsi="Arial" w:cs="Arial"/>
        </w:rPr>
        <w:t>Corporate Parenting</w:t>
      </w:r>
      <w:r w:rsidR="00D5202F">
        <w:rPr>
          <w:rFonts w:ascii="Arial" w:hAnsi="Arial" w:cs="Arial"/>
        </w:rPr>
        <w:t xml:space="preserve"> Panel. This P</w:t>
      </w:r>
      <w:r w:rsidR="00205A1E" w:rsidRPr="006F338A">
        <w:rPr>
          <w:rFonts w:ascii="Arial" w:hAnsi="Arial" w:cs="Arial"/>
        </w:rPr>
        <w:t xml:space="preserve">ledge will form the basis of the </w:t>
      </w:r>
      <w:r w:rsidR="00D5202F">
        <w:rPr>
          <w:rFonts w:ascii="Arial" w:hAnsi="Arial" w:cs="Arial"/>
        </w:rPr>
        <w:t>Corporate P</w:t>
      </w:r>
      <w:r w:rsidRPr="006F338A">
        <w:rPr>
          <w:rFonts w:ascii="Arial" w:hAnsi="Arial" w:cs="Arial"/>
        </w:rPr>
        <w:t>arenting action plan which will provide the operational guidance for the implementation of this strategy</w:t>
      </w:r>
      <w:r w:rsidR="00C83B8E" w:rsidRPr="006F338A">
        <w:rPr>
          <w:rFonts w:ascii="Arial" w:hAnsi="Arial" w:cs="Arial"/>
        </w:rPr>
        <w:t xml:space="preserve"> to ensure we meet out five strategic priorities</w:t>
      </w:r>
      <w:r w:rsidRPr="006F338A">
        <w:rPr>
          <w:rFonts w:ascii="Arial" w:hAnsi="Arial" w:cs="Arial"/>
        </w:rPr>
        <w:t>. We are keen to ensure that all services across the Council are implementing the Pledge and thinking about the needs of every child and young person that i</w:t>
      </w:r>
      <w:r w:rsidR="00C83B8E" w:rsidRPr="006F338A">
        <w:rPr>
          <w:rFonts w:ascii="Arial" w:hAnsi="Arial" w:cs="Arial"/>
        </w:rPr>
        <w:t xml:space="preserve">s looked after. </w:t>
      </w:r>
    </w:p>
    <w:p w:rsidR="00CE1A2A" w:rsidRPr="006F338A" w:rsidRDefault="00CE1A2A" w:rsidP="00F6591F">
      <w:pPr>
        <w:autoSpaceDE w:val="0"/>
        <w:autoSpaceDN w:val="0"/>
        <w:adjustRightInd w:val="0"/>
        <w:spacing w:after="0"/>
        <w:rPr>
          <w:rFonts w:ascii="Arial" w:hAnsi="Arial" w:cs="Arial"/>
        </w:rPr>
      </w:pPr>
    </w:p>
    <w:p w:rsidR="007B0270" w:rsidRDefault="007B0270" w:rsidP="007B0270">
      <w:pPr>
        <w:autoSpaceDE w:val="0"/>
        <w:autoSpaceDN w:val="0"/>
        <w:adjustRightInd w:val="0"/>
        <w:spacing w:after="0" w:line="240" w:lineRule="auto"/>
        <w:rPr>
          <w:rFonts w:ascii="Arial" w:hAnsi="Arial" w:cs="Arial"/>
          <w:b/>
          <w:color w:val="808080" w:themeColor="background1" w:themeShade="80"/>
          <w:sz w:val="28"/>
        </w:rPr>
      </w:pPr>
      <w:r w:rsidRPr="00C83B8E">
        <w:rPr>
          <w:rFonts w:ascii="Arial" w:hAnsi="Arial" w:cs="Arial"/>
          <w:b/>
          <w:color w:val="808080" w:themeColor="background1" w:themeShade="80"/>
          <w:sz w:val="28"/>
        </w:rPr>
        <w:t xml:space="preserve">Key actions and measures of performance </w:t>
      </w:r>
    </w:p>
    <w:p w:rsidR="005C2ED9" w:rsidRPr="00C83B8E" w:rsidRDefault="005C2ED9" w:rsidP="00F6591F">
      <w:pPr>
        <w:autoSpaceDE w:val="0"/>
        <w:autoSpaceDN w:val="0"/>
        <w:adjustRightInd w:val="0"/>
        <w:spacing w:after="0"/>
        <w:rPr>
          <w:rFonts w:ascii="Arial" w:hAnsi="Arial" w:cs="Arial"/>
          <w:b/>
          <w:color w:val="808080" w:themeColor="background1" w:themeShade="80"/>
          <w:sz w:val="28"/>
        </w:rPr>
      </w:pPr>
    </w:p>
    <w:p w:rsidR="007B0270" w:rsidRPr="005C2ED9" w:rsidRDefault="007B0270" w:rsidP="00F6591F">
      <w:pPr>
        <w:autoSpaceDE w:val="0"/>
        <w:autoSpaceDN w:val="0"/>
        <w:adjustRightInd w:val="0"/>
        <w:spacing w:after="0"/>
        <w:rPr>
          <w:rFonts w:ascii="Arial" w:hAnsi="Arial" w:cs="Arial"/>
        </w:rPr>
      </w:pPr>
      <w:r w:rsidRPr="005C2ED9">
        <w:rPr>
          <w:rFonts w:ascii="Arial" w:hAnsi="Arial" w:cs="Arial"/>
        </w:rPr>
        <w:t xml:space="preserve">The key actions and measures of performance will be based </w:t>
      </w:r>
      <w:r w:rsidR="00A8631C">
        <w:rPr>
          <w:rFonts w:ascii="Arial" w:hAnsi="Arial" w:cs="Arial"/>
        </w:rPr>
        <w:t>around the Council’s Pledge to Looked After C</w:t>
      </w:r>
      <w:r w:rsidRPr="005C2ED9">
        <w:rPr>
          <w:rFonts w:ascii="Arial" w:hAnsi="Arial" w:cs="Arial"/>
        </w:rPr>
        <w:t>hildren</w:t>
      </w:r>
      <w:r w:rsidR="00C83B8E" w:rsidRPr="005C2ED9">
        <w:rPr>
          <w:rFonts w:ascii="Arial" w:hAnsi="Arial" w:cs="Arial"/>
        </w:rPr>
        <w:t xml:space="preserve"> and the Council’s progress against the five strategic priorities within this strategy</w:t>
      </w:r>
      <w:r w:rsidRPr="005C2ED9">
        <w:rPr>
          <w:rFonts w:ascii="Arial" w:hAnsi="Arial" w:cs="Arial"/>
        </w:rPr>
        <w:t>. The measure of performance will be found within the Corporate Parenting action plan which will provide key performance indicators and outcomes so that p</w:t>
      </w:r>
      <w:r w:rsidR="00C83B8E" w:rsidRPr="005C2ED9">
        <w:rPr>
          <w:rFonts w:ascii="Arial" w:hAnsi="Arial" w:cs="Arial"/>
        </w:rPr>
        <w:t xml:space="preserve">rogress can clearly be assessed. </w:t>
      </w:r>
      <w:r w:rsidRPr="005C2ED9">
        <w:rPr>
          <w:rFonts w:ascii="Arial" w:hAnsi="Arial" w:cs="Arial"/>
        </w:rPr>
        <w:t>The council will monitor the delivery o</w:t>
      </w:r>
      <w:r w:rsidR="00C83B8E" w:rsidRPr="005C2ED9">
        <w:rPr>
          <w:rFonts w:ascii="Arial" w:hAnsi="Arial" w:cs="Arial"/>
        </w:rPr>
        <w:t>f this strategy through the Assistant Director</w:t>
      </w:r>
      <w:r w:rsidRPr="005C2ED9">
        <w:rPr>
          <w:rFonts w:ascii="Arial" w:hAnsi="Arial" w:cs="Arial"/>
        </w:rPr>
        <w:t xml:space="preserve"> of Children's Servi</w:t>
      </w:r>
      <w:r w:rsidR="00C83B8E" w:rsidRPr="005C2ED9">
        <w:rPr>
          <w:rFonts w:ascii="Arial" w:hAnsi="Arial" w:cs="Arial"/>
        </w:rPr>
        <w:t>ces. Key actions will be</w:t>
      </w:r>
      <w:r w:rsidRPr="005C2ED9">
        <w:rPr>
          <w:rFonts w:ascii="Arial" w:hAnsi="Arial" w:cs="Arial"/>
        </w:rPr>
        <w:t xml:space="preserve"> built into service plan delivery, which will be monitored corporately. In addition to this, services will ensure they liaise with the Children in Care Council to </w:t>
      </w:r>
      <w:r w:rsidR="00C83B8E" w:rsidRPr="005C2ED9">
        <w:rPr>
          <w:rFonts w:ascii="Arial" w:hAnsi="Arial" w:cs="Arial"/>
        </w:rPr>
        <w:t>confirm</w:t>
      </w:r>
      <w:r w:rsidRPr="005C2ED9">
        <w:rPr>
          <w:rFonts w:ascii="Arial" w:hAnsi="Arial" w:cs="Arial"/>
        </w:rPr>
        <w:t xml:space="preserve"> </w:t>
      </w:r>
      <w:r w:rsidR="00A8631C">
        <w:rPr>
          <w:rFonts w:ascii="Arial" w:hAnsi="Arial" w:cs="Arial"/>
        </w:rPr>
        <w:t>that the services delivered to Looked After C</w:t>
      </w:r>
      <w:r w:rsidRPr="005C2ED9">
        <w:rPr>
          <w:rFonts w:ascii="Arial" w:hAnsi="Arial" w:cs="Arial"/>
        </w:rPr>
        <w:t xml:space="preserve">hildren are </w:t>
      </w:r>
      <w:r w:rsidR="00C83B8E" w:rsidRPr="005C2ED9">
        <w:rPr>
          <w:rFonts w:ascii="Arial" w:hAnsi="Arial" w:cs="Arial"/>
        </w:rPr>
        <w:t xml:space="preserve">helping them achieve their full potential. </w:t>
      </w:r>
    </w:p>
    <w:p w:rsidR="005C2ED9" w:rsidRPr="005C2ED9" w:rsidRDefault="005C2ED9" w:rsidP="005C2ED9">
      <w:pPr>
        <w:keepNext/>
        <w:keepLines/>
        <w:spacing w:before="480" w:after="0"/>
        <w:outlineLvl w:val="0"/>
        <w:rPr>
          <w:rFonts w:ascii="Arial" w:eastAsia="Times New Roman" w:hAnsi="Arial" w:cs="Arial"/>
          <w:b/>
          <w:bCs/>
          <w:color w:val="808080" w:themeColor="background1" w:themeShade="80"/>
          <w:sz w:val="28"/>
          <w:szCs w:val="28"/>
          <w:lang w:eastAsia="en-GB"/>
        </w:rPr>
      </w:pPr>
      <w:bookmarkStart w:id="17" w:name="_Toc427871994"/>
      <w:bookmarkStart w:id="18" w:name="_Toc427872963"/>
      <w:r w:rsidRPr="005C2ED9">
        <w:rPr>
          <w:rFonts w:ascii="Arial" w:eastAsia="Times New Roman" w:hAnsi="Arial" w:cs="Arial"/>
          <w:b/>
          <w:bCs/>
          <w:color w:val="808080" w:themeColor="background1" w:themeShade="80"/>
          <w:sz w:val="28"/>
          <w:szCs w:val="28"/>
          <w:lang w:eastAsia="en-GB"/>
        </w:rPr>
        <w:t>Havering’s Strategic Framework and Governance</w:t>
      </w:r>
      <w:bookmarkEnd w:id="17"/>
      <w:bookmarkEnd w:id="18"/>
    </w:p>
    <w:p w:rsidR="00B74C05" w:rsidRDefault="00B74C05" w:rsidP="00F6591F">
      <w:pPr>
        <w:rPr>
          <w:rFonts w:ascii="Arial" w:hAnsi="Arial" w:cs="Arial"/>
          <w:bCs/>
        </w:rPr>
      </w:pPr>
    </w:p>
    <w:p w:rsidR="005C2ED9" w:rsidRDefault="005C2ED9" w:rsidP="00F6591F">
      <w:pPr>
        <w:rPr>
          <w:rFonts w:ascii="Arial" w:hAnsi="Arial" w:cs="Arial"/>
          <w:bCs/>
        </w:rPr>
      </w:pPr>
      <w:r w:rsidRPr="005C2ED9">
        <w:rPr>
          <w:rFonts w:ascii="Arial" w:hAnsi="Arial" w:cs="Arial"/>
          <w:bCs/>
        </w:rPr>
        <w:lastRenderedPageBreak/>
        <w:t xml:space="preserve">This Corporate Parenting Strategy is not a stand-alone publication. Our Children and Young People’s plan sets out our strategic ambitions for all children and young people within the </w:t>
      </w:r>
      <w:r w:rsidR="00FD7283">
        <w:rPr>
          <w:rFonts w:ascii="Arial" w:hAnsi="Arial" w:cs="Arial"/>
          <w:bCs/>
        </w:rPr>
        <w:t>Borough</w:t>
      </w:r>
      <w:r w:rsidRPr="005C2ED9">
        <w:rPr>
          <w:rFonts w:ascii="Arial" w:hAnsi="Arial" w:cs="Arial"/>
          <w:bCs/>
        </w:rPr>
        <w:t>, which provides the foundations for the Corporate Parenting Strategy and our Sufficiency Statement.</w:t>
      </w:r>
    </w:p>
    <w:p w:rsidR="005534E5" w:rsidRPr="003101E6" w:rsidRDefault="005534E5" w:rsidP="00F6591F">
      <w:pPr>
        <w:rPr>
          <w:rFonts w:ascii="Arial" w:hAnsi="Arial" w:cs="Arial"/>
          <w:bCs/>
        </w:rPr>
      </w:pPr>
      <w:r w:rsidRPr="003101E6">
        <w:rPr>
          <w:rFonts w:ascii="Arial" w:hAnsi="Arial" w:cs="Arial"/>
          <w:bCs/>
        </w:rPr>
        <w:t xml:space="preserve">We have incorporated </w:t>
      </w:r>
      <w:r w:rsidR="002660BB">
        <w:rPr>
          <w:rFonts w:ascii="Arial" w:hAnsi="Arial" w:cs="Arial"/>
          <w:bCs/>
        </w:rPr>
        <w:t>Looked After Children</w:t>
      </w:r>
      <w:r w:rsidRPr="003101E6">
        <w:rPr>
          <w:rFonts w:ascii="Arial" w:hAnsi="Arial" w:cs="Arial"/>
          <w:bCs/>
        </w:rPr>
        <w:t>’s needs as part of the Council’s Corporate Plan under the ‘Safe’ priority by</w:t>
      </w:r>
      <w:r w:rsidR="00B74C05">
        <w:rPr>
          <w:rFonts w:ascii="Arial" w:hAnsi="Arial" w:cs="Arial"/>
          <w:bCs/>
        </w:rPr>
        <w:t xml:space="preserve"> ensuring we will use our resources to protect people in need and give</w:t>
      </w:r>
      <w:r w:rsidRPr="003101E6">
        <w:rPr>
          <w:rFonts w:ascii="Arial" w:hAnsi="Arial" w:cs="Arial"/>
          <w:bCs/>
        </w:rPr>
        <w:t xml:space="preserve"> </w:t>
      </w:r>
      <w:r w:rsidR="002660BB">
        <w:rPr>
          <w:rFonts w:ascii="Arial" w:hAnsi="Arial" w:cs="Arial"/>
          <w:bCs/>
        </w:rPr>
        <w:t>Looked After Children</w:t>
      </w:r>
      <w:r w:rsidRPr="003101E6">
        <w:rPr>
          <w:rFonts w:ascii="Arial" w:hAnsi="Arial" w:cs="Arial"/>
          <w:bCs/>
        </w:rPr>
        <w:t xml:space="preserve"> stability through more and better fostering and adoption opportunities. This is because, in most circumstances, permanency is the best way to achieve the best possible outcomes for </w:t>
      </w:r>
      <w:r w:rsidR="002660BB">
        <w:rPr>
          <w:rFonts w:ascii="Arial" w:hAnsi="Arial" w:cs="Arial"/>
          <w:bCs/>
        </w:rPr>
        <w:t>Looked After Children</w:t>
      </w:r>
      <w:r w:rsidRPr="003101E6">
        <w:rPr>
          <w:rFonts w:ascii="Arial" w:hAnsi="Arial" w:cs="Arial"/>
          <w:bCs/>
        </w:rPr>
        <w:t>.</w:t>
      </w:r>
    </w:p>
    <w:p w:rsidR="005534E5" w:rsidRPr="003101E6" w:rsidRDefault="005534E5" w:rsidP="00F6591F">
      <w:pPr>
        <w:tabs>
          <w:tab w:val="left" w:pos="0"/>
        </w:tabs>
        <w:rPr>
          <w:rFonts w:ascii="Arial" w:hAnsi="Arial" w:cs="Arial"/>
          <w:bCs/>
        </w:rPr>
      </w:pPr>
      <w:r w:rsidRPr="003101E6">
        <w:rPr>
          <w:rFonts w:ascii="Arial" w:hAnsi="Arial" w:cs="Arial"/>
          <w:bCs/>
        </w:rPr>
        <w:t xml:space="preserve">The Havering Children &amp; Young People’s Plan 2014-17 sets out our aims for every child in every part of the </w:t>
      </w:r>
      <w:r w:rsidR="00FD7283">
        <w:rPr>
          <w:rFonts w:ascii="Arial" w:hAnsi="Arial" w:cs="Arial"/>
          <w:bCs/>
        </w:rPr>
        <w:t>Borough</w:t>
      </w:r>
      <w:r w:rsidRPr="003101E6">
        <w:rPr>
          <w:rFonts w:ascii="Arial" w:hAnsi="Arial" w:cs="Arial"/>
          <w:bCs/>
        </w:rPr>
        <w:t>. We</w:t>
      </w:r>
      <w:r w:rsidR="00B74C05">
        <w:rPr>
          <w:rFonts w:ascii="Arial" w:hAnsi="Arial" w:cs="Arial"/>
          <w:bCs/>
        </w:rPr>
        <w:t xml:space="preserve"> want </w:t>
      </w:r>
      <w:r w:rsidRPr="003101E6">
        <w:rPr>
          <w:rFonts w:ascii="Arial" w:hAnsi="Arial" w:cs="Arial"/>
          <w:bCs/>
        </w:rPr>
        <w:t>every child to:</w:t>
      </w:r>
    </w:p>
    <w:p w:rsidR="005534E5" w:rsidRPr="003101E6" w:rsidRDefault="005534E5" w:rsidP="00F6591F">
      <w:pPr>
        <w:pStyle w:val="ListParagraph"/>
        <w:numPr>
          <w:ilvl w:val="0"/>
          <w:numId w:val="9"/>
        </w:numPr>
        <w:tabs>
          <w:tab w:val="left" w:pos="0"/>
        </w:tabs>
        <w:spacing w:after="0"/>
        <w:rPr>
          <w:rFonts w:ascii="Arial" w:hAnsi="Arial" w:cs="Arial"/>
          <w:bCs/>
        </w:rPr>
      </w:pPr>
      <w:r w:rsidRPr="003101E6">
        <w:rPr>
          <w:rFonts w:ascii="Arial" w:hAnsi="Arial" w:cs="Arial"/>
          <w:bCs/>
        </w:rPr>
        <w:t>Get the best possible start in the early years and be ready for school</w:t>
      </w:r>
    </w:p>
    <w:p w:rsidR="005534E5" w:rsidRPr="003101E6" w:rsidRDefault="005534E5" w:rsidP="00F6591F">
      <w:pPr>
        <w:pStyle w:val="ListParagraph"/>
        <w:numPr>
          <w:ilvl w:val="0"/>
          <w:numId w:val="9"/>
        </w:numPr>
        <w:tabs>
          <w:tab w:val="left" w:pos="0"/>
        </w:tabs>
        <w:spacing w:after="0"/>
        <w:rPr>
          <w:rFonts w:ascii="Arial" w:hAnsi="Arial" w:cs="Arial"/>
          <w:bCs/>
        </w:rPr>
      </w:pPr>
      <w:r w:rsidRPr="003101E6">
        <w:rPr>
          <w:rFonts w:ascii="Arial" w:hAnsi="Arial" w:cs="Arial"/>
          <w:bCs/>
        </w:rPr>
        <w:t>Attend a good school and experience success in learning</w:t>
      </w:r>
    </w:p>
    <w:p w:rsidR="005534E5" w:rsidRPr="003101E6" w:rsidRDefault="005534E5" w:rsidP="00F6591F">
      <w:pPr>
        <w:pStyle w:val="ListParagraph"/>
        <w:numPr>
          <w:ilvl w:val="0"/>
          <w:numId w:val="9"/>
        </w:numPr>
        <w:tabs>
          <w:tab w:val="left" w:pos="0"/>
        </w:tabs>
        <w:spacing w:after="0"/>
        <w:rPr>
          <w:rFonts w:ascii="Arial" w:hAnsi="Arial" w:cs="Arial"/>
          <w:bCs/>
        </w:rPr>
      </w:pPr>
      <w:r w:rsidRPr="003101E6">
        <w:rPr>
          <w:rFonts w:ascii="Arial" w:hAnsi="Arial" w:cs="Arial"/>
          <w:bCs/>
        </w:rPr>
        <w:t>Feel safe at home, in their local area, and at school</w:t>
      </w:r>
    </w:p>
    <w:p w:rsidR="005534E5" w:rsidRPr="003101E6" w:rsidRDefault="005534E5" w:rsidP="00F6591F">
      <w:pPr>
        <w:pStyle w:val="ListParagraph"/>
        <w:numPr>
          <w:ilvl w:val="0"/>
          <w:numId w:val="9"/>
        </w:numPr>
        <w:tabs>
          <w:tab w:val="left" w:pos="0"/>
        </w:tabs>
        <w:spacing w:after="0"/>
        <w:rPr>
          <w:rFonts w:ascii="Arial" w:hAnsi="Arial" w:cs="Arial"/>
          <w:bCs/>
        </w:rPr>
      </w:pPr>
      <w:r w:rsidRPr="003101E6">
        <w:rPr>
          <w:rFonts w:ascii="Arial" w:hAnsi="Arial" w:cs="Arial"/>
          <w:bCs/>
        </w:rPr>
        <w:t>Develop lifelong aspirations and grow up to be a citizen who contributes positively to the lives of those around them</w:t>
      </w:r>
    </w:p>
    <w:p w:rsidR="005534E5" w:rsidRPr="003101E6" w:rsidRDefault="005534E5" w:rsidP="00F6591F">
      <w:pPr>
        <w:pStyle w:val="ListParagraph"/>
        <w:numPr>
          <w:ilvl w:val="0"/>
          <w:numId w:val="9"/>
        </w:numPr>
        <w:tabs>
          <w:tab w:val="left" w:pos="0"/>
        </w:tabs>
        <w:spacing w:after="0"/>
        <w:rPr>
          <w:rFonts w:ascii="Arial" w:hAnsi="Arial" w:cs="Arial"/>
          <w:bCs/>
        </w:rPr>
      </w:pPr>
      <w:r w:rsidRPr="003101E6">
        <w:rPr>
          <w:rFonts w:ascii="Arial" w:hAnsi="Arial" w:cs="Arial"/>
          <w:bCs/>
        </w:rPr>
        <w:t>Experience the best possible health outcomes</w:t>
      </w:r>
    </w:p>
    <w:p w:rsidR="00A8631C" w:rsidRDefault="00A8631C" w:rsidP="003101E6">
      <w:pPr>
        <w:rPr>
          <w:rFonts w:ascii="Arial" w:hAnsi="Arial" w:cs="Arial"/>
          <w:bCs/>
        </w:rPr>
      </w:pPr>
    </w:p>
    <w:p w:rsidR="005534E5" w:rsidRDefault="005534E5" w:rsidP="003101E6">
      <w:pPr>
        <w:rPr>
          <w:rFonts w:ascii="Arial" w:hAnsi="Arial" w:cs="Arial"/>
          <w:bCs/>
        </w:rPr>
      </w:pPr>
      <w:r w:rsidRPr="003101E6">
        <w:rPr>
          <w:rFonts w:ascii="Arial" w:hAnsi="Arial" w:cs="Arial"/>
          <w:bCs/>
        </w:rPr>
        <w:t>The plan outlines the Council’s three priorities: addressing family poverty, encouraging healthy weight and improving wider health, wellbeing and education outcomes for the most vulnerable children. These pri</w:t>
      </w:r>
      <w:r w:rsidR="00B74C05">
        <w:rPr>
          <w:rFonts w:ascii="Arial" w:hAnsi="Arial" w:cs="Arial"/>
          <w:bCs/>
        </w:rPr>
        <w:t>orities have a direct impact on the</w:t>
      </w:r>
      <w:r w:rsidRPr="003101E6">
        <w:rPr>
          <w:rFonts w:ascii="Arial" w:hAnsi="Arial" w:cs="Arial"/>
          <w:bCs/>
        </w:rPr>
        <w:t xml:space="preserve"> children and young people in </w:t>
      </w:r>
      <w:r w:rsidR="00B74C05">
        <w:rPr>
          <w:rFonts w:ascii="Arial" w:hAnsi="Arial" w:cs="Arial"/>
          <w:bCs/>
        </w:rPr>
        <w:t xml:space="preserve">our </w:t>
      </w:r>
      <w:r w:rsidRPr="003101E6">
        <w:rPr>
          <w:rFonts w:ascii="Arial" w:hAnsi="Arial" w:cs="Arial"/>
          <w:bCs/>
        </w:rPr>
        <w:t>care.</w:t>
      </w:r>
    </w:p>
    <w:p w:rsidR="003A270F" w:rsidRPr="00BA0B40" w:rsidRDefault="003A270F" w:rsidP="003A270F">
      <w:pPr>
        <w:tabs>
          <w:tab w:val="left" w:pos="0"/>
        </w:tabs>
        <w:spacing w:after="0"/>
        <w:rPr>
          <w:rFonts w:ascii="Arial" w:eastAsia="Times New Roman" w:hAnsi="Arial" w:cs="Arial"/>
          <w:bCs/>
          <w:lang w:eastAsia="en-GB"/>
        </w:rPr>
      </w:pPr>
      <w:r w:rsidRPr="00BA0B40">
        <w:rPr>
          <w:rFonts w:ascii="Arial" w:eastAsia="Times New Roman" w:hAnsi="Arial" w:cs="Arial"/>
          <w:bCs/>
          <w:lang w:eastAsia="en-GB"/>
        </w:rPr>
        <w:t>The Children’s Services Improvement Board</w:t>
      </w:r>
      <w:r>
        <w:rPr>
          <w:rFonts w:ascii="Arial" w:eastAsia="Times New Roman" w:hAnsi="Arial" w:cs="Arial"/>
          <w:bCs/>
          <w:lang w:eastAsia="en-GB"/>
        </w:rPr>
        <w:t xml:space="preserve"> (CSIB)</w:t>
      </w:r>
      <w:r w:rsidRPr="00BA0B40">
        <w:rPr>
          <w:rFonts w:ascii="Arial" w:eastAsia="Times New Roman" w:hAnsi="Arial" w:cs="Arial"/>
          <w:bCs/>
          <w:lang w:eastAsia="en-GB"/>
        </w:rPr>
        <w:t xml:space="preserve"> is comprised of senior managers and officers from education, health and social care, ensuring our services work in collaboration to improve outcomes for Havering’s children and young people.</w:t>
      </w:r>
      <w:r>
        <w:rPr>
          <w:rFonts w:ascii="Arial" w:eastAsia="Times New Roman" w:hAnsi="Arial" w:cs="Arial"/>
          <w:bCs/>
          <w:lang w:eastAsia="en-GB"/>
        </w:rPr>
        <w:t xml:space="preserve"> This strategy will </w:t>
      </w:r>
      <w:r w:rsidR="00A8631C">
        <w:rPr>
          <w:rFonts w:ascii="Arial" w:eastAsia="Times New Roman" w:hAnsi="Arial" w:cs="Arial"/>
          <w:bCs/>
          <w:lang w:eastAsia="en-GB"/>
        </w:rPr>
        <w:t xml:space="preserve">be </w:t>
      </w:r>
      <w:r w:rsidR="00B74C05">
        <w:rPr>
          <w:rFonts w:ascii="Arial" w:eastAsia="Times New Roman" w:hAnsi="Arial" w:cs="Arial"/>
          <w:bCs/>
          <w:lang w:eastAsia="en-GB"/>
        </w:rPr>
        <w:t>presented</w:t>
      </w:r>
      <w:r>
        <w:rPr>
          <w:rFonts w:ascii="Arial" w:eastAsia="Times New Roman" w:hAnsi="Arial" w:cs="Arial"/>
          <w:bCs/>
          <w:lang w:eastAsia="en-GB"/>
        </w:rPr>
        <w:t xml:space="preserve"> to CSIB for initial approval and then progressed to the Children in Care Council, followed by our executive boards. </w:t>
      </w:r>
    </w:p>
    <w:p w:rsidR="003A270F" w:rsidRPr="00BA0B40" w:rsidRDefault="003A270F" w:rsidP="003A270F">
      <w:pPr>
        <w:tabs>
          <w:tab w:val="left" w:pos="0"/>
        </w:tabs>
        <w:spacing w:after="0"/>
        <w:rPr>
          <w:rFonts w:ascii="Arial" w:eastAsia="Times New Roman" w:hAnsi="Arial" w:cs="Arial"/>
          <w:bCs/>
          <w:lang w:eastAsia="en-GB"/>
        </w:rPr>
      </w:pPr>
    </w:p>
    <w:p w:rsidR="003A270F" w:rsidRDefault="003A270F" w:rsidP="003A270F">
      <w:pPr>
        <w:tabs>
          <w:tab w:val="left" w:pos="0"/>
        </w:tabs>
        <w:spacing w:after="0"/>
        <w:rPr>
          <w:rFonts w:ascii="Arial" w:hAnsi="Arial" w:cs="Arial"/>
        </w:rPr>
      </w:pPr>
      <w:r w:rsidRPr="00BA0B40">
        <w:rPr>
          <w:rFonts w:ascii="Arial" w:hAnsi="Arial" w:cs="Arial"/>
        </w:rPr>
        <w:t xml:space="preserve">As we progress to implementation, we will continue to seek the views of our </w:t>
      </w:r>
      <w:r w:rsidR="002660BB">
        <w:rPr>
          <w:rFonts w:ascii="Arial" w:hAnsi="Arial" w:cs="Arial"/>
        </w:rPr>
        <w:t>Looked After Children</w:t>
      </w:r>
      <w:r w:rsidRPr="00BA0B40">
        <w:rPr>
          <w:rFonts w:ascii="Arial" w:hAnsi="Arial" w:cs="Arial"/>
        </w:rPr>
        <w:t xml:space="preserve"> and young people, to make sure that their views and experiences remain central to our strategic planning and service delivery. </w:t>
      </w:r>
    </w:p>
    <w:p w:rsidR="00B74C05" w:rsidRDefault="00B74C05" w:rsidP="003A270F">
      <w:pPr>
        <w:tabs>
          <w:tab w:val="left" w:pos="0"/>
        </w:tabs>
        <w:spacing w:after="0"/>
        <w:rPr>
          <w:rFonts w:ascii="Arial" w:hAnsi="Arial" w:cs="Arial"/>
        </w:rPr>
      </w:pPr>
    </w:p>
    <w:p w:rsidR="003A270F" w:rsidRPr="00BA0B40" w:rsidRDefault="003A270F" w:rsidP="003A270F">
      <w:pPr>
        <w:tabs>
          <w:tab w:val="left" w:pos="0"/>
        </w:tabs>
        <w:spacing w:after="0"/>
        <w:rPr>
          <w:rFonts w:ascii="Arial" w:eastAsia="Times New Roman" w:hAnsi="Arial" w:cs="Arial"/>
          <w:b/>
          <w:bCs/>
          <w:color w:val="808080" w:themeColor="background1" w:themeShade="80"/>
          <w:u w:val="single"/>
          <w:lang w:eastAsia="en-GB"/>
        </w:rPr>
      </w:pPr>
      <w:r w:rsidRPr="00BA0B40">
        <w:rPr>
          <w:rFonts w:ascii="Arial" w:eastAsia="Times New Roman" w:hAnsi="Arial" w:cs="Arial"/>
          <w:b/>
          <w:bCs/>
          <w:color w:val="808080" w:themeColor="background1" w:themeShade="80"/>
          <w:u w:val="single"/>
          <w:lang w:eastAsia="en-GB"/>
        </w:rPr>
        <w:t>Governance</w:t>
      </w:r>
    </w:p>
    <w:p w:rsidR="003A270F" w:rsidRPr="00203AC0" w:rsidRDefault="003A270F" w:rsidP="003A270F">
      <w:pPr>
        <w:tabs>
          <w:tab w:val="left" w:pos="0"/>
        </w:tabs>
        <w:spacing w:after="0"/>
        <w:rPr>
          <w:rFonts w:ascii="Arial" w:eastAsia="Times New Roman" w:hAnsi="Arial" w:cs="Arial"/>
          <w:bCs/>
          <w:u w:val="single"/>
          <w:lang w:eastAsia="en-GB"/>
        </w:rPr>
      </w:pPr>
    </w:p>
    <w:tbl>
      <w:tblPr>
        <w:tblStyle w:val="TableGrid"/>
        <w:tblW w:w="10740" w:type="dxa"/>
        <w:tblLook w:val="04A0" w:firstRow="1" w:lastRow="0" w:firstColumn="1" w:lastColumn="0" w:noHBand="0" w:noVBand="1"/>
      </w:tblPr>
      <w:tblGrid>
        <w:gridCol w:w="3701"/>
        <w:gridCol w:w="3702"/>
        <w:gridCol w:w="3337"/>
      </w:tblGrid>
      <w:tr w:rsidR="004D4D92" w:rsidRPr="00203AC0" w:rsidTr="00274656">
        <w:trPr>
          <w:trHeight w:val="344"/>
        </w:trPr>
        <w:tc>
          <w:tcPr>
            <w:tcW w:w="3701" w:type="dxa"/>
            <w:shd w:val="clear" w:color="auto" w:fill="B2A1C7" w:themeFill="accent4" w:themeFillTint="99"/>
          </w:tcPr>
          <w:p w:rsidR="004D4D92" w:rsidRDefault="004D4D92" w:rsidP="00B33DEB">
            <w:pPr>
              <w:tabs>
                <w:tab w:val="left" w:pos="0"/>
              </w:tabs>
              <w:jc w:val="center"/>
              <w:rPr>
                <w:rFonts w:ascii="Arial" w:eastAsia="Times New Roman" w:hAnsi="Arial" w:cs="Arial"/>
                <w:b/>
                <w:bCs/>
                <w:lang w:eastAsia="en-GB"/>
              </w:rPr>
            </w:pPr>
          </w:p>
          <w:p w:rsidR="003A270F" w:rsidRPr="00BA0B40" w:rsidRDefault="003A270F" w:rsidP="00B33DEB">
            <w:pPr>
              <w:tabs>
                <w:tab w:val="left" w:pos="0"/>
              </w:tabs>
              <w:jc w:val="center"/>
              <w:rPr>
                <w:rFonts w:ascii="Arial" w:eastAsia="Times New Roman" w:hAnsi="Arial" w:cs="Arial"/>
                <w:b/>
                <w:bCs/>
                <w:lang w:eastAsia="en-GB"/>
              </w:rPr>
            </w:pPr>
            <w:r>
              <w:rPr>
                <w:rFonts w:ascii="Arial" w:eastAsia="Times New Roman" w:hAnsi="Arial" w:cs="Arial"/>
                <w:b/>
                <w:bCs/>
                <w:lang w:eastAsia="en-GB"/>
              </w:rPr>
              <w:t>Corporate Parenting P</w:t>
            </w:r>
            <w:r w:rsidRPr="00BA0B40">
              <w:rPr>
                <w:rFonts w:ascii="Arial" w:eastAsia="Times New Roman" w:hAnsi="Arial" w:cs="Arial"/>
                <w:b/>
                <w:bCs/>
                <w:lang w:eastAsia="en-GB"/>
              </w:rPr>
              <w:t>anel</w:t>
            </w:r>
          </w:p>
          <w:p w:rsidR="003A270F" w:rsidRPr="00BA0B40" w:rsidRDefault="003A270F" w:rsidP="00B33DEB">
            <w:pPr>
              <w:tabs>
                <w:tab w:val="left" w:pos="0"/>
              </w:tabs>
              <w:jc w:val="center"/>
              <w:rPr>
                <w:rFonts w:ascii="Arial" w:eastAsia="Times New Roman" w:hAnsi="Arial" w:cs="Arial"/>
                <w:b/>
                <w:bCs/>
                <w:lang w:eastAsia="en-GB"/>
              </w:rPr>
            </w:pPr>
          </w:p>
        </w:tc>
        <w:tc>
          <w:tcPr>
            <w:tcW w:w="3702" w:type="dxa"/>
            <w:shd w:val="clear" w:color="auto" w:fill="FABF8F" w:themeFill="accent6" w:themeFillTint="99"/>
          </w:tcPr>
          <w:p w:rsidR="004D4D92" w:rsidRDefault="004D4D92" w:rsidP="00B33DEB">
            <w:pPr>
              <w:tabs>
                <w:tab w:val="left" w:pos="0"/>
              </w:tabs>
              <w:jc w:val="center"/>
              <w:rPr>
                <w:rFonts w:ascii="Arial" w:eastAsia="Times New Roman" w:hAnsi="Arial" w:cs="Arial"/>
                <w:b/>
                <w:bCs/>
                <w:lang w:eastAsia="en-GB"/>
              </w:rPr>
            </w:pPr>
          </w:p>
          <w:p w:rsidR="003A270F" w:rsidRPr="00BA0B40" w:rsidRDefault="003A270F" w:rsidP="00B33DEB">
            <w:pPr>
              <w:tabs>
                <w:tab w:val="left" w:pos="0"/>
              </w:tabs>
              <w:jc w:val="center"/>
              <w:rPr>
                <w:rFonts w:ascii="Arial" w:eastAsia="Times New Roman" w:hAnsi="Arial" w:cs="Arial"/>
                <w:b/>
                <w:bCs/>
                <w:lang w:eastAsia="en-GB"/>
              </w:rPr>
            </w:pPr>
            <w:r w:rsidRPr="00BA0B40">
              <w:rPr>
                <w:rFonts w:ascii="Arial" w:eastAsia="Times New Roman" w:hAnsi="Arial" w:cs="Arial"/>
                <w:b/>
                <w:bCs/>
                <w:lang w:eastAsia="en-GB"/>
              </w:rPr>
              <w:t>Children’s Trust</w:t>
            </w:r>
          </w:p>
        </w:tc>
        <w:tc>
          <w:tcPr>
            <w:tcW w:w="3337" w:type="dxa"/>
            <w:shd w:val="clear" w:color="auto" w:fill="C2D69B" w:themeFill="accent3" w:themeFillTint="99"/>
          </w:tcPr>
          <w:p w:rsidR="004D4D92" w:rsidRDefault="004D4D92" w:rsidP="00B33DEB">
            <w:pPr>
              <w:tabs>
                <w:tab w:val="left" w:pos="0"/>
              </w:tabs>
              <w:jc w:val="center"/>
              <w:rPr>
                <w:rFonts w:ascii="Arial" w:eastAsia="Times New Roman" w:hAnsi="Arial" w:cs="Arial"/>
                <w:b/>
                <w:bCs/>
                <w:lang w:eastAsia="en-GB"/>
              </w:rPr>
            </w:pPr>
          </w:p>
          <w:p w:rsidR="003A270F" w:rsidRPr="00BA0B40" w:rsidRDefault="003A270F" w:rsidP="00B33DEB">
            <w:pPr>
              <w:tabs>
                <w:tab w:val="left" w:pos="0"/>
              </w:tabs>
              <w:jc w:val="center"/>
              <w:rPr>
                <w:rFonts w:ascii="Arial" w:eastAsia="Times New Roman" w:hAnsi="Arial" w:cs="Arial"/>
                <w:b/>
                <w:bCs/>
                <w:lang w:eastAsia="en-GB"/>
              </w:rPr>
            </w:pPr>
            <w:r w:rsidRPr="00BA0B40">
              <w:rPr>
                <w:rFonts w:ascii="Arial" w:eastAsia="Times New Roman" w:hAnsi="Arial" w:cs="Arial"/>
                <w:b/>
                <w:bCs/>
                <w:lang w:eastAsia="en-GB"/>
              </w:rPr>
              <w:t>Health &amp; Wellbeing Board</w:t>
            </w:r>
          </w:p>
        </w:tc>
      </w:tr>
      <w:tr w:rsidR="003A270F" w:rsidRPr="00203AC0" w:rsidTr="00274656">
        <w:trPr>
          <w:trHeight w:val="514"/>
        </w:trPr>
        <w:tc>
          <w:tcPr>
            <w:tcW w:w="10740" w:type="dxa"/>
            <w:gridSpan w:val="3"/>
            <w:shd w:val="clear" w:color="auto" w:fill="D99594" w:themeFill="accent2" w:themeFillTint="99"/>
            <w:vAlign w:val="center"/>
          </w:tcPr>
          <w:p w:rsidR="003A270F" w:rsidRPr="00BA0B40" w:rsidRDefault="003A270F" w:rsidP="00B33DEB">
            <w:pPr>
              <w:tabs>
                <w:tab w:val="left" w:pos="0"/>
              </w:tabs>
              <w:jc w:val="center"/>
              <w:rPr>
                <w:rFonts w:ascii="Arial" w:eastAsia="Times New Roman" w:hAnsi="Arial" w:cs="Arial"/>
                <w:b/>
                <w:bCs/>
                <w:lang w:eastAsia="en-GB"/>
              </w:rPr>
            </w:pPr>
          </w:p>
          <w:p w:rsidR="003A270F" w:rsidRPr="00BA0B40" w:rsidRDefault="003A270F" w:rsidP="00B33DEB">
            <w:pPr>
              <w:shd w:val="clear" w:color="auto" w:fill="D99594" w:themeFill="accent2" w:themeFillTint="99"/>
              <w:tabs>
                <w:tab w:val="left" w:pos="0"/>
              </w:tabs>
              <w:jc w:val="center"/>
              <w:rPr>
                <w:rFonts w:ascii="Arial" w:eastAsia="Times New Roman" w:hAnsi="Arial" w:cs="Arial"/>
                <w:b/>
                <w:bCs/>
                <w:lang w:eastAsia="en-GB"/>
              </w:rPr>
            </w:pPr>
            <w:r w:rsidRPr="00BA0B40">
              <w:rPr>
                <w:rFonts w:ascii="Arial" w:eastAsia="Times New Roman" w:hAnsi="Arial" w:cs="Arial"/>
                <w:b/>
                <w:bCs/>
                <w:lang w:eastAsia="en-GB"/>
              </w:rPr>
              <w:t>Children in Care Council</w:t>
            </w:r>
          </w:p>
          <w:p w:rsidR="003A270F" w:rsidRPr="00BA0B40" w:rsidRDefault="003A270F" w:rsidP="00B33DEB">
            <w:pPr>
              <w:tabs>
                <w:tab w:val="left" w:pos="0"/>
              </w:tabs>
              <w:jc w:val="center"/>
              <w:rPr>
                <w:rFonts w:ascii="Arial" w:eastAsia="Times New Roman" w:hAnsi="Arial" w:cs="Arial"/>
                <w:b/>
                <w:bCs/>
                <w:lang w:eastAsia="en-GB"/>
              </w:rPr>
            </w:pPr>
          </w:p>
        </w:tc>
      </w:tr>
      <w:tr w:rsidR="003A270F" w:rsidRPr="00203AC0" w:rsidTr="00274656">
        <w:trPr>
          <w:trHeight w:val="514"/>
        </w:trPr>
        <w:tc>
          <w:tcPr>
            <w:tcW w:w="10740" w:type="dxa"/>
            <w:gridSpan w:val="3"/>
            <w:shd w:val="clear" w:color="auto" w:fill="95B3D7" w:themeFill="accent1" w:themeFillTint="99"/>
            <w:vAlign w:val="center"/>
          </w:tcPr>
          <w:p w:rsidR="003A270F" w:rsidRPr="00BA0B40" w:rsidRDefault="003A270F" w:rsidP="00B33DEB">
            <w:pPr>
              <w:tabs>
                <w:tab w:val="left" w:pos="0"/>
              </w:tabs>
              <w:jc w:val="center"/>
              <w:rPr>
                <w:rFonts w:ascii="Arial" w:eastAsia="Times New Roman" w:hAnsi="Arial" w:cs="Arial"/>
                <w:b/>
                <w:bCs/>
                <w:lang w:eastAsia="en-GB"/>
              </w:rPr>
            </w:pPr>
          </w:p>
          <w:p w:rsidR="003A270F" w:rsidRPr="00BA0B40" w:rsidRDefault="003A270F" w:rsidP="00B33DEB">
            <w:pPr>
              <w:tabs>
                <w:tab w:val="left" w:pos="0"/>
              </w:tabs>
              <w:jc w:val="center"/>
              <w:rPr>
                <w:rFonts w:ascii="Arial" w:eastAsia="Times New Roman" w:hAnsi="Arial" w:cs="Arial"/>
                <w:b/>
                <w:bCs/>
                <w:lang w:eastAsia="en-GB"/>
              </w:rPr>
            </w:pPr>
            <w:r w:rsidRPr="00BA0B40">
              <w:rPr>
                <w:rFonts w:ascii="Arial" w:eastAsia="Times New Roman" w:hAnsi="Arial" w:cs="Arial"/>
                <w:b/>
                <w:bCs/>
                <w:lang w:eastAsia="en-GB"/>
              </w:rPr>
              <w:t>Children’s Services Improvement Board</w:t>
            </w:r>
          </w:p>
          <w:p w:rsidR="003A270F" w:rsidRPr="00BA0B40" w:rsidRDefault="003A270F" w:rsidP="00B33DEB">
            <w:pPr>
              <w:tabs>
                <w:tab w:val="left" w:pos="0"/>
              </w:tabs>
              <w:jc w:val="center"/>
              <w:rPr>
                <w:rFonts w:ascii="Arial" w:eastAsia="Times New Roman" w:hAnsi="Arial" w:cs="Arial"/>
                <w:b/>
                <w:bCs/>
                <w:lang w:eastAsia="en-GB"/>
              </w:rPr>
            </w:pPr>
          </w:p>
        </w:tc>
      </w:tr>
    </w:tbl>
    <w:p w:rsidR="004D4D92" w:rsidRDefault="004D4D92" w:rsidP="003A270F">
      <w:pPr>
        <w:rPr>
          <w:rFonts w:ascii="Arial" w:hAnsi="Arial" w:cs="Arial"/>
          <w:b/>
          <w:color w:val="808080" w:themeColor="background1" w:themeShade="80"/>
          <w:u w:val="single"/>
        </w:rPr>
      </w:pPr>
    </w:p>
    <w:p w:rsidR="003A270F" w:rsidRPr="00BA0B40" w:rsidRDefault="003A270F" w:rsidP="003A270F">
      <w:pPr>
        <w:rPr>
          <w:rFonts w:ascii="Arial" w:hAnsi="Arial" w:cs="Arial"/>
          <w:b/>
          <w:color w:val="808080" w:themeColor="background1" w:themeShade="80"/>
          <w:u w:val="single"/>
        </w:rPr>
      </w:pPr>
      <w:r w:rsidRPr="00BA0B40">
        <w:rPr>
          <w:rFonts w:ascii="Arial" w:hAnsi="Arial" w:cs="Arial"/>
          <w:b/>
          <w:color w:val="808080" w:themeColor="background1" w:themeShade="80"/>
          <w:u w:val="single"/>
        </w:rPr>
        <w:t>Strategy and Policy</w:t>
      </w:r>
    </w:p>
    <w:tbl>
      <w:tblPr>
        <w:tblStyle w:val="TableGrid"/>
        <w:tblW w:w="10740" w:type="dxa"/>
        <w:tblLook w:val="04A0" w:firstRow="1" w:lastRow="0" w:firstColumn="1" w:lastColumn="0" w:noHBand="0" w:noVBand="1"/>
      </w:tblPr>
      <w:tblGrid>
        <w:gridCol w:w="5978"/>
        <w:gridCol w:w="4762"/>
      </w:tblGrid>
      <w:tr w:rsidR="003A270F" w:rsidRPr="00203AC0" w:rsidTr="00274656">
        <w:trPr>
          <w:trHeight w:val="913"/>
        </w:trPr>
        <w:tc>
          <w:tcPr>
            <w:tcW w:w="10740" w:type="dxa"/>
            <w:gridSpan w:val="2"/>
            <w:shd w:val="clear" w:color="auto" w:fill="DAEEF3" w:themeFill="accent5" w:themeFillTint="33"/>
            <w:vAlign w:val="center"/>
          </w:tcPr>
          <w:p w:rsidR="003A270F" w:rsidRPr="00BA0B40" w:rsidRDefault="003A270F" w:rsidP="00B33DEB">
            <w:pPr>
              <w:tabs>
                <w:tab w:val="left" w:pos="0"/>
              </w:tabs>
              <w:jc w:val="center"/>
              <w:rPr>
                <w:rFonts w:ascii="Arial" w:eastAsia="Times New Roman" w:hAnsi="Arial" w:cs="Arial"/>
                <w:b/>
                <w:bCs/>
                <w:lang w:eastAsia="en-GB"/>
              </w:rPr>
            </w:pPr>
          </w:p>
          <w:p w:rsidR="003A270F" w:rsidRPr="00BA0B40" w:rsidRDefault="003A270F" w:rsidP="00B33DEB">
            <w:pPr>
              <w:tabs>
                <w:tab w:val="left" w:pos="0"/>
              </w:tabs>
              <w:jc w:val="center"/>
              <w:rPr>
                <w:rFonts w:ascii="Arial" w:eastAsia="Times New Roman" w:hAnsi="Arial" w:cs="Arial"/>
                <w:b/>
                <w:bCs/>
                <w:lang w:eastAsia="en-GB"/>
              </w:rPr>
            </w:pPr>
            <w:r w:rsidRPr="00BA0B40">
              <w:rPr>
                <w:rFonts w:ascii="Arial" w:eastAsia="Times New Roman" w:hAnsi="Arial" w:cs="Arial"/>
                <w:b/>
                <w:bCs/>
                <w:lang w:eastAsia="en-GB"/>
              </w:rPr>
              <w:t>Children and Young People’s Plan</w:t>
            </w:r>
          </w:p>
          <w:p w:rsidR="003A270F" w:rsidRPr="00BA0B40" w:rsidRDefault="003A270F" w:rsidP="00B33DEB">
            <w:pPr>
              <w:tabs>
                <w:tab w:val="left" w:pos="0"/>
              </w:tabs>
              <w:jc w:val="center"/>
              <w:rPr>
                <w:rFonts w:ascii="Arial" w:eastAsia="Times New Roman" w:hAnsi="Arial" w:cs="Arial"/>
                <w:b/>
                <w:bCs/>
                <w:lang w:eastAsia="en-GB"/>
              </w:rPr>
            </w:pPr>
          </w:p>
        </w:tc>
      </w:tr>
      <w:tr w:rsidR="003A270F" w:rsidRPr="00203AC0" w:rsidTr="00274656">
        <w:trPr>
          <w:trHeight w:val="618"/>
        </w:trPr>
        <w:tc>
          <w:tcPr>
            <w:tcW w:w="10740" w:type="dxa"/>
            <w:gridSpan w:val="2"/>
            <w:shd w:val="clear" w:color="auto" w:fill="F2DBDB" w:themeFill="accent2" w:themeFillTint="33"/>
            <w:vAlign w:val="center"/>
          </w:tcPr>
          <w:p w:rsidR="003A270F" w:rsidRPr="00BA0B40" w:rsidRDefault="00CE1A2A" w:rsidP="00B33DEB">
            <w:pPr>
              <w:tabs>
                <w:tab w:val="left" w:pos="0"/>
              </w:tabs>
              <w:jc w:val="center"/>
              <w:rPr>
                <w:rFonts w:ascii="Arial" w:eastAsia="Times New Roman" w:hAnsi="Arial" w:cs="Arial"/>
                <w:b/>
                <w:bCs/>
                <w:lang w:eastAsia="en-GB"/>
              </w:rPr>
            </w:pPr>
            <w:r>
              <w:rPr>
                <w:rFonts w:ascii="Arial" w:eastAsia="Times New Roman" w:hAnsi="Arial" w:cs="Arial"/>
                <w:b/>
                <w:bCs/>
                <w:lang w:eastAsia="en-GB"/>
              </w:rPr>
              <w:lastRenderedPageBreak/>
              <w:t>Corporate Parenting S</w:t>
            </w:r>
            <w:r w:rsidR="003A270F" w:rsidRPr="00BA0B40">
              <w:rPr>
                <w:rFonts w:ascii="Arial" w:eastAsia="Times New Roman" w:hAnsi="Arial" w:cs="Arial"/>
                <w:b/>
                <w:bCs/>
                <w:lang w:eastAsia="en-GB"/>
              </w:rPr>
              <w:t>trategy</w:t>
            </w:r>
          </w:p>
          <w:p w:rsidR="003A270F" w:rsidRPr="00BA0B40" w:rsidRDefault="003A270F" w:rsidP="00B33DEB">
            <w:pPr>
              <w:tabs>
                <w:tab w:val="left" w:pos="0"/>
              </w:tabs>
              <w:jc w:val="center"/>
              <w:rPr>
                <w:rFonts w:ascii="Arial" w:eastAsia="Times New Roman" w:hAnsi="Arial" w:cs="Arial"/>
                <w:b/>
                <w:bCs/>
                <w:lang w:eastAsia="en-GB"/>
              </w:rPr>
            </w:pPr>
          </w:p>
        </w:tc>
      </w:tr>
      <w:tr w:rsidR="00CE1A2A" w:rsidRPr="00203AC0" w:rsidTr="00274656">
        <w:trPr>
          <w:trHeight w:val="618"/>
        </w:trPr>
        <w:tc>
          <w:tcPr>
            <w:tcW w:w="5978" w:type="dxa"/>
            <w:shd w:val="clear" w:color="auto" w:fill="DDD9C3" w:themeFill="background2" w:themeFillShade="E6"/>
            <w:vAlign w:val="center"/>
          </w:tcPr>
          <w:p w:rsidR="00CE1A2A" w:rsidRPr="00BA0B40" w:rsidRDefault="00CE1A2A" w:rsidP="00B33DEB">
            <w:pPr>
              <w:tabs>
                <w:tab w:val="left" w:pos="0"/>
              </w:tabs>
              <w:jc w:val="center"/>
              <w:rPr>
                <w:rFonts w:ascii="Arial" w:eastAsia="Times New Roman" w:hAnsi="Arial" w:cs="Arial"/>
                <w:b/>
                <w:bCs/>
                <w:lang w:eastAsia="en-GB"/>
              </w:rPr>
            </w:pPr>
            <w:r>
              <w:rPr>
                <w:rFonts w:ascii="Arial" w:eastAsia="Times New Roman" w:hAnsi="Arial" w:cs="Arial"/>
                <w:b/>
                <w:bCs/>
                <w:lang w:eastAsia="en-GB"/>
              </w:rPr>
              <w:t>Corporate Parenting Action Plan</w:t>
            </w:r>
          </w:p>
        </w:tc>
        <w:tc>
          <w:tcPr>
            <w:tcW w:w="4762" w:type="dxa"/>
            <w:shd w:val="clear" w:color="auto" w:fill="EAF1DD" w:themeFill="accent3" w:themeFillTint="33"/>
            <w:vAlign w:val="center"/>
          </w:tcPr>
          <w:p w:rsidR="00CE1A2A" w:rsidRPr="00BA0B40" w:rsidRDefault="00CE1A2A" w:rsidP="00B33DEB">
            <w:pPr>
              <w:tabs>
                <w:tab w:val="left" w:pos="0"/>
              </w:tabs>
              <w:jc w:val="center"/>
              <w:rPr>
                <w:rFonts w:ascii="Arial" w:eastAsia="Times New Roman" w:hAnsi="Arial" w:cs="Arial"/>
                <w:b/>
                <w:bCs/>
                <w:lang w:eastAsia="en-GB"/>
              </w:rPr>
            </w:pPr>
            <w:r>
              <w:rPr>
                <w:rFonts w:ascii="Arial" w:eastAsia="Times New Roman" w:hAnsi="Arial" w:cs="Arial"/>
                <w:b/>
                <w:bCs/>
                <w:lang w:eastAsia="en-GB"/>
              </w:rPr>
              <w:t xml:space="preserve">Havering’s Pledge to Looked After Children </w:t>
            </w:r>
          </w:p>
        </w:tc>
      </w:tr>
    </w:tbl>
    <w:p w:rsidR="004D4D92" w:rsidRDefault="004D4D92" w:rsidP="003A270F">
      <w:pPr>
        <w:autoSpaceDE w:val="0"/>
        <w:autoSpaceDN w:val="0"/>
        <w:adjustRightInd w:val="0"/>
        <w:spacing w:after="0" w:line="240" w:lineRule="auto"/>
        <w:rPr>
          <w:rFonts w:ascii="Arial" w:hAnsi="Arial" w:cs="Arial"/>
          <w:b/>
          <w:color w:val="808080" w:themeColor="background1" w:themeShade="80"/>
          <w:u w:val="single"/>
        </w:rPr>
      </w:pPr>
    </w:p>
    <w:p w:rsidR="00B10DA2" w:rsidRPr="00BA0B40" w:rsidRDefault="00B10DA2" w:rsidP="00B10DA2">
      <w:pPr>
        <w:pStyle w:val="ListParagraph"/>
        <w:autoSpaceDE w:val="0"/>
        <w:autoSpaceDN w:val="0"/>
        <w:adjustRightInd w:val="0"/>
        <w:spacing w:after="0" w:line="240" w:lineRule="auto"/>
        <w:rPr>
          <w:rFonts w:ascii="Arial" w:hAnsi="Arial" w:cs="Arial"/>
        </w:rPr>
      </w:pPr>
    </w:p>
    <w:bookmarkEnd w:id="13"/>
    <w:p w:rsidR="006B51D3" w:rsidRPr="00CE1A2A" w:rsidRDefault="00CE1A2A" w:rsidP="006B51D3">
      <w:pPr>
        <w:rPr>
          <w:rFonts w:ascii="Arial" w:hAnsi="Arial" w:cs="Arial"/>
          <w:b/>
          <w:color w:val="808080" w:themeColor="background1" w:themeShade="80"/>
          <w:sz w:val="28"/>
          <w:lang w:eastAsia="en-GB"/>
        </w:rPr>
      </w:pPr>
      <w:r w:rsidRPr="00CE1A2A">
        <w:rPr>
          <w:rFonts w:ascii="Arial" w:hAnsi="Arial" w:cs="Arial"/>
          <w:b/>
          <w:color w:val="808080" w:themeColor="background1" w:themeShade="80"/>
          <w:sz w:val="28"/>
          <w:lang w:eastAsia="en-GB"/>
        </w:rPr>
        <w:t>National context</w:t>
      </w:r>
    </w:p>
    <w:p w:rsidR="008A32A2" w:rsidRPr="003101E6" w:rsidRDefault="008A32A2" w:rsidP="00F6591F">
      <w:pPr>
        <w:tabs>
          <w:tab w:val="left" w:pos="0"/>
        </w:tabs>
        <w:spacing w:after="0"/>
        <w:rPr>
          <w:rFonts w:ascii="Arial" w:hAnsi="Arial" w:cs="Arial"/>
        </w:rPr>
      </w:pPr>
      <w:r w:rsidRPr="003101E6">
        <w:rPr>
          <w:rFonts w:ascii="Arial" w:eastAsia="Times New Roman" w:hAnsi="Arial" w:cs="Arial"/>
          <w:bCs/>
          <w:lang w:eastAsia="en-GB"/>
        </w:rPr>
        <w:t>Children and young people in care  are some of the most vulnerable people in our community and face a number of challenges as they grow up, develop and then move on to independence. They may come</w:t>
      </w:r>
      <w:r w:rsidR="00EF6A8D">
        <w:rPr>
          <w:rFonts w:ascii="Arial" w:eastAsia="Times New Roman" w:hAnsi="Arial" w:cs="Arial"/>
          <w:bCs/>
          <w:lang w:eastAsia="en-GB"/>
        </w:rPr>
        <w:t xml:space="preserve"> from </w:t>
      </w:r>
      <w:r w:rsidR="002B2720">
        <w:rPr>
          <w:rFonts w:ascii="Arial" w:eastAsia="Times New Roman" w:hAnsi="Arial" w:cs="Arial"/>
          <w:bCs/>
          <w:lang w:eastAsia="en-GB"/>
        </w:rPr>
        <w:t>a background</w:t>
      </w:r>
      <w:r w:rsidR="00EF6A8D">
        <w:rPr>
          <w:rFonts w:ascii="Arial" w:eastAsia="Times New Roman" w:hAnsi="Arial" w:cs="Arial"/>
          <w:bCs/>
          <w:lang w:eastAsia="en-GB"/>
        </w:rPr>
        <w:t xml:space="preserve"> where they </w:t>
      </w:r>
      <w:r w:rsidRPr="003101E6">
        <w:rPr>
          <w:rFonts w:ascii="Arial" w:eastAsia="Times New Roman" w:hAnsi="Arial" w:cs="Arial"/>
          <w:bCs/>
          <w:lang w:eastAsia="en-GB"/>
        </w:rPr>
        <w:t xml:space="preserve">have suffered abuse and or neglect, may have experienced significant loss </w:t>
      </w:r>
      <w:r w:rsidR="002B2720" w:rsidRPr="003101E6">
        <w:rPr>
          <w:rFonts w:ascii="Arial" w:eastAsia="Times New Roman" w:hAnsi="Arial" w:cs="Arial"/>
          <w:bCs/>
          <w:lang w:eastAsia="en-GB"/>
        </w:rPr>
        <w:t>or bereavement</w:t>
      </w:r>
      <w:r w:rsidRPr="003101E6">
        <w:rPr>
          <w:rFonts w:ascii="Arial" w:eastAsia="Times New Roman" w:hAnsi="Arial" w:cs="Arial"/>
          <w:bCs/>
          <w:lang w:eastAsia="en-GB"/>
        </w:rPr>
        <w:t xml:space="preserve"> or may have arrived in Havering from abroad as unaccompanied minors. </w:t>
      </w:r>
      <w:r w:rsidR="00EF6A8D">
        <w:rPr>
          <w:rFonts w:ascii="Arial" w:hAnsi="Arial" w:cs="Arial"/>
        </w:rPr>
        <w:t xml:space="preserve">Nationally </w:t>
      </w:r>
      <w:r w:rsidR="00AB1444" w:rsidRPr="003101E6">
        <w:rPr>
          <w:rFonts w:ascii="Arial" w:hAnsi="Arial" w:cs="Arial"/>
        </w:rPr>
        <w:t xml:space="preserve">there were 68,840 </w:t>
      </w:r>
      <w:r w:rsidR="002660BB">
        <w:rPr>
          <w:rFonts w:ascii="Arial" w:hAnsi="Arial" w:cs="Arial"/>
        </w:rPr>
        <w:t>Looked After Children</w:t>
      </w:r>
      <w:r w:rsidR="00AB1444" w:rsidRPr="003101E6">
        <w:rPr>
          <w:rFonts w:ascii="Arial" w:hAnsi="Arial" w:cs="Arial"/>
        </w:rPr>
        <w:t xml:space="preserve"> as at 31 March 2014, an increase of 7% compared to 31 March 2010. The number of </w:t>
      </w:r>
      <w:r w:rsidR="002660BB">
        <w:rPr>
          <w:rFonts w:ascii="Arial" w:hAnsi="Arial" w:cs="Arial"/>
        </w:rPr>
        <w:t>Looked After Children</w:t>
      </w:r>
      <w:r w:rsidR="00AB1444" w:rsidRPr="003101E6">
        <w:rPr>
          <w:rFonts w:ascii="Arial" w:hAnsi="Arial" w:cs="Arial"/>
        </w:rPr>
        <w:t xml:space="preserve"> has increased steadily over the past five years and it is now higher than at any point since 1985. Nationally the rate of </w:t>
      </w:r>
      <w:r w:rsidR="002660BB">
        <w:rPr>
          <w:rFonts w:ascii="Arial" w:hAnsi="Arial" w:cs="Arial"/>
        </w:rPr>
        <w:t>Looked After Children</w:t>
      </w:r>
      <w:r w:rsidR="00AB1444" w:rsidRPr="003101E6">
        <w:rPr>
          <w:rFonts w:ascii="Arial" w:hAnsi="Arial" w:cs="Arial"/>
        </w:rPr>
        <w:t xml:space="preserve"> per 10,000 is 60. At </w:t>
      </w:r>
      <w:r w:rsidR="006C63DD">
        <w:rPr>
          <w:rFonts w:ascii="Arial" w:hAnsi="Arial" w:cs="Arial"/>
        </w:rPr>
        <w:t>Local Authority</w:t>
      </w:r>
      <w:r w:rsidR="00AB1444" w:rsidRPr="003101E6">
        <w:rPr>
          <w:rFonts w:ascii="Arial" w:hAnsi="Arial" w:cs="Arial"/>
        </w:rPr>
        <w:t xml:space="preserve"> level the rate varies significantly.</w:t>
      </w:r>
    </w:p>
    <w:p w:rsidR="00AB1444" w:rsidRPr="003101E6" w:rsidRDefault="00AB1444" w:rsidP="00F6591F">
      <w:pPr>
        <w:tabs>
          <w:tab w:val="left" w:pos="0"/>
        </w:tabs>
        <w:spacing w:after="0"/>
        <w:rPr>
          <w:rFonts w:ascii="Arial" w:hAnsi="Arial" w:cs="Arial"/>
        </w:rPr>
      </w:pPr>
    </w:p>
    <w:p w:rsidR="00AB1444" w:rsidRPr="003101E6" w:rsidRDefault="00AB1444" w:rsidP="00F6591F">
      <w:pPr>
        <w:tabs>
          <w:tab w:val="left" w:pos="0"/>
        </w:tabs>
        <w:spacing w:after="0"/>
        <w:rPr>
          <w:rFonts w:ascii="Arial" w:eastAsia="Times New Roman" w:hAnsi="Arial" w:cs="Arial"/>
          <w:bCs/>
          <w:lang w:eastAsia="en-GB"/>
        </w:rPr>
      </w:pPr>
      <w:r w:rsidRPr="003101E6">
        <w:rPr>
          <w:rFonts w:ascii="Arial" w:hAnsi="Arial" w:cs="Arial"/>
        </w:rPr>
        <w:t xml:space="preserve">The age profile of children looked after has been relatively stable since 2010. The largest age group is 10 to 15 year olds, which made up 37% of </w:t>
      </w:r>
      <w:r w:rsidR="002660BB">
        <w:rPr>
          <w:rFonts w:ascii="Arial" w:hAnsi="Arial" w:cs="Arial"/>
        </w:rPr>
        <w:t>Looked After Children</w:t>
      </w:r>
      <w:r w:rsidRPr="003101E6">
        <w:rPr>
          <w:rFonts w:ascii="Arial" w:hAnsi="Arial" w:cs="Arial"/>
        </w:rPr>
        <w:t xml:space="preserve"> at 31 March 2014. There has been a slight increase in the percentage of 5 to 9 year olds, from 17% in 2010, to 20% in 2014. These trends are in line with the age breakdown of all children. The majority of children looked after at 31 March 2014 (74%) are from a White British background, the same proportion as the general population of all children. The ethnic breakdown for children looked after has varied little since 2010</w:t>
      </w:r>
      <w:r w:rsidR="004B593C" w:rsidRPr="003101E6">
        <w:rPr>
          <w:rFonts w:ascii="Arial" w:hAnsi="Arial" w:cs="Arial"/>
        </w:rPr>
        <w:t>.</w:t>
      </w:r>
      <w:r w:rsidRPr="003101E6">
        <w:rPr>
          <w:rFonts w:ascii="Arial" w:hAnsi="Arial" w:cs="Arial"/>
        </w:rPr>
        <w:t xml:space="preserve"> The Government has been clear in its drive to improve services and outcomes for </w:t>
      </w:r>
      <w:r w:rsidR="002660BB">
        <w:rPr>
          <w:rFonts w:ascii="Arial" w:hAnsi="Arial" w:cs="Arial"/>
        </w:rPr>
        <w:t>Looked After Children</w:t>
      </w:r>
      <w:r w:rsidRPr="003101E6">
        <w:rPr>
          <w:rFonts w:ascii="Arial" w:hAnsi="Arial" w:cs="Arial"/>
        </w:rPr>
        <w:t xml:space="preserve"> in all types of permanence care, with revised statutory guidance that clearly sets out the need to address the problem of delays</w:t>
      </w:r>
      <w:r w:rsidR="004B593C" w:rsidRPr="003101E6">
        <w:rPr>
          <w:rFonts w:ascii="Arial" w:hAnsi="Arial" w:cs="Arial"/>
        </w:rPr>
        <w:t>,</w:t>
      </w:r>
      <w:r w:rsidRPr="003101E6">
        <w:rPr>
          <w:rFonts w:ascii="Arial" w:hAnsi="Arial" w:cs="Arial"/>
        </w:rPr>
        <w:t xml:space="preserve"> for example</w:t>
      </w:r>
      <w:r w:rsidR="004B593C" w:rsidRPr="003101E6">
        <w:rPr>
          <w:rFonts w:ascii="Arial" w:hAnsi="Arial" w:cs="Arial"/>
        </w:rPr>
        <w:t>,</w:t>
      </w:r>
      <w:r w:rsidRPr="003101E6">
        <w:rPr>
          <w:rFonts w:ascii="Arial" w:hAnsi="Arial" w:cs="Arial"/>
        </w:rPr>
        <w:t xml:space="preserve"> within the adoption system. It is apparent for all professionals working within children’s social care that the current court processes are contributing to the delays encountered by children and as a result the Family Justice Review has reviewed the Public Law Outline with a programme that aims to dramatically speed up care proceedings, including a time limit of 26 weeks within which all bar exceptional cases must be completed.</w:t>
      </w:r>
    </w:p>
    <w:p w:rsidR="00AB1444" w:rsidRPr="003101E6" w:rsidRDefault="00AB1444" w:rsidP="00F6591F">
      <w:pPr>
        <w:tabs>
          <w:tab w:val="left" w:pos="0"/>
        </w:tabs>
        <w:spacing w:after="0"/>
        <w:rPr>
          <w:rFonts w:ascii="Arial" w:eastAsia="Times New Roman" w:hAnsi="Arial" w:cs="Arial"/>
          <w:bCs/>
          <w:lang w:eastAsia="en-GB"/>
        </w:rPr>
      </w:pPr>
    </w:p>
    <w:p w:rsidR="008A32A2" w:rsidRPr="003101E6" w:rsidRDefault="008A32A2" w:rsidP="00F6591F">
      <w:pPr>
        <w:tabs>
          <w:tab w:val="left" w:pos="0"/>
        </w:tabs>
        <w:spacing w:after="0"/>
        <w:rPr>
          <w:rFonts w:ascii="Arial" w:eastAsia="Times New Roman" w:hAnsi="Arial" w:cs="Arial"/>
          <w:bCs/>
          <w:lang w:eastAsia="en-GB"/>
        </w:rPr>
      </w:pPr>
      <w:r w:rsidRPr="003101E6">
        <w:rPr>
          <w:rFonts w:ascii="Arial" w:eastAsia="Times New Roman" w:hAnsi="Arial" w:cs="Arial"/>
          <w:bCs/>
          <w:lang w:eastAsia="en-GB"/>
        </w:rPr>
        <w:t xml:space="preserve">Nationally, there are inequalities for children in care compared to their peers. The government found that </w:t>
      </w:r>
      <w:r w:rsidR="002660BB">
        <w:rPr>
          <w:rFonts w:ascii="Arial" w:eastAsia="Times New Roman" w:hAnsi="Arial" w:cs="Arial"/>
          <w:bCs/>
          <w:lang w:eastAsia="en-GB"/>
        </w:rPr>
        <w:t>Looked After Children</w:t>
      </w:r>
      <w:r w:rsidRPr="003101E6">
        <w:rPr>
          <w:rFonts w:ascii="Arial" w:eastAsia="Times New Roman" w:hAnsi="Arial" w:cs="Arial"/>
          <w:bCs/>
          <w:lang w:eastAsia="en-GB"/>
        </w:rPr>
        <w:t xml:space="preserve"> have the following outcomes</w:t>
      </w:r>
      <w:r w:rsidRPr="003101E6">
        <w:rPr>
          <w:rFonts w:ascii="Arial" w:eastAsia="Times New Roman" w:hAnsi="Arial" w:cs="Arial"/>
          <w:bCs/>
          <w:vertAlign w:val="superscript"/>
          <w:lang w:eastAsia="en-GB"/>
        </w:rPr>
        <w:footnoteReference w:id="1"/>
      </w:r>
      <w:r w:rsidRPr="003101E6">
        <w:rPr>
          <w:rFonts w:ascii="Arial" w:eastAsia="Times New Roman" w:hAnsi="Arial" w:cs="Arial"/>
          <w:bCs/>
          <w:lang w:eastAsia="en-GB"/>
        </w:rPr>
        <w:t>:</w:t>
      </w:r>
    </w:p>
    <w:p w:rsidR="004B593C" w:rsidRPr="003101E6" w:rsidRDefault="00835C8E" w:rsidP="00F6591F">
      <w:pPr>
        <w:numPr>
          <w:ilvl w:val="0"/>
          <w:numId w:val="1"/>
        </w:numPr>
        <w:tabs>
          <w:tab w:val="left" w:pos="0"/>
        </w:tabs>
        <w:spacing w:after="0"/>
        <w:contextualSpacing/>
        <w:rPr>
          <w:rFonts w:ascii="Arial" w:eastAsia="Times New Roman" w:hAnsi="Arial" w:cs="Arial"/>
          <w:bCs/>
          <w:lang w:eastAsia="en-GB"/>
        </w:rPr>
      </w:pPr>
      <w:r w:rsidRPr="003101E6">
        <w:rPr>
          <w:rFonts w:ascii="Arial" w:eastAsia="Times New Roman" w:hAnsi="Arial" w:cs="Arial"/>
          <w:bCs/>
          <w:lang w:eastAsia="en-GB"/>
        </w:rPr>
        <w:t>12</w:t>
      </w:r>
      <w:r w:rsidR="008A32A2" w:rsidRPr="003101E6">
        <w:rPr>
          <w:rFonts w:ascii="Arial" w:eastAsia="Times New Roman" w:hAnsi="Arial" w:cs="Arial"/>
          <w:bCs/>
          <w:lang w:eastAsia="en-GB"/>
        </w:rPr>
        <w:t>% of children in care obtain 5 or more A*-C GCSEs, compared to 58% of non-</w:t>
      </w:r>
      <w:r w:rsidR="002660BB">
        <w:rPr>
          <w:rFonts w:ascii="Arial" w:eastAsia="Times New Roman" w:hAnsi="Arial" w:cs="Arial"/>
          <w:bCs/>
          <w:lang w:eastAsia="en-GB"/>
        </w:rPr>
        <w:t>Looked After Children</w:t>
      </w:r>
    </w:p>
    <w:p w:rsidR="008A32A2" w:rsidRPr="003101E6" w:rsidRDefault="008A32A2" w:rsidP="00F6591F">
      <w:pPr>
        <w:numPr>
          <w:ilvl w:val="0"/>
          <w:numId w:val="1"/>
        </w:numPr>
        <w:tabs>
          <w:tab w:val="left" w:pos="0"/>
        </w:tabs>
        <w:spacing w:after="0"/>
        <w:contextualSpacing/>
        <w:rPr>
          <w:rFonts w:ascii="Arial" w:eastAsia="Times New Roman" w:hAnsi="Arial" w:cs="Arial"/>
          <w:bCs/>
          <w:lang w:eastAsia="en-GB"/>
        </w:rPr>
      </w:pPr>
      <w:r w:rsidRPr="003101E6">
        <w:rPr>
          <w:rFonts w:ascii="Arial" w:eastAsia="Times New Roman" w:hAnsi="Arial" w:cs="Arial"/>
          <w:bCs/>
          <w:lang w:eastAsia="en-GB"/>
        </w:rPr>
        <w:t>Children in care are twice as likely to be excluded from school and significantly more likely to be not in employment, education or training (NEETs)</w:t>
      </w:r>
    </w:p>
    <w:p w:rsidR="008A32A2" w:rsidRPr="003101E6" w:rsidRDefault="008A32A2" w:rsidP="00F6591F">
      <w:pPr>
        <w:numPr>
          <w:ilvl w:val="0"/>
          <w:numId w:val="1"/>
        </w:numPr>
        <w:tabs>
          <w:tab w:val="left" w:pos="0"/>
        </w:tabs>
        <w:spacing w:after="0"/>
        <w:contextualSpacing/>
        <w:rPr>
          <w:rFonts w:ascii="Arial" w:eastAsia="Times New Roman" w:hAnsi="Arial" w:cs="Arial"/>
          <w:bCs/>
          <w:lang w:eastAsia="en-GB"/>
        </w:rPr>
      </w:pPr>
      <w:r w:rsidRPr="003101E6">
        <w:rPr>
          <w:rFonts w:ascii="Arial" w:eastAsia="Times New Roman" w:hAnsi="Arial" w:cs="Arial"/>
          <w:bCs/>
          <w:lang w:eastAsia="en-GB"/>
        </w:rPr>
        <w:t>During the year ending March 2013, 6.2% of children in care aged 10-17 had been convicted or subject to a final warning, compared to 1.5% of their peers.</w:t>
      </w:r>
    </w:p>
    <w:p w:rsidR="00B10DA2" w:rsidRPr="00EF6A8D" w:rsidRDefault="008A32A2" w:rsidP="00F6591F">
      <w:pPr>
        <w:numPr>
          <w:ilvl w:val="0"/>
          <w:numId w:val="1"/>
        </w:numPr>
        <w:tabs>
          <w:tab w:val="left" w:pos="0"/>
        </w:tabs>
        <w:spacing w:after="0"/>
        <w:contextualSpacing/>
        <w:rPr>
          <w:rFonts w:ascii="Arial" w:eastAsia="Times New Roman" w:hAnsi="Arial" w:cs="Arial"/>
          <w:bCs/>
          <w:szCs w:val="24"/>
          <w:lang w:eastAsia="en-GB"/>
        </w:rPr>
      </w:pPr>
      <w:r w:rsidRPr="00B10DA2">
        <w:rPr>
          <w:rFonts w:ascii="Arial" w:eastAsia="Times New Roman" w:hAnsi="Arial" w:cs="Arial"/>
          <w:bCs/>
          <w:lang w:eastAsia="en-GB"/>
        </w:rPr>
        <w:t xml:space="preserve">3.5% of </w:t>
      </w:r>
      <w:r w:rsidR="002660BB">
        <w:rPr>
          <w:rFonts w:ascii="Arial" w:eastAsia="Times New Roman" w:hAnsi="Arial" w:cs="Arial"/>
          <w:bCs/>
          <w:lang w:eastAsia="en-GB"/>
        </w:rPr>
        <w:t>Looked After Children</w:t>
      </w:r>
      <w:r w:rsidRPr="00B10DA2">
        <w:rPr>
          <w:rFonts w:ascii="Arial" w:eastAsia="Times New Roman" w:hAnsi="Arial" w:cs="Arial"/>
          <w:bCs/>
          <w:lang w:eastAsia="en-GB"/>
        </w:rPr>
        <w:t xml:space="preserve"> aged 10-17 have a substance misuse problem compared to 0.5% of their peers</w:t>
      </w:r>
      <w:r w:rsidR="00B10DA2" w:rsidRPr="00B10DA2">
        <w:rPr>
          <w:rFonts w:ascii="Arial" w:eastAsia="Times New Roman" w:hAnsi="Arial" w:cs="Arial"/>
          <w:bCs/>
          <w:lang w:eastAsia="en-GB"/>
        </w:rPr>
        <w:t>.</w:t>
      </w:r>
    </w:p>
    <w:p w:rsidR="00EF6A8D" w:rsidRDefault="00EF6A8D" w:rsidP="00F6591F">
      <w:pPr>
        <w:tabs>
          <w:tab w:val="left" w:pos="0"/>
        </w:tabs>
        <w:spacing w:after="0"/>
        <w:contextualSpacing/>
        <w:rPr>
          <w:rFonts w:ascii="Arial" w:eastAsia="Times New Roman" w:hAnsi="Arial" w:cs="Arial"/>
          <w:bCs/>
          <w:lang w:eastAsia="en-GB"/>
        </w:rPr>
      </w:pPr>
    </w:p>
    <w:p w:rsidR="00EF6A8D" w:rsidRDefault="003B04EC" w:rsidP="00F6591F">
      <w:pPr>
        <w:tabs>
          <w:tab w:val="left" w:pos="0"/>
        </w:tabs>
        <w:spacing w:after="0"/>
        <w:contextualSpacing/>
        <w:rPr>
          <w:rFonts w:ascii="Arial" w:eastAsia="Times New Roman" w:hAnsi="Arial" w:cs="Arial"/>
          <w:bCs/>
          <w:lang w:eastAsia="en-GB"/>
        </w:rPr>
      </w:pPr>
      <w:r w:rsidRPr="003B04EC">
        <w:rPr>
          <w:rFonts w:ascii="Arial" w:eastAsia="Times New Roman" w:hAnsi="Arial" w:cs="Arial"/>
          <w:bCs/>
          <w:lang w:eastAsia="en-GB"/>
        </w:rPr>
        <w:t xml:space="preserve">The Government has been clear in its drive to improve services and outcomes for </w:t>
      </w:r>
      <w:r w:rsidR="002660BB">
        <w:rPr>
          <w:rFonts w:ascii="Arial" w:eastAsia="Times New Roman" w:hAnsi="Arial" w:cs="Arial"/>
          <w:bCs/>
          <w:lang w:eastAsia="en-GB"/>
        </w:rPr>
        <w:t>Looked After Children</w:t>
      </w:r>
      <w:r w:rsidRPr="003B04EC">
        <w:rPr>
          <w:rFonts w:ascii="Arial" w:eastAsia="Times New Roman" w:hAnsi="Arial" w:cs="Arial"/>
          <w:bCs/>
          <w:lang w:eastAsia="en-GB"/>
        </w:rPr>
        <w:t xml:space="preserve"> in all types of permanence care, with revised statutory guidance that clearly sets out</w:t>
      </w:r>
      <w:r>
        <w:rPr>
          <w:rFonts w:ascii="Arial" w:eastAsia="Times New Roman" w:hAnsi="Arial" w:cs="Arial"/>
          <w:bCs/>
          <w:lang w:eastAsia="en-GB"/>
        </w:rPr>
        <w:t xml:space="preserve"> </w:t>
      </w:r>
      <w:r w:rsidRPr="003B04EC">
        <w:rPr>
          <w:rFonts w:ascii="Arial" w:eastAsia="Times New Roman" w:hAnsi="Arial" w:cs="Arial"/>
          <w:bCs/>
          <w:lang w:eastAsia="en-GB"/>
        </w:rPr>
        <w:t>the need to address the problem of delays for example within the adoption system. It is</w:t>
      </w:r>
      <w:r>
        <w:rPr>
          <w:rFonts w:ascii="Arial" w:eastAsia="Times New Roman" w:hAnsi="Arial" w:cs="Arial"/>
          <w:bCs/>
          <w:lang w:eastAsia="en-GB"/>
        </w:rPr>
        <w:t xml:space="preserve"> </w:t>
      </w:r>
      <w:r w:rsidRPr="003B04EC">
        <w:rPr>
          <w:rFonts w:ascii="Arial" w:eastAsia="Times New Roman" w:hAnsi="Arial" w:cs="Arial"/>
          <w:bCs/>
          <w:lang w:eastAsia="en-GB"/>
        </w:rPr>
        <w:t>apparent for all professionals working within children’s social care that the current court</w:t>
      </w:r>
      <w:r>
        <w:rPr>
          <w:rFonts w:ascii="Arial" w:eastAsia="Times New Roman" w:hAnsi="Arial" w:cs="Arial"/>
          <w:bCs/>
          <w:lang w:eastAsia="en-GB"/>
        </w:rPr>
        <w:t xml:space="preserve"> </w:t>
      </w:r>
      <w:r w:rsidRPr="003B04EC">
        <w:rPr>
          <w:rFonts w:ascii="Arial" w:eastAsia="Times New Roman" w:hAnsi="Arial" w:cs="Arial"/>
          <w:bCs/>
          <w:lang w:eastAsia="en-GB"/>
        </w:rPr>
        <w:t>processes are contributing to the delays encountered by children and as a result the Family</w:t>
      </w:r>
      <w:r>
        <w:rPr>
          <w:rFonts w:ascii="Arial" w:eastAsia="Times New Roman" w:hAnsi="Arial" w:cs="Arial"/>
          <w:bCs/>
          <w:lang w:eastAsia="en-GB"/>
        </w:rPr>
        <w:t xml:space="preserve"> </w:t>
      </w:r>
      <w:r w:rsidRPr="003B04EC">
        <w:rPr>
          <w:rFonts w:ascii="Arial" w:eastAsia="Times New Roman" w:hAnsi="Arial" w:cs="Arial"/>
          <w:bCs/>
          <w:lang w:eastAsia="en-GB"/>
        </w:rPr>
        <w:t>Justice Review has reviewed the Public Law Outline with a programme that aims to</w:t>
      </w:r>
      <w:r>
        <w:rPr>
          <w:rFonts w:ascii="Arial" w:eastAsia="Times New Roman" w:hAnsi="Arial" w:cs="Arial"/>
          <w:bCs/>
          <w:lang w:eastAsia="en-GB"/>
        </w:rPr>
        <w:t xml:space="preserve"> </w:t>
      </w:r>
      <w:r w:rsidRPr="003B04EC">
        <w:rPr>
          <w:rFonts w:ascii="Arial" w:eastAsia="Times New Roman" w:hAnsi="Arial" w:cs="Arial"/>
          <w:bCs/>
          <w:lang w:eastAsia="en-GB"/>
        </w:rPr>
        <w:t>dramatically speed up care proceedings, including a time limit of 26 weeks within which all bar</w:t>
      </w:r>
      <w:r w:rsidR="00A8631C">
        <w:rPr>
          <w:rFonts w:ascii="Arial" w:eastAsia="Times New Roman" w:hAnsi="Arial" w:cs="Arial"/>
          <w:bCs/>
          <w:lang w:eastAsia="en-GB"/>
        </w:rPr>
        <w:t xml:space="preserve"> </w:t>
      </w:r>
      <w:r w:rsidRPr="003B04EC">
        <w:rPr>
          <w:rFonts w:ascii="Arial" w:eastAsia="Times New Roman" w:hAnsi="Arial" w:cs="Arial"/>
          <w:bCs/>
          <w:lang w:eastAsia="en-GB"/>
        </w:rPr>
        <w:t>exceptional cases must be completed.</w:t>
      </w:r>
    </w:p>
    <w:p w:rsidR="003A270F" w:rsidRPr="004D4D92" w:rsidRDefault="003B04EC" w:rsidP="004D4D92">
      <w:pPr>
        <w:pStyle w:val="Heading1"/>
        <w:rPr>
          <w:rFonts w:ascii="Arial" w:hAnsi="Arial" w:cs="Arial"/>
          <w:color w:val="808080" w:themeColor="background1" w:themeShade="80"/>
        </w:rPr>
      </w:pPr>
      <w:bookmarkStart w:id="19" w:name="_Toc427871995"/>
      <w:bookmarkStart w:id="20" w:name="_Toc427872964"/>
      <w:r>
        <w:rPr>
          <w:rFonts w:ascii="Arial" w:hAnsi="Arial" w:cs="Arial"/>
          <w:color w:val="808080" w:themeColor="background1" w:themeShade="80"/>
        </w:rPr>
        <w:lastRenderedPageBreak/>
        <w:t>H</w:t>
      </w:r>
      <w:r w:rsidR="003A270F" w:rsidRPr="004D4D92">
        <w:rPr>
          <w:rFonts w:ascii="Arial" w:hAnsi="Arial" w:cs="Arial"/>
          <w:color w:val="808080" w:themeColor="background1" w:themeShade="80"/>
        </w:rPr>
        <w:t>avering Context</w:t>
      </w:r>
      <w:bookmarkEnd w:id="19"/>
      <w:bookmarkEnd w:id="20"/>
    </w:p>
    <w:p w:rsidR="003A270F" w:rsidRDefault="003A270F" w:rsidP="003101E6">
      <w:pPr>
        <w:spacing w:after="0"/>
        <w:jc w:val="both"/>
        <w:rPr>
          <w:rFonts w:ascii="Arial" w:hAnsi="Arial" w:cs="Arial"/>
        </w:rPr>
      </w:pPr>
    </w:p>
    <w:p w:rsidR="003101E6" w:rsidRPr="003101E6" w:rsidRDefault="003101E6" w:rsidP="003101E6">
      <w:pPr>
        <w:spacing w:after="0"/>
        <w:jc w:val="both"/>
        <w:rPr>
          <w:rFonts w:ascii="Arial" w:hAnsi="Arial" w:cs="Arial"/>
        </w:rPr>
      </w:pPr>
      <w:r w:rsidRPr="003101E6">
        <w:rPr>
          <w:rFonts w:ascii="Arial" w:hAnsi="Arial" w:cs="Arial"/>
        </w:rPr>
        <w:t xml:space="preserve">Havering is the third </w:t>
      </w:r>
      <w:r w:rsidR="00925E7F">
        <w:rPr>
          <w:rFonts w:ascii="Arial" w:hAnsi="Arial" w:cs="Arial"/>
        </w:rPr>
        <w:t>largest London B</w:t>
      </w:r>
      <w:r w:rsidRPr="003101E6">
        <w:rPr>
          <w:rFonts w:ascii="Arial" w:hAnsi="Arial" w:cs="Arial"/>
        </w:rPr>
        <w:t>orough, covering some 43 square miles. It is located on the northeast boundary of Greater London. To the north and east the Borough is bordered by the Essex countryside, to the south by a three mile River Thames frontage, and to the west by</w:t>
      </w:r>
      <w:r w:rsidR="00925E7F">
        <w:rPr>
          <w:rFonts w:ascii="Arial" w:hAnsi="Arial" w:cs="Arial"/>
        </w:rPr>
        <w:t xml:space="preserve"> the neighbouring London B</w:t>
      </w:r>
      <w:r w:rsidRPr="003101E6">
        <w:rPr>
          <w:rFonts w:ascii="Arial" w:hAnsi="Arial" w:cs="Arial"/>
        </w:rPr>
        <w:t>oroughs of Red</w:t>
      </w:r>
      <w:r w:rsidR="00A8631C">
        <w:rPr>
          <w:rFonts w:ascii="Arial" w:hAnsi="Arial" w:cs="Arial"/>
        </w:rPr>
        <w:t xml:space="preserve">bridge and Barking &amp; Dagenham. </w:t>
      </w:r>
      <w:r w:rsidRPr="003101E6">
        <w:rPr>
          <w:rFonts w:ascii="Arial" w:hAnsi="Arial" w:cs="Arial"/>
        </w:rPr>
        <w:t>The location of Havering in the context of all Greater London is presented below. Havering has 18 electoral wards; which can also be seen.</w:t>
      </w:r>
    </w:p>
    <w:p w:rsidR="003101E6" w:rsidRPr="003101E6" w:rsidRDefault="002B2720" w:rsidP="003101E6">
      <w:pPr>
        <w:keepNext/>
        <w:keepLines/>
        <w:spacing w:before="200" w:after="0"/>
        <w:outlineLvl w:val="1"/>
        <w:rPr>
          <w:rFonts w:ascii="Arial" w:eastAsiaTheme="majorEastAsia" w:hAnsi="Arial" w:cs="Arial"/>
          <w:b/>
          <w:color w:val="808080" w:themeColor="background1" w:themeShade="80"/>
          <w:sz w:val="26"/>
          <w:szCs w:val="26"/>
          <w:lang w:eastAsia="en-GB"/>
        </w:rPr>
      </w:pPr>
      <w:r>
        <w:rPr>
          <w:rFonts w:ascii="Ebrima" w:hAnsi="Ebrima"/>
          <w:noProof/>
          <w:lang w:eastAsia="en-GB"/>
        </w:rPr>
        <mc:AlternateContent>
          <mc:Choice Requires="wpg">
            <w:drawing>
              <wp:anchor distT="0" distB="0" distL="114300" distR="114300" simplePos="0" relativeHeight="251662848" behindDoc="1" locked="0" layoutInCell="1" allowOverlap="1">
                <wp:simplePos x="0" y="0"/>
                <wp:positionH relativeFrom="column">
                  <wp:posOffset>1228090</wp:posOffset>
                </wp:positionH>
                <wp:positionV relativeFrom="paragraph">
                  <wp:posOffset>123825</wp:posOffset>
                </wp:positionV>
                <wp:extent cx="3733800" cy="2712720"/>
                <wp:effectExtent l="0" t="0" r="0" b="0"/>
                <wp:wrapTight wrapText="bothSides">
                  <wp:wrapPolygon edited="0">
                    <wp:start x="0" y="0"/>
                    <wp:lineTo x="0" y="12893"/>
                    <wp:lineTo x="9808" y="14562"/>
                    <wp:lineTo x="9808" y="21388"/>
                    <wp:lineTo x="21490" y="21388"/>
                    <wp:lineTo x="21490" y="0"/>
                    <wp:lineTo x="0"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712720"/>
                          <a:chOff x="0" y="0"/>
                          <a:chExt cx="77618" cy="51276"/>
                        </a:xfrm>
                      </wpg:grpSpPr>
                      <pic:pic xmlns:pic="http://schemas.openxmlformats.org/drawingml/2006/picture">
                        <pic:nvPicPr>
                          <pic:cNvPr id="6" name="Picture 2" descr="London"/>
                          <pic:cNvPicPr>
                            <a:picLocks noChangeAspect="1" noChangeArrowheads="1"/>
                          </pic:cNvPicPr>
                        </pic:nvPicPr>
                        <pic:blipFill>
                          <a:blip r:embed="rId10" cstate="print">
                            <a:extLst>
                              <a:ext uri="{28A0092B-C50C-407E-A947-70E740481C1C}">
                                <a14:useLocalDpi xmlns:a14="http://schemas.microsoft.com/office/drawing/2010/main" val="0"/>
                              </a:ext>
                            </a:extLst>
                          </a:blip>
                          <a:srcRect l="20561" t="24184" r="25555" b="14052"/>
                          <a:stretch>
                            <a:fillRect/>
                          </a:stretch>
                        </pic:blipFill>
                        <pic:spPr bwMode="auto">
                          <a:xfrm>
                            <a:off x="0" y="0"/>
                            <a:ext cx="37667" cy="30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ward map"/>
                          <pic:cNvPicPr>
                            <a:picLocks noChangeAspect="1" noChangeArrowheads="1"/>
                          </pic:cNvPicPr>
                        </pic:nvPicPr>
                        <pic:blipFill>
                          <a:blip r:embed="rId11" cstate="print">
                            <a:extLst>
                              <a:ext uri="{28A0092B-C50C-407E-A947-70E740481C1C}">
                                <a14:useLocalDpi xmlns:a14="http://schemas.microsoft.com/office/drawing/2010/main" val="0"/>
                              </a:ext>
                            </a:extLst>
                          </a:blip>
                          <a:srcRect l="10533" t="17084" r="9946" b="13750"/>
                          <a:stretch>
                            <a:fillRect/>
                          </a:stretch>
                        </pic:blipFill>
                        <pic:spPr bwMode="auto">
                          <a:xfrm>
                            <a:off x="35916" y="0"/>
                            <a:ext cx="41702" cy="51276"/>
                          </a:xfrm>
                          <a:prstGeom prst="rect">
                            <a:avLst/>
                          </a:prstGeom>
                          <a:noFill/>
                          <a:extLst>
                            <a:ext uri="{909E8E84-426E-40DD-AFC4-6F175D3DCCD1}">
                              <a14:hiddenFill xmlns:a14="http://schemas.microsoft.com/office/drawing/2010/main">
                                <a:solidFill>
                                  <a:srgbClr val="FFFFFF"/>
                                </a:solidFill>
                              </a14:hiddenFill>
                            </a:ext>
                          </a:extLst>
                        </pic:spPr>
                      </pic:pic>
                      <wps:wsp>
                        <wps:cNvPr id="7" name="Straight Connector 5"/>
                        <wps:cNvCnPr/>
                        <wps:spPr bwMode="auto">
                          <a:xfrm flipV="1">
                            <a:off x="29937" y="4821"/>
                            <a:ext cx="5979" cy="195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 name="Straight Connector 6"/>
                        <wps:cNvCnPr/>
                        <wps:spPr bwMode="auto">
                          <a:xfrm>
                            <a:off x="31717" y="15913"/>
                            <a:ext cx="9348" cy="2621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96.7pt;margin-top:9.75pt;width:294pt;height:213.6pt;z-index:-251653632" coordsize="77618,51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78T/in4e+C/gm+8SeKdWs9D0PTVDXN5cttihBOASfqR+deRj/gqL8A&#10;cf8AJTtBx2+Sf/4irP8AwUXAb9l/UQwBDahYA/8AgVHXtdrp9v8AZo/3EP3R/APSgDwv/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RGQVHsAKAQDACgEAFQAAAGRycy9tZWRpYS9p&#10;bWFnZTIuanBlZ//Y/+AAEEpGSUYAAQEBANwA3AAA/9sAQwACAQECAQECAgICAgICAgMFAwMDAwMG&#10;BAQDBQcGBwcHBgcHCAkLCQgICggHBwoNCgoLDAwMDAcJDg8NDA4LDAwM/9sAQwECAgIDAwMGAwMG&#10;DAgHCAwMDAwMDAwMDAwMDAwMDAwMDAwMDAwMDAwMDAwMDAwMDAwMDAwMDAwMDAwMDAwMDAwM/8AA&#10;EQgDrwJ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ndon" style="position:absolute;width:37667;height:3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5G/BAAAA2gAAAA8AAABkcnMvZG93bnJldi54bWxEj82qwjAUhPeC7xCO4E5TXYhUo9zrD4hu&#10;tLq5u3ObY1tsTkoTbX17Iwguh5n5hpkvW1OKB9WusKxgNIxAEKdWF5wpuJy3gykI55E1lpZJwZMc&#10;LBfdzhxjbRs+0SPxmQgQdjEqyL2vYildmpNBN7QVcfCutjbog6wzqWtsAtyUchxFE2mw4LCQY0Wr&#10;nNJbcjcK2B//muS6P9hfZ6b/id40xfqmVL/X/sxAeGr9N/xp77SCCbyvhBs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75G/BAAAA2gAAAA8AAAAAAAAAAAAAAAAAnwIA&#10;AGRycy9kb3ducmV2LnhtbFBLBQYAAAAABAAEAPcAAACNAwAAAAA=&#10;">
                  <v:imagedata r:id="rId12" o:title="London" croptop="15849f" cropbottom="9209f" cropleft="13475f" cropright="16748f"/>
                </v:shape>
                <v:shape id="Picture 3" o:spid="_x0000_s1028" type="#_x0000_t75" alt="ward map" style="position:absolute;left:35916;width:41702;height:5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gu/DAAAA2gAAAA8AAABkcnMvZG93bnJldi54bWxEj09rwkAUxO9Cv8PyhN50o4UgMRvxD4VS&#10;T0bB6yP7moRm36bZ1ST99G6h4HGYmd8w6WYwjbhT52rLChbzCARxYXXNpYLL+X22AuE8ssbGMikY&#10;ycEme5mkmGjb84nuuS9FgLBLUEHlfZtI6YqKDLq5bYmD92U7gz7IrpS6wz7ATSOXURRLgzWHhQpb&#10;2ldUfOc3o+A2xPXv7ni65maMfg4Yf56XDSr1Oh22axCeBv8M/7c/tII3+LsSboD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2C78MAAADaAAAADwAAAAAAAAAAAAAAAACf&#10;AgAAZHJzL2Rvd25yZXYueG1sUEsFBgAAAAAEAAQA9wAAAI8DAAAAAA==&#10;">
                  <v:imagedata r:id="rId13" o:title="ward map" croptop="11196f" cropbottom="9011f" cropleft="6903f" cropright="6518f"/>
                </v:shape>
                <v:line id="Straight Connector 5" o:spid="_x0000_s1029" style="position:absolute;flip:y;visibility:visible;mso-wrap-style:square" from="29937,4821" to="35916,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zx8QAAADaAAAADwAAAGRycy9kb3ducmV2LnhtbESPQWvCQBSE74L/YXmF3nSjFS3RVUSQ&#10;BgVtbQ89PrLPJDT7Ns2uJvrrXUHwOMzMN8xs0ZpSnKl2hWUFg34Egji1uuBMwc/3uvcOwnlkjaVl&#10;UnAhB4t5tzPDWNuGv+h88JkIEHYxKsi9r2IpXZqTQde3FXHwjrY26IOsM6lrbALclHIYRWNpsOCw&#10;kGNFq5zSv8PJKEgS3myuvN7/Dj7/P/xbsd2NmolSry/tcgrCU+uf4Uc70QomcL8Sb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PPHxAAAANoAAAAPAAAAAAAAAAAA&#10;AAAAAKECAABkcnMvZG93bnJldi54bWxQSwUGAAAAAAQABAD5AAAAkgMAAAAA&#10;" strokecolor="#4579b8 [3044]"/>
                <v:line id="Straight Connector 6" o:spid="_x0000_s1030" style="position:absolute;visibility:visible;mso-wrap-style:square" from="31717,15913" to="41065,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579b8 [3044]"/>
                <w10:wrap type="tight"/>
              </v:group>
            </w:pict>
          </mc:Fallback>
        </mc:AlternateContent>
      </w:r>
    </w:p>
    <w:p w:rsidR="003101E6" w:rsidRDefault="003101E6" w:rsidP="008A32A2">
      <w:pPr>
        <w:keepNext/>
        <w:keepLines/>
        <w:spacing w:before="200" w:after="0" w:line="240" w:lineRule="auto"/>
        <w:outlineLvl w:val="1"/>
        <w:rPr>
          <w:rFonts w:ascii="Arial" w:eastAsiaTheme="majorEastAsia" w:hAnsi="Arial" w:cs="Arial"/>
          <w:b/>
          <w:color w:val="808080" w:themeColor="background1" w:themeShade="80"/>
          <w:sz w:val="26"/>
          <w:szCs w:val="26"/>
          <w:lang w:eastAsia="en-GB"/>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B10DA2" w:rsidRDefault="00B10DA2" w:rsidP="0055322B">
      <w:pPr>
        <w:spacing w:after="0"/>
        <w:jc w:val="both"/>
        <w:rPr>
          <w:rFonts w:ascii="Arial" w:hAnsi="Arial" w:cs="Arial"/>
        </w:rPr>
      </w:pPr>
    </w:p>
    <w:p w:rsidR="0055322B" w:rsidRDefault="0055322B" w:rsidP="0055322B">
      <w:pPr>
        <w:spacing w:after="0"/>
        <w:jc w:val="both"/>
        <w:rPr>
          <w:rFonts w:ascii="Arial" w:hAnsi="Arial" w:cs="Arial"/>
        </w:rPr>
      </w:pPr>
      <w:r w:rsidRPr="0055322B">
        <w:rPr>
          <w:rFonts w:ascii="Arial" w:hAnsi="Arial" w:cs="Arial"/>
        </w:rPr>
        <w:t>Havering is mainly characterised by suburban development, with almost half of the area dedicated to open green space, p</w:t>
      </w:r>
      <w:r w:rsidR="00925E7F">
        <w:rPr>
          <w:rFonts w:ascii="Arial" w:hAnsi="Arial" w:cs="Arial"/>
        </w:rPr>
        <w:t>articularly to the east of the B</w:t>
      </w:r>
      <w:r w:rsidRPr="0055322B">
        <w:rPr>
          <w:rFonts w:ascii="Arial" w:hAnsi="Arial" w:cs="Arial"/>
        </w:rPr>
        <w:t>orough where strict Green Belt restrictions</w:t>
      </w:r>
      <w:r w:rsidR="00925E7F">
        <w:rPr>
          <w:rFonts w:ascii="Arial" w:hAnsi="Arial" w:cs="Arial"/>
        </w:rPr>
        <w:t xml:space="preserve"> are in place</w:t>
      </w:r>
      <w:r>
        <w:rPr>
          <w:rFonts w:ascii="Arial" w:hAnsi="Arial" w:cs="Arial"/>
        </w:rPr>
        <w:t xml:space="preserve">. </w:t>
      </w:r>
      <w:r w:rsidRPr="0055322B">
        <w:rPr>
          <w:rFonts w:ascii="Arial" w:hAnsi="Arial" w:cs="Arial"/>
        </w:rPr>
        <w:t>On the other hand, its principal town (Romford), is densely populat</w:t>
      </w:r>
      <w:r>
        <w:rPr>
          <w:rFonts w:ascii="Arial" w:hAnsi="Arial" w:cs="Arial"/>
        </w:rPr>
        <w:t>ed</w:t>
      </w:r>
      <w:r w:rsidRPr="0055322B">
        <w:rPr>
          <w:rFonts w:ascii="Arial" w:hAnsi="Arial" w:cs="Arial"/>
        </w:rPr>
        <w:t>, and is a major metropolitan retail and night time entertainment centre. The southern part of Havering adjacent to the Thames is within the London Riverside section of the Thames Gateway redevelopment area. This will therefore be the site of increasing development and population change.</w:t>
      </w:r>
    </w:p>
    <w:p w:rsidR="003B04EC" w:rsidRPr="0055322B" w:rsidRDefault="003B04EC" w:rsidP="0055322B">
      <w:pPr>
        <w:spacing w:after="0"/>
        <w:jc w:val="both"/>
        <w:rPr>
          <w:rFonts w:ascii="Arial" w:hAnsi="Arial" w:cs="Arial"/>
        </w:rPr>
      </w:pPr>
    </w:p>
    <w:p w:rsidR="003B04EC" w:rsidRPr="00203AC0" w:rsidRDefault="008D6F54" w:rsidP="003B04EC">
      <w:pPr>
        <w:spacing w:after="0"/>
        <w:jc w:val="both"/>
        <w:rPr>
          <w:rFonts w:ascii="Arial" w:hAnsi="Arial" w:cs="Arial"/>
        </w:rPr>
      </w:pPr>
      <w:r>
        <w:rPr>
          <w:rFonts w:ascii="Arial" w:hAnsi="Arial" w:cs="Arial"/>
          <w:noProof/>
          <w:lang w:eastAsia="en-GB"/>
        </w:rPr>
        <w:drawing>
          <wp:anchor distT="0" distB="0" distL="114300" distR="114300" simplePos="0" relativeHeight="251655680" behindDoc="1" locked="0" layoutInCell="1" allowOverlap="1">
            <wp:simplePos x="0" y="0"/>
            <wp:positionH relativeFrom="column">
              <wp:posOffset>2440940</wp:posOffset>
            </wp:positionH>
            <wp:positionV relativeFrom="paragraph">
              <wp:posOffset>14605</wp:posOffset>
            </wp:positionV>
            <wp:extent cx="4488815" cy="3089910"/>
            <wp:effectExtent l="0" t="0" r="6985" b="0"/>
            <wp:wrapTight wrapText="bothSides">
              <wp:wrapPolygon edited="0">
                <wp:start x="0" y="0"/>
                <wp:lineTo x="0" y="21440"/>
                <wp:lineTo x="20259" y="21440"/>
                <wp:lineTo x="20259" y="19176"/>
                <wp:lineTo x="21542" y="18244"/>
                <wp:lineTo x="21542" y="13051"/>
                <wp:lineTo x="20259" y="12784"/>
                <wp:lineTo x="202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8815" cy="3089910"/>
                    </a:xfrm>
                    <a:prstGeom prst="rect">
                      <a:avLst/>
                    </a:prstGeom>
                    <a:noFill/>
                  </pic:spPr>
                </pic:pic>
              </a:graphicData>
            </a:graphic>
            <wp14:sizeRelH relativeFrom="margin">
              <wp14:pctWidth>0</wp14:pctWidth>
            </wp14:sizeRelH>
            <wp14:sizeRelV relativeFrom="margin">
              <wp14:pctHeight>0</wp14:pctHeight>
            </wp14:sizeRelV>
          </wp:anchor>
        </w:drawing>
      </w:r>
      <w:r w:rsidR="003B04EC" w:rsidRPr="00203AC0">
        <w:rPr>
          <w:rFonts w:ascii="Arial" w:hAnsi="Arial" w:cs="Arial"/>
        </w:rPr>
        <w:t>On average</w:t>
      </w:r>
      <w:r w:rsidR="00925E7F">
        <w:rPr>
          <w:rFonts w:ascii="Arial" w:hAnsi="Arial" w:cs="Arial"/>
        </w:rPr>
        <w:t>,</w:t>
      </w:r>
      <w:r w:rsidR="003B04EC" w:rsidRPr="00203AC0">
        <w:rPr>
          <w:rFonts w:ascii="Arial" w:hAnsi="Arial" w:cs="Arial"/>
        </w:rPr>
        <w:t xml:space="preserve"> people living in deprived areas, lower socio-economic groups and marginalised groups have poorer health and poorer access to health care than people resident in affluent areas and people from higher socio-economic</w:t>
      </w:r>
      <w:r>
        <w:rPr>
          <w:rFonts w:ascii="Arial" w:hAnsi="Arial" w:cs="Arial"/>
        </w:rPr>
        <w:t xml:space="preserve"> </w:t>
      </w:r>
      <w:r w:rsidR="00A8631C">
        <w:rPr>
          <w:rFonts w:ascii="Arial" w:hAnsi="Arial" w:cs="Arial"/>
        </w:rPr>
        <w:t>groups.</w:t>
      </w:r>
      <w:r w:rsidR="003B04EC" w:rsidRPr="00203AC0">
        <w:rPr>
          <w:rFonts w:ascii="Arial" w:hAnsi="Arial" w:cs="Arial"/>
        </w:rPr>
        <w:t>Generally Havering is r</w:t>
      </w:r>
      <w:r w:rsidR="00A8631C">
        <w:rPr>
          <w:rFonts w:ascii="Arial" w:hAnsi="Arial" w:cs="Arial"/>
        </w:rPr>
        <w:t>anked 177th overall out of 326 Local A</w:t>
      </w:r>
      <w:r w:rsidR="003B04EC" w:rsidRPr="00203AC0">
        <w:rPr>
          <w:rFonts w:ascii="Arial" w:hAnsi="Arial" w:cs="Arial"/>
        </w:rPr>
        <w:t>uthorities for deprivation (1st being most depriv</w:t>
      </w:r>
      <w:r w:rsidR="003B04EC">
        <w:rPr>
          <w:rFonts w:ascii="Arial" w:hAnsi="Arial" w:cs="Arial"/>
        </w:rPr>
        <w:t>ed, 326th being least deprived). H</w:t>
      </w:r>
      <w:r w:rsidR="003B04EC" w:rsidRPr="00203AC0">
        <w:rPr>
          <w:rFonts w:ascii="Arial" w:hAnsi="Arial" w:cs="Arial"/>
        </w:rPr>
        <w:t>owever</w:t>
      </w:r>
      <w:r w:rsidR="003B04EC">
        <w:rPr>
          <w:rFonts w:ascii="Arial" w:hAnsi="Arial" w:cs="Arial"/>
        </w:rPr>
        <w:t>,</w:t>
      </w:r>
      <w:r w:rsidR="003B04EC" w:rsidRPr="00203AC0">
        <w:rPr>
          <w:rFonts w:ascii="Arial" w:hAnsi="Arial" w:cs="Arial"/>
        </w:rPr>
        <w:t xml:space="preserve"> there are pockets of</w:t>
      </w:r>
      <w:r w:rsidR="003B04EC">
        <w:rPr>
          <w:rFonts w:ascii="Arial" w:hAnsi="Arial" w:cs="Arial"/>
        </w:rPr>
        <w:t xml:space="preserve"> high</w:t>
      </w:r>
      <w:r w:rsidR="003B04EC" w:rsidRPr="00203AC0">
        <w:rPr>
          <w:rFonts w:ascii="Arial" w:hAnsi="Arial" w:cs="Arial"/>
        </w:rPr>
        <w:t xml:space="preserve"> deprivation to the north (Gooshays and Heaton wards) and south (South Hornchurch) of the </w:t>
      </w:r>
      <w:r w:rsidR="00FD7283">
        <w:rPr>
          <w:rFonts w:ascii="Arial" w:hAnsi="Arial" w:cs="Arial"/>
        </w:rPr>
        <w:t>Borough</w:t>
      </w:r>
      <w:r w:rsidR="003B04EC" w:rsidRPr="00203AC0">
        <w:rPr>
          <w:rFonts w:ascii="Arial" w:hAnsi="Arial" w:cs="Arial"/>
        </w:rPr>
        <w:t xml:space="preserve">. Many of our </w:t>
      </w:r>
      <w:r w:rsidR="002660BB">
        <w:rPr>
          <w:rFonts w:ascii="Arial" w:hAnsi="Arial" w:cs="Arial"/>
        </w:rPr>
        <w:t>Looked After Children</w:t>
      </w:r>
      <w:r w:rsidR="003B04EC" w:rsidRPr="00203AC0">
        <w:rPr>
          <w:rFonts w:ascii="Arial" w:hAnsi="Arial" w:cs="Arial"/>
        </w:rPr>
        <w:t xml:space="preserve"> come from our most deprived wards and thus our focus will also be on tackling the root causes of deprivation and child poverty within Havering.</w:t>
      </w:r>
    </w:p>
    <w:p w:rsidR="00925E7F" w:rsidRDefault="00925E7F" w:rsidP="008A32A2">
      <w:pPr>
        <w:tabs>
          <w:tab w:val="left" w:pos="0"/>
        </w:tabs>
        <w:spacing w:after="0"/>
        <w:rPr>
          <w:rFonts w:ascii="Arial" w:eastAsia="Times New Roman" w:hAnsi="Arial" w:cs="Arial"/>
          <w:b/>
          <w:bCs/>
          <w:color w:val="808080" w:themeColor="background1" w:themeShade="80"/>
          <w:sz w:val="28"/>
          <w:szCs w:val="24"/>
          <w:u w:val="single"/>
          <w:lang w:eastAsia="en-GB"/>
        </w:rPr>
      </w:pPr>
    </w:p>
    <w:p w:rsidR="003101E6" w:rsidRDefault="003101E6" w:rsidP="008A32A2">
      <w:pPr>
        <w:tabs>
          <w:tab w:val="left" w:pos="0"/>
        </w:tabs>
        <w:spacing w:after="0"/>
        <w:rPr>
          <w:rFonts w:ascii="Arial" w:eastAsia="Times New Roman" w:hAnsi="Arial" w:cs="Arial"/>
          <w:b/>
          <w:bCs/>
          <w:color w:val="808080" w:themeColor="background1" w:themeShade="80"/>
          <w:sz w:val="28"/>
          <w:szCs w:val="24"/>
          <w:u w:val="single"/>
          <w:lang w:eastAsia="en-GB"/>
        </w:rPr>
      </w:pPr>
      <w:r w:rsidRPr="00624593">
        <w:rPr>
          <w:rFonts w:ascii="Arial" w:eastAsia="Times New Roman" w:hAnsi="Arial" w:cs="Arial"/>
          <w:b/>
          <w:bCs/>
          <w:color w:val="808080" w:themeColor="background1" w:themeShade="80"/>
          <w:sz w:val="28"/>
          <w:szCs w:val="24"/>
          <w:u w:val="single"/>
          <w:lang w:eastAsia="en-GB"/>
        </w:rPr>
        <w:t>Havering LAC</w:t>
      </w:r>
      <w:r w:rsidR="008D6F54" w:rsidRPr="00624593">
        <w:rPr>
          <w:rFonts w:ascii="Arial" w:eastAsia="Times New Roman" w:hAnsi="Arial" w:cs="Arial"/>
          <w:b/>
          <w:bCs/>
          <w:color w:val="808080" w:themeColor="background1" w:themeShade="80"/>
          <w:sz w:val="28"/>
          <w:szCs w:val="24"/>
          <w:u w:val="single"/>
          <w:lang w:eastAsia="en-GB"/>
        </w:rPr>
        <w:t xml:space="preserve"> demographics</w:t>
      </w:r>
    </w:p>
    <w:p w:rsidR="00203AC0" w:rsidRDefault="00A966D1" w:rsidP="004D4D92">
      <w:pPr>
        <w:tabs>
          <w:tab w:val="left" w:pos="0"/>
        </w:tabs>
        <w:spacing w:after="0"/>
        <w:rPr>
          <w:rFonts w:ascii="Arial" w:eastAsia="Times New Roman" w:hAnsi="Arial" w:cs="Arial"/>
          <w:bCs/>
          <w:szCs w:val="24"/>
          <w:lang w:eastAsia="en-GB"/>
        </w:rPr>
      </w:pPr>
      <w:r>
        <w:rPr>
          <w:rFonts w:ascii="Arial" w:eastAsia="Times New Roman" w:hAnsi="Arial" w:cs="Arial"/>
          <w:bCs/>
          <w:noProof/>
          <w:szCs w:val="24"/>
          <w:lang w:eastAsia="en-GB"/>
        </w:rPr>
        <w:drawing>
          <wp:anchor distT="0" distB="0" distL="114300" distR="114300" simplePos="0" relativeHeight="251652608" behindDoc="0" locked="0" layoutInCell="1" allowOverlap="1">
            <wp:simplePos x="0" y="0"/>
            <wp:positionH relativeFrom="column">
              <wp:posOffset>3312795</wp:posOffset>
            </wp:positionH>
            <wp:positionV relativeFrom="paragraph">
              <wp:posOffset>29210</wp:posOffset>
            </wp:positionV>
            <wp:extent cx="3730625" cy="326136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0625" cy="3261360"/>
                    </a:xfrm>
                    <a:prstGeom prst="rect">
                      <a:avLst/>
                    </a:prstGeom>
                    <a:noFill/>
                  </pic:spPr>
                </pic:pic>
              </a:graphicData>
            </a:graphic>
          </wp:anchor>
        </w:drawing>
      </w:r>
      <w:r w:rsidR="008A32A2" w:rsidRPr="008A32A2">
        <w:rPr>
          <w:rFonts w:ascii="Arial" w:eastAsia="Times New Roman" w:hAnsi="Arial" w:cs="Arial"/>
          <w:bCs/>
          <w:szCs w:val="24"/>
          <w:lang w:eastAsia="en-GB"/>
        </w:rPr>
        <w:t>Havering has seen a recent rise in the numb</w:t>
      </w:r>
      <w:r w:rsidR="006B51D3">
        <w:rPr>
          <w:rFonts w:ascii="Arial" w:eastAsia="Times New Roman" w:hAnsi="Arial" w:cs="Arial"/>
          <w:bCs/>
          <w:szCs w:val="24"/>
          <w:lang w:eastAsia="en-GB"/>
        </w:rPr>
        <w:t>er of children in care, with 240 children in our care at the end of 2014/</w:t>
      </w:r>
      <w:r w:rsidR="008A32A2" w:rsidRPr="008A32A2">
        <w:rPr>
          <w:rFonts w:ascii="Arial" w:eastAsia="Times New Roman" w:hAnsi="Arial" w:cs="Arial"/>
          <w:bCs/>
          <w:szCs w:val="24"/>
          <w:lang w:eastAsia="en-GB"/>
        </w:rPr>
        <w:t xml:space="preserve">2015. This has gone up from 190 in 2013/14. At the same time there has been an increase in </w:t>
      </w:r>
      <w:r w:rsidR="001419D3">
        <w:rPr>
          <w:rFonts w:ascii="Arial" w:eastAsia="Times New Roman" w:hAnsi="Arial" w:cs="Arial"/>
          <w:bCs/>
          <w:szCs w:val="24"/>
          <w:lang w:eastAsia="en-GB"/>
        </w:rPr>
        <w:t xml:space="preserve">the number of </w:t>
      </w:r>
      <w:r w:rsidR="008A32A2" w:rsidRPr="008A32A2">
        <w:rPr>
          <w:rFonts w:ascii="Arial" w:eastAsia="Times New Roman" w:hAnsi="Arial" w:cs="Arial"/>
          <w:bCs/>
          <w:szCs w:val="24"/>
          <w:lang w:eastAsia="en-GB"/>
        </w:rPr>
        <w:t xml:space="preserve">families with children moving into the </w:t>
      </w:r>
      <w:r w:rsidR="00FD7283">
        <w:rPr>
          <w:rFonts w:ascii="Arial" w:eastAsia="Times New Roman" w:hAnsi="Arial" w:cs="Arial"/>
          <w:bCs/>
          <w:szCs w:val="24"/>
          <w:lang w:eastAsia="en-GB"/>
        </w:rPr>
        <w:t>Borough</w:t>
      </w:r>
      <w:r w:rsidR="008A32A2" w:rsidRPr="008A32A2">
        <w:rPr>
          <w:rFonts w:ascii="Arial" w:eastAsia="Times New Roman" w:hAnsi="Arial" w:cs="Arial"/>
          <w:bCs/>
          <w:szCs w:val="24"/>
          <w:lang w:eastAsia="en-GB"/>
        </w:rPr>
        <w:t>.</w:t>
      </w:r>
      <w:r w:rsidR="00F2148E" w:rsidRPr="00F2148E">
        <w:t xml:space="preserve"> </w:t>
      </w:r>
      <w:r w:rsidR="00F2148E" w:rsidRPr="00F2148E">
        <w:rPr>
          <w:rFonts w:ascii="Arial" w:eastAsia="Times New Roman" w:hAnsi="Arial" w:cs="Arial"/>
          <w:bCs/>
          <w:szCs w:val="24"/>
          <w:lang w:eastAsia="en-GB"/>
        </w:rPr>
        <w:t xml:space="preserve">Havering has experienced the largest net inflow across all London </w:t>
      </w:r>
      <w:r w:rsidR="00FD7283">
        <w:rPr>
          <w:rFonts w:ascii="Arial" w:eastAsia="Times New Roman" w:hAnsi="Arial" w:cs="Arial"/>
          <w:bCs/>
          <w:szCs w:val="24"/>
          <w:lang w:eastAsia="en-GB"/>
        </w:rPr>
        <w:t>Borough</w:t>
      </w:r>
      <w:r w:rsidR="00F2148E" w:rsidRPr="00F2148E">
        <w:rPr>
          <w:rFonts w:ascii="Arial" w:eastAsia="Times New Roman" w:hAnsi="Arial" w:cs="Arial"/>
          <w:bCs/>
          <w:szCs w:val="24"/>
          <w:lang w:eastAsia="en-GB"/>
        </w:rPr>
        <w:t>s.</w:t>
      </w:r>
      <w:r w:rsidR="004D4D92">
        <w:rPr>
          <w:rFonts w:ascii="Arial" w:eastAsia="Times New Roman" w:hAnsi="Arial" w:cs="Arial"/>
          <w:bCs/>
          <w:szCs w:val="24"/>
          <w:lang w:eastAsia="en-GB"/>
        </w:rPr>
        <w:t xml:space="preserve"> </w:t>
      </w:r>
      <w:r w:rsidR="00F2148E" w:rsidRPr="00F2148E">
        <w:rPr>
          <w:rFonts w:ascii="Arial" w:eastAsia="Times New Roman" w:hAnsi="Arial" w:cs="Arial"/>
          <w:bCs/>
          <w:szCs w:val="24"/>
          <w:lang w:eastAsia="en-GB"/>
        </w:rPr>
        <w:t xml:space="preserve">Across, the 5-year period (2009-2013) there was a total of 5,314 children, who have settled in the </w:t>
      </w:r>
      <w:r w:rsidR="00FD7283">
        <w:rPr>
          <w:rFonts w:ascii="Arial" w:eastAsia="Times New Roman" w:hAnsi="Arial" w:cs="Arial"/>
          <w:bCs/>
          <w:szCs w:val="24"/>
          <w:lang w:eastAsia="en-GB"/>
        </w:rPr>
        <w:t>Borough</w:t>
      </w:r>
      <w:r w:rsidR="00F2148E" w:rsidRPr="00F2148E">
        <w:rPr>
          <w:rFonts w:ascii="Arial" w:eastAsia="Times New Roman" w:hAnsi="Arial" w:cs="Arial"/>
          <w:bCs/>
          <w:szCs w:val="24"/>
          <w:lang w:eastAsia="en-GB"/>
        </w:rPr>
        <w:t xml:space="preserve"> from another London </w:t>
      </w:r>
      <w:r w:rsidR="00FD7283">
        <w:rPr>
          <w:rFonts w:ascii="Arial" w:eastAsia="Times New Roman" w:hAnsi="Arial" w:cs="Arial"/>
          <w:bCs/>
          <w:szCs w:val="24"/>
          <w:lang w:eastAsia="en-GB"/>
        </w:rPr>
        <w:t>Borough</w:t>
      </w:r>
      <w:r w:rsidR="00F2148E">
        <w:rPr>
          <w:rFonts w:ascii="Arial" w:eastAsia="Times New Roman" w:hAnsi="Arial" w:cs="Arial"/>
          <w:bCs/>
          <w:szCs w:val="24"/>
          <w:lang w:eastAsia="en-GB"/>
        </w:rPr>
        <w:t>.</w:t>
      </w:r>
      <w:r w:rsidR="001419D3">
        <w:rPr>
          <w:rFonts w:ascii="Arial" w:eastAsia="Times New Roman" w:hAnsi="Arial" w:cs="Arial"/>
          <w:bCs/>
          <w:szCs w:val="24"/>
          <w:lang w:eastAsia="en-GB"/>
        </w:rPr>
        <w:t xml:space="preserve"> </w:t>
      </w:r>
    </w:p>
    <w:p w:rsidR="00A966D1" w:rsidRDefault="001419D3" w:rsidP="004D4D92">
      <w:pPr>
        <w:tabs>
          <w:tab w:val="left" w:pos="0"/>
        </w:tabs>
        <w:spacing w:after="0"/>
        <w:rPr>
          <w:rFonts w:ascii="Arial" w:eastAsia="Times New Roman" w:hAnsi="Arial" w:cs="Arial"/>
          <w:bCs/>
          <w:szCs w:val="24"/>
          <w:lang w:eastAsia="en-GB"/>
        </w:rPr>
      </w:pPr>
      <w:r w:rsidRPr="001419D3">
        <w:rPr>
          <w:rFonts w:ascii="Arial" w:eastAsia="Times New Roman" w:hAnsi="Arial" w:cs="Arial"/>
          <w:bCs/>
          <w:szCs w:val="24"/>
          <w:lang w:eastAsia="en-GB"/>
        </w:rPr>
        <w:t>The age profile of children looked after has been relatively stable since 2</w:t>
      </w:r>
      <w:r w:rsidR="00944D85">
        <w:rPr>
          <w:rFonts w:ascii="Arial" w:eastAsia="Times New Roman" w:hAnsi="Arial" w:cs="Arial"/>
          <w:bCs/>
          <w:szCs w:val="24"/>
          <w:lang w:eastAsia="en-GB"/>
        </w:rPr>
        <w:t>010. The largest age group is 11</w:t>
      </w:r>
      <w:r w:rsidRPr="001419D3">
        <w:rPr>
          <w:rFonts w:ascii="Arial" w:eastAsia="Times New Roman" w:hAnsi="Arial" w:cs="Arial"/>
          <w:bCs/>
          <w:szCs w:val="24"/>
          <w:lang w:eastAsia="en-GB"/>
        </w:rPr>
        <w:t xml:space="preserve"> t</w:t>
      </w:r>
      <w:r w:rsidR="00944D85">
        <w:rPr>
          <w:rFonts w:ascii="Arial" w:eastAsia="Times New Roman" w:hAnsi="Arial" w:cs="Arial"/>
          <w:bCs/>
          <w:szCs w:val="24"/>
          <w:lang w:eastAsia="en-GB"/>
        </w:rPr>
        <w:t>o 15 year olds, which made up 31</w:t>
      </w:r>
      <w:r w:rsidRPr="001419D3">
        <w:rPr>
          <w:rFonts w:ascii="Arial" w:eastAsia="Times New Roman" w:hAnsi="Arial" w:cs="Arial"/>
          <w:bCs/>
          <w:szCs w:val="24"/>
          <w:lang w:eastAsia="en-GB"/>
        </w:rPr>
        <w:t xml:space="preserve">% of </w:t>
      </w:r>
      <w:r w:rsidR="002660BB">
        <w:rPr>
          <w:rFonts w:ascii="Arial" w:eastAsia="Times New Roman" w:hAnsi="Arial" w:cs="Arial"/>
          <w:bCs/>
          <w:szCs w:val="24"/>
          <w:lang w:eastAsia="en-GB"/>
        </w:rPr>
        <w:t>Looked After Children</w:t>
      </w:r>
      <w:r w:rsidRPr="001419D3">
        <w:rPr>
          <w:rFonts w:ascii="Arial" w:eastAsia="Times New Roman" w:hAnsi="Arial" w:cs="Arial"/>
          <w:bCs/>
          <w:szCs w:val="24"/>
          <w:lang w:eastAsia="en-GB"/>
        </w:rPr>
        <w:t xml:space="preserve"> at 31 March 2014. There has been a slight incre</w:t>
      </w:r>
      <w:r w:rsidR="00944D85">
        <w:rPr>
          <w:rFonts w:ascii="Arial" w:eastAsia="Times New Roman" w:hAnsi="Arial" w:cs="Arial"/>
          <w:bCs/>
          <w:szCs w:val="24"/>
          <w:lang w:eastAsia="en-GB"/>
        </w:rPr>
        <w:t>ase in the percentage of 5 to 10 year olds, from 22% in 2013/14, to 26</w:t>
      </w:r>
      <w:r w:rsidRPr="001419D3">
        <w:rPr>
          <w:rFonts w:ascii="Arial" w:eastAsia="Times New Roman" w:hAnsi="Arial" w:cs="Arial"/>
          <w:bCs/>
          <w:szCs w:val="24"/>
          <w:lang w:eastAsia="en-GB"/>
        </w:rPr>
        <w:t>% in 2014</w:t>
      </w:r>
      <w:r w:rsidR="00944D85">
        <w:rPr>
          <w:rFonts w:ascii="Arial" w:eastAsia="Times New Roman" w:hAnsi="Arial" w:cs="Arial"/>
          <w:bCs/>
          <w:szCs w:val="24"/>
          <w:lang w:eastAsia="en-GB"/>
        </w:rPr>
        <w:t>/15</w:t>
      </w:r>
      <w:r w:rsidRPr="001419D3">
        <w:rPr>
          <w:rFonts w:ascii="Arial" w:eastAsia="Times New Roman" w:hAnsi="Arial" w:cs="Arial"/>
          <w:bCs/>
          <w:szCs w:val="24"/>
          <w:lang w:eastAsia="en-GB"/>
        </w:rPr>
        <w:t>. These trends are in line with th</w:t>
      </w:r>
      <w:r w:rsidR="00944D85">
        <w:rPr>
          <w:rFonts w:ascii="Arial" w:eastAsia="Times New Roman" w:hAnsi="Arial" w:cs="Arial"/>
          <w:bCs/>
          <w:szCs w:val="24"/>
          <w:lang w:eastAsia="en-GB"/>
        </w:rPr>
        <w:t>e age breakdown of all children and the national averages.</w:t>
      </w:r>
      <w:r w:rsidR="00435C31">
        <w:rPr>
          <w:rFonts w:ascii="Arial" w:eastAsia="Times New Roman" w:hAnsi="Arial" w:cs="Arial"/>
          <w:bCs/>
          <w:szCs w:val="24"/>
          <w:lang w:eastAsia="en-GB"/>
        </w:rPr>
        <w:t xml:space="preserve"> </w:t>
      </w:r>
      <w:r w:rsidR="00711D3F">
        <w:rPr>
          <w:rFonts w:ascii="Arial" w:eastAsia="Times New Roman" w:hAnsi="Arial" w:cs="Arial"/>
          <w:bCs/>
          <w:szCs w:val="24"/>
          <w:lang w:eastAsia="en-GB"/>
        </w:rPr>
        <w:t xml:space="preserve">In comparison to the national averages for gender, Havering has traditionally had a higher number of male </w:t>
      </w:r>
      <w:r w:rsidR="002660BB">
        <w:rPr>
          <w:rFonts w:ascii="Arial" w:eastAsia="Times New Roman" w:hAnsi="Arial" w:cs="Arial"/>
          <w:bCs/>
          <w:szCs w:val="24"/>
          <w:lang w:eastAsia="en-GB"/>
        </w:rPr>
        <w:t>Looked After Children</w:t>
      </w:r>
      <w:r w:rsidR="00711D3F">
        <w:rPr>
          <w:rFonts w:ascii="Arial" w:eastAsia="Times New Roman" w:hAnsi="Arial" w:cs="Arial"/>
          <w:bCs/>
          <w:szCs w:val="24"/>
          <w:lang w:eastAsia="en-GB"/>
        </w:rPr>
        <w:t xml:space="preserve"> than female. More recently the gender gap has closed with the Havering averages aligning with national statistics.  </w:t>
      </w:r>
      <w:r w:rsidR="00A966D1">
        <w:rPr>
          <w:rFonts w:ascii="Arial" w:eastAsia="Times New Roman" w:hAnsi="Arial" w:cs="Arial"/>
          <w:bCs/>
          <w:szCs w:val="24"/>
          <w:lang w:eastAsia="en-GB"/>
        </w:rPr>
        <w:t xml:space="preserve"> </w:t>
      </w:r>
    </w:p>
    <w:p w:rsidR="00274656" w:rsidRDefault="00274656" w:rsidP="004D4D92">
      <w:pPr>
        <w:tabs>
          <w:tab w:val="left" w:pos="0"/>
        </w:tabs>
        <w:spacing w:after="0"/>
        <w:rPr>
          <w:rFonts w:ascii="Arial" w:eastAsia="Times New Roman" w:hAnsi="Arial" w:cs="Arial"/>
          <w:bCs/>
          <w:szCs w:val="24"/>
          <w:lang w:eastAsia="en-GB"/>
        </w:rPr>
      </w:pPr>
    </w:p>
    <w:tbl>
      <w:tblPr>
        <w:tblStyle w:val="TableGrid"/>
        <w:tblW w:w="11004" w:type="dxa"/>
        <w:tblLayout w:type="fixed"/>
        <w:tblLook w:val="04A0" w:firstRow="1" w:lastRow="0" w:firstColumn="1" w:lastColumn="0" w:noHBand="0" w:noVBand="1"/>
      </w:tblPr>
      <w:tblGrid>
        <w:gridCol w:w="1974"/>
        <w:gridCol w:w="1132"/>
        <w:gridCol w:w="1130"/>
        <w:gridCol w:w="1130"/>
        <w:gridCol w:w="1130"/>
        <w:gridCol w:w="1129"/>
        <w:gridCol w:w="1130"/>
        <w:gridCol w:w="1132"/>
        <w:gridCol w:w="1117"/>
      </w:tblGrid>
      <w:tr w:rsidR="00E8478F" w:rsidRPr="00A966D1" w:rsidTr="00274656">
        <w:trPr>
          <w:trHeight w:val="546"/>
        </w:trPr>
        <w:tc>
          <w:tcPr>
            <w:tcW w:w="1974" w:type="dxa"/>
            <w:shd w:val="clear" w:color="auto" w:fill="595959" w:themeFill="text1" w:themeFillTint="A6"/>
            <w:noWrap/>
            <w:hideMark/>
          </w:tcPr>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LAC BY GENDER -  PERCENTAGE</w:t>
            </w:r>
          </w:p>
        </w:tc>
        <w:tc>
          <w:tcPr>
            <w:tcW w:w="1132" w:type="dxa"/>
            <w:shd w:val="clear" w:color="auto" w:fill="595959" w:themeFill="text1" w:themeFillTint="A6"/>
            <w:hideMark/>
          </w:tcPr>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HAV-AVG 2011/12</w:t>
            </w:r>
          </w:p>
        </w:tc>
        <w:tc>
          <w:tcPr>
            <w:tcW w:w="1130" w:type="dxa"/>
            <w:shd w:val="clear" w:color="auto" w:fill="595959" w:themeFill="text1" w:themeFillTint="A6"/>
          </w:tcPr>
          <w:p w:rsidR="00E8478F" w:rsidRPr="00435C31" w:rsidRDefault="00E8478F" w:rsidP="00711D3F">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NAT-AVG 2011/12</w:t>
            </w:r>
          </w:p>
        </w:tc>
        <w:tc>
          <w:tcPr>
            <w:tcW w:w="1130" w:type="dxa"/>
            <w:shd w:val="clear" w:color="auto" w:fill="595959" w:themeFill="text1" w:themeFillTint="A6"/>
            <w:hideMark/>
          </w:tcPr>
          <w:p w:rsidR="00E8478F" w:rsidRPr="00435C31" w:rsidRDefault="00E8478F" w:rsidP="00711D3F">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HAV-AVG 2012/13</w:t>
            </w:r>
          </w:p>
        </w:tc>
        <w:tc>
          <w:tcPr>
            <w:tcW w:w="1130" w:type="dxa"/>
            <w:shd w:val="clear" w:color="auto" w:fill="595959" w:themeFill="text1" w:themeFillTint="A6"/>
          </w:tcPr>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NAT-AVG 2012/13</w:t>
            </w:r>
          </w:p>
        </w:tc>
        <w:tc>
          <w:tcPr>
            <w:tcW w:w="1129" w:type="dxa"/>
            <w:shd w:val="clear" w:color="auto" w:fill="595959" w:themeFill="text1" w:themeFillTint="A6"/>
            <w:hideMark/>
          </w:tcPr>
          <w:p w:rsidR="00E8478F" w:rsidRPr="00435C31" w:rsidRDefault="00E8478F" w:rsidP="00711D3F">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HAV-AVG 2013/14</w:t>
            </w:r>
          </w:p>
        </w:tc>
        <w:tc>
          <w:tcPr>
            <w:tcW w:w="1130" w:type="dxa"/>
            <w:shd w:val="clear" w:color="auto" w:fill="595959" w:themeFill="text1" w:themeFillTint="A6"/>
          </w:tcPr>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NAT-AVG</w:t>
            </w:r>
          </w:p>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2013/14</w:t>
            </w:r>
          </w:p>
        </w:tc>
        <w:tc>
          <w:tcPr>
            <w:tcW w:w="1132" w:type="dxa"/>
            <w:shd w:val="clear" w:color="auto" w:fill="595959" w:themeFill="text1" w:themeFillTint="A6"/>
            <w:hideMark/>
          </w:tcPr>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HAV-AVG</w:t>
            </w:r>
          </w:p>
          <w:p w:rsidR="00E8478F" w:rsidRPr="00435C31" w:rsidRDefault="00E8478F" w:rsidP="00A966D1">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2014/15</w:t>
            </w:r>
          </w:p>
        </w:tc>
        <w:tc>
          <w:tcPr>
            <w:tcW w:w="1117" w:type="dxa"/>
            <w:shd w:val="clear" w:color="auto" w:fill="595959" w:themeFill="text1" w:themeFillTint="A6"/>
          </w:tcPr>
          <w:p w:rsidR="00E8478F" w:rsidRPr="00435C31" w:rsidRDefault="00E8478F" w:rsidP="00E8478F">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NAT-AVG</w:t>
            </w:r>
          </w:p>
          <w:p w:rsidR="00E8478F" w:rsidRPr="00435C31" w:rsidRDefault="00E8478F" w:rsidP="00E8478F">
            <w:pPr>
              <w:tabs>
                <w:tab w:val="left" w:pos="0"/>
              </w:tabs>
              <w:rPr>
                <w:rFonts w:ascii="Arial" w:eastAsia="Times New Roman" w:hAnsi="Arial" w:cs="Arial"/>
                <w:bCs/>
                <w:color w:val="FFFFFF" w:themeColor="background1"/>
                <w:sz w:val="20"/>
                <w:szCs w:val="24"/>
                <w:lang w:eastAsia="en-GB"/>
              </w:rPr>
            </w:pPr>
            <w:r w:rsidRPr="00435C31">
              <w:rPr>
                <w:rFonts w:ascii="Arial" w:eastAsia="Times New Roman" w:hAnsi="Arial" w:cs="Arial"/>
                <w:bCs/>
                <w:color w:val="FFFFFF" w:themeColor="background1"/>
                <w:sz w:val="20"/>
                <w:szCs w:val="24"/>
                <w:lang w:eastAsia="en-GB"/>
              </w:rPr>
              <w:t>2014/15</w:t>
            </w:r>
          </w:p>
        </w:tc>
      </w:tr>
      <w:tr w:rsidR="00E8478F" w:rsidRPr="00A966D1" w:rsidTr="00274656">
        <w:trPr>
          <w:trHeight w:val="383"/>
        </w:trPr>
        <w:tc>
          <w:tcPr>
            <w:tcW w:w="1974" w:type="dxa"/>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PERCENTAGE - MALE</w:t>
            </w:r>
          </w:p>
        </w:tc>
        <w:tc>
          <w:tcPr>
            <w:tcW w:w="1132"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61%</w:t>
            </w:r>
          </w:p>
        </w:tc>
        <w:tc>
          <w:tcPr>
            <w:tcW w:w="1130"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56%</w:t>
            </w:r>
          </w:p>
        </w:tc>
        <w:tc>
          <w:tcPr>
            <w:tcW w:w="1130"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59%</w:t>
            </w:r>
          </w:p>
        </w:tc>
        <w:tc>
          <w:tcPr>
            <w:tcW w:w="1130"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55%</w:t>
            </w:r>
          </w:p>
        </w:tc>
        <w:tc>
          <w:tcPr>
            <w:tcW w:w="1129"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55%</w:t>
            </w:r>
          </w:p>
        </w:tc>
        <w:tc>
          <w:tcPr>
            <w:tcW w:w="1130" w:type="dxa"/>
            <w:shd w:val="clear" w:color="auto" w:fill="D6E3BC" w:themeFill="accent3" w:themeFillTint="66"/>
          </w:tcPr>
          <w:p w:rsidR="00E8478F" w:rsidRPr="00435C31" w:rsidRDefault="00E8478F" w:rsidP="00E8478F">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55%</w:t>
            </w:r>
            <w:r w:rsidRPr="00435C31">
              <w:rPr>
                <w:rFonts w:ascii="Arial" w:eastAsia="Times New Roman" w:hAnsi="Arial" w:cs="Arial"/>
                <w:bCs/>
                <w:sz w:val="20"/>
                <w:szCs w:val="24"/>
                <w:lang w:eastAsia="en-GB"/>
              </w:rPr>
              <w:tab/>
            </w:r>
          </w:p>
          <w:p w:rsidR="00E8478F" w:rsidRPr="00435C31" w:rsidRDefault="00E8478F" w:rsidP="00E8478F">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ab/>
            </w:r>
          </w:p>
        </w:tc>
        <w:tc>
          <w:tcPr>
            <w:tcW w:w="1132"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56%</w:t>
            </w:r>
          </w:p>
        </w:tc>
        <w:tc>
          <w:tcPr>
            <w:tcW w:w="1117"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55%</w:t>
            </w:r>
          </w:p>
        </w:tc>
      </w:tr>
      <w:tr w:rsidR="00E8478F" w:rsidRPr="00A966D1" w:rsidTr="00274656">
        <w:trPr>
          <w:trHeight w:val="455"/>
        </w:trPr>
        <w:tc>
          <w:tcPr>
            <w:tcW w:w="1974" w:type="dxa"/>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PERCENTAGE - FEMALE</w:t>
            </w:r>
          </w:p>
        </w:tc>
        <w:tc>
          <w:tcPr>
            <w:tcW w:w="1132"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39%</w:t>
            </w:r>
          </w:p>
        </w:tc>
        <w:tc>
          <w:tcPr>
            <w:tcW w:w="1130"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44%</w:t>
            </w:r>
          </w:p>
        </w:tc>
        <w:tc>
          <w:tcPr>
            <w:tcW w:w="1130"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41%</w:t>
            </w:r>
          </w:p>
        </w:tc>
        <w:tc>
          <w:tcPr>
            <w:tcW w:w="1130"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45%</w:t>
            </w:r>
          </w:p>
        </w:tc>
        <w:tc>
          <w:tcPr>
            <w:tcW w:w="1129"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45%</w:t>
            </w:r>
          </w:p>
        </w:tc>
        <w:tc>
          <w:tcPr>
            <w:tcW w:w="1130"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45%</w:t>
            </w:r>
          </w:p>
        </w:tc>
        <w:tc>
          <w:tcPr>
            <w:tcW w:w="1132" w:type="dxa"/>
            <w:shd w:val="clear" w:color="auto" w:fill="8DB3E2" w:themeFill="text2" w:themeFillTint="66"/>
            <w:noWrap/>
            <w:hideMark/>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44%</w:t>
            </w:r>
          </w:p>
        </w:tc>
        <w:tc>
          <w:tcPr>
            <w:tcW w:w="1117" w:type="dxa"/>
            <w:shd w:val="clear" w:color="auto" w:fill="D6E3BC" w:themeFill="accent3" w:themeFillTint="66"/>
          </w:tcPr>
          <w:p w:rsidR="00E8478F" w:rsidRPr="00435C31" w:rsidRDefault="00E8478F" w:rsidP="00A966D1">
            <w:pPr>
              <w:tabs>
                <w:tab w:val="left" w:pos="0"/>
              </w:tabs>
              <w:rPr>
                <w:rFonts w:ascii="Arial" w:eastAsia="Times New Roman" w:hAnsi="Arial" w:cs="Arial"/>
                <w:bCs/>
                <w:sz w:val="20"/>
                <w:szCs w:val="24"/>
                <w:lang w:eastAsia="en-GB"/>
              </w:rPr>
            </w:pPr>
            <w:r w:rsidRPr="00435C31">
              <w:rPr>
                <w:rFonts w:ascii="Arial" w:eastAsia="Times New Roman" w:hAnsi="Arial" w:cs="Arial"/>
                <w:bCs/>
                <w:sz w:val="20"/>
                <w:szCs w:val="24"/>
                <w:lang w:eastAsia="en-GB"/>
              </w:rPr>
              <w:t>45%</w:t>
            </w:r>
          </w:p>
        </w:tc>
      </w:tr>
    </w:tbl>
    <w:p w:rsidR="00936275" w:rsidRPr="00624593" w:rsidRDefault="00CB74C1" w:rsidP="004D4D92">
      <w:pPr>
        <w:tabs>
          <w:tab w:val="left" w:pos="0"/>
        </w:tabs>
        <w:spacing w:after="0"/>
        <w:rPr>
          <w:rFonts w:ascii="Arial" w:eastAsia="Times New Roman" w:hAnsi="Arial" w:cs="Arial"/>
          <w:bCs/>
          <w:szCs w:val="24"/>
          <w:lang w:eastAsia="en-GB"/>
        </w:rPr>
      </w:pPr>
      <w:r>
        <w:rPr>
          <w:noProof/>
          <w:lang w:eastAsia="en-GB"/>
        </w:rPr>
        <w:drawing>
          <wp:anchor distT="0" distB="0" distL="114300" distR="114300" simplePos="0" relativeHeight="251656704" behindDoc="1" locked="0" layoutInCell="1" allowOverlap="1">
            <wp:simplePos x="0" y="0"/>
            <wp:positionH relativeFrom="column">
              <wp:posOffset>-71120</wp:posOffset>
            </wp:positionH>
            <wp:positionV relativeFrom="paragraph">
              <wp:posOffset>27305</wp:posOffset>
            </wp:positionV>
            <wp:extent cx="3825240" cy="2953385"/>
            <wp:effectExtent l="0" t="0" r="22860" b="18415"/>
            <wp:wrapTight wrapText="bothSides">
              <wp:wrapPolygon edited="0">
                <wp:start x="0" y="0"/>
                <wp:lineTo x="0" y="21595"/>
                <wp:lineTo x="21622" y="21595"/>
                <wp:lineTo x="21622"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36275">
        <w:rPr>
          <w:rFonts w:ascii="Arial" w:eastAsia="Times New Roman" w:hAnsi="Arial" w:cs="Arial"/>
          <w:bCs/>
          <w:szCs w:val="24"/>
          <w:lang w:eastAsia="en-GB"/>
        </w:rPr>
        <w:t xml:space="preserve">The majority of </w:t>
      </w:r>
      <w:r w:rsidR="002660BB">
        <w:rPr>
          <w:rFonts w:ascii="Arial" w:eastAsia="Times New Roman" w:hAnsi="Arial" w:cs="Arial"/>
          <w:bCs/>
          <w:szCs w:val="24"/>
          <w:lang w:eastAsia="en-GB"/>
        </w:rPr>
        <w:t>Looked After Children</w:t>
      </w:r>
      <w:r w:rsidR="00936275">
        <w:rPr>
          <w:rFonts w:ascii="Arial" w:eastAsia="Times New Roman" w:hAnsi="Arial" w:cs="Arial"/>
          <w:bCs/>
          <w:szCs w:val="24"/>
          <w:lang w:eastAsia="en-GB"/>
        </w:rPr>
        <w:t xml:space="preserve"> in Havering are White British (70%), which is in line with national demographic trends. However, </w:t>
      </w:r>
      <w:r w:rsidR="00A966D1">
        <w:rPr>
          <w:rFonts w:ascii="Arial" w:eastAsia="Times New Roman" w:hAnsi="Arial" w:cs="Arial"/>
          <w:bCs/>
          <w:szCs w:val="24"/>
          <w:lang w:eastAsia="en-GB"/>
        </w:rPr>
        <w:t>since 2011</w:t>
      </w:r>
      <w:r w:rsidR="00936275">
        <w:rPr>
          <w:rFonts w:ascii="Arial" w:eastAsia="Times New Roman" w:hAnsi="Arial" w:cs="Arial"/>
          <w:bCs/>
          <w:szCs w:val="24"/>
          <w:lang w:eastAsia="en-GB"/>
        </w:rPr>
        <w:t>, Havering has seen an increase in the diversity</w:t>
      </w:r>
      <w:r w:rsidR="00A966D1">
        <w:rPr>
          <w:rFonts w:ascii="Arial" w:eastAsia="Times New Roman" w:hAnsi="Arial" w:cs="Arial"/>
          <w:bCs/>
          <w:szCs w:val="24"/>
          <w:lang w:eastAsia="en-GB"/>
        </w:rPr>
        <w:t xml:space="preserve"> of the children in its care,</w:t>
      </w:r>
      <w:r w:rsidR="00936275">
        <w:rPr>
          <w:rFonts w:ascii="Arial" w:eastAsia="Times New Roman" w:hAnsi="Arial" w:cs="Arial"/>
          <w:bCs/>
          <w:szCs w:val="24"/>
          <w:lang w:eastAsia="en-GB"/>
        </w:rPr>
        <w:t xml:space="preserve"> with the number of Black African children rising </w:t>
      </w:r>
      <w:r w:rsidR="00A966D1">
        <w:rPr>
          <w:rFonts w:ascii="Arial" w:eastAsia="Times New Roman" w:hAnsi="Arial" w:cs="Arial"/>
          <w:bCs/>
          <w:szCs w:val="24"/>
          <w:lang w:eastAsia="en-GB"/>
        </w:rPr>
        <w:t xml:space="preserve">from 3% in 2011 to 11% in 2015. These demographics changes have meant the service has needed to adapt to </w:t>
      </w:r>
      <w:r w:rsidR="00A966D1" w:rsidRPr="00624593">
        <w:rPr>
          <w:rFonts w:ascii="Arial" w:eastAsia="Times New Roman" w:hAnsi="Arial" w:cs="Arial"/>
          <w:bCs/>
          <w:szCs w:val="24"/>
          <w:lang w:eastAsia="en-GB"/>
        </w:rPr>
        <w:t xml:space="preserve">best meet the needs of BME children. </w:t>
      </w:r>
    </w:p>
    <w:p w:rsidR="00A8631C" w:rsidRDefault="00CB74C1" w:rsidP="00A8631C">
      <w:pPr>
        <w:tabs>
          <w:tab w:val="left" w:pos="0"/>
        </w:tabs>
        <w:spacing w:after="0"/>
        <w:rPr>
          <w:rFonts w:ascii="Arial" w:hAnsi="Arial" w:cs="Arial"/>
          <w:bCs/>
          <w:noProof/>
          <w:lang w:eastAsia="en-GB"/>
        </w:rPr>
      </w:pPr>
      <w:r w:rsidRPr="00A8631C">
        <w:rPr>
          <w:rFonts w:ascii="Arial" w:hAnsi="Arial" w:cs="Arial"/>
          <w:bCs/>
          <w:noProof/>
          <w:lang w:eastAsia="en-GB"/>
        </w:rPr>
        <w:t xml:space="preserve">There has also been an increase in number of </w:t>
      </w:r>
      <w:r w:rsidR="002660BB">
        <w:rPr>
          <w:rFonts w:ascii="Arial" w:hAnsi="Arial" w:cs="Arial"/>
          <w:bCs/>
          <w:noProof/>
          <w:lang w:eastAsia="en-GB"/>
        </w:rPr>
        <w:t>Looked After Children</w:t>
      </w:r>
      <w:r w:rsidRPr="00A8631C">
        <w:rPr>
          <w:rFonts w:ascii="Arial" w:hAnsi="Arial" w:cs="Arial"/>
          <w:bCs/>
          <w:noProof/>
          <w:lang w:eastAsia="en-GB"/>
        </w:rPr>
        <w:t xml:space="preserve"> from any other white background </w:t>
      </w:r>
      <w:r w:rsidR="00624593" w:rsidRPr="00A8631C">
        <w:rPr>
          <w:rFonts w:ascii="Arial" w:hAnsi="Arial" w:cs="Arial"/>
          <w:bCs/>
          <w:noProof/>
          <w:lang w:eastAsia="en-GB"/>
        </w:rPr>
        <w:t xml:space="preserve">from 2% in 2011, to 5% in 2015. </w:t>
      </w:r>
      <w:r w:rsidR="00274656" w:rsidRPr="00A8631C">
        <w:rPr>
          <w:rFonts w:ascii="Arial" w:hAnsi="Arial" w:cs="Arial"/>
          <w:bCs/>
          <w:noProof/>
          <w:lang w:eastAsia="en-GB"/>
        </w:rPr>
        <w:t xml:space="preserve"> </w:t>
      </w:r>
      <w:r w:rsidR="00624593" w:rsidRPr="00A8631C">
        <w:rPr>
          <w:rFonts w:ascii="Arial" w:hAnsi="Arial" w:cs="Arial"/>
          <w:bCs/>
          <w:noProof/>
          <w:lang w:eastAsia="en-GB"/>
        </w:rPr>
        <w:t>These demographic changes are currently being reviewed to ensure they are appropriately relflected in the services we commission.</w:t>
      </w:r>
    </w:p>
    <w:p w:rsidR="00936275" w:rsidRPr="00A8631C" w:rsidRDefault="00936275" w:rsidP="00A8631C">
      <w:pPr>
        <w:tabs>
          <w:tab w:val="left" w:pos="0"/>
        </w:tabs>
        <w:spacing w:after="0"/>
        <w:rPr>
          <w:rFonts w:ascii="Arial" w:hAnsi="Arial" w:cs="Arial"/>
          <w:bCs/>
          <w:noProof/>
          <w:lang w:eastAsia="en-GB"/>
        </w:rPr>
      </w:pPr>
      <w:r w:rsidRPr="00072977">
        <w:rPr>
          <w:rFonts w:ascii="Arial" w:hAnsi="Arial" w:cs="Arial"/>
          <w:b/>
          <w:color w:val="808080" w:themeColor="background1" w:themeShade="80"/>
          <w:sz w:val="28"/>
          <w:u w:val="single"/>
        </w:rPr>
        <w:t xml:space="preserve">Children and Young People’s Services </w:t>
      </w:r>
    </w:p>
    <w:p w:rsidR="00936275" w:rsidRPr="005A3A82" w:rsidRDefault="002B2720" w:rsidP="00936275">
      <w:pPr>
        <w:rPr>
          <w:rFonts w:ascii="Arial" w:hAnsi="Arial" w:cs="Arial"/>
        </w:rPr>
      </w:pPr>
      <w:r>
        <w:rPr>
          <w:rFonts w:ascii="Arial" w:hAnsi="Arial" w:cs="Arial"/>
        </w:rPr>
        <w:lastRenderedPageBreak/>
        <w:t xml:space="preserve">The Children and Young People’s Service </w:t>
      </w:r>
      <w:r w:rsidR="00936275" w:rsidRPr="005A3A82">
        <w:rPr>
          <w:rFonts w:ascii="Arial" w:hAnsi="Arial" w:cs="Arial"/>
        </w:rPr>
        <w:t>is currently manage</w:t>
      </w:r>
      <w:r w:rsidR="00936275">
        <w:rPr>
          <w:rFonts w:ascii="Arial" w:hAnsi="Arial" w:cs="Arial"/>
        </w:rPr>
        <w:t>d in 5</w:t>
      </w:r>
      <w:r w:rsidR="00936275" w:rsidRPr="005A3A82">
        <w:rPr>
          <w:rFonts w:ascii="Arial" w:hAnsi="Arial" w:cs="Arial"/>
        </w:rPr>
        <w:t xml:space="preserve"> service areas. Additional management was agreed both to meet additional demand arising from an increase in statutory work with rising numbers of children on child protection plans and </w:t>
      </w:r>
      <w:r w:rsidR="002660BB">
        <w:rPr>
          <w:rFonts w:ascii="Arial" w:hAnsi="Arial" w:cs="Arial"/>
        </w:rPr>
        <w:t>Looked After Children</w:t>
      </w:r>
      <w:r w:rsidR="00936275" w:rsidRPr="005A3A82">
        <w:rPr>
          <w:rFonts w:ascii="Arial" w:hAnsi="Arial" w:cs="Arial"/>
        </w:rPr>
        <w:t xml:space="preserve"> and also to deliver on improvements to work with </w:t>
      </w:r>
      <w:r w:rsidR="002660BB">
        <w:rPr>
          <w:rFonts w:ascii="Arial" w:hAnsi="Arial" w:cs="Arial"/>
        </w:rPr>
        <w:t>Looked After Children</w:t>
      </w:r>
      <w:r w:rsidR="00936275">
        <w:rPr>
          <w:rFonts w:ascii="Arial" w:hAnsi="Arial" w:cs="Arial"/>
        </w:rPr>
        <w:t>. The current 5</w:t>
      </w:r>
      <w:r w:rsidR="00936275" w:rsidRPr="005A3A82">
        <w:rPr>
          <w:rFonts w:ascii="Arial" w:hAnsi="Arial" w:cs="Arial"/>
        </w:rPr>
        <w:t xml:space="preserve"> Service areas are: </w:t>
      </w:r>
    </w:p>
    <w:p w:rsidR="00936275" w:rsidRPr="00C956DD" w:rsidRDefault="00936275" w:rsidP="002D5541">
      <w:pPr>
        <w:pStyle w:val="ListParagraph"/>
        <w:numPr>
          <w:ilvl w:val="0"/>
          <w:numId w:val="10"/>
        </w:numPr>
        <w:rPr>
          <w:rFonts w:ascii="Arial" w:hAnsi="Arial" w:cs="Arial"/>
        </w:rPr>
      </w:pPr>
      <w:r w:rsidRPr="00C956DD">
        <w:rPr>
          <w:rFonts w:ascii="Arial" w:hAnsi="Arial" w:cs="Arial"/>
          <w:u w:val="single"/>
        </w:rPr>
        <w:t>The MASH, Assessment and Children in Need Service</w:t>
      </w:r>
      <w:r w:rsidRPr="00C956DD">
        <w:rPr>
          <w:rFonts w:ascii="Arial" w:hAnsi="Arial" w:cs="Arial"/>
        </w:rPr>
        <w:t xml:space="preserve"> – is responsible for the Multi-Agency Safeguarding Hub, the Assessment Service and Children in Need and Child Protection Services for children aged under 12 and their families. </w:t>
      </w:r>
    </w:p>
    <w:p w:rsidR="00936275" w:rsidRPr="00C956DD" w:rsidRDefault="00936275" w:rsidP="00936275">
      <w:pPr>
        <w:pStyle w:val="ListParagraph"/>
        <w:rPr>
          <w:rFonts w:ascii="Arial" w:hAnsi="Arial" w:cs="Arial"/>
        </w:rPr>
      </w:pPr>
    </w:p>
    <w:p w:rsidR="00936275" w:rsidRPr="00C956DD" w:rsidRDefault="00936275" w:rsidP="002D5541">
      <w:pPr>
        <w:pStyle w:val="ListParagraph"/>
        <w:numPr>
          <w:ilvl w:val="0"/>
          <w:numId w:val="10"/>
        </w:numPr>
        <w:rPr>
          <w:rFonts w:ascii="Arial" w:hAnsi="Arial" w:cs="Arial"/>
        </w:rPr>
      </w:pPr>
      <w:r w:rsidRPr="00C956DD">
        <w:rPr>
          <w:rFonts w:ascii="Arial" w:hAnsi="Arial" w:cs="Arial"/>
          <w:u w:val="single"/>
        </w:rPr>
        <w:t>The Looked after Children, Leaving Care and over 12’s</w:t>
      </w:r>
      <w:r w:rsidR="00274656">
        <w:rPr>
          <w:rFonts w:ascii="Arial" w:hAnsi="Arial" w:cs="Arial"/>
          <w:u w:val="single"/>
        </w:rPr>
        <w:t xml:space="preserve"> Service</w:t>
      </w:r>
      <w:r w:rsidRPr="00C956DD">
        <w:rPr>
          <w:rFonts w:ascii="Arial" w:hAnsi="Arial" w:cs="Arial"/>
        </w:rPr>
        <w:t xml:space="preserve"> –is responsible for </w:t>
      </w:r>
      <w:r w:rsidR="002660BB">
        <w:rPr>
          <w:rFonts w:ascii="Arial" w:hAnsi="Arial" w:cs="Arial"/>
        </w:rPr>
        <w:t>Looked After Children</w:t>
      </w:r>
      <w:r w:rsidRPr="00C956DD">
        <w:rPr>
          <w:rFonts w:ascii="Arial" w:hAnsi="Arial" w:cs="Arial"/>
        </w:rPr>
        <w:t xml:space="preserve"> including those in care proceedings (although initial court work will usually commence in Assessment and under 12’s children in need), children staying in long-term care or where the plan is for a permanent family through adoption or special guardianship. The service is responsible for all older children in need, on child protection plans or looked after. The service area also includes the Leaving Care service.</w:t>
      </w:r>
    </w:p>
    <w:p w:rsidR="00936275" w:rsidRPr="00C956DD" w:rsidRDefault="00936275" w:rsidP="00936275">
      <w:pPr>
        <w:pStyle w:val="ListParagraph"/>
        <w:rPr>
          <w:rFonts w:ascii="Arial" w:hAnsi="Arial" w:cs="Arial"/>
        </w:rPr>
      </w:pPr>
    </w:p>
    <w:p w:rsidR="00936275" w:rsidRDefault="00936275" w:rsidP="002D5541">
      <w:pPr>
        <w:pStyle w:val="ListParagraph"/>
        <w:numPr>
          <w:ilvl w:val="0"/>
          <w:numId w:val="10"/>
        </w:numPr>
        <w:rPr>
          <w:rFonts w:ascii="Arial" w:hAnsi="Arial" w:cs="Arial"/>
        </w:rPr>
      </w:pPr>
      <w:r w:rsidRPr="00C956DD">
        <w:rPr>
          <w:rFonts w:ascii="Arial" w:hAnsi="Arial" w:cs="Arial"/>
          <w:u w:val="single"/>
        </w:rPr>
        <w:t>The Early Help, Troubled Families and Youth Offending Service</w:t>
      </w:r>
      <w:r w:rsidRPr="00C956DD">
        <w:rPr>
          <w:rFonts w:ascii="Arial" w:hAnsi="Arial" w:cs="Arial"/>
        </w:rPr>
        <w:t xml:space="preserve"> - is responsible for the 6 children’s centres, the Youth Offending service and targeted Early Help services including Family Group Conferencing (which is also used in statutory social work including care proceedings). The service included YOS along with targeted intervention for teenagers. It also supports mainstream services in completing EH assessments and Team around the Family meetings. Troubled Families is integral to Early Help and has assisted in making the service multi-agency. </w:t>
      </w:r>
    </w:p>
    <w:p w:rsidR="00936275" w:rsidRPr="00C956DD" w:rsidRDefault="00936275" w:rsidP="00936275">
      <w:pPr>
        <w:pStyle w:val="ListParagraph"/>
        <w:rPr>
          <w:rFonts w:ascii="Arial" w:hAnsi="Arial" w:cs="Arial"/>
        </w:rPr>
      </w:pPr>
    </w:p>
    <w:p w:rsidR="00936275" w:rsidRPr="00C956DD" w:rsidRDefault="00936275" w:rsidP="002D5541">
      <w:pPr>
        <w:pStyle w:val="ListParagraph"/>
        <w:numPr>
          <w:ilvl w:val="0"/>
          <w:numId w:val="10"/>
        </w:numPr>
        <w:rPr>
          <w:rFonts w:ascii="Arial" w:hAnsi="Arial" w:cs="Arial"/>
        </w:rPr>
      </w:pPr>
      <w:r w:rsidRPr="00C956DD">
        <w:rPr>
          <w:rFonts w:ascii="Arial" w:hAnsi="Arial" w:cs="Arial"/>
          <w:u w:val="single"/>
        </w:rPr>
        <w:t>The Fostering, Adoption and Placements Service</w:t>
      </w:r>
      <w:r w:rsidRPr="00C956DD">
        <w:rPr>
          <w:rFonts w:ascii="Arial" w:hAnsi="Arial" w:cs="Arial"/>
        </w:rPr>
        <w:t xml:space="preserve"> – Fostering is currently in 2 teams; a recruitment team which recruits and assesses foster carers and assesses family and friends carers and a team of supervising social workers who supervise existing carers. The adoption team recruits and assesses adopters and family finds for children where adoption is the plan. The team are also responsible for assessment and support of Special Guardians. The placements team is responsible for sourcing in-house and external placements and for the quality assurance of external placements.</w:t>
      </w:r>
    </w:p>
    <w:p w:rsidR="00936275" w:rsidRPr="00C956DD" w:rsidRDefault="00936275" w:rsidP="00936275">
      <w:pPr>
        <w:pStyle w:val="ListParagraph"/>
        <w:ind w:left="360"/>
        <w:rPr>
          <w:rFonts w:ascii="Arial" w:hAnsi="Arial" w:cs="Arial"/>
        </w:rPr>
      </w:pPr>
    </w:p>
    <w:p w:rsidR="00936275" w:rsidRDefault="00936275" w:rsidP="002D5541">
      <w:pPr>
        <w:pStyle w:val="ListParagraph"/>
        <w:numPr>
          <w:ilvl w:val="0"/>
          <w:numId w:val="10"/>
        </w:numPr>
        <w:rPr>
          <w:rFonts w:ascii="Arial" w:hAnsi="Arial" w:cs="Arial"/>
        </w:rPr>
      </w:pPr>
      <w:r w:rsidRPr="00C956DD">
        <w:rPr>
          <w:rFonts w:ascii="Arial" w:eastAsia="Times New Roman" w:hAnsi="Arial" w:cs="Arial"/>
          <w:color w:val="000000"/>
          <w:u w:val="single"/>
        </w:rPr>
        <w:t>The Safeguarding and Service Standards Unit</w:t>
      </w:r>
      <w:r w:rsidRPr="00C956DD">
        <w:rPr>
          <w:rFonts w:ascii="Arial" w:eastAsia="Times New Roman" w:hAnsi="Arial" w:cs="Arial"/>
          <w:color w:val="000000"/>
        </w:rPr>
        <w:t xml:space="preserve"> -has 4 main functions: chairing child protection conferences and </w:t>
      </w:r>
      <w:r w:rsidR="002660BB">
        <w:rPr>
          <w:rFonts w:ascii="Arial" w:eastAsia="Times New Roman" w:hAnsi="Arial" w:cs="Arial"/>
          <w:color w:val="000000"/>
        </w:rPr>
        <w:t>Looked After Children</w:t>
      </w:r>
      <w:r w:rsidRPr="00C956DD">
        <w:rPr>
          <w:rFonts w:ascii="Arial" w:eastAsia="Times New Roman" w:hAnsi="Arial" w:cs="Arial"/>
          <w:color w:val="000000"/>
        </w:rPr>
        <w:t xml:space="preserve"> reviews, managing and supporting the functions of the LSCB, the LADO function (managing allegations against staff and volunteers working with children) and overseeing case audit.</w:t>
      </w:r>
    </w:p>
    <w:p w:rsidR="00936275" w:rsidRDefault="00936275" w:rsidP="00936275">
      <w:pPr>
        <w:pStyle w:val="ListParagraph"/>
        <w:rPr>
          <w:rFonts w:ascii="Arial" w:hAnsi="Arial" w:cs="Arial"/>
        </w:rPr>
      </w:pPr>
    </w:p>
    <w:p w:rsidR="00936275" w:rsidRDefault="00936275" w:rsidP="00936275">
      <w:pPr>
        <w:pStyle w:val="ListParagraph"/>
        <w:rPr>
          <w:rFonts w:ascii="Arial" w:hAnsi="Arial" w:cs="Arial"/>
          <w:noProof/>
          <w:lang w:eastAsia="en-GB"/>
        </w:rPr>
      </w:pPr>
      <w:r w:rsidRPr="00C956DD">
        <w:rPr>
          <w:rFonts w:ascii="Arial" w:hAnsi="Arial" w:cs="Arial"/>
          <w:noProof/>
          <w:lang w:eastAsia="en-GB"/>
        </w:rPr>
        <w:t xml:space="preserve">The Children and Young people’s service also works closely with the new </w:t>
      </w:r>
      <w:r w:rsidRPr="005F5AE1">
        <w:rPr>
          <w:rFonts w:ascii="Arial" w:hAnsi="Arial" w:cs="Arial"/>
          <w:noProof/>
          <w:u w:val="single"/>
          <w:lang w:eastAsia="en-GB"/>
        </w:rPr>
        <w:t>Children and Adults with Special Educational Needs and Disability Service</w:t>
      </w:r>
      <w:r w:rsidRPr="00C956DD">
        <w:rPr>
          <w:rFonts w:ascii="Arial" w:hAnsi="Arial" w:cs="Arial"/>
          <w:noProof/>
          <w:lang w:eastAsia="en-GB"/>
        </w:rPr>
        <w:t xml:space="preserve"> which sits within the Learning and Achievement Service.</w:t>
      </w:r>
    </w:p>
    <w:p w:rsidR="00936275" w:rsidRPr="00C956DD" w:rsidRDefault="00936275" w:rsidP="00936275">
      <w:pPr>
        <w:pStyle w:val="ListParagraph"/>
        <w:rPr>
          <w:rFonts w:ascii="Arial" w:hAnsi="Arial" w:cs="Arial"/>
        </w:rPr>
      </w:pPr>
    </w:p>
    <w:p w:rsidR="00936275" w:rsidRDefault="00936275" w:rsidP="002D5541">
      <w:pPr>
        <w:pStyle w:val="ListParagraph"/>
        <w:numPr>
          <w:ilvl w:val="0"/>
          <w:numId w:val="10"/>
        </w:numPr>
        <w:rPr>
          <w:rFonts w:ascii="Arial" w:hAnsi="Arial" w:cs="Arial"/>
          <w:noProof/>
          <w:lang w:eastAsia="en-GB"/>
        </w:rPr>
      </w:pPr>
      <w:r w:rsidRPr="00C956DD">
        <w:rPr>
          <w:rFonts w:ascii="Arial" w:hAnsi="Arial" w:cs="Arial"/>
          <w:noProof/>
          <w:u w:val="single"/>
          <w:lang w:eastAsia="en-GB"/>
        </w:rPr>
        <w:t>The Children and Adults with Special Educational Needs and Disability Service</w:t>
      </w:r>
      <w:r w:rsidRPr="00C956DD">
        <w:rPr>
          <w:rFonts w:ascii="Arial" w:hAnsi="Arial" w:cs="Arial"/>
          <w:noProof/>
          <w:lang w:eastAsia="en-GB"/>
        </w:rPr>
        <w:t xml:space="preserve"> -will provide a streamline whole life ‘service’ for children and adults, and their families, with special educational needs and disabilities.  It is intended that the new service, Children and Adults with Disabilities Team, will be responsible for providing person centred, seamless support, assessment, placement and commissioning process for all children and adults with disabilities from birth.</w:t>
      </w:r>
      <w:r w:rsidRPr="00C956DD">
        <w:rPr>
          <w:rFonts w:ascii="Arial" w:hAnsi="Arial" w:cs="Arial"/>
        </w:rPr>
        <w:t xml:space="preserve"> </w:t>
      </w:r>
      <w:r w:rsidRPr="00C956DD">
        <w:rPr>
          <w:rFonts w:ascii="Arial" w:hAnsi="Arial" w:cs="Arial"/>
          <w:noProof/>
          <w:lang w:eastAsia="en-GB"/>
        </w:rPr>
        <w:t>The service currently includes professionals from education and social care working with age groups from 0-19. They will shortly be joined by health colleagues and teams working with adults who have disabilities.</w:t>
      </w:r>
    </w:p>
    <w:p w:rsidR="00B905B4" w:rsidRPr="00072977" w:rsidRDefault="00B905B4" w:rsidP="00B905B4">
      <w:pPr>
        <w:ind w:left="360"/>
        <w:rPr>
          <w:rFonts w:ascii="Arial" w:hAnsi="Arial" w:cs="Arial"/>
          <w:b/>
          <w:color w:val="808080" w:themeColor="background1" w:themeShade="80"/>
          <w:sz w:val="28"/>
          <w:szCs w:val="28"/>
        </w:rPr>
      </w:pPr>
      <w:r w:rsidRPr="00072977">
        <w:rPr>
          <w:rFonts w:ascii="Arial" w:hAnsi="Arial" w:cs="Arial"/>
          <w:b/>
          <w:bCs/>
          <w:noProof/>
          <w:color w:val="808080" w:themeColor="background1" w:themeShade="80"/>
          <w:sz w:val="28"/>
          <w:szCs w:val="28"/>
          <w:lang w:eastAsia="en-GB"/>
        </w:rPr>
        <w:t xml:space="preserve">Priority 1: </w:t>
      </w:r>
      <w:r w:rsidRPr="00072977">
        <w:rPr>
          <w:rFonts w:ascii="Arial" w:hAnsi="Arial" w:cs="Arial"/>
          <w:b/>
          <w:color w:val="808080" w:themeColor="background1" w:themeShade="80"/>
          <w:sz w:val="28"/>
          <w:szCs w:val="28"/>
        </w:rPr>
        <w:t>Ensure all children and young people are safeguarded in their placements and Communities</w:t>
      </w:r>
    </w:p>
    <w:p w:rsidR="00B905B4" w:rsidRPr="00F6591F" w:rsidRDefault="00B905B4" w:rsidP="00B905B4">
      <w:pPr>
        <w:ind w:left="360"/>
        <w:rPr>
          <w:rFonts w:ascii="Arial" w:hAnsi="Arial" w:cs="Arial"/>
          <w:b/>
          <w:color w:val="808080" w:themeColor="background1" w:themeShade="80"/>
          <w:sz w:val="24"/>
          <w:szCs w:val="28"/>
          <w:u w:val="single"/>
        </w:rPr>
      </w:pPr>
      <w:r w:rsidRPr="00F6591F">
        <w:rPr>
          <w:rFonts w:ascii="Arial" w:hAnsi="Arial" w:cs="Arial"/>
          <w:b/>
          <w:color w:val="808080" w:themeColor="background1" w:themeShade="80"/>
          <w:sz w:val="24"/>
          <w:szCs w:val="28"/>
          <w:u w:val="single"/>
        </w:rPr>
        <w:lastRenderedPageBreak/>
        <w:t>National context</w:t>
      </w:r>
      <w:r w:rsidR="00F6591F">
        <w:rPr>
          <w:rFonts w:ascii="Arial" w:hAnsi="Arial" w:cs="Arial"/>
          <w:b/>
          <w:color w:val="808080" w:themeColor="background1" w:themeShade="80"/>
          <w:sz w:val="24"/>
          <w:szCs w:val="28"/>
          <w:u w:val="single"/>
        </w:rPr>
        <w:t>:</w:t>
      </w:r>
    </w:p>
    <w:p w:rsidR="002E0364" w:rsidRPr="002E0364" w:rsidRDefault="005F5AE1" w:rsidP="00F6591F">
      <w:pPr>
        <w:ind w:left="360"/>
        <w:rPr>
          <w:rFonts w:ascii="Arial" w:hAnsi="Arial" w:cs="Arial"/>
        </w:rPr>
      </w:pPr>
      <w:r>
        <w:rPr>
          <w:rFonts w:ascii="Arial" w:hAnsi="Arial" w:cs="Arial"/>
        </w:rPr>
        <w:t>Local A</w:t>
      </w:r>
      <w:r w:rsidR="002E0364" w:rsidRPr="002E0364">
        <w:rPr>
          <w:rFonts w:ascii="Arial" w:hAnsi="Arial" w:cs="Arial"/>
        </w:rPr>
        <w:t xml:space="preserve">uthorities have overarching responsibility for safeguarding and promoting the welfare of all children and young people in their area. They have a number of statutory functions under the 1989 and 2004 Children Acts which make this clear, and does the recently published ‘Working together to safeguard children’ guidance. This includes specific duties in relation to children in need and children suffering, or likely to suffer, significant harm, regardless </w:t>
      </w:r>
      <w:r>
        <w:rPr>
          <w:rFonts w:ascii="Arial" w:hAnsi="Arial" w:cs="Arial"/>
        </w:rPr>
        <w:t>of where they are found, under S</w:t>
      </w:r>
      <w:r w:rsidR="002E0364" w:rsidRPr="002E0364">
        <w:rPr>
          <w:rFonts w:ascii="Arial" w:hAnsi="Arial" w:cs="Arial"/>
        </w:rPr>
        <w:t>ections 17 and 47 of</w:t>
      </w:r>
      <w:r>
        <w:rPr>
          <w:rFonts w:ascii="Arial" w:hAnsi="Arial" w:cs="Arial"/>
        </w:rPr>
        <w:t xml:space="preserve"> the Children Act 1989. Whilst Local Authorities play a lead role,</w:t>
      </w:r>
      <w:r w:rsidR="002E0364" w:rsidRPr="002E0364">
        <w:rPr>
          <w:rFonts w:ascii="Arial" w:hAnsi="Arial" w:cs="Arial"/>
        </w:rPr>
        <w:t xml:space="preserve"> safeguarding children and protecting them from harm is everyone’s responsibility. Everyone who comes into contact with children an</w:t>
      </w:r>
      <w:r w:rsidR="00BE022F">
        <w:rPr>
          <w:rFonts w:ascii="Arial" w:hAnsi="Arial" w:cs="Arial"/>
        </w:rPr>
        <w:t>d families has a role to play.</w:t>
      </w:r>
    </w:p>
    <w:p w:rsidR="002E0364" w:rsidRPr="002E0364" w:rsidRDefault="002E0364" w:rsidP="00F6591F">
      <w:pPr>
        <w:ind w:left="360"/>
        <w:rPr>
          <w:rFonts w:ascii="Arial" w:hAnsi="Arial" w:cs="Arial"/>
        </w:rPr>
      </w:pPr>
      <w:r w:rsidRPr="002E0364">
        <w:rPr>
          <w:rFonts w:ascii="Arial" w:hAnsi="Arial" w:cs="Arial"/>
        </w:rPr>
        <w:t xml:space="preserve">Safeguarding and promoting the welfare of children is defined as: </w:t>
      </w:r>
    </w:p>
    <w:p w:rsidR="002E0364" w:rsidRPr="002E0364" w:rsidRDefault="002E0364" w:rsidP="00F6591F">
      <w:pPr>
        <w:pStyle w:val="ListParagraph"/>
        <w:numPr>
          <w:ilvl w:val="0"/>
          <w:numId w:val="13"/>
        </w:numPr>
        <w:rPr>
          <w:rFonts w:ascii="Arial" w:hAnsi="Arial" w:cs="Arial"/>
        </w:rPr>
      </w:pPr>
      <w:r w:rsidRPr="002E0364">
        <w:rPr>
          <w:rFonts w:ascii="Arial" w:hAnsi="Arial" w:cs="Arial"/>
        </w:rPr>
        <w:t xml:space="preserve">protecting children from maltreatment; </w:t>
      </w:r>
    </w:p>
    <w:p w:rsidR="002E0364" w:rsidRPr="002E0364" w:rsidRDefault="002E0364" w:rsidP="00F6591F">
      <w:pPr>
        <w:pStyle w:val="ListParagraph"/>
        <w:numPr>
          <w:ilvl w:val="0"/>
          <w:numId w:val="13"/>
        </w:numPr>
        <w:rPr>
          <w:rFonts w:ascii="Arial" w:hAnsi="Arial" w:cs="Arial"/>
        </w:rPr>
      </w:pPr>
      <w:r w:rsidRPr="002E0364">
        <w:rPr>
          <w:rFonts w:ascii="Arial" w:hAnsi="Arial" w:cs="Arial"/>
        </w:rPr>
        <w:t xml:space="preserve">preventing impairment of children's health or development; </w:t>
      </w:r>
    </w:p>
    <w:p w:rsidR="002E0364" w:rsidRPr="002E0364" w:rsidRDefault="002E0364" w:rsidP="00F6591F">
      <w:pPr>
        <w:pStyle w:val="ListParagraph"/>
        <w:numPr>
          <w:ilvl w:val="0"/>
          <w:numId w:val="13"/>
        </w:numPr>
        <w:rPr>
          <w:rFonts w:ascii="Arial" w:hAnsi="Arial" w:cs="Arial"/>
        </w:rPr>
      </w:pPr>
      <w:r w:rsidRPr="002E0364">
        <w:rPr>
          <w:rFonts w:ascii="Arial" w:hAnsi="Arial" w:cs="Arial"/>
        </w:rPr>
        <w:t xml:space="preserve">ensuring that children grow up in circumstances consistent with the provision of safe and effective care; and </w:t>
      </w:r>
    </w:p>
    <w:p w:rsidR="002E0364" w:rsidRPr="002E0364" w:rsidRDefault="002E0364" w:rsidP="00F6591F">
      <w:pPr>
        <w:pStyle w:val="ListParagraph"/>
        <w:numPr>
          <w:ilvl w:val="0"/>
          <w:numId w:val="13"/>
        </w:numPr>
        <w:rPr>
          <w:rFonts w:ascii="Arial" w:hAnsi="Arial" w:cs="Arial"/>
        </w:rPr>
      </w:pPr>
      <w:r w:rsidRPr="002E0364">
        <w:rPr>
          <w:rFonts w:ascii="Arial" w:hAnsi="Arial" w:cs="Arial"/>
        </w:rPr>
        <w:t xml:space="preserve">taking action to enable all children to have the best outcomes. </w:t>
      </w:r>
    </w:p>
    <w:p w:rsidR="00B905B4" w:rsidRPr="002E0364" w:rsidRDefault="002E0364" w:rsidP="00F6591F">
      <w:pPr>
        <w:ind w:left="360"/>
        <w:rPr>
          <w:rFonts w:ascii="Arial" w:hAnsi="Arial" w:cs="Arial"/>
        </w:rPr>
      </w:pPr>
      <w:r w:rsidRPr="002E0364">
        <w:rPr>
          <w:rFonts w:ascii="Arial" w:hAnsi="Arial" w:cs="Arial"/>
        </w:rPr>
        <w:t>Local agencies, including the police and health se</w:t>
      </w:r>
      <w:r w:rsidR="005F5AE1">
        <w:rPr>
          <w:rFonts w:ascii="Arial" w:hAnsi="Arial" w:cs="Arial"/>
        </w:rPr>
        <w:t>rvices, also have a duty under S</w:t>
      </w:r>
      <w:r w:rsidRPr="002E0364">
        <w:rPr>
          <w:rFonts w:ascii="Arial" w:hAnsi="Arial" w:cs="Arial"/>
        </w:rPr>
        <w:t>ection 11 of the Children Act 2004 to ensure that they consider the need to safeguard and promote the welfare of children when carry</w:t>
      </w:r>
      <w:r w:rsidR="005F5AE1">
        <w:rPr>
          <w:rFonts w:ascii="Arial" w:hAnsi="Arial" w:cs="Arial"/>
        </w:rPr>
        <w:t>ing out their functions. Under S</w:t>
      </w:r>
      <w:r w:rsidR="00C67884">
        <w:rPr>
          <w:rFonts w:ascii="Arial" w:hAnsi="Arial" w:cs="Arial"/>
        </w:rPr>
        <w:t>ection 10 of the Children</w:t>
      </w:r>
      <w:r w:rsidRPr="002E0364">
        <w:rPr>
          <w:rFonts w:ascii="Arial" w:hAnsi="Arial" w:cs="Arial"/>
        </w:rPr>
        <w:t xml:space="preserve"> Act</w:t>
      </w:r>
      <w:r w:rsidR="00C67884">
        <w:rPr>
          <w:rFonts w:ascii="Arial" w:hAnsi="Arial" w:cs="Arial"/>
        </w:rPr>
        <w:t xml:space="preserve"> 2004,</w:t>
      </w:r>
      <w:r w:rsidRPr="002E0364">
        <w:rPr>
          <w:rFonts w:ascii="Arial" w:hAnsi="Arial" w:cs="Arial"/>
        </w:rPr>
        <w:t xml:space="preserve"> agencies </w:t>
      </w:r>
      <w:r w:rsidR="00C67884">
        <w:rPr>
          <w:rFonts w:ascii="Arial" w:hAnsi="Arial" w:cs="Arial"/>
        </w:rPr>
        <w:t>are required to cooperate with Local A</w:t>
      </w:r>
      <w:r w:rsidRPr="002E0364">
        <w:rPr>
          <w:rFonts w:ascii="Arial" w:hAnsi="Arial" w:cs="Arial"/>
        </w:rPr>
        <w:t>uthorities to promote the we</w:t>
      </w:r>
      <w:r w:rsidR="00C67884">
        <w:rPr>
          <w:rFonts w:ascii="Arial" w:hAnsi="Arial" w:cs="Arial"/>
        </w:rPr>
        <w:t>ll-being of children in each Local A</w:t>
      </w:r>
      <w:r w:rsidRPr="002E0364">
        <w:rPr>
          <w:rFonts w:ascii="Arial" w:hAnsi="Arial" w:cs="Arial"/>
        </w:rPr>
        <w:t>uthority area. This cooperation should exist and be effective at all levels of the organisation, from strategic level through to operational delivery. Professionals working in agencies with these duties are responsible for ensuring that they fulfil their role and responsibilities in a manner consistent with the statutory duties of their employer.</w:t>
      </w:r>
    </w:p>
    <w:p w:rsidR="00027C89" w:rsidRPr="002E0364" w:rsidRDefault="00027C89" w:rsidP="00F6591F">
      <w:pPr>
        <w:ind w:left="360"/>
        <w:rPr>
          <w:rFonts w:ascii="Arial" w:hAnsi="Arial" w:cs="Arial"/>
        </w:rPr>
      </w:pPr>
      <w:r w:rsidRPr="002E0364">
        <w:rPr>
          <w:rFonts w:ascii="Arial" w:hAnsi="Arial" w:cs="Arial"/>
        </w:rPr>
        <w:t>Children have said that in order to be</w:t>
      </w:r>
      <w:r w:rsidR="002E0364" w:rsidRPr="002E0364">
        <w:rPr>
          <w:rFonts w:ascii="Arial" w:hAnsi="Arial" w:cs="Arial"/>
        </w:rPr>
        <w:t xml:space="preserve"> appropriately sa</w:t>
      </w:r>
      <w:r w:rsidRPr="002E0364">
        <w:rPr>
          <w:rFonts w:ascii="Arial" w:hAnsi="Arial" w:cs="Arial"/>
        </w:rPr>
        <w:t>feguarded they need</w:t>
      </w:r>
      <w:r w:rsidR="00EA7E6B">
        <w:rPr>
          <w:rStyle w:val="FootnoteReference"/>
          <w:rFonts w:ascii="Arial" w:hAnsi="Arial" w:cs="Arial"/>
        </w:rPr>
        <w:footnoteReference w:id="2"/>
      </w:r>
      <w:r w:rsidRPr="002E0364">
        <w:rPr>
          <w:rFonts w:ascii="Arial" w:hAnsi="Arial" w:cs="Arial"/>
        </w:rPr>
        <w:t>:</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Vigilance: to have adults notice when things are troubling them </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Understanding and action: to understand what is happening; to be heard and understood; and to have that understanding acted upon </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Stability: to be able to develop an on-going stable relationship of trust with those helping them </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Respect: to be treated with the expectation that they are competent rather than not </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Information and engagement: to be informed about and involved in procedures, decisions, concerns and plans </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Explanation: to be informed of the outcome of assessments and decisions and reasons when their views have not met with a positive response </w:t>
      </w:r>
    </w:p>
    <w:p w:rsidR="00027C89" w:rsidRPr="002E0364" w:rsidRDefault="00027C89" w:rsidP="00F6591F">
      <w:pPr>
        <w:pStyle w:val="ListParagraph"/>
        <w:numPr>
          <w:ilvl w:val="0"/>
          <w:numId w:val="13"/>
        </w:numPr>
        <w:rPr>
          <w:rFonts w:ascii="Arial" w:hAnsi="Arial" w:cs="Arial"/>
        </w:rPr>
      </w:pPr>
      <w:r w:rsidRPr="002E0364">
        <w:rPr>
          <w:rFonts w:ascii="Arial" w:hAnsi="Arial" w:cs="Arial"/>
        </w:rPr>
        <w:t xml:space="preserve">Support: to be provided with support in their own right as well as a member of their family </w:t>
      </w:r>
    </w:p>
    <w:p w:rsidR="00274656" w:rsidRDefault="00027C89" w:rsidP="00BE022F">
      <w:pPr>
        <w:pStyle w:val="ListParagraph"/>
        <w:numPr>
          <w:ilvl w:val="0"/>
          <w:numId w:val="13"/>
        </w:numPr>
        <w:rPr>
          <w:rFonts w:ascii="Arial" w:hAnsi="Arial" w:cs="Arial"/>
        </w:rPr>
      </w:pPr>
      <w:r w:rsidRPr="002E0364">
        <w:rPr>
          <w:rFonts w:ascii="Arial" w:hAnsi="Arial" w:cs="Arial"/>
        </w:rPr>
        <w:t>Advocacy: to be provided with advocacy to assist them in putting forward their views</w:t>
      </w:r>
      <w:r w:rsidR="00761D90">
        <w:rPr>
          <w:rFonts w:ascii="Arial" w:hAnsi="Arial" w:cs="Arial"/>
        </w:rPr>
        <w:t>.</w:t>
      </w:r>
    </w:p>
    <w:p w:rsidR="00C67884" w:rsidRDefault="00C67884" w:rsidP="00BE022F">
      <w:pPr>
        <w:rPr>
          <w:rFonts w:ascii="Arial" w:hAnsi="Arial" w:cs="Arial"/>
        </w:rPr>
      </w:pPr>
    </w:p>
    <w:p w:rsidR="00C67884" w:rsidRDefault="00C67884" w:rsidP="00BE022F">
      <w:pPr>
        <w:rPr>
          <w:rFonts w:ascii="Arial" w:hAnsi="Arial" w:cs="Arial"/>
          <w:b/>
          <w:color w:val="808080" w:themeColor="background1" w:themeShade="80"/>
          <w:sz w:val="24"/>
          <w:szCs w:val="28"/>
          <w:u w:val="single"/>
        </w:rPr>
      </w:pPr>
    </w:p>
    <w:p w:rsidR="00B905B4" w:rsidRPr="00F6591F" w:rsidRDefault="009952BE" w:rsidP="00BE022F">
      <w:pPr>
        <w:rPr>
          <w:rFonts w:ascii="Arial" w:hAnsi="Arial" w:cs="Arial"/>
          <w:b/>
          <w:color w:val="808080" w:themeColor="background1" w:themeShade="80"/>
          <w:sz w:val="24"/>
          <w:szCs w:val="28"/>
          <w:u w:val="single"/>
        </w:rPr>
      </w:pPr>
      <w:r w:rsidRPr="00F6591F">
        <w:rPr>
          <w:rFonts w:ascii="Arial" w:hAnsi="Arial" w:cs="Arial"/>
          <w:b/>
          <w:color w:val="808080" w:themeColor="background1" w:themeShade="80"/>
          <w:sz w:val="24"/>
          <w:szCs w:val="28"/>
          <w:u w:val="single"/>
        </w:rPr>
        <w:t>Havering’s track record</w:t>
      </w:r>
      <w:r w:rsidR="00B905B4" w:rsidRPr="00F6591F">
        <w:rPr>
          <w:rFonts w:ascii="Arial" w:hAnsi="Arial" w:cs="Arial"/>
          <w:b/>
          <w:color w:val="808080" w:themeColor="background1" w:themeShade="80"/>
          <w:sz w:val="24"/>
          <w:szCs w:val="28"/>
          <w:u w:val="single"/>
        </w:rPr>
        <w:t>:</w:t>
      </w:r>
    </w:p>
    <w:p w:rsidR="00BE022F" w:rsidRPr="00F6591F" w:rsidRDefault="00BE022F" w:rsidP="00274656">
      <w:pPr>
        <w:rPr>
          <w:rFonts w:ascii="Arial" w:eastAsia="Times New Roman" w:hAnsi="Arial" w:cs="Arial"/>
          <w:bCs/>
          <w:spacing w:val="-11"/>
          <w:kern w:val="36"/>
          <w:lang w:val="en-US" w:eastAsia="en-GB"/>
        </w:rPr>
      </w:pPr>
      <w:r w:rsidRPr="00F6591F">
        <w:rPr>
          <w:rFonts w:ascii="Arial" w:hAnsi="Arial" w:cs="Arial"/>
        </w:rPr>
        <w:lastRenderedPageBreak/>
        <w:t xml:space="preserve">Havering Council recognises that </w:t>
      </w:r>
      <w:r w:rsidR="002660BB">
        <w:rPr>
          <w:rFonts w:ascii="Arial" w:hAnsi="Arial" w:cs="Arial"/>
        </w:rPr>
        <w:t>Looked After Children</w:t>
      </w:r>
      <w:r w:rsidRPr="00F6591F">
        <w:rPr>
          <w:rFonts w:ascii="Arial" w:hAnsi="Arial" w:cs="Arial"/>
        </w:rPr>
        <w:t xml:space="preserve"> and care leavers are some of the most vulnerable residents in our community and our duty to safeguard and protect them remains a key priority </w:t>
      </w:r>
      <w:r w:rsidR="009952BE" w:rsidRPr="00F6591F">
        <w:rPr>
          <w:rFonts w:ascii="Arial" w:hAnsi="Arial" w:cs="Arial"/>
        </w:rPr>
        <w:t xml:space="preserve">during their </w:t>
      </w:r>
      <w:r w:rsidR="009952BE" w:rsidRPr="00274656">
        <w:rPr>
          <w:rFonts w:ascii="Arial" w:hAnsi="Arial" w:cs="Arial"/>
        </w:rPr>
        <w:t xml:space="preserve">time </w:t>
      </w:r>
      <w:r w:rsidRPr="00274656">
        <w:rPr>
          <w:rFonts w:ascii="Arial" w:hAnsi="Arial" w:cs="Arial"/>
        </w:rPr>
        <w:t>in placement and when they leave</w:t>
      </w:r>
      <w:r w:rsidR="00C378D9" w:rsidRPr="00274656">
        <w:rPr>
          <w:rFonts w:ascii="Arial" w:hAnsi="Arial" w:cs="Arial"/>
        </w:rPr>
        <w:t>.</w:t>
      </w:r>
      <w:r w:rsidRPr="00274656">
        <w:rPr>
          <w:rFonts w:ascii="Arial" w:hAnsi="Arial" w:cs="Arial"/>
        </w:rPr>
        <w:t xml:space="preserve"> </w:t>
      </w:r>
      <w:r w:rsidR="00C378D9" w:rsidRPr="00274656">
        <w:rPr>
          <w:rFonts w:ascii="Arial" w:hAnsi="Arial" w:cs="Arial"/>
        </w:rPr>
        <w:t xml:space="preserve">Following a string of high profile prosecutions across the country involving Child Sexual Exploitation (CSE), most notably in Rotheram, Havering has been keen to strengthen its safeguarding policies and multi-agency working to ensure we are appropriately safeguarding </w:t>
      </w:r>
      <w:r w:rsidR="009952BE" w:rsidRPr="00274656">
        <w:rPr>
          <w:rFonts w:ascii="Arial" w:hAnsi="Arial" w:cs="Arial"/>
        </w:rPr>
        <w:t xml:space="preserve">all the children in the </w:t>
      </w:r>
      <w:r w:rsidR="00FD7283">
        <w:rPr>
          <w:rFonts w:ascii="Arial" w:hAnsi="Arial" w:cs="Arial"/>
        </w:rPr>
        <w:t>Borough</w:t>
      </w:r>
      <w:r w:rsidR="009952BE" w:rsidRPr="00274656">
        <w:rPr>
          <w:rFonts w:ascii="Arial" w:hAnsi="Arial" w:cs="Arial"/>
        </w:rPr>
        <w:t>, especially those in our care.</w:t>
      </w:r>
      <w:r w:rsidR="00C378D9" w:rsidRPr="00F6591F">
        <w:rPr>
          <w:rFonts w:ascii="Arial" w:eastAsia="Times New Roman" w:hAnsi="Arial" w:cs="Arial"/>
          <w:bCs/>
          <w:spacing w:val="-11"/>
          <w:kern w:val="36"/>
          <w:lang w:val="en-US" w:eastAsia="en-GB"/>
        </w:rPr>
        <w:t xml:space="preserve"> </w:t>
      </w:r>
    </w:p>
    <w:p w:rsidR="00D72A1F" w:rsidRPr="00274656" w:rsidRDefault="00D72A1F" w:rsidP="00274656">
      <w:pPr>
        <w:rPr>
          <w:rFonts w:ascii="Arial" w:hAnsi="Arial" w:cs="Arial"/>
        </w:rPr>
      </w:pPr>
      <w:r w:rsidRPr="00274656">
        <w:rPr>
          <w:rFonts w:ascii="Arial" w:hAnsi="Arial" w:cs="Arial"/>
        </w:rPr>
        <w:t>Havering Local Safeguarding Children Board (LSCB) is a statutory board that represents all organisations that work with children in order to keep children safe from harm in Havering. The LSCB committed to raising safeguarding standards and improving outcomes for all the children of Havering.</w:t>
      </w:r>
    </w:p>
    <w:p w:rsidR="00227BE0" w:rsidRPr="00274656" w:rsidRDefault="00227BE0" w:rsidP="00274656">
      <w:pPr>
        <w:rPr>
          <w:rFonts w:ascii="Arial" w:hAnsi="Arial" w:cs="Arial"/>
        </w:rPr>
      </w:pPr>
      <w:r w:rsidRPr="00274656">
        <w:rPr>
          <w:rFonts w:ascii="Arial" w:hAnsi="Arial" w:cs="Arial"/>
        </w:rPr>
        <w:t>The LSCB's five priorities</w:t>
      </w:r>
    </w:p>
    <w:p w:rsidR="00227BE0" w:rsidRPr="00274656" w:rsidRDefault="00227BE0" w:rsidP="00274656">
      <w:pPr>
        <w:pStyle w:val="ListParagraph"/>
        <w:numPr>
          <w:ilvl w:val="0"/>
          <w:numId w:val="26"/>
        </w:numPr>
        <w:rPr>
          <w:rFonts w:ascii="Arial" w:hAnsi="Arial" w:cs="Arial"/>
        </w:rPr>
      </w:pPr>
      <w:r w:rsidRPr="00274656">
        <w:rPr>
          <w:rFonts w:ascii="Arial" w:hAnsi="Arial" w:cs="Arial"/>
        </w:rPr>
        <w:t>Ensuring the partnership provides an effective child protection service to all children ensuring that all statutory functions are completed to the highest standards.</w:t>
      </w:r>
    </w:p>
    <w:p w:rsidR="00227BE0" w:rsidRPr="00274656" w:rsidRDefault="00227BE0" w:rsidP="00274656">
      <w:pPr>
        <w:pStyle w:val="ListParagraph"/>
        <w:numPr>
          <w:ilvl w:val="0"/>
          <w:numId w:val="26"/>
        </w:numPr>
        <w:rPr>
          <w:rFonts w:ascii="Arial" w:hAnsi="Arial" w:cs="Arial"/>
        </w:rPr>
      </w:pPr>
      <w:r w:rsidRPr="00274656">
        <w:rPr>
          <w:rFonts w:ascii="Arial" w:hAnsi="Arial" w:cs="Arial"/>
        </w:rPr>
        <w:t>Monitoring the development and implementation of a multi-agency early offer of help to children and families living in Havering.</w:t>
      </w:r>
    </w:p>
    <w:p w:rsidR="00227BE0" w:rsidRPr="00274656" w:rsidRDefault="00227BE0" w:rsidP="00274656">
      <w:pPr>
        <w:pStyle w:val="ListParagraph"/>
        <w:numPr>
          <w:ilvl w:val="0"/>
          <w:numId w:val="26"/>
        </w:numPr>
        <w:rPr>
          <w:rFonts w:ascii="Arial" w:hAnsi="Arial" w:cs="Arial"/>
        </w:rPr>
      </w:pPr>
      <w:r w:rsidRPr="00274656">
        <w:rPr>
          <w:rFonts w:ascii="Arial" w:hAnsi="Arial" w:cs="Arial"/>
        </w:rPr>
        <w:t>Monitoring the alignment and effectiveness of the partnership when working across the child's journey between universal, targeted and specialist safeguarding.</w:t>
      </w:r>
    </w:p>
    <w:p w:rsidR="00227BE0" w:rsidRPr="00274656" w:rsidRDefault="00227BE0" w:rsidP="00274656">
      <w:pPr>
        <w:pStyle w:val="ListParagraph"/>
        <w:numPr>
          <w:ilvl w:val="0"/>
          <w:numId w:val="26"/>
        </w:numPr>
        <w:rPr>
          <w:rFonts w:ascii="Arial" w:hAnsi="Arial" w:cs="Arial"/>
        </w:rPr>
      </w:pPr>
      <w:r w:rsidRPr="00274656">
        <w:rPr>
          <w:rFonts w:ascii="Arial" w:hAnsi="Arial" w:cs="Arial"/>
        </w:rPr>
        <w:t>Coordinating an approach to domestic violence, mental health and drug and alcohol abuse across the children and adults' partnership to ensure that families affected receive the right support at the right time.</w:t>
      </w:r>
    </w:p>
    <w:p w:rsidR="00227BE0" w:rsidRPr="00274656" w:rsidRDefault="00227BE0" w:rsidP="00274656">
      <w:pPr>
        <w:pStyle w:val="ListParagraph"/>
        <w:numPr>
          <w:ilvl w:val="0"/>
          <w:numId w:val="26"/>
        </w:numPr>
        <w:rPr>
          <w:rFonts w:ascii="Arial" w:hAnsi="Arial" w:cs="Arial"/>
        </w:rPr>
      </w:pPr>
      <w:r w:rsidRPr="00274656">
        <w:rPr>
          <w:rFonts w:ascii="Arial" w:hAnsi="Arial" w:cs="Arial"/>
        </w:rPr>
        <w:t>Ensuring that Havering Safeguarding Children Board communicates effectively with partners, children, young people and their families, communities and residents.</w:t>
      </w:r>
    </w:p>
    <w:p w:rsidR="00C378D9" w:rsidRPr="00274656" w:rsidRDefault="00C378D9" w:rsidP="00274656">
      <w:pPr>
        <w:rPr>
          <w:rFonts w:ascii="Arial" w:hAnsi="Arial" w:cs="Arial"/>
        </w:rPr>
      </w:pPr>
      <w:r w:rsidRPr="00274656">
        <w:rPr>
          <w:rFonts w:ascii="Arial" w:hAnsi="Arial" w:cs="Arial"/>
        </w:rPr>
        <w:t>Havering has identified that some children and young people of particular circumstance can be at a higher risk of harm</w:t>
      </w:r>
      <w:r w:rsidR="00D72A1F" w:rsidRPr="00274656">
        <w:rPr>
          <w:rFonts w:ascii="Arial" w:hAnsi="Arial" w:cs="Arial"/>
        </w:rPr>
        <w:t xml:space="preserve"> and may need more targeted support</w:t>
      </w:r>
      <w:r w:rsidRPr="00274656">
        <w:rPr>
          <w:rFonts w:ascii="Arial" w:hAnsi="Arial" w:cs="Arial"/>
        </w:rPr>
        <w:t xml:space="preserve">. These </w:t>
      </w:r>
      <w:r w:rsidR="006357E5" w:rsidRPr="00274656">
        <w:rPr>
          <w:rFonts w:ascii="Arial" w:hAnsi="Arial" w:cs="Arial"/>
        </w:rPr>
        <w:t>children and young people i</w:t>
      </w:r>
      <w:r w:rsidRPr="00274656">
        <w:rPr>
          <w:rFonts w:ascii="Arial" w:hAnsi="Arial" w:cs="Arial"/>
        </w:rPr>
        <w:t>nclude but are not limited to:</w:t>
      </w:r>
    </w:p>
    <w:p w:rsidR="006357E5" w:rsidRPr="00274656" w:rsidRDefault="006357E5" w:rsidP="00274656">
      <w:pPr>
        <w:pStyle w:val="ListParagraph"/>
        <w:numPr>
          <w:ilvl w:val="0"/>
          <w:numId w:val="10"/>
        </w:numPr>
        <w:rPr>
          <w:rFonts w:ascii="Arial" w:hAnsi="Arial" w:cs="Arial"/>
        </w:rPr>
      </w:pPr>
      <w:r w:rsidRPr="00274656">
        <w:rPr>
          <w:rFonts w:ascii="Arial" w:hAnsi="Arial" w:cs="Arial"/>
        </w:rPr>
        <w:t>Children who go missing from care and / or who are at risk of CSE.</w:t>
      </w:r>
    </w:p>
    <w:p w:rsidR="006357E5" w:rsidRPr="00274656" w:rsidRDefault="006357E5" w:rsidP="00274656">
      <w:pPr>
        <w:pStyle w:val="ListParagraph"/>
        <w:numPr>
          <w:ilvl w:val="0"/>
          <w:numId w:val="10"/>
        </w:numPr>
        <w:rPr>
          <w:rFonts w:ascii="Arial" w:hAnsi="Arial" w:cs="Arial"/>
        </w:rPr>
      </w:pPr>
      <w:r w:rsidRPr="00274656">
        <w:rPr>
          <w:rFonts w:ascii="Arial" w:hAnsi="Arial" w:cs="Arial"/>
        </w:rPr>
        <w:t>Children who are in part time education {less than 25 hours p/w}.</w:t>
      </w:r>
    </w:p>
    <w:p w:rsidR="006357E5" w:rsidRPr="00274656" w:rsidRDefault="006357E5" w:rsidP="00274656">
      <w:pPr>
        <w:pStyle w:val="ListParagraph"/>
        <w:numPr>
          <w:ilvl w:val="0"/>
          <w:numId w:val="10"/>
        </w:numPr>
        <w:rPr>
          <w:rFonts w:ascii="Arial" w:hAnsi="Arial" w:cs="Arial"/>
        </w:rPr>
      </w:pPr>
      <w:r w:rsidRPr="00274656">
        <w:rPr>
          <w:rFonts w:ascii="Arial" w:hAnsi="Arial" w:cs="Arial"/>
        </w:rPr>
        <w:t>Children who are affected by gangs or groups</w:t>
      </w:r>
    </w:p>
    <w:p w:rsidR="006357E5" w:rsidRPr="00274656" w:rsidRDefault="006357E5" w:rsidP="00274656">
      <w:pPr>
        <w:pStyle w:val="ListParagraph"/>
        <w:numPr>
          <w:ilvl w:val="0"/>
          <w:numId w:val="10"/>
        </w:numPr>
        <w:rPr>
          <w:rFonts w:ascii="Arial" w:hAnsi="Arial" w:cs="Arial"/>
        </w:rPr>
      </w:pPr>
      <w:r w:rsidRPr="00274656">
        <w:rPr>
          <w:rFonts w:ascii="Arial" w:hAnsi="Arial" w:cs="Arial"/>
        </w:rPr>
        <w:t>Children whose lives are affected by alcohol or drugs</w:t>
      </w:r>
    </w:p>
    <w:p w:rsidR="006357E5" w:rsidRPr="00274656" w:rsidRDefault="006357E5" w:rsidP="00274656">
      <w:pPr>
        <w:pStyle w:val="ListParagraph"/>
        <w:numPr>
          <w:ilvl w:val="0"/>
          <w:numId w:val="10"/>
        </w:numPr>
        <w:rPr>
          <w:rFonts w:ascii="Arial" w:hAnsi="Arial" w:cs="Arial"/>
        </w:rPr>
      </w:pPr>
      <w:r w:rsidRPr="00274656">
        <w:rPr>
          <w:rFonts w:ascii="Arial" w:hAnsi="Arial" w:cs="Arial"/>
        </w:rPr>
        <w:t>Children in placement and from adults who may pose a risk {to include profession</w:t>
      </w:r>
      <w:r w:rsidR="002660BB">
        <w:rPr>
          <w:rFonts w:ascii="Arial" w:hAnsi="Arial" w:cs="Arial"/>
        </w:rPr>
        <w:t xml:space="preserve">al abuse allegations &amp; </w:t>
      </w:r>
      <w:r w:rsidRPr="00274656">
        <w:rPr>
          <w:rFonts w:ascii="Arial" w:hAnsi="Arial" w:cs="Arial"/>
        </w:rPr>
        <w:t xml:space="preserve">management}. </w:t>
      </w:r>
    </w:p>
    <w:p w:rsidR="00EF59F7" w:rsidRPr="00274656" w:rsidRDefault="00EF59F7" w:rsidP="00274656">
      <w:pPr>
        <w:pStyle w:val="ListParagraph"/>
        <w:numPr>
          <w:ilvl w:val="0"/>
          <w:numId w:val="10"/>
        </w:numPr>
        <w:rPr>
          <w:rFonts w:ascii="Arial" w:hAnsi="Arial" w:cs="Arial"/>
        </w:rPr>
      </w:pPr>
      <w:r w:rsidRPr="00274656">
        <w:rPr>
          <w:rFonts w:ascii="Arial" w:hAnsi="Arial" w:cs="Arial"/>
        </w:rPr>
        <w:t>Children who are looked after who are also parents</w:t>
      </w:r>
    </w:p>
    <w:p w:rsidR="00C378D9" w:rsidRPr="00274656" w:rsidRDefault="006357E5" w:rsidP="00274656">
      <w:pPr>
        <w:pStyle w:val="ListParagraph"/>
        <w:numPr>
          <w:ilvl w:val="0"/>
          <w:numId w:val="10"/>
        </w:numPr>
        <w:rPr>
          <w:rFonts w:ascii="Arial" w:hAnsi="Arial" w:cs="Arial"/>
        </w:rPr>
      </w:pPr>
      <w:r w:rsidRPr="00274656">
        <w:rPr>
          <w:rFonts w:ascii="Arial" w:hAnsi="Arial" w:cs="Arial"/>
        </w:rPr>
        <w:t>Young people</w:t>
      </w:r>
      <w:r w:rsidR="00B72C01" w:rsidRPr="00274656">
        <w:rPr>
          <w:rFonts w:ascii="Arial" w:hAnsi="Arial" w:cs="Arial"/>
        </w:rPr>
        <w:t xml:space="preserve"> involved in youth offending</w:t>
      </w:r>
    </w:p>
    <w:p w:rsidR="006357E5" w:rsidRPr="00274656" w:rsidRDefault="00EF59F7" w:rsidP="00274656">
      <w:pPr>
        <w:rPr>
          <w:rFonts w:ascii="Arial" w:hAnsi="Arial" w:cs="Arial"/>
          <w:b/>
          <w:u w:val="single"/>
        </w:rPr>
      </w:pPr>
      <w:bookmarkStart w:id="21" w:name="_Toc427871996"/>
      <w:bookmarkStart w:id="22" w:name="_Toc427872965"/>
      <w:r w:rsidRPr="00274656">
        <w:rPr>
          <w:rFonts w:ascii="Arial" w:hAnsi="Arial" w:cs="Arial"/>
          <w:b/>
          <w:sz w:val="24"/>
          <w:u w:val="single"/>
        </w:rPr>
        <w:t>Safeguarding c</w:t>
      </w:r>
      <w:r w:rsidR="006357E5" w:rsidRPr="00274656">
        <w:rPr>
          <w:rFonts w:ascii="Arial" w:hAnsi="Arial" w:cs="Arial"/>
          <w:b/>
          <w:sz w:val="24"/>
          <w:u w:val="single"/>
        </w:rPr>
        <w:t>hildren who go missing from care and / or who are at risk of CSE</w:t>
      </w:r>
      <w:bookmarkEnd w:id="21"/>
      <w:bookmarkEnd w:id="22"/>
    </w:p>
    <w:p w:rsidR="006C0067" w:rsidRPr="00274656" w:rsidRDefault="00E73444" w:rsidP="00274656">
      <w:pPr>
        <w:rPr>
          <w:rFonts w:ascii="Arial" w:hAnsi="Arial" w:cs="Arial"/>
        </w:rPr>
      </w:pPr>
      <w:r w:rsidRPr="00274656">
        <w:rPr>
          <w:rFonts w:ascii="Arial" w:hAnsi="Arial" w:cs="Arial"/>
        </w:rPr>
        <w:t xml:space="preserve">Havering’s Runaway and Missing </w:t>
      </w:r>
      <w:r w:rsidR="003E09EE" w:rsidRPr="00274656">
        <w:rPr>
          <w:rFonts w:ascii="Arial" w:hAnsi="Arial" w:cs="Arial"/>
        </w:rPr>
        <w:t>from</w:t>
      </w:r>
      <w:r w:rsidRPr="00274656">
        <w:rPr>
          <w:rFonts w:ascii="Arial" w:hAnsi="Arial" w:cs="Arial"/>
        </w:rPr>
        <w:t xml:space="preserve"> Home &amp; Care (‘RMFHC’) Protocol has been written jointly by:  London Borough of Havering Children’s Services; Havering Metropolitan Police; and The Children’s Society.</w:t>
      </w:r>
      <w:r w:rsidR="00375D0B" w:rsidRPr="00274656">
        <w:rPr>
          <w:rFonts w:ascii="Arial" w:hAnsi="Arial" w:cs="Arial"/>
        </w:rPr>
        <w:t xml:space="preserve"> Havering has commissioned The C</w:t>
      </w:r>
      <w:r w:rsidR="006C0067" w:rsidRPr="00274656">
        <w:rPr>
          <w:rFonts w:ascii="Arial" w:hAnsi="Arial" w:cs="Arial"/>
        </w:rPr>
        <w:t>hildren’s Society to conduct independent</w:t>
      </w:r>
      <w:r w:rsidR="00375D0B" w:rsidRPr="00274656">
        <w:rPr>
          <w:rFonts w:ascii="Arial" w:hAnsi="Arial" w:cs="Arial"/>
        </w:rPr>
        <w:t xml:space="preserve"> r</w:t>
      </w:r>
      <w:r w:rsidR="006C0067" w:rsidRPr="00274656">
        <w:rPr>
          <w:rFonts w:ascii="Arial" w:hAnsi="Arial" w:cs="Arial"/>
        </w:rPr>
        <w:t xml:space="preserve">eturn home interviews for children and young people who have been missing. These provide an opportunity to uncover information that can help protect children from the risk of going missing again, from risks they may have been exposed to while missing or from risk factors in their home. </w:t>
      </w:r>
    </w:p>
    <w:p w:rsidR="006C0067" w:rsidRPr="00F6591F" w:rsidRDefault="006C0067" w:rsidP="00274656">
      <w:pPr>
        <w:shd w:val="clear" w:color="auto" w:fill="FFFFFF"/>
        <w:spacing w:after="270"/>
        <w:rPr>
          <w:rFonts w:ascii="Arial" w:hAnsi="Arial" w:cs="Arial"/>
        </w:rPr>
      </w:pPr>
    </w:p>
    <w:p w:rsidR="00E73444" w:rsidRPr="00274656" w:rsidRDefault="006C0067" w:rsidP="00274656">
      <w:pPr>
        <w:rPr>
          <w:rFonts w:ascii="Arial" w:hAnsi="Arial" w:cs="Arial"/>
        </w:rPr>
      </w:pPr>
      <w:r w:rsidRPr="00274656">
        <w:rPr>
          <w:rFonts w:ascii="Arial" w:hAnsi="Arial" w:cs="Arial"/>
        </w:rPr>
        <w:lastRenderedPageBreak/>
        <w:t>Havering LSCB has a CSE sub-group which is responsible for coordinating a local action plan to improve responses to CSE in Havering.</w:t>
      </w:r>
      <w:r w:rsidR="00227BE0" w:rsidRPr="00274656">
        <w:rPr>
          <w:rFonts w:ascii="Arial" w:hAnsi="Arial" w:cs="Arial"/>
          <w:noProof/>
          <w:lang w:eastAsia="en-GB"/>
        </w:rPr>
        <w:drawing>
          <wp:anchor distT="0" distB="0" distL="114300" distR="114300" simplePos="0" relativeHeight="251657728" behindDoc="1" locked="0" layoutInCell="1" allowOverlap="1" wp14:anchorId="503B8B80" wp14:editId="17639E0C">
            <wp:simplePos x="0" y="0"/>
            <wp:positionH relativeFrom="column">
              <wp:posOffset>1967230</wp:posOffset>
            </wp:positionH>
            <wp:positionV relativeFrom="paragraph">
              <wp:posOffset>20320</wp:posOffset>
            </wp:positionV>
            <wp:extent cx="4721860" cy="3258185"/>
            <wp:effectExtent l="0" t="0" r="2540" b="0"/>
            <wp:wrapTight wrapText="bothSides">
              <wp:wrapPolygon edited="0">
                <wp:start x="0" y="0"/>
                <wp:lineTo x="0" y="21469"/>
                <wp:lineTo x="21524" y="21469"/>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1860" cy="3258185"/>
                    </a:xfrm>
                    <a:prstGeom prst="rect">
                      <a:avLst/>
                    </a:prstGeom>
                    <a:noFill/>
                  </pic:spPr>
                </pic:pic>
              </a:graphicData>
            </a:graphic>
          </wp:anchor>
        </w:drawing>
      </w:r>
      <w:r w:rsidR="006B5364" w:rsidRPr="00274656">
        <w:rPr>
          <w:rFonts w:ascii="Arial" w:hAnsi="Arial" w:cs="Arial"/>
        </w:rPr>
        <w:t xml:space="preserve"> The Multi Agency Sexual Exploitation (MASE) meetings were established as part of the Metropolitan Police Pan London CSE Protocol. </w:t>
      </w:r>
      <w:r w:rsidR="00E73444" w:rsidRPr="00274656">
        <w:rPr>
          <w:rFonts w:ascii="Arial" w:hAnsi="Arial" w:cs="Arial"/>
        </w:rPr>
        <w:t xml:space="preserve">Recording and identification of CSE is fairly recent in both the </w:t>
      </w:r>
      <w:r w:rsidR="006C63DD">
        <w:rPr>
          <w:rFonts w:ascii="Arial" w:hAnsi="Arial" w:cs="Arial"/>
        </w:rPr>
        <w:t>Local Authority</w:t>
      </w:r>
      <w:r w:rsidR="00E73444" w:rsidRPr="00274656">
        <w:rPr>
          <w:rFonts w:ascii="Arial" w:hAnsi="Arial" w:cs="Arial"/>
        </w:rPr>
        <w:t xml:space="preserve"> and within policing. Whilst the offences of CSE are not new, understanding and ability to recognise/identify such crimes within client and crime databases is something that has only occurred in the past two years. As such, long term data on the problem locally is unavailable. The Metropolitan Police are now able to ‘flag’ crimes which are thought to be CSE, and in 2014-15 there were 55 CSE crimes recorded in Havering (with an additional 25 crime related incidents/none-crimes being recorded when concerns have been raised). Havering ranked 18th of the 32 London Borough </w:t>
      </w:r>
      <w:r w:rsidR="000D0C15" w:rsidRPr="00274656">
        <w:rPr>
          <w:rFonts w:ascii="Arial" w:hAnsi="Arial" w:cs="Arial"/>
        </w:rPr>
        <w:t>for volume</w:t>
      </w:r>
      <w:r w:rsidR="00E73444" w:rsidRPr="00274656">
        <w:rPr>
          <w:rFonts w:ascii="Arial" w:hAnsi="Arial" w:cs="Arial"/>
        </w:rPr>
        <w:t xml:space="preserve">, with the average number of cases per </w:t>
      </w:r>
      <w:r w:rsidR="00FD7283">
        <w:rPr>
          <w:rFonts w:ascii="Arial" w:hAnsi="Arial" w:cs="Arial"/>
        </w:rPr>
        <w:t>Borough</w:t>
      </w:r>
      <w:r w:rsidR="00E73444" w:rsidRPr="00274656">
        <w:rPr>
          <w:rFonts w:ascii="Arial" w:hAnsi="Arial" w:cs="Arial"/>
        </w:rPr>
        <w:t xml:space="preserve"> being 32. Our neighbouring </w:t>
      </w:r>
      <w:r w:rsidR="00FD7283">
        <w:rPr>
          <w:rFonts w:ascii="Arial" w:hAnsi="Arial" w:cs="Arial"/>
        </w:rPr>
        <w:t>Borough</w:t>
      </w:r>
      <w:r w:rsidR="00E73444" w:rsidRPr="00274656">
        <w:rPr>
          <w:rFonts w:ascii="Arial" w:hAnsi="Arial" w:cs="Arial"/>
        </w:rPr>
        <w:t xml:space="preserve"> of Barking &amp; Dagenham was the 2nd highest with 121, and there were offenders from this </w:t>
      </w:r>
      <w:r w:rsidR="00FD7283">
        <w:rPr>
          <w:rFonts w:ascii="Arial" w:hAnsi="Arial" w:cs="Arial"/>
        </w:rPr>
        <w:t>Borough</w:t>
      </w:r>
      <w:r w:rsidR="00E73444" w:rsidRPr="00274656">
        <w:rPr>
          <w:rFonts w:ascii="Arial" w:hAnsi="Arial" w:cs="Arial"/>
        </w:rPr>
        <w:t xml:space="preserve"> which impacted on Havering.</w:t>
      </w:r>
      <w:r w:rsidR="00C756EE" w:rsidRPr="00274656">
        <w:rPr>
          <w:rFonts w:ascii="Arial" w:hAnsi="Arial" w:cs="Arial"/>
        </w:rPr>
        <w:t xml:space="preserve"> </w:t>
      </w:r>
    </w:p>
    <w:p w:rsidR="00B66C9A" w:rsidRPr="00274656" w:rsidRDefault="00B66C9A" w:rsidP="00274656">
      <w:pPr>
        <w:rPr>
          <w:rFonts w:ascii="Arial" w:hAnsi="Arial" w:cs="Arial"/>
        </w:rPr>
      </w:pPr>
      <w:r w:rsidRPr="00274656">
        <w:rPr>
          <w:rFonts w:ascii="Arial" w:hAnsi="Arial" w:cs="Arial"/>
        </w:rPr>
        <w:t>Following a peer review conducted by the London Borough of Hillingdon, Havering introduced an action plan to help implement the recommendations it received. Part of this work has involved the creation of the multi-agency CSE steering group and a virtual CSE hub to aid information sharing across partner agencies.</w:t>
      </w:r>
      <w:r w:rsidR="00C421DB" w:rsidRPr="00274656">
        <w:rPr>
          <w:rFonts w:ascii="Arial" w:hAnsi="Arial" w:cs="Arial"/>
        </w:rPr>
        <w:t xml:space="preserve"> One of the actions involved</w:t>
      </w:r>
      <w:r w:rsidRPr="00274656">
        <w:rPr>
          <w:rFonts w:ascii="Arial" w:hAnsi="Arial" w:cs="Arial"/>
        </w:rPr>
        <w:t xml:space="preserve"> </w:t>
      </w:r>
      <w:r w:rsidR="00C421DB" w:rsidRPr="00274656">
        <w:rPr>
          <w:rFonts w:ascii="Arial" w:hAnsi="Arial" w:cs="Arial"/>
        </w:rPr>
        <w:t>Implementing ‘Missing’ Children Multi-agency panel (including those frequently missing from school)</w:t>
      </w:r>
      <w:r w:rsidR="00D72A1F" w:rsidRPr="00274656">
        <w:rPr>
          <w:rFonts w:ascii="Arial" w:hAnsi="Arial" w:cs="Arial"/>
        </w:rPr>
        <w:t xml:space="preserve"> this has ensured that </w:t>
      </w:r>
      <w:r w:rsidRPr="00274656">
        <w:rPr>
          <w:rFonts w:ascii="Arial" w:hAnsi="Arial" w:cs="Arial"/>
        </w:rPr>
        <w:t>missing episodes are formally considered and risk assessed for CSE &amp; Gangs/Groups</w:t>
      </w:r>
      <w:r w:rsidR="003E09EE" w:rsidRPr="00274656">
        <w:rPr>
          <w:rFonts w:ascii="Arial" w:hAnsi="Arial" w:cs="Arial"/>
        </w:rPr>
        <w:t>.</w:t>
      </w:r>
      <w:r w:rsidR="00D72A1F" w:rsidRPr="00274656">
        <w:rPr>
          <w:rFonts w:ascii="Arial" w:hAnsi="Arial" w:cs="Arial"/>
        </w:rPr>
        <w:t xml:space="preserve"> </w:t>
      </w:r>
    </w:p>
    <w:p w:rsidR="00B905B4" w:rsidRPr="00274656" w:rsidRDefault="00B905B4" w:rsidP="00274656">
      <w:pPr>
        <w:rPr>
          <w:rFonts w:ascii="Arial" w:hAnsi="Arial" w:cs="Arial"/>
          <w:b/>
          <w:sz w:val="24"/>
          <w:szCs w:val="24"/>
          <w:u w:val="single"/>
        </w:rPr>
      </w:pPr>
      <w:r w:rsidRPr="00274656">
        <w:rPr>
          <w:rFonts w:ascii="Arial" w:hAnsi="Arial" w:cs="Arial"/>
          <w:b/>
          <w:sz w:val="24"/>
          <w:szCs w:val="24"/>
          <w:u w:val="single"/>
        </w:rPr>
        <w:t>Safeguarding children who are in part time edu</w:t>
      </w:r>
      <w:r w:rsidR="003E09EE" w:rsidRPr="00274656">
        <w:rPr>
          <w:rFonts w:ascii="Arial" w:hAnsi="Arial" w:cs="Arial"/>
          <w:b/>
          <w:sz w:val="24"/>
          <w:szCs w:val="24"/>
          <w:u w:val="single"/>
        </w:rPr>
        <w:t>cation {less than 25 hours p/w}</w:t>
      </w:r>
    </w:p>
    <w:p w:rsidR="00051A1D" w:rsidRPr="00F6591F" w:rsidRDefault="00051A1D" w:rsidP="00F6591F">
      <w:pPr>
        <w:rPr>
          <w:rFonts w:ascii="Arial" w:hAnsi="Arial" w:cs="Arial"/>
        </w:rPr>
      </w:pPr>
      <w:r w:rsidRPr="00F6591F">
        <w:rPr>
          <w:rFonts w:ascii="Arial" w:hAnsi="Arial" w:cs="Arial"/>
        </w:rPr>
        <w:t>As Corporate Parents, Havering Council requires that all C</w:t>
      </w:r>
      <w:r w:rsidR="002660BB">
        <w:rPr>
          <w:rFonts w:ascii="Arial" w:hAnsi="Arial" w:cs="Arial"/>
        </w:rPr>
        <w:t xml:space="preserve">hildren in Care receive </w:t>
      </w:r>
      <w:r w:rsidRPr="00F6591F">
        <w:rPr>
          <w:rFonts w:ascii="Arial" w:hAnsi="Arial" w:cs="Arial"/>
        </w:rPr>
        <w:t>full-time education. However, it is understood that a Child in Care may require a temporary part-time table approach for a limited period. This plan must have the joint agreement of the child’s social worker and Virtual School Head. T</w:t>
      </w:r>
      <w:r w:rsidR="002660BB">
        <w:rPr>
          <w:rFonts w:ascii="Arial" w:hAnsi="Arial" w:cs="Arial"/>
        </w:rPr>
        <w:t>he DF</w:t>
      </w:r>
      <w:r w:rsidR="00881460" w:rsidRPr="00F6591F">
        <w:rPr>
          <w:rFonts w:ascii="Arial" w:hAnsi="Arial" w:cs="Arial"/>
        </w:rPr>
        <w:t>E also expects a reduced timetable to be managed through a Pastoral Support Programme, or other appropriate robust multi-agency plan. This must have a time limit by which point the pupil is expected to attend full time or be provided with alternative provision</w:t>
      </w:r>
      <w:r w:rsidR="00881460" w:rsidRPr="00F6591F">
        <w:rPr>
          <w:rStyle w:val="FootnoteReference"/>
          <w:rFonts w:ascii="Arial" w:hAnsi="Arial" w:cs="Arial"/>
        </w:rPr>
        <w:footnoteReference w:id="3"/>
      </w:r>
      <w:r w:rsidR="00CE2AB7" w:rsidRPr="00F6591F">
        <w:rPr>
          <w:rFonts w:ascii="Arial" w:hAnsi="Arial" w:cs="Arial"/>
        </w:rPr>
        <w:t>.The Local Alternative Provision Commissioner holds an approved provider list, each whom has undergone a robust approval and quality assurance process which is linked to the work of Havering’s Community Safety team</w:t>
      </w:r>
    </w:p>
    <w:p w:rsidR="00051A1D" w:rsidRPr="00F6591F" w:rsidRDefault="00051A1D" w:rsidP="00F6591F">
      <w:pPr>
        <w:rPr>
          <w:rFonts w:ascii="Arial" w:hAnsi="Arial" w:cs="Arial"/>
        </w:rPr>
      </w:pPr>
      <w:r w:rsidRPr="00F6591F">
        <w:rPr>
          <w:rFonts w:ascii="Arial" w:hAnsi="Arial" w:cs="Arial"/>
        </w:rPr>
        <w:t>There may be circumstance</w:t>
      </w:r>
      <w:r w:rsidR="008D7869" w:rsidRPr="00F6591F">
        <w:rPr>
          <w:rFonts w:ascii="Arial" w:hAnsi="Arial" w:cs="Arial"/>
        </w:rPr>
        <w:t>s</w:t>
      </w:r>
      <w:r w:rsidRPr="00F6591F">
        <w:rPr>
          <w:rFonts w:ascii="Arial" w:hAnsi="Arial" w:cs="Arial"/>
        </w:rPr>
        <w:t xml:space="preserve"> in which full-time education is not in the best interests of the child, such as where they have been suffering from a medical or psychological condition. </w:t>
      </w:r>
      <w:r w:rsidR="008D7869" w:rsidRPr="00F6591F">
        <w:rPr>
          <w:rFonts w:ascii="Arial" w:hAnsi="Arial" w:cs="Arial"/>
        </w:rPr>
        <w:t xml:space="preserve">Where this is the case, the </w:t>
      </w:r>
      <w:r w:rsidRPr="00F6591F">
        <w:rPr>
          <w:rFonts w:ascii="Arial" w:hAnsi="Arial" w:cs="Arial"/>
        </w:rPr>
        <w:t>Green Vale Campus offers teaching support, via schools, for pupi</w:t>
      </w:r>
      <w:r w:rsidR="008D7869" w:rsidRPr="00F6591F">
        <w:rPr>
          <w:rFonts w:ascii="Arial" w:hAnsi="Arial" w:cs="Arial"/>
        </w:rPr>
        <w:t xml:space="preserve">ls who unable to attend due to attend mainstream </w:t>
      </w:r>
      <w:r w:rsidR="008D7869" w:rsidRPr="00F6591F">
        <w:rPr>
          <w:rFonts w:ascii="Arial" w:hAnsi="Arial" w:cs="Arial"/>
        </w:rPr>
        <w:lastRenderedPageBreak/>
        <w:t>schools</w:t>
      </w:r>
      <w:r w:rsidRPr="00F6591F">
        <w:rPr>
          <w:rFonts w:ascii="Arial" w:hAnsi="Arial" w:cs="Arial"/>
        </w:rPr>
        <w:t>.</w:t>
      </w:r>
      <w:r w:rsidR="008D7869" w:rsidRPr="00F6591F">
        <w:rPr>
          <w:rFonts w:ascii="Arial" w:hAnsi="Arial" w:cs="Arial"/>
        </w:rPr>
        <w:t xml:space="preserve"> Following an initial review, teaching will be put in place; it often occurs in the pupil’s home/ placement, it might also happen in a local library. The aim is to support pupil learning until they are able to reintegrate back into their school. For those pupils who have been out of school for long periods, or where it is deemed appropriate, pupils can attend the Green Vale Campus for a set period of time. At the campus pupils can be taught in small groups as a preparation for them returning to mainstream education.</w:t>
      </w:r>
    </w:p>
    <w:p w:rsidR="00B905B4" w:rsidRPr="003A3418" w:rsidRDefault="00B905B4" w:rsidP="00F6591F">
      <w:pPr>
        <w:rPr>
          <w:rFonts w:ascii="Arial" w:hAnsi="Arial" w:cs="Arial"/>
          <w:b/>
          <w:sz w:val="24"/>
          <w:u w:val="single"/>
        </w:rPr>
      </w:pPr>
      <w:r w:rsidRPr="003A3418">
        <w:rPr>
          <w:rFonts w:ascii="Arial" w:hAnsi="Arial" w:cs="Arial"/>
          <w:b/>
          <w:sz w:val="24"/>
          <w:u w:val="single"/>
        </w:rPr>
        <w:t>Safeguarding children who are affected by gangs</w:t>
      </w:r>
      <w:r w:rsidR="00C811AF" w:rsidRPr="003A3418">
        <w:rPr>
          <w:rFonts w:ascii="Arial" w:hAnsi="Arial" w:cs="Arial"/>
          <w:b/>
          <w:sz w:val="24"/>
          <w:u w:val="single"/>
        </w:rPr>
        <w:t>/</w:t>
      </w:r>
      <w:r w:rsidRPr="003A3418">
        <w:rPr>
          <w:rFonts w:ascii="Arial" w:hAnsi="Arial" w:cs="Arial"/>
          <w:b/>
          <w:sz w:val="24"/>
          <w:u w:val="single"/>
        </w:rPr>
        <w:t>groups</w:t>
      </w:r>
      <w:r w:rsidR="00C811AF" w:rsidRPr="003A3418">
        <w:rPr>
          <w:rFonts w:ascii="Arial" w:hAnsi="Arial" w:cs="Arial"/>
          <w:b/>
          <w:sz w:val="24"/>
          <w:u w:val="single"/>
        </w:rPr>
        <w:t xml:space="preserve"> or serious youth violence</w:t>
      </w:r>
    </w:p>
    <w:p w:rsidR="008D7869" w:rsidRPr="00F6591F" w:rsidRDefault="00606BC1" w:rsidP="00F6591F">
      <w:pPr>
        <w:autoSpaceDE w:val="0"/>
        <w:autoSpaceDN w:val="0"/>
        <w:adjustRightInd w:val="0"/>
        <w:spacing w:after="0"/>
        <w:rPr>
          <w:rFonts w:ascii="Arial" w:hAnsi="Arial" w:cs="Arial"/>
        </w:rPr>
      </w:pPr>
      <w:r w:rsidRPr="00F6591F">
        <w:rPr>
          <w:rFonts w:ascii="Arial" w:hAnsi="Arial" w:cs="Arial"/>
        </w:rPr>
        <w:t xml:space="preserve">Havering was selected for involvement in a Home Office programme “Ending Gangs and Youth Violence” programme that began post riots in 2011/12 and continues on an on-going basis. Involvement in this programme helped the </w:t>
      </w:r>
      <w:r w:rsidR="002660BB">
        <w:rPr>
          <w:rFonts w:ascii="Arial" w:hAnsi="Arial" w:cs="Arial"/>
        </w:rPr>
        <w:t>Local A</w:t>
      </w:r>
      <w:r w:rsidRPr="00F6591F">
        <w:rPr>
          <w:rFonts w:ascii="Arial" w:hAnsi="Arial" w:cs="Arial"/>
        </w:rPr>
        <w:t xml:space="preserve">uthority significantly to understand the impact and way in which gangs in this area operate and how vulnerable young people including </w:t>
      </w:r>
      <w:r w:rsidR="002660BB">
        <w:rPr>
          <w:rFonts w:ascii="Arial" w:hAnsi="Arial" w:cs="Arial"/>
        </w:rPr>
        <w:t>Looked After Children</w:t>
      </w:r>
      <w:r w:rsidRPr="00F6591F">
        <w:rPr>
          <w:rFonts w:ascii="Arial" w:hAnsi="Arial" w:cs="Arial"/>
        </w:rPr>
        <w:t xml:space="preserve"> and care leavers may get involved and focus on how to improve safeguarding for this vulnerable group of young men</w:t>
      </w:r>
      <w:r w:rsidR="00B80B52" w:rsidRPr="00F6591F">
        <w:rPr>
          <w:rFonts w:ascii="Arial" w:hAnsi="Arial" w:cs="Arial"/>
        </w:rPr>
        <w:t xml:space="preserve"> </w:t>
      </w:r>
      <w:r w:rsidRPr="00F6591F">
        <w:rPr>
          <w:rFonts w:ascii="Arial" w:hAnsi="Arial" w:cs="Arial"/>
        </w:rPr>
        <w:t>and young women.</w:t>
      </w:r>
    </w:p>
    <w:p w:rsidR="00B80B52" w:rsidRPr="00F6591F" w:rsidRDefault="00B80B52" w:rsidP="00F6591F">
      <w:pPr>
        <w:autoSpaceDE w:val="0"/>
        <w:autoSpaceDN w:val="0"/>
        <w:adjustRightInd w:val="0"/>
        <w:spacing w:after="0"/>
        <w:rPr>
          <w:rFonts w:ascii="Arial" w:hAnsi="Arial" w:cs="Arial"/>
          <w:u w:val="single"/>
        </w:rPr>
      </w:pPr>
    </w:p>
    <w:p w:rsidR="00E24B58" w:rsidRPr="00F6591F" w:rsidRDefault="00E24B58" w:rsidP="00F6591F">
      <w:pPr>
        <w:rPr>
          <w:rFonts w:ascii="Arial" w:hAnsi="Arial" w:cs="Arial"/>
        </w:rPr>
      </w:pPr>
      <w:r w:rsidRPr="00F6591F">
        <w:rPr>
          <w:rFonts w:ascii="Arial" w:hAnsi="Arial" w:cs="Arial"/>
        </w:rPr>
        <w:t>Havering has an established Multi-Agency Safeguarding Hub and is piloting an Adult Multi-Safeguarding Hub. Within the MASH multi-agency staff are co-located, with representatives from police, children and adult social services, probation/CRC and housing. Referrals and information is received via a dedicated MASH gang researcher and brought to the Serious Group Violence panel (if unsuitable for SGV then onward referrals would be made elsewhere, i.e. Early Help Team). Any young person identified by the researcher as at-risk of gangs and serious group violence will by ‘MASHED’ to ascertain risk factors and/or drivers, with appropriate action taken as relevant. The MASH gang researcher has begun qualitative analysis and association mapping of high risk vulnerable groups with the aim of identifying those in need of early help services, and those requiring protection services. A specialist Over 12’s services works closely with Youth Offending Services to protect and divert children from gangs. All those identified as at risk of serious group violence are brought to the Serious Group Violence panel – persons can be referred via all agencies. Referrals can also be identified from the Violence Against Women Group where there are clear links with gangs identified.</w:t>
      </w:r>
    </w:p>
    <w:p w:rsidR="00B80B52" w:rsidRPr="00F6591F" w:rsidRDefault="00B80B52" w:rsidP="00F6591F">
      <w:pPr>
        <w:rPr>
          <w:rFonts w:ascii="Arial" w:hAnsi="Arial" w:cs="Arial"/>
        </w:rPr>
      </w:pPr>
      <w:r w:rsidRPr="00F6591F">
        <w:rPr>
          <w:rFonts w:ascii="Arial" w:hAnsi="Arial" w:cs="Arial"/>
        </w:rPr>
        <w:t>As of November 2014, Havering had 83 individuals of concern, of which 25 appear on the Trident Gangs Matrix (these 25 are predominantly part of what is known as the ‘Station Crew’). The 83 figure includes individuals identified as at-risk. These individuals can be categorised as follows:</w:t>
      </w:r>
    </w:p>
    <w:p w:rsidR="00B80B52" w:rsidRPr="003A3418" w:rsidRDefault="00B80B52" w:rsidP="003A3418">
      <w:pPr>
        <w:pStyle w:val="ListParagraph"/>
        <w:numPr>
          <w:ilvl w:val="0"/>
          <w:numId w:val="13"/>
        </w:numPr>
        <w:rPr>
          <w:rFonts w:ascii="Arial" w:hAnsi="Arial" w:cs="Arial"/>
        </w:rPr>
      </w:pPr>
      <w:r w:rsidRPr="003A3418">
        <w:rPr>
          <w:rFonts w:ascii="Arial" w:hAnsi="Arial" w:cs="Arial"/>
        </w:rPr>
        <w:t>7 adult criminals believed to be involved in drug dealing, above street level, who according to police intelligence associate with members of the ‘Station Crew’.</w:t>
      </w:r>
    </w:p>
    <w:p w:rsidR="00B80B52" w:rsidRPr="003A3418" w:rsidRDefault="00B80B52" w:rsidP="003A3418">
      <w:pPr>
        <w:pStyle w:val="ListParagraph"/>
        <w:numPr>
          <w:ilvl w:val="0"/>
          <w:numId w:val="13"/>
        </w:numPr>
        <w:rPr>
          <w:rFonts w:ascii="Arial" w:hAnsi="Arial" w:cs="Arial"/>
        </w:rPr>
      </w:pPr>
      <w:r w:rsidRPr="003A3418">
        <w:rPr>
          <w:rFonts w:ascii="Arial" w:hAnsi="Arial" w:cs="Arial"/>
        </w:rPr>
        <w:t>22 persons who are believed to be part of the ‘Station Crew’.</w:t>
      </w:r>
    </w:p>
    <w:p w:rsidR="00B80B52" w:rsidRPr="003A3418" w:rsidRDefault="00B80B52" w:rsidP="003A3418">
      <w:pPr>
        <w:pStyle w:val="ListParagraph"/>
        <w:numPr>
          <w:ilvl w:val="0"/>
          <w:numId w:val="13"/>
        </w:numPr>
        <w:rPr>
          <w:rFonts w:ascii="Arial" w:hAnsi="Arial" w:cs="Arial"/>
        </w:rPr>
      </w:pPr>
      <w:r w:rsidRPr="003A3418">
        <w:rPr>
          <w:rFonts w:ascii="Arial" w:hAnsi="Arial" w:cs="Arial"/>
        </w:rPr>
        <w:t>13 persons who are believed to be part of gangs based outside of Havering, but residing here or retaining links to persons here.</w:t>
      </w:r>
    </w:p>
    <w:p w:rsidR="00B80B52" w:rsidRPr="003A3418" w:rsidRDefault="00B80B52" w:rsidP="003A3418">
      <w:pPr>
        <w:pStyle w:val="ListParagraph"/>
        <w:numPr>
          <w:ilvl w:val="0"/>
          <w:numId w:val="13"/>
        </w:numPr>
        <w:rPr>
          <w:rFonts w:ascii="Arial" w:hAnsi="Arial" w:cs="Arial"/>
        </w:rPr>
      </w:pPr>
      <w:r w:rsidRPr="003A3418">
        <w:rPr>
          <w:rFonts w:ascii="Arial" w:hAnsi="Arial" w:cs="Arial"/>
        </w:rPr>
        <w:t>17 young men/boys who are believed to associate with one or more members of the Station Crew who could be at-risk of future involvement.</w:t>
      </w:r>
    </w:p>
    <w:p w:rsidR="00B80B52" w:rsidRPr="003A3418" w:rsidRDefault="00B80B52" w:rsidP="003A3418">
      <w:pPr>
        <w:pStyle w:val="ListParagraph"/>
        <w:numPr>
          <w:ilvl w:val="0"/>
          <w:numId w:val="13"/>
        </w:numPr>
        <w:rPr>
          <w:rFonts w:ascii="Arial" w:hAnsi="Arial" w:cs="Arial"/>
        </w:rPr>
      </w:pPr>
      <w:r w:rsidRPr="003A3418">
        <w:rPr>
          <w:rFonts w:ascii="Arial" w:hAnsi="Arial" w:cs="Arial"/>
        </w:rPr>
        <w:t>4 local offenders who associate with the ‘Station Crew’ but we do not believe they are members. These are all burglary offenders.</w:t>
      </w:r>
    </w:p>
    <w:p w:rsidR="00B80B52" w:rsidRPr="003A3418" w:rsidRDefault="00B80B52" w:rsidP="003A3418">
      <w:pPr>
        <w:pStyle w:val="ListParagraph"/>
        <w:numPr>
          <w:ilvl w:val="0"/>
          <w:numId w:val="13"/>
        </w:numPr>
        <w:rPr>
          <w:rFonts w:ascii="Arial" w:hAnsi="Arial" w:cs="Arial"/>
        </w:rPr>
      </w:pPr>
      <w:r w:rsidRPr="003A3418">
        <w:rPr>
          <w:rFonts w:ascii="Arial" w:hAnsi="Arial" w:cs="Arial"/>
        </w:rPr>
        <w:t>20 females who associate with members of the ‘Station Crew’ or who have been sexually active with nominals in Havering. This includes at least 4, potentially 6, females who are members of the ‘Station Crew’.</w:t>
      </w:r>
    </w:p>
    <w:p w:rsidR="00CE2AB7" w:rsidRPr="00F6591F" w:rsidRDefault="00C811AF" w:rsidP="00F6591F">
      <w:pPr>
        <w:rPr>
          <w:rFonts w:ascii="Arial" w:hAnsi="Arial" w:cs="Arial"/>
        </w:rPr>
      </w:pPr>
      <w:r w:rsidRPr="00F6591F">
        <w:rPr>
          <w:rFonts w:ascii="Arial" w:hAnsi="Arial" w:cs="Arial"/>
        </w:rPr>
        <w:t xml:space="preserve">Young people who are affected by gangs/groups or serious group violence panel are assessed and able to access a wide range of interventions. These include CAMHS assessment and support, family and parenting work, education, training and employment support and access to accommodation support. </w:t>
      </w:r>
      <w:r w:rsidR="00CE2AB7" w:rsidRPr="00F6591F">
        <w:rPr>
          <w:rFonts w:ascii="Arial" w:hAnsi="Arial" w:cs="Arial"/>
        </w:rPr>
        <w:t xml:space="preserve">The Havering Community Safety Partnership has clear links with schools and pupil referral units. In 2012-13 Child Sexual </w:t>
      </w:r>
      <w:r w:rsidR="00CE2AB7" w:rsidRPr="00F6591F">
        <w:rPr>
          <w:rFonts w:ascii="Arial" w:hAnsi="Arial" w:cs="Arial"/>
        </w:rPr>
        <w:lastRenderedPageBreak/>
        <w:t>Exploitation Awareness programmes were offered to all secondary schools in Havering (evaluation available). In 2014 Gang’s awareness training was been delivered to secondary head teachers within Havering so they are aware of risks and identification methods, and also referral procedures and how to relay concerns. Further work to raise awareness (of personal safety) for pupils begun in June 2014 with a Junior Citizenship scheme, targeted at year 6 transitional students (1,100 students).</w:t>
      </w:r>
    </w:p>
    <w:p w:rsidR="00A949EE" w:rsidRPr="00F6591F" w:rsidRDefault="00CE2AB7" w:rsidP="00F6591F">
      <w:pPr>
        <w:rPr>
          <w:rFonts w:ascii="Arial" w:hAnsi="Arial" w:cs="Arial"/>
        </w:rPr>
      </w:pPr>
      <w:r w:rsidRPr="00F6591F">
        <w:rPr>
          <w:rFonts w:ascii="Arial" w:hAnsi="Arial" w:cs="Arial"/>
        </w:rPr>
        <w:t xml:space="preserve">The PRU are represented at the monthly Serious Group Violence panel and the virtual head for Looked After Children is a member of the Serious Group Violence Strategy Group. There are currently five Safer Schools Officers in Havering, with recruitment taking place to expand this provision to eight. There is insufficient resource available to ensure one officer per school/sixth form as is the case in inner </w:t>
      </w:r>
      <w:r w:rsidR="00FD7283">
        <w:rPr>
          <w:rFonts w:ascii="Arial" w:hAnsi="Arial" w:cs="Arial"/>
        </w:rPr>
        <w:t>Borough</w:t>
      </w:r>
      <w:r w:rsidRPr="00F6591F">
        <w:rPr>
          <w:rFonts w:ascii="Arial" w:hAnsi="Arial" w:cs="Arial"/>
        </w:rPr>
        <w:t>s. What we are doing is reviewing this alignment through grading the education establishments into risk categories. Therefore, Gold would require a dedicated schools officer, Silver will share a schools officers and Bronze will become the responsibility of the Dedicated Ward Officer (DWO) whose ward the school is located within.</w:t>
      </w:r>
    </w:p>
    <w:p w:rsidR="00B905B4" w:rsidRPr="003A3418" w:rsidRDefault="00B905B4" w:rsidP="00F6591F">
      <w:pPr>
        <w:rPr>
          <w:rFonts w:ascii="Arial" w:hAnsi="Arial" w:cs="Arial"/>
          <w:b/>
          <w:sz w:val="24"/>
          <w:u w:val="single"/>
        </w:rPr>
      </w:pPr>
      <w:r w:rsidRPr="003A3418">
        <w:rPr>
          <w:rFonts w:ascii="Arial" w:hAnsi="Arial" w:cs="Arial"/>
          <w:b/>
          <w:sz w:val="24"/>
          <w:u w:val="single"/>
        </w:rPr>
        <w:t>Safeguarding children whose lives are affected by alcohol or drugs</w:t>
      </w:r>
    </w:p>
    <w:p w:rsidR="008B39BB" w:rsidRPr="00F6591F" w:rsidRDefault="008B39BB" w:rsidP="00F6591F">
      <w:pPr>
        <w:rPr>
          <w:rFonts w:ascii="Arial" w:hAnsi="Arial" w:cs="Arial"/>
        </w:rPr>
      </w:pPr>
      <w:r w:rsidRPr="00F6591F">
        <w:rPr>
          <w:rFonts w:ascii="Arial" w:hAnsi="Arial" w:cs="Arial"/>
        </w:rPr>
        <w:t>The majority of young people who seek help for substance misuse have other emotional or social problems, such as self-harming, offending, family issues. They are also less likely to be in education, employment or training (NTA, 2011). Studies have shown that young people from more than one vulnerable group are more at risk of drug or alcohol misuse (DfES:2005; The NHS Information Centre, 2011). The groups at risk are:</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Young offenders</w:t>
      </w:r>
    </w:p>
    <w:p w:rsidR="008B39BB" w:rsidRPr="00F6591F" w:rsidRDefault="002660BB" w:rsidP="00F6591F">
      <w:pPr>
        <w:pStyle w:val="ListParagraph"/>
        <w:numPr>
          <w:ilvl w:val="0"/>
          <w:numId w:val="10"/>
        </w:numPr>
        <w:rPr>
          <w:rFonts w:ascii="Arial" w:hAnsi="Arial" w:cs="Arial"/>
        </w:rPr>
      </w:pPr>
      <w:r>
        <w:rPr>
          <w:rFonts w:ascii="Arial" w:hAnsi="Arial" w:cs="Arial"/>
        </w:rPr>
        <w:t>Looked After Children</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Care leavers</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Children affected by parental substance misuse</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Children affected by domestic violence</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Homeless young people</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Young people at risk from sexual exploitation</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Young people in gangs or at risk of gang recruitment</w:t>
      </w:r>
    </w:p>
    <w:p w:rsidR="008B39BB" w:rsidRPr="00F6591F" w:rsidRDefault="008B39BB" w:rsidP="00F6591F">
      <w:pPr>
        <w:pStyle w:val="ListParagraph"/>
        <w:numPr>
          <w:ilvl w:val="0"/>
          <w:numId w:val="10"/>
        </w:numPr>
        <w:rPr>
          <w:rFonts w:ascii="Arial" w:hAnsi="Arial" w:cs="Arial"/>
        </w:rPr>
      </w:pPr>
      <w:r w:rsidRPr="00F6591F">
        <w:rPr>
          <w:rFonts w:ascii="Arial" w:hAnsi="Arial" w:cs="Arial"/>
        </w:rPr>
        <w:t>Excludees and persistent truants</w:t>
      </w:r>
    </w:p>
    <w:p w:rsidR="00381F7A" w:rsidRPr="00F6591F" w:rsidRDefault="00381F7A" w:rsidP="00F6591F">
      <w:pPr>
        <w:shd w:val="clear" w:color="auto" w:fill="FFFFFF"/>
        <w:spacing w:after="0"/>
        <w:rPr>
          <w:rFonts w:ascii="Arial" w:eastAsia="Times New Roman" w:hAnsi="Arial" w:cs="Arial"/>
          <w:vanish/>
          <w:lang w:val="en-US" w:eastAsia="en-GB"/>
        </w:rPr>
      </w:pPr>
      <w:r w:rsidRPr="00F6591F">
        <w:rPr>
          <w:rFonts w:ascii="Arial" w:eastAsia="Times New Roman" w:hAnsi="Arial" w:cs="Arial"/>
          <w:lang w:val="en-US" w:eastAsia="en-GB"/>
        </w:rPr>
        <w:t>The Drug and Alcohol service for under 18s in Havering is called ‘Young Addaction Havering'.​​​​​​</w:t>
      </w:r>
      <w:r w:rsidRPr="00F6591F">
        <w:rPr>
          <w:rFonts w:ascii="Arial" w:eastAsia="Times New Roman" w:hAnsi="Arial" w:cs="Arial"/>
          <w:vanish/>
          <w:lang w:val="en-US" w:eastAsia="en-GB"/>
        </w:rPr>
        <w:t>Page Content</w:t>
      </w:r>
    </w:p>
    <w:p w:rsidR="00381F7A" w:rsidRPr="00F6591F" w:rsidRDefault="00381F7A" w:rsidP="00F6591F">
      <w:pPr>
        <w:shd w:val="clear" w:color="auto" w:fill="FFFFFF"/>
        <w:spacing w:after="0"/>
        <w:rPr>
          <w:rFonts w:ascii="Arial" w:eastAsia="Times New Roman" w:hAnsi="Arial" w:cs="Arial"/>
          <w:lang w:val="en-US" w:eastAsia="en-GB"/>
        </w:rPr>
      </w:pPr>
      <w:r w:rsidRPr="00F6591F">
        <w:rPr>
          <w:rFonts w:ascii="Arial" w:eastAsia="Times New Roman" w:hAnsi="Arial" w:cs="Arial"/>
          <w:lang w:val="en-US" w:eastAsia="en-GB"/>
        </w:rPr>
        <w:t>​​</w:t>
      </w:r>
      <w:r w:rsidR="008B39BB" w:rsidRPr="00F6591F">
        <w:rPr>
          <w:rFonts w:ascii="Arial" w:eastAsia="Times New Roman" w:hAnsi="Arial" w:cs="Arial"/>
          <w:lang w:val="en-US" w:eastAsia="en-GB"/>
        </w:rPr>
        <w:t xml:space="preserve"> I</w:t>
      </w:r>
      <w:r w:rsidRPr="00F6591F">
        <w:rPr>
          <w:rFonts w:ascii="Arial" w:eastAsia="Times New Roman" w:hAnsi="Arial" w:cs="Arial"/>
          <w:lang w:val="en-US" w:eastAsia="en-GB"/>
        </w:rPr>
        <w:t xml:space="preserve">t is based at Romford Youth Zone and provides flexible weekday, weekend and evening appointments for young people. The service also provides the option for young people to have their meetings in other parts of the </w:t>
      </w:r>
      <w:r w:rsidR="00FD7283">
        <w:rPr>
          <w:rFonts w:ascii="Arial" w:eastAsia="Times New Roman" w:hAnsi="Arial" w:cs="Arial"/>
          <w:lang w:val="en-US" w:eastAsia="en-GB"/>
        </w:rPr>
        <w:t>Borough</w:t>
      </w:r>
      <w:r w:rsidRPr="00F6591F">
        <w:rPr>
          <w:rFonts w:ascii="Arial" w:eastAsia="Times New Roman" w:hAnsi="Arial" w:cs="Arial"/>
          <w:lang w:val="en-US" w:eastAsia="en-GB"/>
        </w:rPr>
        <w:t xml:space="preserve">. </w:t>
      </w:r>
    </w:p>
    <w:p w:rsidR="00381F7A" w:rsidRPr="00F6591F" w:rsidRDefault="00381F7A" w:rsidP="00F6591F">
      <w:pPr>
        <w:shd w:val="clear" w:color="auto" w:fill="FFFFFF"/>
        <w:spacing w:after="270"/>
        <w:rPr>
          <w:rFonts w:ascii="Arial" w:eastAsia="Times New Roman" w:hAnsi="Arial" w:cs="Arial"/>
          <w:lang w:val="en-US" w:eastAsia="en-GB"/>
        </w:rPr>
      </w:pPr>
      <w:r w:rsidRPr="00F6591F">
        <w:rPr>
          <w:rFonts w:ascii="Arial" w:eastAsia="Times New Roman" w:hAnsi="Arial" w:cs="Arial"/>
          <w:lang w:val="en-US" w:eastAsia="en-GB"/>
        </w:rPr>
        <w:t xml:space="preserve"> T</w:t>
      </w:r>
      <w:r w:rsidR="008B39BB" w:rsidRPr="00F6591F">
        <w:rPr>
          <w:rFonts w:ascii="Arial" w:eastAsia="Times New Roman" w:hAnsi="Arial" w:cs="Arial"/>
          <w:lang w:val="en-US" w:eastAsia="en-GB"/>
        </w:rPr>
        <w:t>he service provides:</w:t>
      </w:r>
    </w:p>
    <w:p w:rsidR="00381F7A" w:rsidRPr="00F6591F" w:rsidRDefault="00381F7A" w:rsidP="00F6591F">
      <w:pPr>
        <w:pStyle w:val="ListParagraph"/>
        <w:numPr>
          <w:ilvl w:val="0"/>
          <w:numId w:val="21"/>
        </w:numPr>
        <w:shd w:val="clear" w:color="auto" w:fill="FFFFFF"/>
        <w:spacing w:before="100" w:beforeAutospacing="1" w:after="100" w:afterAutospacing="1"/>
        <w:rPr>
          <w:rFonts w:ascii="Arial" w:eastAsia="Times New Roman" w:hAnsi="Arial" w:cs="Arial"/>
          <w:lang w:val="en-US" w:eastAsia="en-GB"/>
        </w:rPr>
      </w:pPr>
      <w:r w:rsidRPr="00F6591F">
        <w:rPr>
          <w:rFonts w:ascii="Arial" w:eastAsia="Times New Roman" w:hAnsi="Arial" w:cs="Arial"/>
          <w:lang w:val="en-US" w:eastAsia="en-GB"/>
        </w:rPr>
        <w:t>Support to schools in delivering drug education</w:t>
      </w:r>
    </w:p>
    <w:p w:rsidR="00381F7A" w:rsidRPr="00F6591F" w:rsidRDefault="00381F7A" w:rsidP="00F6591F">
      <w:pPr>
        <w:pStyle w:val="ListParagraph"/>
        <w:numPr>
          <w:ilvl w:val="0"/>
          <w:numId w:val="21"/>
        </w:numPr>
        <w:shd w:val="clear" w:color="auto" w:fill="FFFFFF"/>
        <w:spacing w:before="100" w:beforeAutospacing="1" w:after="100" w:afterAutospacing="1"/>
        <w:rPr>
          <w:rFonts w:ascii="Arial" w:eastAsia="Times New Roman" w:hAnsi="Arial" w:cs="Arial"/>
          <w:lang w:val="en-US" w:eastAsia="en-GB"/>
        </w:rPr>
      </w:pPr>
      <w:r w:rsidRPr="00F6591F">
        <w:rPr>
          <w:rFonts w:ascii="Arial" w:eastAsia="Times New Roman" w:hAnsi="Arial" w:cs="Arial"/>
          <w:lang w:val="en-US" w:eastAsia="en-GB"/>
        </w:rPr>
        <w:t>Outreach drug education to young people out-of-school and in community settings</w:t>
      </w:r>
    </w:p>
    <w:p w:rsidR="00381F7A" w:rsidRPr="00F6591F" w:rsidRDefault="00381F7A" w:rsidP="00F6591F">
      <w:pPr>
        <w:pStyle w:val="ListParagraph"/>
        <w:numPr>
          <w:ilvl w:val="0"/>
          <w:numId w:val="21"/>
        </w:numPr>
        <w:shd w:val="clear" w:color="auto" w:fill="FFFFFF"/>
        <w:spacing w:before="100" w:beforeAutospacing="1" w:after="100" w:afterAutospacing="1"/>
        <w:rPr>
          <w:rFonts w:ascii="Arial" w:eastAsia="Times New Roman" w:hAnsi="Arial" w:cs="Arial"/>
          <w:lang w:val="en-US" w:eastAsia="en-GB"/>
        </w:rPr>
      </w:pPr>
      <w:r w:rsidRPr="00F6591F">
        <w:rPr>
          <w:rFonts w:ascii="Arial" w:eastAsia="Times New Roman" w:hAnsi="Arial" w:cs="Arial"/>
          <w:lang w:val="en-US" w:eastAsia="en-GB"/>
        </w:rPr>
        <w:t>Prevention and early intervention work with young people excluded from or at risk of exclusion from school.</w:t>
      </w:r>
    </w:p>
    <w:p w:rsidR="00381F7A" w:rsidRPr="00F6591F" w:rsidRDefault="00381F7A" w:rsidP="00F6591F">
      <w:pPr>
        <w:pStyle w:val="ListParagraph"/>
        <w:numPr>
          <w:ilvl w:val="0"/>
          <w:numId w:val="21"/>
        </w:numPr>
        <w:shd w:val="clear" w:color="auto" w:fill="FFFFFF"/>
        <w:spacing w:before="100" w:beforeAutospacing="1" w:after="100" w:afterAutospacing="1"/>
        <w:rPr>
          <w:rFonts w:ascii="Arial" w:eastAsia="Times New Roman" w:hAnsi="Arial" w:cs="Arial"/>
          <w:lang w:val="en-US" w:eastAsia="en-GB"/>
        </w:rPr>
      </w:pPr>
      <w:r w:rsidRPr="00F6591F">
        <w:rPr>
          <w:rFonts w:ascii="Arial" w:eastAsia="Times New Roman" w:hAnsi="Arial" w:cs="Arial"/>
          <w:lang w:val="en-US" w:eastAsia="en-GB"/>
        </w:rPr>
        <w:t>Comprehensive assessment of substance misuse</w:t>
      </w:r>
    </w:p>
    <w:p w:rsidR="00381F7A" w:rsidRPr="00F6591F" w:rsidRDefault="00381F7A" w:rsidP="00F6591F">
      <w:pPr>
        <w:pStyle w:val="ListParagraph"/>
        <w:numPr>
          <w:ilvl w:val="0"/>
          <w:numId w:val="21"/>
        </w:numPr>
        <w:shd w:val="clear" w:color="auto" w:fill="FFFFFF"/>
        <w:spacing w:before="100" w:beforeAutospacing="1" w:after="100" w:afterAutospacing="1"/>
        <w:rPr>
          <w:rFonts w:ascii="Arial" w:eastAsia="Times New Roman" w:hAnsi="Arial" w:cs="Arial"/>
          <w:lang w:val="en-US" w:eastAsia="en-GB"/>
        </w:rPr>
      </w:pPr>
      <w:r w:rsidRPr="00F6591F">
        <w:rPr>
          <w:rFonts w:ascii="Arial" w:eastAsia="Times New Roman" w:hAnsi="Arial" w:cs="Arial"/>
          <w:lang w:val="en-US" w:eastAsia="en-GB"/>
        </w:rPr>
        <w:t>Advice and information to young people</w:t>
      </w:r>
    </w:p>
    <w:p w:rsidR="00381F7A" w:rsidRPr="00F6591F" w:rsidRDefault="00381F7A" w:rsidP="00F6591F">
      <w:pPr>
        <w:pStyle w:val="ListParagraph"/>
        <w:numPr>
          <w:ilvl w:val="0"/>
          <w:numId w:val="21"/>
        </w:numPr>
        <w:shd w:val="clear" w:color="auto" w:fill="FFFFFF"/>
        <w:spacing w:before="100" w:beforeAutospacing="1" w:after="100" w:afterAutospacing="1"/>
        <w:rPr>
          <w:rFonts w:ascii="Arial" w:eastAsia="Times New Roman" w:hAnsi="Arial" w:cs="Arial"/>
          <w:lang w:val="en-US" w:eastAsia="en-GB"/>
        </w:rPr>
      </w:pPr>
      <w:r w:rsidRPr="00F6591F">
        <w:rPr>
          <w:rFonts w:ascii="Arial" w:eastAsia="Times New Roman" w:hAnsi="Arial" w:cs="Arial"/>
          <w:lang w:val="en-US" w:eastAsia="en-GB"/>
        </w:rPr>
        <w:t>Support to young people whose parents have substance misuse problems.</w:t>
      </w:r>
    </w:p>
    <w:p w:rsidR="00A949EE" w:rsidRPr="00F6591F" w:rsidRDefault="008B39BB" w:rsidP="00F6591F">
      <w:pPr>
        <w:rPr>
          <w:rFonts w:ascii="Arial" w:eastAsia="Times New Roman" w:hAnsi="Arial" w:cs="Arial"/>
          <w:lang w:eastAsia="en-GB"/>
        </w:rPr>
      </w:pPr>
      <w:r w:rsidRPr="00F6591F">
        <w:rPr>
          <w:rFonts w:ascii="Arial" w:eastAsia="Times New Roman" w:hAnsi="Arial" w:cs="Arial"/>
          <w:lang w:eastAsia="en-GB"/>
        </w:rPr>
        <w:t xml:space="preserve">Of the 121 </w:t>
      </w:r>
      <w:r w:rsidR="002660BB">
        <w:rPr>
          <w:rFonts w:ascii="Arial" w:eastAsia="Times New Roman" w:hAnsi="Arial" w:cs="Arial"/>
          <w:lang w:eastAsia="en-GB"/>
        </w:rPr>
        <w:t>Looked After Children</w:t>
      </w:r>
      <w:r w:rsidR="00A949EE" w:rsidRPr="00F6591F">
        <w:rPr>
          <w:rFonts w:ascii="Arial" w:eastAsia="Times New Roman" w:hAnsi="Arial" w:cs="Arial"/>
          <w:lang w:eastAsia="en-GB"/>
        </w:rPr>
        <w:t>/young people included in the 2014/</w:t>
      </w:r>
      <w:r w:rsidR="00763096" w:rsidRPr="00F6591F">
        <w:rPr>
          <w:rFonts w:ascii="Arial" w:eastAsia="Times New Roman" w:hAnsi="Arial" w:cs="Arial"/>
          <w:lang w:eastAsia="en-GB"/>
        </w:rPr>
        <w:t>15 cohort</w:t>
      </w:r>
      <w:r w:rsidR="00A949EE" w:rsidRPr="00F6591F">
        <w:rPr>
          <w:rFonts w:ascii="Arial" w:eastAsia="Times New Roman" w:hAnsi="Arial" w:cs="Arial"/>
          <w:lang w:eastAsia="en-GB"/>
        </w:rPr>
        <w:t xml:space="preserve"> 5.8% (7 LAC) have been identified as having a substance </w:t>
      </w:r>
      <w:r w:rsidR="00763096" w:rsidRPr="00F6591F">
        <w:rPr>
          <w:rFonts w:ascii="Arial" w:eastAsia="Times New Roman" w:hAnsi="Arial" w:cs="Arial"/>
          <w:lang w:eastAsia="en-GB"/>
        </w:rPr>
        <w:t xml:space="preserve">misuse problem compared to </w:t>
      </w:r>
      <w:r w:rsidR="00A949EE" w:rsidRPr="00F6591F">
        <w:rPr>
          <w:rFonts w:ascii="Arial" w:eastAsia="Times New Roman" w:hAnsi="Arial" w:cs="Arial"/>
          <w:lang w:eastAsia="en-GB"/>
        </w:rPr>
        <w:t>8.8% (11 LAC)</w:t>
      </w:r>
      <w:r w:rsidR="00763096" w:rsidRPr="00F6591F">
        <w:rPr>
          <w:rFonts w:ascii="Arial" w:eastAsia="Times New Roman" w:hAnsi="Arial" w:cs="Arial"/>
          <w:lang w:eastAsia="en-GB"/>
        </w:rPr>
        <w:t xml:space="preserve"> the year before</w:t>
      </w:r>
      <w:r w:rsidR="00A949EE" w:rsidRPr="00F6591F">
        <w:rPr>
          <w:rFonts w:ascii="Arial" w:eastAsia="Times New Roman" w:hAnsi="Arial" w:cs="Arial"/>
          <w:lang w:eastAsia="en-GB"/>
        </w:rPr>
        <w:t>.</w:t>
      </w:r>
      <w:r w:rsidR="00C44D26" w:rsidRPr="00F6591F">
        <w:rPr>
          <w:rFonts w:ascii="Arial" w:eastAsia="Times New Roman" w:hAnsi="Arial" w:cs="Arial"/>
          <w:lang w:eastAsia="en-GB"/>
        </w:rPr>
        <w:t xml:space="preserve"> Nationally, only 3.5% of </w:t>
      </w:r>
      <w:r w:rsidR="002660BB">
        <w:rPr>
          <w:rFonts w:ascii="Arial" w:eastAsia="Times New Roman" w:hAnsi="Arial" w:cs="Arial"/>
          <w:lang w:eastAsia="en-GB"/>
        </w:rPr>
        <w:t>Looked After Children</w:t>
      </w:r>
      <w:r w:rsidR="00C44D26" w:rsidRPr="00F6591F">
        <w:rPr>
          <w:rFonts w:ascii="Arial" w:eastAsia="Times New Roman" w:hAnsi="Arial" w:cs="Arial"/>
          <w:lang w:eastAsia="en-GB"/>
        </w:rPr>
        <w:t xml:space="preserve"> and young people are being identified as having a substance misuse problem. In </w:t>
      </w:r>
      <w:r w:rsidR="003A3418">
        <w:rPr>
          <w:rFonts w:ascii="Arial" w:eastAsia="Times New Roman" w:hAnsi="Arial" w:cs="Arial"/>
          <w:lang w:eastAsia="en-GB"/>
        </w:rPr>
        <w:t xml:space="preserve">England, 34.2% of the </w:t>
      </w:r>
      <w:r w:rsidR="002660BB">
        <w:rPr>
          <w:rFonts w:ascii="Arial" w:eastAsia="Times New Roman" w:hAnsi="Arial" w:cs="Arial"/>
          <w:lang w:eastAsia="en-GB"/>
        </w:rPr>
        <w:t>Looked After Children</w:t>
      </w:r>
      <w:r w:rsidR="00C44D26" w:rsidRPr="00F6591F">
        <w:rPr>
          <w:rFonts w:ascii="Arial" w:eastAsia="Times New Roman" w:hAnsi="Arial" w:cs="Arial"/>
          <w:lang w:eastAsia="en-GB"/>
        </w:rPr>
        <w:t xml:space="preserve"> identified as having a substance misuse problem </w:t>
      </w:r>
      <w:r w:rsidR="00C44D26" w:rsidRPr="00F6591F">
        <w:rPr>
          <w:rFonts w:ascii="Arial" w:eastAsia="Times New Roman" w:hAnsi="Arial" w:cs="Arial"/>
          <w:lang w:eastAsia="en-GB"/>
        </w:rPr>
        <w:lastRenderedPageBreak/>
        <w:t xml:space="preserve">refused intervention and support suggesting that the biggest challenge for our services will be engaging young people in the rehabilitation process. </w:t>
      </w:r>
    </w:p>
    <w:p w:rsidR="00B905B4" w:rsidRPr="003A3418" w:rsidRDefault="00B905B4" w:rsidP="00F6591F">
      <w:pPr>
        <w:rPr>
          <w:rFonts w:ascii="Arial" w:hAnsi="Arial" w:cs="Arial"/>
          <w:b/>
          <w:sz w:val="24"/>
          <w:u w:val="single"/>
        </w:rPr>
      </w:pPr>
      <w:r w:rsidRPr="003A3418">
        <w:rPr>
          <w:rFonts w:ascii="Arial" w:hAnsi="Arial" w:cs="Arial"/>
          <w:b/>
          <w:sz w:val="24"/>
          <w:u w:val="single"/>
        </w:rPr>
        <w:t xml:space="preserve">Safeguarding children in placement and from adults who may pose </w:t>
      </w:r>
      <w:r w:rsidR="00C44D26" w:rsidRPr="003A3418">
        <w:rPr>
          <w:rFonts w:ascii="Arial" w:hAnsi="Arial" w:cs="Arial"/>
          <w:b/>
          <w:sz w:val="24"/>
          <w:u w:val="single"/>
        </w:rPr>
        <w:t xml:space="preserve">a risk </w:t>
      </w:r>
    </w:p>
    <w:p w:rsidR="003839BF" w:rsidRPr="00F6591F" w:rsidRDefault="009C60F2" w:rsidP="00F6591F">
      <w:pPr>
        <w:jc w:val="both"/>
        <w:rPr>
          <w:rFonts w:ascii="Arial" w:eastAsia="Times New Roman" w:hAnsi="Arial" w:cs="Arial"/>
          <w:lang w:eastAsia="en-GB"/>
        </w:rPr>
      </w:pPr>
      <w:r w:rsidRPr="00F6591F">
        <w:rPr>
          <w:rFonts w:ascii="Arial" w:eastAsia="Times New Roman" w:hAnsi="Arial" w:cs="Arial"/>
          <w:lang w:eastAsia="en-GB"/>
        </w:rPr>
        <w:t xml:space="preserve">The role of LADO </w:t>
      </w:r>
      <w:r w:rsidR="00AB1C9D" w:rsidRPr="00F6591F">
        <w:rPr>
          <w:rFonts w:ascii="Arial" w:eastAsia="Times New Roman" w:hAnsi="Arial" w:cs="Arial"/>
          <w:lang w:eastAsia="en-GB"/>
        </w:rPr>
        <w:t xml:space="preserve">in Havering </w:t>
      </w:r>
      <w:r w:rsidRPr="00F6591F">
        <w:rPr>
          <w:rFonts w:ascii="Arial" w:eastAsia="Times New Roman" w:hAnsi="Arial" w:cs="Arial"/>
          <w:lang w:eastAsia="en-GB"/>
        </w:rPr>
        <w:t>was under the management of the Safeguarding Service Standards Unit. LADO activity until November 2014 was shared across the team with appropriate professionals undertaking the functions. This included duty team managers, the group manager and independent reviewing officers there is no statutory training for the post. In early 2014 it was identified that a number of issues had arisen due to an increase in the volume of LADO referrals and because there was no one person responsible for the post. Recognising the organisation required proper and adequate resources and staff, funding was successfully obtained by the Service Manager. The role is now carried out by one member of staff supported by a business support colleague. This has improved communication between key partner agencies including Ofsted, Youth Groups and nursery settings.</w:t>
      </w:r>
      <w:r w:rsidR="00196F98" w:rsidRPr="00F6591F">
        <w:rPr>
          <w:rFonts w:ascii="Arial" w:eastAsia="Times New Roman" w:hAnsi="Arial" w:cs="Arial"/>
          <w:lang w:eastAsia="en-GB"/>
        </w:rPr>
        <w:t xml:space="preserve"> </w:t>
      </w:r>
      <w:r w:rsidR="003839BF" w:rsidRPr="00F6591F">
        <w:rPr>
          <w:rFonts w:ascii="Arial" w:eastAsia="Times New Roman" w:hAnsi="Arial" w:cs="Arial"/>
          <w:lang w:eastAsia="en-GB"/>
        </w:rPr>
        <w:t>Positive training has been provided in the late 2014 -2015 counting year for foster carers. This has resulted in two positive outcomes</w:t>
      </w:r>
      <w:r w:rsidRPr="00F6591F">
        <w:rPr>
          <w:rFonts w:ascii="Arial" w:eastAsia="Times New Roman" w:hAnsi="Arial" w:cs="Arial"/>
          <w:lang w:eastAsia="en-GB"/>
        </w:rPr>
        <w:t>:</w:t>
      </w:r>
    </w:p>
    <w:p w:rsidR="003839BF" w:rsidRPr="00F6591F" w:rsidRDefault="003839BF" w:rsidP="00F6591F">
      <w:pPr>
        <w:jc w:val="both"/>
        <w:rPr>
          <w:rFonts w:ascii="Arial" w:eastAsia="Times New Roman" w:hAnsi="Arial" w:cs="Arial"/>
          <w:lang w:eastAsia="en-GB"/>
        </w:rPr>
      </w:pPr>
      <w:r w:rsidRPr="00F6591F">
        <w:rPr>
          <w:rFonts w:ascii="Arial" w:eastAsia="Times New Roman" w:hAnsi="Arial" w:cs="Arial"/>
          <w:lang w:eastAsia="en-GB"/>
        </w:rPr>
        <w:t>1.       A greater understanding of not only the LADO process but the rationale for its existence and the support it provides for all parties concerned;</w:t>
      </w:r>
    </w:p>
    <w:p w:rsidR="003839BF" w:rsidRPr="00F6591F" w:rsidRDefault="003839BF" w:rsidP="00F6591F">
      <w:pPr>
        <w:jc w:val="both"/>
        <w:rPr>
          <w:rFonts w:ascii="Arial" w:eastAsia="Times New Roman" w:hAnsi="Arial" w:cs="Arial"/>
          <w:lang w:eastAsia="en-GB"/>
        </w:rPr>
      </w:pPr>
      <w:r w:rsidRPr="00F6591F">
        <w:rPr>
          <w:rFonts w:ascii="Arial" w:eastAsia="Times New Roman" w:hAnsi="Arial" w:cs="Arial"/>
          <w:lang w:eastAsia="en-GB"/>
        </w:rPr>
        <w:t>2.      The reason why, when a case is referred to CPS, it takes so long or a decision to be made and the impact that has on outcomes from LADO and fostering teams.</w:t>
      </w:r>
    </w:p>
    <w:p w:rsidR="003839BF" w:rsidRPr="00F6591F" w:rsidRDefault="003839BF" w:rsidP="00F6591F">
      <w:pPr>
        <w:jc w:val="both"/>
        <w:rPr>
          <w:rFonts w:ascii="Arial" w:eastAsia="Times New Roman" w:hAnsi="Arial" w:cs="Arial"/>
          <w:lang w:eastAsia="en-GB"/>
        </w:rPr>
      </w:pPr>
      <w:r w:rsidRPr="00F6591F">
        <w:rPr>
          <w:rFonts w:ascii="Arial" w:eastAsia="Times New Roman" w:hAnsi="Arial" w:cs="Arial"/>
          <w:lang w:eastAsia="en-GB"/>
        </w:rPr>
        <w:t xml:space="preserve">The following data compares the raw </w:t>
      </w:r>
      <w:r w:rsidR="008340EF" w:rsidRPr="00F6591F">
        <w:rPr>
          <w:rFonts w:ascii="Arial" w:eastAsia="Times New Roman" w:hAnsi="Arial" w:cs="Arial"/>
          <w:lang w:eastAsia="en-GB"/>
        </w:rPr>
        <w:t>number of allegations in 2013 /2014 and 2014 /</w:t>
      </w:r>
      <w:r w:rsidRPr="00F6591F">
        <w:rPr>
          <w:rFonts w:ascii="Arial" w:eastAsia="Times New Roman" w:hAnsi="Arial" w:cs="Arial"/>
          <w:lang w:eastAsia="en-GB"/>
        </w:rPr>
        <w:t xml:space="preserve"> 2015.</w:t>
      </w:r>
    </w:p>
    <w:tbl>
      <w:tblPr>
        <w:tblStyle w:val="TableGrid"/>
        <w:tblW w:w="0" w:type="auto"/>
        <w:tblLook w:val="04A0" w:firstRow="1" w:lastRow="0" w:firstColumn="1" w:lastColumn="0" w:noHBand="0" w:noVBand="1"/>
      </w:tblPr>
      <w:tblGrid>
        <w:gridCol w:w="3601"/>
        <w:gridCol w:w="3602"/>
        <w:gridCol w:w="3602"/>
      </w:tblGrid>
      <w:tr w:rsidR="008340EF" w:rsidRPr="00F6591F" w:rsidTr="00B72C01">
        <w:tc>
          <w:tcPr>
            <w:tcW w:w="3601" w:type="dxa"/>
            <w:shd w:val="clear" w:color="auto" w:fill="000000" w:themeFill="text1"/>
          </w:tcPr>
          <w:p w:rsidR="008340EF" w:rsidRPr="00F6591F" w:rsidRDefault="008340EF" w:rsidP="00F6591F">
            <w:pPr>
              <w:spacing w:line="276" w:lineRule="auto"/>
              <w:jc w:val="center"/>
              <w:rPr>
                <w:rFonts w:ascii="Arial" w:eastAsia="Times New Roman" w:hAnsi="Arial" w:cs="Arial"/>
                <w:lang w:eastAsia="en-GB"/>
              </w:rPr>
            </w:pPr>
          </w:p>
        </w:tc>
        <w:tc>
          <w:tcPr>
            <w:tcW w:w="3602" w:type="dxa"/>
            <w:shd w:val="clear" w:color="auto" w:fill="000000" w:themeFill="text1"/>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2013 / 2014</w:t>
            </w:r>
          </w:p>
        </w:tc>
        <w:tc>
          <w:tcPr>
            <w:tcW w:w="3602" w:type="dxa"/>
            <w:shd w:val="clear" w:color="auto" w:fill="000000" w:themeFill="text1"/>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2014 /2015</w:t>
            </w:r>
          </w:p>
        </w:tc>
      </w:tr>
      <w:tr w:rsidR="008340EF" w:rsidRPr="00F6591F" w:rsidTr="00B72C01">
        <w:tc>
          <w:tcPr>
            <w:tcW w:w="3601" w:type="dxa"/>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1st Quarter</w:t>
            </w:r>
          </w:p>
        </w:tc>
        <w:tc>
          <w:tcPr>
            <w:tcW w:w="3602" w:type="dxa"/>
            <w:shd w:val="clear" w:color="auto" w:fill="D6E3BC" w:themeFill="accent3"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47</w:t>
            </w:r>
          </w:p>
        </w:tc>
        <w:tc>
          <w:tcPr>
            <w:tcW w:w="3602" w:type="dxa"/>
            <w:shd w:val="clear" w:color="auto" w:fill="8DB3E2" w:themeFill="text2"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18</w:t>
            </w:r>
          </w:p>
        </w:tc>
      </w:tr>
      <w:tr w:rsidR="008340EF" w:rsidRPr="00F6591F" w:rsidTr="00B72C01">
        <w:tc>
          <w:tcPr>
            <w:tcW w:w="3601" w:type="dxa"/>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2nd Quarter</w:t>
            </w:r>
          </w:p>
        </w:tc>
        <w:tc>
          <w:tcPr>
            <w:tcW w:w="3602" w:type="dxa"/>
            <w:shd w:val="clear" w:color="auto" w:fill="D6E3BC" w:themeFill="accent3"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40</w:t>
            </w:r>
          </w:p>
        </w:tc>
        <w:tc>
          <w:tcPr>
            <w:tcW w:w="3602" w:type="dxa"/>
            <w:shd w:val="clear" w:color="auto" w:fill="8DB3E2" w:themeFill="text2"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25</w:t>
            </w:r>
          </w:p>
        </w:tc>
      </w:tr>
      <w:tr w:rsidR="008340EF" w:rsidRPr="00F6591F" w:rsidTr="00B72C01">
        <w:tc>
          <w:tcPr>
            <w:tcW w:w="3601" w:type="dxa"/>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3rd Quarter</w:t>
            </w:r>
          </w:p>
        </w:tc>
        <w:tc>
          <w:tcPr>
            <w:tcW w:w="3602" w:type="dxa"/>
            <w:shd w:val="clear" w:color="auto" w:fill="D6E3BC" w:themeFill="accent3"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41</w:t>
            </w:r>
          </w:p>
        </w:tc>
        <w:tc>
          <w:tcPr>
            <w:tcW w:w="3602" w:type="dxa"/>
            <w:shd w:val="clear" w:color="auto" w:fill="8DB3E2" w:themeFill="text2"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44</w:t>
            </w:r>
          </w:p>
        </w:tc>
      </w:tr>
      <w:tr w:rsidR="008340EF" w:rsidRPr="00F6591F" w:rsidTr="00B72C01">
        <w:tc>
          <w:tcPr>
            <w:tcW w:w="3601" w:type="dxa"/>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4th Quarter</w:t>
            </w:r>
          </w:p>
        </w:tc>
        <w:tc>
          <w:tcPr>
            <w:tcW w:w="3602" w:type="dxa"/>
            <w:shd w:val="clear" w:color="auto" w:fill="D6E3BC" w:themeFill="accent3"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31</w:t>
            </w:r>
          </w:p>
        </w:tc>
        <w:tc>
          <w:tcPr>
            <w:tcW w:w="3602" w:type="dxa"/>
            <w:shd w:val="clear" w:color="auto" w:fill="8DB3E2" w:themeFill="text2" w:themeFillTint="66"/>
          </w:tcPr>
          <w:p w:rsidR="008340EF"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34</w:t>
            </w:r>
          </w:p>
        </w:tc>
      </w:tr>
      <w:tr w:rsidR="0038723D" w:rsidRPr="00F6591F" w:rsidTr="00B72C01">
        <w:tc>
          <w:tcPr>
            <w:tcW w:w="3601" w:type="dxa"/>
          </w:tcPr>
          <w:p w:rsidR="0038723D"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Total</w:t>
            </w:r>
          </w:p>
        </w:tc>
        <w:tc>
          <w:tcPr>
            <w:tcW w:w="3602" w:type="dxa"/>
            <w:shd w:val="clear" w:color="auto" w:fill="D6E3BC" w:themeFill="accent3" w:themeFillTint="66"/>
          </w:tcPr>
          <w:p w:rsidR="0038723D"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159</w:t>
            </w:r>
          </w:p>
        </w:tc>
        <w:tc>
          <w:tcPr>
            <w:tcW w:w="3602" w:type="dxa"/>
            <w:shd w:val="clear" w:color="auto" w:fill="8DB3E2" w:themeFill="text2" w:themeFillTint="66"/>
          </w:tcPr>
          <w:p w:rsidR="0038723D" w:rsidRPr="00F6591F" w:rsidRDefault="0038723D" w:rsidP="00F6591F">
            <w:pPr>
              <w:spacing w:line="276" w:lineRule="auto"/>
              <w:jc w:val="center"/>
              <w:rPr>
                <w:rFonts w:ascii="Arial" w:eastAsia="Times New Roman" w:hAnsi="Arial" w:cs="Arial"/>
                <w:lang w:eastAsia="en-GB"/>
              </w:rPr>
            </w:pPr>
            <w:r w:rsidRPr="00F6591F">
              <w:rPr>
                <w:rFonts w:ascii="Arial" w:eastAsia="Times New Roman" w:hAnsi="Arial" w:cs="Arial"/>
                <w:lang w:eastAsia="en-GB"/>
              </w:rPr>
              <w:t>121</w:t>
            </w:r>
          </w:p>
        </w:tc>
      </w:tr>
    </w:tbl>
    <w:p w:rsidR="003839BF" w:rsidRPr="00F6591F" w:rsidRDefault="003839BF" w:rsidP="00F6591F">
      <w:pPr>
        <w:jc w:val="center"/>
        <w:rPr>
          <w:rFonts w:ascii="Arial" w:eastAsia="Times New Roman" w:hAnsi="Arial" w:cs="Arial"/>
          <w:lang w:eastAsia="en-GB"/>
        </w:rPr>
      </w:pPr>
    </w:p>
    <w:p w:rsidR="007548A4" w:rsidRPr="00F6591F" w:rsidRDefault="007548A4" w:rsidP="00F6591F">
      <w:pPr>
        <w:jc w:val="both"/>
        <w:rPr>
          <w:rFonts w:ascii="Arial" w:eastAsia="Times New Roman" w:hAnsi="Arial" w:cs="Arial"/>
          <w:lang w:eastAsia="en-GB"/>
        </w:rPr>
      </w:pPr>
      <w:r w:rsidRPr="00F6591F">
        <w:rPr>
          <w:rFonts w:ascii="Arial" w:eastAsia="Times New Roman" w:hAnsi="Arial" w:cs="Arial"/>
          <w:lang w:eastAsia="en-GB"/>
        </w:rPr>
        <w:t>Although there has been a decrease in the number of referrals received in 2014/15, the referrals data since 2010 and in the last 2 quarters has shown an increasing trend.</w:t>
      </w:r>
      <w:r w:rsidRPr="00F6591F">
        <w:rPr>
          <w:rFonts w:ascii="Arial" w:hAnsi="Arial" w:cs="Arial"/>
        </w:rPr>
        <w:t xml:space="preserve"> </w:t>
      </w:r>
      <w:r w:rsidRPr="00F6591F">
        <w:rPr>
          <w:rFonts w:ascii="Arial" w:eastAsia="Times New Roman" w:hAnsi="Arial" w:cs="Arial"/>
          <w:lang w:eastAsia="en-GB"/>
        </w:rPr>
        <w:t>Furthermore when Havering attended the National LADO meeting in March 2015, it was a point of discussion that nationally there has been an increase in referrals. The reason for this is:</w:t>
      </w:r>
    </w:p>
    <w:p w:rsidR="007548A4" w:rsidRPr="00F6591F" w:rsidRDefault="007548A4" w:rsidP="00F6591F">
      <w:pPr>
        <w:pStyle w:val="ListParagraph"/>
        <w:numPr>
          <w:ilvl w:val="0"/>
          <w:numId w:val="13"/>
        </w:numPr>
        <w:jc w:val="both"/>
        <w:rPr>
          <w:rFonts w:ascii="Arial" w:eastAsia="Times New Roman" w:hAnsi="Arial" w:cs="Arial"/>
          <w:lang w:eastAsia="en-GB"/>
        </w:rPr>
      </w:pPr>
      <w:r w:rsidRPr="00F6591F">
        <w:rPr>
          <w:rFonts w:ascii="Arial" w:eastAsia="Times New Roman" w:hAnsi="Arial" w:cs="Arial"/>
          <w:lang w:eastAsia="en-GB"/>
        </w:rPr>
        <w:t>Improved awareness of process;</w:t>
      </w:r>
    </w:p>
    <w:p w:rsidR="007548A4" w:rsidRPr="00F6591F" w:rsidRDefault="007548A4" w:rsidP="00F6591F">
      <w:pPr>
        <w:pStyle w:val="ListParagraph"/>
        <w:numPr>
          <w:ilvl w:val="0"/>
          <w:numId w:val="13"/>
        </w:numPr>
        <w:jc w:val="both"/>
        <w:rPr>
          <w:rFonts w:ascii="Arial" w:eastAsia="Times New Roman" w:hAnsi="Arial" w:cs="Arial"/>
          <w:lang w:eastAsia="en-GB"/>
        </w:rPr>
      </w:pPr>
      <w:r w:rsidRPr="00F6591F">
        <w:rPr>
          <w:rFonts w:ascii="Arial" w:eastAsia="Times New Roman" w:hAnsi="Arial" w:cs="Arial"/>
          <w:lang w:eastAsia="en-GB"/>
        </w:rPr>
        <w:t>Single point of contact for LADO within the Local Authority;</w:t>
      </w:r>
    </w:p>
    <w:p w:rsidR="007548A4" w:rsidRPr="00F6591F" w:rsidRDefault="007548A4" w:rsidP="00F6591F">
      <w:pPr>
        <w:pStyle w:val="ListParagraph"/>
        <w:numPr>
          <w:ilvl w:val="0"/>
          <w:numId w:val="13"/>
        </w:numPr>
        <w:jc w:val="both"/>
        <w:rPr>
          <w:rFonts w:ascii="Arial" w:eastAsia="Times New Roman" w:hAnsi="Arial" w:cs="Arial"/>
          <w:lang w:eastAsia="en-GB"/>
        </w:rPr>
      </w:pPr>
      <w:r w:rsidRPr="00F6591F">
        <w:rPr>
          <w:rFonts w:ascii="Arial" w:eastAsia="Times New Roman" w:hAnsi="Arial" w:cs="Arial"/>
          <w:lang w:eastAsia="en-GB"/>
        </w:rPr>
        <w:t>Internal and external training sessions.</w:t>
      </w:r>
    </w:p>
    <w:p w:rsidR="00EF59F7" w:rsidRPr="003A3418" w:rsidRDefault="00D357F2" w:rsidP="00F6591F">
      <w:pPr>
        <w:rPr>
          <w:rFonts w:ascii="Arial" w:hAnsi="Arial" w:cs="Arial"/>
          <w:b/>
          <w:sz w:val="24"/>
          <w:u w:val="single"/>
        </w:rPr>
      </w:pPr>
      <w:r w:rsidRPr="003A3418">
        <w:rPr>
          <w:rFonts w:ascii="Arial" w:hAnsi="Arial" w:cs="Arial"/>
          <w:b/>
          <w:sz w:val="24"/>
          <w:u w:val="single"/>
        </w:rPr>
        <w:t xml:space="preserve">Safeguarding </w:t>
      </w:r>
      <w:r w:rsidR="002660BB">
        <w:rPr>
          <w:rFonts w:ascii="Arial" w:hAnsi="Arial" w:cs="Arial"/>
          <w:b/>
          <w:sz w:val="24"/>
          <w:u w:val="single"/>
        </w:rPr>
        <w:t>Looked After Children</w:t>
      </w:r>
      <w:r w:rsidRPr="003A3418">
        <w:rPr>
          <w:rFonts w:ascii="Arial" w:hAnsi="Arial" w:cs="Arial"/>
          <w:b/>
          <w:sz w:val="24"/>
          <w:u w:val="single"/>
        </w:rPr>
        <w:t xml:space="preserve"> who are</w:t>
      </w:r>
      <w:r w:rsidR="00EF59F7" w:rsidRPr="003A3418">
        <w:rPr>
          <w:rFonts w:ascii="Arial" w:hAnsi="Arial" w:cs="Arial"/>
          <w:b/>
          <w:sz w:val="24"/>
          <w:u w:val="single"/>
        </w:rPr>
        <w:t xml:space="preserve"> parents</w:t>
      </w:r>
    </w:p>
    <w:p w:rsidR="00EF59F7" w:rsidRPr="00F6591F" w:rsidRDefault="00EF59F7" w:rsidP="00F6591F">
      <w:pPr>
        <w:autoSpaceDE w:val="0"/>
        <w:autoSpaceDN w:val="0"/>
        <w:adjustRightInd w:val="0"/>
        <w:spacing w:after="0"/>
        <w:rPr>
          <w:rFonts w:ascii="Arial" w:hAnsi="Arial" w:cs="Arial"/>
        </w:rPr>
      </w:pPr>
      <w:r w:rsidRPr="00F6591F">
        <w:rPr>
          <w:rFonts w:ascii="Arial" w:hAnsi="Arial" w:cs="Arial"/>
        </w:rPr>
        <w:t xml:space="preserve">Recognising the high levels of vulnerability of </w:t>
      </w:r>
      <w:r w:rsidR="002660BB">
        <w:rPr>
          <w:rFonts w:ascii="Arial" w:hAnsi="Arial" w:cs="Arial"/>
        </w:rPr>
        <w:t>Looked After Children</w:t>
      </w:r>
      <w:r w:rsidRPr="00F6591F">
        <w:rPr>
          <w:rFonts w:ascii="Arial" w:hAnsi="Arial" w:cs="Arial"/>
        </w:rPr>
        <w:t xml:space="preserve"> and care leavers who</w:t>
      </w:r>
      <w:r w:rsidR="001A16DF" w:rsidRPr="00F6591F">
        <w:rPr>
          <w:rFonts w:ascii="Arial" w:hAnsi="Arial" w:cs="Arial"/>
        </w:rPr>
        <w:t xml:space="preserve"> </w:t>
      </w:r>
      <w:r w:rsidRPr="00F6591F">
        <w:rPr>
          <w:rFonts w:ascii="Arial" w:hAnsi="Arial" w:cs="Arial"/>
        </w:rPr>
        <w:t>become parents themselves, they are a very high priority for assessment of their needs and</w:t>
      </w:r>
      <w:r w:rsidR="001A16DF" w:rsidRPr="00F6591F">
        <w:rPr>
          <w:rFonts w:ascii="Arial" w:hAnsi="Arial" w:cs="Arial"/>
        </w:rPr>
        <w:t xml:space="preserve"> </w:t>
      </w:r>
      <w:r w:rsidRPr="00F6591F">
        <w:rPr>
          <w:rFonts w:ascii="Arial" w:hAnsi="Arial" w:cs="Arial"/>
        </w:rPr>
        <w:t>those of their children. A wide range of interventions are on offer. These include:</w:t>
      </w:r>
    </w:p>
    <w:p w:rsidR="001A16DF" w:rsidRPr="00F6591F" w:rsidRDefault="001A16DF" w:rsidP="00F6591F">
      <w:pPr>
        <w:autoSpaceDE w:val="0"/>
        <w:autoSpaceDN w:val="0"/>
        <w:adjustRightInd w:val="0"/>
        <w:spacing w:after="0"/>
        <w:rPr>
          <w:rFonts w:ascii="Arial" w:hAnsi="Arial" w:cs="Arial"/>
        </w:rPr>
      </w:pPr>
    </w:p>
    <w:p w:rsidR="00EF59F7" w:rsidRPr="00F6591F" w:rsidRDefault="00EF59F7" w:rsidP="00F6591F">
      <w:pPr>
        <w:pStyle w:val="ListParagraph"/>
        <w:numPr>
          <w:ilvl w:val="0"/>
          <w:numId w:val="24"/>
        </w:numPr>
        <w:autoSpaceDE w:val="0"/>
        <w:autoSpaceDN w:val="0"/>
        <w:adjustRightInd w:val="0"/>
        <w:spacing w:after="0"/>
        <w:rPr>
          <w:rFonts w:ascii="Arial" w:hAnsi="Arial" w:cs="Arial"/>
        </w:rPr>
      </w:pPr>
      <w:r w:rsidRPr="00F6591F">
        <w:rPr>
          <w:rFonts w:ascii="Arial" w:hAnsi="Arial" w:cs="Arial"/>
        </w:rPr>
        <w:t>Parenting programmes</w:t>
      </w:r>
    </w:p>
    <w:p w:rsidR="00EF59F7" w:rsidRPr="00F6591F" w:rsidRDefault="00EF59F7" w:rsidP="00F6591F">
      <w:pPr>
        <w:pStyle w:val="ListParagraph"/>
        <w:numPr>
          <w:ilvl w:val="0"/>
          <w:numId w:val="24"/>
        </w:numPr>
        <w:autoSpaceDE w:val="0"/>
        <w:autoSpaceDN w:val="0"/>
        <w:adjustRightInd w:val="0"/>
        <w:spacing w:after="0"/>
        <w:rPr>
          <w:rFonts w:ascii="Arial" w:hAnsi="Arial" w:cs="Arial"/>
        </w:rPr>
      </w:pPr>
      <w:r w:rsidRPr="00F6591F">
        <w:rPr>
          <w:rFonts w:ascii="Arial" w:hAnsi="Arial" w:cs="Arial"/>
        </w:rPr>
        <w:t>Mother and baby</w:t>
      </w:r>
      <w:r w:rsidR="001A16DF" w:rsidRPr="00F6591F">
        <w:rPr>
          <w:rFonts w:ascii="Arial" w:hAnsi="Arial" w:cs="Arial"/>
        </w:rPr>
        <w:t xml:space="preserve"> placements</w:t>
      </w:r>
      <w:r w:rsidRPr="00F6591F">
        <w:rPr>
          <w:rFonts w:ascii="Arial" w:hAnsi="Arial" w:cs="Arial"/>
        </w:rPr>
        <w:t xml:space="preserve"> and parental assessments</w:t>
      </w:r>
    </w:p>
    <w:p w:rsidR="00EF59F7" w:rsidRPr="00F6591F" w:rsidRDefault="00B72C01" w:rsidP="00F6591F">
      <w:pPr>
        <w:pStyle w:val="ListParagraph"/>
        <w:numPr>
          <w:ilvl w:val="0"/>
          <w:numId w:val="24"/>
        </w:numPr>
        <w:autoSpaceDE w:val="0"/>
        <w:autoSpaceDN w:val="0"/>
        <w:adjustRightInd w:val="0"/>
        <w:spacing w:after="0"/>
        <w:rPr>
          <w:rFonts w:ascii="Arial" w:hAnsi="Arial" w:cs="Arial"/>
        </w:rPr>
      </w:pPr>
      <w:r w:rsidRPr="00F6591F">
        <w:rPr>
          <w:rFonts w:ascii="Arial" w:hAnsi="Arial" w:cs="Arial"/>
        </w:rPr>
        <w:t>Health &amp; wellbeing support</w:t>
      </w:r>
    </w:p>
    <w:p w:rsidR="00EF59F7" w:rsidRDefault="00EF59F7" w:rsidP="00F6591F">
      <w:pPr>
        <w:pStyle w:val="ListParagraph"/>
        <w:numPr>
          <w:ilvl w:val="0"/>
          <w:numId w:val="24"/>
        </w:numPr>
        <w:autoSpaceDE w:val="0"/>
        <w:autoSpaceDN w:val="0"/>
        <w:adjustRightInd w:val="0"/>
        <w:spacing w:after="0"/>
        <w:rPr>
          <w:rFonts w:ascii="Arial" w:hAnsi="Arial" w:cs="Arial"/>
        </w:rPr>
      </w:pPr>
      <w:r w:rsidRPr="00F6591F">
        <w:rPr>
          <w:rFonts w:ascii="Arial" w:hAnsi="Arial" w:cs="Arial"/>
        </w:rPr>
        <w:t>Access to Children’s Centres</w:t>
      </w:r>
    </w:p>
    <w:p w:rsidR="00F6591F" w:rsidRDefault="00F6591F" w:rsidP="00F6591F">
      <w:pPr>
        <w:autoSpaceDE w:val="0"/>
        <w:autoSpaceDN w:val="0"/>
        <w:adjustRightInd w:val="0"/>
        <w:spacing w:after="0"/>
        <w:rPr>
          <w:rFonts w:ascii="Arial" w:hAnsi="Arial" w:cs="Arial"/>
        </w:rPr>
      </w:pPr>
    </w:p>
    <w:p w:rsidR="00B905B4" w:rsidRPr="003A3418" w:rsidRDefault="00B72C01" w:rsidP="00F6591F">
      <w:pPr>
        <w:rPr>
          <w:rFonts w:ascii="Arial" w:hAnsi="Arial" w:cs="Arial"/>
          <w:b/>
          <w:sz w:val="24"/>
          <w:u w:val="single"/>
        </w:rPr>
      </w:pPr>
      <w:r w:rsidRPr="003A3418">
        <w:rPr>
          <w:rFonts w:ascii="Arial" w:hAnsi="Arial" w:cs="Arial"/>
          <w:b/>
          <w:sz w:val="24"/>
          <w:u w:val="single"/>
        </w:rPr>
        <w:t>Safeguarding young people involved in youth</w:t>
      </w:r>
      <w:r w:rsidR="00F6591F" w:rsidRPr="003A3418">
        <w:rPr>
          <w:rFonts w:ascii="Arial" w:hAnsi="Arial" w:cs="Arial"/>
          <w:b/>
          <w:sz w:val="24"/>
          <w:u w:val="single"/>
        </w:rPr>
        <w:t xml:space="preserve"> offending</w:t>
      </w:r>
    </w:p>
    <w:p w:rsidR="00B905B4" w:rsidRPr="00F6591F" w:rsidRDefault="00C756EE" w:rsidP="00F6591F">
      <w:pPr>
        <w:rPr>
          <w:rFonts w:ascii="Arial" w:hAnsi="Arial" w:cs="Arial"/>
        </w:rPr>
      </w:pPr>
      <w:r w:rsidRPr="00F6591F">
        <w:rPr>
          <w:rFonts w:ascii="Arial" w:hAnsi="Arial" w:cs="Arial"/>
        </w:rPr>
        <w:t xml:space="preserve">As of the 31st of March 2015, 87 </w:t>
      </w:r>
      <w:r w:rsidR="002660BB">
        <w:rPr>
          <w:rFonts w:ascii="Arial" w:hAnsi="Arial" w:cs="Arial"/>
        </w:rPr>
        <w:t>Looked After Children</w:t>
      </w:r>
      <w:r w:rsidRPr="00F6591F">
        <w:rPr>
          <w:rFonts w:ascii="Arial" w:hAnsi="Arial" w:cs="Arial"/>
        </w:rPr>
        <w:t xml:space="preserve"> and young people were above the age of 10years old. Of these 87, 5 have been convicted during this period (5.7%) compared to last year where it was only 2.4%. Although this is a concern, Of the 30,660 children looked after aged between 10 and 17 years nationally, 1,710 (5.6 per cent) had been convicted or subject to a final warning or reprimand during the year 14/15- showing that Havering is in line with the national average. The Early Help, Troubled Families and Youth Offending Service have been working closely with the Looked After Children Service to ensure there is early identification of children in care that might be particularly vulnerable of being drawn into crime. Furthermore, additional support and services have been put in place to ensure a robust multi-agency plans are in place for all LAC at point of discharge from custody. The percentage of young offenders engaged in suitable education, employment or training had improved to 77% in February 2015 and a reduction has been seen in the number of first time entrants to the Youth Justice System.</w:t>
      </w:r>
    </w:p>
    <w:p w:rsidR="00CC3F95" w:rsidRPr="00F6591F" w:rsidRDefault="00B21A2B" w:rsidP="00F6591F">
      <w:pPr>
        <w:rPr>
          <w:rFonts w:ascii="Arial" w:hAnsi="Arial" w:cs="Arial"/>
          <w:b/>
          <w:bCs/>
          <w:noProof/>
          <w:color w:val="808080" w:themeColor="background1" w:themeShade="80"/>
          <w:lang w:eastAsia="en-GB"/>
        </w:rPr>
      </w:pPr>
      <w:r w:rsidRPr="00F6591F">
        <w:rPr>
          <w:rFonts w:ascii="Arial" w:hAnsi="Arial" w:cs="Arial"/>
        </w:rPr>
        <w:t xml:space="preserve">The </w:t>
      </w:r>
      <w:r w:rsidR="00C756EE" w:rsidRPr="00F6591F">
        <w:rPr>
          <w:rFonts w:ascii="Arial" w:hAnsi="Arial" w:cs="Arial"/>
        </w:rPr>
        <w:t>Youth Offending Service were recently inspected by HM</w:t>
      </w:r>
      <w:r w:rsidRPr="00F6591F">
        <w:rPr>
          <w:rFonts w:ascii="Arial" w:hAnsi="Arial" w:cs="Arial"/>
        </w:rPr>
        <w:t xml:space="preserve"> inspectorate of probation, the inspectors commented that ‘Overall, we found good assessments offending behaviour and public protection; these had improved since the last inspection. Case managers knew young people well and had engaged with them and their parents and carers, to understand what was contributing to offending. We found good support for children and young people to access education, training or employment and for substance misuse. Parents were seen as being central to the young person and were supported to help their child to stop offending. Planning was not always clear, this was recognised and a new system was being introduced. Oversight of work by managers has focused on process </w:t>
      </w:r>
      <w:r w:rsidR="009952BE" w:rsidRPr="00F6591F">
        <w:rPr>
          <w:rFonts w:ascii="Arial" w:hAnsi="Arial" w:cs="Arial"/>
        </w:rPr>
        <w:t>and it was positive to find that both the managers and staff had recognised and wanted to find a way of incorporating the quality of work and practice into supervision.’</w:t>
      </w:r>
    </w:p>
    <w:p w:rsidR="008B39BB" w:rsidRPr="00F6591F" w:rsidRDefault="00F6591F" w:rsidP="00F6591F">
      <w:pPr>
        <w:pStyle w:val="Heading1"/>
        <w:rPr>
          <w:rFonts w:ascii="Arial" w:hAnsi="Arial" w:cs="Arial"/>
          <w:color w:val="808080" w:themeColor="background1" w:themeShade="80"/>
          <w:szCs w:val="22"/>
          <w:u w:val="single"/>
        </w:rPr>
      </w:pPr>
      <w:bookmarkStart w:id="23" w:name="_Toc427871997"/>
      <w:bookmarkStart w:id="24" w:name="_Toc427872966"/>
      <w:r>
        <w:rPr>
          <w:rFonts w:ascii="Arial" w:hAnsi="Arial" w:cs="Arial"/>
          <w:color w:val="808080" w:themeColor="background1" w:themeShade="80"/>
          <w:sz w:val="24"/>
          <w:szCs w:val="22"/>
          <w:u w:val="single"/>
        </w:rPr>
        <w:t>Havering’s c</w:t>
      </w:r>
      <w:r w:rsidR="00AB1C9D" w:rsidRPr="00F6591F">
        <w:rPr>
          <w:rFonts w:ascii="Arial" w:hAnsi="Arial" w:cs="Arial"/>
          <w:color w:val="808080" w:themeColor="background1" w:themeShade="80"/>
          <w:sz w:val="24"/>
          <w:szCs w:val="22"/>
          <w:u w:val="single"/>
        </w:rPr>
        <w:t>ommitment moving forward:</w:t>
      </w:r>
      <w:bookmarkEnd w:id="23"/>
      <w:bookmarkEnd w:id="24"/>
    </w:p>
    <w:p w:rsidR="00F6591F" w:rsidRPr="00F6591F" w:rsidRDefault="00F6591F" w:rsidP="00F6591F">
      <w:pPr>
        <w:rPr>
          <w:sz w:val="24"/>
        </w:rPr>
      </w:pPr>
    </w:p>
    <w:p w:rsidR="00AB1C9D" w:rsidRPr="00F6591F" w:rsidRDefault="00AB1C9D" w:rsidP="00F6591F">
      <w:pPr>
        <w:pStyle w:val="ListParagraph"/>
        <w:numPr>
          <w:ilvl w:val="0"/>
          <w:numId w:val="23"/>
        </w:numPr>
        <w:rPr>
          <w:rFonts w:ascii="Arial" w:hAnsi="Arial" w:cs="Arial"/>
        </w:rPr>
      </w:pPr>
      <w:r w:rsidRPr="00F6591F">
        <w:rPr>
          <w:rFonts w:ascii="Arial" w:hAnsi="Arial" w:cs="Arial"/>
        </w:rPr>
        <w:t xml:space="preserve">Ensure preventative interventions with young people are commissioned based on an understanding of what works. </w:t>
      </w:r>
    </w:p>
    <w:p w:rsidR="00B12E33" w:rsidRPr="00F6591F" w:rsidRDefault="00B12E33" w:rsidP="00F6591F">
      <w:pPr>
        <w:pStyle w:val="ListParagraph"/>
        <w:numPr>
          <w:ilvl w:val="0"/>
          <w:numId w:val="23"/>
        </w:numPr>
        <w:rPr>
          <w:rFonts w:ascii="Arial" w:hAnsi="Arial" w:cs="Arial"/>
        </w:rPr>
      </w:pPr>
      <w:r w:rsidRPr="00F6591F">
        <w:rPr>
          <w:rFonts w:ascii="Arial" w:hAnsi="Arial" w:cs="Arial"/>
        </w:rPr>
        <w:t>Ensure assessments of the risk of serious harm to others include the potential for future harmful behaviour and assessments of vulnerability consider if and how offending behaviour contributes to a child or young person’s vulnerability.</w:t>
      </w:r>
    </w:p>
    <w:p w:rsidR="00ED673A" w:rsidRPr="00F6591F" w:rsidRDefault="00ED673A" w:rsidP="00F6591F">
      <w:pPr>
        <w:pStyle w:val="ListParagraph"/>
        <w:numPr>
          <w:ilvl w:val="0"/>
          <w:numId w:val="23"/>
        </w:numPr>
        <w:rPr>
          <w:rFonts w:ascii="Arial" w:hAnsi="Arial" w:cs="Arial"/>
        </w:rPr>
      </w:pPr>
      <w:r w:rsidRPr="00F6591F">
        <w:rPr>
          <w:rFonts w:ascii="Arial" w:hAnsi="Arial" w:cs="Arial"/>
        </w:rPr>
        <w:t>Review cases which appear as Teenage Domestic Violence to investigate the possibility that CSE is also a factor (Boyfriend Model, Peer-on-Peer Model)</w:t>
      </w:r>
    </w:p>
    <w:p w:rsidR="00B12E33" w:rsidRPr="00F6591F" w:rsidRDefault="003940BC" w:rsidP="00F6591F">
      <w:pPr>
        <w:pStyle w:val="ListParagraph"/>
        <w:numPr>
          <w:ilvl w:val="0"/>
          <w:numId w:val="23"/>
        </w:numPr>
        <w:rPr>
          <w:rFonts w:ascii="Arial" w:hAnsi="Arial" w:cs="Arial"/>
        </w:rPr>
      </w:pPr>
      <w:r w:rsidRPr="00F6591F">
        <w:rPr>
          <w:rFonts w:ascii="Arial" w:hAnsi="Arial" w:cs="Arial"/>
        </w:rPr>
        <w:t xml:space="preserve">Create </w:t>
      </w:r>
      <w:r w:rsidR="002660BB">
        <w:rPr>
          <w:rFonts w:ascii="Arial" w:hAnsi="Arial" w:cs="Arial"/>
        </w:rPr>
        <w:t>Looked After Children</w:t>
      </w:r>
      <w:r w:rsidRPr="00F6591F">
        <w:rPr>
          <w:rFonts w:ascii="Arial" w:hAnsi="Arial" w:cs="Arial"/>
        </w:rPr>
        <w:t xml:space="preserve"> packs which provide specific information relating to safeguarding and signpost the support and interventions available, especially for those at higher risk of harm</w:t>
      </w:r>
      <w:r w:rsidR="00ED673A" w:rsidRPr="00F6591F">
        <w:rPr>
          <w:rFonts w:ascii="Arial" w:hAnsi="Arial" w:cs="Arial"/>
        </w:rPr>
        <w:t>.</w:t>
      </w:r>
    </w:p>
    <w:p w:rsidR="00331DE6" w:rsidRDefault="00331DE6" w:rsidP="004D4D92">
      <w:pPr>
        <w:pStyle w:val="Heading1"/>
        <w:rPr>
          <w:rFonts w:ascii="Arial" w:hAnsi="Arial" w:cs="Arial"/>
          <w:color w:val="808080" w:themeColor="background1" w:themeShade="80"/>
          <w:szCs w:val="32"/>
        </w:rPr>
      </w:pPr>
      <w:bookmarkStart w:id="25" w:name="_Toc427871998"/>
      <w:bookmarkStart w:id="26" w:name="_Toc427872967"/>
    </w:p>
    <w:bookmarkEnd w:id="25"/>
    <w:bookmarkEnd w:id="26"/>
    <w:p w:rsidR="00331DE6" w:rsidRDefault="00331DE6" w:rsidP="004D4D92">
      <w:pPr>
        <w:rPr>
          <w:color w:val="808080" w:themeColor="background1" w:themeShade="80"/>
          <w:u w:val="single"/>
        </w:rPr>
      </w:pPr>
    </w:p>
    <w:p w:rsidR="00331DE6" w:rsidRDefault="00331DE6" w:rsidP="004D4D92">
      <w:pPr>
        <w:rPr>
          <w:color w:val="808080" w:themeColor="background1" w:themeShade="80"/>
          <w:u w:val="single"/>
        </w:rPr>
      </w:pPr>
    </w:p>
    <w:p w:rsidR="00331DE6" w:rsidRDefault="00331DE6" w:rsidP="004D4D92">
      <w:pPr>
        <w:rPr>
          <w:color w:val="808080" w:themeColor="background1" w:themeShade="80"/>
          <w:u w:val="single"/>
        </w:rPr>
      </w:pPr>
    </w:p>
    <w:p w:rsidR="00331DE6" w:rsidRDefault="00331DE6" w:rsidP="004D4D92">
      <w:pPr>
        <w:rPr>
          <w:color w:val="808080" w:themeColor="background1" w:themeShade="80"/>
          <w:u w:val="single"/>
        </w:rPr>
      </w:pPr>
    </w:p>
    <w:p w:rsidR="00331DE6" w:rsidRDefault="00331DE6" w:rsidP="004D4D92">
      <w:pPr>
        <w:rPr>
          <w:color w:val="808080" w:themeColor="background1" w:themeShade="80"/>
          <w:u w:val="single"/>
        </w:rPr>
      </w:pPr>
    </w:p>
    <w:p w:rsidR="004D4D92" w:rsidRPr="00331DE6" w:rsidRDefault="00331DE6" w:rsidP="004D4D92">
      <w:pPr>
        <w:rPr>
          <w:b/>
          <w:color w:val="808080" w:themeColor="background1" w:themeShade="80"/>
          <w:sz w:val="32"/>
        </w:rPr>
      </w:pPr>
      <w:r w:rsidRPr="00331DE6">
        <w:rPr>
          <w:b/>
          <w:color w:val="808080" w:themeColor="background1" w:themeShade="80"/>
          <w:sz w:val="32"/>
        </w:rPr>
        <w:lastRenderedPageBreak/>
        <w:t>Priority 2: Improve the timeliness of care proceedings, placement stability and choice in order to achieve permanency</w:t>
      </w:r>
    </w:p>
    <w:p w:rsidR="00773198" w:rsidRPr="00F6591F" w:rsidRDefault="00F6591F" w:rsidP="00773198">
      <w:pPr>
        <w:rPr>
          <w:rFonts w:ascii="Arial" w:hAnsi="Arial" w:cs="Arial"/>
          <w:b/>
          <w:color w:val="808080" w:themeColor="background1" w:themeShade="80"/>
          <w:sz w:val="24"/>
          <w:szCs w:val="24"/>
          <w:u w:val="single"/>
        </w:rPr>
      </w:pPr>
      <w:r>
        <w:rPr>
          <w:rFonts w:ascii="Arial" w:hAnsi="Arial" w:cs="Arial"/>
          <w:b/>
          <w:color w:val="808080" w:themeColor="background1" w:themeShade="80"/>
          <w:sz w:val="24"/>
          <w:szCs w:val="24"/>
          <w:u w:val="single"/>
        </w:rPr>
        <w:t>The national context:</w:t>
      </w:r>
    </w:p>
    <w:p w:rsidR="003940BC" w:rsidRPr="00C956DD" w:rsidRDefault="003940BC" w:rsidP="003940BC">
      <w:pPr>
        <w:autoSpaceDE w:val="0"/>
        <w:autoSpaceDN w:val="0"/>
        <w:adjustRightInd w:val="0"/>
        <w:spacing w:after="0"/>
        <w:rPr>
          <w:rFonts w:ascii="Arial" w:hAnsi="Arial" w:cs="Arial"/>
        </w:rPr>
      </w:pPr>
      <w:r w:rsidRPr="00C956DD">
        <w:rPr>
          <w:rFonts w:ascii="Arial" w:hAnsi="Arial" w:cs="Arial"/>
        </w:rPr>
        <w:t>The best possible care involves giving children security, stability and love throughout their</w:t>
      </w:r>
      <w:r>
        <w:rPr>
          <w:rFonts w:ascii="Arial" w:hAnsi="Arial" w:cs="Arial"/>
        </w:rPr>
        <w:t xml:space="preserve"> c</w:t>
      </w:r>
      <w:r w:rsidRPr="00C956DD">
        <w:rPr>
          <w:rFonts w:ascii="Arial" w:hAnsi="Arial" w:cs="Arial"/>
        </w:rPr>
        <w:t xml:space="preserve">hildhood and beyond. There are a range of permanent care options which can do this. Many children are only looked after by local authorities for a short period and then return home to the live with their families. Local authorities are under a legal duty to support families to stay together when that is a realistic prospect. Nationally three quarters of </w:t>
      </w:r>
      <w:r w:rsidR="002660BB">
        <w:rPr>
          <w:rFonts w:ascii="Arial" w:hAnsi="Arial" w:cs="Arial"/>
        </w:rPr>
        <w:t>Looked After Children</w:t>
      </w:r>
      <w:r w:rsidRPr="00C956DD">
        <w:rPr>
          <w:rFonts w:ascii="Arial" w:hAnsi="Arial" w:cs="Arial"/>
        </w:rPr>
        <w:t xml:space="preserve"> are in foster placements. For some this is a temporary arrangement, but for many children, particularly older children with a link to their birth parents, long-term foster care, often with family or friends, is the best permanent care option.</w:t>
      </w:r>
    </w:p>
    <w:p w:rsidR="003940BC" w:rsidRPr="00C956DD" w:rsidRDefault="003940BC" w:rsidP="003940BC">
      <w:pPr>
        <w:autoSpaceDE w:val="0"/>
        <w:autoSpaceDN w:val="0"/>
        <w:adjustRightInd w:val="0"/>
        <w:spacing w:after="0"/>
        <w:rPr>
          <w:rFonts w:ascii="Arial" w:hAnsi="Arial" w:cs="Arial"/>
          <w:bCs/>
        </w:rPr>
      </w:pPr>
    </w:p>
    <w:p w:rsidR="003940BC" w:rsidRPr="00C956DD" w:rsidRDefault="003940BC" w:rsidP="003940BC">
      <w:pPr>
        <w:autoSpaceDE w:val="0"/>
        <w:autoSpaceDN w:val="0"/>
        <w:adjustRightInd w:val="0"/>
        <w:spacing w:after="0"/>
        <w:rPr>
          <w:rFonts w:ascii="Arial" w:hAnsi="Arial" w:cs="Arial"/>
        </w:rPr>
      </w:pPr>
      <w:r w:rsidRPr="00C956DD">
        <w:rPr>
          <w:rFonts w:ascii="Arial" w:hAnsi="Arial" w:cs="Arial"/>
        </w:rPr>
        <w:t>Providing stability relies on identifying the right placement for a child early in their care journey whilst ensuring that individual and family needs are properly assessed and support services provided in order to achieve early permanence. Remaining in care with a long term foster family or finding a new permanent family through adoption, special guardianship or residence orders are other routes to permanence. While it is evident that achieving timely permanence is desirable, nationally annual data returns show that a small but substantial number of children still experience multiple placements each year.</w:t>
      </w:r>
    </w:p>
    <w:p w:rsidR="003940BC" w:rsidRPr="00C956DD" w:rsidRDefault="003940BC" w:rsidP="003940BC">
      <w:pPr>
        <w:autoSpaceDE w:val="0"/>
        <w:autoSpaceDN w:val="0"/>
        <w:adjustRightInd w:val="0"/>
        <w:spacing w:after="0"/>
        <w:rPr>
          <w:rFonts w:ascii="Arial" w:hAnsi="Arial" w:cs="Arial"/>
        </w:rPr>
      </w:pPr>
    </w:p>
    <w:p w:rsidR="003940BC" w:rsidRPr="00C956DD" w:rsidRDefault="008504AB" w:rsidP="003940BC">
      <w:pPr>
        <w:autoSpaceDE w:val="0"/>
        <w:autoSpaceDN w:val="0"/>
        <w:adjustRightInd w:val="0"/>
        <w:spacing w:after="0"/>
        <w:rPr>
          <w:rFonts w:ascii="Arial" w:hAnsi="Arial" w:cs="Arial"/>
        </w:rPr>
      </w:pPr>
      <w:r>
        <w:rPr>
          <w:rFonts w:ascii="Arial" w:hAnsi="Arial" w:cs="Arial"/>
        </w:rPr>
        <w:t>Special G</w:t>
      </w:r>
      <w:r w:rsidR="003940BC" w:rsidRPr="00C956DD">
        <w:rPr>
          <w:rFonts w:ascii="Arial" w:hAnsi="Arial" w:cs="Arial"/>
        </w:rPr>
        <w:t>uardianship was introduced in 2005 as a way of giving foster carers, a relative or</w:t>
      </w:r>
      <w:r w:rsidR="003940BC">
        <w:rPr>
          <w:rFonts w:ascii="Arial" w:hAnsi="Arial" w:cs="Arial"/>
        </w:rPr>
        <w:t xml:space="preserve"> </w:t>
      </w:r>
      <w:r w:rsidR="003940BC" w:rsidRPr="00C956DD">
        <w:rPr>
          <w:rFonts w:ascii="Arial" w:hAnsi="Arial" w:cs="Arial"/>
        </w:rPr>
        <w:t xml:space="preserve">family friend </w:t>
      </w:r>
      <w:r w:rsidR="003940BC">
        <w:rPr>
          <w:rFonts w:ascii="Arial" w:hAnsi="Arial" w:cs="Arial"/>
        </w:rPr>
        <w:t>p</w:t>
      </w:r>
      <w:r w:rsidR="003940BC" w:rsidRPr="00C956DD">
        <w:rPr>
          <w:rFonts w:ascii="Arial" w:hAnsi="Arial" w:cs="Arial"/>
        </w:rPr>
        <w:t>arental responsibility for a child without severing the child's ties with his or her</w:t>
      </w:r>
      <w:r w:rsidR="003940BC">
        <w:rPr>
          <w:rFonts w:ascii="Arial" w:hAnsi="Arial" w:cs="Arial"/>
        </w:rPr>
        <w:t xml:space="preserve"> </w:t>
      </w:r>
      <w:r>
        <w:rPr>
          <w:rFonts w:ascii="Arial" w:hAnsi="Arial" w:cs="Arial"/>
        </w:rPr>
        <w:t>birth family. Residence O</w:t>
      </w:r>
      <w:r w:rsidR="003940BC" w:rsidRPr="00C956DD">
        <w:rPr>
          <w:rFonts w:ascii="Arial" w:hAnsi="Arial" w:cs="Arial"/>
        </w:rPr>
        <w:t>rders were introduced in 1989 and are usually used by relatives.</w:t>
      </w:r>
      <w:r>
        <w:rPr>
          <w:rFonts w:ascii="Arial" w:hAnsi="Arial" w:cs="Arial"/>
        </w:rPr>
        <w:t xml:space="preserve"> The Residence Orders remain in force until the child or young person’s 16</w:t>
      </w:r>
      <w:r w:rsidRPr="008504AB">
        <w:rPr>
          <w:rFonts w:ascii="Arial" w:hAnsi="Arial" w:cs="Arial"/>
          <w:vertAlign w:val="superscript"/>
        </w:rPr>
        <w:t>th</w:t>
      </w:r>
      <w:r>
        <w:rPr>
          <w:rFonts w:ascii="Arial" w:hAnsi="Arial" w:cs="Arial"/>
        </w:rPr>
        <w:t xml:space="preserve"> birthday whereas a Special Guardianship Order remains in force until a child or young person’s 18</w:t>
      </w:r>
      <w:r w:rsidRPr="008504AB">
        <w:rPr>
          <w:rFonts w:ascii="Arial" w:hAnsi="Arial" w:cs="Arial"/>
          <w:vertAlign w:val="superscript"/>
        </w:rPr>
        <w:t>th</w:t>
      </w:r>
      <w:r>
        <w:rPr>
          <w:rFonts w:ascii="Arial" w:hAnsi="Arial" w:cs="Arial"/>
        </w:rPr>
        <w:t xml:space="preserve"> birthday.  </w:t>
      </w:r>
    </w:p>
    <w:p w:rsidR="003940BC" w:rsidRPr="00C956DD" w:rsidRDefault="003940BC" w:rsidP="003940BC">
      <w:pPr>
        <w:autoSpaceDE w:val="0"/>
        <w:autoSpaceDN w:val="0"/>
        <w:adjustRightInd w:val="0"/>
        <w:spacing w:after="0"/>
        <w:rPr>
          <w:rFonts w:ascii="Arial" w:hAnsi="Arial" w:cs="Arial"/>
        </w:rPr>
      </w:pPr>
    </w:p>
    <w:p w:rsidR="003940BC" w:rsidRPr="00C956DD" w:rsidRDefault="003940BC" w:rsidP="003940BC">
      <w:pPr>
        <w:autoSpaceDE w:val="0"/>
        <w:autoSpaceDN w:val="0"/>
        <w:adjustRightInd w:val="0"/>
        <w:spacing w:after="0"/>
        <w:rPr>
          <w:rFonts w:ascii="Arial" w:hAnsi="Arial" w:cs="Arial"/>
        </w:rPr>
      </w:pPr>
      <w:r w:rsidRPr="00C956DD">
        <w:rPr>
          <w:rFonts w:ascii="Arial" w:hAnsi="Arial" w:cs="Arial"/>
        </w:rPr>
        <w:t>In some cas</w:t>
      </w:r>
      <w:r w:rsidR="008504AB">
        <w:rPr>
          <w:rFonts w:ascii="Arial" w:hAnsi="Arial" w:cs="Arial"/>
        </w:rPr>
        <w:t>es adoption is the best option</w:t>
      </w:r>
      <w:r w:rsidRPr="00C956DD">
        <w:rPr>
          <w:rFonts w:ascii="Arial" w:hAnsi="Arial" w:cs="Arial"/>
        </w:rPr>
        <w:t xml:space="preserve"> particularly for younger children, but also for some</w:t>
      </w:r>
      <w:r>
        <w:rPr>
          <w:rFonts w:ascii="Arial" w:hAnsi="Arial" w:cs="Arial"/>
        </w:rPr>
        <w:t xml:space="preserve"> </w:t>
      </w:r>
      <w:r w:rsidRPr="00C956DD">
        <w:rPr>
          <w:rFonts w:ascii="Arial" w:hAnsi="Arial" w:cs="Arial"/>
        </w:rPr>
        <w:t>older children. Adoption gives vulnerable children, including many with complex needs and a</w:t>
      </w:r>
      <w:r>
        <w:rPr>
          <w:rFonts w:ascii="Arial" w:hAnsi="Arial" w:cs="Arial"/>
        </w:rPr>
        <w:t xml:space="preserve"> </w:t>
      </w:r>
      <w:r w:rsidRPr="00C956DD">
        <w:rPr>
          <w:rFonts w:ascii="Arial" w:hAnsi="Arial" w:cs="Arial"/>
        </w:rPr>
        <w:t xml:space="preserve">history of ill-treatment, </w:t>
      </w:r>
      <w:r w:rsidR="008504AB">
        <w:rPr>
          <w:rFonts w:ascii="Arial" w:hAnsi="Arial" w:cs="Arial"/>
        </w:rPr>
        <w:t>the greatest possible stability</w:t>
      </w:r>
      <w:r w:rsidRPr="00C956DD">
        <w:rPr>
          <w:rFonts w:ascii="Arial" w:hAnsi="Arial" w:cs="Arial"/>
        </w:rPr>
        <w:t xml:space="preserve"> in a permanent home with a permanent</w:t>
      </w:r>
      <w:r>
        <w:rPr>
          <w:rFonts w:ascii="Arial" w:hAnsi="Arial" w:cs="Arial"/>
        </w:rPr>
        <w:t xml:space="preserve"> </w:t>
      </w:r>
      <w:r w:rsidRPr="00C956DD">
        <w:rPr>
          <w:rFonts w:ascii="Arial" w:hAnsi="Arial" w:cs="Arial"/>
        </w:rPr>
        <w:t>family. The Government continues to monitor the timeliness of adoption through annual</w:t>
      </w:r>
      <w:r>
        <w:rPr>
          <w:rFonts w:ascii="Arial" w:hAnsi="Arial" w:cs="Arial"/>
        </w:rPr>
        <w:t xml:space="preserve"> </w:t>
      </w:r>
      <w:r w:rsidRPr="00C956DD">
        <w:rPr>
          <w:rFonts w:ascii="Arial" w:hAnsi="Arial" w:cs="Arial"/>
        </w:rPr>
        <w:t>returns and the adoption scorecard process. The</w:t>
      </w:r>
      <w:r w:rsidR="008504AB">
        <w:rPr>
          <w:rFonts w:ascii="Arial" w:hAnsi="Arial" w:cs="Arial"/>
        </w:rPr>
        <w:t xml:space="preserve"> adoption scorecard focuses on L</w:t>
      </w:r>
      <w:r w:rsidRPr="00C956DD">
        <w:rPr>
          <w:rFonts w:ascii="Arial" w:hAnsi="Arial" w:cs="Arial"/>
        </w:rPr>
        <w:t>ocal</w:t>
      </w:r>
      <w:r>
        <w:rPr>
          <w:rFonts w:ascii="Arial" w:hAnsi="Arial" w:cs="Arial"/>
        </w:rPr>
        <w:t xml:space="preserve"> </w:t>
      </w:r>
      <w:r w:rsidR="008504AB">
        <w:rPr>
          <w:rFonts w:ascii="Arial" w:hAnsi="Arial" w:cs="Arial"/>
        </w:rPr>
        <w:t>A</w:t>
      </w:r>
      <w:r w:rsidRPr="00C956DD">
        <w:rPr>
          <w:rFonts w:ascii="Arial" w:hAnsi="Arial" w:cs="Arial"/>
        </w:rPr>
        <w:t>uthorities and the adoption process for children; this has developed to include data on</w:t>
      </w:r>
      <w:r>
        <w:rPr>
          <w:rFonts w:ascii="Arial" w:hAnsi="Arial" w:cs="Arial"/>
        </w:rPr>
        <w:t xml:space="preserve"> </w:t>
      </w:r>
      <w:r w:rsidRPr="00C956DD">
        <w:rPr>
          <w:rFonts w:ascii="Arial" w:hAnsi="Arial" w:cs="Arial"/>
        </w:rPr>
        <w:t>timeliness for prospective adopters from 2014.</w:t>
      </w:r>
    </w:p>
    <w:p w:rsidR="003940BC" w:rsidRDefault="003940BC" w:rsidP="00773198">
      <w:pPr>
        <w:rPr>
          <w:rFonts w:ascii="Arial" w:hAnsi="Arial" w:cs="Arial"/>
          <w:szCs w:val="24"/>
        </w:rPr>
      </w:pPr>
    </w:p>
    <w:p w:rsidR="00773198" w:rsidRDefault="00773198" w:rsidP="00773198">
      <w:pPr>
        <w:rPr>
          <w:rFonts w:ascii="Arial" w:hAnsi="Arial" w:cs="Arial"/>
          <w:szCs w:val="24"/>
        </w:rPr>
      </w:pPr>
      <w:r w:rsidRPr="0012722E">
        <w:rPr>
          <w:rFonts w:ascii="Arial" w:hAnsi="Arial" w:cs="Arial"/>
          <w:szCs w:val="24"/>
        </w:rPr>
        <w:t>A revised Public Law Outline introduced in April 2014 set out streamlined case manageme</w:t>
      </w:r>
      <w:r w:rsidR="008504AB">
        <w:rPr>
          <w:rFonts w:ascii="Arial" w:hAnsi="Arial" w:cs="Arial"/>
          <w:szCs w:val="24"/>
        </w:rPr>
        <w:t>nt procedures for dealing with Public L</w:t>
      </w:r>
      <w:r w:rsidRPr="0012722E">
        <w:rPr>
          <w:rFonts w:ascii="Arial" w:hAnsi="Arial" w:cs="Arial"/>
          <w:szCs w:val="24"/>
        </w:rPr>
        <w:t xml:space="preserve">aw children's cases. Its aim was to identify and focus on the key issues for children to making the best decisions for them within the timetable set by the Court, and avoiding the need for unnecessary evidence </w:t>
      </w:r>
      <w:r w:rsidR="008504AB">
        <w:rPr>
          <w:rFonts w:ascii="Arial" w:hAnsi="Arial" w:cs="Arial"/>
          <w:szCs w:val="24"/>
        </w:rPr>
        <w:t>or hearings. Under the revised S</w:t>
      </w:r>
      <w:r w:rsidRPr="0012722E">
        <w:rPr>
          <w:rFonts w:ascii="Arial" w:hAnsi="Arial" w:cs="Arial"/>
          <w:szCs w:val="24"/>
        </w:rPr>
        <w:t>ection 32(1) (a) of the Children Act 1989 (introduced by section 14 of the Ch</w:t>
      </w:r>
      <w:r w:rsidR="008504AB">
        <w:rPr>
          <w:rFonts w:ascii="Arial" w:hAnsi="Arial" w:cs="Arial"/>
          <w:szCs w:val="24"/>
        </w:rPr>
        <w:t>ildren and Families Act 2014), Care and S</w:t>
      </w:r>
      <w:r w:rsidRPr="0012722E">
        <w:rPr>
          <w:rFonts w:ascii="Arial" w:hAnsi="Arial" w:cs="Arial"/>
          <w:szCs w:val="24"/>
        </w:rPr>
        <w:t xml:space="preserve">upervision proceedings must be completed ‘without delay, and, in any event, within twenty-six weeks beginning with the day on which the application was issued’. This places an increased emphasis </w:t>
      </w:r>
      <w:r w:rsidR="008504AB">
        <w:rPr>
          <w:rFonts w:ascii="Arial" w:hAnsi="Arial" w:cs="Arial"/>
          <w:szCs w:val="24"/>
        </w:rPr>
        <w:t>on Pre-P</w:t>
      </w:r>
      <w:r w:rsidRPr="0012722E">
        <w:rPr>
          <w:rFonts w:ascii="Arial" w:hAnsi="Arial" w:cs="Arial"/>
          <w:szCs w:val="24"/>
        </w:rPr>
        <w:t>roceedings work and the quality of assessments. The national average performance benchmark as at the end of 2013/14 is 33 weeks (National annual average 2013/14, CAFCASS).</w:t>
      </w:r>
    </w:p>
    <w:p w:rsidR="00773198" w:rsidRPr="00F6591F" w:rsidRDefault="00773198" w:rsidP="00773198">
      <w:pPr>
        <w:rPr>
          <w:rFonts w:ascii="Arial" w:hAnsi="Arial" w:cs="Arial"/>
          <w:b/>
          <w:color w:val="808080" w:themeColor="background1" w:themeShade="80"/>
          <w:sz w:val="24"/>
          <w:szCs w:val="24"/>
          <w:u w:val="single"/>
        </w:rPr>
      </w:pPr>
      <w:r w:rsidRPr="00F6591F">
        <w:rPr>
          <w:rFonts w:ascii="Arial" w:hAnsi="Arial" w:cs="Arial"/>
          <w:b/>
          <w:color w:val="808080" w:themeColor="background1" w:themeShade="80"/>
          <w:sz w:val="24"/>
          <w:szCs w:val="24"/>
          <w:u w:val="single"/>
        </w:rPr>
        <w:t>Havering's track record</w:t>
      </w:r>
      <w:r w:rsidR="00F6591F" w:rsidRPr="00F6591F">
        <w:rPr>
          <w:rFonts w:ascii="Arial" w:hAnsi="Arial" w:cs="Arial"/>
          <w:b/>
          <w:color w:val="808080" w:themeColor="background1" w:themeShade="80"/>
          <w:sz w:val="24"/>
          <w:szCs w:val="24"/>
          <w:u w:val="single"/>
        </w:rPr>
        <w:t>:</w:t>
      </w:r>
    </w:p>
    <w:p w:rsidR="00455DB5" w:rsidRPr="00F6591F" w:rsidRDefault="00455DB5"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Havering has seen a recent rise in the num</w:t>
      </w:r>
      <w:r w:rsidR="008504AB">
        <w:rPr>
          <w:rFonts w:ascii="Arial" w:eastAsia="Times New Roman" w:hAnsi="Arial" w:cs="Arial"/>
          <w:bCs/>
          <w:lang w:eastAsia="en-GB"/>
        </w:rPr>
        <w:t>ber of Children in C</w:t>
      </w:r>
      <w:r w:rsidR="003940BC" w:rsidRPr="00F6591F">
        <w:rPr>
          <w:rFonts w:ascii="Arial" w:eastAsia="Times New Roman" w:hAnsi="Arial" w:cs="Arial"/>
          <w:bCs/>
          <w:lang w:eastAsia="en-GB"/>
        </w:rPr>
        <w:t>are, with 240</w:t>
      </w:r>
      <w:r w:rsidRPr="00F6591F">
        <w:rPr>
          <w:rFonts w:ascii="Arial" w:eastAsia="Times New Roman" w:hAnsi="Arial" w:cs="Arial"/>
          <w:bCs/>
          <w:lang w:eastAsia="en-GB"/>
        </w:rPr>
        <w:t xml:space="preserve"> children in our care in </w:t>
      </w:r>
      <w:r w:rsidR="003F30DE" w:rsidRPr="00F6591F">
        <w:rPr>
          <w:rFonts w:ascii="Arial" w:eastAsia="Times New Roman" w:hAnsi="Arial" w:cs="Arial"/>
          <w:bCs/>
          <w:lang w:eastAsia="en-GB"/>
        </w:rPr>
        <w:t xml:space="preserve">March </w:t>
      </w:r>
      <w:r w:rsidRPr="00F6591F">
        <w:rPr>
          <w:rFonts w:ascii="Arial" w:eastAsia="Times New Roman" w:hAnsi="Arial" w:cs="Arial"/>
          <w:bCs/>
          <w:lang w:eastAsia="en-GB"/>
        </w:rPr>
        <w:t xml:space="preserve">2015. This has gone up from 190 in 2013/14 and has primarily been as a result of children and young people migrating into the </w:t>
      </w:r>
      <w:r w:rsidR="00FD7283">
        <w:rPr>
          <w:rFonts w:ascii="Arial" w:eastAsia="Times New Roman" w:hAnsi="Arial" w:cs="Arial"/>
          <w:bCs/>
          <w:lang w:eastAsia="en-GB"/>
        </w:rPr>
        <w:t>Borough</w:t>
      </w:r>
      <w:r w:rsidRPr="00F6591F">
        <w:rPr>
          <w:rFonts w:ascii="Arial" w:eastAsia="Times New Roman" w:hAnsi="Arial" w:cs="Arial"/>
          <w:bCs/>
          <w:lang w:eastAsia="en-GB"/>
        </w:rPr>
        <w:t xml:space="preserve">. This is partly due to a change in </w:t>
      </w:r>
      <w:r w:rsidR="00FD7283">
        <w:rPr>
          <w:rFonts w:ascii="Arial" w:eastAsia="Times New Roman" w:hAnsi="Arial" w:cs="Arial"/>
          <w:bCs/>
          <w:lang w:eastAsia="en-GB"/>
        </w:rPr>
        <w:t>Pan London Protocol</w:t>
      </w:r>
      <w:r w:rsidRPr="00F6591F">
        <w:rPr>
          <w:rFonts w:ascii="Arial" w:eastAsia="Times New Roman" w:hAnsi="Arial" w:cs="Arial"/>
          <w:bCs/>
          <w:lang w:eastAsia="en-GB"/>
        </w:rPr>
        <w:t xml:space="preserve"> around </w:t>
      </w:r>
      <w:r w:rsidR="00FD7283">
        <w:rPr>
          <w:rFonts w:ascii="Arial" w:eastAsia="Times New Roman" w:hAnsi="Arial" w:cs="Arial"/>
          <w:bCs/>
          <w:lang w:eastAsia="en-GB"/>
        </w:rPr>
        <w:t xml:space="preserve">the </w:t>
      </w:r>
      <w:r w:rsidR="008504AB">
        <w:rPr>
          <w:rFonts w:ascii="Arial" w:eastAsia="Times New Roman" w:hAnsi="Arial" w:cs="Arial"/>
          <w:bCs/>
          <w:lang w:eastAsia="en-GB"/>
        </w:rPr>
        <w:t xml:space="preserve">allocation of </w:t>
      </w:r>
      <w:r w:rsidR="008504AB">
        <w:rPr>
          <w:rFonts w:ascii="Arial" w:eastAsia="Times New Roman" w:hAnsi="Arial" w:cs="Arial"/>
          <w:bCs/>
          <w:lang w:eastAsia="en-GB"/>
        </w:rPr>
        <w:lastRenderedPageBreak/>
        <w:t>Unaccompanied A</w:t>
      </w:r>
      <w:r w:rsidRPr="00F6591F">
        <w:rPr>
          <w:rFonts w:ascii="Arial" w:eastAsia="Times New Roman" w:hAnsi="Arial" w:cs="Arial"/>
          <w:bCs/>
          <w:lang w:eastAsia="en-GB"/>
        </w:rPr>
        <w:t>sy</w:t>
      </w:r>
      <w:r w:rsidR="008504AB">
        <w:rPr>
          <w:rFonts w:ascii="Arial" w:eastAsia="Times New Roman" w:hAnsi="Arial" w:cs="Arial"/>
          <w:bCs/>
          <w:lang w:eastAsia="en-GB"/>
        </w:rPr>
        <w:t>lum Seeking C</w:t>
      </w:r>
      <w:r w:rsidR="00F0683E" w:rsidRPr="00F6591F">
        <w:rPr>
          <w:rFonts w:ascii="Arial" w:eastAsia="Times New Roman" w:hAnsi="Arial" w:cs="Arial"/>
          <w:bCs/>
          <w:lang w:eastAsia="en-GB"/>
        </w:rPr>
        <w:t>hildren</w:t>
      </w:r>
      <w:r w:rsidRPr="00F6591F">
        <w:rPr>
          <w:rFonts w:ascii="Arial" w:eastAsia="Times New Roman" w:hAnsi="Arial" w:cs="Arial"/>
          <w:bCs/>
          <w:lang w:eastAsia="en-GB"/>
        </w:rPr>
        <w:t xml:space="preserve"> across London Boroughs</w:t>
      </w:r>
      <w:r w:rsidR="00F0683E" w:rsidRPr="00F6591F">
        <w:rPr>
          <w:rFonts w:ascii="Arial" w:eastAsia="Times New Roman" w:hAnsi="Arial" w:cs="Arial"/>
          <w:bCs/>
          <w:lang w:eastAsia="en-GB"/>
        </w:rPr>
        <w:t>, Havering had 3 (UASC)</w:t>
      </w:r>
      <w:r w:rsidR="008504AB">
        <w:rPr>
          <w:rFonts w:ascii="Arial" w:eastAsia="Times New Roman" w:hAnsi="Arial" w:cs="Arial"/>
          <w:bCs/>
          <w:lang w:eastAsia="en-GB"/>
        </w:rPr>
        <w:t xml:space="preserve"> </w:t>
      </w:r>
      <w:r w:rsidR="00F0683E" w:rsidRPr="00F6591F">
        <w:rPr>
          <w:rFonts w:ascii="Arial" w:eastAsia="Times New Roman" w:hAnsi="Arial" w:cs="Arial"/>
          <w:bCs/>
          <w:lang w:eastAsia="en-GB"/>
        </w:rPr>
        <w:t>in 2013/14 which rose to 17 in 2014/15</w:t>
      </w:r>
      <w:r w:rsidRPr="00F6591F">
        <w:rPr>
          <w:rFonts w:ascii="Arial" w:eastAsia="Times New Roman" w:hAnsi="Arial" w:cs="Arial"/>
          <w:bCs/>
          <w:lang w:eastAsia="en-GB"/>
        </w:rPr>
        <w:t>.</w:t>
      </w:r>
      <w:r w:rsidR="00553A5E" w:rsidRPr="00F6591F">
        <w:rPr>
          <w:rFonts w:ascii="Arial" w:eastAsia="Times New Roman" w:hAnsi="Arial" w:cs="Arial"/>
          <w:bCs/>
          <w:lang w:eastAsia="en-GB"/>
        </w:rPr>
        <w:t xml:space="preserve"> </w:t>
      </w:r>
      <w:r w:rsidRPr="00F6591F">
        <w:rPr>
          <w:rFonts w:ascii="Arial" w:eastAsia="Times New Roman" w:hAnsi="Arial" w:cs="Arial"/>
          <w:bCs/>
          <w:lang w:eastAsia="en-GB"/>
        </w:rPr>
        <w:t xml:space="preserve">The majority of children are placed within the </w:t>
      </w:r>
      <w:r w:rsidR="00FD7283">
        <w:rPr>
          <w:rFonts w:ascii="Arial" w:eastAsia="Times New Roman" w:hAnsi="Arial" w:cs="Arial"/>
          <w:bCs/>
          <w:lang w:eastAsia="en-GB"/>
        </w:rPr>
        <w:t>Borough</w:t>
      </w:r>
      <w:r w:rsidRPr="00F6591F">
        <w:rPr>
          <w:rFonts w:ascii="Arial" w:eastAsia="Times New Roman" w:hAnsi="Arial" w:cs="Arial"/>
          <w:bCs/>
          <w:lang w:eastAsia="en-GB"/>
        </w:rPr>
        <w:t xml:space="preserve"> (56%), while 44% are placed outside</w:t>
      </w:r>
      <w:r w:rsidR="008504AB">
        <w:rPr>
          <w:rFonts w:ascii="Arial" w:eastAsia="Times New Roman" w:hAnsi="Arial" w:cs="Arial"/>
          <w:bCs/>
          <w:lang w:eastAsia="en-GB"/>
        </w:rPr>
        <w:t xml:space="preserve"> the Borough</w:t>
      </w:r>
      <w:r w:rsidRPr="00F6591F">
        <w:rPr>
          <w:rFonts w:ascii="Arial" w:eastAsia="Times New Roman" w:hAnsi="Arial" w:cs="Arial"/>
          <w:bCs/>
          <w:lang w:eastAsia="en-GB"/>
        </w:rPr>
        <w:t xml:space="preserve">. </w:t>
      </w:r>
    </w:p>
    <w:p w:rsidR="007F2DA5" w:rsidRPr="00F6591F" w:rsidRDefault="00F0683E" w:rsidP="00F6591F">
      <w:pPr>
        <w:tabs>
          <w:tab w:val="left" w:pos="0"/>
        </w:tabs>
        <w:spacing w:after="0"/>
        <w:rPr>
          <w:rFonts w:ascii="Arial" w:eastAsia="Times New Roman" w:hAnsi="Arial" w:cs="Arial"/>
          <w:bCs/>
          <w:lang w:eastAsia="en-GB"/>
        </w:rPr>
      </w:pPr>
      <w:r w:rsidRPr="00F6591F">
        <w:rPr>
          <w:rFonts w:ascii="Arial" w:eastAsia="Times New Roman" w:hAnsi="Arial" w:cs="Arial"/>
          <w:bCs/>
          <w:noProof/>
          <w:lang w:eastAsia="en-GB"/>
        </w:rPr>
        <w:drawing>
          <wp:anchor distT="0" distB="0" distL="114300" distR="114300" simplePos="0" relativeHeight="251658752" behindDoc="1" locked="0" layoutInCell="1" allowOverlap="1">
            <wp:simplePos x="0" y="0"/>
            <wp:positionH relativeFrom="column">
              <wp:posOffset>31750</wp:posOffset>
            </wp:positionH>
            <wp:positionV relativeFrom="paragraph">
              <wp:posOffset>134620</wp:posOffset>
            </wp:positionV>
            <wp:extent cx="5445760" cy="2459355"/>
            <wp:effectExtent l="19050" t="0" r="21590" b="0"/>
            <wp:wrapTight wrapText="bothSides">
              <wp:wrapPolygon edited="0">
                <wp:start x="-76" y="0"/>
                <wp:lineTo x="-76" y="21583"/>
                <wp:lineTo x="21686" y="21583"/>
                <wp:lineTo x="21686" y="0"/>
                <wp:lineTo x="-76" y="0"/>
              </wp:wrapPolygon>
            </wp:wrapTight>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F0683E" w:rsidRPr="00F6591F" w:rsidRDefault="00F0683E" w:rsidP="00F6591F">
      <w:pPr>
        <w:tabs>
          <w:tab w:val="left" w:pos="0"/>
        </w:tabs>
        <w:spacing w:after="0"/>
        <w:rPr>
          <w:rFonts w:ascii="Arial" w:eastAsia="Times New Roman" w:hAnsi="Arial" w:cs="Arial"/>
          <w:bCs/>
          <w:lang w:eastAsia="en-GB"/>
        </w:rPr>
      </w:pPr>
    </w:p>
    <w:p w:rsidR="007F2DA5" w:rsidRPr="00F6591F" w:rsidRDefault="007F2DA5"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The two main changes in placements since 2012/13 has been a reduction in the percentage of in-house foster care placements (although the number of these placements has remained the same). The second change has been a 57% increase since 2012/13 in semi-independent placements because of the changes surroundi</w:t>
      </w:r>
      <w:r w:rsidR="0082136F">
        <w:rPr>
          <w:rFonts w:ascii="Arial" w:eastAsia="Times New Roman" w:hAnsi="Arial" w:cs="Arial"/>
          <w:bCs/>
          <w:lang w:eastAsia="en-GB"/>
        </w:rPr>
        <w:t>ng Unaccompanied A</w:t>
      </w:r>
      <w:r w:rsidR="003A3418">
        <w:rPr>
          <w:rFonts w:ascii="Arial" w:eastAsia="Times New Roman" w:hAnsi="Arial" w:cs="Arial"/>
          <w:bCs/>
          <w:lang w:eastAsia="en-GB"/>
        </w:rPr>
        <w:t>syl</w:t>
      </w:r>
      <w:r w:rsidR="0082136F">
        <w:rPr>
          <w:rFonts w:ascii="Arial" w:eastAsia="Times New Roman" w:hAnsi="Arial" w:cs="Arial"/>
          <w:bCs/>
          <w:lang w:eastAsia="en-GB"/>
        </w:rPr>
        <w:t>um Seeking C</w:t>
      </w:r>
      <w:r w:rsidR="003A3418">
        <w:rPr>
          <w:rFonts w:ascii="Arial" w:eastAsia="Times New Roman" w:hAnsi="Arial" w:cs="Arial"/>
          <w:bCs/>
          <w:lang w:eastAsia="en-GB"/>
        </w:rPr>
        <w:t xml:space="preserve">hildren (UASC) when Havering signed up to the Pan London Protocol for the safe </w:t>
      </w:r>
      <w:r w:rsidR="00FD7283">
        <w:rPr>
          <w:rFonts w:ascii="Arial" w:eastAsia="Times New Roman" w:hAnsi="Arial" w:cs="Arial"/>
          <w:bCs/>
          <w:lang w:eastAsia="en-GB"/>
        </w:rPr>
        <w:t>care of UASC led by the London B</w:t>
      </w:r>
      <w:r w:rsidR="003A3418">
        <w:rPr>
          <w:rFonts w:ascii="Arial" w:eastAsia="Times New Roman" w:hAnsi="Arial" w:cs="Arial"/>
          <w:bCs/>
          <w:lang w:eastAsia="en-GB"/>
        </w:rPr>
        <w:t>orough of Croydon.</w:t>
      </w:r>
    </w:p>
    <w:p w:rsidR="00761D90" w:rsidRDefault="00761D90" w:rsidP="00F6591F">
      <w:pPr>
        <w:tabs>
          <w:tab w:val="left" w:pos="0"/>
        </w:tabs>
        <w:spacing w:after="0"/>
        <w:rPr>
          <w:rFonts w:ascii="Arial" w:eastAsia="Times New Roman" w:hAnsi="Arial" w:cs="Arial"/>
          <w:bCs/>
          <w:lang w:eastAsia="en-GB"/>
        </w:rPr>
      </w:pPr>
    </w:p>
    <w:p w:rsidR="00455DB5" w:rsidRPr="00F6591F" w:rsidRDefault="00455DB5"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A summary of placements:</w:t>
      </w:r>
    </w:p>
    <w:p w:rsidR="00F65C01" w:rsidRPr="00F6591F" w:rsidRDefault="00F65C01" w:rsidP="00F6591F">
      <w:pPr>
        <w:tabs>
          <w:tab w:val="left" w:pos="0"/>
        </w:tabs>
        <w:spacing w:after="0"/>
        <w:rPr>
          <w:rFonts w:ascii="Arial" w:eastAsia="Times New Roman" w:hAnsi="Arial" w:cs="Arial"/>
          <w:bCs/>
          <w:lang w:eastAsia="en-GB"/>
        </w:rPr>
      </w:pPr>
    </w:p>
    <w:tbl>
      <w:tblPr>
        <w:tblW w:w="10805" w:type="dxa"/>
        <w:tblLayout w:type="fixed"/>
        <w:tblLook w:val="04A0" w:firstRow="1" w:lastRow="0" w:firstColumn="1" w:lastColumn="0" w:noHBand="0" w:noVBand="1"/>
      </w:tblPr>
      <w:tblGrid>
        <w:gridCol w:w="3510"/>
        <w:gridCol w:w="851"/>
        <w:gridCol w:w="961"/>
        <w:gridCol w:w="1043"/>
        <w:gridCol w:w="1043"/>
        <w:gridCol w:w="1127"/>
        <w:gridCol w:w="1127"/>
        <w:gridCol w:w="1143"/>
      </w:tblGrid>
      <w:tr w:rsidR="0046569C" w:rsidRPr="00F6591F" w:rsidTr="003A3418">
        <w:trPr>
          <w:trHeight w:val="280"/>
        </w:trPr>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5DB5" w:rsidRPr="003A3418" w:rsidRDefault="00455DB5" w:rsidP="003A3418">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LAC BY PLACEMENT TYPE</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hideMark/>
          </w:tcPr>
          <w:p w:rsidR="00455DB5" w:rsidRPr="003A3418" w:rsidRDefault="0046569C"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 xml:space="preserve">Avg </w:t>
            </w:r>
            <w:r w:rsidR="003A3418" w:rsidRPr="003A3418">
              <w:rPr>
                <w:rFonts w:ascii="Arial" w:eastAsia="Times New Roman" w:hAnsi="Arial" w:cs="Arial"/>
                <w:b/>
                <w:color w:val="000000"/>
                <w:sz w:val="18"/>
                <w:lang w:eastAsia="en-GB"/>
              </w:rPr>
              <w:t>2010/1</w:t>
            </w:r>
            <w:r w:rsidR="00455DB5" w:rsidRPr="003A3418">
              <w:rPr>
                <w:rFonts w:ascii="Arial" w:eastAsia="Times New Roman" w:hAnsi="Arial" w:cs="Arial"/>
                <w:b/>
                <w:color w:val="000000"/>
                <w:sz w:val="18"/>
                <w:lang w:eastAsia="en-GB"/>
              </w:rPr>
              <w:t>1</w:t>
            </w:r>
          </w:p>
        </w:tc>
        <w:tc>
          <w:tcPr>
            <w:tcW w:w="961" w:type="dxa"/>
            <w:tcBorders>
              <w:top w:val="single" w:sz="4" w:space="0" w:color="auto"/>
              <w:left w:val="nil"/>
              <w:bottom w:val="single" w:sz="4" w:space="0" w:color="auto"/>
              <w:right w:val="single" w:sz="4" w:space="0" w:color="auto"/>
            </w:tcBorders>
            <w:shd w:val="clear" w:color="auto" w:fill="D9D9D9" w:themeFill="background1" w:themeFillShade="D9"/>
            <w:hideMark/>
          </w:tcPr>
          <w:p w:rsidR="00455DB5" w:rsidRPr="003A3418" w:rsidRDefault="0046569C"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Avg 2011/12</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hideMark/>
          </w:tcPr>
          <w:p w:rsidR="0046569C" w:rsidRPr="003A3418" w:rsidRDefault="0046569C"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Avg</w:t>
            </w:r>
          </w:p>
          <w:p w:rsidR="00455DB5" w:rsidRPr="003A3418" w:rsidRDefault="00455DB5"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2012/13</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hideMark/>
          </w:tcPr>
          <w:p w:rsidR="00455DB5" w:rsidRPr="003A3418" w:rsidRDefault="0046569C"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Avg</w:t>
            </w:r>
            <w:r w:rsidR="00455DB5" w:rsidRPr="003A3418">
              <w:rPr>
                <w:rFonts w:ascii="Arial" w:eastAsia="Times New Roman" w:hAnsi="Arial" w:cs="Arial"/>
                <w:b/>
                <w:color w:val="000000"/>
                <w:sz w:val="18"/>
                <w:lang w:eastAsia="en-GB"/>
              </w:rPr>
              <w:t xml:space="preserve"> 2013/14</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hideMark/>
          </w:tcPr>
          <w:p w:rsidR="00455DB5" w:rsidRPr="003A3418" w:rsidRDefault="00455DB5"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Forecast average number 2014/15</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hideMark/>
          </w:tcPr>
          <w:p w:rsidR="00455DB5" w:rsidRPr="003A3418" w:rsidRDefault="00455DB5"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Forecast average number 2015/16</w:t>
            </w:r>
          </w:p>
        </w:tc>
        <w:tc>
          <w:tcPr>
            <w:tcW w:w="1143" w:type="dxa"/>
            <w:tcBorders>
              <w:top w:val="single" w:sz="4" w:space="0" w:color="auto"/>
              <w:left w:val="nil"/>
              <w:bottom w:val="single" w:sz="4" w:space="0" w:color="auto"/>
              <w:right w:val="single" w:sz="4" w:space="0" w:color="auto"/>
            </w:tcBorders>
            <w:shd w:val="clear" w:color="auto" w:fill="D9D9D9" w:themeFill="background1" w:themeFillShade="D9"/>
            <w:hideMark/>
          </w:tcPr>
          <w:p w:rsidR="00455DB5" w:rsidRPr="003A3418" w:rsidRDefault="00455DB5" w:rsidP="003A3418">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Forecast average number 2016/17</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IN-HOUSE FOSTER CARE</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77</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71</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75</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81</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88</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92</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FAMILY AND FRIENDS</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22</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22</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14</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17</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22</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24</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25</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P&amp;V AGENCY FOSTER CARE</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43</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39</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46</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53</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68</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74</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77</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RESIDENTIAL UNIT</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12</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14</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16</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9</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16</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17</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18</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CWD RESIDENTIAL</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9</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9</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6</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4</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4</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5</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PLACED WITH ADOPTERS</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5</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3</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9</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7</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SECURE UNIT</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3</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BOARDING SCHOOL</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PLACED WITH PARENTS ON A CARE ORDER</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17</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8</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4</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5</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SEMI-INDEPENDENT/SUPPORTIVE LODGINGS PLACEMENTS</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18</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15</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12</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18</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33</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36</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37</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NHS/HEALTH TRUSTS</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MISSING FROM PLACEMENT</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FAMILY ASSESSMENT UNIT</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5</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5</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6</w:t>
            </w:r>
          </w:p>
        </w:tc>
      </w:tr>
      <w:tr w:rsidR="0046569C" w:rsidRPr="00F6591F" w:rsidTr="003A3418">
        <w:trPr>
          <w:trHeight w:val="215"/>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455DB5" w:rsidRPr="003A3418" w:rsidRDefault="00455DB5" w:rsidP="00F6591F">
            <w:pPr>
              <w:spacing w:after="0"/>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TOTAL AVERAGE LAC</w:t>
            </w:r>
          </w:p>
        </w:tc>
        <w:tc>
          <w:tcPr>
            <w:tcW w:w="85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205</w:t>
            </w:r>
          </w:p>
        </w:tc>
        <w:tc>
          <w:tcPr>
            <w:tcW w:w="961"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182</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190</w:t>
            </w:r>
          </w:p>
        </w:tc>
        <w:tc>
          <w:tcPr>
            <w:tcW w:w="10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190</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237</w:t>
            </w:r>
          </w:p>
        </w:tc>
        <w:tc>
          <w:tcPr>
            <w:tcW w:w="1127"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257</w:t>
            </w:r>
          </w:p>
        </w:tc>
        <w:tc>
          <w:tcPr>
            <w:tcW w:w="1143" w:type="dxa"/>
            <w:tcBorders>
              <w:top w:val="nil"/>
              <w:left w:val="nil"/>
              <w:bottom w:val="single" w:sz="4" w:space="0" w:color="auto"/>
              <w:right w:val="single" w:sz="4" w:space="0" w:color="auto"/>
            </w:tcBorders>
            <w:shd w:val="clear" w:color="auto" w:fill="auto"/>
            <w:noWrap/>
            <w:vAlign w:val="center"/>
            <w:hideMark/>
          </w:tcPr>
          <w:p w:rsidR="00455DB5" w:rsidRPr="003A3418" w:rsidRDefault="00455DB5" w:rsidP="00F6591F">
            <w:pPr>
              <w:spacing w:after="0"/>
              <w:jc w:val="center"/>
              <w:rPr>
                <w:rFonts w:ascii="Arial" w:eastAsia="Times New Roman" w:hAnsi="Arial" w:cs="Arial"/>
                <w:b/>
                <w:color w:val="000000"/>
                <w:sz w:val="18"/>
                <w:lang w:eastAsia="en-GB"/>
              </w:rPr>
            </w:pPr>
            <w:r w:rsidRPr="003A3418">
              <w:rPr>
                <w:rFonts w:ascii="Arial" w:eastAsia="Times New Roman" w:hAnsi="Arial" w:cs="Arial"/>
                <w:b/>
                <w:color w:val="000000"/>
                <w:sz w:val="18"/>
                <w:lang w:eastAsia="en-GB"/>
              </w:rPr>
              <w:t>268</w:t>
            </w:r>
          </w:p>
        </w:tc>
      </w:tr>
    </w:tbl>
    <w:p w:rsidR="00553A5E" w:rsidRPr="00F6591F" w:rsidRDefault="00553A5E" w:rsidP="00F6591F">
      <w:pPr>
        <w:tabs>
          <w:tab w:val="left" w:pos="0"/>
        </w:tabs>
        <w:spacing w:after="0"/>
        <w:rPr>
          <w:rFonts w:ascii="Arial" w:eastAsia="Times New Roman" w:hAnsi="Arial" w:cs="Arial"/>
          <w:b/>
          <w:bCs/>
          <w:lang w:eastAsia="en-GB"/>
        </w:rPr>
      </w:pPr>
    </w:p>
    <w:p w:rsidR="00455DB5" w:rsidRPr="00F6591F" w:rsidRDefault="00455DB5"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In previous years, Havering had comparatively high rates of children in care moving between placements. Detailed work was undertaken in 2011/12 to understand the causes of placement stability and to inform a service improvement plan. The proportion of children moving placements three or more times has lowered since 2012 and is now closer to comparator rates.</w:t>
      </w:r>
      <w:r w:rsidR="0046569C" w:rsidRPr="00F6591F">
        <w:rPr>
          <w:rFonts w:ascii="Arial" w:hAnsi="Arial" w:cs="Arial"/>
        </w:rPr>
        <w:t xml:space="preserve"> </w:t>
      </w:r>
      <w:r w:rsidR="0046569C" w:rsidRPr="00F6591F">
        <w:rPr>
          <w:rFonts w:ascii="Arial" w:eastAsia="Times New Roman" w:hAnsi="Arial" w:cs="Arial"/>
          <w:bCs/>
          <w:lang w:eastAsia="en-GB"/>
        </w:rPr>
        <w:t xml:space="preserve">At 31st March 2015, 10.6% of our LAC had 3 or more </w:t>
      </w:r>
      <w:r w:rsidR="0046569C" w:rsidRPr="00F6591F">
        <w:rPr>
          <w:rFonts w:ascii="Arial" w:eastAsia="Times New Roman" w:hAnsi="Arial" w:cs="Arial"/>
          <w:bCs/>
          <w:lang w:eastAsia="en-GB"/>
        </w:rPr>
        <w:lastRenderedPageBreak/>
        <w:t xml:space="preserve">placement moves, which was 3.5% less than the previous </w:t>
      </w:r>
      <w:r w:rsidR="0082136F" w:rsidRPr="00F6591F">
        <w:rPr>
          <w:rFonts w:ascii="Arial" w:eastAsia="Times New Roman" w:hAnsi="Arial" w:cs="Arial"/>
          <w:bCs/>
          <w:lang w:eastAsia="en-GB"/>
        </w:rPr>
        <w:t>year’s</w:t>
      </w:r>
      <w:r w:rsidR="0046569C" w:rsidRPr="00F6591F">
        <w:rPr>
          <w:rFonts w:ascii="Arial" w:eastAsia="Times New Roman" w:hAnsi="Arial" w:cs="Arial"/>
          <w:bCs/>
          <w:lang w:eastAsia="en-GB"/>
        </w:rPr>
        <w:t xml:space="preserve"> outturn of 14.1%, and represents an overall reduction of 24.5% on period 2012/13, aligning Havering to the national average for placement moves.</w:t>
      </w:r>
    </w:p>
    <w:p w:rsidR="00F0683E" w:rsidRPr="00F6591F" w:rsidRDefault="00F0683E" w:rsidP="00F6591F">
      <w:pPr>
        <w:tabs>
          <w:tab w:val="left" w:pos="0"/>
        </w:tabs>
        <w:spacing w:after="0"/>
        <w:rPr>
          <w:rFonts w:ascii="Arial" w:eastAsia="Times New Roman" w:hAnsi="Arial" w:cs="Arial"/>
          <w:bCs/>
          <w:lang w:eastAsia="en-GB"/>
        </w:rPr>
      </w:pPr>
    </w:p>
    <w:tbl>
      <w:tblPr>
        <w:tblW w:w="10597" w:type="dxa"/>
        <w:tblInd w:w="98" w:type="dxa"/>
        <w:tblLook w:val="04A0" w:firstRow="1" w:lastRow="0" w:firstColumn="1" w:lastColumn="0" w:noHBand="0" w:noVBand="1"/>
      </w:tblPr>
      <w:tblGrid>
        <w:gridCol w:w="972"/>
        <w:gridCol w:w="972"/>
        <w:gridCol w:w="2309"/>
        <w:gridCol w:w="3654"/>
        <w:gridCol w:w="2690"/>
      </w:tblGrid>
      <w:tr w:rsidR="00F0683E" w:rsidRPr="00F0683E" w:rsidTr="00F0683E">
        <w:trPr>
          <w:trHeight w:val="662"/>
        </w:trPr>
        <w:tc>
          <w:tcPr>
            <w:tcW w:w="1944" w:type="dxa"/>
            <w:gridSpan w:val="2"/>
            <w:tcBorders>
              <w:top w:val="single" w:sz="8" w:space="0" w:color="auto"/>
              <w:left w:val="single" w:sz="8" w:space="0" w:color="auto"/>
              <w:bottom w:val="single" w:sz="8" w:space="0" w:color="auto"/>
              <w:right w:val="single" w:sz="8" w:space="0" w:color="auto"/>
            </w:tcBorders>
            <w:shd w:val="clear" w:color="000000" w:fill="C0C0C0"/>
            <w:vAlign w:val="center"/>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Placements 1</w:t>
            </w:r>
          </w:p>
        </w:tc>
        <w:tc>
          <w:tcPr>
            <w:tcW w:w="5963" w:type="dxa"/>
            <w:gridSpan w:val="2"/>
            <w:tcBorders>
              <w:top w:val="single" w:sz="8" w:space="0" w:color="auto"/>
              <w:left w:val="nil"/>
              <w:bottom w:val="single" w:sz="8" w:space="0" w:color="auto"/>
              <w:right w:val="single" w:sz="8" w:space="0" w:color="auto"/>
            </w:tcBorders>
            <w:shd w:val="clear" w:color="000000" w:fill="C0C0C0"/>
            <w:vAlign w:val="center"/>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Latest data - 2014</w:t>
            </w:r>
          </w:p>
        </w:tc>
        <w:tc>
          <w:tcPr>
            <w:tcW w:w="2690" w:type="dxa"/>
            <w:tcBorders>
              <w:top w:val="single" w:sz="8" w:space="0" w:color="auto"/>
              <w:left w:val="nil"/>
              <w:bottom w:val="single" w:sz="8" w:space="0" w:color="auto"/>
              <w:right w:val="single" w:sz="8" w:space="0" w:color="auto"/>
            </w:tcBorders>
            <w:shd w:val="clear" w:color="000000" w:fill="C0C0C0"/>
            <w:vAlign w:val="center"/>
            <w:hideMark/>
          </w:tcPr>
          <w:p w:rsidR="00F0683E" w:rsidRPr="00F0683E" w:rsidRDefault="00F0683E" w:rsidP="00F6591F">
            <w:pPr>
              <w:spacing w:after="0"/>
              <w:jc w:val="center"/>
              <w:rPr>
                <w:rFonts w:ascii="Arial" w:eastAsia="Times New Roman" w:hAnsi="Arial" w:cs="Arial"/>
                <w:color w:val="FF0000"/>
                <w:lang w:eastAsia="en-GB"/>
              </w:rPr>
            </w:pPr>
            <w:r w:rsidRPr="00F0683E">
              <w:rPr>
                <w:rFonts w:ascii="Arial" w:eastAsia="Times New Roman" w:hAnsi="Arial" w:cs="Arial"/>
                <w:color w:val="FF0000"/>
                <w:lang w:eastAsia="en-GB"/>
              </w:rPr>
              <w:t xml:space="preserve">A </w:t>
            </w:r>
            <w:r w:rsidRPr="00F0683E">
              <w:rPr>
                <w:rFonts w:ascii="Arial" w:eastAsia="Times New Roman" w:hAnsi="Arial" w:cs="Arial"/>
                <w:b/>
                <w:bCs/>
                <w:color w:val="FF0000"/>
                <w:lang w:eastAsia="en-GB"/>
              </w:rPr>
              <w:t>low</w:t>
            </w:r>
            <w:r w:rsidRPr="00F0683E">
              <w:rPr>
                <w:rFonts w:ascii="Arial" w:eastAsia="Times New Roman" w:hAnsi="Arial" w:cs="Arial"/>
                <w:color w:val="FF0000"/>
                <w:lang w:eastAsia="en-GB"/>
              </w:rPr>
              <w:t xml:space="preserve"> percentage represents high performance</w:t>
            </w:r>
          </w:p>
        </w:tc>
      </w:tr>
      <w:tr w:rsidR="00F0683E" w:rsidRPr="00F0683E" w:rsidTr="00F0683E">
        <w:trPr>
          <w:trHeight w:val="653"/>
        </w:trPr>
        <w:tc>
          <w:tcPr>
            <w:tcW w:w="972" w:type="dxa"/>
            <w:tcBorders>
              <w:top w:val="nil"/>
              <w:left w:val="single" w:sz="8" w:space="0" w:color="auto"/>
              <w:bottom w:val="single" w:sz="8" w:space="0" w:color="auto"/>
              <w:right w:val="single" w:sz="8" w:space="0" w:color="auto"/>
            </w:tcBorders>
            <w:shd w:val="clear" w:color="auto" w:fill="auto"/>
            <w:textDirection w:val="btLr"/>
            <w:vAlign w:val="center"/>
            <w:hideMark/>
          </w:tcPr>
          <w:p w:rsidR="00F0683E" w:rsidRPr="00F0683E" w:rsidRDefault="00F0683E" w:rsidP="00F6591F">
            <w:pPr>
              <w:spacing w:after="0"/>
              <w:jc w:val="center"/>
              <w:rPr>
                <w:rFonts w:ascii="Arial" w:eastAsia="Times New Roman" w:hAnsi="Arial" w:cs="Arial"/>
                <w:color w:val="0000FF"/>
                <w:lang w:eastAsia="en-GB"/>
              </w:rPr>
            </w:pPr>
            <w:r w:rsidRPr="00F0683E">
              <w:rPr>
                <w:rFonts w:ascii="Arial" w:eastAsia="Times New Roman" w:hAnsi="Arial" w:cs="Arial"/>
                <w:color w:val="0000FF"/>
                <w:lang w:eastAsia="en-GB"/>
              </w:rPr>
              <w:t>Rank</w:t>
            </w:r>
          </w:p>
        </w:tc>
        <w:tc>
          <w:tcPr>
            <w:tcW w:w="972" w:type="dxa"/>
            <w:tcBorders>
              <w:top w:val="nil"/>
              <w:left w:val="nil"/>
              <w:bottom w:val="single" w:sz="8" w:space="0" w:color="auto"/>
              <w:right w:val="single" w:sz="8" w:space="0" w:color="auto"/>
            </w:tcBorders>
            <w:shd w:val="clear" w:color="auto" w:fill="auto"/>
            <w:textDirection w:val="btLr"/>
            <w:vAlign w:val="center"/>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LA Code</w:t>
            </w:r>
          </w:p>
        </w:tc>
        <w:tc>
          <w:tcPr>
            <w:tcW w:w="2309" w:type="dxa"/>
            <w:tcBorders>
              <w:top w:val="nil"/>
              <w:left w:val="nil"/>
              <w:bottom w:val="single" w:sz="8" w:space="0" w:color="auto"/>
              <w:right w:val="single" w:sz="8" w:space="0" w:color="auto"/>
            </w:tcBorders>
            <w:shd w:val="clear" w:color="auto" w:fill="auto"/>
            <w:noWrap/>
            <w:vAlign w:val="center"/>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LA Name</w:t>
            </w:r>
          </w:p>
        </w:tc>
        <w:tc>
          <w:tcPr>
            <w:tcW w:w="3654" w:type="dxa"/>
            <w:tcBorders>
              <w:top w:val="nil"/>
              <w:left w:val="nil"/>
              <w:bottom w:val="single" w:sz="8" w:space="0" w:color="auto"/>
              <w:right w:val="single" w:sz="8" w:space="0" w:color="auto"/>
            </w:tcBorders>
            <w:shd w:val="clear" w:color="auto" w:fill="auto"/>
            <w:vAlign w:val="center"/>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3 year average in 2012, 2013 and 2014(%)</w:t>
            </w:r>
          </w:p>
        </w:tc>
        <w:tc>
          <w:tcPr>
            <w:tcW w:w="2690" w:type="dxa"/>
            <w:tcBorders>
              <w:top w:val="nil"/>
              <w:left w:val="nil"/>
              <w:bottom w:val="single" w:sz="8" w:space="0" w:color="auto"/>
              <w:right w:val="single" w:sz="8" w:space="0" w:color="auto"/>
            </w:tcBorders>
            <w:shd w:val="clear" w:color="auto" w:fill="auto"/>
            <w:vAlign w:val="center"/>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2014 Outturn</w:t>
            </w:r>
          </w:p>
        </w:tc>
      </w:tr>
      <w:tr w:rsidR="00F0683E" w:rsidRPr="00F0683E" w:rsidTr="00F0683E">
        <w:trPr>
          <w:trHeight w:val="207"/>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b/>
                <w:bCs/>
                <w:color w:val="0000FF"/>
                <w:lang w:eastAsia="en-GB"/>
              </w:rPr>
            </w:pPr>
            <w:r w:rsidRPr="00F0683E">
              <w:rPr>
                <w:rFonts w:ascii="Arial" w:eastAsia="Times New Roman" w:hAnsi="Arial" w:cs="Arial"/>
                <w:b/>
                <w:bCs/>
                <w:color w:val="0000FF"/>
                <w:lang w:eastAsia="en-GB"/>
              </w:rPr>
              <w:t> </w:t>
            </w:r>
          </w:p>
        </w:tc>
        <w:tc>
          <w:tcPr>
            <w:tcW w:w="972" w:type="dxa"/>
            <w:tcBorders>
              <w:top w:val="nil"/>
              <w:left w:val="nil"/>
              <w:bottom w:val="single" w:sz="8"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b/>
                <w:bCs/>
                <w:lang w:eastAsia="en-GB"/>
              </w:rPr>
            </w:pPr>
            <w:r w:rsidRPr="00F0683E">
              <w:rPr>
                <w:rFonts w:ascii="Arial" w:eastAsia="Times New Roman" w:hAnsi="Arial" w:cs="Arial"/>
                <w:b/>
                <w:bCs/>
                <w:lang w:eastAsia="en-GB"/>
              </w:rPr>
              <w:t> </w:t>
            </w:r>
          </w:p>
        </w:tc>
        <w:tc>
          <w:tcPr>
            <w:tcW w:w="2309" w:type="dxa"/>
            <w:tcBorders>
              <w:top w:val="nil"/>
              <w:left w:val="nil"/>
              <w:bottom w:val="single" w:sz="8" w:space="0" w:color="auto"/>
              <w:right w:val="single" w:sz="8" w:space="0" w:color="auto"/>
            </w:tcBorders>
            <w:shd w:val="clear" w:color="auto" w:fill="auto"/>
            <w:noWrap/>
            <w:vAlign w:val="bottom"/>
            <w:hideMark/>
          </w:tcPr>
          <w:p w:rsidR="00F0683E" w:rsidRPr="00F0683E" w:rsidRDefault="00F0683E" w:rsidP="00F6591F">
            <w:pPr>
              <w:spacing w:after="0"/>
              <w:rPr>
                <w:rFonts w:ascii="Arial" w:eastAsia="Times New Roman" w:hAnsi="Arial" w:cs="Arial"/>
                <w:b/>
                <w:bCs/>
                <w:lang w:eastAsia="en-GB"/>
              </w:rPr>
            </w:pPr>
            <w:r w:rsidRPr="00F0683E">
              <w:rPr>
                <w:rFonts w:ascii="Arial" w:eastAsia="Times New Roman" w:hAnsi="Arial" w:cs="Arial"/>
                <w:b/>
                <w:bCs/>
                <w:lang w:eastAsia="en-GB"/>
              </w:rPr>
              <w:t>ENGLAND</w:t>
            </w:r>
          </w:p>
        </w:tc>
        <w:tc>
          <w:tcPr>
            <w:tcW w:w="3654" w:type="dxa"/>
            <w:tcBorders>
              <w:top w:val="nil"/>
              <w:left w:val="nil"/>
              <w:bottom w:val="single" w:sz="8" w:space="0" w:color="auto"/>
              <w:right w:val="single" w:sz="8" w:space="0" w:color="auto"/>
            </w:tcBorders>
            <w:shd w:val="clear" w:color="auto" w:fill="auto"/>
            <w:noWrap/>
            <w:vAlign w:val="center"/>
            <w:hideMark/>
          </w:tcPr>
          <w:p w:rsidR="00F0683E" w:rsidRPr="00F0683E" w:rsidRDefault="00F0683E" w:rsidP="00F6591F">
            <w:pPr>
              <w:spacing w:after="0"/>
              <w:jc w:val="center"/>
              <w:rPr>
                <w:rFonts w:ascii="Arial" w:eastAsia="Times New Roman" w:hAnsi="Arial" w:cs="Arial"/>
                <w:b/>
                <w:bCs/>
                <w:i/>
                <w:iCs/>
                <w:lang w:eastAsia="en-GB"/>
              </w:rPr>
            </w:pPr>
            <w:r w:rsidRPr="00F0683E">
              <w:rPr>
                <w:rFonts w:ascii="Arial" w:eastAsia="Times New Roman" w:hAnsi="Arial" w:cs="Arial"/>
                <w:b/>
                <w:bCs/>
                <w:i/>
                <w:iCs/>
                <w:lang w:eastAsia="en-GB"/>
              </w:rPr>
              <w:t>11</w:t>
            </w:r>
          </w:p>
        </w:tc>
        <w:tc>
          <w:tcPr>
            <w:tcW w:w="2690" w:type="dxa"/>
            <w:tcBorders>
              <w:top w:val="nil"/>
              <w:left w:val="nil"/>
              <w:bottom w:val="single" w:sz="8" w:space="0" w:color="auto"/>
              <w:right w:val="single" w:sz="8" w:space="0" w:color="auto"/>
            </w:tcBorders>
            <w:shd w:val="clear" w:color="auto" w:fill="auto"/>
            <w:noWrap/>
            <w:vAlign w:val="center"/>
            <w:hideMark/>
          </w:tcPr>
          <w:p w:rsidR="00F0683E" w:rsidRPr="00F0683E" w:rsidRDefault="00F0683E" w:rsidP="00F6591F">
            <w:pPr>
              <w:spacing w:after="0"/>
              <w:jc w:val="center"/>
              <w:rPr>
                <w:rFonts w:ascii="Arial" w:eastAsia="Times New Roman" w:hAnsi="Arial" w:cs="Arial"/>
                <w:b/>
                <w:bCs/>
                <w:i/>
                <w:iCs/>
                <w:lang w:eastAsia="en-GB"/>
              </w:rPr>
            </w:pPr>
            <w:r w:rsidRPr="00F0683E">
              <w:rPr>
                <w:rFonts w:ascii="Arial" w:eastAsia="Times New Roman" w:hAnsi="Arial" w:cs="Arial"/>
                <w:b/>
                <w:bCs/>
                <w:i/>
                <w:iCs/>
                <w:lang w:eastAsia="en-GB"/>
              </w:rPr>
              <w:t>11</w:t>
            </w:r>
          </w:p>
        </w:tc>
      </w:tr>
      <w:tr w:rsidR="00F0683E" w:rsidRPr="00F0683E" w:rsidTr="00F0683E">
        <w:trPr>
          <w:trHeight w:val="207"/>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b/>
                <w:bCs/>
                <w:color w:val="0000FF"/>
                <w:lang w:eastAsia="en-GB"/>
              </w:rPr>
            </w:pPr>
            <w:r w:rsidRPr="00F0683E">
              <w:rPr>
                <w:rFonts w:ascii="Arial" w:eastAsia="Times New Roman" w:hAnsi="Arial" w:cs="Arial"/>
                <w:b/>
                <w:bCs/>
                <w:color w:val="0000FF"/>
                <w:lang w:eastAsia="en-GB"/>
              </w:rPr>
              <w:t>125</w:t>
            </w:r>
          </w:p>
        </w:tc>
        <w:tc>
          <w:tcPr>
            <w:tcW w:w="972" w:type="dxa"/>
            <w:tcBorders>
              <w:top w:val="nil"/>
              <w:left w:val="nil"/>
              <w:bottom w:val="single" w:sz="8"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b/>
                <w:bCs/>
                <w:lang w:eastAsia="en-GB"/>
              </w:rPr>
            </w:pPr>
            <w:r w:rsidRPr="00F0683E">
              <w:rPr>
                <w:rFonts w:ascii="Arial" w:eastAsia="Times New Roman" w:hAnsi="Arial" w:cs="Arial"/>
                <w:b/>
                <w:bCs/>
                <w:lang w:eastAsia="en-GB"/>
              </w:rPr>
              <w:t>311</w:t>
            </w:r>
          </w:p>
        </w:tc>
        <w:tc>
          <w:tcPr>
            <w:tcW w:w="2309" w:type="dxa"/>
            <w:tcBorders>
              <w:top w:val="nil"/>
              <w:left w:val="nil"/>
              <w:bottom w:val="single" w:sz="8" w:space="0" w:color="auto"/>
              <w:right w:val="single" w:sz="8" w:space="0" w:color="auto"/>
            </w:tcBorders>
            <w:shd w:val="clear" w:color="auto" w:fill="auto"/>
            <w:noWrap/>
            <w:vAlign w:val="bottom"/>
            <w:hideMark/>
          </w:tcPr>
          <w:p w:rsidR="00F0683E" w:rsidRPr="00F0683E" w:rsidRDefault="00F0683E" w:rsidP="00F6591F">
            <w:pPr>
              <w:spacing w:after="0"/>
              <w:rPr>
                <w:rFonts w:ascii="Arial" w:eastAsia="Times New Roman" w:hAnsi="Arial" w:cs="Arial"/>
                <w:b/>
                <w:bCs/>
                <w:lang w:eastAsia="en-GB"/>
              </w:rPr>
            </w:pPr>
            <w:r w:rsidRPr="00F0683E">
              <w:rPr>
                <w:rFonts w:ascii="Arial" w:eastAsia="Times New Roman" w:hAnsi="Arial" w:cs="Arial"/>
                <w:b/>
                <w:bCs/>
                <w:lang w:eastAsia="en-GB"/>
              </w:rPr>
              <w:t>Havering</w:t>
            </w:r>
          </w:p>
        </w:tc>
        <w:tc>
          <w:tcPr>
            <w:tcW w:w="3654" w:type="dxa"/>
            <w:tcBorders>
              <w:top w:val="nil"/>
              <w:left w:val="nil"/>
              <w:bottom w:val="single" w:sz="8" w:space="0" w:color="auto"/>
              <w:right w:val="single" w:sz="8" w:space="0" w:color="auto"/>
            </w:tcBorders>
            <w:shd w:val="clear" w:color="auto" w:fill="auto"/>
            <w:noWrap/>
            <w:vAlign w:val="center"/>
            <w:hideMark/>
          </w:tcPr>
          <w:p w:rsidR="00F0683E" w:rsidRPr="00F0683E" w:rsidRDefault="00F0683E" w:rsidP="00F6591F">
            <w:pPr>
              <w:spacing w:after="0"/>
              <w:jc w:val="center"/>
              <w:rPr>
                <w:rFonts w:ascii="Arial" w:eastAsia="Times New Roman" w:hAnsi="Arial" w:cs="Arial"/>
                <w:b/>
                <w:bCs/>
                <w:i/>
                <w:iCs/>
                <w:lang w:eastAsia="en-GB"/>
              </w:rPr>
            </w:pPr>
            <w:r w:rsidRPr="00F0683E">
              <w:rPr>
                <w:rFonts w:ascii="Arial" w:eastAsia="Times New Roman" w:hAnsi="Arial" w:cs="Arial"/>
                <w:b/>
                <w:bCs/>
                <w:i/>
                <w:iCs/>
                <w:lang w:eastAsia="en-GB"/>
              </w:rPr>
              <w:t>14</w:t>
            </w:r>
          </w:p>
        </w:tc>
        <w:tc>
          <w:tcPr>
            <w:tcW w:w="2690" w:type="dxa"/>
            <w:tcBorders>
              <w:top w:val="nil"/>
              <w:left w:val="nil"/>
              <w:bottom w:val="single" w:sz="8" w:space="0" w:color="auto"/>
              <w:right w:val="single" w:sz="8" w:space="0" w:color="auto"/>
            </w:tcBorders>
            <w:shd w:val="clear" w:color="auto" w:fill="auto"/>
            <w:noWrap/>
            <w:vAlign w:val="center"/>
            <w:hideMark/>
          </w:tcPr>
          <w:p w:rsidR="00F0683E" w:rsidRPr="00F0683E" w:rsidRDefault="00F0683E" w:rsidP="00F6591F">
            <w:pPr>
              <w:spacing w:after="0"/>
              <w:jc w:val="center"/>
              <w:rPr>
                <w:rFonts w:ascii="Arial" w:eastAsia="Times New Roman" w:hAnsi="Arial" w:cs="Arial"/>
                <w:b/>
                <w:bCs/>
                <w:i/>
                <w:iCs/>
                <w:lang w:eastAsia="en-GB"/>
              </w:rPr>
            </w:pPr>
            <w:r w:rsidRPr="00F0683E">
              <w:rPr>
                <w:rFonts w:ascii="Arial" w:eastAsia="Times New Roman" w:hAnsi="Arial" w:cs="Arial"/>
                <w:b/>
                <w:bCs/>
                <w:i/>
                <w:iCs/>
                <w:lang w:eastAsia="en-GB"/>
              </w:rPr>
              <w:t>11</w:t>
            </w:r>
          </w:p>
        </w:tc>
      </w:tr>
      <w:tr w:rsidR="00F0683E" w:rsidRPr="00F0683E" w:rsidTr="00F0683E">
        <w:trPr>
          <w:trHeight w:val="207"/>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color w:val="0000FF"/>
                <w:lang w:eastAsia="en-GB"/>
              </w:rPr>
            </w:pPr>
            <w:r w:rsidRPr="00F0683E">
              <w:rPr>
                <w:rFonts w:ascii="Arial" w:eastAsia="Times New Roman" w:hAnsi="Arial" w:cs="Arial"/>
                <w:color w:val="0000FF"/>
                <w:lang w:eastAsia="en-GB"/>
              </w:rPr>
              <w:t>92</w:t>
            </w:r>
          </w:p>
        </w:tc>
        <w:tc>
          <w:tcPr>
            <w:tcW w:w="972" w:type="dxa"/>
            <w:tcBorders>
              <w:top w:val="nil"/>
              <w:left w:val="nil"/>
              <w:bottom w:val="single" w:sz="4" w:space="0" w:color="auto"/>
              <w:right w:val="nil"/>
            </w:tcBorders>
            <w:shd w:val="clear" w:color="auto" w:fill="auto"/>
            <w:noWrap/>
            <w:vAlign w:val="bottom"/>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303</w:t>
            </w:r>
          </w:p>
        </w:tc>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Bexley</w:t>
            </w:r>
          </w:p>
        </w:tc>
        <w:tc>
          <w:tcPr>
            <w:tcW w:w="365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12</w:t>
            </w:r>
          </w:p>
        </w:tc>
        <w:tc>
          <w:tcPr>
            <w:tcW w:w="2690" w:type="dxa"/>
            <w:tcBorders>
              <w:top w:val="nil"/>
              <w:left w:val="nil"/>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10</w:t>
            </w:r>
          </w:p>
        </w:tc>
      </w:tr>
      <w:tr w:rsidR="00F0683E" w:rsidRPr="00F0683E" w:rsidTr="00F0683E">
        <w:trPr>
          <w:trHeight w:val="207"/>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color w:val="0000FF"/>
                <w:lang w:eastAsia="en-GB"/>
              </w:rPr>
            </w:pPr>
            <w:r w:rsidRPr="00F0683E">
              <w:rPr>
                <w:rFonts w:ascii="Arial" w:eastAsia="Times New Roman" w:hAnsi="Arial" w:cs="Arial"/>
                <w:color w:val="0000FF"/>
                <w:lang w:eastAsia="en-GB"/>
              </w:rPr>
              <w:t>16</w:t>
            </w:r>
          </w:p>
        </w:tc>
        <w:tc>
          <w:tcPr>
            <w:tcW w:w="972" w:type="dxa"/>
            <w:tcBorders>
              <w:top w:val="nil"/>
              <w:left w:val="nil"/>
              <w:bottom w:val="single" w:sz="4" w:space="0" w:color="auto"/>
              <w:right w:val="nil"/>
            </w:tcBorders>
            <w:shd w:val="clear" w:color="auto" w:fill="auto"/>
            <w:noWrap/>
            <w:vAlign w:val="bottom"/>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887</w:t>
            </w:r>
          </w:p>
        </w:tc>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Medway</w:t>
            </w:r>
          </w:p>
        </w:tc>
        <w:tc>
          <w:tcPr>
            <w:tcW w:w="3654" w:type="dxa"/>
            <w:tcBorders>
              <w:top w:val="nil"/>
              <w:left w:val="single" w:sz="8" w:space="0" w:color="auto"/>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9</w:t>
            </w:r>
          </w:p>
        </w:tc>
        <w:tc>
          <w:tcPr>
            <w:tcW w:w="2690" w:type="dxa"/>
            <w:tcBorders>
              <w:top w:val="nil"/>
              <w:left w:val="nil"/>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7</w:t>
            </w:r>
          </w:p>
        </w:tc>
      </w:tr>
      <w:tr w:rsidR="00F0683E" w:rsidRPr="00F0683E" w:rsidTr="00F0683E">
        <w:trPr>
          <w:trHeight w:val="207"/>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color w:val="0000FF"/>
                <w:lang w:eastAsia="en-GB"/>
              </w:rPr>
            </w:pPr>
            <w:r w:rsidRPr="00F0683E">
              <w:rPr>
                <w:rFonts w:ascii="Arial" w:eastAsia="Times New Roman" w:hAnsi="Arial" w:cs="Arial"/>
                <w:color w:val="0000FF"/>
                <w:lang w:eastAsia="en-GB"/>
              </w:rPr>
              <w:t>16</w:t>
            </w:r>
          </w:p>
        </w:tc>
        <w:tc>
          <w:tcPr>
            <w:tcW w:w="972" w:type="dxa"/>
            <w:tcBorders>
              <w:top w:val="nil"/>
              <w:left w:val="nil"/>
              <w:bottom w:val="single" w:sz="4" w:space="0" w:color="auto"/>
              <w:right w:val="nil"/>
            </w:tcBorders>
            <w:shd w:val="clear" w:color="auto" w:fill="auto"/>
            <w:noWrap/>
            <w:vAlign w:val="bottom"/>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881</w:t>
            </w:r>
          </w:p>
        </w:tc>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Essex</w:t>
            </w:r>
          </w:p>
        </w:tc>
        <w:tc>
          <w:tcPr>
            <w:tcW w:w="3654" w:type="dxa"/>
            <w:tcBorders>
              <w:top w:val="nil"/>
              <w:left w:val="single" w:sz="8" w:space="0" w:color="auto"/>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9</w:t>
            </w:r>
          </w:p>
        </w:tc>
        <w:tc>
          <w:tcPr>
            <w:tcW w:w="2690" w:type="dxa"/>
            <w:tcBorders>
              <w:top w:val="nil"/>
              <w:left w:val="nil"/>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9</w:t>
            </w:r>
          </w:p>
        </w:tc>
      </w:tr>
      <w:tr w:rsidR="00F0683E" w:rsidRPr="00F0683E" w:rsidTr="00F0683E">
        <w:trPr>
          <w:trHeight w:val="207"/>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color w:val="0000FF"/>
                <w:lang w:eastAsia="en-GB"/>
              </w:rPr>
            </w:pPr>
            <w:r w:rsidRPr="00F0683E">
              <w:rPr>
                <w:rFonts w:ascii="Arial" w:eastAsia="Times New Roman" w:hAnsi="Arial" w:cs="Arial"/>
                <w:color w:val="0000FF"/>
                <w:lang w:eastAsia="en-GB"/>
              </w:rPr>
              <w:t>61</w:t>
            </w:r>
          </w:p>
        </w:tc>
        <w:tc>
          <w:tcPr>
            <w:tcW w:w="972" w:type="dxa"/>
            <w:tcBorders>
              <w:top w:val="nil"/>
              <w:left w:val="nil"/>
              <w:bottom w:val="single" w:sz="4" w:space="0" w:color="auto"/>
              <w:right w:val="nil"/>
            </w:tcBorders>
            <w:shd w:val="clear" w:color="auto" w:fill="auto"/>
            <w:noWrap/>
            <w:vAlign w:val="bottom"/>
            <w:hideMark/>
          </w:tcPr>
          <w:p w:rsidR="00F0683E" w:rsidRPr="00F0683E" w:rsidRDefault="00F0683E" w:rsidP="00F6591F">
            <w:pPr>
              <w:spacing w:after="0"/>
              <w:jc w:val="center"/>
              <w:rPr>
                <w:rFonts w:ascii="Arial" w:eastAsia="Times New Roman" w:hAnsi="Arial" w:cs="Arial"/>
                <w:lang w:eastAsia="en-GB"/>
              </w:rPr>
            </w:pPr>
            <w:r w:rsidRPr="00F0683E">
              <w:rPr>
                <w:rFonts w:ascii="Arial" w:eastAsia="Times New Roman" w:hAnsi="Arial" w:cs="Arial"/>
                <w:lang w:eastAsia="en-GB"/>
              </w:rPr>
              <w:t>351</w:t>
            </w:r>
          </w:p>
        </w:tc>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F0683E" w:rsidRPr="00F0683E" w:rsidRDefault="00F0683E" w:rsidP="00F6591F">
            <w:pPr>
              <w:spacing w:after="0"/>
              <w:rPr>
                <w:rFonts w:ascii="Arial" w:eastAsia="Times New Roman" w:hAnsi="Arial" w:cs="Arial"/>
                <w:lang w:eastAsia="en-GB"/>
              </w:rPr>
            </w:pPr>
            <w:r w:rsidRPr="00F0683E">
              <w:rPr>
                <w:rFonts w:ascii="Arial" w:eastAsia="Times New Roman" w:hAnsi="Arial" w:cs="Arial"/>
                <w:lang w:eastAsia="en-GB"/>
              </w:rPr>
              <w:t>Bury</w:t>
            </w:r>
          </w:p>
        </w:tc>
        <w:tc>
          <w:tcPr>
            <w:tcW w:w="3654" w:type="dxa"/>
            <w:tcBorders>
              <w:top w:val="nil"/>
              <w:left w:val="single" w:sz="8" w:space="0" w:color="auto"/>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11</w:t>
            </w:r>
          </w:p>
        </w:tc>
        <w:tc>
          <w:tcPr>
            <w:tcW w:w="2690" w:type="dxa"/>
            <w:tcBorders>
              <w:top w:val="nil"/>
              <w:left w:val="nil"/>
              <w:bottom w:val="single" w:sz="4" w:space="0" w:color="auto"/>
              <w:right w:val="single" w:sz="8" w:space="0" w:color="auto"/>
            </w:tcBorders>
            <w:shd w:val="clear" w:color="auto" w:fill="auto"/>
            <w:noWrap/>
            <w:vAlign w:val="bottom"/>
            <w:hideMark/>
          </w:tcPr>
          <w:p w:rsidR="00F0683E" w:rsidRPr="00F0683E" w:rsidRDefault="00F0683E" w:rsidP="00F6591F">
            <w:pPr>
              <w:spacing w:after="0"/>
              <w:jc w:val="center"/>
              <w:rPr>
                <w:rFonts w:ascii="Arial" w:eastAsia="Times New Roman" w:hAnsi="Arial" w:cs="Arial"/>
                <w:i/>
                <w:iCs/>
                <w:lang w:eastAsia="en-GB"/>
              </w:rPr>
            </w:pPr>
            <w:r w:rsidRPr="00F0683E">
              <w:rPr>
                <w:rFonts w:ascii="Arial" w:eastAsia="Times New Roman" w:hAnsi="Arial" w:cs="Arial"/>
                <w:i/>
                <w:iCs/>
                <w:lang w:eastAsia="en-GB"/>
              </w:rPr>
              <w:t>11</w:t>
            </w:r>
          </w:p>
        </w:tc>
      </w:tr>
    </w:tbl>
    <w:p w:rsidR="00455DB5" w:rsidRPr="00F6591F" w:rsidRDefault="00455DB5" w:rsidP="00F6591F">
      <w:pPr>
        <w:tabs>
          <w:tab w:val="left" w:pos="0"/>
        </w:tabs>
        <w:spacing w:after="0"/>
        <w:rPr>
          <w:rFonts w:ascii="Arial" w:eastAsia="Times New Roman" w:hAnsi="Arial" w:cs="Arial"/>
          <w:bCs/>
          <w:lang w:eastAsia="en-GB"/>
        </w:rPr>
      </w:pPr>
    </w:p>
    <w:p w:rsidR="00455DB5" w:rsidRPr="00F6591F" w:rsidRDefault="00455DB5"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However, placement stability does not always mean the relationship between the child and carer is happy or that the carers are satisfied. Sometimes, especially for younger children who are more likely than teenagers to have stable placements but less able to express their views, this is not the case. This data needs to be looked at in the co</w:t>
      </w:r>
      <w:r w:rsidR="00761D90">
        <w:rPr>
          <w:rFonts w:ascii="Arial" w:eastAsia="Times New Roman" w:hAnsi="Arial" w:cs="Arial"/>
          <w:bCs/>
          <w:lang w:eastAsia="en-GB"/>
        </w:rPr>
        <w:t>ntext of children’s feedback</w:t>
      </w:r>
      <w:r w:rsidRPr="00F6591F">
        <w:rPr>
          <w:rFonts w:ascii="Arial" w:eastAsia="Times New Roman" w:hAnsi="Arial" w:cs="Arial"/>
          <w:bCs/>
          <w:lang w:eastAsia="en-GB"/>
        </w:rPr>
        <w:t xml:space="preserve"> about their happiness in their placement and is regularly reported on through the children’s socia</w:t>
      </w:r>
      <w:r w:rsidR="00B33DEB" w:rsidRPr="00F6591F">
        <w:rPr>
          <w:rFonts w:ascii="Arial" w:eastAsia="Times New Roman" w:hAnsi="Arial" w:cs="Arial"/>
          <w:bCs/>
          <w:lang w:eastAsia="en-GB"/>
        </w:rPr>
        <w:t>l care quality assurance group and viewpoint assessment feedback.</w:t>
      </w:r>
    </w:p>
    <w:p w:rsidR="00455DB5" w:rsidRPr="00F6591F" w:rsidRDefault="00455DB5" w:rsidP="00F6591F">
      <w:pPr>
        <w:tabs>
          <w:tab w:val="left" w:pos="0"/>
        </w:tabs>
        <w:spacing w:after="0"/>
        <w:rPr>
          <w:rFonts w:ascii="Arial" w:eastAsia="Times New Roman" w:hAnsi="Arial" w:cs="Arial"/>
          <w:bCs/>
          <w:lang w:eastAsia="en-GB"/>
        </w:rPr>
      </w:pPr>
    </w:p>
    <w:p w:rsidR="00455DB5" w:rsidRPr="00F6591F" w:rsidRDefault="00455DB5"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The Council is keen to ensure that every child and young person in care is in the best placement to meet their needs. At present, the Council is aiming to improve the proportion of in-house foster carers and placements wit</w:t>
      </w:r>
      <w:r w:rsidR="0082136F">
        <w:rPr>
          <w:rFonts w:ascii="Arial" w:eastAsia="Times New Roman" w:hAnsi="Arial" w:cs="Arial"/>
          <w:bCs/>
          <w:lang w:eastAsia="en-GB"/>
        </w:rPr>
        <w:t>h prospective adopters. We, as Corporate P</w:t>
      </w:r>
      <w:r w:rsidRPr="00F6591F">
        <w:rPr>
          <w:rFonts w:ascii="Arial" w:eastAsia="Times New Roman" w:hAnsi="Arial" w:cs="Arial"/>
          <w:bCs/>
          <w:lang w:eastAsia="en-GB"/>
        </w:rPr>
        <w:t xml:space="preserve">arents, must ensure that every child in care is in a </w:t>
      </w:r>
      <w:r w:rsidR="00761D90">
        <w:rPr>
          <w:rFonts w:ascii="Arial" w:eastAsia="Times New Roman" w:hAnsi="Arial" w:cs="Arial"/>
          <w:bCs/>
          <w:lang w:eastAsia="en-GB"/>
        </w:rPr>
        <w:t>long term placement</w:t>
      </w:r>
      <w:r w:rsidRPr="00F6591F">
        <w:rPr>
          <w:rFonts w:ascii="Arial" w:eastAsia="Times New Roman" w:hAnsi="Arial" w:cs="Arial"/>
          <w:bCs/>
          <w:lang w:eastAsia="en-GB"/>
        </w:rPr>
        <w:t xml:space="preserve"> in order to provide them with stability. </w:t>
      </w:r>
      <w:r w:rsidR="006B51D3" w:rsidRPr="00F6591F">
        <w:rPr>
          <w:rFonts w:ascii="Arial" w:eastAsia="Times New Roman" w:hAnsi="Arial" w:cs="Arial"/>
          <w:bCs/>
          <w:lang w:eastAsia="en-GB"/>
        </w:rPr>
        <w:t xml:space="preserve">The Council is aiming to improve the quantity and quality of </w:t>
      </w:r>
      <w:r w:rsidR="00761D90" w:rsidRPr="00F6591F">
        <w:rPr>
          <w:rFonts w:ascii="Arial" w:eastAsia="Times New Roman" w:hAnsi="Arial" w:cs="Arial"/>
          <w:bCs/>
          <w:lang w:eastAsia="en-GB"/>
        </w:rPr>
        <w:t>semi-independent</w:t>
      </w:r>
      <w:r w:rsidR="006B51D3" w:rsidRPr="00F6591F">
        <w:rPr>
          <w:rFonts w:ascii="Arial" w:eastAsia="Times New Roman" w:hAnsi="Arial" w:cs="Arial"/>
          <w:bCs/>
          <w:lang w:eastAsia="en-GB"/>
        </w:rPr>
        <w:t xml:space="preserve"> and residential care placements by working with providers and our housing department so that we have more choice within </w:t>
      </w:r>
      <w:r w:rsidR="00FD7283">
        <w:rPr>
          <w:rFonts w:ascii="Arial" w:eastAsia="Times New Roman" w:hAnsi="Arial" w:cs="Arial"/>
          <w:bCs/>
          <w:lang w:eastAsia="en-GB"/>
        </w:rPr>
        <w:t>Borough</w:t>
      </w:r>
      <w:r w:rsidR="006B51D3" w:rsidRPr="00F6591F">
        <w:rPr>
          <w:rFonts w:ascii="Arial" w:eastAsia="Times New Roman" w:hAnsi="Arial" w:cs="Arial"/>
          <w:bCs/>
          <w:lang w:eastAsia="en-GB"/>
        </w:rPr>
        <w:t xml:space="preserve">.  </w:t>
      </w:r>
    </w:p>
    <w:p w:rsidR="002E4C08" w:rsidRPr="00F6591F" w:rsidRDefault="002E4C08" w:rsidP="00F6591F">
      <w:pPr>
        <w:tabs>
          <w:tab w:val="left" w:pos="0"/>
        </w:tabs>
        <w:spacing w:after="0"/>
        <w:rPr>
          <w:rFonts w:ascii="Arial" w:eastAsia="Times New Roman" w:hAnsi="Arial" w:cs="Arial"/>
          <w:bCs/>
          <w:lang w:eastAsia="en-GB"/>
        </w:rPr>
      </w:pPr>
    </w:p>
    <w:p w:rsidR="002E4C08" w:rsidRPr="00F6591F" w:rsidRDefault="002E4C08"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Our year end outturn at 31st March 2014 was 79.2%, which is a significant improvement on the previous year's outturn of 63%. The year end outturn for 2014/15 was 83% which exceeded our target of 80%, and represents very good performance in relation to this KPI, and should ensure that we continue to perform significantly above the national average and those of our statistical neighbours.</w:t>
      </w:r>
      <w:r w:rsidRPr="00F6591F">
        <w:rPr>
          <w:rFonts w:ascii="Arial" w:eastAsia="Times New Roman" w:hAnsi="Arial" w:cs="Arial"/>
          <w:bCs/>
          <w:noProof/>
          <w:lang w:eastAsia="en-GB"/>
        </w:rPr>
        <w:drawing>
          <wp:anchor distT="0" distB="0" distL="114300" distR="114300" simplePos="0" relativeHeight="251659776" behindDoc="1" locked="0" layoutInCell="1" allowOverlap="1">
            <wp:simplePos x="0" y="0"/>
            <wp:positionH relativeFrom="column">
              <wp:posOffset>10795</wp:posOffset>
            </wp:positionH>
            <wp:positionV relativeFrom="paragraph">
              <wp:posOffset>73660</wp:posOffset>
            </wp:positionV>
            <wp:extent cx="4578985" cy="2480310"/>
            <wp:effectExtent l="19050" t="0" r="12065" b="0"/>
            <wp:wrapTight wrapText="bothSides">
              <wp:wrapPolygon edited="0">
                <wp:start x="-90" y="0"/>
                <wp:lineTo x="-90" y="21567"/>
                <wp:lineTo x="21657" y="21567"/>
                <wp:lineTo x="21657" y="0"/>
                <wp:lineTo x="-90" y="0"/>
              </wp:wrapPolygon>
            </wp:wrapTight>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2E4C08" w:rsidRPr="00F6591F" w:rsidRDefault="002E4C08" w:rsidP="00F6591F">
      <w:pPr>
        <w:tabs>
          <w:tab w:val="left" w:pos="0"/>
        </w:tabs>
        <w:spacing w:after="0"/>
        <w:rPr>
          <w:rFonts w:ascii="Arial" w:eastAsia="Times New Roman" w:hAnsi="Arial" w:cs="Arial"/>
          <w:bCs/>
          <w:lang w:eastAsia="en-GB"/>
        </w:rPr>
      </w:pPr>
    </w:p>
    <w:p w:rsidR="00B33DEB" w:rsidRPr="00F6591F" w:rsidRDefault="00B33DEB" w:rsidP="00F6591F">
      <w:pPr>
        <w:tabs>
          <w:tab w:val="left" w:pos="0"/>
        </w:tabs>
        <w:spacing w:after="0"/>
        <w:rPr>
          <w:rFonts w:ascii="Arial" w:eastAsia="Times New Roman" w:hAnsi="Arial" w:cs="Arial"/>
          <w:bCs/>
          <w:lang w:eastAsia="en-GB"/>
        </w:rPr>
      </w:pPr>
      <w:r w:rsidRPr="00F6591F">
        <w:rPr>
          <w:rFonts w:ascii="Arial" w:eastAsia="Times New Roman" w:hAnsi="Arial" w:cs="Arial"/>
          <w:bCs/>
          <w:lang w:eastAsia="en-GB"/>
        </w:rPr>
        <w:t>The recruitment campaign for foster carers continues and although there were 12 new carers registered throughout 2014-15, the target of 15 has not been achieved.  The shortfall is due to this being the first year of establishing a recruitment strategy and operational plan for both fostering and adoption. The number of foster carer enquiries has risen considerably since January, 46% of the full year total, which bodes well for the future.</w:t>
      </w:r>
      <w:r w:rsidRPr="00F6591F">
        <w:rPr>
          <w:rFonts w:ascii="Arial" w:hAnsi="Arial" w:cs="Arial"/>
        </w:rPr>
        <w:t xml:space="preserve"> Furthermore, </w:t>
      </w:r>
      <w:r w:rsidRPr="00F6591F">
        <w:rPr>
          <w:rFonts w:ascii="Arial" w:eastAsia="Times New Roman" w:hAnsi="Arial" w:cs="Arial"/>
          <w:bCs/>
          <w:lang w:eastAsia="en-GB"/>
        </w:rPr>
        <w:t>the full year total of 18 S</w:t>
      </w:r>
      <w:r w:rsidR="003F493F">
        <w:rPr>
          <w:rFonts w:ascii="Arial" w:eastAsia="Times New Roman" w:hAnsi="Arial" w:cs="Arial"/>
          <w:bCs/>
          <w:lang w:eastAsia="en-GB"/>
        </w:rPr>
        <w:t xml:space="preserve">pecial </w:t>
      </w:r>
      <w:r w:rsidRPr="00F6591F">
        <w:rPr>
          <w:rFonts w:ascii="Arial" w:eastAsia="Times New Roman" w:hAnsi="Arial" w:cs="Arial"/>
          <w:bCs/>
          <w:lang w:eastAsia="en-GB"/>
        </w:rPr>
        <w:t>G</w:t>
      </w:r>
      <w:r w:rsidR="003F493F">
        <w:rPr>
          <w:rFonts w:ascii="Arial" w:eastAsia="Times New Roman" w:hAnsi="Arial" w:cs="Arial"/>
          <w:bCs/>
          <w:lang w:eastAsia="en-GB"/>
        </w:rPr>
        <w:t xml:space="preserve">uardianship </w:t>
      </w:r>
      <w:r w:rsidRPr="00F6591F">
        <w:rPr>
          <w:rFonts w:ascii="Arial" w:eastAsia="Times New Roman" w:hAnsi="Arial" w:cs="Arial"/>
          <w:bCs/>
          <w:lang w:eastAsia="en-GB"/>
        </w:rPr>
        <w:t>O</w:t>
      </w:r>
      <w:r w:rsidR="003F493F">
        <w:rPr>
          <w:rFonts w:ascii="Arial" w:eastAsia="Times New Roman" w:hAnsi="Arial" w:cs="Arial"/>
          <w:bCs/>
          <w:lang w:eastAsia="en-GB"/>
        </w:rPr>
        <w:t>rder</w:t>
      </w:r>
      <w:r w:rsidRPr="00F6591F">
        <w:rPr>
          <w:rFonts w:ascii="Arial" w:eastAsia="Times New Roman" w:hAnsi="Arial" w:cs="Arial"/>
          <w:bCs/>
          <w:lang w:eastAsia="en-GB"/>
        </w:rPr>
        <w:t xml:space="preserve">s granted is 64% higher than </w:t>
      </w:r>
      <w:r w:rsidRPr="00F6591F">
        <w:rPr>
          <w:rFonts w:ascii="Arial" w:eastAsia="Times New Roman" w:hAnsi="Arial" w:cs="Arial"/>
          <w:bCs/>
          <w:lang w:eastAsia="en-GB"/>
        </w:rPr>
        <w:lastRenderedPageBreak/>
        <w:t xml:space="preserve">2013-14 and 38% higher than 2012-13. During this period 2014/15 we have seen 10 children cease to be looked after as a result of the granting of an adoption order, whilst we saw 15 adoption orders granted during last period 2013/14. However, Havering have seen unprecedented numbers of children/young people ceasing to be looked after during this period, 179 during 2014/15 as compared to 119 during 2013/4, which could provide an explanation for this.    </w:t>
      </w:r>
    </w:p>
    <w:p w:rsidR="002E4C08" w:rsidRPr="00F6591F" w:rsidRDefault="002E4C08" w:rsidP="00F6591F">
      <w:pPr>
        <w:tabs>
          <w:tab w:val="left" w:pos="0"/>
        </w:tabs>
        <w:spacing w:after="0"/>
        <w:rPr>
          <w:rFonts w:ascii="Arial" w:eastAsia="Times New Roman" w:hAnsi="Arial" w:cs="Arial"/>
          <w:bCs/>
          <w:lang w:eastAsia="en-GB"/>
        </w:rPr>
      </w:pPr>
    </w:p>
    <w:p w:rsidR="007A2B99" w:rsidRPr="00F6591F" w:rsidRDefault="002E4C08" w:rsidP="00F6591F">
      <w:pPr>
        <w:rPr>
          <w:rFonts w:ascii="Arial" w:hAnsi="Arial" w:cs="Arial"/>
        </w:rPr>
      </w:pPr>
      <w:r w:rsidRPr="00F6591F">
        <w:rPr>
          <w:rFonts w:ascii="Arial" w:hAnsi="Arial" w:cs="Arial"/>
        </w:rPr>
        <w:t>The adoption scorecards were introduced as part of a new approach to address delays in the adoption system, set out in An Action Plan for Adoption: Tackling Delay. Performance thresholds for the first and second indicators in the scorecard make clear our minimum expectations for timeliness i</w:t>
      </w:r>
      <w:r w:rsidR="0082136F">
        <w:rPr>
          <w:rFonts w:ascii="Arial" w:hAnsi="Arial" w:cs="Arial"/>
        </w:rPr>
        <w:t>n the adoption system. The DF</w:t>
      </w:r>
      <w:r w:rsidRPr="00F6591F">
        <w:rPr>
          <w:rFonts w:ascii="Arial" w:hAnsi="Arial" w:cs="Arial"/>
        </w:rPr>
        <w:t xml:space="preserve">E will raise the performance thresholds incrementally over the next four years until they reflect the levels set out in statutory guidance. </w:t>
      </w:r>
      <w:r w:rsidR="00E17303" w:rsidRPr="00F6591F">
        <w:rPr>
          <w:rFonts w:ascii="Arial" w:hAnsi="Arial" w:cs="Arial"/>
        </w:rPr>
        <w:t>In 2014/15 we saw</w:t>
      </w:r>
      <w:r w:rsidRPr="00F6591F">
        <w:rPr>
          <w:rFonts w:ascii="Arial" w:hAnsi="Arial" w:cs="Arial"/>
        </w:rPr>
        <w:t xml:space="preserve"> 10 of our </w:t>
      </w:r>
      <w:r w:rsidR="002660BB">
        <w:rPr>
          <w:rFonts w:ascii="Arial" w:hAnsi="Arial" w:cs="Arial"/>
        </w:rPr>
        <w:t>Looked After Children</w:t>
      </w:r>
      <w:r w:rsidRPr="00F6591F">
        <w:rPr>
          <w:rFonts w:ascii="Arial" w:hAnsi="Arial" w:cs="Arial"/>
        </w:rPr>
        <w:t xml:space="preserve"> ceasing</w:t>
      </w:r>
      <w:r w:rsidR="00E17303" w:rsidRPr="00F6591F">
        <w:rPr>
          <w:rFonts w:ascii="Arial" w:hAnsi="Arial" w:cs="Arial"/>
        </w:rPr>
        <w:t xml:space="preserve"> to be looked after</w:t>
      </w:r>
      <w:r w:rsidRPr="00F6591F">
        <w:rPr>
          <w:rFonts w:ascii="Arial" w:hAnsi="Arial" w:cs="Arial"/>
        </w:rPr>
        <w:t xml:space="preserve"> due to the granting of an adoption order, with an average time between entering care and moving in with their adoptive family of 595 days. Of the 7 children currently placed with their adoptive families awaiting orders, the average is 566 days between entering care and moving in with their adoptive families.</w:t>
      </w:r>
      <w:r w:rsidR="00E17303" w:rsidRPr="00F6591F">
        <w:rPr>
          <w:rFonts w:ascii="Arial" w:hAnsi="Arial" w:cs="Arial"/>
        </w:rPr>
        <w:t xml:space="preserve"> </w:t>
      </w:r>
    </w:p>
    <w:p w:rsidR="007A2B99" w:rsidRPr="00F6591F" w:rsidRDefault="007A2B99" w:rsidP="00F6591F">
      <w:pPr>
        <w:rPr>
          <w:rFonts w:ascii="Arial" w:hAnsi="Arial" w:cs="Arial"/>
        </w:rPr>
      </w:pPr>
      <w:r w:rsidRPr="00F6591F">
        <w:rPr>
          <w:rFonts w:ascii="Arial" w:hAnsi="Arial" w:cs="Arial"/>
          <w:noProof/>
          <w:lang w:eastAsia="en-GB"/>
        </w:rPr>
        <w:drawing>
          <wp:anchor distT="0" distB="0" distL="114300" distR="114300" simplePos="0" relativeHeight="251660800" behindDoc="1" locked="0" layoutInCell="1" allowOverlap="1">
            <wp:simplePos x="0" y="0"/>
            <wp:positionH relativeFrom="column">
              <wp:posOffset>31750</wp:posOffset>
            </wp:positionH>
            <wp:positionV relativeFrom="paragraph">
              <wp:posOffset>1905</wp:posOffset>
            </wp:positionV>
            <wp:extent cx="5498465" cy="2942590"/>
            <wp:effectExtent l="19050" t="0" r="26035" b="0"/>
            <wp:wrapTight wrapText="bothSides">
              <wp:wrapPolygon edited="0">
                <wp:start x="-75" y="0"/>
                <wp:lineTo x="-75" y="21535"/>
                <wp:lineTo x="21702" y="21535"/>
                <wp:lineTo x="21702" y="0"/>
                <wp:lineTo x="-75" y="0"/>
              </wp:wrapPolygon>
            </wp:wrapTight>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7A2B99" w:rsidP="00F6591F">
      <w:pPr>
        <w:rPr>
          <w:rFonts w:ascii="Arial" w:hAnsi="Arial" w:cs="Arial"/>
        </w:rPr>
      </w:pPr>
    </w:p>
    <w:p w:rsidR="007A2B99" w:rsidRPr="00F6591F" w:rsidRDefault="00E17303" w:rsidP="00F6591F">
      <w:pPr>
        <w:rPr>
          <w:rFonts w:ascii="Arial" w:hAnsi="Arial" w:cs="Arial"/>
        </w:rPr>
      </w:pPr>
      <w:r w:rsidRPr="00F6591F">
        <w:rPr>
          <w:rFonts w:ascii="Arial" w:hAnsi="Arial" w:cs="Arial"/>
        </w:rPr>
        <w:t>This is a significant improvement on last year's performance, howeve</w:t>
      </w:r>
      <w:r w:rsidR="0082136F">
        <w:rPr>
          <w:rFonts w:ascii="Arial" w:hAnsi="Arial" w:cs="Arial"/>
        </w:rPr>
        <w:t>r the average time between the C</w:t>
      </w:r>
      <w:r w:rsidRPr="00F6591F">
        <w:rPr>
          <w:rFonts w:ascii="Arial" w:hAnsi="Arial" w:cs="Arial"/>
        </w:rPr>
        <w:t>ourt decision and the child being matched with prospective adopters is 199 days which is longer than our target of 120 days. Of the 7 children currently placed with their adoptive families awaiting adoption orders, 2 were matched within less than 120 days of their placement order being granted, and 3 of these children(a sibling group)waited over 500 days between placement order and matching. The national threshold has been set at 7 months (213 days), which means that Havering is still performing well against th</w:t>
      </w:r>
      <w:r w:rsidR="007A2B99" w:rsidRPr="00F6591F">
        <w:rPr>
          <w:rFonts w:ascii="Arial" w:hAnsi="Arial" w:cs="Arial"/>
        </w:rPr>
        <w:t>is indicator.</w:t>
      </w:r>
      <w:r w:rsidRPr="00F6591F">
        <w:rPr>
          <w:rFonts w:ascii="Arial" w:hAnsi="Arial" w:cs="Arial"/>
        </w:rPr>
        <w:t xml:space="preserve">     </w:t>
      </w:r>
    </w:p>
    <w:p w:rsidR="007F2DA5" w:rsidRPr="00F6591F" w:rsidRDefault="007A2B99" w:rsidP="00F6591F">
      <w:pPr>
        <w:rPr>
          <w:rFonts w:ascii="Arial" w:hAnsi="Arial" w:cs="Arial"/>
        </w:rPr>
      </w:pPr>
      <w:r w:rsidRPr="00F6591F">
        <w:rPr>
          <w:rFonts w:ascii="Arial" w:hAnsi="Arial" w:cs="Arial"/>
        </w:rPr>
        <w:t>D</w:t>
      </w:r>
      <w:r w:rsidR="007F2DA5" w:rsidRPr="00F6591F">
        <w:rPr>
          <w:rFonts w:ascii="Arial" w:hAnsi="Arial" w:cs="Arial"/>
        </w:rPr>
        <w:t xml:space="preserve">uring 2013/14 we redesigned our </w:t>
      </w:r>
      <w:r w:rsidR="002660BB">
        <w:rPr>
          <w:rFonts w:ascii="Arial" w:hAnsi="Arial" w:cs="Arial"/>
        </w:rPr>
        <w:t>Looked After Children</w:t>
      </w:r>
      <w:r w:rsidR="007F2DA5" w:rsidRPr="00F6591F">
        <w:rPr>
          <w:rFonts w:ascii="Arial" w:hAnsi="Arial" w:cs="Arial"/>
        </w:rPr>
        <w:t xml:space="preserve"> and permanency services to deliver permanency more quickly and accommodate the requirements of the Family Justice Review and Children and Families Act. The latest information provided by CAFCASS for the period of October to December 2014, </w:t>
      </w:r>
      <w:r w:rsidR="0082136F" w:rsidRPr="00F6591F">
        <w:rPr>
          <w:rFonts w:ascii="Arial" w:hAnsi="Arial" w:cs="Arial"/>
        </w:rPr>
        <w:t>indicates</w:t>
      </w:r>
      <w:r w:rsidR="007F2DA5" w:rsidRPr="00F6591F">
        <w:rPr>
          <w:rFonts w:ascii="Arial" w:hAnsi="Arial" w:cs="Arial"/>
        </w:rPr>
        <w:t xml:space="preserve"> that Havering is performing well against the London average, and is only slightly above the national average.</w:t>
      </w:r>
    </w:p>
    <w:p w:rsidR="007F2DA5" w:rsidRPr="00F6591F" w:rsidRDefault="007F2DA5" w:rsidP="00F6591F">
      <w:pPr>
        <w:rPr>
          <w:rFonts w:ascii="Arial" w:hAnsi="Arial" w:cs="Arial"/>
        </w:rPr>
      </w:pPr>
      <w:r w:rsidRPr="00F6591F">
        <w:rPr>
          <w:rFonts w:ascii="Arial" w:hAnsi="Arial" w:cs="Arial"/>
          <w:noProof/>
          <w:lang w:eastAsia="en-GB"/>
        </w:rPr>
        <w:lastRenderedPageBreak/>
        <w:drawing>
          <wp:inline distT="0" distB="0" distL="0" distR="0">
            <wp:extent cx="6562725" cy="40005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562725" cy="4000500"/>
                    </a:xfrm>
                    <a:prstGeom prst="rect">
                      <a:avLst/>
                    </a:prstGeom>
                    <a:noFill/>
                    <a:ln w="9525">
                      <a:noFill/>
                      <a:miter lim="800000"/>
                      <a:headEnd/>
                      <a:tailEnd/>
                    </a:ln>
                  </pic:spPr>
                </pic:pic>
              </a:graphicData>
            </a:graphic>
          </wp:inline>
        </w:drawing>
      </w:r>
    </w:p>
    <w:p w:rsidR="007F2DA5" w:rsidRPr="00F6591F" w:rsidRDefault="007F2DA5" w:rsidP="00F6591F">
      <w:pPr>
        <w:rPr>
          <w:rFonts w:ascii="Arial" w:eastAsia="Times New Roman" w:hAnsi="Arial" w:cs="Arial"/>
          <w:color w:val="222222"/>
          <w:lang w:eastAsia="en-GB"/>
        </w:rPr>
      </w:pPr>
      <w:r w:rsidRPr="00F6591F">
        <w:rPr>
          <w:rFonts w:ascii="Arial" w:hAnsi="Arial" w:cs="Arial"/>
        </w:rPr>
        <w:t>We have seen pro</w:t>
      </w:r>
      <w:r w:rsidR="0082136F">
        <w:rPr>
          <w:rFonts w:ascii="Arial" w:hAnsi="Arial" w:cs="Arial"/>
        </w:rPr>
        <w:t>gress in the timeliness of our Court P</w:t>
      </w:r>
      <w:r w:rsidRPr="00F6591F">
        <w:rPr>
          <w:rFonts w:ascii="Arial" w:hAnsi="Arial" w:cs="Arial"/>
        </w:rPr>
        <w:t>roceedings from 63 weeks in 2011/12 to 30.5 weeks in 2014/15. It should be noted however that small cohorts of children can significantly impact performance.</w:t>
      </w:r>
    </w:p>
    <w:p w:rsidR="00C73188" w:rsidRPr="004D041E" w:rsidRDefault="002E1B2D" w:rsidP="00F6591F">
      <w:pPr>
        <w:rPr>
          <w:rFonts w:ascii="Arial" w:hAnsi="Arial" w:cs="Arial"/>
          <w:b/>
          <w:color w:val="808080" w:themeColor="background1" w:themeShade="80"/>
          <w:sz w:val="24"/>
          <w:u w:val="single"/>
        </w:rPr>
      </w:pPr>
      <w:r w:rsidRPr="004D041E">
        <w:rPr>
          <w:rFonts w:ascii="Arial" w:hAnsi="Arial" w:cs="Arial"/>
          <w:b/>
          <w:color w:val="808080" w:themeColor="background1" w:themeShade="80"/>
          <w:sz w:val="24"/>
          <w:u w:val="single"/>
        </w:rPr>
        <w:t>Havering</w:t>
      </w:r>
      <w:r w:rsidR="00F65C01" w:rsidRPr="004D041E">
        <w:rPr>
          <w:rFonts w:ascii="Arial" w:hAnsi="Arial" w:cs="Arial"/>
          <w:b/>
          <w:color w:val="808080" w:themeColor="background1" w:themeShade="80"/>
          <w:sz w:val="24"/>
          <w:u w:val="single"/>
        </w:rPr>
        <w:t>'s c</w:t>
      </w:r>
      <w:r w:rsidRPr="004D041E">
        <w:rPr>
          <w:rFonts w:ascii="Arial" w:hAnsi="Arial" w:cs="Arial"/>
          <w:b/>
          <w:color w:val="808080" w:themeColor="background1" w:themeShade="80"/>
          <w:sz w:val="24"/>
          <w:u w:val="single"/>
        </w:rPr>
        <w:t>ommitment moving forward</w:t>
      </w:r>
      <w:r w:rsidR="00F6591F" w:rsidRPr="004D041E">
        <w:rPr>
          <w:rFonts w:ascii="Arial" w:hAnsi="Arial" w:cs="Arial"/>
          <w:b/>
          <w:color w:val="808080" w:themeColor="background1" w:themeShade="80"/>
          <w:sz w:val="24"/>
          <w:u w:val="single"/>
        </w:rPr>
        <w:t>:</w:t>
      </w:r>
    </w:p>
    <w:p w:rsidR="002E1B2D" w:rsidRPr="00F6591F" w:rsidRDefault="002E1B2D" w:rsidP="00F6591F">
      <w:pPr>
        <w:pStyle w:val="ListParagraph"/>
        <w:numPr>
          <w:ilvl w:val="0"/>
          <w:numId w:val="2"/>
        </w:numPr>
        <w:rPr>
          <w:rFonts w:ascii="Arial" w:hAnsi="Arial" w:cs="Arial"/>
        </w:rPr>
      </w:pPr>
      <w:r w:rsidRPr="00F6591F">
        <w:rPr>
          <w:rFonts w:ascii="Arial" w:hAnsi="Arial" w:cs="Arial"/>
        </w:rPr>
        <w:t xml:space="preserve">We will continue to undertake work to understand our </w:t>
      </w:r>
      <w:r w:rsidR="002660BB">
        <w:rPr>
          <w:rFonts w:ascii="Arial" w:hAnsi="Arial" w:cs="Arial"/>
        </w:rPr>
        <w:t>Looked After Children</w:t>
      </w:r>
      <w:r w:rsidRPr="00F6591F">
        <w:rPr>
          <w:rFonts w:ascii="Arial" w:hAnsi="Arial" w:cs="Arial"/>
        </w:rPr>
        <w:t>, this work will inform our commissioning activity to find suitable and sufficient placements.</w:t>
      </w:r>
    </w:p>
    <w:p w:rsidR="002E1B2D" w:rsidRPr="00F6591F" w:rsidRDefault="002E1B2D" w:rsidP="00F6591F">
      <w:pPr>
        <w:pStyle w:val="ListParagraph"/>
        <w:numPr>
          <w:ilvl w:val="0"/>
          <w:numId w:val="2"/>
        </w:numPr>
        <w:rPr>
          <w:rFonts w:ascii="Arial" w:hAnsi="Arial" w:cs="Arial"/>
        </w:rPr>
      </w:pPr>
      <w:r w:rsidRPr="00F6591F">
        <w:rPr>
          <w:rFonts w:ascii="Arial" w:hAnsi="Arial" w:cs="Arial"/>
        </w:rPr>
        <w:t>We will reduce the use of independent fostering agencies</w:t>
      </w:r>
    </w:p>
    <w:p w:rsidR="002E1B2D" w:rsidRPr="00F6591F" w:rsidRDefault="002E1B2D" w:rsidP="00F6591F">
      <w:pPr>
        <w:pStyle w:val="ListParagraph"/>
        <w:numPr>
          <w:ilvl w:val="0"/>
          <w:numId w:val="2"/>
        </w:numPr>
        <w:rPr>
          <w:rFonts w:ascii="Arial" w:hAnsi="Arial" w:cs="Arial"/>
        </w:rPr>
      </w:pPr>
      <w:r w:rsidRPr="00F6591F">
        <w:rPr>
          <w:rFonts w:ascii="Arial" w:hAnsi="Arial" w:cs="Arial"/>
        </w:rPr>
        <w:t>We</w:t>
      </w:r>
      <w:r w:rsidR="007A2B99" w:rsidRPr="00F6591F">
        <w:rPr>
          <w:rFonts w:ascii="Arial" w:hAnsi="Arial" w:cs="Arial"/>
        </w:rPr>
        <w:t xml:space="preserve"> will reduce the out</w:t>
      </w:r>
      <w:r w:rsidRPr="00F6591F">
        <w:rPr>
          <w:rFonts w:ascii="Arial" w:hAnsi="Arial" w:cs="Arial"/>
        </w:rPr>
        <w:t xml:space="preserve"> of </w:t>
      </w:r>
      <w:r w:rsidR="00FD7283">
        <w:rPr>
          <w:rFonts w:ascii="Arial" w:hAnsi="Arial" w:cs="Arial"/>
        </w:rPr>
        <w:t>Borough</w:t>
      </w:r>
      <w:r w:rsidRPr="00F6591F">
        <w:rPr>
          <w:rFonts w:ascii="Arial" w:hAnsi="Arial" w:cs="Arial"/>
        </w:rPr>
        <w:t xml:space="preserve"> placements which are further than 20 miles</w:t>
      </w:r>
    </w:p>
    <w:p w:rsidR="002E1B2D" w:rsidRPr="00F6591F" w:rsidRDefault="002E1B2D" w:rsidP="00F6591F">
      <w:pPr>
        <w:pStyle w:val="ListParagraph"/>
        <w:numPr>
          <w:ilvl w:val="0"/>
          <w:numId w:val="2"/>
        </w:numPr>
        <w:rPr>
          <w:rFonts w:ascii="Arial" w:hAnsi="Arial" w:cs="Arial"/>
        </w:rPr>
      </w:pPr>
      <w:r w:rsidRPr="00F6591F">
        <w:rPr>
          <w:rFonts w:ascii="Arial" w:hAnsi="Arial" w:cs="Arial"/>
        </w:rPr>
        <w:t>We will increase the number of in house foster carers for targeted groups</w:t>
      </w:r>
    </w:p>
    <w:p w:rsidR="002E1B2D" w:rsidRPr="00F6591F" w:rsidRDefault="002E1B2D" w:rsidP="00F6591F">
      <w:pPr>
        <w:pStyle w:val="ListParagraph"/>
        <w:numPr>
          <w:ilvl w:val="0"/>
          <w:numId w:val="2"/>
        </w:numPr>
        <w:rPr>
          <w:rFonts w:ascii="Arial" w:hAnsi="Arial" w:cs="Arial"/>
        </w:rPr>
      </w:pPr>
      <w:r w:rsidRPr="00F6591F">
        <w:rPr>
          <w:rFonts w:ascii="Arial" w:hAnsi="Arial" w:cs="Arial"/>
        </w:rPr>
        <w:t xml:space="preserve">We will increase our focus on the rehabilitation of children and support to individual families. </w:t>
      </w:r>
    </w:p>
    <w:p w:rsidR="00980358" w:rsidRPr="00F6591F" w:rsidRDefault="00980358" w:rsidP="00F6591F">
      <w:pPr>
        <w:pStyle w:val="ListParagraph"/>
        <w:numPr>
          <w:ilvl w:val="0"/>
          <w:numId w:val="2"/>
        </w:numPr>
        <w:rPr>
          <w:rFonts w:ascii="Arial" w:hAnsi="Arial" w:cs="Arial"/>
        </w:rPr>
      </w:pPr>
      <w:r w:rsidRPr="00F6591F">
        <w:rPr>
          <w:rFonts w:ascii="Arial" w:hAnsi="Arial" w:cs="Arial"/>
        </w:rPr>
        <w:t>We will continue to work closely with the North East London Adoption Group to ensure we are pooling resources and consequently securing best matches.</w:t>
      </w:r>
    </w:p>
    <w:p w:rsidR="00D235F1" w:rsidRPr="00F6591F" w:rsidRDefault="00D235F1" w:rsidP="00F6591F">
      <w:pPr>
        <w:pStyle w:val="ListParagraph"/>
        <w:numPr>
          <w:ilvl w:val="0"/>
          <w:numId w:val="2"/>
        </w:numPr>
        <w:autoSpaceDE w:val="0"/>
        <w:autoSpaceDN w:val="0"/>
        <w:adjustRightInd w:val="0"/>
        <w:spacing w:after="0"/>
        <w:rPr>
          <w:rFonts w:ascii="Arial" w:hAnsi="Arial" w:cs="Arial"/>
        </w:rPr>
      </w:pPr>
      <w:r w:rsidRPr="00F6591F">
        <w:rPr>
          <w:rFonts w:ascii="Arial" w:hAnsi="Arial" w:cs="Arial"/>
        </w:rPr>
        <w:t xml:space="preserve">We will work to ensure all assessments are initiated within one week; pre- empting challenges and thus supports the timeliness of court proceedings. </w:t>
      </w:r>
    </w:p>
    <w:p w:rsidR="00D235F1" w:rsidRPr="00F6591F" w:rsidRDefault="0082136F" w:rsidP="00F6591F">
      <w:pPr>
        <w:pStyle w:val="ListParagraph"/>
        <w:numPr>
          <w:ilvl w:val="0"/>
          <w:numId w:val="2"/>
        </w:numPr>
        <w:autoSpaceDE w:val="0"/>
        <w:autoSpaceDN w:val="0"/>
        <w:adjustRightInd w:val="0"/>
        <w:spacing w:after="0"/>
        <w:rPr>
          <w:rFonts w:ascii="Arial" w:hAnsi="Arial" w:cs="Arial"/>
        </w:rPr>
      </w:pPr>
      <w:r>
        <w:rPr>
          <w:rFonts w:ascii="Arial" w:hAnsi="Arial" w:cs="Arial"/>
        </w:rPr>
        <w:t>We will shift our focus to Pre-P</w:t>
      </w:r>
      <w:r w:rsidR="00D235F1" w:rsidRPr="00F6591F">
        <w:rPr>
          <w:rFonts w:ascii="Arial" w:hAnsi="Arial" w:cs="Arial"/>
        </w:rPr>
        <w:t xml:space="preserve">roceedings by developing clear processes which ensure that as much activity as possible is front loaded. This includes robust care planning, the coordination of viability assessments, expert assessments and parenting assessments. </w:t>
      </w:r>
    </w:p>
    <w:p w:rsidR="00D235F1" w:rsidRPr="00F6591F" w:rsidRDefault="00D235F1" w:rsidP="00F6591F">
      <w:pPr>
        <w:pStyle w:val="ListParagraph"/>
        <w:numPr>
          <w:ilvl w:val="0"/>
          <w:numId w:val="2"/>
        </w:numPr>
        <w:autoSpaceDE w:val="0"/>
        <w:autoSpaceDN w:val="0"/>
        <w:adjustRightInd w:val="0"/>
        <w:spacing w:after="0"/>
        <w:rPr>
          <w:rFonts w:ascii="Arial" w:hAnsi="Arial" w:cs="Arial"/>
        </w:rPr>
      </w:pPr>
      <w:r w:rsidRPr="00F6591F">
        <w:rPr>
          <w:rFonts w:ascii="Arial" w:hAnsi="Arial" w:cs="Arial"/>
        </w:rPr>
        <w:t>We will continue to review cases which go over 26 weeks to ensure that lessons are learnt and practice improved.</w:t>
      </w:r>
    </w:p>
    <w:p w:rsidR="00C73188" w:rsidRPr="00C73188" w:rsidRDefault="00C73188" w:rsidP="00C73188">
      <w:pPr>
        <w:autoSpaceDE w:val="0"/>
        <w:autoSpaceDN w:val="0"/>
        <w:adjustRightInd w:val="0"/>
        <w:spacing w:after="0" w:line="240" w:lineRule="auto"/>
        <w:rPr>
          <w:rFonts w:ascii="Calibri" w:hAnsi="Calibri" w:cs="Times New Roman"/>
          <w:sz w:val="24"/>
          <w:szCs w:val="24"/>
        </w:rPr>
        <w:sectPr w:rsidR="00C73188" w:rsidRPr="00C73188" w:rsidSect="00B10DA2">
          <w:headerReference w:type="even" r:id="rId22"/>
          <w:headerReference w:type="default" r:id="rId23"/>
          <w:footerReference w:type="even" r:id="rId24"/>
          <w:footerReference w:type="default" r:id="rId25"/>
          <w:headerReference w:type="first" r:id="rId26"/>
          <w:footerReference w:type="first" r:id="rId27"/>
          <w:pgSz w:w="12406" w:h="16838"/>
          <w:pgMar w:top="1271" w:right="1159" w:bottom="1106" w:left="658" w:header="680" w:footer="567" w:gutter="0"/>
          <w:cols w:space="720"/>
          <w:noEndnote/>
          <w:docGrid w:linePitch="299"/>
        </w:sectPr>
      </w:pPr>
    </w:p>
    <w:p w:rsidR="00B87DC3" w:rsidRPr="004D041E" w:rsidRDefault="00203AC0" w:rsidP="004D4D92">
      <w:pPr>
        <w:pStyle w:val="Heading1"/>
        <w:rPr>
          <w:rFonts w:ascii="Arial" w:hAnsi="Arial" w:cs="Arial"/>
          <w:color w:val="808080" w:themeColor="background1" w:themeShade="80"/>
        </w:rPr>
      </w:pPr>
      <w:bookmarkStart w:id="28" w:name="_Toc427871999"/>
      <w:bookmarkStart w:id="29" w:name="_Toc427872968"/>
      <w:r w:rsidRPr="004D041E">
        <w:rPr>
          <w:rFonts w:ascii="Arial" w:hAnsi="Arial" w:cs="Arial"/>
          <w:color w:val="808080" w:themeColor="background1" w:themeShade="80"/>
        </w:rPr>
        <w:lastRenderedPageBreak/>
        <w:t>Priority 3</w:t>
      </w:r>
      <w:r w:rsidR="00E946D0" w:rsidRPr="004D041E">
        <w:rPr>
          <w:rFonts w:ascii="Arial" w:hAnsi="Arial" w:cs="Arial"/>
          <w:color w:val="808080" w:themeColor="background1" w:themeShade="80"/>
        </w:rPr>
        <w:t>: Suppo</w:t>
      </w:r>
      <w:r w:rsidRPr="004D041E">
        <w:rPr>
          <w:rFonts w:ascii="Arial" w:hAnsi="Arial" w:cs="Arial"/>
          <w:color w:val="808080" w:themeColor="background1" w:themeShade="80"/>
        </w:rPr>
        <w:t>rting good health outcomes for Looked After C</w:t>
      </w:r>
      <w:r w:rsidR="00E946D0" w:rsidRPr="004D041E">
        <w:rPr>
          <w:rFonts w:ascii="Arial" w:hAnsi="Arial" w:cs="Arial"/>
          <w:color w:val="808080" w:themeColor="background1" w:themeShade="80"/>
        </w:rPr>
        <w:t>hildren</w:t>
      </w:r>
      <w:bookmarkEnd w:id="28"/>
      <w:bookmarkEnd w:id="29"/>
    </w:p>
    <w:p w:rsidR="004D041E" w:rsidRDefault="004D041E" w:rsidP="00DB7DC8">
      <w:pPr>
        <w:autoSpaceDE w:val="0"/>
        <w:autoSpaceDN w:val="0"/>
        <w:adjustRightInd w:val="0"/>
        <w:spacing w:after="0" w:line="240" w:lineRule="auto"/>
        <w:rPr>
          <w:rFonts w:ascii="Arial" w:hAnsi="Arial" w:cs="Arial"/>
          <w:b/>
          <w:bCs/>
          <w:color w:val="808080" w:themeColor="background1" w:themeShade="80"/>
          <w:sz w:val="24"/>
          <w:u w:val="single"/>
        </w:rPr>
      </w:pPr>
    </w:p>
    <w:p w:rsidR="00DB7DC8" w:rsidRPr="00F6591F" w:rsidRDefault="00F6591F" w:rsidP="00DB7DC8">
      <w:pPr>
        <w:autoSpaceDE w:val="0"/>
        <w:autoSpaceDN w:val="0"/>
        <w:adjustRightInd w:val="0"/>
        <w:spacing w:after="0" w:line="240" w:lineRule="auto"/>
        <w:rPr>
          <w:rFonts w:ascii="Arial" w:hAnsi="Arial" w:cs="Arial"/>
          <w:b/>
          <w:bCs/>
          <w:color w:val="808080" w:themeColor="background1" w:themeShade="80"/>
          <w:sz w:val="24"/>
          <w:u w:val="single"/>
        </w:rPr>
      </w:pPr>
      <w:r w:rsidRPr="00F6591F">
        <w:rPr>
          <w:rFonts w:ascii="Arial" w:hAnsi="Arial" w:cs="Arial"/>
          <w:b/>
          <w:bCs/>
          <w:color w:val="808080" w:themeColor="background1" w:themeShade="80"/>
          <w:sz w:val="24"/>
          <w:u w:val="single"/>
        </w:rPr>
        <w:t>The n</w:t>
      </w:r>
      <w:r w:rsidR="00DB7DC8" w:rsidRPr="00F6591F">
        <w:rPr>
          <w:rFonts w:ascii="Arial" w:hAnsi="Arial" w:cs="Arial"/>
          <w:b/>
          <w:bCs/>
          <w:color w:val="808080" w:themeColor="background1" w:themeShade="80"/>
          <w:sz w:val="24"/>
          <w:u w:val="single"/>
        </w:rPr>
        <w:t>ational context</w:t>
      </w:r>
      <w:r w:rsidRPr="00F6591F">
        <w:rPr>
          <w:rFonts w:ascii="Arial" w:hAnsi="Arial" w:cs="Arial"/>
          <w:b/>
          <w:bCs/>
          <w:color w:val="808080" w:themeColor="background1" w:themeShade="80"/>
          <w:sz w:val="24"/>
          <w:u w:val="single"/>
        </w:rPr>
        <w:t>:</w:t>
      </w:r>
    </w:p>
    <w:p w:rsidR="005D7975" w:rsidRPr="0056685A" w:rsidRDefault="005D7975" w:rsidP="00D83F90">
      <w:pPr>
        <w:autoSpaceDE w:val="0"/>
        <w:autoSpaceDN w:val="0"/>
        <w:adjustRightInd w:val="0"/>
        <w:spacing w:after="0"/>
        <w:rPr>
          <w:rFonts w:ascii="Arial" w:hAnsi="Arial" w:cs="Arial"/>
          <w:b/>
          <w:bCs/>
        </w:rPr>
      </w:pPr>
    </w:p>
    <w:p w:rsidR="0076356C" w:rsidRPr="0056685A" w:rsidRDefault="00DB7DC8" w:rsidP="00D83F90">
      <w:pPr>
        <w:autoSpaceDE w:val="0"/>
        <w:autoSpaceDN w:val="0"/>
        <w:adjustRightInd w:val="0"/>
        <w:spacing w:after="0"/>
        <w:rPr>
          <w:rFonts w:ascii="Arial" w:hAnsi="Arial" w:cs="Arial"/>
        </w:rPr>
      </w:pPr>
      <w:r w:rsidRPr="0056685A">
        <w:rPr>
          <w:rFonts w:ascii="Arial" w:hAnsi="Arial" w:cs="Arial"/>
        </w:rPr>
        <w:t xml:space="preserve">Children often enter the care system with a poorer level of </w:t>
      </w:r>
      <w:r w:rsidR="0082136F">
        <w:rPr>
          <w:rFonts w:ascii="Arial" w:hAnsi="Arial" w:cs="Arial"/>
        </w:rPr>
        <w:t xml:space="preserve">physical and mental health than their peers </w:t>
      </w:r>
      <w:r w:rsidRPr="0056685A">
        <w:rPr>
          <w:rFonts w:ascii="Arial" w:hAnsi="Arial" w:cs="Arial"/>
        </w:rPr>
        <w:t xml:space="preserve">and their longer-term outcomes remain worse. Nationally two thirds of </w:t>
      </w:r>
      <w:r w:rsidR="002660BB">
        <w:rPr>
          <w:rFonts w:ascii="Arial" w:hAnsi="Arial" w:cs="Arial"/>
        </w:rPr>
        <w:t>Looked After Children</w:t>
      </w:r>
      <w:r w:rsidRPr="0056685A">
        <w:rPr>
          <w:rFonts w:ascii="Arial" w:hAnsi="Arial" w:cs="Arial"/>
        </w:rPr>
        <w:t xml:space="preserve"> have at least one physical health complaint, and nearly half have a mental health disorder.</w:t>
      </w:r>
    </w:p>
    <w:p w:rsidR="0076356C" w:rsidRPr="0056685A" w:rsidRDefault="0076356C" w:rsidP="00D83F90">
      <w:pPr>
        <w:autoSpaceDE w:val="0"/>
        <w:autoSpaceDN w:val="0"/>
        <w:adjustRightInd w:val="0"/>
        <w:spacing w:after="0"/>
        <w:rPr>
          <w:rFonts w:ascii="Arial" w:hAnsi="Arial" w:cs="Arial"/>
        </w:rPr>
      </w:pPr>
    </w:p>
    <w:p w:rsidR="0076356C" w:rsidRPr="0056685A" w:rsidRDefault="0076356C" w:rsidP="00D83F90">
      <w:pPr>
        <w:autoSpaceDE w:val="0"/>
        <w:autoSpaceDN w:val="0"/>
        <w:adjustRightInd w:val="0"/>
        <w:spacing w:after="0"/>
        <w:rPr>
          <w:rFonts w:ascii="Arial" w:hAnsi="Arial" w:cs="Arial"/>
        </w:rPr>
      </w:pPr>
      <w:r w:rsidRPr="0056685A">
        <w:rPr>
          <w:rFonts w:ascii="Arial" w:hAnsi="Arial" w:cs="Arial"/>
        </w:rPr>
        <w:t>Metzer et al (2003) carried out the most authoritative study to date of the mental health needs of children in care. They found that among young people aged 5–17 years and looked after by local authorities:</w:t>
      </w:r>
    </w:p>
    <w:p w:rsidR="0076356C" w:rsidRPr="0056685A" w:rsidRDefault="0076356C" w:rsidP="002D5541">
      <w:pPr>
        <w:pStyle w:val="ListParagraph"/>
        <w:numPr>
          <w:ilvl w:val="0"/>
          <w:numId w:val="3"/>
        </w:numPr>
        <w:autoSpaceDE w:val="0"/>
        <w:autoSpaceDN w:val="0"/>
        <w:adjustRightInd w:val="0"/>
        <w:spacing w:after="0"/>
        <w:rPr>
          <w:rFonts w:ascii="Arial" w:hAnsi="Arial" w:cs="Arial"/>
        </w:rPr>
      </w:pPr>
      <w:r w:rsidRPr="0056685A">
        <w:rPr>
          <w:rFonts w:ascii="Arial" w:hAnsi="Arial" w:cs="Arial"/>
        </w:rPr>
        <w:t>45% were assessed as having a mental health disorder</w:t>
      </w:r>
    </w:p>
    <w:p w:rsidR="0076356C" w:rsidRPr="0056685A" w:rsidRDefault="0076356C" w:rsidP="002D5541">
      <w:pPr>
        <w:pStyle w:val="ListParagraph"/>
        <w:numPr>
          <w:ilvl w:val="0"/>
          <w:numId w:val="3"/>
        </w:numPr>
        <w:autoSpaceDE w:val="0"/>
        <w:autoSpaceDN w:val="0"/>
        <w:adjustRightInd w:val="0"/>
        <w:spacing w:after="0"/>
        <w:rPr>
          <w:rFonts w:ascii="Arial" w:hAnsi="Arial" w:cs="Arial"/>
        </w:rPr>
      </w:pPr>
      <w:r w:rsidRPr="0056685A">
        <w:rPr>
          <w:rFonts w:ascii="Arial" w:hAnsi="Arial" w:cs="Arial"/>
        </w:rPr>
        <w:t>37% had clinically significant conduct disorders</w:t>
      </w:r>
    </w:p>
    <w:p w:rsidR="0076356C" w:rsidRPr="0056685A" w:rsidRDefault="0076356C" w:rsidP="002D5541">
      <w:pPr>
        <w:pStyle w:val="ListParagraph"/>
        <w:numPr>
          <w:ilvl w:val="0"/>
          <w:numId w:val="3"/>
        </w:numPr>
        <w:autoSpaceDE w:val="0"/>
        <w:autoSpaceDN w:val="0"/>
        <w:adjustRightInd w:val="0"/>
        <w:spacing w:after="0"/>
        <w:rPr>
          <w:rFonts w:ascii="Arial" w:hAnsi="Arial" w:cs="Arial"/>
        </w:rPr>
      </w:pPr>
      <w:r w:rsidRPr="0056685A">
        <w:rPr>
          <w:rFonts w:ascii="Arial" w:hAnsi="Arial" w:cs="Arial"/>
        </w:rPr>
        <w:t>12% were assessed as having emotional disorders, and</w:t>
      </w:r>
    </w:p>
    <w:p w:rsidR="005D7975" w:rsidRPr="0056685A" w:rsidRDefault="0076356C" w:rsidP="002D5541">
      <w:pPr>
        <w:pStyle w:val="ListParagraph"/>
        <w:numPr>
          <w:ilvl w:val="0"/>
          <w:numId w:val="3"/>
        </w:numPr>
        <w:autoSpaceDE w:val="0"/>
        <w:autoSpaceDN w:val="0"/>
        <w:adjustRightInd w:val="0"/>
        <w:spacing w:after="0"/>
        <w:rPr>
          <w:rFonts w:ascii="Arial" w:hAnsi="Arial" w:cs="Arial"/>
        </w:rPr>
      </w:pPr>
      <w:r w:rsidRPr="0056685A">
        <w:rPr>
          <w:rFonts w:ascii="Arial" w:hAnsi="Arial" w:cs="Arial"/>
        </w:rPr>
        <w:t>7% were assessed as hyperactive.</w:t>
      </w:r>
    </w:p>
    <w:p w:rsidR="005D7975" w:rsidRPr="0056685A" w:rsidRDefault="005D7975" w:rsidP="005D7975">
      <w:pPr>
        <w:pStyle w:val="ListParagraph"/>
        <w:autoSpaceDE w:val="0"/>
        <w:autoSpaceDN w:val="0"/>
        <w:adjustRightInd w:val="0"/>
        <w:spacing w:after="0"/>
        <w:rPr>
          <w:rFonts w:ascii="Arial" w:hAnsi="Arial" w:cs="Arial"/>
        </w:rPr>
      </w:pPr>
    </w:p>
    <w:p w:rsidR="00FB7112" w:rsidRPr="0056685A" w:rsidRDefault="00FB7112" w:rsidP="005D7975">
      <w:pPr>
        <w:pStyle w:val="ListParagraph"/>
        <w:autoSpaceDE w:val="0"/>
        <w:autoSpaceDN w:val="0"/>
        <w:adjustRightInd w:val="0"/>
        <w:spacing w:after="0"/>
        <w:ind w:left="57"/>
        <w:rPr>
          <w:rFonts w:ascii="Arial" w:hAnsi="Arial" w:cs="Arial"/>
        </w:rPr>
      </w:pPr>
      <w:r w:rsidRPr="0056685A">
        <w:rPr>
          <w:rFonts w:ascii="Arial" w:hAnsi="Arial" w:cs="Arial"/>
        </w:rPr>
        <w:t xml:space="preserve">National statistics provided by the </w:t>
      </w:r>
      <w:r w:rsidR="005D7975" w:rsidRPr="0056685A">
        <w:rPr>
          <w:rFonts w:ascii="Arial" w:hAnsi="Arial" w:cs="Arial"/>
        </w:rPr>
        <w:t>Department for Education in December 2014:</w:t>
      </w:r>
    </w:p>
    <w:p w:rsidR="005D7975" w:rsidRPr="0056685A" w:rsidRDefault="00B33DEB" w:rsidP="005D7975">
      <w:pPr>
        <w:pStyle w:val="ListParagraph"/>
        <w:autoSpaceDE w:val="0"/>
        <w:autoSpaceDN w:val="0"/>
        <w:adjustRightInd w:val="0"/>
        <w:spacing w:after="0"/>
        <w:ind w:left="57"/>
        <w:rPr>
          <w:rFonts w:ascii="Arial" w:hAnsi="Arial" w:cs="Arial"/>
        </w:rPr>
      </w:pPr>
      <w:r w:rsidRPr="0056685A">
        <w:rPr>
          <w:rFonts w:ascii="Arial" w:hAnsi="Arial" w:cs="Arial"/>
          <w:noProof/>
          <w:lang w:eastAsia="en-GB"/>
        </w:rPr>
        <w:drawing>
          <wp:anchor distT="0" distB="0" distL="114300" distR="114300" simplePos="0" relativeHeight="251653632" behindDoc="1" locked="0" layoutInCell="1" allowOverlap="1">
            <wp:simplePos x="0" y="0"/>
            <wp:positionH relativeFrom="column">
              <wp:posOffset>-57150</wp:posOffset>
            </wp:positionH>
            <wp:positionV relativeFrom="paragraph">
              <wp:posOffset>83820</wp:posOffset>
            </wp:positionV>
            <wp:extent cx="5733415" cy="3752850"/>
            <wp:effectExtent l="0" t="0" r="635" b="0"/>
            <wp:wrapTight wrapText="bothSides">
              <wp:wrapPolygon edited="0">
                <wp:start x="0" y="0"/>
                <wp:lineTo x="0" y="21490"/>
                <wp:lineTo x="21531" y="21490"/>
                <wp:lineTo x="21531" y="0"/>
                <wp:lineTo x="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t="8732" r="17774"/>
                    <a:stretch>
                      <a:fillRect/>
                    </a:stretch>
                  </pic:blipFill>
                  <pic:spPr bwMode="auto">
                    <a:xfrm>
                      <a:off x="0" y="0"/>
                      <a:ext cx="5733415" cy="3752850"/>
                    </a:xfrm>
                    <a:prstGeom prst="rect">
                      <a:avLst/>
                    </a:prstGeom>
                    <a:noFill/>
                    <a:ln>
                      <a:noFill/>
                    </a:ln>
                  </pic:spPr>
                </pic:pic>
              </a:graphicData>
            </a:graphic>
          </wp:anchor>
        </w:drawing>
      </w: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5D7975" w:rsidRPr="0056685A" w:rsidRDefault="005D7975" w:rsidP="00FB7112">
      <w:pPr>
        <w:pStyle w:val="ListParagraph"/>
        <w:autoSpaceDE w:val="0"/>
        <w:autoSpaceDN w:val="0"/>
        <w:adjustRightInd w:val="0"/>
        <w:spacing w:after="0"/>
        <w:rPr>
          <w:rFonts w:ascii="Arial" w:hAnsi="Arial" w:cs="Arial"/>
        </w:rPr>
      </w:pPr>
    </w:p>
    <w:p w:rsidR="00266C96" w:rsidRPr="0056685A" w:rsidRDefault="00266C96" w:rsidP="00266C96">
      <w:pPr>
        <w:autoSpaceDE w:val="0"/>
        <w:autoSpaceDN w:val="0"/>
        <w:adjustRightInd w:val="0"/>
        <w:spacing w:after="0"/>
        <w:rPr>
          <w:rFonts w:ascii="Arial" w:hAnsi="Arial" w:cs="Arial"/>
        </w:rPr>
      </w:pPr>
    </w:p>
    <w:p w:rsidR="00B33DEB" w:rsidRPr="00B33DEB" w:rsidRDefault="00B33DEB" w:rsidP="00B33DEB">
      <w:pPr>
        <w:rPr>
          <w:rFonts w:ascii="Arial" w:hAnsi="Arial" w:cs="Arial"/>
        </w:rPr>
      </w:pPr>
      <w:r w:rsidRPr="00B33DEB">
        <w:rPr>
          <w:rFonts w:ascii="Arial" w:hAnsi="Arial" w:cs="Arial"/>
        </w:rPr>
        <w:t>The Strengths and Difficulties Questionnaire (SDQ) is a brief behavioural screening questionnaire about 3-16 year olds and is routinely used to assess the mental well-being of children in care.</w:t>
      </w:r>
    </w:p>
    <w:p w:rsidR="00266C96" w:rsidRPr="0056685A" w:rsidRDefault="00266C96" w:rsidP="00266C96">
      <w:pPr>
        <w:autoSpaceDE w:val="0"/>
        <w:autoSpaceDN w:val="0"/>
        <w:adjustRightInd w:val="0"/>
        <w:spacing w:after="0"/>
        <w:rPr>
          <w:rFonts w:ascii="Arial" w:hAnsi="Arial" w:cs="Arial"/>
        </w:rPr>
      </w:pPr>
    </w:p>
    <w:p w:rsidR="00266C96" w:rsidRPr="0056685A" w:rsidRDefault="00266C96" w:rsidP="00266C96">
      <w:pPr>
        <w:autoSpaceDE w:val="0"/>
        <w:autoSpaceDN w:val="0"/>
        <w:adjustRightInd w:val="0"/>
        <w:spacing w:after="0"/>
        <w:rPr>
          <w:rFonts w:ascii="Arial" w:hAnsi="Arial" w:cs="Arial"/>
        </w:rPr>
      </w:pPr>
    </w:p>
    <w:p w:rsidR="00266C96" w:rsidRPr="0056685A" w:rsidRDefault="00266C96" w:rsidP="00266C96">
      <w:pPr>
        <w:autoSpaceDE w:val="0"/>
        <w:autoSpaceDN w:val="0"/>
        <w:adjustRightInd w:val="0"/>
        <w:spacing w:after="0"/>
        <w:rPr>
          <w:rFonts w:ascii="Arial" w:hAnsi="Arial" w:cs="Arial"/>
        </w:rPr>
      </w:pPr>
    </w:p>
    <w:p w:rsidR="00266C96" w:rsidRPr="0056685A" w:rsidRDefault="00266C96" w:rsidP="00266C96">
      <w:pPr>
        <w:autoSpaceDE w:val="0"/>
        <w:autoSpaceDN w:val="0"/>
        <w:adjustRightInd w:val="0"/>
        <w:spacing w:after="0"/>
        <w:rPr>
          <w:rFonts w:ascii="Arial" w:hAnsi="Arial" w:cs="Arial"/>
        </w:rPr>
      </w:pPr>
    </w:p>
    <w:p w:rsidR="00266C96" w:rsidRPr="0056685A" w:rsidRDefault="00491339" w:rsidP="00266C96">
      <w:pPr>
        <w:autoSpaceDE w:val="0"/>
        <w:autoSpaceDN w:val="0"/>
        <w:adjustRightInd w:val="0"/>
        <w:spacing w:after="0"/>
        <w:rPr>
          <w:rFonts w:ascii="Arial" w:hAnsi="Arial" w:cs="Arial"/>
        </w:rPr>
      </w:pPr>
      <w:r w:rsidRPr="0056685A">
        <w:rPr>
          <w:rFonts w:ascii="Arial" w:hAnsi="Arial" w:cs="Arial"/>
          <w:noProof/>
          <w:lang w:eastAsia="en-GB"/>
        </w:rPr>
        <w:lastRenderedPageBreak/>
        <w:drawing>
          <wp:anchor distT="0" distB="0" distL="114300" distR="114300" simplePos="0" relativeHeight="251654656" behindDoc="1" locked="0" layoutInCell="1" allowOverlap="1" wp14:anchorId="35C275C1" wp14:editId="002C356C">
            <wp:simplePos x="0" y="0"/>
            <wp:positionH relativeFrom="column">
              <wp:posOffset>5080</wp:posOffset>
            </wp:positionH>
            <wp:positionV relativeFrom="paragraph">
              <wp:posOffset>-217805</wp:posOffset>
            </wp:positionV>
            <wp:extent cx="5717540" cy="3427730"/>
            <wp:effectExtent l="38100" t="38100" r="35560" b="39370"/>
            <wp:wrapTight wrapText="bothSides">
              <wp:wrapPolygon edited="0">
                <wp:start x="-144" y="-240"/>
                <wp:lineTo x="-144" y="21728"/>
                <wp:lineTo x="21662" y="21728"/>
                <wp:lineTo x="21662" y="-240"/>
                <wp:lineTo x="-144" y="-24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t="12626"/>
                    <a:stretch>
                      <a:fillRect/>
                    </a:stretch>
                  </pic:blipFill>
                  <pic:spPr bwMode="auto">
                    <a:xfrm>
                      <a:off x="0" y="0"/>
                      <a:ext cx="5717540" cy="342773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266C96" w:rsidRPr="0056685A" w:rsidRDefault="00266C96"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Pr="0056685A" w:rsidRDefault="0029074F" w:rsidP="00266C96">
      <w:pPr>
        <w:autoSpaceDE w:val="0"/>
        <w:autoSpaceDN w:val="0"/>
        <w:adjustRightInd w:val="0"/>
        <w:spacing w:after="0"/>
        <w:rPr>
          <w:rFonts w:ascii="Arial" w:hAnsi="Arial" w:cs="Arial"/>
        </w:rPr>
      </w:pPr>
    </w:p>
    <w:p w:rsidR="0029074F" w:rsidRDefault="0029074F" w:rsidP="00266C96">
      <w:pPr>
        <w:autoSpaceDE w:val="0"/>
        <w:autoSpaceDN w:val="0"/>
        <w:adjustRightInd w:val="0"/>
        <w:spacing w:after="0"/>
        <w:rPr>
          <w:rFonts w:ascii="Arial" w:hAnsi="Arial" w:cs="Arial"/>
        </w:rPr>
      </w:pPr>
    </w:p>
    <w:p w:rsidR="00FC5835" w:rsidRPr="0056685A" w:rsidRDefault="00FC5835" w:rsidP="00266C96">
      <w:pPr>
        <w:autoSpaceDE w:val="0"/>
        <w:autoSpaceDN w:val="0"/>
        <w:adjustRightInd w:val="0"/>
        <w:spacing w:after="0"/>
        <w:rPr>
          <w:rFonts w:ascii="Arial" w:hAnsi="Arial" w:cs="Arial"/>
        </w:rPr>
      </w:pPr>
    </w:p>
    <w:p w:rsidR="00535F54" w:rsidRPr="00F6591F" w:rsidRDefault="0076356C" w:rsidP="00D83F90">
      <w:pPr>
        <w:rPr>
          <w:rFonts w:ascii="Arial" w:hAnsi="Arial" w:cs="Arial"/>
          <w:b/>
          <w:color w:val="808080" w:themeColor="background1" w:themeShade="80"/>
          <w:sz w:val="24"/>
          <w:u w:val="single"/>
        </w:rPr>
      </w:pPr>
      <w:r w:rsidRPr="00F6591F">
        <w:rPr>
          <w:rFonts w:ascii="Arial" w:hAnsi="Arial" w:cs="Arial"/>
          <w:b/>
          <w:color w:val="808080" w:themeColor="background1" w:themeShade="80"/>
          <w:sz w:val="24"/>
          <w:u w:val="single"/>
        </w:rPr>
        <w:t>Havering</w:t>
      </w:r>
      <w:r w:rsidR="00D83F90" w:rsidRPr="00F6591F">
        <w:rPr>
          <w:rFonts w:ascii="Arial" w:hAnsi="Arial" w:cs="Arial"/>
          <w:b/>
          <w:color w:val="808080" w:themeColor="background1" w:themeShade="80"/>
          <w:sz w:val="24"/>
          <w:u w:val="single"/>
        </w:rPr>
        <w:t>'s</w:t>
      </w:r>
      <w:r w:rsidRPr="00F6591F">
        <w:rPr>
          <w:rFonts w:ascii="Arial" w:hAnsi="Arial" w:cs="Arial"/>
          <w:b/>
          <w:color w:val="808080" w:themeColor="background1" w:themeShade="80"/>
          <w:sz w:val="24"/>
          <w:u w:val="single"/>
        </w:rPr>
        <w:t xml:space="preserve"> track record</w:t>
      </w:r>
      <w:r w:rsidR="00F6591F" w:rsidRPr="00F6591F">
        <w:rPr>
          <w:rFonts w:ascii="Arial" w:hAnsi="Arial" w:cs="Arial"/>
          <w:b/>
          <w:color w:val="808080" w:themeColor="background1" w:themeShade="80"/>
          <w:sz w:val="24"/>
          <w:u w:val="single"/>
        </w:rPr>
        <w:t>:</w:t>
      </w:r>
    </w:p>
    <w:p w:rsidR="00C14053" w:rsidRPr="0056685A" w:rsidRDefault="00FE2F40" w:rsidP="00C14053">
      <w:pPr>
        <w:rPr>
          <w:rFonts w:ascii="Arial" w:eastAsia="Times New Roman" w:hAnsi="Arial" w:cs="Arial"/>
          <w:lang w:eastAsia="en-GB"/>
        </w:rPr>
      </w:pPr>
      <w:r w:rsidRPr="0056685A">
        <w:rPr>
          <w:rFonts w:ascii="Arial" w:hAnsi="Arial" w:cs="Arial"/>
        </w:rPr>
        <w:t xml:space="preserve">Health outcomes for Havering </w:t>
      </w:r>
      <w:r w:rsidR="002660BB">
        <w:rPr>
          <w:rFonts w:ascii="Arial" w:hAnsi="Arial" w:cs="Arial"/>
        </w:rPr>
        <w:t>Looked After Children</w:t>
      </w:r>
      <w:r w:rsidRPr="0056685A">
        <w:rPr>
          <w:rFonts w:ascii="Arial" w:hAnsi="Arial" w:cs="Arial"/>
        </w:rPr>
        <w:t xml:space="preserve"> have broadly been in line with the national average.</w:t>
      </w:r>
      <w:r w:rsidR="00986C1C" w:rsidRPr="0056685A">
        <w:rPr>
          <w:rFonts w:ascii="Arial" w:hAnsi="Arial" w:cs="Arial"/>
        </w:rPr>
        <w:t xml:space="preserve">  Havering has seen a vast improvement in the percentage of </w:t>
      </w:r>
      <w:r w:rsidR="002660BB">
        <w:rPr>
          <w:rFonts w:ascii="Arial" w:hAnsi="Arial" w:cs="Arial"/>
        </w:rPr>
        <w:t>Looked After Children</w:t>
      </w:r>
      <w:r w:rsidR="00986C1C" w:rsidRPr="0056685A">
        <w:rPr>
          <w:rFonts w:ascii="Arial" w:hAnsi="Arial" w:cs="Arial"/>
        </w:rPr>
        <w:t xml:space="preserve"> who have had their annual health assessments carried out.</w:t>
      </w:r>
      <w:r w:rsidR="00986C1C" w:rsidRPr="0056685A">
        <w:rPr>
          <w:rFonts w:ascii="Arial" w:eastAsia="Times New Roman" w:hAnsi="Arial" w:cs="Arial"/>
          <w:lang w:eastAsia="en-GB"/>
        </w:rPr>
        <w:t xml:space="preserve"> Of the 121 LAC/young peop</w:t>
      </w:r>
      <w:r w:rsidR="006B51D3">
        <w:rPr>
          <w:rFonts w:ascii="Arial" w:eastAsia="Times New Roman" w:hAnsi="Arial" w:cs="Arial"/>
          <w:lang w:eastAsia="en-GB"/>
        </w:rPr>
        <w:t xml:space="preserve">le included in the 2014/15, </w:t>
      </w:r>
      <w:r w:rsidR="00986C1C" w:rsidRPr="0056685A">
        <w:rPr>
          <w:rFonts w:ascii="Arial" w:eastAsia="Times New Roman" w:hAnsi="Arial" w:cs="Arial"/>
          <w:lang w:eastAsia="en-GB"/>
        </w:rPr>
        <w:t xml:space="preserve">75.2% of LAC </w:t>
      </w:r>
      <w:r w:rsidR="0082136F" w:rsidRPr="0056685A">
        <w:rPr>
          <w:rFonts w:ascii="Arial" w:eastAsia="Times New Roman" w:hAnsi="Arial" w:cs="Arial"/>
          <w:lang w:eastAsia="en-GB"/>
        </w:rPr>
        <w:t>has</w:t>
      </w:r>
      <w:r w:rsidR="00986C1C" w:rsidRPr="0056685A">
        <w:rPr>
          <w:rFonts w:ascii="Arial" w:eastAsia="Times New Roman" w:hAnsi="Arial" w:cs="Arial"/>
          <w:lang w:eastAsia="en-GB"/>
        </w:rPr>
        <w:t xml:space="preserve"> had a health assessment, as opposed to the 60.5% </w:t>
      </w:r>
      <w:r w:rsidR="006B51D3">
        <w:rPr>
          <w:rFonts w:ascii="Arial" w:eastAsia="Times New Roman" w:hAnsi="Arial" w:cs="Arial"/>
          <w:lang w:eastAsia="en-GB"/>
        </w:rPr>
        <w:t>in 2013/14</w:t>
      </w:r>
      <w:r w:rsidR="00C14053" w:rsidRPr="0056685A">
        <w:rPr>
          <w:rFonts w:ascii="Arial" w:eastAsia="Times New Roman" w:hAnsi="Arial" w:cs="Arial"/>
          <w:lang w:eastAsia="en-GB"/>
        </w:rPr>
        <w:t>.</w:t>
      </w:r>
      <w:r w:rsidR="00986C1C" w:rsidRPr="0056685A">
        <w:rPr>
          <w:rFonts w:ascii="Arial" w:eastAsia="Times New Roman" w:hAnsi="Arial" w:cs="Arial"/>
          <w:lang w:eastAsia="en-GB"/>
        </w:rPr>
        <w:t xml:space="preserve"> </w:t>
      </w:r>
      <w:r w:rsidR="00C14053" w:rsidRPr="0056685A">
        <w:rPr>
          <w:rFonts w:ascii="Arial" w:eastAsia="Times New Roman" w:hAnsi="Arial" w:cs="Arial"/>
          <w:lang w:eastAsia="en-GB"/>
        </w:rPr>
        <w:t xml:space="preserve">Ninety one </w:t>
      </w:r>
      <w:r w:rsidR="0082136F" w:rsidRPr="0056685A">
        <w:rPr>
          <w:rFonts w:ascii="Arial" w:eastAsia="Times New Roman" w:hAnsi="Arial" w:cs="Arial"/>
          <w:lang w:eastAsia="en-GB"/>
        </w:rPr>
        <w:t>per cent</w:t>
      </w:r>
      <w:r w:rsidR="00C14053" w:rsidRPr="0056685A">
        <w:rPr>
          <w:rFonts w:ascii="Arial" w:eastAsia="Times New Roman" w:hAnsi="Arial" w:cs="Arial"/>
          <w:lang w:eastAsia="en-GB"/>
        </w:rPr>
        <w:t xml:space="preserve"> of Havering LAC had immunisations that were up to date during 2013/14 which was higher than the national average of 83%.</w:t>
      </w:r>
    </w:p>
    <w:p w:rsidR="00FE2F40" w:rsidRPr="0056685A" w:rsidRDefault="00723D54" w:rsidP="00D83F90">
      <w:pPr>
        <w:rPr>
          <w:rFonts w:ascii="Arial" w:hAnsi="Arial" w:cs="Arial"/>
        </w:rPr>
      </w:pPr>
      <w:r>
        <w:rPr>
          <w:rFonts w:ascii="Arial" w:hAnsi="Arial" w:cs="Arial"/>
        </w:rPr>
        <w:t>In</w:t>
      </w:r>
      <w:r w:rsidR="00FE2F40" w:rsidRPr="0056685A">
        <w:rPr>
          <w:rFonts w:ascii="Arial" w:hAnsi="Arial" w:cs="Arial"/>
        </w:rPr>
        <w:t xml:space="preserve"> December 2014, there were 38 children receiving a NELFT CAMHS service who are either looked after by Havering (30 children) or who have been adopted, are subject to a Special Guardianship Order or are recorded are in a 'kinship care' arrangement (this could be a private or looked after arrangement). Of those 38 children, 21 were referred in or before 2011; 8 were referred in 2012 and 8 in 2013 (the referral date for one case was unrecorded). Of the 30 children in care currently receiving a CAMHS service, 21 of these referrals came from social workers and the remainder came from health services, education or foster carers. Over half of these children (17) were referred in or before 2011.</w:t>
      </w:r>
    </w:p>
    <w:p w:rsidR="00C14053" w:rsidRPr="0056685A" w:rsidRDefault="00FE2F40" w:rsidP="00D83F90">
      <w:pPr>
        <w:rPr>
          <w:rFonts w:ascii="Arial" w:hAnsi="Arial" w:cs="Arial"/>
        </w:rPr>
      </w:pPr>
      <w:r w:rsidRPr="0056685A">
        <w:rPr>
          <w:rFonts w:ascii="Arial" w:hAnsi="Arial" w:cs="Arial"/>
        </w:rPr>
        <w:t>In Havering, there are 24 children with SDQ carer-rated SDQ scores recorded from 2008/9 through to 2012/13. These children will have spent at least five years in care. Over this time, SDQ ‘total difficulties’ scores decreased for about half of the children, scores increased for around one third and scores stayed the same for 17% of this group. This suggests for around half of these children, their mental health improved over this period, and for half it stayed the same or deteriorated. It is common however for trauma experienced in early childhood to not manifest until adolescence.</w:t>
      </w:r>
    </w:p>
    <w:p w:rsidR="00D83F90" w:rsidRPr="00F6591F" w:rsidRDefault="0056685A" w:rsidP="00D83F90">
      <w:pPr>
        <w:rPr>
          <w:rFonts w:ascii="Arial" w:hAnsi="Arial" w:cs="Arial"/>
          <w:b/>
          <w:color w:val="808080" w:themeColor="background1" w:themeShade="80"/>
          <w:sz w:val="24"/>
          <w:u w:val="single"/>
        </w:rPr>
      </w:pPr>
      <w:r w:rsidRPr="00F6591F">
        <w:rPr>
          <w:rFonts w:ascii="Arial" w:hAnsi="Arial" w:cs="Arial"/>
          <w:b/>
          <w:color w:val="808080" w:themeColor="background1" w:themeShade="80"/>
          <w:sz w:val="24"/>
          <w:u w:val="single"/>
        </w:rPr>
        <w:t>Havering's c</w:t>
      </w:r>
      <w:r w:rsidR="00D83F90" w:rsidRPr="00F6591F">
        <w:rPr>
          <w:rFonts w:ascii="Arial" w:hAnsi="Arial" w:cs="Arial"/>
          <w:b/>
          <w:color w:val="808080" w:themeColor="background1" w:themeShade="80"/>
          <w:sz w:val="24"/>
          <w:u w:val="single"/>
        </w:rPr>
        <w:t>ommitment moving forward</w:t>
      </w:r>
      <w:r w:rsidR="00F6591F">
        <w:rPr>
          <w:rFonts w:ascii="Arial" w:hAnsi="Arial" w:cs="Arial"/>
          <w:b/>
          <w:color w:val="808080" w:themeColor="background1" w:themeShade="80"/>
          <w:sz w:val="24"/>
          <w:u w:val="single"/>
        </w:rPr>
        <w:t>:</w:t>
      </w:r>
    </w:p>
    <w:p w:rsidR="00D83F90" w:rsidRDefault="00D83F90" w:rsidP="002D5541">
      <w:pPr>
        <w:pStyle w:val="ListParagraph"/>
        <w:numPr>
          <w:ilvl w:val="0"/>
          <w:numId w:val="4"/>
        </w:numPr>
        <w:rPr>
          <w:rFonts w:ascii="Arial" w:hAnsi="Arial" w:cs="Arial"/>
        </w:rPr>
      </w:pPr>
      <w:r w:rsidRPr="0056685A">
        <w:rPr>
          <w:rFonts w:ascii="Arial" w:hAnsi="Arial" w:cs="Arial"/>
        </w:rPr>
        <w:t xml:space="preserve">Improve health outcomes for our </w:t>
      </w:r>
      <w:r w:rsidR="002660BB">
        <w:rPr>
          <w:rFonts w:ascii="Arial" w:hAnsi="Arial" w:cs="Arial"/>
        </w:rPr>
        <w:t>Looked After Children</w:t>
      </w:r>
      <w:r w:rsidRPr="0056685A">
        <w:rPr>
          <w:rFonts w:ascii="Arial" w:hAnsi="Arial" w:cs="Arial"/>
        </w:rPr>
        <w:t xml:space="preserve"> by ensuring all children and young people have had their annu</w:t>
      </w:r>
      <w:r w:rsidR="00042DB1">
        <w:rPr>
          <w:rFonts w:ascii="Arial" w:hAnsi="Arial" w:cs="Arial"/>
        </w:rPr>
        <w:t>al health assessments completed, engaging particularly with 16/17 year olds.</w:t>
      </w:r>
    </w:p>
    <w:p w:rsidR="00042DB1" w:rsidRPr="0056685A" w:rsidRDefault="00042DB1" w:rsidP="002D5541">
      <w:pPr>
        <w:pStyle w:val="ListParagraph"/>
        <w:numPr>
          <w:ilvl w:val="0"/>
          <w:numId w:val="4"/>
        </w:numPr>
        <w:rPr>
          <w:rFonts w:ascii="Arial" w:hAnsi="Arial" w:cs="Arial"/>
        </w:rPr>
      </w:pPr>
      <w:r>
        <w:rPr>
          <w:rFonts w:ascii="Arial" w:hAnsi="Arial" w:cs="Arial"/>
        </w:rPr>
        <w:t xml:space="preserve">To work with our neighbouring authorities and Health partners to create a Health Passport for </w:t>
      </w:r>
      <w:r w:rsidR="002660BB">
        <w:rPr>
          <w:rFonts w:ascii="Arial" w:hAnsi="Arial" w:cs="Arial"/>
        </w:rPr>
        <w:t>Looked After Children</w:t>
      </w:r>
      <w:r>
        <w:rPr>
          <w:rFonts w:ascii="Arial" w:hAnsi="Arial" w:cs="Arial"/>
        </w:rPr>
        <w:t xml:space="preserve">. </w:t>
      </w:r>
    </w:p>
    <w:p w:rsidR="00D83F90" w:rsidRPr="0056685A" w:rsidRDefault="00D83F90" w:rsidP="002D5541">
      <w:pPr>
        <w:pStyle w:val="ListParagraph"/>
        <w:numPr>
          <w:ilvl w:val="0"/>
          <w:numId w:val="4"/>
        </w:numPr>
        <w:rPr>
          <w:rFonts w:ascii="Arial" w:hAnsi="Arial" w:cs="Arial"/>
        </w:rPr>
      </w:pPr>
      <w:r w:rsidRPr="0056685A">
        <w:rPr>
          <w:rFonts w:ascii="Arial" w:hAnsi="Arial" w:cs="Arial"/>
        </w:rPr>
        <w:t>Continue to use the LAC review to ensure the Child’s health needs are being met and escalate concerns to appropriate services.</w:t>
      </w:r>
    </w:p>
    <w:p w:rsidR="00D83F90" w:rsidRPr="0056685A" w:rsidRDefault="00D83F90" w:rsidP="002D5541">
      <w:pPr>
        <w:pStyle w:val="ListParagraph"/>
        <w:numPr>
          <w:ilvl w:val="0"/>
          <w:numId w:val="4"/>
        </w:numPr>
        <w:rPr>
          <w:rFonts w:ascii="Arial" w:hAnsi="Arial" w:cs="Arial"/>
        </w:rPr>
      </w:pPr>
      <w:r w:rsidRPr="0056685A">
        <w:rPr>
          <w:rFonts w:ascii="Arial" w:hAnsi="Arial" w:cs="Arial"/>
        </w:rPr>
        <w:lastRenderedPageBreak/>
        <w:t>Continue to work with partners to ensure we meet the needs of our LAC cohort when they are identified as having a substance misuse problem and improve performance in engaging young people with interventions.</w:t>
      </w:r>
    </w:p>
    <w:p w:rsidR="00D83F90" w:rsidRPr="0056685A" w:rsidRDefault="00D83F90" w:rsidP="002D5541">
      <w:pPr>
        <w:pStyle w:val="ListParagraph"/>
        <w:numPr>
          <w:ilvl w:val="0"/>
          <w:numId w:val="4"/>
        </w:numPr>
        <w:rPr>
          <w:rFonts w:ascii="Arial" w:hAnsi="Arial" w:cs="Arial"/>
        </w:rPr>
      </w:pPr>
      <w:r w:rsidRPr="0056685A">
        <w:rPr>
          <w:rFonts w:ascii="Arial" w:hAnsi="Arial" w:cs="Arial"/>
        </w:rPr>
        <w:t>Maintain effective challenge and accountability of services through the Health &amp; wellbeing board.</w:t>
      </w:r>
    </w:p>
    <w:p w:rsidR="00D83F90" w:rsidRPr="0056685A" w:rsidRDefault="00D83F90" w:rsidP="002D5541">
      <w:pPr>
        <w:pStyle w:val="ListParagraph"/>
        <w:numPr>
          <w:ilvl w:val="0"/>
          <w:numId w:val="4"/>
        </w:numPr>
        <w:rPr>
          <w:rFonts w:ascii="Arial" w:hAnsi="Arial" w:cs="Arial"/>
        </w:rPr>
      </w:pPr>
      <w:r w:rsidRPr="0056685A">
        <w:rPr>
          <w:rFonts w:ascii="Arial" w:hAnsi="Arial" w:cs="Arial"/>
        </w:rPr>
        <w:t xml:space="preserve">Continue to commission an independent advocacy service for </w:t>
      </w:r>
      <w:r w:rsidR="002660BB">
        <w:rPr>
          <w:rFonts w:ascii="Arial" w:hAnsi="Arial" w:cs="Arial"/>
        </w:rPr>
        <w:t>Looked After Children</w:t>
      </w:r>
      <w:r w:rsidRPr="0056685A">
        <w:rPr>
          <w:rFonts w:ascii="Arial" w:hAnsi="Arial" w:cs="Arial"/>
        </w:rPr>
        <w:t xml:space="preserve"> who encourage their participation within the case review process.</w:t>
      </w:r>
    </w:p>
    <w:p w:rsidR="00D83F90" w:rsidRPr="0056685A" w:rsidRDefault="00D83F90" w:rsidP="002D5541">
      <w:pPr>
        <w:pStyle w:val="ListParagraph"/>
        <w:numPr>
          <w:ilvl w:val="0"/>
          <w:numId w:val="4"/>
        </w:numPr>
        <w:rPr>
          <w:rFonts w:ascii="Arial" w:hAnsi="Arial" w:cs="Arial"/>
        </w:rPr>
      </w:pPr>
      <w:r w:rsidRPr="0056685A">
        <w:rPr>
          <w:rFonts w:ascii="Arial" w:hAnsi="Arial" w:cs="Arial"/>
        </w:rPr>
        <w:t xml:space="preserve">Ensure our health partners are working together to help deliver the best possible co-ordinated services for our </w:t>
      </w:r>
      <w:r w:rsidR="002660BB">
        <w:rPr>
          <w:rFonts w:ascii="Arial" w:hAnsi="Arial" w:cs="Arial"/>
        </w:rPr>
        <w:t>Looked After Children</w:t>
      </w:r>
      <w:r w:rsidRPr="0056685A">
        <w:rPr>
          <w:rFonts w:ascii="Arial" w:hAnsi="Arial" w:cs="Arial"/>
        </w:rPr>
        <w:t>.</w:t>
      </w:r>
    </w:p>
    <w:p w:rsidR="0056685A" w:rsidRPr="00331DE6" w:rsidRDefault="0056685A" w:rsidP="002D5541">
      <w:pPr>
        <w:pStyle w:val="ListParagraph"/>
        <w:numPr>
          <w:ilvl w:val="0"/>
          <w:numId w:val="4"/>
        </w:numPr>
        <w:rPr>
          <w:rFonts w:ascii="Arial" w:hAnsi="Arial" w:cs="Arial"/>
        </w:rPr>
      </w:pPr>
      <w:r w:rsidRPr="00331DE6">
        <w:rPr>
          <w:rFonts w:ascii="Arial" w:hAnsi="Arial" w:cs="Arial"/>
        </w:rPr>
        <w:t>We will ensure the voice of the young person in custody is heard and they are properly supported.</w:t>
      </w:r>
    </w:p>
    <w:p w:rsidR="00CA727A" w:rsidRPr="00331DE6" w:rsidRDefault="00CA727A" w:rsidP="002D5541">
      <w:pPr>
        <w:pStyle w:val="ListParagraph"/>
        <w:numPr>
          <w:ilvl w:val="0"/>
          <w:numId w:val="4"/>
        </w:numPr>
        <w:rPr>
          <w:rFonts w:ascii="Arial" w:hAnsi="Arial" w:cs="Arial"/>
        </w:rPr>
      </w:pPr>
      <w:r w:rsidRPr="00331DE6">
        <w:rPr>
          <w:rFonts w:ascii="Arial" w:hAnsi="Arial" w:cs="Arial"/>
        </w:rPr>
        <w:t xml:space="preserve">We will ensure that Havering Looked After Children maintain a healthy diet and enjoy regular exercise. Where children and young people suffer from anorexia or obesity, we will ensure that they receive the appropriate help from health professionals and mental health professionals. </w:t>
      </w:r>
    </w:p>
    <w:p w:rsidR="00D83F90" w:rsidRDefault="00D83F90"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F6591F" w:rsidRDefault="00F6591F" w:rsidP="00D83F90">
      <w:pPr>
        <w:rPr>
          <w:rFonts w:ascii="Arial" w:hAnsi="Arial" w:cs="Arial"/>
        </w:rPr>
      </w:pPr>
    </w:p>
    <w:p w:rsidR="004D041E" w:rsidRPr="00331DE6" w:rsidRDefault="004D041E" w:rsidP="00E80726">
      <w:pPr>
        <w:autoSpaceDE w:val="0"/>
        <w:autoSpaceDN w:val="0"/>
        <w:adjustRightInd w:val="0"/>
        <w:spacing w:after="0" w:line="240" w:lineRule="auto"/>
        <w:rPr>
          <w:rFonts w:ascii="Arial" w:hAnsi="Arial" w:cs="Arial"/>
          <w:b/>
          <w:bCs/>
          <w:color w:val="808080" w:themeColor="background1" w:themeShade="80"/>
          <w:sz w:val="28"/>
        </w:rPr>
      </w:pPr>
      <w:r w:rsidRPr="00331DE6">
        <w:rPr>
          <w:rFonts w:ascii="Arial" w:hAnsi="Arial" w:cs="Arial"/>
          <w:b/>
          <w:bCs/>
          <w:color w:val="808080" w:themeColor="background1" w:themeShade="80"/>
          <w:sz w:val="28"/>
        </w:rPr>
        <w:lastRenderedPageBreak/>
        <w:t>Priority 4: Improving the educational outcomes of Looked After Children</w:t>
      </w:r>
    </w:p>
    <w:p w:rsidR="004D041E" w:rsidRPr="00E80726" w:rsidRDefault="004D041E" w:rsidP="00E80726">
      <w:pPr>
        <w:autoSpaceDE w:val="0"/>
        <w:autoSpaceDN w:val="0"/>
        <w:adjustRightInd w:val="0"/>
        <w:spacing w:after="0" w:line="240" w:lineRule="auto"/>
        <w:rPr>
          <w:rFonts w:ascii="Arial" w:hAnsi="Arial" w:cs="Arial"/>
          <w:b/>
          <w:bCs/>
          <w:sz w:val="24"/>
          <w:u w:val="single"/>
        </w:rPr>
      </w:pPr>
    </w:p>
    <w:p w:rsidR="00F2148E" w:rsidRPr="00F6591F" w:rsidRDefault="00F6591F" w:rsidP="00E80726">
      <w:pPr>
        <w:autoSpaceDE w:val="0"/>
        <w:autoSpaceDN w:val="0"/>
        <w:adjustRightInd w:val="0"/>
        <w:spacing w:after="0" w:line="240" w:lineRule="auto"/>
        <w:rPr>
          <w:rFonts w:ascii="Arial" w:hAnsi="Arial" w:cs="Arial"/>
          <w:b/>
          <w:bCs/>
          <w:color w:val="808080" w:themeColor="background1" w:themeShade="80"/>
          <w:sz w:val="24"/>
          <w:u w:val="single"/>
        </w:rPr>
      </w:pPr>
      <w:r w:rsidRPr="00F6591F">
        <w:rPr>
          <w:rFonts w:ascii="Arial" w:hAnsi="Arial" w:cs="Arial"/>
          <w:b/>
          <w:bCs/>
          <w:color w:val="808080" w:themeColor="background1" w:themeShade="80"/>
          <w:sz w:val="24"/>
          <w:u w:val="single"/>
        </w:rPr>
        <w:t>The n</w:t>
      </w:r>
      <w:r w:rsidR="00F2148E" w:rsidRPr="00F6591F">
        <w:rPr>
          <w:rFonts w:ascii="Arial" w:hAnsi="Arial" w:cs="Arial"/>
          <w:b/>
          <w:bCs/>
          <w:color w:val="808080" w:themeColor="background1" w:themeShade="80"/>
          <w:sz w:val="24"/>
          <w:u w:val="single"/>
        </w:rPr>
        <w:t>ational context</w:t>
      </w:r>
    </w:p>
    <w:p w:rsidR="00E80726" w:rsidRPr="00E80726" w:rsidRDefault="00E80726" w:rsidP="00E80726">
      <w:pPr>
        <w:autoSpaceDE w:val="0"/>
        <w:autoSpaceDN w:val="0"/>
        <w:adjustRightInd w:val="0"/>
        <w:spacing w:after="0" w:line="240" w:lineRule="auto"/>
        <w:rPr>
          <w:rFonts w:ascii="Arial" w:hAnsi="Arial" w:cs="Arial"/>
          <w:b/>
          <w:bCs/>
        </w:rPr>
      </w:pPr>
    </w:p>
    <w:p w:rsidR="00F2148E" w:rsidRPr="004D041E" w:rsidRDefault="0082136F" w:rsidP="004D041E">
      <w:pPr>
        <w:autoSpaceDE w:val="0"/>
        <w:autoSpaceDN w:val="0"/>
        <w:adjustRightInd w:val="0"/>
        <w:spacing w:after="0"/>
        <w:rPr>
          <w:rFonts w:ascii="Arial" w:hAnsi="Arial" w:cs="Arial"/>
        </w:rPr>
      </w:pPr>
      <w:r>
        <w:rPr>
          <w:rFonts w:ascii="Arial" w:hAnsi="Arial" w:cs="Arial"/>
        </w:rPr>
        <w:t>Local A</w:t>
      </w:r>
      <w:r w:rsidR="00F2148E" w:rsidRPr="004D041E">
        <w:rPr>
          <w:rFonts w:ascii="Arial" w:hAnsi="Arial" w:cs="Arial"/>
        </w:rPr>
        <w:t>uthorities are required to discharge their statutory duty under 22(3A) of the Children</w:t>
      </w:r>
    </w:p>
    <w:p w:rsidR="00F2148E" w:rsidRPr="004D041E" w:rsidRDefault="00F2148E" w:rsidP="004D041E">
      <w:pPr>
        <w:autoSpaceDE w:val="0"/>
        <w:autoSpaceDN w:val="0"/>
        <w:adjustRightInd w:val="0"/>
        <w:spacing w:after="0"/>
        <w:rPr>
          <w:rFonts w:ascii="Arial" w:hAnsi="Arial" w:cs="Arial"/>
        </w:rPr>
      </w:pPr>
      <w:r w:rsidRPr="004D041E">
        <w:rPr>
          <w:rFonts w:ascii="Arial" w:hAnsi="Arial" w:cs="Arial"/>
        </w:rPr>
        <w:t xml:space="preserve">Act 1989 to promote the educational achievement of </w:t>
      </w:r>
      <w:r w:rsidR="002660BB">
        <w:rPr>
          <w:rFonts w:ascii="Arial" w:hAnsi="Arial" w:cs="Arial"/>
        </w:rPr>
        <w:t>Looked After Children</w:t>
      </w:r>
      <w:r w:rsidRPr="004D041E">
        <w:rPr>
          <w:rFonts w:ascii="Arial" w:hAnsi="Arial" w:cs="Arial"/>
        </w:rPr>
        <w:t>. That includes those children placed out-of-authority. The Childre</w:t>
      </w:r>
      <w:r w:rsidR="0082136F">
        <w:rPr>
          <w:rFonts w:ascii="Arial" w:hAnsi="Arial" w:cs="Arial"/>
        </w:rPr>
        <w:t>n and Families Act 2014 amends S</w:t>
      </w:r>
      <w:r w:rsidRPr="004D041E">
        <w:rPr>
          <w:rFonts w:ascii="Arial" w:hAnsi="Arial" w:cs="Arial"/>
        </w:rPr>
        <w:t>ection 22 of the Chil</w:t>
      </w:r>
      <w:r w:rsidR="0082136F">
        <w:rPr>
          <w:rFonts w:ascii="Arial" w:hAnsi="Arial" w:cs="Arial"/>
        </w:rPr>
        <w:t>dren Act 1989 to require every Local A</w:t>
      </w:r>
      <w:r w:rsidRPr="004D041E">
        <w:rPr>
          <w:rFonts w:ascii="Arial" w:hAnsi="Arial" w:cs="Arial"/>
        </w:rPr>
        <w:t xml:space="preserve">uthority in England to appoint an officer employed by the authority, or another authority, to make sure that its duty to promote the educational achievement of its </w:t>
      </w:r>
      <w:r w:rsidR="002660BB">
        <w:rPr>
          <w:rFonts w:ascii="Arial" w:hAnsi="Arial" w:cs="Arial"/>
        </w:rPr>
        <w:t>Looked After Children</w:t>
      </w:r>
      <w:r w:rsidRPr="004D041E">
        <w:rPr>
          <w:rFonts w:ascii="Arial" w:hAnsi="Arial" w:cs="Arial"/>
        </w:rPr>
        <w:t xml:space="preserve"> is properly discharged (Virtual School Heads). Social workers, Virtual School Heads (VSH)s and IROs, school admission officers and special educational needs departments should work together to ensure that - except in an emergency - appropriate education provision for a child is arranged at the same time as a care placement.</w:t>
      </w:r>
    </w:p>
    <w:p w:rsidR="00F2148E" w:rsidRPr="004D041E" w:rsidRDefault="00F2148E" w:rsidP="004D041E">
      <w:pPr>
        <w:autoSpaceDE w:val="0"/>
        <w:autoSpaceDN w:val="0"/>
        <w:adjustRightInd w:val="0"/>
        <w:spacing w:after="0"/>
        <w:rPr>
          <w:rFonts w:ascii="Arial" w:hAnsi="Arial" w:cs="Arial"/>
        </w:rPr>
      </w:pPr>
    </w:p>
    <w:p w:rsidR="00FC5835" w:rsidRPr="006C63DD" w:rsidRDefault="00F2148E" w:rsidP="006C63DD">
      <w:pPr>
        <w:autoSpaceDE w:val="0"/>
        <w:autoSpaceDN w:val="0"/>
        <w:adjustRightInd w:val="0"/>
        <w:spacing w:after="0"/>
        <w:rPr>
          <w:rFonts w:ascii="Arial" w:hAnsi="Arial" w:cs="Arial"/>
        </w:rPr>
      </w:pPr>
      <w:r w:rsidRPr="004D041E">
        <w:rPr>
          <w:rFonts w:ascii="Arial" w:hAnsi="Arial" w:cs="Arial"/>
        </w:rPr>
        <w:t xml:space="preserve">All </w:t>
      </w:r>
      <w:r w:rsidR="002660BB">
        <w:rPr>
          <w:rFonts w:ascii="Arial" w:hAnsi="Arial" w:cs="Arial"/>
        </w:rPr>
        <w:t>Looked After Children</w:t>
      </w:r>
      <w:r w:rsidRPr="004D041E">
        <w:rPr>
          <w:rFonts w:ascii="Arial" w:hAnsi="Arial" w:cs="Arial"/>
        </w:rPr>
        <w:t xml:space="preserve"> should have a Personal Education</w:t>
      </w:r>
      <w:r w:rsidR="006C63DD">
        <w:rPr>
          <w:rFonts w:ascii="Arial" w:hAnsi="Arial" w:cs="Arial"/>
        </w:rPr>
        <w:t xml:space="preserve"> Plan (PEP) which should form </w:t>
      </w:r>
      <w:r w:rsidR="00FC5835" w:rsidRPr="004D041E">
        <w:rPr>
          <w:rFonts w:ascii="Arial" w:hAnsi="Arial" w:cs="Arial"/>
          <w:noProof/>
          <w:lang w:eastAsia="en-GB"/>
        </w:rPr>
        <w:drawing>
          <wp:anchor distT="0" distB="0" distL="114300" distR="114300" simplePos="0" relativeHeight="251661824" behindDoc="1" locked="0" layoutInCell="1" allowOverlap="1" wp14:anchorId="367E2A92" wp14:editId="2133E4D4">
            <wp:simplePos x="0" y="0"/>
            <wp:positionH relativeFrom="column">
              <wp:posOffset>-28575</wp:posOffset>
            </wp:positionH>
            <wp:positionV relativeFrom="paragraph">
              <wp:posOffset>218440</wp:posOffset>
            </wp:positionV>
            <wp:extent cx="4949190" cy="2616835"/>
            <wp:effectExtent l="19050" t="19050" r="22860" b="12065"/>
            <wp:wrapTight wrapText="bothSides">
              <wp:wrapPolygon edited="0">
                <wp:start x="-83" y="-157"/>
                <wp:lineTo x="-83" y="21542"/>
                <wp:lineTo x="21617" y="21542"/>
                <wp:lineTo x="21617" y="-157"/>
                <wp:lineTo x="-83" y="-157"/>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227" r="7094"/>
                    <a:stretch/>
                  </pic:blipFill>
                  <pic:spPr bwMode="auto">
                    <a:xfrm>
                      <a:off x="0" y="0"/>
                      <a:ext cx="4949190" cy="26168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Pr="004D041E">
        <w:rPr>
          <w:rFonts w:ascii="Arial" w:hAnsi="Arial" w:cs="Arial"/>
        </w:rPr>
        <w:t>part of the child’s care plan or detention placement plan.</w:t>
      </w:r>
      <w:r w:rsidR="001339CE" w:rsidRPr="004D041E">
        <w:rPr>
          <w:rFonts w:ascii="Arial" w:hAnsi="Arial" w:cs="Arial"/>
        </w:rPr>
        <w:t xml:space="preserve"> All of those involved in the process of developing the PEP should use it to support the personalised learning of the child. The PEP (pre-school to age 18) is an evolving record of what needs to happen for </w:t>
      </w:r>
      <w:r w:rsidR="002660BB">
        <w:rPr>
          <w:rFonts w:ascii="Arial" w:hAnsi="Arial" w:cs="Arial"/>
        </w:rPr>
        <w:t>Looked After Children</w:t>
      </w:r>
      <w:r w:rsidR="001339CE" w:rsidRPr="004D041E">
        <w:rPr>
          <w:rFonts w:ascii="Arial" w:hAnsi="Arial" w:cs="Arial"/>
        </w:rPr>
        <w:t xml:space="preserve"> to enable them to make expected progress and fulfil their potential.  </w:t>
      </w:r>
      <w:r w:rsidR="00FC5835" w:rsidRPr="004D041E">
        <w:rPr>
          <w:rFonts w:ascii="Arial" w:hAnsi="Arial" w:cs="Arial"/>
        </w:rPr>
        <w:t xml:space="preserve">In 2014, there were 2,440 </w:t>
      </w:r>
      <w:r w:rsidR="002660BB">
        <w:rPr>
          <w:rFonts w:ascii="Arial" w:hAnsi="Arial" w:cs="Arial"/>
        </w:rPr>
        <w:t>Looked After Children</w:t>
      </w:r>
      <w:r w:rsidR="00FC5835" w:rsidRPr="004D041E">
        <w:rPr>
          <w:rFonts w:ascii="Arial" w:hAnsi="Arial" w:cs="Arial"/>
        </w:rPr>
        <w:t xml:space="preserve"> who were eligible to sit key stage 2 tests and had SEN information available. Of these, 1,600 (66 per cent) had a SEN. There were 3,940 </w:t>
      </w:r>
      <w:r w:rsidR="002660BB">
        <w:rPr>
          <w:rFonts w:ascii="Arial" w:hAnsi="Arial" w:cs="Arial"/>
        </w:rPr>
        <w:t>Looked After Children</w:t>
      </w:r>
      <w:r w:rsidR="00FC5835" w:rsidRPr="004D041E">
        <w:rPr>
          <w:rFonts w:ascii="Arial" w:hAnsi="Arial" w:cs="Arial"/>
        </w:rPr>
        <w:t xml:space="preserve"> who were eligible to sit key stage 4 tests and had SEN information available. Of these, 2,660 (68 per cent) had a SEN.</w:t>
      </w:r>
    </w:p>
    <w:p w:rsidR="006C63DD" w:rsidRDefault="006C63DD" w:rsidP="004D041E">
      <w:pPr>
        <w:rPr>
          <w:rFonts w:ascii="Arial" w:hAnsi="Arial" w:cs="Arial"/>
          <w:b/>
          <w:color w:val="808080" w:themeColor="background1" w:themeShade="80"/>
          <w:sz w:val="24"/>
          <w:u w:val="single"/>
        </w:rPr>
      </w:pPr>
    </w:p>
    <w:p w:rsidR="00C76B60" w:rsidRPr="004D041E" w:rsidRDefault="00725052" w:rsidP="004D041E">
      <w:pPr>
        <w:rPr>
          <w:rFonts w:ascii="Arial" w:hAnsi="Arial" w:cs="Arial"/>
          <w:b/>
          <w:color w:val="808080" w:themeColor="background1" w:themeShade="80"/>
          <w:sz w:val="24"/>
          <w:u w:val="single"/>
        </w:rPr>
      </w:pPr>
      <w:r w:rsidRPr="004D041E">
        <w:rPr>
          <w:rFonts w:ascii="Arial" w:hAnsi="Arial" w:cs="Arial"/>
          <w:b/>
          <w:color w:val="808080" w:themeColor="background1" w:themeShade="80"/>
          <w:sz w:val="24"/>
          <w:u w:val="single"/>
        </w:rPr>
        <w:t>Have</w:t>
      </w:r>
      <w:r w:rsidR="001339CE" w:rsidRPr="004D041E">
        <w:rPr>
          <w:rFonts w:ascii="Arial" w:hAnsi="Arial" w:cs="Arial"/>
          <w:b/>
          <w:color w:val="808080" w:themeColor="background1" w:themeShade="80"/>
          <w:sz w:val="24"/>
          <w:u w:val="single"/>
        </w:rPr>
        <w:t>ring’s track record</w:t>
      </w:r>
      <w:r w:rsidR="00F6591F" w:rsidRPr="004D041E">
        <w:rPr>
          <w:rFonts w:ascii="Arial" w:hAnsi="Arial" w:cs="Arial"/>
          <w:b/>
          <w:color w:val="808080" w:themeColor="background1" w:themeShade="80"/>
          <w:sz w:val="24"/>
          <w:u w:val="single"/>
        </w:rPr>
        <w:t>:</w:t>
      </w:r>
    </w:p>
    <w:p w:rsidR="001339CE" w:rsidRPr="004D041E" w:rsidRDefault="001339CE" w:rsidP="004D041E">
      <w:pPr>
        <w:rPr>
          <w:rFonts w:ascii="Arial" w:hAnsi="Arial" w:cs="Arial"/>
        </w:rPr>
      </w:pPr>
      <w:r w:rsidRPr="004D041E">
        <w:rPr>
          <w:rFonts w:ascii="Arial" w:hAnsi="Arial" w:cs="Arial"/>
        </w:rPr>
        <w:t xml:space="preserve">Our Virtual School provides a dedicated service for Havering’s Looked After Children and Care Leavers wherever they live or are educated. The Virtual School is also supported by officers within the Education Inclusion and Support Service and by Havering School Improvement Service. They </w:t>
      </w:r>
      <w:r w:rsidR="00203AC0" w:rsidRPr="004D041E">
        <w:rPr>
          <w:rFonts w:ascii="Arial" w:hAnsi="Arial" w:cs="Arial"/>
        </w:rPr>
        <w:t>ensure that</w:t>
      </w:r>
      <w:r w:rsidRPr="004D041E">
        <w:rPr>
          <w:rFonts w:ascii="Arial" w:hAnsi="Arial" w:cs="Arial"/>
        </w:rPr>
        <w:t xml:space="preserve"> our </w:t>
      </w:r>
      <w:r w:rsidR="002660BB">
        <w:rPr>
          <w:rFonts w:ascii="Arial" w:hAnsi="Arial" w:cs="Arial"/>
        </w:rPr>
        <w:t>Looked After Children</w:t>
      </w:r>
      <w:r w:rsidRPr="004D041E">
        <w:rPr>
          <w:rFonts w:ascii="Arial" w:hAnsi="Arial" w:cs="Arial"/>
        </w:rPr>
        <w:t xml:space="preserve"> all have access to high quality schooling or education and training provision. For children of statutory school age, The Virtual School closely monitors school attendance, progress and attainment. The Personal Education Plan is used to challenge and support schools and settings, social workers and carers to accelerate pupil progress and ensure good educational outcomes. The Virtual School distributes Pupil Premium funding according to the grant’s terms and conditions and contributes to the funding of interventions to meet identified needs. </w:t>
      </w:r>
    </w:p>
    <w:p w:rsidR="007441D9" w:rsidRPr="004D041E" w:rsidRDefault="001339CE" w:rsidP="004D041E">
      <w:pPr>
        <w:rPr>
          <w:rFonts w:ascii="Arial" w:hAnsi="Arial" w:cs="Arial"/>
        </w:rPr>
      </w:pPr>
      <w:r w:rsidRPr="004D041E">
        <w:rPr>
          <w:rFonts w:ascii="Arial" w:hAnsi="Arial" w:cs="Arial"/>
        </w:rPr>
        <w:t xml:space="preserve">The current structure of the Havering Virtual School has only been in place since October 2014.  Outcomes for primary aged LAC pupils in the 2013/14 academic year were encouraging, but were very poor for KS4 aged pupils, with 0% of this cohort gaining 5 A*-C grades in GCSEs, including English and maths. </w:t>
      </w:r>
      <w:r w:rsidR="007441D9" w:rsidRPr="004D041E">
        <w:rPr>
          <w:rFonts w:ascii="Arial" w:hAnsi="Arial" w:cs="Arial"/>
        </w:rPr>
        <w:t xml:space="preserve">  </w:t>
      </w:r>
    </w:p>
    <w:p w:rsidR="00CD1F9C" w:rsidRPr="004D041E" w:rsidRDefault="00CD1F9C" w:rsidP="004D041E">
      <w:pPr>
        <w:rPr>
          <w:rFonts w:ascii="Arial" w:hAnsi="Arial" w:cs="Arial"/>
        </w:rPr>
      </w:pPr>
      <w:r w:rsidRPr="004D041E">
        <w:rPr>
          <w:rFonts w:ascii="Arial" w:hAnsi="Arial" w:cs="Arial"/>
        </w:rPr>
        <w:lastRenderedPageBreak/>
        <w:t>The Havering Virtual School has taken every aspect of the statutory guidance, ‘</w:t>
      </w:r>
      <w:r w:rsidRPr="004D041E">
        <w:rPr>
          <w:rFonts w:ascii="Arial" w:hAnsi="Arial" w:cs="Arial"/>
          <w:i/>
        </w:rPr>
        <w:t xml:space="preserve">Promoting the education of </w:t>
      </w:r>
      <w:r w:rsidR="002660BB">
        <w:rPr>
          <w:rFonts w:ascii="Arial" w:hAnsi="Arial" w:cs="Arial"/>
          <w:i/>
        </w:rPr>
        <w:t>Looked After Children</w:t>
      </w:r>
      <w:r w:rsidRPr="004D041E">
        <w:rPr>
          <w:rFonts w:ascii="Arial" w:hAnsi="Arial" w:cs="Arial"/>
          <w:i/>
        </w:rPr>
        <w:t>, statutory guidance for local authorities’</w:t>
      </w:r>
      <w:r w:rsidRPr="004D041E">
        <w:rPr>
          <w:rFonts w:ascii="Arial" w:hAnsi="Arial" w:cs="Arial"/>
        </w:rPr>
        <w:t xml:space="preserve"> and developed an action plan and RAG rating around this guidance.  This action plan is a working document and updated regularly.  Good progress is being made but there is more to do. Data on 2013/14 educational performance in relation to looked after pupils has been analysed and this analysis is provided with the current Learning and Achievement SEF.  Key highlights are: </w:t>
      </w:r>
    </w:p>
    <w:p w:rsidR="00CD1F9C" w:rsidRPr="004D041E" w:rsidRDefault="00CD1F9C" w:rsidP="004D041E">
      <w:pPr>
        <w:pStyle w:val="ListParagraph"/>
        <w:widowControl w:val="0"/>
        <w:numPr>
          <w:ilvl w:val="0"/>
          <w:numId w:val="6"/>
        </w:numPr>
        <w:tabs>
          <w:tab w:val="left" w:pos="176"/>
        </w:tabs>
        <w:spacing w:before="40" w:after="40"/>
        <w:rPr>
          <w:rFonts w:ascii="Arial" w:eastAsia="Times New Roman" w:hAnsi="Arial" w:cs="Arial"/>
        </w:rPr>
      </w:pPr>
      <w:r w:rsidRPr="004D041E">
        <w:rPr>
          <w:rFonts w:ascii="Arial" w:eastAsia="Times New Roman" w:hAnsi="Arial" w:cs="Arial"/>
        </w:rPr>
        <w:t xml:space="preserve">Level 4 </w:t>
      </w:r>
      <w:r w:rsidR="006D22B6" w:rsidRPr="004D041E">
        <w:rPr>
          <w:rFonts w:ascii="Arial" w:eastAsia="Times New Roman" w:hAnsi="Arial" w:cs="Arial"/>
        </w:rPr>
        <w:t>attainments</w:t>
      </w:r>
      <w:r w:rsidRPr="004D041E">
        <w:rPr>
          <w:rFonts w:ascii="Arial" w:eastAsia="Times New Roman" w:hAnsi="Arial" w:cs="Arial"/>
        </w:rPr>
        <w:t xml:space="preserve"> of LAC pupils at KS2 is well above the national average in Maths, Reading and Writing as well as in Grammar, Punctuation and Spelling.  Attainment at level 5 is also above the national average for this group in all key measures</w:t>
      </w:r>
    </w:p>
    <w:p w:rsidR="00CD1F9C" w:rsidRPr="004D041E" w:rsidRDefault="00CD1F9C" w:rsidP="004D041E">
      <w:pPr>
        <w:pStyle w:val="ListParagraph"/>
        <w:widowControl w:val="0"/>
        <w:numPr>
          <w:ilvl w:val="0"/>
          <w:numId w:val="6"/>
        </w:numPr>
        <w:tabs>
          <w:tab w:val="left" w:pos="176"/>
        </w:tabs>
        <w:spacing w:before="120" w:after="120"/>
        <w:rPr>
          <w:rFonts w:ascii="Arial" w:eastAsia="Times New Roman" w:hAnsi="Arial" w:cs="Arial"/>
          <w:lang w:eastAsia="en-GB"/>
        </w:rPr>
      </w:pPr>
      <w:r w:rsidRPr="004D041E">
        <w:rPr>
          <w:rFonts w:ascii="Arial" w:eastAsia="Times New Roman" w:hAnsi="Arial" w:cs="Arial"/>
          <w:lang w:eastAsia="en-GB"/>
        </w:rPr>
        <w:t>The percentage of LAC pupils making at least expected progress in Maths, Reading and Writing KS1-KS2 is exceptional in Reading (100%) and well above the national average in Maths and Writing.</w:t>
      </w:r>
    </w:p>
    <w:p w:rsidR="00CD1F9C" w:rsidRPr="004D041E" w:rsidRDefault="00CD1F9C" w:rsidP="004D041E">
      <w:pPr>
        <w:pStyle w:val="ListParagraph"/>
        <w:widowControl w:val="0"/>
        <w:numPr>
          <w:ilvl w:val="0"/>
          <w:numId w:val="6"/>
        </w:numPr>
        <w:tabs>
          <w:tab w:val="left" w:pos="176"/>
        </w:tabs>
        <w:spacing w:before="120" w:after="120"/>
        <w:rPr>
          <w:rFonts w:ascii="Arial" w:eastAsia="Times New Roman" w:hAnsi="Arial" w:cs="Arial"/>
          <w:lang w:eastAsia="en-GB"/>
        </w:rPr>
      </w:pPr>
      <w:r w:rsidRPr="004D041E">
        <w:rPr>
          <w:rFonts w:ascii="Arial" w:eastAsia="Times New Roman" w:hAnsi="Arial" w:cs="Arial"/>
          <w:lang w:eastAsia="en-GB"/>
        </w:rPr>
        <w:t xml:space="preserve">Level 2 </w:t>
      </w:r>
      <w:r w:rsidR="006D22B6" w:rsidRPr="004D041E">
        <w:rPr>
          <w:rFonts w:ascii="Arial" w:eastAsia="Times New Roman" w:hAnsi="Arial" w:cs="Arial"/>
          <w:lang w:eastAsia="en-GB"/>
        </w:rPr>
        <w:t>attainments</w:t>
      </w:r>
      <w:r w:rsidRPr="004D041E">
        <w:rPr>
          <w:rFonts w:ascii="Arial" w:eastAsia="Times New Roman" w:hAnsi="Arial" w:cs="Arial"/>
          <w:lang w:eastAsia="en-GB"/>
        </w:rPr>
        <w:t xml:space="preserve"> at KS1 </w:t>
      </w:r>
      <w:r w:rsidR="006D22B6" w:rsidRPr="004D041E">
        <w:rPr>
          <w:rFonts w:ascii="Arial" w:eastAsia="Times New Roman" w:hAnsi="Arial" w:cs="Arial"/>
          <w:lang w:eastAsia="en-GB"/>
        </w:rPr>
        <w:t>are</w:t>
      </w:r>
      <w:r w:rsidRPr="004D041E">
        <w:rPr>
          <w:rFonts w:ascii="Arial" w:eastAsia="Times New Roman" w:hAnsi="Arial" w:cs="Arial"/>
          <w:lang w:eastAsia="en-GB"/>
        </w:rPr>
        <w:t xml:space="preserve"> below national average for writing and maths but above national average in reading.</w:t>
      </w:r>
    </w:p>
    <w:p w:rsidR="00CD1F9C" w:rsidRPr="004D041E" w:rsidRDefault="00CD1F9C" w:rsidP="004D041E">
      <w:pPr>
        <w:pStyle w:val="ListParagraph"/>
        <w:numPr>
          <w:ilvl w:val="0"/>
          <w:numId w:val="6"/>
        </w:numPr>
        <w:tabs>
          <w:tab w:val="left" w:pos="176"/>
        </w:tabs>
        <w:spacing w:before="40" w:after="40"/>
        <w:rPr>
          <w:rFonts w:ascii="Arial" w:hAnsi="Arial" w:cs="Arial"/>
          <w:b/>
          <w:u w:val="single"/>
        </w:rPr>
      </w:pPr>
      <w:r w:rsidRPr="004D041E">
        <w:rPr>
          <w:rFonts w:ascii="Arial" w:hAnsi="Arial" w:cs="Arial"/>
        </w:rPr>
        <w:t>Attainment and expected levels of progress for  LAC pupils at KS4 is low,  and will be a key focus for the work of the virtual school in 2014/15</w:t>
      </w:r>
    </w:p>
    <w:p w:rsidR="00CD1F9C" w:rsidRPr="004D041E" w:rsidRDefault="00CD1F9C" w:rsidP="004D041E">
      <w:pPr>
        <w:pStyle w:val="ListParagraph"/>
        <w:tabs>
          <w:tab w:val="left" w:pos="176"/>
        </w:tabs>
        <w:spacing w:before="40" w:after="40"/>
        <w:rPr>
          <w:rFonts w:ascii="Arial" w:hAnsi="Arial" w:cs="Arial"/>
          <w:b/>
          <w:u w:val="single"/>
        </w:rPr>
      </w:pPr>
    </w:p>
    <w:p w:rsidR="007441D9" w:rsidRPr="004D041E" w:rsidRDefault="007441D9" w:rsidP="004D041E">
      <w:pPr>
        <w:tabs>
          <w:tab w:val="left" w:pos="176"/>
        </w:tabs>
        <w:spacing w:before="40" w:after="40"/>
        <w:rPr>
          <w:rFonts w:ascii="Arial" w:hAnsi="Arial" w:cs="Arial"/>
        </w:rPr>
      </w:pPr>
      <w:r w:rsidRPr="004D041E">
        <w:rPr>
          <w:rFonts w:ascii="Arial" w:hAnsi="Arial" w:cs="Arial"/>
        </w:rPr>
        <w:t>The Virtual School is required, under the Children’s Services Ofsted Inspection Framework, to keep a log of any LAC pupils for whom there are concerns in relation to their education progress.  The Virtual School has surveyed every school in the past six months and recorded concerns for 13 LAC pupils (out of a school population of 146).  Each of these young people has</w:t>
      </w:r>
      <w:r w:rsidR="006D22B6">
        <w:rPr>
          <w:rFonts w:ascii="Arial" w:hAnsi="Arial" w:cs="Arial"/>
        </w:rPr>
        <w:t xml:space="preserve"> an</w:t>
      </w:r>
      <w:r w:rsidRPr="004D041E">
        <w:rPr>
          <w:rFonts w:ascii="Arial" w:hAnsi="Arial" w:cs="Arial"/>
        </w:rPr>
        <w:t xml:space="preserve"> </w:t>
      </w:r>
      <w:r w:rsidR="006D22B6" w:rsidRPr="004D041E">
        <w:rPr>
          <w:rFonts w:ascii="Arial" w:hAnsi="Arial" w:cs="Arial"/>
        </w:rPr>
        <w:t>on</w:t>
      </w:r>
      <w:r w:rsidR="006D22B6">
        <w:rPr>
          <w:rFonts w:ascii="Arial" w:hAnsi="Arial" w:cs="Arial"/>
        </w:rPr>
        <w:t>-</w:t>
      </w:r>
      <w:r w:rsidR="006D22B6" w:rsidRPr="004D041E">
        <w:rPr>
          <w:rFonts w:ascii="Arial" w:hAnsi="Arial" w:cs="Arial"/>
        </w:rPr>
        <w:t>going</w:t>
      </w:r>
      <w:r w:rsidRPr="004D041E">
        <w:rPr>
          <w:rFonts w:ascii="Arial" w:hAnsi="Arial" w:cs="Arial"/>
        </w:rPr>
        <w:t xml:space="preserve"> action and support to address the concerns identified.  </w:t>
      </w:r>
    </w:p>
    <w:p w:rsidR="00042DB1" w:rsidRPr="004D041E" w:rsidRDefault="00042DB1" w:rsidP="004D041E">
      <w:pPr>
        <w:shd w:val="clear" w:color="auto" w:fill="FFFFFF"/>
        <w:spacing w:after="0"/>
        <w:rPr>
          <w:rFonts w:ascii="Arial" w:eastAsia="Times New Roman" w:hAnsi="Arial" w:cs="Arial"/>
          <w:lang w:eastAsia="en-GB"/>
        </w:rPr>
      </w:pPr>
      <w:r w:rsidRPr="004D041E">
        <w:rPr>
          <w:rFonts w:ascii="Arial" w:eastAsia="Times New Roman" w:hAnsi="Arial" w:cs="Arial"/>
          <w:lang w:eastAsia="en-GB"/>
        </w:rPr>
        <w:t> </w:t>
      </w:r>
    </w:p>
    <w:p w:rsidR="00270971" w:rsidRPr="004D041E" w:rsidRDefault="00042DB1" w:rsidP="004D041E">
      <w:pPr>
        <w:shd w:val="clear" w:color="auto" w:fill="FFFFFF"/>
        <w:spacing w:after="0"/>
        <w:rPr>
          <w:rFonts w:ascii="Arial" w:hAnsi="Arial" w:cs="Arial"/>
        </w:rPr>
      </w:pPr>
      <w:r w:rsidRPr="004D041E">
        <w:rPr>
          <w:rFonts w:ascii="Arial" w:eastAsia="Times New Roman" w:hAnsi="Arial" w:cs="Arial"/>
          <w:lang w:eastAsia="en-GB"/>
        </w:rPr>
        <w:t xml:space="preserve">Of the 240 children and young people in Havering's care in 2014/15, 79 have been identified as having School Action/ School Support status or have a Statement of SEN/EHCP. None of the 39 preschool aged children have formally been identified as having SEN. 76 of the statutory school age pupils (5-19 years) have been identified as having </w:t>
      </w:r>
      <w:r w:rsidR="006D22B6" w:rsidRPr="004D041E">
        <w:rPr>
          <w:rFonts w:ascii="Arial" w:eastAsia="Times New Roman" w:hAnsi="Arial" w:cs="Arial"/>
          <w:lang w:eastAsia="en-GB"/>
        </w:rPr>
        <w:t>SEN;</w:t>
      </w:r>
      <w:r w:rsidRPr="004D041E">
        <w:rPr>
          <w:rFonts w:ascii="Arial" w:eastAsia="Times New Roman" w:hAnsi="Arial" w:cs="Arial"/>
          <w:lang w:eastAsia="en-GB"/>
        </w:rPr>
        <w:t xml:space="preserve"> of these 25 pupils have a Statement of SEN/EHCP.</w:t>
      </w:r>
      <w:r w:rsidRPr="004D041E">
        <w:rPr>
          <w:rFonts w:ascii="Arial" w:hAnsi="Arial" w:cs="Arial"/>
        </w:rPr>
        <w:t xml:space="preserve"> </w:t>
      </w:r>
    </w:p>
    <w:p w:rsidR="004D041E" w:rsidRDefault="004D041E" w:rsidP="004D041E">
      <w:pPr>
        <w:tabs>
          <w:tab w:val="left" w:pos="176"/>
        </w:tabs>
        <w:spacing w:before="40" w:after="40"/>
        <w:rPr>
          <w:rFonts w:ascii="Arial" w:hAnsi="Arial" w:cs="Arial"/>
        </w:rPr>
      </w:pPr>
    </w:p>
    <w:p w:rsidR="007441D9" w:rsidRPr="004D041E" w:rsidRDefault="007441D9" w:rsidP="004D041E">
      <w:pPr>
        <w:tabs>
          <w:tab w:val="left" w:pos="176"/>
        </w:tabs>
        <w:spacing w:before="40" w:after="40"/>
        <w:rPr>
          <w:rFonts w:ascii="Arial" w:hAnsi="Arial" w:cs="Arial"/>
        </w:rPr>
      </w:pPr>
      <w:r w:rsidRPr="004D041E">
        <w:rPr>
          <w:rFonts w:ascii="Arial" w:hAnsi="Arial" w:cs="Arial"/>
        </w:rPr>
        <w:t>School attendance is a key factor in relation to educational achievement and the Havering Virtual School now has a dedicated Attendance and Behaviour Officer supporting LAC pupils.  Data over the past two years show that this support is beginning to make an impact on attendance:</w:t>
      </w:r>
    </w:p>
    <w:p w:rsidR="00CD1F9C" w:rsidRPr="004D041E" w:rsidRDefault="00CD1F9C" w:rsidP="004D041E">
      <w:pPr>
        <w:tabs>
          <w:tab w:val="left" w:pos="176"/>
        </w:tabs>
        <w:spacing w:before="40" w:after="40"/>
        <w:rPr>
          <w:rFonts w:ascii="Arial" w:hAnsi="Arial" w:cs="Arial"/>
        </w:rPr>
      </w:pPr>
    </w:p>
    <w:p w:rsidR="00AA69CE" w:rsidRPr="004D041E" w:rsidRDefault="00AA69CE" w:rsidP="004D041E">
      <w:pPr>
        <w:tabs>
          <w:tab w:val="left" w:pos="176"/>
        </w:tabs>
        <w:spacing w:before="40" w:after="40"/>
        <w:jc w:val="center"/>
        <w:rPr>
          <w:rFonts w:ascii="Arial" w:hAnsi="Arial" w:cs="Arial"/>
          <w:b/>
        </w:rPr>
      </w:pPr>
    </w:p>
    <w:p w:rsidR="00CD1F9C" w:rsidRPr="004D041E" w:rsidRDefault="00CD1F9C" w:rsidP="004D041E">
      <w:pPr>
        <w:tabs>
          <w:tab w:val="left" w:pos="176"/>
        </w:tabs>
        <w:spacing w:before="40" w:after="40"/>
        <w:rPr>
          <w:rFonts w:ascii="Arial" w:hAnsi="Arial" w:cs="Arial"/>
          <w:b/>
        </w:rPr>
      </w:pPr>
      <w:r w:rsidRPr="004D041E">
        <w:rPr>
          <w:rFonts w:ascii="Arial" w:hAnsi="Arial" w:cs="Arial"/>
          <w:b/>
        </w:rPr>
        <w:t>Percentage LAC Pupil Attendance from 85% – 100%</w:t>
      </w:r>
    </w:p>
    <w:p w:rsidR="00CD1F9C" w:rsidRPr="004D041E" w:rsidRDefault="00CD1F9C" w:rsidP="004D041E">
      <w:pPr>
        <w:tabs>
          <w:tab w:val="left" w:pos="176"/>
        </w:tabs>
        <w:spacing w:before="40" w:after="40"/>
        <w:rPr>
          <w:rFonts w:ascii="Arial" w:hAnsi="Arial" w:cs="Arial"/>
        </w:rPr>
      </w:pPr>
    </w:p>
    <w:p w:rsidR="00CD1F9C" w:rsidRPr="004D041E" w:rsidRDefault="00CD1F9C" w:rsidP="004D041E">
      <w:pPr>
        <w:tabs>
          <w:tab w:val="left" w:pos="176"/>
        </w:tabs>
        <w:spacing w:before="40" w:after="40"/>
        <w:rPr>
          <w:rFonts w:ascii="Arial" w:hAnsi="Arial" w:cs="Arial"/>
        </w:rPr>
      </w:pPr>
      <w:r w:rsidRPr="004D041E">
        <w:rPr>
          <w:rFonts w:ascii="Arial" w:hAnsi="Arial" w:cs="Arial"/>
        </w:rPr>
        <w:t>Spring 2013</w:t>
      </w:r>
      <w:r w:rsidRPr="004D041E">
        <w:rPr>
          <w:rFonts w:ascii="Arial" w:hAnsi="Arial" w:cs="Arial"/>
        </w:rPr>
        <w:tab/>
        <w:t>- 80.6%</w:t>
      </w:r>
      <w:r w:rsidRPr="004D041E">
        <w:rPr>
          <w:rFonts w:ascii="Arial" w:hAnsi="Arial" w:cs="Arial"/>
        </w:rPr>
        <w:tab/>
      </w:r>
      <w:r w:rsidRPr="004D041E">
        <w:rPr>
          <w:rFonts w:ascii="Arial" w:hAnsi="Arial" w:cs="Arial"/>
        </w:rPr>
        <w:tab/>
      </w:r>
      <w:r w:rsidRPr="004D041E">
        <w:rPr>
          <w:rFonts w:ascii="Arial" w:hAnsi="Arial" w:cs="Arial"/>
        </w:rPr>
        <w:tab/>
      </w:r>
      <w:r w:rsidRPr="004D041E">
        <w:rPr>
          <w:rFonts w:ascii="Arial" w:hAnsi="Arial" w:cs="Arial"/>
        </w:rPr>
        <w:tab/>
        <w:t>Spring 2014</w:t>
      </w:r>
      <w:r w:rsidRPr="004D041E">
        <w:rPr>
          <w:rFonts w:ascii="Arial" w:hAnsi="Arial" w:cs="Arial"/>
        </w:rPr>
        <w:tab/>
        <w:t>- 85.9%</w:t>
      </w:r>
    </w:p>
    <w:p w:rsidR="00CD1F9C" w:rsidRPr="004D041E" w:rsidRDefault="00CD1F9C" w:rsidP="004D041E">
      <w:pPr>
        <w:tabs>
          <w:tab w:val="left" w:pos="176"/>
        </w:tabs>
        <w:spacing w:before="40" w:after="40"/>
        <w:rPr>
          <w:rFonts w:ascii="Arial" w:hAnsi="Arial" w:cs="Arial"/>
        </w:rPr>
      </w:pPr>
      <w:r w:rsidRPr="004D041E">
        <w:rPr>
          <w:rFonts w:ascii="Arial" w:hAnsi="Arial" w:cs="Arial"/>
        </w:rPr>
        <w:t>Summer 2013 – 81.4%</w:t>
      </w:r>
      <w:r w:rsidRPr="004D041E">
        <w:rPr>
          <w:rFonts w:ascii="Arial" w:hAnsi="Arial" w:cs="Arial"/>
        </w:rPr>
        <w:tab/>
      </w:r>
      <w:r w:rsidRPr="004D041E">
        <w:rPr>
          <w:rFonts w:ascii="Arial" w:hAnsi="Arial" w:cs="Arial"/>
        </w:rPr>
        <w:tab/>
      </w:r>
      <w:r w:rsidRPr="004D041E">
        <w:rPr>
          <w:rFonts w:ascii="Arial" w:hAnsi="Arial" w:cs="Arial"/>
        </w:rPr>
        <w:tab/>
      </w:r>
      <w:r w:rsidRPr="004D041E">
        <w:rPr>
          <w:rFonts w:ascii="Arial" w:hAnsi="Arial" w:cs="Arial"/>
        </w:rPr>
        <w:tab/>
        <w:t>Summer 2014 – 86.0%</w:t>
      </w:r>
    </w:p>
    <w:p w:rsidR="00CD1F9C" w:rsidRPr="004D041E" w:rsidRDefault="00CD1F9C" w:rsidP="004D041E">
      <w:pPr>
        <w:tabs>
          <w:tab w:val="left" w:pos="176"/>
        </w:tabs>
        <w:spacing w:before="40" w:after="40"/>
        <w:rPr>
          <w:rFonts w:ascii="Arial" w:hAnsi="Arial" w:cs="Arial"/>
        </w:rPr>
      </w:pPr>
      <w:r w:rsidRPr="004D041E">
        <w:rPr>
          <w:rFonts w:ascii="Arial" w:hAnsi="Arial" w:cs="Arial"/>
        </w:rPr>
        <w:t>Autumn 2013 – 88.2%</w:t>
      </w:r>
      <w:r w:rsidRPr="004D041E">
        <w:rPr>
          <w:rFonts w:ascii="Arial" w:hAnsi="Arial" w:cs="Arial"/>
        </w:rPr>
        <w:tab/>
      </w:r>
      <w:r w:rsidRPr="004D041E">
        <w:rPr>
          <w:rFonts w:ascii="Arial" w:hAnsi="Arial" w:cs="Arial"/>
        </w:rPr>
        <w:tab/>
      </w:r>
      <w:r w:rsidRPr="004D041E">
        <w:rPr>
          <w:rFonts w:ascii="Arial" w:hAnsi="Arial" w:cs="Arial"/>
        </w:rPr>
        <w:tab/>
      </w:r>
      <w:r w:rsidRPr="004D041E">
        <w:rPr>
          <w:rFonts w:ascii="Arial" w:hAnsi="Arial" w:cs="Arial"/>
        </w:rPr>
        <w:tab/>
        <w:t>Autumn 2014 – 86.1%</w:t>
      </w:r>
    </w:p>
    <w:p w:rsidR="00CD1F9C" w:rsidRPr="004D041E" w:rsidRDefault="00CD1F9C" w:rsidP="004D041E">
      <w:pPr>
        <w:tabs>
          <w:tab w:val="left" w:pos="176"/>
        </w:tabs>
        <w:spacing w:before="40" w:after="40"/>
        <w:rPr>
          <w:rFonts w:ascii="Arial" w:hAnsi="Arial" w:cs="Arial"/>
        </w:rPr>
      </w:pPr>
    </w:p>
    <w:p w:rsidR="00CD1F9C" w:rsidRPr="004D041E" w:rsidRDefault="00CD1F9C" w:rsidP="004D041E">
      <w:pPr>
        <w:tabs>
          <w:tab w:val="left" w:pos="176"/>
        </w:tabs>
        <w:spacing w:before="40" w:after="40"/>
        <w:rPr>
          <w:rFonts w:ascii="Arial" w:hAnsi="Arial" w:cs="Arial"/>
        </w:rPr>
      </w:pPr>
      <w:r w:rsidRPr="004D041E">
        <w:rPr>
          <w:rFonts w:ascii="Arial" w:hAnsi="Arial" w:cs="Arial"/>
        </w:rPr>
        <w:t>Average over 2013 – 83.3%</w:t>
      </w:r>
      <w:r w:rsidRPr="004D041E">
        <w:rPr>
          <w:rFonts w:ascii="Arial" w:hAnsi="Arial" w:cs="Arial"/>
        </w:rPr>
        <w:tab/>
      </w:r>
      <w:r w:rsidRPr="004D041E">
        <w:rPr>
          <w:rFonts w:ascii="Arial" w:hAnsi="Arial" w:cs="Arial"/>
        </w:rPr>
        <w:tab/>
      </w:r>
      <w:r w:rsidRPr="004D041E">
        <w:rPr>
          <w:rFonts w:ascii="Arial" w:hAnsi="Arial" w:cs="Arial"/>
        </w:rPr>
        <w:tab/>
      </w:r>
      <w:r w:rsidR="00897410">
        <w:rPr>
          <w:rFonts w:ascii="Arial" w:hAnsi="Arial" w:cs="Arial"/>
        </w:rPr>
        <w:t xml:space="preserve">            </w:t>
      </w:r>
      <w:r w:rsidRPr="004D041E">
        <w:rPr>
          <w:rFonts w:ascii="Arial" w:hAnsi="Arial" w:cs="Arial"/>
        </w:rPr>
        <w:t>Average over 2014 – 86%</w:t>
      </w:r>
    </w:p>
    <w:p w:rsidR="00CD1F9C" w:rsidRDefault="00CD1F9C" w:rsidP="004D041E">
      <w:pPr>
        <w:tabs>
          <w:tab w:val="left" w:pos="176"/>
        </w:tabs>
        <w:spacing w:before="40" w:after="40"/>
        <w:rPr>
          <w:rFonts w:ascii="Arial" w:hAnsi="Arial" w:cs="Arial"/>
        </w:rPr>
      </w:pPr>
    </w:p>
    <w:p w:rsidR="004D041E" w:rsidRDefault="004D041E" w:rsidP="004D041E">
      <w:pPr>
        <w:tabs>
          <w:tab w:val="left" w:pos="176"/>
        </w:tabs>
        <w:spacing w:before="40" w:after="40"/>
        <w:rPr>
          <w:rFonts w:ascii="Arial" w:hAnsi="Arial" w:cs="Arial"/>
        </w:rPr>
      </w:pPr>
    </w:p>
    <w:p w:rsidR="004D041E" w:rsidRDefault="004D041E" w:rsidP="004D041E">
      <w:pPr>
        <w:tabs>
          <w:tab w:val="left" w:pos="176"/>
        </w:tabs>
        <w:spacing w:before="40" w:after="40"/>
        <w:rPr>
          <w:rFonts w:ascii="Arial" w:hAnsi="Arial" w:cs="Arial"/>
        </w:rPr>
      </w:pPr>
    </w:p>
    <w:p w:rsidR="004D041E" w:rsidRPr="004D041E" w:rsidRDefault="004D041E" w:rsidP="004D041E">
      <w:pPr>
        <w:tabs>
          <w:tab w:val="left" w:pos="176"/>
        </w:tabs>
        <w:spacing w:before="40" w:after="40"/>
        <w:rPr>
          <w:rFonts w:ascii="Arial" w:hAnsi="Arial" w:cs="Arial"/>
        </w:rPr>
      </w:pPr>
    </w:p>
    <w:p w:rsidR="00E80726" w:rsidRPr="004D041E" w:rsidRDefault="00E80726" w:rsidP="004D041E">
      <w:pPr>
        <w:tabs>
          <w:tab w:val="left" w:pos="176"/>
        </w:tabs>
        <w:spacing w:before="40" w:after="40"/>
        <w:rPr>
          <w:rFonts w:ascii="Arial" w:hAnsi="Arial" w:cs="Arial"/>
          <w:b/>
        </w:rPr>
      </w:pPr>
    </w:p>
    <w:p w:rsidR="00CD1F9C" w:rsidRPr="004D041E" w:rsidRDefault="00CD1F9C" w:rsidP="004D041E">
      <w:pPr>
        <w:tabs>
          <w:tab w:val="left" w:pos="176"/>
        </w:tabs>
        <w:spacing w:before="40" w:after="40"/>
        <w:rPr>
          <w:rFonts w:ascii="Arial" w:hAnsi="Arial" w:cs="Arial"/>
          <w:b/>
          <w:color w:val="808080" w:themeColor="background1" w:themeShade="80"/>
          <w:sz w:val="24"/>
          <w:u w:val="single"/>
        </w:rPr>
      </w:pPr>
      <w:r w:rsidRPr="004D041E">
        <w:rPr>
          <w:rFonts w:ascii="Arial" w:hAnsi="Arial" w:cs="Arial"/>
          <w:b/>
          <w:color w:val="808080" w:themeColor="background1" w:themeShade="80"/>
          <w:sz w:val="24"/>
          <w:u w:val="single"/>
        </w:rPr>
        <w:lastRenderedPageBreak/>
        <w:t>Havering's commitment moving forward</w:t>
      </w:r>
      <w:r w:rsidR="004D041E">
        <w:rPr>
          <w:rFonts w:ascii="Arial" w:hAnsi="Arial" w:cs="Arial"/>
          <w:b/>
          <w:color w:val="808080" w:themeColor="background1" w:themeShade="80"/>
          <w:sz w:val="24"/>
          <w:u w:val="single"/>
        </w:rPr>
        <w:t>:</w:t>
      </w:r>
    </w:p>
    <w:p w:rsidR="00AA69CE" w:rsidRPr="004D041E" w:rsidRDefault="00AA69CE" w:rsidP="004D041E">
      <w:pPr>
        <w:tabs>
          <w:tab w:val="left" w:pos="176"/>
        </w:tabs>
        <w:spacing w:before="40" w:after="40"/>
        <w:rPr>
          <w:rFonts w:ascii="Arial" w:hAnsi="Arial" w:cs="Arial"/>
          <w:b/>
        </w:rPr>
      </w:pPr>
    </w:p>
    <w:p w:rsidR="00CD1F9C" w:rsidRPr="004D041E" w:rsidRDefault="00CD1F9C" w:rsidP="004D041E">
      <w:pPr>
        <w:pStyle w:val="ListParagraph"/>
        <w:numPr>
          <w:ilvl w:val="0"/>
          <w:numId w:val="7"/>
        </w:numPr>
        <w:tabs>
          <w:tab w:val="left" w:pos="176"/>
        </w:tabs>
        <w:spacing w:before="40" w:after="40"/>
        <w:rPr>
          <w:rFonts w:ascii="Arial" w:hAnsi="Arial" w:cs="Arial"/>
        </w:rPr>
      </w:pPr>
      <w:r w:rsidRPr="004D041E">
        <w:rPr>
          <w:rFonts w:ascii="Arial" w:hAnsi="Arial" w:cs="Arial"/>
        </w:rPr>
        <w:t>We wil</w:t>
      </w:r>
      <w:r w:rsidR="00F06878" w:rsidRPr="004D041E">
        <w:rPr>
          <w:rFonts w:ascii="Arial" w:hAnsi="Arial" w:cs="Arial"/>
        </w:rPr>
        <w:t>l continue to promote a culture that takes account of the child’s views according to age and understanding in identifying and meeting their educational needs, wishes and aspirations.</w:t>
      </w:r>
    </w:p>
    <w:p w:rsidR="00F06878" w:rsidRPr="004D041E" w:rsidRDefault="00F06878" w:rsidP="004D041E">
      <w:pPr>
        <w:pStyle w:val="ListParagraph"/>
        <w:numPr>
          <w:ilvl w:val="0"/>
          <w:numId w:val="7"/>
        </w:numPr>
        <w:tabs>
          <w:tab w:val="left" w:pos="176"/>
        </w:tabs>
        <w:spacing w:before="40" w:after="40"/>
        <w:rPr>
          <w:rFonts w:ascii="Arial" w:hAnsi="Arial" w:cs="Arial"/>
        </w:rPr>
      </w:pPr>
      <w:r w:rsidRPr="004D041E">
        <w:rPr>
          <w:rFonts w:ascii="Arial" w:hAnsi="Arial" w:cs="Arial"/>
        </w:rPr>
        <w:t xml:space="preserve">We will deliver apprenticeships specifically for our </w:t>
      </w:r>
      <w:r w:rsidR="002660BB">
        <w:rPr>
          <w:rFonts w:ascii="Arial" w:hAnsi="Arial" w:cs="Arial"/>
        </w:rPr>
        <w:t>Looked After Children</w:t>
      </w:r>
      <w:r w:rsidRPr="004D041E">
        <w:rPr>
          <w:rFonts w:ascii="Arial" w:hAnsi="Arial" w:cs="Arial"/>
        </w:rPr>
        <w:t>.</w:t>
      </w:r>
    </w:p>
    <w:p w:rsidR="00F06878" w:rsidRPr="004D041E" w:rsidRDefault="00F06878" w:rsidP="004D041E">
      <w:pPr>
        <w:pStyle w:val="ListParagraph"/>
        <w:numPr>
          <w:ilvl w:val="0"/>
          <w:numId w:val="7"/>
        </w:numPr>
        <w:tabs>
          <w:tab w:val="left" w:pos="176"/>
        </w:tabs>
        <w:spacing w:before="40" w:after="40"/>
        <w:rPr>
          <w:rFonts w:ascii="Arial" w:hAnsi="Arial" w:cs="Arial"/>
        </w:rPr>
      </w:pPr>
      <w:r w:rsidRPr="004D041E">
        <w:rPr>
          <w:rFonts w:ascii="Arial" w:hAnsi="Arial" w:cs="Arial"/>
        </w:rPr>
        <w:t xml:space="preserve">Where </w:t>
      </w:r>
      <w:r w:rsidR="002660BB">
        <w:rPr>
          <w:rFonts w:ascii="Arial" w:hAnsi="Arial" w:cs="Arial"/>
        </w:rPr>
        <w:t>Looked After Children</w:t>
      </w:r>
      <w:r w:rsidRPr="004D041E">
        <w:rPr>
          <w:rFonts w:ascii="Arial" w:hAnsi="Arial" w:cs="Arial"/>
        </w:rPr>
        <w:t xml:space="preserve"> have special educational needs, the Virtual School will work closely with the Havering Children and Adults Disability Team to ensure that the child’s statement or EHC plan works in harmony with his or her care plan</w:t>
      </w:r>
    </w:p>
    <w:p w:rsidR="00F06878" w:rsidRPr="00331DE6" w:rsidRDefault="00F06878" w:rsidP="004D041E">
      <w:pPr>
        <w:pStyle w:val="ListParagraph"/>
        <w:numPr>
          <w:ilvl w:val="0"/>
          <w:numId w:val="7"/>
        </w:numPr>
        <w:rPr>
          <w:rFonts w:ascii="Arial" w:hAnsi="Arial" w:cs="Arial"/>
        </w:rPr>
      </w:pPr>
      <w:r w:rsidRPr="004D041E">
        <w:rPr>
          <w:rFonts w:ascii="Arial" w:hAnsi="Arial" w:cs="Arial"/>
        </w:rPr>
        <w:t xml:space="preserve">A new governance group for the Havering Virtual School will meet to provide extra scrutiny and accountability for the </w:t>
      </w:r>
      <w:r w:rsidR="00FD7283">
        <w:rPr>
          <w:rFonts w:ascii="Arial" w:hAnsi="Arial" w:cs="Arial"/>
        </w:rPr>
        <w:t>Borough</w:t>
      </w:r>
      <w:r w:rsidRPr="004D041E">
        <w:rPr>
          <w:rFonts w:ascii="Arial" w:hAnsi="Arial" w:cs="Arial"/>
        </w:rPr>
        <w:t xml:space="preserve">’s work in support of </w:t>
      </w:r>
      <w:r w:rsidR="002660BB">
        <w:rPr>
          <w:rFonts w:ascii="Arial" w:hAnsi="Arial" w:cs="Arial"/>
        </w:rPr>
        <w:t>Looked After Children</w:t>
      </w:r>
      <w:r w:rsidRPr="004D041E">
        <w:rPr>
          <w:rFonts w:ascii="Arial" w:hAnsi="Arial" w:cs="Arial"/>
        </w:rPr>
        <w:t xml:space="preserve">, as well as additional advice/expertise.  The group will include head teacher representation from mainstream schools as </w:t>
      </w:r>
      <w:r w:rsidRPr="00331DE6">
        <w:rPr>
          <w:rFonts w:ascii="Arial" w:hAnsi="Arial" w:cs="Arial"/>
        </w:rPr>
        <w:t>well as support from other key professionals.</w:t>
      </w:r>
    </w:p>
    <w:p w:rsidR="00F6696F" w:rsidRPr="00331DE6" w:rsidRDefault="00E80726" w:rsidP="004D041E">
      <w:pPr>
        <w:pStyle w:val="ListParagraph"/>
        <w:numPr>
          <w:ilvl w:val="0"/>
          <w:numId w:val="7"/>
        </w:numPr>
        <w:rPr>
          <w:rFonts w:ascii="Arial" w:hAnsi="Arial" w:cs="Arial"/>
        </w:rPr>
      </w:pPr>
      <w:r w:rsidRPr="00331DE6">
        <w:rPr>
          <w:rFonts w:ascii="Arial" w:hAnsi="Arial" w:cs="Arial"/>
        </w:rPr>
        <w:t xml:space="preserve">We will ensure a careers education support programme for LAC pupils so that they receive high quality </w:t>
      </w:r>
      <w:r w:rsidR="00CA727A" w:rsidRPr="00331DE6">
        <w:rPr>
          <w:rFonts w:ascii="Arial" w:hAnsi="Arial" w:cs="Arial"/>
        </w:rPr>
        <w:t>careers guidance and aspire to the range of further educ</w:t>
      </w:r>
      <w:r w:rsidR="00F6696F" w:rsidRPr="00331DE6">
        <w:rPr>
          <w:rFonts w:ascii="Arial" w:hAnsi="Arial" w:cs="Arial"/>
        </w:rPr>
        <w:t xml:space="preserve">ational opportunities available. </w:t>
      </w:r>
    </w:p>
    <w:p w:rsidR="00E80726" w:rsidRPr="004D041E" w:rsidRDefault="00F6696F" w:rsidP="00F6696F">
      <w:pPr>
        <w:pStyle w:val="ListParagraph"/>
        <w:rPr>
          <w:rFonts w:ascii="Arial" w:hAnsi="Arial" w:cs="Arial"/>
        </w:rPr>
      </w:pPr>
      <w:r w:rsidRPr="00331DE6">
        <w:rPr>
          <w:rFonts w:ascii="Arial" w:hAnsi="Arial" w:cs="Arial"/>
        </w:rPr>
        <w:t xml:space="preserve">For example our young people will have opportunities to pursue </w:t>
      </w:r>
      <w:r w:rsidR="00CA727A" w:rsidRPr="00331DE6">
        <w:rPr>
          <w:rFonts w:ascii="Arial" w:hAnsi="Arial" w:cs="Arial"/>
        </w:rPr>
        <w:t>a</w:t>
      </w:r>
      <w:r w:rsidR="00E80726" w:rsidRPr="00331DE6">
        <w:rPr>
          <w:rFonts w:ascii="Arial" w:hAnsi="Arial" w:cs="Arial"/>
        </w:rPr>
        <w:t xml:space="preserve"> university education</w:t>
      </w:r>
      <w:r w:rsidRPr="00331DE6">
        <w:rPr>
          <w:rFonts w:ascii="Arial" w:hAnsi="Arial" w:cs="Arial"/>
        </w:rPr>
        <w:t xml:space="preserve">, </w:t>
      </w:r>
      <w:r w:rsidR="00CA727A" w:rsidRPr="00331DE6">
        <w:rPr>
          <w:rFonts w:ascii="Arial" w:hAnsi="Arial" w:cs="Arial"/>
        </w:rPr>
        <w:t>vocational training or an apprenticeship</w:t>
      </w:r>
      <w:r w:rsidR="00E80726" w:rsidRPr="00331DE6">
        <w:rPr>
          <w:rFonts w:ascii="Arial" w:hAnsi="Arial" w:cs="Arial"/>
        </w:rPr>
        <w:t>.</w:t>
      </w:r>
    </w:p>
    <w:p w:rsidR="00042DB1" w:rsidRDefault="00042DB1" w:rsidP="004D4D92">
      <w:pPr>
        <w:pStyle w:val="Heading1"/>
        <w:rPr>
          <w:rFonts w:ascii="Arial" w:hAnsi="Arial" w:cs="Arial"/>
          <w:color w:val="808080" w:themeColor="background1" w:themeShade="80"/>
          <w:sz w:val="32"/>
        </w:rPr>
      </w:pPr>
      <w:bookmarkStart w:id="30" w:name="_Toc417049426"/>
    </w:p>
    <w:p w:rsidR="00042DB1" w:rsidRDefault="00042DB1" w:rsidP="00042DB1"/>
    <w:p w:rsidR="00042DB1" w:rsidRDefault="00042DB1" w:rsidP="00042DB1"/>
    <w:p w:rsidR="00042DB1" w:rsidRDefault="00042DB1" w:rsidP="00042DB1"/>
    <w:p w:rsidR="004D041E" w:rsidRDefault="004D041E" w:rsidP="00042DB1"/>
    <w:p w:rsidR="004D041E" w:rsidRDefault="004D041E" w:rsidP="00042DB1"/>
    <w:p w:rsidR="004D041E" w:rsidRDefault="004D041E" w:rsidP="00042DB1"/>
    <w:p w:rsidR="004D041E" w:rsidRDefault="004D041E" w:rsidP="00042DB1"/>
    <w:p w:rsidR="004D041E" w:rsidRDefault="004D041E" w:rsidP="00042DB1"/>
    <w:p w:rsidR="004D041E" w:rsidRDefault="004D041E" w:rsidP="00042DB1"/>
    <w:p w:rsidR="004D041E" w:rsidRDefault="004D041E" w:rsidP="00042DB1"/>
    <w:p w:rsidR="004D041E" w:rsidRDefault="004D041E" w:rsidP="00042DB1"/>
    <w:p w:rsidR="004D041E" w:rsidRDefault="004D041E" w:rsidP="00042DB1"/>
    <w:p w:rsidR="004D041E" w:rsidRDefault="004D041E" w:rsidP="00042DB1"/>
    <w:p w:rsidR="004D041E" w:rsidRPr="00042DB1" w:rsidRDefault="004D041E" w:rsidP="00042DB1"/>
    <w:p w:rsidR="00F6696F" w:rsidRDefault="00F6696F" w:rsidP="00B91F4C">
      <w:pPr>
        <w:rPr>
          <w:rFonts w:ascii="Arial" w:eastAsiaTheme="majorEastAsia" w:hAnsi="Arial" w:cs="Arial"/>
          <w:b/>
          <w:bCs/>
          <w:color w:val="808080" w:themeColor="background1" w:themeShade="80"/>
          <w:sz w:val="32"/>
          <w:szCs w:val="28"/>
        </w:rPr>
      </w:pPr>
    </w:p>
    <w:p w:rsidR="00331DE6" w:rsidRDefault="00331DE6" w:rsidP="00B91F4C">
      <w:pPr>
        <w:rPr>
          <w:rFonts w:ascii="Arial" w:eastAsiaTheme="majorEastAsia" w:hAnsi="Arial" w:cs="Arial"/>
          <w:b/>
          <w:bCs/>
          <w:color w:val="808080" w:themeColor="background1" w:themeShade="80"/>
          <w:sz w:val="32"/>
          <w:szCs w:val="28"/>
        </w:rPr>
      </w:pPr>
    </w:p>
    <w:p w:rsidR="004D041E" w:rsidRPr="00331DE6" w:rsidRDefault="004D041E" w:rsidP="00B91F4C">
      <w:pPr>
        <w:rPr>
          <w:rFonts w:ascii="Arial" w:hAnsi="Arial" w:cs="Arial"/>
          <w:b/>
          <w:color w:val="808080" w:themeColor="background1" w:themeShade="80"/>
          <w:sz w:val="36"/>
        </w:rPr>
      </w:pPr>
      <w:r w:rsidRPr="00331DE6">
        <w:rPr>
          <w:rFonts w:ascii="Arial" w:hAnsi="Arial" w:cs="Arial"/>
          <w:b/>
          <w:color w:val="808080" w:themeColor="background1" w:themeShade="80"/>
          <w:sz w:val="28"/>
        </w:rPr>
        <w:lastRenderedPageBreak/>
        <w:t xml:space="preserve">Priority 5: Encourage participation and positive activities </w:t>
      </w:r>
      <w:r w:rsidR="00B91F4C" w:rsidRPr="00331DE6">
        <w:rPr>
          <w:rFonts w:ascii="Arial" w:hAnsi="Arial" w:cs="Arial"/>
          <w:b/>
          <w:color w:val="808080" w:themeColor="background1" w:themeShade="80"/>
          <w:sz w:val="28"/>
        </w:rPr>
        <w:t xml:space="preserve"> </w:t>
      </w:r>
    </w:p>
    <w:p w:rsidR="00B91F4C" w:rsidRPr="004D041E" w:rsidRDefault="00B91F4C" w:rsidP="00B91F4C">
      <w:pPr>
        <w:rPr>
          <w:rFonts w:ascii="Arial" w:hAnsi="Arial" w:cs="Arial"/>
          <w:b/>
          <w:color w:val="808080" w:themeColor="background1" w:themeShade="80"/>
          <w:u w:val="single"/>
        </w:rPr>
      </w:pPr>
      <w:r w:rsidRPr="004D041E">
        <w:rPr>
          <w:rFonts w:ascii="Arial" w:hAnsi="Arial" w:cs="Arial"/>
          <w:b/>
          <w:color w:val="808080" w:themeColor="background1" w:themeShade="80"/>
          <w:sz w:val="24"/>
          <w:u w:val="single"/>
        </w:rPr>
        <w:t>National context</w:t>
      </w:r>
      <w:r w:rsidR="004D041E" w:rsidRPr="004D041E">
        <w:rPr>
          <w:rFonts w:ascii="Arial" w:hAnsi="Arial" w:cs="Arial"/>
          <w:b/>
          <w:color w:val="808080" w:themeColor="background1" w:themeShade="80"/>
          <w:sz w:val="24"/>
          <w:u w:val="single"/>
        </w:rPr>
        <w:t>:</w:t>
      </w:r>
    </w:p>
    <w:p w:rsidR="00B91F4C" w:rsidRPr="004D041E" w:rsidRDefault="00D63E4E" w:rsidP="004D041E">
      <w:pPr>
        <w:rPr>
          <w:rFonts w:ascii="Arial" w:hAnsi="Arial" w:cs="Arial"/>
        </w:rPr>
      </w:pPr>
      <w:r w:rsidRPr="004D041E">
        <w:rPr>
          <w:rFonts w:ascii="Arial" w:hAnsi="Arial" w:cs="Arial"/>
        </w:rPr>
        <w:t xml:space="preserve">The government is keen to ensure that </w:t>
      </w:r>
      <w:r w:rsidR="002660BB">
        <w:rPr>
          <w:rFonts w:ascii="Arial" w:hAnsi="Arial" w:cs="Arial"/>
        </w:rPr>
        <w:t>Looked After Children</w:t>
      </w:r>
      <w:r w:rsidR="006C63DD">
        <w:rPr>
          <w:rFonts w:ascii="Arial" w:hAnsi="Arial" w:cs="Arial"/>
        </w:rPr>
        <w:t xml:space="preserve"> and Care L</w:t>
      </w:r>
      <w:r w:rsidRPr="004D041E">
        <w:rPr>
          <w:rFonts w:ascii="Arial" w:hAnsi="Arial" w:cs="Arial"/>
        </w:rPr>
        <w:t>eavers are shaping and influencing</w:t>
      </w:r>
      <w:r w:rsidR="00B91F4C" w:rsidRPr="004D041E">
        <w:rPr>
          <w:rFonts w:ascii="Arial" w:hAnsi="Arial" w:cs="Arial"/>
        </w:rPr>
        <w:t xml:space="preserve"> the parenting they re</w:t>
      </w:r>
      <w:r w:rsidRPr="004D041E">
        <w:rPr>
          <w:rFonts w:ascii="Arial" w:hAnsi="Arial" w:cs="Arial"/>
        </w:rPr>
        <w:t xml:space="preserve">ceive, and are able to </w:t>
      </w:r>
      <w:r w:rsidR="00B91F4C" w:rsidRPr="004D041E">
        <w:rPr>
          <w:rFonts w:ascii="Arial" w:hAnsi="Arial" w:cs="Arial"/>
        </w:rPr>
        <w:t>see their views reflected in our strategie</w:t>
      </w:r>
      <w:r w:rsidR="006C63DD">
        <w:rPr>
          <w:rFonts w:ascii="Arial" w:hAnsi="Arial" w:cs="Arial"/>
        </w:rPr>
        <w:t>s and commissioning plans. The C</w:t>
      </w:r>
      <w:r w:rsidR="00B91F4C" w:rsidRPr="004D041E">
        <w:rPr>
          <w:rFonts w:ascii="Arial" w:hAnsi="Arial" w:cs="Arial"/>
        </w:rPr>
        <w:t xml:space="preserve">ouncil should facilitate Children in Care Council which encourages and supports children and young people to participate in decisions that affect their lives. Social workers and carers are expected to support </w:t>
      </w:r>
      <w:r w:rsidR="002660BB">
        <w:rPr>
          <w:rFonts w:ascii="Arial" w:hAnsi="Arial" w:cs="Arial"/>
        </w:rPr>
        <w:t>Looked After Children</w:t>
      </w:r>
      <w:r w:rsidR="00B91F4C" w:rsidRPr="004D041E">
        <w:rPr>
          <w:rFonts w:ascii="Arial" w:hAnsi="Arial" w:cs="Arial"/>
        </w:rPr>
        <w:t xml:space="preserve"> to access and benefit from hobbies, leisure, cultural and sporting activities. Social care staff should work with other professionals to maximise LAC access to local services.</w:t>
      </w:r>
    </w:p>
    <w:p w:rsidR="00B91F4C" w:rsidRPr="004D041E" w:rsidRDefault="00B91F4C" w:rsidP="004D041E">
      <w:pPr>
        <w:rPr>
          <w:rFonts w:ascii="Arial" w:hAnsi="Arial" w:cs="Arial"/>
          <w:color w:val="808080" w:themeColor="background1" w:themeShade="80"/>
          <w:sz w:val="24"/>
          <w:u w:val="single"/>
        </w:rPr>
      </w:pPr>
      <w:r w:rsidRPr="004D041E">
        <w:rPr>
          <w:rFonts w:ascii="Arial" w:hAnsi="Arial" w:cs="Arial"/>
          <w:b/>
          <w:color w:val="808080" w:themeColor="background1" w:themeShade="80"/>
          <w:sz w:val="24"/>
          <w:u w:val="single"/>
        </w:rPr>
        <w:t>Havering's track record</w:t>
      </w:r>
      <w:r w:rsidR="004D041E" w:rsidRPr="004D041E">
        <w:rPr>
          <w:rFonts w:ascii="Arial" w:hAnsi="Arial" w:cs="Arial"/>
          <w:color w:val="808080" w:themeColor="background1" w:themeShade="80"/>
          <w:sz w:val="24"/>
          <w:u w:val="single"/>
        </w:rPr>
        <w:t>:</w:t>
      </w:r>
    </w:p>
    <w:p w:rsidR="007D0D4C" w:rsidRPr="004D041E" w:rsidRDefault="000357CE" w:rsidP="004D041E">
      <w:pPr>
        <w:rPr>
          <w:rFonts w:ascii="Arial" w:hAnsi="Arial" w:cs="Arial"/>
        </w:rPr>
      </w:pPr>
      <w:r w:rsidRPr="004D041E">
        <w:rPr>
          <w:rFonts w:ascii="Arial" w:hAnsi="Arial" w:cs="Arial"/>
        </w:rPr>
        <w:t xml:space="preserve">The London Borough of Havering has a strong </w:t>
      </w:r>
      <w:r w:rsidR="00B91F4C" w:rsidRPr="004D041E">
        <w:rPr>
          <w:rFonts w:ascii="Arial" w:hAnsi="Arial" w:cs="Arial"/>
        </w:rPr>
        <w:t>commitment to</w:t>
      </w:r>
      <w:r w:rsidRPr="004D041E">
        <w:rPr>
          <w:rFonts w:ascii="Arial" w:hAnsi="Arial" w:cs="Arial"/>
        </w:rPr>
        <w:t xml:space="preserve"> ensuring the voice of the child is always heard and is keen to encourage and support </w:t>
      </w:r>
      <w:r w:rsidR="002660BB">
        <w:rPr>
          <w:rFonts w:ascii="Arial" w:hAnsi="Arial" w:cs="Arial"/>
        </w:rPr>
        <w:t>Looked After Children</w:t>
      </w:r>
      <w:r w:rsidR="00B91F4C" w:rsidRPr="004D041E">
        <w:rPr>
          <w:rFonts w:ascii="Arial" w:hAnsi="Arial" w:cs="Arial"/>
        </w:rPr>
        <w:t xml:space="preserve"> to give us feedback</w:t>
      </w:r>
      <w:r w:rsidRPr="004D041E">
        <w:rPr>
          <w:rFonts w:ascii="Arial" w:hAnsi="Arial" w:cs="Arial"/>
        </w:rPr>
        <w:t>. As part of this commitment quarterly viewpoint questionnaires are provided to not on</w:t>
      </w:r>
      <w:r w:rsidR="003F4E9C" w:rsidRPr="004D041E">
        <w:rPr>
          <w:rFonts w:ascii="Arial" w:hAnsi="Arial" w:cs="Arial"/>
        </w:rPr>
        <w:t xml:space="preserve">ly our </w:t>
      </w:r>
      <w:r w:rsidR="002660BB">
        <w:rPr>
          <w:rFonts w:ascii="Arial" w:hAnsi="Arial" w:cs="Arial"/>
        </w:rPr>
        <w:t>Looked After Children</w:t>
      </w:r>
      <w:r w:rsidR="003F4E9C" w:rsidRPr="004D041E">
        <w:rPr>
          <w:rFonts w:ascii="Arial" w:hAnsi="Arial" w:cs="Arial"/>
        </w:rPr>
        <w:t xml:space="preserve"> but also those</w:t>
      </w:r>
      <w:r w:rsidRPr="004D041E">
        <w:rPr>
          <w:rFonts w:ascii="Arial" w:hAnsi="Arial" w:cs="Arial"/>
        </w:rPr>
        <w:t xml:space="preserve"> who are</w:t>
      </w:r>
      <w:r w:rsidR="003F4E9C" w:rsidRPr="004D041E">
        <w:rPr>
          <w:rFonts w:ascii="Arial" w:hAnsi="Arial" w:cs="Arial"/>
        </w:rPr>
        <w:t xml:space="preserve"> subject to</w:t>
      </w:r>
      <w:r w:rsidRPr="004D041E">
        <w:rPr>
          <w:rFonts w:ascii="Arial" w:hAnsi="Arial" w:cs="Arial"/>
        </w:rPr>
        <w:t xml:space="preserve"> a Child Protection Plan.</w:t>
      </w:r>
      <w:r w:rsidR="001D7343" w:rsidRPr="004D041E">
        <w:rPr>
          <w:rFonts w:ascii="Arial" w:hAnsi="Arial" w:cs="Arial"/>
        </w:rPr>
        <w:t xml:space="preserve"> All our in-house foster carers are required to regularly complete the viewpoint update with the children in their care, which are fed back to social workers to take forward any concerns or actions identified.</w:t>
      </w:r>
    </w:p>
    <w:p w:rsidR="0002379F" w:rsidRPr="004D041E" w:rsidRDefault="00D63E4E" w:rsidP="004D041E">
      <w:pPr>
        <w:rPr>
          <w:rFonts w:ascii="Arial" w:hAnsi="Arial" w:cs="Arial"/>
        </w:rPr>
      </w:pPr>
      <w:r w:rsidRPr="004D041E">
        <w:rPr>
          <w:rFonts w:ascii="Arial" w:hAnsi="Arial" w:cs="Arial"/>
        </w:rPr>
        <w:t xml:space="preserve">The </w:t>
      </w:r>
      <w:r w:rsidR="0002379F" w:rsidRPr="004D041E">
        <w:rPr>
          <w:rFonts w:ascii="Arial" w:hAnsi="Arial" w:cs="Arial"/>
        </w:rPr>
        <w:t>Viewpoint findings 2014/15:</w:t>
      </w:r>
    </w:p>
    <w:p w:rsidR="00D63E4E" w:rsidRPr="004D041E" w:rsidRDefault="0002379F" w:rsidP="004D041E">
      <w:pPr>
        <w:pStyle w:val="ListParagraph"/>
        <w:numPr>
          <w:ilvl w:val="0"/>
          <w:numId w:val="11"/>
        </w:numPr>
        <w:shd w:val="clear" w:color="auto" w:fill="FFFFFF"/>
        <w:spacing w:before="100" w:beforeAutospacing="1" w:after="100" w:afterAutospacing="1"/>
        <w:rPr>
          <w:rFonts w:ascii="Arial" w:eastAsia="Times New Roman" w:hAnsi="Arial" w:cs="Arial"/>
          <w:i/>
          <w:iCs/>
          <w:color w:val="222222"/>
          <w:lang w:eastAsia="en-GB"/>
        </w:rPr>
      </w:pPr>
      <w:r w:rsidRPr="004D041E">
        <w:rPr>
          <w:rFonts w:ascii="Arial" w:eastAsia="Times New Roman" w:hAnsi="Arial" w:cs="Arial"/>
          <w:i/>
          <w:color w:val="222222"/>
          <w:lang w:eastAsia="en-GB"/>
        </w:rPr>
        <w:t xml:space="preserve">Most young people using viewpoint in Q4 wanted to </w:t>
      </w:r>
      <w:r w:rsidR="00F6696F">
        <w:rPr>
          <w:rFonts w:ascii="Arial" w:eastAsia="Times New Roman" w:hAnsi="Arial" w:cs="Arial"/>
          <w:i/>
          <w:color w:val="222222"/>
          <w:lang w:eastAsia="en-GB"/>
        </w:rPr>
        <w:t xml:space="preserve">have their review </w:t>
      </w:r>
      <w:r w:rsidRPr="004D041E">
        <w:rPr>
          <w:rFonts w:ascii="Arial" w:eastAsia="Times New Roman" w:hAnsi="Arial" w:cs="Arial"/>
          <w:i/>
          <w:color w:val="222222"/>
          <w:lang w:eastAsia="en-GB"/>
        </w:rPr>
        <w:t xml:space="preserve">somewhere else, followed by placement then equally at school and children’s centre and they wanted to talk for themselves. </w:t>
      </w:r>
    </w:p>
    <w:p w:rsidR="00D63E4E" w:rsidRPr="004D041E" w:rsidRDefault="00D63E4E" w:rsidP="004D041E">
      <w:pPr>
        <w:pStyle w:val="ListParagraph"/>
        <w:shd w:val="clear" w:color="auto" w:fill="FFFFFF"/>
        <w:spacing w:before="100" w:beforeAutospacing="1" w:after="100" w:afterAutospacing="1"/>
        <w:rPr>
          <w:rFonts w:ascii="Arial" w:eastAsia="Times New Roman" w:hAnsi="Arial" w:cs="Arial"/>
          <w:i/>
          <w:iCs/>
          <w:color w:val="222222"/>
          <w:lang w:eastAsia="en-GB"/>
        </w:rPr>
      </w:pPr>
    </w:p>
    <w:p w:rsidR="00D63E4E" w:rsidRPr="004D041E" w:rsidRDefault="0002379F" w:rsidP="004D041E">
      <w:pPr>
        <w:pStyle w:val="ListParagraph"/>
        <w:numPr>
          <w:ilvl w:val="0"/>
          <w:numId w:val="11"/>
        </w:numPr>
        <w:shd w:val="clear" w:color="auto" w:fill="FFFFFF"/>
        <w:spacing w:before="100" w:beforeAutospacing="1" w:after="100" w:afterAutospacing="1"/>
        <w:rPr>
          <w:rFonts w:ascii="Arial" w:eastAsia="Times New Roman" w:hAnsi="Arial" w:cs="Arial"/>
          <w:i/>
          <w:iCs/>
          <w:color w:val="222222"/>
          <w:lang w:eastAsia="en-GB"/>
        </w:rPr>
      </w:pPr>
      <w:r w:rsidRPr="004D041E">
        <w:rPr>
          <w:rFonts w:ascii="Arial" w:eastAsia="Times New Roman" w:hAnsi="Arial" w:cs="Arial"/>
          <w:i/>
          <w:color w:val="222222"/>
          <w:lang w:eastAsia="en-GB"/>
        </w:rPr>
        <w:t>When asked what the young people wanted sorted out at t</w:t>
      </w:r>
      <w:r w:rsidR="00F6696F">
        <w:rPr>
          <w:rFonts w:ascii="Arial" w:eastAsia="Times New Roman" w:hAnsi="Arial" w:cs="Arial"/>
          <w:i/>
          <w:color w:val="222222"/>
          <w:lang w:eastAsia="en-GB"/>
        </w:rPr>
        <w:t xml:space="preserve">heir review responses ranged from; </w:t>
      </w:r>
      <w:r w:rsidRPr="004D041E">
        <w:rPr>
          <w:rFonts w:ascii="Arial" w:eastAsia="Times New Roman" w:hAnsi="Arial" w:cs="Arial"/>
          <w:i/>
          <w:iCs/>
          <w:color w:val="222222"/>
          <w:lang w:eastAsia="en-GB"/>
        </w:rPr>
        <w:t xml:space="preserve">nothing, to </w:t>
      </w:r>
      <w:r w:rsidR="00F6696F">
        <w:rPr>
          <w:rFonts w:ascii="Arial" w:eastAsia="Times New Roman" w:hAnsi="Arial" w:cs="Arial"/>
          <w:i/>
          <w:iCs/>
          <w:color w:val="222222"/>
          <w:lang w:eastAsia="en-GB"/>
        </w:rPr>
        <w:t xml:space="preserve">wanting to </w:t>
      </w:r>
      <w:r w:rsidRPr="004D041E">
        <w:rPr>
          <w:rFonts w:ascii="Arial" w:eastAsia="Times New Roman" w:hAnsi="Arial" w:cs="Arial"/>
          <w:i/>
          <w:iCs/>
          <w:color w:val="222222"/>
          <w:lang w:eastAsia="en-GB"/>
        </w:rPr>
        <w:t>know what school they are going to and to have a new mum, dad and cat. </w:t>
      </w:r>
      <w:r w:rsidR="00F6696F">
        <w:rPr>
          <w:rFonts w:ascii="Arial" w:eastAsia="Times New Roman" w:hAnsi="Arial" w:cs="Arial"/>
          <w:i/>
          <w:color w:val="222222"/>
          <w:lang w:eastAsia="en-GB"/>
        </w:rPr>
        <w:t>The end of year data showed</w:t>
      </w:r>
      <w:r w:rsidRPr="004D041E">
        <w:rPr>
          <w:rFonts w:ascii="Arial" w:eastAsia="Times New Roman" w:hAnsi="Arial" w:cs="Arial"/>
          <w:i/>
          <w:color w:val="222222"/>
          <w:lang w:eastAsia="en-GB"/>
        </w:rPr>
        <w:t xml:space="preserve"> that most young people want</w:t>
      </w:r>
      <w:r w:rsidR="00F6696F">
        <w:rPr>
          <w:rFonts w:ascii="Arial" w:eastAsia="Times New Roman" w:hAnsi="Arial" w:cs="Arial"/>
          <w:i/>
          <w:color w:val="222222"/>
          <w:lang w:eastAsia="en-GB"/>
        </w:rPr>
        <w:t>ed</w:t>
      </w:r>
      <w:r w:rsidRPr="004D041E">
        <w:rPr>
          <w:rFonts w:ascii="Arial" w:eastAsia="Times New Roman" w:hAnsi="Arial" w:cs="Arial"/>
          <w:i/>
          <w:color w:val="222222"/>
          <w:lang w:eastAsia="en-GB"/>
        </w:rPr>
        <w:t xml:space="preserve"> their reviews at their placement compare</w:t>
      </w:r>
      <w:r w:rsidR="00F6696F">
        <w:rPr>
          <w:rFonts w:ascii="Arial" w:eastAsia="Times New Roman" w:hAnsi="Arial" w:cs="Arial"/>
          <w:i/>
          <w:color w:val="222222"/>
          <w:lang w:eastAsia="en-GB"/>
        </w:rPr>
        <w:t>d</w:t>
      </w:r>
      <w:r w:rsidRPr="004D041E">
        <w:rPr>
          <w:rFonts w:ascii="Arial" w:eastAsia="Times New Roman" w:hAnsi="Arial" w:cs="Arial"/>
          <w:i/>
          <w:color w:val="222222"/>
          <w:lang w:eastAsia="en-GB"/>
        </w:rPr>
        <w:t xml:space="preserve"> to last year (2013/14) when most young people wanted their review at school.</w:t>
      </w:r>
      <w:r w:rsidR="00AA69CE" w:rsidRPr="004D041E">
        <w:rPr>
          <w:rFonts w:ascii="Arial" w:eastAsia="Times New Roman" w:hAnsi="Arial" w:cs="Arial"/>
          <w:i/>
          <w:color w:val="222222"/>
          <w:lang w:eastAsia="en-GB"/>
        </w:rPr>
        <w:t xml:space="preserve"> </w:t>
      </w:r>
    </w:p>
    <w:p w:rsidR="00D63E4E" w:rsidRPr="004D041E" w:rsidRDefault="00D63E4E" w:rsidP="004D041E">
      <w:pPr>
        <w:pStyle w:val="ListParagraph"/>
        <w:rPr>
          <w:rFonts w:ascii="Arial" w:eastAsia="Times New Roman" w:hAnsi="Arial" w:cs="Arial"/>
          <w:i/>
          <w:color w:val="222222"/>
          <w:lang w:eastAsia="en-GB"/>
        </w:rPr>
      </w:pPr>
    </w:p>
    <w:p w:rsidR="006C63DD" w:rsidRPr="006C63DD" w:rsidRDefault="00AA69CE" w:rsidP="006C63DD">
      <w:pPr>
        <w:pStyle w:val="ListParagraph"/>
        <w:numPr>
          <w:ilvl w:val="0"/>
          <w:numId w:val="11"/>
        </w:numPr>
        <w:shd w:val="clear" w:color="auto" w:fill="FFFFFF"/>
        <w:spacing w:before="100" w:beforeAutospacing="1" w:after="100" w:afterAutospacing="1"/>
        <w:rPr>
          <w:rFonts w:ascii="Arial" w:hAnsi="Arial" w:cs="Arial"/>
          <w:i/>
          <w:iCs/>
          <w:color w:val="222222"/>
          <w:shd w:val="clear" w:color="auto" w:fill="FFFFFF"/>
        </w:rPr>
      </w:pPr>
      <w:r w:rsidRPr="004D041E">
        <w:rPr>
          <w:rFonts w:ascii="Arial" w:hAnsi="Arial" w:cs="Arial"/>
          <w:i/>
          <w:color w:val="222222"/>
          <w:shd w:val="clear" w:color="auto" w:fill="FFFFFF"/>
        </w:rPr>
        <w:t>Young people using viewpoint have said they are mostly happy at school and get the right help. They have goals when they get older which include:</w:t>
      </w:r>
      <w:r w:rsidRPr="004D041E">
        <w:rPr>
          <w:rStyle w:val="apple-converted-space"/>
          <w:rFonts w:ascii="Arial" w:hAnsi="Arial" w:cs="Arial"/>
          <w:i/>
          <w:color w:val="222222"/>
          <w:shd w:val="clear" w:color="auto" w:fill="FFFFFF"/>
        </w:rPr>
        <w:t> </w:t>
      </w:r>
      <w:r w:rsidRPr="004D041E">
        <w:rPr>
          <w:rFonts w:ascii="Arial" w:hAnsi="Arial" w:cs="Arial"/>
          <w:i/>
          <w:iCs/>
          <w:color w:val="222222"/>
          <w:shd w:val="clear" w:color="auto" w:fill="FFFFFF"/>
        </w:rPr>
        <w:t>I want to be a barrister, I want to teach children with additional needs and I would like to be a nurse secretary or a chef</w:t>
      </w:r>
      <w:r w:rsidR="006C63DD">
        <w:rPr>
          <w:rFonts w:ascii="Arial" w:hAnsi="Arial" w:cs="Arial"/>
          <w:i/>
          <w:iCs/>
          <w:color w:val="222222"/>
          <w:shd w:val="clear" w:color="auto" w:fill="FFFFFF"/>
        </w:rPr>
        <w:t>.</w:t>
      </w:r>
    </w:p>
    <w:p w:rsidR="00AA69CE" w:rsidRPr="004D041E" w:rsidRDefault="00AA69CE" w:rsidP="004D041E">
      <w:pPr>
        <w:pStyle w:val="ListParagraph"/>
        <w:numPr>
          <w:ilvl w:val="0"/>
          <w:numId w:val="11"/>
        </w:numPr>
        <w:shd w:val="clear" w:color="auto" w:fill="FFFFFF"/>
        <w:spacing w:before="100" w:beforeAutospacing="1" w:after="100" w:afterAutospacing="1"/>
        <w:rPr>
          <w:rFonts w:ascii="Arial" w:hAnsi="Arial" w:cs="Arial"/>
          <w:i/>
          <w:color w:val="222222"/>
          <w:shd w:val="clear" w:color="auto" w:fill="FFFFFF"/>
        </w:rPr>
      </w:pPr>
      <w:r w:rsidRPr="004D041E">
        <w:rPr>
          <w:rFonts w:ascii="Arial" w:hAnsi="Arial" w:cs="Arial"/>
          <w:i/>
          <w:color w:val="222222"/>
          <w:shd w:val="clear" w:color="auto" w:fill="FFFFFF"/>
        </w:rPr>
        <w:t>Most young people said they received the right amount of help from adults – foster carers helping with homework and from social workers listening and making sure they feel safe. This was reflected in the year end data (2014/15)</w:t>
      </w:r>
    </w:p>
    <w:p w:rsidR="00D63E4E" w:rsidRPr="004D041E" w:rsidRDefault="00D63E4E" w:rsidP="004D041E">
      <w:pPr>
        <w:pStyle w:val="ListParagraph"/>
        <w:shd w:val="clear" w:color="auto" w:fill="FFFFFF"/>
        <w:spacing w:before="100" w:beforeAutospacing="1" w:after="100" w:afterAutospacing="1"/>
        <w:rPr>
          <w:rFonts w:ascii="Arial" w:hAnsi="Arial" w:cs="Arial"/>
          <w:i/>
          <w:color w:val="222222"/>
          <w:shd w:val="clear" w:color="auto" w:fill="FFFFFF"/>
        </w:rPr>
      </w:pPr>
    </w:p>
    <w:p w:rsidR="00AA69CE" w:rsidRPr="004D041E" w:rsidRDefault="00AA69CE" w:rsidP="004D041E">
      <w:pPr>
        <w:pStyle w:val="ListParagraph"/>
        <w:numPr>
          <w:ilvl w:val="0"/>
          <w:numId w:val="11"/>
        </w:numPr>
        <w:shd w:val="clear" w:color="auto" w:fill="FFFFFF"/>
        <w:spacing w:before="100" w:beforeAutospacing="1" w:after="100" w:afterAutospacing="1"/>
        <w:rPr>
          <w:rFonts w:ascii="Arial" w:hAnsi="Arial" w:cs="Arial"/>
          <w:i/>
          <w:iCs/>
          <w:color w:val="222222"/>
          <w:shd w:val="clear" w:color="auto" w:fill="FFFFFF"/>
        </w:rPr>
      </w:pPr>
      <w:r w:rsidRPr="004D041E">
        <w:rPr>
          <w:rFonts w:ascii="Arial" w:hAnsi="Arial" w:cs="Arial"/>
          <w:i/>
          <w:color w:val="222222"/>
          <w:shd w:val="clear" w:color="auto" w:fill="FFFFFF"/>
        </w:rPr>
        <w:t>Young people were asked if they had a change of social worker, Quarter 4 data shows that 13 young people had a change of social worker, 8 young people had not. Three young people could not remember. End of Year Report (2014/15) shows of those young people completing the questionnaire 39 had a change of social worker and 33 had not, 8 young people could not remember. Compared to last year end (2013/14) when 48 young people said they had a change of social worker 33 had not. Young people’s comments about a change of social worker</w:t>
      </w:r>
      <w:r w:rsidR="00D63E4E" w:rsidRPr="004D041E">
        <w:rPr>
          <w:rFonts w:ascii="Arial" w:hAnsi="Arial" w:cs="Arial"/>
          <w:i/>
          <w:color w:val="222222"/>
          <w:shd w:val="clear" w:color="auto" w:fill="FFFFFF"/>
        </w:rPr>
        <w:t> included</w:t>
      </w:r>
      <w:r w:rsidRPr="004D041E">
        <w:rPr>
          <w:rFonts w:ascii="Arial" w:hAnsi="Arial" w:cs="Arial"/>
          <w:i/>
          <w:color w:val="222222"/>
          <w:shd w:val="clear" w:color="auto" w:fill="FFFFFF"/>
        </w:rPr>
        <w:t>:</w:t>
      </w:r>
      <w:r w:rsidRPr="004D041E">
        <w:rPr>
          <w:rFonts w:ascii="Arial" w:hAnsi="Arial" w:cs="Arial"/>
          <w:i/>
          <w:iCs/>
          <w:color w:val="222222"/>
          <w:shd w:val="clear" w:color="auto" w:fill="FFFFFF"/>
        </w:rPr>
        <w:t xml:space="preserve"> 'fine because u have to move on, ok but I’ve changed too many times'.</w:t>
      </w:r>
    </w:p>
    <w:p w:rsidR="00D63E4E" w:rsidRPr="004D041E" w:rsidRDefault="00D63E4E" w:rsidP="004D041E">
      <w:pPr>
        <w:pStyle w:val="ListParagraph"/>
        <w:shd w:val="clear" w:color="auto" w:fill="FFFFFF"/>
        <w:spacing w:before="100" w:beforeAutospacing="1" w:after="100" w:afterAutospacing="1"/>
        <w:rPr>
          <w:rFonts w:ascii="Arial" w:hAnsi="Arial" w:cs="Arial"/>
          <w:i/>
          <w:iCs/>
          <w:color w:val="222222"/>
          <w:shd w:val="clear" w:color="auto" w:fill="FFFFFF"/>
        </w:rPr>
      </w:pPr>
    </w:p>
    <w:p w:rsidR="00D63E4E" w:rsidRPr="004D041E" w:rsidRDefault="00AA69CE" w:rsidP="004D041E">
      <w:pPr>
        <w:pStyle w:val="ListParagraph"/>
        <w:numPr>
          <w:ilvl w:val="0"/>
          <w:numId w:val="11"/>
        </w:numPr>
        <w:shd w:val="clear" w:color="auto" w:fill="FFFFFF"/>
        <w:spacing w:before="100" w:beforeAutospacing="1" w:after="100" w:afterAutospacing="1"/>
        <w:rPr>
          <w:rFonts w:ascii="Arial" w:hAnsi="Arial" w:cs="Arial"/>
          <w:i/>
          <w:color w:val="222222"/>
          <w:shd w:val="clear" w:color="auto" w:fill="FFFFFF"/>
        </w:rPr>
      </w:pPr>
      <w:r w:rsidRPr="004D041E">
        <w:rPr>
          <w:rFonts w:ascii="Arial" w:hAnsi="Arial" w:cs="Arial"/>
          <w:i/>
          <w:color w:val="222222"/>
          <w:shd w:val="clear" w:color="auto" w:fill="FFFFFF"/>
        </w:rPr>
        <w:t>Young people using viewpoint have reported they feel safe in their placement, at school and in their local area.</w:t>
      </w:r>
    </w:p>
    <w:p w:rsidR="00D63E4E" w:rsidRPr="004D041E" w:rsidRDefault="00D63E4E" w:rsidP="004D041E">
      <w:pPr>
        <w:pStyle w:val="ListParagraph"/>
        <w:shd w:val="clear" w:color="auto" w:fill="FFFFFF"/>
        <w:spacing w:before="100" w:beforeAutospacing="1" w:after="100" w:afterAutospacing="1"/>
        <w:rPr>
          <w:rFonts w:ascii="Arial" w:hAnsi="Arial" w:cs="Arial"/>
          <w:i/>
          <w:color w:val="222222"/>
          <w:shd w:val="clear" w:color="auto" w:fill="FFFFFF"/>
        </w:rPr>
      </w:pPr>
    </w:p>
    <w:p w:rsidR="00AA69CE" w:rsidRPr="004D041E" w:rsidRDefault="00AA69CE" w:rsidP="004D041E">
      <w:pPr>
        <w:pStyle w:val="ListParagraph"/>
        <w:numPr>
          <w:ilvl w:val="0"/>
          <w:numId w:val="11"/>
        </w:numPr>
        <w:shd w:val="clear" w:color="auto" w:fill="FFFFFF"/>
        <w:spacing w:before="100" w:beforeAutospacing="1" w:after="100" w:afterAutospacing="1"/>
        <w:rPr>
          <w:rFonts w:ascii="Arial" w:eastAsia="Times New Roman" w:hAnsi="Arial" w:cs="Arial"/>
          <w:color w:val="222222"/>
          <w:lang w:eastAsia="en-GB"/>
        </w:rPr>
      </w:pPr>
      <w:r w:rsidRPr="004D041E">
        <w:rPr>
          <w:rFonts w:ascii="Arial" w:hAnsi="Arial" w:cs="Arial"/>
          <w:i/>
          <w:color w:val="222222"/>
          <w:shd w:val="clear" w:color="auto" w:fill="FFFFFF"/>
        </w:rPr>
        <w:lastRenderedPageBreak/>
        <w:t>Most young people said they liked using viewpoint; it was easy or very easy to use. The number of questions was about right and asked the right things. Most would use viewpoint again</w:t>
      </w:r>
      <w:r w:rsidRPr="004D041E">
        <w:rPr>
          <w:rFonts w:ascii="Arial" w:hAnsi="Arial" w:cs="Arial"/>
          <w:color w:val="222222"/>
          <w:shd w:val="clear" w:color="auto" w:fill="FFFFFF"/>
        </w:rPr>
        <w:t>.</w:t>
      </w:r>
    </w:p>
    <w:p w:rsidR="001D7343" w:rsidRPr="004D041E" w:rsidRDefault="006C63DD" w:rsidP="004D041E">
      <w:pPr>
        <w:rPr>
          <w:rFonts w:ascii="Arial" w:hAnsi="Arial" w:cs="Arial"/>
        </w:rPr>
      </w:pPr>
      <w:r>
        <w:rPr>
          <w:rFonts w:ascii="Arial" w:hAnsi="Arial" w:cs="Arial"/>
        </w:rPr>
        <w:t>Our Independent Reviewing O</w:t>
      </w:r>
      <w:r w:rsidR="001D7343" w:rsidRPr="004D041E">
        <w:rPr>
          <w:rFonts w:ascii="Arial" w:hAnsi="Arial" w:cs="Arial"/>
        </w:rPr>
        <w:t>fficer service (IRO) is growing stronger to s</w:t>
      </w:r>
      <w:r>
        <w:rPr>
          <w:rFonts w:ascii="Arial" w:hAnsi="Arial" w:cs="Arial"/>
        </w:rPr>
        <w:t>upport and monitor how we as a Local A</w:t>
      </w:r>
      <w:r w:rsidR="001D7343" w:rsidRPr="004D041E">
        <w:rPr>
          <w:rFonts w:ascii="Arial" w:hAnsi="Arial" w:cs="Arial"/>
        </w:rPr>
        <w:t xml:space="preserve">uthority ensure that every child's views and wishes are being taken into account in relation to decisions about their care plans. </w:t>
      </w:r>
    </w:p>
    <w:p w:rsidR="0002379F" w:rsidRPr="004D041E" w:rsidRDefault="007D0D4C" w:rsidP="004D041E">
      <w:pPr>
        <w:rPr>
          <w:rFonts w:ascii="Arial" w:hAnsi="Arial" w:cs="Arial"/>
        </w:rPr>
      </w:pPr>
      <w:r w:rsidRPr="004D041E">
        <w:rPr>
          <w:rFonts w:ascii="Arial" w:hAnsi="Arial" w:cs="Arial"/>
        </w:rPr>
        <w:t xml:space="preserve">We have found it difficult in the past to obtain feedback from our </w:t>
      </w:r>
      <w:r w:rsidR="002660BB">
        <w:rPr>
          <w:rFonts w:ascii="Arial" w:hAnsi="Arial" w:cs="Arial"/>
        </w:rPr>
        <w:t>Looked After Children</w:t>
      </w:r>
      <w:r w:rsidRPr="004D041E">
        <w:rPr>
          <w:rFonts w:ascii="Arial" w:hAnsi="Arial" w:cs="Arial"/>
        </w:rPr>
        <w:t xml:space="preserve"> and encourage them to participate in the</w:t>
      </w:r>
      <w:r w:rsidR="000357CE" w:rsidRPr="004D041E">
        <w:rPr>
          <w:rFonts w:ascii="Arial" w:hAnsi="Arial" w:cs="Arial"/>
        </w:rPr>
        <w:t xml:space="preserve"> </w:t>
      </w:r>
      <w:r w:rsidRPr="004D041E">
        <w:rPr>
          <w:rFonts w:ascii="Arial" w:hAnsi="Arial" w:cs="Arial"/>
        </w:rPr>
        <w:t xml:space="preserve">shaping of our service. </w:t>
      </w:r>
      <w:r w:rsidR="001B2790" w:rsidRPr="004D041E">
        <w:rPr>
          <w:rFonts w:ascii="Arial" w:hAnsi="Arial" w:cs="Arial"/>
        </w:rPr>
        <w:t xml:space="preserve"> We have therefore sought to change the way we engage with our young people </w:t>
      </w:r>
      <w:r w:rsidR="003F4E9C" w:rsidRPr="004D041E">
        <w:rPr>
          <w:rFonts w:ascii="Arial" w:hAnsi="Arial" w:cs="Arial"/>
        </w:rPr>
        <w:t>by encouraging</w:t>
      </w:r>
      <w:r w:rsidR="001B2790" w:rsidRPr="004D041E">
        <w:rPr>
          <w:rFonts w:ascii="Arial" w:hAnsi="Arial" w:cs="Arial"/>
        </w:rPr>
        <w:t xml:space="preserve"> participation in places that we know our young peop</w:t>
      </w:r>
      <w:r w:rsidR="00D63E4E" w:rsidRPr="004D041E">
        <w:rPr>
          <w:rFonts w:ascii="Arial" w:hAnsi="Arial" w:cs="Arial"/>
        </w:rPr>
        <w:t xml:space="preserve">le are more likely to </w:t>
      </w:r>
      <w:r w:rsidR="001B2790" w:rsidRPr="004D041E">
        <w:rPr>
          <w:rFonts w:ascii="Arial" w:hAnsi="Arial" w:cs="Arial"/>
        </w:rPr>
        <w:t>attend</w:t>
      </w:r>
      <w:r w:rsidR="00D63E4E" w:rsidRPr="004D041E">
        <w:rPr>
          <w:rFonts w:ascii="Arial" w:hAnsi="Arial" w:cs="Arial"/>
        </w:rPr>
        <w:t xml:space="preserve"> and enjoy</w:t>
      </w:r>
      <w:r w:rsidR="001B2790" w:rsidRPr="004D041E">
        <w:rPr>
          <w:rFonts w:ascii="Arial" w:hAnsi="Arial" w:cs="Arial"/>
        </w:rPr>
        <w:t>. This was seen by th</w:t>
      </w:r>
      <w:r w:rsidR="003F4E9C" w:rsidRPr="004D041E">
        <w:rPr>
          <w:rFonts w:ascii="Arial" w:hAnsi="Arial" w:cs="Arial"/>
        </w:rPr>
        <w:t xml:space="preserve">e activity day that was run at </w:t>
      </w:r>
      <w:r w:rsidR="007B3E61">
        <w:rPr>
          <w:rFonts w:ascii="Arial" w:hAnsi="Arial" w:cs="Arial"/>
        </w:rPr>
        <w:t>Stubbers</w:t>
      </w:r>
      <w:r w:rsidR="001B2790" w:rsidRPr="004D041E">
        <w:rPr>
          <w:rFonts w:ascii="Arial" w:hAnsi="Arial" w:cs="Arial"/>
        </w:rPr>
        <w:t xml:space="preserve"> Adventure Centre.  The day allowed staff to obtain feedback from our </w:t>
      </w:r>
      <w:r w:rsidR="002660BB">
        <w:rPr>
          <w:rFonts w:ascii="Arial" w:hAnsi="Arial" w:cs="Arial"/>
        </w:rPr>
        <w:t>Looked After Children</w:t>
      </w:r>
      <w:r w:rsidR="001B2790" w:rsidRPr="004D041E">
        <w:rPr>
          <w:rFonts w:ascii="Arial" w:hAnsi="Arial" w:cs="Arial"/>
        </w:rPr>
        <w:t xml:space="preserve"> and young people in a way which was </w:t>
      </w:r>
      <w:r w:rsidR="00D63E4E" w:rsidRPr="004D041E">
        <w:rPr>
          <w:rFonts w:ascii="Arial" w:hAnsi="Arial" w:cs="Arial"/>
        </w:rPr>
        <w:t>fun</w:t>
      </w:r>
      <w:r w:rsidR="001B2790" w:rsidRPr="004D041E">
        <w:rPr>
          <w:rFonts w:ascii="Arial" w:hAnsi="Arial" w:cs="Arial"/>
        </w:rPr>
        <w:t xml:space="preserve"> and informal. This insight was then used to inform the re-launch of the Children in Care Council which had previously been poorly attended.  The Children in Care C</w:t>
      </w:r>
      <w:r w:rsidRPr="004D041E">
        <w:rPr>
          <w:rFonts w:ascii="Arial" w:hAnsi="Arial" w:cs="Arial"/>
        </w:rPr>
        <w:t xml:space="preserve">ouncil has been </w:t>
      </w:r>
      <w:r w:rsidR="001B2790" w:rsidRPr="004D041E">
        <w:rPr>
          <w:rFonts w:ascii="Arial" w:hAnsi="Arial" w:cs="Arial"/>
        </w:rPr>
        <w:t xml:space="preserve">successfully </w:t>
      </w:r>
      <w:r w:rsidRPr="004D041E">
        <w:rPr>
          <w:rFonts w:ascii="Arial" w:hAnsi="Arial" w:cs="Arial"/>
        </w:rPr>
        <w:t>re-launched and specialist participation of</w:t>
      </w:r>
      <w:r w:rsidR="0033424A" w:rsidRPr="004D041E">
        <w:rPr>
          <w:rFonts w:ascii="Arial" w:hAnsi="Arial" w:cs="Arial"/>
        </w:rPr>
        <w:t xml:space="preserve">ficers have been hired to maintain the enthusiasm and positive response that the re-launch generated. As a result, the </w:t>
      </w:r>
      <w:r w:rsidR="00D63E4E" w:rsidRPr="004D041E">
        <w:rPr>
          <w:rFonts w:ascii="Arial" w:hAnsi="Arial" w:cs="Arial"/>
        </w:rPr>
        <w:t xml:space="preserve">Children in Care Council are now taking </w:t>
      </w:r>
      <w:r w:rsidR="0033424A" w:rsidRPr="004D041E">
        <w:rPr>
          <w:rFonts w:ascii="Arial" w:hAnsi="Arial" w:cs="Arial"/>
        </w:rPr>
        <w:t>opportunities to design the services they receive and help choose the staff that will deliver them. The Children in Care Council played an integral part in the selectio</w:t>
      </w:r>
      <w:r w:rsidR="00D63E4E" w:rsidRPr="004D041E">
        <w:rPr>
          <w:rFonts w:ascii="Arial" w:hAnsi="Arial" w:cs="Arial"/>
        </w:rPr>
        <w:t>n process for the new Assistant</w:t>
      </w:r>
      <w:r w:rsidR="0033424A" w:rsidRPr="004D041E">
        <w:rPr>
          <w:rFonts w:ascii="Arial" w:hAnsi="Arial" w:cs="Arial"/>
        </w:rPr>
        <w:t xml:space="preserve"> Director of Children's Services. Their participation in activities such as these within the council, reiterated that Havering valued their opinion and provided them with useful exper</w:t>
      </w:r>
      <w:r w:rsidR="001B2790" w:rsidRPr="004D041E">
        <w:rPr>
          <w:rFonts w:ascii="Arial" w:hAnsi="Arial" w:cs="Arial"/>
        </w:rPr>
        <w:t>ience they could use on</w:t>
      </w:r>
      <w:r w:rsidR="0033424A" w:rsidRPr="004D041E">
        <w:rPr>
          <w:rFonts w:ascii="Arial" w:hAnsi="Arial" w:cs="Arial"/>
        </w:rPr>
        <w:t xml:space="preserve"> their CVs.</w:t>
      </w:r>
      <w:r w:rsidR="001B2790" w:rsidRPr="004D041E">
        <w:rPr>
          <w:rFonts w:ascii="Arial" w:hAnsi="Arial" w:cs="Arial"/>
        </w:rPr>
        <w:t xml:space="preserve"> </w:t>
      </w:r>
      <w:r w:rsidR="001D7343" w:rsidRPr="004D041E">
        <w:rPr>
          <w:rFonts w:ascii="Arial" w:hAnsi="Arial" w:cs="Arial"/>
        </w:rPr>
        <w:t xml:space="preserve">The Children in Care Council will provide quarterly updates on their progress and </w:t>
      </w:r>
      <w:r w:rsidR="0002379F" w:rsidRPr="004D041E">
        <w:rPr>
          <w:rFonts w:ascii="Arial" w:hAnsi="Arial" w:cs="Arial"/>
        </w:rPr>
        <w:t xml:space="preserve">their </w:t>
      </w:r>
      <w:r w:rsidR="001D7343" w:rsidRPr="004D041E">
        <w:rPr>
          <w:rFonts w:ascii="Arial" w:hAnsi="Arial" w:cs="Arial"/>
        </w:rPr>
        <w:t>satisfaction with our services to the Corporate Parenting Panel and Lead Member</w:t>
      </w:r>
      <w:r w:rsidR="0002379F" w:rsidRPr="004D041E">
        <w:rPr>
          <w:rFonts w:ascii="Arial" w:hAnsi="Arial" w:cs="Arial"/>
        </w:rPr>
        <w:t xml:space="preserve"> for Children's Services.</w:t>
      </w:r>
    </w:p>
    <w:p w:rsidR="001D7343" w:rsidRPr="004D041E" w:rsidRDefault="001B2790" w:rsidP="004D041E">
      <w:pPr>
        <w:rPr>
          <w:rFonts w:ascii="Arial" w:hAnsi="Arial" w:cs="Arial"/>
          <w:color w:val="808080" w:themeColor="background1" w:themeShade="80"/>
          <w:sz w:val="24"/>
        </w:rPr>
      </w:pPr>
      <w:r w:rsidRPr="004D041E">
        <w:rPr>
          <w:rFonts w:ascii="Arial" w:hAnsi="Arial" w:cs="Arial"/>
        </w:rPr>
        <w:t xml:space="preserve">Havering are committed to ensuring that our </w:t>
      </w:r>
      <w:r w:rsidR="002660BB">
        <w:rPr>
          <w:rFonts w:ascii="Arial" w:hAnsi="Arial" w:cs="Arial"/>
        </w:rPr>
        <w:t>Looked After Children</w:t>
      </w:r>
      <w:r w:rsidR="006C63DD">
        <w:rPr>
          <w:rFonts w:ascii="Arial" w:hAnsi="Arial" w:cs="Arial"/>
        </w:rPr>
        <w:t xml:space="preserve"> are prioritised within the C</w:t>
      </w:r>
      <w:r w:rsidRPr="004D041E">
        <w:rPr>
          <w:rFonts w:ascii="Arial" w:hAnsi="Arial" w:cs="Arial"/>
        </w:rPr>
        <w:t>ouncil and given the best opportunities to succeed. Havering</w:t>
      </w:r>
      <w:r w:rsidR="003F4E9C" w:rsidRPr="004D041E">
        <w:rPr>
          <w:rFonts w:ascii="Arial" w:hAnsi="Arial" w:cs="Arial"/>
        </w:rPr>
        <w:t>’s</w:t>
      </w:r>
      <w:r w:rsidRPr="004D041E">
        <w:rPr>
          <w:rFonts w:ascii="Arial" w:hAnsi="Arial" w:cs="Arial"/>
        </w:rPr>
        <w:t xml:space="preserve"> Housing Services have been particularly supportive of our </w:t>
      </w:r>
      <w:r w:rsidR="002660BB">
        <w:rPr>
          <w:rFonts w:ascii="Arial" w:hAnsi="Arial" w:cs="Arial"/>
        </w:rPr>
        <w:t>Looked After Children</w:t>
      </w:r>
      <w:r w:rsidR="001D7343" w:rsidRPr="004D041E">
        <w:rPr>
          <w:rFonts w:ascii="Arial" w:hAnsi="Arial" w:cs="Arial"/>
        </w:rPr>
        <w:t xml:space="preserve"> and care leavers</w:t>
      </w:r>
      <w:r w:rsidRPr="004D041E">
        <w:rPr>
          <w:rFonts w:ascii="Arial" w:hAnsi="Arial" w:cs="Arial"/>
        </w:rPr>
        <w:t xml:space="preserve">, </w:t>
      </w:r>
      <w:r w:rsidR="001D7343" w:rsidRPr="004D041E">
        <w:rPr>
          <w:rFonts w:ascii="Arial" w:hAnsi="Arial" w:cs="Arial"/>
        </w:rPr>
        <w:t>specifically targeting them at a recen</w:t>
      </w:r>
      <w:r w:rsidR="00D63E4E" w:rsidRPr="004D041E">
        <w:rPr>
          <w:rFonts w:ascii="Arial" w:hAnsi="Arial" w:cs="Arial"/>
        </w:rPr>
        <w:t>t jobs and apprenticeship fair.</w:t>
      </w:r>
    </w:p>
    <w:p w:rsidR="00AA69CE" w:rsidRPr="004D041E" w:rsidRDefault="001D7343" w:rsidP="004D041E">
      <w:pPr>
        <w:rPr>
          <w:rFonts w:ascii="Arial" w:hAnsi="Arial" w:cs="Arial"/>
          <w:b/>
          <w:color w:val="808080" w:themeColor="background1" w:themeShade="80"/>
          <w:sz w:val="24"/>
          <w:u w:val="single"/>
        </w:rPr>
      </w:pPr>
      <w:r w:rsidRPr="004D041E">
        <w:rPr>
          <w:rFonts w:ascii="Arial" w:hAnsi="Arial" w:cs="Arial"/>
          <w:b/>
          <w:color w:val="808080" w:themeColor="background1" w:themeShade="80"/>
          <w:sz w:val="24"/>
        </w:rPr>
        <w:t xml:space="preserve"> </w:t>
      </w:r>
      <w:r w:rsidR="00AA69CE" w:rsidRPr="004D041E">
        <w:rPr>
          <w:rFonts w:ascii="Arial" w:hAnsi="Arial" w:cs="Arial"/>
          <w:b/>
          <w:color w:val="808080" w:themeColor="background1" w:themeShade="80"/>
          <w:sz w:val="24"/>
          <w:u w:val="single"/>
        </w:rPr>
        <w:t>Havering</w:t>
      </w:r>
      <w:r w:rsidR="00B91F4C" w:rsidRPr="004D041E">
        <w:rPr>
          <w:rFonts w:ascii="Arial" w:hAnsi="Arial" w:cs="Arial"/>
          <w:b/>
          <w:color w:val="808080" w:themeColor="background1" w:themeShade="80"/>
          <w:sz w:val="24"/>
          <w:u w:val="single"/>
        </w:rPr>
        <w:t>’s commitment moving forward</w:t>
      </w:r>
      <w:r w:rsidR="004D041E" w:rsidRPr="004D041E">
        <w:rPr>
          <w:rFonts w:ascii="Arial" w:hAnsi="Arial" w:cs="Arial"/>
          <w:b/>
          <w:color w:val="808080" w:themeColor="background1" w:themeShade="80"/>
          <w:sz w:val="24"/>
          <w:u w:val="single"/>
        </w:rPr>
        <w:t>:</w:t>
      </w:r>
    </w:p>
    <w:p w:rsidR="00AA69CE" w:rsidRPr="004D041E" w:rsidRDefault="00B91F4C" w:rsidP="004D041E">
      <w:pPr>
        <w:pStyle w:val="ListParagraph"/>
        <w:numPr>
          <w:ilvl w:val="0"/>
          <w:numId w:val="12"/>
        </w:numPr>
        <w:rPr>
          <w:rFonts w:ascii="Arial" w:hAnsi="Arial" w:cs="Arial"/>
        </w:rPr>
      </w:pPr>
      <w:r w:rsidRPr="004D041E">
        <w:rPr>
          <w:rFonts w:ascii="Arial" w:hAnsi="Arial" w:cs="Arial"/>
        </w:rPr>
        <w:t>We will continue to ensure an independent advocacy se</w:t>
      </w:r>
      <w:r w:rsidR="006C63DD">
        <w:rPr>
          <w:rFonts w:ascii="Arial" w:hAnsi="Arial" w:cs="Arial"/>
        </w:rPr>
        <w:t>rvice is available for L</w:t>
      </w:r>
      <w:r w:rsidRPr="004D041E">
        <w:rPr>
          <w:rFonts w:ascii="Arial" w:hAnsi="Arial" w:cs="Arial"/>
        </w:rPr>
        <w:t>ooked</w:t>
      </w:r>
      <w:r w:rsidR="006C63DD">
        <w:rPr>
          <w:rFonts w:ascii="Arial" w:hAnsi="Arial" w:cs="Arial"/>
        </w:rPr>
        <w:t xml:space="preserve"> A</w:t>
      </w:r>
      <w:r w:rsidR="00AA69CE" w:rsidRPr="004D041E">
        <w:rPr>
          <w:rFonts w:ascii="Arial" w:hAnsi="Arial" w:cs="Arial"/>
        </w:rPr>
        <w:t xml:space="preserve">fter </w:t>
      </w:r>
      <w:r w:rsidR="006C63DD">
        <w:rPr>
          <w:rFonts w:ascii="Arial" w:hAnsi="Arial" w:cs="Arial"/>
        </w:rPr>
        <w:t>Children by the Local A</w:t>
      </w:r>
      <w:r w:rsidR="00AA69CE" w:rsidRPr="004D041E">
        <w:rPr>
          <w:rFonts w:ascii="Arial" w:hAnsi="Arial" w:cs="Arial"/>
        </w:rPr>
        <w:t>uthority.</w:t>
      </w:r>
    </w:p>
    <w:p w:rsidR="00AA69CE" w:rsidRPr="004D041E" w:rsidRDefault="00B91F4C" w:rsidP="004D041E">
      <w:pPr>
        <w:pStyle w:val="ListParagraph"/>
        <w:numPr>
          <w:ilvl w:val="0"/>
          <w:numId w:val="12"/>
        </w:numPr>
        <w:rPr>
          <w:rFonts w:ascii="Arial" w:hAnsi="Arial" w:cs="Arial"/>
        </w:rPr>
      </w:pPr>
      <w:r w:rsidRPr="004D041E">
        <w:rPr>
          <w:rFonts w:ascii="Arial" w:hAnsi="Arial" w:cs="Arial"/>
        </w:rPr>
        <w:t>We will continue to support our IRO service to deliver</w:t>
      </w:r>
      <w:r w:rsidR="00AA69CE" w:rsidRPr="004D041E">
        <w:rPr>
          <w:rFonts w:ascii="Arial" w:hAnsi="Arial" w:cs="Arial"/>
        </w:rPr>
        <w:t xml:space="preserve"> robust challenge to practice.</w:t>
      </w:r>
    </w:p>
    <w:p w:rsidR="00AA69CE" w:rsidRPr="004D041E" w:rsidRDefault="00B91F4C" w:rsidP="004D041E">
      <w:pPr>
        <w:pStyle w:val="ListParagraph"/>
        <w:numPr>
          <w:ilvl w:val="0"/>
          <w:numId w:val="12"/>
        </w:numPr>
        <w:rPr>
          <w:rFonts w:ascii="Arial" w:hAnsi="Arial" w:cs="Arial"/>
        </w:rPr>
      </w:pPr>
      <w:r w:rsidRPr="004D041E">
        <w:rPr>
          <w:rFonts w:ascii="Arial" w:hAnsi="Arial" w:cs="Arial"/>
        </w:rPr>
        <w:t>We will continue to encourage participation in the Children in Care council, and our young people to take on leadership roles in areas of interest.</w:t>
      </w:r>
    </w:p>
    <w:p w:rsidR="00AA69CE" w:rsidRPr="004D041E" w:rsidRDefault="00B91F4C" w:rsidP="004D041E">
      <w:pPr>
        <w:pStyle w:val="ListParagraph"/>
        <w:numPr>
          <w:ilvl w:val="0"/>
          <w:numId w:val="12"/>
        </w:numPr>
        <w:rPr>
          <w:rFonts w:ascii="Arial" w:hAnsi="Arial" w:cs="Arial"/>
        </w:rPr>
      </w:pPr>
      <w:r w:rsidRPr="004D041E">
        <w:rPr>
          <w:rFonts w:ascii="Arial" w:hAnsi="Arial" w:cs="Arial"/>
        </w:rPr>
        <w:t>We will continue to resolve complaints quickly and if possible through resolution meetings before the nee</w:t>
      </w:r>
      <w:r w:rsidR="00AA69CE" w:rsidRPr="004D041E">
        <w:rPr>
          <w:rFonts w:ascii="Arial" w:hAnsi="Arial" w:cs="Arial"/>
        </w:rPr>
        <w:t>d for formal complaints arise.</w:t>
      </w:r>
    </w:p>
    <w:p w:rsidR="00AA69CE" w:rsidRPr="004D041E" w:rsidRDefault="00B91F4C" w:rsidP="004D041E">
      <w:pPr>
        <w:pStyle w:val="ListParagraph"/>
        <w:numPr>
          <w:ilvl w:val="0"/>
          <w:numId w:val="12"/>
        </w:numPr>
        <w:rPr>
          <w:rFonts w:ascii="Arial" w:hAnsi="Arial" w:cs="Arial"/>
        </w:rPr>
      </w:pPr>
      <w:r w:rsidRPr="004D041E">
        <w:rPr>
          <w:rFonts w:ascii="Arial" w:hAnsi="Arial" w:cs="Arial"/>
        </w:rPr>
        <w:t>We will continue to identify interests and hobbies throu</w:t>
      </w:r>
      <w:r w:rsidR="00A9285F" w:rsidRPr="004D041E">
        <w:rPr>
          <w:rFonts w:ascii="Arial" w:hAnsi="Arial" w:cs="Arial"/>
        </w:rPr>
        <w:t>gh our care planning process</w:t>
      </w:r>
      <w:r w:rsidR="00AA69CE" w:rsidRPr="004D041E">
        <w:rPr>
          <w:rFonts w:ascii="Arial" w:hAnsi="Arial" w:cs="Arial"/>
        </w:rPr>
        <w:t>.</w:t>
      </w:r>
    </w:p>
    <w:p w:rsidR="00B91F4C" w:rsidRPr="004D041E" w:rsidRDefault="00B91F4C" w:rsidP="004D041E">
      <w:pPr>
        <w:pStyle w:val="ListParagraph"/>
        <w:numPr>
          <w:ilvl w:val="0"/>
          <w:numId w:val="12"/>
        </w:numPr>
        <w:rPr>
          <w:rFonts w:ascii="Arial" w:hAnsi="Arial" w:cs="Arial"/>
        </w:rPr>
      </w:pPr>
      <w:r w:rsidRPr="004D041E">
        <w:rPr>
          <w:rFonts w:ascii="Arial" w:hAnsi="Arial" w:cs="Arial"/>
        </w:rPr>
        <w:t xml:space="preserve">We will continue to create a range of opportunities for appropriate formal and informal ‘participation’ and engagement for our </w:t>
      </w:r>
      <w:r w:rsidR="002660BB">
        <w:rPr>
          <w:rFonts w:ascii="Arial" w:hAnsi="Arial" w:cs="Arial"/>
        </w:rPr>
        <w:t>Looked After Children</w:t>
      </w:r>
      <w:r w:rsidRPr="004D041E">
        <w:rPr>
          <w:rFonts w:ascii="Arial" w:hAnsi="Arial" w:cs="Arial"/>
        </w:rPr>
        <w:t>, including for example coffee meetings, fun activities and surveys.</w:t>
      </w:r>
    </w:p>
    <w:p w:rsidR="00491339" w:rsidRDefault="00A9285F" w:rsidP="004D4D92">
      <w:pPr>
        <w:pStyle w:val="ListParagraph"/>
        <w:numPr>
          <w:ilvl w:val="0"/>
          <w:numId w:val="12"/>
        </w:numPr>
        <w:rPr>
          <w:rFonts w:ascii="Arial" w:hAnsi="Arial" w:cs="Arial"/>
        </w:rPr>
      </w:pPr>
      <w:r w:rsidRPr="004D041E">
        <w:rPr>
          <w:rFonts w:ascii="Arial" w:hAnsi="Arial" w:cs="Arial"/>
        </w:rPr>
        <w:t xml:space="preserve">We will act on the feedback we receive from our </w:t>
      </w:r>
      <w:r w:rsidR="002660BB">
        <w:rPr>
          <w:rFonts w:ascii="Arial" w:hAnsi="Arial" w:cs="Arial"/>
        </w:rPr>
        <w:t>Looked After Children</w:t>
      </w:r>
      <w:r w:rsidRPr="004D041E">
        <w:rPr>
          <w:rFonts w:ascii="Arial" w:hAnsi="Arial" w:cs="Arial"/>
        </w:rPr>
        <w:t>, young people and care leavers- such as creating a workforce development strategy to improve staff retention, so they do not have to experience a frequent change of social worker.</w:t>
      </w:r>
      <w:bookmarkStart w:id="31" w:name="_Toc427872000"/>
      <w:bookmarkStart w:id="32" w:name="_Toc427872969"/>
    </w:p>
    <w:p w:rsidR="00491339" w:rsidRDefault="00491339" w:rsidP="00491339">
      <w:pPr>
        <w:ind w:left="75"/>
        <w:rPr>
          <w:rFonts w:ascii="Arial" w:hAnsi="Arial" w:cs="Arial"/>
          <w:color w:val="808080" w:themeColor="background1" w:themeShade="80"/>
        </w:rPr>
      </w:pPr>
    </w:p>
    <w:p w:rsidR="00491339" w:rsidRDefault="00491339" w:rsidP="00491339">
      <w:pPr>
        <w:ind w:left="75"/>
        <w:rPr>
          <w:rFonts w:ascii="Arial" w:hAnsi="Arial" w:cs="Arial"/>
          <w:color w:val="808080" w:themeColor="background1" w:themeShade="80"/>
        </w:rPr>
      </w:pPr>
    </w:p>
    <w:p w:rsidR="00491339" w:rsidRDefault="00491339" w:rsidP="00491339">
      <w:pPr>
        <w:rPr>
          <w:rFonts w:ascii="Arial" w:hAnsi="Arial" w:cs="Arial"/>
          <w:color w:val="808080" w:themeColor="background1" w:themeShade="80"/>
        </w:rPr>
      </w:pPr>
    </w:p>
    <w:p w:rsidR="00491339" w:rsidRPr="00491339" w:rsidRDefault="00491339" w:rsidP="00491339">
      <w:pPr>
        <w:rPr>
          <w:rFonts w:ascii="Arial" w:hAnsi="Arial" w:cs="Arial"/>
          <w:b/>
          <w:color w:val="808080" w:themeColor="background1" w:themeShade="80"/>
          <w:sz w:val="28"/>
          <w:szCs w:val="28"/>
        </w:rPr>
      </w:pPr>
      <w:r w:rsidRPr="00491339">
        <w:rPr>
          <w:rFonts w:ascii="Arial" w:hAnsi="Arial" w:cs="Arial"/>
          <w:b/>
          <w:color w:val="808080" w:themeColor="background1" w:themeShade="80"/>
          <w:sz w:val="28"/>
          <w:szCs w:val="28"/>
        </w:rPr>
        <w:lastRenderedPageBreak/>
        <w:t>Timescales</w:t>
      </w:r>
    </w:p>
    <w:bookmarkEnd w:id="30"/>
    <w:bookmarkEnd w:id="31"/>
    <w:bookmarkEnd w:id="32"/>
    <w:p w:rsidR="00911D03" w:rsidRPr="00E951D0" w:rsidRDefault="00911D03" w:rsidP="00911D03">
      <w:pPr>
        <w:rPr>
          <w:rFonts w:ascii="Arial" w:hAnsi="Arial" w:cs="Arial"/>
          <w:bCs/>
        </w:rPr>
      </w:pPr>
      <w:r w:rsidRPr="00E951D0">
        <w:rPr>
          <w:rFonts w:ascii="Arial" w:hAnsi="Arial" w:cs="Arial"/>
          <w:bCs/>
        </w:rPr>
        <w:t xml:space="preserve">This strategy should be reviewed </w:t>
      </w:r>
      <w:r>
        <w:rPr>
          <w:rFonts w:ascii="Arial" w:hAnsi="Arial" w:cs="Arial"/>
          <w:bCs/>
        </w:rPr>
        <w:t xml:space="preserve">in 2016 and then </w:t>
      </w:r>
      <w:r w:rsidRPr="00E951D0">
        <w:rPr>
          <w:rFonts w:ascii="Arial" w:hAnsi="Arial" w:cs="Arial"/>
          <w:bCs/>
        </w:rPr>
        <w:t>every three years in line with the Children and Young People’</w:t>
      </w:r>
      <w:r>
        <w:rPr>
          <w:rFonts w:ascii="Arial" w:hAnsi="Arial" w:cs="Arial"/>
          <w:bCs/>
        </w:rPr>
        <w:t>s Plan.</w:t>
      </w:r>
    </w:p>
    <w:p w:rsidR="00911D03" w:rsidRPr="004D4D92" w:rsidRDefault="00911D03" w:rsidP="004D4D92">
      <w:pPr>
        <w:pStyle w:val="Heading1"/>
        <w:rPr>
          <w:rFonts w:ascii="Arial" w:hAnsi="Arial" w:cs="Arial"/>
          <w:color w:val="808080" w:themeColor="background1" w:themeShade="80"/>
        </w:rPr>
      </w:pPr>
      <w:bookmarkStart w:id="33" w:name="_Toc417049427"/>
      <w:bookmarkStart w:id="34" w:name="_Toc427872001"/>
      <w:bookmarkStart w:id="35" w:name="_Toc427872970"/>
      <w:r w:rsidRPr="004D4D92">
        <w:rPr>
          <w:rFonts w:ascii="Arial" w:hAnsi="Arial" w:cs="Arial"/>
          <w:color w:val="808080" w:themeColor="background1" w:themeShade="80"/>
        </w:rPr>
        <w:t>Related documents</w:t>
      </w:r>
      <w:bookmarkEnd w:id="33"/>
      <w:bookmarkEnd w:id="34"/>
      <w:bookmarkEnd w:id="35"/>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Children and Young People’s Plan 2014-17</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Havering Local Safeguarding Children Board Business Plan 2012-2015</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Havering Local Safeguarding Children Board Annual Report 2013/14</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Children’s Services Service Plan 2014/15</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Havering Ofsted Action Plan 2013</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Sufficiency Statement 2013</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Havering’s Pledge to Looked After Children 2010</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Joint Needs Assessment: Children &amp; Young People</w:t>
      </w:r>
    </w:p>
    <w:p w:rsidR="00911D03" w:rsidRPr="004D041E" w:rsidRDefault="00911D03" w:rsidP="004D041E">
      <w:pPr>
        <w:pStyle w:val="ListParagraph"/>
        <w:numPr>
          <w:ilvl w:val="0"/>
          <w:numId w:val="25"/>
        </w:numPr>
        <w:spacing w:before="40"/>
        <w:rPr>
          <w:rFonts w:ascii="Arial" w:hAnsi="Arial" w:cs="Arial"/>
        </w:rPr>
      </w:pPr>
      <w:r w:rsidRPr="004D041E">
        <w:rPr>
          <w:rFonts w:ascii="Arial" w:hAnsi="Arial" w:cs="Arial"/>
        </w:rPr>
        <w:t>Children’s Services Service Plan 2015/16</w:t>
      </w:r>
    </w:p>
    <w:p w:rsidR="00911D03" w:rsidRPr="003E76C2" w:rsidRDefault="00911D03" w:rsidP="003E76C2">
      <w:pPr>
        <w:pStyle w:val="Heading1"/>
        <w:rPr>
          <w:rFonts w:ascii="Arial" w:hAnsi="Arial" w:cs="Arial"/>
          <w:color w:val="808080" w:themeColor="background1" w:themeShade="80"/>
        </w:rPr>
      </w:pPr>
      <w:bookmarkStart w:id="36" w:name="_Toc417049428"/>
      <w:bookmarkStart w:id="37" w:name="_Toc427872002"/>
      <w:bookmarkStart w:id="38" w:name="_Toc427872971"/>
      <w:r w:rsidRPr="003E76C2">
        <w:rPr>
          <w:rFonts w:ascii="Arial" w:hAnsi="Arial" w:cs="Arial"/>
          <w:color w:val="808080" w:themeColor="background1" w:themeShade="80"/>
        </w:rPr>
        <w:t>Consultation</w:t>
      </w:r>
      <w:bookmarkEnd w:id="36"/>
      <w:bookmarkEnd w:id="37"/>
      <w:bookmarkEnd w:id="38"/>
    </w:p>
    <w:p w:rsidR="00911D03" w:rsidRDefault="00911D03" w:rsidP="00911D03">
      <w:pPr>
        <w:rPr>
          <w:rFonts w:ascii="Arial" w:hAnsi="Arial" w:cs="Arial"/>
          <w:bCs/>
        </w:rPr>
      </w:pPr>
      <w:r>
        <w:rPr>
          <w:rFonts w:ascii="Arial" w:hAnsi="Arial" w:cs="Arial"/>
          <w:bCs/>
        </w:rPr>
        <w:t>Corporate parenting requires a multi-agency approach and therefore consultation needs to be made with:</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Corporate Parenting Board and elected members</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Children in Care Council</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Children’s Safeguarding Services, LB Havering</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Children’s Commissioning, LB Havering</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Youth Offending LB Havering</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LSCB and other Safeguarding Services</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Housing Services, LB Havering</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Schools</w:t>
      </w:r>
    </w:p>
    <w:p w:rsidR="00911D03" w:rsidRPr="005A367E" w:rsidRDefault="00911D03" w:rsidP="002D5541">
      <w:pPr>
        <w:pStyle w:val="ListParagraph"/>
        <w:numPr>
          <w:ilvl w:val="0"/>
          <w:numId w:val="8"/>
        </w:numPr>
        <w:spacing w:after="0" w:line="240" w:lineRule="auto"/>
        <w:rPr>
          <w:rFonts w:ascii="Arial" w:hAnsi="Arial" w:cs="Arial"/>
          <w:bCs/>
        </w:rPr>
      </w:pPr>
      <w:r w:rsidRPr="005A367E">
        <w:rPr>
          <w:rFonts w:ascii="Arial" w:hAnsi="Arial" w:cs="Arial"/>
          <w:bCs/>
        </w:rPr>
        <w:t>Clinical Commissioning Group and</w:t>
      </w:r>
      <w:r>
        <w:rPr>
          <w:rFonts w:ascii="Arial" w:hAnsi="Arial" w:cs="Arial"/>
          <w:bCs/>
        </w:rPr>
        <w:t xml:space="preserve"> </w:t>
      </w:r>
      <w:r w:rsidRPr="005A367E">
        <w:rPr>
          <w:rFonts w:ascii="Arial" w:hAnsi="Arial" w:cs="Arial"/>
          <w:bCs/>
        </w:rPr>
        <w:t>NELFT</w:t>
      </w:r>
    </w:p>
    <w:p w:rsidR="00911D03" w:rsidRDefault="00911D03" w:rsidP="002D5541">
      <w:pPr>
        <w:pStyle w:val="ListParagraph"/>
        <w:numPr>
          <w:ilvl w:val="0"/>
          <w:numId w:val="8"/>
        </w:numPr>
        <w:spacing w:after="0" w:line="240" w:lineRule="auto"/>
        <w:rPr>
          <w:rFonts w:ascii="Arial" w:hAnsi="Arial" w:cs="Arial"/>
          <w:bCs/>
        </w:rPr>
      </w:pPr>
      <w:r>
        <w:rPr>
          <w:rFonts w:ascii="Arial" w:hAnsi="Arial" w:cs="Arial"/>
          <w:bCs/>
        </w:rPr>
        <w:t>Police</w:t>
      </w:r>
    </w:p>
    <w:p w:rsidR="00911D03" w:rsidRPr="003E76C2" w:rsidRDefault="00911D03" w:rsidP="003E76C2">
      <w:pPr>
        <w:pStyle w:val="Heading1"/>
        <w:rPr>
          <w:rFonts w:ascii="Arial" w:hAnsi="Arial" w:cs="Arial"/>
          <w:color w:val="808080" w:themeColor="background1" w:themeShade="80"/>
        </w:rPr>
      </w:pPr>
      <w:bookmarkStart w:id="39" w:name="_Toc417049429"/>
      <w:bookmarkStart w:id="40" w:name="_Toc427872003"/>
      <w:bookmarkStart w:id="41" w:name="_Toc427872972"/>
      <w:r w:rsidRPr="003E76C2">
        <w:rPr>
          <w:rFonts w:ascii="Arial" w:hAnsi="Arial" w:cs="Arial"/>
          <w:color w:val="808080" w:themeColor="background1" w:themeShade="80"/>
        </w:rPr>
        <w:t>Authorisation and communication</w:t>
      </w:r>
      <w:bookmarkEnd w:id="39"/>
      <w:bookmarkEnd w:id="40"/>
      <w:bookmarkEnd w:id="41"/>
    </w:p>
    <w:p w:rsidR="00911D03" w:rsidRDefault="00911D03" w:rsidP="00911D03">
      <w:pPr>
        <w:autoSpaceDE w:val="0"/>
        <w:autoSpaceDN w:val="0"/>
        <w:adjustRightInd w:val="0"/>
        <w:rPr>
          <w:rFonts w:ascii="Arial" w:hAnsi="Arial" w:cs="Arial"/>
          <w:bCs/>
        </w:rPr>
      </w:pPr>
      <w:r>
        <w:rPr>
          <w:rFonts w:ascii="Arial" w:hAnsi="Arial" w:cs="Arial"/>
          <w:bCs/>
        </w:rPr>
        <w:t xml:space="preserve">As the council and elected members have a statutory duty to be corporate parents for </w:t>
      </w:r>
      <w:r w:rsidR="002660BB">
        <w:rPr>
          <w:rFonts w:ascii="Arial" w:hAnsi="Arial" w:cs="Arial"/>
          <w:bCs/>
        </w:rPr>
        <w:t>Looked After Children</w:t>
      </w:r>
      <w:r>
        <w:rPr>
          <w:rFonts w:ascii="Arial" w:hAnsi="Arial" w:cs="Arial"/>
          <w:bCs/>
        </w:rPr>
        <w:t>, it is essential that this strategy is a corporate strategy. It should be authorised by Cabinet/lead member.</w:t>
      </w:r>
    </w:p>
    <w:p w:rsidR="00911D03" w:rsidRPr="003E76C2" w:rsidRDefault="00911D03" w:rsidP="003E76C2">
      <w:pPr>
        <w:pStyle w:val="Heading1"/>
        <w:rPr>
          <w:rFonts w:ascii="Arial" w:hAnsi="Arial" w:cs="Arial"/>
          <w:color w:val="808080" w:themeColor="background1" w:themeShade="80"/>
        </w:rPr>
      </w:pPr>
      <w:bookmarkStart w:id="42" w:name="_Toc417049432"/>
      <w:bookmarkStart w:id="43" w:name="_Toc427872004"/>
      <w:bookmarkStart w:id="44" w:name="_Toc427872973"/>
      <w:r w:rsidRPr="003E76C2">
        <w:rPr>
          <w:rFonts w:ascii="Arial" w:hAnsi="Arial" w:cs="Arial"/>
          <w:color w:val="808080" w:themeColor="background1" w:themeShade="80"/>
        </w:rPr>
        <w:t>Further information</w:t>
      </w:r>
      <w:bookmarkEnd w:id="42"/>
      <w:bookmarkEnd w:id="43"/>
      <w:bookmarkEnd w:id="44"/>
    </w:p>
    <w:p w:rsidR="00911D03" w:rsidRDefault="00911D03" w:rsidP="003E76C2">
      <w:pPr>
        <w:tabs>
          <w:tab w:val="left" w:pos="1680"/>
        </w:tabs>
        <w:autoSpaceDE w:val="0"/>
        <w:autoSpaceDN w:val="0"/>
        <w:adjustRightInd w:val="0"/>
        <w:spacing w:before="40"/>
        <w:rPr>
          <w:rFonts w:ascii="Arial" w:hAnsi="Arial" w:cs="Arial"/>
        </w:rPr>
      </w:pPr>
      <w:r w:rsidRPr="005A367E">
        <w:rPr>
          <w:rFonts w:ascii="Arial" w:hAnsi="Arial" w:cs="Arial"/>
        </w:rPr>
        <w:t>Havering Children &amp; Young People Plan: http://www.havering.gov.uk/Documents/Children-young-people-and-families/Havering_Children_and_young_peoples_plan.pdf</w:t>
      </w:r>
    </w:p>
    <w:p w:rsidR="00911D03" w:rsidRPr="005A367E" w:rsidRDefault="00911D03" w:rsidP="00911D03">
      <w:pPr>
        <w:autoSpaceDE w:val="0"/>
        <w:autoSpaceDN w:val="0"/>
        <w:adjustRightInd w:val="0"/>
        <w:spacing w:before="40"/>
        <w:rPr>
          <w:rFonts w:ascii="Arial" w:hAnsi="Arial" w:cs="Arial"/>
        </w:rPr>
      </w:pPr>
      <w:r w:rsidRPr="005A367E">
        <w:rPr>
          <w:rFonts w:ascii="Arial" w:hAnsi="Arial" w:cs="Arial"/>
        </w:rPr>
        <w:t xml:space="preserve">Havering Safeguarding Children’s Board: </w:t>
      </w:r>
      <w:hyperlink r:id="rId31" w:history="1">
        <w:r w:rsidRPr="005A367E">
          <w:rPr>
            <w:rStyle w:val="Hyperlink"/>
            <w:rFonts w:ascii="Arial" w:hAnsi="Arial" w:cs="Arial"/>
          </w:rPr>
          <w:t>http://www.havering-lscb.org.uk/index.html</w:t>
        </w:r>
      </w:hyperlink>
      <w:r w:rsidRPr="005A367E">
        <w:rPr>
          <w:rFonts w:ascii="Arial" w:hAnsi="Arial" w:cs="Arial"/>
        </w:rPr>
        <w:t xml:space="preserve"> </w:t>
      </w:r>
    </w:p>
    <w:p w:rsidR="00911D03" w:rsidRPr="005A367E" w:rsidRDefault="00911D03" w:rsidP="00911D03">
      <w:pPr>
        <w:autoSpaceDE w:val="0"/>
        <w:autoSpaceDN w:val="0"/>
        <w:adjustRightInd w:val="0"/>
        <w:spacing w:before="40"/>
        <w:rPr>
          <w:rFonts w:ascii="Arial" w:hAnsi="Arial" w:cs="Arial"/>
        </w:rPr>
      </w:pPr>
      <w:r w:rsidRPr="005A367E">
        <w:rPr>
          <w:rFonts w:ascii="Arial" w:hAnsi="Arial" w:cs="Arial"/>
        </w:rPr>
        <w:t xml:space="preserve">Havering Ofsted Inspections: </w:t>
      </w:r>
      <w:hyperlink r:id="rId32" w:history="1">
        <w:r w:rsidRPr="005A367E">
          <w:rPr>
            <w:rStyle w:val="Hyperlink"/>
            <w:rFonts w:ascii="Arial" w:hAnsi="Arial" w:cs="Arial"/>
          </w:rPr>
          <w:t>http://reports.ofsted.gov.uk/local-authorities/havering</w:t>
        </w:r>
      </w:hyperlink>
      <w:r w:rsidRPr="005A367E">
        <w:rPr>
          <w:rFonts w:ascii="Arial" w:hAnsi="Arial" w:cs="Arial"/>
        </w:rPr>
        <w:t xml:space="preserve"> </w:t>
      </w:r>
    </w:p>
    <w:p w:rsidR="00911D03" w:rsidRDefault="00911D03" w:rsidP="00755B0C">
      <w:pPr>
        <w:pStyle w:val="TOC1"/>
        <w:tabs>
          <w:tab w:val="right" w:leader="dot" w:pos="10579"/>
        </w:tabs>
        <w:rPr>
          <w:rFonts w:ascii="Arial" w:hAnsi="Arial" w:cs="Arial"/>
        </w:rPr>
      </w:pPr>
    </w:p>
    <w:sectPr w:rsidR="00911D03" w:rsidSect="005D7975">
      <w:headerReference w:type="default" r:id="rId33"/>
      <w:pgSz w:w="11906" w:h="16838"/>
      <w:pgMar w:top="720" w:right="720" w:bottom="720" w:left="720"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410" w:rsidRDefault="00897410" w:rsidP="008A32A2">
      <w:pPr>
        <w:spacing w:after="0" w:line="240" w:lineRule="auto"/>
      </w:pPr>
      <w:r>
        <w:separator/>
      </w:r>
    </w:p>
  </w:endnote>
  <w:endnote w:type="continuationSeparator" w:id="0">
    <w:p w:rsidR="00897410" w:rsidRDefault="00897410" w:rsidP="008A3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brima">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D08" w:rsidRDefault="003F0D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33537"/>
      <w:docPartObj>
        <w:docPartGallery w:val="Page Numbers (Bottom of Page)"/>
        <w:docPartUnique/>
      </w:docPartObj>
    </w:sdtPr>
    <w:sdtEndPr/>
    <w:sdtContent>
      <w:p w:rsidR="00897410" w:rsidRDefault="00330CA7">
        <w:pPr>
          <w:pStyle w:val="Footer"/>
          <w:jc w:val="right"/>
        </w:pPr>
        <w:r>
          <w:t>3.01-</w:t>
        </w:r>
        <w:r w:rsidR="003F0D08">
          <w:t>4</w:t>
        </w:r>
        <w:bookmarkStart w:id="27" w:name="_GoBack"/>
        <w:bookmarkEnd w:id="27"/>
        <w:r>
          <w:t xml:space="preserve"> Corporate Parenting Strategy</w:t>
        </w:r>
        <w:r>
          <w:tab/>
        </w:r>
        <w:r>
          <w:tab/>
        </w:r>
        <w:r>
          <w:tab/>
        </w:r>
        <w:r>
          <w:tab/>
        </w:r>
        <w:r w:rsidR="00897410">
          <w:fldChar w:fldCharType="begin"/>
        </w:r>
        <w:r w:rsidR="00897410">
          <w:instrText xml:space="preserve"> PAGE   \* MERGEFORMAT </w:instrText>
        </w:r>
        <w:r w:rsidR="00897410">
          <w:fldChar w:fldCharType="separate"/>
        </w:r>
        <w:r w:rsidR="003F0D08">
          <w:rPr>
            <w:noProof/>
          </w:rPr>
          <w:t>1</w:t>
        </w:r>
        <w:r w:rsidR="00897410">
          <w:rPr>
            <w:noProof/>
          </w:rPr>
          <w:fldChar w:fldCharType="end"/>
        </w:r>
      </w:p>
    </w:sdtContent>
  </w:sdt>
  <w:p w:rsidR="00897410" w:rsidRDefault="008974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D08" w:rsidRDefault="003F0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410" w:rsidRDefault="00897410" w:rsidP="008A32A2">
      <w:pPr>
        <w:spacing w:after="0" w:line="240" w:lineRule="auto"/>
      </w:pPr>
      <w:r>
        <w:separator/>
      </w:r>
    </w:p>
  </w:footnote>
  <w:footnote w:type="continuationSeparator" w:id="0">
    <w:p w:rsidR="00897410" w:rsidRDefault="00897410" w:rsidP="008A32A2">
      <w:pPr>
        <w:spacing w:after="0" w:line="240" w:lineRule="auto"/>
      </w:pPr>
      <w:r>
        <w:continuationSeparator/>
      </w:r>
    </w:p>
  </w:footnote>
  <w:footnote w:id="1">
    <w:p w:rsidR="00897410" w:rsidRDefault="00897410" w:rsidP="008A32A2">
      <w:pPr>
        <w:pStyle w:val="FootnoteText"/>
      </w:pPr>
      <w:r>
        <w:rPr>
          <w:rStyle w:val="FootnoteReference"/>
        </w:rPr>
        <w:footnoteRef/>
      </w:r>
      <w:r>
        <w:t xml:space="preserve"> </w:t>
      </w:r>
      <w:hyperlink r:id="rId1" w:history="1">
        <w:r w:rsidRPr="00FF1A2F">
          <w:rPr>
            <w:rStyle w:val="Hyperlink"/>
            <w:rFonts w:eastAsiaTheme="majorEastAsia"/>
          </w:rPr>
          <w:t>https://www.gov.uk/government/publications/children-in-care-research-priorities-and-questions</w:t>
        </w:r>
      </w:hyperlink>
      <w:r>
        <w:t xml:space="preserve"> </w:t>
      </w:r>
    </w:p>
  </w:footnote>
  <w:footnote w:id="2">
    <w:p w:rsidR="00897410" w:rsidRDefault="00897410" w:rsidP="00EA7E6B">
      <w:pPr>
        <w:pStyle w:val="FootnoteText"/>
      </w:pPr>
      <w:r>
        <w:rPr>
          <w:rStyle w:val="FootnoteReference"/>
        </w:rPr>
        <w:footnoteRef/>
      </w:r>
      <w:r>
        <w:t xml:space="preserve"> Working together to safeguard children- A guide to inter-agency working to safeguard and promote the welfare of children- DFE 2015</w:t>
      </w:r>
    </w:p>
  </w:footnote>
  <w:footnote w:id="3">
    <w:p w:rsidR="00897410" w:rsidRDefault="00897410">
      <w:pPr>
        <w:pStyle w:val="FootnoteText"/>
      </w:pPr>
      <w:r>
        <w:rPr>
          <w:rStyle w:val="FootnoteReference"/>
        </w:rPr>
        <w:footnoteRef/>
      </w:r>
      <w:r>
        <w:t xml:space="preserve"> </w:t>
      </w:r>
      <w:r w:rsidRPr="00881460">
        <w:t>DfE School Attendance – Departmental advice for maintained schools, academies, independent schools, and Local Authorities (November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D08" w:rsidRDefault="003F0D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410" w:rsidRDefault="00897410">
    <w:pPr>
      <w:pStyle w:val="Header"/>
    </w:pPr>
  </w:p>
  <w:p w:rsidR="00897410" w:rsidRDefault="008974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D08" w:rsidRDefault="003F0D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410" w:rsidRDefault="00897410" w:rsidP="00491339">
    <w:pPr>
      <w:pStyle w:val="Header"/>
      <w:tabs>
        <w:tab w:val="clear" w:pos="4513"/>
        <w:tab w:val="clear" w:pos="9026"/>
        <w:tab w:val="left" w:pos="2764"/>
      </w:tabs>
    </w:pPr>
    <w:r>
      <w:tab/>
    </w:r>
  </w:p>
  <w:p w:rsidR="00897410" w:rsidRDefault="00897410" w:rsidP="003A3418">
    <w:pPr>
      <w:tabs>
        <w:tab w:val="left" w:pos="178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215"/>
    <w:multiLevelType w:val="hybridMultilevel"/>
    <w:tmpl w:val="5FEA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221C3"/>
    <w:multiLevelType w:val="hybridMultilevel"/>
    <w:tmpl w:val="6740580C"/>
    <w:lvl w:ilvl="0" w:tplc="C7242E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8479FA"/>
    <w:multiLevelType w:val="hybridMultilevel"/>
    <w:tmpl w:val="5E5EC86E"/>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7855E1"/>
    <w:multiLevelType w:val="hybridMultilevel"/>
    <w:tmpl w:val="B19AF4EA"/>
    <w:lvl w:ilvl="0" w:tplc="CE0A08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AC548B"/>
    <w:multiLevelType w:val="hybridMultilevel"/>
    <w:tmpl w:val="5C42D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3A1A3A"/>
    <w:multiLevelType w:val="hybridMultilevel"/>
    <w:tmpl w:val="D46002D2"/>
    <w:lvl w:ilvl="0" w:tplc="E3002E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E41C7E"/>
    <w:multiLevelType w:val="hybridMultilevel"/>
    <w:tmpl w:val="749A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1155E"/>
    <w:multiLevelType w:val="hybridMultilevel"/>
    <w:tmpl w:val="B3E2851E"/>
    <w:lvl w:ilvl="0" w:tplc="CE0A0868">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71233BE"/>
    <w:multiLevelType w:val="hybridMultilevel"/>
    <w:tmpl w:val="BDA0302E"/>
    <w:lvl w:ilvl="0" w:tplc="BD8C3F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5453E4"/>
    <w:multiLevelType w:val="hybridMultilevel"/>
    <w:tmpl w:val="10EE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921EB2"/>
    <w:multiLevelType w:val="hybridMultilevel"/>
    <w:tmpl w:val="D0C24DF4"/>
    <w:lvl w:ilvl="0" w:tplc="CE0A08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7B7DAC"/>
    <w:multiLevelType w:val="hybridMultilevel"/>
    <w:tmpl w:val="35C0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4E1FF6"/>
    <w:multiLevelType w:val="hybridMultilevel"/>
    <w:tmpl w:val="C00E7318"/>
    <w:lvl w:ilvl="0" w:tplc="08090001">
      <w:start w:val="1"/>
      <w:numFmt w:val="bullet"/>
      <w:lvlText w:val=""/>
      <w:lvlJc w:val="left"/>
      <w:pPr>
        <w:ind w:left="645" w:hanging="57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3">
    <w:nsid w:val="22F416C4"/>
    <w:multiLevelType w:val="hybridMultilevel"/>
    <w:tmpl w:val="4A065FFC"/>
    <w:lvl w:ilvl="0" w:tplc="CE0A08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66114F"/>
    <w:multiLevelType w:val="hybridMultilevel"/>
    <w:tmpl w:val="92A2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F97FFD"/>
    <w:multiLevelType w:val="multilevel"/>
    <w:tmpl w:val="C2B2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684752"/>
    <w:multiLevelType w:val="hybridMultilevel"/>
    <w:tmpl w:val="D53CE2B4"/>
    <w:lvl w:ilvl="0" w:tplc="CE0A08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B71820"/>
    <w:multiLevelType w:val="hybridMultilevel"/>
    <w:tmpl w:val="7CB2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574B6A"/>
    <w:multiLevelType w:val="hybridMultilevel"/>
    <w:tmpl w:val="D7186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3F774F"/>
    <w:multiLevelType w:val="hybridMultilevel"/>
    <w:tmpl w:val="B51EBEF0"/>
    <w:lvl w:ilvl="0" w:tplc="CE0A08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E65895"/>
    <w:multiLevelType w:val="hybridMultilevel"/>
    <w:tmpl w:val="4DB0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FF1287"/>
    <w:multiLevelType w:val="hybridMultilevel"/>
    <w:tmpl w:val="EA403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B418A7"/>
    <w:multiLevelType w:val="hybridMultilevel"/>
    <w:tmpl w:val="CE28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1F47B6"/>
    <w:multiLevelType w:val="hybridMultilevel"/>
    <w:tmpl w:val="B7EED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160D3D"/>
    <w:multiLevelType w:val="hybridMultilevel"/>
    <w:tmpl w:val="3ECEC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79462F"/>
    <w:multiLevelType w:val="hybridMultilevel"/>
    <w:tmpl w:val="E87C6DAC"/>
    <w:lvl w:ilvl="0" w:tplc="B9101264">
      <w:numFmt w:val="bullet"/>
      <w:lvlText w:val="-"/>
      <w:lvlJc w:val="left"/>
      <w:pPr>
        <w:ind w:left="644" w:hanging="360"/>
      </w:pPr>
      <w:rPr>
        <w:rFonts w:ascii="Arial" w:eastAsia="Times New Roman"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222E29"/>
    <w:multiLevelType w:val="multilevel"/>
    <w:tmpl w:val="1BDA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1"/>
  </w:num>
  <w:num w:numId="3">
    <w:abstractNumId w:val="14"/>
  </w:num>
  <w:num w:numId="4">
    <w:abstractNumId w:val="24"/>
  </w:num>
  <w:num w:numId="5">
    <w:abstractNumId w:val="22"/>
  </w:num>
  <w:num w:numId="6">
    <w:abstractNumId w:val="5"/>
  </w:num>
  <w:num w:numId="7">
    <w:abstractNumId w:val="23"/>
  </w:num>
  <w:num w:numId="8">
    <w:abstractNumId w:val="8"/>
  </w:num>
  <w:num w:numId="9">
    <w:abstractNumId w:val="1"/>
  </w:num>
  <w:num w:numId="10">
    <w:abstractNumId w:val="0"/>
  </w:num>
  <w:num w:numId="11">
    <w:abstractNumId w:val="9"/>
  </w:num>
  <w:num w:numId="12">
    <w:abstractNumId w:val="12"/>
  </w:num>
  <w:num w:numId="13">
    <w:abstractNumId w:val="10"/>
  </w:num>
  <w:num w:numId="14">
    <w:abstractNumId w:val="6"/>
  </w:num>
  <w:num w:numId="15">
    <w:abstractNumId w:val="15"/>
  </w:num>
  <w:num w:numId="16">
    <w:abstractNumId w:val="7"/>
  </w:num>
  <w:num w:numId="17">
    <w:abstractNumId w:val="16"/>
  </w:num>
  <w:num w:numId="18">
    <w:abstractNumId w:val="19"/>
  </w:num>
  <w:num w:numId="19">
    <w:abstractNumId w:val="2"/>
  </w:num>
  <w:num w:numId="20">
    <w:abstractNumId w:val="26"/>
  </w:num>
  <w:num w:numId="21">
    <w:abstractNumId w:val="4"/>
  </w:num>
  <w:num w:numId="22">
    <w:abstractNumId w:val="13"/>
  </w:num>
  <w:num w:numId="23">
    <w:abstractNumId w:val="3"/>
  </w:num>
  <w:num w:numId="24">
    <w:abstractNumId w:val="17"/>
  </w:num>
  <w:num w:numId="25">
    <w:abstractNumId w:val="21"/>
  </w:num>
  <w:num w:numId="26">
    <w:abstractNumId w:val="18"/>
  </w:num>
  <w:num w:numId="2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0EF"/>
    <w:rsid w:val="000140E5"/>
    <w:rsid w:val="0002379F"/>
    <w:rsid w:val="00027C89"/>
    <w:rsid w:val="000357CE"/>
    <w:rsid w:val="00042DB1"/>
    <w:rsid w:val="000455FD"/>
    <w:rsid w:val="00051A1D"/>
    <w:rsid w:val="0006211C"/>
    <w:rsid w:val="00072977"/>
    <w:rsid w:val="00084CED"/>
    <w:rsid w:val="000947F2"/>
    <w:rsid w:val="000A2432"/>
    <w:rsid w:val="000A715F"/>
    <w:rsid w:val="000D0C15"/>
    <w:rsid w:val="000D7BFF"/>
    <w:rsid w:val="000F75A3"/>
    <w:rsid w:val="00111265"/>
    <w:rsid w:val="0012722E"/>
    <w:rsid w:val="001339CE"/>
    <w:rsid w:val="00140B7F"/>
    <w:rsid w:val="001419D3"/>
    <w:rsid w:val="001749EE"/>
    <w:rsid w:val="00175E3E"/>
    <w:rsid w:val="00196F98"/>
    <w:rsid w:val="001A16DF"/>
    <w:rsid w:val="001B2790"/>
    <w:rsid w:val="001B419F"/>
    <w:rsid w:val="001D6ECE"/>
    <w:rsid w:val="001D7343"/>
    <w:rsid w:val="001E407C"/>
    <w:rsid w:val="002019AF"/>
    <w:rsid w:val="00203AC0"/>
    <w:rsid w:val="00205A1E"/>
    <w:rsid w:val="00220F5A"/>
    <w:rsid w:val="00227BE0"/>
    <w:rsid w:val="002633C9"/>
    <w:rsid w:val="002660BB"/>
    <w:rsid w:val="00266C96"/>
    <w:rsid w:val="00270971"/>
    <w:rsid w:val="00271D67"/>
    <w:rsid w:val="00274656"/>
    <w:rsid w:val="0029074F"/>
    <w:rsid w:val="00295895"/>
    <w:rsid w:val="002B2720"/>
    <w:rsid w:val="002B354B"/>
    <w:rsid w:val="002C66E3"/>
    <w:rsid w:val="002D5541"/>
    <w:rsid w:val="002E0364"/>
    <w:rsid w:val="002E1B2D"/>
    <w:rsid w:val="002E4BFD"/>
    <w:rsid w:val="002E4C08"/>
    <w:rsid w:val="002F47E0"/>
    <w:rsid w:val="003101E6"/>
    <w:rsid w:val="00330CA7"/>
    <w:rsid w:val="00331DE6"/>
    <w:rsid w:val="0033380E"/>
    <w:rsid w:val="0033424A"/>
    <w:rsid w:val="00353724"/>
    <w:rsid w:val="00354CFA"/>
    <w:rsid w:val="00372030"/>
    <w:rsid w:val="00373534"/>
    <w:rsid w:val="00375D0B"/>
    <w:rsid w:val="00381F7A"/>
    <w:rsid w:val="003839BF"/>
    <w:rsid w:val="0038426C"/>
    <w:rsid w:val="0038723D"/>
    <w:rsid w:val="003940BC"/>
    <w:rsid w:val="003A270F"/>
    <w:rsid w:val="003A3418"/>
    <w:rsid w:val="003B04EC"/>
    <w:rsid w:val="003B51F0"/>
    <w:rsid w:val="003C29B8"/>
    <w:rsid w:val="003E09EE"/>
    <w:rsid w:val="003E76C2"/>
    <w:rsid w:val="003E79C7"/>
    <w:rsid w:val="003F0D08"/>
    <w:rsid w:val="003F0D9F"/>
    <w:rsid w:val="003F30DE"/>
    <w:rsid w:val="003F466C"/>
    <w:rsid w:val="003F493F"/>
    <w:rsid w:val="003F4E9C"/>
    <w:rsid w:val="003F6678"/>
    <w:rsid w:val="003F78AF"/>
    <w:rsid w:val="00426D3C"/>
    <w:rsid w:val="00435C31"/>
    <w:rsid w:val="00435FB2"/>
    <w:rsid w:val="00452297"/>
    <w:rsid w:val="00455DB5"/>
    <w:rsid w:val="0046569C"/>
    <w:rsid w:val="00491339"/>
    <w:rsid w:val="0049354C"/>
    <w:rsid w:val="004B01D5"/>
    <w:rsid w:val="004B593C"/>
    <w:rsid w:val="004B775A"/>
    <w:rsid w:val="004D041E"/>
    <w:rsid w:val="004D4D92"/>
    <w:rsid w:val="004E25E7"/>
    <w:rsid w:val="0050024C"/>
    <w:rsid w:val="00511936"/>
    <w:rsid w:val="005152BB"/>
    <w:rsid w:val="00535F54"/>
    <w:rsid w:val="00543A2E"/>
    <w:rsid w:val="0055322B"/>
    <w:rsid w:val="005534E5"/>
    <w:rsid w:val="005535FE"/>
    <w:rsid w:val="00553A5E"/>
    <w:rsid w:val="00561A12"/>
    <w:rsid w:val="0056685A"/>
    <w:rsid w:val="005843CD"/>
    <w:rsid w:val="005A3A82"/>
    <w:rsid w:val="005C20EF"/>
    <w:rsid w:val="005C2ED9"/>
    <w:rsid w:val="005D7975"/>
    <w:rsid w:val="005E7836"/>
    <w:rsid w:val="005F5AE1"/>
    <w:rsid w:val="00606769"/>
    <w:rsid w:val="00606BC1"/>
    <w:rsid w:val="00624593"/>
    <w:rsid w:val="006272E5"/>
    <w:rsid w:val="00631E47"/>
    <w:rsid w:val="006357E5"/>
    <w:rsid w:val="00663876"/>
    <w:rsid w:val="00664A60"/>
    <w:rsid w:val="00671DBA"/>
    <w:rsid w:val="00677463"/>
    <w:rsid w:val="006A0139"/>
    <w:rsid w:val="006A4CF0"/>
    <w:rsid w:val="006B51D3"/>
    <w:rsid w:val="006B5364"/>
    <w:rsid w:val="006C0067"/>
    <w:rsid w:val="006C63DD"/>
    <w:rsid w:val="006D22B6"/>
    <w:rsid w:val="006F16B9"/>
    <w:rsid w:val="006F338A"/>
    <w:rsid w:val="00710536"/>
    <w:rsid w:val="00711D3F"/>
    <w:rsid w:val="007152C8"/>
    <w:rsid w:val="00723D54"/>
    <w:rsid w:val="00724EB0"/>
    <w:rsid w:val="00725052"/>
    <w:rsid w:val="007441D9"/>
    <w:rsid w:val="0075127E"/>
    <w:rsid w:val="007548A4"/>
    <w:rsid w:val="00755B0C"/>
    <w:rsid w:val="00757CB3"/>
    <w:rsid w:val="00761D90"/>
    <w:rsid w:val="00763096"/>
    <w:rsid w:val="0076356C"/>
    <w:rsid w:val="00773198"/>
    <w:rsid w:val="0078061A"/>
    <w:rsid w:val="00787BD0"/>
    <w:rsid w:val="00794864"/>
    <w:rsid w:val="007A2B99"/>
    <w:rsid w:val="007A5130"/>
    <w:rsid w:val="007B0270"/>
    <w:rsid w:val="007B3E61"/>
    <w:rsid w:val="007B463E"/>
    <w:rsid w:val="007D0D4C"/>
    <w:rsid w:val="007F2DA5"/>
    <w:rsid w:val="007F588A"/>
    <w:rsid w:val="00802A83"/>
    <w:rsid w:val="008101E1"/>
    <w:rsid w:val="0081466A"/>
    <w:rsid w:val="0082136F"/>
    <w:rsid w:val="008340EF"/>
    <w:rsid w:val="00835C8E"/>
    <w:rsid w:val="008504AB"/>
    <w:rsid w:val="008643ED"/>
    <w:rsid w:val="00881460"/>
    <w:rsid w:val="008826E6"/>
    <w:rsid w:val="00895F5D"/>
    <w:rsid w:val="00897410"/>
    <w:rsid w:val="008A32A2"/>
    <w:rsid w:val="008A4BD0"/>
    <w:rsid w:val="008B39BB"/>
    <w:rsid w:val="008C1A08"/>
    <w:rsid w:val="008D3089"/>
    <w:rsid w:val="008D6F54"/>
    <w:rsid w:val="008D7869"/>
    <w:rsid w:val="008E13BB"/>
    <w:rsid w:val="008F1CED"/>
    <w:rsid w:val="00911D03"/>
    <w:rsid w:val="00915850"/>
    <w:rsid w:val="00920C3C"/>
    <w:rsid w:val="00925E7F"/>
    <w:rsid w:val="00936275"/>
    <w:rsid w:val="009362D7"/>
    <w:rsid w:val="0094008E"/>
    <w:rsid w:val="00944D85"/>
    <w:rsid w:val="00954F7F"/>
    <w:rsid w:val="009573AD"/>
    <w:rsid w:val="00966303"/>
    <w:rsid w:val="00976F7A"/>
    <w:rsid w:val="00980358"/>
    <w:rsid w:val="00986C1C"/>
    <w:rsid w:val="009952BE"/>
    <w:rsid w:val="009A2136"/>
    <w:rsid w:val="009A4B28"/>
    <w:rsid w:val="009C60F2"/>
    <w:rsid w:val="009D5993"/>
    <w:rsid w:val="009E3A3B"/>
    <w:rsid w:val="009F341D"/>
    <w:rsid w:val="00A17381"/>
    <w:rsid w:val="00A25D56"/>
    <w:rsid w:val="00A4512C"/>
    <w:rsid w:val="00A500EB"/>
    <w:rsid w:val="00A50DF5"/>
    <w:rsid w:val="00A55925"/>
    <w:rsid w:val="00A8631C"/>
    <w:rsid w:val="00A91AA9"/>
    <w:rsid w:val="00A9285F"/>
    <w:rsid w:val="00A949EE"/>
    <w:rsid w:val="00A966D1"/>
    <w:rsid w:val="00AA69CE"/>
    <w:rsid w:val="00AB1444"/>
    <w:rsid w:val="00AB1C9D"/>
    <w:rsid w:val="00AC38A8"/>
    <w:rsid w:val="00AC7FF7"/>
    <w:rsid w:val="00AE0DE3"/>
    <w:rsid w:val="00B10DA2"/>
    <w:rsid w:val="00B12E33"/>
    <w:rsid w:val="00B21A2B"/>
    <w:rsid w:val="00B33DEB"/>
    <w:rsid w:val="00B66C9A"/>
    <w:rsid w:val="00B70FB6"/>
    <w:rsid w:val="00B72C01"/>
    <w:rsid w:val="00B74C05"/>
    <w:rsid w:val="00B80B52"/>
    <w:rsid w:val="00B87DC3"/>
    <w:rsid w:val="00B905B4"/>
    <w:rsid w:val="00B91F4C"/>
    <w:rsid w:val="00BA0B40"/>
    <w:rsid w:val="00BC5D3D"/>
    <w:rsid w:val="00BC733C"/>
    <w:rsid w:val="00BE022F"/>
    <w:rsid w:val="00BE2056"/>
    <w:rsid w:val="00BF07BE"/>
    <w:rsid w:val="00C01F58"/>
    <w:rsid w:val="00C0336E"/>
    <w:rsid w:val="00C14053"/>
    <w:rsid w:val="00C378D9"/>
    <w:rsid w:val="00C421DB"/>
    <w:rsid w:val="00C44D26"/>
    <w:rsid w:val="00C572CB"/>
    <w:rsid w:val="00C67884"/>
    <w:rsid w:val="00C73188"/>
    <w:rsid w:val="00C756EE"/>
    <w:rsid w:val="00C76B60"/>
    <w:rsid w:val="00C811AF"/>
    <w:rsid w:val="00C83B8E"/>
    <w:rsid w:val="00C918AA"/>
    <w:rsid w:val="00C956DD"/>
    <w:rsid w:val="00CA727A"/>
    <w:rsid w:val="00CB0BCF"/>
    <w:rsid w:val="00CB74C1"/>
    <w:rsid w:val="00CC3F95"/>
    <w:rsid w:val="00CC4467"/>
    <w:rsid w:val="00CD1F9C"/>
    <w:rsid w:val="00CD6469"/>
    <w:rsid w:val="00CE1A2A"/>
    <w:rsid w:val="00CE2AB7"/>
    <w:rsid w:val="00D052DB"/>
    <w:rsid w:val="00D200BE"/>
    <w:rsid w:val="00D235F1"/>
    <w:rsid w:val="00D25484"/>
    <w:rsid w:val="00D357F2"/>
    <w:rsid w:val="00D457A5"/>
    <w:rsid w:val="00D5202F"/>
    <w:rsid w:val="00D5719A"/>
    <w:rsid w:val="00D63E4E"/>
    <w:rsid w:val="00D72A1F"/>
    <w:rsid w:val="00D76448"/>
    <w:rsid w:val="00D83F90"/>
    <w:rsid w:val="00D92A92"/>
    <w:rsid w:val="00DA249E"/>
    <w:rsid w:val="00DB7DC8"/>
    <w:rsid w:val="00DC201D"/>
    <w:rsid w:val="00DD769A"/>
    <w:rsid w:val="00DE5AB6"/>
    <w:rsid w:val="00E17303"/>
    <w:rsid w:val="00E24B58"/>
    <w:rsid w:val="00E54D46"/>
    <w:rsid w:val="00E73444"/>
    <w:rsid w:val="00E80726"/>
    <w:rsid w:val="00E8478F"/>
    <w:rsid w:val="00E92510"/>
    <w:rsid w:val="00E946D0"/>
    <w:rsid w:val="00EA1A5C"/>
    <w:rsid w:val="00EA7E6B"/>
    <w:rsid w:val="00EB6BA3"/>
    <w:rsid w:val="00EB7F43"/>
    <w:rsid w:val="00EC6B7E"/>
    <w:rsid w:val="00ED673A"/>
    <w:rsid w:val="00EF22C0"/>
    <w:rsid w:val="00EF3C50"/>
    <w:rsid w:val="00EF59F7"/>
    <w:rsid w:val="00EF6A8D"/>
    <w:rsid w:val="00F04386"/>
    <w:rsid w:val="00F0683E"/>
    <w:rsid w:val="00F06878"/>
    <w:rsid w:val="00F13FD9"/>
    <w:rsid w:val="00F2148E"/>
    <w:rsid w:val="00F319E3"/>
    <w:rsid w:val="00F46924"/>
    <w:rsid w:val="00F53D49"/>
    <w:rsid w:val="00F6089F"/>
    <w:rsid w:val="00F6591F"/>
    <w:rsid w:val="00F65C01"/>
    <w:rsid w:val="00F6696F"/>
    <w:rsid w:val="00F744CC"/>
    <w:rsid w:val="00F97A4F"/>
    <w:rsid w:val="00FA4BAE"/>
    <w:rsid w:val="00FB7112"/>
    <w:rsid w:val="00FC5835"/>
    <w:rsid w:val="00FD7283"/>
    <w:rsid w:val="00FE2F40"/>
    <w:rsid w:val="00FE57AE"/>
    <w:rsid w:val="00FF7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9EE"/>
  </w:style>
  <w:style w:type="paragraph" w:styleId="Heading1">
    <w:name w:val="heading 1"/>
    <w:basedOn w:val="Normal"/>
    <w:next w:val="Normal"/>
    <w:link w:val="Heading1Char"/>
    <w:uiPriority w:val="9"/>
    <w:qFormat/>
    <w:rsid w:val="006F16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16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16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C20EF"/>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5C20EF"/>
    <w:pPr>
      <w:spacing w:after="0"/>
      <w:ind w:left="220"/>
    </w:pPr>
    <w:rPr>
      <w:rFonts w:cstheme="minorHAnsi"/>
      <w:smallCaps/>
      <w:sz w:val="20"/>
      <w:szCs w:val="20"/>
    </w:rPr>
  </w:style>
  <w:style w:type="paragraph" w:styleId="TOC3">
    <w:name w:val="toc 3"/>
    <w:basedOn w:val="Normal"/>
    <w:next w:val="Normal"/>
    <w:autoRedefine/>
    <w:uiPriority w:val="39"/>
    <w:unhideWhenUsed/>
    <w:qFormat/>
    <w:rsid w:val="005C20EF"/>
    <w:pPr>
      <w:spacing w:after="0"/>
      <w:ind w:left="440"/>
    </w:pPr>
    <w:rPr>
      <w:rFonts w:cstheme="minorHAnsi"/>
      <w:i/>
      <w:iCs/>
      <w:sz w:val="20"/>
      <w:szCs w:val="20"/>
    </w:rPr>
  </w:style>
  <w:style w:type="paragraph" w:styleId="TOC4">
    <w:name w:val="toc 4"/>
    <w:basedOn w:val="Normal"/>
    <w:next w:val="Normal"/>
    <w:autoRedefine/>
    <w:uiPriority w:val="39"/>
    <w:unhideWhenUsed/>
    <w:rsid w:val="005C20EF"/>
    <w:pPr>
      <w:spacing w:after="0"/>
      <w:ind w:left="660"/>
    </w:pPr>
    <w:rPr>
      <w:rFonts w:cstheme="minorHAnsi"/>
      <w:sz w:val="18"/>
      <w:szCs w:val="18"/>
    </w:rPr>
  </w:style>
  <w:style w:type="paragraph" w:styleId="TOC5">
    <w:name w:val="toc 5"/>
    <w:basedOn w:val="Normal"/>
    <w:next w:val="Normal"/>
    <w:autoRedefine/>
    <w:uiPriority w:val="39"/>
    <w:unhideWhenUsed/>
    <w:rsid w:val="005C20EF"/>
    <w:pPr>
      <w:spacing w:after="0"/>
      <w:ind w:left="880"/>
    </w:pPr>
    <w:rPr>
      <w:rFonts w:cstheme="minorHAnsi"/>
      <w:sz w:val="18"/>
      <w:szCs w:val="18"/>
    </w:rPr>
  </w:style>
  <w:style w:type="paragraph" w:styleId="TOC6">
    <w:name w:val="toc 6"/>
    <w:basedOn w:val="Normal"/>
    <w:next w:val="Normal"/>
    <w:autoRedefine/>
    <w:uiPriority w:val="39"/>
    <w:unhideWhenUsed/>
    <w:rsid w:val="005C20EF"/>
    <w:pPr>
      <w:spacing w:after="0"/>
      <w:ind w:left="1100"/>
    </w:pPr>
    <w:rPr>
      <w:rFonts w:cstheme="minorHAnsi"/>
      <w:sz w:val="18"/>
      <w:szCs w:val="18"/>
    </w:rPr>
  </w:style>
  <w:style w:type="paragraph" w:styleId="TOC7">
    <w:name w:val="toc 7"/>
    <w:basedOn w:val="Normal"/>
    <w:next w:val="Normal"/>
    <w:autoRedefine/>
    <w:uiPriority w:val="39"/>
    <w:unhideWhenUsed/>
    <w:rsid w:val="005C20EF"/>
    <w:pPr>
      <w:spacing w:after="0"/>
      <w:ind w:left="1320"/>
    </w:pPr>
    <w:rPr>
      <w:rFonts w:cstheme="minorHAnsi"/>
      <w:sz w:val="18"/>
      <w:szCs w:val="18"/>
    </w:rPr>
  </w:style>
  <w:style w:type="paragraph" w:styleId="TOC8">
    <w:name w:val="toc 8"/>
    <w:basedOn w:val="Normal"/>
    <w:next w:val="Normal"/>
    <w:autoRedefine/>
    <w:uiPriority w:val="39"/>
    <w:unhideWhenUsed/>
    <w:rsid w:val="005C20EF"/>
    <w:pPr>
      <w:spacing w:after="0"/>
      <w:ind w:left="1540"/>
    </w:pPr>
    <w:rPr>
      <w:rFonts w:cstheme="minorHAnsi"/>
      <w:sz w:val="18"/>
      <w:szCs w:val="18"/>
    </w:rPr>
  </w:style>
  <w:style w:type="paragraph" w:styleId="TOC9">
    <w:name w:val="toc 9"/>
    <w:basedOn w:val="Normal"/>
    <w:next w:val="Normal"/>
    <w:autoRedefine/>
    <w:uiPriority w:val="39"/>
    <w:unhideWhenUsed/>
    <w:rsid w:val="005C20EF"/>
    <w:pPr>
      <w:spacing w:after="0"/>
      <w:ind w:left="1760"/>
    </w:pPr>
    <w:rPr>
      <w:rFonts w:cstheme="minorHAnsi"/>
      <w:sz w:val="18"/>
      <w:szCs w:val="18"/>
    </w:rPr>
  </w:style>
  <w:style w:type="character" w:customStyle="1" w:styleId="Heading1Char">
    <w:name w:val="Heading 1 Char"/>
    <w:basedOn w:val="DefaultParagraphFont"/>
    <w:link w:val="Heading1"/>
    <w:uiPriority w:val="9"/>
    <w:rsid w:val="006F16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16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16B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F16B9"/>
    <w:pPr>
      <w:ind w:left="720"/>
      <w:contextualSpacing/>
    </w:pPr>
  </w:style>
  <w:style w:type="paragraph" w:customStyle="1" w:styleId="Default">
    <w:name w:val="Default"/>
    <w:rsid w:val="00B87D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A32A2"/>
    <w:rPr>
      <w:color w:val="0000FF" w:themeColor="hyperlink"/>
      <w:u w:val="single"/>
    </w:rPr>
  </w:style>
  <w:style w:type="paragraph" w:styleId="FootnoteText">
    <w:name w:val="footnote text"/>
    <w:basedOn w:val="Normal"/>
    <w:link w:val="FootnoteTextChar"/>
    <w:uiPriority w:val="99"/>
    <w:unhideWhenUsed/>
    <w:rsid w:val="008A32A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8A32A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8A32A2"/>
    <w:rPr>
      <w:vertAlign w:val="superscript"/>
    </w:rPr>
  </w:style>
  <w:style w:type="table" w:styleId="TableGrid">
    <w:name w:val="Table Grid"/>
    <w:basedOn w:val="TableNormal"/>
    <w:uiPriority w:val="59"/>
    <w:rsid w:val="008A3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1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B2D"/>
  </w:style>
  <w:style w:type="paragraph" w:styleId="Footer">
    <w:name w:val="footer"/>
    <w:basedOn w:val="Normal"/>
    <w:link w:val="FooterChar"/>
    <w:uiPriority w:val="99"/>
    <w:unhideWhenUsed/>
    <w:rsid w:val="002E1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B2D"/>
  </w:style>
  <w:style w:type="paragraph" w:styleId="BalloonText">
    <w:name w:val="Balloon Text"/>
    <w:basedOn w:val="Normal"/>
    <w:link w:val="BalloonTextChar"/>
    <w:uiPriority w:val="99"/>
    <w:semiHidden/>
    <w:unhideWhenUsed/>
    <w:rsid w:val="00F21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48E"/>
    <w:rPr>
      <w:rFonts w:ascii="Tahoma" w:hAnsi="Tahoma" w:cs="Tahoma"/>
      <w:sz w:val="16"/>
      <w:szCs w:val="16"/>
    </w:rPr>
  </w:style>
  <w:style w:type="character" w:styleId="CommentReference">
    <w:name w:val="annotation reference"/>
    <w:basedOn w:val="DefaultParagraphFont"/>
    <w:uiPriority w:val="99"/>
    <w:semiHidden/>
    <w:unhideWhenUsed/>
    <w:rsid w:val="005534E5"/>
    <w:rPr>
      <w:sz w:val="16"/>
      <w:szCs w:val="16"/>
    </w:rPr>
  </w:style>
  <w:style w:type="paragraph" w:styleId="CommentText">
    <w:name w:val="annotation text"/>
    <w:basedOn w:val="Normal"/>
    <w:link w:val="CommentTextChar"/>
    <w:uiPriority w:val="99"/>
    <w:semiHidden/>
    <w:unhideWhenUsed/>
    <w:rsid w:val="005534E5"/>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5534E5"/>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0237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2379F"/>
  </w:style>
  <w:style w:type="paragraph" w:styleId="TOCHeading">
    <w:name w:val="TOC Heading"/>
    <w:basedOn w:val="Heading1"/>
    <w:next w:val="Normal"/>
    <w:uiPriority w:val="39"/>
    <w:semiHidden/>
    <w:unhideWhenUsed/>
    <w:qFormat/>
    <w:rsid w:val="003E76C2"/>
    <w:pPr>
      <w:outlineLvl w:val="9"/>
    </w:pPr>
    <w:rPr>
      <w:lang w:val="en-US"/>
    </w:rPr>
  </w:style>
  <w:style w:type="character" w:styleId="FollowedHyperlink">
    <w:name w:val="FollowedHyperlink"/>
    <w:basedOn w:val="DefaultParagraphFont"/>
    <w:uiPriority w:val="99"/>
    <w:semiHidden/>
    <w:unhideWhenUsed/>
    <w:rsid w:val="00EF22C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9EE"/>
  </w:style>
  <w:style w:type="paragraph" w:styleId="Heading1">
    <w:name w:val="heading 1"/>
    <w:basedOn w:val="Normal"/>
    <w:next w:val="Normal"/>
    <w:link w:val="Heading1Char"/>
    <w:uiPriority w:val="9"/>
    <w:qFormat/>
    <w:rsid w:val="006F16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16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16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C20EF"/>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5C20EF"/>
    <w:pPr>
      <w:spacing w:after="0"/>
      <w:ind w:left="220"/>
    </w:pPr>
    <w:rPr>
      <w:rFonts w:cstheme="minorHAnsi"/>
      <w:smallCaps/>
      <w:sz w:val="20"/>
      <w:szCs w:val="20"/>
    </w:rPr>
  </w:style>
  <w:style w:type="paragraph" w:styleId="TOC3">
    <w:name w:val="toc 3"/>
    <w:basedOn w:val="Normal"/>
    <w:next w:val="Normal"/>
    <w:autoRedefine/>
    <w:uiPriority w:val="39"/>
    <w:unhideWhenUsed/>
    <w:qFormat/>
    <w:rsid w:val="005C20EF"/>
    <w:pPr>
      <w:spacing w:after="0"/>
      <w:ind w:left="440"/>
    </w:pPr>
    <w:rPr>
      <w:rFonts w:cstheme="minorHAnsi"/>
      <w:i/>
      <w:iCs/>
      <w:sz w:val="20"/>
      <w:szCs w:val="20"/>
    </w:rPr>
  </w:style>
  <w:style w:type="paragraph" w:styleId="TOC4">
    <w:name w:val="toc 4"/>
    <w:basedOn w:val="Normal"/>
    <w:next w:val="Normal"/>
    <w:autoRedefine/>
    <w:uiPriority w:val="39"/>
    <w:unhideWhenUsed/>
    <w:rsid w:val="005C20EF"/>
    <w:pPr>
      <w:spacing w:after="0"/>
      <w:ind w:left="660"/>
    </w:pPr>
    <w:rPr>
      <w:rFonts w:cstheme="minorHAnsi"/>
      <w:sz w:val="18"/>
      <w:szCs w:val="18"/>
    </w:rPr>
  </w:style>
  <w:style w:type="paragraph" w:styleId="TOC5">
    <w:name w:val="toc 5"/>
    <w:basedOn w:val="Normal"/>
    <w:next w:val="Normal"/>
    <w:autoRedefine/>
    <w:uiPriority w:val="39"/>
    <w:unhideWhenUsed/>
    <w:rsid w:val="005C20EF"/>
    <w:pPr>
      <w:spacing w:after="0"/>
      <w:ind w:left="880"/>
    </w:pPr>
    <w:rPr>
      <w:rFonts w:cstheme="minorHAnsi"/>
      <w:sz w:val="18"/>
      <w:szCs w:val="18"/>
    </w:rPr>
  </w:style>
  <w:style w:type="paragraph" w:styleId="TOC6">
    <w:name w:val="toc 6"/>
    <w:basedOn w:val="Normal"/>
    <w:next w:val="Normal"/>
    <w:autoRedefine/>
    <w:uiPriority w:val="39"/>
    <w:unhideWhenUsed/>
    <w:rsid w:val="005C20EF"/>
    <w:pPr>
      <w:spacing w:after="0"/>
      <w:ind w:left="1100"/>
    </w:pPr>
    <w:rPr>
      <w:rFonts w:cstheme="minorHAnsi"/>
      <w:sz w:val="18"/>
      <w:szCs w:val="18"/>
    </w:rPr>
  </w:style>
  <w:style w:type="paragraph" w:styleId="TOC7">
    <w:name w:val="toc 7"/>
    <w:basedOn w:val="Normal"/>
    <w:next w:val="Normal"/>
    <w:autoRedefine/>
    <w:uiPriority w:val="39"/>
    <w:unhideWhenUsed/>
    <w:rsid w:val="005C20EF"/>
    <w:pPr>
      <w:spacing w:after="0"/>
      <w:ind w:left="1320"/>
    </w:pPr>
    <w:rPr>
      <w:rFonts w:cstheme="minorHAnsi"/>
      <w:sz w:val="18"/>
      <w:szCs w:val="18"/>
    </w:rPr>
  </w:style>
  <w:style w:type="paragraph" w:styleId="TOC8">
    <w:name w:val="toc 8"/>
    <w:basedOn w:val="Normal"/>
    <w:next w:val="Normal"/>
    <w:autoRedefine/>
    <w:uiPriority w:val="39"/>
    <w:unhideWhenUsed/>
    <w:rsid w:val="005C20EF"/>
    <w:pPr>
      <w:spacing w:after="0"/>
      <w:ind w:left="1540"/>
    </w:pPr>
    <w:rPr>
      <w:rFonts w:cstheme="minorHAnsi"/>
      <w:sz w:val="18"/>
      <w:szCs w:val="18"/>
    </w:rPr>
  </w:style>
  <w:style w:type="paragraph" w:styleId="TOC9">
    <w:name w:val="toc 9"/>
    <w:basedOn w:val="Normal"/>
    <w:next w:val="Normal"/>
    <w:autoRedefine/>
    <w:uiPriority w:val="39"/>
    <w:unhideWhenUsed/>
    <w:rsid w:val="005C20EF"/>
    <w:pPr>
      <w:spacing w:after="0"/>
      <w:ind w:left="1760"/>
    </w:pPr>
    <w:rPr>
      <w:rFonts w:cstheme="minorHAnsi"/>
      <w:sz w:val="18"/>
      <w:szCs w:val="18"/>
    </w:rPr>
  </w:style>
  <w:style w:type="character" w:customStyle="1" w:styleId="Heading1Char">
    <w:name w:val="Heading 1 Char"/>
    <w:basedOn w:val="DefaultParagraphFont"/>
    <w:link w:val="Heading1"/>
    <w:uiPriority w:val="9"/>
    <w:rsid w:val="006F16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16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16B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F16B9"/>
    <w:pPr>
      <w:ind w:left="720"/>
      <w:contextualSpacing/>
    </w:pPr>
  </w:style>
  <w:style w:type="paragraph" w:customStyle="1" w:styleId="Default">
    <w:name w:val="Default"/>
    <w:rsid w:val="00B87D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A32A2"/>
    <w:rPr>
      <w:color w:val="0000FF" w:themeColor="hyperlink"/>
      <w:u w:val="single"/>
    </w:rPr>
  </w:style>
  <w:style w:type="paragraph" w:styleId="FootnoteText">
    <w:name w:val="footnote text"/>
    <w:basedOn w:val="Normal"/>
    <w:link w:val="FootnoteTextChar"/>
    <w:uiPriority w:val="99"/>
    <w:unhideWhenUsed/>
    <w:rsid w:val="008A32A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8A32A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8A32A2"/>
    <w:rPr>
      <w:vertAlign w:val="superscript"/>
    </w:rPr>
  </w:style>
  <w:style w:type="table" w:styleId="TableGrid">
    <w:name w:val="Table Grid"/>
    <w:basedOn w:val="TableNormal"/>
    <w:uiPriority w:val="59"/>
    <w:rsid w:val="008A3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1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B2D"/>
  </w:style>
  <w:style w:type="paragraph" w:styleId="Footer">
    <w:name w:val="footer"/>
    <w:basedOn w:val="Normal"/>
    <w:link w:val="FooterChar"/>
    <w:uiPriority w:val="99"/>
    <w:unhideWhenUsed/>
    <w:rsid w:val="002E1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B2D"/>
  </w:style>
  <w:style w:type="paragraph" w:styleId="BalloonText">
    <w:name w:val="Balloon Text"/>
    <w:basedOn w:val="Normal"/>
    <w:link w:val="BalloonTextChar"/>
    <w:uiPriority w:val="99"/>
    <w:semiHidden/>
    <w:unhideWhenUsed/>
    <w:rsid w:val="00F21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48E"/>
    <w:rPr>
      <w:rFonts w:ascii="Tahoma" w:hAnsi="Tahoma" w:cs="Tahoma"/>
      <w:sz w:val="16"/>
      <w:szCs w:val="16"/>
    </w:rPr>
  </w:style>
  <w:style w:type="character" w:styleId="CommentReference">
    <w:name w:val="annotation reference"/>
    <w:basedOn w:val="DefaultParagraphFont"/>
    <w:uiPriority w:val="99"/>
    <w:semiHidden/>
    <w:unhideWhenUsed/>
    <w:rsid w:val="005534E5"/>
    <w:rPr>
      <w:sz w:val="16"/>
      <w:szCs w:val="16"/>
    </w:rPr>
  </w:style>
  <w:style w:type="paragraph" w:styleId="CommentText">
    <w:name w:val="annotation text"/>
    <w:basedOn w:val="Normal"/>
    <w:link w:val="CommentTextChar"/>
    <w:uiPriority w:val="99"/>
    <w:semiHidden/>
    <w:unhideWhenUsed/>
    <w:rsid w:val="005534E5"/>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5534E5"/>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0237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2379F"/>
  </w:style>
  <w:style w:type="paragraph" w:styleId="TOCHeading">
    <w:name w:val="TOC Heading"/>
    <w:basedOn w:val="Heading1"/>
    <w:next w:val="Normal"/>
    <w:uiPriority w:val="39"/>
    <w:semiHidden/>
    <w:unhideWhenUsed/>
    <w:qFormat/>
    <w:rsid w:val="003E76C2"/>
    <w:pPr>
      <w:outlineLvl w:val="9"/>
    </w:pPr>
    <w:rPr>
      <w:lang w:val="en-US"/>
    </w:rPr>
  </w:style>
  <w:style w:type="character" w:styleId="FollowedHyperlink">
    <w:name w:val="FollowedHyperlink"/>
    <w:basedOn w:val="DefaultParagraphFont"/>
    <w:uiPriority w:val="99"/>
    <w:semiHidden/>
    <w:unhideWhenUsed/>
    <w:rsid w:val="00EF22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6791">
      <w:bodyDiv w:val="1"/>
      <w:marLeft w:val="0"/>
      <w:marRight w:val="0"/>
      <w:marTop w:val="0"/>
      <w:marBottom w:val="0"/>
      <w:divBdr>
        <w:top w:val="none" w:sz="0" w:space="0" w:color="auto"/>
        <w:left w:val="none" w:sz="0" w:space="0" w:color="auto"/>
        <w:bottom w:val="none" w:sz="0" w:space="0" w:color="auto"/>
        <w:right w:val="none" w:sz="0" w:space="0" w:color="auto"/>
      </w:divBdr>
    </w:div>
    <w:div w:id="389765922">
      <w:bodyDiv w:val="1"/>
      <w:marLeft w:val="0"/>
      <w:marRight w:val="0"/>
      <w:marTop w:val="0"/>
      <w:marBottom w:val="0"/>
      <w:divBdr>
        <w:top w:val="none" w:sz="0" w:space="0" w:color="auto"/>
        <w:left w:val="none" w:sz="0" w:space="0" w:color="auto"/>
        <w:bottom w:val="none" w:sz="0" w:space="0" w:color="auto"/>
        <w:right w:val="none" w:sz="0" w:space="0" w:color="auto"/>
      </w:divBdr>
    </w:div>
    <w:div w:id="556357074">
      <w:bodyDiv w:val="1"/>
      <w:marLeft w:val="0"/>
      <w:marRight w:val="0"/>
      <w:marTop w:val="0"/>
      <w:marBottom w:val="0"/>
      <w:divBdr>
        <w:top w:val="none" w:sz="0" w:space="0" w:color="auto"/>
        <w:left w:val="none" w:sz="0" w:space="0" w:color="auto"/>
        <w:bottom w:val="none" w:sz="0" w:space="0" w:color="auto"/>
        <w:right w:val="none" w:sz="0" w:space="0" w:color="auto"/>
      </w:divBdr>
    </w:div>
    <w:div w:id="608776008">
      <w:bodyDiv w:val="1"/>
      <w:marLeft w:val="0"/>
      <w:marRight w:val="0"/>
      <w:marTop w:val="0"/>
      <w:marBottom w:val="0"/>
      <w:divBdr>
        <w:top w:val="none" w:sz="0" w:space="0" w:color="auto"/>
        <w:left w:val="none" w:sz="0" w:space="0" w:color="auto"/>
        <w:bottom w:val="none" w:sz="0" w:space="0" w:color="auto"/>
        <w:right w:val="none" w:sz="0" w:space="0" w:color="auto"/>
      </w:divBdr>
    </w:div>
    <w:div w:id="836530257">
      <w:bodyDiv w:val="1"/>
      <w:marLeft w:val="0"/>
      <w:marRight w:val="0"/>
      <w:marTop w:val="0"/>
      <w:marBottom w:val="0"/>
      <w:divBdr>
        <w:top w:val="none" w:sz="0" w:space="0" w:color="auto"/>
        <w:left w:val="none" w:sz="0" w:space="0" w:color="auto"/>
        <w:bottom w:val="none" w:sz="0" w:space="0" w:color="auto"/>
        <w:right w:val="none" w:sz="0" w:space="0" w:color="auto"/>
      </w:divBdr>
    </w:div>
    <w:div w:id="861747473">
      <w:bodyDiv w:val="1"/>
      <w:marLeft w:val="0"/>
      <w:marRight w:val="0"/>
      <w:marTop w:val="0"/>
      <w:marBottom w:val="0"/>
      <w:divBdr>
        <w:top w:val="none" w:sz="0" w:space="0" w:color="auto"/>
        <w:left w:val="none" w:sz="0" w:space="0" w:color="auto"/>
        <w:bottom w:val="none" w:sz="0" w:space="0" w:color="auto"/>
        <w:right w:val="none" w:sz="0" w:space="0" w:color="auto"/>
      </w:divBdr>
    </w:div>
    <w:div w:id="873227651">
      <w:bodyDiv w:val="1"/>
      <w:marLeft w:val="0"/>
      <w:marRight w:val="0"/>
      <w:marTop w:val="0"/>
      <w:marBottom w:val="0"/>
      <w:divBdr>
        <w:top w:val="none" w:sz="0" w:space="0" w:color="auto"/>
        <w:left w:val="none" w:sz="0" w:space="0" w:color="auto"/>
        <w:bottom w:val="none" w:sz="0" w:space="0" w:color="auto"/>
        <w:right w:val="none" w:sz="0" w:space="0" w:color="auto"/>
      </w:divBdr>
    </w:div>
    <w:div w:id="1006709453">
      <w:bodyDiv w:val="1"/>
      <w:marLeft w:val="0"/>
      <w:marRight w:val="0"/>
      <w:marTop w:val="0"/>
      <w:marBottom w:val="0"/>
      <w:divBdr>
        <w:top w:val="none" w:sz="0" w:space="0" w:color="auto"/>
        <w:left w:val="none" w:sz="0" w:space="0" w:color="auto"/>
        <w:bottom w:val="none" w:sz="0" w:space="0" w:color="auto"/>
        <w:right w:val="none" w:sz="0" w:space="0" w:color="auto"/>
      </w:divBdr>
    </w:div>
    <w:div w:id="1137842873">
      <w:bodyDiv w:val="1"/>
      <w:marLeft w:val="0"/>
      <w:marRight w:val="0"/>
      <w:marTop w:val="0"/>
      <w:marBottom w:val="0"/>
      <w:divBdr>
        <w:top w:val="none" w:sz="0" w:space="0" w:color="auto"/>
        <w:left w:val="none" w:sz="0" w:space="0" w:color="auto"/>
        <w:bottom w:val="none" w:sz="0" w:space="0" w:color="auto"/>
        <w:right w:val="none" w:sz="0" w:space="0" w:color="auto"/>
      </w:divBdr>
    </w:div>
    <w:div w:id="1393773408">
      <w:bodyDiv w:val="1"/>
      <w:marLeft w:val="0"/>
      <w:marRight w:val="0"/>
      <w:marTop w:val="0"/>
      <w:marBottom w:val="0"/>
      <w:divBdr>
        <w:top w:val="none" w:sz="0" w:space="0" w:color="auto"/>
        <w:left w:val="none" w:sz="0" w:space="0" w:color="auto"/>
        <w:bottom w:val="none" w:sz="0" w:space="0" w:color="auto"/>
        <w:right w:val="none" w:sz="0" w:space="0" w:color="auto"/>
      </w:divBdr>
      <w:divsChild>
        <w:div w:id="551500886">
          <w:marLeft w:val="0"/>
          <w:marRight w:val="0"/>
          <w:marTop w:val="0"/>
          <w:marBottom w:val="0"/>
          <w:divBdr>
            <w:top w:val="none" w:sz="0" w:space="0" w:color="auto"/>
            <w:left w:val="none" w:sz="0" w:space="0" w:color="auto"/>
            <w:bottom w:val="none" w:sz="0" w:space="0" w:color="auto"/>
            <w:right w:val="none" w:sz="0" w:space="0" w:color="auto"/>
          </w:divBdr>
          <w:divsChild>
            <w:div w:id="1164050720">
              <w:marLeft w:val="0"/>
              <w:marRight w:val="0"/>
              <w:marTop w:val="0"/>
              <w:marBottom w:val="0"/>
              <w:divBdr>
                <w:top w:val="none" w:sz="0" w:space="0" w:color="auto"/>
                <w:left w:val="none" w:sz="0" w:space="0" w:color="auto"/>
                <w:bottom w:val="none" w:sz="0" w:space="0" w:color="auto"/>
                <w:right w:val="none" w:sz="0" w:space="0" w:color="auto"/>
              </w:divBdr>
              <w:divsChild>
                <w:div w:id="2033650897">
                  <w:marLeft w:val="0"/>
                  <w:marRight w:val="0"/>
                  <w:marTop w:val="0"/>
                  <w:marBottom w:val="0"/>
                  <w:divBdr>
                    <w:top w:val="none" w:sz="0" w:space="0" w:color="auto"/>
                    <w:left w:val="none" w:sz="0" w:space="0" w:color="auto"/>
                    <w:bottom w:val="none" w:sz="0" w:space="0" w:color="auto"/>
                    <w:right w:val="none" w:sz="0" w:space="0" w:color="auto"/>
                  </w:divBdr>
                  <w:divsChild>
                    <w:div w:id="98724227">
                      <w:marLeft w:val="0"/>
                      <w:marRight w:val="0"/>
                      <w:marTop w:val="0"/>
                      <w:marBottom w:val="0"/>
                      <w:divBdr>
                        <w:top w:val="none" w:sz="0" w:space="0" w:color="auto"/>
                        <w:left w:val="none" w:sz="0" w:space="0" w:color="auto"/>
                        <w:bottom w:val="none" w:sz="0" w:space="0" w:color="auto"/>
                        <w:right w:val="none" w:sz="0" w:space="0" w:color="auto"/>
                      </w:divBdr>
                      <w:divsChild>
                        <w:div w:id="617493911">
                          <w:marLeft w:val="0"/>
                          <w:marRight w:val="0"/>
                          <w:marTop w:val="0"/>
                          <w:marBottom w:val="0"/>
                          <w:divBdr>
                            <w:top w:val="none" w:sz="0" w:space="0" w:color="auto"/>
                            <w:left w:val="none" w:sz="0" w:space="0" w:color="auto"/>
                            <w:bottom w:val="none" w:sz="0" w:space="0" w:color="auto"/>
                            <w:right w:val="none" w:sz="0" w:space="0" w:color="auto"/>
                          </w:divBdr>
                          <w:divsChild>
                            <w:div w:id="2080860555">
                              <w:marLeft w:val="0"/>
                              <w:marRight w:val="0"/>
                              <w:marTop w:val="0"/>
                              <w:marBottom w:val="0"/>
                              <w:divBdr>
                                <w:top w:val="none" w:sz="0" w:space="0" w:color="auto"/>
                                <w:left w:val="none" w:sz="0" w:space="0" w:color="auto"/>
                                <w:bottom w:val="none" w:sz="0" w:space="0" w:color="auto"/>
                                <w:right w:val="none" w:sz="0" w:space="0" w:color="auto"/>
                              </w:divBdr>
                              <w:divsChild>
                                <w:div w:id="1978875528">
                                  <w:marLeft w:val="0"/>
                                  <w:marRight w:val="0"/>
                                  <w:marTop w:val="0"/>
                                  <w:marBottom w:val="240"/>
                                  <w:divBdr>
                                    <w:top w:val="none" w:sz="0" w:space="0" w:color="auto"/>
                                    <w:left w:val="none" w:sz="0" w:space="0" w:color="auto"/>
                                    <w:bottom w:val="none" w:sz="0" w:space="0" w:color="auto"/>
                                    <w:right w:val="none" w:sz="0" w:space="0" w:color="auto"/>
                                  </w:divBdr>
                                  <w:divsChild>
                                    <w:div w:id="85469296">
                                      <w:marLeft w:val="0"/>
                                      <w:marRight w:val="0"/>
                                      <w:marTop w:val="0"/>
                                      <w:marBottom w:val="0"/>
                                      <w:divBdr>
                                        <w:top w:val="single" w:sz="36" w:space="13" w:color="03A21A"/>
                                        <w:left w:val="none" w:sz="0" w:space="0" w:color="auto"/>
                                        <w:bottom w:val="none" w:sz="0" w:space="0" w:color="auto"/>
                                        <w:right w:val="none" w:sz="0" w:space="0" w:color="auto"/>
                                      </w:divBdr>
                                      <w:divsChild>
                                        <w:div w:id="243422237">
                                          <w:marLeft w:val="0"/>
                                          <w:marRight w:val="0"/>
                                          <w:marTop w:val="0"/>
                                          <w:marBottom w:val="0"/>
                                          <w:divBdr>
                                            <w:top w:val="none" w:sz="0" w:space="0" w:color="auto"/>
                                            <w:left w:val="none" w:sz="0" w:space="0" w:color="auto"/>
                                            <w:bottom w:val="none" w:sz="0" w:space="0" w:color="auto"/>
                                            <w:right w:val="none" w:sz="0" w:space="0" w:color="auto"/>
                                          </w:divBdr>
                                          <w:divsChild>
                                            <w:div w:id="8850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374285">
      <w:bodyDiv w:val="1"/>
      <w:marLeft w:val="0"/>
      <w:marRight w:val="0"/>
      <w:marTop w:val="0"/>
      <w:marBottom w:val="0"/>
      <w:divBdr>
        <w:top w:val="none" w:sz="0" w:space="0" w:color="auto"/>
        <w:left w:val="none" w:sz="0" w:space="0" w:color="auto"/>
        <w:bottom w:val="none" w:sz="0" w:space="0" w:color="auto"/>
        <w:right w:val="none" w:sz="0" w:space="0" w:color="auto"/>
      </w:divBdr>
    </w:div>
    <w:div w:id="1467160199">
      <w:bodyDiv w:val="1"/>
      <w:marLeft w:val="0"/>
      <w:marRight w:val="0"/>
      <w:marTop w:val="0"/>
      <w:marBottom w:val="0"/>
      <w:divBdr>
        <w:top w:val="none" w:sz="0" w:space="0" w:color="auto"/>
        <w:left w:val="none" w:sz="0" w:space="0" w:color="auto"/>
        <w:bottom w:val="none" w:sz="0" w:space="0" w:color="auto"/>
        <w:right w:val="none" w:sz="0" w:space="0" w:color="auto"/>
      </w:divBdr>
    </w:div>
    <w:div w:id="1577670748">
      <w:bodyDiv w:val="1"/>
      <w:marLeft w:val="0"/>
      <w:marRight w:val="0"/>
      <w:marTop w:val="0"/>
      <w:marBottom w:val="0"/>
      <w:divBdr>
        <w:top w:val="none" w:sz="0" w:space="0" w:color="auto"/>
        <w:left w:val="none" w:sz="0" w:space="0" w:color="auto"/>
        <w:bottom w:val="none" w:sz="0" w:space="0" w:color="auto"/>
        <w:right w:val="none" w:sz="0" w:space="0" w:color="auto"/>
      </w:divBdr>
    </w:div>
    <w:div w:id="1668558854">
      <w:bodyDiv w:val="1"/>
      <w:marLeft w:val="0"/>
      <w:marRight w:val="0"/>
      <w:marTop w:val="0"/>
      <w:marBottom w:val="0"/>
      <w:divBdr>
        <w:top w:val="none" w:sz="0" w:space="0" w:color="auto"/>
        <w:left w:val="none" w:sz="0" w:space="0" w:color="auto"/>
        <w:bottom w:val="none" w:sz="0" w:space="0" w:color="auto"/>
        <w:right w:val="none" w:sz="0" w:space="0" w:color="auto"/>
      </w:divBdr>
    </w:div>
    <w:div w:id="1675448326">
      <w:bodyDiv w:val="1"/>
      <w:marLeft w:val="0"/>
      <w:marRight w:val="0"/>
      <w:marTop w:val="0"/>
      <w:marBottom w:val="0"/>
      <w:divBdr>
        <w:top w:val="none" w:sz="0" w:space="0" w:color="auto"/>
        <w:left w:val="none" w:sz="0" w:space="0" w:color="auto"/>
        <w:bottom w:val="none" w:sz="0" w:space="0" w:color="auto"/>
        <w:right w:val="none" w:sz="0" w:space="0" w:color="auto"/>
      </w:divBdr>
      <w:divsChild>
        <w:div w:id="1259371087">
          <w:marLeft w:val="0"/>
          <w:marRight w:val="0"/>
          <w:marTop w:val="0"/>
          <w:marBottom w:val="0"/>
          <w:divBdr>
            <w:top w:val="none" w:sz="0" w:space="0" w:color="auto"/>
            <w:left w:val="none" w:sz="0" w:space="0" w:color="auto"/>
            <w:bottom w:val="none" w:sz="0" w:space="0" w:color="auto"/>
            <w:right w:val="none" w:sz="0" w:space="0" w:color="auto"/>
          </w:divBdr>
          <w:divsChild>
            <w:div w:id="1492335702">
              <w:marLeft w:val="0"/>
              <w:marRight w:val="0"/>
              <w:marTop w:val="0"/>
              <w:marBottom w:val="0"/>
              <w:divBdr>
                <w:top w:val="none" w:sz="0" w:space="0" w:color="auto"/>
                <w:left w:val="none" w:sz="0" w:space="0" w:color="auto"/>
                <w:bottom w:val="none" w:sz="0" w:space="0" w:color="auto"/>
                <w:right w:val="none" w:sz="0" w:space="0" w:color="auto"/>
              </w:divBdr>
              <w:divsChild>
                <w:div w:id="1766806249">
                  <w:marLeft w:val="0"/>
                  <w:marRight w:val="0"/>
                  <w:marTop w:val="0"/>
                  <w:marBottom w:val="0"/>
                  <w:divBdr>
                    <w:top w:val="none" w:sz="0" w:space="0" w:color="auto"/>
                    <w:left w:val="none" w:sz="0" w:space="0" w:color="auto"/>
                    <w:bottom w:val="none" w:sz="0" w:space="0" w:color="auto"/>
                    <w:right w:val="none" w:sz="0" w:space="0" w:color="auto"/>
                  </w:divBdr>
                  <w:divsChild>
                    <w:div w:id="1842116469">
                      <w:marLeft w:val="0"/>
                      <w:marRight w:val="0"/>
                      <w:marTop w:val="0"/>
                      <w:marBottom w:val="0"/>
                      <w:divBdr>
                        <w:top w:val="none" w:sz="0" w:space="0" w:color="auto"/>
                        <w:left w:val="none" w:sz="0" w:space="0" w:color="auto"/>
                        <w:bottom w:val="none" w:sz="0" w:space="0" w:color="auto"/>
                        <w:right w:val="none" w:sz="0" w:space="0" w:color="auto"/>
                      </w:divBdr>
                      <w:divsChild>
                        <w:div w:id="425149161">
                          <w:marLeft w:val="0"/>
                          <w:marRight w:val="0"/>
                          <w:marTop w:val="0"/>
                          <w:marBottom w:val="0"/>
                          <w:divBdr>
                            <w:top w:val="none" w:sz="0" w:space="0" w:color="auto"/>
                            <w:left w:val="none" w:sz="0" w:space="0" w:color="auto"/>
                            <w:bottom w:val="none" w:sz="0" w:space="0" w:color="auto"/>
                            <w:right w:val="none" w:sz="0" w:space="0" w:color="auto"/>
                          </w:divBdr>
                          <w:divsChild>
                            <w:div w:id="1656757037">
                              <w:marLeft w:val="0"/>
                              <w:marRight w:val="0"/>
                              <w:marTop w:val="0"/>
                              <w:marBottom w:val="240"/>
                              <w:divBdr>
                                <w:top w:val="none" w:sz="0" w:space="0" w:color="auto"/>
                                <w:left w:val="none" w:sz="0" w:space="0" w:color="auto"/>
                                <w:bottom w:val="none" w:sz="0" w:space="0" w:color="auto"/>
                                <w:right w:val="none" w:sz="0" w:space="0" w:color="auto"/>
                              </w:divBdr>
                              <w:divsChild>
                                <w:div w:id="917136207">
                                  <w:marLeft w:val="0"/>
                                  <w:marRight w:val="0"/>
                                  <w:marTop w:val="0"/>
                                  <w:marBottom w:val="0"/>
                                  <w:divBdr>
                                    <w:top w:val="none" w:sz="0" w:space="0" w:color="auto"/>
                                    <w:left w:val="none" w:sz="0" w:space="0" w:color="auto"/>
                                    <w:bottom w:val="none" w:sz="0" w:space="0" w:color="auto"/>
                                    <w:right w:val="none" w:sz="0" w:space="0" w:color="auto"/>
                                  </w:divBdr>
                                </w:div>
                                <w:div w:id="1703282798">
                                  <w:marLeft w:val="0"/>
                                  <w:marRight w:val="0"/>
                                  <w:marTop w:val="0"/>
                                  <w:marBottom w:val="0"/>
                                  <w:divBdr>
                                    <w:top w:val="single" w:sz="36" w:space="13" w:color="03A21A"/>
                                    <w:left w:val="none" w:sz="0" w:space="0" w:color="auto"/>
                                    <w:bottom w:val="none" w:sz="0" w:space="0" w:color="auto"/>
                                    <w:right w:val="none" w:sz="0" w:space="0" w:color="auto"/>
                                  </w:divBdr>
                                  <w:divsChild>
                                    <w:div w:id="2135974411">
                                      <w:marLeft w:val="0"/>
                                      <w:marRight w:val="0"/>
                                      <w:marTop w:val="0"/>
                                      <w:marBottom w:val="0"/>
                                      <w:divBdr>
                                        <w:top w:val="none" w:sz="0" w:space="0" w:color="auto"/>
                                        <w:left w:val="none" w:sz="0" w:space="0" w:color="auto"/>
                                        <w:bottom w:val="none" w:sz="0" w:space="0" w:color="auto"/>
                                        <w:right w:val="none" w:sz="0" w:space="0" w:color="auto"/>
                                      </w:divBdr>
                                    </w:div>
                                    <w:div w:id="1535463393">
                                      <w:marLeft w:val="0"/>
                                      <w:marRight w:val="0"/>
                                      <w:marTop w:val="0"/>
                                      <w:marBottom w:val="0"/>
                                      <w:divBdr>
                                        <w:top w:val="none" w:sz="0" w:space="0" w:color="auto"/>
                                        <w:left w:val="none" w:sz="0" w:space="0" w:color="auto"/>
                                        <w:bottom w:val="none" w:sz="0" w:space="0" w:color="auto"/>
                                        <w:right w:val="none" w:sz="0" w:space="0" w:color="auto"/>
                                      </w:divBdr>
                                    </w:div>
                                    <w:div w:id="431704080">
                                      <w:marLeft w:val="0"/>
                                      <w:marRight w:val="0"/>
                                      <w:marTop w:val="0"/>
                                      <w:marBottom w:val="0"/>
                                      <w:divBdr>
                                        <w:top w:val="none" w:sz="0" w:space="0" w:color="auto"/>
                                        <w:left w:val="none" w:sz="0" w:space="0" w:color="auto"/>
                                        <w:bottom w:val="none" w:sz="0" w:space="0" w:color="auto"/>
                                        <w:right w:val="none" w:sz="0" w:space="0" w:color="auto"/>
                                      </w:divBdr>
                                    </w:div>
                                    <w:div w:id="1085299597">
                                      <w:marLeft w:val="0"/>
                                      <w:marRight w:val="0"/>
                                      <w:marTop w:val="0"/>
                                      <w:marBottom w:val="0"/>
                                      <w:divBdr>
                                        <w:top w:val="none" w:sz="0" w:space="0" w:color="auto"/>
                                        <w:left w:val="none" w:sz="0" w:space="0" w:color="auto"/>
                                        <w:bottom w:val="none" w:sz="0" w:space="0" w:color="auto"/>
                                        <w:right w:val="none" w:sz="0" w:space="0" w:color="auto"/>
                                      </w:divBdr>
                                      <w:divsChild>
                                        <w:div w:id="383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424581">
      <w:bodyDiv w:val="1"/>
      <w:marLeft w:val="0"/>
      <w:marRight w:val="0"/>
      <w:marTop w:val="0"/>
      <w:marBottom w:val="0"/>
      <w:divBdr>
        <w:top w:val="none" w:sz="0" w:space="0" w:color="auto"/>
        <w:left w:val="none" w:sz="0" w:space="0" w:color="auto"/>
        <w:bottom w:val="none" w:sz="0" w:space="0" w:color="auto"/>
        <w:right w:val="none" w:sz="0" w:space="0" w:color="auto"/>
      </w:divBdr>
    </w:div>
    <w:div w:id="1722897229">
      <w:bodyDiv w:val="1"/>
      <w:marLeft w:val="0"/>
      <w:marRight w:val="0"/>
      <w:marTop w:val="0"/>
      <w:marBottom w:val="0"/>
      <w:divBdr>
        <w:top w:val="none" w:sz="0" w:space="0" w:color="auto"/>
        <w:left w:val="none" w:sz="0" w:space="0" w:color="auto"/>
        <w:bottom w:val="none" w:sz="0" w:space="0" w:color="auto"/>
        <w:right w:val="none" w:sz="0" w:space="0" w:color="auto"/>
      </w:divBdr>
    </w:div>
    <w:div w:id="1731614263">
      <w:bodyDiv w:val="1"/>
      <w:marLeft w:val="0"/>
      <w:marRight w:val="0"/>
      <w:marTop w:val="0"/>
      <w:marBottom w:val="0"/>
      <w:divBdr>
        <w:top w:val="none" w:sz="0" w:space="0" w:color="auto"/>
        <w:left w:val="none" w:sz="0" w:space="0" w:color="auto"/>
        <w:bottom w:val="none" w:sz="0" w:space="0" w:color="auto"/>
        <w:right w:val="none" w:sz="0" w:space="0" w:color="auto"/>
      </w:divBdr>
    </w:div>
    <w:div w:id="1765761973">
      <w:bodyDiv w:val="1"/>
      <w:marLeft w:val="0"/>
      <w:marRight w:val="0"/>
      <w:marTop w:val="0"/>
      <w:marBottom w:val="0"/>
      <w:divBdr>
        <w:top w:val="none" w:sz="0" w:space="0" w:color="auto"/>
        <w:left w:val="none" w:sz="0" w:space="0" w:color="auto"/>
        <w:bottom w:val="none" w:sz="0" w:space="0" w:color="auto"/>
        <w:right w:val="none" w:sz="0" w:space="0" w:color="auto"/>
      </w:divBdr>
    </w:div>
    <w:div w:id="1794590305">
      <w:bodyDiv w:val="1"/>
      <w:marLeft w:val="0"/>
      <w:marRight w:val="0"/>
      <w:marTop w:val="0"/>
      <w:marBottom w:val="0"/>
      <w:divBdr>
        <w:top w:val="none" w:sz="0" w:space="0" w:color="auto"/>
        <w:left w:val="none" w:sz="0" w:space="0" w:color="auto"/>
        <w:bottom w:val="none" w:sz="0" w:space="0" w:color="auto"/>
        <w:right w:val="none" w:sz="0" w:space="0" w:color="auto"/>
      </w:divBdr>
    </w:div>
    <w:div w:id="1878547441">
      <w:bodyDiv w:val="1"/>
      <w:marLeft w:val="0"/>
      <w:marRight w:val="0"/>
      <w:marTop w:val="0"/>
      <w:marBottom w:val="0"/>
      <w:divBdr>
        <w:top w:val="none" w:sz="0" w:space="0" w:color="auto"/>
        <w:left w:val="none" w:sz="0" w:space="0" w:color="auto"/>
        <w:bottom w:val="none" w:sz="0" w:space="0" w:color="auto"/>
        <w:right w:val="none" w:sz="0" w:space="0" w:color="auto"/>
      </w:divBdr>
    </w:div>
    <w:div w:id="1910381329">
      <w:bodyDiv w:val="1"/>
      <w:marLeft w:val="0"/>
      <w:marRight w:val="0"/>
      <w:marTop w:val="0"/>
      <w:marBottom w:val="0"/>
      <w:divBdr>
        <w:top w:val="none" w:sz="0" w:space="0" w:color="auto"/>
        <w:left w:val="none" w:sz="0" w:space="0" w:color="auto"/>
        <w:bottom w:val="none" w:sz="0" w:space="0" w:color="auto"/>
        <w:right w:val="none" w:sz="0" w:space="0" w:color="auto"/>
      </w:divBdr>
      <w:divsChild>
        <w:div w:id="576132227">
          <w:marLeft w:val="0"/>
          <w:marRight w:val="0"/>
          <w:marTop w:val="0"/>
          <w:marBottom w:val="0"/>
          <w:divBdr>
            <w:top w:val="none" w:sz="0" w:space="0" w:color="auto"/>
            <w:left w:val="none" w:sz="0" w:space="0" w:color="auto"/>
            <w:bottom w:val="none" w:sz="0" w:space="0" w:color="auto"/>
            <w:right w:val="none" w:sz="0" w:space="0" w:color="auto"/>
          </w:divBdr>
          <w:divsChild>
            <w:div w:id="587810298">
              <w:marLeft w:val="0"/>
              <w:marRight w:val="0"/>
              <w:marTop w:val="0"/>
              <w:marBottom w:val="0"/>
              <w:divBdr>
                <w:top w:val="none" w:sz="0" w:space="0" w:color="auto"/>
                <w:left w:val="none" w:sz="0" w:space="0" w:color="auto"/>
                <w:bottom w:val="none" w:sz="0" w:space="0" w:color="auto"/>
                <w:right w:val="none" w:sz="0" w:space="0" w:color="auto"/>
              </w:divBdr>
              <w:divsChild>
                <w:div w:id="1287934335">
                  <w:marLeft w:val="0"/>
                  <w:marRight w:val="0"/>
                  <w:marTop w:val="0"/>
                  <w:marBottom w:val="0"/>
                  <w:divBdr>
                    <w:top w:val="none" w:sz="0" w:space="0" w:color="auto"/>
                    <w:left w:val="none" w:sz="0" w:space="0" w:color="auto"/>
                    <w:bottom w:val="none" w:sz="0" w:space="0" w:color="auto"/>
                    <w:right w:val="none" w:sz="0" w:space="0" w:color="auto"/>
                  </w:divBdr>
                  <w:divsChild>
                    <w:div w:id="1170875430">
                      <w:marLeft w:val="0"/>
                      <w:marRight w:val="0"/>
                      <w:marTop w:val="0"/>
                      <w:marBottom w:val="0"/>
                      <w:divBdr>
                        <w:top w:val="none" w:sz="0" w:space="0" w:color="auto"/>
                        <w:left w:val="none" w:sz="0" w:space="0" w:color="auto"/>
                        <w:bottom w:val="none" w:sz="0" w:space="0" w:color="auto"/>
                        <w:right w:val="none" w:sz="0" w:space="0" w:color="auto"/>
                      </w:divBdr>
                      <w:divsChild>
                        <w:div w:id="1272858471">
                          <w:marLeft w:val="0"/>
                          <w:marRight w:val="0"/>
                          <w:marTop w:val="0"/>
                          <w:marBottom w:val="0"/>
                          <w:divBdr>
                            <w:top w:val="none" w:sz="0" w:space="0" w:color="auto"/>
                            <w:left w:val="none" w:sz="0" w:space="0" w:color="auto"/>
                            <w:bottom w:val="none" w:sz="0" w:space="0" w:color="auto"/>
                            <w:right w:val="none" w:sz="0" w:space="0" w:color="auto"/>
                          </w:divBdr>
                          <w:divsChild>
                            <w:div w:id="1828210244">
                              <w:marLeft w:val="0"/>
                              <w:marRight w:val="0"/>
                              <w:marTop w:val="0"/>
                              <w:marBottom w:val="240"/>
                              <w:divBdr>
                                <w:top w:val="none" w:sz="0" w:space="0" w:color="auto"/>
                                <w:left w:val="none" w:sz="0" w:space="0" w:color="auto"/>
                                <w:bottom w:val="none" w:sz="0" w:space="0" w:color="auto"/>
                                <w:right w:val="none" w:sz="0" w:space="0" w:color="auto"/>
                              </w:divBdr>
                              <w:divsChild>
                                <w:div w:id="1261254479">
                                  <w:marLeft w:val="0"/>
                                  <w:marRight w:val="0"/>
                                  <w:marTop w:val="0"/>
                                  <w:marBottom w:val="0"/>
                                  <w:divBdr>
                                    <w:top w:val="single" w:sz="36" w:space="13" w:color="03A21A"/>
                                    <w:left w:val="none" w:sz="0" w:space="0" w:color="auto"/>
                                    <w:bottom w:val="none" w:sz="0" w:space="0" w:color="auto"/>
                                    <w:right w:val="none" w:sz="0" w:space="0" w:color="auto"/>
                                  </w:divBdr>
                                  <w:divsChild>
                                    <w:div w:id="809714440">
                                      <w:marLeft w:val="0"/>
                                      <w:marRight w:val="0"/>
                                      <w:marTop w:val="0"/>
                                      <w:marBottom w:val="0"/>
                                      <w:divBdr>
                                        <w:top w:val="none" w:sz="0" w:space="0" w:color="auto"/>
                                        <w:left w:val="none" w:sz="0" w:space="0" w:color="auto"/>
                                        <w:bottom w:val="none" w:sz="0" w:space="0" w:color="auto"/>
                                        <w:right w:val="none" w:sz="0" w:space="0" w:color="auto"/>
                                      </w:divBdr>
                                    </w:div>
                                    <w:div w:id="801652119">
                                      <w:marLeft w:val="0"/>
                                      <w:marRight w:val="0"/>
                                      <w:marTop w:val="0"/>
                                      <w:marBottom w:val="0"/>
                                      <w:divBdr>
                                        <w:top w:val="none" w:sz="0" w:space="0" w:color="auto"/>
                                        <w:left w:val="none" w:sz="0" w:space="0" w:color="auto"/>
                                        <w:bottom w:val="none" w:sz="0" w:space="0" w:color="auto"/>
                                        <w:right w:val="none" w:sz="0" w:space="0" w:color="auto"/>
                                      </w:divBdr>
                                    </w:div>
                                    <w:div w:id="9162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75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yperlink" Target="http://reports.ofsted.gov.uk/local-authorities/haverin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hyperlink" Target="http://www.havering-lscb.org.uk/index.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children-in-care-research-priorities-and-question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vieira\Downloads\Copy%20of%20Looked%20after%20children_young%20people%20and%20adoption%20performance%202014_1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ieira\Downloads\Copy%20of%20Looked%20after%20children_young%20people%20and%20adoption%20performance%202014_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ieira\Downloads\Copy%20of%20Looked%20after%20children_young%20people%20and%20adoption%20performance%202014_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b="1">
                <a:latin typeface="Arial" pitchFamily="34" charset="0"/>
                <a:cs typeface="Arial" pitchFamily="34" charset="0"/>
              </a:defRPr>
            </a:pPr>
            <a:r>
              <a:rPr lang="en-GB" sz="1200" b="1">
                <a:latin typeface="Arial" pitchFamily="34" charset="0"/>
                <a:cs typeface="Arial" pitchFamily="34" charset="0"/>
              </a:rPr>
              <a:t>Ethnic</a:t>
            </a:r>
            <a:r>
              <a:rPr lang="en-GB" sz="1200" b="1" baseline="0">
                <a:latin typeface="Arial" pitchFamily="34" charset="0"/>
                <a:cs typeface="Arial" pitchFamily="34" charset="0"/>
              </a:rPr>
              <a:t> origin of looked after children </a:t>
            </a:r>
            <a:endParaRPr lang="en-GB" sz="1200" b="1">
              <a:latin typeface="Arial" pitchFamily="34" charset="0"/>
              <a:cs typeface="Arial" pitchFamily="34" charset="0"/>
            </a:endParaRPr>
          </a:p>
        </c:rich>
      </c:tx>
      <c:layout>
        <c:manualLayout>
          <c:xMode val="edge"/>
          <c:yMode val="edge"/>
          <c:x val="0.15655839895013132"/>
          <c:y val="5.0723659542557184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025941106676734"/>
          <c:y val="0.12685889205678536"/>
          <c:w val="0.87068434724768995"/>
          <c:h val="0.52149463955273001"/>
        </c:manualLayout>
      </c:layout>
      <c:bar3DChart>
        <c:barDir val="col"/>
        <c:grouping val="standard"/>
        <c:varyColors val="0"/>
        <c:ser>
          <c:idx val="0"/>
          <c:order val="0"/>
          <c:tx>
            <c:strRef>
              <c:f>'Basic LAC Information'!$C$15</c:f>
              <c:strCache>
                <c:ptCount val="1"/>
                <c:pt idx="0">
                  <c:v>AVERAGE 2011/12</c:v>
                </c:pt>
              </c:strCache>
            </c:strRef>
          </c:tx>
          <c:invertIfNegative val="0"/>
          <c:cat>
            <c:strRef>
              <c:f>'Basic LAC Information'!$B$16:$B$30</c:f>
              <c:strCache>
                <c:ptCount val="15"/>
                <c:pt idx="0">
                  <c:v>WHITE BRITISH</c:v>
                </c:pt>
                <c:pt idx="1">
                  <c:v>WHITE IRISH</c:v>
                </c:pt>
                <c:pt idx="2">
                  <c:v>ANY OTHER WHITE BACKGROUND</c:v>
                </c:pt>
                <c:pt idx="3">
                  <c:v>WHITE AND BLACK CARIBBEAN</c:v>
                </c:pt>
                <c:pt idx="4">
                  <c:v>WHITE AND BLACK AFRICAN</c:v>
                </c:pt>
                <c:pt idx="5">
                  <c:v>WHITE AND ASIAN</c:v>
                </c:pt>
                <c:pt idx="6">
                  <c:v>ANY OTHER MIXED BACKGROUND</c:v>
                </c:pt>
                <c:pt idx="7">
                  <c:v>INDIAN</c:v>
                </c:pt>
                <c:pt idx="8">
                  <c:v>PAKISTANI</c:v>
                </c:pt>
                <c:pt idx="9">
                  <c:v>ANY OTHER ASIAN BACKGROUND</c:v>
                </c:pt>
                <c:pt idx="10">
                  <c:v>BLACK CARIBBEAN</c:v>
                </c:pt>
                <c:pt idx="11">
                  <c:v>BLACK AFRICAN</c:v>
                </c:pt>
                <c:pt idx="12">
                  <c:v>ANY OTHER BLACK BACKGROUND</c:v>
                </c:pt>
                <c:pt idx="13">
                  <c:v>CHINESE</c:v>
                </c:pt>
                <c:pt idx="14">
                  <c:v>ANY OTHER ETHNIC GROUP</c:v>
                </c:pt>
              </c:strCache>
            </c:strRef>
          </c:cat>
          <c:val>
            <c:numRef>
              <c:f>'Basic LAC Information'!$C$16:$C$30</c:f>
              <c:numCache>
                <c:formatCode>0%</c:formatCode>
                <c:ptCount val="15"/>
                <c:pt idx="0">
                  <c:v>0.8</c:v>
                </c:pt>
                <c:pt idx="1">
                  <c:v>0</c:v>
                </c:pt>
                <c:pt idx="2">
                  <c:v>8.0000000000000054E-3</c:v>
                </c:pt>
                <c:pt idx="3">
                  <c:v>5.1000000000000004E-2</c:v>
                </c:pt>
                <c:pt idx="4">
                  <c:v>4.0000000000000018E-3</c:v>
                </c:pt>
                <c:pt idx="5">
                  <c:v>5.0000000000000018E-3</c:v>
                </c:pt>
                <c:pt idx="6">
                  <c:v>3.6999999999999998E-2</c:v>
                </c:pt>
                <c:pt idx="7">
                  <c:v>4.0000000000000018E-3</c:v>
                </c:pt>
                <c:pt idx="8">
                  <c:v>5.0000000000000018E-3</c:v>
                </c:pt>
                <c:pt idx="9">
                  <c:v>2.1000000000000008E-2</c:v>
                </c:pt>
                <c:pt idx="10">
                  <c:v>3.3000000000000002E-2</c:v>
                </c:pt>
                <c:pt idx="11">
                  <c:v>2.5999999999999999E-2</c:v>
                </c:pt>
                <c:pt idx="12">
                  <c:v>4.0000000000000018E-3</c:v>
                </c:pt>
                <c:pt idx="13">
                  <c:v>0</c:v>
                </c:pt>
                <c:pt idx="14">
                  <c:v>0</c:v>
                </c:pt>
              </c:numCache>
            </c:numRef>
          </c:val>
        </c:ser>
        <c:ser>
          <c:idx val="1"/>
          <c:order val="1"/>
          <c:tx>
            <c:strRef>
              <c:f>'Basic LAC Information'!$D$15</c:f>
              <c:strCache>
                <c:ptCount val="1"/>
                <c:pt idx="0">
                  <c:v>AVERAGE 2012/13</c:v>
                </c:pt>
              </c:strCache>
            </c:strRef>
          </c:tx>
          <c:invertIfNegative val="0"/>
          <c:cat>
            <c:strRef>
              <c:f>'Basic LAC Information'!$B$16:$B$30</c:f>
              <c:strCache>
                <c:ptCount val="15"/>
                <c:pt idx="0">
                  <c:v>WHITE BRITISH</c:v>
                </c:pt>
                <c:pt idx="1">
                  <c:v>WHITE IRISH</c:v>
                </c:pt>
                <c:pt idx="2">
                  <c:v>ANY OTHER WHITE BACKGROUND</c:v>
                </c:pt>
                <c:pt idx="3">
                  <c:v>WHITE AND BLACK CARIBBEAN</c:v>
                </c:pt>
                <c:pt idx="4">
                  <c:v>WHITE AND BLACK AFRICAN</c:v>
                </c:pt>
                <c:pt idx="5">
                  <c:v>WHITE AND ASIAN</c:v>
                </c:pt>
                <c:pt idx="6">
                  <c:v>ANY OTHER MIXED BACKGROUND</c:v>
                </c:pt>
                <c:pt idx="7">
                  <c:v>INDIAN</c:v>
                </c:pt>
                <c:pt idx="8">
                  <c:v>PAKISTANI</c:v>
                </c:pt>
                <c:pt idx="9">
                  <c:v>ANY OTHER ASIAN BACKGROUND</c:v>
                </c:pt>
                <c:pt idx="10">
                  <c:v>BLACK CARIBBEAN</c:v>
                </c:pt>
                <c:pt idx="11">
                  <c:v>BLACK AFRICAN</c:v>
                </c:pt>
                <c:pt idx="12">
                  <c:v>ANY OTHER BLACK BACKGROUND</c:v>
                </c:pt>
                <c:pt idx="13">
                  <c:v>CHINESE</c:v>
                </c:pt>
                <c:pt idx="14">
                  <c:v>ANY OTHER ETHNIC GROUP</c:v>
                </c:pt>
              </c:strCache>
            </c:strRef>
          </c:cat>
          <c:val>
            <c:numRef>
              <c:f>'Basic LAC Information'!$D$16:$D$30</c:f>
              <c:numCache>
                <c:formatCode>0%</c:formatCode>
                <c:ptCount val="15"/>
                <c:pt idx="0">
                  <c:v>0.78600000000000003</c:v>
                </c:pt>
                <c:pt idx="1">
                  <c:v>0</c:v>
                </c:pt>
                <c:pt idx="2">
                  <c:v>1.7000000000000001E-2</c:v>
                </c:pt>
                <c:pt idx="3">
                  <c:v>6.0000000000000019E-2</c:v>
                </c:pt>
                <c:pt idx="4">
                  <c:v>2.0000000000000009E-3</c:v>
                </c:pt>
                <c:pt idx="5">
                  <c:v>5.0000000000000018E-3</c:v>
                </c:pt>
                <c:pt idx="6">
                  <c:v>2.4E-2</c:v>
                </c:pt>
                <c:pt idx="7">
                  <c:v>0</c:v>
                </c:pt>
                <c:pt idx="8">
                  <c:v>7.0000000000000019E-3</c:v>
                </c:pt>
                <c:pt idx="9">
                  <c:v>1.0000000000000005E-3</c:v>
                </c:pt>
                <c:pt idx="10">
                  <c:v>3.6999999999999998E-2</c:v>
                </c:pt>
                <c:pt idx="11">
                  <c:v>5.1999999999999998E-2</c:v>
                </c:pt>
                <c:pt idx="12">
                  <c:v>9.0000000000000028E-3</c:v>
                </c:pt>
                <c:pt idx="13">
                  <c:v>0</c:v>
                </c:pt>
                <c:pt idx="14">
                  <c:v>0</c:v>
                </c:pt>
              </c:numCache>
            </c:numRef>
          </c:val>
        </c:ser>
        <c:ser>
          <c:idx val="2"/>
          <c:order val="2"/>
          <c:tx>
            <c:strRef>
              <c:f>'Basic LAC Information'!$E$15</c:f>
              <c:strCache>
                <c:ptCount val="1"/>
                <c:pt idx="0">
                  <c:v>AVERAGE 2013/14</c:v>
                </c:pt>
              </c:strCache>
            </c:strRef>
          </c:tx>
          <c:invertIfNegative val="0"/>
          <c:cat>
            <c:strRef>
              <c:f>'Basic LAC Information'!$B$16:$B$30</c:f>
              <c:strCache>
                <c:ptCount val="15"/>
                <c:pt idx="0">
                  <c:v>WHITE BRITISH</c:v>
                </c:pt>
                <c:pt idx="1">
                  <c:v>WHITE IRISH</c:v>
                </c:pt>
                <c:pt idx="2">
                  <c:v>ANY OTHER WHITE BACKGROUND</c:v>
                </c:pt>
                <c:pt idx="3">
                  <c:v>WHITE AND BLACK CARIBBEAN</c:v>
                </c:pt>
                <c:pt idx="4">
                  <c:v>WHITE AND BLACK AFRICAN</c:v>
                </c:pt>
                <c:pt idx="5">
                  <c:v>WHITE AND ASIAN</c:v>
                </c:pt>
                <c:pt idx="6">
                  <c:v>ANY OTHER MIXED BACKGROUND</c:v>
                </c:pt>
                <c:pt idx="7">
                  <c:v>INDIAN</c:v>
                </c:pt>
                <c:pt idx="8">
                  <c:v>PAKISTANI</c:v>
                </c:pt>
                <c:pt idx="9">
                  <c:v>ANY OTHER ASIAN BACKGROUND</c:v>
                </c:pt>
                <c:pt idx="10">
                  <c:v>BLACK CARIBBEAN</c:v>
                </c:pt>
                <c:pt idx="11">
                  <c:v>BLACK AFRICAN</c:v>
                </c:pt>
                <c:pt idx="12">
                  <c:v>ANY OTHER BLACK BACKGROUND</c:v>
                </c:pt>
                <c:pt idx="13">
                  <c:v>CHINESE</c:v>
                </c:pt>
                <c:pt idx="14">
                  <c:v>ANY OTHER ETHNIC GROUP</c:v>
                </c:pt>
              </c:strCache>
            </c:strRef>
          </c:cat>
          <c:val>
            <c:numRef>
              <c:f>'Basic LAC Information'!$E$16:$E$30</c:f>
              <c:numCache>
                <c:formatCode>0%</c:formatCode>
                <c:ptCount val="15"/>
                <c:pt idx="0">
                  <c:v>0.78</c:v>
                </c:pt>
                <c:pt idx="1">
                  <c:v>0</c:v>
                </c:pt>
                <c:pt idx="2">
                  <c:v>2.0000000000000007E-2</c:v>
                </c:pt>
                <c:pt idx="3">
                  <c:v>4.0000000000000015E-2</c:v>
                </c:pt>
                <c:pt idx="4">
                  <c:v>0</c:v>
                </c:pt>
                <c:pt idx="5">
                  <c:v>0</c:v>
                </c:pt>
                <c:pt idx="6">
                  <c:v>2.0000000000000007E-2</c:v>
                </c:pt>
                <c:pt idx="7">
                  <c:v>0</c:v>
                </c:pt>
                <c:pt idx="8">
                  <c:v>2.0000000000000007E-2</c:v>
                </c:pt>
                <c:pt idx="9">
                  <c:v>0</c:v>
                </c:pt>
                <c:pt idx="10">
                  <c:v>4.0000000000000015E-2</c:v>
                </c:pt>
                <c:pt idx="11">
                  <c:v>6.0000000000000019E-2</c:v>
                </c:pt>
                <c:pt idx="12">
                  <c:v>1.0000000000000004E-2</c:v>
                </c:pt>
                <c:pt idx="13">
                  <c:v>0</c:v>
                </c:pt>
                <c:pt idx="14">
                  <c:v>0</c:v>
                </c:pt>
              </c:numCache>
            </c:numRef>
          </c:val>
        </c:ser>
        <c:ser>
          <c:idx val="3"/>
          <c:order val="3"/>
          <c:tx>
            <c:strRef>
              <c:f>'Basic LAC Information'!$R$15</c:f>
              <c:strCache>
                <c:ptCount val="1"/>
                <c:pt idx="0">
                  <c:v>AVERAGE 2014/15</c:v>
                </c:pt>
              </c:strCache>
            </c:strRef>
          </c:tx>
          <c:invertIfNegative val="0"/>
          <c:cat>
            <c:strRef>
              <c:f>'Basic LAC Information'!$B$16:$B$30</c:f>
              <c:strCache>
                <c:ptCount val="15"/>
                <c:pt idx="0">
                  <c:v>WHITE BRITISH</c:v>
                </c:pt>
                <c:pt idx="1">
                  <c:v>WHITE IRISH</c:v>
                </c:pt>
                <c:pt idx="2">
                  <c:v>ANY OTHER WHITE BACKGROUND</c:v>
                </c:pt>
                <c:pt idx="3">
                  <c:v>WHITE AND BLACK CARIBBEAN</c:v>
                </c:pt>
                <c:pt idx="4">
                  <c:v>WHITE AND BLACK AFRICAN</c:v>
                </c:pt>
                <c:pt idx="5">
                  <c:v>WHITE AND ASIAN</c:v>
                </c:pt>
                <c:pt idx="6">
                  <c:v>ANY OTHER MIXED BACKGROUND</c:v>
                </c:pt>
                <c:pt idx="7">
                  <c:v>INDIAN</c:v>
                </c:pt>
                <c:pt idx="8">
                  <c:v>PAKISTANI</c:v>
                </c:pt>
                <c:pt idx="9">
                  <c:v>ANY OTHER ASIAN BACKGROUND</c:v>
                </c:pt>
                <c:pt idx="10">
                  <c:v>BLACK CARIBBEAN</c:v>
                </c:pt>
                <c:pt idx="11">
                  <c:v>BLACK AFRICAN</c:v>
                </c:pt>
                <c:pt idx="12">
                  <c:v>ANY OTHER BLACK BACKGROUND</c:v>
                </c:pt>
                <c:pt idx="13">
                  <c:v>CHINESE</c:v>
                </c:pt>
                <c:pt idx="14">
                  <c:v>ANY OTHER ETHNIC GROUP</c:v>
                </c:pt>
              </c:strCache>
            </c:strRef>
          </c:cat>
          <c:val>
            <c:numRef>
              <c:f>'Basic LAC Information'!$R$16:$R$30</c:f>
              <c:numCache>
                <c:formatCode>0%</c:formatCode>
                <c:ptCount val="15"/>
                <c:pt idx="0">
                  <c:v>0.69541666666666657</c:v>
                </c:pt>
                <c:pt idx="1">
                  <c:v>0</c:v>
                </c:pt>
                <c:pt idx="2">
                  <c:v>5.1083333333333369E-2</c:v>
                </c:pt>
                <c:pt idx="3">
                  <c:v>4.9416666666666699E-2</c:v>
                </c:pt>
                <c:pt idx="4">
                  <c:v>2.1666666666666679E-3</c:v>
                </c:pt>
                <c:pt idx="5">
                  <c:v>0</c:v>
                </c:pt>
                <c:pt idx="6">
                  <c:v>2.0000000000000007E-2</c:v>
                </c:pt>
                <c:pt idx="7">
                  <c:v>0</c:v>
                </c:pt>
                <c:pt idx="8">
                  <c:v>4.1666666666666683E-3</c:v>
                </c:pt>
                <c:pt idx="9">
                  <c:v>2.108333333333335E-2</c:v>
                </c:pt>
                <c:pt idx="10">
                  <c:v>4.3666666666666673E-2</c:v>
                </c:pt>
                <c:pt idx="11">
                  <c:v>0.11241666666666665</c:v>
                </c:pt>
                <c:pt idx="12">
                  <c:v>1.2500000000000005E-3</c:v>
                </c:pt>
                <c:pt idx="13">
                  <c:v>0</c:v>
                </c:pt>
                <c:pt idx="14">
                  <c:v>0</c:v>
                </c:pt>
              </c:numCache>
            </c:numRef>
          </c:val>
        </c:ser>
        <c:dLbls>
          <c:showLegendKey val="0"/>
          <c:showVal val="0"/>
          <c:showCatName val="0"/>
          <c:showSerName val="0"/>
          <c:showPercent val="0"/>
          <c:showBubbleSize val="0"/>
        </c:dLbls>
        <c:gapWidth val="75"/>
        <c:shape val="cylinder"/>
        <c:axId val="82315904"/>
        <c:axId val="82323712"/>
        <c:axId val="82386432"/>
      </c:bar3DChart>
      <c:catAx>
        <c:axId val="82315904"/>
        <c:scaling>
          <c:orientation val="minMax"/>
        </c:scaling>
        <c:delete val="0"/>
        <c:axPos val="b"/>
        <c:majorTickMark val="none"/>
        <c:minorTickMark val="none"/>
        <c:tickLblPos val="nextTo"/>
        <c:txPr>
          <a:bodyPr/>
          <a:lstStyle/>
          <a:p>
            <a:pPr>
              <a:defRPr sz="700" cap="small" baseline="0">
                <a:latin typeface="+mn-lt"/>
                <a:cs typeface="Arial" pitchFamily="34" charset="0"/>
              </a:defRPr>
            </a:pPr>
            <a:endParaRPr lang="en-US"/>
          </a:p>
        </c:txPr>
        <c:crossAx val="82323712"/>
        <c:crosses val="autoZero"/>
        <c:auto val="1"/>
        <c:lblAlgn val="ctr"/>
        <c:lblOffset val="100"/>
        <c:noMultiLvlLbl val="0"/>
      </c:catAx>
      <c:valAx>
        <c:axId val="82323712"/>
        <c:scaling>
          <c:orientation val="minMax"/>
        </c:scaling>
        <c:delete val="0"/>
        <c:axPos val="l"/>
        <c:majorGridlines/>
        <c:numFmt formatCode="0%" sourceLinked="1"/>
        <c:majorTickMark val="none"/>
        <c:minorTickMark val="none"/>
        <c:tickLblPos val="nextTo"/>
        <c:spPr>
          <a:ln w="9525">
            <a:noFill/>
          </a:ln>
        </c:spPr>
        <c:crossAx val="82315904"/>
        <c:crosses val="autoZero"/>
        <c:crossBetween val="between"/>
      </c:valAx>
      <c:serAx>
        <c:axId val="82386432"/>
        <c:scaling>
          <c:orientation val="minMax"/>
        </c:scaling>
        <c:delete val="1"/>
        <c:axPos val="b"/>
        <c:majorTickMark val="out"/>
        <c:minorTickMark val="none"/>
        <c:tickLblPos val="none"/>
        <c:crossAx val="82323712"/>
        <c:crosses val="autoZero"/>
      </c:serAx>
    </c:plotArea>
    <c:legend>
      <c:legendPos val="b"/>
      <c:layout>
        <c:manualLayout>
          <c:xMode val="edge"/>
          <c:yMode val="edge"/>
          <c:x val="0"/>
          <c:y val="0.86589074324893089"/>
          <c:w val="0.99671941247728668"/>
          <c:h val="0.13163413267398802"/>
        </c:manualLayout>
      </c:layout>
      <c:overlay val="0"/>
      <c:txPr>
        <a:bodyPr/>
        <a:lstStyle/>
        <a:p>
          <a:pPr>
            <a:defRPr sz="10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 of looked after children at 31 March placed outside LA boundary and more than 20 miles from where they used to live</a:t>
            </a:r>
          </a:p>
        </c:rich>
      </c:tx>
      <c:layout>
        <c:manualLayout>
          <c:xMode val="edge"/>
          <c:yMode val="edge"/>
          <c:x val="0.12893541486504961"/>
          <c:y val="4.3624577048350877E-2"/>
        </c:manualLayout>
      </c:layout>
      <c:overlay val="0"/>
      <c:spPr>
        <a:noFill/>
        <a:ln w="25400">
          <a:noFill/>
        </a:ln>
      </c:spPr>
    </c:title>
    <c:autoTitleDeleted val="0"/>
    <c:plotArea>
      <c:layout>
        <c:manualLayout>
          <c:layoutTarget val="inner"/>
          <c:xMode val="edge"/>
          <c:yMode val="edge"/>
          <c:x val="0.16491757141160343"/>
          <c:y val="0.17441895125495629"/>
          <c:w val="0.80959535056605314"/>
          <c:h val="0.62558263850111062"/>
        </c:manualLayout>
      </c:layout>
      <c:barChart>
        <c:barDir val="col"/>
        <c:grouping val="clustered"/>
        <c:varyColors val="0"/>
        <c:ser>
          <c:idx val="0"/>
          <c:order val="0"/>
          <c:tx>
            <c:v>20 miles +</c:v>
          </c:tx>
          <c:spPr>
            <a:solidFill>
              <a:srgbClr val="9999FF"/>
            </a:solidFill>
            <a:ln w="12700">
              <a:solidFill>
                <a:srgbClr val="000000"/>
              </a:solidFill>
              <a:prstDash val="solid"/>
            </a:ln>
          </c:spPr>
          <c:invertIfNegative val="0"/>
          <c:cat>
            <c:strRef>
              <c:f>Placements!$J$76:$O$76</c:f>
              <c:strCache>
                <c:ptCount val="6"/>
                <c:pt idx="0">
                  <c:v>Outturn 2012/13</c:v>
                </c:pt>
                <c:pt idx="1">
                  <c:v>Outturn 2013/14</c:v>
                </c:pt>
                <c:pt idx="2">
                  <c:v>Apr - Jun 2014</c:v>
                </c:pt>
                <c:pt idx="3">
                  <c:v>Jul - Sep 2014</c:v>
                </c:pt>
                <c:pt idx="4">
                  <c:v>Oct - Dec 2014</c:v>
                </c:pt>
                <c:pt idx="5">
                  <c:v>Jan - Mar 2015</c:v>
                </c:pt>
              </c:strCache>
            </c:strRef>
          </c:cat>
          <c:val>
            <c:numRef>
              <c:f>Placements!$J$77:$O$77</c:f>
              <c:numCache>
                <c:formatCode>0.0%</c:formatCode>
                <c:ptCount val="6"/>
                <c:pt idx="0">
                  <c:v>0.14600000000000002</c:v>
                </c:pt>
                <c:pt idx="1">
                  <c:v>0.10800000000000001</c:v>
                </c:pt>
                <c:pt idx="2">
                  <c:v>9.7000000000000003E-2</c:v>
                </c:pt>
                <c:pt idx="3">
                  <c:v>0.113</c:v>
                </c:pt>
                <c:pt idx="4">
                  <c:v>0.12200000000000001</c:v>
                </c:pt>
                <c:pt idx="5">
                  <c:v>0.11600000000000002</c:v>
                </c:pt>
              </c:numCache>
            </c:numRef>
          </c:val>
        </c:ser>
        <c:dLbls>
          <c:showLegendKey val="0"/>
          <c:showVal val="0"/>
          <c:showCatName val="0"/>
          <c:showSerName val="0"/>
          <c:showPercent val="0"/>
          <c:showBubbleSize val="0"/>
        </c:dLbls>
        <c:gapWidth val="40"/>
        <c:axId val="101674368"/>
        <c:axId val="101392768"/>
      </c:barChart>
      <c:catAx>
        <c:axId val="101674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01392768"/>
        <c:crosses val="autoZero"/>
        <c:auto val="1"/>
        <c:lblAlgn val="ctr"/>
        <c:lblOffset val="100"/>
        <c:tickMarkSkip val="1"/>
        <c:noMultiLvlLbl val="0"/>
      </c:catAx>
      <c:valAx>
        <c:axId val="10139276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01674368"/>
        <c:crosses val="autoZero"/>
        <c:crossBetween val="between"/>
      </c:valAx>
      <c:dTable>
        <c:showHorzBorder val="1"/>
        <c:showVertBorder val="1"/>
        <c:showOutline val="1"/>
        <c:showKeys val="1"/>
        <c:spPr>
          <a:ln w="3175">
            <a:solidFill>
              <a:srgbClr val="000000"/>
            </a:solidFill>
            <a:prstDash val="solid"/>
          </a:ln>
        </c:spPr>
        <c:txPr>
          <a:bodyPr/>
          <a:lstStyle/>
          <a:p>
            <a:pPr rtl="0">
              <a:defRPr sz="9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 of LAC who had been looked after continuously for at least 2.5 years who were living in the same placement for at least 2 years </a:t>
            </a:r>
          </a:p>
        </c:rich>
      </c:tx>
      <c:layout>
        <c:manualLayout>
          <c:xMode val="edge"/>
          <c:yMode val="edge"/>
          <c:x val="0.11394292476446219"/>
          <c:y val="3.951354496977473E-2"/>
        </c:manualLayout>
      </c:layout>
      <c:overlay val="0"/>
      <c:spPr>
        <a:noFill/>
        <a:ln w="25400">
          <a:noFill/>
        </a:ln>
      </c:spPr>
    </c:title>
    <c:autoTitleDeleted val="0"/>
    <c:plotArea>
      <c:layout>
        <c:manualLayout>
          <c:layoutTarget val="inner"/>
          <c:xMode val="edge"/>
          <c:yMode val="edge"/>
          <c:x val="0.13793105972606848"/>
          <c:y val="0.29720330461119238"/>
          <c:w val="0.83658186225158904"/>
          <c:h val="0.46853226844588008"/>
        </c:manualLayout>
      </c:layout>
      <c:barChart>
        <c:barDir val="col"/>
        <c:grouping val="clustered"/>
        <c:varyColors val="0"/>
        <c:ser>
          <c:idx val="0"/>
          <c:order val="0"/>
          <c:tx>
            <c:v>Stability</c:v>
          </c:tx>
          <c:spPr>
            <a:solidFill>
              <a:srgbClr val="9999FF"/>
            </a:solidFill>
            <a:ln w="12700">
              <a:solidFill>
                <a:srgbClr val="000000"/>
              </a:solidFill>
              <a:prstDash val="solid"/>
            </a:ln>
          </c:spPr>
          <c:invertIfNegative val="0"/>
          <c:cat>
            <c:strRef>
              <c:f>Placements!$J$46:$O$46</c:f>
              <c:strCache>
                <c:ptCount val="6"/>
                <c:pt idx="0">
                  <c:v>Outturn 2012/13</c:v>
                </c:pt>
                <c:pt idx="1">
                  <c:v>Outturn 2013/14</c:v>
                </c:pt>
                <c:pt idx="2">
                  <c:v>Apr - Jun 2014</c:v>
                </c:pt>
                <c:pt idx="3">
                  <c:v>Jul - Sep 2014</c:v>
                </c:pt>
                <c:pt idx="4">
                  <c:v>Oct - Dec 2014</c:v>
                </c:pt>
                <c:pt idx="5">
                  <c:v>Jan - Mar 2015</c:v>
                </c:pt>
              </c:strCache>
            </c:strRef>
          </c:cat>
          <c:val>
            <c:numRef>
              <c:f>Placements!$J$47:$O$47</c:f>
              <c:numCache>
                <c:formatCode>0.0%</c:formatCode>
                <c:ptCount val="6"/>
                <c:pt idx="0">
                  <c:v>0.63000000000000012</c:v>
                </c:pt>
                <c:pt idx="1">
                  <c:v>0.79200000000000004</c:v>
                </c:pt>
                <c:pt idx="2">
                  <c:v>0.77600000000000013</c:v>
                </c:pt>
                <c:pt idx="3">
                  <c:v>0.80800000000000005</c:v>
                </c:pt>
                <c:pt idx="4">
                  <c:v>0.84900000000000009</c:v>
                </c:pt>
                <c:pt idx="5">
                  <c:v>0.83000000000000007</c:v>
                </c:pt>
              </c:numCache>
            </c:numRef>
          </c:val>
        </c:ser>
        <c:dLbls>
          <c:showLegendKey val="0"/>
          <c:showVal val="0"/>
          <c:showCatName val="0"/>
          <c:showSerName val="0"/>
          <c:showPercent val="0"/>
          <c:showBubbleSize val="0"/>
        </c:dLbls>
        <c:gapWidth val="40"/>
        <c:axId val="101705216"/>
        <c:axId val="101706752"/>
      </c:barChart>
      <c:catAx>
        <c:axId val="101705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01706752"/>
        <c:crosses val="autoZero"/>
        <c:auto val="1"/>
        <c:lblAlgn val="ctr"/>
        <c:lblOffset val="100"/>
        <c:tickMarkSkip val="1"/>
        <c:noMultiLvlLbl val="0"/>
      </c:catAx>
      <c:valAx>
        <c:axId val="101706752"/>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01705216"/>
        <c:crosses val="autoZero"/>
        <c:crossBetween val="between"/>
      </c:valAx>
      <c:dTable>
        <c:showHorzBorder val="1"/>
        <c:showVertBorder val="1"/>
        <c:showOutline val="1"/>
        <c:showKeys val="1"/>
        <c:spPr>
          <a:ln w="3175">
            <a:solidFill>
              <a:srgbClr val="000000"/>
            </a:solidFill>
            <a:prstDash val="solid"/>
          </a:ln>
        </c:spPr>
        <c:txPr>
          <a:bodyPr/>
          <a:lstStyle/>
          <a:p>
            <a:pPr rtl="0">
              <a:defRPr sz="9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en-GB"/>
              <a:t>The average time between a child entering care and moving in with its adoptive family, for children who have been adopted</a:t>
            </a:r>
          </a:p>
        </c:rich>
      </c:tx>
      <c:layout>
        <c:manualLayout>
          <c:xMode val="edge"/>
          <c:yMode val="edge"/>
          <c:x val="0.13541688791791223"/>
          <c:y val="3.9886394797665231E-2"/>
        </c:manualLayout>
      </c:layout>
      <c:overlay val="0"/>
      <c:spPr>
        <a:noFill/>
        <a:ln w="25400">
          <a:noFill/>
        </a:ln>
      </c:spPr>
    </c:title>
    <c:autoTitleDeleted val="0"/>
    <c:plotArea>
      <c:layout>
        <c:manualLayout>
          <c:layoutTarget val="inner"/>
          <c:xMode val="edge"/>
          <c:yMode val="edge"/>
          <c:x val="0.11309546407973969"/>
          <c:y val="0.1937331369997268"/>
          <c:w val="0.86160886450222762"/>
          <c:h val="0.56125629395509069"/>
        </c:manualLayout>
      </c:layout>
      <c:barChart>
        <c:barDir val="col"/>
        <c:grouping val="clustered"/>
        <c:varyColors val="0"/>
        <c:ser>
          <c:idx val="0"/>
          <c:order val="0"/>
          <c:tx>
            <c:v>PWA</c:v>
          </c:tx>
          <c:spPr>
            <a:solidFill>
              <a:srgbClr val="9999FF"/>
            </a:solidFill>
            <a:ln w="12700">
              <a:solidFill>
                <a:srgbClr val="000000"/>
              </a:solidFill>
              <a:prstDash val="solid"/>
            </a:ln>
          </c:spPr>
          <c:invertIfNegative val="0"/>
          <c:cat>
            <c:strRef>
              <c:f>'[Copy of Looked after children_young people and adoption performance 2014_15.xls]Adoption Scorecards'!$J$9:$O$9</c:f>
              <c:strCache>
                <c:ptCount val="6"/>
                <c:pt idx="0">
                  <c:v>Outturn 2011-13</c:v>
                </c:pt>
                <c:pt idx="1">
                  <c:v>Outturn 2012-14</c:v>
                </c:pt>
                <c:pt idx="2">
                  <c:v>Apr - Jun 2014</c:v>
                </c:pt>
                <c:pt idx="3">
                  <c:v>Jul - Sep 2014</c:v>
                </c:pt>
                <c:pt idx="4">
                  <c:v>Oct - Dec 2014</c:v>
                </c:pt>
                <c:pt idx="5">
                  <c:v>Jan - Mar 2015</c:v>
                </c:pt>
              </c:strCache>
            </c:strRef>
          </c:cat>
          <c:val>
            <c:numRef>
              <c:f>'[Copy of Looked after children_young people and adoption performance 2014_15.xls]Adoption Scorecards'!$J$10:$O$10</c:f>
              <c:numCache>
                <c:formatCode>General</c:formatCode>
                <c:ptCount val="6"/>
                <c:pt idx="0">
                  <c:v>759</c:v>
                </c:pt>
                <c:pt idx="1">
                  <c:v>651</c:v>
                </c:pt>
                <c:pt idx="2">
                  <c:v>661</c:v>
                </c:pt>
                <c:pt idx="3">
                  <c:v>697</c:v>
                </c:pt>
                <c:pt idx="4">
                  <c:v>639</c:v>
                </c:pt>
                <c:pt idx="5">
                  <c:v>595</c:v>
                </c:pt>
              </c:numCache>
            </c:numRef>
          </c:val>
        </c:ser>
        <c:dLbls>
          <c:showLegendKey val="0"/>
          <c:showVal val="0"/>
          <c:showCatName val="0"/>
          <c:showSerName val="0"/>
          <c:showPercent val="0"/>
          <c:showBubbleSize val="0"/>
        </c:dLbls>
        <c:gapWidth val="40"/>
        <c:axId val="101888384"/>
        <c:axId val="101889920"/>
      </c:barChart>
      <c:catAx>
        <c:axId val="101888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01889920"/>
        <c:crosses val="autoZero"/>
        <c:auto val="1"/>
        <c:lblAlgn val="ctr"/>
        <c:lblOffset val="100"/>
        <c:tickMarkSkip val="1"/>
        <c:noMultiLvlLbl val="0"/>
      </c:catAx>
      <c:valAx>
        <c:axId val="1018899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01888384"/>
        <c:crosses val="autoZero"/>
        <c:crossBetween val="between"/>
      </c:valAx>
      <c:dTable>
        <c:showHorzBorder val="1"/>
        <c:showVertBorder val="1"/>
        <c:showOutline val="1"/>
        <c:showKeys val="1"/>
        <c:spPr>
          <a:ln w="3175">
            <a:solidFill>
              <a:srgbClr val="000000"/>
            </a:solidFill>
            <a:prstDash val="solid"/>
          </a:ln>
        </c:spPr>
        <c:txPr>
          <a:bodyPr/>
          <a:lstStyle/>
          <a:p>
            <a:pPr rtl="0">
              <a:defRPr sz="925"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9ED2C-0E3C-4E6C-B54B-3567EFD8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12059</Words>
  <Characters>68738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London Borough Of Havering</Company>
  <LinksUpToDate>false</LinksUpToDate>
  <CharactersWithSpaces>80636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Connelly</dc:creator>
  <cp:lastModifiedBy>Jodie Calder</cp:lastModifiedBy>
  <cp:revision>4</cp:revision>
  <cp:lastPrinted>2015-08-27T12:42:00Z</cp:lastPrinted>
  <dcterms:created xsi:type="dcterms:W3CDTF">2015-12-23T14:11:00Z</dcterms:created>
  <dcterms:modified xsi:type="dcterms:W3CDTF">2016-06-01T08:17:00Z</dcterms:modified>
</cp:coreProperties>
</file>