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9984" w14:textId="77777777" w:rsidR="00852EFC" w:rsidRPr="00735CA7" w:rsidRDefault="00852EFC" w:rsidP="00852EFC">
      <w:pPr>
        <w:tabs>
          <w:tab w:val="left" w:pos="4098"/>
        </w:tabs>
        <w:jc w:val="center"/>
        <w:rPr>
          <w:rFonts w:ascii="Arial" w:eastAsia="Times New Roman" w:hAnsi="Arial" w:cs="Arial"/>
          <w:b/>
          <w:bCs/>
          <w:color w:val="3667C3"/>
          <w:sz w:val="24"/>
          <w:szCs w:val="24"/>
          <w:lang w:eastAsia="ja-JP"/>
        </w:rPr>
      </w:pPr>
      <w:r w:rsidRPr="00735CA7">
        <w:rPr>
          <w:rFonts w:ascii="Arial" w:eastAsia="Times New Roman" w:hAnsi="Arial" w:cs="Arial"/>
          <w:sz w:val="24"/>
          <w:szCs w:val="24"/>
          <w:lang w:val="en-US"/>
        </w:rPr>
        <w:tab/>
      </w:r>
      <w:r w:rsidRPr="0090016B">
        <w:rPr>
          <w:rFonts w:ascii="Havering logo" w:eastAsia="Calibri" w:hAnsi="Havering logo" w:cs="Times New Roman"/>
          <w:noProof/>
          <w:color w:val="3366FF"/>
          <w:sz w:val="180"/>
        </w:rPr>
        <w:drawing>
          <wp:inline distT="0" distB="0" distL="0" distR="0" wp14:anchorId="360D3F7F" wp14:editId="3549C666">
            <wp:extent cx="2852420" cy="695960"/>
            <wp:effectExtent l="0" t="0" r="5080" b="8890"/>
            <wp:docPr id="2"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2420" cy="695960"/>
                    </a:xfrm>
                    <a:prstGeom prst="rect">
                      <a:avLst/>
                    </a:prstGeom>
                    <a:noFill/>
                    <a:ln>
                      <a:noFill/>
                    </a:ln>
                  </pic:spPr>
                </pic:pic>
              </a:graphicData>
            </a:graphic>
          </wp:inline>
        </w:drawing>
      </w:r>
    </w:p>
    <w:p w14:paraId="7E260FC0" w14:textId="77777777" w:rsidR="00852EFC" w:rsidRPr="00735CA7" w:rsidRDefault="00852EFC" w:rsidP="00852EFC">
      <w:pPr>
        <w:jc w:val="center"/>
        <w:rPr>
          <w:rFonts w:ascii="Arial" w:eastAsia="Times New Roman" w:hAnsi="Arial" w:cs="Arial"/>
          <w:b/>
          <w:bCs/>
          <w:color w:val="3667C3"/>
          <w:sz w:val="24"/>
          <w:szCs w:val="24"/>
          <w:lang w:eastAsia="ja-JP"/>
        </w:rPr>
      </w:pPr>
    </w:p>
    <w:p w14:paraId="15373ECD" w14:textId="77777777" w:rsidR="00852EFC" w:rsidRPr="001E0E55" w:rsidRDefault="00852EFC" w:rsidP="00852EFC">
      <w:pPr>
        <w:jc w:val="center"/>
        <w:rPr>
          <w:rFonts w:ascii="Arial" w:eastAsia="Times New Roman" w:hAnsi="Arial" w:cs="Arial"/>
          <w:b/>
          <w:bCs/>
          <w:sz w:val="32"/>
          <w:szCs w:val="32"/>
          <w:lang w:eastAsia="ja-JP"/>
        </w:rPr>
      </w:pPr>
      <w:r w:rsidRPr="001E0E55">
        <w:rPr>
          <w:rFonts w:ascii="Arial" w:eastAsia="Times New Roman" w:hAnsi="Arial" w:cs="Arial"/>
          <w:b/>
          <w:bCs/>
          <w:sz w:val="32"/>
          <w:szCs w:val="32"/>
          <w:lang w:eastAsia="ja-JP"/>
        </w:rPr>
        <w:t>WELCOME TO LONDON BOROUGH OF HAVERING</w:t>
      </w:r>
    </w:p>
    <w:p w14:paraId="0370F04E" w14:textId="77777777" w:rsidR="00852EFC" w:rsidRPr="001E0E55" w:rsidRDefault="00852EFC" w:rsidP="00852EFC">
      <w:pPr>
        <w:jc w:val="center"/>
        <w:rPr>
          <w:rFonts w:ascii="Arial" w:eastAsia="Times New Roman" w:hAnsi="Arial" w:cs="Arial"/>
          <w:b/>
          <w:bCs/>
          <w:sz w:val="24"/>
          <w:szCs w:val="24"/>
          <w:lang w:eastAsia="ja-JP"/>
        </w:rPr>
      </w:pPr>
    </w:p>
    <w:p w14:paraId="1EBF8BCC" w14:textId="77777777" w:rsidR="00852EFC" w:rsidRPr="001E0E55" w:rsidRDefault="00852EFC" w:rsidP="00852EFC">
      <w:pPr>
        <w:jc w:val="center"/>
        <w:rPr>
          <w:rFonts w:ascii="Arial" w:eastAsia="Times New Roman" w:hAnsi="Arial" w:cs="Arial"/>
          <w:b/>
          <w:bCs/>
          <w:sz w:val="32"/>
          <w:szCs w:val="32"/>
          <w:lang w:eastAsia="ja-JP"/>
        </w:rPr>
      </w:pPr>
      <w:r w:rsidRPr="001E0E55">
        <w:rPr>
          <w:rFonts w:ascii="Arial" w:eastAsia="Times New Roman" w:hAnsi="Arial" w:cs="Arial"/>
          <w:b/>
          <w:bCs/>
          <w:sz w:val="32"/>
          <w:szCs w:val="32"/>
          <w:lang w:eastAsia="ja-JP"/>
        </w:rPr>
        <w:t xml:space="preserve">SOCIAL WORKER INDUCTION </w:t>
      </w:r>
    </w:p>
    <w:p w14:paraId="3562D213" w14:textId="77777777" w:rsidR="00852EFC" w:rsidRPr="00735CA7" w:rsidRDefault="00852EFC" w:rsidP="00852EFC">
      <w:pPr>
        <w:jc w:val="center"/>
        <w:rPr>
          <w:rFonts w:ascii="Arial" w:eastAsia="Times New Roman" w:hAnsi="Arial" w:cs="Arial"/>
          <w:b/>
          <w:bCs/>
          <w:color w:val="3667C3"/>
          <w:sz w:val="24"/>
          <w:szCs w:val="24"/>
          <w:lang w:eastAsia="ja-JP"/>
        </w:rPr>
      </w:pPr>
      <w:r w:rsidRPr="00735CA7">
        <w:rPr>
          <w:rFonts w:ascii="Arial" w:eastAsia="Times New Roman" w:hAnsi="Arial" w:cs="Arial"/>
          <w:b/>
          <w:bCs/>
          <w:color w:val="3667C3"/>
          <w:sz w:val="24"/>
          <w:szCs w:val="24"/>
          <w:lang w:eastAsia="ja-JP"/>
        </w:rPr>
        <w:t xml:space="preserve"> </w:t>
      </w:r>
    </w:p>
    <w:p w14:paraId="2B21E8E3" w14:textId="77777777" w:rsidR="00852EFC" w:rsidRPr="00735CA7" w:rsidRDefault="00852EFC" w:rsidP="00852EFC">
      <w:pPr>
        <w:jc w:val="center"/>
        <w:rPr>
          <w:rFonts w:ascii="Arial" w:eastAsia="Times New Roman" w:hAnsi="Arial" w:cs="Arial"/>
          <w:b/>
          <w:bCs/>
          <w:color w:val="3667C3"/>
          <w:sz w:val="24"/>
          <w:szCs w:val="24"/>
          <w:lang w:eastAsia="ja-JP"/>
        </w:rPr>
      </w:pPr>
      <w:r w:rsidRPr="00735CA7">
        <w:rPr>
          <w:rFonts w:ascii="Arial" w:eastAsia="Times New Roman" w:hAnsi="Arial" w:cs="Arial"/>
          <w:b/>
          <w:bCs/>
          <w:color w:val="3667C3"/>
          <w:sz w:val="24"/>
          <w:szCs w:val="24"/>
          <w:lang w:eastAsia="ja-JP"/>
        </w:rPr>
        <w:t xml:space="preserve"> </w:t>
      </w:r>
    </w:p>
    <w:p w14:paraId="4EF018F7" w14:textId="77777777" w:rsidR="00852EFC" w:rsidRPr="00735CA7" w:rsidRDefault="00852EFC" w:rsidP="00852EFC">
      <w:pPr>
        <w:jc w:val="center"/>
        <w:rPr>
          <w:rFonts w:ascii="Arial" w:eastAsia="Times New Roman" w:hAnsi="Arial" w:cs="Arial"/>
          <w:b/>
          <w:bCs/>
          <w:color w:val="3667C3"/>
          <w:sz w:val="24"/>
          <w:szCs w:val="24"/>
          <w:lang w:eastAsia="ja-JP"/>
        </w:rPr>
      </w:pPr>
      <w:r>
        <w:rPr>
          <w:rFonts w:ascii="Arial" w:hAnsi="Arial" w:cs="Arial"/>
          <w:b/>
          <w:bCs/>
          <w:noProof/>
          <w:sz w:val="40"/>
          <w:szCs w:val="40"/>
        </w:rPr>
        <w:drawing>
          <wp:inline distT="0" distB="0" distL="0" distR="0" wp14:anchorId="6A4D1A08" wp14:editId="2AECA316">
            <wp:extent cx="66382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290" cy="2743200"/>
                    </a:xfrm>
                    <a:prstGeom prst="rect">
                      <a:avLst/>
                    </a:prstGeom>
                    <a:noFill/>
                    <a:ln>
                      <a:noFill/>
                    </a:ln>
                  </pic:spPr>
                </pic:pic>
              </a:graphicData>
            </a:graphic>
          </wp:inline>
        </w:drawing>
      </w:r>
    </w:p>
    <w:p w14:paraId="6BFAA707" w14:textId="77777777" w:rsidR="00852EFC" w:rsidRPr="00735CA7" w:rsidRDefault="00852EFC" w:rsidP="00852EFC">
      <w:pPr>
        <w:jc w:val="center"/>
        <w:rPr>
          <w:rFonts w:ascii="Arial" w:eastAsia="Times New Roman" w:hAnsi="Arial" w:cs="Arial"/>
          <w:b/>
          <w:bCs/>
          <w:color w:val="3667C3"/>
          <w:sz w:val="24"/>
          <w:szCs w:val="24"/>
          <w:lang w:eastAsia="ja-JP"/>
        </w:rPr>
      </w:pPr>
    </w:p>
    <w:tbl>
      <w:tblPr>
        <w:tblStyle w:val="TableGrid"/>
        <w:tblW w:w="0" w:type="auto"/>
        <w:tblLook w:val="04A0" w:firstRow="1" w:lastRow="0" w:firstColumn="1" w:lastColumn="0" w:noHBand="0" w:noVBand="1"/>
      </w:tblPr>
      <w:tblGrid>
        <w:gridCol w:w="11411"/>
        <w:gridCol w:w="3321"/>
      </w:tblGrid>
      <w:tr w:rsidR="00852EFC" w:rsidRPr="006D1489" w14:paraId="54E9C6DA" w14:textId="77777777" w:rsidTr="00F76ED9">
        <w:tc>
          <w:tcPr>
            <w:tcW w:w="14958" w:type="dxa"/>
            <w:gridSpan w:val="2"/>
          </w:tcPr>
          <w:p w14:paraId="09E69595" w14:textId="77777777" w:rsidR="00852EFC" w:rsidRPr="006D1489" w:rsidRDefault="00852EFC" w:rsidP="00F76ED9">
            <w:pPr>
              <w:jc w:val="center"/>
              <w:rPr>
                <w:rFonts w:ascii="Arial" w:eastAsia="Times New Roman" w:hAnsi="Arial" w:cs="Arial"/>
                <w:b/>
                <w:bCs/>
                <w:sz w:val="24"/>
                <w:szCs w:val="24"/>
                <w:lang w:eastAsia="ja-JP"/>
              </w:rPr>
            </w:pPr>
          </w:p>
          <w:p w14:paraId="6E05271B" w14:textId="77777777" w:rsidR="00852EFC" w:rsidRPr="006D1489" w:rsidRDefault="00852EFC" w:rsidP="00F76ED9">
            <w:pPr>
              <w:jc w:val="center"/>
              <w:rPr>
                <w:rFonts w:ascii="Arial" w:eastAsia="Times New Roman" w:hAnsi="Arial" w:cs="Arial"/>
                <w:b/>
                <w:bCs/>
                <w:sz w:val="24"/>
                <w:szCs w:val="24"/>
                <w:lang w:eastAsia="ja-JP"/>
              </w:rPr>
            </w:pPr>
          </w:p>
          <w:p w14:paraId="56BA1691" w14:textId="77777777" w:rsidR="00852EFC" w:rsidRPr="006D1489" w:rsidRDefault="00852EFC" w:rsidP="00F76ED9">
            <w:pPr>
              <w:jc w:val="center"/>
              <w:rPr>
                <w:rFonts w:ascii="Arial" w:eastAsia="Times New Roman" w:hAnsi="Arial" w:cs="Arial"/>
                <w:b/>
                <w:bCs/>
                <w:sz w:val="24"/>
                <w:szCs w:val="24"/>
                <w:lang w:eastAsia="ja-JP"/>
              </w:rPr>
            </w:pPr>
          </w:p>
          <w:p w14:paraId="3C0097E9" w14:textId="77777777" w:rsidR="00852EFC" w:rsidRPr="006D1489" w:rsidRDefault="00852EFC" w:rsidP="00F76ED9">
            <w:pPr>
              <w:jc w:val="center"/>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CONTENTS PAGE</w:t>
            </w:r>
          </w:p>
          <w:p w14:paraId="7DD09A4F" w14:textId="77777777" w:rsidR="00852EFC" w:rsidRPr="006D1489" w:rsidRDefault="00852EFC" w:rsidP="00F76ED9">
            <w:pPr>
              <w:rPr>
                <w:rFonts w:ascii="Arial" w:eastAsia="Times New Roman" w:hAnsi="Arial" w:cs="Arial"/>
                <w:b/>
                <w:bCs/>
                <w:sz w:val="24"/>
                <w:szCs w:val="24"/>
                <w:lang w:eastAsia="ja-JP"/>
              </w:rPr>
            </w:pPr>
          </w:p>
          <w:p w14:paraId="46BCD2A4" w14:textId="77777777" w:rsidR="00852EFC" w:rsidRPr="006D1489" w:rsidRDefault="00852EFC" w:rsidP="00F76ED9">
            <w:pPr>
              <w:rPr>
                <w:rFonts w:ascii="Arial" w:eastAsia="Times New Roman" w:hAnsi="Arial" w:cs="Arial"/>
                <w:b/>
                <w:bCs/>
                <w:sz w:val="24"/>
                <w:szCs w:val="24"/>
                <w:lang w:eastAsia="ja-JP"/>
              </w:rPr>
            </w:pPr>
          </w:p>
        </w:tc>
      </w:tr>
      <w:tr w:rsidR="00852EFC" w:rsidRPr="006D1489" w14:paraId="34712DDE" w14:textId="77777777" w:rsidTr="00F76ED9">
        <w:tc>
          <w:tcPr>
            <w:tcW w:w="11590" w:type="dxa"/>
          </w:tcPr>
          <w:p w14:paraId="277E7AE7" w14:textId="77777777" w:rsidR="00852EFC" w:rsidRDefault="00336825"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Forward</w:t>
            </w:r>
          </w:p>
          <w:p w14:paraId="3A3DC45D" w14:textId="77777777" w:rsidR="00336825" w:rsidRPr="006D1489" w:rsidRDefault="00336825" w:rsidP="00F76ED9">
            <w:pPr>
              <w:rPr>
                <w:rFonts w:ascii="Arial" w:eastAsia="Times New Roman" w:hAnsi="Arial" w:cs="Arial"/>
                <w:b/>
                <w:bCs/>
                <w:sz w:val="24"/>
                <w:szCs w:val="24"/>
                <w:lang w:eastAsia="ja-JP"/>
              </w:rPr>
            </w:pPr>
          </w:p>
          <w:p w14:paraId="6EA2F275" w14:textId="77777777" w:rsidR="00852EFC" w:rsidRPr="006D1489" w:rsidRDefault="00852EFC" w:rsidP="00F76ED9">
            <w:pPr>
              <w:rPr>
                <w:rFonts w:ascii="Arial" w:eastAsia="Times New Roman" w:hAnsi="Arial" w:cs="Arial"/>
                <w:b/>
                <w:bCs/>
                <w:sz w:val="24"/>
                <w:szCs w:val="24"/>
                <w:lang w:eastAsia="ja-JP"/>
              </w:rPr>
            </w:pPr>
          </w:p>
        </w:tc>
        <w:tc>
          <w:tcPr>
            <w:tcW w:w="3368" w:type="dxa"/>
          </w:tcPr>
          <w:p w14:paraId="7C3C6810" w14:textId="77777777" w:rsidR="00852EFC" w:rsidRPr="006D1489" w:rsidRDefault="00643886"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Page 3</w:t>
            </w:r>
          </w:p>
        </w:tc>
      </w:tr>
      <w:tr w:rsidR="00852EFC" w:rsidRPr="006D1489" w14:paraId="487AD044" w14:textId="77777777" w:rsidTr="00F76ED9">
        <w:tc>
          <w:tcPr>
            <w:tcW w:w="11590" w:type="dxa"/>
          </w:tcPr>
          <w:p w14:paraId="74F96175" w14:textId="77777777" w:rsidR="00852EFC" w:rsidRDefault="00336825"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Our Vision and Commitment</w:t>
            </w:r>
          </w:p>
          <w:p w14:paraId="1E1CAE1B" w14:textId="77777777" w:rsidR="00336825" w:rsidRPr="006D1489" w:rsidRDefault="00336825" w:rsidP="00F76ED9">
            <w:pPr>
              <w:rPr>
                <w:rFonts w:ascii="Arial" w:eastAsia="Times New Roman" w:hAnsi="Arial" w:cs="Arial"/>
                <w:b/>
                <w:bCs/>
                <w:sz w:val="24"/>
                <w:szCs w:val="24"/>
                <w:lang w:eastAsia="ja-JP"/>
              </w:rPr>
            </w:pPr>
          </w:p>
          <w:p w14:paraId="4D500B2A" w14:textId="77777777" w:rsidR="00852EFC" w:rsidRPr="006D1489" w:rsidRDefault="00852EFC" w:rsidP="00F76ED9">
            <w:pPr>
              <w:rPr>
                <w:rFonts w:ascii="Arial" w:eastAsia="Times New Roman" w:hAnsi="Arial" w:cs="Arial"/>
                <w:b/>
                <w:bCs/>
                <w:sz w:val="24"/>
                <w:szCs w:val="24"/>
                <w:lang w:eastAsia="ja-JP"/>
              </w:rPr>
            </w:pPr>
          </w:p>
        </w:tc>
        <w:tc>
          <w:tcPr>
            <w:tcW w:w="3368" w:type="dxa"/>
          </w:tcPr>
          <w:p w14:paraId="12C91D6E" w14:textId="77777777" w:rsidR="00852EFC" w:rsidRPr="006D1489" w:rsidRDefault="00643886"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Page 4</w:t>
            </w:r>
          </w:p>
        </w:tc>
      </w:tr>
      <w:tr w:rsidR="00852EFC" w:rsidRPr="006D1489" w14:paraId="6BA39C2B" w14:textId="77777777" w:rsidTr="00F76ED9">
        <w:tc>
          <w:tcPr>
            <w:tcW w:w="11590" w:type="dxa"/>
          </w:tcPr>
          <w:p w14:paraId="2A94893C" w14:textId="77777777" w:rsidR="00852EFC" w:rsidRDefault="00336825"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Induction Calendar</w:t>
            </w:r>
          </w:p>
          <w:p w14:paraId="1F61960B" w14:textId="77777777" w:rsidR="00336825" w:rsidRDefault="00336825" w:rsidP="00F76ED9">
            <w:pPr>
              <w:rPr>
                <w:rFonts w:ascii="Arial" w:eastAsia="Times New Roman" w:hAnsi="Arial" w:cs="Arial"/>
                <w:b/>
                <w:bCs/>
                <w:sz w:val="24"/>
                <w:szCs w:val="24"/>
                <w:lang w:eastAsia="ja-JP"/>
              </w:rPr>
            </w:pPr>
          </w:p>
          <w:p w14:paraId="7DC5F644" w14:textId="77777777" w:rsidR="00336825" w:rsidRPr="006D1489" w:rsidRDefault="00336825" w:rsidP="00F76ED9">
            <w:pPr>
              <w:rPr>
                <w:rFonts w:ascii="Arial" w:eastAsia="Times New Roman" w:hAnsi="Arial" w:cs="Arial"/>
                <w:b/>
                <w:bCs/>
                <w:sz w:val="24"/>
                <w:szCs w:val="24"/>
                <w:lang w:eastAsia="ja-JP"/>
              </w:rPr>
            </w:pPr>
          </w:p>
          <w:p w14:paraId="2E85797A" w14:textId="77777777" w:rsidR="00852EFC" w:rsidRPr="006D1489" w:rsidRDefault="00852EFC" w:rsidP="00F76ED9">
            <w:pPr>
              <w:rPr>
                <w:rFonts w:ascii="Arial" w:eastAsia="Times New Roman" w:hAnsi="Arial" w:cs="Arial"/>
                <w:b/>
                <w:bCs/>
                <w:sz w:val="24"/>
                <w:szCs w:val="24"/>
                <w:lang w:eastAsia="ja-JP"/>
              </w:rPr>
            </w:pPr>
          </w:p>
        </w:tc>
        <w:tc>
          <w:tcPr>
            <w:tcW w:w="3368" w:type="dxa"/>
          </w:tcPr>
          <w:p w14:paraId="51921104" w14:textId="77777777" w:rsidR="00852EFC" w:rsidRPr="006D1489" w:rsidRDefault="00336825"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Page 5-8</w:t>
            </w:r>
          </w:p>
        </w:tc>
      </w:tr>
      <w:tr w:rsidR="00852EFC" w:rsidRPr="006D1489" w14:paraId="44797EA5" w14:textId="77777777" w:rsidTr="00F76ED9">
        <w:tc>
          <w:tcPr>
            <w:tcW w:w="11590" w:type="dxa"/>
          </w:tcPr>
          <w:p w14:paraId="7EAB1607" w14:textId="77777777" w:rsidR="00852EFC" w:rsidRDefault="00336825" w:rsidP="00336825">
            <w:pPr>
              <w:rPr>
                <w:rFonts w:ascii="Arial" w:eastAsia="Times New Roman" w:hAnsi="Arial" w:cs="Arial"/>
                <w:b/>
                <w:bCs/>
                <w:sz w:val="24"/>
                <w:szCs w:val="24"/>
                <w:lang w:eastAsia="ja-JP"/>
              </w:rPr>
            </w:pPr>
            <w:r>
              <w:rPr>
                <w:rFonts w:ascii="Arial" w:eastAsia="Times New Roman" w:hAnsi="Arial" w:cs="Arial"/>
                <w:b/>
                <w:bCs/>
                <w:sz w:val="24"/>
                <w:szCs w:val="24"/>
                <w:lang w:eastAsia="ja-JP"/>
              </w:rPr>
              <w:t xml:space="preserve">Corporate Induction </w:t>
            </w:r>
          </w:p>
          <w:p w14:paraId="047906DA" w14:textId="77777777" w:rsidR="00336825" w:rsidRDefault="00336825" w:rsidP="00336825">
            <w:pPr>
              <w:rPr>
                <w:rFonts w:ascii="Arial" w:eastAsia="Times New Roman" w:hAnsi="Arial" w:cs="Arial"/>
                <w:b/>
                <w:bCs/>
                <w:sz w:val="24"/>
                <w:szCs w:val="24"/>
                <w:lang w:eastAsia="ja-JP"/>
              </w:rPr>
            </w:pPr>
          </w:p>
          <w:p w14:paraId="320899DC" w14:textId="77777777" w:rsidR="00336825" w:rsidRDefault="00336825" w:rsidP="00230266">
            <w:pPr>
              <w:jc w:val="center"/>
              <w:rPr>
                <w:rFonts w:ascii="Arial" w:eastAsia="Times New Roman" w:hAnsi="Arial" w:cs="Arial"/>
                <w:b/>
                <w:bCs/>
                <w:sz w:val="24"/>
                <w:szCs w:val="24"/>
                <w:lang w:eastAsia="ja-JP"/>
              </w:rPr>
            </w:pPr>
          </w:p>
          <w:p w14:paraId="0F035D66" w14:textId="77777777" w:rsidR="00336825" w:rsidRPr="006D1489" w:rsidRDefault="00336825" w:rsidP="00336825">
            <w:pPr>
              <w:rPr>
                <w:rFonts w:ascii="Arial" w:eastAsia="Times New Roman" w:hAnsi="Arial" w:cs="Arial"/>
                <w:b/>
                <w:bCs/>
                <w:sz w:val="24"/>
                <w:szCs w:val="24"/>
                <w:lang w:eastAsia="ja-JP"/>
              </w:rPr>
            </w:pPr>
          </w:p>
        </w:tc>
        <w:tc>
          <w:tcPr>
            <w:tcW w:w="3368" w:type="dxa"/>
          </w:tcPr>
          <w:p w14:paraId="0F22C8AE" w14:textId="77777777" w:rsidR="00852EFC" w:rsidRPr="006D1489" w:rsidRDefault="00AD3BA1" w:rsidP="00F76ED9">
            <w:pPr>
              <w:rPr>
                <w:rFonts w:ascii="Arial" w:eastAsia="Times New Roman" w:hAnsi="Arial" w:cs="Arial"/>
                <w:b/>
                <w:bCs/>
                <w:sz w:val="24"/>
                <w:szCs w:val="24"/>
                <w:lang w:eastAsia="ja-JP"/>
              </w:rPr>
            </w:pPr>
            <w:r>
              <w:rPr>
                <w:rFonts w:ascii="Arial" w:eastAsia="Times New Roman" w:hAnsi="Arial" w:cs="Arial"/>
                <w:b/>
                <w:bCs/>
                <w:sz w:val="24"/>
                <w:szCs w:val="24"/>
                <w:lang w:eastAsia="ja-JP"/>
              </w:rPr>
              <w:t>Page 9-20</w:t>
            </w:r>
          </w:p>
        </w:tc>
      </w:tr>
    </w:tbl>
    <w:p w14:paraId="03FC6C11" w14:textId="77777777" w:rsidR="00852EFC" w:rsidRDefault="00852EFC" w:rsidP="00852EFC">
      <w:pPr>
        <w:rPr>
          <w:rFonts w:ascii="Arial" w:eastAsia="Times New Roman" w:hAnsi="Arial" w:cs="Arial"/>
          <w:b/>
          <w:bCs/>
          <w:sz w:val="32"/>
          <w:szCs w:val="32"/>
          <w:lang w:eastAsia="ja-JP"/>
        </w:rPr>
      </w:pPr>
    </w:p>
    <w:p w14:paraId="05CA7FC7" w14:textId="77777777" w:rsidR="00336825" w:rsidRDefault="00336825" w:rsidP="00852EFC">
      <w:pPr>
        <w:rPr>
          <w:rFonts w:ascii="Arial" w:eastAsia="Times New Roman" w:hAnsi="Arial" w:cs="Arial"/>
          <w:b/>
          <w:bCs/>
          <w:sz w:val="32"/>
          <w:szCs w:val="32"/>
          <w:lang w:eastAsia="ja-JP"/>
        </w:rPr>
      </w:pPr>
    </w:p>
    <w:p w14:paraId="4494A03A" w14:textId="77777777" w:rsidR="00336825" w:rsidRDefault="00336825" w:rsidP="00852EFC">
      <w:pPr>
        <w:rPr>
          <w:rFonts w:ascii="Arial" w:eastAsia="Times New Roman" w:hAnsi="Arial" w:cs="Arial"/>
          <w:b/>
          <w:bCs/>
          <w:sz w:val="32"/>
          <w:szCs w:val="32"/>
          <w:lang w:eastAsia="ja-JP"/>
        </w:rPr>
      </w:pPr>
    </w:p>
    <w:p w14:paraId="14D3ADFC" w14:textId="77777777" w:rsidR="00336825" w:rsidRDefault="00336825" w:rsidP="00852EFC">
      <w:pPr>
        <w:rPr>
          <w:rFonts w:ascii="Arial" w:eastAsia="Times New Roman" w:hAnsi="Arial" w:cs="Arial"/>
          <w:b/>
          <w:bCs/>
          <w:sz w:val="32"/>
          <w:szCs w:val="32"/>
          <w:lang w:eastAsia="ja-JP"/>
        </w:rPr>
      </w:pPr>
    </w:p>
    <w:p w14:paraId="17C65904" w14:textId="77777777" w:rsidR="00336825" w:rsidRDefault="00336825" w:rsidP="00852EFC">
      <w:pPr>
        <w:rPr>
          <w:rFonts w:ascii="Arial" w:eastAsia="Times New Roman" w:hAnsi="Arial" w:cs="Arial"/>
          <w:b/>
          <w:bCs/>
          <w:sz w:val="32"/>
          <w:szCs w:val="32"/>
          <w:lang w:eastAsia="ja-JP"/>
        </w:rPr>
      </w:pPr>
    </w:p>
    <w:p w14:paraId="2F51B855" w14:textId="77777777" w:rsidR="00336825" w:rsidRPr="006D1489" w:rsidRDefault="00336825" w:rsidP="00852EFC">
      <w:pPr>
        <w:rPr>
          <w:rFonts w:ascii="Arial" w:eastAsia="Times New Roman" w:hAnsi="Arial" w:cs="Arial"/>
          <w:b/>
          <w:bCs/>
          <w:sz w:val="32"/>
          <w:szCs w:val="32"/>
          <w:lang w:eastAsia="ja-JP"/>
        </w:rPr>
      </w:pPr>
    </w:p>
    <w:p w14:paraId="6D197276" w14:textId="77777777" w:rsidR="00852EFC" w:rsidRDefault="00852EFC" w:rsidP="00852EFC">
      <w:pPr>
        <w:rPr>
          <w:rFonts w:ascii="Arial" w:eastAsia="Times New Roman" w:hAnsi="Arial" w:cs="Arial"/>
          <w:b/>
          <w:bCs/>
          <w:color w:val="3667C3"/>
          <w:sz w:val="32"/>
          <w:szCs w:val="32"/>
          <w:lang w:eastAsia="ja-JP"/>
        </w:rPr>
      </w:pPr>
    </w:p>
    <w:p w14:paraId="0449140E" w14:textId="77777777" w:rsidR="00852EFC" w:rsidRPr="006D1489" w:rsidRDefault="00852EFC" w:rsidP="00852EFC">
      <w:pPr>
        <w:jc w:val="both"/>
        <w:rPr>
          <w:rFonts w:ascii="Arial" w:eastAsia="Times New Roman" w:hAnsi="Arial" w:cs="Arial"/>
          <w:b/>
          <w:bCs/>
          <w:sz w:val="24"/>
          <w:szCs w:val="24"/>
          <w:lang w:eastAsia="ja-JP"/>
        </w:rPr>
      </w:pPr>
    </w:p>
    <w:p w14:paraId="029301E1" w14:textId="77777777" w:rsidR="00180828" w:rsidRDefault="00180828" w:rsidP="00180828">
      <w:pPr>
        <w:pStyle w:val="NoSpacing"/>
        <w:rPr>
          <w:rFonts w:ascii="Arial" w:hAnsi="Arial" w:cs="Arial"/>
          <w:b/>
          <w:lang w:val="en-US" w:eastAsia="en-GB"/>
        </w:rPr>
      </w:pPr>
      <w:r>
        <w:rPr>
          <w:rFonts w:ascii="Arial" w:hAnsi="Arial" w:cs="Arial"/>
          <w:b/>
          <w:lang w:val="en-US" w:eastAsia="en-GB"/>
        </w:rPr>
        <w:t>FOREWORD FROM THE DEPUTY CHIEF EXECUTIVE FOR CHILDREN, ADULTS AND HOUSING</w:t>
      </w:r>
    </w:p>
    <w:p w14:paraId="5CBBCF55" w14:textId="77777777" w:rsidR="00180828" w:rsidRDefault="00180828" w:rsidP="00180828">
      <w:pPr>
        <w:rPr>
          <w:rFonts w:ascii="Arial" w:hAnsi="Arial" w:cs="Arial"/>
          <w:lang w:val="en-US"/>
        </w:rPr>
      </w:pPr>
    </w:p>
    <w:p w14:paraId="2C0DCB5F" w14:textId="77777777" w:rsidR="00180828" w:rsidRDefault="00180828" w:rsidP="00180828">
      <w:pPr>
        <w:rPr>
          <w:rFonts w:ascii="Arial" w:hAnsi="Arial" w:cs="Arial"/>
          <w:lang w:val="en-US"/>
        </w:rPr>
      </w:pPr>
      <w:r>
        <w:rPr>
          <w:rFonts w:ascii="Arial" w:hAnsi="Arial" w:cs="Arial"/>
          <w:lang w:val="en-US"/>
        </w:rPr>
        <w:t xml:space="preserve">Welcome to </w:t>
      </w:r>
      <w:proofErr w:type="spellStart"/>
      <w:r>
        <w:rPr>
          <w:rFonts w:ascii="Arial" w:hAnsi="Arial" w:cs="Arial"/>
          <w:lang w:val="en-US"/>
        </w:rPr>
        <w:t>Havering</w:t>
      </w:r>
      <w:proofErr w:type="spellEnd"/>
      <w:r>
        <w:rPr>
          <w:rFonts w:ascii="Arial" w:hAnsi="Arial" w:cs="Arial"/>
          <w:lang w:val="en-US"/>
        </w:rPr>
        <w:t xml:space="preserve"> – I am delighted that you have chosen to join the workforce that makes a real difference to the lives of Children  in </w:t>
      </w:r>
      <w:proofErr w:type="spellStart"/>
      <w:r>
        <w:rPr>
          <w:rFonts w:ascii="Arial" w:hAnsi="Arial" w:cs="Arial"/>
          <w:lang w:val="en-US"/>
        </w:rPr>
        <w:t>Havering</w:t>
      </w:r>
      <w:proofErr w:type="spellEnd"/>
      <w:r>
        <w:rPr>
          <w:rFonts w:ascii="Arial" w:hAnsi="Arial" w:cs="Arial"/>
          <w:lang w:val="en-US"/>
        </w:rPr>
        <w:t>.</w:t>
      </w:r>
    </w:p>
    <w:p w14:paraId="283FBDAD" w14:textId="77777777" w:rsidR="00180828" w:rsidRDefault="00180828" w:rsidP="00180828">
      <w:pPr>
        <w:rPr>
          <w:rFonts w:ascii="Arial" w:hAnsi="Arial" w:cs="Arial"/>
          <w:lang w:val="en-US"/>
        </w:rPr>
      </w:pPr>
      <w:r>
        <w:rPr>
          <w:rFonts w:ascii="Arial" w:hAnsi="Arial" w:cs="Arial"/>
          <w:lang w:val="en-US"/>
        </w:rPr>
        <w:t xml:space="preserve">Whatever your role, we are committed to introducing you to </w:t>
      </w:r>
      <w:proofErr w:type="spellStart"/>
      <w:r>
        <w:rPr>
          <w:rFonts w:ascii="Arial" w:hAnsi="Arial" w:cs="Arial"/>
          <w:lang w:val="en-US"/>
        </w:rPr>
        <w:t>Havering</w:t>
      </w:r>
      <w:proofErr w:type="spellEnd"/>
      <w:r>
        <w:rPr>
          <w:rFonts w:ascii="Arial" w:hAnsi="Arial" w:cs="Arial"/>
          <w:lang w:val="en-US"/>
        </w:rPr>
        <w:t xml:space="preserve"> as a great place to work and to share with you our expectations of all staff who join us to deliver the best possible services to Children and their Families.</w:t>
      </w:r>
    </w:p>
    <w:p w14:paraId="305C583C" w14:textId="77777777" w:rsidR="00180828" w:rsidRDefault="00180828" w:rsidP="00180828">
      <w:pPr>
        <w:rPr>
          <w:rFonts w:ascii="Arial" w:hAnsi="Arial" w:cs="Arial"/>
          <w:lang w:val="en-US"/>
        </w:rPr>
      </w:pPr>
      <w:r>
        <w:rPr>
          <w:rFonts w:ascii="Arial" w:hAnsi="Arial" w:cs="Arial"/>
          <w:lang w:val="en-US"/>
        </w:rPr>
        <w:t>In return we offer you a supportive working environment and excellent working terms and conditions.</w:t>
      </w:r>
    </w:p>
    <w:p w14:paraId="61B1CD16" w14:textId="77777777" w:rsidR="00180828" w:rsidRDefault="00180828" w:rsidP="00180828">
      <w:pPr>
        <w:rPr>
          <w:rFonts w:ascii="Arial" w:hAnsi="Arial" w:cs="Arial"/>
          <w:lang w:val="en-US"/>
        </w:rPr>
      </w:pPr>
      <w:r>
        <w:rPr>
          <w:rFonts w:ascii="Arial" w:hAnsi="Arial" w:cs="Arial"/>
          <w:lang w:val="en-US"/>
        </w:rPr>
        <w:t xml:space="preserve">I hope you enjoy taking part in the induction </w:t>
      </w:r>
      <w:proofErr w:type="spellStart"/>
      <w:r>
        <w:rPr>
          <w:rFonts w:ascii="Arial" w:hAnsi="Arial" w:cs="Arial"/>
          <w:lang w:val="en-US"/>
        </w:rPr>
        <w:t>programme</w:t>
      </w:r>
      <w:proofErr w:type="spellEnd"/>
      <w:r>
        <w:rPr>
          <w:rFonts w:ascii="Arial" w:hAnsi="Arial" w:cs="Arial"/>
          <w:lang w:val="en-US"/>
        </w:rPr>
        <w:t xml:space="preserve"> and that the learning gives you the confidence to succeed in your new post.</w:t>
      </w:r>
    </w:p>
    <w:p w14:paraId="7D15B648" w14:textId="77777777" w:rsidR="00180828" w:rsidRDefault="00180828" w:rsidP="00180828">
      <w:pPr>
        <w:rPr>
          <w:rFonts w:ascii="Arial" w:hAnsi="Arial" w:cs="Arial"/>
          <w:lang w:val="en-US"/>
        </w:rPr>
      </w:pPr>
      <w:r>
        <w:rPr>
          <w:rFonts w:ascii="Arial" w:hAnsi="Arial" w:cs="Arial"/>
          <w:lang w:val="en-US"/>
        </w:rPr>
        <w:t xml:space="preserve">I look forward to receiving feedback on the </w:t>
      </w:r>
      <w:proofErr w:type="spellStart"/>
      <w:r>
        <w:rPr>
          <w:rFonts w:ascii="Arial" w:hAnsi="Arial" w:cs="Arial"/>
          <w:lang w:val="en-US"/>
        </w:rPr>
        <w:t>programme</w:t>
      </w:r>
      <w:proofErr w:type="spellEnd"/>
      <w:r>
        <w:rPr>
          <w:rFonts w:ascii="Arial" w:hAnsi="Arial" w:cs="Arial"/>
          <w:lang w:val="en-US"/>
        </w:rPr>
        <w:t xml:space="preserve"> as it develops.  I am sure that this induction will ensure that we will continue to build a strong and confident workforce in Children’s Social  Care well into the future.</w:t>
      </w:r>
    </w:p>
    <w:p w14:paraId="44FEDA92" w14:textId="77777777" w:rsidR="00852EFC" w:rsidRPr="006D1489" w:rsidRDefault="00852EFC" w:rsidP="00852EFC">
      <w:pPr>
        <w:jc w:val="both"/>
        <w:rPr>
          <w:rFonts w:ascii="Arial" w:eastAsia="Times New Roman" w:hAnsi="Arial" w:cs="Arial"/>
          <w:b/>
          <w:bCs/>
          <w:sz w:val="24"/>
          <w:szCs w:val="24"/>
          <w:lang w:eastAsia="ja-JP"/>
        </w:rPr>
      </w:pPr>
    </w:p>
    <w:p w14:paraId="0013FAF8" w14:textId="77777777" w:rsidR="00852EFC" w:rsidRPr="006D1489" w:rsidRDefault="00852EFC" w:rsidP="00852EFC">
      <w:pPr>
        <w:jc w:val="both"/>
        <w:rPr>
          <w:rFonts w:ascii="Arial" w:eastAsia="Times New Roman" w:hAnsi="Arial" w:cs="Arial"/>
          <w:b/>
          <w:bCs/>
          <w:sz w:val="24"/>
          <w:szCs w:val="24"/>
          <w:lang w:eastAsia="ja-JP"/>
        </w:rPr>
      </w:pPr>
    </w:p>
    <w:p w14:paraId="198FAD19" w14:textId="77777777" w:rsidR="00852EFC" w:rsidRPr="00735CA7" w:rsidRDefault="00852EFC" w:rsidP="00852EFC">
      <w:pPr>
        <w:jc w:val="center"/>
        <w:rPr>
          <w:rFonts w:ascii="Arial" w:eastAsia="Times New Roman" w:hAnsi="Arial" w:cs="Arial"/>
          <w:b/>
          <w:bCs/>
          <w:color w:val="3667C3"/>
          <w:sz w:val="24"/>
          <w:szCs w:val="24"/>
          <w:lang w:eastAsia="ja-JP"/>
        </w:rPr>
      </w:pPr>
    </w:p>
    <w:p w14:paraId="37F069FB" w14:textId="77777777" w:rsidR="00852EFC" w:rsidRDefault="00852EFC" w:rsidP="00852EFC">
      <w:pPr>
        <w:jc w:val="center"/>
        <w:rPr>
          <w:rFonts w:ascii="Arial" w:eastAsia="Times New Roman" w:hAnsi="Arial" w:cs="Arial"/>
          <w:b/>
          <w:bCs/>
          <w:color w:val="3667C3"/>
          <w:sz w:val="32"/>
          <w:szCs w:val="32"/>
          <w:lang w:eastAsia="ja-JP"/>
        </w:rPr>
      </w:pPr>
    </w:p>
    <w:p w14:paraId="1D1E97C6" w14:textId="77777777" w:rsidR="00852EFC" w:rsidRDefault="00852EFC" w:rsidP="00852EFC">
      <w:pPr>
        <w:jc w:val="center"/>
        <w:rPr>
          <w:rFonts w:ascii="Arial" w:eastAsia="Times New Roman" w:hAnsi="Arial" w:cs="Arial"/>
          <w:b/>
          <w:bCs/>
          <w:color w:val="3667C3"/>
          <w:sz w:val="24"/>
          <w:szCs w:val="24"/>
          <w:lang w:eastAsia="ja-JP"/>
        </w:rPr>
      </w:pPr>
    </w:p>
    <w:p w14:paraId="39B1432C" w14:textId="77777777" w:rsidR="00852EFC" w:rsidRDefault="00852EFC" w:rsidP="00852EFC">
      <w:pPr>
        <w:jc w:val="center"/>
        <w:rPr>
          <w:rFonts w:ascii="Arial" w:eastAsia="Times New Roman" w:hAnsi="Arial" w:cs="Arial"/>
          <w:b/>
          <w:bCs/>
          <w:color w:val="3667C3"/>
          <w:sz w:val="24"/>
          <w:szCs w:val="24"/>
          <w:lang w:eastAsia="ja-JP"/>
        </w:rPr>
      </w:pPr>
    </w:p>
    <w:p w14:paraId="606ACA52" w14:textId="77777777" w:rsidR="00852EFC" w:rsidRDefault="00852EFC" w:rsidP="00852EFC">
      <w:pPr>
        <w:jc w:val="center"/>
        <w:rPr>
          <w:rFonts w:ascii="Arial" w:eastAsia="Times New Roman" w:hAnsi="Arial" w:cs="Arial"/>
          <w:b/>
          <w:bCs/>
          <w:color w:val="3667C3"/>
          <w:sz w:val="24"/>
          <w:szCs w:val="24"/>
          <w:lang w:eastAsia="ja-JP"/>
        </w:rPr>
      </w:pPr>
    </w:p>
    <w:p w14:paraId="7BE095BC" w14:textId="77777777" w:rsidR="00852EFC" w:rsidRPr="006D1489" w:rsidRDefault="00852EFC" w:rsidP="00852EFC">
      <w:pPr>
        <w:jc w:val="both"/>
        <w:rPr>
          <w:rFonts w:ascii="Arial" w:eastAsia="Times New Roman" w:hAnsi="Arial" w:cs="Arial"/>
          <w:b/>
          <w:bCs/>
          <w:sz w:val="32"/>
          <w:szCs w:val="32"/>
          <w:lang w:eastAsia="ja-JP"/>
        </w:rPr>
      </w:pPr>
      <w:r w:rsidRPr="006D1489">
        <w:rPr>
          <w:rFonts w:ascii="Arial" w:eastAsia="Times New Roman" w:hAnsi="Arial" w:cs="Arial"/>
          <w:b/>
          <w:bCs/>
          <w:sz w:val="32"/>
          <w:szCs w:val="32"/>
          <w:lang w:eastAsia="ja-JP"/>
        </w:rPr>
        <w:lastRenderedPageBreak/>
        <w:t>Our Vision</w:t>
      </w:r>
    </w:p>
    <w:p w14:paraId="71DD475A"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 xml:space="preserve">The vision for Havering as described in the Children and Young People’s Plan (CYPP) is to make Havering a place where: </w:t>
      </w:r>
    </w:p>
    <w:p w14:paraId="510743DA"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“The overall aim of the Children &amp; Young People’s Services (CYPS) is to ensure safe, secure and effective care that enables all children to fulfil their potential, maximise their health and educational opportunities, through the assessment, support and review of Havering’s CYPS.”</w:t>
      </w:r>
    </w:p>
    <w:p w14:paraId="1EC2DB4A"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Our vision is to ensure that our service promotes positive outcomes and reduces risk of harm at all times. We achieve this by:</w:t>
      </w:r>
    </w:p>
    <w:p w14:paraId="3463583C"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w:t>
      </w:r>
      <w:r w:rsidRPr="006D1489">
        <w:rPr>
          <w:rFonts w:ascii="Arial" w:eastAsia="Times New Roman" w:hAnsi="Arial" w:cs="Arial"/>
          <w:b/>
          <w:bCs/>
          <w:sz w:val="24"/>
          <w:szCs w:val="24"/>
          <w:lang w:eastAsia="ja-JP"/>
        </w:rPr>
        <w:tab/>
        <w:t>Working together to make a difference: We will work with children, their birth families and wider networks of families and friends to support positive changes so that children and young people are safe and can reach their potential.</w:t>
      </w:r>
    </w:p>
    <w:p w14:paraId="623CD208" w14:textId="77777777" w:rsidR="00852EFC" w:rsidRPr="006D1489" w:rsidRDefault="00852EFC" w:rsidP="00852EFC">
      <w:pPr>
        <w:jc w:val="both"/>
        <w:rPr>
          <w:rFonts w:ascii="Arial" w:eastAsia="Times New Roman" w:hAnsi="Arial" w:cs="Arial"/>
          <w:b/>
          <w:bCs/>
          <w:sz w:val="24"/>
          <w:szCs w:val="24"/>
          <w:lang w:eastAsia="ja-JP"/>
        </w:rPr>
      </w:pPr>
      <w:r w:rsidRPr="00735CA7">
        <w:rPr>
          <w:rFonts w:ascii="Arial" w:eastAsia="Times New Roman" w:hAnsi="Arial" w:cs="Arial"/>
          <w:b/>
          <w:bCs/>
          <w:color w:val="3667C3"/>
          <w:sz w:val="24"/>
          <w:szCs w:val="24"/>
          <w:lang w:eastAsia="ja-JP"/>
        </w:rPr>
        <w:t>•</w:t>
      </w:r>
      <w:r w:rsidRPr="00735CA7">
        <w:rPr>
          <w:rFonts w:ascii="Arial" w:eastAsia="Times New Roman" w:hAnsi="Arial" w:cs="Arial"/>
          <w:b/>
          <w:bCs/>
          <w:color w:val="3667C3"/>
          <w:sz w:val="24"/>
          <w:szCs w:val="24"/>
          <w:lang w:eastAsia="ja-JP"/>
        </w:rPr>
        <w:tab/>
      </w:r>
      <w:r w:rsidRPr="006D1489">
        <w:rPr>
          <w:rFonts w:ascii="Arial" w:eastAsia="Times New Roman" w:hAnsi="Arial" w:cs="Arial"/>
          <w:b/>
          <w:bCs/>
          <w:sz w:val="24"/>
          <w:szCs w:val="24"/>
          <w:lang w:eastAsia="ja-JP"/>
        </w:rPr>
        <w:t>Prevention/ Early intervention: We will focus our efforts on acting early to prevent harm and deteriorating family relationships for children and young people.</w:t>
      </w:r>
    </w:p>
    <w:p w14:paraId="52526DBF"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w:t>
      </w:r>
      <w:r w:rsidRPr="006D1489">
        <w:rPr>
          <w:rFonts w:ascii="Arial" w:eastAsia="Times New Roman" w:hAnsi="Arial" w:cs="Arial"/>
          <w:b/>
          <w:bCs/>
          <w:sz w:val="24"/>
          <w:szCs w:val="24"/>
          <w:lang w:eastAsia="ja-JP"/>
        </w:rPr>
        <w:tab/>
        <w:t>Promote safeguarding/ Assess situations proactively: where children cannot live with their birth families for any reason, our focus will be on ensuring loving and permanent family placements at the earliest opportunity.</w:t>
      </w:r>
    </w:p>
    <w:p w14:paraId="3F49275B"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w:t>
      </w:r>
      <w:r w:rsidRPr="006D1489">
        <w:rPr>
          <w:rFonts w:ascii="Arial" w:eastAsia="Times New Roman" w:hAnsi="Arial" w:cs="Arial"/>
          <w:b/>
          <w:bCs/>
          <w:sz w:val="24"/>
          <w:szCs w:val="24"/>
          <w:lang w:eastAsia="ja-JP"/>
        </w:rPr>
        <w:tab/>
        <w:t>Providing professional and emotional support: We will always consider the wishes and feelings of children and involve them fully in decisions about their lives, promoting their rights to family life education and good health.</w:t>
      </w:r>
    </w:p>
    <w:p w14:paraId="7477A845" w14:textId="77777777" w:rsidR="00852EFC" w:rsidRPr="006D1489" w:rsidRDefault="00852EFC" w:rsidP="00852EFC">
      <w:pPr>
        <w:jc w:val="center"/>
        <w:rPr>
          <w:rFonts w:ascii="Arial" w:eastAsia="Times New Roman" w:hAnsi="Arial" w:cs="Arial"/>
          <w:b/>
          <w:bCs/>
          <w:sz w:val="24"/>
          <w:szCs w:val="24"/>
          <w:lang w:eastAsia="ja-JP"/>
        </w:rPr>
      </w:pPr>
    </w:p>
    <w:p w14:paraId="2D7F5395" w14:textId="77777777" w:rsidR="00852EFC" w:rsidRPr="006D1489" w:rsidRDefault="00852EFC" w:rsidP="00852EFC">
      <w:pPr>
        <w:jc w:val="both"/>
        <w:rPr>
          <w:rFonts w:ascii="Arial" w:eastAsia="Times New Roman" w:hAnsi="Arial" w:cs="Arial"/>
          <w:b/>
          <w:bCs/>
          <w:sz w:val="32"/>
          <w:szCs w:val="32"/>
          <w:lang w:eastAsia="ja-JP"/>
        </w:rPr>
      </w:pPr>
      <w:r w:rsidRPr="006D1489">
        <w:rPr>
          <w:rFonts w:ascii="Arial" w:eastAsia="Times New Roman" w:hAnsi="Arial" w:cs="Arial"/>
          <w:b/>
          <w:bCs/>
          <w:sz w:val="32"/>
          <w:szCs w:val="32"/>
          <w:lang w:eastAsia="ja-JP"/>
        </w:rPr>
        <w:t>Our Commitment to you</w:t>
      </w:r>
    </w:p>
    <w:p w14:paraId="08B63FFE" w14:textId="77777777" w:rsidR="00852EFC" w:rsidRPr="006D1489" w:rsidRDefault="00852EFC" w:rsidP="00852EFC">
      <w:pPr>
        <w:jc w:val="both"/>
        <w:rPr>
          <w:rFonts w:ascii="Arial" w:eastAsia="Times New Roman" w:hAnsi="Arial" w:cs="Arial"/>
          <w:b/>
          <w:bCs/>
          <w:sz w:val="24"/>
          <w:szCs w:val="24"/>
          <w:lang w:eastAsia="ja-JP"/>
        </w:rPr>
      </w:pPr>
      <w:r w:rsidRPr="006D1489">
        <w:rPr>
          <w:rFonts w:ascii="Arial" w:eastAsia="Times New Roman" w:hAnsi="Arial" w:cs="Arial"/>
          <w:b/>
          <w:bCs/>
          <w:sz w:val="24"/>
          <w:szCs w:val="24"/>
          <w:lang w:eastAsia="ja-JP"/>
        </w:rPr>
        <w:t xml:space="preserve">In order to complete our mission and make a difference in children’s lives, the London Borough of Havering offers an excellent programme of development. This involves a clear structure around career progression opportunities whether you are a </w:t>
      </w:r>
      <w:r>
        <w:rPr>
          <w:rFonts w:ascii="Arial" w:eastAsia="Times New Roman" w:hAnsi="Arial" w:cs="Arial"/>
          <w:b/>
          <w:bCs/>
          <w:sz w:val="24"/>
          <w:szCs w:val="24"/>
          <w:lang w:eastAsia="ja-JP"/>
        </w:rPr>
        <w:t xml:space="preserve">NQSW </w:t>
      </w:r>
      <w:r w:rsidRPr="006D1489">
        <w:rPr>
          <w:rFonts w:ascii="Arial" w:eastAsia="Times New Roman" w:hAnsi="Arial" w:cs="Arial"/>
          <w:b/>
          <w:bCs/>
          <w:sz w:val="24"/>
          <w:szCs w:val="24"/>
          <w:lang w:eastAsia="ja-JP"/>
        </w:rPr>
        <w:t xml:space="preserve"> or a more advanced practitioner. All training programmes are linked to the Professional Capabilities Framework furthering your professional development. Social workers are provided with a career structure that enables them to grow and develop their professional expertise throughout a continuous and professional route.</w:t>
      </w:r>
    </w:p>
    <w:p w14:paraId="52C1A3FA" w14:textId="77777777" w:rsidR="002E6B9B" w:rsidRDefault="002E6B9B" w:rsidP="002E6B9B">
      <w:pPr>
        <w:pStyle w:val="Heading1"/>
        <w:jc w:val="center"/>
        <w:rPr>
          <w:rFonts w:asciiTheme="minorHAnsi" w:eastAsia="Times New Roman" w:hAnsiTheme="minorHAnsi"/>
          <w:sz w:val="48"/>
          <w:szCs w:val="48"/>
          <w:u w:val="single"/>
          <w:lang w:val="en-US"/>
        </w:rPr>
      </w:pPr>
      <w:r>
        <w:rPr>
          <w:rFonts w:asciiTheme="minorHAnsi" w:eastAsia="Times New Roman" w:hAnsiTheme="minorHAnsi"/>
          <w:sz w:val="48"/>
          <w:szCs w:val="48"/>
          <w:u w:val="single"/>
          <w:lang w:val="en-US"/>
        </w:rPr>
        <w:lastRenderedPageBreak/>
        <w:t>Induction</w:t>
      </w:r>
      <w:r w:rsidRPr="00893E7A">
        <w:rPr>
          <w:rFonts w:asciiTheme="minorHAnsi" w:eastAsia="Times New Roman" w:hAnsiTheme="minorHAnsi"/>
          <w:sz w:val="48"/>
          <w:szCs w:val="48"/>
          <w:u w:val="single"/>
          <w:lang w:val="en-US"/>
        </w:rPr>
        <w:t xml:space="preserve"> Calendar</w:t>
      </w:r>
    </w:p>
    <w:p w14:paraId="69BC8A34" w14:textId="77777777" w:rsidR="00DA495B" w:rsidRDefault="00DA495B" w:rsidP="00DA495B">
      <w:pPr>
        <w:rPr>
          <w:lang w:val="en-US"/>
        </w:rPr>
      </w:pPr>
    </w:p>
    <w:p w14:paraId="010EEBAC" w14:textId="77777777" w:rsidR="00DA495B" w:rsidRPr="00180828" w:rsidRDefault="00DA495B" w:rsidP="00DA495B">
      <w:pPr>
        <w:jc w:val="center"/>
        <w:rPr>
          <w:b/>
          <w:sz w:val="28"/>
          <w:szCs w:val="28"/>
          <w:lang w:val="en-US"/>
        </w:rPr>
      </w:pPr>
      <w:r w:rsidRPr="00180828">
        <w:rPr>
          <w:b/>
          <w:sz w:val="28"/>
          <w:szCs w:val="28"/>
          <w:lang w:val="en-US"/>
        </w:rPr>
        <w:t>This calendar is to be used in conjunction with the Corporate Induction Check list</w:t>
      </w:r>
    </w:p>
    <w:tbl>
      <w:tblPr>
        <w:tblStyle w:val="TableGrid"/>
        <w:tblpPr w:leftFromText="180" w:rightFromText="180" w:vertAnchor="text" w:horzAnchor="margin" w:tblpX="250" w:tblpY="794"/>
        <w:tblW w:w="5011" w:type="pct"/>
        <w:tblLayout w:type="fixed"/>
        <w:tblLook w:val="04A0" w:firstRow="1" w:lastRow="0" w:firstColumn="1" w:lastColumn="0" w:noHBand="0" w:noVBand="1"/>
      </w:tblPr>
      <w:tblGrid>
        <w:gridCol w:w="1503"/>
        <w:gridCol w:w="653"/>
        <w:gridCol w:w="32"/>
        <w:gridCol w:w="47"/>
        <w:gridCol w:w="6304"/>
        <w:gridCol w:w="918"/>
        <w:gridCol w:w="555"/>
        <w:gridCol w:w="845"/>
        <w:gridCol w:w="1515"/>
        <w:gridCol w:w="839"/>
        <w:gridCol w:w="12"/>
        <w:gridCol w:w="1234"/>
        <w:gridCol w:w="307"/>
      </w:tblGrid>
      <w:tr w:rsidR="00DC6302" w:rsidRPr="008D318B" w14:paraId="18445DF4" w14:textId="77777777" w:rsidTr="00F054BE">
        <w:trPr>
          <w:gridAfter w:val="1"/>
          <w:wAfter w:w="104" w:type="pct"/>
        </w:trPr>
        <w:tc>
          <w:tcPr>
            <w:tcW w:w="509" w:type="pct"/>
            <w:tcBorders>
              <w:bottom w:val="single" w:sz="4" w:space="0" w:color="000000" w:themeColor="text1"/>
            </w:tcBorders>
            <w:shd w:val="clear" w:color="auto" w:fill="auto"/>
          </w:tcPr>
          <w:p w14:paraId="3473E5D9" w14:textId="77777777" w:rsidR="00DC6302" w:rsidRPr="008D318B" w:rsidRDefault="00DC6302" w:rsidP="00556D3F">
            <w:pPr>
              <w:jc w:val="center"/>
              <w:rPr>
                <w:b/>
                <w:lang w:val="en-US"/>
              </w:rPr>
            </w:pPr>
            <w:bookmarkStart w:id="0" w:name="_Toc397090088"/>
          </w:p>
        </w:tc>
        <w:tc>
          <w:tcPr>
            <w:tcW w:w="232" w:type="pct"/>
            <w:gridSpan w:val="2"/>
            <w:tcBorders>
              <w:bottom w:val="single" w:sz="4" w:space="0" w:color="000000" w:themeColor="text1"/>
            </w:tcBorders>
            <w:shd w:val="clear" w:color="auto" w:fill="auto"/>
          </w:tcPr>
          <w:p w14:paraId="5D4590CB" w14:textId="77777777" w:rsidR="00DC6302" w:rsidRPr="008D318B" w:rsidRDefault="00DC6302" w:rsidP="00556D3F">
            <w:pPr>
              <w:jc w:val="center"/>
              <w:rPr>
                <w:b/>
                <w:lang w:val="en-US"/>
              </w:rPr>
            </w:pPr>
          </w:p>
        </w:tc>
        <w:tc>
          <w:tcPr>
            <w:tcW w:w="2151" w:type="pct"/>
            <w:gridSpan w:val="2"/>
            <w:tcBorders>
              <w:bottom w:val="single" w:sz="4" w:space="0" w:color="000000" w:themeColor="text1"/>
            </w:tcBorders>
            <w:shd w:val="clear" w:color="auto" w:fill="auto"/>
          </w:tcPr>
          <w:p w14:paraId="50D0B4B8" w14:textId="77777777" w:rsidR="00DC6302" w:rsidRPr="008D318B" w:rsidRDefault="00DC6302" w:rsidP="00556D3F">
            <w:pPr>
              <w:jc w:val="center"/>
              <w:rPr>
                <w:b/>
                <w:lang w:val="en-US"/>
              </w:rPr>
            </w:pPr>
            <w:r w:rsidRPr="008D318B">
              <w:rPr>
                <w:b/>
                <w:lang w:val="en-US"/>
              </w:rPr>
              <w:t>Activity</w:t>
            </w:r>
          </w:p>
        </w:tc>
        <w:tc>
          <w:tcPr>
            <w:tcW w:w="499" w:type="pct"/>
            <w:gridSpan w:val="2"/>
            <w:tcBorders>
              <w:bottom w:val="single" w:sz="4" w:space="0" w:color="000000" w:themeColor="text1"/>
            </w:tcBorders>
            <w:shd w:val="clear" w:color="auto" w:fill="auto"/>
          </w:tcPr>
          <w:p w14:paraId="71B1C777" w14:textId="77777777" w:rsidR="00DC6302" w:rsidRPr="008D318B" w:rsidRDefault="00DC6302" w:rsidP="00556D3F">
            <w:pPr>
              <w:jc w:val="center"/>
              <w:rPr>
                <w:b/>
                <w:lang w:val="en-US"/>
              </w:rPr>
            </w:pPr>
            <w:r w:rsidRPr="008D318B">
              <w:rPr>
                <w:b/>
                <w:lang w:val="en-US"/>
              </w:rPr>
              <w:t>Lead</w:t>
            </w:r>
          </w:p>
        </w:tc>
        <w:tc>
          <w:tcPr>
            <w:tcW w:w="799" w:type="pct"/>
            <w:gridSpan w:val="2"/>
            <w:tcBorders>
              <w:bottom w:val="single" w:sz="4" w:space="0" w:color="000000" w:themeColor="text1"/>
            </w:tcBorders>
            <w:shd w:val="clear" w:color="auto" w:fill="auto"/>
          </w:tcPr>
          <w:p w14:paraId="4C3E0B27" w14:textId="77777777" w:rsidR="00DC6302" w:rsidRPr="008D318B" w:rsidRDefault="00DC6302" w:rsidP="00556D3F">
            <w:pPr>
              <w:jc w:val="center"/>
              <w:rPr>
                <w:b/>
                <w:lang w:val="en-US"/>
              </w:rPr>
            </w:pPr>
            <w:r w:rsidRPr="008D318B">
              <w:rPr>
                <w:b/>
                <w:lang w:val="en-US"/>
              </w:rPr>
              <w:t>Venue</w:t>
            </w:r>
          </w:p>
        </w:tc>
        <w:tc>
          <w:tcPr>
            <w:tcW w:w="706" w:type="pct"/>
            <w:gridSpan w:val="3"/>
            <w:tcBorders>
              <w:bottom w:val="single" w:sz="4" w:space="0" w:color="000000" w:themeColor="text1"/>
            </w:tcBorders>
            <w:shd w:val="clear" w:color="auto" w:fill="auto"/>
          </w:tcPr>
          <w:p w14:paraId="033EB8CE" w14:textId="77777777" w:rsidR="00DC6302" w:rsidRPr="008D318B" w:rsidRDefault="00DC6302" w:rsidP="00556D3F">
            <w:pPr>
              <w:jc w:val="center"/>
              <w:rPr>
                <w:b/>
                <w:lang w:val="en-US"/>
              </w:rPr>
            </w:pPr>
            <w:r>
              <w:rPr>
                <w:b/>
                <w:lang w:val="en-US"/>
              </w:rPr>
              <w:t>Completed</w:t>
            </w:r>
          </w:p>
        </w:tc>
      </w:tr>
      <w:tr w:rsidR="00DC6302" w:rsidRPr="00F054BE" w14:paraId="4DB52474" w14:textId="77777777" w:rsidTr="00F054BE">
        <w:trPr>
          <w:gridAfter w:val="1"/>
          <w:wAfter w:w="104" w:type="pct"/>
        </w:trPr>
        <w:tc>
          <w:tcPr>
            <w:tcW w:w="509" w:type="pct"/>
            <w:shd w:val="clear" w:color="auto" w:fill="auto"/>
            <w:vAlign w:val="center"/>
          </w:tcPr>
          <w:p w14:paraId="11D50614" w14:textId="77777777" w:rsidR="00DC6302" w:rsidRPr="00F054BE" w:rsidRDefault="00DC6302" w:rsidP="00556D3F">
            <w:pPr>
              <w:rPr>
                <w:rFonts w:cstheme="minorHAnsi"/>
                <w:b/>
                <w:lang w:val="en-US"/>
              </w:rPr>
            </w:pPr>
          </w:p>
        </w:tc>
        <w:tc>
          <w:tcPr>
            <w:tcW w:w="232" w:type="pct"/>
            <w:gridSpan w:val="2"/>
            <w:shd w:val="clear" w:color="auto" w:fill="auto"/>
            <w:vAlign w:val="center"/>
          </w:tcPr>
          <w:p w14:paraId="3456ECBB" w14:textId="77777777" w:rsidR="00DC6302" w:rsidRPr="00F054BE" w:rsidRDefault="00DC6302" w:rsidP="00556D3F">
            <w:pPr>
              <w:rPr>
                <w:rFonts w:cstheme="minorHAnsi"/>
                <w:lang w:val="en-US"/>
              </w:rPr>
            </w:pPr>
          </w:p>
        </w:tc>
        <w:tc>
          <w:tcPr>
            <w:tcW w:w="2151" w:type="pct"/>
            <w:gridSpan w:val="2"/>
            <w:shd w:val="clear" w:color="auto" w:fill="auto"/>
          </w:tcPr>
          <w:p w14:paraId="05C49602" w14:textId="77777777" w:rsidR="00DC6302" w:rsidRPr="00F054BE" w:rsidRDefault="00DC6302" w:rsidP="00556D3F">
            <w:pPr>
              <w:rPr>
                <w:rFonts w:cstheme="minorHAnsi"/>
                <w:u w:val="single"/>
                <w:lang w:val="en-US"/>
              </w:rPr>
            </w:pPr>
            <w:r w:rsidRPr="00F054BE">
              <w:rPr>
                <w:rFonts w:cstheme="minorHAnsi"/>
                <w:u w:val="single"/>
                <w:lang w:val="en-US"/>
              </w:rPr>
              <w:t>Before start date</w:t>
            </w:r>
          </w:p>
          <w:p w14:paraId="61BB768F" w14:textId="77777777" w:rsidR="00DC6302" w:rsidRPr="00F054BE" w:rsidRDefault="00DC6302" w:rsidP="00556D3F">
            <w:pPr>
              <w:rPr>
                <w:rFonts w:cstheme="minorHAnsi"/>
                <w:u w:val="single"/>
                <w:lang w:val="en-US"/>
              </w:rPr>
            </w:pPr>
          </w:p>
          <w:p w14:paraId="6FC02FC0" w14:textId="77777777" w:rsidR="00DC6302" w:rsidRPr="00F054BE" w:rsidRDefault="00DC6302" w:rsidP="00556D3F">
            <w:pPr>
              <w:rPr>
                <w:rFonts w:cstheme="minorHAnsi"/>
                <w:lang w:val="en-US"/>
              </w:rPr>
            </w:pPr>
            <w:r w:rsidRPr="00F054BE">
              <w:rPr>
                <w:rFonts w:cstheme="minorHAnsi"/>
                <w:lang w:val="en-US"/>
              </w:rPr>
              <w:t>Preparations to be made as per induction check list</w:t>
            </w:r>
            <w:r w:rsidR="003065B2" w:rsidRPr="00F054BE">
              <w:rPr>
                <w:rFonts w:cstheme="minorHAnsi"/>
                <w:lang w:val="en-US"/>
              </w:rPr>
              <w:t xml:space="preserve">  </w:t>
            </w:r>
            <w:r w:rsidRPr="00F054BE">
              <w:rPr>
                <w:rFonts w:cstheme="minorHAnsi"/>
                <w:lang w:val="en-US"/>
              </w:rPr>
              <w:t xml:space="preserve"> link below</w:t>
            </w:r>
            <w:r w:rsidR="00DA495B" w:rsidRPr="00F054BE">
              <w:rPr>
                <w:rFonts w:cstheme="minorHAnsi"/>
                <w:lang w:val="en-US"/>
              </w:rPr>
              <w:t xml:space="preserve"> and document attached</w:t>
            </w:r>
            <w:r w:rsidR="002421AD" w:rsidRPr="00F054BE">
              <w:rPr>
                <w:rFonts w:cstheme="minorHAnsi"/>
                <w:lang w:val="en-US"/>
              </w:rPr>
              <w:t xml:space="preserve"> (p. 1</w:t>
            </w:r>
            <w:r w:rsidR="00402D1C">
              <w:rPr>
                <w:rFonts w:cstheme="minorHAnsi"/>
                <w:lang w:val="en-US"/>
              </w:rPr>
              <w:t>1</w:t>
            </w:r>
            <w:r w:rsidR="003065B2" w:rsidRPr="00F054BE">
              <w:rPr>
                <w:rFonts w:cstheme="minorHAnsi"/>
                <w:lang w:val="en-US"/>
              </w:rPr>
              <w:t>)</w:t>
            </w:r>
            <w:r w:rsidRPr="00F054BE">
              <w:rPr>
                <w:rFonts w:cstheme="minorHAnsi"/>
                <w:lang w:val="en-US"/>
              </w:rPr>
              <w:t>:</w:t>
            </w:r>
          </w:p>
          <w:p w14:paraId="3AF4D6DB" w14:textId="77777777" w:rsidR="00DC6302" w:rsidRPr="00F054BE" w:rsidRDefault="00DC6302" w:rsidP="00556D3F">
            <w:pPr>
              <w:rPr>
                <w:rFonts w:cstheme="minorHAnsi"/>
                <w:u w:val="single"/>
                <w:lang w:val="en-US"/>
              </w:rPr>
            </w:pPr>
          </w:p>
          <w:p w14:paraId="5DE35E02" w14:textId="77777777" w:rsidR="00DC6302" w:rsidRPr="00F054BE" w:rsidRDefault="00DC6302" w:rsidP="00556D3F">
            <w:pPr>
              <w:rPr>
                <w:rFonts w:cstheme="minorHAnsi"/>
                <w:u w:val="single"/>
                <w:lang w:val="en-US"/>
              </w:rPr>
            </w:pPr>
          </w:p>
          <w:p w14:paraId="769A5362" w14:textId="77777777" w:rsidR="00DC6302" w:rsidRPr="00F054BE" w:rsidRDefault="004E37BE" w:rsidP="00556D3F">
            <w:pPr>
              <w:rPr>
                <w:rFonts w:cstheme="minorHAnsi"/>
                <w:u w:val="single"/>
                <w:lang w:val="en-US"/>
              </w:rPr>
            </w:pPr>
            <w:hyperlink r:id="rId10" w:history="1">
              <w:r w:rsidR="00DC6302" w:rsidRPr="00F054BE">
                <w:rPr>
                  <w:rStyle w:val="Hyperlink"/>
                  <w:rFonts w:cstheme="minorHAnsi"/>
                  <w:lang w:val="en-US"/>
                </w:rPr>
                <w:t>https://intranet.havering.gov.uk/CHttpHandler.ashx?id=29080&amp;p=0</w:t>
              </w:r>
            </w:hyperlink>
          </w:p>
          <w:p w14:paraId="197DBC95" w14:textId="77777777" w:rsidR="00DC6302" w:rsidRPr="00F054BE" w:rsidRDefault="00DC6302" w:rsidP="00556D3F">
            <w:pPr>
              <w:rPr>
                <w:rFonts w:cstheme="minorHAnsi"/>
                <w:u w:val="single"/>
                <w:lang w:val="en-US"/>
              </w:rPr>
            </w:pPr>
          </w:p>
          <w:p w14:paraId="07B85BDA" w14:textId="77777777" w:rsidR="00DC6302" w:rsidRPr="00F054BE" w:rsidRDefault="00DC6302" w:rsidP="00556D3F">
            <w:pPr>
              <w:rPr>
                <w:rFonts w:cstheme="minorHAnsi"/>
                <w:lang w:val="en-US"/>
              </w:rPr>
            </w:pPr>
            <w:r w:rsidRPr="00F054BE">
              <w:rPr>
                <w:rFonts w:cstheme="minorHAnsi"/>
                <w:lang w:val="en-US"/>
              </w:rPr>
              <w:t>This checklist to be used in conjunction with the local induction</w:t>
            </w:r>
          </w:p>
          <w:p w14:paraId="46A864C1" w14:textId="77777777" w:rsidR="00DC6302" w:rsidRPr="00F054BE" w:rsidRDefault="00DC6302" w:rsidP="00556D3F">
            <w:pPr>
              <w:rPr>
                <w:rFonts w:cstheme="minorHAnsi"/>
                <w:lang w:val="en-US"/>
              </w:rPr>
            </w:pPr>
          </w:p>
        </w:tc>
        <w:tc>
          <w:tcPr>
            <w:tcW w:w="499" w:type="pct"/>
            <w:gridSpan w:val="2"/>
            <w:shd w:val="clear" w:color="auto" w:fill="auto"/>
            <w:vAlign w:val="center"/>
          </w:tcPr>
          <w:p w14:paraId="452E208C" w14:textId="77777777" w:rsidR="00DA495B" w:rsidRPr="00F054BE" w:rsidRDefault="00DA495B" w:rsidP="00556D3F">
            <w:pPr>
              <w:jc w:val="center"/>
              <w:rPr>
                <w:rFonts w:cstheme="minorHAnsi"/>
                <w:lang w:val="en-US"/>
              </w:rPr>
            </w:pPr>
          </w:p>
          <w:p w14:paraId="15A36BEF" w14:textId="77777777" w:rsidR="00DA495B" w:rsidRPr="00F054BE" w:rsidRDefault="00DA495B" w:rsidP="00556D3F">
            <w:pPr>
              <w:jc w:val="center"/>
              <w:rPr>
                <w:rFonts w:cstheme="minorHAnsi"/>
                <w:lang w:val="en-US"/>
              </w:rPr>
            </w:pPr>
          </w:p>
          <w:p w14:paraId="397077D5" w14:textId="77777777" w:rsidR="00DC6302" w:rsidRPr="00F054BE" w:rsidRDefault="00DA495B" w:rsidP="00556D3F">
            <w:pPr>
              <w:jc w:val="center"/>
              <w:rPr>
                <w:rFonts w:cstheme="minorHAnsi"/>
                <w:sz w:val="24"/>
                <w:szCs w:val="24"/>
                <w:lang w:val="en-US"/>
              </w:rPr>
            </w:pPr>
            <w:r w:rsidRPr="00F054BE">
              <w:rPr>
                <w:rFonts w:cstheme="minorHAnsi"/>
                <w:sz w:val="24"/>
                <w:szCs w:val="24"/>
                <w:lang w:val="en-US"/>
              </w:rPr>
              <w:t>T</w:t>
            </w:r>
            <w:r w:rsidR="00DC6302" w:rsidRPr="00F054BE">
              <w:rPr>
                <w:rFonts w:cstheme="minorHAnsi"/>
                <w:sz w:val="24"/>
                <w:szCs w:val="24"/>
                <w:lang w:val="en-US"/>
              </w:rPr>
              <w:t>eam Admin</w:t>
            </w:r>
          </w:p>
        </w:tc>
        <w:tc>
          <w:tcPr>
            <w:tcW w:w="799" w:type="pct"/>
            <w:gridSpan w:val="2"/>
            <w:shd w:val="clear" w:color="auto" w:fill="auto"/>
          </w:tcPr>
          <w:p w14:paraId="2AB1EF36" w14:textId="77777777" w:rsidR="00DC6302" w:rsidRPr="00F054BE" w:rsidRDefault="00DC6302" w:rsidP="00556D3F">
            <w:pPr>
              <w:rPr>
                <w:rFonts w:cstheme="minorHAnsi"/>
                <w:lang w:val="en-US"/>
              </w:rPr>
            </w:pPr>
          </w:p>
          <w:p w14:paraId="0732B360" w14:textId="77777777" w:rsidR="00DC6302" w:rsidRPr="00F054BE" w:rsidRDefault="00DC6302" w:rsidP="00556D3F">
            <w:pPr>
              <w:rPr>
                <w:rFonts w:cstheme="minorHAnsi"/>
                <w:lang w:val="en-US"/>
              </w:rPr>
            </w:pPr>
          </w:p>
          <w:p w14:paraId="3F182BAA" w14:textId="77777777" w:rsidR="00DC6302" w:rsidRPr="00F054BE" w:rsidRDefault="00DC6302" w:rsidP="00556D3F">
            <w:pPr>
              <w:rPr>
                <w:rFonts w:cstheme="minorHAnsi"/>
                <w:lang w:val="en-US"/>
              </w:rPr>
            </w:pPr>
          </w:p>
          <w:p w14:paraId="1D4FDEAB" w14:textId="77777777" w:rsidR="00DC6302" w:rsidRPr="00F054BE" w:rsidRDefault="00DC6302" w:rsidP="00556D3F">
            <w:pPr>
              <w:rPr>
                <w:rFonts w:cstheme="minorHAnsi"/>
                <w:lang w:val="en-US"/>
              </w:rPr>
            </w:pPr>
          </w:p>
          <w:p w14:paraId="1C1E0BA8" w14:textId="77777777" w:rsidR="00DC6302" w:rsidRPr="00F054BE" w:rsidRDefault="00DC6302" w:rsidP="00556D3F">
            <w:pPr>
              <w:rPr>
                <w:rFonts w:cstheme="minorHAnsi"/>
                <w:lang w:val="en-US"/>
              </w:rPr>
            </w:pPr>
          </w:p>
          <w:p w14:paraId="47B1F516" w14:textId="77777777" w:rsidR="00DC6302" w:rsidRPr="00F054BE" w:rsidRDefault="00DC6302" w:rsidP="00556D3F">
            <w:pPr>
              <w:rPr>
                <w:rFonts w:cstheme="minorHAnsi"/>
                <w:lang w:val="en-US"/>
              </w:rPr>
            </w:pPr>
          </w:p>
        </w:tc>
        <w:tc>
          <w:tcPr>
            <w:tcW w:w="706" w:type="pct"/>
            <w:gridSpan w:val="3"/>
            <w:shd w:val="clear" w:color="auto" w:fill="auto"/>
          </w:tcPr>
          <w:p w14:paraId="11142AA8" w14:textId="77777777" w:rsidR="00DC6302" w:rsidRPr="00F054BE" w:rsidRDefault="00DC6302" w:rsidP="00556D3F">
            <w:pPr>
              <w:rPr>
                <w:rFonts w:cstheme="minorHAnsi"/>
                <w:lang w:val="en-US"/>
              </w:rPr>
            </w:pPr>
          </w:p>
        </w:tc>
      </w:tr>
      <w:tr w:rsidR="00F76ED9" w:rsidRPr="00F054BE" w14:paraId="0671350B" w14:textId="77777777" w:rsidTr="00F054BE">
        <w:trPr>
          <w:gridAfter w:val="1"/>
          <w:wAfter w:w="104" w:type="pct"/>
          <w:trHeight w:val="2405"/>
        </w:trPr>
        <w:tc>
          <w:tcPr>
            <w:tcW w:w="509" w:type="pct"/>
            <w:vMerge w:val="restart"/>
            <w:shd w:val="clear" w:color="auto" w:fill="auto"/>
            <w:vAlign w:val="center"/>
          </w:tcPr>
          <w:p w14:paraId="39446389" w14:textId="77777777" w:rsidR="00F76ED9" w:rsidRPr="00F054BE" w:rsidRDefault="00F76ED9" w:rsidP="00556D3F">
            <w:pPr>
              <w:rPr>
                <w:rFonts w:cstheme="minorHAnsi"/>
                <w:b/>
                <w:lang w:val="en-US"/>
              </w:rPr>
            </w:pPr>
            <w:r w:rsidRPr="00F054BE">
              <w:rPr>
                <w:rFonts w:cstheme="minorHAnsi"/>
                <w:b/>
                <w:lang w:val="en-US"/>
              </w:rPr>
              <w:t xml:space="preserve">Week 1  </w:t>
            </w:r>
          </w:p>
        </w:tc>
        <w:tc>
          <w:tcPr>
            <w:tcW w:w="232" w:type="pct"/>
            <w:gridSpan w:val="2"/>
            <w:shd w:val="clear" w:color="auto" w:fill="auto"/>
            <w:vAlign w:val="center"/>
          </w:tcPr>
          <w:p w14:paraId="0FAB601B" w14:textId="77777777" w:rsidR="00F76ED9" w:rsidRPr="00F054BE" w:rsidRDefault="00F76ED9" w:rsidP="00556D3F">
            <w:pPr>
              <w:rPr>
                <w:rFonts w:cstheme="minorHAnsi"/>
                <w:lang w:val="en-US"/>
              </w:rPr>
            </w:pPr>
            <w:r w:rsidRPr="00F054BE">
              <w:rPr>
                <w:rFonts w:cstheme="minorHAnsi"/>
                <w:lang w:val="en-US"/>
              </w:rPr>
              <w:t>Day 1</w:t>
            </w:r>
          </w:p>
        </w:tc>
        <w:tc>
          <w:tcPr>
            <w:tcW w:w="2151" w:type="pct"/>
            <w:gridSpan w:val="2"/>
            <w:shd w:val="clear" w:color="auto" w:fill="auto"/>
          </w:tcPr>
          <w:p w14:paraId="3C929D69"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Meet and greet manager/team buddy.</w:t>
            </w:r>
          </w:p>
          <w:p w14:paraId="5FADA86C"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Brief overview of the team.  Introduction to working area, break out area and emergency evacuation points. General housekeeping</w:t>
            </w:r>
          </w:p>
          <w:p w14:paraId="24232AED" w14:textId="77777777" w:rsidR="00180828" w:rsidRPr="00F054BE" w:rsidRDefault="00180828"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Collect induction pack.</w:t>
            </w:r>
          </w:p>
          <w:p w14:paraId="74328AF4"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Supervision with Manager. Supervision dates arranged for 3 months. </w:t>
            </w:r>
            <w:proofErr w:type="spellStart"/>
            <w:r w:rsidR="00535F15" w:rsidRPr="00F054BE">
              <w:rPr>
                <w:rFonts w:asciiTheme="minorHAnsi" w:hAnsiTheme="minorHAnsi" w:cstheme="minorHAnsi"/>
                <w:sz w:val="24"/>
                <w:szCs w:val="24"/>
                <w:lang w:val="en-US"/>
              </w:rPr>
              <w:t>Diarise</w:t>
            </w:r>
            <w:proofErr w:type="spellEnd"/>
            <w:r w:rsidR="00535F15" w:rsidRPr="00F054BE">
              <w:rPr>
                <w:rFonts w:asciiTheme="minorHAnsi" w:hAnsiTheme="minorHAnsi" w:cstheme="minorHAnsi"/>
                <w:sz w:val="24"/>
                <w:szCs w:val="24"/>
                <w:lang w:val="en-US"/>
              </w:rPr>
              <w:t xml:space="preserve"> dates for probation review</w:t>
            </w:r>
          </w:p>
          <w:p w14:paraId="5209B012"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Completion of  1st day induction checklist with Manager.</w:t>
            </w:r>
          </w:p>
          <w:p w14:paraId="58B47F13" w14:textId="77777777" w:rsidR="00EA1D25"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Reading material to be provided relevant to the Team (e.g. Team Folder)</w:t>
            </w:r>
          </w:p>
          <w:p w14:paraId="1F7BE242"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Collect Security Pass from </w:t>
            </w:r>
            <w:proofErr w:type="spellStart"/>
            <w:r w:rsidRPr="00F054BE">
              <w:rPr>
                <w:rFonts w:asciiTheme="minorHAnsi" w:hAnsiTheme="minorHAnsi" w:cstheme="minorHAnsi"/>
                <w:sz w:val="24"/>
                <w:szCs w:val="24"/>
                <w:lang w:val="en-US"/>
              </w:rPr>
              <w:t>Havering</w:t>
            </w:r>
            <w:proofErr w:type="spellEnd"/>
            <w:r w:rsidRPr="00F054BE">
              <w:rPr>
                <w:rFonts w:asciiTheme="minorHAnsi" w:hAnsiTheme="minorHAnsi" w:cstheme="minorHAnsi"/>
                <w:sz w:val="24"/>
                <w:szCs w:val="24"/>
                <w:lang w:val="en-US"/>
              </w:rPr>
              <w:t xml:space="preserve"> Town Hall</w:t>
            </w:r>
          </w:p>
          <w:p w14:paraId="6EA3B618" w14:textId="77777777" w:rsidR="00EA1D25" w:rsidRPr="00F054BE" w:rsidRDefault="00EA1D25" w:rsidP="00556D3F">
            <w:pPr>
              <w:ind w:left="360"/>
              <w:rPr>
                <w:rFonts w:cstheme="minorHAnsi"/>
                <w:sz w:val="24"/>
                <w:szCs w:val="24"/>
                <w:lang w:val="en-US"/>
              </w:rPr>
            </w:pPr>
          </w:p>
          <w:p w14:paraId="198DB8CC" w14:textId="77777777" w:rsidR="00EA1D25"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lastRenderedPageBreak/>
              <w:t xml:space="preserve">Tour of Mercury House  teams </w:t>
            </w:r>
            <w:proofErr w:type="spellStart"/>
            <w:r w:rsidRPr="00F054BE">
              <w:rPr>
                <w:rFonts w:asciiTheme="minorHAnsi" w:hAnsiTheme="minorHAnsi" w:cstheme="minorHAnsi"/>
                <w:sz w:val="24"/>
                <w:szCs w:val="24"/>
                <w:lang w:val="en-US"/>
              </w:rPr>
              <w:t>e.g.Mash</w:t>
            </w:r>
            <w:proofErr w:type="spellEnd"/>
            <w:r w:rsidRPr="00F054BE">
              <w:rPr>
                <w:rFonts w:asciiTheme="minorHAnsi" w:hAnsiTheme="minorHAnsi" w:cstheme="minorHAnsi"/>
                <w:sz w:val="24"/>
                <w:szCs w:val="24"/>
                <w:lang w:val="en-US"/>
              </w:rPr>
              <w:t>/Assessment, Under 12s, 12+, Fostering, Adoption Team</w:t>
            </w:r>
          </w:p>
          <w:p w14:paraId="6CF72A2C" w14:textId="77777777" w:rsidR="00F76ED9" w:rsidRPr="00F054BE" w:rsidRDefault="00180828"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Plan date to m</w:t>
            </w:r>
            <w:r w:rsidR="00F76ED9" w:rsidRPr="00F054BE">
              <w:rPr>
                <w:rFonts w:asciiTheme="minorHAnsi" w:hAnsiTheme="minorHAnsi" w:cstheme="minorHAnsi"/>
                <w:sz w:val="24"/>
                <w:szCs w:val="24"/>
                <w:lang w:val="en-US"/>
              </w:rPr>
              <w:t xml:space="preserve">eet  the Head of Service, </w:t>
            </w:r>
            <w:r w:rsidRPr="00F054BE">
              <w:rPr>
                <w:rFonts w:asciiTheme="minorHAnsi" w:hAnsiTheme="minorHAnsi" w:cstheme="minorHAnsi"/>
                <w:sz w:val="24"/>
                <w:szCs w:val="24"/>
                <w:lang w:val="en-US"/>
              </w:rPr>
              <w:t xml:space="preserve">Tim </w:t>
            </w:r>
            <w:proofErr w:type="spellStart"/>
            <w:r w:rsidRPr="00F054BE">
              <w:rPr>
                <w:rFonts w:asciiTheme="minorHAnsi" w:hAnsiTheme="minorHAnsi" w:cstheme="minorHAnsi"/>
                <w:sz w:val="24"/>
                <w:szCs w:val="24"/>
                <w:lang w:val="en-US"/>
              </w:rPr>
              <w:t>Aldirdge</w:t>
            </w:r>
            <w:proofErr w:type="spellEnd"/>
            <w:r w:rsidRPr="00F054BE">
              <w:rPr>
                <w:rFonts w:asciiTheme="minorHAnsi" w:hAnsiTheme="minorHAnsi" w:cstheme="minorHAnsi"/>
                <w:sz w:val="24"/>
                <w:szCs w:val="24"/>
                <w:lang w:val="en-US"/>
              </w:rPr>
              <w:t>, the PSW , Kate Dempsey and</w:t>
            </w:r>
            <w:r w:rsidR="00F76ED9" w:rsidRPr="00F054BE">
              <w:rPr>
                <w:rFonts w:asciiTheme="minorHAnsi" w:hAnsiTheme="minorHAnsi" w:cstheme="minorHAnsi"/>
                <w:sz w:val="24"/>
                <w:szCs w:val="24"/>
                <w:lang w:val="en-US"/>
              </w:rPr>
              <w:t xml:space="preserve"> Service Manager </w:t>
            </w:r>
          </w:p>
          <w:p w14:paraId="6119BF70" w14:textId="77777777" w:rsidR="00F76ED9" w:rsidRPr="00F054BE" w:rsidRDefault="00F76ED9"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(there might need to be flexibility in arrangements depending on senior manager availability)</w:t>
            </w:r>
          </w:p>
          <w:p w14:paraId="33D2036E" w14:textId="77777777" w:rsidR="00180828" w:rsidRPr="00F054BE" w:rsidRDefault="00180828" w:rsidP="00556D3F">
            <w:pPr>
              <w:pStyle w:val="ListParagraph"/>
              <w:numPr>
                <w:ilvl w:val="0"/>
                <w:numId w:val="9"/>
              </w:numPr>
              <w:rPr>
                <w:rFonts w:asciiTheme="minorHAnsi" w:hAnsiTheme="minorHAnsi" w:cstheme="minorHAnsi"/>
                <w:sz w:val="24"/>
                <w:szCs w:val="24"/>
                <w:lang w:val="en-US"/>
              </w:rPr>
            </w:pPr>
            <w:r w:rsidRPr="00F054BE">
              <w:rPr>
                <w:rFonts w:asciiTheme="minorHAnsi" w:hAnsiTheme="minorHAnsi" w:cstheme="minorHAnsi"/>
                <w:sz w:val="24"/>
                <w:szCs w:val="24"/>
                <w:lang w:val="en-US"/>
              </w:rPr>
              <w:t>CCM Training - Getting started with CCM</w:t>
            </w:r>
          </w:p>
          <w:p w14:paraId="1ADA6157" w14:textId="77777777" w:rsidR="00180828" w:rsidRPr="00F054BE" w:rsidRDefault="00180828" w:rsidP="00556D3F">
            <w:pPr>
              <w:ind w:left="360"/>
              <w:rPr>
                <w:rFonts w:cstheme="minorHAnsi"/>
                <w:sz w:val="24"/>
                <w:szCs w:val="24"/>
                <w:lang w:val="en-US"/>
              </w:rPr>
            </w:pPr>
          </w:p>
        </w:tc>
        <w:tc>
          <w:tcPr>
            <w:tcW w:w="499" w:type="pct"/>
            <w:gridSpan w:val="2"/>
            <w:shd w:val="clear" w:color="auto" w:fill="auto"/>
          </w:tcPr>
          <w:p w14:paraId="46D4F9EE" w14:textId="77777777" w:rsidR="00F76ED9" w:rsidRPr="00F054BE" w:rsidRDefault="00F76ED9" w:rsidP="00556D3F">
            <w:pPr>
              <w:jc w:val="center"/>
              <w:rPr>
                <w:rFonts w:cstheme="minorHAnsi"/>
                <w:sz w:val="24"/>
                <w:szCs w:val="24"/>
                <w:lang w:val="en-US"/>
              </w:rPr>
            </w:pPr>
          </w:p>
          <w:p w14:paraId="7385098E" w14:textId="77777777" w:rsidR="00F76ED9" w:rsidRPr="00F054BE" w:rsidRDefault="00F76ED9" w:rsidP="00556D3F">
            <w:pPr>
              <w:jc w:val="center"/>
              <w:rPr>
                <w:rFonts w:cstheme="minorHAnsi"/>
                <w:sz w:val="24"/>
                <w:szCs w:val="24"/>
                <w:lang w:val="en-US"/>
              </w:rPr>
            </w:pPr>
          </w:p>
          <w:p w14:paraId="51CC9494" w14:textId="77777777" w:rsidR="00F76ED9" w:rsidRPr="00F054BE" w:rsidRDefault="00F76ED9" w:rsidP="00556D3F">
            <w:pPr>
              <w:jc w:val="center"/>
              <w:rPr>
                <w:rFonts w:cstheme="minorHAnsi"/>
                <w:sz w:val="24"/>
                <w:szCs w:val="24"/>
                <w:lang w:val="en-US"/>
              </w:rPr>
            </w:pPr>
          </w:p>
          <w:p w14:paraId="306CE5AE" w14:textId="77777777" w:rsidR="00F76ED9" w:rsidRPr="00F054BE" w:rsidRDefault="00F76ED9" w:rsidP="00556D3F">
            <w:pPr>
              <w:jc w:val="center"/>
              <w:rPr>
                <w:rFonts w:cstheme="minorHAnsi"/>
                <w:sz w:val="24"/>
                <w:szCs w:val="24"/>
                <w:lang w:val="en-US"/>
              </w:rPr>
            </w:pPr>
            <w:r w:rsidRPr="00F054BE">
              <w:rPr>
                <w:rFonts w:cstheme="minorHAnsi"/>
                <w:sz w:val="24"/>
                <w:szCs w:val="24"/>
                <w:lang w:val="en-US"/>
              </w:rPr>
              <w:t>Team Admin to arrange</w:t>
            </w:r>
          </w:p>
          <w:p w14:paraId="5CB41DF9" w14:textId="77777777" w:rsidR="00180828" w:rsidRPr="00F054BE" w:rsidRDefault="00180828" w:rsidP="00556D3F">
            <w:pPr>
              <w:jc w:val="center"/>
              <w:rPr>
                <w:rFonts w:cstheme="minorHAnsi"/>
                <w:sz w:val="24"/>
                <w:szCs w:val="24"/>
                <w:lang w:val="en-US"/>
              </w:rPr>
            </w:pPr>
          </w:p>
          <w:p w14:paraId="04EECA87" w14:textId="77777777" w:rsidR="00180828" w:rsidRPr="00F054BE" w:rsidRDefault="00180828" w:rsidP="00556D3F">
            <w:pPr>
              <w:jc w:val="center"/>
              <w:rPr>
                <w:rFonts w:cstheme="minorHAnsi"/>
                <w:sz w:val="24"/>
                <w:szCs w:val="24"/>
                <w:lang w:val="en-US"/>
              </w:rPr>
            </w:pPr>
          </w:p>
          <w:p w14:paraId="57DC5430" w14:textId="77777777" w:rsidR="00180828" w:rsidRPr="00F054BE" w:rsidRDefault="00180828" w:rsidP="00556D3F">
            <w:pPr>
              <w:jc w:val="center"/>
              <w:rPr>
                <w:rFonts w:cstheme="minorHAnsi"/>
                <w:sz w:val="24"/>
                <w:szCs w:val="24"/>
                <w:lang w:val="en-US"/>
              </w:rPr>
            </w:pPr>
          </w:p>
          <w:p w14:paraId="3A96A9A7" w14:textId="77777777" w:rsidR="00180828" w:rsidRPr="00F054BE" w:rsidRDefault="00180828" w:rsidP="00556D3F">
            <w:pPr>
              <w:jc w:val="center"/>
              <w:rPr>
                <w:rFonts w:cstheme="minorHAnsi"/>
                <w:sz w:val="24"/>
                <w:szCs w:val="24"/>
                <w:lang w:val="en-US"/>
              </w:rPr>
            </w:pPr>
          </w:p>
          <w:p w14:paraId="40F73AF1" w14:textId="77777777" w:rsidR="00180828" w:rsidRPr="00F054BE" w:rsidRDefault="00180828" w:rsidP="00556D3F">
            <w:pPr>
              <w:jc w:val="center"/>
              <w:rPr>
                <w:rFonts w:cstheme="minorHAnsi"/>
                <w:sz w:val="24"/>
                <w:szCs w:val="24"/>
                <w:lang w:val="en-US"/>
              </w:rPr>
            </w:pPr>
          </w:p>
          <w:p w14:paraId="679D1022" w14:textId="77777777" w:rsidR="00180828" w:rsidRPr="00F054BE" w:rsidRDefault="00180828" w:rsidP="00556D3F">
            <w:pPr>
              <w:jc w:val="center"/>
              <w:rPr>
                <w:rFonts w:cstheme="minorHAnsi"/>
                <w:sz w:val="24"/>
                <w:szCs w:val="24"/>
                <w:lang w:val="en-US"/>
              </w:rPr>
            </w:pPr>
          </w:p>
          <w:p w14:paraId="0F80C75D" w14:textId="77777777" w:rsidR="00180828" w:rsidRPr="00F054BE" w:rsidRDefault="00180828" w:rsidP="00556D3F">
            <w:pPr>
              <w:jc w:val="center"/>
              <w:rPr>
                <w:rFonts w:cstheme="minorHAnsi"/>
                <w:sz w:val="24"/>
                <w:szCs w:val="24"/>
                <w:lang w:val="en-US"/>
              </w:rPr>
            </w:pPr>
          </w:p>
          <w:p w14:paraId="5A6CFA8C" w14:textId="77777777" w:rsidR="00180828" w:rsidRPr="00F054BE" w:rsidRDefault="00180828" w:rsidP="00556D3F">
            <w:pPr>
              <w:jc w:val="center"/>
              <w:rPr>
                <w:rFonts w:cstheme="minorHAnsi"/>
                <w:sz w:val="24"/>
                <w:szCs w:val="24"/>
                <w:lang w:val="en-US"/>
              </w:rPr>
            </w:pPr>
          </w:p>
          <w:p w14:paraId="21D4BCCE" w14:textId="77777777" w:rsidR="00180828" w:rsidRPr="00F054BE" w:rsidRDefault="00180828" w:rsidP="00556D3F">
            <w:pPr>
              <w:jc w:val="center"/>
              <w:rPr>
                <w:rFonts w:cstheme="minorHAnsi"/>
                <w:sz w:val="24"/>
                <w:szCs w:val="24"/>
                <w:lang w:val="en-US"/>
              </w:rPr>
            </w:pPr>
          </w:p>
          <w:p w14:paraId="795BEC8B" w14:textId="77777777" w:rsidR="00180828" w:rsidRPr="00F054BE" w:rsidRDefault="00180828" w:rsidP="00556D3F">
            <w:pPr>
              <w:jc w:val="center"/>
              <w:rPr>
                <w:rFonts w:cstheme="minorHAnsi"/>
                <w:sz w:val="24"/>
                <w:szCs w:val="24"/>
                <w:lang w:val="en-US"/>
              </w:rPr>
            </w:pPr>
          </w:p>
          <w:p w14:paraId="568E9C29" w14:textId="77777777" w:rsidR="00180828" w:rsidRPr="00F054BE" w:rsidRDefault="00180828" w:rsidP="00556D3F">
            <w:pPr>
              <w:jc w:val="center"/>
              <w:rPr>
                <w:rFonts w:cstheme="minorHAnsi"/>
                <w:sz w:val="24"/>
                <w:szCs w:val="24"/>
                <w:lang w:val="en-US"/>
              </w:rPr>
            </w:pPr>
          </w:p>
          <w:p w14:paraId="3809C0EA" w14:textId="77777777" w:rsidR="00180828" w:rsidRPr="00F054BE" w:rsidRDefault="00180828" w:rsidP="00556D3F">
            <w:pPr>
              <w:jc w:val="center"/>
              <w:rPr>
                <w:rFonts w:cstheme="minorHAnsi"/>
                <w:sz w:val="24"/>
                <w:szCs w:val="24"/>
                <w:lang w:val="en-US"/>
              </w:rPr>
            </w:pPr>
          </w:p>
          <w:p w14:paraId="693A99B0" w14:textId="77777777" w:rsidR="00180828" w:rsidRPr="00F054BE" w:rsidRDefault="00180828" w:rsidP="00556D3F">
            <w:pPr>
              <w:jc w:val="center"/>
              <w:rPr>
                <w:rFonts w:cstheme="minorHAnsi"/>
                <w:sz w:val="24"/>
                <w:szCs w:val="24"/>
                <w:lang w:val="en-US"/>
              </w:rPr>
            </w:pPr>
          </w:p>
          <w:p w14:paraId="0826D620" w14:textId="77777777" w:rsidR="00180828" w:rsidRPr="00F054BE" w:rsidRDefault="00180828" w:rsidP="00556D3F">
            <w:pPr>
              <w:jc w:val="center"/>
              <w:rPr>
                <w:rFonts w:cstheme="minorHAnsi"/>
                <w:sz w:val="24"/>
                <w:szCs w:val="24"/>
                <w:lang w:val="en-US"/>
              </w:rPr>
            </w:pPr>
          </w:p>
          <w:p w14:paraId="54F12D4A" w14:textId="77777777" w:rsidR="00180828" w:rsidRPr="00F054BE" w:rsidRDefault="00773636" w:rsidP="00556D3F">
            <w:pPr>
              <w:jc w:val="center"/>
              <w:rPr>
                <w:rFonts w:cstheme="minorHAnsi"/>
                <w:sz w:val="24"/>
                <w:szCs w:val="24"/>
                <w:lang w:val="en-US"/>
              </w:rPr>
            </w:pPr>
            <w:r w:rsidRPr="00F054BE">
              <w:rPr>
                <w:rFonts w:cstheme="minorHAnsi"/>
                <w:sz w:val="24"/>
                <w:szCs w:val="24"/>
                <w:lang w:val="en-US"/>
              </w:rPr>
              <w:t xml:space="preserve"> </w:t>
            </w:r>
          </w:p>
          <w:p w14:paraId="43635B68" w14:textId="77777777" w:rsidR="00180828" w:rsidRPr="00F054BE" w:rsidRDefault="00180828" w:rsidP="00556D3F">
            <w:pPr>
              <w:jc w:val="center"/>
              <w:rPr>
                <w:rFonts w:cstheme="minorHAnsi"/>
                <w:sz w:val="24"/>
                <w:szCs w:val="24"/>
                <w:lang w:val="en-US"/>
              </w:rPr>
            </w:pPr>
            <w:r w:rsidRPr="00F054BE">
              <w:rPr>
                <w:rFonts w:cstheme="minorHAnsi"/>
                <w:sz w:val="24"/>
                <w:szCs w:val="24"/>
                <w:lang w:val="en-US"/>
              </w:rPr>
              <w:t>Rodney Bailey</w:t>
            </w:r>
          </w:p>
        </w:tc>
        <w:tc>
          <w:tcPr>
            <w:tcW w:w="799" w:type="pct"/>
            <w:gridSpan w:val="2"/>
            <w:shd w:val="clear" w:color="auto" w:fill="auto"/>
          </w:tcPr>
          <w:p w14:paraId="55B6715B" w14:textId="77777777" w:rsidR="00F76ED9" w:rsidRPr="00F054BE" w:rsidRDefault="00F76ED9" w:rsidP="00556D3F">
            <w:pPr>
              <w:rPr>
                <w:rFonts w:cstheme="minorHAnsi"/>
                <w:sz w:val="24"/>
                <w:szCs w:val="24"/>
                <w:lang w:val="en-US"/>
              </w:rPr>
            </w:pPr>
          </w:p>
          <w:p w14:paraId="5327A253" w14:textId="77777777" w:rsidR="00F76ED9" w:rsidRPr="00F054BE" w:rsidRDefault="00F76ED9" w:rsidP="00556D3F">
            <w:pPr>
              <w:rPr>
                <w:rFonts w:cstheme="minorHAnsi"/>
                <w:sz w:val="24"/>
                <w:szCs w:val="24"/>
                <w:lang w:val="en-US"/>
              </w:rPr>
            </w:pPr>
          </w:p>
          <w:p w14:paraId="328B2411" w14:textId="77777777" w:rsidR="00F76ED9" w:rsidRPr="00F054BE" w:rsidRDefault="00F76ED9" w:rsidP="00556D3F">
            <w:pPr>
              <w:rPr>
                <w:rFonts w:cstheme="minorHAnsi"/>
                <w:sz w:val="24"/>
                <w:szCs w:val="24"/>
                <w:lang w:val="en-US"/>
              </w:rPr>
            </w:pPr>
          </w:p>
          <w:p w14:paraId="1EF378D1" w14:textId="77777777" w:rsidR="00F76ED9" w:rsidRPr="00F054BE" w:rsidRDefault="00F76ED9" w:rsidP="00556D3F">
            <w:pPr>
              <w:rPr>
                <w:rFonts w:cstheme="minorHAnsi"/>
                <w:sz w:val="24"/>
                <w:szCs w:val="24"/>
                <w:lang w:val="en-US"/>
              </w:rPr>
            </w:pPr>
            <w:r w:rsidRPr="00F054BE">
              <w:rPr>
                <w:rFonts w:cstheme="minorHAnsi"/>
                <w:sz w:val="24"/>
                <w:szCs w:val="24"/>
                <w:lang w:val="en-US"/>
              </w:rPr>
              <w:t>Work location</w:t>
            </w:r>
          </w:p>
          <w:p w14:paraId="7D6EBF31" w14:textId="77777777" w:rsidR="00F76ED9" w:rsidRPr="00F054BE" w:rsidRDefault="00F76ED9" w:rsidP="00556D3F">
            <w:pPr>
              <w:rPr>
                <w:rFonts w:cstheme="minorHAnsi"/>
                <w:sz w:val="24"/>
                <w:szCs w:val="24"/>
                <w:lang w:val="en-US"/>
              </w:rPr>
            </w:pPr>
          </w:p>
          <w:p w14:paraId="1CA9AFC4" w14:textId="77777777" w:rsidR="00F76ED9" w:rsidRPr="00F054BE" w:rsidRDefault="00F76ED9" w:rsidP="00556D3F">
            <w:pPr>
              <w:rPr>
                <w:rFonts w:cstheme="minorHAnsi"/>
                <w:sz w:val="24"/>
                <w:szCs w:val="24"/>
                <w:lang w:val="en-US"/>
              </w:rPr>
            </w:pPr>
          </w:p>
          <w:p w14:paraId="34C8BA83" w14:textId="77777777" w:rsidR="00F76ED9" w:rsidRPr="00F054BE" w:rsidRDefault="00F76ED9" w:rsidP="00556D3F">
            <w:pPr>
              <w:rPr>
                <w:rFonts w:cstheme="minorHAnsi"/>
                <w:sz w:val="24"/>
                <w:szCs w:val="24"/>
                <w:lang w:val="en-US"/>
              </w:rPr>
            </w:pPr>
          </w:p>
          <w:p w14:paraId="13A7F1EF" w14:textId="77777777" w:rsidR="00F76ED9" w:rsidRPr="00F054BE" w:rsidRDefault="00F76ED9" w:rsidP="00556D3F">
            <w:pPr>
              <w:rPr>
                <w:rFonts w:cstheme="minorHAnsi"/>
                <w:sz w:val="24"/>
                <w:szCs w:val="24"/>
                <w:lang w:val="en-US"/>
              </w:rPr>
            </w:pPr>
          </w:p>
          <w:p w14:paraId="2CF91619" w14:textId="77777777" w:rsidR="00F76ED9" w:rsidRPr="00F054BE" w:rsidRDefault="00F76ED9" w:rsidP="00556D3F">
            <w:pPr>
              <w:rPr>
                <w:rFonts w:cstheme="minorHAnsi"/>
                <w:sz w:val="24"/>
                <w:szCs w:val="24"/>
                <w:lang w:val="en-US"/>
              </w:rPr>
            </w:pPr>
          </w:p>
          <w:p w14:paraId="6AD1805E" w14:textId="77777777" w:rsidR="00F76ED9" w:rsidRPr="00F054BE" w:rsidRDefault="00F76ED9" w:rsidP="00556D3F">
            <w:pPr>
              <w:rPr>
                <w:rFonts w:cstheme="minorHAnsi"/>
                <w:sz w:val="24"/>
                <w:szCs w:val="24"/>
                <w:lang w:val="en-US"/>
              </w:rPr>
            </w:pPr>
          </w:p>
          <w:p w14:paraId="02367456" w14:textId="77777777" w:rsidR="00F76ED9" w:rsidRPr="00F054BE" w:rsidRDefault="00F76ED9" w:rsidP="00556D3F">
            <w:pPr>
              <w:rPr>
                <w:rFonts w:cstheme="minorHAnsi"/>
                <w:sz w:val="24"/>
                <w:szCs w:val="24"/>
                <w:lang w:val="en-US"/>
              </w:rPr>
            </w:pPr>
          </w:p>
          <w:p w14:paraId="7E19C727" w14:textId="77777777" w:rsidR="00F76ED9" w:rsidRPr="00F054BE" w:rsidRDefault="00F76ED9" w:rsidP="00556D3F">
            <w:pPr>
              <w:rPr>
                <w:rFonts w:cstheme="minorHAnsi"/>
                <w:sz w:val="24"/>
                <w:szCs w:val="24"/>
                <w:lang w:val="en-US"/>
              </w:rPr>
            </w:pPr>
          </w:p>
          <w:p w14:paraId="3DFA210D" w14:textId="77777777" w:rsidR="00EA1D25" w:rsidRPr="00F054BE" w:rsidRDefault="00EA1D25" w:rsidP="00556D3F">
            <w:pPr>
              <w:rPr>
                <w:rFonts w:cstheme="minorHAnsi"/>
                <w:sz w:val="24"/>
                <w:szCs w:val="24"/>
                <w:lang w:val="en-US"/>
              </w:rPr>
            </w:pPr>
          </w:p>
          <w:p w14:paraId="3FD2C045" w14:textId="77777777" w:rsidR="00F76ED9" w:rsidRPr="00F054BE" w:rsidRDefault="00F76ED9" w:rsidP="00556D3F">
            <w:pPr>
              <w:rPr>
                <w:rFonts w:cstheme="minorHAnsi"/>
                <w:sz w:val="24"/>
                <w:szCs w:val="24"/>
                <w:lang w:val="en-US"/>
              </w:rPr>
            </w:pPr>
            <w:r w:rsidRPr="00F054BE">
              <w:rPr>
                <w:rFonts w:cstheme="minorHAnsi"/>
                <w:sz w:val="24"/>
                <w:szCs w:val="24"/>
                <w:lang w:val="en-US"/>
              </w:rPr>
              <w:lastRenderedPageBreak/>
              <w:t>Mercury House</w:t>
            </w:r>
          </w:p>
          <w:p w14:paraId="1326FB06" w14:textId="77777777" w:rsidR="00F76ED9" w:rsidRPr="00F054BE" w:rsidRDefault="00F76ED9" w:rsidP="00556D3F">
            <w:pPr>
              <w:rPr>
                <w:rFonts w:cstheme="minorHAnsi"/>
                <w:sz w:val="24"/>
                <w:szCs w:val="24"/>
                <w:lang w:val="en-US"/>
              </w:rPr>
            </w:pPr>
          </w:p>
          <w:p w14:paraId="5978D47E" w14:textId="77777777" w:rsidR="00F76ED9" w:rsidRPr="00F054BE" w:rsidRDefault="00F76ED9" w:rsidP="00556D3F">
            <w:pPr>
              <w:rPr>
                <w:rFonts w:cstheme="minorHAnsi"/>
                <w:sz w:val="24"/>
                <w:szCs w:val="24"/>
                <w:lang w:val="en-US"/>
              </w:rPr>
            </w:pPr>
          </w:p>
          <w:p w14:paraId="0B7CD246" w14:textId="77777777" w:rsidR="00F76ED9" w:rsidRPr="00F054BE" w:rsidRDefault="00F76ED9" w:rsidP="00556D3F">
            <w:pPr>
              <w:rPr>
                <w:rFonts w:cstheme="minorHAnsi"/>
                <w:sz w:val="24"/>
                <w:szCs w:val="24"/>
                <w:lang w:val="en-US"/>
              </w:rPr>
            </w:pPr>
          </w:p>
          <w:p w14:paraId="4E9B7B81" w14:textId="77777777" w:rsidR="00F76ED9" w:rsidRPr="00F054BE" w:rsidRDefault="00F76ED9" w:rsidP="00556D3F">
            <w:pPr>
              <w:rPr>
                <w:rFonts w:cstheme="minorHAnsi"/>
                <w:sz w:val="24"/>
                <w:szCs w:val="24"/>
                <w:lang w:val="en-US"/>
              </w:rPr>
            </w:pPr>
          </w:p>
          <w:p w14:paraId="3DDDE6EB" w14:textId="77777777" w:rsidR="00F76ED9" w:rsidRPr="00F054BE" w:rsidRDefault="00F76ED9" w:rsidP="00556D3F">
            <w:pPr>
              <w:rPr>
                <w:rFonts w:cstheme="minorHAnsi"/>
                <w:sz w:val="24"/>
                <w:szCs w:val="24"/>
                <w:lang w:val="en-US"/>
              </w:rPr>
            </w:pPr>
          </w:p>
          <w:p w14:paraId="04F0A429" w14:textId="77777777" w:rsidR="00F76ED9" w:rsidRPr="00F054BE" w:rsidRDefault="00F76ED9" w:rsidP="00556D3F">
            <w:pPr>
              <w:rPr>
                <w:rFonts w:cstheme="minorHAnsi"/>
                <w:sz w:val="24"/>
                <w:szCs w:val="24"/>
                <w:lang w:val="en-US"/>
              </w:rPr>
            </w:pPr>
          </w:p>
          <w:p w14:paraId="1ED663C2" w14:textId="77777777" w:rsidR="00F76ED9" w:rsidRPr="00F054BE" w:rsidRDefault="00F76ED9" w:rsidP="00556D3F">
            <w:pPr>
              <w:rPr>
                <w:rFonts w:cstheme="minorHAnsi"/>
                <w:sz w:val="24"/>
                <w:szCs w:val="24"/>
                <w:lang w:val="en-US"/>
              </w:rPr>
            </w:pPr>
          </w:p>
        </w:tc>
        <w:tc>
          <w:tcPr>
            <w:tcW w:w="706" w:type="pct"/>
            <w:gridSpan w:val="3"/>
            <w:shd w:val="clear" w:color="auto" w:fill="auto"/>
          </w:tcPr>
          <w:p w14:paraId="21BDB90F" w14:textId="77777777" w:rsidR="00F76ED9" w:rsidRPr="00F054BE" w:rsidRDefault="00F76ED9" w:rsidP="00556D3F">
            <w:pPr>
              <w:rPr>
                <w:rFonts w:cstheme="minorHAnsi"/>
                <w:lang w:val="en-US"/>
              </w:rPr>
            </w:pPr>
          </w:p>
        </w:tc>
      </w:tr>
      <w:tr w:rsidR="00DC6302" w:rsidRPr="00F054BE" w14:paraId="1A5DEB85" w14:textId="77777777" w:rsidTr="00F054BE">
        <w:trPr>
          <w:gridAfter w:val="1"/>
          <w:wAfter w:w="104" w:type="pct"/>
          <w:trHeight w:val="6416"/>
        </w:trPr>
        <w:tc>
          <w:tcPr>
            <w:tcW w:w="509" w:type="pct"/>
            <w:vMerge/>
            <w:shd w:val="clear" w:color="auto" w:fill="auto"/>
          </w:tcPr>
          <w:p w14:paraId="400C8A23" w14:textId="77777777" w:rsidR="00DC6302" w:rsidRPr="00F054BE" w:rsidRDefault="00DC6302" w:rsidP="00556D3F">
            <w:pPr>
              <w:rPr>
                <w:rFonts w:cstheme="minorHAnsi"/>
                <w:lang w:val="en-US"/>
              </w:rPr>
            </w:pPr>
          </w:p>
        </w:tc>
        <w:tc>
          <w:tcPr>
            <w:tcW w:w="232" w:type="pct"/>
            <w:gridSpan w:val="2"/>
            <w:shd w:val="clear" w:color="auto" w:fill="auto"/>
            <w:vAlign w:val="center"/>
          </w:tcPr>
          <w:p w14:paraId="3C1C41D3" w14:textId="77777777" w:rsidR="00DC6302" w:rsidRPr="00F054BE" w:rsidRDefault="00DC6302" w:rsidP="00556D3F">
            <w:pPr>
              <w:jc w:val="center"/>
              <w:rPr>
                <w:rFonts w:cstheme="minorHAnsi"/>
                <w:lang w:val="en-US"/>
              </w:rPr>
            </w:pPr>
          </w:p>
          <w:p w14:paraId="2315FEB7" w14:textId="77777777" w:rsidR="00DC6302" w:rsidRPr="00F054BE" w:rsidRDefault="00DC6302" w:rsidP="00556D3F">
            <w:pPr>
              <w:jc w:val="center"/>
              <w:rPr>
                <w:rFonts w:cstheme="minorHAnsi"/>
                <w:lang w:val="en-US"/>
              </w:rPr>
            </w:pPr>
            <w:r w:rsidRPr="00F054BE">
              <w:rPr>
                <w:rFonts w:cstheme="minorHAnsi"/>
                <w:lang w:val="en-US"/>
              </w:rPr>
              <w:t>Day 2</w:t>
            </w:r>
          </w:p>
        </w:tc>
        <w:tc>
          <w:tcPr>
            <w:tcW w:w="2151" w:type="pct"/>
            <w:gridSpan w:val="2"/>
            <w:shd w:val="clear" w:color="auto" w:fill="auto"/>
          </w:tcPr>
          <w:p w14:paraId="1DD97BC3" w14:textId="77777777" w:rsidR="00DC6302" w:rsidRPr="00F054BE" w:rsidRDefault="00DC6302" w:rsidP="00556D3F">
            <w:pPr>
              <w:rPr>
                <w:rFonts w:cstheme="minorHAnsi"/>
                <w:b/>
                <w:i/>
                <w:sz w:val="24"/>
                <w:szCs w:val="24"/>
                <w:lang w:val="en-US"/>
              </w:rPr>
            </w:pPr>
          </w:p>
          <w:p w14:paraId="3B6DB40B" w14:textId="77777777" w:rsidR="00DA495B" w:rsidRPr="00F054BE" w:rsidRDefault="00765650"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Discussion re: ro</w:t>
            </w:r>
            <w:r w:rsidR="008835D8" w:rsidRPr="00F054BE">
              <w:rPr>
                <w:rFonts w:asciiTheme="minorHAnsi" w:hAnsiTheme="minorHAnsi" w:cstheme="minorHAnsi"/>
                <w:sz w:val="24"/>
                <w:szCs w:val="24"/>
                <w:lang w:val="en-US"/>
              </w:rPr>
              <w:t>les of the social work team</w:t>
            </w:r>
          </w:p>
          <w:p w14:paraId="7AA0D96B" w14:textId="77777777" w:rsidR="00DC6302" w:rsidRPr="00F054BE" w:rsidRDefault="00DA495B"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Overview of</w:t>
            </w:r>
            <w:r w:rsidR="00DC6302" w:rsidRPr="00F054BE">
              <w:rPr>
                <w:rFonts w:asciiTheme="minorHAnsi" w:hAnsiTheme="minorHAnsi" w:cstheme="minorHAnsi"/>
                <w:sz w:val="24"/>
                <w:szCs w:val="24"/>
                <w:lang w:val="en-US"/>
              </w:rPr>
              <w:t xml:space="preserve"> ICT systems:</w:t>
            </w:r>
          </w:p>
          <w:p w14:paraId="07C1CC65" w14:textId="77777777" w:rsidR="00DC6302" w:rsidRPr="00F054BE" w:rsidRDefault="00DC6302"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Line of Business,  Corporate, Lync</w:t>
            </w:r>
            <w:r w:rsidR="00765650" w:rsidRPr="00F054BE">
              <w:rPr>
                <w:rFonts w:asciiTheme="minorHAnsi" w:hAnsiTheme="minorHAnsi" w:cstheme="minorHAnsi"/>
                <w:sz w:val="24"/>
                <w:szCs w:val="24"/>
                <w:lang w:val="en-US"/>
              </w:rPr>
              <w:t>,</w:t>
            </w:r>
            <w:r w:rsidRPr="00F054BE">
              <w:rPr>
                <w:rFonts w:asciiTheme="minorHAnsi" w:hAnsiTheme="minorHAnsi" w:cstheme="minorHAnsi"/>
                <w:sz w:val="24"/>
                <w:szCs w:val="24"/>
                <w:lang w:val="en-US"/>
              </w:rPr>
              <w:t xml:space="preserve"> that are relevant for the user</w:t>
            </w:r>
          </w:p>
          <w:p w14:paraId="30CAEF2C" w14:textId="77777777" w:rsidR="00DC6302" w:rsidRPr="00F054BE" w:rsidRDefault="00DC6302"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Introduction to the Intranet. New worker to familiarize themselves with these </w:t>
            </w:r>
            <w:r w:rsidR="00AC138B" w:rsidRPr="00F054BE">
              <w:rPr>
                <w:rFonts w:asciiTheme="minorHAnsi" w:hAnsiTheme="minorHAnsi" w:cstheme="minorHAnsi"/>
                <w:sz w:val="24"/>
                <w:szCs w:val="24"/>
                <w:lang w:val="en-US"/>
              </w:rPr>
              <w:t>systems.</w:t>
            </w:r>
          </w:p>
          <w:p w14:paraId="74463277" w14:textId="77777777" w:rsidR="00DC6302" w:rsidRPr="00F054BE" w:rsidRDefault="00DC6302"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Understanding</w:t>
            </w:r>
            <w:r w:rsidR="00DA495B" w:rsidRPr="00F054BE">
              <w:rPr>
                <w:rFonts w:asciiTheme="minorHAnsi" w:hAnsiTheme="minorHAnsi" w:cstheme="minorHAnsi"/>
                <w:sz w:val="24"/>
                <w:szCs w:val="24"/>
                <w:lang w:val="en-US"/>
              </w:rPr>
              <w:t xml:space="preserve"> LBH policies and procedur</w:t>
            </w:r>
            <w:r w:rsidRPr="00F054BE">
              <w:rPr>
                <w:rFonts w:asciiTheme="minorHAnsi" w:hAnsiTheme="minorHAnsi" w:cstheme="minorHAnsi"/>
                <w:sz w:val="24"/>
                <w:szCs w:val="24"/>
                <w:lang w:val="en-US"/>
              </w:rPr>
              <w:t>es</w:t>
            </w:r>
            <w:r w:rsidR="00AC138B" w:rsidRPr="00F054BE">
              <w:rPr>
                <w:rFonts w:asciiTheme="minorHAnsi" w:hAnsiTheme="minorHAnsi" w:cstheme="minorHAnsi"/>
                <w:sz w:val="24"/>
                <w:szCs w:val="24"/>
                <w:lang w:val="en-US"/>
              </w:rPr>
              <w:t>;</w:t>
            </w:r>
          </w:p>
          <w:p w14:paraId="440AE402" w14:textId="77777777" w:rsidR="00DC6302" w:rsidRPr="00F054BE" w:rsidRDefault="00DC6302"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Refer to page </w:t>
            </w:r>
            <w:r w:rsidR="00402D1C">
              <w:rPr>
                <w:rFonts w:asciiTheme="minorHAnsi" w:hAnsiTheme="minorHAnsi" w:cstheme="minorHAnsi"/>
                <w:sz w:val="24"/>
                <w:szCs w:val="24"/>
                <w:lang w:val="en-US"/>
              </w:rPr>
              <w:t>16</w:t>
            </w:r>
            <w:r w:rsidRPr="00F054BE">
              <w:rPr>
                <w:rFonts w:asciiTheme="minorHAnsi" w:hAnsiTheme="minorHAnsi" w:cstheme="minorHAnsi"/>
                <w:sz w:val="24"/>
                <w:szCs w:val="24"/>
                <w:lang w:val="en-US"/>
              </w:rPr>
              <w:t xml:space="preserve"> of corporate induction checklist</w:t>
            </w:r>
            <w:r w:rsidR="00DA495B" w:rsidRPr="00F054BE">
              <w:rPr>
                <w:rFonts w:asciiTheme="minorHAnsi" w:hAnsiTheme="minorHAnsi" w:cstheme="minorHAnsi"/>
                <w:sz w:val="24"/>
                <w:szCs w:val="24"/>
                <w:lang w:val="en-US"/>
              </w:rPr>
              <w:t xml:space="preserve"> *</w:t>
            </w:r>
            <w:r w:rsidRPr="00F054BE">
              <w:rPr>
                <w:rFonts w:asciiTheme="minorHAnsi" w:hAnsiTheme="minorHAnsi" w:cstheme="minorHAnsi"/>
                <w:sz w:val="24"/>
                <w:szCs w:val="24"/>
                <w:lang w:val="en-US"/>
              </w:rPr>
              <w:t xml:space="preserve"> for all members of staff</w:t>
            </w:r>
          </w:p>
          <w:p w14:paraId="70DA0667" w14:textId="77777777" w:rsidR="00DC6302" w:rsidRPr="00F054BE" w:rsidRDefault="00DA495B" w:rsidP="00556D3F">
            <w:pPr>
              <w:pStyle w:val="ListParagraph"/>
              <w:numPr>
                <w:ilvl w:val="0"/>
                <w:numId w:val="22"/>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Introduction </w:t>
            </w:r>
            <w:r w:rsidR="00DC6302" w:rsidRPr="00F054BE">
              <w:rPr>
                <w:rFonts w:asciiTheme="minorHAnsi" w:hAnsiTheme="minorHAnsi" w:cstheme="minorHAnsi"/>
                <w:sz w:val="24"/>
                <w:szCs w:val="24"/>
                <w:lang w:val="en-US"/>
              </w:rPr>
              <w:t xml:space="preserve">to Children’s </w:t>
            </w:r>
            <w:r w:rsidRPr="00F054BE">
              <w:rPr>
                <w:rFonts w:asciiTheme="minorHAnsi" w:hAnsiTheme="minorHAnsi" w:cstheme="minorHAnsi"/>
                <w:sz w:val="24"/>
                <w:szCs w:val="24"/>
                <w:lang w:val="en-US"/>
              </w:rPr>
              <w:t>Services</w:t>
            </w:r>
            <w:r w:rsidR="00DC6302" w:rsidRPr="00F054BE">
              <w:rPr>
                <w:rFonts w:asciiTheme="minorHAnsi" w:hAnsiTheme="minorHAnsi" w:cstheme="minorHAnsi"/>
                <w:sz w:val="24"/>
                <w:szCs w:val="24"/>
                <w:lang w:val="en-US"/>
              </w:rPr>
              <w:t xml:space="preserve"> on line procedures manual</w:t>
            </w:r>
          </w:p>
          <w:p w14:paraId="773489E9" w14:textId="77777777" w:rsidR="008835D8" w:rsidRPr="00F054BE" w:rsidRDefault="008835D8" w:rsidP="00556D3F">
            <w:pPr>
              <w:pStyle w:val="ListParagraph"/>
              <w:numPr>
                <w:ilvl w:val="0"/>
                <w:numId w:val="22"/>
              </w:numPr>
              <w:rPr>
                <w:rFonts w:asciiTheme="minorHAnsi" w:hAnsiTheme="minorHAnsi" w:cstheme="minorHAnsi"/>
                <w:b/>
                <w:sz w:val="24"/>
                <w:szCs w:val="24"/>
                <w:lang w:val="en-US"/>
              </w:rPr>
            </w:pPr>
            <w:r w:rsidRPr="00F054BE">
              <w:rPr>
                <w:rFonts w:asciiTheme="minorHAnsi" w:hAnsiTheme="minorHAnsi" w:cstheme="minorHAnsi"/>
                <w:sz w:val="24"/>
                <w:szCs w:val="24"/>
                <w:lang w:val="en-US"/>
              </w:rPr>
              <w:t xml:space="preserve">Case allocation – limited and dependent on experience of the social worker. </w:t>
            </w:r>
            <w:r w:rsidRPr="00F054BE">
              <w:rPr>
                <w:rFonts w:asciiTheme="minorHAnsi" w:hAnsiTheme="minorHAnsi" w:cstheme="minorHAnsi"/>
                <w:b/>
                <w:sz w:val="24"/>
                <w:szCs w:val="24"/>
                <w:lang w:val="en-US"/>
              </w:rPr>
              <w:t xml:space="preserve">The purpose of allocation is for familiarization of the case in relation to CCM and the on-line procedures manual </w:t>
            </w:r>
          </w:p>
          <w:p w14:paraId="359BB072" w14:textId="77777777" w:rsidR="00765650" w:rsidRPr="00F054BE" w:rsidRDefault="00765650" w:rsidP="00F054BE">
            <w:pPr>
              <w:pStyle w:val="ListParagraph"/>
              <w:numPr>
                <w:ilvl w:val="0"/>
                <w:numId w:val="22"/>
              </w:numPr>
              <w:rPr>
                <w:rFonts w:asciiTheme="minorHAnsi" w:hAnsiTheme="minorHAnsi" w:cstheme="minorHAnsi"/>
                <w:i/>
                <w:sz w:val="24"/>
                <w:szCs w:val="24"/>
                <w:lang w:val="en-US"/>
              </w:rPr>
            </w:pPr>
            <w:r w:rsidRPr="00F054BE">
              <w:rPr>
                <w:rFonts w:asciiTheme="minorHAnsi" w:hAnsiTheme="minorHAnsi" w:cstheme="minorHAnsi"/>
                <w:sz w:val="24"/>
                <w:szCs w:val="24"/>
                <w:lang w:val="en-US"/>
              </w:rPr>
              <w:t>Opportunities to shadow as they arise</w:t>
            </w:r>
          </w:p>
          <w:p w14:paraId="30CCE88C" w14:textId="77777777" w:rsidR="00F054BE" w:rsidRDefault="00F054BE" w:rsidP="00F054BE">
            <w:pPr>
              <w:rPr>
                <w:rFonts w:cstheme="minorHAnsi"/>
                <w:i/>
                <w:sz w:val="24"/>
                <w:szCs w:val="24"/>
                <w:lang w:val="en-US"/>
              </w:rPr>
            </w:pPr>
          </w:p>
          <w:p w14:paraId="40020240" w14:textId="77777777" w:rsidR="00F054BE" w:rsidRDefault="00F054BE" w:rsidP="00F054BE">
            <w:pPr>
              <w:rPr>
                <w:rFonts w:cstheme="minorHAnsi"/>
                <w:i/>
                <w:sz w:val="24"/>
                <w:szCs w:val="24"/>
                <w:lang w:val="en-US"/>
              </w:rPr>
            </w:pPr>
          </w:p>
          <w:p w14:paraId="281D1E5A" w14:textId="77777777" w:rsidR="00F054BE" w:rsidRDefault="00F054BE" w:rsidP="00F054BE">
            <w:pPr>
              <w:rPr>
                <w:rFonts w:cstheme="minorHAnsi"/>
                <w:i/>
                <w:sz w:val="24"/>
                <w:szCs w:val="24"/>
                <w:lang w:val="en-US"/>
              </w:rPr>
            </w:pPr>
          </w:p>
          <w:p w14:paraId="00223904" w14:textId="77777777" w:rsidR="00F054BE" w:rsidRDefault="00F054BE" w:rsidP="00F054BE">
            <w:pPr>
              <w:rPr>
                <w:rFonts w:cstheme="minorHAnsi"/>
                <w:i/>
                <w:sz w:val="24"/>
                <w:szCs w:val="24"/>
                <w:lang w:val="en-US"/>
              </w:rPr>
            </w:pPr>
          </w:p>
          <w:p w14:paraId="3BF20B85" w14:textId="77777777" w:rsidR="00F054BE" w:rsidRPr="00F054BE" w:rsidRDefault="00F054BE" w:rsidP="00F054BE">
            <w:pPr>
              <w:rPr>
                <w:rFonts w:cstheme="minorHAnsi"/>
                <w:i/>
                <w:sz w:val="24"/>
                <w:szCs w:val="24"/>
                <w:lang w:val="en-US"/>
              </w:rPr>
            </w:pPr>
          </w:p>
        </w:tc>
        <w:tc>
          <w:tcPr>
            <w:tcW w:w="499" w:type="pct"/>
            <w:gridSpan w:val="2"/>
            <w:shd w:val="clear" w:color="auto" w:fill="auto"/>
          </w:tcPr>
          <w:p w14:paraId="4FB0C894" w14:textId="77777777" w:rsidR="00DC6302" w:rsidRPr="00F054BE" w:rsidRDefault="00DC6302" w:rsidP="00556D3F">
            <w:pPr>
              <w:rPr>
                <w:rFonts w:cstheme="minorHAnsi"/>
                <w:sz w:val="24"/>
                <w:szCs w:val="24"/>
                <w:lang w:val="en-US"/>
              </w:rPr>
            </w:pPr>
          </w:p>
          <w:p w14:paraId="4C0BC722" w14:textId="77777777" w:rsidR="00DC6302" w:rsidRPr="00F054BE" w:rsidRDefault="00EA1D25" w:rsidP="00556D3F">
            <w:pPr>
              <w:rPr>
                <w:rFonts w:cstheme="minorHAnsi"/>
                <w:sz w:val="24"/>
                <w:szCs w:val="24"/>
                <w:lang w:val="en-US"/>
              </w:rPr>
            </w:pPr>
            <w:r w:rsidRPr="00F054BE">
              <w:rPr>
                <w:rFonts w:cstheme="minorHAnsi"/>
                <w:sz w:val="24"/>
                <w:szCs w:val="24"/>
                <w:lang w:val="en-US"/>
              </w:rPr>
              <w:t>Team Admin</w:t>
            </w:r>
          </w:p>
          <w:p w14:paraId="7AE3365E" w14:textId="77777777" w:rsidR="00EA1D25" w:rsidRPr="00F054BE" w:rsidRDefault="00EA1D25" w:rsidP="00556D3F">
            <w:pPr>
              <w:rPr>
                <w:rFonts w:cstheme="minorHAnsi"/>
                <w:sz w:val="24"/>
                <w:szCs w:val="24"/>
                <w:lang w:val="en-US"/>
              </w:rPr>
            </w:pPr>
            <w:r w:rsidRPr="00F054BE">
              <w:rPr>
                <w:rFonts w:cstheme="minorHAnsi"/>
                <w:sz w:val="24"/>
                <w:szCs w:val="24"/>
                <w:lang w:val="en-US"/>
              </w:rPr>
              <w:t>or buddy</w:t>
            </w:r>
          </w:p>
          <w:p w14:paraId="79A9BE3D" w14:textId="77777777" w:rsidR="00DC6302" w:rsidRPr="00F054BE" w:rsidRDefault="00DC6302" w:rsidP="00556D3F">
            <w:pPr>
              <w:rPr>
                <w:rFonts w:cstheme="minorHAnsi"/>
                <w:sz w:val="24"/>
                <w:szCs w:val="24"/>
                <w:lang w:val="en-US"/>
              </w:rPr>
            </w:pPr>
          </w:p>
          <w:p w14:paraId="7FF4215E" w14:textId="77777777" w:rsidR="00DC6302" w:rsidRPr="00F054BE" w:rsidRDefault="00DC6302" w:rsidP="00556D3F">
            <w:pPr>
              <w:rPr>
                <w:rFonts w:cstheme="minorHAnsi"/>
                <w:sz w:val="24"/>
                <w:szCs w:val="24"/>
                <w:lang w:val="en-US"/>
              </w:rPr>
            </w:pPr>
          </w:p>
          <w:p w14:paraId="53B1130D" w14:textId="77777777" w:rsidR="00DC6302" w:rsidRPr="00F054BE" w:rsidRDefault="00DC6302" w:rsidP="00556D3F">
            <w:pPr>
              <w:rPr>
                <w:rFonts w:cstheme="minorHAnsi"/>
                <w:sz w:val="24"/>
                <w:szCs w:val="24"/>
                <w:lang w:val="en-US"/>
              </w:rPr>
            </w:pPr>
          </w:p>
          <w:p w14:paraId="4B34B5F6" w14:textId="77777777" w:rsidR="00DC6302" w:rsidRPr="00F054BE" w:rsidRDefault="00DC6302" w:rsidP="00556D3F">
            <w:pPr>
              <w:rPr>
                <w:rFonts w:cstheme="minorHAnsi"/>
                <w:sz w:val="24"/>
                <w:szCs w:val="24"/>
                <w:lang w:val="en-US"/>
              </w:rPr>
            </w:pPr>
          </w:p>
          <w:p w14:paraId="403568D9" w14:textId="77777777" w:rsidR="00DC6302" w:rsidRPr="00F054BE" w:rsidRDefault="00DC6302" w:rsidP="00556D3F">
            <w:pPr>
              <w:rPr>
                <w:rFonts w:cstheme="minorHAnsi"/>
                <w:sz w:val="24"/>
                <w:szCs w:val="24"/>
                <w:lang w:val="en-US"/>
              </w:rPr>
            </w:pPr>
          </w:p>
          <w:p w14:paraId="5C041570" w14:textId="77777777" w:rsidR="00DC6302" w:rsidRPr="00F054BE" w:rsidRDefault="00DC6302" w:rsidP="00556D3F">
            <w:pPr>
              <w:rPr>
                <w:rFonts w:cstheme="minorHAnsi"/>
                <w:sz w:val="24"/>
                <w:szCs w:val="24"/>
                <w:lang w:val="en-US"/>
              </w:rPr>
            </w:pPr>
          </w:p>
          <w:p w14:paraId="23B743E7" w14:textId="77777777" w:rsidR="00DC6302" w:rsidRPr="00F054BE" w:rsidRDefault="00DC6302" w:rsidP="00556D3F">
            <w:pPr>
              <w:rPr>
                <w:rFonts w:cstheme="minorHAnsi"/>
                <w:sz w:val="24"/>
                <w:szCs w:val="24"/>
                <w:lang w:val="en-US"/>
              </w:rPr>
            </w:pPr>
          </w:p>
        </w:tc>
        <w:tc>
          <w:tcPr>
            <w:tcW w:w="799" w:type="pct"/>
            <w:gridSpan w:val="2"/>
            <w:shd w:val="clear" w:color="auto" w:fill="auto"/>
          </w:tcPr>
          <w:p w14:paraId="48B4C311" w14:textId="77777777" w:rsidR="00DA495B" w:rsidRPr="00F054BE" w:rsidRDefault="00DA495B" w:rsidP="00556D3F">
            <w:pPr>
              <w:rPr>
                <w:rFonts w:cstheme="minorHAnsi"/>
                <w:sz w:val="24"/>
                <w:szCs w:val="24"/>
                <w:lang w:val="en-US"/>
              </w:rPr>
            </w:pPr>
          </w:p>
          <w:p w14:paraId="59AC4E52" w14:textId="77777777" w:rsidR="00DA495B" w:rsidRPr="00F054BE" w:rsidRDefault="00DA495B" w:rsidP="00556D3F">
            <w:pPr>
              <w:rPr>
                <w:rFonts w:cstheme="minorHAnsi"/>
                <w:sz w:val="24"/>
                <w:szCs w:val="24"/>
                <w:lang w:val="en-US"/>
              </w:rPr>
            </w:pPr>
          </w:p>
          <w:p w14:paraId="42459640" w14:textId="77777777" w:rsidR="00DC6302" w:rsidRPr="00F054BE" w:rsidRDefault="00EA1D25" w:rsidP="00556D3F">
            <w:pPr>
              <w:rPr>
                <w:rFonts w:cstheme="minorHAnsi"/>
                <w:sz w:val="24"/>
                <w:szCs w:val="24"/>
                <w:lang w:val="en-US"/>
              </w:rPr>
            </w:pPr>
            <w:r w:rsidRPr="00F054BE">
              <w:rPr>
                <w:rFonts w:cstheme="minorHAnsi"/>
                <w:sz w:val="24"/>
                <w:szCs w:val="24"/>
                <w:lang w:val="en-US"/>
              </w:rPr>
              <w:t>Work</w:t>
            </w:r>
            <w:r w:rsidR="00DC6302" w:rsidRPr="00F054BE">
              <w:rPr>
                <w:rFonts w:cstheme="minorHAnsi"/>
                <w:sz w:val="24"/>
                <w:szCs w:val="24"/>
                <w:lang w:val="en-US"/>
              </w:rPr>
              <w:t xml:space="preserve"> location</w:t>
            </w:r>
          </w:p>
        </w:tc>
        <w:tc>
          <w:tcPr>
            <w:tcW w:w="706" w:type="pct"/>
            <w:gridSpan w:val="3"/>
            <w:shd w:val="clear" w:color="auto" w:fill="auto"/>
          </w:tcPr>
          <w:p w14:paraId="02A1F5C3" w14:textId="77777777" w:rsidR="00DC6302" w:rsidRPr="00F054BE" w:rsidRDefault="00DC6302" w:rsidP="00556D3F">
            <w:pPr>
              <w:rPr>
                <w:rFonts w:cstheme="minorHAnsi"/>
                <w:lang w:val="en-US"/>
              </w:rPr>
            </w:pPr>
          </w:p>
        </w:tc>
      </w:tr>
      <w:tr w:rsidR="00DC6302" w:rsidRPr="00F054BE" w14:paraId="67B199D8" w14:textId="77777777" w:rsidTr="00F054BE">
        <w:trPr>
          <w:gridAfter w:val="1"/>
          <w:wAfter w:w="104" w:type="pct"/>
          <w:trHeight w:val="85"/>
        </w:trPr>
        <w:tc>
          <w:tcPr>
            <w:tcW w:w="509" w:type="pct"/>
            <w:vMerge/>
            <w:shd w:val="clear" w:color="auto" w:fill="auto"/>
          </w:tcPr>
          <w:p w14:paraId="20211135" w14:textId="77777777" w:rsidR="00DC6302" w:rsidRPr="00F054BE" w:rsidRDefault="00DC6302" w:rsidP="00556D3F">
            <w:pPr>
              <w:rPr>
                <w:rFonts w:cstheme="minorHAnsi"/>
                <w:lang w:val="en-US"/>
              </w:rPr>
            </w:pPr>
          </w:p>
        </w:tc>
        <w:tc>
          <w:tcPr>
            <w:tcW w:w="232" w:type="pct"/>
            <w:gridSpan w:val="2"/>
            <w:shd w:val="clear" w:color="auto" w:fill="auto"/>
            <w:vAlign w:val="center"/>
          </w:tcPr>
          <w:p w14:paraId="2F9DD81A" w14:textId="77777777" w:rsidR="00DC6302" w:rsidRPr="00F054BE" w:rsidRDefault="00DC6302" w:rsidP="00556D3F">
            <w:pPr>
              <w:jc w:val="center"/>
              <w:rPr>
                <w:rFonts w:cstheme="minorHAnsi"/>
                <w:lang w:val="en-US"/>
              </w:rPr>
            </w:pPr>
            <w:r w:rsidRPr="00F054BE">
              <w:rPr>
                <w:rFonts w:cstheme="minorHAnsi"/>
                <w:lang w:val="en-US"/>
              </w:rPr>
              <w:t>Day 3</w:t>
            </w:r>
          </w:p>
        </w:tc>
        <w:tc>
          <w:tcPr>
            <w:tcW w:w="2151" w:type="pct"/>
            <w:gridSpan w:val="2"/>
            <w:shd w:val="clear" w:color="auto" w:fill="auto"/>
          </w:tcPr>
          <w:p w14:paraId="5578199D" w14:textId="77777777" w:rsidR="00DC6302" w:rsidRPr="00F054BE" w:rsidRDefault="00DC6302" w:rsidP="00556D3F">
            <w:pPr>
              <w:pStyle w:val="ListParagraph"/>
              <w:numPr>
                <w:ilvl w:val="0"/>
                <w:numId w:val="23"/>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Continue </w:t>
            </w:r>
            <w:r w:rsidR="00F054BE" w:rsidRPr="00F054BE">
              <w:rPr>
                <w:rFonts w:asciiTheme="minorHAnsi" w:hAnsiTheme="minorHAnsi" w:cstheme="minorHAnsi"/>
                <w:sz w:val="24"/>
                <w:szCs w:val="24"/>
                <w:lang w:val="en-US"/>
              </w:rPr>
              <w:t xml:space="preserve">familiarization with </w:t>
            </w:r>
            <w:r w:rsidRPr="00F054BE">
              <w:rPr>
                <w:rFonts w:asciiTheme="minorHAnsi" w:hAnsiTheme="minorHAnsi" w:cstheme="minorHAnsi"/>
                <w:sz w:val="24"/>
                <w:szCs w:val="24"/>
                <w:lang w:val="en-US"/>
              </w:rPr>
              <w:t>day 2 induction</w:t>
            </w:r>
            <w:r w:rsidR="00DA495B" w:rsidRPr="00F054BE">
              <w:rPr>
                <w:rFonts w:asciiTheme="minorHAnsi" w:hAnsiTheme="minorHAnsi" w:cstheme="minorHAnsi"/>
                <w:sz w:val="24"/>
                <w:szCs w:val="24"/>
                <w:lang w:val="en-US"/>
              </w:rPr>
              <w:t xml:space="preserve"> tasks</w:t>
            </w:r>
            <w:r w:rsidRPr="00F054BE">
              <w:rPr>
                <w:rFonts w:asciiTheme="minorHAnsi" w:hAnsiTheme="minorHAnsi" w:cstheme="minorHAnsi"/>
                <w:sz w:val="24"/>
                <w:szCs w:val="24"/>
                <w:lang w:val="en-US"/>
              </w:rPr>
              <w:t>.</w:t>
            </w:r>
          </w:p>
          <w:p w14:paraId="7B7B7067" w14:textId="77777777" w:rsidR="00765650" w:rsidRPr="00F054BE" w:rsidRDefault="00765650" w:rsidP="00556D3F">
            <w:pPr>
              <w:pStyle w:val="ListParagraph"/>
              <w:numPr>
                <w:ilvl w:val="0"/>
                <w:numId w:val="23"/>
              </w:numPr>
              <w:rPr>
                <w:rFonts w:asciiTheme="minorHAnsi" w:hAnsiTheme="minorHAnsi" w:cstheme="minorHAnsi"/>
                <w:sz w:val="24"/>
                <w:szCs w:val="24"/>
                <w:lang w:val="en-US"/>
              </w:rPr>
            </w:pPr>
            <w:r w:rsidRPr="00F054BE">
              <w:rPr>
                <w:rFonts w:asciiTheme="minorHAnsi" w:hAnsiTheme="minorHAnsi" w:cstheme="minorHAnsi"/>
                <w:sz w:val="24"/>
                <w:szCs w:val="24"/>
                <w:lang w:val="en-US"/>
              </w:rPr>
              <w:t>Understanding of local services and teams for signposting</w:t>
            </w:r>
          </w:p>
          <w:p w14:paraId="49940D7D" w14:textId="77777777" w:rsidR="00DA495B" w:rsidRPr="00F054BE" w:rsidRDefault="00765650" w:rsidP="00556D3F">
            <w:pPr>
              <w:pStyle w:val="ListParagraph"/>
              <w:numPr>
                <w:ilvl w:val="0"/>
                <w:numId w:val="23"/>
              </w:numPr>
              <w:rPr>
                <w:rFonts w:asciiTheme="minorHAnsi" w:hAnsiTheme="minorHAnsi" w:cstheme="minorHAnsi"/>
                <w:sz w:val="24"/>
                <w:szCs w:val="24"/>
                <w:lang w:val="en-US"/>
              </w:rPr>
            </w:pPr>
            <w:r w:rsidRPr="00F054BE">
              <w:rPr>
                <w:rFonts w:asciiTheme="minorHAnsi" w:hAnsiTheme="minorHAnsi" w:cstheme="minorHAnsi"/>
                <w:sz w:val="24"/>
                <w:szCs w:val="24"/>
                <w:lang w:val="en-US"/>
              </w:rPr>
              <w:t>Further shadowing opportunities as they arise</w:t>
            </w:r>
          </w:p>
          <w:p w14:paraId="4FD647CE" w14:textId="77777777" w:rsidR="00DA495B" w:rsidRPr="00F054BE" w:rsidRDefault="00DA495B" w:rsidP="00556D3F">
            <w:pPr>
              <w:rPr>
                <w:rFonts w:cstheme="minorHAnsi"/>
                <w:sz w:val="24"/>
                <w:szCs w:val="24"/>
                <w:lang w:val="en-US"/>
              </w:rPr>
            </w:pPr>
          </w:p>
          <w:p w14:paraId="6A8D8A0B" w14:textId="77777777" w:rsidR="00DC6302" w:rsidRPr="00F054BE" w:rsidRDefault="00DC6302" w:rsidP="00556D3F">
            <w:pPr>
              <w:rPr>
                <w:rFonts w:cstheme="minorHAnsi"/>
                <w:sz w:val="24"/>
                <w:szCs w:val="24"/>
                <w:lang w:val="en-US"/>
              </w:rPr>
            </w:pPr>
          </w:p>
        </w:tc>
        <w:tc>
          <w:tcPr>
            <w:tcW w:w="499" w:type="pct"/>
            <w:gridSpan w:val="2"/>
            <w:shd w:val="clear" w:color="auto" w:fill="auto"/>
            <w:vAlign w:val="center"/>
          </w:tcPr>
          <w:p w14:paraId="52F5AA87" w14:textId="77777777" w:rsidR="00EA1D25" w:rsidRPr="00F054BE" w:rsidRDefault="00DA495B" w:rsidP="00556D3F">
            <w:pPr>
              <w:jc w:val="center"/>
              <w:rPr>
                <w:rFonts w:cstheme="minorHAnsi"/>
                <w:sz w:val="24"/>
                <w:szCs w:val="24"/>
                <w:lang w:val="en-US"/>
              </w:rPr>
            </w:pPr>
            <w:r w:rsidRPr="00F054BE">
              <w:rPr>
                <w:rFonts w:cstheme="minorHAnsi"/>
                <w:sz w:val="24"/>
                <w:szCs w:val="24"/>
                <w:lang w:val="en-US"/>
              </w:rPr>
              <w:t>Team Admin/Team</w:t>
            </w:r>
          </w:p>
          <w:p w14:paraId="359BD16A" w14:textId="77777777" w:rsidR="00EA1D25" w:rsidRPr="00F054BE" w:rsidRDefault="00EA1D25" w:rsidP="00556D3F">
            <w:pPr>
              <w:jc w:val="center"/>
              <w:rPr>
                <w:rFonts w:cstheme="minorHAnsi"/>
                <w:sz w:val="24"/>
                <w:szCs w:val="24"/>
                <w:lang w:val="en-US"/>
              </w:rPr>
            </w:pPr>
          </w:p>
          <w:p w14:paraId="35BD9737" w14:textId="77777777" w:rsidR="00DC6302" w:rsidRPr="00F054BE" w:rsidRDefault="00DA495B" w:rsidP="00556D3F">
            <w:pPr>
              <w:jc w:val="center"/>
              <w:rPr>
                <w:rFonts w:cstheme="minorHAnsi"/>
                <w:sz w:val="24"/>
                <w:szCs w:val="24"/>
                <w:lang w:val="en-US"/>
              </w:rPr>
            </w:pPr>
            <w:r w:rsidRPr="00F054BE">
              <w:rPr>
                <w:rFonts w:cstheme="minorHAnsi"/>
                <w:sz w:val="24"/>
                <w:szCs w:val="24"/>
                <w:lang w:val="en-US"/>
              </w:rPr>
              <w:t xml:space="preserve">buddy </w:t>
            </w:r>
          </w:p>
          <w:p w14:paraId="455EEC4D" w14:textId="77777777" w:rsidR="00DA495B" w:rsidRPr="00F054BE" w:rsidRDefault="00DA495B" w:rsidP="00556D3F">
            <w:pPr>
              <w:jc w:val="center"/>
              <w:rPr>
                <w:rFonts w:cstheme="minorHAnsi"/>
                <w:sz w:val="24"/>
                <w:szCs w:val="24"/>
                <w:lang w:val="en-US"/>
              </w:rPr>
            </w:pPr>
          </w:p>
        </w:tc>
        <w:tc>
          <w:tcPr>
            <w:tcW w:w="799" w:type="pct"/>
            <w:gridSpan w:val="2"/>
            <w:shd w:val="clear" w:color="auto" w:fill="auto"/>
          </w:tcPr>
          <w:p w14:paraId="659C1F36" w14:textId="77777777" w:rsidR="00DC6302" w:rsidRPr="00F054BE" w:rsidRDefault="00EA1D25" w:rsidP="00556D3F">
            <w:pPr>
              <w:rPr>
                <w:rFonts w:cstheme="minorHAnsi"/>
                <w:sz w:val="24"/>
                <w:szCs w:val="24"/>
                <w:lang w:val="en-US"/>
              </w:rPr>
            </w:pPr>
            <w:r w:rsidRPr="00F054BE">
              <w:rPr>
                <w:rFonts w:cstheme="minorHAnsi"/>
                <w:sz w:val="24"/>
                <w:szCs w:val="24"/>
                <w:lang w:val="en-US"/>
              </w:rPr>
              <w:t>Work location</w:t>
            </w:r>
          </w:p>
          <w:p w14:paraId="31664145" w14:textId="77777777" w:rsidR="00EA1D25" w:rsidRPr="00F054BE" w:rsidRDefault="00EA1D25" w:rsidP="00556D3F">
            <w:pPr>
              <w:rPr>
                <w:rFonts w:cstheme="minorHAnsi"/>
                <w:sz w:val="24"/>
                <w:szCs w:val="24"/>
                <w:lang w:val="en-US"/>
              </w:rPr>
            </w:pPr>
          </w:p>
          <w:p w14:paraId="3AE2C810" w14:textId="77777777" w:rsidR="00EA1D25" w:rsidRPr="00F054BE" w:rsidRDefault="00EA1D25" w:rsidP="00556D3F">
            <w:pPr>
              <w:rPr>
                <w:rFonts w:cstheme="minorHAnsi"/>
                <w:sz w:val="24"/>
                <w:szCs w:val="24"/>
                <w:lang w:val="en-US"/>
              </w:rPr>
            </w:pPr>
          </w:p>
          <w:p w14:paraId="2921D90B" w14:textId="77777777" w:rsidR="00EA1D25" w:rsidRPr="00F054BE" w:rsidRDefault="00EA1D25" w:rsidP="00556D3F">
            <w:pPr>
              <w:rPr>
                <w:rFonts w:cstheme="minorHAnsi"/>
                <w:sz w:val="24"/>
                <w:szCs w:val="24"/>
                <w:lang w:val="en-US"/>
              </w:rPr>
            </w:pPr>
          </w:p>
          <w:p w14:paraId="12903C90" w14:textId="77777777" w:rsidR="00EA1D25" w:rsidRPr="00F054BE" w:rsidRDefault="00EA1D25" w:rsidP="00556D3F">
            <w:pPr>
              <w:rPr>
                <w:rFonts w:cstheme="minorHAnsi"/>
                <w:sz w:val="24"/>
                <w:szCs w:val="24"/>
                <w:lang w:val="en-US"/>
              </w:rPr>
            </w:pPr>
          </w:p>
          <w:p w14:paraId="42701151" w14:textId="77777777" w:rsidR="00EA1D25" w:rsidRPr="00F054BE" w:rsidRDefault="00EA1D25" w:rsidP="00556D3F">
            <w:pPr>
              <w:rPr>
                <w:rFonts w:cstheme="minorHAnsi"/>
                <w:sz w:val="24"/>
                <w:szCs w:val="24"/>
                <w:lang w:val="en-US"/>
              </w:rPr>
            </w:pPr>
          </w:p>
          <w:p w14:paraId="60552252" w14:textId="77777777" w:rsidR="00EA1D25" w:rsidRPr="00F054BE" w:rsidRDefault="00EA1D25" w:rsidP="00556D3F">
            <w:pPr>
              <w:rPr>
                <w:rFonts w:cstheme="minorHAnsi"/>
                <w:sz w:val="24"/>
                <w:szCs w:val="24"/>
                <w:lang w:val="en-US"/>
              </w:rPr>
            </w:pPr>
          </w:p>
        </w:tc>
        <w:tc>
          <w:tcPr>
            <w:tcW w:w="706" w:type="pct"/>
            <w:gridSpan w:val="3"/>
            <w:shd w:val="clear" w:color="auto" w:fill="auto"/>
          </w:tcPr>
          <w:p w14:paraId="3D129216" w14:textId="77777777" w:rsidR="00DC6302" w:rsidRPr="00F054BE" w:rsidRDefault="00DC6302" w:rsidP="00556D3F">
            <w:pPr>
              <w:rPr>
                <w:rFonts w:cstheme="minorHAnsi"/>
                <w:lang w:val="en-US"/>
              </w:rPr>
            </w:pPr>
          </w:p>
          <w:p w14:paraId="0C7B17DC" w14:textId="77777777" w:rsidR="00EA1D25" w:rsidRPr="00F054BE" w:rsidRDefault="00EA1D25" w:rsidP="00556D3F">
            <w:pPr>
              <w:rPr>
                <w:rFonts w:cstheme="minorHAnsi"/>
                <w:lang w:val="en-US"/>
              </w:rPr>
            </w:pPr>
          </w:p>
          <w:p w14:paraId="694EF96F" w14:textId="77777777" w:rsidR="00EA1D25" w:rsidRPr="00F054BE" w:rsidRDefault="00EA1D25" w:rsidP="00556D3F">
            <w:pPr>
              <w:rPr>
                <w:rFonts w:cstheme="minorHAnsi"/>
                <w:lang w:val="en-US"/>
              </w:rPr>
            </w:pPr>
          </w:p>
          <w:p w14:paraId="15C3FF1A" w14:textId="77777777" w:rsidR="00EA1D25" w:rsidRPr="00F054BE" w:rsidRDefault="00EA1D25" w:rsidP="00556D3F">
            <w:pPr>
              <w:rPr>
                <w:rFonts w:cstheme="minorHAnsi"/>
                <w:lang w:val="en-US"/>
              </w:rPr>
            </w:pPr>
          </w:p>
          <w:p w14:paraId="1B1E51E1" w14:textId="77777777" w:rsidR="00EA1D25" w:rsidRPr="00F054BE" w:rsidRDefault="00EA1D25" w:rsidP="00556D3F">
            <w:pPr>
              <w:rPr>
                <w:rFonts w:cstheme="minorHAnsi"/>
                <w:lang w:val="en-US"/>
              </w:rPr>
            </w:pPr>
          </w:p>
          <w:p w14:paraId="7537D883" w14:textId="77777777" w:rsidR="00EA1D25" w:rsidRPr="00F054BE" w:rsidRDefault="00EA1D25" w:rsidP="00556D3F">
            <w:pPr>
              <w:rPr>
                <w:rFonts w:cstheme="minorHAnsi"/>
                <w:lang w:val="en-US"/>
              </w:rPr>
            </w:pPr>
          </w:p>
          <w:p w14:paraId="7A7A0722" w14:textId="77777777" w:rsidR="00EA1D25" w:rsidRPr="00F054BE" w:rsidRDefault="00EA1D25" w:rsidP="00556D3F">
            <w:pPr>
              <w:rPr>
                <w:rFonts w:cstheme="minorHAnsi"/>
                <w:lang w:val="en-US"/>
              </w:rPr>
            </w:pPr>
          </w:p>
          <w:p w14:paraId="367092C5" w14:textId="77777777" w:rsidR="00EA1D25" w:rsidRPr="00F054BE" w:rsidRDefault="00EA1D25" w:rsidP="00556D3F">
            <w:pPr>
              <w:rPr>
                <w:rFonts w:cstheme="minorHAnsi"/>
                <w:lang w:val="en-US"/>
              </w:rPr>
            </w:pPr>
          </w:p>
          <w:p w14:paraId="17BB6D4E" w14:textId="77777777" w:rsidR="00EA1D25" w:rsidRPr="00F054BE" w:rsidRDefault="00EA1D25" w:rsidP="00556D3F">
            <w:pPr>
              <w:rPr>
                <w:rFonts w:cstheme="minorHAnsi"/>
                <w:lang w:val="en-US"/>
              </w:rPr>
            </w:pPr>
          </w:p>
          <w:p w14:paraId="0C5D05BB" w14:textId="77777777" w:rsidR="00EA1D25" w:rsidRPr="00F054BE" w:rsidRDefault="00EA1D25" w:rsidP="00556D3F">
            <w:pPr>
              <w:rPr>
                <w:rFonts w:cstheme="minorHAnsi"/>
                <w:lang w:val="en-US"/>
              </w:rPr>
            </w:pPr>
          </w:p>
        </w:tc>
      </w:tr>
      <w:tr w:rsidR="00F01241" w:rsidRPr="00F054BE" w14:paraId="064D5454" w14:textId="77777777" w:rsidTr="00F054BE">
        <w:trPr>
          <w:gridAfter w:val="1"/>
          <w:wAfter w:w="104" w:type="pct"/>
          <w:trHeight w:val="3300"/>
        </w:trPr>
        <w:tc>
          <w:tcPr>
            <w:tcW w:w="509" w:type="pct"/>
            <w:vMerge/>
            <w:shd w:val="clear" w:color="auto" w:fill="auto"/>
          </w:tcPr>
          <w:p w14:paraId="2367D52D" w14:textId="77777777" w:rsidR="00F01241" w:rsidRPr="00F054BE" w:rsidRDefault="00F01241" w:rsidP="00556D3F">
            <w:pPr>
              <w:rPr>
                <w:rFonts w:cstheme="minorHAnsi"/>
                <w:lang w:val="en-US"/>
              </w:rPr>
            </w:pPr>
          </w:p>
        </w:tc>
        <w:tc>
          <w:tcPr>
            <w:tcW w:w="232" w:type="pct"/>
            <w:gridSpan w:val="2"/>
            <w:tcBorders>
              <w:bottom w:val="single" w:sz="4" w:space="0" w:color="auto"/>
            </w:tcBorders>
            <w:shd w:val="clear" w:color="auto" w:fill="auto"/>
            <w:vAlign w:val="center"/>
          </w:tcPr>
          <w:p w14:paraId="6169F3CA" w14:textId="77777777" w:rsidR="00F01241" w:rsidRPr="00F054BE" w:rsidRDefault="00F01241" w:rsidP="00556D3F">
            <w:pPr>
              <w:jc w:val="center"/>
              <w:rPr>
                <w:rFonts w:cstheme="minorHAnsi"/>
                <w:lang w:val="en-US"/>
              </w:rPr>
            </w:pPr>
          </w:p>
          <w:p w14:paraId="38BA816C" w14:textId="77777777" w:rsidR="00F01241" w:rsidRPr="00F054BE" w:rsidRDefault="00F01241" w:rsidP="00556D3F">
            <w:pPr>
              <w:jc w:val="center"/>
              <w:rPr>
                <w:rFonts w:cstheme="minorHAnsi"/>
                <w:lang w:val="en-US"/>
              </w:rPr>
            </w:pPr>
            <w:r w:rsidRPr="00F054BE">
              <w:rPr>
                <w:rFonts w:cstheme="minorHAnsi"/>
                <w:lang w:val="en-US"/>
              </w:rPr>
              <w:t>Day 4</w:t>
            </w:r>
          </w:p>
        </w:tc>
        <w:tc>
          <w:tcPr>
            <w:tcW w:w="2151" w:type="pct"/>
            <w:gridSpan w:val="2"/>
            <w:tcBorders>
              <w:bottom w:val="single" w:sz="4" w:space="0" w:color="auto"/>
            </w:tcBorders>
            <w:shd w:val="clear" w:color="auto" w:fill="auto"/>
          </w:tcPr>
          <w:p w14:paraId="6603DB6E" w14:textId="77777777" w:rsidR="00F01241" w:rsidRPr="00F054BE" w:rsidRDefault="00F01241" w:rsidP="00556D3F">
            <w:pPr>
              <w:rPr>
                <w:rFonts w:cstheme="minorHAnsi"/>
                <w:color w:val="000000" w:themeColor="text1"/>
                <w:lang w:val="en-US"/>
              </w:rPr>
            </w:pPr>
            <w:r w:rsidRPr="00F054BE">
              <w:rPr>
                <w:rFonts w:cstheme="minorHAnsi"/>
                <w:color w:val="000000" w:themeColor="text1"/>
                <w:lang w:val="en-US"/>
              </w:rPr>
              <w:t>Other Teams and site visits:</w:t>
            </w:r>
          </w:p>
          <w:p w14:paraId="3D060AF0" w14:textId="77777777" w:rsidR="00F01241" w:rsidRPr="00F054BE" w:rsidRDefault="00F01241" w:rsidP="00556D3F">
            <w:pPr>
              <w:pStyle w:val="ListParagraph"/>
              <w:numPr>
                <w:ilvl w:val="0"/>
                <w:numId w:val="24"/>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Shadowing opportunity in SW Teams, MASH/Assessment, Under 12s, 12+</w:t>
            </w:r>
          </w:p>
          <w:p w14:paraId="2BDE7C52" w14:textId="77777777" w:rsidR="00F01241" w:rsidRPr="00F054BE" w:rsidRDefault="00F01241" w:rsidP="00556D3F">
            <w:pPr>
              <w:pStyle w:val="ListParagraph"/>
              <w:numPr>
                <w:ilvl w:val="0"/>
                <w:numId w:val="24"/>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SSSU _ Reviewing Officers, LSCB training manager</w:t>
            </w:r>
          </w:p>
          <w:p w14:paraId="1154152E" w14:textId="77777777" w:rsidR="00F01241" w:rsidRPr="00F054BE" w:rsidRDefault="00F01241" w:rsidP="00556D3F">
            <w:pPr>
              <w:pStyle w:val="ListParagraph"/>
              <w:numPr>
                <w:ilvl w:val="0"/>
                <w:numId w:val="24"/>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Visit to a Children’s Centre (St Kilda’s, Elm Park  or Collier Row)</w:t>
            </w:r>
          </w:p>
          <w:p w14:paraId="61BD52CF" w14:textId="77777777" w:rsidR="00F01241" w:rsidRPr="00F054BE" w:rsidRDefault="00F01241" w:rsidP="00556D3F">
            <w:pPr>
              <w:pStyle w:val="ListParagraph"/>
              <w:numPr>
                <w:ilvl w:val="0"/>
                <w:numId w:val="24"/>
              </w:numPr>
              <w:rPr>
                <w:rFonts w:asciiTheme="minorHAnsi" w:hAnsiTheme="minorHAnsi" w:cstheme="minorHAnsi"/>
                <w:color w:val="000000" w:themeColor="text1"/>
                <w:sz w:val="24"/>
                <w:szCs w:val="24"/>
                <w:lang w:val="en-US"/>
              </w:rPr>
            </w:pPr>
            <w:proofErr w:type="spellStart"/>
            <w:r w:rsidRPr="00F054BE">
              <w:rPr>
                <w:rFonts w:asciiTheme="minorHAnsi" w:hAnsiTheme="minorHAnsi" w:cstheme="minorHAnsi"/>
                <w:color w:val="000000" w:themeColor="text1"/>
                <w:sz w:val="24"/>
                <w:szCs w:val="24"/>
                <w:lang w:val="en-US"/>
              </w:rPr>
              <w:t>Familiarisation</w:t>
            </w:r>
            <w:proofErr w:type="spellEnd"/>
            <w:r w:rsidRPr="00F054BE">
              <w:rPr>
                <w:rFonts w:asciiTheme="minorHAnsi" w:hAnsiTheme="minorHAnsi" w:cstheme="minorHAnsi"/>
                <w:color w:val="000000" w:themeColor="text1"/>
                <w:sz w:val="24"/>
                <w:szCs w:val="24"/>
                <w:lang w:val="en-US"/>
              </w:rPr>
              <w:t xml:space="preserve"> with other sites in </w:t>
            </w:r>
            <w:proofErr w:type="spellStart"/>
            <w:r w:rsidRPr="00F054BE">
              <w:rPr>
                <w:rFonts w:asciiTheme="minorHAnsi" w:hAnsiTheme="minorHAnsi" w:cstheme="minorHAnsi"/>
                <w:color w:val="000000" w:themeColor="text1"/>
                <w:sz w:val="24"/>
                <w:szCs w:val="24"/>
                <w:lang w:val="en-US"/>
              </w:rPr>
              <w:t>Havering</w:t>
            </w:r>
            <w:proofErr w:type="spellEnd"/>
            <w:r w:rsidRPr="00F054BE">
              <w:rPr>
                <w:rFonts w:asciiTheme="minorHAnsi" w:hAnsiTheme="minorHAnsi" w:cstheme="minorHAnsi"/>
                <w:color w:val="000000" w:themeColor="text1"/>
                <w:sz w:val="24"/>
                <w:szCs w:val="24"/>
                <w:lang w:val="en-US"/>
              </w:rPr>
              <w:t xml:space="preserve"> - Town Hall training rooms, Local Courts.</w:t>
            </w:r>
          </w:p>
          <w:p w14:paraId="371ECBE1" w14:textId="77777777" w:rsidR="003065B2" w:rsidRPr="00F054BE" w:rsidRDefault="00F01241" w:rsidP="00556D3F">
            <w:pPr>
              <w:pStyle w:val="ListParagraph"/>
              <w:numPr>
                <w:ilvl w:val="0"/>
                <w:numId w:val="24"/>
              </w:numPr>
              <w:rPr>
                <w:rFonts w:asciiTheme="minorHAnsi" w:hAnsiTheme="minorHAnsi" w:cstheme="minorHAnsi"/>
                <w:color w:val="000000" w:themeColor="text1"/>
                <w:lang w:val="en-US"/>
              </w:rPr>
            </w:pPr>
            <w:proofErr w:type="spellStart"/>
            <w:r w:rsidRPr="00F054BE">
              <w:rPr>
                <w:rFonts w:asciiTheme="minorHAnsi" w:hAnsiTheme="minorHAnsi" w:cstheme="minorHAnsi"/>
                <w:color w:val="000000" w:themeColor="text1"/>
                <w:sz w:val="24"/>
                <w:szCs w:val="24"/>
                <w:lang w:val="en-US"/>
              </w:rPr>
              <w:t>Familiarisatio</w:t>
            </w:r>
            <w:r w:rsidR="008835D8" w:rsidRPr="00F054BE">
              <w:rPr>
                <w:rFonts w:asciiTheme="minorHAnsi" w:hAnsiTheme="minorHAnsi" w:cstheme="minorHAnsi"/>
                <w:color w:val="000000" w:themeColor="text1"/>
                <w:sz w:val="24"/>
                <w:szCs w:val="24"/>
                <w:lang w:val="en-US"/>
              </w:rPr>
              <w:t>n</w:t>
            </w:r>
            <w:proofErr w:type="spellEnd"/>
            <w:r w:rsidRPr="00F054BE">
              <w:rPr>
                <w:rFonts w:asciiTheme="minorHAnsi" w:hAnsiTheme="minorHAnsi" w:cstheme="minorHAnsi"/>
                <w:color w:val="000000" w:themeColor="text1"/>
                <w:sz w:val="24"/>
                <w:szCs w:val="24"/>
                <w:lang w:val="en-US"/>
              </w:rPr>
              <w:t xml:space="preserve"> with local area and bus routes.</w:t>
            </w:r>
          </w:p>
        </w:tc>
        <w:tc>
          <w:tcPr>
            <w:tcW w:w="499" w:type="pct"/>
            <w:gridSpan w:val="2"/>
            <w:tcBorders>
              <w:bottom w:val="single" w:sz="4" w:space="0" w:color="auto"/>
              <w:right w:val="single" w:sz="4" w:space="0" w:color="auto"/>
            </w:tcBorders>
            <w:shd w:val="clear" w:color="auto" w:fill="auto"/>
            <w:vAlign w:val="center"/>
          </w:tcPr>
          <w:p w14:paraId="33805A2B" w14:textId="77777777" w:rsidR="00DB4A43" w:rsidRPr="00F054BE" w:rsidRDefault="00DB4A43" w:rsidP="00556D3F">
            <w:pPr>
              <w:jc w:val="center"/>
              <w:rPr>
                <w:rFonts w:cstheme="minorHAnsi"/>
                <w:sz w:val="24"/>
                <w:szCs w:val="24"/>
                <w:lang w:val="en-US"/>
              </w:rPr>
            </w:pPr>
          </w:p>
          <w:p w14:paraId="5E0FFEE2" w14:textId="77777777" w:rsidR="00DB4A43" w:rsidRPr="00F054BE" w:rsidRDefault="00DB4A43" w:rsidP="00556D3F">
            <w:pPr>
              <w:jc w:val="center"/>
              <w:rPr>
                <w:rFonts w:cstheme="minorHAnsi"/>
                <w:sz w:val="24"/>
                <w:szCs w:val="24"/>
                <w:lang w:val="en-US"/>
              </w:rPr>
            </w:pPr>
          </w:p>
          <w:p w14:paraId="26B20715" w14:textId="77777777" w:rsidR="00DB4A43" w:rsidRPr="00F054BE" w:rsidRDefault="00DB4A43" w:rsidP="00556D3F">
            <w:pPr>
              <w:jc w:val="center"/>
              <w:rPr>
                <w:rFonts w:cstheme="minorHAnsi"/>
                <w:sz w:val="24"/>
                <w:szCs w:val="24"/>
                <w:lang w:val="en-US"/>
              </w:rPr>
            </w:pPr>
          </w:p>
          <w:p w14:paraId="16C68873" w14:textId="77777777" w:rsidR="00F01241" w:rsidRPr="00F054BE" w:rsidRDefault="00F01241" w:rsidP="00556D3F">
            <w:pPr>
              <w:jc w:val="center"/>
              <w:rPr>
                <w:rFonts w:cstheme="minorHAnsi"/>
                <w:sz w:val="24"/>
                <w:szCs w:val="24"/>
                <w:lang w:val="en-US"/>
              </w:rPr>
            </w:pPr>
            <w:r w:rsidRPr="00F054BE">
              <w:rPr>
                <w:rFonts w:cstheme="minorHAnsi"/>
                <w:sz w:val="24"/>
                <w:szCs w:val="24"/>
                <w:lang w:val="en-US"/>
              </w:rPr>
              <w:t>Team Admin/</w:t>
            </w:r>
          </w:p>
          <w:p w14:paraId="596D52C2" w14:textId="77777777" w:rsidR="00F01241" w:rsidRPr="00F054BE" w:rsidRDefault="00F01241" w:rsidP="00556D3F">
            <w:pPr>
              <w:jc w:val="center"/>
              <w:rPr>
                <w:rFonts w:cstheme="minorHAnsi"/>
                <w:sz w:val="24"/>
                <w:szCs w:val="24"/>
                <w:lang w:val="en-US"/>
              </w:rPr>
            </w:pPr>
            <w:r w:rsidRPr="00F054BE">
              <w:rPr>
                <w:rFonts w:cstheme="minorHAnsi"/>
                <w:sz w:val="24"/>
                <w:szCs w:val="24"/>
                <w:lang w:val="en-US"/>
              </w:rPr>
              <w:t>Team Buddy</w:t>
            </w:r>
          </w:p>
          <w:p w14:paraId="520CB20B" w14:textId="77777777" w:rsidR="00F01241" w:rsidRPr="00F054BE" w:rsidRDefault="00F01241" w:rsidP="00556D3F">
            <w:pPr>
              <w:jc w:val="center"/>
              <w:rPr>
                <w:rFonts w:cstheme="minorHAnsi"/>
                <w:sz w:val="18"/>
                <w:szCs w:val="18"/>
                <w:lang w:val="en-US"/>
              </w:rPr>
            </w:pPr>
          </w:p>
          <w:p w14:paraId="4C173A78" w14:textId="77777777" w:rsidR="00F01241" w:rsidRPr="00F054BE" w:rsidRDefault="00F01241" w:rsidP="00556D3F">
            <w:pPr>
              <w:jc w:val="center"/>
              <w:rPr>
                <w:rFonts w:cstheme="minorHAnsi"/>
                <w:sz w:val="18"/>
                <w:szCs w:val="18"/>
                <w:lang w:val="en-US"/>
              </w:rPr>
            </w:pPr>
          </w:p>
          <w:p w14:paraId="322AEBB4" w14:textId="77777777" w:rsidR="00F01241" w:rsidRPr="00F054BE" w:rsidRDefault="00F01241" w:rsidP="00556D3F">
            <w:pPr>
              <w:jc w:val="center"/>
              <w:rPr>
                <w:rFonts w:cstheme="minorHAnsi"/>
                <w:sz w:val="18"/>
                <w:szCs w:val="18"/>
                <w:lang w:val="en-US"/>
              </w:rPr>
            </w:pPr>
          </w:p>
        </w:tc>
        <w:tc>
          <w:tcPr>
            <w:tcW w:w="799" w:type="pct"/>
            <w:gridSpan w:val="2"/>
            <w:tcBorders>
              <w:left w:val="single" w:sz="4" w:space="0" w:color="auto"/>
            </w:tcBorders>
            <w:shd w:val="clear" w:color="auto" w:fill="auto"/>
            <w:vAlign w:val="center"/>
          </w:tcPr>
          <w:p w14:paraId="33A137A0" w14:textId="77777777" w:rsidR="00F01241" w:rsidRPr="00F054BE" w:rsidRDefault="00F01241" w:rsidP="00556D3F">
            <w:pPr>
              <w:jc w:val="center"/>
              <w:rPr>
                <w:rFonts w:cstheme="minorHAnsi"/>
                <w:sz w:val="24"/>
                <w:szCs w:val="24"/>
                <w:lang w:val="en-US"/>
              </w:rPr>
            </w:pPr>
            <w:r w:rsidRPr="00F054BE">
              <w:rPr>
                <w:rFonts w:cstheme="minorHAnsi"/>
                <w:sz w:val="24"/>
                <w:szCs w:val="24"/>
                <w:lang w:val="en-US"/>
              </w:rPr>
              <w:t>At locations as planned</w:t>
            </w:r>
          </w:p>
        </w:tc>
        <w:tc>
          <w:tcPr>
            <w:tcW w:w="706" w:type="pct"/>
            <w:gridSpan w:val="3"/>
            <w:shd w:val="clear" w:color="auto" w:fill="auto"/>
          </w:tcPr>
          <w:p w14:paraId="4ADFC9CB" w14:textId="77777777" w:rsidR="00F01241" w:rsidRPr="00F054BE" w:rsidRDefault="00F01241" w:rsidP="00556D3F">
            <w:pPr>
              <w:jc w:val="center"/>
              <w:rPr>
                <w:rFonts w:cstheme="minorHAnsi"/>
                <w:sz w:val="18"/>
                <w:szCs w:val="18"/>
                <w:lang w:val="en-US"/>
              </w:rPr>
            </w:pPr>
          </w:p>
        </w:tc>
      </w:tr>
      <w:tr w:rsidR="00F01241" w:rsidRPr="00F054BE" w14:paraId="5E3D78B4" w14:textId="77777777" w:rsidTr="00F054BE">
        <w:trPr>
          <w:gridAfter w:val="1"/>
          <w:wAfter w:w="104" w:type="pct"/>
        </w:trPr>
        <w:tc>
          <w:tcPr>
            <w:tcW w:w="509" w:type="pct"/>
            <w:vMerge/>
            <w:tcBorders>
              <w:bottom w:val="single" w:sz="4" w:space="0" w:color="000000" w:themeColor="text1"/>
            </w:tcBorders>
            <w:shd w:val="clear" w:color="auto" w:fill="auto"/>
          </w:tcPr>
          <w:p w14:paraId="5FA8DD5A" w14:textId="77777777" w:rsidR="00F01241" w:rsidRPr="00F054BE" w:rsidRDefault="00F01241" w:rsidP="00556D3F">
            <w:pPr>
              <w:rPr>
                <w:rFonts w:cstheme="minorHAnsi"/>
                <w:lang w:val="en-US"/>
              </w:rPr>
            </w:pPr>
          </w:p>
        </w:tc>
        <w:tc>
          <w:tcPr>
            <w:tcW w:w="232" w:type="pct"/>
            <w:gridSpan w:val="2"/>
            <w:tcBorders>
              <w:top w:val="single" w:sz="4" w:space="0" w:color="auto"/>
            </w:tcBorders>
            <w:shd w:val="clear" w:color="auto" w:fill="auto"/>
            <w:vAlign w:val="center"/>
          </w:tcPr>
          <w:p w14:paraId="6C40A06E" w14:textId="77777777" w:rsidR="00F01241" w:rsidRPr="00F054BE" w:rsidRDefault="00F01241" w:rsidP="00556D3F">
            <w:pPr>
              <w:jc w:val="center"/>
              <w:rPr>
                <w:rFonts w:cstheme="minorHAnsi"/>
                <w:lang w:val="en-US"/>
              </w:rPr>
            </w:pPr>
          </w:p>
          <w:p w14:paraId="06579AE5" w14:textId="77777777" w:rsidR="00F01241" w:rsidRPr="00F054BE" w:rsidRDefault="00F01241" w:rsidP="00556D3F">
            <w:pPr>
              <w:jc w:val="center"/>
              <w:rPr>
                <w:rFonts w:cstheme="minorHAnsi"/>
                <w:lang w:val="en-US"/>
              </w:rPr>
            </w:pPr>
            <w:r w:rsidRPr="00F054BE">
              <w:rPr>
                <w:rFonts w:cstheme="minorHAnsi"/>
                <w:lang w:val="en-US"/>
              </w:rPr>
              <w:t>Day 5</w:t>
            </w:r>
          </w:p>
        </w:tc>
        <w:tc>
          <w:tcPr>
            <w:tcW w:w="2151" w:type="pct"/>
            <w:gridSpan w:val="2"/>
            <w:tcBorders>
              <w:top w:val="single" w:sz="4" w:space="0" w:color="auto"/>
            </w:tcBorders>
            <w:shd w:val="clear" w:color="auto" w:fill="auto"/>
          </w:tcPr>
          <w:p w14:paraId="69DDEB47" w14:textId="77777777" w:rsidR="00556D3F" w:rsidRPr="00F054BE" w:rsidRDefault="00556D3F" w:rsidP="00556D3F">
            <w:pPr>
              <w:pStyle w:val="ListParagraph"/>
              <w:rPr>
                <w:rFonts w:asciiTheme="minorHAnsi" w:hAnsiTheme="minorHAnsi" w:cstheme="minorHAnsi"/>
                <w:color w:val="000000" w:themeColor="text1"/>
                <w:sz w:val="24"/>
                <w:szCs w:val="24"/>
                <w:lang w:val="en-US"/>
              </w:rPr>
            </w:pPr>
          </w:p>
          <w:p w14:paraId="0197E374" w14:textId="77777777" w:rsidR="00F01241" w:rsidRPr="00F054BE" w:rsidRDefault="00F01241" w:rsidP="00556D3F">
            <w:pPr>
              <w:pStyle w:val="ListParagraph"/>
              <w:numPr>
                <w:ilvl w:val="0"/>
                <w:numId w:val="25"/>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 xml:space="preserve">Meet  with supervisor to consider cases designated for allocation  </w:t>
            </w:r>
          </w:p>
          <w:p w14:paraId="3AFD98C1" w14:textId="77777777" w:rsidR="00F01241" w:rsidRPr="00F054BE" w:rsidRDefault="00F01241" w:rsidP="00556D3F">
            <w:pPr>
              <w:pStyle w:val="ListParagraph"/>
              <w:numPr>
                <w:ilvl w:val="0"/>
                <w:numId w:val="25"/>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 xml:space="preserve">Complete end of week 1 induction checklist tasks. </w:t>
            </w:r>
          </w:p>
          <w:p w14:paraId="2DDA061F" w14:textId="77777777" w:rsidR="00DB4A43" w:rsidRPr="00F054BE" w:rsidRDefault="00DB4A43" w:rsidP="00556D3F">
            <w:pPr>
              <w:rPr>
                <w:rFonts w:cstheme="minorHAnsi"/>
                <w:color w:val="000000" w:themeColor="text1"/>
                <w:sz w:val="24"/>
                <w:szCs w:val="24"/>
                <w:lang w:val="en-US"/>
              </w:rPr>
            </w:pPr>
          </w:p>
          <w:p w14:paraId="2029A8AF" w14:textId="77777777" w:rsidR="00DB4A43" w:rsidRPr="00F054BE" w:rsidRDefault="00DB4A43" w:rsidP="00556D3F">
            <w:pPr>
              <w:pStyle w:val="ListParagraph"/>
              <w:numPr>
                <w:ilvl w:val="0"/>
                <w:numId w:val="25"/>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IT - Overview of Oracle Self Service –expenses/L&amp;D/Leave/Sickness</w:t>
            </w:r>
          </w:p>
          <w:p w14:paraId="7938F7BF" w14:textId="77777777" w:rsidR="00F01241" w:rsidRPr="00F054BE" w:rsidRDefault="00F01241" w:rsidP="00556D3F">
            <w:pPr>
              <w:pStyle w:val="ListParagraph"/>
              <w:numPr>
                <w:ilvl w:val="0"/>
                <w:numId w:val="25"/>
              </w:numPr>
              <w:rPr>
                <w:rFonts w:asciiTheme="minorHAnsi" w:hAnsiTheme="minorHAnsi" w:cstheme="minorHAnsi"/>
                <w:color w:val="000000" w:themeColor="text1"/>
                <w:sz w:val="24"/>
                <w:szCs w:val="24"/>
                <w:lang w:val="en-US"/>
              </w:rPr>
            </w:pPr>
            <w:r w:rsidRPr="00F054BE">
              <w:rPr>
                <w:rFonts w:asciiTheme="minorHAnsi" w:hAnsiTheme="minorHAnsi" w:cstheme="minorHAnsi"/>
                <w:color w:val="000000" w:themeColor="text1"/>
                <w:sz w:val="24"/>
                <w:szCs w:val="24"/>
                <w:lang w:val="en-US"/>
              </w:rPr>
              <w:t>Arrange further shadowing in the Teams for day 5 and into Week 2</w:t>
            </w:r>
          </w:p>
          <w:p w14:paraId="198540BE" w14:textId="77777777" w:rsidR="00F01241" w:rsidRPr="00F054BE" w:rsidRDefault="00F01241" w:rsidP="00556D3F">
            <w:pPr>
              <w:rPr>
                <w:rFonts w:cstheme="minorHAnsi"/>
                <w:color w:val="000000" w:themeColor="text1"/>
                <w:lang w:val="en-US"/>
              </w:rPr>
            </w:pPr>
          </w:p>
        </w:tc>
        <w:tc>
          <w:tcPr>
            <w:tcW w:w="499" w:type="pct"/>
            <w:gridSpan w:val="2"/>
            <w:tcBorders>
              <w:top w:val="single" w:sz="4" w:space="0" w:color="auto"/>
              <w:right w:val="single" w:sz="4" w:space="0" w:color="auto"/>
            </w:tcBorders>
            <w:shd w:val="clear" w:color="auto" w:fill="auto"/>
          </w:tcPr>
          <w:p w14:paraId="2811714C" w14:textId="77777777" w:rsidR="001E3705" w:rsidRPr="00F054BE" w:rsidRDefault="001E3705" w:rsidP="00556D3F">
            <w:pPr>
              <w:rPr>
                <w:rFonts w:cstheme="minorHAnsi"/>
                <w:lang w:val="en-US"/>
              </w:rPr>
            </w:pPr>
          </w:p>
          <w:p w14:paraId="403433E5" w14:textId="77777777" w:rsidR="00F01241" w:rsidRPr="00F054BE" w:rsidRDefault="00DB4A43" w:rsidP="00556D3F">
            <w:pPr>
              <w:rPr>
                <w:rFonts w:cstheme="minorHAnsi"/>
                <w:lang w:val="en-US"/>
              </w:rPr>
            </w:pPr>
            <w:r w:rsidRPr="00F054BE">
              <w:rPr>
                <w:rFonts w:cstheme="minorHAnsi"/>
                <w:lang w:val="en-US"/>
              </w:rPr>
              <w:t>Supervisor</w:t>
            </w:r>
          </w:p>
          <w:p w14:paraId="2DB7B661" w14:textId="77777777" w:rsidR="00DB4A43" w:rsidRPr="00F054BE" w:rsidRDefault="00DB4A43" w:rsidP="00556D3F">
            <w:pPr>
              <w:rPr>
                <w:rFonts w:cstheme="minorHAnsi"/>
                <w:lang w:val="en-US"/>
              </w:rPr>
            </w:pPr>
          </w:p>
          <w:p w14:paraId="7BDC6713" w14:textId="77777777" w:rsidR="00DB4A43" w:rsidRPr="00F054BE" w:rsidRDefault="00DB4A43" w:rsidP="00556D3F">
            <w:pPr>
              <w:rPr>
                <w:rFonts w:cstheme="minorHAnsi"/>
                <w:lang w:val="en-US"/>
              </w:rPr>
            </w:pPr>
          </w:p>
          <w:p w14:paraId="516B3AD0" w14:textId="77777777" w:rsidR="00DB4A43" w:rsidRPr="00F054BE" w:rsidRDefault="00DB4A43" w:rsidP="00556D3F">
            <w:pPr>
              <w:rPr>
                <w:rFonts w:cstheme="minorHAnsi"/>
                <w:lang w:val="en-US"/>
              </w:rPr>
            </w:pPr>
          </w:p>
          <w:p w14:paraId="19BC2198" w14:textId="77777777" w:rsidR="001E3705" w:rsidRPr="00F054BE" w:rsidRDefault="001E3705" w:rsidP="00556D3F">
            <w:pPr>
              <w:rPr>
                <w:rFonts w:cstheme="minorHAnsi"/>
                <w:lang w:val="en-US"/>
              </w:rPr>
            </w:pPr>
          </w:p>
          <w:p w14:paraId="61618A80" w14:textId="77777777" w:rsidR="00DB4A43" w:rsidRPr="00F054BE" w:rsidRDefault="00022A19" w:rsidP="00556D3F">
            <w:pPr>
              <w:rPr>
                <w:rFonts w:cstheme="minorHAnsi"/>
                <w:lang w:val="en-US"/>
              </w:rPr>
            </w:pPr>
            <w:r w:rsidRPr="00F054BE">
              <w:rPr>
                <w:rFonts w:cstheme="minorHAnsi"/>
                <w:lang w:val="en-US"/>
              </w:rPr>
              <w:t>Admin</w:t>
            </w:r>
          </w:p>
          <w:p w14:paraId="760B38DF" w14:textId="77777777" w:rsidR="00DB4A43" w:rsidRPr="00F054BE" w:rsidRDefault="00DB4A43" w:rsidP="00556D3F">
            <w:pPr>
              <w:rPr>
                <w:rFonts w:cstheme="minorHAnsi"/>
                <w:lang w:val="en-US"/>
              </w:rPr>
            </w:pPr>
          </w:p>
          <w:p w14:paraId="2791C431" w14:textId="77777777" w:rsidR="00DB4A43" w:rsidRPr="00F054BE" w:rsidRDefault="00DB4A43" w:rsidP="00556D3F">
            <w:pPr>
              <w:rPr>
                <w:rFonts w:cstheme="minorHAnsi"/>
                <w:lang w:val="en-US"/>
              </w:rPr>
            </w:pPr>
          </w:p>
          <w:p w14:paraId="1E2044F9" w14:textId="77777777" w:rsidR="00DB4A43" w:rsidRPr="00F054BE" w:rsidRDefault="00DB4A43" w:rsidP="00556D3F">
            <w:pPr>
              <w:rPr>
                <w:rFonts w:cstheme="minorHAnsi"/>
                <w:lang w:val="en-US"/>
              </w:rPr>
            </w:pPr>
          </w:p>
        </w:tc>
        <w:tc>
          <w:tcPr>
            <w:tcW w:w="799" w:type="pct"/>
            <w:gridSpan w:val="2"/>
            <w:tcBorders>
              <w:left w:val="single" w:sz="4" w:space="0" w:color="auto"/>
            </w:tcBorders>
            <w:shd w:val="clear" w:color="auto" w:fill="auto"/>
          </w:tcPr>
          <w:p w14:paraId="5702CEA3" w14:textId="77777777" w:rsidR="001E3705" w:rsidRPr="00F054BE" w:rsidRDefault="001E3705" w:rsidP="00556D3F">
            <w:pPr>
              <w:rPr>
                <w:rFonts w:cstheme="minorHAnsi"/>
                <w:lang w:val="en-US"/>
              </w:rPr>
            </w:pPr>
            <w:r w:rsidRPr="00F054BE">
              <w:rPr>
                <w:rFonts w:cstheme="minorHAnsi"/>
                <w:lang w:val="en-US"/>
              </w:rPr>
              <w:t xml:space="preserve"> </w:t>
            </w:r>
          </w:p>
          <w:p w14:paraId="21BE1650" w14:textId="77777777" w:rsidR="00F01241" w:rsidRPr="00F054BE" w:rsidRDefault="001E3705" w:rsidP="00556D3F">
            <w:pPr>
              <w:rPr>
                <w:rFonts w:cstheme="minorHAnsi"/>
                <w:lang w:val="en-US"/>
              </w:rPr>
            </w:pPr>
            <w:r w:rsidRPr="00F054BE">
              <w:rPr>
                <w:rFonts w:cstheme="minorHAnsi"/>
                <w:lang w:val="en-US"/>
              </w:rPr>
              <w:t>Work location</w:t>
            </w:r>
          </w:p>
        </w:tc>
        <w:tc>
          <w:tcPr>
            <w:tcW w:w="706" w:type="pct"/>
            <w:gridSpan w:val="3"/>
            <w:shd w:val="clear" w:color="auto" w:fill="auto"/>
          </w:tcPr>
          <w:p w14:paraId="146ABF66" w14:textId="77777777" w:rsidR="00F01241" w:rsidRPr="00F054BE" w:rsidRDefault="00F01241" w:rsidP="00556D3F">
            <w:pPr>
              <w:rPr>
                <w:rFonts w:cstheme="minorHAnsi"/>
                <w:lang w:val="en-US"/>
              </w:rPr>
            </w:pPr>
          </w:p>
        </w:tc>
      </w:tr>
      <w:tr w:rsidR="001E3705" w:rsidRPr="00F054BE" w14:paraId="69FC9094" w14:textId="77777777" w:rsidTr="00F054BE">
        <w:trPr>
          <w:gridAfter w:val="9"/>
          <w:wAfter w:w="4243" w:type="pct"/>
          <w:trHeight w:val="85"/>
        </w:trPr>
        <w:tc>
          <w:tcPr>
            <w:tcW w:w="509" w:type="pct"/>
            <w:tcBorders>
              <w:left w:val="single" w:sz="4" w:space="0" w:color="000000" w:themeColor="text1"/>
              <w:bottom w:val="single" w:sz="4" w:space="0" w:color="auto"/>
              <w:right w:val="nil"/>
            </w:tcBorders>
            <w:shd w:val="clear" w:color="auto" w:fill="auto"/>
            <w:vAlign w:val="center"/>
          </w:tcPr>
          <w:p w14:paraId="774C8A9F" w14:textId="77777777" w:rsidR="001E3705" w:rsidRPr="00F054BE" w:rsidRDefault="001E3705" w:rsidP="00556D3F">
            <w:pPr>
              <w:jc w:val="center"/>
              <w:rPr>
                <w:rFonts w:cstheme="minorHAnsi"/>
                <w:b/>
                <w:color w:val="FF0000"/>
                <w:lang w:val="en-US"/>
              </w:rPr>
            </w:pPr>
          </w:p>
          <w:p w14:paraId="4E6EF1EB" w14:textId="77777777" w:rsidR="00F054BE" w:rsidRPr="00F054BE" w:rsidRDefault="00F054BE" w:rsidP="00556D3F">
            <w:pPr>
              <w:jc w:val="center"/>
              <w:rPr>
                <w:rFonts w:cstheme="minorHAnsi"/>
                <w:b/>
                <w:color w:val="FF0000"/>
                <w:lang w:val="en-US"/>
              </w:rPr>
            </w:pPr>
          </w:p>
        </w:tc>
        <w:tc>
          <w:tcPr>
            <w:tcW w:w="248" w:type="pct"/>
            <w:gridSpan w:val="3"/>
            <w:tcBorders>
              <w:left w:val="nil"/>
              <w:bottom w:val="nil"/>
              <w:right w:val="nil"/>
            </w:tcBorders>
            <w:shd w:val="clear" w:color="auto" w:fill="auto"/>
          </w:tcPr>
          <w:p w14:paraId="11439D77" w14:textId="77777777" w:rsidR="001E3705" w:rsidRPr="00F054BE" w:rsidRDefault="001E3705" w:rsidP="00556D3F">
            <w:pPr>
              <w:jc w:val="center"/>
              <w:rPr>
                <w:rFonts w:cstheme="minorHAnsi"/>
                <w:b/>
                <w:color w:val="FF0000"/>
                <w:lang w:val="en-US"/>
              </w:rPr>
            </w:pPr>
          </w:p>
        </w:tc>
      </w:tr>
      <w:tr w:rsidR="00855716" w:rsidRPr="008D318B" w14:paraId="7CC1F746" w14:textId="77777777" w:rsidTr="00F054BE">
        <w:tc>
          <w:tcPr>
            <w:tcW w:w="509" w:type="pct"/>
            <w:vMerge w:val="restart"/>
            <w:tcBorders>
              <w:top w:val="single" w:sz="4" w:space="0" w:color="auto"/>
              <w:left w:val="single" w:sz="4" w:space="0" w:color="000000" w:themeColor="text1"/>
              <w:bottom w:val="nil"/>
              <w:right w:val="nil"/>
            </w:tcBorders>
            <w:shd w:val="clear" w:color="auto" w:fill="auto"/>
            <w:vAlign w:val="center"/>
          </w:tcPr>
          <w:p w14:paraId="1943805E" w14:textId="77777777" w:rsidR="00556D3F" w:rsidRPr="00F054BE" w:rsidRDefault="00556D3F" w:rsidP="00556D3F">
            <w:pPr>
              <w:jc w:val="center"/>
              <w:rPr>
                <w:rFonts w:cstheme="minorHAnsi"/>
                <w:b/>
                <w:color w:val="FF0000"/>
                <w:lang w:val="en-US"/>
              </w:rPr>
            </w:pPr>
          </w:p>
          <w:p w14:paraId="4DA060A0" w14:textId="77777777" w:rsidR="00556D3F" w:rsidRPr="00F054BE" w:rsidRDefault="00556D3F" w:rsidP="00556D3F">
            <w:pPr>
              <w:jc w:val="center"/>
              <w:rPr>
                <w:rFonts w:cstheme="minorHAnsi"/>
                <w:b/>
                <w:color w:val="FF0000"/>
                <w:lang w:val="en-US"/>
              </w:rPr>
            </w:pPr>
          </w:p>
          <w:p w14:paraId="1CA7C919" w14:textId="77777777" w:rsidR="00855716" w:rsidRPr="00F054BE" w:rsidRDefault="00556D3F" w:rsidP="00556D3F">
            <w:pPr>
              <w:jc w:val="center"/>
              <w:rPr>
                <w:rFonts w:cstheme="minorHAnsi"/>
                <w:lang w:val="en-US"/>
              </w:rPr>
            </w:pPr>
            <w:r w:rsidRPr="00F054BE">
              <w:rPr>
                <w:rFonts w:cstheme="minorHAnsi"/>
                <w:b/>
                <w:lang w:val="en-US"/>
              </w:rPr>
              <w:t>Week 2</w:t>
            </w:r>
          </w:p>
        </w:tc>
        <w:tc>
          <w:tcPr>
            <w:tcW w:w="221" w:type="pct"/>
            <w:vMerge w:val="restart"/>
            <w:tcBorders>
              <w:top w:val="single" w:sz="4" w:space="0" w:color="auto"/>
              <w:left w:val="nil"/>
              <w:right w:val="single" w:sz="4" w:space="0" w:color="auto"/>
            </w:tcBorders>
            <w:shd w:val="clear" w:color="auto" w:fill="auto"/>
            <w:vAlign w:val="center"/>
          </w:tcPr>
          <w:p w14:paraId="6BDA77EE" w14:textId="77777777" w:rsidR="00855716" w:rsidRPr="00F054BE" w:rsidRDefault="00855716" w:rsidP="00556D3F">
            <w:pPr>
              <w:jc w:val="center"/>
              <w:rPr>
                <w:rFonts w:cstheme="minorHAnsi"/>
                <w:lang w:val="en-US"/>
              </w:rPr>
            </w:pPr>
          </w:p>
        </w:tc>
        <w:tc>
          <w:tcPr>
            <w:tcW w:w="2473" w:type="pct"/>
            <w:gridSpan w:val="4"/>
            <w:tcBorders>
              <w:top w:val="single" w:sz="4" w:space="0" w:color="auto"/>
              <w:left w:val="single" w:sz="4" w:space="0" w:color="auto"/>
              <w:bottom w:val="nil"/>
            </w:tcBorders>
            <w:shd w:val="clear" w:color="auto" w:fill="auto"/>
          </w:tcPr>
          <w:p w14:paraId="3737D9FA" w14:textId="77777777" w:rsidR="00855716" w:rsidRPr="00F054BE" w:rsidRDefault="00855716"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Deta</w:t>
            </w:r>
            <w:r w:rsidR="00F054BE" w:rsidRPr="00F054BE">
              <w:rPr>
                <w:rFonts w:asciiTheme="minorHAnsi" w:hAnsiTheme="minorHAnsi" w:cstheme="minorHAnsi"/>
                <w:sz w:val="24"/>
                <w:szCs w:val="24"/>
                <w:lang w:val="en-US"/>
              </w:rPr>
              <w:t>iled Overview of the CPD scheme</w:t>
            </w:r>
            <w:r w:rsidRPr="00F054BE">
              <w:rPr>
                <w:rFonts w:asciiTheme="minorHAnsi" w:hAnsiTheme="minorHAnsi" w:cstheme="minorHAnsi"/>
                <w:sz w:val="24"/>
                <w:szCs w:val="24"/>
                <w:lang w:val="en-US"/>
              </w:rPr>
              <w:t xml:space="preserve"> Learning and Development opportunities - Social Care </w:t>
            </w:r>
            <w:proofErr w:type="spellStart"/>
            <w:r w:rsidRPr="00F054BE">
              <w:rPr>
                <w:rFonts w:asciiTheme="minorHAnsi" w:hAnsiTheme="minorHAnsi" w:cstheme="minorHAnsi"/>
                <w:sz w:val="24"/>
                <w:szCs w:val="24"/>
                <w:lang w:val="en-US"/>
              </w:rPr>
              <w:t>programme</w:t>
            </w:r>
            <w:proofErr w:type="spellEnd"/>
            <w:r w:rsidRPr="00F054BE">
              <w:rPr>
                <w:rFonts w:asciiTheme="minorHAnsi" w:hAnsiTheme="minorHAnsi" w:cstheme="minorHAnsi"/>
                <w:sz w:val="24"/>
                <w:szCs w:val="24"/>
                <w:lang w:val="en-US"/>
              </w:rPr>
              <w:t xml:space="preserve">, post qualifying opportunities, Corporate Training, LSCB training.  </w:t>
            </w:r>
          </w:p>
          <w:p w14:paraId="74B210AD" w14:textId="77777777" w:rsidR="00855716" w:rsidRPr="00F054BE" w:rsidRDefault="00855716"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Discussion re: CPD </w:t>
            </w:r>
            <w:proofErr w:type="spellStart"/>
            <w:r w:rsidRPr="00F054BE">
              <w:rPr>
                <w:rFonts w:asciiTheme="minorHAnsi" w:hAnsiTheme="minorHAnsi" w:cstheme="minorHAnsi"/>
                <w:sz w:val="24"/>
                <w:szCs w:val="24"/>
                <w:lang w:val="en-US"/>
              </w:rPr>
              <w:t>Programme</w:t>
            </w:r>
            <w:proofErr w:type="spellEnd"/>
            <w:r w:rsidRPr="00F054BE">
              <w:rPr>
                <w:rFonts w:asciiTheme="minorHAnsi" w:hAnsiTheme="minorHAnsi" w:cstheme="minorHAnsi"/>
                <w:sz w:val="24"/>
                <w:szCs w:val="24"/>
                <w:lang w:val="en-US"/>
              </w:rPr>
              <w:t xml:space="preserve"> </w:t>
            </w:r>
          </w:p>
          <w:p w14:paraId="6E36BA46" w14:textId="77777777" w:rsidR="00855716" w:rsidRPr="00F054BE" w:rsidRDefault="00855716" w:rsidP="00556D3F">
            <w:pPr>
              <w:pStyle w:val="ListParagraph"/>
              <w:numPr>
                <w:ilvl w:val="0"/>
                <w:numId w:val="26"/>
              </w:numPr>
              <w:rPr>
                <w:rFonts w:asciiTheme="minorHAnsi" w:hAnsiTheme="minorHAnsi" w:cstheme="minorHAnsi"/>
                <w:b/>
                <w:sz w:val="24"/>
                <w:szCs w:val="24"/>
                <w:lang w:val="en-US"/>
              </w:rPr>
            </w:pPr>
            <w:r w:rsidRPr="00F054BE">
              <w:rPr>
                <w:rFonts w:asciiTheme="minorHAnsi" w:hAnsiTheme="minorHAnsi" w:cstheme="minorHAnsi"/>
                <w:sz w:val="24"/>
                <w:szCs w:val="24"/>
                <w:lang w:val="en-US"/>
              </w:rPr>
              <w:t xml:space="preserve">Discussion re: Career Grade Progression Framework </w:t>
            </w:r>
          </w:p>
          <w:p w14:paraId="44951254" w14:textId="77777777" w:rsidR="00855716" w:rsidRPr="00F054BE" w:rsidRDefault="00855716" w:rsidP="00556D3F">
            <w:pPr>
              <w:rPr>
                <w:rFonts w:cstheme="minorHAnsi"/>
                <w:b/>
                <w:sz w:val="24"/>
                <w:szCs w:val="24"/>
                <w:lang w:val="en-US"/>
              </w:rPr>
            </w:pPr>
            <w:r w:rsidRPr="00F054BE">
              <w:rPr>
                <w:rFonts w:cstheme="minorHAnsi"/>
                <w:sz w:val="24"/>
                <w:szCs w:val="24"/>
                <w:lang w:val="en-US"/>
              </w:rPr>
              <w:t xml:space="preserve"> </w:t>
            </w:r>
          </w:p>
        </w:tc>
        <w:tc>
          <w:tcPr>
            <w:tcW w:w="474" w:type="pct"/>
            <w:gridSpan w:val="2"/>
            <w:vMerge w:val="restart"/>
            <w:shd w:val="clear" w:color="auto" w:fill="auto"/>
            <w:vAlign w:val="center"/>
          </w:tcPr>
          <w:p w14:paraId="25ED06F2" w14:textId="77777777" w:rsidR="00855716" w:rsidRPr="00F054BE" w:rsidRDefault="008835D8" w:rsidP="00556D3F">
            <w:pPr>
              <w:jc w:val="center"/>
              <w:rPr>
                <w:rFonts w:cstheme="minorHAnsi"/>
                <w:lang w:val="en-US"/>
              </w:rPr>
            </w:pPr>
            <w:r w:rsidRPr="00F054BE">
              <w:rPr>
                <w:rFonts w:cstheme="minorHAnsi"/>
              </w:rPr>
              <w:t>Co</w:t>
            </w:r>
            <w:r w:rsidR="00855716" w:rsidRPr="00F054BE">
              <w:rPr>
                <w:rFonts w:cstheme="minorHAnsi"/>
              </w:rPr>
              <w:t>lette Ham</w:t>
            </w:r>
          </w:p>
          <w:p w14:paraId="11303102" w14:textId="77777777" w:rsidR="00855716" w:rsidRPr="00F054BE" w:rsidRDefault="00855716" w:rsidP="00556D3F">
            <w:pPr>
              <w:rPr>
                <w:rFonts w:cstheme="minorHAnsi"/>
                <w:lang w:val="en-US"/>
              </w:rPr>
            </w:pPr>
          </w:p>
          <w:p w14:paraId="00D4CAF5" w14:textId="77777777" w:rsidR="00855716" w:rsidRPr="00F054BE" w:rsidRDefault="00855716" w:rsidP="00556D3F">
            <w:pPr>
              <w:rPr>
                <w:rFonts w:cstheme="minorHAnsi"/>
                <w:lang w:val="en-US"/>
              </w:rPr>
            </w:pPr>
          </w:p>
          <w:p w14:paraId="7E7AD970" w14:textId="77777777" w:rsidR="00855716" w:rsidRPr="00F054BE" w:rsidRDefault="00855716" w:rsidP="00556D3F">
            <w:pPr>
              <w:rPr>
                <w:rFonts w:cstheme="minorHAnsi"/>
                <w:lang w:val="en-US"/>
              </w:rPr>
            </w:pPr>
          </w:p>
          <w:p w14:paraId="49F4A5FC" w14:textId="77777777" w:rsidR="001E3705" w:rsidRPr="00F054BE" w:rsidRDefault="001E3705" w:rsidP="00556D3F">
            <w:pPr>
              <w:rPr>
                <w:rFonts w:cstheme="minorHAnsi"/>
                <w:lang w:val="en-US"/>
              </w:rPr>
            </w:pPr>
          </w:p>
          <w:p w14:paraId="49908325" w14:textId="77777777" w:rsidR="008835D8" w:rsidRPr="00F054BE" w:rsidRDefault="008835D8" w:rsidP="00556D3F">
            <w:pPr>
              <w:rPr>
                <w:rFonts w:cstheme="minorHAnsi"/>
                <w:lang w:val="en-US"/>
              </w:rPr>
            </w:pPr>
          </w:p>
          <w:p w14:paraId="48041109" w14:textId="77777777" w:rsidR="008835D8" w:rsidRPr="00F054BE" w:rsidRDefault="008835D8" w:rsidP="00556D3F">
            <w:pPr>
              <w:rPr>
                <w:rFonts w:cstheme="minorHAnsi"/>
                <w:lang w:val="en-US"/>
              </w:rPr>
            </w:pPr>
          </w:p>
          <w:p w14:paraId="5F0E6401" w14:textId="77777777" w:rsidR="00855716" w:rsidRPr="00F054BE" w:rsidRDefault="001E3705" w:rsidP="00556D3F">
            <w:pPr>
              <w:rPr>
                <w:rFonts w:cstheme="minorHAnsi"/>
                <w:lang w:val="en-US"/>
              </w:rPr>
            </w:pPr>
            <w:r w:rsidRPr="00F054BE">
              <w:rPr>
                <w:rFonts w:cstheme="minorHAnsi"/>
                <w:lang w:val="en-US"/>
              </w:rPr>
              <w:t>SW</w:t>
            </w:r>
          </w:p>
          <w:p w14:paraId="461F5D1E" w14:textId="77777777" w:rsidR="00855716" w:rsidRPr="00F054BE" w:rsidRDefault="00855716" w:rsidP="00556D3F">
            <w:pPr>
              <w:rPr>
                <w:rFonts w:cstheme="minorHAnsi"/>
                <w:lang w:val="en-US"/>
              </w:rPr>
            </w:pPr>
          </w:p>
          <w:p w14:paraId="3C44312C" w14:textId="77777777" w:rsidR="00855716" w:rsidRPr="00F054BE" w:rsidRDefault="00855716" w:rsidP="00556D3F">
            <w:pPr>
              <w:rPr>
                <w:rFonts w:cstheme="minorHAnsi"/>
                <w:lang w:val="en-US"/>
              </w:rPr>
            </w:pPr>
          </w:p>
          <w:p w14:paraId="1F1F46B1" w14:textId="77777777" w:rsidR="001E3705" w:rsidRPr="00F054BE" w:rsidRDefault="001E3705" w:rsidP="00556D3F">
            <w:pPr>
              <w:rPr>
                <w:rFonts w:cstheme="minorHAnsi"/>
                <w:lang w:val="en-US"/>
              </w:rPr>
            </w:pPr>
          </w:p>
          <w:p w14:paraId="0DE7C8C0" w14:textId="77777777" w:rsidR="00855716" w:rsidRPr="00F054BE" w:rsidRDefault="00855716" w:rsidP="00556D3F">
            <w:pPr>
              <w:rPr>
                <w:rFonts w:cstheme="minorHAnsi"/>
                <w:lang w:val="en-US"/>
              </w:rPr>
            </w:pPr>
            <w:r w:rsidRPr="00F054BE">
              <w:rPr>
                <w:rFonts w:cstheme="minorHAnsi"/>
                <w:lang w:val="en-US"/>
              </w:rPr>
              <w:t>Team Admin</w:t>
            </w:r>
          </w:p>
          <w:p w14:paraId="100D1611" w14:textId="77777777" w:rsidR="001E3705" w:rsidRPr="00F054BE" w:rsidRDefault="001E3705" w:rsidP="00556D3F">
            <w:pPr>
              <w:rPr>
                <w:rFonts w:cstheme="minorHAnsi"/>
                <w:lang w:val="en-US"/>
              </w:rPr>
            </w:pPr>
          </w:p>
          <w:p w14:paraId="61143303" w14:textId="77777777" w:rsidR="001E3705" w:rsidRPr="00F054BE" w:rsidRDefault="001E3705" w:rsidP="00556D3F">
            <w:pPr>
              <w:rPr>
                <w:rFonts w:cstheme="minorHAnsi"/>
                <w:lang w:val="en-US"/>
              </w:rPr>
            </w:pPr>
          </w:p>
          <w:p w14:paraId="5EF5D3B4" w14:textId="77777777" w:rsidR="00855716" w:rsidRPr="00F054BE" w:rsidRDefault="001E3705" w:rsidP="00556D3F">
            <w:pPr>
              <w:rPr>
                <w:rFonts w:cstheme="minorHAnsi"/>
                <w:lang w:val="en-US"/>
              </w:rPr>
            </w:pPr>
            <w:r w:rsidRPr="00F054BE">
              <w:rPr>
                <w:rFonts w:cstheme="minorHAnsi"/>
                <w:lang w:val="en-US"/>
              </w:rPr>
              <w:t>Supervisor</w:t>
            </w:r>
          </w:p>
          <w:p w14:paraId="17C78386" w14:textId="77777777" w:rsidR="00855716" w:rsidRPr="00F054BE" w:rsidRDefault="00855716" w:rsidP="00556D3F">
            <w:pPr>
              <w:rPr>
                <w:rFonts w:cstheme="minorHAnsi"/>
                <w:lang w:val="en-US"/>
              </w:rPr>
            </w:pPr>
          </w:p>
        </w:tc>
        <w:tc>
          <w:tcPr>
            <w:tcW w:w="797" w:type="pct"/>
            <w:gridSpan w:val="2"/>
            <w:vMerge w:val="restart"/>
            <w:shd w:val="clear" w:color="auto" w:fill="auto"/>
            <w:vAlign w:val="center"/>
          </w:tcPr>
          <w:p w14:paraId="5C0D6B11" w14:textId="77777777" w:rsidR="00855716" w:rsidRPr="00F054BE" w:rsidRDefault="00855716" w:rsidP="00556D3F">
            <w:pPr>
              <w:jc w:val="center"/>
              <w:rPr>
                <w:rFonts w:cstheme="minorHAnsi"/>
              </w:rPr>
            </w:pPr>
            <w:r w:rsidRPr="00F054BE">
              <w:rPr>
                <w:rFonts w:cstheme="minorHAnsi"/>
              </w:rPr>
              <w:t>Mercury House</w:t>
            </w:r>
          </w:p>
          <w:p w14:paraId="09D15EA5" w14:textId="77777777" w:rsidR="001E3705" w:rsidRPr="00F054BE" w:rsidRDefault="001E3705" w:rsidP="00556D3F">
            <w:pPr>
              <w:jc w:val="center"/>
              <w:rPr>
                <w:rFonts w:cstheme="minorHAnsi"/>
              </w:rPr>
            </w:pPr>
          </w:p>
          <w:p w14:paraId="40288FE5" w14:textId="77777777" w:rsidR="001E3705" w:rsidRPr="00F054BE" w:rsidRDefault="001E3705" w:rsidP="00556D3F">
            <w:pPr>
              <w:jc w:val="center"/>
              <w:rPr>
                <w:rFonts w:cstheme="minorHAnsi"/>
              </w:rPr>
            </w:pPr>
          </w:p>
          <w:p w14:paraId="6F25279E" w14:textId="77777777" w:rsidR="001E3705" w:rsidRPr="00F054BE" w:rsidRDefault="001E3705" w:rsidP="00556D3F">
            <w:pPr>
              <w:jc w:val="center"/>
              <w:rPr>
                <w:rFonts w:cstheme="minorHAnsi"/>
              </w:rPr>
            </w:pPr>
          </w:p>
          <w:p w14:paraId="7F6DDA05" w14:textId="77777777" w:rsidR="001E3705" w:rsidRPr="00F054BE" w:rsidRDefault="001E3705" w:rsidP="00556D3F">
            <w:pPr>
              <w:jc w:val="center"/>
              <w:rPr>
                <w:rFonts w:cstheme="minorHAnsi"/>
              </w:rPr>
            </w:pPr>
          </w:p>
          <w:p w14:paraId="3451FB50" w14:textId="77777777" w:rsidR="001E3705" w:rsidRPr="00F054BE" w:rsidRDefault="001E3705" w:rsidP="00556D3F">
            <w:pPr>
              <w:jc w:val="center"/>
              <w:rPr>
                <w:rFonts w:cstheme="minorHAnsi"/>
              </w:rPr>
            </w:pPr>
          </w:p>
          <w:p w14:paraId="4822EB87" w14:textId="77777777" w:rsidR="001E3705" w:rsidRPr="00F054BE" w:rsidRDefault="001E3705" w:rsidP="00556D3F">
            <w:pPr>
              <w:jc w:val="center"/>
              <w:rPr>
                <w:rFonts w:cstheme="minorHAnsi"/>
              </w:rPr>
            </w:pPr>
            <w:r w:rsidRPr="00F054BE">
              <w:rPr>
                <w:rFonts w:cstheme="minorHAnsi"/>
              </w:rPr>
              <w:t>Work location</w:t>
            </w:r>
          </w:p>
          <w:p w14:paraId="7EB26E1C" w14:textId="77777777" w:rsidR="001E3705" w:rsidRPr="00F054BE" w:rsidRDefault="001E3705" w:rsidP="00556D3F">
            <w:pPr>
              <w:jc w:val="center"/>
              <w:rPr>
                <w:rFonts w:cstheme="minorHAnsi"/>
              </w:rPr>
            </w:pPr>
          </w:p>
          <w:p w14:paraId="1E3720BC" w14:textId="77777777" w:rsidR="001E3705" w:rsidRPr="00F054BE" w:rsidRDefault="001E3705" w:rsidP="00556D3F">
            <w:pPr>
              <w:jc w:val="center"/>
              <w:rPr>
                <w:rFonts w:cstheme="minorHAnsi"/>
              </w:rPr>
            </w:pPr>
          </w:p>
          <w:p w14:paraId="43EF89D0" w14:textId="77777777" w:rsidR="001E3705" w:rsidRPr="00F054BE" w:rsidRDefault="001E3705" w:rsidP="00556D3F">
            <w:pPr>
              <w:jc w:val="center"/>
              <w:rPr>
                <w:rFonts w:cstheme="minorHAnsi"/>
              </w:rPr>
            </w:pPr>
          </w:p>
          <w:p w14:paraId="5786CF45" w14:textId="77777777" w:rsidR="001E3705" w:rsidRPr="00F054BE" w:rsidRDefault="001E3705" w:rsidP="00556D3F">
            <w:pPr>
              <w:jc w:val="center"/>
              <w:rPr>
                <w:rFonts w:cstheme="minorHAnsi"/>
              </w:rPr>
            </w:pPr>
          </w:p>
          <w:p w14:paraId="69CA7AAE" w14:textId="77777777" w:rsidR="001E3705" w:rsidRPr="00F054BE" w:rsidRDefault="001E3705" w:rsidP="00556D3F">
            <w:pPr>
              <w:jc w:val="center"/>
              <w:rPr>
                <w:rFonts w:cstheme="minorHAnsi"/>
              </w:rPr>
            </w:pPr>
          </w:p>
          <w:p w14:paraId="17D165A4" w14:textId="77777777" w:rsidR="001E3705" w:rsidRPr="00F054BE" w:rsidRDefault="001E3705" w:rsidP="00556D3F">
            <w:pPr>
              <w:jc w:val="center"/>
              <w:rPr>
                <w:rFonts w:cstheme="minorHAnsi"/>
              </w:rPr>
            </w:pPr>
          </w:p>
        </w:tc>
        <w:tc>
          <w:tcPr>
            <w:tcW w:w="526" w:type="pct"/>
            <w:gridSpan w:val="3"/>
            <w:vMerge w:val="restart"/>
            <w:shd w:val="clear" w:color="auto" w:fill="auto"/>
          </w:tcPr>
          <w:p w14:paraId="573504CA" w14:textId="77777777" w:rsidR="00855716" w:rsidRPr="00F054BE" w:rsidRDefault="00855716" w:rsidP="00556D3F">
            <w:pPr>
              <w:jc w:val="center"/>
              <w:rPr>
                <w:rFonts w:cstheme="minorHAnsi"/>
              </w:rPr>
            </w:pPr>
          </w:p>
          <w:p w14:paraId="2805ACC6" w14:textId="77777777" w:rsidR="001E3705" w:rsidRPr="00F054BE" w:rsidRDefault="001E3705" w:rsidP="00556D3F">
            <w:pPr>
              <w:jc w:val="center"/>
              <w:rPr>
                <w:rFonts w:cstheme="minorHAnsi"/>
              </w:rPr>
            </w:pPr>
          </w:p>
        </w:tc>
      </w:tr>
      <w:tr w:rsidR="00855716" w:rsidRPr="008D318B" w14:paraId="3167CDCE" w14:textId="77777777" w:rsidTr="00F054BE">
        <w:trPr>
          <w:trHeight w:val="19"/>
        </w:trPr>
        <w:tc>
          <w:tcPr>
            <w:tcW w:w="509" w:type="pct"/>
            <w:vMerge/>
            <w:tcBorders>
              <w:left w:val="single" w:sz="4" w:space="0" w:color="000000" w:themeColor="text1"/>
              <w:bottom w:val="nil"/>
              <w:right w:val="nil"/>
            </w:tcBorders>
            <w:shd w:val="clear" w:color="auto" w:fill="auto"/>
          </w:tcPr>
          <w:p w14:paraId="38384658" w14:textId="77777777" w:rsidR="00855716" w:rsidRPr="00F054BE" w:rsidRDefault="00855716" w:rsidP="00556D3F">
            <w:pPr>
              <w:rPr>
                <w:rFonts w:cstheme="minorHAnsi"/>
                <w:lang w:val="en-US"/>
              </w:rPr>
            </w:pPr>
          </w:p>
        </w:tc>
        <w:tc>
          <w:tcPr>
            <w:tcW w:w="221" w:type="pct"/>
            <w:vMerge/>
            <w:tcBorders>
              <w:left w:val="nil"/>
              <w:right w:val="single" w:sz="4" w:space="0" w:color="auto"/>
            </w:tcBorders>
            <w:shd w:val="clear" w:color="auto" w:fill="auto"/>
            <w:vAlign w:val="center"/>
          </w:tcPr>
          <w:p w14:paraId="61EF7901" w14:textId="77777777" w:rsidR="00855716" w:rsidRPr="00F054BE" w:rsidRDefault="00855716" w:rsidP="00556D3F">
            <w:pPr>
              <w:jc w:val="center"/>
              <w:rPr>
                <w:rFonts w:cstheme="minorHAnsi"/>
                <w:lang w:val="en-US"/>
              </w:rPr>
            </w:pPr>
          </w:p>
        </w:tc>
        <w:tc>
          <w:tcPr>
            <w:tcW w:w="2473" w:type="pct"/>
            <w:gridSpan w:val="4"/>
            <w:tcBorders>
              <w:top w:val="nil"/>
              <w:left w:val="single" w:sz="4" w:space="0" w:color="auto"/>
              <w:bottom w:val="nil"/>
            </w:tcBorders>
            <w:shd w:val="clear" w:color="auto" w:fill="auto"/>
          </w:tcPr>
          <w:p w14:paraId="3B020FCD" w14:textId="77777777" w:rsidR="00855716" w:rsidRPr="00F054BE" w:rsidRDefault="00855716"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Further understanding of CCM – </w:t>
            </w:r>
            <w:r w:rsidR="008835D8" w:rsidRPr="00F054BE">
              <w:rPr>
                <w:rFonts w:asciiTheme="minorHAnsi" w:hAnsiTheme="minorHAnsi" w:cstheme="minorHAnsi"/>
                <w:sz w:val="24"/>
                <w:szCs w:val="24"/>
                <w:lang w:val="en-US"/>
              </w:rPr>
              <w:t xml:space="preserve">start to work cases, </w:t>
            </w:r>
            <w:r w:rsidRPr="00F054BE">
              <w:rPr>
                <w:rFonts w:asciiTheme="minorHAnsi" w:hAnsiTheme="minorHAnsi" w:cstheme="minorHAnsi"/>
                <w:sz w:val="24"/>
                <w:szCs w:val="24"/>
                <w:lang w:val="en-US"/>
              </w:rPr>
              <w:t>follow</w:t>
            </w:r>
            <w:r w:rsidR="008835D8" w:rsidRPr="00F054BE">
              <w:rPr>
                <w:rFonts w:asciiTheme="minorHAnsi" w:hAnsiTheme="minorHAnsi" w:cstheme="minorHAnsi"/>
                <w:sz w:val="24"/>
                <w:szCs w:val="24"/>
                <w:lang w:val="en-US"/>
              </w:rPr>
              <w:t>ing</w:t>
            </w:r>
            <w:r w:rsidRPr="00F054BE">
              <w:rPr>
                <w:rFonts w:asciiTheme="minorHAnsi" w:hAnsiTheme="minorHAnsi" w:cstheme="minorHAnsi"/>
                <w:sz w:val="24"/>
                <w:szCs w:val="24"/>
                <w:lang w:val="en-US"/>
              </w:rPr>
              <w:t xml:space="preserve"> the</w:t>
            </w:r>
            <w:r w:rsidR="008835D8" w:rsidRPr="00F054BE">
              <w:rPr>
                <w:rFonts w:asciiTheme="minorHAnsi" w:hAnsiTheme="minorHAnsi" w:cstheme="minorHAnsi"/>
                <w:sz w:val="24"/>
                <w:szCs w:val="24"/>
                <w:lang w:val="en-US"/>
              </w:rPr>
              <w:t xml:space="preserve"> child’s journey from  cases </w:t>
            </w:r>
            <w:r w:rsidRPr="00F054BE">
              <w:rPr>
                <w:rFonts w:asciiTheme="minorHAnsi" w:hAnsiTheme="minorHAnsi" w:cstheme="minorHAnsi"/>
                <w:sz w:val="24"/>
                <w:szCs w:val="24"/>
                <w:lang w:val="en-US"/>
              </w:rPr>
              <w:t xml:space="preserve"> </w:t>
            </w:r>
            <w:r w:rsidR="008835D8" w:rsidRPr="00F054BE">
              <w:rPr>
                <w:rFonts w:asciiTheme="minorHAnsi" w:hAnsiTheme="minorHAnsi" w:cstheme="minorHAnsi"/>
                <w:sz w:val="24"/>
                <w:szCs w:val="24"/>
                <w:lang w:val="en-US"/>
              </w:rPr>
              <w:t>allocated</w:t>
            </w:r>
          </w:p>
          <w:p w14:paraId="59250FA7" w14:textId="77777777" w:rsidR="008835D8" w:rsidRPr="00F054BE" w:rsidRDefault="008835D8"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SW to start making initial contact with families and  professionals in her caseload</w:t>
            </w:r>
          </w:p>
        </w:tc>
        <w:tc>
          <w:tcPr>
            <w:tcW w:w="474" w:type="pct"/>
            <w:gridSpan w:val="2"/>
            <w:vMerge/>
            <w:shd w:val="clear" w:color="auto" w:fill="auto"/>
            <w:vAlign w:val="center"/>
          </w:tcPr>
          <w:p w14:paraId="7DD64DE2" w14:textId="77777777" w:rsidR="00855716" w:rsidRPr="00F054BE" w:rsidRDefault="00855716" w:rsidP="00556D3F">
            <w:pPr>
              <w:rPr>
                <w:rFonts w:cstheme="minorHAnsi"/>
                <w:lang w:val="en-US"/>
              </w:rPr>
            </w:pPr>
          </w:p>
        </w:tc>
        <w:tc>
          <w:tcPr>
            <w:tcW w:w="797" w:type="pct"/>
            <w:gridSpan w:val="2"/>
            <w:vMerge/>
            <w:shd w:val="clear" w:color="auto" w:fill="auto"/>
            <w:vAlign w:val="center"/>
          </w:tcPr>
          <w:p w14:paraId="2176DD9A" w14:textId="77777777" w:rsidR="00855716" w:rsidRPr="00F054BE" w:rsidRDefault="00855716" w:rsidP="00556D3F">
            <w:pPr>
              <w:jc w:val="center"/>
              <w:rPr>
                <w:rFonts w:cstheme="minorHAnsi"/>
                <w:lang w:val="en-US"/>
              </w:rPr>
            </w:pPr>
          </w:p>
        </w:tc>
        <w:tc>
          <w:tcPr>
            <w:tcW w:w="526" w:type="pct"/>
            <w:gridSpan w:val="3"/>
            <w:vMerge/>
            <w:shd w:val="clear" w:color="auto" w:fill="auto"/>
          </w:tcPr>
          <w:p w14:paraId="68201238" w14:textId="77777777" w:rsidR="00855716" w:rsidRPr="00F054BE" w:rsidRDefault="00855716" w:rsidP="00556D3F">
            <w:pPr>
              <w:jc w:val="center"/>
              <w:rPr>
                <w:rFonts w:cstheme="minorHAnsi"/>
                <w:lang w:val="en-US"/>
              </w:rPr>
            </w:pPr>
          </w:p>
        </w:tc>
      </w:tr>
      <w:tr w:rsidR="00855716" w:rsidRPr="008D318B" w14:paraId="7DC5A4D1" w14:textId="77777777" w:rsidTr="00F054BE">
        <w:trPr>
          <w:trHeight w:val="1674"/>
        </w:trPr>
        <w:tc>
          <w:tcPr>
            <w:tcW w:w="509" w:type="pct"/>
            <w:vMerge/>
            <w:tcBorders>
              <w:left w:val="single" w:sz="4" w:space="0" w:color="000000" w:themeColor="text1"/>
              <w:bottom w:val="single" w:sz="4" w:space="0" w:color="000000" w:themeColor="text1"/>
              <w:right w:val="nil"/>
            </w:tcBorders>
            <w:shd w:val="clear" w:color="auto" w:fill="auto"/>
          </w:tcPr>
          <w:p w14:paraId="764F1B0B" w14:textId="77777777" w:rsidR="00855716" w:rsidRPr="00F054BE" w:rsidRDefault="00855716" w:rsidP="00556D3F">
            <w:pPr>
              <w:rPr>
                <w:rFonts w:cstheme="minorHAnsi"/>
                <w:lang w:val="en-US"/>
              </w:rPr>
            </w:pPr>
          </w:p>
        </w:tc>
        <w:tc>
          <w:tcPr>
            <w:tcW w:w="221" w:type="pct"/>
            <w:vMerge/>
            <w:tcBorders>
              <w:left w:val="nil"/>
              <w:right w:val="single" w:sz="4" w:space="0" w:color="auto"/>
            </w:tcBorders>
            <w:shd w:val="clear" w:color="auto" w:fill="auto"/>
            <w:vAlign w:val="center"/>
          </w:tcPr>
          <w:p w14:paraId="53CD7293" w14:textId="77777777" w:rsidR="00855716" w:rsidRPr="00F054BE" w:rsidRDefault="00855716" w:rsidP="00556D3F">
            <w:pPr>
              <w:jc w:val="center"/>
              <w:rPr>
                <w:rFonts w:cstheme="minorHAnsi"/>
                <w:lang w:val="en-US"/>
              </w:rPr>
            </w:pPr>
          </w:p>
        </w:tc>
        <w:tc>
          <w:tcPr>
            <w:tcW w:w="2473" w:type="pct"/>
            <w:gridSpan w:val="4"/>
            <w:tcBorders>
              <w:top w:val="nil"/>
              <w:left w:val="single" w:sz="4" w:space="0" w:color="auto"/>
              <w:bottom w:val="single" w:sz="4" w:space="0" w:color="000000" w:themeColor="text1"/>
            </w:tcBorders>
            <w:shd w:val="clear" w:color="auto" w:fill="auto"/>
          </w:tcPr>
          <w:p w14:paraId="0BB15BBB" w14:textId="77777777" w:rsidR="00855716" w:rsidRPr="00F054BE" w:rsidRDefault="00855716"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Shadowing arrangements, attendance at Panels, CP Conferences, Planning Meetings</w:t>
            </w:r>
          </w:p>
          <w:p w14:paraId="2E18BEBF" w14:textId="77777777" w:rsidR="00855716" w:rsidRPr="00F054BE" w:rsidRDefault="00855716" w:rsidP="00556D3F">
            <w:pPr>
              <w:pStyle w:val="ListParagraph"/>
              <w:numPr>
                <w:ilvl w:val="0"/>
                <w:numId w:val="26"/>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Meet with </w:t>
            </w:r>
            <w:r w:rsidR="001E3705" w:rsidRPr="00F054BE">
              <w:rPr>
                <w:rFonts w:asciiTheme="minorHAnsi" w:hAnsiTheme="minorHAnsi" w:cstheme="minorHAnsi"/>
                <w:sz w:val="24"/>
                <w:szCs w:val="24"/>
                <w:lang w:val="en-US"/>
              </w:rPr>
              <w:t>supervisor</w:t>
            </w:r>
            <w:r w:rsidRPr="00F054BE">
              <w:rPr>
                <w:rFonts w:asciiTheme="minorHAnsi" w:hAnsiTheme="minorHAnsi" w:cstheme="minorHAnsi"/>
                <w:sz w:val="24"/>
                <w:szCs w:val="24"/>
                <w:lang w:val="en-US"/>
              </w:rPr>
              <w:t xml:space="preserve"> to complete week 2 induction checklist tasks.</w:t>
            </w:r>
          </w:p>
        </w:tc>
        <w:tc>
          <w:tcPr>
            <w:tcW w:w="474" w:type="pct"/>
            <w:gridSpan w:val="2"/>
            <w:vMerge/>
            <w:shd w:val="clear" w:color="auto" w:fill="auto"/>
            <w:vAlign w:val="center"/>
          </w:tcPr>
          <w:p w14:paraId="065A6681" w14:textId="77777777" w:rsidR="00855716" w:rsidRPr="00F054BE" w:rsidRDefault="00855716" w:rsidP="00556D3F">
            <w:pPr>
              <w:rPr>
                <w:rFonts w:cstheme="minorHAnsi"/>
                <w:lang w:val="en-US"/>
              </w:rPr>
            </w:pPr>
          </w:p>
        </w:tc>
        <w:tc>
          <w:tcPr>
            <w:tcW w:w="797" w:type="pct"/>
            <w:gridSpan w:val="2"/>
            <w:vMerge/>
            <w:shd w:val="clear" w:color="auto" w:fill="auto"/>
            <w:vAlign w:val="center"/>
          </w:tcPr>
          <w:p w14:paraId="551B106B" w14:textId="77777777" w:rsidR="00855716" w:rsidRPr="00F054BE" w:rsidRDefault="00855716" w:rsidP="00556D3F">
            <w:pPr>
              <w:jc w:val="center"/>
              <w:rPr>
                <w:rFonts w:cstheme="minorHAnsi"/>
                <w:lang w:val="en-US"/>
              </w:rPr>
            </w:pPr>
          </w:p>
        </w:tc>
        <w:tc>
          <w:tcPr>
            <w:tcW w:w="526" w:type="pct"/>
            <w:gridSpan w:val="3"/>
            <w:vMerge/>
            <w:shd w:val="clear" w:color="auto" w:fill="auto"/>
          </w:tcPr>
          <w:p w14:paraId="0A51C37F" w14:textId="77777777" w:rsidR="00855716" w:rsidRPr="00F054BE" w:rsidRDefault="00855716" w:rsidP="00556D3F">
            <w:pPr>
              <w:jc w:val="center"/>
              <w:rPr>
                <w:rFonts w:cstheme="minorHAnsi"/>
                <w:lang w:val="en-US"/>
              </w:rPr>
            </w:pPr>
          </w:p>
        </w:tc>
      </w:tr>
      <w:tr w:rsidR="00556D3F" w:rsidRPr="008D318B" w14:paraId="38308462" w14:textId="77777777" w:rsidTr="00F054BE">
        <w:trPr>
          <w:trHeight w:val="85"/>
        </w:trPr>
        <w:tc>
          <w:tcPr>
            <w:tcW w:w="509" w:type="pct"/>
            <w:vMerge w:val="restart"/>
            <w:tcBorders>
              <w:bottom w:val="single" w:sz="4" w:space="0" w:color="000000" w:themeColor="text1"/>
              <w:right w:val="nil"/>
            </w:tcBorders>
            <w:shd w:val="clear" w:color="auto" w:fill="auto"/>
          </w:tcPr>
          <w:p w14:paraId="2250E348" w14:textId="77777777" w:rsidR="00556D3F" w:rsidRPr="00F054BE" w:rsidRDefault="00556D3F" w:rsidP="00556D3F">
            <w:pPr>
              <w:jc w:val="center"/>
              <w:rPr>
                <w:rFonts w:cstheme="minorHAnsi"/>
                <w:b/>
                <w:lang w:val="en-US"/>
              </w:rPr>
            </w:pPr>
            <w:r w:rsidRPr="00F054BE">
              <w:rPr>
                <w:rFonts w:cstheme="minorHAnsi"/>
                <w:b/>
                <w:lang w:val="en-US"/>
              </w:rPr>
              <w:t>Weeks 3/4</w:t>
            </w:r>
          </w:p>
        </w:tc>
        <w:tc>
          <w:tcPr>
            <w:tcW w:w="221" w:type="pct"/>
            <w:tcBorders>
              <w:top w:val="nil"/>
              <w:left w:val="nil"/>
              <w:bottom w:val="nil"/>
              <w:right w:val="single" w:sz="4" w:space="0" w:color="auto"/>
            </w:tcBorders>
            <w:shd w:val="clear" w:color="auto" w:fill="auto"/>
          </w:tcPr>
          <w:p w14:paraId="142C16A7" w14:textId="77777777" w:rsidR="00556D3F" w:rsidRPr="00F054BE" w:rsidRDefault="00556D3F" w:rsidP="00556D3F">
            <w:pPr>
              <w:rPr>
                <w:rFonts w:cstheme="minorHAnsi"/>
                <w:sz w:val="24"/>
                <w:szCs w:val="24"/>
                <w:lang w:val="en-US"/>
              </w:rPr>
            </w:pPr>
          </w:p>
        </w:tc>
        <w:tc>
          <w:tcPr>
            <w:tcW w:w="2473" w:type="pct"/>
            <w:gridSpan w:val="4"/>
            <w:tcBorders>
              <w:top w:val="nil"/>
              <w:left w:val="single" w:sz="4" w:space="0" w:color="auto"/>
              <w:bottom w:val="nil"/>
            </w:tcBorders>
            <w:shd w:val="clear" w:color="auto" w:fill="auto"/>
          </w:tcPr>
          <w:p w14:paraId="7A6DC1CE" w14:textId="77777777" w:rsidR="00556D3F" w:rsidRPr="00F054BE" w:rsidRDefault="00556D3F" w:rsidP="00556D3F">
            <w:pPr>
              <w:pStyle w:val="ListParagraph"/>
              <w:numPr>
                <w:ilvl w:val="0"/>
                <w:numId w:val="29"/>
              </w:numPr>
              <w:rPr>
                <w:rFonts w:asciiTheme="minorHAnsi" w:hAnsiTheme="minorHAnsi" w:cstheme="minorHAnsi"/>
                <w:sz w:val="24"/>
                <w:szCs w:val="24"/>
                <w:lang w:val="en-US"/>
              </w:rPr>
            </w:pPr>
            <w:r w:rsidRPr="00F054BE">
              <w:rPr>
                <w:rFonts w:asciiTheme="minorHAnsi" w:hAnsiTheme="minorHAnsi" w:cstheme="minorHAnsi"/>
                <w:sz w:val="24"/>
                <w:szCs w:val="24"/>
                <w:lang w:val="en-US"/>
              </w:rPr>
              <w:t>Supervision – review of allocation of cases</w:t>
            </w:r>
          </w:p>
          <w:p w14:paraId="5FB1046E" w14:textId="77777777" w:rsidR="00556D3F" w:rsidRPr="00F054BE" w:rsidRDefault="00556D3F" w:rsidP="00556D3F">
            <w:pPr>
              <w:pStyle w:val="ListParagraph"/>
              <w:numPr>
                <w:ilvl w:val="0"/>
                <w:numId w:val="29"/>
              </w:numPr>
              <w:rPr>
                <w:rFonts w:asciiTheme="minorHAnsi" w:eastAsiaTheme="minorEastAsia" w:hAnsiTheme="minorHAnsi" w:cstheme="minorHAnsi"/>
                <w:color w:val="auto"/>
                <w:sz w:val="24"/>
                <w:szCs w:val="24"/>
                <w:lang w:val="en-US" w:eastAsia="en-GB"/>
              </w:rPr>
            </w:pPr>
            <w:r w:rsidRPr="00F054BE">
              <w:rPr>
                <w:rFonts w:asciiTheme="minorHAnsi" w:hAnsiTheme="minorHAnsi" w:cstheme="minorHAnsi"/>
                <w:sz w:val="24"/>
                <w:szCs w:val="24"/>
                <w:lang w:val="en-US"/>
              </w:rPr>
              <w:t xml:space="preserve">With supervisor, diarize training or briefings to support </w:t>
            </w:r>
          </w:p>
          <w:p w14:paraId="2503CEE6" w14:textId="77777777" w:rsidR="00556D3F" w:rsidRPr="00F054BE" w:rsidRDefault="00556D3F" w:rsidP="00556D3F">
            <w:pPr>
              <w:pStyle w:val="ListParagraph"/>
              <w:ind w:left="926"/>
              <w:rPr>
                <w:rFonts w:asciiTheme="minorHAnsi" w:hAnsiTheme="minorHAnsi" w:cstheme="minorHAnsi"/>
                <w:sz w:val="24"/>
                <w:szCs w:val="24"/>
                <w:lang w:val="en-US"/>
              </w:rPr>
            </w:pPr>
            <w:r w:rsidRPr="00F054BE">
              <w:rPr>
                <w:rFonts w:asciiTheme="minorHAnsi" w:hAnsiTheme="minorHAnsi" w:cstheme="minorHAnsi"/>
                <w:sz w:val="24"/>
                <w:szCs w:val="24"/>
                <w:lang w:val="en-US"/>
              </w:rPr>
              <w:t>PDP</w:t>
            </w:r>
          </w:p>
          <w:p w14:paraId="1E25065A" w14:textId="77777777" w:rsidR="00556D3F" w:rsidRPr="00F054BE" w:rsidRDefault="00556D3F" w:rsidP="00556D3F">
            <w:pPr>
              <w:pStyle w:val="ListParagraph"/>
              <w:numPr>
                <w:ilvl w:val="0"/>
                <w:numId w:val="29"/>
              </w:numPr>
              <w:rPr>
                <w:rFonts w:asciiTheme="minorHAnsi" w:hAnsiTheme="minorHAnsi" w:cstheme="minorHAnsi"/>
                <w:sz w:val="24"/>
                <w:szCs w:val="24"/>
                <w:lang w:val="en-US"/>
              </w:rPr>
            </w:pPr>
            <w:r w:rsidRPr="00F054BE">
              <w:rPr>
                <w:rFonts w:asciiTheme="minorHAnsi" w:hAnsiTheme="minorHAnsi" w:cstheme="minorHAnsi"/>
                <w:sz w:val="24"/>
                <w:szCs w:val="24"/>
                <w:lang w:val="en-US"/>
              </w:rPr>
              <w:t xml:space="preserve">Review CPD </w:t>
            </w:r>
            <w:proofErr w:type="spellStart"/>
            <w:r w:rsidRPr="00F054BE">
              <w:rPr>
                <w:rFonts w:asciiTheme="minorHAnsi" w:hAnsiTheme="minorHAnsi" w:cstheme="minorHAnsi"/>
                <w:sz w:val="24"/>
                <w:szCs w:val="24"/>
                <w:lang w:val="en-US"/>
              </w:rPr>
              <w:t>Prgoramme</w:t>
            </w:r>
            <w:proofErr w:type="spellEnd"/>
            <w:r w:rsidRPr="00F054BE">
              <w:rPr>
                <w:rFonts w:asciiTheme="minorHAnsi" w:hAnsiTheme="minorHAnsi" w:cstheme="minorHAnsi"/>
                <w:sz w:val="24"/>
                <w:szCs w:val="24"/>
                <w:lang w:val="en-US"/>
              </w:rPr>
              <w:t xml:space="preserve"> and Career Grade Progression Framework</w:t>
            </w:r>
          </w:p>
        </w:tc>
        <w:tc>
          <w:tcPr>
            <w:tcW w:w="474" w:type="pct"/>
            <w:gridSpan w:val="2"/>
            <w:tcBorders>
              <w:bottom w:val="nil"/>
            </w:tcBorders>
            <w:shd w:val="clear" w:color="auto" w:fill="auto"/>
          </w:tcPr>
          <w:p w14:paraId="0D717866" w14:textId="77777777" w:rsidR="00556D3F" w:rsidRPr="00F054BE" w:rsidRDefault="00556D3F" w:rsidP="00556D3F">
            <w:pPr>
              <w:rPr>
                <w:rFonts w:cstheme="minorHAnsi"/>
                <w:lang w:val="en-US"/>
              </w:rPr>
            </w:pPr>
            <w:r w:rsidRPr="00F054BE">
              <w:rPr>
                <w:rFonts w:cstheme="minorHAnsi"/>
                <w:lang w:val="en-US"/>
              </w:rPr>
              <w:t>Supervisor</w:t>
            </w:r>
          </w:p>
          <w:p w14:paraId="5524A264" w14:textId="77777777" w:rsidR="00556D3F" w:rsidRPr="00F054BE" w:rsidRDefault="00556D3F" w:rsidP="00556D3F">
            <w:pPr>
              <w:rPr>
                <w:rFonts w:cstheme="minorHAnsi"/>
                <w:lang w:val="en-US"/>
              </w:rPr>
            </w:pPr>
          </w:p>
          <w:p w14:paraId="7976BF26" w14:textId="77777777" w:rsidR="00556D3F" w:rsidRPr="00F054BE" w:rsidRDefault="00556D3F" w:rsidP="00556D3F">
            <w:pPr>
              <w:rPr>
                <w:rFonts w:cstheme="minorHAnsi"/>
                <w:lang w:val="en-US"/>
              </w:rPr>
            </w:pPr>
            <w:r w:rsidRPr="00F054BE">
              <w:rPr>
                <w:rFonts w:cstheme="minorHAnsi"/>
                <w:lang w:val="en-US"/>
              </w:rPr>
              <w:t>SW</w:t>
            </w:r>
          </w:p>
          <w:p w14:paraId="5B90196D" w14:textId="77777777" w:rsidR="00556D3F" w:rsidRPr="00F054BE" w:rsidRDefault="00556D3F" w:rsidP="00556D3F">
            <w:pPr>
              <w:rPr>
                <w:rFonts w:cstheme="minorHAnsi"/>
                <w:lang w:val="en-US"/>
              </w:rPr>
            </w:pPr>
            <w:r w:rsidRPr="00F054BE">
              <w:rPr>
                <w:rFonts w:cstheme="minorHAnsi"/>
                <w:lang w:val="en-US"/>
              </w:rPr>
              <w:t xml:space="preserve">Supervisor </w:t>
            </w:r>
          </w:p>
        </w:tc>
        <w:tc>
          <w:tcPr>
            <w:tcW w:w="801" w:type="pct"/>
            <w:gridSpan w:val="3"/>
            <w:tcBorders>
              <w:bottom w:val="nil"/>
            </w:tcBorders>
            <w:shd w:val="clear" w:color="auto" w:fill="auto"/>
          </w:tcPr>
          <w:p w14:paraId="422C57EB" w14:textId="77777777" w:rsidR="00556D3F" w:rsidRPr="00F054BE" w:rsidRDefault="00556D3F" w:rsidP="00556D3F">
            <w:pPr>
              <w:rPr>
                <w:rFonts w:cstheme="minorHAnsi"/>
                <w:lang w:val="en-US"/>
              </w:rPr>
            </w:pPr>
            <w:r w:rsidRPr="00F054BE">
              <w:rPr>
                <w:rFonts w:cstheme="minorHAnsi"/>
                <w:lang w:val="en-US"/>
              </w:rPr>
              <w:t xml:space="preserve">       Work location</w:t>
            </w:r>
          </w:p>
        </w:tc>
        <w:tc>
          <w:tcPr>
            <w:tcW w:w="522" w:type="pct"/>
            <w:gridSpan w:val="2"/>
            <w:tcBorders>
              <w:bottom w:val="nil"/>
            </w:tcBorders>
            <w:shd w:val="clear" w:color="auto" w:fill="auto"/>
          </w:tcPr>
          <w:p w14:paraId="3A35ACBC" w14:textId="77777777" w:rsidR="00556D3F" w:rsidRPr="00F054BE" w:rsidRDefault="00556D3F" w:rsidP="00556D3F">
            <w:pPr>
              <w:rPr>
                <w:rFonts w:cstheme="minorHAnsi"/>
                <w:lang w:val="en-US"/>
              </w:rPr>
            </w:pPr>
          </w:p>
        </w:tc>
      </w:tr>
      <w:tr w:rsidR="00556D3F" w:rsidRPr="008D318B" w14:paraId="2C6223EB" w14:textId="77777777" w:rsidTr="00F054BE">
        <w:trPr>
          <w:trHeight w:val="580"/>
        </w:trPr>
        <w:tc>
          <w:tcPr>
            <w:tcW w:w="509" w:type="pct"/>
            <w:vMerge/>
            <w:tcBorders>
              <w:right w:val="nil"/>
            </w:tcBorders>
            <w:shd w:val="clear" w:color="auto" w:fill="auto"/>
          </w:tcPr>
          <w:p w14:paraId="38538682" w14:textId="77777777" w:rsidR="00556D3F" w:rsidRPr="008D318B" w:rsidRDefault="00556D3F" w:rsidP="00556D3F">
            <w:pPr>
              <w:jc w:val="center"/>
              <w:rPr>
                <w:b/>
                <w:lang w:val="en-US"/>
              </w:rPr>
            </w:pPr>
          </w:p>
        </w:tc>
        <w:tc>
          <w:tcPr>
            <w:tcW w:w="221" w:type="pct"/>
            <w:tcBorders>
              <w:top w:val="nil"/>
              <w:left w:val="nil"/>
              <w:bottom w:val="single" w:sz="4" w:space="0" w:color="auto"/>
              <w:right w:val="single" w:sz="4" w:space="0" w:color="auto"/>
            </w:tcBorders>
            <w:shd w:val="clear" w:color="auto" w:fill="auto"/>
          </w:tcPr>
          <w:p w14:paraId="775BFA12" w14:textId="77777777" w:rsidR="00556D3F" w:rsidRDefault="00556D3F" w:rsidP="00556D3F">
            <w:pPr>
              <w:ind w:left="360"/>
              <w:rPr>
                <w:sz w:val="24"/>
                <w:szCs w:val="24"/>
                <w:lang w:val="en-US"/>
              </w:rPr>
            </w:pPr>
          </w:p>
          <w:p w14:paraId="1E95845E" w14:textId="77777777" w:rsidR="00556D3F" w:rsidRPr="00757615" w:rsidRDefault="00556D3F" w:rsidP="00556D3F">
            <w:pPr>
              <w:rPr>
                <w:sz w:val="24"/>
                <w:szCs w:val="24"/>
                <w:lang w:val="en-US"/>
              </w:rPr>
            </w:pPr>
          </w:p>
        </w:tc>
        <w:tc>
          <w:tcPr>
            <w:tcW w:w="2473" w:type="pct"/>
            <w:gridSpan w:val="4"/>
            <w:tcBorders>
              <w:top w:val="nil"/>
              <w:left w:val="single" w:sz="4" w:space="0" w:color="auto"/>
              <w:bottom w:val="single" w:sz="4" w:space="0" w:color="auto"/>
            </w:tcBorders>
            <w:shd w:val="clear" w:color="auto" w:fill="auto"/>
          </w:tcPr>
          <w:p w14:paraId="6903DF7D" w14:textId="77777777" w:rsidR="00556D3F" w:rsidRPr="008835D8" w:rsidRDefault="00556D3F" w:rsidP="00556D3F">
            <w:pPr>
              <w:ind w:left="136"/>
              <w:rPr>
                <w:sz w:val="24"/>
                <w:szCs w:val="24"/>
                <w:lang w:val="en-US"/>
              </w:rPr>
            </w:pPr>
            <w:r w:rsidRPr="008835D8">
              <w:rPr>
                <w:sz w:val="24"/>
                <w:szCs w:val="24"/>
                <w:lang w:val="en-US"/>
              </w:rPr>
              <w:t>.</w:t>
            </w:r>
          </w:p>
          <w:p w14:paraId="54A1BA57" w14:textId="77777777" w:rsidR="00556D3F" w:rsidRPr="00757615" w:rsidRDefault="00556D3F" w:rsidP="00556D3F">
            <w:pPr>
              <w:rPr>
                <w:sz w:val="24"/>
                <w:szCs w:val="24"/>
                <w:lang w:val="en-US"/>
              </w:rPr>
            </w:pPr>
          </w:p>
        </w:tc>
        <w:tc>
          <w:tcPr>
            <w:tcW w:w="474" w:type="pct"/>
            <w:gridSpan w:val="2"/>
            <w:tcBorders>
              <w:top w:val="nil"/>
              <w:bottom w:val="single" w:sz="4" w:space="0" w:color="auto"/>
            </w:tcBorders>
            <w:shd w:val="clear" w:color="auto" w:fill="auto"/>
          </w:tcPr>
          <w:p w14:paraId="5B768614" w14:textId="77777777" w:rsidR="00556D3F" w:rsidRPr="008D318B" w:rsidRDefault="00556D3F" w:rsidP="00556D3F">
            <w:pPr>
              <w:rPr>
                <w:lang w:val="en-US"/>
              </w:rPr>
            </w:pPr>
          </w:p>
        </w:tc>
        <w:tc>
          <w:tcPr>
            <w:tcW w:w="801" w:type="pct"/>
            <w:gridSpan w:val="3"/>
            <w:tcBorders>
              <w:top w:val="nil"/>
              <w:bottom w:val="single" w:sz="4" w:space="0" w:color="auto"/>
            </w:tcBorders>
            <w:shd w:val="clear" w:color="auto" w:fill="auto"/>
          </w:tcPr>
          <w:p w14:paraId="6D028B60" w14:textId="77777777" w:rsidR="00556D3F" w:rsidRPr="008D318B" w:rsidRDefault="00556D3F" w:rsidP="00556D3F">
            <w:pPr>
              <w:rPr>
                <w:lang w:val="en-US"/>
              </w:rPr>
            </w:pPr>
          </w:p>
        </w:tc>
        <w:tc>
          <w:tcPr>
            <w:tcW w:w="522" w:type="pct"/>
            <w:gridSpan w:val="2"/>
            <w:tcBorders>
              <w:top w:val="nil"/>
              <w:bottom w:val="single" w:sz="4" w:space="0" w:color="auto"/>
            </w:tcBorders>
            <w:shd w:val="clear" w:color="auto" w:fill="auto"/>
          </w:tcPr>
          <w:p w14:paraId="15A9C11D" w14:textId="77777777" w:rsidR="00556D3F" w:rsidRPr="008D318B" w:rsidRDefault="00556D3F" w:rsidP="00556D3F">
            <w:pPr>
              <w:rPr>
                <w:lang w:val="en-US"/>
              </w:rPr>
            </w:pPr>
          </w:p>
        </w:tc>
      </w:tr>
      <w:bookmarkEnd w:id="0"/>
    </w:tbl>
    <w:p w14:paraId="4C08B28E" w14:textId="77777777" w:rsidR="00F054BE" w:rsidRDefault="00F054BE" w:rsidP="00CE6ADF">
      <w:pPr>
        <w:spacing w:after="0" w:line="240" w:lineRule="auto"/>
        <w:jc w:val="center"/>
        <w:rPr>
          <w:rFonts w:ascii="Arial" w:eastAsia="Times New Roman" w:hAnsi="Arial" w:cs="Arial"/>
          <w:b/>
          <w:sz w:val="40"/>
          <w:szCs w:val="40"/>
          <w:lang w:eastAsia="en-US"/>
        </w:rPr>
      </w:pPr>
    </w:p>
    <w:p w14:paraId="04B6D6AB" w14:textId="77777777" w:rsidR="00F054BE" w:rsidRDefault="00F054BE" w:rsidP="00CE6ADF">
      <w:pPr>
        <w:spacing w:after="0" w:line="240" w:lineRule="auto"/>
        <w:jc w:val="center"/>
        <w:rPr>
          <w:rFonts w:ascii="Arial" w:eastAsia="Times New Roman" w:hAnsi="Arial" w:cs="Arial"/>
          <w:b/>
          <w:sz w:val="40"/>
          <w:szCs w:val="40"/>
          <w:lang w:eastAsia="en-US"/>
        </w:rPr>
      </w:pPr>
    </w:p>
    <w:p w14:paraId="755612DE" w14:textId="77777777" w:rsidR="00F054BE" w:rsidRDefault="00F054BE" w:rsidP="00CE6ADF">
      <w:pPr>
        <w:spacing w:after="0" w:line="240" w:lineRule="auto"/>
        <w:jc w:val="center"/>
        <w:rPr>
          <w:rFonts w:ascii="Arial" w:eastAsia="Times New Roman" w:hAnsi="Arial" w:cs="Arial"/>
          <w:b/>
          <w:sz w:val="40"/>
          <w:szCs w:val="40"/>
          <w:lang w:eastAsia="en-US"/>
        </w:rPr>
      </w:pPr>
    </w:p>
    <w:p w14:paraId="021ECA0F" w14:textId="77777777" w:rsidR="00F054BE" w:rsidRDefault="00F054BE" w:rsidP="00CE6ADF">
      <w:pPr>
        <w:spacing w:after="0" w:line="240" w:lineRule="auto"/>
        <w:jc w:val="center"/>
        <w:rPr>
          <w:rFonts w:ascii="Arial" w:eastAsia="Times New Roman" w:hAnsi="Arial" w:cs="Arial"/>
          <w:b/>
          <w:sz w:val="40"/>
          <w:szCs w:val="40"/>
          <w:lang w:eastAsia="en-US"/>
        </w:rPr>
      </w:pPr>
    </w:p>
    <w:p w14:paraId="723A5B37" w14:textId="77777777" w:rsidR="00F054BE" w:rsidRDefault="00F054BE" w:rsidP="00CE6ADF">
      <w:pPr>
        <w:spacing w:after="0" w:line="240" w:lineRule="auto"/>
        <w:jc w:val="center"/>
        <w:rPr>
          <w:rFonts w:ascii="Arial" w:eastAsia="Times New Roman" w:hAnsi="Arial" w:cs="Arial"/>
          <w:b/>
          <w:sz w:val="40"/>
          <w:szCs w:val="40"/>
          <w:lang w:eastAsia="en-US"/>
        </w:rPr>
      </w:pPr>
    </w:p>
    <w:p w14:paraId="43CA4EE9" w14:textId="77777777" w:rsidR="00F054BE" w:rsidRDefault="00F054BE" w:rsidP="00CE6ADF">
      <w:pPr>
        <w:spacing w:after="0" w:line="240" w:lineRule="auto"/>
        <w:jc w:val="center"/>
        <w:rPr>
          <w:rFonts w:ascii="Arial" w:eastAsia="Times New Roman" w:hAnsi="Arial" w:cs="Arial"/>
          <w:b/>
          <w:sz w:val="40"/>
          <w:szCs w:val="40"/>
          <w:lang w:eastAsia="en-US"/>
        </w:rPr>
      </w:pPr>
    </w:p>
    <w:p w14:paraId="434209D9" w14:textId="77777777" w:rsidR="00CE6ADF" w:rsidRDefault="00CE6ADF" w:rsidP="00CE6ADF">
      <w:pPr>
        <w:spacing w:after="0" w:line="240" w:lineRule="auto"/>
        <w:jc w:val="center"/>
        <w:rPr>
          <w:rFonts w:ascii="Arial" w:eastAsia="Times New Roman" w:hAnsi="Arial" w:cs="Arial"/>
          <w:b/>
          <w:sz w:val="40"/>
          <w:szCs w:val="40"/>
          <w:lang w:eastAsia="en-US"/>
        </w:rPr>
      </w:pPr>
      <w:r w:rsidRPr="00105429">
        <w:rPr>
          <w:rFonts w:ascii="Arial" w:eastAsia="Times New Roman" w:hAnsi="Arial" w:cs="Arial"/>
          <w:b/>
          <w:sz w:val="40"/>
          <w:szCs w:val="40"/>
          <w:lang w:eastAsia="en-US"/>
        </w:rPr>
        <w:t>Local Induction Checkli</w:t>
      </w:r>
      <w:r w:rsidR="00510D8F">
        <w:rPr>
          <w:rFonts w:ascii="Arial" w:eastAsia="Times New Roman" w:hAnsi="Arial" w:cs="Arial"/>
          <w:b/>
          <w:sz w:val="40"/>
          <w:szCs w:val="40"/>
          <w:lang w:eastAsia="en-US"/>
        </w:rPr>
        <w:t>st</w:t>
      </w:r>
      <w:r w:rsidRPr="00105429">
        <w:rPr>
          <w:rFonts w:ascii="Arial" w:eastAsia="Times New Roman" w:hAnsi="Arial" w:cs="Arial"/>
          <w:b/>
          <w:sz w:val="40"/>
          <w:szCs w:val="40"/>
          <w:lang w:eastAsia="en-US"/>
        </w:rPr>
        <w:t xml:space="preserve"> for</w:t>
      </w:r>
    </w:p>
    <w:p w14:paraId="5780B56E" w14:textId="77777777" w:rsidR="00757615" w:rsidRPr="00105429" w:rsidRDefault="00757615" w:rsidP="00CE6ADF">
      <w:pPr>
        <w:spacing w:after="0" w:line="240" w:lineRule="auto"/>
        <w:jc w:val="center"/>
        <w:rPr>
          <w:rFonts w:ascii="Arial" w:eastAsia="Times New Roman" w:hAnsi="Arial" w:cs="Arial"/>
          <w:b/>
          <w:sz w:val="40"/>
          <w:szCs w:val="40"/>
          <w:lang w:eastAsia="en-US"/>
        </w:rPr>
      </w:pPr>
    </w:p>
    <w:p w14:paraId="7FBD1081" w14:textId="77777777" w:rsidR="00757615" w:rsidRDefault="00CE6ADF" w:rsidP="00CE6ADF">
      <w:pPr>
        <w:spacing w:after="0" w:line="240" w:lineRule="auto"/>
        <w:jc w:val="center"/>
        <w:rPr>
          <w:rFonts w:ascii="Arial" w:eastAsia="Times New Roman" w:hAnsi="Arial" w:cs="Arial"/>
          <w:b/>
          <w:sz w:val="40"/>
          <w:szCs w:val="40"/>
          <w:lang w:eastAsia="en-US"/>
        </w:rPr>
      </w:pPr>
      <w:r w:rsidRPr="00105429">
        <w:rPr>
          <w:rFonts w:ascii="Arial" w:eastAsia="Times New Roman" w:hAnsi="Arial" w:cs="Arial"/>
          <w:b/>
          <w:sz w:val="40"/>
          <w:szCs w:val="40"/>
          <w:lang w:eastAsia="en-US"/>
        </w:rPr>
        <w:t>All Members of Staff</w:t>
      </w:r>
    </w:p>
    <w:p w14:paraId="132F1303" w14:textId="77777777" w:rsidR="00757615" w:rsidRDefault="00757615" w:rsidP="00CE6ADF">
      <w:pPr>
        <w:spacing w:after="0" w:line="240" w:lineRule="auto"/>
        <w:jc w:val="center"/>
        <w:rPr>
          <w:rFonts w:ascii="Arial" w:eastAsia="Times New Roman" w:hAnsi="Arial" w:cs="Arial"/>
          <w:b/>
          <w:sz w:val="40"/>
          <w:szCs w:val="40"/>
          <w:lang w:eastAsia="en-US"/>
        </w:rPr>
      </w:pPr>
    </w:p>
    <w:p w14:paraId="0FF90E2B" w14:textId="77777777" w:rsidR="00CE6ADF" w:rsidRPr="00757615" w:rsidRDefault="00CE6ADF" w:rsidP="00CE6ADF">
      <w:pPr>
        <w:spacing w:after="0" w:line="240" w:lineRule="auto"/>
        <w:jc w:val="center"/>
        <w:rPr>
          <w:rFonts w:ascii="Arial" w:eastAsia="Times New Roman" w:hAnsi="Arial" w:cs="Arial"/>
          <w:b/>
          <w:sz w:val="28"/>
          <w:szCs w:val="28"/>
          <w:lang w:eastAsia="en-US"/>
        </w:rPr>
      </w:pPr>
      <w:r w:rsidRPr="00757615">
        <w:rPr>
          <w:rFonts w:ascii="Arial" w:eastAsia="Times New Roman" w:hAnsi="Arial" w:cs="Arial"/>
          <w:b/>
          <w:sz w:val="28"/>
          <w:szCs w:val="28"/>
          <w:lang w:eastAsia="en-US"/>
        </w:rPr>
        <w:t xml:space="preserve">Welcome to our Council </w:t>
      </w:r>
    </w:p>
    <w:p w14:paraId="60A14450" w14:textId="77777777" w:rsidR="00CE6ADF" w:rsidRPr="00105429" w:rsidRDefault="00CE6ADF" w:rsidP="00CE6ADF">
      <w:pPr>
        <w:spacing w:after="0" w:line="240" w:lineRule="auto"/>
        <w:rPr>
          <w:rFonts w:ascii="Arial" w:eastAsia="Times New Roman" w:hAnsi="Arial" w:cs="Arial"/>
          <w:lang w:eastAsia="en-US"/>
        </w:rPr>
      </w:pPr>
    </w:p>
    <w:p w14:paraId="25C68FD9"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We realise that a new job can be a significant step in your life and that staff can often feel anxious when starting a new role. So we have devised the induction process to help you settle into your role, department and our organisation as easily and quickly as possible.</w:t>
      </w:r>
    </w:p>
    <w:p w14:paraId="4D89490E" w14:textId="77777777" w:rsidR="00CE6ADF" w:rsidRPr="00105429" w:rsidRDefault="00CE6ADF" w:rsidP="00CE6ADF">
      <w:pPr>
        <w:spacing w:after="0" w:line="240" w:lineRule="auto"/>
        <w:jc w:val="both"/>
        <w:rPr>
          <w:rFonts w:ascii="Arial" w:eastAsia="Times New Roman" w:hAnsi="Arial" w:cs="Arial"/>
          <w:lang w:eastAsia="en-US"/>
        </w:rPr>
      </w:pPr>
    </w:p>
    <w:p w14:paraId="26C47408"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We recognise that the most intensive period of induction is the first day. It is very important to us that you are made to feel welcome and that you understand the basics to help you to perform your role safely and effectively.</w:t>
      </w:r>
    </w:p>
    <w:p w14:paraId="59A4177E" w14:textId="77777777" w:rsidR="00CE6ADF" w:rsidRPr="00105429" w:rsidRDefault="00CE6ADF" w:rsidP="00CE6ADF">
      <w:pPr>
        <w:spacing w:after="0" w:line="240" w:lineRule="auto"/>
        <w:jc w:val="both"/>
        <w:rPr>
          <w:rFonts w:ascii="Arial" w:eastAsia="Times New Roman" w:hAnsi="Arial" w:cs="Arial"/>
          <w:lang w:eastAsia="en-US"/>
        </w:rPr>
      </w:pPr>
    </w:p>
    <w:p w14:paraId="07262CA5"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The rest of the first week is also a very important stage of induction and you will spend time getting to know where things are, who the key people are, how equipment works and gaining more knowledge about the organisation and your role.</w:t>
      </w:r>
    </w:p>
    <w:p w14:paraId="5E8B70AF" w14:textId="77777777" w:rsidR="00CE6ADF" w:rsidRPr="00105429" w:rsidRDefault="00CE6ADF" w:rsidP="00CE6ADF">
      <w:pPr>
        <w:spacing w:after="0" w:line="240" w:lineRule="auto"/>
        <w:jc w:val="both"/>
        <w:rPr>
          <w:rFonts w:ascii="Arial" w:eastAsia="Times New Roman" w:hAnsi="Arial" w:cs="Arial"/>
          <w:lang w:eastAsia="en-US"/>
        </w:rPr>
      </w:pPr>
    </w:p>
    <w:p w14:paraId="266ED300"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However, it is important to get the right balance between explaining all the necessary information and not overwhelming you. We have therefore produced the following checklist to ensure that you and your line manager complete all the necessary steps in a gradual process over your first few months to meet the organisational requirements and to enable you to feel confident in your new role as soon as possible.</w:t>
      </w:r>
    </w:p>
    <w:p w14:paraId="04A17049" w14:textId="77777777" w:rsidR="00CE6ADF" w:rsidRPr="00105429" w:rsidRDefault="00CE6ADF" w:rsidP="00CE6ADF">
      <w:pPr>
        <w:spacing w:after="0" w:line="240" w:lineRule="auto"/>
        <w:jc w:val="both"/>
        <w:rPr>
          <w:rFonts w:ascii="Arial" w:eastAsia="Times New Roman" w:hAnsi="Arial" w:cs="Arial"/>
          <w:lang w:eastAsia="en-US"/>
        </w:rPr>
      </w:pPr>
    </w:p>
    <w:p w14:paraId="405D465C"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You will have the opportunity to discuss your current knowledge and skills with your line manager and in setting up your objectives for the first year, will be able to identify what learning you can do to help your personal and professional development.</w:t>
      </w:r>
    </w:p>
    <w:p w14:paraId="556106D8" w14:textId="77777777" w:rsidR="00CE6ADF" w:rsidRPr="00105429" w:rsidRDefault="00CE6ADF" w:rsidP="00CE6ADF">
      <w:pPr>
        <w:spacing w:after="0" w:line="240" w:lineRule="auto"/>
        <w:jc w:val="both"/>
        <w:rPr>
          <w:rFonts w:ascii="Arial" w:eastAsia="Times New Roman" w:hAnsi="Arial" w:cs="Arial"/>
          <w:lang w:eastAsia="en-US"/>
        </w:rPr>
      </w:pPr>
    </w:p>
    <w:p w14:paraId="06507AFE"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During the later stages of your induction, your line manager will encourage you to reinforce and consolidate what you have learnt. They will check that you are still enjoying your job and that you understand the information you have been given and deal with any questions you might have.</w:t>
      </w:r>
    </w:p>
    <w:p w14:paraId="588B12AD" w14:textId="77777777" w:rsidR="00CE6ADF" w:rsidRPr="00105429" w:rsidRDefault="00CE6ADF" w:rsidP="00CE6ADF">
      <w:pPr>
        <w:spacing w:after="0" w:line="240" w:lineRule="auto"/>
        <w:jc w:val="center"/>
        <w:rPr>
          <w:rFonts w:ascii="Arial" w:eastAsia="Times New Roman" w:hAnsi="Arial" w:cs="Arial"/>
          <w:b/>
          <w:lang w:eastAsia="en-US"/>
        </w:rPr>
      </w:pPr>
      <w:r w:rsidRPr="00105429">
        <w:rPr>
          <w:rFonts w:ascii="Arial" w:eastAsia="Times New Roman" w:hAnsi="Arial" w:cs="Arial"/>
          <w:sz w:val="24"/>
          <w:szCs w:val="24"/>
          <w:lang w:eastAsia="en-US"/>
        </w:rPr>
        <w:br w:type="page"/>
      </w:r>
      <w:r w:rsidRPr="00105429">
        <w:rPr>
          <w:rFonts w:ascii="Arial" w:eastAsia="Times New Roman" w:hAnsi="Arial" w:cs="Arial"/>
          <w:b/>
          <w:lang w:eastAsia="en-US"/>
        </w:rPr>
        <w:lastRenderedPageBreak/>
        <w:t xml:space="preserve">INDUCTION CHECKLIST FOR </w:t>
      </w:r>
      <w:r w:rsidRPr="00105429">
        <w:rPr>
          <w:rFonts w:ascii="Arial" w:eastAsia="Times New Roman" w:hAnsi="Arial" w:cs="Arial"/>
          <w:b/>
          <w:u w:val="single"/>
          <w:lang w:eastAsia="en-US"/>
        </w:rPr>
        <w:t>ALL</w:t>
      </w:r>
      <w:r w:rsidRPr="00105429">
        <w:rPr>
          <w:rFonts w:ascii="Arial" w:eastAsia="Times New Roman" w:hAnsi="Arial" w:cs="Arial"/>
          <w:b/>
          <w:lang w:eastAsia="en-US"/>
        </w:rPr>
        <w:t xml:space="preserve"> MEMBERS OF STAFF</w:t>
      </w:r>
    </w:p>
    <w:p w14:paraId="6A585DB9" w14:textId="77777777" w:rsidR="00CE6ADF" w:rsidRPr="00105429" w:rsidRDefault="00CE6ADF" w:rsidP="00CE6ADF">
      <w:pPr>
        <w:spacing w:after="0" w:line="240" w:lineRule="auto"/>
        <w:rPr>
          <w:rFonts w:ascii="Arial" w:eastAsia="Times New Roman" w:hAnsi="Arial" w:cs="Arial"/>
          <w:b/>
          <w:lang w:eastAsia="en-US"/>
        </w:rPr>
      </w:pPr>
    </w:p>
    <w:p w14:paraId="5B106B1B"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 xml:space="preserve">As you go through this checklist, please initial each section when you have completed it and ask the person giving the information to do the same in the notes column. Once your induction has been completed, the form at the back (PAGE 11) must be signed and a copy sent to Shared Services to be placed on your electronic file. </w:t>
      </w:r>
    </w:p>
    <w:p w14:paraId="1FE9D00A" w14:textId="77777777" w:rsidR="00CE6ADF" w:rsidRPr="00105429" w:rsidRDefault="00CE6ADF" w:rsidP="00CE6ADF">
      <w:pPr>
        <w:spacing w:after="0" w:line="240" w:lineRule="auto"/>
        <w:jc w:val="both"/>
        <w:rPr>
          <w:rFonts w:ascii="Arial" w:eastAsia="Times New Roman" w:hAnsi="Arial" w:cs="Arial"/>
          <w:lang w:eastAsia="en-US"/>
        </w:rPr>
      </w:pPr>
    </w:p>
    <w:p w14:paraId="67DED251" w14:textId="77777777" w:rsidR="00CE6ADF" w:rsidRPr="00105429" w:rsidRDefault="00CE6ADF" w:rsidP="00CE6ADF">
      <w:pPr>
        <w:autoSpaceDE w:val="0"/>
        <w:autoSpaceDN w:val="0"/>
        <w:adjustRightInd w:val="0"/>
        <w:spacing w:after="0" w:line="240" w:lineRule="auto"/>
        <w:jc w:val="both"/>
        <w:rPr>
          <w:rFonts w:ascii="Arial" w:eastAsia="Times New Roman" w:hAnsi="Arial" w:cs="Arial"/>
          <w:b/>
          <w:bCs/>
          <w:i/>
          <w:iCs/>
          <w:color w:val="0000FF"/>
          <w:lang w:eastAsia="en-US"/>
        </w:rPr>
      </w:pPr>
      <w:r w:rsidRPr="00105429">
        <w:rPr>
          <w:rFonts w:ascii="Arial" w:eastAsia="Times New Roman" w:hAnsi="Arial" w:cs="Arial"/>
          <w:b/>
          <w:bCs/>
          <w:i/>
          <w:iCs/>
          <w:color w:val="0000FF"/>
          <w:lang w:val="en-US" w:eastAsia="en-US"/>
        </w:rPr>
        <w:t>This checklist is guidance for managers and staff. Although its format and guidance is strongly recommended, managers can tailor it to the needs of a department/ward by adding those aspects relevant to their areas. This process should be applied on conjunction with the probationary procedure.</w:t>
      </w:r>
    </w:p>
    <w:p w14:paraId="6A376097"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1258"/>
        <w:gridCol w:w="1102"/>
        <w:gridCol w:w="358"/>
        <w:gridCol w:w="337"/>
        <w:gridCol w:w="566"/>
        <w:gridCol w:w="933"/>
        <w:gridCol w:w="3256"/>
      </w:tblGrid>
      <w:tr w:rsidR="00CE6ADF" w:rsidRPr="00105429" w14:paraId="2CD9F218" w14:textId="77777777" w:rsidTr="00EA1D25">
        <w:trPr>
          <w:trHeight w:val="279"/>
        </w:trPr>
        <w:tc>
          <w:tcPr>
            <w:tcW w:w="2788" w:type="dxa"/>
          </w:tcPr>
          <w:p w14:paraId="698161A9" w14:textId="77777777" w:rsidR="00CE6ADF" w:rsidRPr="00105429" w:rsidRDefault="00CE6ADF" w:rsidP="00EA1D25">
            <w:pPr>
              <w:spacing w:after="0" w:line="240" w:lineRule="auto"/>
              <w:jc w:val="both"/>
              <w:rPr>
                <w:rFonts w:ascii="Arial" w:eastAsia="Times New Roman" w:hAnsi="Arial" w:cs="Arial"/>
                <w:b/>
                <w:lang w:eastAsia="en-US"/>
              </w:rPr>
            </w:pPr>
            <w:r w:rsidRPr="00105429">
              <w:rPr>
                <w:rFonts w:ascii="Arial" w:eastAsia="Times New Roman" w:hAnsi="Arial" w:cs="Arial"/>
                <w:b/>
                <w:lang w:eastAsia="en-US"/>
              </w:rPr>
              <w:t>Name:</w:t>
            </w:r>
          </w:p>
          <w:p w14:paraId="238C8450" w14:textId="77777777" w:rsidR="00CE6ADF" w:rsidRPr="00105429" w:rsidRDefault="00CE6ADF" w:rsidP="00EA1D25">
            <w:pPr>
              <w:spacing w:after="0" w:line="240" w:lineRule="auto"/>
              <w:jc w:val="both"/>
              <w:rPr>
                <w:rFonts w:ascii="Arial" w:eastAsia="Times New Roman" w:hAnsi="Arial" w:cs="Arial"/>
                <w:b/>
                <w:lang w:eastAsia="en-US"/>
              </w:rPr>
            </w:pPr>
          </w:p>
        </w:tc>
        <w:tc>
          <w:tcPr>
            <w:tcW w:w="3055" w:type="dxa"/>
            <w:gridSpan w:val="4"/>
          </w:tcPr>
          <w:p w14:paraId="60BCA476" w14:textId="77777777" w:rsidR="00CE6ADF" w:rsidRPr="00105429" w:rsidRDefault="00CE6ADF" w:rsidP="00EA1D25">
            <w:pPr>
              <w:spacing w:after="0" w:line="240" w:lineRule="auto"/>
              <w:jc w:val="both"/>
              <w:rPr>
                <w:rFonts w:ascii="Arial" w:eastAsia="Times New Roman" w:hAnsi="Arial" w:cs="Arial"/>
                <w:lang w:eastAsia="en-US"/>
              </w:rPr>
            </w:pPr>
          </w:p>
        </w:tc>
        <w:tc>
          <w:tcPr>
            <w:tcW w:w="1499" w:type="dxa"/>
            <w:gridSpan w:val="2"/>
          </w:tcPr>
          <w:p w14:paraId="3FFE33EF"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Job title:</w:t>
            </w:r>
          </w:p>
        </w:tc>
        <w:tc>
          <w:tcPr>
            <w:tcW w:w="3256" w:type="dxa"/>
          </w:tcPr>
          <w:p w14:paraId="161B3556"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7B7ECF94" w14:textId="77777777" w:rsidTr="00EA1D25">
        <w:trPr>
          <w:trHeight w:val="277"/>
        </w:trPr>
        <w:tc>
          <w:tcPr>
            <w:tcW w:w="2788" w:type="dxa"/>
          </w:tcPr>
          <w:p w14:paraId="402951FE" w14:textId="77777777" w:rsidR="00CE6ADF" w:rsidRPr="00105429" w:rsidRDefault="00CE6ADF" w:rsidP="00EA1D25">
            <w:pPr>
              <w:spacing w:after="0" w:line="240" w:lineRule="auto"/>
              <w:jc w:val="both"/>
              <w:rPr>
                <w:rFonts w:ascii="Arial" w:eastAsia="Times New Roman" w:hAnsi="Arial" w:cs="Arial"/>
                <w:b/>
                <w:lang w:eastAsia="en-US"/>
              </w:rPr>
            </w:pPr>
            <w:r w:rsidRPr="00105429">
              <w:rPr>
                <w:rFonts w:ascii="Arial" w:eastAsia="Times New Roman" w:hAnsi="Arial" w:cs="Arial"/>
                <w:b/>
                <w:lang w:eastAsia="en-US"/>
              </w:rPr>
              <w:t>Department:</w:t>
            </w:r>
          </w:p>
          <w:p w14:paraId="0C3B5DDC" w14:textId="77777777" w:rsidR="00CE6ADF" w:rsidRPr="00105429" w:rsidRDefault="00CE6ADF" w:rsidP="00EA1D25">
            <w:pPr>
              <w:spacing w:after="0" w:line="240" w:lineRule="auto"/>
              <w:jc w:val="both"/>
              <w:rPr>
                <w:rFonts w:ascii="Arial" w:eastAsia="Times New Roman" w:hAnsi="Arial" w:cs="Arial"/>
                <w:b/>
                <w:lang w:eastAsia="en-US"/>
              </w:rPr>
            </w:pPr>
          </w:p>
        </w:tc>
        <w:tc>
          <w:tcPr>
            <w:tcW w:w="3055" w:type="dxa"/>
            <w:gridSpan w:val="4"/>
          </w:tcPr>
          <w:p w14:paraId="5C8C7991" w14:textId="77777777" w:rsidR="00CE6ADF" w:rsidRPr="00105429" w:rsidRDefault="00CE6ADF" w:rsidP="00EA1D25">
            <w:pPr>
              <w:spacing w:after="0" w:line="240" w:lineRule="auto"/>
              <w:jc w:val="both"/>
              <w:rPr>
                <w:rFonts w:ascii="Arial" w:eastAsia="Times New Roman" w:hAnsi="Arial" w:cs="Arial"/>
                <w:lang w:eastAsia="en-US"/>
              </w:rPr>
            </w:pPr>
          </w:p>
        </w:tc>
        <w:tc>
          <w:tcPr>
            <w:tcW w:w="1499" w:type="dxa"/>
            <w:gridSpan w:val="2"/>
          </w:tcPr>
          <w:p w14:paraId="142095CE"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Location:</w:t>
            </w:r>
          </w:p>
        </w:tc>
        <w:tc>
          <w:tcPr>
            <w:tcW w:w="3256" w:type="dxa"/>
          </w:tcPr>
          <w:p w14:paraId="411FC96A"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70EFD748" w14:textId="77777777" w:rsidTr="00EA1D25">
        <w:trPr>
          <w:trHeight w:val="277"/>
        </w:trPr>
        <w:tc>
          <w:tcPr>
            <w:tcW w:w="2788" w:type="dxa"/>
            <w:tcBorders>
              <w:bottom w:val="single" w:sz="4" w:space="0" w:color="auto"/>
            </w:tcBorders>
          </w:tcPr>
          <w:p w14:paraId="4AEE6C6E" w14:textId="77777777" w:rsidR="00CE6ADF" w:rsidRPr="00105429" w:rsidRDefault="00CE6ADF" w:rsidP="00EA1D25">
            <w:pPr>
              <w:spacing w:after="0" w:line="240" w:lineRule="auto"/>
              <w:jc w:val="both"/>
              <w:rPr>
                <w:rFonts w:ascii="Arial" w:eastAsia="Times New Roman" w:hAnsi="Arial" w:cs="Arial"/>
                <w:b/>
                <w:lang w:eastAsia="en-US"/>
              </w:rPr>
            </w:pPr>
            <w:r w:rsidRPr="00105429">
              <w:rPr>
                <w:rFonts w:ascii="Arial" w:eastAsia="Times New Roman" w:hAnsi="Arial" w:cs="Arial"/>
                <w:b/>
                <w:lang w:eastAsia="en-US"/>
              </w:rPr>
              <w:t>Line manager’s name:</w:t>
            </w:r>
          </w:p>
          <w:p w14:paraId="37C2A7FB" w14:textId="77777777" w:rsidR="00CE6ADF" w:rsidRPr="00105429" w:rsidRDefault="00CE6ADF" w:rsidP="00EA1D25">
            <w:pPr>
              <w:spacing w:after="0" w:line="240" w:lineRule="auto"/>
              <w:jc w:val="both"/>
              <w:rPr>
                <w:rFonts w:ascii="Arial" w:eastAsia="Times New Roman" w:hAnsi="Arial" w:cs="Arial"/>
                <w:b/>
                <w:lang w:eastAsia="en-US"/>
              </w:rPr>
            </w:pPr>
          </w:p>
        </w:tc>
        <w:tc>
          <w:tcPr>
            <w:tcW w:w="3055" w:type="dxa"/>
            <w:gridSpan w:val="4"/>
            <w:tcBorders>
              <w:bottom w:val="single" w:sz="4" w:space="0" w:color="auto"/>
            </w:tcBorders>
          </w:tcPr>
          <w:p w14:paraId="41B310DD" w14:textId="77777777" w:rsidR="00CE6ADF" w:rsidRPr="00105429" w:rsidRDefault="00CE6ADF" w:rsidP="00EA1D25">
            <w:pPr>
              <w:spacing w:after="0" w:line="240" w:lineRule="auto"/>
              <w:jc w:val="both"/>
              <w:rPr>
                <w:rFonts w:ascii="Arial" w:eastAsia="Times New Roman" w:hAnsi="Arial" w:cs="Arial"/>
                <w:lang w:eastAsia="en-US"/>
              </w:rPr>
            </w:pPr>
          </w:p>
        </w:tc>
        <w:tc>
          <w:tcPr>
            <w:tcW w:w="1499" w:type="dxa"/>
            <w:gridSpan w:val="2"/>
            <w:tcBorders>
              <w:bottom w:val="single" w:sz="4" w:space="0" w:color="auto"/>
            </w:tcBorders>
          </w:tcPr>
          <w:p w14:paraId="0D9ACF78"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Start date:</w:t>
            </w:r>
          </w:p>
        </w:tc>
        <w:tc>
          <w:tcPr>
            <w:tcW w:w="3256" w:type="dxa"/>
            <w:tcBorders>
              <w:bottom w:val="single" w:sz="4" w:space="0" w:color="auto"/>
            </w:tcBorders>
          </w:tcPr>
          <w:p w14:paraId="0715F8A0"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2DFD4AFA" w14:textId="77777777" w:rsidTr="00EA1D25">
        <w:trPr>
          <w:trHeight w:val="277"/>
        </w:trPr>
        <w:tc>
          <w:tcPr>
            <w:tcW w:w="4046" w:type="dxa"/>
            <w:gridSpan w:val="2"/>
            <w:shd w:val="clear" w:color="auto" w:fill="D9D9D9"/>
          </w:tcPr>
          <w:p w14:paraId="3C22D819"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Activity</w:t>
            </w:r>
          </w:p>
        </w:tc>
        <w:tc>
          <w:tcPr>
            <w:tcW w:w="1460" w:type="dxa"/>
            <w:gridSpan w:val="2"/>
            <w:shd w:val="clear" w:color="auto" w:fill="D9D9D9"/>
          </w:tcPr>
          <w:p w14:paraId="1FC90323"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gridSpan w:val="2"/>
            <w:shd w:val="clear" w:color="auto" w:fill="D9D9D9"/>
          </w:tcPr>
          <w:p w14:paraId="7D8A1733"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189" w:type="dxa"/>
            <w:gridSpan w:val="2"/>
            <w:shd w:val="clear" w:color="auto" w:fill="D9D9D9"/>
          </w:tcPr>
          <w:p w14:paraId="35A8F64A"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441C4298" w14:textId="77777777" w:rsidTr="00EA1D25">
        <w:trPr>
          <w:trHeight w:val="275"/>
        </w:trPr>
        <w:tc>
          <w:tcPr>
            <w:tcW w:w="10598" w:type="dxa"/>
            <w:gridSpan w:val="8"/>
          </w:tcPr>
          <w:p w14:paraId="69322758"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b/>
                <w:lang w:eastAsia="en-US"/>
              </w:rPr>
              <w:t>BEFORE START DATE</w:t>
            </w:r>
          </w:p>
        </w:tc>
      </w:tr>
      <w:tr w:rsidR="00CE6ADF" w:rsidRPr="00105429" w14:paraId="0012CD6A" w14:textId="77777777" w:rsidTr="00EA1D25">
        <w:trPr>
          <w:trHeight w:val="275"/>
        </w:trPr>
        <w:tc>
          <w:tcPr>
            <w:tcW w:w="4046" w:type="dxa"/>
            <w:gridSpan w:val="2"/>
          </w:tcPr>
          <w:p w14:paraId="0B33A31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Arrange ICT access e.g.</w:t>
            </w:r>
          </w:p>
          <w:p w14:paraId="5703F248"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Self Service, Telephone (Lync), Access to systems, shared folder. </w:t>
            </w:r>
          </w:p>
          <w:p w14:paraId="4D72A0F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If a Manager access to Oracle budget management etc.</w:t>
            </w:r>
          </w:p>
          <w:p w14:paraId="41958097" w14:textId="77777777" w:rsidR="00CE6ADF" w:rsidRPr="00105429" w:rsidRDefault="004E37BE" w:rsidP="00EA1D25">
            <w:pPr>
              <w:spacing w:after="0" w:line="240" w:lineRule="auto"/>
              <w:rPr>
                <w:rFonts w:ascii="Arial" w:eastAsia="Times New Roman" w:hAnsi="Arial" w:cs="Arial"/>
                <w:lang w:eastAsia="en-US"/>
              </w:rPr>
            </w:pPr>
            <w:hyperlink r:id="rId11" w:history="1">
              <w:r w:rsidR="00CE6ADF" w:rsidRPr="00105429">
                <w:rPr>
                  <w:rFonts w:ascii="Arial" w:eastAsia="Times New Roman" w:hAnsi="Arial" w:cs="Arial"/>
                  <w:color w:val="0000FF"/>
                  <w:u w:val="single"/>
                  <w:lang w:eastAsia="en-US"/>
                </w:rPr>
                <w:t>https://intranet.havering.gov.uk/index.aspx?articleid=5647</w:t>
              </w:r>
            </w:hyperlink>
          </w:p>
        </w:tc>
        <w:tc>
          <w:tcPr>
            <w:tcW w:w="1102" w:type="dxa"/>
          </w:tcPr>
          <w:p w14:paraId="1F72F36E"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17F17CE2"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2650AD3D"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0874896" w14:textId="77777777" w:rsidTr="00EA1D25">
        <w:trPr>
          <w:trHeight w:val="275"/>
        </w:trPr>
        <w:tc>
          <w:tcPr>
            <w:tcW w:w="4046" w:type="dxa"/>
            <w:gridSpan w:val="2"/>
          </w:tcPr>
          <w:p w14:paraId="6C5EFD3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Arrange for security pass and car park pass </w:t>
            </w:r>
          </w:p>
          <w:p w14:paraId="132569E0" w14:textId="77777777" w:rsidR="00CE6ADF" w:rsidRPr="00105429" w:rsidRDefault="004E37BE" w:rsidP="00EA1D25">
            <w:pPr>
              <w:spacing w:after="0" w:line="240" w:lineRule="auto"/>
              <w:rPr>
                <w:rFonts w:ascii="Arial" w:eastAsia="Times New Roman" w:hAnsi="Arial" w:cs="Arial"/>
                <w:lang w:eastAsia="en-US"/>
              </w:rPr>
            </w:pPr>
            <w:hyperlink r:id="rId12" w:history="1">
              <w:r w:rsidR="00CE6ADF" w:rsidRPr="00105429">
                <w:rPr>
                  <w:rFonts w:ascii="Arial" w:eastAsia="Times New Roman" w:hAnsi="Arial" w:cs="Arial"/>
                  <w:color w:val="0000FF"/>
                  <w:u w:val="single"/>
                  <w:lang w:eastAsia="en-US"/>
                </w:rPr>
                <w:t>https://intranet.havering.gov.uk/index.aspx?articleid=7750</w:t>
              </w:r>
            </w:hyperlink>
          </w:p>
        </w:tc>
        <w:tc>
          <w:tcPr>
            <w:tcW w:w="1102" w:type="dxa"/>
          </w:tcPr>
          <w:p w14:paraId="1D5B625C"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55D92ECC"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07E53DF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C6DCC18" w14:textId="77777777" w:rsidTr="00EA1D25">
        <w:trPr>
          <w:trHeight w:val="275"/>
        </w:trPr>
        <w:tc>
          <w:tcPr>
            <w:tcW w:w="4046" w:type="dxa"/>
            <w:gridSpan w:val="2"/>
          </w:tcPr>
          <w:p w14:paraId="60F84EC6"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Employee to return all new starter documentation </w:t>
            </w:r>
          </w:p>
        </w:tc>
        <w:tc>
          <w:tcPr>
            <w:tcW w:w="1102" w:type="dxa"/>
          </w:tcPr>
          <w:p w14:paraId="30F2E92F"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71E87A8D"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7EB2623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7889BC1" w14:textId="77777777" w:rsidTr="00EA1D25">
        <w:trPr>
          <w:trHeight w:val="275"/>
        </w:trPr>
        <w:tc>
          <w:tcPr>
            <w:tcW w:w="4046" w:type="dxa"/>
            <w:gridSpan w:val="2"/>
          </w:tcPr>
          <w:p w14:paraId="3B3B638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Arrange home working access </w:t>
            </w:r>
          </w:p>
          <w:p w14:paraId="7066DFDA" w14:textId="77777777" w:rsidR="00CE6ADF" w:rsidRPr="00105429" w:rsidRDefault="00CE6ADF" w:rsidP="00EA1D25">
            <w:pPr>
              <w:spacing w:after="0" w:line="240" w:lineRule="auto"/>
              <w:rPr>
                <w:rFonts w:ascii="Times New Roman" w:eastAsia="Times New Roman" w:hAnsi="Times New Roman" w:cs="Times New Roman"/>
                <w:lang w:val="en-US" w:eastAsia="en-US"/>
              </w:rPr>
            </w:pPr>
            <w:r w:rsidRPr="00105429">
              <w:rPr>
                <w:rFonts w:ascii="Arial" w:eastAsia="Times New Roman" w:hAnsi="Arial" w:cs="Arial"/>
                <w:lang w:eastAsia="en-US"/>
              </w:rPr>
              <w:t>if required</w:t>
            </w:r>
          </w:p>
          <w:p w14:paraId="35A6A0E9" w14:textId="77777777" w:rsidR="00CE6ADF" w:rsidRPr="00105429" w:rsidRDefault="00CE6ADF" w:rsidP="00EA1D25">
            <w:pPr>
              <w:spacing w:after="0" w:line="240" w:lineRule="auto"/>
              <w:rPr>
                <w:rFonts w:ascii="Arial" w:eastAsia="Times New Roman" w:hAnsi="Arial" w:cs="Arial"/>
                <w:lang w:eastAsia="en-US"/>
              </w:rPr>
            </w:pPr>
          </w:p>
        </w:tc>
        <w:tc>
          <w:tcPr>
            <w:tcW w:w="1102" w:type="dxa"/>
          </w:tcPr>
          <w:p w14:paraId="5477E814"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170F3484"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3D5E58FC"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79A174F" w14:textId="77777777" w:rsidTr="00EA1D25">
        <w:trPr>
          <w:trHeight w:val="275"/>
        </w:trPr>
        <w:tc>
          <w:tcPr>
            <w:tcW w:w="10598" w:type="dxa"/>
            <w:gridSpan w:val="8"/>
          </w:tcPr>
          <w:p w14:paraId="7ECC1DA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ON FIRST DAY</w:t>
            </w:r>
          </w:p>
        </w:tc>
      </w:tr>
      <w:tr w:rsidR="00CE6ADF" w:rsidRPr="00105429" w14:paraId="743E5BB3" w14:textId="77777777" w:rsidTr="00EA1D25">
        <w:trPr>
          <w:trHeight w:val="275"/>
        </w:trPr>
        <w:tc>
          <w:tcPr>
            <w:tcW w:w="10598" w:type="dxa"/>
            <w:gridSpan w:val="8"/>
          </w:tcPr>
          <w:p w14:paraId="6D7D1FEB"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Welcome and Joining</w:t>
            </w:r>
          </w:p>
        </w:tc>
      </w:tr>
      <w:tr w:rsidR="00CE6ADF" w:rsidRPr="00105429" w14:paraId="057ADD4B" w14:textId="77777777" w:rsidTr="00EA1D25">
        <w:trPr>
          <w:trHeight w:val="275"/>
        </w:trPr>
        <w:tc>
          <w:tcPr>
            <w:tcW w:w="4046" w:type="dxa"/>
            <w:gridSpan w:val="2"/>
          </w:tcPr>
          <w:p w14:paraId="1750E06F"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Send Joining forms completed with details of emergency contacts to Internal Shared Services. (if not already done)</w:t>
            </w:r>
          </w:p>
        </w:tc>
        <w:tc>
          <w:tcPr>
            <w:tcW w:w="1102" w:type="dxa"/>
          </w:tcPr>
          <w:p w14:paraId="14BEC64A"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75C9AEB1"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553FA3C7"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2E0D0C8" w14:textId="77777777" w:rsidTr="00EA1D25">
        <w:trPr>
          <w:trHeight w:val="275"/>
        </w:trPr>
        <w:tc>
          <w:tcPr>
            <w:tcW w:w="4046" w:type="dxa"/>
            <w:gridSpan w:val="2"/>
          </w:tcPr>
          <w:p w14:paraId="55882B1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P45 (if available) to be handed to line manager and submitted to Internal Shared Services </w:t>
            </w:r>
          </w:p>
        </w:tc>
        <w:tc>
          <w:tcPr>
            <w:tcW w:w="1102" w:type="dxa"/>
          </w:tcPr>
          <w:p w14:paraId="63EAB918"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3ECBCB73"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2B48CCAD"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A2E9B4D" w14:textId="77777777" w:rsidTr="00EA1D25">
        <w:trPr>
          <w:trHeight w:val="275"/>
        </w:trPr>
        <w:tc>
          <w:tcPr>
            <w:tcW w:w="4046" w:type="dxa"/>
            <w:gridSpan w:val="2"/>
          </w:tcPr>
          <w:p w14:paraId="25B64A8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Discuss job role and job profile</w:t>
            </w:r>
          </w:p>
        </w:tc>
        <w:tc>
          <w:tcPr>
            <w:tcW w:w="1102" w:type="dxa"/>
          </w:tcPr>
          <w:p w14:paraId="5D559D31"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387C4894"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12F91F33"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835DD09" w14:textId="77777777" w:rsidTr="00EA1D25">
        <w:trPr>
          <w:trHeight w:val="275"/>
        </w:trPr>
        <w:tc>
          <w:tcPr>
            <w:tcW w:w="4046" w:type="dxa"/>
            <w:gridSpan w:val="2"/>
          </w:tcPr>
          <w:p w14:paraId="6908C68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Start and finish times/ breaks/shift working</w:t>
            </w:r>
          </w:p>
        </w:tc>
        <w:tc>
          <w:tcPr>
            <w:tcW w:w="1102" w:type="dxa"/>
          </w:tcPr>
          <w:p w14:paraId="10B4A560" w14:textId="77777777" w:rsidR="00CE6ADF" w:rsidRPr="00105429" w:rsidRDefault="00CE6ADF" w:rsidP="00EA1D25">
            <w:pPr>
              <w:spacing w:after="0" w:line="240" w:lineRule="auto"/>
              <w:rPr>
                <w:rFonts w:ascii="Arial" w:eastAsia="Times New Roman" w:hAnsi="Arial" w:cs="Arial"/>
                <w:lang w:eastAsia="en-US"/>
              </w:rPr>
            </w:pPr>
          </w:p>
        </w:tc>
        <w:tc>
          <w:tcPr>
            <w:tcW w:w="1261" w:type="dxa"/>
            <w:gridSpan w:val="3"/>
          </w:tcPr>
          <w:p w14:paraId="7D390B2B" w14:textId="77777777" w:rsidR="00CE6ADF" w:rsidRPr="00105429" w:rsidRDefault="00CE6ADF" w:rsidP="00EA1D25">
            <w:pPr>
              <w:spacing w:after="0" w:line="240" w:lineRule="auto"/>
              <w:rPr>
                <w:rFonts w:ascii="Arial" w:eastAsia="Times New Roman" w:hAnsi="Arial" w:cs="Arial"/>
                <w:lang w:eastAsia="en-US"/>
              </w:rPr>
            </w:pPr>
          </w:p>
        </w:tc>
        <w:tc>
          <w:tcPr>
            <w:tcW w:w="4189" w:type="dxa"/>
            <w:gridSpan w:val="2"/>
          </w:tcPr>
          <w:p w14:paraId="106E72C6" w14:textId="77777777" w:rsidR="00CE6ADF" w:rsidRPr="00105429" w:rsidRDefault="00CE6ADF" w:rsidP="00EA1D25">
            <w:pPr>
              <w:spacing w:after="0" w:line="240" w:lineRule="auto"/>
              <w:rPr>
                <w:rFonts w:ascii="Arial" w:eastAsia="Times New Roman" w:hAnsi="Arial" w:cs="Arial"/>
                <w:lang w:eastAsia="en-US"/>
              </w:rPr>
            </w:pPr>
          </w:p>
        </w:tc>
      </w:tr>
    </w:tbl>
    <w:p w14:paraId="456D8A92" w14:textId="77777777" w:rsidR="00CE6ADF" w:rsidRPr="00105429" w:rsidRDefault="00CE6ADF" w:rsidP="00CE6ADF">
      <w:pPr>
        <w:spacing w:after="0" w:line="240" w:lineRule="auto"/>
        <w:rPr>
          <w:rFonts w:ascii="Times New Roman" w:eastAsia="Times New Roman" w:hAnsi="Times New Roman" w:cs="Times New Roman"/>
          <w:sz w:val="24"/>
          <w:szCs w:val="24"/>
          <w:lang w:val="en-US" w:eastAsia="en-US"/>
        </w:rPr>
      </w:pPr>
      <w:r w:rsidRPr="00105429">
        <w:rPr>
          <w:rFonts w:ascii="Times New Roman" w:eastAsia="Times New Roman" w:hAnsi="Times New Roman" w:cs="Times New Roman"/>
          <w:sz w:val="24"/>
          <w:szCs w:val="24"/>
          <w:lang w:val="en-US" w:eastAsia="en-US"/>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6"/>
        <w:gridCol w:w="10"/>
        <w:gridCol w:w="1450"/>
        <w:gridCol w:w="903"/>
        <w:gridCol w:w="4331"/>
      </w:tblGrid>
      <w:tr w:rsidR="00CE6ADF" w:rsidRPr="00105429" w14:paraId="16FFBBBE" w14:textId="77777777" w:rsidTr="00EA1D25">
        <w:trPr>
          <w:trHeight w:val="275"/>
        </w:trPr>
        <w:tc>
          <w:tcPr>
            <w:tcW w:w="4046" w:type="dxa"/>
            <w:shd w:val="clear" w:color="auto" w:fill="D9D9D9"/>
          </w:tcPr>
          <w:p w14:paraId="1669D6E3"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lastRenderedPageBreak/>
              <w:t>Activity</w:t>
            </w:r>
          </w:p>
        </w:tc>
        <w:tc>
          <w:tcPr>
            <w:tcW w:w="1460" w:type="dxa"/>
            <w:gridSpan w:val="2"/>
            <w:shd w:val="clear" w:color="auto" w:fill="D9D9D9"/>
          </w:tcPr>
          <w:p w14:paraId="75657FC1"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shd w:val="clear" w:color="auto" w:fill="D9D9D9"/>
          </w:tcPr>
          <w:p w14:paraId="51E2FF48"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331" w:type="dxa"/>
            <w:shd w:val="clear" w:color="auto" w:fill="D9D9D9"/>
          </w:tcPr>
          <w:p w14:paraId="0C6843DA"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5D545450" w14:textId="77777777" w:rsidTr="00EA1D25">
        <w:trPr>
          <w:trHeight w:val="275"/>
        </w:trPr>
        <w:tc>
          <w:tcPr>
            <w:tcW w:w="4046" w:type="dxa"/>
          </w:tcPr>
          <w:p w14:paraId="6BD22EA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Departmental structure, services provided, reporting relationships and relationships with other services.</w:t>
            </w:r>
          </w:p>
        </w:tc>
        <w:tc>
          <w:tcPr>
            <w:tcW w:w="1460" w:type="dxa"/>
            <w:gridSpan w:val="2"/>
          </w:tcPr>
          <w:p w14:paraId="7955AE10"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703888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D99B8D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F8A5608" w14:textId="77777777" w:rsidTr="00EA1D25">
        <w:trPr>
          <w:trHeight w:val="275"/>
        </w:trPr>
        <w:tc>
          <w:tcPr>
            <w:tcW w:w="4046" w:type="dxa"/>
          </w:tcPr>
          <w:p w14:paraId="07335CDA"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Explain probation procedure and diarise reviews at 4 weeks, 2 months and 4 months</w:t>
            </w:r>
          </w:p>
        </w:tc>
        <w:tc>
          <w:tcPr>
            <w:tcW w:w="1460" w:type="dxa"/>
            <w:gridSpan w:val="2"/>
          </w:tcPr>
          <w:p w14:paraId="587DDE3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FC33866"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F579F63"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97729A4" w14:textId="77777777" w:rsidTr="00EA1D25">
        <w:trPr>
          <w:trHeight w:val="275"/>
        </w:trPr>
        <w:tc>
          <w:tcPr>
            <w:tcW w:w="4046" w:type="dxa"/>
          </w:tcPr>
          <w:p w14:paraId="09134C2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How to report sickness and (if appropriate) record sickness</w:t>
            </w:r>
          </w:p>
        </w:tc>
        <w:tc>
          <w:tcPr>
            <w:tcW w:w="1460" w:type="dxa"/>
            <w:gridSpan w:val="2"/>
          </w:tcPr>
          <w:p w14:paraId="445DF09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2E41BC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409DD2E"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6B068F9" w14:textId="77777777" w:rsidTr="00EA1D25">
        <w:trPr>
          <w:trHeight w:val="275"/>
        </w:trPr>
        <w:tc>
          <w:tcPr>
            <w:tcW w:w="4046" w:type="dxa"/>
          </w:tcPr>
          <w:p w14:paraId="1B85630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Flexi time recording (if appropriate)</w:t>
            </w:r>
          </w:p>
        </w:tc>
        <w:tc>
          <w:tcPr>
            <w:tcW w:w="1460" w:type="dxa"/>
            <w:gridSpan w:val="2"/>
          </w:tcPr>
          <w:p w14:paraId="6735C7D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540159E"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689FCB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064A6FD" w14:textId="77777777" w:rsidTr="00EA1D25">
        <w:trPr>
          <w:trHeight w:val="275"/>
        </w:trPr>
        <w:tc>
          <w:tcPr>
            <w:tcW w:w="10740" w:type="dxa"/>
            <w:gridSpan w:val="5"/>
          </w:tcPr>
          <w:p w14:paraId="38B7DB4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Introduction to working area</w:t>
            </w:r>
          </w:p>
        </w:tc>
      </w:tr>
      <w:tr w:rsidR="00CE6ADF" w:rsidRPr="00105429" w14:paraId="0C3C492F" w14:textId="77777777" w:rsidTr="00EA1D25">
        <w:trPr>
          <w:trHeight w:val="275"/>
        </w:trPr>
        <w:tc>
          <w:tcPr>
            <w:tcW w:w="4046" w:type="dxa"/>
          </w:tcPr>
          <w:p w14:paraId="3066EA1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Introduction to ‘buddy’/supervisor </w:t>
            </w:r>
          </w:p>
          <w:p w14:paraId="773028D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(if one appointed)</w:t>
            </w:r>
          </w:p>
        </w:tc>
        <w:tc>
          <w:tcPr>
            <w:tcW w:w="1460" w:type="dxa"/>
            <w:gridSpan w:val="2"/>
          </w:tcPr>
          <w:p w14:paraId="0D9B7AD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0C4C04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7106D42"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99D8949" w14:textId="77777777" w:rsidTr="00EA1D25">
        <w:trPr>
          <w:trHeight w:val="275"/>
        </w:trPr>
        <w:tc>
          <w:tcPr>
            <w:tcW w:w="4046" w:type="dxa"/>
          </w:tcPr>
          <w:p w14:paraId="7FD0392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Introduction to other staff</w:t>
            </w:r>
          </w:p>
        </w:tc>
        <w:tc>
          <w:tcPr>
            <w:tcW w:w="1460" w:type="dxa"/>
            <w:gridSpan w:val="2"/>
          </w:tcPr>
          <w:p w14:paraId="722CBBDE"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93030DB"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8CF091E"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2866F86" w14:textId="77777777" w:rsidTr="00EA1D25">
        <w:trPr>
          <w:trHeight w:val="275"/>
        </w:trPr>
        <w:tc>
          <w:tcPr>
            <w:tcW w:w="4046" w:type="dxa"/>
          </w:tcPr>
          <w:p w14:paraId="7BA870A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Tour of department</w:t>
            </w:r>
          </w:p>
        </w:tc>
        <w:tc>
          <w:tcPr>
            <w:tcW w:w="1460" w:type="dxa"/>
            <w:gridSpan w:val="2"/>
          </w:tcPr>
          <w:p w14:paraId="07F6031F"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03E270F1"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113754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EEA761E" w14:textId="77777777" w:rsidTr="00EA1D25">
        <w:trPr>
          <w:trHeight w:val="275"/>
        </w:trPr>
        <w:tc>
          <w:tcPr>
            <w:tcW w:w="4046" w:type="dxa"/>
          </w:tcPr>
          <w:p w14:paraId="7A711588"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Fire and bomb procedures </w:t>
            </w:r>
          </w:p>
        </w:tc>
        <w:tc>
          <w:tcPr>
            <w:tcW w:w="1460" w:type="dxa"/>
            <w:gridSpan w:val="2"/>
          </w:tcPr>
          <w:p w14:paraId="5F5408E7"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5E6787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5A8FC7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297CEF2" w14:textId="77777777" w:rsidTr="00EA1D25">
        <w:trPr>
          <w:trHeight w:val="275"/>
        </w:trPr>
        <w:tc>
          <w:tcPr>
            <w:tcW w:w="4046" w:type="dxa"/>
          </w:tcPr>
          <w:p w14:paraId="23C20D4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Fire exits, evacuation procedure  toilets, lockers, etc</w:t>
            </w:r>
          </w:p>
        </w:tc>
        <w:tc>
          <w:tcPr>
            <w:tcW w:w="1460" w:type="dxa"/>
            <w:gridSpan w:val="2"/>
          </w:tcPr>
          <w:p w14:paraId="668529D9"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DA352B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DA9B52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2A1DB4A" w14:textId="77777777" w:rsidTr="00EA1D25">
        <w:trPr>
          <w:trHeight w:val="275"/>
        </w:trPr>
        <w:tc>
          <w:tcPr>
            <w:tcW w:w="10740" w:type="dxa"/>
            <w:gridSpan w:val="5"/>
          </w:tcPr>
          <w:p w14:paraId="64EAE6B7"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Health and Safety</w:t>
            </w:r>
          </w:p>
        </w:tc>
      </w:tr>
      <w:tr w:rsidR="00CE6ADF" w:rsidRPr="00105429" w14:paraId="33FC0B38" w14:textId="77777777" w:rsidTr="00EA1D25">
        <w:trPr>
          <w:trHeight w:val="275"/>
        </w:trPr>
        <w:tc>
          <w:tcPr>
            <w:tcW w:w="4046" w:type="dxa"/>
          </w:tcPr>
          <w:p w14:paraId="3666736F" w14:textId="77777777" w:rsidR="00CE6ADF" w:rsidRPr="00105429" w:rsidRDefault="00CE6ADF" w:rsidP="00EA1D25">
            <w:pPr>
              <w:spacing w:after="0" w:line="240" w:lineRule="auto"/>
              <w:rPr>
                <w:rFonts w:ascii="Arial" w:eastAsia="Times New Roman" w:hAnsi="Arial" w:cs="Arial"/>
                <w:bCs/>
                <w:lang w:eastAsia="en-US"/>
              </w:rPr>
            </w:pPr>
            <w:r w:rsidRPr="00105429">
              <w:rPr>
                <w:rFonts w:ascii="Arial" w:eastAsia="Times New Roman" w:hAnsi="Arial" w:cs="Arial"/>
                <w:bCs/>
                <w:lang w:eastAsia="en-US"/>
              </w:rPr>
              <w:t>Local</w:t>
            </w:r>
            <w:r w:rsidRPr="00105429">
              <w:rPr>
                <w:rFonts w:ascii="Arial" w:eastAsia="Times New Roman" w:hAnsi="Arial" w:cs="Arial"/>
                <w:lang w:eastAsia="en-US"/>
              </w:rPr>
              <w:t xml:space="preserve"> fire training including – fire exits, muster point, fire procedure </w:t>
            </w:r>
            <w:r w:rsidRPr="00105429">
              <w:rPr>
                <w:rFonts w:ascii="Arial" w:eastAsia="Times New Roman" w:hAnsi="Arial" w:cs="Arial"/>
                <w:bCs/>
                <w:lang w:eastAsia="en-US"/>
              </w:rPr>
              <w:t>for area.</w:t>
            </w:r>
          </w:p>
        </w:tc>
        <w:tc>
          <w:tcPr>
            <w:tcW w:w="1460" w:type="dxa"/>
            <w:gridSpan w:val="2"/>
          </w:tcPr>
          <w:p w14:paraId="13674317"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B85940E"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E8DE0F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67B5C0F" w14:textId="77777777" w:rsidTr="00EA1D25">
        <w:trPr>
          <w:trHeight w:val="275"/>
        </w:trPr>
        <w:tc>
          <w:tcPr>
            <w:tcW w:w="4046" w:type="dxa"/>
          </w:tcPr>
          <w:p w14:paraId="6747329E" w14:textId="77777777" w:rsidR="00CE6ADF" w:rsidRPr="00105429" w:rsidRDefault="00CE6ADF" w:rsidP="00EA1D25">
            <w:pPr>
              <w:spacing w:after="0" w:line="240" w:lineRule="auto"/>
              <w:rPr>
                <w:rFonts w:ascii="Arial" w:eastAsia="Times New Roman" w:hAnsi="Arial" w:cs="Arial"/>
                <w:bCs/>
                <w:lang w:eastAsia="en-US"/>
              </w:rPr>
            </w:pPr>
            <w:r w:rsidRPr="00105429">
              <w:rPr>
                <w:rFonts w:ascii="Arial" w:eastAsia="Times New Roman" w:hAnsi="Arial" w:cs="Arial"/>
                <w:bCs/>
                <w:lang w:eastAsia="en-US"/>
              </w:rPr>
              <w:t>E Learning on Fire Evacuation procedures, General Health &amp; Safety and Display Screen Equipment.</w:t>
            </w:r>
          </w:p>
          <w:p w14:paraId="316DB7FB" w14:textId="77777777" w:rsidR="00CE6ADF" w:rsidRPr="00105429" w:rsidRDefault="004E37BE" w:rsidP="00EA1D25">
            <w:pPr>
              <w:spacing w:after="0" w:line="240" w:lineRule="auto"/>
              <w:rPr>
                <w:rFonts w:ascii="Arial" w:eastAsia="Times New Roman" w:hAnsi="Arial" w:cs="Arial"/>
                <w:bCs/>
                <w:lang w:eastAsia="en-US"/>
              </w:rPr>
            </w:pPr>
            <w:hyperlink r:id="rId13" w:anchor="Training%20anchor%201" w:history="1">
              <w:r w:rsidR="00CE6ADF" w:rsidRPr="00105429">
                <w:rPr>
                  <w:rFonts w:ascii="Arial" w:eastAsia="Times New Roman" w:hAnsi="Arial" w:cs="Arial"/>
                  <w:bCs/>
                  <w:color w:val="0000FF"/>
                  <w:u w:val="single"/>
                  <w:lang w:eastAsia="en-US"/>
                </w:rPr>
                <w:t>https://intranet.havering.gov.uk/index.aspx?articleid=13406#Training%20anchor%201</w:t>
              </w:r>
            </w:hyperlink>
          </w:p>
        </w:tc>
        <w:tc>
          <w:tcPr>
            <w:tcW w:w="1460" w:type="dxa"/>
            <w:gridSpan w:val="2"/>
          </w:tcPr>
          <w:p w14:paraId="5937F731"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312F8ED"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9E48C0B" w14:textId="77777777" w:rsidR="00CE6ADF" w:rsidRPr="00105429" w:rsidRDefault="00CE6ADF" w:rsidP="00EA1D25">
            <w:pPr>
              <w:spacing w:after="0" w:line="240" w:lineRule="auto"/>
              <w:rPr>
                <w:rFonts w:ascii="Arial" w:eastAsia="Times New Roman" w:hAnsi="Arial" w:cs="Arial"/>
                <w:lang w:eastAsia="en-US"/>
              </w:rPr>
            </w:pPr>
          </w:p>
          <w:p w14:paraId="6FDD43B5" w14:textId="77777777" w:rsidR="00CE6ADF" w:rsidRPr="00105429" w:rsidRDefault="004E37BE" w:rsidP="00EA1D25">
            <w:pPr>
              <w:spacing w:after="0" w:line="240" w:lineRule="auto"/>
              <w:rPr>
                <w:rFonts w:ascii="Arial" w:eastAsia="Times New Roman" w:hAnsi="Arial" w:cs="Arial"/>
                <w:lang w:eastAsia="en-US"/>
              </w:rPr>
            </w:pPr>
            <w:hyperlink r:id="rId14" w:anchor="Training%20anchor%201" w:history="1">
              <w:r w:rsidR="00CE6ADF" w:rsidRPr="00105429">
                <w:rPr>
                  <w:rFonts w:ascii="Arial" w:eastAsia="Times New Roman" w:hAnsi="Arial" w:cs="Arial"/>
                  <w:bCs/>
                  <w:color w:val="0000FF"/>
                  <w:u w:val="single"/>
                  <w:lang w:eastAsia="en-US"/>
                </w:rPr>
                <w:t>https://intranet.havering.gov.uk/index.aspx?articleid=13406#Training%20anchor%201</w:t>
              </w:r>
            </w:hyperlink>
          </w:p>
        </w:tc>
      </w:tr>
      <w:tr w:rsidR="00CE6ADF" w:rsidRPr="00105429" w14:paraId="61232E68" w14:textId="77777777" w:rsidTr="00EA1D25">
        <w:trPr>
          <w:trHeight w:val="275"/>
        </w:trPr>
        <w:tc>
          <w:tcPr>
            <w:tcW w:w="4046" w:type="dxa"/>
          </w:tcPr>
          <w:p w14:paraId="1587751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Reporting of accidents and incidents – including location of online accident and incident report forms</w:t>
            </w:r>
          </w:p>
        </w:tc>
        <w:tc>
          <w:tcPr>
            <w:tcW w:w="1460" w:type="dxa"/>
            <w:gridSpan w:val="2"/>
          </w:tcPr>
          <w:p w14:paraId="08A4557E"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3707D9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D8EFA4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2A7D320" w14:textId="77777777" w:rsidTr="00EA1D25">
        <w:trPr>
          <w:trHeight w:val="275"/>
        </w:trPr>
        <w:tc>
          <w:tcPr>
            <w:tcW w:w="4046" w:type="dxa"/>
          </w:tcPr>
          <w:p w14:paraId="1DB83EB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First Aiders, first aid  training and facilities</w:t>
            </w:r>
          </w:p>
        </w:tc>
        <w:tc>
          <w:tcPr>
            <w:tcW w:w="1460" w:type="dxa"/>
            <w:gridSpan w:val="2"/>
          </w:tcPr>
          <w:p w14:paraId="404B0B1C"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9F60B17"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F1423A3"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014BA14" w14:textId="77777777" w:rsidTr="00EA1D25">
        <w:trPr>
          <w:trHeight w:val="275"/>
        </w:trPr>
        <w:tc>
          <w:tcPr>
            <w:tcW w:w="4046" w:type="dxa"/>
          </w:tcPr>
          <w:p w14:paraId="4B5B1AD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Lone working (if appropriate)</w:t>
            </w:r>
          </w:p>
        </w:tc>
        <w:tc>
          <w:tcPr>
            <w:tcW w:w="1460" w:type="dxa"/>
            <w:gridSpan w:val="2"/>
          </w:tcPr>
          <w:p w14:paraId="0122588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DAA9DB1"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5704BB2"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2B519E3" w14:textId="77777777" w:rsidTr="00EA1D25">
        <w:trPr>
          <w:trHeight w:val="275"/>
        </w:trPr>
        <w:tc>
          <w:tcPr>
            <w:tcW w:w="4046" w:type="dxa"/>
          </w:tcPr>
          <w:p w14:paraId="26335B4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Using the Occupational Health Department</w:t>
            </w:r>
          </w:p>
        </w:tc>
        <w:tc>
          <w:tcPr>
            <w:tcW w:w="1460" w:type="dxa"/>
            <w:gridSpan w:val="2"/>
          </w:tcPr>
          <w:p w14:paraId="1B4237C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6624D24"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4365059"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CC886DF" w14:textId="77777777" w:rsidTr="00EA1D25">
        <w:trPr>
          <w:trHeight w:val="275"/>
        </w:trPr>
        <w:tc>
          <w:tcPr>
            <w:tcW w:w="4046" w:type="dxa"/>
          </w:tcPr>
          <w:p w14:paraId="78AECBB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Risk assessments, control measures and safe systems of work</w:t>
            </w:r>
          </w:p>
        </w:tc>
        <w:tc>
          <w:tcPr>
            <w:tcW w:w="1460" w:type="dxa"/>
            <w:gridSpan w:val="2"/>
          </w:tcPr>
          <w:p w14:paraId="64CB0D4B"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CC9DBE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706D93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8FA6378" w14:textId="77777777" w:rsidTr="00EA1D25">
        <w:trPr>
          <w:trHeight w:val="275"/>
        </w:trPr>
        <w:tc>
          <w:tcPr>
            <w:tcW w:w="4046" w:type="dxa"/>
            <w:shd w:val="clear" w:color="auto" w:fill="D9D9D9"/>
          </w:tcPr>
          <w:p w14:paraId="63EAFC11" w14:textId="77777777" w:rsidR="00CE6ADF" w:rsidRPr="00105429" w:rsidRDefault="00CE6ADF" w:rsidP="00EA1D25">
            <w:pPr>
              <w:spacing w:after="0" w:line="240" w:lineRule="auto"/>
              <w:rPr>
                <w:rFonts w:ascii="Arial" w:eastAsia="Times New Roman" w:hAnsi="Arial" w:cs="Arial"/>
                <w:b/>
                <w:lang w:eastAsia="en-US"/>
              </w:rPr>
            </w:pPr>
            <w:r w:rsidRPr="00105429">
              <w:rPr>
                <w:rFonts w:ascii="Times New Roman" w:eastAsia="Times New Roman" w:hAnsi="Times New Roman" w:cs="Times New Roman"/>
                <w:sz w:val="24"/>
                <w:szCs w:val="24"/>
                <w:lang w:val="en-US" w:eastAsia="en-US"/>
              </w:rPr>
              <w:br w:type="page"/>
            </w:r>
            <w:r w:rsidRPr="00105429">
              <w:rPr>
                <w:rFonts w:ascii="Arial" w:eastAsia="Times New Roman" w:hAnsi="Arial" w:cs="Arial"/>
                <w:b/>
                <w:lang w:eastAsia="en-US"/>
              </w:rPr>
              <w:t>Activity</w:t>
            </w:r>
          </w:p>
        </w:tc>
        <w:tc>
          <w:tcPr>
            <w:tcW w:w="1460" w:type="dxa"/>
            <w:gridSpan w:val="2"/>
            <w:shd w:val="clear" w:color="auto" w:fill="D9D9D9"/>
          </w:tcPr>
          <w:p w14:paraId="48D4F71C"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shd w:val="clear" w:color="auto" w:fill="D9D9D9"/>
          </w:tcPr>
          <w:p w14:paraId="2D18CC55"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331" w:type="dxa"/>
            <w:shd w:val="clear" w:color="auto" w:fill="D9D9D9"/>
          </w:tcPr>
          <w:p w14:paraId="2B63A695"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003B6332" w14:textId="77777777" w:rsidTr="00EA1D25">
        <w:trPr>
          <w:trHeight w:val="275"/>
        </w:trPr>
        <w:tc>
          <w:tcPr>
            <w:tcW w:w="4046" w:type="dxa"/>
          </w:tcPr>
          <w:p w14:paraId="28C6B50F"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Reasonable Adjustments</w:t>
            </w:r>
          </w:p>
        </w:tc>
        <w:tc>
          <w:tcPr>
            <w:tcW w:w="1460" w:type="dxa"/>
            <w:gridSpan w:val="2"/>
          </w:tcPr>
          <w:p w14:paraId="6A1CB858"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AD8F523"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0413282"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77FF6F1" w14:textId="77777777" w:rsidTr="00EA1D25">
        <w:trPr>
          <w:trHeight w:val="275"/>
        </w:trPr>
        <w:tc>
          <w:tcPr>
            <w:tcW w:w="4046" w:type="dxa"/>
          </w:tcPr>
          <w:p w14:paraId="015930F6"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Discussion of reasonable adjustments needed by employee if appropriate </w:t>
            </w:r>
          </w:p>
          <w:p w14:paraId="55B7FEE5" w14:textId="77777777" w:rsidR="00CE6ADF" w:rsidRPr="00105429" w:rsidRDefault="004E37BE" w:rsidP="00EA1D25">
            <w:pPr>
              <w:spacing w:after="0" w:line="240" w:lineRule="auto"/>
              <w:rPr>
                <w:rFonts w:ascii="Arial" w:eastAsia="Times New Roman" w:hAnsi="Arial" w:cs="Arial"/>
                <w:lang w:eastAsia="en-US"/>
              </w:rPr>
            </w:pPr>
            <w:hyperlink r:id="rId15" w:history="1">
              <w:r w:rsidR="00CE6ADF" w:rsidRPr="00105429">
                <w:rPr>
                  <w:rFonts w:ascii="Arial" w:eastAsia="Times New Roman" w:hAnsi="Arial" w:cs="Arial"/>
                  <w:color w:val="0000FF"/>
                  <w:u w:val="single"/>
                  <w:lang w:eastAsia="en-US"/>
                </w:rPr>
                <w:t>https://intranet.havering.gov.uk/CHttpHandler.ashx?id=27768&amp;p=0</w:t>
              </w:r>
            </w:hyperlink>
          </w:p>
        </w:tc>
        <w:tc>
          <w:tcPr>
            <w:tcW w:w="1460" w:type="dxa"/>
            <w:gridSpan w:val="2"/>
          </w:tcPr>
          <w:p w14:paraId="0EBA81E1"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4155601"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1911FD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809FE8E" w14:textId="77777777" w:rsidTr="00EA1D25">
        <w:trPr>
          <w:trHeight w:val="275"/>
        </w:trPr>
        <w:tc>
          <w:tcPr>
            <w:tcW w:w="4046" w:type="dxa"/>
          </w:tcPr>
          <w:p w14:paraId="233141FC"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Equality Data</w:t>
            </w:r>
          </w:p>
          <w:p w14:paraId="33BD307F"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If employee has self service</w:t>
            </w:r>
          </w:p>
          <w:p w14:paraId="7BFA4AB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Complete self disclosure form.</w:t>
            </w:r>
          </w:p>
          <w:p w14:paraId="4C10E20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If employee not on self service</w:t>
            </w:r>
          </w:p>
          <w:p w14:paraId="3EBC5CD8"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obtain and complete Workforce</w:t>
            </w:r>
          </w:p>
          <w:p w14:paraId="5B42A1AF"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Information Form from Shared </w:t>
            </w:r>
          </w:p>
          <w:p w14:paraId="2641A0E6" w14:textId="77777777" w:rsidR="00CE6ADF" w:rsidRPr="00105429" w:rsidRDefault="00CE6ADF" w:rsidP="00EA1D25">
            <w:pPr>
              <w:spacing w:after="0" w:line="240" w:lineRule="auto"/>
              <w:rPr>
                <w:rFonts w:ascii="Times New Roman" w:eastAsia="Times New Roman" w:hAnsi="Times New Roman" w:cs="Times New Roman"/>
                <w:lang w:val="en-US" w:eastAsia="en-US"/>
              </w:rPr>
            </w:pPr>
            <w:r w:rsidRPr="00105429">
              <w:rPr>
                <w:rFonts w:ascii="Arial" w:eastAsia="Times New Roman" w:hAnsi="Arial" w:cs="Arial"/>
                <w:lang w:eastAsia="en-US"/>
              </w:rPr>
              <w:t>Services</w:t>
            </w:r>
          </w:p>
          <w:p w14:paraId="3EC667BA"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5C86320B"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33ACA4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16EF06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EACA1A9" w14:textId="77777777" w:rsidTr="00EA1D25">
        <w:trPr>
          <w:trHeight w:val="275"/>
        </w:trPr>
        <w:tc>
          <w:tcPr>
            <w:tcW w:w="4046" w:type="dxa"/>
          </w:tcPr>
          <w:p w14:paraId="72776493"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If employee has mobility impairment draw up Personal Emergency Evacuation Plan (PEEP) Contact corporate Health &amp; Safety for further information.</w:t>
            </w:r>
          </w:p>
        </w:tc>
        <w:tc>
          <w:tcPr>
            <w:tcW w:w="1460" w:type="dxa"/>
            <w:gridSpan w:val="2"/>
          </w:tcPr>
          <w:p w14:paraId="695A572F"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9CF829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8D2810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0112C06" w14:textId="77777777" w:rsidTr="00EA1D25">
        <w:trPr>
          <w:trHeight w:val="275"/>
        </w:trPr>
        <w:tc>
          <w:tcPr>
            <w:tcW w:w="10740" w:type="dxa"/>
            <w:gridSpan w:val="5"/>
          </w:tcPr>
          <w:p w14:paraId="3FC2D27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481ABA9" w14:textId="77777777" w:rsidTr="00EA1D25">
        <w:trPr>
          <w:trHeight w:val="275"/>
        </w:trPr>
        <w:tc>
          <w:tcPr>
            <w:tcW w:w="10740" w:type="dxa"/>
            <w:gridSpan w:val="5"/>
          </w:tcPr>
          <w:p w14:paraId="1DD2A146"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Security</w:t>
            </w:r>
          </w:p>
        </w:tc>
      </w:tr>
      <w:tr w:rsidR="00CE6ADF" w:rsidRPr="00105429" w14:paraId="431AE7A2" w14:textId="77777777" w:rsidTr="00EA1D25">
        <w:trPr>
          <w:trHeight w:val="275"/>
        </w:trPr>
        <w:tc>
          <w:tcPr>
            <w:tcW w:w="4046" w:type="dxa"/>
          </w:tcPr>
          <w:p w14:paraId="6DA332D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Personal property including use of lockers where appropriate</w:t>
            </w:r>
          </w:p>
        </w:tc>
        <w:tc>
          <w:tcPr>
            <w:tcW w:w="1460" w:type="dxa"/>
            <w:gridSpan w:val="2"/>
          </w:tcPr>
          <w:p w14:paraId="28E1F750"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FD97B1F"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55543E7"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9C5056F" w14:textId="77777777" w:rsidTr="00EA1D25">
        <w:trPr>
          <w:trHeight w:val="275"/>
        </w:trPr>
        <w:tc>
          <w:tcPr>
            <w:tcW w:w="4046" w:type="dxa"/>
          </w:tcPr>
          <w:p w14:paraId="7A350F36"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Discuss Confidentiality, information governance, data quality principles, records management and reporting of information security incidents.</w:t>
            </w:r>
          </w:p>
        </w:tc>
        <w:tc>
          <w:tcPr>
            <w:tcW w:w="1460" w:type="dxa"/>
            <w:gridSpan w:val="2"/>
          </w:tcPr>
          <w:p w14:paraId="609570E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018D8C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4415775"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2E61B28" w14:textId="77777777" w:rsidTr="00EA1D25">
        <w:trPr>
          <w:trHeight w:val="275"/>
        </w:trPr>
        <w:tc>
          <w:tcPr>
            <w:tcW w:w="10740" w:type="dxa"/>
            <w:gridSpan w:val="5"/>
          </w:tcPr>
          <w:p w14:paraId="266E5CA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Other</w:t>
            </w:r>
          </w:p>
        </w:tc>
      </w:tr>
      <w:tr w:rsidR="00CE6ADF" w:rsidRPr="00105429" w14:paraId="219EBD68" w14:textId="77777777" w:rsidTr="00EA1D25">
        <w:trPr>
          <w:trHeight w:val="275"/>
        </w:trPr>
        <w:tc>
          <w:tcPr>
            <w:tcW w:w="4046" w:type="dxa"/>
          </w:tcPr>
          <w:p w14:paraId="00ACC43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Uniforms/protective clothing</w:t>
            </w:r>
          </w:p>
        </w:tc>
        <w:tc>
          <w:tcPr>
            <w:tcW w:w="1460" w:type="dxa"/>
            <w:gridSpan w:val="2"/>
          </w:tcPr>
          <w:p w14:paraId="7EF0676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7BB595E"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960621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D2B9108" w14:textId="77777777" w:rsidTr="00EA1D25">
        <w:trPr>
          <w:trHeight w:val="275"/>
        </w:trPr>
        <w:tc>
          <w:tcPr>
            <w:tcW w:w="4046" w:type="dxa"/>
          </w:tcPr>
          <w:p w14:paraId="61D4FE18"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Telephone /use of mobile telephones/personal calls</w:t>
            </w:r>
          </w:p>
        </w:tc>
        <w:tc>
          <w:tcPr>
            <w:tcW w:w="1460" w:type="dxa"/>
            <w:gridSpan w:val="2"/>
          </w:tcPr>
          <w:p w14:paraId="4324CB37"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594D76A"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A1906ED"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000F1B8" w14:textId="77777777" w:rsidTr="00EA1D25">
        <w:trPr>
          <w:trHeight w:val="275"/>
        </w:trPr>
        <w:tc>
          <w:tcPr>
            <w:tcW w:w="4046" w:type="dxa"/>
          </w:tcPr>
          <w:p w14:paraId="6B67BF10"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All equipment needed with knowledge of how to use it correctly and safely including email, calendar Lync</w:t>
            </w:r>
          </w:p>
        </w:tc>
        <w:tc>
          <w:tcPr>
            <w:tcW w:w="1460" w:type="dxa"/>
            <w:gridSpan w:val="2"/>
          </w:tcPr>
          <w:p w14:paraId="0619BCE1"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46FC527"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EEB329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1E79F64" w14:textId="77777777" w:rsidTr="00EA1D25">
        <w:trPr>
          <w:trHeight w:val="275"/>
        </w:trPr>
        <w:tc>
          <w:tcPr>
            <w:tcW w:w="4046" w:type="dxa"/>
          </w:tcPr>
          <w:p w14:paraId="4F460D77"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Self Service and if a Manager – Manager’s dashboard information and guides</w:t>
            </w:r>
          </w:p>
          <w:p w14:paraId="4D7F5E1B" w14:textId="77777777" w:rsidR="00CE6ADF" w:rsidRPr="00105429" w:rsidDel="00F037E5" w:rsidRDefault="004E37BE" w:rsidP="00EA1D25">
            <w:pPr>
              <w:spacing w:after="0" w:line="240" w:lineRule="auto"/>
              <w:rPr>
                <w:rFonts w:ascii="Arial" w:eastAsia="Times New Roman" w:hAnsi="Arial" w:cs="Arial"/>
                <w:lang w:eastAsia="en-US"/>
              </w:rPr>
            </w:pPr>
            <w:hyperlink r:id="rId16" w:history="1">
              <w:r w:rsidR="00CE6ADF" w:rsidRPr="00105429">
                <w:rPr>
                  <w:rFonts w:ascii="Arial" w:eastAsia="Times New Roman" w:hAnsi="Arial" w:cs="Arial"/>
                  <w:color w:val="0000FF"/>
                  <w:u w:val="single"/>
                  <w:lang w:eastAsia="en-US"/>
                </w:rPr>
                <w:t>https://intranet.havering.gov.uk/index.aspx?articleid=19737</w:t>
              </w:r>
            </w:hyperlink>
          </w:p>
        </w:tc>
        <w:tc>
          <w:tcPr>
            <w:tcW w:w="1460" w:type="dxa"/>
            <w:gridSpan w:val="2"/>
          </w:tcPr>
          <w:p w14:paraId="2A49FD6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38B898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B28A8FC"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90A212A" w14:textId="77777777" w:rsidTr="00EA1D25">
        <w:trPr>
          <w:trHeight w:val="275"/>
        </w:trPr>
        <w:tc>
          <w:tcPr>
            <w:tcW w:w="4046" w:type="dxa"/>
          </w:tcPr>
          <w:p w14:paraId="5DDAA2F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If a Manager</w:t>
            </w:r>
            <w:r w:rsidRPr="00105429">
              <w:rPr>
                <w:rFonts w:ascii="Arial" w:eastAsia="Times New Roman" w:hAnsi="Arial" w:cs="Arial"/>
                <w:lang w:eastAsia="en-US"/>
              </w:rPr>
              <w:t xml:space="preserve"> arrange PDR and </w:t>
            </w:r>
            <w:proofErr w:type="spellStart"/>
            <w:r w:rsidRPr="00105429">
              <w:rPr>
                <w:rFonts w:ascii="Arial" w:eastAsia="Times New Roman" w:hAnsi="Arial" w:cs="Arial"/>
                <w:lang w:eastAsia="en-US"/>
              </w:rPr>
              <w:t>iRecruitment</w:t>
            </w:r>
            <w:proofErr w:type="spellEnd"/>
            <w:r w:rsidRPr="00105429">
              <w:rPr>
                <w:rFonts w:ascii="Arial" w:eastAsia="Times New Roman" w:hAnsi="Arial" w:cs="Arial"/>
                <w:lang w:eastAsia="en-US"/>
              </w:rPr>
              <w:t xml:space="preserve"> training via Self Service</w:t>
            </w:r>
          </w:p>
          <w:p w14:paraId="27AB6781"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Arrange Adecco authorisation if required contact extension 1954/1955</w:t>
            </w:r>
          </w:p>
        </w:tc>
        <w:tc>
          <w:tcPr>
            <w:tcW w:w="1460" w:type="dxa"/>
            <w:gridSpan w:val="2"/>
          </w:tcPr>
          <w:p w14:paraId="75AE7E0D"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226AFC9"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1327D9F"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B4AD362" w14:textId="77777777" w:rsidTr="00EA1D25">
        <w:trPr>
          <w:trHeight w:val="275"/>
        </w:trPr>
        <w:tc>
          <w:tcPr>
            <w:tcW w:w="4046" w:type="dxa"/>
          </w:tcPr>
          <w:p w14:paraId="44A73162" w14:textId="77777777" w:rsidR="00CE6ADF" w:rsidRPr="00105429" w:rsidDel="00F037E5"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When and how salary is paid and how to access payslip (on line or hard copy)</w:t>
            </w:r>
          </w:p>
        </w:tc>
        <w:tc>
          <w:tcPr>
            <w:tcW w:w="1460" w:type="dxa"/>
            <w:gridSpan w:val="2"/>
          </w:tcPr>
          <w:p w14:paraId="5D1E505F"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EFE293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77F577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35FCC32" w14:textId="77777777" w:rsidTr="00EA1D25">
        <w:trPr>
          <w:trHeight w:val="275"/>
        </w:trPr>
        <w:tc>
          <w:tcPr>
            <w:tcW w:w="10740" w:type="dxa"/>
            <w:gridSpan w:val="5"/>
          </w:tcPr>
          <w:p w14:paraId="609C3310"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WITHIN THE FIRST WEEK</w:t>
            </w:r>
          </w:p>
        </w:tc>
      </w:tr>
      <w:tr w:rsidR="00CE6ADF" w:rsidRPr="00105429" w14:paraId="7B442272" w14:textId="77777777" w:rsidTr="00EA1D25">
        <w:trPr>
          <w:trHeight w:val="275"/>
        </w:trPr>
        <w:tc>
          <w:tcPr>
            <w:tcW w:w="4046" w:type="dxa"/>
          </w:tcPr>
          <w:p w14:paraId="6D297CC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Tour of the relevant buildings – location of other facilities, e.g. shops, bus stops etc</w:t>
            </w:r>
          </w:p>
        </w:tc>
        <w:tc>
          <w:tcPr>
            <w:tcW w:w="1460" w:type="dxa"/>
            <w:gridSpan w:val="2"/>
          </w:tcPr>
          <w:p w14:paraId="6BA46CE7"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DF2C3F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553CF4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9332BF5" w14:textId="77777777" w:rsidTr="00EA1D25">
        <w:trPr>
          <w:trHeight w:val="275"/>
        </w:trPr>
        <w:tc>
          <w:tcPr>
            <w:tcW w:w="4046" w:type="dxa"/>
            <w:shd w:val="clear" w:color="auto" w:fill="D9D9D9"/>
          </w:tcPr>
          <w:p w14:paraId="7FEA6413" w14:textId="77777777" w:rsidR="00CE6ADF" w:rsidRPr="00105429" w:rsidRDefault="00CE6ADF" w:rsidP="00EA1D25">
            <w:pPr>
              <w:spacing w:after="0" w:line="240" w:lineRule="auto"/>
              <w:rPr>
                <w:rFonts w:ascii="Arial" w:eastAsia="Times New Roman" w:hAnsi="Arial" w:cs="Arial"/>
                <w:b/>
                <w:lang w:eastAsia="en-US"/>
              </w:rPr>
            </w:pPr>
            <w:r w:rsidRPr="00105429">
              <w:rPr>
                <w:rFonts w:ascii="Times New Roman" w:eastAsia="Times New Roman" w:hAnsi="Times New Roman" w:cs="Times New Roman"/>
                <w:lang w:val="en-US" w:eastAsia="en-US"/>
              </w:rPr>
              <w:br w:type="page"/>
            </w:r>
            <w:r w:rsidRPr="00105429">
              <w:rPr>
                <w:rFonts w:ascii="Arial" w:eastAsia="Times New Roman" w:hAnsi="Arial" w:cs="Arial"/>
                <w:b/>
                <w:lang w:eastAsia="en-US"/>
              </w:rPr>
              <w:t>Activity</w:t>
            </w:r>
          </w:p>
        </w:tc>
        <w:tc>
          <w:tcPr>
            <w:tcW w:w="1460" w:type="dxa"/>
            <w:gridSpan w:val="2"/>
            <w:shd w:val="clear" w:color="auto" w:fill="D9D9D9"/>
          </w:tcPr>
          <w:p w14:paraId="5E0E260F"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shd w:val="clear" w:color="auto" w:fill="D9D9D9"/>
          </w:tcPr>
          <w:p w14:paraId="5FD702B6"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331" w:type="dxa"/>
            <w:shd w:val="clear" w:color="auto" w:fill="D9D9D9"/>
          </w:tcPr>
          <w:p w14:paraId="568FE438"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45A0A039" w14:textId="77777777" w:rsidTr="00EA1D25">
        <w:trPr>
          <w:trHeight w:val="275"/>
        </w:trPr>
        <w:tc>
          <w:tcPr>
            <w:tcW w:w="4046" w:type="dxa"/>
          </w:tcPr>
          <w:p w14:paraId="6B2A3A41"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Council’s structure, key staff and democratic processes including Members role.</w:t>
            </w:r>
          </w:p>
        </w:tc>
        <w:tc>
          <w:tcPr>
            <w:tcW w:w="1460" w:type="dxa"/>
            <w:gridSpan w:val="2"/>
          </w:tcPr>
          <w:p w14:paraId="4E09D12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9AA145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CDB56E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9CFA426" w14:textId="77777777" w:rsidTr="00EA1D25">
        <w:trPr>
          <w:trHeight w:val="275"/>
        </w:trPr>
        <w:tc>
          <w:tcPr>
            <w:tcW w:w="4046" w:type="dxa"/>
          </w:tcPr>
          <w:p w14:paraId="3E2F842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Council objectives, Living Ambition, Way Forward, Directorate/Departmental service plan.</w:t>
            </w:r>
          </w:p>
        </w:tc>
        <w:tc>
          <w:tcPr>
            <w:tcW w:w="1460" w:type="dxa"/>
            <w:gridSpan w:val="2"/>
          </w:tcPr>
          <w:p w14:paraId="3FEE612E"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712E95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B8EA151"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2FFDD65" w14:textId="77777777" w:rsidTr="00EA1D25">
        <w:trPr>
          <w:trHeight w:val="275"/>
        </w:trPr>
        <w:tc>
          <w:tcPr>
            <w:tcW w:w="4046" w:type="dxa"/>
          </w:tcPr>
          <w:p w14:paraId="0DD92C3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Key meetings and dates</w:t>
            </w:r>
          </w:p>
        </w:tc>
        <w:tc>
          <w:tcPr>
            <w:tcW w:w="1460" w:type="dxa"/>
            <w:gridSpan w:val="2"/>
          </w:tcPr>
          <w:p w14:paraId="5F82B8E3"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4FBB40F"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73763E3"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901F030" w14:textId="77777777" w:rsidTr="00EA1D25">
        <w:trPr>
          <w:trHeight w:val="275"/>
        </w:trPr>
        <w:tc>
          <w:tcPr>
            <w:tcW w:w="4046" w:type="dxa"/>
          </w:tcPr>
          <w:p w14:paraId="0CDD550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How to submit an expenses claim form (Self Service)</w:t>
            </w:r>
          </w:p>
        </w:tc>
        <w:tc>
          <w:tcPr>
            <w:tcW w:w="1460" w:type="dxa"/>
            <w:gridSpan w:val="2"/>
          </w:tcPr>
          <w:p w14:paraId="2214494F"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F4D2C05"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E9EB13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96AA17A" w14:textId="77777777" w:rsidTr="00EA1D25">
        <w:trPr>
          <w:trHeight w:val="275"/>
        </w:trPr>
        <w:tc>
          <w:tcPr>
            <w:tcW w:w="4046" w:type="dxa"/>
          </w:tcPr>
          <w:p w14:paraId="1A682D6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Risk Management/Fraud Reporting  </w:t>
            </w:r>
            <w:hyperlink r:id="rId17" w:history="1">
              <w:r w:rsidRPr="00105429">
                <w:rPr>
                  <w:rFonts w:ascii="Arial" w:eastAsia="Times New Roman" w:hAnsi="Arial" w:cs="Arial"/>
                  <w:color w:val="0000FF"/>
                  <w:u w:val="single"/>
                  <w:lang w:eastAsia="en-US"/>
                </w:rPr>
                <w:t>https://intranet.havering.gov.uk/index.aspx?articleid=5866</w:t>
              </w:r>
            </w:hyperlink>
          </w:p>
        </w:tc>
        <w:tc>
          <w:tcPr>
            <w:tcW w:w="1460" w:type="dxa"/>
            <w:gridSpan w:val="2"/>
          </w:tcPr>
          <w:p w14:paraId="29A31C6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184FCD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5E4E67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511ED60" w14:textId="77777777" w:rsidTr="00EA1D25">
        <w:trPr>
          <w:trHeight w:val="275"/>
        </w:trPr>
        <w:tc>
          <w:tcPr>
            <w:tcW w:w="4046" w:type="dxa"/>
          </w:tcPr>
          <w:p w14:paraId="5AC17FEA"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Handling complaints.  If dealing with complaints or Members in relation to complaints CRM training should  be arranged via Customer Services Training Officers</w:t>
            </w:r>
          </w:p>
        </w:tc>
        <w:tc>
          <w:tcPr>
            <w:tcW w:w="1460" w:type="dxa"/>
            <w:gridSpan w:val="2"/>
          </w:tcPr>
          <w:p w14:paraId="4C550F7F"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6404CA8"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BC9BAD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B0A946F" w14:textId="77777777" w:rsidTr="00EA1D25">
        <w:trPr>
          <w:trHeight w:val="275"/>
        </w:trPr>
        <w:tc>
          <w:tcPr>
            <w:tcW w:w="4046" w:type="dxa"/>
          </w:tcPr>
          <w:p w14:paraId="3BCC4DD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AIS training (Adult Social Care Staff only)</w:t>
            </w:r>
          </w:p>
        </w:tc>
        <w:tc>
          <w:tcPr>
            <w:tcW w:w="1460" w:type="dxa"/>
            <w:gridSpan w:val="2"/>
          </w:tcPr>
          <w:p w14:paraId="27D34CBC"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0338609"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3A9FAE3"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742B0CA" w14:textId="77777777" w:rsidTr="00EA1D25">
        <w:trPr>
          <w:trHeight w:val="275"/>
        </w:trPr>
        <w:tc>
          <w:tcPr>
            <w:tcW w:w="10740" w:type="dxa"/>
            <w:gridSpan w:val="5"/>
          </w:tcPr>
          <w:p w14:paraId="4FED221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Resources</w:t>
            </w:r>
          </w:p>
        </w:tc>
      </w:tr>
      <w:tr w:rsidR="00CE6ADF" w:rsidRPr="00105429" w14:paraId="37353C6A" w14:textId="77777777" w:rsidTr="00EA1D25">
        <w:trPr>
          <w:trHeight w:val="275"/>
        </w:trPr>
        <w:tc>
          <w:tcPr>
            <w:tcW w:w="4056" w:type="dxa"/>
            <w:gridSpan w:val="2"/>
          </w:tcPr>
          <w:p w14:paraId="348511B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DSE self assessment</w:t>
            </w:r>
          </w:p>
          <w:p w14:paraId="7004AB1C" w14:textId="77777777" w:rsidR="00CE6ADF" w:rsidRPr="00105429" w:rsidRDefault="004E37BE" w:rsidP="00EA1D25">
            <w:pPr>
              <w:spacing w:after="0" w:line="240" w:lineRule="auto"/>
              <w:rPr>
                <w:rFonts w:ascii="Arial" w:eastAsia="Times New Roman" w:hAnsi="Arial" w:cs="Arial"/>
                <w:lang w:eastAsia="en-US"/>
              </w:rPr>
            </w:pPr>
            <w:hyperlink r:id="rId18" w:history="1">
              <w:r w:rsidR="00CE6ADF" w:rsidRPr="00105429">
                <w:rPr>
                  <w:rFonts w:ascii="Arial" w:eastAsia="Times New Roman" w:hAnsi="Arial" w:cs="Arial"/>
                  <w:color w:val="0000FF"/>
                  <w:u w:val="single"/>
                  <w:lang w:eastAsia="en-US"/>
                </w:rPr>
                <w:t>https://intranet.havering.gov.uk/CHttpHandler.ashx?id=26005&amp;p=0</w:t>
              </w:r>
            </w:hyperlink>
            <w:r w:rsidR="00CE6ADF" w:rsidRPr="00105429">
              <w:rPr>
                <w:rFonts w:ascii="Arial" w:eastAsia="Times New Roman" w:hAnsi="Arial" w:cs="Arial"/>
                <w:lang w:eastAsia="en-US"/>
              </w:rPr>
              <w:t xml:space="preserve"> </w:t>
            </w:r>
          </w:p>
        </w:tc>
        <w:tc>
          <w:tcPr>
            <w:tcW w:w="1450" w:type="dxa"/>
          </w:tcPr>
          <w:p w14:paraId="7E253C0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57C668D"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0772E3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4BA7A53" w14:textId="77777777" w:rsidTr="00EA1D25">
        <w:trPr>
          <w:trHeight w:val="275"/>
        </w:trPr>
        <w:tc>
          <w:tcPr>
            <w:tcW w:w="4046" w:type="dxa"/>
          </w:tcPr>
          <w:p w14:paraId="105B841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Where to get supplies/stock</w:t>
            </w:r>
          </w:p>
        </w:tc>
        <w:tc>
          <w:tcPr>
            <w:tcW w:w="1460" w:type="dxa"/>
            <w:gridSpan w:val="2"/>
          </w:tcPr>
          <w:p w14:paraId="21E6B761"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B15BBFD"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7BD991C7"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D16D0B2" w14:textId="77777777" w:rsidTr="00EA1D25">
        <w:trPr>
          <w:trHeight w:val="275"/>
        </w:trPr>
        <w:tc>
          <w:tcPr>
            <w:tcW w:w="4046" w:type="dxa"/>
          </w:tcPr>
          <w:p w14:paraId="60F3A5E1"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Key policies and procedures including Code of Conduct, Health &amp; Wellbeing, Disciplinary, Grievance &amp; Bullying &amp; Harassment, Business Systems Policy (includes use of the internet/intranet and email acceptable use), Declaration of Interests,  Equality in Employment Policy and Equality in Service Provision Policy , Equality Scheme, Equality Act 2010 Staff Briefing Note, Gifts and Hospitality policy </w:t>
            </w:r>
          </w:p>
          <w:p w14:paraId="7E2F9FDF" w14:textId="77777777" w:rsidR="00CE6ADF" w:rsidRPr="00105429" w:rsidRDefault="004E37BE" w:rsidP="00EA1D25">
            <w:pPr>
              <w:spacing w:after="0" w:line="240" w:lineRule="auto"/>
              <w:rPr>
                <w:rFonts w:ascii="Arial" w:eastAsia="Times New Roman" w:hAnsi="Arial" w:cs="Arial"/>
                <w:lang w:eastAsia="en-US"/>
              </w:rPr>
            </w:pPr>
            <w:hyperlink r:id="rId19" w:history="1">
              <w:r w:rsidR="00CE6ADF" w:rsidRPr="00105429">
                <w:rPr>
                  <w:rFonts w:ascii="Arial" w:eastAsia="Times New Roman" w:hAnsi="Arial" w:cs="Arial"/>
                  <w:color w:val="0000FF"/>
                  <w:u w:val="single"/>
                  <w:lang w:eastAsia="en-US"/>
                </w:rPr>
                <w:t>https://intranet.havering.gov.uk/index.aspx?articleid=11622</w:t>
              </w:r>
            </w:hyperlink>
          </w:p>
        </w:tc>
        <w:tc>
          <w:tcPr>
            <w:tcW w:w="1460" w:type="dxa"/>
            <w:gridSpan w:val="2"/>
          </w:tcPr>
          <w:p w14:paraId="041526E0"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A811267"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04ABC7A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E405BA3" w14:textId="77777777" w:rsidTr="00EA1D25">
        <w:trPr>
          <w:trHeight w:val="275"/>
        </w:trPr>
        <w:tc>
          <w:tcPr>
            <w:tcW w:w="4046" w:type="dxa"/>
          </w:tcPr>
          <w:p w14:paraId="7F5108A3"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Photocopier/fax facilities</w:t>
            </w:r>
          </w:p>
        </w:tc>
        <w:tc>
          <w:tcPr>
            <w:tcW w:w="1460" w:type="dxa"/>
            <w:gridSpan w:val="2"/>
          </w:tcPr>
          <w:p w14:paraId="62C55C7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878EF76"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2875E7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72F730A" w14:textId="77777777" w:rsidTr="00EA1D25">
        <w:trPr>
          <w:trHeight w:val="275"/>
        </w:trPr>
        <w:tc>
          <w:tcPr>
            <w:tcW w:w="4046" w:type="dxa"/>
          </w:tcPr>
          <w:p w14:paraId="06087CF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Use of Intranet/core brief/The News/notice boards etc</w:t>
            </w:r>
          </w:p>
        </w:tc>
        <w:tc>
          <w:tcPr>
            <w:tcW w:w="1460" w:type="dxa"/>
            <w:gridSpan w:val="2"/>
          </w:tcPr>
          <w:p w14:paraId="0EAE05CA"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520E0DD"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95F46E5"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3127D2F" w14:textId="77777777" w:rsidTr="00EA1D25">
        <w:trPr>
          <w:trHeight w:val="275"/>
        </w:trPr>
        <w:tc>
          <w:tcPr>
            <w:tcW w:w="4046" w:type="dxa"/>
          </w:tcPr>
          <w:p w14:paraId="725D3B2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Information on trade unions</w:t>
            </w:r>
          </w:p>
          <w:p w14:paraId="7DB2E5A9" w14:textId="77777777" w:rsidR="00CE6ADF" w:rsidRPr="00105429" w:rsidRDefault="004E37BE" w:rsidP="00EA1D25">
            <w:pPr>
              <w:spacing w:after="0" w:line="240" w:lineRule="auto"/>
              <w:rPr>
                <w:rFonts w:ascii="Arial" w:eastAsia="Times New Roman" w:hAnsi="Arial" w:cs="Arial"/>
                <w:lang w:eastAsia="en-US"/>
              </w:rPr>
            </w:pPr>
            <w:hyperlink r:id="rId20" w:history="1">
              <w:r w:rsidR="00CE6ADF" w:rsidRPr="00105429">
                <w:rPr>
                  <w:rFonts w:ascii="Arial" w:eastAsia="Times New Roman" w:hAnsi="Arial" w:cs="Arial"/>
                  <w:color w:val="0000FF"/>
                  <w:u w:val="single"/>
                  <w:lang w:eastAsia="en-US"/>
                </w:rPr>
                <w:t>https://intranet.havering.gov.uk/index.aspx?articleid=5586</w:t>
              </w:r>
            </w:hyperlink>
          </w:p>
        </w:tc>
        <w:tc>
          <w:tcPr>
            <w:tcW w:w="1460" w:type="dxa"/>
            <w:gridSpan w:val="2"/>
          </w:tcPr>
          <w:p w14:paraId="532181E6"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78137F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34D99CF"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C309CD8" w14:textId="77777777" w:rsidTr="00EA1D25">
        <w:trPr>
          <w:trHeight w:val="275"/>
        </w:trPr>
        <w:tc>
          <w:tcPr>
            <w:tcW w:w="4046" w:type="dxa"/>
            <w:shd w:val="clear" w:color="auto" w:fill="D9D9D9"/>
          </w:tcPr>
          <w:p w14:paraId="47592587" w14:textId="77777777" w:rsidR="00CE6ADF" w:rsidRPr="00105429" w:rsidRDefault="00CE6ADF" w:rsidP="00EA1D25">
            <w:pPr>
              <w:spacing w:after="0" w:line="240" w:lineRule="auto"/>
              <w:rPr>
                <w:rFonts w:ascii="Arial" w:eastAsia="Times New Roman" w:hAnsi="Arial" w:cs="Arial"/>
                <w:b/>
                <w:lang w:eastAsia="en-US"/>
              </w:rPr>
            </w:pPr>
            <w:r w:rsidRPr="00105429">
              <w:rPr>
                <w:rFonts w:ascii="Times New Roman" w:eastAsia="Times New Roman" w:hAnsi="Times New Roman" w:cs="Times New Roman"/>
                <w:sz w:val="24"/>
                <w:szCs w:val="24"/>
                <w:lang w:val="en-US" w:eastAsia="en-US"/>
              </w:rPr>
              <w:br w:type="page"/>
            </w:r>
            <w:r w:rsidRPr="00105429">
              <w:rPr>
                <w:rFonts w:ascii="Arial" w:eastAsia="Times New Roman" w:hAnsi="Arial" w:cs="Arial"/>
                <w:b/>
                <w:lang w:eastAsia="en-US"/>
              </w:rPr>
              <w:t>Activity</w:t>
            </w:r>
          </w:p>
        </w:tc>
        <w:tc>
          <w:tcPr>
            <w:tcW w:w="1460" w:type="dxa"/>
            <w:gridSpan w:val="2"/>
            <w:shd w:val="clear" w:color="auto" w:fill="D9D9D9"/>
          </w:tcPr>
          <w:p w14:paraId="42018163"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shd w:val="clear" w:color="auto" w:fill="D9D9D9"/>
          </w:tcPr>
          <w:p w14:paraId="4ECD8888"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331" w:type="dxa"/>
            <w:shd w:val="clear" w:color="auto" w:fill="D9D9D9"/>
          </w:tcPr>
          <w:p w14:paraId="3DFBB3E1"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225B1330" w14:textId="77777777" w:rsidTr="00EA1D25">
        <w:trPr>
          <w:trHeight w:val="275"/>
        </w:trPr>
        <w:tc>
          <w:tcPr>
            <w:tcW w:w="4046" w:type="dxa"/>
          </w:tcPr>
          <w:p w14:paraId="6FFE1010"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Safeguarding</w:t>
            </w:r>
          </w:p>
          <w:p w14:paraId="00BB30ED" w14:textId="77777777" w:rsidR="00CE6ADF" w:rsidRPr="00105429" w:rsidRDefault="00CE6ADF" w:rsidP="00EA1D25">
            <w:pPr>
              <w:spacing w:after="0" w:line="240" w:lineRule="auto"/>
              <w:rPr>
                <w:rFonts w:ascii="Times New Roman" w:eastAsia="Times New Roman" w:hAnsi="Times New Roman" w:cs="Times New Roman"/>
                <w:color w:val="1F497D"/>
                <w:sz w:val="24"/>
                <w:szCs w:val="24"/>
                <w:lang w:val="en-US" w:eastAsia="en-US"/>
              </w:rPr>
            </w:pPr>
            <w:r w:rsidRPr="00105429">
              <w:rPr>
                <w:rFonts w:ascii="Times New Roman" w:eastAsia="Times New Roman" w:hAnsi="Times New Roman" w:cs="Times New Roman"/>
                <w:color w:val="1F497D"/>
                <w:sz w:val="24"/>
                <w:szCs w:val="24"/>
                <w:lang w:val="en-US" w:eastAsia="en-US"/>
              </w:rPr>
              <w:t xml:space="preserve"> Children </w:t>
            </w:r>
            <w:hyperlink r:id="rId21" w:history="1">
              <w:r w:rsidRPr="00105429">
                <w:rPr>
                  <w:rFonts w:ascii="Times New Roman" w:eastAsia="Times New Roman" w:hAnsi="Times New Roman" w:cs="Times New Roman"/>
                  <w:color w:val="0000FF"/>
                  <w:sz w:val="24"/>
                  <w:szCs w:val="24"/>
                  <w:u w:val="single"/>
                  <w:lang w:val="en-US" w:eastAsia="en-US"/>
                </w:rPr>
                <w:t>http://www.havering.gov.uk/Pages/Services/Safeguarding-children-board.aspx</w:t>
              </w:r>
            </w:hyperlink>
          </w:p>
          <w:p w14:paraId="285091FF" w14:textId="77777777" w:rsidR="00CE6ADF" w:rsidRPr="00105429" w:rsidRDefault="00CE6ADF" w:rsidP="00EA1D25">
            <w:pPr>
              <w:spacing w:after="0" w:line="240" w:lineRule="auto"/>
              <w:rPr>
                <w:rFonts w:ascii="Arial" w:eastAsia="Times New Roman" w:hAnsi="Arial" w:cs="Arial"/>
                <w:lang w:eastAsia="en-US"/>
              </w:rPr>
            </w:pPr>
          </w:p>
          <w:p w14:paraId="35FDA95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Dignity in Care (Adult Social Care staff)</w:t>
            </w:r>
          </w:p>
        </w:tc>
        <w:tc>
          <w:tcPr>
            <w:tcW w:w="1460" w:type="dxa"/>
            <w:gridSpan w:val="2"/>
          </w:tcPr>
          <w:p w14:paraId="5F559148"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0B35B4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BC0E69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A09B353" w14:textId="77777777" w:rsidTr="00EA1D25">
        <w:trPr>
          <w:trHeight w:val="275"/>
        </w:trPr>
        <w:tc>
          <w:tcPr>
            <w:tcW w:w="10740" w:type="dxa"/>
            <w:gridSpan w:val="5"/>
          </w:tcPr>
          <w:p w14:paraId="1AFBD43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Training and Development</w:t>
            </w:r>
          </w:p>
        </w:tc>
      </w:tr>
      <w:tr w:rsidR="00CE6ADF" w:rsidRPr="00105429" w14:paraId="18EFCD23" w14:textId="77777777" w:rsidTr="00EA1D25">
        <w:trPr>
          <w:trHeight w:val="275"/>
        </w:trPr>
        <w:tc>
          <w:tcPr>
            <w:tcW w:w="4046" w:type="dxa"/>
          </w:tcPr>
          <w:p w14:paraId="71315376" w14:textId="77777777" w:rsidR="00CE6ADF" w:rsidRPr="00105429" w:rsidRDefault="00CE6ADF" w:rsidP="00EA1D25">
            <w:pPr>
              <w:spacing w:after="0" w:line="240" w:lineRule="auto"/>
              <w:rPr>
                <w:rFonts w:ascii="Arial" w:eastAsia="Times New Roman" w:hAnsi="Arial" w:cs="Arial"/>
                <w:bCs/>
                <w:lang w:eastAsia="en-US"/>
              </w:rPr>
            </w:pPr>
            <w:r w:rsidRPr="00105429">
              <w:rPr>
                <w:rFonts w:ascii="Arial" w:eastAsia="Times New Roman" w:hAnsi="Arial" w:cs="Arial"/>
                <w:bCs/>
                <w:lang w:eastAsia="en-US"/>
              </w:rPr>
              <w:t>Introduce staff to the relevant Statutory and Mandatory courses they need to attend and ensure that they attend them</w:t>
            </w:r>
          </w:p>
        </w:tc>
        <w:tc>
          <w:tcPr>
            <w:tcW w:w="1460" w:type="dxa"/>
            <w:gridSpan w:val="2"/>
          </w:tcPr>
          <w:p w14:paraId="0C5BCDAE"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38EE50C5"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99D772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76B9FB5" w14:textId="77777777" w:rsidTr="00EA1D25">
        <w:trPr>
          <w:trHeight w:val="275"/>
        </w:trPr>
        <w:tc>
          <w:tcPr>
            <w:tcW w:w="4046" w:type="dxa"/>
          </w:tcPr>
          <w:p w14:paraId="429D684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Book mandatory training on the Council’s Welcome Day via Self Service. Access via Self Service/learner homepage/Corporate/Corporate Welcome Day</w:t>
            </w:r>
          </w:p>
          <w:p w14:paraId="2BB5ED85" w14:textId="77777777" w:rsidR="00CE6ADF" w:rsidRPr="00105429" w:rsidRDefault="00CE6ADF" w:rsidP="00EA1D25">
            <w:pPr>
              <w:spacing w:after="0" w:line="240" w:lineRule="auto"/>
              <w:rPr>
                <w:rFonts w:ascii="Arial" w:eastAsia="Times New Roman" w:hAnsi="Arial" w:cs="Arial"/>
                <w:lang w:eastAsia="en-US"/>
              </w:rPr>
            </w:pPr>
          </w:p>
          <w:p w14:paraId="7D65C19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Complete e-learning on Protection Information (Level 1 for all staff, Level 1 &amp; 2 for a Manager and Level 1,2, 3 for Senior Managers </w:t>
            </w:r>
          </w:p>
          <w:p w14:paraId="43C163A6" w14:textId="77777777" w:rsidR="00CE6ADF" w:rsidRPr="00105429" w:rsidRDefault="004E37BE" w:rsidP="00EA1D25">
            <w:pPr>
              <w:spacing w:after="0" w:line="240" w:lineRule="auto"/>
              <w:rPr>
                <w:rFonts w:ascii="Times New Roman" w:eastAsia="Times New Roman" w:hAnsi="Times New Roman" w:cs="Times New Roman"/>
                <w:b/>
                <w:bCs/>
                <w:sz w:val="24"/>
                <w:szCs w:val="24"/>
                <w:lang w:val="en-US" w:eastAsia="en-US"/>
              </w:rPr>
            </w:pPr>
            <w:hyperlink r:id="rId22" w:history="1">
              <w:r w:rsidR="00CE6ADF" w:rsidRPr="00105429">
                <w:rPr>
                  <w:rFonts w:ascii="Arial" w:eastAsia="Times New Roman" w:hAnsi="Arial" w:cs="Arial"/>
                  <w:color w:val="0000FF"/>
                  <w:sz w:val="24"/>
                  <w:szCs w:val="24"/>
                  <w:u w:val="single"/>
                  <w:lang w:val="en-US" w:eastAsia="en-US"/>
                </w:rPr>
                <w:t>https://intranet.havering.gov.uk/index.aspx?articleid=13712</w:t>
              </w:r>
            </w:hyperlink>
          </w:p>
          <w:p w14:paraId="6D18B962" w14:textId="77777777" w:rsidR="00CE6ADF" w:rsidRPr="00105429" w:rsidRDefault="00CE6ADF" w:rsidP="00EA1D25">
            <w:pPr>
              <w:spacing w:after="0" w:line="240" w:lineRule="auto"/>
              <w:rPr>
                <w:rFonts w:ascii="Arial" w:eastAsia="Times New Roman" w:hAnsi="Arial" w:cs="Arial"/>
                <w:lang w:eastAsia="en-US"/>
              </w:rPr>
            </w:pPr>
          </w:p>
          <w:p w14:paraId="688CDBE3" w14:textId="77777777" w:rsidR="00CE6ADF" w:rsidRPr="00105429" w:rsidRDefault="00CE6ADF" w:rsidP="00EA1D25">
            <w:pPr>
              <w:spacing w:after="0" w:line="240" w:lineRule="auto"/>
              <w:rPr>
                <w:rFonts w:ascii="Arial" w:eastAsia="Times New Roman" w:hAnsi="Arial" w:cs="Arial"/>
                <w:lang w:val="en-US" w:eastAsia="en-US"/>
              </w:rPr>
            </w:pPr>
          </w:p>
        </w:tc>
        <w:tc>
          <w:tcPr>
            <w:tcW w:w="1460" w:type="dxa"/>
            <w:gridSpan w:val="2"/>
          </w:tcPr>
          <w:p w14:paraId="7EDC73E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A570FA0"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8FF5BA5"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B1BD125" w14:textId="77777777" w:rsidTr="00EA1D25">
        <w:trPr>
          <w:trHeight w:val="275"/>
        </w:trPr>
        <w:tc>
          <w:tcPr>
            <w:tcW w:w="4046" w:type="dxa"/>
          </w:tcPr>
          <w:p w14:paraId="26DAC9A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Book Equality &amp; Diversity training (not mandatory but advised) or complete e-learning module on Self Service</w:t>
            </w:r>
          </w:p>
        </w:tc>
        <w:tc>
          <w:tcPr>
            <w:tcW w:w="1460" w:type="dxa"/>
            <w:gridSpan w:val="2"/>
          </w:tcPr>
          <w:p w14:paraId="32760E6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612D131"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AF02DD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B3CEB80" w14:textId="77777777" w:rsidTr="00EA1D25">
        <w:trPr>
          <w:trHeight w:val="275"/>
        </w:trPr>
        <w:tc>
          <w:tcPr>
            <w:tcW w:w="4046" w:type="dxa"/>
          </w:tcPr>
          <w:p w14:paraId="7533672F"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Complete e-learning on fraud awareness can be accessed via link below.</w:t>
            </w:r>
          </w:p>
          <w:p w14:paraId="500A61E5" w14:textId="77777777" w:rsidR="00CE6ADF" w:rsidRPr="00105429" w:rsidRDefault="004E37BE" w:rsidP="00EA1D25">
            <w:pPr>
              <w:spacing w:after="0" w:line="240" w:lineRule="auto"/>
              <w:rPr>
                <w:rFonts w:ascii="Arial" w:eastAsia="Times New Roman" w:hAnsi="Arial" w:cs="Arial"/>
                <w:lang w:eastAsia="en-US"/>
              </w:rPr>
            </w:pPr>
            <w:hyperlink r:id="rId23" w:history="1">
              <w:r w:rsidR="00CE6ADF" w:rsidRPr="00105429">
                <w:rPr>
                  <w:rFonts w:ascii="Arial" w:eastAsia="Times New Roman" w:hAnsi="Arial" w:cs="Arial"/>
                  <w:color w:val="0000FF"/>
                  <w:u w:val="single"/>
                  <w:lang w:eastAsia="en-US"/>
                </w:rPr>
                <w:t>https://intranet.havering.gov.uk/index.aspx?articleid=20714</w:t>
              </w:r>
            </w:hyperlink>
          </w:p>
        </w:tc>
        <w:tc>
          <w:tcPr>
            <w:tcW w:w="1460" w:type="dxa"/>
            <w:gridSpan w:val="2"/>
          </w:tcPr>
          <w:p w14:paraId="395A76B8"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E89333B"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07F35B9"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194E1D5" w14:textId="77777777" w:rsidTr="00EA1D25">
        <w:trPr>
          <w:trHeight w:val="275"/>
        </w:trPr>
        <w:tc>
          <w:tcPr>
            <w:tcW w:w="4046" w:type="dxa"/>
          </w:tcPr>
          <w:p w14:paraId="2B23598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Booked on staff group specific induction course</w:t>
            </w:r>
          </w:p>
        </w:tc>
        <w:tc>
          <w:tcPr>
            <w:tcW w:w="1460" w:type="dxa"/>
            <w:gridSpan w:val="2"/>
          </w:tcPr>
          <w:p w14:paraId="062F5E1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238CF4C"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387592FE"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EC57AC1" w14:textId="77777777" w:rsidTr="00EA1D25">
        <w:trPr>
          <w:trHeight w:val="275"/>
        </w:trPr>
        <w:tc>
          <w:tcPr>
            <w:tcW w:w="4046" w:type="dxa"/>
          </w:tcPr>
          <w:p w14:paraId="17A86DC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Learning reviewed</w:t>
            </w:r>
          </w:p>
        </w:tc>
        <w:tc>
          <w:tcPr>
            <w:tcW w:w="1460" w:type="dxa"/>
            <w:gridSpan w:val="2"/>
          </w:tcPr>
          <w:p w14:paraId="3387B353"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7F736B0"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1F9FF5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952BF70" w14:textId="77777777" w:rsidTr="00EA1D25">
        <w:trPr>
          <w:trHeight w:val="275"/>
        </w:trPr>
        <w:tc>
          <w:tcPr>
            <w:tcW w:w="10740" w:type="dxa"/>
            <w:gridSpan w:val="5"/>
          </w:tcPr>
          <w:p w14:paraId="0903294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Other training (including statutory and mandatory) booked (as applicable to role)</w:t>
            </w:r>
          </w:p>
        </w:tc>
      </w:tr>
      <w:tr w:rsidR="00CE6ADF" w:rsidRPr="00105429" w14:paraId="15EBB235" w14:textId="77777777" w:rsidTr="00EA1D25">
        <w:trPr>
          <w:trHeight w:val="275"/>
        </w:trPr>
        <w:tc>
          <w:tcPr>
            <w:tcW w:w="10740" w:type="dxa"/>
            <w:gridSpan w:val="5"/>
          </w:tcPr>
          <w:p w14:paraId="56870C3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WITHIN SECOND WEEK</w:t>
            </w:r>
          </w:p>
        </w:tc>
      </w:tr>
      <w:tr w:rsidR="00CE6ADF" w:rsidRPr="00105429" w14:paraId="10DA102E" w14:textId="77777777" w:rsidTr="00EA1D25">
        <w:trPr>
          <w:trHeight w:val="275"/>
        </w:trPr>
        <w:tc>
          <w:tcPr>
            <w:tcW w:w="4046" w:type="dxa"/>
          </w:tcPr>
          <w:p w14:paraId="0E205F2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Visits to other departments (if applicable)</w:t>
            </w:r>
          </w:p>
        </w:tc>
        <w:tc>
          <w:tcPr>
            <w:tcW w:w="1460" w:type="dxa"/>
            <w:gridSpan w:val="2"/>
          </w:tcPr>
          <w:p w14:paraId="0AEEB149"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021402C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4BA79A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3D70061" w14:textId="77777777" w:rsidTr="00EA1D25">
        <w:trPr>
          <w:trHeight w:val="275"/>
        </w:trPr>
        <w:tc>
          <w:tcPr>
            <w:tcW w:w="4046" w:type="dxa"/>
          </w:tcPr>
          <w:p w14:paraId="18AB7FA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Individual meeting with line manger to assess current knowledge and skills against the Competencies framework and set out objectives for probation and first year</w:t>
            </w:r>
          </w:p>
        </w:tc>
        <w:tc>
          <w:tcPr>
            <w:tcW w:w="1460" w:type="dxa"/>
            <w:gridSpan w:val="2"/>
          </w:tcPr>
          <w:p w14:paraId="064C82A2"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03C4257"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2C9D40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8C6051F" w14:textId="77777777" w:rsidTr="00EA1D25">
        <w:trPr>
          <w:trHeight w:val="275"/>
        </w:trPr>
        <w:tc>
          <w:tcPr>
            <w:tcW w:w="4046" w:type="dxa"/>
          </w:tcPr>
          <w:p w14:paraId="1A36772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Book personal development review </w:t>
            </w:r>
            <w:r w:rsidRPr="00105429">
              <w:rPr>
                <w:rFonts w:ascii="Arial" w:eastAsia="Times New Roman" w:hAnsi="Arial" w:cs="Arial"/>
                <w:lang w:eastAsia="en-US"/>
              </w:rPr>
              <w:lastRenderedPageBreak/>
              <w:t>meeting for 6 months time</w:t>
            </w:r>
          </w:p>
        </w:tc>
        <w:tc>
          <w:tcPr>
            <w:tcW w:w="1460" w:type="dxa"/>
            <w:gridSpan w:val="2"/>
          </w:tcPr>
          <w:p w14:paraId="3686255B"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353D625"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24B2B39"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CD66A84" w14:textId="77777777" w:rsidTr="00EA1D25">
        <w:trPr>
          <w:trHeight w:val="275"/>
        </w:trPr>
        <w:tc>
          <w:tcPr>
            <w:tcW w:w="4046" w:type="dxa"/>
            <w:shd w:val="clear" w:color="auto" w:fill="D9D9D9"/>
          </w:tcPr>
          <w:p w14:paraId="4FBF40D1" w14:textId="77777777" w:rsidR="00CE6ADF" w:rsidRPr="00105429" w:rsidRDefault="00CE6ADF" w:rsidP="00EA1D25">
            <w:pPr>
              <w:spacing w:after="0" w:line="240" w:lineRule="auto"/>
              <w:rPr>
                <w:rFonts w:ascii="Arial" w:eastAsia="Times New Roman" w:hAnsi="Arial" w:cs="Arial"/>
                <w:b/>
                <w:lang w:eastAsia="en-US"/>
              </w:rPr>
            </w:pPr>
            <w:r w:rsidRPr="00105429">
              <w:rPr>
                <w:rFonts w:ascii="Times New Roman" w:eastAsia="Times New Roman" w:hAnsi="Times New Roman" w:cs="Times New Roman"/>
                <w:lang w:val="en-US" w:eastAsia="en-US"/>
              </w:rPr>
              <w:br w:type="page"/>
            </w:r>
            <w:r w:rsidRPr="00105429">
              <w:rPr>
                <w:rFonts w:ascii="Arial" w:eastAsia="Times New Roman" w:hAnsi="Arial" w:cs="Arial"/>
                <w:b/>
                <w:lang w:eastAsia="en-US"/>
              </w:rPr>
              <w:t>Activity</w:t>
            </w:r>
          </w:p>
        </w:tc>
        <w:tc>
          <w:tcPr>
            <w:tcW w:w="1460" w:type="dxa"/>
            <w:gridSpan w:val="2"/>
            <w:shd w:val="clear" w:color="auto" w:fill="D9D9D9"/>
          </w:tcPr>
          <w:p w14:paraId="7726617F"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Complete</w:t>
            </w:r>
          </w:p>
        </w:tc>
        <w:tc>
          <w:tcPr>
            <w:tcW w:w="903" w:type="dxa"/>
            <w:shd w:val="clear" w:color="auto" w:fill="D9D9D9"/>
          </w:tcPr>
          <w:p w14:paraId="16774198"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Date</w:t>
            </w:r>
          </w:p>
        </w:tc>
        <w:tc>
          <w:tcPr>
            <w:tcW w:w="4331" w:type="dxa"/>
            <w:shd w:val="clear" w:color="auto" w:fill="D9D9D9"/>
          </w:tcPr>
          <w:p w14:paraId="781C32D1"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Notes/Comments on how completed</w:t>
            </w:r>
          </w:p>
        </w:tc>
      </w:tr>
      <w:tr w:rsidR="00CE6ADF" w:rsidRPr="00105429" w14:paraId="5E366AA2" w14:textId="77777777" w:rsidTr="00EA1D25">
        <w:trPr>
          <w:trHeight w:val="275"/>
        </w:trPr>
        <w:tc>
          <w:tcPr>
            <w:tcW w:w="4046" w:type="dxa"/>
          </w:tcPr>
          <w:p w14:paraId="78C14E0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Information given on opportunities for learning and development and where to get information</w:t>
            </w:r>
          </w:p>
        </w:tc>
        <w:tc>
          <w:tcPr>
            <w:tcW w:w="1460" w:type="dxa"/>
            <w:gridSpan w:val="2"/>
          </w:tcPr>
          <w:p w14:paraId="2ADC2B8E"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5B7FB08A"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CA482B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8F9E876" w14:textId="77777777" w:rsidTr="00EA1D25">
        <w:trPr>
          <w:trHeight w:val="275"/>
        </w:trPr>
        <w:tc>
          <w:tcPr>
            <w:tcW w:w="10740" w:type="dxa"/>
            <w:gridSpan w:val="5"/>
          </w:tcPr>
          <w:p w14:paraId="68A5BABE"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WITHIN 2 – 3 MONTHS</w:t>
            </w:r>
          </w:p>
        </w:tc>
      </w:tr>
      <w:tr w:rsidR="00CE6ADF" w:rsidRPr="00105429" w14:paraId="5F29AD1C" w14:textId="77777777" w:rsidTr="00EA1D25">
        <w:trPr>
          <w:trHeight w:val="275"/>
        </w:trPr>
        <w:tc>
          <w:tcPr>
            <w:tcW w:w="4046" w:type="dxa"/>
          </w:tcPr>
          <w:p w14:paraId="6657BDBF"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Review induction process</w:t>
            </w:r>
          </w:p>
        </w:tc>
        <w:tc>
          <w:tcPr>
            <w:tcW w:w="1460" w:type="dxa"/>
            <w:gridSpan w:val="2"/>
          </w:tcPr>
          <w:p w14:paraId="4F17422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A5165A6"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FB573D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738A0C7" w14:textId="77777777" w:rsidTr="00EA1D25">
        <w:trPr>
          <w:trHeight w:val="275"/>
        </w:trPr>
        <w:tc>
          <w:tcPr>
            <w:tcW w:w="4046" w:type="dxa"/>
          </w:tcPr>
          <w:p w14:paraId="5CE2F93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Individual’s feedback on personal and professional development</w:t>
            </w:r>
          </w:p>
        </w:tc>
        <w:tc>
          <w:tcPr>
            <w:tcW w:w="1460" w:type="dxa"/>
            <w:gridSpan w:val="2"/>
          </w:tcPr>
          <w:p w14:paraId="0A8092D9"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018E41B6"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97BA36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D354EF5" w14:textId="77777777" w:rsidTr="00EA1D25">
        <w:trPr>
          <w:trHeight w:val="275"/>
        </w:trPr>
        <w:tc>
          <w:tcPr>
            <w:tcW w:w="4046" w:type="dxa"/>
          </w:tcPr>
          <w:p w14:paraId="427CC8F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 xml:space="preserve">Individual’s own ideas for improvement of work area </w:t>
            </w:r>
          </w:p>
        </w:tc>
        <w:tc>
          <w:tcPr>
            <w:tcW w:w="1460" w:type="dxa"/>
            <w:gridSpan w:val="2"/>
          </w:tcPr>
          <w:p w14:paraId="48374B74"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0C568E2A"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F989FBF"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3C6B32B" w14:textId="77777777" w:rsidTr="00EA1D25">
        <w:trPr>
          <w:trHeight w:val="275"/>
        </w:trPr>
        <w:tc>
          <w:tcPr>
            <w:tcW w:w="4046" w:type="dxa"/>
          </w:tcPr>
          <w:p w14:paraId="1122EE7D"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Employee Assistance Programme (</w:t>
            </w:r>
            <w:proofErr w:type="spellStart"/>
            <w:r w:rsidRPr="00105429">
              <w:rPr>
                <w:rFonts w:ascii="Arial" w:eastAsia="Times New Roman" w:hAnsi="Arial" w:cs="Arial"/>
                <w:lang w:eastAsia="en-US"/>
              </w:rPr>
              <w:t>Validium</w:t>
            </w:r>
            <w:proofErr w:type="spellEnd"/>
            <w:r w:rsidRPr="00105429">
              <w:rPr>
                <w:rFonts w:ascii="Arial" w:eastAsia="Times New Roman" w:hAnsi="Arial" w:cs="Arial"/>
                <w:lang w:eastAsia="en-US"/>
              </w:rPr>
              <w:t>)</w:t>
            </w:r>
          </w:p>
          <w:p w14:paraId="0423F0F4" w14:textId="77777777" w:rsidR="00CE6ADF" w:rsidRPr="00105429" w:rsidRDefault="004E37BE" w:rsidP="00EA1D25">
            <w:pPr>
              <w:spacing w:after="0" w:line="240" w:lineRule="auto"/>
              <w:rPr>
                <w:rFonts w:ascii="Arial" w:eastAsia="Times New Roman" w:hAnsi="Arial" w:cs="Arial"/>
                <w:lang w:eastAsia="en-US"/>
              </w:rPr>
            </w:pPr>
            <w:hyperlink r:id="rId24" w:history="1">
              <w:r w:rsidR="00CE6ADF" w:rsidRPr="00105429">
                <w:rPr>
                  <w:rFonts w:ascii="Arial" w:eastAsia="Times New Roman" w:hAnsi="Arial" w:cs="Arial"/>
                  <w:color w:val="0000FF"/>
                  <w:u w:val="single"/>
                  <w:lang w:eastAsia="en-US"/>
                </w:rPr>
                <w:t>https://intranet.havering.gov.uk/index.aspx?articleid=15552</w:t>
              </w:r>
            </w:hyperlink>
          </w:p>
        </w:tc>
        <w:tc>
          <w:tcPr>
            <w:tcW w:w="1460" w:type="dxa"/>
            <w:gridSpan w:val="2"/>
          </w:tcPr>
          <w:p w14:paraId="71DF7550"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4A47281"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53C97CD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9E14BC2" w14:textId="77777777" w:rsidTr="00EA1D25">
        <w:trPr>
          <w:trHeight w:val="275"/>
        </w:trPr>
        <w:tc>
          <w:tcPr>
            <w:tcW w:w="10740" w:type="dxa"/>
            <w:gridSpan w:val="5"/>
          </w:tcPr>
          <w:p w14:paraId="28D476E1"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b/>
                <w:lang w:eastAsia="en-US"/>
              </w:rPr>
              <w:t>OTHER AREAS SPECIFIC TO ROLE OR AREA (EG - WITHIN 2 – 3 MONTHS)</w:t>
            </w:r>
          </w:p>
        </w:tc>
      </w:tr>
      <w:tr w:rsidR="00CE6ADF" w:rsidRPr="00105429" w14:paraId="7CA803BD" w14:textId="77777777" w:rsidTr="00EA1D25">
        <w:trPr>
          <w:trHeight w:val="275"/>
        </w:trPr>
        <w:tc>
          <w:tcPr>
            <w:tcW w:w="4046" w:type="dxa"/>
          </w:tcPr>
          <w:p w14:paraId="53245041"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3327B457"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153E4892"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172D02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44FA9CF" w14:textId="77777777" w:rsidTr="00EA1D25">
        <w:trPr>
          <w:trHeight w:val="275"/>
        </w:trPr>
        <w:tc>
          <w:tcPr>
            <w:tcW w:w="4046" w:type="dxa"/>
          </w:tcPr>
          <w:p w14:paraId="54A463DE"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41981F61"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03F89D04"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73AC4E95"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8BCF102" w14:textId="77777777" w:rsidTr="00EA1D25">
        <w:trPr>
          <w:trHeight w:val="275"/>
        </w:trPr>
        <w:tc>
          <w:tcPr>
            <w:tcW w:w="4046" w:type="dxa"/>
          </w:tcPr>
          <w:p w14:paraId="6F323174"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73A02560"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61C6C5FD"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21A66D54"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44381CE" w14:textId="77777777" w:rsidTr="00EA1D25">
        <w:trPr>
          <w:trHeight w:val="275"/>
        </w:trPr>
        <w:tc>
          <w:tcPr>
            <w:tcW w:w="4046" w:type="dxa"/>
          </w:tcPr>
          <w:p w14:paraId="537683C3"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04A9A5DD"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7B4CB07A"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481B2411"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9B208FA" w14:textId="77777777" w:rsidTr="00EA1D25">
        <w:trPr>
          <w:trHeight w:val="275"/>
        </w:trPr>
        <w:tc>
          <w:tcPr>
            <w:tcW w:w="4046" w:type="dxa"/>
          </w:tcPr>
          <w:p w14:paraId="3CD7AFAD"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397B52A5"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4B1E52C4"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655A065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45E4B1E" w14:textId="77777777" w:rsidTr="00EA1D25">
        <w:trPr>
          <w:trHeight w:val="275"/>
        </w:trPr>
        <w:tc>
          <w:tcPr>
            <w:tcW w:w="4046" w:type="dxa"/>
          </w:tcPr>
          <w:p w14:paraId="4E0F42B3" w14:textId="77777777" w:rsidR="00CE6ADF" w:rsidRPr="00105429" w:rsidRDefault="00CE6ADF" w:rsidP="00EA1D25">
            <w:pPr>
              <w:spacing w:after="0" w:line="240" w:lineRule="auto"/>
              <w:rPr>
                <w:rFonts w:ascii="Arial" w:eastAsia="Times New Roman" w:hAnsi="Arial" w:cs="Arial"/>
                <w:lang w:eastAsia="en-US"/>
              </w:rPr>
            </w:pPr>
          </w:p>
        </w:tc>
        <w:tc>
          <w:tcPr>
            <w:tcW w:w="1460" w:type="dxa"/>
            <w:gridSpan w:val="2"/>
          </w:tcPr>
          <w:p w14:paraId="3A7EABBD" w14:textId="77777777" w:rsidR="00CE6ADF" w:rsidRPr="00105429" w:rsidRDefault="00CE6ADF" w:rsidP="00EA1D25">
            <w:pPr>
              <w:spacing w:after="0" w:line="240" w:lineRule="auto"/>
              <w:rPr>
                <w:rFonts w:ascii="Arial" w:eastAsia="Times New Roman" w:hAnsi="Arial" w:cs="Arial"/>
                <w:lang w:eastAsia="en-US"/>
              </w:rPr>
            </w:pPr>
          </w:p>
        </w:tc>
        <w:tc>
          <w:tcPr>
            <w:tcW w:w="903" w:type="dxa"/>
          </w:tcPr>
          <w:p w14:paraId="288F3BEA" w14:textId="77777777" w:rsidR="00CE6ADF" w:rsidRPr="00105429" w:rsidRDefault="00CE6ADF" w:rsidP="00EA1D25">
            <w:pPr>
              <w:spacing w:after="0" w:line="240" w:lineRule="auto"/>
              <w:rPr>
                <w:rFonts w:ascii="Arial" w:eastAsia="Times New Roman" w:hAnsi="Arial" w:cs="Arial"/>
                <w:lang w:eastAsia="en-US"/>
              </w:rPr>
            </w:pPr>
          </w:p>
        </w:tc>
        <w:tc>
          <w:tcPr>
            <w:tcW w:w="4331" w:type="dxa"/>
          </w:tcPr>
          <w:p w14:paraId="19FA5A13" w14:textId="77777777" w:rsidR="00CE6ADF" w:rsidRPr="00105429" w:rsidRDefault="00CE6ADF" w:rsidP="00EA1D25">
            <w:pPr>
              <w:spacing w:after="0" w:line="240" w:lineRule="auto"/>
              <w:rPr>
                <w:rFonts w:ascii="Arial" w:eastAsia="Times New Roman" w:hAnsi="Arial" w:cs="Arial"/>
                <w:lang w:eastAsia="en-US"/>
              </w:rPr>
            </w:pPr>
          </w:p>
        </w:tc>
      </w:tr>
    </w:tbl>
    <w:p w14:paraId="20748AED" w14:textId="77777777" w:rsidR="00CE6ADF" w:rsidRPr="00105429" w:rsidRDefault="00CE6ADF" w:rsidP="00CE6ADF">
      <w:pPr>
        <w:spacing w:after="0" w:line="240" w:lineRule="auto"/>
        <w:jc w:val="both"/>
        <w:rPr>
          <w:rFonts w:ascii="Arial" w:eastAsia="Times New Roman" w:hAnsi="Arial" w:cs="Arial"/>
          <w:lang w:eastAsia="en-US"/>
        </w:rPr>
      </w:pPr>
    </w:p>
    <w:p w14:paraId="32027573" w14:textId="77777777" w:rsidR="00CE6ADF" w:rsidRPr="00105429" w:rsidRDefault="00CE6ADF" w:rsidP="00CE6ADF">
      <w:pPr>
        <w:spacing w:after="0" w:line="240" w:lineRule="auto"/>
        <w:rPr>
          <w:rFonts w:ascii="Arial" w:eastAsia="Times New Roman" w:hAnsi="Arial" w:cs="Arial"/>
          <w:sz w:val="24"/>
          <w:szCs w:val="24"/>
          <w:lang w:eastAsia="en-US"/>
        </w:rPr>
      </w:pPr>
      <w:r w:rsidRPr="00105429">
        <w:rPr>
          <w:rFonts w:ascii="Arial" w:eastAsia="Times New Roman" w:hAnsi="Arial" w:cs="Arial"/>
          <w:sz w:val="24"/>
          <w:szCs w:val="24"/>
          <w:lang w:eastAsia="en-US"/>
        </w:rPr>
        <w:t>On completion of this checklist please sign the attached form below and return it to Internal Shared Services to be placed on the employee’s personal file.</w:t>
      </w:r>
    </w:p>
    <w:p w14:paraId="23607DF8"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1440"/>
        <w:gridCol w:w="2838"/>
      </w:tblGrid>
      <w:tr w:rsidR="00CE6ADF" w:rsidRPr="00105429" w14:paraId="4BE289FA" w14:textId="77777777" w:rsidTr="00EA1D25">
        <w:tc>
          <w:tcPr>
            <w:tcW w:w="9606" w:type="dxa"/>
            <w:gridSpan w:val="4"/>
            <w:shd w:val="clear" w:color="auto" w:fill="D9D9D9"/>
          </w:tcPr>
          <w:p w14:paraId="47CD479E"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lastRenderedPageBreak/>
              <w:t xml:space="preserve">INDUCTION CHECKLIST FOR </w:t>
            </w:r>
            <w:r w:rsidRPr="00105429">
              <w:rPr>
                <w:rFonts w:ascii="Arial" w:eastAsia="Times New Roman" w:hAnsi="Arial" w:cs="Arial"/>
                <w:b/>
                <w:u w:val="single"/>
                <w:lang w:eastAsia="en-US"/>
              </w:rPr>
              <w:t>ALL</w:t>
            </w:r>
            <w:r w:rsidRPr="00105429">
              <w:rPr>
                <w:rFonts w:ascii="Arial" w:eastAsia="Times New Roman" w:hAnsi="Arial" w:cs="Arial"/>
                <w:b/>
                <w:lang w:eastAsia="en-US"/>
              </w:rPr>
              <w:t xml:space="preserve"> MEMBERS OF STAFF</w:t>
            </w:r>
          </w:p>
          <w:p w14:paraId="29415EE7" w14:textId="77777777" w:rsidR="00CE6ADF" w:rsidRPr="00105429" w:rsidRDefault="00CE6ADF" w:rsidP="00EA1D25">
            <w:pPr>
              <w:spacing w:after="0" w:line="240" w:lineRule="auto"/>
              <w:jc w:val="center"/>
              <w:rPr>
                <w:rFonts w:ascii="Arial" w:eastAsia="Times New Roman" w:hAnsi="Arial" w:cs="Arial"/>
                <w:b/>
                <w:lang w:eastAsia="en-US"/>
              </w:rPr>
            </w:pPr>
          </w:p>
        </w:tc>
      </w:tr>
      <w:tr w:rsidR="00CE6ADF" w:rsidRPr="00105429" w14:paraId="5585E76A" w14:textId="77777777" w:rsidTr="00EA1D25">
        <w:trPr>
          <w:trHeight w:val="279"/>
        </w:trPr>
        <w:tc>
          <w:tcPr>
            <w:tcW w:w="2088" w:type="dxa"/>
          </w:tcPr>
          <w:p w14:paraId="4CD40F4A"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Name:</w:t>
            </w:r>
          </w:p>
          <w:p w14:paraId="7E5B710E" w14:textId="77777777" w:rsidR="00CE6ADF" w:rsidRPr="00105429" w:rsidRDefault="00CE6ADF" w:rsidP="00EA1D25">
            <w:pPr>
              <w:spacing w:after="0" w:line="240" w:lineRule="auto"/>
              <w:rPr>
                <w:rFonts w:ascii="Arial" w:eastAsia="Times New Roman" w:hAnsi="Arial" w:cs="Arial"/>
                <w:lang w:eastAsia="en-US"/>
              </w:rPr>
            </w:pPr>
          </w:p>
        </w:tc>
        <w:tc>
          <w:tcPr>
            <w:tcW w:w="3240" w:type="dxa"/>
          </w:tcPr>
          <w:p w14:paraId="150D2ADD" w14:textId="77777777" w:rsidR="00CE6ADF" w:rsidRPr="00105429" w:rsidRDefault="00CE6ADF" w:rsidP="00EA1D25">
            <w:pPr>
              <w:spacing w:after="0" w:line="240" w:lineRule="auto"/>
              <w:rPr>
                <w:rFonts w:ascii="Arial" w:eastAsia="Times New Roman" w:hAnsi="Arial" w:cs="Arial"/>
                <w:lang w:eastAsia="en-US"/>
              </w:rPr>
            </w:pPr>
          </w:p>
        </w:tc>
        <w:tc>
          <w:tcPr>
            <w:tcW w:w="1440" w:type="dxa"/>
          </w:tcPr>
          <w:p w14:paraId="35320EAB"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Job title:</w:t>
            </w:r>
          </w:p>
        </w:tc>
        <w:tc>
          <w:tcPr>
            <w:tcW w:w="2838" w:type="dxa"/>
          </w:tcPr>
          <w:p w14:paraId="5C697A4E"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653AFD0" w14:textId="77777777" w:rsidTr="00EA1D25">
        <w:trPr>
          <w:trHeight w:val="277"/>
        </w:trPr>
        <w:tc>
          <w:tcPr>
            <w:tcW w:w="2088" w:type="dxa"/>
          </w:tcPr>
          <w:p w14:paraId="0D0BA8A0"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Department:</w:t>
            </w:r>
          </w:p>
          <w:p w14:paraId="1350B0CF" w14:textId="77777777" w:rsidR="00CE6ADF" w:rsidRPr="00105429" w:rsidRDefault="00CE6ADF" w:rsidP="00EA1D25">
            <w:pPr>
              <w:spacing w:after="0" w:line="240" w:lineRule="auto"/>
              <w:rPr>
                <w:rFonts w:ascii="Arial" w:eastAsia="Times New Roman" w:hAnsi="Arial" w:cs="Arial"/>
                <w:lang w:eastAsia="en-US"/>
              </w:rPr>
            </w:pPr>
          </w:p>
        </w:tc>
        <w:tc>
          <w:tcPr>
            <w:tcW w:w="3240" w:type="dxa"/>
          </w:tcPr>
          <w:p w14:paraId="199BAEE6" w14:textId="77777777" w:rsidR="00CE6ADF" w:rsidRPr="00105429" w:rsidRDefault="00CE6ADF" w:rsidP="00EA1D25">
            <w:pPr>
              <w:spacing w:after="0" w:line="240" w:lineRule="auto"/>
              <w:rPr>
                <w:rFonts w:ascii="Arial" w:eastAsia="Times New Roman" w:hAnsi="Arial" w:cs="Arial"/>
                <w:lang w:eastAsia="en-US"/>
              </w:rPr>
            </w:pPr>
          </w:p>
        </w:tc>
        <w:tc>
          <w:tcPr>
            <w:tcW w:w="1440" w:type="dxa"/>
          </w:tcPr>
          <w:p w14:paraId="04915BCA"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Location:</w:t>
            </w:r>
          </w:p>
        </w:tc>
        <w:tc>
          <w:tcPr>
            <w:tcW w:w="2838" w:type="dxa"/>
          </w:tcPr>
          <w:p w14:paraId="577B0AA1"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4ACE9C35" w14:textId="77777777" w:rsidTr="00EA1D25">
        <w:trPr>
          <w:trHeight w:val="277"/>
        </w:trPr>
        <w:tc>
          <w:tcPr>
            <w:tcW w:w="2088" w:type="dxa"/>
            <w:tcBorders>
              <w:bottom w:val="single" w:sz="4" w:space="0" w:color="auto"/>
            </w:tcBorders>
          </w:tcPr>
          <w:p w14:paraId="738C728F"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Line manager’s name:</w:t>
            </w:r>
          </w:p>
        </w:tc>
        <w:tc>
          <w:tcPr>
            <w:tcW w:w="3240" w:type="dxa"/>
            <w:tcBorders>
              <w:bottom w:val="single" w:sz="4" w:space="0" w:color="auto"/>
            </w:tcBorders>
          </w:tcPr>
          <w:p w14:paraId="6E13DA66" w14:textId="77777777" w:rsidR="00CE6ADF" w:rsidRPr="00105429" w:rsidRDefault="00CE6ADF" w:rsidP="00EA1D25">
            <w:pPr>
              <w:spacing w:after="0" w:line="240" w:lineRule="auto"/>
              <w:rPr>
                <w:rFonts w:ascii="Arial" w:eastAsia="Times New Roman" w:hAnsi="Arial" w:cs="Arial"/>
                <w:lang w:eastAsia="en-US"/>
              </w:rPr>
            </w:pPr>
          </w:p>
        </w:tc>
        <w:tc>
          <w:tcPr>
            <w:tcW w:w="1440" w:type="dxa"/>
            <w:tcBorders>
              <w:bottom w:val="single" w:sz="4" w:space="0" w:color="auto"/>
            </w:tcBorders>
          </w:tcPr>
          <w:p w14:paraId="0AAE5E0A" w14:textId="77777777" w:rsidR="00CE6ADF" w:rsidRPr="00105429" w:rsidRDefault="00CE6ADF" w:rsidP="00EA1D25">
            <w:pPr>
              <w:spacing w:after="0" w:line="240" w:lineRule="auto"/>
              <w:jc w:val="right"/>
              <w:rPr>
                <w:rFonts w:ascii="Arial" w:eastAsia="Times New Roman" w:hAnsi="Arial" w:cs="Arial"/>
                <w:b/>
                <w:lang w:eastAsia="en-US"/>
              </w:rPr>
            </w:pPr>
            <w:r w:rsidRPr="00105429">
              <w:rPr>
                <w:rFonts w:ascii="Arial" w:eastAsia="Times New Roman" w:hAnsi="Arial" w:cs="Arial"/>
                <w:b/>
                <w:lang w:eastAsia="en-US"/>
              </w:rPr>
              <w:t>Start date:</w:t>
            </w:r>
          </w:p>
        </w:tc>
        <w:tc>
          <w:tcPr>
            <w:tcW w:w="2838" w:type="dxa"/>
            <w:tcBorders>
              <w:bottom w:val="single" w:sz="4" w:space="0" w:color="auto"/>
            </w:tcBorders>
          </w:tcPr>
          <w:p w14:paraId="5E5A5729" w14:textId="77777777" w:rsidR="00CE6ADF" w:rsidRPr="00105429" w:rsidRDefault="00CE6ADF" w:rsidP="00EA1D25">
            <w:pPr>
              <w:spacing w:after="0" w:line="240" w:lineRule="auto"/>
              <w:rPr>
                <w:rFonts w:ascii="Arial" w:eastAsia="Times New Roman" w:hAnsi="Arial" w:cs="Arial"/>
                <w:lang w:eastAsia="en-US"/>
              </w:rPr>
            </w:pPr>
          </w:p>
        </w:tc>
      </w:tr>
    </w:tbl>
    <w:p w14:paraId="734B6EB3" w14:textId="77777777" w:rsidR="00CE6ADF" w:rsidRPr="00105429" w:rsidRDefault="00CE6ADF" w:rsidP="00CE6ADF">
      <w:pPr>
        <w:spacing w:after="0" w:line="240" w:lineRule="auto"/>
        <w:jc w:val="both"/>
        <w:rPr>
          <w:rFonts w:ascii="Arial" w:eastAsia="Times New Roman" w:hAnsi="Arial" w:cs="Arial"/>
          <w:lang w:eastAsia="en-US"/>
        </w:rPr>
      </w:pPr>
    </w:p>
    <w:p w14:paraId="2FE2B3E0" w14:textId="77777777" w:rsidR="00CE6ADF" w:rsidRPr="00105429" w:rsidRDefault="00CE6ADF" w:rsidP="00CE6ADF">
      <w:pPr>
        <w:spacing w:after="0" w:line="240" w:lineRule="auto"/>
        <w:jc w:val="both"/>
        <w:rPr>
          <w:rFonts w:ascii="Arial" w:eastAsia="Times New Roman" w:hAnsi="Arial" w:cs="Arial"/>
          <w:lang w:eastAsia="en-US"/>
        </w:rPr>
      </w:pPr>
      <w:r w:rsidRPr="00105429">
        <w:rPr>
          <w:rFonts w:ascii="Arial" w:eastAsia="Times New Roman" w:hAnsi="Arial" w:cs="Arial"/>
          <w:lang w:eastAsia="en-US"/>
        </w:rPr>
        <w:t>We confirm that the induction programme has been satisfactorily completed, including the following elements:</w:t>
      </w:r>
    </w:p>
    <w:p w14:paraId="271B731D" w14:textId="77777777" w:rsidR="00CE6ADF" w:rsidRPr="00105429" w:rsidRDefault="00CE6ADF" w:rsidP="00CE6ADF">
      <w:pPr>
        <w:spacing w:after="0" w:line="240" w:lineRule="auto"/>
        <w:jc w:val="both"/>
        <w:rPr>
          <w:rFonts w:ascii="Arial" w:eastAsia="Times New Roman" w:hAnsi="Arial" w:cs="Arial"/>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4"/>
        <w:gridCol w:w="2656"/>
      </w:tblGrid>
      <w:tr w:rsidR="00CE6ADF" w:rsidRPr="00105429" w14:paraId="729AC706" w14:textId="77777777" w:rsidTr="00EA1D25">
        <w:tc>
          <w:tcPr>
            <w:tcW w:w="8084" w:type="dxa"/>
            <w:shd w:val="clear" w:color="auto" w:fill="D9D9D9"/>
          </w:tcPr>
          <w:p w14:paraId="631BF819" w14:textId="77777777" w:rsidR="00CE6ADF" w:rsidRPr="00105429" w:rsidRDefault="00CE6ADF" w:rsidP="00EA1D25">
            <w:pPr>
              <w:spacing w:after="0" w:line="240" w:lineRule="auto"/>
              <w:jc w:val="both"/>
              <w:rPr>
                <w:rFonts w:ascii="Arial" w:eastAsia="Times New Roman" w:hAnsi="Arial" w:cs="Arial"/>
                <w:b/>
                <w:lang w:eastAsia="en-US"/>
              </w:rPr>
            </w:pPr>
            <w:r w:rsidRPr="00105429">
              <w:rPr>
                <w:rFonts w:ascii="Arial" w:eastAsia="Times New Roman" w:hAnsi="Arial" w:cs="Arial"/>
                <w:b/>
                <w:lang w:eastAsia="en-US"/>
              </w:rPr>
              <w:t>Activity</w:t>
            </w:r>
          </w:p>
        </w:tc>
        <w:tc>
          <w:tcPr>
            <w:tcW w:w="2656" w:type="dxa"/>
            <w:shd w:val="clear" w:color="auto" w:fill="D9D9D9"/>
          </w:tcPr>
          <w:p w14:paraId="4309CBBF" w14:textId="77777777" w:rsidR="00CE6ADF" w:rsidRPr="00105429" w:rsidRDefault="00CE6ADF" w:rsidP="00EA1D25">
            <w:pPr>
              <w:spacing w:after="0" w:line="240" w:lineRule="auto"/>
              <w:jc w:val="both"/>
              <w:rPr>
                <w:rFonts w:ascii="Arial" w:eastAsia="Times New Roman" w:hAnsi="Arial" w:cs="Arial"/>
                <w:b/>
                <w:lang w:eastAsia="en-US"/>
              </w:rPr>
            </w:pPr>
            <w:r w:rsidRPr="00105429">
              <w:rPr>
                <w:rFonts w:ascii="Arial" w:eastAsia="Times New Roman" w:hAnsi="Arial" w:cs="Arial"/>
                <w:b/>
                <w:lang w:eastAsia="en-US"/>
              </w:rPr>
              <w:t>Date completed</w:t>
            </w:r>
          </w:p>
          <w:p w14:paraId="69DA311B" w14:textId="77777777" w:rsidR="00CE6ADF" w:rsidRPr="00105429" w:rsidRDefault="00CE6ADF" w:rsidP="00EA1D25">
            <w:pPr>
              <w:spacing w:after="0" w:line="240" w:lineRule="auto"/>
              <w:jc w:val="both"/>
              <w:rPr>
                <w:rFonts w:ascii="Arial" w:eastAsia="Times New Roman" w:hAnsi="Arial" w:cs="Arial"/>
                <w:b/>
                <w:lang w:eastAsia="en-US"/>
              </w:rPr>
            </w:pPr>
          </w:p>
        </w:tc>
      </w:tr>
      <w:tr w:rsidR="00CE6ADF" w:rsidRPr="00105429" w14:paraId="76B15FBC" w14:textId="77777777" w:rsidTr="00EA1D25">
        <w:tc>
          <w:tcPr>
            <w:tcW w:w="8084" w:type="dxa"/>
          </w:tcPr>
          <w:p w14:paraId="36D238CD"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 xml:space="preserve">Introduction to the Council (Welcome to LBH Day) </w:t>
            </w:r>
          </w:p>
        </w:tc>
        <w:tc>
          <w:tcPr>
            <w:tcW w:w="2656" w:type="dxa"/>
          </w:tcPr>
          <w:p w14:paraId="39D9E19F"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79A41313" w14:textId="77777777" w:rsidTr="00EA1D25">
        <w:tc>
          <w:tcPr>
            <w:tcW w:w="8084" w:type="dxa"/>
          </w:tcPr>
          <w:p w14:paraId="0DB29A5F"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 xml:space="preserve">Local induction with department </w:t>
            </w:r>
          </w:p>
        </w:tc>
        <w:tc>
          <w:tcPr>
            <w:tcW w:w="2656" w:type="dxa"/>
          </w:tcPr>
          <w:p w14:paraId="17D8F7B8"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53A87221" w14:textId="77777777" w:rsidTr="00EA1D25">
        <w:tc>
          <w:tcPr>
            <w:tcW w:w="8084" w:type="dxa"/>
          </w:tcPr>
          <w:p w14:paraId="267CB9D0"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Individual meeting with line manger to assess current knowledge and skills against the competencies framework and set out objectives for first year</w:t>
            </w:r>
          </w:p>
        </w:tc>
        <w:tc>
          <w:tcPr>
            <w:tcW w:w="2656" w:type="dxa"/>
          </w:tcPr>
          <w:p w14:paraId="19F1286C"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01B5FF34" w14:textId="77777777" w:rsidTr="00EA1D25">
        <w:tc>
          <w:tcPr>
            <w:tcW w:w="8084" w:type="dxa"/>
          </w:tcPr>
          <w:p w14:paraId="002F2CFD"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Details of key council policies including Code of Conduct, Use of Intranet, Declaration of Interests, Gifts and Hospitality Policy, Financial Procedures, Equality in Employment and Equality in Service Provision Policies, Equality Scheme and Anti-Fraud Policy &amp; Procedures and the following statutory and mandatory training:</w:t>
            </w:r>
          </w:p>
          <w:p w14:paraId="2CDDA6F3" w14:textId="77777777" w:rsidR="00CE6ADF" w:rsidRPr="00105429" w:rsidRDefault="00CE6ADF" w:rsidP="00EA1D25">
            <w:pPr>
              <w:spacing w:after="0" w:line="240" w:lineRule="auto"/>
              <w:rPr>
                <w:rFonts w:ascii="Arial" w:eastAsia="Times New Roman" w:hAnsi="Arial" w:cs="Arial"/>
                <w:lang w:eastAsia="en-US"/>
              </w:rPr>
            </w:pPr>
          </w:p>
        </w:tc>
        <w:tc>
          <w:tcPr>
            <w:tcW w:w="2656" w:type="dxa"/>
          </w:tcPr>
          <w:p w14:paraId="4E5A853B" w14:textId="77777777" w:rsidR="00CE6ADF" w:rsidRPr="00105429" w:rsidRDefault="00CE6ADF" w:rsidP="00EA1D25">
            <w:pPr>
              <w:spacing w:after="0" w:line="240" w:lineRule="auto"/>
              <w:jc w:val="both"/>
              <w:rPr>
                <w:rFonts w:ascii="Arial" w:eastAsia="Times New Roman" w:hAnsi="Arial" w:cs="Arial"/>
                <w:lang w:eastAsia="en-US"/>
              </w:rPr>
            </w:pPr>
          </w:p>
        </w:tc>
      </w:tr>
    </w:tbl>
    <w:p w14:paraId="3E0C2E68" w14:textId="77777777" w:rsidR="00CE6ADF" w:rsidRPr="00105429" w:rsidRDefault="00CE6ADF" w:rsidP="00CE6ADF">
      <w:pPr>
        <w:spacing w:after="0" w:line="240" w:lineRule="auto"/>
        <w:jc w:val="both"/>
        <w:rPr>
          <w:rFonts w:ascii="Arial" w:eastAsia="Times New Roman" w:hAnsi="Arial" w:cs="Arial"/>
          <w:lang w:eastAsia="en-US"/>
        </w:rPr>
      </w:pPr>
    </w:p>
    <w:p w14:paraId="745D0E51" w14:textId="77777777" w:rsidR="00CE6ADF" w:rsidRPr="00105429" w:rsidRDefault="00CE6ADF" w:rsidP="00CE6ADF">
      <w:pPr>
        <w:spacing w:after="0" w:line="240" w:lineRule="auto"/>
        <w:jc w:val="both"/>
        <w:rPr>
          <w:rFonts w:ascii="Arial" w:eastAsia="Times New Roman" w:hAnsi="Arial" w:cs="Arial"/>
          <w:sz w:val="24"/>
          <w:szCs w:val="24"/>
          <w:lang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12"/>
      </w:tblGrid>
      <w:tr w:rsidR="00CE6ADF" w:rsidRPr="00105429" w14:paraId="14317CD3" w14:textId="77777777" w:rsidTr="00EA1D25">
        <w:tc>
          <w:tcPr>
            <w:tcW w:w="4428" w:type="dxa"/>
            <w:shd w:val="clear" w:color="auto" w:fill="D9D9D9"/>
          </w:tcPr>
          <w:p w14:paraId="30FB35A8"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Title of Statutory/Mandatory Training Course</w:t>
            </w:r>
          </w:p>
        </w:tc>
        <w:tc>
          <w:tcPr>
            <w:tcW w:w="6312" w:type="dxa"/>
            <w:shd w:val="clear" w:color="auto" w:fill="D9D9D9"/>
          </w:tcPr>
          <w:p w14:paraId="30464E2A" w14:textId="77777777" w:rsidR="00CE6ADF" w:rsidRPr="00105429" w:rsidRDefault="00CE6ADF" w:rsidP="00EA1D25">
            <w:pPr>
              <w:spacing w:after="0" w:line="240" w:lineRule="auto"/>
              <w:rPr>
                <w:rFonts w:ascii="Arial" w:eastAsia="Times New Roman" w:hAnsi="Arial" w:cs="Arial"/>
                <w:b/>
                <w:lang w:eastAsia="en-US"/>
              </w:rPr>
            </w:pPr>
            <w:r w:rsidRPr="00105429">
              <w:rPr>
                <w:rFonts w:ascii="Arial" w:eastAsia="Times New Roman" w:hAnsi="Arial" w:cs="Arial"/>
                <w:b/>
                <w:lang w:eastAsia="en-US"/>
              </w:rPr>
              <w:t>Date completed</w:t>
            </w:r>
          </w:p>
        </w:tc>
      </w:tr>
      <w:tr w:rsidR="00CE6ADF" w:rsidRPr="00105429" w14:paraId="50C65FC0" w14:textId="77777777" w:rsidTr="00EA1D25">
        <w:tc>
          <w:tcPr>
            <w:tcW w:w="4428" w:type="dxa"/>
          </w:tcPr>
          <w:p w14:paraId="498E5CC7"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c>
          <w:tcPr>
            <w:tcW w:w="6312" w:type="dxa"/>
          </w:tcPr>
          <w:p w14:paraId="758A2BFC"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r>
      <w:tr w:rsidR="00CE6ADF" w:rsidRPr="00105429" w14:paraId="35CD0B22" w14:textId="77777777" w:rsidTr="00EA1D25">
        <w:tc>
          <w:tcPr>
            <w:tcW w:w="4428" w:type="dxa"/>
          </w:tcPr>
          <w:p w14:paraId="655436AB"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c>
          <w:tcPr>
            <w:tcW w:w="6312" w:type="dxa"/>
          </w:tcPr>
          <w:p w14:paraId="6AC229DE"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r>
      <w:tr w:rsidR="00CE6ADF" w:rsidRPr="00105429" w14:paraId="1A56E9BA" w14:textId="77777777" w:rsidTr="00EA1D25">
        <w:tc>
          <w:tcPr>
            <w:tcW w:w="4428" w:type="dxa"/>
          </w:tcPr>
          <w:p w14:paraId="1630D6E5"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c>
          <w:tcPr>
            <w:tcW w:w="6312" w:type="dxa"/>
          </w:tcPr>
          <w:p w14:paraId="6AB0C3DD"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r>
      <w:tr w:rsidR="00CE6ADF" w:rsidRPr="00105429" w14:paraId="75E37F34" w14:textId="77777777" w:rsidTr="00EA1D25">
        <w:tc>
          <w:tcPr>
            <w:tcW w:w="4428" w:type="dxa"/>
          </w:tcPr>
          <w:p w14:paraId="13514264"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c>
          <w:tcPr>
            <w:tcW w:w="6312" w:type="dxa"/>
          </w:tcPr>
          <w:p w14:paraId="2F6CA430" w14:textId="77777777" w:rsidR="00CE6ADF" w:rsidRPr="00105429" w:rsidRDefault="00CE6ADF" w:rsidP="00EA1D25">
            <w:pPr>
              <w:spacing w:after="0" w:line="240" w:lineRule="auto"/>
              <w:jc w:val="both"/>
              <w:rPr>
                <w:rFonts w:ascii="Arial" w:eastAsia="Times New Roman" w:hAnsi="Arial" w:cs="Arial"/>
                <w:sz w:val="24"/>
                <w:szCs w:val="24"/>
                <w:lang w:eastAsia="en-US"/>
              </w:rPr>
            </w:pPr>
          </w:p>
        </w:tc>
      </w:tr>
    </w:tbl>
    <w:p w14:paraId="3393EFD1"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 xml:space="preserve"> </w:t>
      </w:r>
    </w:p>
    <w:p w14:paraId="4D63FD91"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We have jointly evaluated the programme and agreed any additional support/ information required.</w:t>
      </w:r>
    </w:p>
    <w:p w14:paraId="100378F3" w14:textId="77777777" w:rsidR="00CE6ADF" w:rsidRPr="00105429" w:rsidRDefault="00CE6ADF" w:rsidP="00CE6ADF">
      <w:pPr>
        <w:spacing w:after="0" w:line="240" w:lineRule="auto"/>
        <w:jc w:val="both"/>
        <w:rPr>
          <w:rFonts w:ascii="Arial" w:eastAsia="Times New Roman" w:hAnsi="Arial" w:cs="Arial"/>
          <w:sz w:val="24"/>
          <w:szCs w:val="24"/>
          <w:lang w:eastAsia="en-US"/>
        </w:rPr>
      </w:pPr>
    </w:p>
    <w:p w14:paraId="7043AA83"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Signature of staff member</w:t>
      </w:r>
      <w:r w:rsidRPr="00105429">
        <w:rPr>
          <w:rFonts w:ascii="Arial" w:eastAsia="Times New Roman" w:hAnsi="Arial" w:cs="Arial"/>
          <w:sz w:val="24"/>
          <w:szCs w:val="24"/>
          <w:lang w:eastAsia="en-US"/>
        </w:rPr>
        <w:tab/>
        <w:t>………………………………………   Date: …………….</w:t>
      </w:r>
    </w:p>
    <w:p w14:paraId="6EF1522E" w14:textId="77777777" w:rsidR="00CE6ADF" w:rsidRPr="00105429" w:rsidRDefault="00CE6ADF" w:rsidP="00CE6ADF">
      <w:pPr>
        <w:spacing w:after="0" w:line="240" w:lineRule="auto"/>
        <w:jc w:val="both"/>
        <w:rPr>
          <w:rFonts w:ascii="Arial" w:eastAsia="Times New Roman" w:hAnsi="Arial" w:cs="Arial"/>
          <w:sz w:val="24"/>
          <w:szCs w:val="24"/>
          <w:lang w:eastAsia="en-US"/>
        </w:rPr>
      </w:pPr>
    </w:p>
    <w:p w14:paraId="3AEAB2CF"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Signature of line manager ……………………………………….   Date: …………….</w:t>
      </w:r>
    </w:p>
    <w:p w14:paraId="58DA9207" w14:textId="77777777" w:rsidR="00CE6ADF" w:rsidRPr="00105429" w:rsidRDefault="00CE6ADF" w:rsidP="00CE6ADF">
      <w:pPr>
        <w:spacing w:after="0" w:line="240" w:lineRule="auto"/>
        <w:jc w:val="both"/>
        <w:rPr>
          <w:rFonts w:ascii="Arial" w:eastAsia="Times New Roman" w:hAnsi="Arial" w:cs="Arial"/>
          <w:sz w:val="24"/>
          <w:szCs w:val="24"/>
          <w:lang w:eastAsia="en-US"/>
        </w:rPr>
      </w:pPr>
    </w:p>
    <w:p w14:paraId="542106C9" w14:textId="77777777" w:rsidR="00CE6ADF" w:rsidRPr="00105429" w:rsidRDefault="00CE6ADF" w:rsidP="00CE6ADF">
      <w:pPr>
        <w:spacing w:after="0" w:line="240" w:lineRule="auto"/>
        <w:jc w:val="both"/>
        <w:rPr>
          <w:rFonts w:ascii="Arial" w:eastAsia="Times New Roman" w:hAnsi="Arial" w:cs="Arial"/>
          <w:b/>
          <w:sz w:val="24"/>
          <w:szCs w:val="24"/>
          <w:lang w:eastAsia="en-US"/>
        </w:rPr>
      </w:pPr>
      <w:r w:rsidRPr="00105429">
        <w:rPr>
          <w:rFonts w:ascii="Arial" w:eastAsia="Times New Roman" w:hAnsi="Arial" w:cs="Arial"/>
          <w:b/>
          <w:sz w:val="24"/>
          <w:szCs w:val="24"/>
          <w:lang w:eastAsia="en-US"/>
        </w:rPr>
        <w:t xml:space="preserve">When completed please return a copy of </w:t>
      </w:r>
      <w:r w:rsidRPr="00105429">
        <w:rPr>
          <w:rFonts w:ascii="Arial" w:eastAsia="Times New Roman" w:hAnsi="Arial" w:cs="Arial"/>
          <w:b/>
          <w:sz w:val="24"/>
          <w:szCs w:val="24"/>
          <w:u w:val="single"/>
          <w:lang w:eastAsia="en-US"/>
        </w:rPr>
        <w:t>this page only</w:t>
      </w:r>
      <w:r w:rsidRPr="00105429">
        <w:rPr>
          <w:rFonts w:ascii="Arial" w:eastAsia="Times New Roman" w:hAnsi="Arial" w:cs="Arial"/>
          <w:b/>
          <w:sz w:val="24"/>
          <w:szCs w:val="24"/>
          <w:lang w:eastAsia="en-US"/>
        </w:rPr>
        <w:t xml:space="preserve"> to Internal Shared Services to be placed on electronic file.</w:t>
      </w:r>
    </w:p>
    <w:p w14:paraId="120E2A9C"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b/>
          <w:sz w:val="24"/>
          <w:szCs w:val="24"/>
          <w:lang w:eastAsia="en-US"/>
        </w:rPr>
        <w:t>Induction Review Meeting</w:t>
      </w:r>
    </w:p>
    <w:p w14:paraId="44855121" w14:textId="77777777" w:rsidR="00CE6ADF" w:rsidRPr="00105429" w:rsidRDefault="00CE6ADF" w:rsidP="00CE6ADF">
      <w:pPr>
        <w:spacing w:after="0" w:line="240" w:lineRule="auto"/>
        <w:jc w:val="both"/>
        <w:rPr>
          <w:rFonts w:ascii="Arial" w:eastAsia="Times New Roman" w:hAnsi="Arial" w:cs="Arial"/>
          <w:sz w:val="24"/>
          <w:szCs w:val="24"/>
          <w:lang w:eastAsia="en-US"/>
        </w:rPr>
      </w:pPr>
    </w:p>
    <w:p w14:paraId="49862A24" w14:textId="77777777" w:rsidR="00CE6ADF" w:rsidRPr="00105429" w:rsidRDefault="00CE6ADF" w:rsidP="00CE6ADF">
      <w:pPr>
        <w:spacing w:after="0" w:line="240" w:lineRule="auto"/>
        <w:jc w:val="both"/>
        <w:rPr>
          <w:rFonts w:ascii="Arial" w:eastAsia="Times New Roman" w:hAnsi="Arial" w:cs="Arial"/>
          <w:sz w:val="24"/>
          <w:szCs w:val="24"/>
          <w:lang w:eastAsia="en-US"/>
        </w:rPr>
      </w:pPr>
      <w:r w:rsidRPr="00105429">
        <w:rPr>
          <w:rFonts w:ascii="Arial" w:eastAsia="Times New Roman" w:hAnsi="Arial" w:cs="Arial"/>
          <w:sz w:val="24"/>
          <w:szCs w:val="24"/>
          <w:lang w:eastAsia="en-US"/>
        </w:rPr>
        <w:t>A form has been designed to help structure the individual’s thoughts in preparation for their Induction Review meeting. On completion, a signed copy should be placed on the individual’s personal file together with a note of any further actions taken or recommendations made.</w:t>
      </w:r>
    </w:p>
    <w:p w14:paraId="3B0B8809" w14:textId="77777777" w:rsidR="00CE6ADF" w:rsidRPr="00105429" w:rsidRDefault="00CE6ADF" w:rsidP="00CE6ADF">
      <w:pPr>
        <w:spacing w:after="0" w:line="240" w:lineRule="auto"/>
        <w:jc w:val="both"/>
        <w:rPr>
          <w:rFonts w:ascii="Arial" w:eastAsia="Times New Roman" w:hAnsi="Arial" w:cs="Arial"/>
          <w:sz w:val="24"/>
          <w:szCs w:val="24"/>
          <w:lang w:eastAsia="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420"/>
        <w:gridCol w:w="1607"/>
        <w:gridCol w:w="4023"/>
      </w:tblGrid>
      <w:tr w:rsidR="00CE6ADF" w:rsidRPr="00105429" w14:paraId="62808FFF" w14:textId="77777777" w:rsidTr="00EA1D25">
        <w:tc>
          <w:tcPr>
            <w:tcW w:w="10490" w:type="dxa"/>
            <w:gridSpan w:val="4"/>
            <w:shd w:val="clear" w:color="auto" w:fill="D9D9D9"/>
          </w:tcPr>
          <w:p w14:paraId="446E9CC2" w14:textId="77777777" w:rsidR="00CE6ADF" w:rsidRPr="00105429" w:rsidRDefault="00CE6ADF" w:rsidP="00EA1D25">
            <w:pPr>
              <w:spacing w:after="0" w:line="240" w:lineRule="auto"/>
              <w:jc w:val="center"/>
              <w:rPr>
                <w:rFonts w:ascii="Arial" w:eastAsia="Times New Roman" w:hAnsi="Arial" w:cs="Arial"/>
                <w:b/>
                <w:lang w:eastAsia="en-US"/>
              </w:rPr>
            </w:pPr>
            <w:r w:rsidRPr="00105429">
              <w:rPr>
                <w:rFonts w:ascii="Arial" w:eastAsia="Times New Roman" w:hAnsi="Arial" w:cs="Arial"/>
                <w:b/>
                <w:lang w:eastAsia="en-US"/>
              </w:rPr>
              <w:t>INDUCTION REVIEW FORM</w:t>
            </w:r>
          </w:p>
        </w:tc>
      </w:tr>
      <w:tr w:rsidR="00CE6ADF" w:rsidRPr="00105429" w14:paraId="0627079D" w14:textId="77777777" w:rsidTr="00EA1D25">
        <w:tc>
          <w:tcPr>
            <w:tcW w:w="10490" w:type="dxa"/>
            <w:gridSpan w:val="4"/>
          </w:tcPr>
          <w:p w14:paraId="79211B73" w14:textId="77777777" w:rsidR="00CE6ADF" w:rsidRPr="00105429" w:rsidRDefault="00CE6ADF" w:rsidP="00EA1D25">
            <w:pPr>
              <w:spacing w:after="0" w:line="240" w:lineRule="auto"/>
              <w:jc w:val="center"/>
              <w:rPr>
                <w:rFonts w:ascii="Arial" w:eastAsia="Times New Roman" w:hAnsi="Arial" w:cs="Arial"/>
                <w:i/>
                <w:lang w:eastAsia="en-US"/>
              </w:rPr>
            </w:pPr>
            <w:r w:rsidRPr="00105429">
              <w:rPr>
                <w:rFonts w:ascii="Arial" w:eastAsia="Times New Roman" w:hAnsi="Arial" w:cs="Arial"/>
                <w:i/>
                <w:lang w:eastAsia="en-US"/>
              </w:rPr>
              <w:t>This form is designed to help structure your thoughts in preparation for your Induction Review meeting. Usually happens after 10-12 weeks after start date. Please complete and bring it with you to your meeting with manager.</w:t>
            </w:r>
          </w:p>
        </w:tc>
      </w:tr>
      <w:tr w:rsidR="00CE6ADF" w:rsidRPr="00105429" w14:paraId="33819D9C" w14:textId="77777777" w:rsidTr="00EA1D25">
        <w:tc>
          <w:tcPr>
            <w:tcW w:w="10490" w:type="dxa"/>
            <w:gridSpan w:val="4"/>
          </w:tcPr>
          <w:p w14:paraId="225BB6D4"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Name:</w:t>
            </w:r>
          </w:p>
        </w:tc>
      </w:tr>
      <w:tr w:rsidR="00CE6ADF" w:rsidRPr="00105429" w14:paraId="5C6FA3C3" w14:textId="77777777" w:rsidTr="00EA1D25">
        <w:tc>
          <w:tcPr>
            <w:tcW w:w="1440" w:type="dxa"/>
          </w:tcPr>
          <w:p w14:paraId="0E88452A"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Role:</w:t>
            </w:r>
          </w:p>
        </w:tc>
        <w:tc>
          <w:tcPr>
            <w:tcW w:w="3420" w:type="dxa"/>
          </w:tcPr>
          <w:p w14:paraId="1CD2076B" w14:textId="77777777" w:rsidR="00CE6ADF" w:rsidRPr="00105429" w:rsidRDefault="00CE6ADF" w:rsidP="00EA1D25">
            <w:pPr>
              <w:spacing w:after="0" w:line="240" w:lineRule="auto"/>
              <w:jc w:val="both"/>
              <w:rPr>
                <w:rFonts w:ascii="Arial" w:eastAsia="Times New Roman" w:hAnsi="Arial" w:cs="Arial"/>
                <w:lang w:eastAsia="en-US"/>
              </w:rPr>
            </w:pPr>
          </w:p>
        </w:tc>
        <w:tc>
          <w:tcPr>
            <w:tcW w:w="1607" w:type="dxa"/>
          </w:tcPr>
          <w:p w14:paraId="40735F53" w14:textId="77777777" w:rsidR="00CE6ADF" w:rsidRPr="00105429" w:rsidRDefault="00CE6ADF" w:rsidP="00EA1D25">
            <w:pPr>
              <w:spacing w:after="0" w:line="240" w:lineRule="auto"/>
              <w:jc w:val="right"/>
              <w:rPr>
                <w:rFonts w:ascii="Arial" w:eastAsia="Times New Roman" w:hAnsi="Arial" w:cs="Arial"/>
                <w:lang w:eastAsia="en-US"/>
              </w:rPr>
            </w:pPr>
            <w:r w:rsidRPr="00105429">
              <w:rPr>
                <w:rFonts w:ascii="Arial" w:eastAsia="Times New Roman" w:hAnsi="Arial" w:cs="Arial"/>
                <w:lang w:eastAsia="en-US"/>
              </w:rPr>
              <w:t>Department:</w:t>
            </w:r>
          </w:p>
        </w:tc>
        <w:tc>
          <w:tcPr>
            <w:tcW w:w="4023" w:type="dxa"/>
          </w:tcPr>
          <w:p w14:paraId="251CC99F"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7781A619" w14:textId="77777777" w:rsidTr="00EA1D25">
        <w:tc>
          <w:tcPr>
            <w:tcW w:w="1440" w:type="dxa"/>
          </w:tcPr>
          <w:p w14:paraId="41EA6939"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Start date:</w:t>
            </w:r>
          </w:p>
        </w:tc>
        <w:tc>
          <w:tcPr>
            <w:tcW w:w="3420" w:type="dxa"/>
          </w:tcPr>
          <w:p w14:paraId="58D3936F" w14:textId="77777777" w:rsidR="00CE6ADF" w:rsidRPr="00105429" w:rsidRDefault="00CE6ADF" w:rsidP="00EA1D25">
            <w:pPr>
              <w:spacing w:after="0" w:line="240" w:lineRule="auto"/>
              <w:jc w:val="both"/>
              <w:rPr>
                <w:rFonts w:ascii="Arial" w:eastAsia="Times New Roman" w:hAnsi="Arial" w:cs="Arial"/>
                <w:lang w:eastAsia="en-US"/>
              </w:rPr>
            </w:pPr>
          </w:p>
        </w:tc>
        <w:tc>
          <w:tcPr>
            <w:tcW w:w="1607" w:type="dxa"/>
          </w:tcPr>
          <w:p w14:paraId="47CC0076" w14:textId="77777777" w:rsidR="00CE6ADF" w:rsidRPr="00105429" w:rsidRDefault="00CE6ADF" w:rsidP="00EA1D25">
            <w:pPr>
              <w:spacing w:after="0" w:line="240" w:lineRule="auto"/>
              <w:jc w:val="right"/>
              <w:rPr>
                <w:rFonts w:ascii="Arial" w:eastAsia="Times New Roman" w:hAnsi="Arial" w:cs="Arial"/>
                <w:lang w:eastAsia="en-US"/>
              </w:rPr>
            </w:pPr>
            <w:r w:rsidRPr="00105429">
              <w:rPr>
                <w:rFonts w:ascii="Arial" w:eastAsia="Times New Roman" w:hAnsi="Arial" w:cs="Arial"/>
                <w:lang w:eastAsia="en-US"/>
              </w:rPr>
              <w:t>Review date:</w:t>
            </w:r>
          </w:p>
        </w:tc>
        <w:tc>
          <w:tcPr>
            <w:tcW w:w="4023" w:type="dxa"/>
          </w:tcPr>
          <w:p w14:paraId="783A815C" w14:textId="77777777" w:rsidR="00CE6ADF" w:rsidRPr="00105429" w:rsidRDefault="00CE6ADF" w:rsidP="00EA1D25">
            <w:pPr>
              <w:spacing w:after="0" w:line="240" w:lineRule="auto"/>
              <w:jc w:val="both"/>
              <w:rPr>
                <w:rFonts w:ascii="Arial" w:eastAsia="Times New Roman" w:hAnsi="Arial" w:cs="Arial"/>
                <w:lang w:eastAsia="en-US"/>
              </w:rPr>
            </w:pPr>
          </w:p>
        </w:tc>
      </w:tr>
      <w:tr w:rsidR="00CE6ADF" w:rsidRPr="00105429" w14:paraId="34AF2B2D" w14:textId="77777777" w:rsidTr="00EA1D25">
        <w:tc>
          <w:tcPr>
            <w:tcW w:w="10490" w:type="dxa"/>
            <w:gridSpan w:val="4"/>
          </w:tcPr>
          <w:p w14:paraId="43CDFAB4"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How well do you consider you have settled into your new role?</w:t>
            </w:r>
          </w:p>
          <w:p w14:paraId="50179B57"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90DE428" w14:textId="77777777" w:rsidTr="00EA1D25">
        <w:tc>
          <w:tcPr>
            <w:tcW w:w="10490" w:type="dxa"/>
            <w:gridSpan w:val="4"/>
          </w:tcPr>
          <w:p w14:paraId="3F183DA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Are you clear about the main functions of your role?</w:t>
            </w:r>
          </w:p>
          <w:p w14:paraId="200132FD"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448C666" w14:textId="77777777" w:rsidTr="00EA1D25">
        <w:tc>
          <w:tcPr>
            <w:tcW w:w="10490" w:type="dxa"/>
            <w:gridSpan w:val="4"/>
          </w:tcPr>
          <w:p w14:paraId="54F6C0F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What additional information/support would help you?</w:t>
            </w:r>
          </w:p>
          <w:p w14:paraId="1956069F"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39BB2C3A" w14:textId="77777777" w:rsidTr="00EA1D25">
        <w:tc>
          <w:tcPr>
            <w:tcW w:w="10490" w:type="dxa"/>
            <w:gridSpan w:val="4"/>
          </w:tcPr>
          <w:p w14:paraId="46EFF937"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What have you enjoyed most and why?</w:t>
            </w:r>
          </w:p>
          <w:p w14:paraId="7F389BBA"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06B59878" w14:textId="77777777" w:rsidTr="00EA1D25">
        <w:tc>
          <w:tcPr>
            <w:tcW w:w="10490" w:type="dxa"/>
            <w:gridSpan w:val="4"/>
          </w:tcPr>
          <w:p w14:paraId="5C9C7812"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What have you enjoyed least and why?</w:t>
            </w:r>
          </w:p>
          <w:p w14:paraId="79B743E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7E4A147" w14:textId="77777777" w:rsidTr="00EA1D25">
        <w:tc>
          <w:tcPr>
            <w:tcW w:w="10490" w:type="dxa"/>
            <w:gridSpan w:val="4"/>
          </w:tcPr>
          <w:p w14:paraId="7FA6DE13"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Are the Reasonable Adjustments we discussed before you joined or during your induction benefitting you or do we need to review them?</w:t>
            </w:r>
          </w:p>
          <w:p w14:paraId="3FA27EBB"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3765C60" w14:textId="77777777" w:rsidTr="00EA1D25">
        <w:tc>
          <w:tcPr>
            <w:tcW w:w="10490" w:type="dxa"/>
            <w:gridSpan w:val="4"/>
          </w:tcPr>
          <w:p w14:paraId="790BF65C"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How well do you view your performance during the last 3 months?</w:t>
            </w:r>
          </w:p>
          <w:p w14:paraId="5AF711E5"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1A255F98" w14:textId="77777777" w:rsidTr="00EA1D25">
        <w:tc>
          <w:tcPr>
            <w:tcW w:w="10490" w:type="dxa"/>
            <w:gridSpan w:val="4"/>
          </w:tcPr>
          <w:p w14:paraId="7EC2B513"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Please state any problems you encountered in performing your role?</w:t>
            </w:r>
          </w:p>
          <w:p w14:paraId="0EA990D1"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C0FFA2F" w14:textId="77777777" w:rsidTr="00EA1D25">
        <w:tc>
          <w:tcPr>
            <w:tcW w:w="10490" w:type="dxa"/>
            <w:gridSpan w:val="4"/>
          </w:tcPr>
          <w:p w14:paraId="26D11081"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Have you recognised any training needs which may help you further in your role?</w:t>
            </w:r>
          </w:p>
          <w:p w14:paraId="3D72E6E0"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6468042E" w14:textId="77777777" w:rsidTr="00EA1D25">
        <w:tc>
          <w:tcPr>
            <w:tcW w:w="10490" w:type="dxa"/>
            <w:gridSpan w:val="4"/>
          </w:tcPr>
          <w:p w14:paraId="0BFDE2F9"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Are there any development needs/experience you would like to assist your progression?</w:t>
            </w:r>
          </w:p>
          <w:p w14:paraId="25F934B6"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820A7FE" w14:textId="77777777" w:rsidTr="00EA1D25">
        <w:tc>
          <w:tcPr>
            <w:tcW w:w="10490" w:type="dxa"/>
            <w:gridSpan w:val="4"/>
          </w:tcPr>
          <w:p w14:paraId="05753F4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lastRenderedPageBreak/>
              <w:t>Have you identified any objectives you would like to meet within the next 6/12 months?</w:t>
            </w:r>
          </w:p>
          <w:p w14:paraId="7E09C6E8"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270025AD" w14:textId="77777777" w:rsidTr="00EA1D25">
        <w:tc>
          <w:tcPr>
            <w:tcW w:w="10490" w:type="dxa"/>
            <w:gridSpan w:val="4"/>
          </w:tcPr>
          <w:p w14:paraId="77D9A2E5"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Do you have any ideas on how we can improve the way we work as a team, the services we provide or our environment?</w:t>
            </w:r>
          </w:p>
          <w:p w14:paraId="734B3369"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50616DEF" w14:textId="77777777" w:rsidTr="00EA1D25">
        <w:tc>
          <w:tcPr>
            <w:tcW w:w="10490" w:type="dxa"/>
            <w:gridSpan w:val="4"/>
          </w:tcPr>
          <w:p w14:paraId="4BB2324B" w14:textId="77777777" w:rsidR="00CE6ADF" w:rsidRPr="00105429" w:rsidRDefault="00CE6ADF" w:rsidP="00EA1D25">
            <w:pPr>
              <w:spacing w:after="0" w:line="240" w:lineRule="auto"/>
              <w:rPr>
                <w:rFonts w:ascii="Arial" w:eastAsia="Times New Roman" w:hAnsi="Arial" w:cs="Arial"/>
                <w:lang w:eastAsia="en-US"/>
              </w:rPr>
            </w:pPr>
            <w:r w:rsidRPr="00105429">
              <w:rPr>
                <w:rFonts w:ascii="Arial" w:eastAsia="Times New Roman" w:hAnsi="Arial" w:cs="Arial"/>
                <w:lang w:eastAsia="en-US"/>
              </w:rPr>
              <w:t>Are there any other points you wish to make?</w:t>
            </w:r>
          </w:p>
          <w:p w14:paraId="0E4035ED" w14:textId="77777777" w:rsidR="00CE6ADF" w:rsidRPr="00105429" w:rsidRDefault="00CE6ADF" w:rsidP="00EA1D25">
            <w:pPr>
              <w:spacing w:after="0" w:line="240" w:lineRule="auto"/>
              <w:rPr>
                <w:rFonts w:ascii="Arial" w:eastAsia="Times New Roman" w:hAnsi="Arial" w:cs="Arial"/>
                <w:lang w:eastAsia="en-US"/>
              </w:rPr>
            </w:pPr>
          </w:p>
        </w:tc>
      </w:tr>
      <w:tr w:rsidR="00CE6ADF" w:rsidRPr="00105429" w14:paraId="7F1BF1AD" w14:textId="77777777" w:rsidTr="00EA1D25">
        <w:tc>
          <w:tcPr>
            <w:tcW w:w="10490" w:type="dxa"/>
            <w:gridSpan w:val="4"/>
          </w:tcPr>
          <w:p w14:paraId="44C34370"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Signed ……………………………….      Date ………………………………</w:t>
            </w:r>
          </w:p>
          <w:p w14:paraId="11FF02D2"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Name (employee): ……………………………………………………………</w:t>
            </w:r>
          </w:p>
        </w:tc>
      </w:tr>
      <w:tr w:rsidR="00CE6ADF" w:rsidRPr="00105429" w14:paraId="3A2E889D" w14:textId="77777777" w:rsidTr="00EA1D25">
        <w:tc>
          <w:tcPr>
            <w:tcW w:w="10490" w:type="dxa"/>
            <w:gridSpan w:val="4"/>
          </w:tcPr>
          <w:p w14:paraId="6E136D4F"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Signed ……………………………….      Date ………………………………</w:t>
            </w:r>
          </w:p>
          <w:p w14:paraId="7A556C74" w14:textId="77777777" w:rsidR="00CE6ADF" w:rsidRPr="00105429" w:rsidRDefault="00CE6ADF" w:rsidP="00EA1D25">
            <w:pPr>
              <w:spacing w:after="0" w:line="240" w:lineRule="auto"/>
              <w:jc w:val="both"/>
              <w:rPr>
                <w:rFonts w:ascii="Arial" w:eastAsia="Times New Roman" w:hAnsi="Arial" w:cs="Arial"/>
                <w:lang w:eastAsia="en-US"/>
              </w:rPr>
            </w:pPr>
            <w:r w:rsidRPr="00105429">
              <w:rPr>
                <w:rFonts w:ascii="Arial" w:eastAsia="Times New Roman" w:hAnsi="Arial" w:cs="Arial"/>
                <w:lang w:eastAsia="en-US"/>
              </w:rPr>
              <w:t>Name: (line manager) ………………………………………………………</w:t>
            </w:r>
          </w:p>
        </w:tc>
      </w:tr>
    </w:tbl>
    <w:p w14:paraId="263BCD39" w14:textId="77777777" w:rsidR="00CE6ADF" w:rsidRDefault="00CE6ADF" w:rsidP="00CE6ADF">
      <w:pPr>
        <w:rPr>
          <w:rFonts w:ascii="Arial" w:eastAsia="Calibri" w:hAnsi="Arial" w:cs="Arial"/>
          <w:sz w:val="24"/>
          <w:szCs w:val="24"/>
          <w:lang w:eastAsia="en-US"/>
        </w:rPr>
      </w:pPr>
    </w:p>
    <w:p w14:paraId="5F3CC38B" w14:textId="77777777" w:rsidR="00CE6ADF" w:rsidRDefault="00CE6ADF" w:rsidP="00CE6ADF">
      <w:pPr>
        <w:rPr>
          <w:rFonts w:ascii="Arial" w:eastAsia="Calibri" w:hAnsi="Arial" w:cs="Arial"/>
          <w:sz w:val="24"/>
          <w:szCs w:val="24"/>
          <w:lang w:eastAsia="en-US"/>
        </w:rPr>
      </w:pPr>
    </w:p>
    <w:p w14:paraId="3926A268" w14:textId="77777777" w:rsidR="00CE6ADF" w:rsidRDefault="00CE6ADF" w:rsidP="00CE6ADF">
      <w:pPr>
        <w:rPr>
          <w:rFonts w:ascii="Arial" w:eastAsia="Calibri" w:hAnsi="Arial" w:cs="Arial"/>
          <w:sz w:val="24"/>
          <w:szCs w:val="24"/>
          <w:lang w:eastAsia="en-US"/>
        </w:rPr>
      </w:pPr>
    </w:p>
    <w:p w14:paraId="1A3153BD" w14:textId="77777777" w:rsidR="00CE6ADF" w:rsidRDefault="00CE6ADF" w:rsidP="00CE6ADF">
      <w:pPr>
        <w:rPr>
          <w:rFonts w:ascii="Arial" w:eastAsia="Calibri" w:hAnsi="Arial" w:cs="Arial"/>
          <w:sz w:val="24"/>
          <w:szCs w:val="24"/>
          <w:lang w:eastAsia="en-US"/>
        </w:rPr>
      </w:pPr>
    </w:p>
    <w:p w14:paraId="716638F9" w14:textId="77777777" w:rsidR="00CE6ADF" w:rsidRDefault="00CE6ADF" w:rsidP="00CE6ADF">
      <w:pPr>
        <w:rPr>
          <w:rFonts w:ascii="Arial" w:eastAsia="Calibri" w:hAnsi="Arial" w:cs="Arial"/>
          <w:sz w:val="24"/>
          <w:szCs w:val="24"/>
          <w:lang w:eastAsia="en-US"/>
        </w:rPr>
      </w:pPr>
    </w:p>
    <w:p w14:paraId="79A494F3" w14:textId="77777777" w:rsidR="00CE6ADF" w:rsidRDefault="00CE6ADF" w:rsidP="00CE6ADF">
      <w:pPr>
        <w:rPr>
          <w:rFonts w:ascii="Arial" w:eastAsia="Calibri" w:hAnsi="Arial" w:cs="Arial"/>
          <w:sz w:val="24"/>
          <w:szCs w:val="24"/>
          <w:lang w:eastAsia="en-US"/>
        </w:rPr>
      </w:pPr>
    </w:p>
    <w:p w14:paraId="39F32F14" w14:textId="77777777" w:rsidR="00CE6ADF" w:rsidRDefault="00CE6ADF" w:rsidP="00CE6ADF">
      <w:pPr>
        <w:rPr>
          <w:rFonts w:ascii="Arial" w:eastAsia="Calibri" w:hAnsi="Arial" w:cs="Arial"/>
          <w:sz w:val="24"/>
          <w:szCs w:val="24"/>
          <w:lang w:eastAsia="en-US"/>
        </w:rPr>
      </w:pPr>
    </w:p>
    <w:p w14:paraId="4161F565" w14:textId="77777777" w:rsidR="00CE6ADF" w:rsidRDefault="00CE6ADF" w:rsidP="00CE6ADF">
      <w:pPr>
        <w:rPr>
          <w:rFonts w:ascii="Arial" w:eastAsia="Calibri" w:hAnsi="Arial" w:cs="Arial"/>
          <w:sz w:val="24"/>
          <w:szCs w:val="24"/>
          <w:lang w:eastAsia="en-US"/>
        </w:rPr>
      </w:pPr>
    </w:p>
    <w:p w14:paraId="66100971" w14:textId="77777777" w:rsidR="00D00F24" w:rsidRDefault="00D00F24" w:rsidP="00D00F24">
      <w:pPr>
        <w:autoSpaceDE w:val="0"/>
        <w:autoSpaceDN w:val="0"/>
        <w:adjustRightInd w:val="0"/>
        <w:spacing w:after="0" w:line="240" w:lineRule="auto"/>
        <w:jc w:val="center"/>
        <w:rPr>
          <w:rFonts w:ascii="Interstate-ExtraLight" w:hAnsi="Interstate-ExtraLight" w:cs="Interstate-ExtraLight"/>
          <w:b/>
          <w:color w:val="004179"/>
          <w:sz w:val="60"/>
          <w:szCs w:val="60"/>
        </w:rPr>
      </w:pPr>
    </w:p>
    <w:p w14:paraId="10472785" w14:textId="77777777" w:rsidR="00D00F24" w:rsidRDefault="00D00F24" w:rsidP="00D00F24">
      <w:pPr>
        <w:autoSpaceDE w:val="0"/>
        <w:autoSpaceDN w:val="0"/>
        <w:adjustRightInd w:val="0"/>
        <w:spacing w:after="0" w:line="240" w:lineRule="auto"/>
        <w:jc w:val="center"/>
        <w:rPr>
          <w:rFonts w:ascii="Interstate-ExtraLight" w:hAnsi="Interstate-ExtraLight" w:cs="Interstate-ExtraLight"/>
          <w:b/>
          <w:color w:val="004179"/>
          <w:sz w:val="60"/>
          <w:szCs w:val="60"/>
        </w:rPr>
      </w:pPr>
    </w:p>
    <w:p w14:paraId="14C3C946" w14:textId="77777777" w:rsidR="00D00F24" w:rsidRDefault="00D00F24" w:rsidP="00D00F24">
      <w:pPr>
        <w:autoSpaceDE w:val="0"/>
        <w:autoSpaceDN w:val="0"/>
        <w:adjustRightInd w:val="0"/>
        <w:spacing w:after="0" w:line="240" w:lineRule="auto"/>
        <w:jc w:val="center"/>
        <w:rPr>
          <w:rFonts w:ascii="Interstate-ExtraLight" w:hAnsi="Interstate-ExtraLight" w:cs="Interstate-ExtraLight"/>
          <w:b/>
          <w:color w:val="004179"/>
          <w:sz w:val="60"/>
          <w:szCs w:val="60"/>
        </w:rPr>
      </w:pPr>
    </w:p>
    <w:sectPr w:rsidR="00D00F24" w:rsidSect="008B2BF7">
      <w:headerReference w:type="default" r:id="rId25"/>
      <w:footerReference w:type="default" r:id="rId26"/>
      <w:pgSz w:w="16838" w:h="11906" w:orient="landscape"/>
      <w:pgMar w:top="1134" w:right="1245" w:bottom="1276" w:left="851"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5175" w14:textId="77777777" w:rsidR="00D943F1" w:rsidRDefault="00D943F1" w:rsidP="00CB56ED">
      <w:pPr>
        <w:spacing w:after="0" w:line="240" w:lineRule="auto"/>
      </w:pPr>
      <w:r>
        <w:separator/>
      </w:r>
    </w:p>
  </w:endnote>
  <w:endnote w:type="continuationSeparator" w:id="0">
    <w:p w14:paraId="05A62B49" w14:textId="77777777" w:rsidR="00D943F1" w:rsidRDefault="00D943F1" w:rsidP="00CB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vering logo">
    <w:altName w:val="Symbol"/>
    <w:charset w:val="02"/>
    <w:family w:val="auto"/>
    <w:pitch w:val="variable"/>
    <w:sig w:usb0="00000000" w:usb1="10000000" w:usb2="00000000" w:usb3="00000000" w:csb0="80000000" w:csb1="00000000"/>
  </w:font>
  <w:font w:name="Interstate-Extra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725208"/>
      <w:docPartObj>
        <w:docPartGallery w:val="Page Numbers (Bottom of Page)"/>
        <w:docPartUnique/>
      </w:docPartObj>
    </w:sdtPr>
    <w:sdtEndPr>
      <w:rPr>
        <w:noProof/>
      </w:rPr>
    </w:sdtEndPr>
    <w:sdtContent>
      <w:p w14:paraId="5ECEFC12" w14:textId="77777777" w:rsidR="00556D3F" w:rsidRDefault="00556D3F">
        <w:pPr>
          <w:pStyle w:val="Footer"/>
        </w:pPr>
        <w:r>
          <w:fldChar w:fldCharType="begin"/>
        </w:r>
        <w:r>
          <w:instrText xml:space="preserve"> PAGE   \* MERGEFORMAT </w:instrText>
        </w:r>
        <w:r>
          <w:fldChar w:fldCharType="separate"/>
        </w:r>
        <w:r w:rsidR="00230266">
          <w:rPr>
            <w:noProof/>
          </w:rPr>
          <w:t>20</w:t>
        </w:r>
        <w:r>
          <w:rPr>
            <w:noProof/>
          </w:rPr>
          <w:fldChar w:fldCharType="end"/>
        </w:r>
      </w:p>
    </w:sdtContent>
  </w:sdt>
  <w:p w14:paraId="45A937FF" w14:textId="77777777" w:rsidR="00556D3F" w:rsidRDefault="0055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5856" w14:textId="77777777" w:rsidR="00D943F1" w:rsidRDefault="00D943F1" w:rsidP="00CB56ED">
      <w:pPr>
        <w:spacing w:after="0" w:line="240" w:lineRule="auto"/>
      </w:pPr>
      <w:r>
        <w:separator/>
      </w:r>
    </w:p>
  </w:footnote>
  <w:footnote w:type="continuationSeparator" w:id="0">
    <w:p w14:paraId="1AD1DFAD" w14:textId="77777777" w:rsidR="00D943F1" w:rsidRDefault="00D943F1" w:rsidP="00CB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F0AA" w14:textId="77777777" w:rsidR="00556D3F" w:rsidRDefault="00556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95279"/>
    <w:multiLevelType w:val="hybridMultilevel"/>
    <w:tmpl w:val="507ADB40"/>
    <w:lvl w:ilvl="0" w:tplc="08090001">
      <w:start w:val="1"/>
      <w:numFmt w:val="bullet"/>
      <w:pStyle w:val="ImportWordListStyleDefinition1862939626"/>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C81DD6"/>
    <w:multiLevelType w:val="singleLevel"/>
    <w:tmpl w:val="04090001"/>
    <w:lvl w:ilvl="0">
      <w:start w:val="1"/>
      <w:numFmt w:val="bullet"/>
      <w:pStyle w:val="ImportWordListStyleDefinition1639145136"/>
      <w:lvlText w:val=""/>
      <w:lvlJc w:val="left"/>
      <w:pPr>
        <w:tabs>
          <w:tab w:val="num" w:pos="360"/>
        </w:tabs>
        <w:ind w:left="360" w:hanging="360"/>
      </w:pPr>
      <w:rPr>
        <w:rFonts w:ascii="Symbol" w:hAnsi="Symbol" w:hint="default"/>
      </w:rPr>
    </w:lvl>
  </w:abstractNum>
  <w:abstractNum w:abstractNumId="3" w15:restartNumberingAfterBreak="0">
    <w:nsid w:val="05A24588"/>
    <w:multiLevelType w:val="hybridMultilevel"/>
    <w:tmpl w:val="885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B6F94"/>
    <w:multiLevelType w:val="hybridMultilevel"/>
    <w:tmpl w:val="8C566878"/>
    <w:lvl w:ilvl="0" w:tplc="08090001">
      <w:start w:val="1"/>
      <w:numFmt w:val="bullet"/>
      <w:pStyle w:val="ImportWordListStyleDefinition1118912144"/>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B52C4"/>
    <w:multiLevelType w:val="hybridMultilevel"/>
    <w:tmpl w:val="F122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A31E1"/>
    <w:multiLevelType w:val="hybridMultilevel"/>
    <w:tmpl w:val="6FC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32254"/>
    <w:multiLevelType w:val="hybridMultilevel"/>
    <w:tmpl w:val="CCF6A57E"/>
    <w:lvl w:ilvl="0" w:tplc="08090001">
      <w:start w:val="1"/>
      <w:numFmt w:val="bullet"/>
      <w:pStyle w:val="ImportWordListStyleDefinition33345876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00030"/>
    <w:multiLevelType w:val="hybridMultilevel"/>
    <w:tmpl w:val="C940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A170B"/>
    <w:multiLevelType w:val="hybridMultilevel"/>
    <w:tmpl w:val="5E9C16FC"/>
    <w:lvl w:ilvl="0" w:tplc="3DD81574">
      <w:start w:val="1"/>
      <w:numFmt w:val="decimal"/>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632E1"/>
    <w:multiLevelType w:val="hybridMultilevel"/>
    <w:tmpl w:val="353A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40F58"/>
    <w:multiLevelType w:val="hybridMultilevel"/>
    <w:tmpl w:val="9656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EF57FB"/>
    <w:multiLevelType w:val="multilevel"/>
    <w:tmpl w:val="7BCA5040"/>
    <w:lvl w:ilvl="0">
      <w:start w:val="1"/>
      <w:numFmt w:val="bullet"/>
      <w:lvlText w:val=""/>
      <w:lvlJc w:val="left"/>
      <w:pPr>
        <w:tabs>
          <w:tab w:val="num" w:pos="0"/>
        </w:tabs>
        <w:ind w:left="0" w:firstLine="360"/>
      </w:pPr>
      <w:rPr>
        <w:rFonts w:ascii="Symbol" w:hAnsi="Symbol" w:hint="default"/>
        <w:position w:val="0"/>
        <w:sz w:val="24"/>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13" w15:restartNumberingAfterBreak="0">
    <w:nsid w:val="32B2265B"/>
    <w:multiLevelType w:val="hybridMultilevel"/>
    <w:tmpl w:val="FAE2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104C16"/>
    <w:multiLevelType w:val="multilevel"/>
    <w:tmpl w:val="7BCA5040"/>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3EE644A4"/>
    <w:multiLevelType w:val="hybridMultilevel"/>
    <w:tmpl w:val="7248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C51EE"/>
    <w:multiLevelType w:val="hybridMultilevel"/>
    <w:tmpl w:val="C67E68CE"/>
    <w:lvl w:ilvl="0" w:tplc="08090001">
      <w:start w:val="1"/>
      <w:numFmt w:val="bullet"/>
      <w:pStyle w:val="ImportWordListStyleDefinition930359183"/>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F775BFC"/>
    <w:multiLevelType w:val="hybridMultilevel"/>
    <w:tmpl w:val="7B12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243423"/>
    <w:multiLevelType w:val="hybridMultilevel"/>
    <w:tmpl w:val="E5A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954F4"/>
    <w:multiLevelType w:val="hybridMultilevel"/>
    <w:tmpl w:val="D85821EC"/>
    <w:lvl w:ilvl="0" w:tplc="04090001">
      <w:start w:val="1"/>
      <w:numFmt w:val="bullet"/>
      <w:pStyle w:val="Lis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01A65"/>
    <w:multiLevelType w:val="hybridMultilevel"/>
    <w:tmpl w:val="93440816"/>
    <w:lvl w:ilvl="0" w:tplc="08090001">
      <w:start w:val="1"/>
      <w:numFmt w:val="bullet"/>
      <w:pStyle w:val="List3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FA4D7E"/>
    <w:multiLevelType w:val="hybridMultilevel"/>
    <w:tmpl w:val="41442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590F5A"/>
    <w:multiLevelType w:val="hybridMultilevel"/>
    <w:tmpl w:val="3AFE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203D8E"/>
    <w:multiLevelType w:val="hybridMultilevel"/>
    <w:tmpl w:val="6A9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42861"/>
    <w:multiLevelType w:val="multilevel"/>
    <w:tmpl w:val="7BCA5040"/>
    <w:lvl w:ilvl="0">
      <w:start w:val="1"/>
      <w:numFmt w:val="bullet"/>
      <w:lvlText w:val=""/>
      <w:lvlJc w:val="left"/>
      <w:pPr>
        <w:tabs>
          <w:tab w:val="num" w:pos="0"/>
        </w:tabs>
        <w:ind w:left="0" w:firstLine="360"/>
      </w:pPr>
      <w:rPr>
        <w:rFonts w:ascii="Symbol" w:hAnsi="Symbol" w:hint="default"/>
        <w:position w:val="0"/>
        <w:sz w:val="24"/>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5" w15:restartNumberingAfterBreak="0">
    <w:nsid w:val="793830CB"/>
    <w:multiLevelType w:val="hybridMultilevel"/>
    <w:tmpl w:val="297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0F3C"/>
    <w:multiLevelType w:val="hybridMultilevel"/>
    <w:tmpl w:val="FD58BA54"/>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7" w15:restartNumberingAfterBreak="0">
    <w:nsid w:val="7A613977"/>
    <w:multiLevelType w:val="hybridMultilevel"/>
    <w:tmpl w:val="B45003F4"/>
    <w:lvl w:ilvl="0" w:tplc="64F0CA7E">
      <w:start w:val="1"/>
      <w:numFmt w:val="bullet"/>
      <w:pStyle w:val="List1"/>
      <w:lvlText w:val=""/>
      <w:lvlJc w:val="left"/>
      <w:pPr>
        <w:tabs>
          <w:tab w:val="num" w:pos="360"/>
        </w:tabs>
        <w:ind w:left="170"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A3DDB"/>
    <w:multiLevelType w:val="hybridMultilevel"/>
    <w:tmpl w:val="F046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
  </w:num>
  <w:num w:numId="4">
    <w:abstractNumId w:val="27"/>
  </w:num>
  <w:num w:numId="5">
    <w:abstractNumId w:val="16"/>
  </w:num>
  <w:num w:numId="6">
    <w:abstractNumId w:val="7"/>
  </w:num>
  <w:num w:numId="7">
    <w:abstractNumId w:val="20"/>
  </w:num>
  <w:num w:numId="8">
    <w:abstractNumId w:val="4"/>
  </w:num>
  <w:num w:numId="9">
    <w:abstractNumId w:val="10"/>
  </w:num>
  <w:num w:numId="10">
    <w:abstractNumId w:val="11"/>
  </w:num>
  <w:num w:numId="11">
    <w:abstractNumId w:val="21"/>
  </w:num>
  <w:num w:numId="12">
    <w:abstractNumId w:val="5"/>
  </w:num>
  <w:num w:numId="13">
    <w:abstractNumId w:val="22"/>
  </w:num>
  <w:num w:numId="14">
    <w:abstractNumId w:val="17"/>
  </w:num>
  <w:num w:numId="15">
    <w:abstractNumId w:val="6"/>
  </w:num>
  <w:num w:numId="16">
    <w:abstractNumId w:val="9"/>
  </w:num>
  <w:num w:numId="17">
    <w:abstractNumId w:val="0"/>
  </w:num>
  <w:num w:numId="18">
    <w:abstractNumId w:val="25"/>
  </w:num>
  <w:num w:numId="19">
    <w:abstractNumId w:val="14"/>
  </w:num>
  <w:num w:numId="20">
    <w:abstractNumId w:val="12"/>
  </w:num>
  <w:num w:numId="21">
    <w:abstractNumId w:val="24"/>
  </w:num>
  <w:num w:numId="22">
    <w:abstractNumId w:val="3"/>
  </w:num>
  <w:num w:numId="23">
    <w:abstractNumId w:val="15"/>
  </w:num>
  <w:num w:numId="24">
    <w:abstractNumId w:val="13"/>
  </w:num>
  <w:num w:numId="25">
    <w:abstractNumId w:val="18"/>
  </w:num>
  <w:num w:numId="26">
    <w:abstractNumId w:val="28"/>
  </w:num>
  <w:num w:numId="27">
    <w:abstractNumId w:val="23"/>
  </w:num>
  <w:num w:numId="28">
    <w:abstractNumId w:val="8"/>
  </w:num>
  <w:num w:numId="29">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1B"/>
    <w:rsid w:val="000001CD"/>
    <w:rsid w:val="00001762"/>
    <w:rsid w:val="00002200"/>
    <w:rsid w:val="000128D5"/>
    <w:rsid w:val="000206AC"/>
    <w:rsid w:val="00022A19"/>
    <w:rsid w:val="00031544"/>
    <w:rsid w:val="00032057"/>
    <w:rsid w:val="000417A3"/>
    <w:rsid w:val="00045363"/>
    <w:rsid w:val="00050796"/>
    <w:rsid w:val="00051D86"/>
    <w:rsid w:val="00055963"/>
    <w:rsid w:val="000641D9"/>
    <w:rsid w:val="00072F3D"/>
    <w:rsid w:val="000866F3"/>
    <w:rsid w:val="000A6098"/>
    <w:rsid w:val="000A731E"/>
    <w:rsid w:val="000B6D43"/>
    <w:rsid w:val="000C2AE6"/>
    <w:rsid w:val="000C69C7"/>
    <w:rsid w:val="000D1671"/>
    <w:rsid w:val="000D3BC2"/>
    <w:rsid w:val="000D69A3"/>
    <w:rsid w:val="000E01BD"/>
    <w:rsid w:val="000F6FE2"/>
    <w:rsid w:val="00105670"/>
    <w:rsid w:val="00116DB5"/>
    <w:rsid w:val="00121C97"/>
    <w:rsid w:val="00121E8D"/>
    <w:rsid w:val="00130E1F"/>
    <w:rsid w:val="00135118"/>
    <w:rsid w:val="00135E89"/>
    <w:rsid w:val="00152ECE"/>
    <w:rsid w:val="00153455"/>
    <w:rsid w:val="00163024"/>
    <w:rsid w:val="0017691E"/>
    <w:rsid w:val="00180828"/>
    <w:rsid w:val="00181774"/>
    <w:rsid w:val="0018262D"/>
    <w:rsid w:val="0018430D"/>
    <w:rsid w:val="00186CC7"/>
    <w:rsid w:val="001953F7"/>
    <w:rsid w:val="0019710C"/>
    <w:rsid w:val="001971A2"/>
    <w:rsid w:val="00197841"/>
    <w:rsid w:val="001A3825"/>
    <w:rsid w:val="001A6DC9"/>
    <w:rsid w:val="001B4A6F"/>
    <w:rsid w:val="001B51C7"/>
    <w:rsid w:val="001D31DD"/>
    <w:rsid w:val="001E3705"/>
    <w:rsid w:val="001E40CE"/>
    <w:rsid w:val="001F1DE4"/>
    <w:rsid w:val="00201B3A"/>
    <w:rsid w:val="0021179C"/>
    <w:rsid w:val="00223F1F"/>
    <w:rsid w:val="002243C4"/>
    <w:rsid w:val="00230266"/>
    <w:rsid w:val="00231F15"/>
    <w:rsid w:val="002421AD"/>
    <w:rsid w:val="00252691"/>
    <w:rsid w:val="00253179"/>
    <w:rsid w:val="002571CE"/>
    <w:rsid w:val="00257F10"/>
    <w:rsid w:val="002647F4"/>
    <w:rsid w:val="002A4577"/>
    <w:rsid w:val="002A6AD9"/>
    <w:rsid w:val="002B7B8E"/>
    <w:rsid w:val="002C0419"/>
    <w:rsid w:val="002C5C32"/>
    <w:rsid w:val="002C5E08"/>
    <w:rsid w:val="002C625E"/>
    <w:rsid w:val="002D73E3"/>
    <w:rsid w:val="002E2B58"/>
    <w:rsid w:val="002E3E7A"/>
    <w:rsid w:val="002E6B9B"/>
    <w:rsid w:val="002F6504"/>
    <w:rsid w:val="002F685E"/>
    <w:rsid w:val="00306148"/>
    <w:rsid w:val="003065B2"/>
    <w:rsid w:val="003271EE"/>
    <w:rsid w:val="00330D32"/>
    <w:rsid w:val="00334CB2"/>
    <w:rsid w:val="00336825"/>
    <w:rsid w:val="00337E20"/>
    <w:rsid w:val="0035095A"/>
    <w:rsid w:val="0035103F"/>
    <w:rsid w:val="00375798"/>
    <w:rsid w:val="003762E0"/>
    <w:rsid w:val="00376572"/>
    <w:rsid w:val="00377590"/>
    <w:rsid w:val="00396F8C"/>
    <w:rsid w:val="0039787B"/>
    <w:rsid w:val="003A213C"/>
    <w:rsid w:val="003B4791"/>
    <w:rsid w:val="003B56A6"/>
    <w:rsid w:val="003C2E75"/>
    <w:rsid w:val="003C4BF6"/>
    <w:rsid w:val="003C6CAF"/>
    <w:rsid w:val="003D50B2"/>
    <w:rsid w:val="003D7AF4"/>
    <w:rsid w:val="003E2347"/>
    <w:rsid w:val="003E2B9F"/>
    <w:rsid w:val="003E61A8"/>
    <w:rsid w:val="003F033D"/>
    <w:rsid w:val="003F3D4C"/>
    <w:rsid w:val="00401CBE"/>
    <w:rsid w:val="00402D1C"/>
    <w:rsid w:val="00405460"/>
    <w:rsid w:val="004065FB"/>
    <w:rsid w:val="00422932"/>
    <w:rsid w:val="00431EF5"/>
    <w:rsid w:val="00441687"/>
    <w:rsid w:val="00465E04"/>
    <w:rsid w:val="004973CF"/>
    <w:rsid w:val="004A21AB"/>
    <w:rsid w:val="004A50DA"/>
    <w:rsid w:val="004B3DAD"/>
    <w:rsid w:val="004C5151"/>
    <w:rsid w:val="004E0E88"/>
    <w:rsid w:val="004E37BE"/>
    <w:rsid w:val="004E7C5E"/>
    <w:rsid w:val="004F4809"/>
    <w:rsid w:val="004F6133"/>
    <w:rsid w:val="0050703A"/>
    <w:rsid w:val="00510D8F"/>
    <w:rsid w:val="005164CF"/>
    <w:rsid w:val="005327BE"/>
    <w:rsid w:val="00535F15"/>
    <w:rsid w:val="0053773B"/>
    <w:rsid w:val="00547E22"/>
    <w:rsid w:val="00555E77"/>
    <w:rsid w:val="00556D3F"/>
    <w:rsid w:val="00557F01"/>
    <w:rsid w:val="005650FA"/>
    <w:rsid w:val="00583BEF"/>
    <w:rsid w:val="005902B2"/>
    <w:rsid w:val="005A50E6"/>
    <w:rsid w:val="005B295C"/>
    <w:rsid w:val="005B2FAF"/>
    <w:rsid w:val="005C0C85"/>
    <w:rsid w:val="005C3CF2"/>
    <w:rsid w:val="005D4560"/>
    <w:rsid w:val="005D7F75"/>
    <w:rsid w:val="005E2457"/>
    <w:rsid w:val="005E3583"/>
    <w:rsid w:val="006003D5"/>
    <w:rsid w:val="006017BD"/>
    <w:rsid w:val="00630BCA"/>
    <w:rsid w:val="00631DF4"/>
    <w:rsid w:val="00636E25"/>
    <w:rsid w:val="00643886"/>
    <w:rsid w:val="00645E2C"/>
    <w:rsid w:val="00651704"/>
    <w:rsid w:val="006520FD"/>
    <w:rsid w:val="00664541"/>
    <w:rsid w:val="00672422"/>
    <w:rsid w:val="00676688"/>
    <w:rsid w:val="00676C14"/>
    <w:rsid w:val="00680EE1"/>
    <w:rsid w:val="0069118B"/>
    <w:rsid w:val="00692A17"/>
    <w:rsid w:val="006A0069"/>
    <w:rsid w:val="006A0AA5"/>
    <w:rsid w:val="006A1247"/>
    <w:rsid w:val="006A1A16"/>
    <w:rsid w:val="006A795C"/>
    <w:rsid w:val="006B1C83"/>
    <w:rsid w:val="006C0D23"/>
    <w:rsid w:val="006C1353"/>
    <w:rsid w:val="006C5B9A"/>
    <w:rsid w:val="006C5FCD"/>
    <w:rsid w:val="006C659E"/>
    <w:rsid w:val="006C6646"/>
    <w:rsid w:val="006D2E95"/>
    <w:rsid w:val="006D71B3"/>
    <w:rsid w:val="006F0ECA"/>
    <w:rsid w:val="00706135"/>
    <w:rsid w:val="0070683E"/>
    <w:rsid w:val="00711432"/>
    <w:rsid w:val="00712A68"/>
    <w:rsid w:val="00720754"/>
    <w:rsid w:val="00721C23"/>
    <w:rsid w:val="007340DB"/>
    <w:rsid w:val="00740943"/>
    <w:rsid w:val="00744E08"/>
    <w:rsid w:val="007524B4"/>
    <w:rsid w:val="007553B3"/>
    <w:rsid w:val="00757615"/>
    <w:rsid w:val="0076168E"/>
    <w:rsid w:val="00763415"/>
    <w:rsid w:val="00765650"/>
    <w:rsid w:val="00766197"/>
    <w:rsid w:val="00773636"/>
    <w:rsid w:val="007773D5"/>
    <w:rsid w:val="00784AEF"/>
    <w:rsid w:val="00785A4D"/>
    <w:rsid w:val="00786D86"/>
    <w:rsid w:val="007A36A4"/>
    <w:rsid w:val="007A37D4"/>
    <w:rsid w:val="007B011E"/>
    <w:rsid w:val="007B1AD2"/>
    <w:rsid w:val="007B67B2"/>
    <w:rsid w:val="007C033D"/>
    <w:rsid w:val="007C034D"/>
    <w:rsid w:val="007C65A2"/>
    <w:rsid w:val="007D634C"/>
    <w:rsid w:val="007E20FC"/>
    <w:rsid w:val="007E70DA"/>
    <w:rsid w:val="007F0094"/>
    <w:rsid w:val="00806781"/>
    <w:rsid w:val="008070B3"/>
    <w:rsid w:val="00810A25"/>
    <w:rsid w:val="0081522E"/>
    <w:rsid w:val="008326F3"/>
    <w:rsid w:val="00833CE7"/>
    <w:rsid w:val="00837860"/>
    <w:rsid w:val="0084046B"/>
    <w:rsid w:val="008410B3"/>
    <w:rsid w:val="00842EE5"/>
    <w:rsid w:val="0085201F"/>
    <w:rsid w:val="00852EFC"/>
    <w:rsid w:val="00855716"/>
    <w:rsid w:val="008653E1"/>
    <w:rsid w:val="008835D8"/>
    <w:rsid w:val="0088426B"/>
    <w:rsid w:val="008843F3"/>
    <w:rsid w:val="00891487"/>
    <w:rsid w:val="00891DF1"/>
    <w:rsid w:val="00893E7A"/>
    <w:rsid w:val="008A2241"/>
    <w:rsid w:val="008B2BF7"/>
    <w:rsid w:val="008B5199"/>
    <w:rsid w:val="008C07D2"/>
    <w:rsid w:val="008C09C1"/>
    <w:rsid w:val="008C629E"/>
    <w:rsid w:val="008D0392"/>
    <w:rsid w:val="008D318B"/>
    <w:rsid w:val="008D760C"/>
    <w:rsid w:val="008E18D4"/>
    <w:rsid w:val="008E3130"/>
    <w:rsid w:val="008E3225"/>
    <w:rsid w:val="008F4FD5"/>
    <w:rsid w:val="00902BE4"/>
    <w:rsid w:val="00913C21"/>
    <w:rsid w:val="00915095"/>
    <w:rsid w:val="00915EC7"/>
    <w:rsid w:val="00916C3A"/>
    <w:rsid w:val="00932E2E"/>
    <w:rsid w:val="00955ED8"/>
    <w:rsid w:val="00966C80"/>
    <w:rsid w:val="00967856"/>
    <w:rsid w:val="00970236"/>
    <w:rsid w:val="009715C0"/>
    <w:rsid w:val="009754D6"/>
    <w:rsid w:val="00981C2F"/>
    <w:rsid w:val="00984B02"/>
    <w:rsid w:val="009902E0"/>
    <w:rsid w:val="00996601"/>
    <w:rsid w:val="00996D46"/>
    <w:rsid w:val="00997FE6"/>
    <w:rsid w:val="009A423A"/>
    <w:rsid w:val="009A4489"/>
    <w:rsid w:val="009B512B"/>
    <w:rsid w:val="009C02C3"/>
    <w:rsid w:val="009C2E30"/>
    <w:rsid w:val="009C2E56"/>
    <w:rsid w:val="009C350E"/>
    <w:rsid w:val="009C61EC"/>
    <w:rsid w:val="009C78C8"/>
    <w:rsid w:val="009D6159"/>
    <w:rsid w:val="009E332E"/>
    <w:rsid w:val="009E53F5"/>
    <w:rsid w:val="009F2F5A"/>
    <w:rsid w:val="00A035E8"/>
    <w:rsid w:val="00A066B2"/>
    <w:rsid w:val="00A15988"/>
    <w:rsid w:val="00A15B1B"/>
    <w:rsid w:val="00A179B8"/>
    <w:rsid w:val="00A215D0"/>
    <w:rsid w:val="00A2166B"/>
    <w:rsid w:val="00A27DFD"/>
    <w:rsid w:val="00A3083C"/>
    <w:rsid w:val="00A36988"/>
    <w:rsid w:val="00A52CFC"/>
    <w:rsid w:val="00A60FCB"/>
    <w:rsid w:val="00A623AA"/>
    <w:rsid w:val="00A74233"/>
    <w:rsid w:val="00A74E05"/>
    <w:rsid w:val="00A759F5"/>
    <w:rsid w:val="00A82340"/>
    <w:rsid w:val="00A829EE"/>
    <w:rsid w:val="00A92293"/>
    <w:rsid w:val="00AA1A51"/>
    <w:rsid w:val="00AB33A8"/>
    <w:rsid w:val="00AB59AE"/>
    <w:rsid w:val="00AC138B"/>
    <w:rsid w:val="00AC575C"/>
    <w:rsid w:val="00AD20A4"/>
    <w:rsid w:val="00AD3BA1"/>
    <w:rsid w:val="00AD3E79"/>
    <w:rsid w:val="00AD533E"/>
    <w:rsid w:val="00AD61D0"/>
    <w:rsid w:val="00AD6307"/>
    <w:rsid w:val="00AE4654"/>
    <w:rsid w:val="00AF64D8"/>
    <w:rsid w:val="00B05C0F"/>
    <w:rsid w:val="00B07996"/>
    <w:rsid w:val="00B139D0"/>
    <w:rsid w:val="00B14DFF"/>
    <w:rsid w:val="00B2263B"/>
    <w:rsid w:val="00B2781D"/>
    <w:rsid w:val="00B335F8"/>
    <w:rsid w:val="00B44FAE"/>
    <w:rsid w:val="00B454A5"/>
    <w:rsid w:val="00B457D5"/>
    <w:rsid w:val="00B50F3F"/>
    <w:rsid w:val="00B64652"/>
    <w:rsid w:val="00B65A7B"/>
    <w:rsid w:val="00B665C8"/>
    <w:rsid w:val="00B711CC"/>
    <w:rsid w:val="00B73A82"/>
    <w:rsid w:val="00B937CD"/>
    <w:rsid w:val="00B97742"/>
    <w:rsid w:val="00BA2641"/>
    <w:rsid w:val="00BC3500"/>
    <w:rsid w:val="00BC5D7C"/>
    <w:rsid w:val="00BC6CFF"/>
    <w:rsid w:val="00BD1945"/>
    <w:rsid w:val="00BD4BA6"/>
    <w:rsid w:val="00BF6451"/>
    <w:rsid w:val="00C01452"/>
    <w:rsid w:val="00C118C8"/>
    <w:rsid w:val="00C13E25"/>
    <w:rsid w:val="00C464FC"/>
    <w:rsid w:val="00C54C49"/>
    <w:rsid w:val="00C5527C"/>
    <w:rsid w:val="00C56738"/>
    <w:rsid w:val="00C725B1"/>
    <w:rsid w:val="00C81AB9"/>
    <w:rsid w:val="00C87912"/>
    <w:rsid w:val="00C916BD"/>
    <w:rsid w:val="00CB56ED"/>
    <w:rsid w:val="00CC1F8D"/>
    <w:rsid w:val="00CC2AD1"/>
    <w:rsid w:val="00CD2801"/>
    <w:rsid w:val="00CD59D1"/>
    <w:rsid w:val="00CD5D43"/>
    <w:rsid w:val="00CE107C"/>
    <w:rsid w:val="00CE6ADF"/>
    <w:rsid w:val="00D00F24"/>
    <w:rsid w:val="00D253B9"/>
    <w:rsid w:val="00D26CCD"/>
    <w:rsid w:val="00D2724A"/>
    <w:rsid w:val="00D27425"/>
    <w:rsid w:val="00D305E0"/>
    <w:rsid w:val="00D3776B"/>
    <w:rsid w:val="00D37B4A"/>
    <w:rsid w:val="00D408E8"/>
    <w:rsid w:val="00D46950"/>
    <w:rsid w:val="00D473CE"/>
    <w:rsid w:val="00D51BBF"/>
    <w:rsid w:val="00D54019"/>
    <w:rsid w:val="00D54E11"/>
    <w:rsid w:val="00D54EAD"/>
    <w:rsid w:val="00D61374"/>
    <w:rsid w:val="00D61A63"/>
    <w:rsid w:val="00D623E9"/>
    <w:rsid w:val="00D656EB"/>
    <w:rsid w:val="00D8043B"/>
    <w:rsid w:val="00D823AA"/>
    <w:rsid w:val="00D85D3B"/>
    <w:rsid w:val="00D877FF"/>
    <w:rsid w:val="00D943F1"/>
    <w:rsid w:val="00D97922"/>
    <w:rsid w:val="00DA2E6B"/>
    <w:rsid w:val="00DA495B"/>
    <w:rsid w:val="00DA5750"/>
    <w:rsid w:val="00DB1B17"/>
    <w:rsid w:val="00DB2A69"/>
    <w:rsid w:val="00DB400A"/>
    <w:rsid w:val="00DB4A43"/>
    <w:rsid w:val="00DB4F11"/>
    <w:rsid w:val="00DB68C8"/>
    <w:rsid w:val="00DC6302"/>
    <w:rsid w:val="00DD23E6"/>
    <w:rsid w:val="00DD6BE7"/>
    <w:rsid w:val="00DE198D"/>
    <w:rsid w:val="00DE3B10"/>
    <w:rsid w:val="00DF03CD"/>
    <w:rsid w:val="00DF673E"/>
    <w:rsid w:val="00E0074B"/>
    <w:rsid w:val="00E069A3"/>
    <w:rsid w:val="00E11CB8"/>
    <w:rsid w:val="00E13F6B"/>
    <w:rsid w:val="00E50B58"/>
    <w:rsid w:val="00E51F0B"/>
    <w:rsid w:val="00E55630"/>
    <w:rsid w:val="00E55DF1"/>
    <w:rsid w:val="00E625BB"/>
    <w:rsid w:val="00E65FEF"/>
    <w:rsid w:val="00E7188E"/>
    <w:rsid w:val="00E80C69"/>
    <w:rsid w:val="00E83E48"/>
    <w:rsid w:val="00E93F6C"/>
    <w:rsid w:val="00E9724C"/>
    <w:rsid w:val="00EA0313"/>
    <w:rsid w:val="00EA1D25"/>
    <w:rsid w:val="00EB2267"/>
    <w:rsid w:val="00EB4F64"/>
    <w:rsid w:val="00EB5414"/>
    <w:rsid w:val="00EB6696"/>
    <w:rsid w:val="00EC28F6"/>
    <w:rsid w:val="00ED4A92"/>
    <w:rsid w:val="00F01241"/>
    <w:rsid w:val="00F054BE"/>
    <w:rsid w:val="00F159E5"/>
    <w:rsid w:val="00F17E88"/>
    <w:rsid w:val="00F24439"/>
    <w:rsid w:val="00F4701A"/>
    <w:rsid w:val="00F50E16"/>
    <w:rsid w:val="00F523A6"/>
    <w:rsid w:val="00F57995"/>
    <w:rsid w:val="00F650A8"/>
    <w:rsid w:val="00F67AC2"/>
    <w:rsid w:val="00F73A1E"/>
    <w:rsid w:val="00F765A3"/>
    <w:rsid w:val="00F76ED9"/>
    <w:rsid w:val="00F813FB"/>
    <w:rsid w:val="00F84AFB"/>
    <w:rsid w:val="00F85754"/>
    <w:rsid w:val="00FB4F0D"/>
    <w:rsid w:val="00FC42B8"/>
    <w:rsid w:val="00FD66C6"/>
    <w:rsid w:val="00FD6BC7"/>
    <w:rsid w:val="00FE2068"/>
    <w:rsid w:val="00FE6A41"/>
    <w:rsid w:val="00FF6867"/>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F3429B"/>
  <w15:docId w15:val="{846CD3C9-4E0B-4C4C-82E8-B449E0A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54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unhideWhenUsed/>
    <w:qFormat/>
    <w:rsid w:val="00C8791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5B1B"/>
    <w:rPr>
      <w:rFonts w:cs="Times New Roman"/>
      <w:color w:val="D2611C"/>
      <w:u w:val="single"/>
    </w:rPr>
  </w:style>
  <w:style w:type="paragraph" w:styleId="BalloonText">
    <w:name w:val="Balloon Text"/>
    <w:basedOn w:val="Normal"/>
    <w:link w:val="BalloonTextChar"/>
    <w:uiPriority w:val="99"/>
    <w:semiHidden/>
    <w:unhideWhenUsed/>
    <w:rsid w:val="00A15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1B"/>
    <w:rPr>
      <w:rFonts w:ascii="Tahoma" w:hAnsi="Tahoma" w:cs="Tahoma"/>
      <w:sz w:val="16"/>
      <w:szCs w:val="16"/>
    </w:rPr>
  </w:style>
  <w:style w:type="paragraph" w:styleId="ListParagraph">
    <w:name w:val="List Paragraph"/>
    <w:basedOn w:val="Normal"/>
    <w:uiPriority w:val="99"/>
    <w:qFormat/>
    <w:rsid w:val="00A15B1B"/>
    <w:pPr>
      <w:tabs>
        <w:tab w:val="left" w:pos="4098"/>
      </w:tabs>
      <w:ind w:left="720"/>
    </w:pPr>
    <w:rPr>
      <w:rFonts w:ascii="Century Schoolbook" w:eastAsia="Times New Roman" w:hAnsi="Century Schoolbook" w:cs="Century Schoolbook"/>
      <w:color w:val="414751"/>
      <w:sz w:val="20"/>
      <w:szCs w:val="20"/>
      <w:lang w:eastAsia="ja-JP"/>
    </w:rPr>
  </w:style>
  <w:style w:type="character" w:styleId="SubtleEmphasis">
    <w:name w:val="Subtle Emphasis"/>
    <w:basedOn w:val="DefaultParagraphFont"/>
    <w:uiPriority w:val="99"/>
    <w:qFormat/>
    <w:rsid w:val="00A15B1B"/>
    <w:rPr>
      <w:rFonts w:cs="Times New Roman"/>
      <w:i/>
      <w:iCs/>
      <w:color w:val="E65B01"/>
    </w:rPr>
  </w:style>
  <w:style w:type="paragraph" w:styleId="Title">
    <w:name w:val="Title"/>
    <w:basedOn w:val="Normal"/>
    <w:link w:val="TitleChar"/>
    <w:uiPriority w:val="99"/>
    <w:qFormat/>
    <w:rsid w:val="00CB56ED"/>
    <w:rPr>
      <w:rFonts w:ascii="Century Schoolbook" w:eastAsia="Times New Roman" w:hAnsi="Century Schoolbook" w:cs="Century Schoolbook"/>
      <w:smallCaps/>
      <w:color w:val="FE8637"/>
      <w:spacing w:val="10"/>
      <w:sz w:val="48"/>
      <w:szCs w:val="48"/>
      <w:lang w:eastAsia="ja-JP"/>
    </w:rPr>
  </w:style>
  <w:style w:type="character" w:customStyle="1" w:styleId="TitleChar">
    <w:name w:val="Title Char"/>
    <w:basedOn w:val="DefaultParagraphFont"/>
    <w:link w:val="Title"/>
    <w:uiPriority w:val="99"/>
    <w:rsid w:val="00CB56ED"/>
    <w:rPr>
      <w:rFonts w:ascii="Century Schoolbook" w:eastAsia="Times New Roman" w:hAnsi="Century Schoolbook" w:cs="Century Schoolbook"/>
      <w:smallCaps/>
      <w:color w:val="FE8637"/>
      <w:spacing w:val="10"/>
      <w:sz w:val="48"/>
      <w:szCs w:val="48"/>
      <w:lang w:eastAsia="ja-JP"/>
    </w:rPr>
  </w:style>
  <w:style w:type="paragraph" w:customStyle="1" w:styleId="TrainingProgrammeTitle">
    <w:name w:val="Training Programme Title"/>
    <w:basedOn w:val="Normal"/>
    <w:link w:val="TrainingProgrammeTitleChar"/>
    <w:autoRedefine/>
    <w:uiPriority w:val="99"/>
    <w:rsid w:val="00CB56ED"/>
    <w:pPr>
      <w:tabs>
        <w:tab w:val="left" w:pos="-208"/>
        <w:tab w:val="left" w:pos="3500"/>
      </w:tabs>
      <w:spacing w:after="0" w:line="240" w:lineRule="auto"/>
      <w:ind w:left="-709"/>
    </w:pPr>
    <w:rPr>
      <w:rFonts w:ascii="Arial" w:eastAsia="Times New Roman" w:hAnsi="Arial" w:cs="Arial"/>
      <w:i/>
      <w:iCs/>
      <w:smallCaps/>
      <w:noProof/>
      <w:color w:val="E65B01"/>
      <w:spacing w:val="10"/>
      <w:sz w:val="24"/>
      <w:szCs w:val="24"/>
      <w:shd w:val="clear" w:color="auto" w:fill="BFBFBF"/>
    </w:rPr>
  </w:style>
  <w:style w:type="character" w:customStyle="1" w:styleId="TrainingProgrammeTitleChar">
    <w:name w:val="Training Programme Title Char"/>
    <w:basedOn w:val="TitleChar"/>
    <w:link w:val="TrainingProgrammeTitle"/>
    <w:uiPriority w:val="99"/>
    <w:locked/>
    <w:rsid w:val="00CB56ED"/>
    <w:rPr>
      <w:rFonts w:ascii="Arial" w:eastAsia="Times New Roman" w:hAnsi="Arial" w:cs="Arial"/>
      <w:i/>
      <w:iCs/>
      <w:smallCaps/>
      <w:noProof/>
      <w:color w:val="E65B01"/>
      <w:spacing w:val="10"/>
      <w:sz w:val="24"/>
      <w:szCs w:val="24"/>
      <w:lang w:eastAsia="en-GB"/>
    </w:rPr>
  </w:style>
  <w:style w:type="paragraph" w:styleId="Header">
    <w:name w:val="header"/>
    <w:basedOn w:val="Normal"/>
    <w:link w:val="HeaderChar"/>
    <w:unhideWhenUsed/>
    <w:rsid w:val="00CB5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6ED"/>
  </w:style>
  <w:style w:type="paragraph" w:styleId="Footer">
    <w:name w:val="footer"/>
    <w:basedOn w:val="Normal"/>
    <w:link w:val="FooterChar"/>
    <w:uiPriority w:val="99"/>
    <w:unhideWhenUsed/>
    <w:rsid w:val="00CB5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6ED"/>
  </w:style>
  <w:style w:type="character" w:customStyle="1" w:styleId="Heading1Char">
    <w:name w:val="Heading 1 Char"/>
    <w:basedOn w:val="DefaultParagraphFont"/>
    <w:link w:val="Heading1"/>
    <w:uiPriority w:val="9"/>
    <w:rsid w:val="006A00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A0069"/>
    <w:pPr>
      <w:outlineLvl w:val="9"/>
    </w:pPr>
    <w:rPr>
      <w:lang w:val="en-US"/>
    </w:rPr>
  </w:style>
  <w:style w:type="paragraph" w:styleId="TOC1">
    <w:name w:val="toc 1"/>
    <w:basedOn w:val="Normal"/>
    <w:next w:val="Normal"/>
    <w:autoRedefine/>
    <w:uiPriority w:val="39"/>
    <w:unhideWhenUsed/>
    <w:rsid w:val="00B2781D"/>
    <w:pPr>
      <w:tabs>
        <w:tab w:val="left" w:pos="8222"/>
      </w:tabs>
      <w:spacing w:after="100" w:line="240" w:lineRule="auto"/>
    </w:pPr>
  </w:style>
  <w:style w:type="paragraph" w:customStyle="1" w:styleId="Default">
    <w:name w:val="Default"/>
    <w:rsid w:val="00465E04"/>
    <w:pPr>
      <w:autoSpaceDE w:val="0"/>
      <w:autoSpaceDN w:val="0"/>
      <w:adjustRightInd w:val="0"/>
      <w:spacing w:after="0" w:line="240" w:lineRule="auto"/>
    </w:pPr>
    <w:rPr>
      <w:rFonts w:ascii="Lucida Sans Unicode" w:eastAsia="Times New Roman" w:hAnsi="Lucida Sans Unicode" w:cs="Lucida Sans Unicode"/>
      <w:color w:val="000000"/>
      <w:sz w:val="24"/>
      <w:szCs w:val="24"/>
    </w:rPr>
  </w:style>
  <w:style w:type="paragraph" w:styleId="BodyText">
    <w:name w:val="Body Text"/>
    <w:basedOn w:val="Normal"/>
    <w:link w:val="BodyTextChar"/>
    <w:uiPriority w:val="99"/>
    <w:rsid w:val="00A27DFD"/>
    <w:pPr>
      <w:spacing w:after="0" w:line="240" w:lineRule="auto"/>
      <w:jc w:val="center"/>
    </w:pPr>
    <w:rPr>
      <w:rFonts w:ascii="Arial" w:eastAsia="Times New Roman" w:hAnsi="Arial" w:cs="Arial"/>
      <w:sz w:val="28"/>
      <w:szCs w:val="28"/>
    </w:rPr>
  </w:style>
  <w:style w:type="character" w:customStyle="1" w:styleId="BodyTextChar">
    <w:name w:val="Body Text Char"/>
    <w:basedOn w:val="DefaultParagraphFont"/>
    <w:link w:val="BodyText"/>
    <w:uiPriority w:val="99"/>
    <w:rsid w:val="00A27DFD"/>
    <w:rPr>
      <w:rFonts w:ascii="Arial" w:eastAsia="Times New Roman" w:hAnsi="Arial" w:cs="Arial"/>
      <w:sz w:val="28"/>
      <w:szCs w:val="28"/>
      <w:lang w:eastAsia="en-GB"/>
    </w:rPr>
  </w:style>
  <w:style w:type="character" w:styleId="FollowedHyperlink">
    <w:name w:val="FollowedHyperlink"/>
    <w:basedOn w:val="DefaultParagraphFont"/>
    <w:uiPriority w:val="99"/>
    <w:semiHidden/>
    <w:unhideWhenUsed/>
    <w:rsid w:val="00337E20"/>
    <w:rPr>
      <w:color w:val="800080" w:themeColor="followedHyperlink"/>
      <w:u w:val="single"/>
    </w:rPr>
  </w:style>
  <w:style w:type="paragraph" w:styleId="PlainText">
    <w:name w:val="Plain Text"/>
    <w:basedOn w:val="Normal"/>
    <w:link w:val="PlainTextChar"/>
    <w:uiPriority w:val="99"/>
    <w:unhideWhenUsed/>
    <w:rsid w:val="00E13F6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13F6B"/>
    <w:rPr>
      <w:rFonts w:ascii="Consolas" w:eastAsia="Calibri" w:hAnsi="Consolas" w:cs="Times New Roman"/>
      <w:sz w:val="21"/>
      <w:szCs w:val="21"/>
    </w:rPr>
  </w:style>
  <w:style w:type="table" w:styleId="TableGrid">
    <w:name w:val="Table Grid"/>
    <w:basedOn w:val="TableNormal"/>
    <w:rsid w:val="00893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89148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91487"/>
    <w:rPr>
      <w:rFonts w:ascii="Times New Roman" w:eastAsia="Times New Roman" w:hAnsi="Times New Roman" w:cs="Times New Roman"/>
      <w:sz w:val="24"/>
      <w:szCs w:val="24"/>
      <w:lang w:eastAsia="en-GB"/>
    </w:rPr>
  </w:style>
  <w:style w:type="paragraph" w:styleId="NormalWeb">
    <w:name w:val="Normal (Web)"/>
    <w:basedOn w:val="Normal"/>
    <w:uiPriority w:val="99"/>
    <w:rsid w:val="00E83E4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7Char">
    <w:name w:val="Heading 7 Char"/>
    <w:basedOn w:val="DefaultParagraphFont"/>
    <w:link w:val="Heading7"/>
    <w:uiPriority w:val="9"/>
    <w:rsid w:val="00C87912"/>
    <w:rPr>
      <w:rFonts w:asciiTheme="majorHAnsi" w:eastAsiaTheme="majorEastAsia" w:hAnsiTheme="majorHAnsi" w:cstheme="majorBidi"/>
      <w:i/>
      <w:iCs/>
      <w:color w:val="404040" w:themeColor="text1" w:themeTint="BF"/>
    </w:rPr>
  </w:style>
  <w:style w:type="character" w:customStyle="1" w:styleId="StyleBold1">
    <w:name w:val="Style Bold1"/>
    <w:rsid w:val="00837860"/>
    <w:rPr>
      <w:b/>
      <w:bCs/>
      <w:color w:val="auto"/>
    </w:rPr>
  </w:style>
  <w:style w:type="character" w:customStyle="1" w:styleId="Heading2Char">
    <w:name w:val="Heading 2 Char"/>
    <w:basedOn w:val="DefaultParagraphFont"/>
    <w:link w:val="Heading2"/>
    <w:uiPriority w:val="9"/>
    <w:rsid w:val="00405460"/>
    <w:rPr>
      <w:rFonts w:asciiTheme="majorHAnsi" w:eastAsiaTheme="majorEastAsia" w:hAnsiTheme="majorHAnsi" w:cstheme="majorBidi"/>
      <w:b/>
      <w:bCs/>
      <w:color w:val="4F81BD" w:themeColor="accent1"/>
      <w:sz w:val="26"/>
      <w:szCs w:val="26"/>
    </w:rPr>
  </w:style>
  <w:style w:type="table" w:styleId="LightShading">
    <w:name w:val="Light Shading"/>
    <w:basedOn w:val="TableNormal"/>
    <w:uiPriority w:val="60"/>
    <w:rsid w:val="00CE6A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E6A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E6AD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
    <w:name w:val="Masthead"/>
    <w:rsid w:val="003D50B2"/>
    <w:pPr>
      <w:keepNext/>
      <w:spacing w:after="0" w:line="240" w:lineRule="auto"/>
    </w:pPr>
    <w:rPr>
      <w:rFonts w:ascii="Helvetica" w:eastAsia="Arial Unicode MS" w:hAnsi="Helvetica" w:cs="Times New Roman"/>
      <w:b/>
      <w:color w:val="000000"/>
      <w:sz w:val="96"/>
      <w:szCs w:val="20"/>
    </w:rPr>
  </w:style>
  <w:style w:type="paragraph" w:customStyle="1" w:styleId="Body1">
    <w:name w:val="Body 1"/>
    <w:rsid w:val="003D50B2"/>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ImportWordListStyleDefinition1862939626">
    <w:name w:val="Import Word List Style Definition 1862939626"/>
    <w:rsid w:val="003D50B2"/>
    <w:pPr>
      <w:numPr>
        <w:numId w:val="1"/>
      </w:numPr>
      <w:spacing w:after="0" w:line="240" w:lineRule="auto"/>
    </w:pPr>
    <w:rPr>
      <w:rFonts w:ascii="Times New Roman" w:eastAsia="Times New Roman" w:hAnsi="Times New Roman" w:cs="Times New Roman"/>
      <w:sz w:val="20"/>
      <w:szCs w:val="20"/>
    </w:rPr>
  </w:style>
  <w:style w:type="paragraph" w:customStyle="1" w:styleId="List0">
    <w:name w:val="List 0"/>
    <w:basedOn w:val="ImportWordListStyleDefinition1639145136"/>
    <w:autoRedefine/>
    <w:semiHidden/>
    <w:rsid w:val="003D50B2"/>
    <w:pPr>
      <w:numPr>
        <w:numId w:val="2"/>
      </w:numPr>
    </w:pPr>
  </w:style>
  <w:style w:type="paragraph" w:customStyle="1" w:styleId="ImportWordListStyleDefinition1639145136">
    <w:name w:val="Import Word List Style Definition 1639145136"/>
    <w:rsid w:val="003D50B2"/>
    <w:pPr>
      <w:numPr>
        <w:numId w:val="3"/>
      </w:numPr>
      <w:spacing w:after="0" w:line="240" w:lineRule="auto"/>
    </w:pPr>
    <w:rPr>
      <w:rFonts w:ascii="Times New Roman" w:eastAsia="Times New Roman" w:hAnsi="Times New Roman" w:cs="Times New Roman"/>
      <w:sz w:val="20"/>
      <w:szCs w:val="20"/>
    </w:rPr>
  </w:style>
  <w:style w:type="paragraph" w:customStyle="1" w:styleId="List1">
    <w:name w:val="List 1"/>
    <w:basedOn w:val="ImportWordListStyleDefinition930359183"/>
    <w:semiHidden/>
    <w:rsid w:val="003D50B2"/>
    <w:pPr>
      <w:numPr>
        <w:numId w:val="4"/>
      </w:numPr>
    </w:pPr>
  </w:style>
  <w:style w:type="paragraph" w:customStyle="1" w:styleId="ImportWordListStyleDefinition930359183">
    <w:name w:val="Import Word List Style Definition 930359183"/>
    <w:rsid w:val="003D50B2"/>
    <w:pPr>
      <w:numPr>
        <w:numId w:val="5"/>
      </w:numPr>
      <w:spacing w:after="0" w:line="240" w:lineRule="auto"/>
    </w:pPr>
    <w:rPr>
      <w:rFonts w:ascii="Times New Roman" w:eastAsia="Times New Roman" w:hAnsi="Times New Roman" w:cs="Times New Roman"/>
      <w:sz w:val="20"/>
      <w:szCs w:val="20"/>
    </w:rPr>
  </w:style>
  <w:style w:type="paragraph" w:customStyle="1" w:styleId="ImportWordListStyleDefinition333458760">
    <w:name w:val="Import Word List Style Definition 333458760"/>
    <w:rsid w:val="003D50B2"/>
    <w:pPr>
      <w:numPr>
        <w:numId w:val="6"/>
      </w:numPr>
      <w:spacing w:after="0" w:line="240" w:lineRule="auto"/>
    </w:pPr>
    <w:rPr>
      <w:rFonts w:ascii="Times New Roman" w:eastAsia="Times New Roman" w:hAnsi="Times New Roman" w:cs="Times New Roman"/>
      <w:sz w:val="20"/>
      <w:szCs w:val="20"/>
    </w:rPr>
  </w:style>
  <w:style w:type="paragraph" w:customStyle="1" w:styleId="List31">
    <w:name w:val="List 31"/>
    <w:basedOn w:val="ImportWordListStyleDefinition1118912144"/>
    <w:semiHidden/>
    <w:rsid w:val="003D50B2"/>
    <w:pPr>
      <w:numPr>
        <w:numId w:val="7"/>
      </w:numPr>
    </w:pPr>
  </w:style>
  <w:style w:type="paragraph" w:customStyle="1" w:styleId="ImportWordListStyleDefinition1118912144">
    <w:name w:val="Import Word List Style Definition 1118912144"/>
    <w:autoRedefine/>
    <w:rsid w:val="003D50B2"/>
    <w:pPr>
      <w:numPr>
        <w:numId w:val="8"/>
      </w:num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3D50B2"/>
  </w:style>
  <w:style w:type="character" w:styleId="Strong">
    <w:name w:val="Strong"/>
    <w:uiPriority w:val="22"/>
    <w:qFormat/>
    <w:rsid w:val="003D50B2"/>
    <w:rPr>
      <w:b/>
      <w:bCs/>
    </w:rPr>
  </w:style>
  <w:style w:type="paragraph" w:styleId="NoSpacing">
    <w:name w:val="No Spacing"/>
    <w:uiPriority w:val="1"/>
    <w:qFormat/>
    <w:rsid w:val="00180828"/>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7739">
      <w:bodyDiv w:val="1"/>
      <w:marLeft w:val="0"/>
      <w:marRight w:val="0"/>
      <w:marTop w:val="0"/>
      <w:marBottom w:val="0"/>
      <w:divBdr>
        <w:top w:val="none" w:sz="0" w:space="0" w:color="auto"/>
        <w:left w:val="none" w:sz="0" w:space="0" w:color="auto"/>
        <w:bottom w:val="none" w:sz="0" w:space="0" w:color="auto"/>
        <w:right w:val="none" w:sz="0" w:space="0" w:color="auto"/>
      </w:divBdr>
    </w:div>
    <w:div w:id="106848687">
      <w:bodyDiv w:val="1"/>
      <w:marLeft w:val="0"/>
      <w:marRight w:val="0"/>
      <w:marTop w:val="0"/>
      <w:marBottom w:val="0"/>
      <w:divBdr>
        <w:top w:val="none" w:sz="0" w:space="0" w:color="auto"/>
        <w:left w:val="none" w:sz="0" w:space="0" w:color="auto"/>
        <w:bottom w:val="none" w:sz="0" w:space="0" w:color="auto"/>
        <w:right w:val="none" w:sz="0" w:space="0" w:color="auto"/>
      </w:divBdr>
    </w:div>
    <w:div w:id="548037854">
      <w:bodyDiv w:val="1"/>
      <w:marLeft w:val="0"/>
      <w:marRight w:val="0"/>
      <w:marTop w:val="0"/>
      <w:marBottom w:val="0"/>
      <w:divBdr>
        <w:top w:val="none" w:sz="0" w:space="0" w:color="auto"/>
        <w:left w:val="none" w:sz="0" w:space="0" w:color="auto"/>
        <w:bottom w:val="none" w:sz="0" w:space="0" w:color="auto"/>
        <w:right w:val="none" w:sz="0" w:space="0" w:color="auto"/>
      </w:divBdr>
    </w:div>
    <w:div w:id="763770037">
      <w:bodyDiv w:val="1"/>
      <w:marLeft w:val="0"/>
      <w:marRight w:val="0"/>
      <w:marTop w:val="0"/>
      <w:marBottom w:val="0"/>
      <w:divBdr>
        <w:top w:val="none" w:sz="0" w:space="0" w:color="auto"/>
        <w:left w:val="none" w:sz="0" w:space="0" w:color="auto"/>
        <w:bottom w:val="none" w:sz="0" w:space="0" w:color="auto"/>
        <w:right w:val="none" w:sz="0" w:space="0" w:color="auto"/>
      </w:divBdr>
    </w:div>
    <w:div w:id="765536065">
      <w:bodyDiv w:val="1"/>
      <w:marLeft w:val="0"/>
      <w:marRight w:val="0"/>
      <w:marTop w:val="0"/>
      <w:marBottom w:val="0"/>
      <w:divBdr>
        <w:top w:val="none" w:sz="0" w:space="0" w:color="auto"/>
        <w:left w:val="none" w:sz="0" w:space="0" w:color="auto"/>
        <w:bottom w:val="none" w:sz="0" w:space="0" w:color="auto"/>
        <w:right w:val="none" w:sz="0" w:space="0" w:color="auto"/>
      </w:divBdr>
    </w:div>
    <w:div w:id="828251569">
      <w:bodyDiv w:val="1"/>
      <w:marLeft w:val="0"/>
      <w:marRight w:val="0"/>
      <w:marTop w:val="0"/>
      <w:marBottom w:val="0"/>
      <w:divBdr>
        <w:top w:val="none" w:sz="0" w:space="0" w:color="auto"/>
        <w:left w:val="none" w:sz="0" w:space="0" w:color="auto"/>
        <w:bottom w:val="none" w:sz="0" w:space="0" w:color="auto"/>
        <w:right w:val="none" w:sz="0" w:space="0" w:color="auto"/>
      </w:divBdr>
    </w:div>
    <w:div w:id="895353870">
      <w:bodyDiv w:val="1"/>
      <w:marLeft w:val="0"/>
      <w:marRight w:val="0"/>
      <w:marTop w:val="0"/>
      <w:marBottom w:val="0"/>
      <w:divBdr>
        <w:top w:val="none" w:sz="0" w:space="0" w:color="auto"/>
        <w:left w:val="none" w:sz="0" w:space="0" w:color="auto"/>
        <w:bottom w:val="none" w:sz="0" w:space="0" w:color="auto"/>
        <w:right w:val="none" w:sz="0" w:space="0" w:color="auto"/>
      </w:divBdr>
      <w:divsChild>
        <w:div w:id="660428394">
          <w:marLeft w:val="0"/>
          <w:marRight w:val="0"/>
          <w:marTop w:val="0"/>
          <w:marBottom w:val="0"/>
          <w:divBdr>
            <w:top w:val="none" w:sz="0" w:space="0" w:color="auto"/>
            <w:left w:val="none" w:sz="0" w:space="0" w:color="auto"/>
            <w:bottom w:val="none" w:sz="0" w:space="0" w:color="auto"/>
            <w:right w:val="none" w:sz="0" w:space="0" w:color="auto"/>
          </w:divBdr>
          <w:divsChild>
            <w:div w:id="1959874330">
              <w:marLeft w:val="0"/>
              <w:marRight w:val="0"/>
              <w:marTop w:val="0"/>
              <w:marBottom w:val="0"/>
              <w:divBdr>
                <w:top w:val="none" w:sz="0" w:space="0" w:color="auto"/>
                <w:left w:val="none" w:sz="0" w:space="0" w:color="auto"/>
                <w:bottom w:val="none" w:sz="0" w:space="0" w:color="auto"/>
                <w:right w:val="none" w:sz="0" w:space="0" w:color="auto"/>
              </w:divBdr>
              <w:divsChild>
                <w:div w:id="1927348597">
                  <w:marLeft w:val="0"/>
                  <w:marRight w:val="0"/>
                  <w:marTop w:val="0"/>
                  <w:marBottom w:val="0"/>
                  <w:divBdr>
                    <w:top w:val="none" w:sz="0" w:space="0" w:color="auto"/>
                    <w:left w:val="none" w:sz="0" w:space="0" w:color="auto"/>
                    <w:bottom w:val="none" w:sz="0" w:space="0" w:color="auto"/>
                    <w:right w:val="none" w:sz="0" w:space="0" w:color="auto"/>
                  </w:divBdr>
                  <w:divsChild>
                    <w:div w:id="243078582">
                      <w:marLeft w:val="0"/>
                      <w:marRight w:val="0"/>
                      <w:marTop w:val="0"/>
                      <w:marBottom w:val="0"/>
                      <w:divBdr>
                        <w:top w:val="none" w:sz="0" w:space="0" w:color="auto"/>
                        <w:left w:val="none" w:sz="0" w:space="0" w:color="auto"/>
                        <w:bottom w:val="none" w:sz="0" w:space="0" w:color="auto"/>
                        <w:right w:val="none" w:sz="0" w:space="0" w:color="auto"/>
                      </w:divBdr>
                      <w:divsChild>
                        <w:div w:id="1473867794">
                          <w:marLeft w:val="0"/>
                          <w:marRight w:val="0"/>
                          <w:marTop w:val="0"/>
                          <w:marBottom w:val="0"/>
                          <w:divBdr>
                            <w:top w:val="none" w:sz="0" w:space="0" w:color="auto"/>
                            <w:left w:val="none" w:sz="0" w:space="0" w:color="auto"/>
                            <w:bottom w:val="none" w:sz="0" w:space="0" w:color="auto"/>
                            <w:right w:val="none" w:sz="0" w:space="0" w:color="auto"/>
                          </w:divBdr>
                          <w:divsChild>
                            <w:div w:id="20598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8705">
      <w:bodyDiv w:val="1"/>
      <w:marLeft w:val="0"/>
      <w:marRight w:val="0"/>
      <w:marTop w:val="0"/>
      <w:marBottom w:val="0"/>
      <w:divBdr>
        <w:top w:val="none" w:sz="0" w:space="0" w:color="auto"/>
        <w:left w:val="none" w:sz="0" w:space="0" w:color="auto"/>
        <w:bottom w:val="none" w:sz="0" w:space="0" w:color="auto"/>
        <w:right w:val="none" w:sz="0" w:space="0" w:color="auto"/>
      </w:divBdr>
    </w:div>
    <w:div w:id="1204559484">
      <w:bodyDiv w:val="1"/>
      <w:marLeft w:val="0"/>
      <w:marRight w:val="0"/>
      <w:marTop w:val="0"/>
      <w:marBottom w:val="0"/>
      <w:divBdr>
        <w:top w:val="none" w:sz="0" w:space="0" w:color="auto"/>
        <w:left w:val="none" w:sz="0" w:space="0" w:color="auto"/>
        <w:bottom w:val="none" w:sz="0" w:space="0" w:color="auto"/>
        <w:right w:val="none" w:sz="0" w:space="0" w:color="auto"/>
      </w:divBdr>
    </w:div>
    <w:div w:id="1399790746">
      <w:bodyDiv w:val="1"/>
      <w:marLeft w:val="0"/>
      <w:marRight w:val="0"/>
      <w:marTop w:val="0"/>
      <w:marBottom w:val="0"/>
      <w:divBdr>
        <w:top w:val="none" w:sz="0" w:space="0" w:color="auto"/>
        <w:left w:val="none" w:sz="0" w:space="0" w:color="auto"/>
        <w:bottom w:val="none" w:sz="0" w:space="0" w:color="auto"/>
        <w:right w:val="none" w:sz="0" w:space="0" w:color="auto"/>
      </w:divBdr>
      <w:divsChild>
        <w:div w:id="2049407497">
          <w:marLeft w:val="0"/>
          <w:marRight w:val="0"/>
          <w:marTop w:val="0"/>
          <w:marBottom w:val="0"/>
          <w:divBdr>
            <w:top w:val="none" w:sz="0" w:space="0" w:color="auto"/>
            <w:left w:val="none" w:sz="0" w:space="0" w:color="auto"/>
            <w:bottom w:val="none" w:sz="0" w:space="0" w:color="auto"/>
            <w:right w:val="none" w:sz="0" w:space="0" w:color="auto"/>
          </w:divBdr>
          <w:divsChild>
            <w:div w:id="2099325861">
              <w:marLeft w:val="0"/>
              <w:marRight w:val="0"/>
              <w:marTop w:val="0"/>
              <w:marBottom w:val="0"/>
              <w:divBdr>
                <w:top w:val="none" w:sz="0" w:space="0" w:color="auto"/>
                <w:left w:val="none" w:sz="0" w:space="0" w:color="auto"/>
                <w:bottom w:val="none" w:sz="0" w:space="0" w:color="auto"/>
                <w:right w:val="none" w:sz="0" w:space="0" w:color="auto"/>
              </w:divBdr>
              <w:divsChild>
                <w:div w:id="493377805">
                  <w:marLeft w:val="0"/>
                  <w:marRight w:val="0"/>
                  <w:marTop w:val="0"/>
                  <w:marBottom w:val="0"/>
                  <w:divBdr>
                    <w:top w:val="none" w:sz="0" w:space="0" w:color="auto"/>
                    <w:left w:val="none" w:sz="0" w:space="0" w:color="auto"/>
                    <w:bottom w:val="none" w:sz="0" w:space="0" w:color="auto"/>
                    <w:right w:val="none" w:sz="0" w:space="0" w:color="auto"/>
                  </w:divBdr>
                  <w:divsChild>
                    <w:div w:id="747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havering.gov.uk/index.aspx?articleid=13406" TargetMode="External"/><Relationship Id="rId18" Type="http://schemas.openxmlformats.org/officeDocument/2006/relationships/hyperlink" Target="https://intranet.havering.gov.uk/CHttpHandler.ashx?id=26005&amp;p=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avering.gov.uk/Pages/Services/Safeguarding-children-board.aspx" TargetMode="External"/><Relationship Id="rId7" Type="http://schemas.openxmlformats.org/officeDocument/2006/relationships/endnotes" Target="endnotes.xml"/><Relationship Id="rId12" Type="http://schemas.openxmlformats.org/officeDocument/2006/relationships/hyperlink" Target="https://intranet.havering.gov.uk/index.aspx?articleid=7750" TargetMode="External"/><Relationship Id="rId17" Type="http://schemas.openxmlformats.org/officeDocument/2006/relationships/hyperlink" Target="https://intranet.havering.gov.uk/index.aspx?articleid=586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havering.gov.uk/index.aspx?articleid=19737" TargetMode="External"/><Relationship Id="rId20" Type="http://schemas.openxmlformats.org/officeDocument/2006/relationships/hyperlink" Target="https://intranet.havering.gov.uk/index.aspx?articleid=55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havering.gov.uk/index.aspx?articleid=5647" TargetMode="External"/><Relationship Id="rId24" Type="http://schemas.openxmlformats.org/officeDocument/2006/relationships/hyperlink" Target="https://intranet.havering.gov.uk/index.aspx?articleid=15552" TargetMode="External"/><Relationship Id="rId5" Type="http://schemas.openxmlformats.org/officeDocument/2006/relationships/webSettings" Target="webSettings.xml"/><Relationship Id="rId15" Type="http://schemas.openxmlformats.org/officeDocument/2006/relationships/hyperlink" Target="https://intranet.havering.gov.uk/CHttpHandler.ashx?id=27768&amp;p=0" TargetMode="External"/><Relationship Id="rId23" Type="http://schemas.openxmlformats.org/officeDocument/2006/relationships/hyperlink" Target="https://intranet.havering.gov.uk/index.aspx?articleid=20714" TargetMode="External"/><Relationship Id="rId28" Type="http://schemas.openxmlformats.org/officeDocument/2006/relationships/theme" Target="theme/theme1.xml"/><Relationship Id="rId10" Type="http://schemas.openxmlformats.org/officeDocument/2006/relationships/hyperlink" Target="https://intranet.havering.gov.uk/CHttpHandler.ashx?id=29080&amp;p=0" TargetMode="External"/><Relationship Id="rId19" Type="http://schemas.openxmlformats.org/officeDocument/2006/relationships/hyperlink" Target="https://intranet.havering.gov.uk/index.aspx?articleid=116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net.havering.gov.uk/index.aspx?articleid=13406" TargetMode="External"/><Relationship Id="rId22" Type="http://schemas.openxmlformats.org/officeDocument/2006/relationships/hyperlink" Target="https://intranet.havering.gov.uk/index.aspx?articleid=1371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6638-03EF-4476-B181-35C8672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BooBoo</dc:creator>
  <cp:lastModifiedBy>Carol Hughes</cp:lastModifiedBy>
  <cp:revision>2</cp:revision>
  <cp:lastPrinted>2015-01-20T11:55:00Z</cp:lastPrinted>
  <dcterms:created xsi:type="dcterms:W3CDTF">2020-05-12T13:22:00Z</dcterms:created>
  <dcterms:modified xsi:type="dcterms:W3CDTF">2020-05-12T13:22:00Z</dcterms:modified>
</cp:coreProperties>
</file>