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62" w:rsidRPr="007779BB" w:rsidRDefault="00E5030E" w:rsidP="00CF6927">
      <w:pPr>
        <w:jc w:val="both"/>
        <w:rPr>
          <w:b/>
          <w:color w:val="FF0000"/>
          <w:sz w:val="28"/>
          <w:szCs w:val="28"/>
          <w:u w:val="single"/>
        </w:rPr>
      </w:pPr>
      <w:r w:rsidRPr="001A0C79">
        <w:rPr>
          <w:b/>
          <w:sz w:val="28"/>
          <w:szCs w:val="28"/>
          <w:u w:val="single"/>
        </w:rPr>
        <w:t xml:space="preserve">COVID-19 </w:t>
      </w:r>
      <w:r w:rsidR="00E10340" w:rsidRPr="001A0C79">
        <w:rPr>
          <w:b/>
          <w:sz w:val="28"/>
          <w:szCs w:val="28"/>
          <w:u w:val="single"/>
        </w:rPr>
        <w:t>Children’s Social Care – Guidance for Sch</w:t>
      </w:r>
      <w:r w:rsidR="00E10340" w:rsidRPr="009926A5">
        <w:rPr>
          <w:b/>
          <w:sz w:val="28"/>
          <w:szCs w:val="28"/>
          <w:u w:val="single"/>
        </w:rPr>
        <w:t>ool</w:t>
      </w:r>
      <w:r w:rsidR="007779BB" w:rsidRPr="009926A5">
        <w:rPr>
          <w:b/>
          <w:sz w:val="28"/>
          <w:szCs w:val="28"/>
          <w:u w:val="single"/>
        </w:rPr>
        <w:t>s</w:t>
      </w:r>
    </w:p>
    <w:p w:rsidR="00E10340" w:rsidRPr="00E10340" w:rsidRDefault="00E10340" w:rsidP="00CF6927">
      <w:pPr>
        <w:jc w:val="both"/>
        <w:rPr>
          <w:b/>
        </w:rPr>
      </w:pPr>
      <w:r w:rsidRPr="00E10340">
        <w:rPr>
          <w:b/>
        </w:rPr>
        <w:t>Overview</w:t>
      </w:r>
    </w:p>
    <w:p w:rsidR="00E5030E" w:rsidRDefault="000C3E62" w:rsidP="00CF6927">
      <w:pPr>
        <w:jc w:val="both"/>
      </w:pPr>
      <w:r>
        <w:t>The</w:t>
      </w:r>
      <w:r w:rsidR="00BD5498">
        <w:t xml:space="preserve"> government </w:t>
      </w:r>
      <w:r w:rsidR="00782577">
        <w:t>have published guidance around</w:t>
      </w:r>
      <w:r w:rsidR="00E10340">
        <w:t xml:space="preserve"> </w:t>
      </w:r>
      <w:r w:rsidR="00BD5498">
        <w:t>school provision for “vulnerable children”</w:t>
      </w:r>
      <w:r w:rsidR="00E10340">
        <w:t xml:space="preserve"> during the COVID-19 Outbreak. T</w:t>
      </w:r>
      <w:r w:rsidR="00BD5498">
        <w:t xml:space="preserve">he </w:t>
      </w:r>
      <w:hyperlink r:id="rId7" w:history="1">
        <w:r w:rsidRPr="000C3E62">
          <w:rPr>
            <w:rStyle w:val="Hyperlink"/>
          </w:rPr>
          <w:t>government guidance</w:t>
        </w:r>
      </w:hyperlink>
      <w:r>
        <w:t xml:space="preserve"> </w:t>
      </w:r>
      <w:r w:rsidR="00E5030E">
        <w:t>defines a vulnerable child with a social worker to be:</w:t>
      </w:r>
    </w:p>
    <w:p w:rsidR="00E10340" w:rsidRPr="00E10340" w:rsidRDefault="00E5030E" w:rsidP="00CF6927">
      <w:pPr>
        <w:jc w:val="both"/>
        <w:rPr>
          <w:i/>
        </w:rPr>
      </w:pPr>
      <w:r w:rsidRPr="00E5030E">
        <w:rPr>
          <w:i/>
        </w:rPr>
        <w:t>“</w:t>
      </w:r>
      <w:proofErr w:type="gramStart"/>
      <w:r w:rsidRPr="00E5030E">
        <w:rPr>
          <w:i/>
        </w:rPr>
        <w:t>children</w:t>
      </w:r>
      <w:proofErr w:type="gramEnd"/>
      <w:r w:rsidRPr="00E5030E">
        <w:rPr>
          <w:i/>
        </w:rPr>
        <w:t xml:space="preserve"> who have a child protection plan and those who are looked after by the local authority. A child may also be deemed to be vulnerable if they have been assessed as being in need or otherwise meet the definition in section 17 of the Children Act 1989”.</w:t>
      </w:r>
    </w:p>
    <w:p w:rsidR="001B71BC" w:rsidRDefault="00E10340" w:rsidP="00CF6927">
      <w:pPr>
        <w:jc w:val="both"/>
      </w:pPr>
      <w:r>
        <w:t xml:space="preserve">The purpose of this document is to provide additional guidance to schools on </w:t>
      </w:r>
      <w:bookmarkStart w:id="0" w:name="_GoBack"/>
      <w:bookmarkEnd w:id="0"/>
      <w:r>
        <w:t xml:space="preserve">how we will apply this guidance </w:t>
      </w:r>
      <w:r w:rsidR="001024E2">
        <w:t>locally</w:t>
      </w:r>
      <w:r>
        <w:t xml:space="preserve">. </w:t>
      </w:r>
      <w:r w:rsidR="001B71BC">
        <w:t>This guidance</w:t>
      </w:r>
      <w:r w:rsidR="003904F5">
        <w:t xml:space="preserve"> considers our approach for the</w:t>
      </w:r>
      <w:r w:rsidR="001B71BC">
        <w:t xml:space="preserve"> following children</w:t>
      </w:r>
      <w:r w:rsidR="003904F5">
        <w:t>:</w:t>
      </w:r>
    </w:p>
    <w:p w:rsidR="00EF386B" w:rsidRDefault="00EF386B" w:rsidP="00CF6927">
      <w:pPr>
        <w:pStyle w:val="ListParagraph"/>
        <w:numPr>
          <w:ilvl w:val="0"/>
          <w:numId w:val="1"/>
        </w:numPr>
        <w:jc w:val="both"/>
      </w:pPr>
      <w:r>
        <w:t>Children currently subject to Child in Need Pl</w:t>
      </w:r>
      <w:r w:rsidR="00EC27CA">
        <w:t>an</w:t>
      </w:r>
      <w:r w:rsidR="00205B94">
        <w:t>s</w:t>
      </w:r>
      <w:r w:rsidR="00EC27CA">
        <w:t>.</w:t>
      </w:r>
    </w:p>
    <w:p w:rsidR="00EF386B" w:rsidRDefault="00EF386B" w:rsidP="00CF6927">
      <w:pPr>
        <w:pStyle w:val="ListParagraph"/>
        <w:numPr>
          <w:ilvl w:val="0"/>
          <w:numId w:val="1"/>
        </w:numPr>
        <w:jc w:val="both"/>
      </w:pPr>
      <w:r>
        <w:t xml:space="preserve">Children currently subject to Child Protection </w:t>
      </w:r>
      <w:r w:rsidR="00EC27CA">
        <w:t>Plans.</w:t>
      </w:r>
    </w:p>
    <w:p w:rsidR="00EF386B" w:rsidRDefault="00EF386B" w:rsidP="00CF6927">
      <w:pPr>
        <w:pStyle w:val="ListParagraph"/>
        <w:numPr>
          <w:ilvl w:val="0"/>
          <w:numId w:val="1"/>
        </w:numPr>
        <w:jc w:val="both"/>
      </w:pPr>
      <w:r>
        <w:t>Children in Care</w:t>
      </w:r>
      <w:r w:rsidR="00EC27CA">
        <w:t>.</w:t>
      </w:r>
    </w:p>
    <w:p w:rsidR="00EC27CA" w:rsidRDefault="00EC27CA" w:rsidP="00CF6927">
      <w:pPr>
        <w:jc w:val="both"/>
      </w:pPr>
      <w:r>
        <w:t xml:space="preserve">In addition to this we are providing some further guidance for schools at the end of this document relating </w:t>
      </w:r>
      <w:r w:rsidR="003715B0">
        <w:t>to the ongoing assessment and approach towards:</w:t>
      </w:r>
    </w:p>
    <w:p w:rsidR="00EC27CA" w:rsidRDefault="00EC27CA" w:rsidP="00CF6927">
      <w:pPr>
        <w:pStyle w:val="ListParagraph"/>
        <w:numPr>
          <w:ilvl w:val="0"/>
          <w:numId w:val="1"/>
        </w:numPr>
        <w:jc w:val="both"/>
      </w:pPr>
      <w:r>
        <w:t>Children currently open to Early Help.</w:t>
      </w:r>
    </w:p>
    <w:p w:rsidR="00EC27CA" w:rsidRDefault="00EC27CA" w:rsidP="00CF6927">
      <w:pPr>
        <w:pStyle w:val="ListParagraph"/>
        <w:numPr>
          <w:ilvl w:val="0"/>
          <w:numId w:val="1"/>
        </w:numPr>
        <w:jc w:val="both"/>
      </w:pPr>
      <w:r>
        <w:t>Children not currently known to Early Help or Children’s Social Care.</w:t>
      </w:r>
    </w:p>
    <w:p w:rsidR="0031631C" w:rsidRPr="0031631C" w:rsidRDefault="0031631C" w:rsidP="00372D43">
      <w:pPr>
        <w:pStyle w:val="ListParagraph"/>
        <w:numPr>
          <w:ilvl w:val="0"/>
          <w:numId w:val="1"/>
        </w:numPr>
        <w:jc w:val="both"/>
      </w:pPr>
      <w:r w:rsidRPr="0031631C">
        <w:t xml:space="preserve">Planning for cases </w:t>
      </w:r>
      <w:r w:rsidR="00372D43">
        <w:t>closures</w:t>
      </w:r>
      <w:r w:rsidRPr="0031631C">
        <w:t xml:space="preserve"> or step down</w:t>
      </w:r>
      <w:r w:rsidR="00372D43">
        <w:t>s</w:t>
      </w:r>
      <w:r w:rsidRPr="0031631C">
        <w:t xml:space="preserve"> from CSC to Early Help</w:t>
      </w:r>
      <w:r>
        <w:t>.</w:t>
      </w:r>
    </w:p>
    <w:p w:rsidR="001B71BC" w:rsidRPr="001B71BC" w:rsidRDefault="007A39C2" w:rsidP="00CF6927">
      <w:pPr>
        <w:jc w:val="both"/>
        <w:rPr>
          <w:b/>
        </w:rPr>
      </w:pPr>
      <w:r>
        <w:rPr>
          <w:b/>
        </w:rPr>
        <w:t>Assessment</w:t>
      </w:r>
      <w:r w:rsidR="0052194C">
        <w:rPr>
          <w:b/>
        </w:rPr>
        <w:t xml:space="preserve"> </w:t>
      </w:r>
      <w:r>
        <w:rPr>
          <w:b/>
        </w:rPr>
        <w:t xml:space="preserve">process </w:t>
      </w:r>
      <w:r w:rsidR="0052194C">
        <w:rPr>
          <w:b/>
        </w:rPr>
        <w:t xml:space="preserve">to consider if a child should </w:t>
      </w:r>
      <w:r>
        <w:rPr>
          <w:b/>
        </w:rPr>
        <w:t xml:space="preserve">currently </w:t>
      </w:r>
      <w:r w:rsidR="0052194C">
        <w:rPr>
          <w:b/>
        </w:rPr>
        <w:t xml:space="preserve">be in school </w:t>
      </w:r>
    </w:p>
    <w:p w:rsidR="0052194C" w:rsidRDefault="001B71BC" w:rsidP="00CF6927">
      <w:pPr>
        <w:jc w:val="both"/>
      </w:pPr>
      <w:r w:rsidRPr="001B71BC">
        <w:t xml:space="preserve">Social workers have </w:t>
      </w:r>
      <w:r>
        <w:t>completed initial</w:t>
      </w:r>
      <w:r w:rsidR="00EF386B">
        <w:t xml:space="preserve"> risk</w:t>
      </w:r>
      <w:r>
        <w:t xml:space="preserve"> </w:t>
      </w:r>
      <w:r w:rsidRPr="001B71BC">
        <w:t>assess</w:t>
      </w:r>
      <w:r>
        <w:t>ments of all children open to C</w:t>
      </w:r>
      <w:r w:rsidRPr="001B71BC">
        <w:t>hildren’s Social Care</w:t>
      </w:r>
      <w:r w:rsidR="007A39C2">
        <w:t xml:space="preserve"> (CSC)</w:t>
      </w:r>
      <w:r>
        <w:t xml:space="preserve">, and </w:t>
      </w:r>
      <w:r w:rsidRPr="001B71BC">
        <w:t xml:space="preserve">identified </w:t>
      </w:r>
      <w:r>
        <w:t xml:space="preserve">those </w:t>
      </w:r>
      <w:r w:rsidRPr="001B71BC">
        <w:t>children they have concerns about remaining at home during this period</w:t>
      </w:r>
      <w:r w:rsidR="0052194C">
        <w:t xml:space="preserve">. </w:t>
      </w:r>
      <w:r w:rsidR="007A39C2">
        <w:t>CSC</w:t>
      </w:r>
      <w:r w:rsidR="00EF386B">
        <w:t xml:space="preserve"> have </w:t>
      </w:r>
      <w:r w:rsidR="0052194C">
        <w:t xml:space="preserve">now </w:t>
      </w:r>
      <w:r w:rsidR="00EF386B">
        <w:t xml:space="preserve">provided a list of children </w:t>
      </w:r>
      <w:r w:rsidR="0052194C">
        <w:t xml:space="preserve">they </w:t>
      </w:r>
      <w:r w:rsidR="00EF386B">
        <w:t xml:space="preserve">have </w:t>
      </w:r>
      <w:r w:rsidR="001024E2">
        <w:t>assessed</w:t>
      </w:r>
      <w:r w:rsidR="007A39C2">
        <w:t xml:space="preserve"> as</w:t>
      </w:r>
      <w:r w:rsidR="00EF386B">
        <w:t xml:space="preserve"> needing to be </w:t>
      </w:r>
      <w:r w:rsidR="0052194C">
        <w:t xml:space="preserve">school </w:t>
      </w:r>
      <w:r w:rsidR="00CF6927">
        <w:t>at this time</w:t>
      </w:r>
      <w:r w:rsidR="0052194C">
        <w:t>.</w:t>
      </w:r>
    </w:p>
    <w:p w:rsidR="003904F5" w:rsidRPr="009926A5" w:rsidRDefault="003904F5" w:rsidP="00CF6927">
      <w:pPr>
        <w:jc w:val="both"/>
        <w:rPr>
          <w:color w:val="FF0000"/>
        </w:rPr>
      </w:pPr>
      <w:r>
        <w:t>Individual schools should consider these list in t</w:t>
      </w:r>
      <w:r w:rsidR="007A39C2">
        <w:t xml:space="preserve">he context of their own </w:t>
      </w:r>
      <w:r>
        <w:t xml:space="preserve">assessment of children in their schools. </w:t>
      </w:r>
      <w:r w:rsidR="007A39C2">
        <w:t>If CSC</w:t>
      </w:r>
      <w:r>
        <w:t xml:space="preserve"> </w:t>
      </w:r>
      <w:r w:rsidR="007A39C2">
        <w:t xml:space="preserve">and school </w:t>
      </w:r>
      <w:r>
        <w:t xml:space="preserve">have a different view on </w:t>
      </w:r>
      <w:r w:rsidR="007A39C2">
        <w:t xml:space="preserve">the arrangements for a specific </w:t>
      </w:r>
      <w:r>
        <w:t xml:space="preserve">child </w:t>
      </w:r>
      <w:r w:rsidR="007A39C2">
        <w:lastRenderedPageBreak/>
        <w:t xml:space="preserve">there should be </w:t>
      </w:r>
      <w:r>
        <w:t>a discussion between the allocated social worker</w:t>
      </w:r>
      <w:r w:rsidR="00782577">
        <w:t xml:space="preserve"> </w:t>
      </w:r>
      <w:r w:rsidR="007A39C2">
        <w:t xml:space="preserve">and </w:t>
      </w:r>
      <w:r>
        <w:t>sc</w:t>
      </w:r>
      <w:r w:rsidR="0052194C">
        <w:t xml:space="preserve">hool to consider the assessment and </w:t>
      </w:r>
      <w:r w:rsidR="007A39C2">
        <w:t>where possible agree the</w:t>
      </w:r>
      <w:r w:rsidR="0052194C">
        <w:t xml:space="preserve"> plan</w:t>
      </w:r>
      <w:r w:rsidR="001024E2">
        <w:t xml:space="preserve"> and ongoing arrangements.</w:t>
      </w:r>
      <w:r w:rsidR="00782577">
        <w:t xml:space="preserve"> If the school cannot reach the social worker they should speak to the Senior Practitioner or Team Manager</w:t>
      </w:r>
      <w:r w:rsidR="009926A5">
        <w:t>. A separate list of contact details for teams is being provided alongside this guidance.</w:t>
      </w:r>
      <w:r w:rsidR="007779BB">
        <w:rPr>
          <w:color w:val="FF0000"/>
        </w:rPr>
        <w:t xml:space="preserve"> </w:t>
      </w:r>
    </w:p>
    <w:p w:rsidR="003904F5" w:rsidRDefault="0052194C" w:rsidP="00CF6927">
      <w:pPr>
        <w:jc w:val="both"/>
      </w:pPr>
      <w:r>
        <w:t xml:space="preserve">In the event </w:t>
      </w:r>
      <w:r w:rsidR="007A39C2">
        <w:t>CSC</w:t>
      </w:r>
      <w:r>
        <w:t xml:space="preserve"> and the school are</w:t>
      </w:r>
      <w:r w:rsidR="003904F5">
        <w:t xml:space="preserve"> unable to reach an agreement </w:t>
      </w:r>
      <w:r>
        <w:t xml:space="preserve">for a specific child, </w:t>
      </w:r>
      <w:r w:rsidR="003904F5">
        <w:t xml:space="preserve">there should </w:t>
      </w:r>
      <w:r>
        <w:t>be escalation in the usual way</w:t>
      </w:r>
      <w:r w:rsidR="007A39C2">
        <w:t>. In the first instance there should be a di</w:t>
      </w:r>
      <w:r w:rsidR="003904F5">
        <w:t>scussion with the Team Manager</w:t>
      </w:r>
      <w:r>
        <w:t xml:space="preserve"> and if</w:t>
      </w:r>
      <w:r w:rsidR="007A39C2">
        <w:t xml:space="preserve"> a</w:t>
      </w:r>
      <w:r w:rsidR="00782577">
        <w:t>greement still can’t be reached</w:t>
      </w:r>
      <w:r>
        <w:t xml:space="preserve"> </w:t>
      </w:r>
      <w:r w:rsidR="007A39C2">
        <w:t>a discussion should tak</w:t>
      </w:r>
      <w:r w:rsidR="00782577">
        <w:t xml:space="preserve">e place between the school and </w:t>
      </w:r>
      <w:r>
        <w:t>Service Manager.</w:t>
      </w:r>
    </w:p>
    <w:p w:rsidR="001024E2" w:rsidRDefault="001024E2" w:rsidP="00CF6927">
      <w:pPr>
        <w:jc w:val="both"/>
        <w:rPr>
          <w:b/>
        </w:rPr>
      </w:pPr>
      <w:r>
        <w:rPr>
          <w:b/>
        </w:rPr>
        <w:t>Children</w:t>
      </w:r>
      <w:r w:rsidR="007A39C2">
        <w:rPr>
          <w:b/>
        </w:rPr>
        <w:t xml:space="preserve"> </w:t>
      </w:r>
      <w:r w:rsidR="001B71BC">
        <w:rPr>
          <w:b/>
        </w:rPr>
        <w:t xml:space="preserve">subject to Children </w:t>
      </w:r>
      <w:r w:rsidR="007A39C2">
        <w:rPr>
          <w:b/>
        </w:rPr>
        <w:t>in Need p</w:t>
      </w:r>
      <w:r w:rsidR="001B71BC">
        <w:rPr>
          <w:b/>
        </w:rPr>
        <w:t>lans</w:t>
      </w:r>
      <w:r>
        <w:rPr>
          <w:b/>
        </w:rPr>
        <w:t xml:space="preserve"> – assessed as lower risk </w:t>
      </w:r>
    </w:p>
    <w:p w:rsidR="00205B94" w:rsidRDefault="00205B94" w:rsidP="00CF6927">
      <w:pPr>
        <w:jc w:val="both"/>
      </w:pPr>
      <w:r>
        <w:t xml:space="preserve">Many children </w:t>
      </w:r>
      <w:r w:rsidR="001024E2">
        <w:t>identified as childre</w:t>
      </w:r>
      <w:r>
        <w:t xml:space="preserve">n in need have been assessed as low risk if they remain at home at this time. Therefore it </w:t>
      </w:r>
      <w:r w:rsidR="001024E2">
        <w:t>has be</w:t>
      </w:r>
      <w:r>
        <w:t>en deemed appropriate for these children to remain at home</w:t>
      </w:r>
      <w:r w:rsidR="001024E2">
        <w:t xml:space="preserve">. </w:t>
      </w:r>
      <w:r>
        <w:t>While it is reasonable for</w:t>
      </w:r>
      <w:r w:rsidR="00702AA2">
        <w:t xml:space="preserve"> these </w:t>
      </w:r>
      <w:r w:rsidR="00400912">
        <w:t>children</w:t>
      </w:r>
      <w:r>
        <w:t xml:space="preserve"> to remain at home at present, they</w:t>
      </w:r>
      <w:r w:rsidR="00400912">
        <w:t xml:space="preserve"> will</w:t>
      </w:r>
      <w:r w:rsidR="00702AA2">
        <w:t xml:space="preserve"> </w:t>
      </w:r>
      <w:r>
        <w:t xml:space="preserve">still </w:t>
      </w:r>
      <w:r w:rsidR="001024E2">
        <w:t xml:space="preserve">need to be seen </w:t>
      </w:r>
      <w:r w:rsidR="00702AA2">
        <w:t xml:space="preserve">regularly </w:t>
      </w:r>
      <w:r>
        <w:t xml:space="preserve">by professionals. </w:t>
      </w:r>
    </w:p>
    <w:p w:rsidR="001024E2" w:rsidRDefault="00205B94" w:rsidP="00CF6927">
      <w:pPr>
        <w:jc w:val="both"/>
      </w:pPr>
      <w:r>
        <w:t>Th</w:t>
      </w:r>
      <w:r w:rsidR="00400912">
        <w:t>e frequency of</w:t>
      </w:r>
      <w:r>
        <w:t xml:space="preserve"> visits to these </w:t>
      </w:r>
      <w:r w:rsidR="001024E2">
        <w:t>children should be agreed by the professional network</w:t>
      </w:r>
      <w:r w:rsidR="00702AA2">
        <w:t xml:space="preserve">. Visits to </w:t>
      </w:r>
      <w:r>
        <w:t xml:space="preserve">these </w:t>
      </w:r>
      <w:r w:rsidR="00702AA2">
        <w:t>children can</w:t>
      </w:r>
      <w:r w:rsidR="001024E2">
        <w:t xml:space="preserve"> be under</w:t>
      </w:r>
      <w:r w:rsidR="00702AA2">
        <w:t xml:space="preserve">taken by </w:t>
      </w:r>
      <w:r w:rsidR="001024E2">
        <w:t>CSC, school,</w:t>
      </w:r>
      <w:r>
        <w:t xml:space="preserve"> or</w:t>
      </w:r>
      <w:r w:rsidR="001024E2">
        <w:t xml:space="preserve"> </w:t>
      </w:r>
      <w:r w:rsidR="00400912">
        <w:t xml:space="preserve">any </w:t>
      </w:r>
      <w:r w:rsidR="001024E2">
        <w:t xml:space="preserve">other professionals </w:t>
      </w:r>
      <w:r>
        <w:t>currently involved with the family</w:t>
      </w:r>
      <w:r w:rsidR="00702AA2">
        <w:t>. A</w:t>
      </w:r>
      <w:r w:rsidR="001024E2" w:rsidRPr="00E35419">
        <w:t xml:space="preserve"> summary of the visit should be provide in writing to the allocated social worker. </w:t>
      </w:r>
    </w:p>
    <w:p w:rsidR="001024E2" w:rsidRDefault="00702AA2" w:rsidP="00CF6927">
      <w:pPr>
        <w:jc w:val="both"/>
      </w:pPr>
      <w:r>
        <w:t>Plans for these</w:t>
      </w:r>
      <w:r w:rsidR="001024E2">
        <w:t xml:space="preserve"> children </w:t>
      </w:r>
      <w:r>
        <w:t xml:space="preserve">will </w:t>
      </w:r>
      <w:r w:rsidR="001024E2">
        <w:t xml:space="preserve">reviewed </w:t>
      </w:r>
      <w:r>
        <w:t xml:space="preserve">through virtual children in need meetings. </w:t>
      </w:r>
      <w:r w:rsidR="001024E2">
        <w:t>I</w:t>
      </w:r>
      <w:r>
        <w:t>f</w:t>
      </w:r>
      <w:r w:rsidR="001024E2">
        <w:t xml:space="preserve"> co</w:t>
      </w:r>
      <w:r>
        <w:t>ncerns about children</w:t>
      </w:r>
      <w:r w:rsidR="00400912">
        <w:t xml:space="preserve"> increase</w:t>
      </w:r>
      <w:r w:rsidR="001024E2">
        <w:t xml:space="preserve"> or </w:t>
      </w:r>
      <w:r>
        <w:t xml:space="preserve">it is evident </w:t>
      </w:r>
      <w:r w:rsidR="001024E2">
        <w:t xml:space="preserve">parents/carers are struggling to manage children at home, consideration should be given to these children being offered </w:t>
      </w:r>
      <w:r w:rsidR="00400912">
        <w:t>places in</w:t>
      </w:r>
      <w:r w:rsidR="001024E2">
        <w:t xml:space="preserve"> school during the week.</w:t>
      </w:r>
    </w:p>
    <w:p w:rsidR="001024E2" w:rsidRPr="001024E2" w:rsidRDefault="001024E2" w:rsidP="00CF6927">
      <w:pPr>
        <w:jc w:val="both"/>
        <w:rPr>
          <w:b/>
        </w:rPr>
      </w:pPr>
      <w:r>
        <w:rPr>
          <w:b/>
        </w:rPr>
        <w:t>Children subject to Children in Need plans – assessed as higher risk if they remain at home</w:t>
      </w:r>
    </w:p>
    <w:p w:rsidR="00702AA2" w:rsidRDefault="00E35419" w:rsidP="00CF6927">
      <w:pPr>
        <w:jc w:val="both"/>
      </w:pPr>
      <w:r>
        <w:t xml:space="preserve">Where a child in need has been assessed to be at increased risk if they remain at home </w:t>
      </w:r>
      <w:r w:rsidR="001B71BC">
        <w:t xml:space="preserve">during the </w:t>
      </w:r>
      <w:proofErr w:type="spellStart"/>
      <w:r>
        <w:t>Covid</w:t>
      </w:r>
      <w:proofErr w:type="spellEnd"/>
      <w:r>
        <w:t xml:space="preserve"> 19 </w:t>
      </w:r>
      <w:r w:rsidR="001B71BC">
        <w:t>outbreak</w:t>
      </w:r>
      <w:r>
        <w:t xml:space="preserve">, </w:t>
      </w:r>
      <w:r w:rsidR="00702AA2">
        <w:t xml:space="preserve">they </w:t>
      </w:r>
      <w:r w:rsidR="001B71BC">
        <w:t>will be encouraged to attend school.</w:t>
      </w:r>
      <w:r>
        <w:t xml:space="preserve"> </w:t>
      </w:r>
      <w:r w:rsidR="00702AA2">
        <w:t>Some parents will agree to send their children to school based on this assessment, however t</w:t>
      </w:r>
      <w:r w:rsidR="007A39C2">
        <w:t xml:space="preserve">here </w:t>
      </w:r>
      <w:r w:rsidR="00702AA2">
        <w:t xml:space="preserve">will be some </w:t>
      </w:r>
      <w:r w:rsidR="007A39C2">
        <w:t>par</w:t>
      </w:r>
      <w:r w:rsidR="007A39C2">
        <w:lastRenderedPageBreak/>
        <w:t>ent</w:t>
      </w:r>
      <w:r w:rsidR="00702AA2">
        <w:t>(s)</w:t>
      </w:r>
      <w:r w:rsidR="007A39C2">
        <w:t>/carer</w:t>
      </w:r>
      <w:r w:rsidR="00702AA2">
        <w:t>(s) that decide their</w:t>
      </w:r>
      <w:r w:rsidR="007A39C2">
        <w:t xml:space="preserve"> child should remain at home</w:t>
      </w:r>
      <w:r w:rsidR="00702AA2">
        <w:t xml:space="preserve"> at this time</w:t>
      </w:r>
      <w:r w:rsidR="007A39C2">
        <w:t>. In these circumstances CSC will update their assessment to consi</w:t>
      </w:r>
      <w:r w:rsidR="00400912">
        <w:t>der the potential impact of that</w:t>
      </w:r>
      <w:r w:rsidR="007A39C2">
        <w:t xml:space="preserve"> child remaining at home. </w:t>
      </w:r>
    </w:p>
    <w:p w:rsidR="001024E2" w:rsidRDefault="007A39C2" w:rsidP="00CF6927">
      <w:pPr>
        <w:jc w:val="both"/>
      </w:pPr>
      <w:r>
        <w:t xml:space="preserve">In these circumstances we will need to consider increasing visits to the family home and agree a plan with the professional network. </w:t>
      </w:r>
      <w:r w:rsidR="00702AA2">
        <w:t xml:space="preserve">This will include deciding </w:t>
      </w:r>
      <w:r>
        <w:t>who is best placed to under</w:t>
      </w:r>
      <w:r w:rsidR="00702AA2">
        <w:t>take</w:t>
      </w:r>
      <w:r>
        <w:t xml:space="preserve"> visits to the family home. Where possible/appropriate the school will support CSC with completing welfare visits to children in need in their </w:t>
      </w:r>
      <w:r w:rsidRPr="009926A5">
        <w:t>homes.</w:t>
      </w:r>
      <w:r w:rsidR="00E35419" w:rsidRPr="009926A5">
        <w:t xml:space="preserve"> </w:t>
      </w:r>
      <w:r w:rsidRPr="009926A5">
        <w:t xml:space="preserve">When a </w:t>
      </w:r>
      <w:r w:rsidR="00702AA2" w:rsidRPr="009926A5">
        <w:t>professional</w:t>
      </w:r>
      <w:r w:rsidRPr="009926A5">
        <w:t xml:space="preserve"> undertakes a welfare visit a summary of the visit</w:t>
      </w:r>
      <w:r w:rsidR="00A644EB" w:rsidRPr="009926A5">
        <w:t xml:space="preserve"> should </w:t>
      </w:r>
      <w:r w:rsidRPr="009926A5">
        <w:t>be provide</w:t>
      </w:r>
      <w:r w:rsidR="007779BB" w:rsidRPr="009926A5">
        <w:t>d</w:t>
      </w:r>
      <w:r w:rsidRPr="009926A5">
        <w:t xml:space="preserve"> in writing </w:t>
      </w:r>
      <w:r w:rsidRPr="00E35419">
        <w:t xml:space="preserve">to the allocated social worker. </w:t>
      </w:r>
    </w:p>
    <w:p w:rsidR="00E35419" w:rsidRDefault="00702AA2" w:rsidP="00CF6927">
      <w:pPr>
        <w:jc w:val="both"/>
      </w:pPr>
      <w:r>
        <w:t xml:space="preserve">If </w:t>
      </w:r>
      <w:r w:rsidR="00E35419">
        <w:t xml:space="preserve">concerns about a child in need’s welfare increases as a result of them not being in school, or we are concerned we are not getting to see a child, then consideration should be given to a strategy discussion taking place to consider what action should be taken next. </w:t>
      </w:r>
    </w:p>
    <w:p w:rsidR="00A644EB" w:rsidRPr="007A39C2" w:rsidRDefault="00A644EB" w:rsidP="00CF6927">
      <w:pPr>
        <w:jc w:val="both"/>
        <w:rPr>
          <w:b/>
        </w:rPr>
      </w:pPr>
      <w:r>
        <w:rPr>
          <w:b/>
        </w:rPr>
        <w:t xml:space="preserve">Review of </w:t>
      </w:r>
      <w:r w:rsidRPr="007A39C2">
        <w:rPr>
          <w:b/>
        </w:rPr>
        <w:t>children</w:t>
      </w:r>
      <w:r>
        <w:rPr>
          <w:b/>
        </w:rPr>
        <w:t xml:space="preserve"> subject to Children in Need plans.</w:t>
      </w:r>
    </w:p>
    <w:p w:rsidR="00A644EB" w:rsidRDefault="00702AA2" w:rsidP="00CF6927">
      <w:pPr>
        <w:jc w:val="both"/>
      </w:pPr>
      <w:r>
        <w:t>The assessment of all children subject to children in need plans will be kept under regular review</w:t>
      </w:r>
      <w:r w:rsidR="00A644EB">
        <w:t>. In the coming days an</w:t>
      </w:r>
      <w:r>
        <w:t>d weeks</w:t>
      </w:r>
      <w:r w:rsidR="00683A85">
        <w:t>,</w:t>
      </w:r>
      <w:r>
        <w:t xml:space="preserve"> </w:t>
      </w:r>
      <w:r w:rsidR="00A644EB">
        <w:t>assessments are likel</w:t>
      </w:r>
      <w:r w:rsidR="00683A85">
        <w:t xml:space="preserve">y to change for some children, </w:t>
      </w:r>
      <w:r>
        <w:t xml:space="preserve">and </w:t>
      </w:r>
      <w:r w:rsidR="00A644EB">
        <w:t xml:space="preserve">concerns about some children </w:t>
      </w:r>
      <w:r w:rsidR="00CF6927">
        <w:t>will</w:t>
      </w:r>
      <w:r>
        <w:t xml:space="preserve"> </w:t>
      </w:r>
      <w:r w:rsidR="00A644EB">
        <w:t>increase. Where a social worker or school update their assessments and concerns increase about a child, the professional network should reconsider the plan</w:t>
      </w:r>
      <w:r w:rsidR="00CF6927">
        <w:t>. I</w:t>
      </w:r>
      <w:r>
        <w:t xml:space="preserve">f </w:t>
      </w:r>
      <w:r w:rsidR="00CF6927">
        <w:t>a</w:t>
      </w:r>
      <w:r>
        <w:t xml:space="preserve"> child </w:t>
      </w:r>
      <w:r w:rsidR="00683A85">
        <w:t xml:space="preserve">is not currently </w:t>
      </w:r>
      <w:r w:rsidR="00CF6927">
        <w:t xml:space="preserve">in school </w:t>
      </w:r>
      <w:r w:rsidR="00683A85">
        <w:t>and concerns increase there should be consideration for that</w:t>
      </w:r>
      <w:r w:rsidR="00CF6927">
        <w:t xml:space="preserve"> child </w:t>
      </w:r>
      <w:r w:rsidR="00683A85">
        <w:t>to start attending school. The professional network</w:t>
      </w:r>
      <w:r w:rsidR="00CF6927">
        <w:t xml:space="preserve"> should also consider if any further action should be considered. </w:t>
      </w:r>
    </w:p>
    <w:p w:rsidR="001B71BC" w:rsidRPr="001B71BC" w:rsidRDefault="007A39C2" w:rsidP="00CF6927">
      <w:pPr>
        <w:jc w:val="both"/>
        <w:rPr>
          <w:b/>
        </w:rPr>
      </w:pPr>
      <w:r>
        <w:rPr>
          <w:b/>
        </w:rPr>
        <w:t>C</w:t>
      </w:r>
      <w:r w:rsidR="001B71BC" w:rsidRPr="001B71BC">
        <w:rPr>
          <w:b/>
        </w:rPr>
        <w:t>hildren subject to Child Protection</w:t>
      </w:r>
      <w:r w:rsidR="00A644EB">
        <w:rPr>
          <w:b/>
        </w:rPr>
        <w:t>/</w:t>
      </w:r>
      <w:r w:rsidR="003904F5">
        <w:rPr>
          <w:b/>
        </w:rPr>
        <w:t>Contextual Safeguarding</w:t>
      </w:r>
      <w:r w:rsidR="001B71BC" w:rsidRPr="001B71BC">
        <w:rPr>
          <w:b/>
        </w:rPr>
        <w:t xml:space="preserve"> Plans</w:t>
      </w:r>
    </w:p>
    <w:p w:rsidR="00900779" w:rsidRPr="00372D43" w:rsidRDefault="00900779" w:rsidP="00CF6927">
      <w:pPr>
        <w:jc w:val="both"/>
        <w:rPr>
          <w:b/>
        </w:rPr>
      </w:pPr>
      <w:r>
        <w:t>All</w:t>
      </w:r>
      <w:r w:rsidR="001B71BC">
        <w:t xml:space="preserve"> </w:t>
      </w:r>
      <w:r w:rsidR="0031631C">
        <w:t>children subject to</w:t>
      </w:r>
      <w:r w:rsidR="001B71BC" w:rsidRPr="00EF386B">
        <w:t xml:space="preserve"> child protection</w:t>
      </w:r>
      <w:r w:rsidR="00A644EB">
        <w:t>/contextual safeguarding</w:t>
      </w:r>
      <w:r w:rsidR="001B71BC" w:rsidRPr="00EF386B">
        <w:t xml:space="preserve"> plan</w:t>
      </w:r>
      <w:r w:rsidR="00A644EB">
        <w:t>s</w:t>
      </w:r>
      <w:r w:rsidR="001B71BC">
        <w:t xml:space="preserve"> </w:t>
      </w:r>
      <w:r>
        <w:t>are consider</w:t>
      </w:r>
      <w:r w:rsidR="00A644EB">
        <w:t>ed</w:t>
      </w:r>
      <w:r>
        <w:t xml:space="preserve"> </w:t>
      </w:r>
      <w:r w:rsidR="001B71BC" w:rsidRPr="005E42B0">
        <w:t>vulnerable</w:t>
      </w:r>
      <w:r w:rsidR="001B71BC">
        <w:t>,</w:t>
      </w:r>
      <w:r>
        <w:t xml:space="preserve"> and </w:t>
      </w:r>
      <w:r w:rsidR="001B71BC" w:rsidRPr="005E42B0">
        <w:t>shoul</w:t>
      </w:r>
      <w:r w:rsidR="001B71BC">
        <w:t xml:space="preserve">d </w:t>
      </w:r>
      <w:r>
        <w:t xml:space="preserve">all </w:t>
      </w:r>
      <w:r w:rsidR="001B71BC">
        <w:t>be attending schools</w:t>
      </w:r>
      <w:r>
        <w:t xml:space="preserve"> at this time</w:t>
      </w:r>
      <w:r w:rsidR="00A644EB">
        <w:t xml:space="preserve"> (</w:t>
      </w:r>
      <w:r>
        <w:t>u</w:t>
      </w:r>
      <w:r w:rsidR="001B71BC">
        <w:t xml:space="preserve">nless there </w:t>
      </w:r>
      <w:r w:rsidR="00EF386B">
        <w:t>are self – isolating</w:t>
      </w:r>
      <w:r w:rsidR="00A644EB">
        <w:t>)</w:t>
      </w:r>
      <w:r>
        <w:t>. Where children are self-isolating</w:t>
      </w:r>
      <w:r w:rsidR="00372D43">
        <w:t xml:space="preserve"> due to </w:t>
      </w:r>
      <w:proofErr w:type="spellStart"/>
      <w:r w:rsidR="00372D43">
        <w:t>Covid</w:t>
      </w:r>
      <w:proofErr w:type="spellEnd"/>
      <w:r w:rsidR="00372D43">
        <w:t xml:space="preserve"> 19</w:t>
      </w:r>
      <w:r>
        <w:t xml:space="preserve">, </w:t>
      </w:r>
      <w:r w:rsidR="00372D43">
        <w:t>an individual plan will need to be made for each child/family</w:t>
      </w:r>
      <w:r w:rsidR="00683A85">
        <w:t>. There will need to be a plan that</w:t>
      </w:r>
      <w:r w:rsidR="00372D43">
        <w:t xml:space="preserve"> enables children to still be seen physically in the home</w:t>
      </w:r>
      <w:r w:rsidR="00683A85">
        <w:t>, while minimising the risk to professionals visit</w:t>
      </w:r>
      <w:r w:rsidR="007779BB" w:rsidRPr="009926A5">
        <w:t>ing</w:t>
      </w:r>
      <w:r w:rsidR="00683A85">
        <w:t>. A plan</w:t>
      </w:r>
      <w:r w:rsidR="00372D43">
        <w:t xml:space="preserve"> will be agreed on a case by case basis, and within the professional network </w:t>
      </w:r>
    </w:p>
    <w:p w:rsidR="00A644EB" w:rsidRDefault="00A644EB" w:rsidP="00CF6927">
      <w:pPr>
        <w:jc w:val="both"/>
      </w:pPr>
      <w:r>
        <w:lastRenderedPageBreak/>
        <w:t xml:space="preserve">If a child subject to a child protection plan </w:t>
      </w:r>
      <w:r w:rsidR="00702AA2">
        <w:t xml:space="preserve">is not in </w:t>
      </w:r>
      <w:r>
        <w:t>school, in the first instance the school should contact the parent(s)/carer(s)</w:t>
      </w:r>
      <w:r w:rsidR="00205B94">
        <w:t>. T</w:t>
      </w:r>
      <w:r>
        <w:t xml:space="preserve">hey </w:t>
      </w:r>
      <w:r w:rsidR="00205B94">
        <w:t xml:space="preserve">school </w:t>
      </w:r>
      <w:r>
        <w:t>should then inform the social worker of the absence. In the event the school are unable to contact the parent(s)/carer(s) the school should notif</w:t>
      </w:r>
      <w:r w:rsidR="007779BB">
        <w:t>y</w:t>
      </w:r>
      <w:r>
        <w:t xml:space="preserve"> the allocated social worker immediately. If the school are unable to reach the allocated social worker by phone they should contact the MASH to advise them of the absence.</w:t>
      </w:r>
      <w:r w:rsidR="007779BB">
        <w:t xml:space="preserve"> </w:t>
      </w:r>
    </w:p>
    <w:p w:rsidR="00A644EB" w:rsidRDefault="00205B94" w:rsidP="00CF6927">
      <w:pPr>
        <w:jc w:val="both"/>
      </w:pPr>
      <w:r>
        <w:t>In certain circumstances</w:t>
      </w:r>
      <w:r w:rsidR="00A644EB">
        <w:t xml:space="preserve"> arrangement</w:t>
      </w:r>
      <w:r w:rsidR="007779BB">
        <w:t>s</w:t>
      </w:r>
      <w:r w:rsidR="00A644EB">
        <w:t xml:space="preserve"> will need to be made for a welfare visit to be undertaken to the family home. A decision will need to be made about who is best placed to undertake a welfare visit and where possible/appropriate schools will support CSC completing</w:t>
      </w:r>
      <w:r>
        <w:t xml:space="preserve"> a welfare visit to gather further inform</w:t>
      </w:r>
      <w:r w:rsidR="00CF6927">
        <w:t>ation about a child</w:t>
      </w:r>
      <w:r w:rsidR="00683A85">
        <w:t>’s</w:t>
      </w:r>
      <w:r w:rsidR="00CF6927">
        <w:t xml:space="preserve"> absence</w:t>
      </w:r>
      <w:r>
        <w:t xml:space="preserve"> to inform the ongoing assessment</w:t>
      </w:r>
      <w:r w:rsidR="00A644EB">
        <w:t>.</w:t>
      </w:r>
    </w:p>
    <w:p w:rsidR="00A644EB" w:rsidRPr="00E35419" w:rsidRDefault="00205B94" w:rsidP="00CF6927">
      <w:pPr>
        <w:jc w:val="both"/>
      </w:pPr>
      <w:r>
        <w:t>If a professional</w:t>
      </w:r>
      <w:r w:rsidR="00A644EB" w:rsidRPr="00E35419">
        <w:t xml:space="preserve"> undertak</w:t>
      </w:r>
      <w:r>
        <w:t xml:space="preserve">es a welfare visit to a child </w:t>
      </w:r>
      <w:r w:rsidR="00A644EB" w:rsidRPr="00E35419">
        <w:t xml:space="preserve">subject to a child protection plan a summary of the visit should be provide in writing to the allocated social worker. </w:t>
      </w:r>
    </w:p>
    <w:p w:rsidR="00A644EB" w:rsidRPr="00A644EB" w:rsidRDefault="00A644EB" w:rsidP="00CF6927">
      <w:pPr>
        <w:jc w:val="both"/>
        <w:rPr>
          <w:b/>
        </w:rPr>
      </w:pPr>
      <w:r w:rsidRPr="00A644EB">
        <w:rPr>
          <w:b/>
        </w:rPr>
        <w:t xml:space="preserve">Parents </w:t>
      </w:r>
      <w:r>
        <w:rPr>
          <w:b/>
        </w:rPr>
        <w:t xml:space="preserve">who make a decision not </w:t>
      </w:r>
      <w:r w:rsidRPr="00A644EB">
        <w:rPr>
          <w:b/>
        </w:rPr>
        <w:t xml:space="preserve">to send </w:t>
      </w:r>
      <w:r>
        <w:rPr>
          <w:b/>
        </w:rPr>
        <w:t>a child</w:t>
      </w:r>
      <w:r w:rsidRPr="00A644EB">
        <w:rPr>
          <w:b/>
        </w:rPr>
        <w:t xml:space="preserve"> s</w:t>
      </w:r>
      <w:r>
        <w:rPr>
          <w:b/>
        </w:rPr>
        <w:t>ubject to child protection</w:t>
      </w:r>
      <w:r w:rsidR="001A0C79">
        <w:rPr>
          <w:b/>
        </w:rPr>
        <w:t>/contextual safeguarding</w:t>
      </w:r>
      <w:r>
        <w:rPr>
          <w:b/>
        </w:rPr>
        <w:t xml:space="preserve"> plan</w:t>
      </w:r>
      <w:r w:rsidR="001A0C79">
        <w:rPr>
          <w:b/>
        </w:rPr>
        <w:t>s</w:t>
      </w:r>
      <w:r w:rsidRPr="00A644EB">
        <w:rPr>
          <w:b/>
        </w:rPr>
        <w:t xml:space="preserve"> to school</w:t>
      </w:r>
    </w:p>
    <w:p w:rsidR="00A644EB" w:rsidRDefault="00900779" w:rsidP="00CF6927">
      <w:pPr>
        <w:jc w:val="both"/>
      </w:pPr>
      <w:r>
        <w:t>There will be some situations where despite this guidance parent(s)/car</w:t>
      </w:r>
      <w:r w:rsidR="0031631C">
        <w:t>er(s) will make a decision their</w:t>
      </w:r>
      <w:r>
        <w:t xml:space="preserve"> child should remain at home</w:t>
      </w:r>
      <w:r w:rsidR="00400912">
        <w:t xml:space="preserve"> during the </w:t>
      </w:r>
      <w:proofErr w:type="spellStart"/>
      <w:r w:rsidR="00400912">
        <w:t>Covid</w:t>
      </w:r>
      <w:proofErr w:type="spellEnd"/>
      <w:r w:rsidR="007779BB">
        <w:t>-</w:t>
      </w:r>
      <w:r w:rsidR="00400912">
        <w:t xml:space="preserve"> 19 outbreak</w:t>
      </w:r>
      <w:r w:rsidR="00A644EB">
        <w:t>. I</w:t>
      </w:r>
      <w:r>
        <w:t>n these situations</w:t>
      </w:r>
      <w:r w:rsidR="00A644EB">
        <w:t xml:space="preserve"> CSC will </w:t>
      </w:r>
      <w:r w:rsidR="00400912">
        <w:t xml:space="preserve">remind </w:t>
      </w:r>
      <w:r w:rsidR="00A644EB">
        <w:t xml:space="preserve">parent(s)/carer(s) of the government guidance that their </w:t>
      </w:r>
      <w:proofErr w:type="gramStart"/>
      <w:r w:rsidR="00A644EB">
        <w:t>child(</w:t>
      </w:r>
      <w:proofErr w:type="spellStart"/>
      <w:proofErr w:type="gramEnd"/>
      <w:r w:rsidR="00A644EB">
        <w:t>ren</w:t>
      </w:r>
      <w:proofErr w:type="spellEnd"/>
      <w:r w:rsidR="00A644EB">
        <w:t xml:space="preserve">) should be in school. </w:t>
      </w:r>
    </w:p>
    <w:p w:rsidR="00400912" w:rsidRPr="00E35419" w:rsidRDefault="00A644EB" w:rsidP="00CF6927">
      <w:pPr>
        <w:jc w:val="both"/>
      </w:pPr>
      <w:r>
        <w:t>In the event parent(s)/carer(s) still make a decision to keep their children at home a</w:t>
      </w:r>
      <w:r w:rsidR="00900779">
        <w:t xml:space="preserve"> clear plan will need to be agreed with the professional network to ensure these children are seen regularly</w:t>
      </w:r>
      <w:r>
        <w:t xml:space="preserve">.  </w:t>
      </w:r>
      <w:r w:rsidR="00900779">
        <w:t>There should be a discussion with the professional network about who is best placed to under</w:t>
      </w:r>
      <w:r w:rsidR="00400912">
        <w:t>take</w:t>
      </w:r>
      <w:r w:rsidR="00900779">
        <w:t xml:space="preserve"> visits to the family home. </w:t>
      </w:r>
      <w:r w:rsidR="00400912" w:rsidRPr="00E35419">
        <w:t xml:space="preserve">When a member of staff from school undertakes a welfare visit a summary of the visit should be provide in writing to the allocated social worker. </w:t>
      </w:r>
    </w:p>
    <w:p w:rsidR="00400912" w:rsidRDefault="00EC27CA" w:rsidP="00CF6927">
      <w:pPr>
        <w:jc w:val="both"/>
      </w:pPr>
      <w:r>
        <w:t>We</w:t>
      </w:r>
      <w:r w:rsidR="00A644EB">
        <w:t xml:space="preserve"> need to </w:t>
      </w:r>
      <w:r>
        <w:t xml:space="preserve">remain </w:t>
      </w:r>
      <w:r w:rsidR="00A644EB">
        <w:t xml:space="preserve">vigilant in </w:t>
      </w:r>
      <w:r w:rsidR="00CF6927">
        <w:t xml:space="preserve">our approach to these children, </w:t>
      </w:r>
      <w:r w:rsidR="00A644EB">
        <w:t xml:space="preserve">and they will require close monitoring </w:t>
      </w:r>
      <w:r w:rsidR="00400912">
        <w:t xml:space="preserve">and </w:t>
      </w:r>
      <w:r w:rsidR="00CF6927">
        <w:t xml:space="preserve">regular </w:t>
      </w:r>
      <w:r w:rsidR="00400912">
        <w:t>visits from</w:t>
      </w:r>
      <w:r w:rsidR="00A644EB">
        <w:t xml:space="preserve"> CSC and school. There will also need to be additional reviewing of these children by the professional network through </w:t>
      </w:r>
      <w:r w:rsidR="00CF6927">
        <w:t>increasing the frequency of</w:t>
      </w:r>
      <w:r w:rsidR="00A644EB">
        <w:t xml:space="preserve"> virtual Core Group</w:t>
      </w:r>
      <w:r w:rsidR="00034B6B">
        <w:t>s</w:t>
      </w:r>
      <w:r w:rsidR="00A644EB">
        <w:t xml:space="preserve">. </w:t>
      </w:r>
    </w:p>
    <w:p w:rsidR="00A644EB" w:rsidRDefault="00CF6927" w:rsidP="00CF6927">
      <w:pPr>
        <w:jc w:val="both"/>
      </w:pPr>
      <w:r>
        <w:lastRenderedPageBreak/>
        <w:t xml:space="preserve">If </w:t>
      </w:r>
      <w:r w:rsidR="00A644EB">
        <w:t>concerns about a child’s welfare increases as a result of them not being in school, or we are concerned we are not getting to see a child</w:t>
      </w:r>
      <w:r>
        <w:t xml:space="preserve"> at all</w:t>
      </w:r>
      <w:r w:rsidR="00A644EB">
        <w:t>, then consideration should be given to:</w:t>
      </w:r>
    </w:p>
    <w:p w:rsidR="00A644EB" w:rsidRDefault="00A644EB" w:rsidP="00CF6927">
      <w:pPr>
        <w:pStyle w:val="ListParagraph"/>
        <w:numPr>
          <w:ilvl w:val="0"/>
          <w:numId w:val="1"/>
        </w:numPr>
        <w:jc w:val="both"/>
      </w:pPr>
      <w:r>
        <w:t xml:space="preserve">A strategy discussion </w:t>
      </w:r>
      <w:r w:rsidR="00E35419">
        <w:t xml:space="preserve">taking place </w:t>
      </w:r>
      <w:r>
        <w:t xml:space="preserve">to consider what action should be taken. </w:t>
      </w:r>
    </w:p>
    <w:p w:rsidR="00CF6927" w:rsidRDefault="00A644EB" w:rsidP="00CF6927">
      <w:pPr>
        <w:pStyle w:val="ListParagraph"/>
        <w:numPr>
          <w:ilvl w:val="0"/>
          <w:numId w:val="1"/>
        </w:numPr>
        <w:jc w:val="both"/>
      </w:pPr>
      <w:r>
        <w:t>The matter being taken t</w:t>
      </w:r>
      <w:r w:rsidR="00E35419">
        <w:t>o legal gateway.</w:t>
      </w:r>
    </w:p>
    <w:p w:rsidR="00EF386B" w:rsidRDefault="00EF386B" w:rsidP="00CF6927">
      <w:pPr>
        <w:jc w:val="both"/>
        <w:rPr>
          <w:b/>
        </w:rPr>
      </w:pPr>
      <w:r>
        <w:rPr>
          <w:b/>
        </w:rPr>
        <w:t>Children in Care</w:t>
      </w:r>
    </w:p>
    <w:p w:rsidR="00E35419" w:rsidRDefault="00E35419" w:rsidP="00CF6927">
      <w:pPr>
        <w:jc w:val="both"/>
      </w:pPr>
      <w:r>
        <w:t xml:space="preserve">Most </w:t>
      </w:r>
      <w:r w:rsidRPr="00E35419">
        <w:t>children in care</w:t>
      </w:r>
      <w:r>
        <w:t xml:space="preserve"> will be able to stay at home during </w:t>
      </w:r>
      <w:r w:rsidR="00CF6927">
        <w:t>this period</w:t>
      </w:r>
      <w:r>
        <w:t xml:space="preserve">, unless there are specific concerns identified </w:t>
      </w:r>
      <w:r w:rsidRPr="0031631C">
        <w:t>from CSC, schools or carers. Most children who are in stable and/or permanent placements will be able to stay at home.</w:t>
      </w:r>
      <w:r w:rsidR="0031631C" w:rsidRPr="0031631C">
        <w:t xml:space="preserve"> If we have concerns regarding </w:t>
      </w:r>
      <w:r w:rsidR="002554F5">
        <w:t xml:space="preserve">the stability of a child’s placement </w:t>
      </w:r>
      <w:r w:rsidR="0031631C" w:rsidRPr="0031631C">
        <w:t>it is likely the child will be in school.</w:t>
      </w:r>
    </w:p>
    <w:p w:rsidR="00E35419" w:rsidRDefault="00E35419" w:rsidP="00CF6927">
      <w:pPr>
        <w:jc w:val="both"/>
      </w:pPr>
      <w:r>
        <w:t xml:space="preserve">Most children who are on care orders or interim care orders at home with parents </w:t>
      </w:r>
      <w:r w:rsidR="00CF6927">
        <w:t>will be</w:t>
      </w:r>
      <w:r>
        <w:t xml:space="preserve"> expected to attend school, as are other children in placements where there is identified risk. Decisions about these children will be based on the specialised risk assessments undertaken by CSC. </w:t>
      </w:r>
    </w:p>
    <w:p w:rsidR="00EC27CA" w:rsidRPr="00E35419" w:rsidRDefault="00E35419" w:rsidP="00CF6927">
      <w:pPr>
        <w:jc w:val="both"/>
      </w:pPr>
      <w:r w:rsidRPr="00A644EB">
        <w:t>In the event</w:t>
      </w:r>
      <w:r>
        <w:t xml:space="preserve"> a child in care (placed with parents) does not attending school, and the risk assessment recommends they should, </w:t>
      </w:r>
      <w:r w:rsidR="00EC27CA">
        <w:t xml:space="preserve">a clear plan will need to be agreed with the professional network to ensure </w:t>
      </w:r>
      <w:r w:rsidR="0031631C">
        <w:t>they</w:t>
      </w:r>
      <w:r w:rsidR="00EC27CA">
        <w:t xml:space="preserve"> are seen regularly.  There should be a discussion with the professional network about who is best placed to under visits to the family home. </w:t>
      </w:r>
      <w:r w:rsidR="00EC27CA" w:rsidRPr="00E35419">
        <w:t xml:space="preserve">When a member of staff from school undertakes a welfare visit a summary of the visit should be provide in writing to the allocated social worker. </w:t>
      </w:r>
    </w:p>
    <w:p w:rsidR="00EC27CA" w:rsidRDefault="00CF6927" w:rsidP="00CF6927">
      <w:pPr>
        <w:jc w:val="both"/>
      </w:pPr>
      <w:r>
        <w:t>If</w:t>
      </w:r>
      <w:r w:rsidR="00EC27CA">
        <w:t xml:space="preserve"> concerns about a child’s welfare increases as a result of them not being in school, or we are concerned we are not getting to see a child, then consideration should be given to:</w:t>
      </w:r>
    </w:p>
    <w:p w:rsidR="00EC27CA" w:rsidRDefault="00EC27CA" w:rsidP="00CF6927">
      <w:pPr>
        <w:pStyle w:val="ListParagraph"/>
        <w:numPr>
          <w:ilvl w:val="0"/>
          <w:numId w:val="1"/>
        </w:numPr>
        <w:jc w:val="both"/>
      </w:pPr>
      <w:r>
        <w:t xml:space="preserve">A strategy discussion taking place to consider what action should be taken. </w:t>
      </w:r>
    </w:p>
    <w:p w:rsidR="00EC27CA" w:rsidRDefault="00EC27CA" w:rsidP="00CF6927">
      <w:pPr>
        <w:pStyle w:val="ListParagraph"/>
        <w:numPr>
          <w:ilvl w:val="0"/>
          <w:numId w:val="1"/>
        </w:numPr>
        <w:jc w:val="both"/>
      </w:pPr>
      <w:r>
        <w:t>The matter being taken to legal gateway.</w:t>
      </w:r>
    </w:p>
    <w:p w:rsidR="00372D43" w:rsidRPr="00372D43" w:rsidRDefault="00372D43" w:rsidP="00372D43">
      <w:pPr>
        <w:jc w:val="both"/>
        <w:rPr>
          <w:b/>
        </w:rPr>
      </w:pPr>
      <w:r>
        <w:rPr>
          <w:b/>
        </w:rPr>
        <w:t xml:space="preserve">Guidance for professionals on </w:t>
      </w:r>
      <w:r w:rsidRPr="00372D43">
        <w:rPr>
          <w:b/>
        </w:rPr>
        <w:t>visits to children in their home</w:t>
      </w:r>
    </w:p>
    <w:p w:rsidR="000B0E5F" w:rsidRDefault="00372D43" w:rsidP="00CF6927">
      <w:pPr>
        <w:jc w:val="both"/>
      </w:pPr>
      <w:r>
        <w:lastRenderedPageBreak/>
        <w:t>Go</w:t>
      </w:r>
      <w:r w:rsidR="000B0E5F">
        <w:t>vernment guidance is clear that we should avoid all</w:t>
      </w:r>
      <w:r>
        <w:t xml:space="preserve"> unnecessary</w:t>
      </w:r>
      <w:r w:rsidR="000B0E5F">
        <w:t xml:space="preserve"> contact</w:t>
      </w:r>
      <w:r>
        <w:t xml:space="preserve"> at this time</w:t>
      </w:r>
      <w:r w:rsidR="000B0E5F">
        <w:t>, this includes professionals contact with children and families</w:t>
      </w:r>
      <w:r>
        <w:t xml:space="preserve">. With this in mind it is crucial all professionals minimise </w:t>
      </w:r>
      <w:r w:rsidR="000B0E5F">
        <w:t xml:space="preserve">direct </w:t>
      </w:r>
      <w:r>
        <w:t>contact with children and families in their home</w:t>
      </w:r>
      <w:r w:rsidR="000B0E5F">
        <w:t xml:space="preserve">, and it essential all </w:t>
      </w:r>
      <w:r>
        <w:t>professional follow government guidance to minimise t</w:t>
      </w:r>
      <w:r w:rsidR="000B0E5F">
        <w:t xml:space="preserve">he risk of spreading </w:t>
      </w:r>
      <w:proofErr w:type="spellStart"/>
      <w:r w:rsidR="000B0E5F">
        <w:t>Covid</w:t>
      </w:r>
      <w:proofErr w:type="spellEnd"/>
      <w:r w:rsidR="000B0E5F">
        <w:t xml:space="preserve"> 19.</w:t>
      </w:r>
    </w:p>
    <w:p w:rsidR="00400912" w:rsidRPr="00372D43" w:rsidRDefault="00683A85" w:rsidP="00CF6927">
      <w:pPr>
        <w:jc w:val="both"/>
      </w:pPr>
      <w:r>
        <w:t>Physical v</w:t>
      </w:r>
      <w:r w:rsidR="000B0E5F">
        <w:t>isits to child</w:t>
      </w:r>
      <w:r w:rsidR="002554F5">
        <w:t xml:space="preserve">ren and families should only </w:t>
      </w:r>
      <w:r w:rsidR="000B0E5F">
        <w:t>take place if deemed necessary and as part of the current assessment</w:t>
      </w:r>
      <w:r w:rsidR="002554F5">
        <w:t>. Wh</w:t>
      </w:r>
      <w:r>
        <w:t xml:space="preserve">ere </w:t>
      </w:r>
      <w:r w:rsidR="002554F5">
        <w:t xml:space="preserve">deemed </w:t>
      </w:r>
      <w:r>
        <w:t xml:space="preserve">safe and appropriate to do so other means of seeing children and families should be considered i.e. facetime, </w:t>
      </w:r>
      <w:r w:rsidR="00761394">
        <w:t>what’s</w:t>
      </w:r>
      <w:r>
        <w:t xml:space="preserve"> app etc.</w:t>
      </w:r>
      <w:r w:rsidR="000B0E5F">
        <w:t xml:space="preserve"> The </w:t>
      </w:r>
      <w:r w:rsidR="00372D43">
        <w:t>professional network</w:t>
      </w:r>
      <w:r w:rsidR="000B0E5F">
        <w:t xml:space="preserve"> involved</w:t>
      </w:r>
      <w:r w:rsidR="00372D43">
        <w:t xml:space="preserve"> </w:t>
      </w:r>
      <w:r w:rsidR="000B0E5F">
        <w:t xml:space="preserve">with each family should agree </w:t>
      </w:r>
      <w:r w:rsidR="00372D43">
        <w:t>key worker</w:t>
      </w:r>
      <w:r w:rsidR="000B0E5F">
        <w:t>s</w:t>
      </w:r>
      <w:r w:rsidR="00372D43">
        <w:t xml:space="preserve"> who visit the family</w:t>
      </w:r>
      <w:r w:rsidR="000B0E5F">
        <w:t xml:space="preserve"> bearing in mind the above</w:t>
      </w:r>
      <w:r w:rsidR="002554F5">
        <w:t xml:space="preserve"> guidance. This</w:t>
      </w:r>
      <w:r w:rsidR="000B0E5F">
        <w:t xml:space="preserve"> is to ensure the safety of children</w:t>
      </w:r>
      <w:r>
        <w:t>,</w:t>
      </w:r>
      <w:r w:rsidR="000B0E5F">
        <w:t xml:space="preserve"> families</w:t>
      </w:r>
      <w:r>
        <w:t>,</w:t>
      </w:r>
      <w:r w:rsidR="000B0E5F">
        <w:t xml:space="preserve"> and </w:t>
      </w:r>
      <w:r w:rsidR="002554F5">
        <w:t xml:space="preserve">our </w:t>
      </w:r>
      <w:r w:rsidR="000B0E5F">
        <w:t xml:space="preserve">staff. </w:t>
      </w:r>
    </w:p>
    <w:p w:rsidR="00EC27CA" w:rsidRPr="001A0C79" w:rsidRDefault="00EC27CA" w:rsidP="00CF6927">
      <w:pPr>
        <w:jc w:val="both"/>
        <w:rPr>
          <w:b/>
          <w:sz w:val="28"/>
          <w:szCs w:val="28"/>
          <w:u w:val="single"/>
        </w:rPr>
      </w:pPr>
      <w:r w:rsidRPr="001A0C79">
        <w:rPr>
          <w:b/>
          <w:sz w:val="28"/>
          <w:szCs w:val="28"/>
          <w:u w:val="single"/>
        </w:rPr>
        <w:t>Additional Guidance</w:t>
      </w:r>
      <w:r w:rsidR="003715B0" w:rsidRPr="001A0C79">
        <w:rPr>
          <w:b/>
          <w:sz w:val="28"/>
          <w:szCs w:val="28"/>
          <w:u w:val="single"/>
        </w:rPr>
        <w:t xml:space="preserve"> in relation to:</w:t>
      </w:r>
    </w:p>
    <w:p w:rsidR="00EC27CA" w:rsidRDefault="00EC27CA" w:rsidP="00CF6927">
      <w:pPr>
        <w:jc w:val="both"/>
        <w:rPr>
          <w:b/>
        </w:rPr>
      </w:pPr>
      <w:r>
        <w:rPr>
          <w:b/>
        </w:rPr>
        <w:t>Children currently open to Early Help</w:t>
      </w:r>
    </w:p>
    <w:p w:rsidR="001A0C79" w:rsidRDefault="00535E42" w:rsidP="00CF6927">
      <w:pPr>
        <w:jc w:val="both"/>
      </w:pPr>
      <w:r w:rsidRPr="00EC27CA">
        <w:t xml:space="preserve">Children </w:t>
      </w:r>
      <w:r w:rsidR="00EC27CA">
        <w:t xml:space="preserve">currently </w:t>
      </w:r>
      <w:r w:rsidRPr="00EC27CA">
        <w:t>being supported by Early Help</w:t>
      </w:r>
      <w:r>
        <w:rPr>
          <w:b/>
        </w:rPr>
        <w:t xml:space="preserve"> </w:t>
      </w:r>
      <w:r w:rsidR="008F17E0">
        <w:t>will largely</w:t>
      </w:r>
      <w:r w:rsidR="00EF386B">
        <w:t xml:space="preserve"> not</w:t>
      </w:r>
      <w:r w:rsidR="008F17E0">
        <w:t xml:space="preserve"> </w:t>
      </w:r>
      <w:r>
        <w:t xml:space="preserve">attend school </w:t>
      </w:r>
      <w:r w:rsidR="008F17E0">
        <w:t>during this period</w:t>
      </w:r>
      <w:r w:rsidR="00C071FF">
        <w:t>,</w:t>
      </w:r>
      <w:r w:rsidR="008F17E0">
        <w:t xml:space="preserve"> </w:t>
      </w:r>
      <w:r>
        <w:t xml:space="preserve">however if school have any specific concerns about </w:t>
      </w:r>
      <w:r w:rsidR="00CF6927">
        <w:t>children</w:t>
      </w:r>
      <w:r>
        <w:t xml:space="preserve"> remaining at home and not attending school during this period, it is the school’s discretion to </w:t>
      </w:r>
      <w:r w:rsidR="001A0C79">
        <w:t>decide if</w:t>
      </w:r>
      <w:r>
        <w:t xml:space="preserve"> children </w:t>
      </w:r>
      <w:r w:rsidR="00400912">
        <w:t>can</w:t>
      </w:r>
      <w:r w:rsidR="001A0C79">
        <w:t xml:space="preserve"> </w:t>
      </w:r>
      <w:r>
        <w:t>attend school.</w:t>
      </w:r>
      <w:r w:rsidR="001A0C79">
        <w:t xml:space="preserve"> Many schools are already making their own arrangements to undertake welfare vis</w:t>
      </w:r>
      <w:r w:rsidR="00400912">
        <w:t>its to children</w:t>
      </w:r>
      <w:r w:rsidR="001A0C79">
        <w:t xml:space="preserve"> and will continue to make the most appropriate decisions about </w:t>
      </w:r>
      <w:r w:rsidR="00400912">
        <w:t>children in their schools</w:t>
      </w:r>
      <w:r w:rsidR="00034B6B">
        <w:t>.</w:t>
      </w:r>
      <w:r w:rsidR="00761394">
        <w:t xml:space="preserve"> These may well be children in your school who are causing you ‘concern’ but not open to any formal services</w:t>
      </w:r>
      <w:r w:rsidR="009926A5">
        <w:t>.</w:t>
      </w:r>
      <w:r w:rsidR="00761394">
        <w:t xml:space="preserve"> </w:t>
      </w:r>
    </w:p>
    <w:p w:rsidR="001A0C79" w:rsidRDefault="001A0C79" w:rsidP="00CF6927">
      <w:pPr>
        <w:jc w:val="both"/>
      </w:pPr>
      <w:r>
        <w:t>If any school has concerns regarding a child open to Early Help in the first instance s</w:t>
      </w:r>
      <w:r w:rsidR="00034B6B">
        <w:t xml:space="preserve">chools should </w:t>
      </w:r>
      <w:r w:rsidR="00400912">
        <w:t>discuss any</w:t>
      </w:r>
      <w:r w:rsidR="008F17E0">
        <w:t xml:space="preserve"> concerns </w:t>
      </w:r>
      <w:r w:rsidR="00400912">
        <w:t>they have</w:t>
      </w:r>
      <w:r w:rsidR="00EC27CA">
        <w:t xml:space="preserve"> wit</w:t>
      </w:r>
      <w:r w:rsidR="003715B0">
        <w:t>h Early Help</w:t>
      </w:r>
      <w:r w:rsidR="008F17E0">
        <w:t>.</w:t>
      </w:r>
      <w:r>
        <w:t xml:space="preserve"> </w:t>
      </w:r>
      <w:r w:rsidR="00034B6B">
        <w:t>CSC and Early Hel</w:t>
      </w:r>
      <w:r w:rsidR="00372D43">
        <w:t>p have established weekly step u</w:t>
      </w:r>
      <w:r w:rsidR="00034B6B">
        <w:t>p</w:t>
      </w:r>
      <w:r w:rsidR="00372D43">
        <w:t>/step down</w:t>
      </w:r>
      <w:r w:rsidR="00034B6B">
        <w:t xml:space="preserve"> meeting and will consider </w:t>
      </w:r>
      <w:r w:rsidR="00400912">
        <w:t xml:space="preserve">any </w:t>
      </w:r>
      <w:r w:rsidR="00034B6B">
        <w:t xml:space="preserve">children where there are increasing concerns and may require a statutory social work service. </w:t>
      </w:r>
    </w:p>
    <w:p w:rsidR="003715B0" w:rsidRPr="003715B0" w:rsidRDefault="003715B0" w:rsidP="00CF6927">
      <w:pPr>
        <w:jc w:val="both"/>
        <w:rPr>
          <w:b/>
        </w:rPr>
      </w:pPr>
      <w:r w:rsidRPr="003715B0">
        <w:rPr>
          <w:b/>
        </w:rPr>
        <w:t>Children not currently known to Early Help or Children’s Social Care.</w:t>
      </w:r>
    </w:p>
    <w:p w:rsidR="00034B6B" w:rsidRDefault="00034B6B" w:rsidP="00CF6927">
      <w:pPr>
        <w:jc w:val="both"/>
      </w:pPr>
      <w:r w:rsidRPr="00034B6B">
        <w:t xml:space="preserve">In the event </w:t>
      </w:r>
      <w:r>
        <w:t>a school has concerns about a child no</w:t>
      </w:r>
      <w:r w:rsidR="00400912">
        <w:t>t</w:t>
      </w:r>
      <w:r>
        <w:t xml:space="preserve"> currently known to either </w:t>
      </w:r>
      <w:r w:rsidR="00400912">
        <w:t>Early Help or CSC a referral can</w:t>
      </w:r>
      <w:r>
        <w:t xml:space="preserve"> be made into the MASH in the usual way.</w:t>
      </w:r>
      <w:r w:rsidR="00761394">
        <w:t xml:space="preserve"> </w:t>
      </w:r>
      <w:r>
        <w:t xml:space="preserve">If a school/professional has concerns about a child </w:t>
      </w:r>
      <w:r w:rsidR="00341FF3">
        <w:t>that</w:t>
      </w:r>
      <w:r>
        <w:t xml:space="preserve"> r</w:t>
      </w:r>
      <w:r w:rsidR="00341FF3">
        <w:t xml:space="preserve">elate </w:t>
      </w:r>
      <w:r>
        <w:t>speci</w:t>
      </w:r>
      <w:r w:rsidR="00341FF3">
        <w:t>fica</w:t>
      </w:r>
      <w:r w:rsidR="00400912">
        <w:t xml:space="preserve">lly </w:t>
      </w:r>
      <w:proofErr w:type="spellStart"/>
      <w:r w:rsidR="00400912">
        <w:t>Covid</w:t>
      </w:r>
      <w:proofErr w:type="spellEnd"/>
      <w:r w:rsidR="00400912">
        <w:t xml:space="preserve"> 19</w:t>
      </w:r>
      <w:r w:rsidR="00CF6927">
        <w:t>, at this time</w:t>
      </w:r>
      <w:r w:rsidR="00400912">
        <w:t xml:space="preserve"> CSC would </w:t>
      </w:r>
      <w:r w:rsidR="00341FF3">
        <w:t>encourag</w:t>
      </w:r>
      <w:r w:rsidR="00761394">
        <w:t>e</w:t>
      </w:r>
      <w:r w:rsidR="00400912">
        <w:t xml:space="preserve"> professionals to ring the</w:t>
      </w:r>
      <w:r>
        <w:t xml:space="preserve"> MASH </w:t>
      </w:r>
      <w:r w:rsidR="00400912">
        <w:t>for a</w:t>
      </w:r>
      <w:r>
        <w:t xml:space="preserve"> conversation </w:t>
      </w:r>
      <w:r w:rsidR="00341FF3">
        <w:t>about individual case</w:t>
      </w:r>
      <w:r>
        <w:t xml:space="preserve"> before completing a MARS. </w:t>
      </w:r>
    </w:p>
    <w:p w:rsidR="00341FF3" w:rsidRDefault="00034B6B" w:rsidP="00CF6927">
      <w:pPr>
        <w:jc w:val="both"/>
      </w:pPr>
      <w:r>
        <w:lastRenderedPageBreak/>
        <w:t xml:space="preserve">In recent days there have been an increase in contacts to the MASH regarding potential safeguarding concerns posed by children not adhering to government lockdown. </w:t>
      </w:r>
      <w:r w:rsidR="00CF6927">
        <w:t xml:space="preserve">These will </w:t>
      </w:r>
      <w:r w:rsidR="00341FF3">
        <w:t>need to be considered on a case by case bas</w:t>
      </w:r>
      <w:r w:rsidR="00CF6927">
        <w:t>is, however, i</w:t>
      </w:r>
      <w:r w:rsidR="00400912">
        <w:t xml:space="preserve">n most circumstances these are </w:t>
      </w:r>
      <w:r w:rsidR="00CF6927">
        <w:t xml:space="preserve">more </w:t>
      </w:r>
      <w:r w:rsidR="00341FF3">
        <w:t>likely to be considered as a public health issue rather</w:t>
      </w:r>
      <w:r w:rsidR="00CF6927">
        <w:t xml:space="preserve"> than a safeguarding issue. Therefore</w:t>
      </w:r>
      <w:r w:rsidR="00400912">
        <w:t xml:space="preserve"> CSC would welcome conversations with p</w:t>
      </w:r>
      <w:r w:rsidR="00CF6927">
        <w:t>rofessionals about these situations in the first instance, as it w</w:t>
      </w:r>
      <w:r w:rsidR="00400912">
        <w:t>ill</w:t>
      </w:r>
      <w:r w:rsidR="00CF6927">
        <w:t xml:space="preserve"> help</w:t>
      </w:r>
      <w:r w:rsidR="00400912">
        <w:t xml:space="preserve"> avoid unnecessary referral being made.</w:t>
      </w:r>
    </w:p>
    <w:p w:rsidR="00CF6927" w:rsidRDefault="00CF6927" w:rsidP="00CF6927">
      <w:pPr>
        <w:jc w:val="both"/>
      </w:pPr>
      <w:r>
        <w:t>The main principal is that if you are in doubt about a possible safeguarding concern, contact the MASH and have a conversation about any concerns you have.</w:t>
      </w:r>
    </w:p>
    <w:p w:rsidR="00EF386B" w:rsidRPr="00EF386B" w:rsidRDefault="00EF386B" w:rsidP="00CF6927">
      <w:pPr>
        <w:jc w:val="both"/>
        <w:rPr>
          <w:b/>
        </w:rPr>
      </w:pPr>
      <w:r w:rsidRPr="00EF386B">
        <w:rPr>
          <w:b/>
        </w:rPr>
        <w:t xml:space="preserve">Review of guidance </w:t>
      </w:r>
    </w:p>
    <w:p w:rsidR="00EF386B" w:rsidRDefault="00EF386B" w:rsidP="00CF6927">
      <w:pPr>
        <w:jc w:val="both"/>
      </w:pPr>
      <w:r>
        <w:t>At the present time, things continu</w:t>
      </w:r>
      <w:r w:rsidR="00CF6927">
        <w:t>e to evolve and change daily and in the coming days a</w:t>
      </w:r>
      <w:r>
        <w:t>dvice from central government may change</w:t>
      </w:r>
      <w:r w:rsidR="00CF6927">
        <w:t xml:space="preserve"> again</w:t>
      </w:r>
      <w:r>
        <w:t xml:space="preserve">. We will continue to keep this guidance under regular review and </w:t>
      </w:r>
      <w:r w:rsidR="003715B0">
        <w:t xml:space="preserve">consult closely with schools regarding these arrangements to ensure </w:t>
      </w:r>
      <w:r w:rsidR="00400912">
        <w:t>they continue to</w:t>
      </w:r>
      <w:r w:rsidR="00CF6927">
        <w:t xml:space="preserve"> provide</w:t>
      </w:r>
      <w:r w:rsidR="00400912">
        <w:t xml:space="preserve"> </w:t>
      </w:r>
      <w:r w:rsidR="0031631C">
        <w:t xml:space="preserve">an </w:t>
      </w:r>
      <w:r w:rsidR="00CF6927">
        <w:t>effective and helpful response for children and families in Warrington</w:t>
      </w:r>
      <w:r w:rsidR="00400912">
        <w:t>.</w:t>
      </w:r>
    </w:p>
    <w:p w:rsidR="00A644EB" w:rsidRDefault="00A644EB" w:rsidP="00CF6927">
      <w:pPr>
        <w:jc w:val="both"/>
      </w:pPr>
      <w:r w:rsidRPr="00EF386B">
        <w:rPr>
          <w:b/>
        </w:rPr>
        <w:t xml:space="preserve">Date of </w:t>
      </w:r>
      <w:r>
        <w:rPr>
          <w:b/>
        </w:rPr>
        <w:t>this</w:t>
      </w:r>
      <w:r w:rsidRPr="00EF386B">
        <w:rPr>
          <w:b/>
        </w:rPr>
        <w:t xml:space="preserve"> guidance</w:t>
      </w:r>
      <w:r>
        <w:t>: 2</w:t>
      </w:r>
      <w:r w:rsidR="00034B6B">
        <w:t>7</w:t>
      </w:r>
      <w:r w:rsidR="00034B6B" w:rsidRPr="00034B6B">
        <w:rPr>
          <w:vertAlign w:val="superscript"/>
        </w:rPr>
        <w:t>th</w:t>
      </w:r>
      <w:r>
        <w:t xml:space="preserve"> March 2020</w:t>
      </w:r>
    </w:p>
    <w:p w:rsidR="00007EA5" w:rsidRPr="008F17E0" w:rsidRDefault="00007EA5" w:rsidP="00CF6927">
      <w:pPr>
        <w:jc w:val="both"/>
        <w:rPr>
          <w:b/>
        </w:rPr>
      </w:pPr>
    </w:p>
    <w:sectPr w:rsidR="00007EA5" w:rsidRPr="008F17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0A" w:rsidRDefault="0075280A" w:rsidP="0075280A">
      <w:pPr>
        <w:spacing w:after="0" w:line="240" w:lineRule="auto"/>
      </w:pPr>
      <w:r>
        <w:separator/>
      </w:r>
    </w:p>
  </w:endnote>
  <w:endnote w:type="continuationSeparator" w:id="0">
    <w:p w:rsidR="0075280A" w:rsidRDefault="0075280A" w:rsidP="0075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0A" w:rsidRDefault="0075280A" w:rsidP="0075280A">
      <w:pPr>
        <w:spacing w:after="0" w:line="240" w:lineRule="auto"/>
      </w:pPr>
      <w:r>
        <w:separator/>
      </w:r>
    </w:p>
  </w:footnote>
  <w:footnote w:type="continuationSeparator" w:id="0">
    <w:p w:rsidR="0075280A" w:rsidRDefault="0075280A" w:rsidP="0075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0A" w:rsidRDefault="007528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3623945</wp:posOffset>
          </wp:positionH>
          <wp:positionV relativeFrom="paragraph">
            <wp:posOffset>-316865</wp:posOffset>
          </wp:positionV>
          <wp:extent cx="2228850" cy="671195"/>
          <wp:effectExtent l="0" t="0" r="0" b="0"/>
          <wp:wrapTight wrapText="bothSides">
            <wp:wrapPolygon edited="0">
              <wp:start x="0" y="0"/>
              <wp:lineTo x="0" y="20844"/>
              <wp:lineTo x="21415" y="20844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E6A4D"/>
    <w:multiLevelType w:val="hybridMultilevel"/>
    <w:tmpl w:val="642A1D9E"/>
    <w:lvl w:ilvl="0" w:tplc="3E9C6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62"/>
    <w:rsid w:val="00007EA5"/>
    <w:rsid w:val="00034B6B"/>
    <w:rsid w:val="000632ED"/>
    <w:rsid w:val="000B0E5F"/>
    <w:rsid w:val="000C3E62"/>
    <w:rsid w:val="001024E2"/>
    <w:rsid w:val="00140DD3"/>
    <w:rsid w:val="001750DB"/>
    <w:rsid w:val="001A0C79"/>
    <w:rsid w:val="001A1E73"/>
    <w:rsid w:val="001B71BC"/>
    <w:rsid w:val="00205B94"/>
    <w:rsid w:val="002554F5"/>
    <w:rsid w:val="0031631C"/>
    <w:rsid w:val="00341FF3"/>
    <w:rsid w:val="003715B0"/>
    <w:rsid w:val="00372D43"/>
    <w:rsid w:val="003904F5"/>
    <w:rsid w:val="003A7400"/>
    <w:rsid w:val="00400912"/>
    <w:rsid w:val="004268A3"/>
    <w:rsid w:val="004806F6"/>
    <w:rsid w:val="0052194C"/>
    <w:rsid w:val="00535E42"/>
    <w:rsid w:val="005E42B0"/>
    <w:rsid w:val="00683A85"/>
    <w:rsid w:val="00702AA2"/>
    <w:rsid w:val="0075280A"/>
    <w:rsid w:val="00761394"/>
    <w:rsid w:val="007779BB"/>
    <w:rsid w:val="00782577"/>
    <w:rsid w:val="007A39C2"/>
    <w:rsid w:val="007D317B"/>
    <w:rsid w:val="008338A2"/>
    <w:rsid w:val="0087536B"/>
    <w:rsid w:val="008F17E0"/>
    <w:rsid w:val="00900779"/>
    <w:rsid w:val="009926A5"/>
    <w:rsid w:val="009D3FBE"/>
    <w:rsid w:val="00A03F1F"/>
    <w:rsid w:val="00A141B9"/>
    <w:rsid w:val="00A644EB"/>
    <w:rsid w:val="00AF1EAF"/>
    <w:rsid w:val="00B94040"/>
    <w:rsid w:val="00BD5498"/>
    <w:rsid w:val="00C071FF"/>
    <w:rsid w:val="00CF6927"/>
    <w:rsid w:val="00D57669"/>
    <w:rsid w:val="00D62784"/>
    <w:rsid w:val="00E10340"/>
    <w:rsid w:val="00E35419"/>
    <w:rsid w:val="00E5030E"/>
    <w:rsid w:val="00E6476A"/>
    <w:rsid w:val="00EA3355"/>
    <w:rsid w:val="00EC27CA"/>
    <w:rsid w:val="00EF386B"/>
    <w:rsid w:val="00F3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2FD332-9900-4009-A9A1-5D85752F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0A"/>
  </w:style>
  <w:style w:type="paragraph" w:styleId="Footer">
    <w:name w:val="footer"/>
    <w:basedOn w:val="Normal"/>
    <w:link w:val="FooterChar"/>
    <w:uiPriority w:val="99"/>
    <w:unhideWhenUsed/>
    <w:rsid w:val="0075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guidance-on-vulnerable-children-and-young-people/coronavirus-covid-19-guidance-on-vulnerable-children-and-young-peo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2014</Words>
  <Characters>11486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Binns, Emma</dc:creator>
  <cp:keywords/>
  <dc:description/>
  <cp:lastModifiedBy>Binns, Emma</cp:lastModifiedBy>
  <cp:revision>2</cp:revision>
  <dcterms:created xsi:type="dcterms:W3CDTF">2020-03-27T12:18:00Z</dcterms:created>
  <dcterms:modified xsi:type="dcterms:W3CDTF">2020-03-27T12:18:00Z</dcterms:modified>
</cp:coreProperties>
</file>