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763" w:tblpY="3194"/>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2175"/>
        <w:gridCol w:w="2575"/>
        <w:gridCol w:w="3167"/>
      </w:tblGrid>
      <w:tr w:rsidR="005855D6" w:rsidRPr="000F3667" w:rsidTr="00204625">
        <w:trPr>
          <w:cantSplit/>
          <w:trHeight w:val="266"/>
        </w:trPr>
        <w:tc>
          <w:tcPr>
            <w:tcW w:w="10268" w:type="dxa"/>
            <w:gridSpan w:val="4"/>
            <w:tcBorders>
              <w:bottom w:val="single" w:sz="4" w:space="0" w:color="auto"/>
            </w:tcBorders>
            <w:shd w:val="clear" w:color="auto" w:fill="99CC00"/>
          </w:tcPr>
          <w:p w:rsidR="00A81872" w:rsidRPr="002E535B" w:rsidRDefault="00CB0EFF" w:rsidP="00AE1ADA">
            <w:pPr>
              <w:spacing w:after="0" w:line="240" w:lineRule="auto"/>
              <w:rPr>
                <w:rFonts w:cs="Arial"/>
                <w:b/>
                <w:szCs w:val="24"/>
              </w:rPr>
            </w:pPr>
            <w:bookmarkStart w:id="0" w:name="_GoBack"/>
            <w:bookmarkEnd w:id="0"/>
            <w:r w:rsidRPr="002E535B">
              <w:rPr>
                <w:rFonts w:cs="Arial"/>
                <w:b/>
                <w:szCs w:val="24"/>
              </w:rPr>
              <w:t xml:space="preserve">This form allows you to explore </w:t>
            </w:r>
            <w:r w:rsidR="003F4B34" w:rsidRPr="002E535B">
              <w:rPr>
                <w:rFonts w:cs="Arial"/>
                <w:b/>
                <w:szCs w:val="24"/>
              </w:rPr>
              <w:t xml:space="preserve">some of </w:t>
            </w:r>
            <w:r w:rsidR="00C51591" w:rsidRPr="002E535B">
              <w:rPr>
                <w:rFonts w:cs="Arial"/>
                <w:b/>
                <w:szCs w:val="24"/>
              </w:rPr>
              <w:t xml:space="preserve">the </w:t>
            </w:r>
            <w:r w:rsidR="003F4B34" w:rsidRPr="002E535B">
              <w:rPr>
                <w:rFonts w:cs="Arial"/>
                <w:b/>
                <w:szCs w:val="24"/>
              </w:rPr>
              <w:t xml:space="preserve">vulnerabilities and </w:t>
            </w:r>
            <w:r w:rsidR="00BF1D95" w:rsidRPr="002E535B">
              <w:rPr>
                <w:rFonts w:cs="Arial"/>
                <w:b/>
                <w:szCs w:val="24"/>
              </w:rPr>
              <w:t>indicators present in</w:t>
            </w:r>
            <w:r w:rsidR="003F4B34" w:rsidRPr="002E535B">
              <w:rPr>
                <w:rFonts w:cs="Arial"/>
                <w:b/>
                <w:szCs w:val="24"/>
              </w:rPr>
              <w:t xml:space="preserve"> </w:t>
            </w:r>
            <w:r w:rsidR="005855D6" w:rsidRPr="002E535B">
              <w:rPr>
                <w:rFonts w:cs="Arial"/>
                <w:b/>
                <w:szCs w:val="24"/>
              </w:rPr>
              <w:t xml:space="preserve">a child </w:t>
            </w:r>
            <w:r w:rsidR="00BF1D95" w:rsidRPr="002E535B">
              <w:rPr>
                <w:rFonts w:cs="Arial"/>
                <w:b/>
                <w:szCs w:val="24"/>
              </w:rPr>
              <w:t xml:space="preserve">or young person that </w:t>
            </w:r>
            <w:r w:rsidR="005855D6" w:rsidRPr="002E535B">
              <w:rPr>
                <w:rFonts w:cs="Arial"/>
                <w:b/>
                <w:szCs w:val="24"/>
              </w:rPr>
              <w:t>you know might be at risk of or ex</w:t>
            </w:r>
            <w:r w:rsidRPr="002E535B">
              <w:rPr>
                <w:rFonts w:cs="Arial"/>
                <w:b/>
                <w:szCs w:val="24"/>
              </w:rPr>
              <w:t>periencing sexual exploitation. It</w:t>
            </w:r>
            <w:r w:rsidR="005855D6" w:rsidRPr="002E535B">
              <w:rPr>
                <w:rFonts w:cs="Arial"/>
                <w:b/>
                <w:szCs w:val="24"/>
              </w:rPr>
              <w:t xml:space="preserve"> is intended to help you think about what the risk </w:t>
            </w:r>
            <w:r w:rsidR="00027B76" w:rsidRPr="002E535B">
              <w:rPr>
                <w:rFonts w:cs="Arial"/>
                <w:b/>
                <w:szCs w:val="24"/>
              </w:rPr>
              <w:t>might be</w:t>
            </w:r>
            <w:r w:rsidR="005855D6" w:rsidRPr="002E535B">
              <w:rPr>
                <w:rFonts w:cs="Arial"/>
                <w:b/>
                <w:szCs w:val="24"/>
              </w:rPr>
              <w:t xml:space="preserve"> to the young person and about what to do</w:t>
            </w:r>
            <w:r w:rsidR="00C51591" w:rsidRPr="002E535B">
              <w:rPr>
                <w:rFonts w:cs="Arial"/>
                <w:b/>
                <w:szCs w:val="24"/>
              </w:rPr>
              <w:t xml:space="preserve"> with the information you have</w:t>
            </w:r>
            <w:r w:rsidR="005855D6" w:rsidRPr="002E535B">
              <w:rPr>
                <w:rFonts w:cs="Arial"/>
                <w:b/>
                <w:szCs w:val="24"/>
              </w:rPr>
              <w:t xml:space="preserve">. </w:t>
            </w:r>
          </w:p>
          <w:p w:rsidR="005855D6" w:rsidRPr="002E535B" w:rsidRDefault="00CB0EFF" w:rsidP="00AE1ADA">
            <w:pPr>
              <w:spacing w:after="0" w:line="240" w:lineRule="auto"/>
              <w:rPr>
                <w:rFonts w:cs="Calibri"/>
              </w:rPr>
            </w:pPr>
            <w:r w:rsidRPr="002E535B">
              <w:rPr>
                <w:rFonts w:cs="Arial"/>
                <w:b/>
                <w:szCs w:val="24"/>
              </w:rPr>
              <w:t xml:space="preserve">You should always bear in mind other services may have other information </w:t>
            </w:r>
            <w:r w:rsidR="00A81872" w:rsidRPr="002E535B">
              <w:rPr>
                <w:rFonts w:cs="Arial"/>
                <w:b/>
                <w:szCs w:val="24"/>
              </w:rPr>
              <w:t xml:space="preserve">to add to what you know </w:t>
            </w:r>
            <w:r w:rsidR="00A81872" w:rsidRPr="002E535B">
              <w:rPr>
                <w:rFonts w:cs="Calibri"/>
                <w:b/>
              </w:rPr>
              <w:t>so if any of the indicators in Section 2 appear to be an is</w:t>
            </w:r>
            <w:r w:rsidR="0085038F" w:rsidRPr="002E535B">
              <w:rPr>
                <w:rFonts w:cs="Calibri"/>
                <w:b/>
              </w:rPr>
              <w:t>sue, particularly if more than one</w:t>
            </w:r>
            <w:r w:rsidR="00A81872" w:rsidRPr="002E535B">
              <w:rPr>
                <w:rFonts w:cs="Calibri"/>
                <w:b/>
              </w:rPr>
              <w:t xml:space="preserve"> or if compounded by vulnerabilities in Section 1, you should speak to other agencies or family during the assessment and/or </w:t>
            </w:r>
            <w:r w:rsidR="005855D6" w:rsidRPr="002E535B">
              <w:rPr>
                <w:rFonts w:cs="Arial"/>
                <w:b/>
                <w:szCs w:val="24"/>
              </w:rPr>
              <w:t xml:space="preserve">use this </w:t>
            </w:r>
            <w:r w:rsidR="00A81872" w:rsidRPr="002E535B">
              <w:rPr>
                <w:rFonts w:cs="Arial"/>
                <w:b/>
                <w:szCs w:val="24"/>
              </w:rPr>
              <w:t xml:space="preserve">assessment </w:t>
            </w:r>
            <w:r w:rsidR="00115395" w:rsidRPr="002E535B">
              <w:rPr>
                <w:rFonts w:cs="Arial"/>
                <w:b/>
                <w:szCs w:val="24"/>
              </w:rPr>
              <w:t>to support discussi</w:t>
            </w:r>
            <w:r w:rsidRPr="002E535B">
              <w:rPr>
                <w:rFonts w:cs="Arial"/>
                <w:b/>
                <w:szCs w:val="24"/>
              </w:rPr>
              <w:t xml:space="preserve">on with your Designated Officer or </w:t>
            </w:r>
            <w:r w:rsidR="00115395" w:rsidRPr="002E535B">
              <w:rPr>
                <w:rFonts w:cs="Arial"/>
                <w:b/>
                <w:szCs w:val="24"/>
              </w:rPr>
              <w:t>to supplement</w:t>
            </w:r>
            <w:r w:rsidRPr="002E535B">
              <w:rPr>
                <w:rFonts w:cs="Arial"/>
                <w:b/>
                <w:szCs w:val="24"/>
              </w:rPr>
              <w:t xml:space="preserve"> a CAF or </w:t>
            </w:r>
            <w:r w:rsidR="005855D6" w:rsidRPr="002E535B">
              <w:rPr>
                <w:rFonts w:cs="Arial"/>
                <w:b/>
                <w:szCs w:val="24"/>
              </w:rPr>
              <w:t xml:space="preserve">referral to another service including </w:t>
            </w:r>
            <w:r w:rsidR="00027B76" w:rsidRPr="002E535B">
              <w:rPr>
                <w:rFonts w:cs="Arial"/>
                <w:b/>
                <w:szCs w:val="24"/>
              </w:rPr>
              <w:t xml:space="preserve">Specialist CSE Team / </w:t>
            </w:r>
            <w:r w:rsidR="00307546">
              <w:rPr>
                <w:rFonts w:cs="Arial"/>
                <w:b/>
                <w:szCs w:val="24"/>
              </w:rPr>
              <w:t>Children’s Social Care.</w:t>
            </w:r>
          </w:p>
        </w:tc>
      </w:tr>
      <w:tr w:rsidR="00A81872" w:rsidRPr="000F3667" w:rsidTr="001E6EC5">
        <w:trPr>
          <w:cantSplit/>
          <w:trHeight w:val="266"/>
        </w:trPr>
        <w:tc>
          <w:tcPr>
            <w:tcW w:w="10268" w:type="dxa"/>
            <w:gridSpan w:val="4"/>
            <w:shd w:val="clear" w:color="auto" w:fill="FF0000"/>
          </w:tcPr>
          <w:p w:rsidR="00A81872" w:rsidRPr="002E535B" w:rsidRDefault="00A81872" w:rsidP="00AE1ADA">
            <w:pPr>
              <w:spacing w:after="0" w:line="240" w:lineRule="auto"/>
              <w:jc w:val="center"/>
              <w:rPr>
                <w:rFonts w:cs="Arial"/>
                <w:b/>
                <w:sz w:val="28"/>
                <w:szCs w:val="24"/>
              </w:rPr>
            </w:pPr>
            <w:r w:rsidRPr="002E535B">
              <w:rPr>
                <w:rFonts w:cs="Arial"/>
                <w:b/>
                <w:szCs w:val="24"/>
              </w:rPr>
              <w:t>If you suspect anyone is in immediate danger, call the Police on 999. If a child</w:t>
            </w:r>
            <w:r w:rsidR="00EE12EC" w:rsidRPr="002E535B">
              <w:rPr>
                <w:rFonts w:cs="Arial"/>
                <w:b/>
                <w:szCs w:val="24"/>
              </w:rPr>
              <w:t>/young person</w:t>
            </w:r>
            <w:r w:rsidRPr="002E535B">
              <w:rPr>
                <w:rFonts w:cs="Arial"/>
                <w:b/>
                <w:szCs w:val="24"/>
              </w:rPr>
              <w:t xml:space="preserve"> is currently at risk of significant harm, including from CSE, refer immediately to your local Children’s Social Care.</w:t>
            </w:r>
          </w:p>
        </w:tc>
      </w:tr>
      <w:tr w:rsidR="00507EF7" w:rsidRPr="000F3667" w:rsidTr="00AE1ADA">
        <w:trPr>
          <w:cantSplit/>
          <w:trHeight w:val="266"/>
        </w:trPr>
        <w:tc>
          <w:tcPr>
            <w:tcW w:w="10268" w:type="dxa"/>
            <w:gridSpan w:val="4"/>
            <w:shd w:val="clear" w:color="auto" w:fill="E0E0E0"/>
          </w:tcPr>
          <w:p w:rsidR="00507EF7" w:rsidRPr="002E535B" w:rsidRDefault="00507EF7" w:rsidP="00AE1ADA">
            <w:pPr>
              <w:spacing w:after="0" w:line="240" w:lineRule="auto"/>
              <w:rPr>
                <w:rFonts w:cs="Arial"/>
                <w:b/>
                <w:sz w:val="28"/>
                <w:szCs w:val="24"/>
              </w:rPr>
            </w:pPr>
            <w:r w:rsidRPr="002E535B">
              <w:rPr>
                <w:rFonts w:cs="Arial"/>
                <w:b/>
                <w:sz w:val="28"/>
                <w:szCs w:val="24"/>
              </w:rPr>
              <w:t>General details</w:t>
            </w:r>
          </w:p>
        </w:tc>
      </w:tr>
      <w:tr w:rsidR="000C5C86" w:rsidRPr="000F3667" w:rsidTr="00AE1ADA">
        <w:trPr>
          <w:cantSplit/>
        </w:trPr>
        <w:tc>
          <w:tcPr>
            <w:tcW w:w="2351" w:type="dxa"/>
            <w:shd w:val="clear" w:color="auto" w:fill="E0E0E0"/>
          </w:tcPr>
          <w:p w:rsidR="000C5C86" w:rsidRPr="002E535B" w:rsidRDefault="000C5C86" w:rsidP="00AE1ADA">
            <w:pPr>
              <w:spacing w:after="0"/>
              <w:rPr>
                <w:rFonts w:cs="Arial"/>
                <w:sz w:val="24"/>
                <w:szCs w:val="24"/>
              </w:rPr>
            </w:pPr>
            <w:r w:rsidRPr="002E535B">
              <w:rPr>
                <w:rFonts w:cs="Arial"/>
                <w:sz w:val="24"/>
                <w:szCs w:val="24"/>
              </w:rPr>
              <w:t>Name</w:t>
            </w:r>
            <w:r w:rsidR="00507EF7" w:rsidRPr="002E535B">
              <w:rPr>
                <w:rFonts w:cs="Arial"/>
                <w:sz w:val="24"/>
                <w:szCs w:val="24"/>
              </w:rPr>
              <w:t xml:space="preserve"> and role</w:t>
            </w:r>
            <w:r w:rsidRPr="002E535B">
              <w:rPr>
                <w:rFonts w:cs="Arial"/>
                <w:sz w:val="24"/>
                <w:szCs w:val="24"/>
              </w:rPr>
              <w:t xml:space="preserve"> of worker completing assessment</w:t>
            </w:r>
          </w:p>
        </w:tc>
        <w:tc>
          <w:tcPr>
            <w:tcW w:w="2175" w:type="dxa"/>
          </w:tcPr>
          <w:p w:rsidR="000C5C86" w:rsidRPr="002E535B" w:rsidRDefault="000C5C86" w:rsidP="00AE1ADA">
            <w:pPr>
              <w:spacing w:after="0"/>
              <w:rPr>
                <w:rFonts w:cs="Arial"/>
                <w:sz w:val="24"/>
                <w:szCs w:val="24"/>
              </w:rPr>
            </w:pPr>
          </w:p>
        </w:tc>
        <w:tc>
          <w:tcPr>
            <w:tcW w:w="2575" w:type="dxa"/>
            <w:shd w:val="clear" w:color="auto" w:fill="E0E0E0"/>
          </w:tcPr>
          <w:p w:rsidR="000C5C86" w:rsidRPr="002E535B" w:rsidRDefault="000C5C86" w:rsidP="00AE1ADA">
            <w:pPr>
              <w:spacing w:after="0"/>
              <w:rPr>
                <w:rFonts w:cs="Arial"/>
                <w:sz w:val="24"/>
                <w:szCs w:val="24"/>
              </w:rPr>
            </w:pPr>
            <w:r w:rsidRPr="002E535B">
              <w:rPr>
                <w:rFonts w:cs="Arial"/>
                <w:sz w:val="24"/>
                <w:szCs w:val="24"/>
              </w:rPr>
              <w:t>Agency and contact details</w:t>
            </w:r>
          </w:p>
        </w:tc>
        <w:tc>
          <w:tcPr>
            <w:tcW w:w="3167" w:type="dxa"/>
          </w:tcPr>
          <w:p w:rsidR="000C5C86" w:rsidRPr="002E535B" w:rsidRDefault="000C5C86" w:rsidP="00AE1ADA">
            <w:pPr>
              <w:spacing w:after="0"/>
              <w:rPr>
                <w:rFonts w:cs="Arial"/>
                <w:sz w:val="24"/>
                <w:szCs w:val="24"/>
              </w:rPr>
            </w:pPr>
          </w:p>
        </w:tc>
      </w:tr>
      <w:tr w:rsidR="000C5C86" w:rsidRPr="000F3667" w:rsidTr="00AE1ADA">
        <w:trPr>
          <w:cantSplit/>
        </w:trPr>
        <w:tc>
          <w:tcPr>
            <w:tcW w:w="2351" w:type="dxa"/>
            <w:shd w:val="clear" w:color="auto" w:fill="E0E0E0"/>
          </w:tcPr>
          <w:p w:rsidR="000C5C86" w:rsidRPr="002E535B" w:rsidRDefault="00123124" w:rsidP="00AE1ADA">
            <w:pPr>
              <w:spacing w:after="0"/>
              <w:rPr>
                <w:rFonts w:cs="Arial"/>
                <w:sz w:val="24"/>
                <w:szCs w:val="24"/>
              </w:rPr>
            </w:pPr>
            <w:r w:rsidRPr="002E535B">
              <w:rPr>
                <w:rFonts w:cs="Arial"/>
                <w:sz w:val="24"/>
                <w:szCs w:val="24"/>
              </w:rPr>
              <w:t>Child/Young person’s Name/Alias/K</w:t>
            </w:r>
            <w:r w:rsidR="000C5C86" w:rsidRPr="002E535B">
              <w:rPr>
                <w:rFonts w:cs="Arial"/>
                <w:sz w:val="24"/>
                <w:szCs w:val="24"/>
              </w:rPr>
              <w:t>nown as</w:t>
            </w:r>
          </w:p>
        </w:tc>
        <w:tc>
          <w:tcPr>
            <w:tcW w:w="2175" w:type="dxa"/>
          </w:tcPr>
          <w:p w:rsidR="000C5C86" w:rsidRPr="002E535B" w:rsidRDefault="000C5C86" w:rsidP="00AE1ADA">
            <w:pPr>
              <w:spacing w:after="0"/>
              <w:rPr>
                <w:rFonts w:cs="Arial"/>
                <w:sz w:val="24"/>
                <w:szCs w:val="24"/>
              </w:rPr>
            </w:pPr>
          </w:p>
        </w:tc>
        <w:tc>
          <w:tcPr>
            <w:tcW w:w="2575" w:type="dxa"/>
            <w:shd w:val="clear" w:color="auto" w:fill="E0E0E0"/>
          </w:tcPr>
          <w:p w:rsidR="000C5C86" w:rsidRPr="002E535B" w:rsidRDefault="000C5C86" w:rsidP="00AE1ADA">
            <w:pPr>
              <w:spacing w:after="0"/>
              <w:rPr>
                <w:rFonts w:cs="Arial"/>
                <w:sz w:val="24"/>
                <w:szCs w:val="24"/>
              </w:rPr>
            </w:pPr>
            <w:r w:rsidRPr="002E535B">
              <w:rPr>
                <w:rFonts w:cs="Arial"/>
                <w:sz w:val="24"/>
                <w:szCs w:val="24"/>
              </w:rPr>
              <w:t>Local Authority</w:t>
            </w:r>
            <w:r w:rsidR="005855D6" w:rsidRPr="002E535B">
              <w:rPr>
                <w:rFonts w:cs="Arial"/>
                <w:sz w:val="24"/>
                <w:szCs w:val="24"/>
              </w:rPr>
              <w:t xml:space="preserve"> currently living in</w:t>
            </w:r>
          </w:p>
        </w:tc>
        <w:tc>
          <w:tcPr>
            <w:tcW w:w="3167" w:type="dxa"/>
          </w:tcPr>
          <w:p w:rsidR="000C5C86" w:rsidRPr="002E535B" w:rsidRDefault="000C5C86" w:rsidP="00AE1ADA">
            <w:pPr>
              <w:spacing w:after="0"/>
              <w:rPr>
                <w:rFonts w:cs="Arial"/>
                <w:sz w:val="24"/>
                <w:szCs w:val="24"/>
              </w:rPr>
            </w:pPr>
          </w:p>
        </w:tc>
      </w:tr>
      <w:tr w:rsidR="000C5C86" w:rsidRPr="000F3667" w:rsidTr="00AE1ADA">
        <w:trPr>
          <w:cantSplit/>
        </w:trPr>
        <w:tc>
          <w:tcPr>
            <w:tcW w:w="2351" w:type="dxa"/>
            <w:shd w:val="clear" w:color="auto" w:fill="E0E0E0"/>
          </w:tcPr>
          <w:p w:rsidR="000C5C86" w:rsidRPr="002E535B" w:rsidRDefault="00027B76" w:rsidP="00AE1ADA">
            <w:pPr>
              <w:spacing w:after="0"/>
              <w:rPr>
                <w:rFonts w:cs="Arial"/>
                <w:sz w:val="24"/>
                <w:szCs w:val="24"/>
              </w:rPr>
            </w:pPr>
            <w:r w:rsidRPr="002E535B">
              <w:rPr>
                <w:rFonts w:cs="Arial"/>
                <w:sz w:val="24"/>
                <w:szCs w:val="24"/>
              </w:rPr>
              <w:t>Language(s) spoken</w:t>
            </w:r>
          </w:p>
        </w:tc>
        <w:tc>
          <w:tcPr>
            <w:tcW w:w="2175" w:type="dxa"/>
          </w:tcPr>
          <w:p w:rsidR="000C5C86" w:rsidRPr="002E535B" w:rsidRDefault="000C5C86" w:rsidP="00AE1ADA">
            <w:pPr>
              <w:spacing w:after="0"/>
              <w:rPr>
                <w:rFonts w:cs="Arial"/>
                <w:sz w:val="24"/>
                <w:szCs w:val="24"/>
              </w:rPr>
            </w:pPr>
          </w:p>
        </w:tc>
        <w:tc>
          <w:tcPr>
            <w:tcW w:w="2575" w:type="dxa"/>
            <w:shd w:val="clear" w:color="auto" w:fill="E0E0E0"/>
          </w:tcPr>
          <w:p w:rsidR="000C5C86" w:rsidRPr="002E535B" w:rsidRDefault="00123124" w:rsidP="00AE1ADA">
            <w:pPr>
              <w:spacing w:after="0"/>
              <w:rPr>
                <w:rFonts w:cs="Arial"/>
                <w:sz w:val="24"/>
                <w:szCs w:val="24"/>
              </w:rPr>
            </w:pPr>
            <w:r w:rsidRPr="002E535B">
              <w:rPr>
                <w:rFonts w:cs="Arial"/>
                <w:sz w:val="24"/>
                <w:szCs w:val="24"/>
              </w:rPr>
              <w:t>Date of Risk A</w:t>
            </w:r>
            <w:r w:rsidR="000C5C86" w:rsidRPr="002E535B">
              <w:rPr>
                <w:rFonts w:cs="Arial"/>
                <w:sz w:val="24"/>
                <w:szCs w:val="24"/>
              </w:rPr>
              <w:t>ssessment</w:t>
            </w:r>
          </w:p>
        </w:tc>
        <w:tc>
          <w:tcPr>
            <w:tcW w:w="3167" w:type="dxa"/>
          </w:tcPr>
          <w:p w:rsidR="000C5C86" w:rsidRPr="002E535B" w:rsidRDefault="000C5C86" w:rsidP="00AE1ADA">
            <w:pPr>
              <w:spacing w:after="0"/>
              <w:rPr>
                <w:rFonts w:cs="Arial"/>
                <w:sz w:val="24"/>
                <w:szCs w:val="24"/>
              </w:rPr>
            </w:pPr>
          </w:p>
        </w:tc>
      </w:tr>
      <w:tr w:rsidR="000C5C86" w:rsidRPr="000F3667" w:rsidTr="00AE1ADA">
        <w:trPr>
          <w:cantSplit/>
        </w:trPr>
        <w:tc>
          <w:tcPr>
            <w:tcW w:w="2351" w:type="dxa"/>
            <w:shd w:val="clear" w:color="auto" w:fill="E0E0E0"/>
          </w:tcPr>
          <w:p w:rsidR="000C5C86" w:rsidRPr="002E535B" w:rsidRDefault="000C5C86" w:rsidP="00AE1ADA">
            <w:pPr>
              <w:spacing w:after="0"/>
              <w:rPr>
                <w:rFonts w:cs="Arial"/>
                <w:sz w:val="24"/>
                <w:szCs w:val="24"/>
              </w:rPr>
            </w:pPr>
            <w:r w:rsidRPr="002E535B">
              <w:rPr>
                <w:rFonts w:cs="Arial"/>
                <w:sz w:val="24"/>
                <w:szCs w:val="24"/>
              </w:rPr>
              <w:t>Age/DOB</w:t>
            </w:r>
          </w:p>
        </w:tc>
        <w:tc>
          <w:tcPr>
            <w:tcW w:w="2175" w:type="dxa"/>
          </w:tcPr>
          <w:p w:rsidR="000C5C86" w:rsidRPr="002E535B" w:rsidRDefault="000C5C86" w:rsidP="00AE1ADA">
            <w:pPr>
              <w:spacing w:after="0"/>
              <w:rPr>
                <w:rFonts w:cs="Arial"/>
                <w:sz w:val="24"/>
                <w:szCs w:val="24"/>
              </w:rPr>
            </w:pPr>
          </w:p>
        </w:tc>
        <w:tc>
          <w:tcPr>
            <w:tcW w:w="2575" w:type="dxa"/>
            <w:shd w:val="clear" w:color="auto" w:fill="E0E0E0"/>
          </w:tcPr>
          <w:p w:rsidR="000C5C86" w:rsidRPr="002E535B" w:rsidRDefault="000C5C86" w:rsidP="00AE1ADA">
            <w:pPr>
              <w:spacing w:after="0"/>
              <w:rPr>
                <w:rFonts w:cs="Arial"/>
                <w:sz w:val="24"/>
                <w:szCs w:val="24"/>
              </w:rPr>
            </w:pPr>
            <w:r w:rsidRPr="002E535B">
              <w:rPr>
                <w:rFonts w:cs="Arial"/>
                <w:sz w:val="24"/>
                <w:szCs w:val="24"/>
              </w:rPr>
              <w:t>Legal status</w:t>
            </w:r>
          </w:p>
        </w:tc>
        <w:bookmarkStart w:id="1" w:name="Text10"/>
        <w:tc>
          <w:tcPr>
            <w:tcW w:w="3167" w:type="dxa"/>
          </w:tcPr>
          <w:p w:rsidR="000C5C86" w:rsidRPr="002E535B" w:rsidRDefault="000C5C86" w:rsidP="00AE1ADA">
            <w:pPr>
              <w:spacing w:after="0"/>
              <w:rPr>
                <w:rFonts w:cs="Arial"/>
                <w:sz w:val="24"/>
                <w:szCs w:val="24"/>
              </w:rPr>
            </w:pPr>
            <w:r w:rsidRPr="002E535B">
              <w:rPr>
                <w:rFonts w:cs="Arial"/>
                <w:sz w:val="24"/>
                <w:szCs w:val="24"/>
              </w:rPr>
              <w:fldChar w:fldCharType="begin">
                <w:ffData>
                  <w:name w:val="Text10"/>
                  <w:enabled/>
                  <w:calcOnExit w:val="0"/>
                  <w:textInput/>
                </w:ffData>
              </w:fldChar>
            </w:r>
            <w:r w:rsidRPr="002E535B">
              <w:rPr>
                <w:rFonts w:cs="Arial"/>
                <w:sz w:val="24"/>
                <w:szCs w:val="24"/>
              </w:rPr>
              <w:instrText xml:space="preserve"> FORMTEXT </w:instrText>
            </w:r>
            <w:r w:rsidRPr="002E535B">
              <w:rPr>
                <w:rFonts w:cs="Arial"/>
                <w:sz w:val="24"/>
                <w:szCs w:val="24"/>
              </w:rPr>
            </w:r>
            <w:r w:rsidRPr="002E535B">
              <w:rPr>
                <w:rFonts w:cs="Arial"/>
                <w:sz w:val="24"/>
                <w:szCs w:val="24"/>
              </w:rPr>
              <w:fldChar w:fldCharType="separate"/>
            </w:r>
            <w:r w:rsidRPr="002E535B">
              <w:rPr>
                <w:rFonts w:eastAsia="Arial Unicode MS" w:cs="Arial"/>
                <w:noProof/>
                <w:sz w:val="24"/>
                <w:szCs w:val="24"/>
              </w:rPr>
              <w:t> </w:t>
            </w:r>
            <w:r w:rsidRPr="002E535B">
              <w:rPr>
                <w:rFonts w:eastAsia="Arial Unicode MS" w:cs="Arial"/>
                <w:noProof/>
                <w:sz w:val="24"/>
                <w:szCs w:val="24"/>
              </w:rPr>
              <w:t> </w:t>
            </w:r>
            <w:r w:rsidRPr="002E535B">
              <w:rPr>
                <w:rFonts w:eastAsia="Arial Unicode MS" w:cs="Arial"/>
                <w:noProof/>
                <w:sz w:val="24"/>
                <w:szCs w:val="24"/>
              </w:rPr>
              <w:t> </w:t>
            </w:r>
            <w:r w:rsidRPr="002E535B">
              <w:rPr>
                <w:rFonts w:eastAsia="Arial Unicode MS" w:cs="Arial"/>
                <w:noProof/>
                <w:sz w:val="24"/>
                <w:szCs w:val="24"/>
              </w:rPr>
              <w:t> </w:t>
            </w:r>
            <w:r w:rsidRPr="002E535B">
              <w:rPr>
                <w:rFonts w:eastAsia="Arial Unicode MS" w:cs="Arial"/>
                <w:noProof/>
                <w:sz w:val="24"/>
                <w:szCs w:val="24"/>
              </w:rPr>
              <w:t> </w:t>
            </w:r>
            <w:r w:rsidRPr="002E535B">
              <w:rPr>
                <w:rFonts w:cs="Arial"/>
                <w:sz w:val="24"/>
                <w:szCs w:val="24"/>
              </w:rPr>
              <w:fldChar w:fldCharType="end"/>
            </w:r>
            <w:bookmarkEnd w:id="1"/>
          </w:p>
        </w:tc>
      </w:tr>
      <w:tr w:rsidR="000C5C86" w:rsidRPr="000F3667" w:rsidTr="00204625">
        <w:trPr>
          <w:cantSplit/>
        </w:trPr>
        <w:tc>
          <w:tcPr>
            <w:tcW w:w="2351" w:type="dxa"/>
            <w:tcBorders>
              <w:bottom w:val="single" w:sz="4" w:space="0" w:color="auto"/>
            </w:tcBorders>
            <w:shd w:val="clear" w:color="auto" w:fill="E0E0E0"/>
          </w:tcPr>
          <w:p w:rsidR="0028265B" w:rsidRPr="002E535B" w:rsidRDefault="00987DB3" w:rsidP="00AE1ADA">
            <w:pPr>
              <w:spacing w:after="0"/>
              <w:rPr>
                <w:rFonts w:cs="Arial"/>
                <w:sz w:val="24"/>
                <w:szCs w:val="24"/>
              </w:rPr>
            </w:pPr>
            <w:r w:rsidRPr="002E535B">
              <w:rPr>
                <w:rFonts w:cs="Arial"/>
                <w:sz w:val="24"/>
                <w:szCs w:val="24"/>
              </w:rPr>
              <w:t>Ethnicity</w:t>
            </w:r>
          </w:p>
        </w:tc>
        <w:tc>
          <w:tcPr>
            <w:tcW w:w="2175" w:type="dxa"/>
            <w:tcBorders>
              <w:bottom w:val="single" w:sz="4" w:space="0" w:color="auto"/>
            </w:tcBorders>
          </w:tcPr>
          <w:p w:rsidR="00F57641" w:rsidRPr="002E535B" w:rsidRDefault="00F57641" w:rsidP="00AE1ADA">
            <w:pPr>
              <w:spacing w:after="0"/>
              <w:rPr>
                <w:rFonts w:cs="Arial"/>
                <w:sz w:val="24"/>
                <w:szCs w:val="24"/>
              </w:rPr>
            </w:pPr>
          </w:p>
        </w:tc>
        <w:tc>
          <w:tcPr>
            <w:tcW w:w="2575" w:type="dxa"/>
            <w:tcBorders>
              <w:bottom w:val="single" w:sz="4" w:space="0" w:color="auto"/>
            </w:tcBorders>
            <w:shd w:val="clear" w:color="auto" w:fill="E0E0E0"/>
          </w:tcPr>
          <w:p w:rsidR="00356ABC" w:rsidRPr="002E535B" w:rsidRDefault="00987DB3" w:rsidP="00AE1ADA">
            <w:pPr>
              <w:spacing w:after="0"/>
              <w:rPr>
                <w:rFonts w:cs="Arial"/>
                <w:sz w:val="24"/>
                <w:szCs w:val="24"/>
              </w:rPr>
            </w:pPr>
            <w:r w:rsidRPr="002E535B">
              <w:rPr>
                <w:rFonts w:cs="Arial"/>
                <w:sz w:val="24"/>
                <w:szCs w:val="24"/>
              </w:rPr>
              <w:t>Gender</w:t>
            </w:r>
          </w:p>
        </w:tc>
        <w:tc>
          <w:tcPr>
            <w:tcW w:w="3167" w:type="dxa"/>
            <w:tcBorders>
              <w:bottom w:val="single" w:sz="4" w:space="0" w:color="auto"/>
            </w:tcBorders>
          </w:tcPr>
          <w:p w:rsidR="00BF58A7" w:rsidRPr="002E535B" w:rsidRDefault="00BF58A7" w:rsidP="00AE1ADA">
            <w:pPr>
              <w:spacing w:after="0"/>
              <w:rPr>
                <w:rFonts w:cs="Arial"/>
                <w:sz w:val="24"/>
                <w:szCs w:val="24"/>
              </w:rPr>
            </w:pPr>
          </w:p>
        </w:tc>
      </w:tr>
      <w:tr w:rsidR="00115395" w:rsidRPr="000F3667" w:rsidTr="00204625">
        <w:trPr>
          <w:cantSplit/>
        </w:trPr>
        <w:tc>
          <w:tcPr>
            <w:tcW w:w="10268" w:type="dxa"/>
            <w:gridSpan w:val="4"/>
            <w:tcBorders>
              <w:top w:val="single" w:sz="4" w:space="0" w:color="auto"/>
              <w:left w:val="single" w:sz="4" w:space="0" w:color="auto"/>
              <w:bottom w:val="single" w:sz="4" w:space="0" w:color="auto"/>
              <w:right w:val="single" w:sz="4" w:space="0" w:color="auto"/>
            </w:tcBorders>
            <w:shd w:val="clear" w:color="auto" w:fill="99CC00"/>
          </w:tcPr>
          <w:p w:rsidR="00115395" w:rsidRPr="002E535B" w:rsidRDefault="00115395" w:rsidP="00AE1ADA">
            <w:pPr>
              <w:spacing w:after="0" w:line="240" w:lineRule="auto"/>
              <w:rPr>
                <w:rFonts w:cs="Arial"/>
                <w:b/>
                <w:sz w:val="24"/>
                <w:szCs w:val="24"/>
              </w:rPr>
            </w:pPr>
            <w:r w:rsidRPr="002E535B">
              <w:rPr>
                <w:rFonts w:cs="Arial"/>
                <w:b/>
                <w:sz w:val="28"/>
                <w:szCs w:val="24"/>
              </w:rPr>
              <w:t xml:space="preserve">Section 1. Vulnerabilities </w:t>
            </w:r>
            <w:r w:rsidRPr="002E535B">
              <w:rPr>
                <w:rFonts w:cs="Arial"/>
                <w:b/>
                <w:sz w:val="24"/>
                <w:szCs w:val="24"/>
              </w:rPr>
              <w:t xml:space="preserve">– </w:t>
            </w:r>
            <w:r w:rsidRPr="002E535B">
              <w:rPr>
                <w:rFonts w:cs="Arial"/>
                <w:szCs w:val="24"/>
              </w:rPr>
              <w:t xml:space="preserve">These are things which may make a young person more at </w:t>
            </w:r>
            <w:r w:rsidR="0085038F" w:rsidRPr="002E535B">
              <w:rPr>
                <w:rFonts w:cs="Arial"/>
                <w:szCs w:val="24"/>
              </w:rPr>
              <w:t>risk of being targeted for CSE</w:t>
            </w:r>
            <w:r w:rsidRPr="002E535B">
              <w:rPr>
                <w:rFonts w:cs="Arial"/>
                <w:szCs w:val="24"/>
              </w:rPr>
              <w:t xml:space="preserve">. They give context to the specific indicators of CSE in section 2. </w:t>
            </w:r>
            <w:r w:rsidR="003710B0" w:rsidRPr="002E535B">
              <w:rPr>
                <w:rFonts w:cs="Arial"/>
                <w:szCs w:val="24"/>
              </w:rPr>
              <w:t xml:space="preserve"> However, the absence of these vulnerabilities does not preclude children being targeted; evidence shows victims can come from any background</w:t>
            </w:r>
            <w:r w:rsidR="00EE12EC" w:rsidRPr="002E535B">
              <w:rPr>
                <w:rFonts w:cs="Arial"/>
                <w:szCs w:val="24"/>
              </w:rPr>
              <w:t xml:space="preserve"> and without any prior vulnerability</w:t>
            </w:r>
            <w:r w:rsidR="003710B0" w:rsidRPr="002E535B">
              <w:rPr>
                <w:rFonts w:cs="Arial"/>
                <w:szCs w:val="24"/>
              </w:rPr>
              <w:t xml:space="preserve">. </w:t>
            </w:r>
            <w:r w:rsidRPr="002E535B">
              <w:rPr>
                <w:rFonts w:cs="Arial"/>
                <w:szCs w:val="24"/>
              </w:rPr>
              <w:t>You may not need to complete this section if you are also doing a CAF or other standard r</w:t>
            </w:r>
            <w:r w:rsidR="0085038F" w:rsidRPr="002E535B">
              <w:rPr>
                <w:rFonts w:cs="Arial"/>
                <w:szCs w:val="24"/>
              </w:rPr>
              <w:t xml:space="preserve">isk assessment / referral form as long as, </w:t>
            </w:r>
            <w:r w:rsidRPr="002E535B">
              <w:rPr>
                <w:rFonts w:cs="Arial"/>
                <w:szCs w:val="24"/>
              </w:rPr>
              <w:t>in making your summary of risk</w:t>
            </w:r>
            <w:r w:rsidR="0085038F" w:rsidRPr="002E535B">
              <w:rPr>
                <w:rFonts w:cs="Arial"/>
                <w:szCs w:val="24"/>
              </w:rPr>
              <w:t>,</w:t>
            </w:r>
            <w:r w:rsidRPr="002E535B">
              <w:rPr>
                <w:rFonts w:cs="Arial"/>
                <w:szCs w:val="24"/>
              </w:rPr>
              <w:t xml:space="preserve"> you bear these factors in mind.</w:t>
            </w:r>
          </w:p>
        </w:tc>
      </w:tr>
      <w:tr w:rsidR="00987DB3" w:rsidRPr="000F3667" w:rsidTr="00AE1ADA">
        <w:trPr>
          <w:cantSplit/>
        </w:trPr>
        <w:tc>
          <w:tcPr>
            <w:tcW w:w="2351" w:type="dxa"/>
            <w:shd w:val="clear" w:color="auto" w:fill="E0E0E0"/>
          </w:tcPr>
          <w:p w:rsidR="00987DB3" w:rsidRPr="002E535B" w:rsidRDefault="00987DB3" w:rsidP="00AE1ADA">
            <w:pPr>
              <w:spacing w:after="0"/>
              <w:rPr>
                <w:rFonts w:cs="Arial"/>
                <w:sz w:val="24"/>
                <w:szCs w:val="24"/>
              </w:rPr>
            </w:pPr>
            <w:r w:rsidRPr="002E535B">
              <w:rPr>
                <w:rFonts w:cs="Arial"/>
                <w:sz w:val="24"/>
                <w:szCs w:val="24"/>
              </w:rPr>
              <w:t>Migrant/refugee/Asylum Seeker</w:t>
            </w:r>
            <w:r w:rsidR="0006331C" w:rsidRPr="002E535B">
              <w:rPr>
                <w:rFonts w:cs="Arial"/>
                <w:sz w:val="24"/>
                <w:szCs w:val="24"/>
              </w:rPr>
              <w:t>/Trafficked</w:t>
            </w:r>
            <w:r w:rsidRPr="002E535B">
              <w:rPr>
                <w:rFonts w:cs="Arial"/>
                <w:sz w:val="24"/>
                <w:szCs w:val="24"/>
              </w:rPr>
              <w:t xml:space="preserve"> status</w:t>
            </w:r>
            <w:r w:rsidR="00EE12EC" w:rsidRPr="002E535B">
              <w:rPr>
                <w:rFonts w:cs="Arial"/>
                <w:sz w:val="24"/>
                <w:szCs w:val="24"/>
              </w:rPr>
              <w:t xml:space="preserve"> through NRM</w:t>
            </w:r>
          </w:p>
        </w:tc>
        <w:tc>
          <w:tcPr>
            <w:tcW w:w="2175" w:type="dxa"/>
          </w:tcPr>
          <w:p w:rsidR="00987DB3" w:rsidRPr="002E535B" w:rsidRDefault="00987DB3" w:rsidP="00AE1ADA">
            <w:pPr>
              <w:spacing w:after="0"/>
              <w:rPr>
                <w:rFonts w:cs="Arial"/>
                <w:sz w:val="24"/>
                <w:szCs w:val="24"/>
              </w:rPr>
            </w:pPr>
          </w:p>
        </w:tc>
        <w:tc>
          <w:tcPr>
            <w:tcW w:w="2575" w:type="dxa"/>
            <w:shd w:val="clear" w:color="auto" w:fill="E0E0E0"/>
          </w:tcPr>
          <w:p w:rsidR="00987DB3" w:rsidRPr="002E535B" w:rsidRDefault="00987DB3" w:rsidP="00AE1ADA">
            <w:pPr>
              <w:spacing w:after="0"/>
              <w:rPr>
                <w:rFonts w:cs="Arial"/>
                <w:sz w:val="24"/>
                <w:szCs w:val="24"/>
              </w:rPr>
            </w:pPr>
            <w:r w:rsidRPr="002E535B">
              <w:rPr>
                <w:rFonts w:cs="Arial"/>
                <w:sz w:val="24"/>
                <w:szCs w:val="24"/>
              </w:rPr>
              <w:t>Sexuality (If known)</w:t>
            </w:r>
          </w:p>
        </w:tc>
        <w:tc>
          <w:tcPr>
            <w:tcW w:w="3167" w:type="dxa"/>
          </w:tcPr>
          <w:p w:rsidR="00987DB3" w:rsidRPr="002E535B" w:rsidRDefault="00987DB3" w:rsidP="00AE1ADA">
            <w:pPr>
              <w:spacing w:after="0"/>
              <w:rPr>
                <w:rFonts w:cs="Arial"/>
                <w:sz w:val="24"/>
                <w:szCs w:val="24"/>
              </w:rPr>
            </w:pPr>
          </w:p>
        </w:tc>
      </w:tr>
      <w:tr w:rsidR="00027B76" w:rsidRPr="000F3667" w:rsidTr="00AE1ADA">
        <w:trPr>
          <w:cantSplit/>
        </w:trPr>
        <w:tc>
          <w:tcPr>
            <w:tcW w:w="2351" w:type="dxa"/>
            <w:shd w:val="clear" w:color="auto" w:fill="E0E0E0"/>
          </w:tcPr>
          <w:p w:rsidR="00027B76" w:rsidRPr="002E535B" w:rsidRDefault="00027B76" w:rsidP="00AE1ADA">
            <w:pPr>
              <w:spacing w:after="0"/>
              <w:rPr>
                <w:rFonts w:cs="Arial"/>
                <w:sz w:val="24"/>
                <w:szCs w:val="24"/>
              </w:rPr>
            </w:pPr>
            <w:r w:rsidRPr="002E535B">
              <w:rPr>
                <w:rFonts w:cs="Arial"/>
                <w:sz w:val="24"/>
                <w:szCs w:val="24"/>
              </w:rPr>
              <w:t>Known to Children’s Social Care/</w:t>
            </w:r>
            <w:r w:rsidR="00115395" w:rsidRPr="002E535B">
              <w:rPr>
                <w:rFonts w:cs="Arial"/>
                <w:sz w:val="24"/>
                <w:szCs w:val="24"/>
              </w:rPr>
              <w:t>CP Plan</w:t>
            </w:r>
            <w:r w:rsidRPr="002E535B">
              <w:rPr>
                <w:rFonts w:cs="Arial"/>
                <w:sz w:val="24"/>
                <w:szCs w:val="24"/>
              </w:rPr>
              <w:t>/LAC, now or prev</w:t>
            </w:r>
            <w:r w:rsidR="00115395" w:rsidRPr="002E535B">
              <w:rPr>
                <w:rFonts w:cs="Arial"/>
                <w:sz w:val="24"/>
                <w:szCs w:val="24"/>
              </w:rPr>
              <w:t>iously</w:t>
            </w:r>
            <w:r w:rsidRPr="002E535B">
              <w:rPr>
                <w:rFonts w:cs="Arial"/>
                <w:sz w:val="24"/>
                <w:szCs w:val="24"/>
              </w:rPr>
              <w:t>?</w:t>
            </w:r>
          </w:p>
        </w:tc>
        <w:tc>
          <w:tcPr>
            <w:tcW w:w="2175" w:type="dxa"/>
          </w:tcPr>
          <w:p w:rsidR="00027B76" w:rsidRPr="002E535B" w:rsidRDefault="00027B76" w:rsidP="00D92BF0">
            <w:pPr>
              <w:spacing w:after="0"/>
              <w:rPr>
                <w:rFonts w:cs="Arial"/>
                <w:sz w:val="24"/>
                <w:szCs w:val="24"/>
              </w:rPr>
            </w:pPr>
          </w:p>
        </w:tc>
        <w:tc>
          <w:tcPr>
            <w:tcW w:w="2575" w:type="dxa"/>
            <w:shd w:val="clear" w:color="auto" w:fill="E0E0E0"/>
          </w:tcPr>
          <w:p w:rsidR="00027B76" w:rsidRPr="002E535B" w:rsidRDefault="00027B76" w:rsidP="00AE1ADA">
            <w:pPr>
              <w:spacing w:after="0"/>
              <w:rPr>
                <w:rFonts w:cs="Arial"/>
                <w:sz w:val="24"/>
                <w:szCs w:val="24"/>
              </w:rPr>
            </w:pPr>
            <w:r w:rsidRPr="002E535B">
              <w:rPr>
                <w:rFonts w:cs="Arial"/>
                <w:sz w:val="24"/>
                <w:szCs w:val="24"/>
              </w:rPr>
              <w:t>Physical/Learning Disabilities / communication disorders</w:t>
            </w:r>
          </w:p>
        </w:tc>
        <w:tc>
          <w:tcPr>
            <w:tcW w:w="3167" w:type="dxa"/>
          </w:tcPr>
          <w:p w:rsidR="00027B76" w:rsidRPr="002E535B" w:rsidRDefault="00027B76" w:rsidP="00AE1ADA">
            <w:pPr>
              <w:spacing w:after="0"/>
              <w:rPr>
                <w:rFonts w:cs="Arial"/>
                <w:sz w:val="24"/>
                <w:szCs w:val="24"/>
              </w:rPr>
            </w:pPr>
          </w:p>
        </w:tc>
      </w:tr>
      <w:tr w:rsidR="00115395" w:rsidRPr="000F3667" w:rsidTr="00AE1ADA">
        <w:trPr>
          <w:cantSplit/>
        </w:trPr>
        <w:tc>
          <w:tcPr>
            <w:tcW w:w="2351" w:type="dxa"/>
            <w:shd w:val="clear" w:color="auto" w:fill="E0E0E0"/>
          </w:tcPr>
          <w:p w:rsidR="00115395" w:rsidRPr="002E535B" w:rsidRDefault="00115395" w:rsidP="00AE1ADA">
            <w:pPr>
              <w:spacing w:after="0"/>
              <w:rPr>
                <w:rFonts w:cs="Arial"/>
                <w:sz w:val="24"/>
                <w:szCs w:val="24"/>
              </w:rPr>
            </w:pPr>
            <w:r w:rsidRPr="002E535B">
              <w:rPr>
                <w:rFonts w:cs="Arial"/>
                <w:sz w:val="24"/>
                <w:szCs w:val="24"/>
              </w:rPr>
              <w:t>Involvement with the Youth Justice system?</w:t>
            </w:r>
          </w:p>
          <w:p w:rsidR="00115395" w:rsidRPr="002E535B" w:rsidRDefault="00115395" w:rsidP="00AE1ADA">
            <w:pPr>
              <w:spacing w:after="0"/>
              <w:rPr>
                <w:rFonts w:cs="Arial"/>
                <w:sz w:val="24"/>
                <w:szCs w:val="24"/>
              </w:rPr>
            </w:pPr>
            <w:r w:rsidRPr="002E535B">
              <w:rPr>
                <w:rFonts w:cs="Arial"/>
                <w:sz w:val="24"/>
                <w:szCs w:val="24"/>
              </w:rPr>
              <w:t>(if yes provide brief details including type of criminality)</w:t>
            </w:r>
          </w:p>
        </w:tc>
        <w:tc>
          <w:tcPr>
            <w:tcW w:w="2175" w:type="dxa"/>
          </w:tcPr>
          <w:p w:rsidR="00115395" w:rsidRPr="002E535B" w:rsidRDefault="00115395" w:rsidP="00AE1ADA">
            <w:pPr>
              <w:spacing w:after="0"/>
              <w:rPr>
                <w:rFonts w:cs="Arial"/>
                <w:sz w:val="24"/>
                <w:szCs w:val="24"/>
              </w:rPr>
            </w:pPr>
          </w:p>
          <w:p w:rsidR="00115395" w:rsidRPr="002E535B" w:rsidRDefault="00115395" w:rsidP="00AE1ADA">
            <w:pPr>
              <w:spacing w:after="0"/>
              <w:rPr>
                <w:rFonts w:cs="Arial"/>
                <w:sz w:val="24"/>
                <w:szCs w:val="24"/>
              </w:rPr>
            </w:pPr>
          </w:p>
        </w:tc>
        <w:tc>
          <w:tcPr>
            <w:tcW w:w="2575" w:type="dxa"/>
            <w:vMerge w:val="restart"/>
            <w:shd w:val="clear" w:color="auto" w:fill="E0E0E0"/>
          </w:tcPr>
          <w:p w:rsidR="00115395" w:rsidRPr="002E535B" w:rsidRDefault="00115395" w:rsidP="00AE1ADA">
            <w:pPr>
              <w:spacing w:after="0"/>
              <w:rPr>
                <w:rFonts w:cs="Arial"/>
                <w:sz w:val="24"/>
                <w:szCs w:val="24"/>
              </w:rPr>
            </w:pPr>
            <w:r w:rsidRPr="002E535B">
              <w:rPr>
                <w:rFonts w:cs="Arial"/>
                <w:sz w:val="24"/>
                <w:szCs w:val="24"/>
              </w:rPr>
              <w:t>Is the child receiving support or services from any other Agency, such as drug &amp; alcohol or mental health services</w:t>
            </w:r>
          </w:p>
        </w:tc>
        <w:tc>
          <w:tcPr>
            <w:tcW w:w="3167" w:type="dxa"/>
            <w:vMerge w:val="restart"/>
          </w:tcPr>
          <w:p w:rsidR="00115395" w:rsidRPr="002E535B" w:rsidRDefault="00115395" w:rsidP="00D92BF0">
            <w:pPr>
              <w:spacing w:after="0"/>
              <w:rPr>
                <w:rFonts w:cs="Arial"/>
                <w:sz w:val="24"/>
                <w:szCs w:val="24"/>
              </w:rPr>
            </w:pPr>
          </w:p>
          <w:p w:rsidR="00115395" w:rsidRPr="002E535B" w:rsidRDefault="00115395" w:rsidP="00AE1ADA">
            <w:pPr>
              <w:spacing w:after="0"/>
              <w:rPr>
                <w:rFonts w:cs="Arial"/>
                <w:sz w:val="24"/>
                <w:szCs w:val="24"/>
              </w:rPr>
            </w:pPr>
            <w:bookmarkStart w:id="2" w:name="Text13"/>
          </w:p>
          <w:bookmarkEnd w:id="2"/>
          <w:p w:rsidR="00115395" w:rsidRPr="002E535B" w:rsidRDefault="00115395" w:rsidP="00AE1ADA">
            <w:pPr>
              <w:spacing w:after="0"/>
              <w:rPr>
                <w:rFonts w:cs="Arial"/>
                <w:sz w:val="24"/>
                <w:szCs w:val="24"/>
              </w:rPr>
            </w:pPr>
          </w:p>
          <w:p w:rsidR="00115395" w:rsidRPr="002E535B" w:rsidRDefault="00115395" w:rsidP="00AE1ADA">
            <w:pPr>
              <w:spacing w:after="0"/>
              <w:rPr>
                <w:rFonts w:cs="Arial"/>
                <w:sz w:val="24"/>
                <w:szCs w:val="24"/>
              </w:rPr>
            </w:pPr>
          </w:p>
        </w:tc>
      </w:tr>
      <w:tr w:rsidR="00115395" w:rsidRPr="000F3667" w:rsidTr="00AE1ADA">
        <w:trPr>
          <w:cantSplit/>
          <w:trHeight w:val="1329"/>
        </w:trPr>
        <w:tc>
          <w:tcPr>
            <w:tcW w:w="2351" w:type="dxa"/>
            <w:shd w:val="clear" w:color="auto" w:fill="E0E0E0"/>
          </w:tcPr>
          <w:p w:rsidR="00115395" w:rsidRPr="002E535B" w:rsidRDefault="00115395" w:rsidP="00AE1ADA">
            <w:pPr>
              <w:spacing w:after="0"/>
              <w:rPr>
                <w:rFonts w:cs="Arial"/>
                <w:sz w:val="24"/>
                <w:szCs w:val="24"/>
              </w:rPr>
            </w:pPr>
            <w:r w:rsidRPr="002E535B">
              <w:rPr>
                <w:rFonts w:cs="Arial"/>
                <w:sz w:val="24"/>
                <w:szCs w:val="24"/>
              </w:rPr>
              <w:lastRenderedPageBreak/>
              <w:t>Has sexual exploitation previously been identified as a specific issue for this child? Please provide details</w:t>
            </w:r>
          </w:p>
        </w:tc>
        <w:tc>
          <w:tcPr>
            <w:tcW w:w="2175" w:type="dxa"/>
          </w:tcPr>
          <w:p w:rsidR="00115395" w:rsidRPr="002E535B" w:rsidRDefault="00115395" w:rsidP="00586083">
            <w:pPr>
              <w:spacing w:after="0"/>
              <w:rPr>
                <w:rFonts w:cs="Arial"/>
                <w:sz w:val="24"/>
                <w:szCs w:val="24"/>
              </w:rPr>
            </w:pPr>
          </w:p>
        </w:tc>
        <w:tc>
          <w:tcPr>
            <w:tcW w:w="2575" w:type="dxa"/>
            <w:vMerge/>
            <w:shd w:val="clear" w:color="auto" w:fill="E0E0E0"/>
          </w:tcPr>
          <w:p w:rsidR="00115395" w:rsidRPr="002E535B" w:rsidRDefault="00115395" w:rsidP="00AE1ADA">
            <w:pPr>
              <w:spacing w:after="0"/>
              <w:rPr>
                <w:rFonts w:cs="Arial"/>
                <w:sz w:val="24"/>
                <w:szCs w:val="24"/>
              </w:rPr>
            </w:pPr>
          </w:p>
        </w:tc>
        <w:tc>
          <w:tcPr>
            <w:tcW w:w="3167" w:type="dxa"/>
            <w:vMerge/>
          </w:tcPr>
          <w:p w:rsidR="00115395" w:rsidRPr="002E535B" w:rsidRDefault="00115395"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A81872" w:rsidP="00AE1ADA">
            <w:pPr>
              <w:spacing w:after="0"/>
              <w:rPr>
                <w:rFonts w:cs="Arial"/>
                <w:sz w:val="24"/>
                <w:szCs w:val="24"/>
              </w:rPr>
            </w:pPr>
            <w:r w:rsidRPr="002E535B">
              <w:rPr>
                <w:rFonts w:cs="Arial"/>
                <w:sz w:val="24"/>
                <w:szCs w:val="24"/>
              </w:rPr>
              <w:t>N</w:t>
            </w:r>
            <w:r w:rsidR="00115395" w:rsidRPr="002E535B">
              <w:rPr>
                <w:rFonts w:cs="Arial"/>
                <w:sz w:val="24"/>
                <w:szCs w:val="24"/>
              </w:rPr>
              <w:t>eglect by Parent/Carer/Family member</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 xml:space="preserve">History of / current family domestic abuse </w:t>
            </w:r>
            <w:r w:rsidR="00EE12EC" w:rsidRPr="002E535B">
              <w:rPr>
                <w:rFonts w:cs="Arial"/>
                <w:sz w:val="24"/>
                <w:szCs w:val="24"/>
              </w:rPr>
              <w:t>(including risk of forced marriage/risk of honour based violence/familial child sexual abuse)</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Height w:val="1252"/>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Physical</w:t>
            </w:r>
            <w:r w:rsidR="0085038F" w:rsidRPr="002E535B">
              <w:rPr>
                <w:rFonts w:cs="Arial"/>
                <w:sz w:val="24"/>
                <w:szCs w:val="24"/>
              </w:rPr>
              <w:t xml:space="preserve"> / emotional/ sexual</w:t>
            </w:r>
            <w:r w:rsidRPr="002E535B">
              <w:rPr>
                <w:rFonts w:cs="Arial"/>
                <w:sz w:val="24"/>
                <w:szCs w:val="24"/>
              </w:rPr>
              <w:t xml:space="preserve"> abuse by Parent/</w:t>
            </w:r>
            <w:r w:rsidR="0085038F" w:rsidRPr="002E535B">
              <w:rPr>
                <w:rFonts w:cs="Arial"/>
                <w:sz w:val="24"/>
                <w:szCs w:val="24"/>
              </w:rPr>
              <w:t xml:space="preserve"> </w:t>
            </w:r>
            <w:r w:rsidRPr="002E535B">
              <w:rPr>
                <w:rFonts w:cs="Arial"/>
                <w:sz w:val="24"/>
                <w:szCs w:val="24"/>
              </w:rPr>
              <w:t>Carer/</w:t>
            </w:r>
            <w:r w:rsidR="0085038F" w:rsidRPr="002E535B">
              <w:rPr>
                <w:rFonts w:cs="Arial"/>
                <w:sz w:val="24"/>
                <w:szCs w:val="24"/>
              </w:rPr>
              <w:t xml:space="preserve"> </w:t>
            </w:r>
            <w:r w:rsidRPr="002E535B">
              <w:rPr>
                <w:rFonts w:cs="Arial"/>
                <w:sz w:val="24"/>
                <w:szCs w:val="24"/>
              </w:rPr>
              <w:t>Family member</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414B1">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History of / current substance misuse in family</w:t>
            </w:r>
            <w:r w:rsidR="00870BAC" w:rsidRPr="002E535B">
              <w:rPr>
                <w:rFonts w:cs="Arial"/>
                <w:sz w:val="24"/>
                <w:szCs w:val="24"/>
              </w:rPr>
              <w:t xml:space="preserve"> </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85038F" w:rsidP="00AE1ADA">
            <w:pPr>
              <w:spacing w:after="0"/>
              <w:rPr>
                <w:rFonts w:cs="Arial"/>
                <w:sz w:val="24"/>
                <w:szCs w:val="24"/>
              </w:rPr>
            </w:pPr>
            <w:r w:rsidRPr="002E535B">
              <w:rPr>
                <w:rFonts w:cs="Arial"/>
                <w:sz w:val="24"/>
                <w:szCs w:val="24"/>
              </w:rPr>
              <w:t>Poverty or Deprivation</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 xml:space="preserve">Family history of </w:t>
            </w:r>
            <w:r w:rsidR="0085038F" w:rsidRPr="002E535B">
              <w:rPr>
                <w:rFonts w:cs="Arial"/>
                <w:sz w:val="24"/>
                <w:szCs w:val="24"/>
              </w:rPr>
              <w:t xml:space="preserve">exploitation or </w:t>
            </w:r>
            <w:r w:rsidRPr="002E535B">
              <w:rPr>
                <w:rFonts w:cs="Arial"/>
                <w:sz w:val="24"/>
                <w:szCs w:val="24"/>
              </w:rPr>
              <w:t>Prostitution</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85038F" w:rsidP="00AE1ADA">
            <w:pPr>
              <w:spacing w:after="0"/>
              <w:rPr>
                <w:rFonts w:cs="Arial"/>
                <w:sz w:val="24"/>
                <w:szCs w:val="24"/>
              </w:rPr>
            </w:pPr>
            <w:r w:rsidRPr="002E535B">
              <w:rPr>
                <w:rFonts w:cs="Arial"/>
                <w:sz w:val="24"/>
                <w:szCs w:val="24"/>
              </w:rPr>
              <w:t>Unsuitable or inappropriate accommodation (</w:t>
            </w:r>
            <w:r w:rsidR="00F05AE3" w:rsidRPr="002E535B">
              <w:rPr>
                <w:rFonts w:cs="Arial"/>
                <w:sz w:val="24"/>
                <w:szCs w:val="24"/>
              </w:rPr>
              <w:t>Inc.</w:t>
            </w:r>
            <w:r w:rsidRPr="002E535B">
              <w:rPr>
                <w:rFonts w:cs="Arial"/>
                <w:sz w:val="24"/>
                <w:szCs w:val="24"/>
              </w:rPr>
              <w:t xml:space="preserve"> street homeless, st</w:t>
            </w:r>
            <w:r w:rsidR="00F05AE3" w:rsidRPr="002E535B">
              <w:rPr>
                <w:rFonts w:cs="Arial"/>
                <w:sz w:val="24"/>
                <w:szCs w:val="24"/>
              </w:rPr>
              <w:t>aying with inappropriate adults/hostel/B&amp;B</w:t>
            </w:r>
            <w:r w:rsidRPr="002E535B">
              <w:rPr>
                <w:rFonts w:cs="Arial"/>
                <w:sz w:val="24"/>
                <w:szCs w:val="24"/>
              </w:rPr>
              <w:t>)</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6F12D4" w:rsidP="00AE1ADA">
            <w:pPr>
              <w:spacing w:after="0"/>
              <w:rPr>
                <w:rFonts w:cs="Arial"/>
                <w:sz w:val="24"/>
                <w:szCs w:val="24"/>
              </w:rPr>
            </w:pPr>
            <w:r w:rsidRPr="002E535B">
              <w:rPr>
                <w:rFonts w:cs="Arial"/>
                <w:sz w:val="24"/>
                <w:szCs w:val="24"/>
              </w:rPr>
              <w:t>Family history of mental health difficulties impacting parenting</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6F12D4"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F12D4" w:rsidRPr="002E535B" w:rsidRDefault="006F12D4" w:rsidP="00AE1ADA">
            <w:pPr>
              <w:spacing w:after="0"/>
              <w:rPr>
                <w:rFonts w:cs="Arial"/>
                <w:sz w:val="24"/>
                <w:szCs w:val="24"/>
              </w:rPr>
            </w:pPr>
            <w:r w:rsidRPr="002E535B">
              <w:rPr>
                <w:rFonts w:cs="Arial"/>
                <w:sz w:val="24"/>
                <w:szCs w:val="24"/>
              </w:rPr>
              <w:t>Breakdown of Family relationships</w:t>
            </w:r>
          </w:p>
        </w:tc>
        <w:tc>
          <w:tcPr>
            <w:tcW w:w="2175" w:type="dxa"/>
            <w:tcBorders>
              <w:top w:val="single" w:sz="4" w:space="0" w:color="auto"/>
              <w:left w:val="single" w:sz="4" w:space="0" w:color="auto"/>
              <w:bottom w:val="single" w:sz="4" w:space="0" w:color="auto"/>
              <w:right w:val="single" w:sz="4" w:space="0" w:color="auto"/>
            </w:tcBorders>
          </w:tcPr>
          <w:p w:rsidR="006F12D4" w:rsidRPr="002E535B" w:rsidRDefault="006F12D4"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F12D4" w:rsidRPr="002E535B" w:rsidRDefault="006F12D4" w:rsidP="00AE1ADA">
            <w:pPr>
              <w:spacing w:after="0"/>
              <w:rPr>
                <w:rFonts w:cs="Arial"/>
                <w:sz w:val="24"/>
                <w:szCs w:val="24"/>
              </w:rPr>
            </w:pPr>
            <w:r w:rsidRPr="002E535B">
              <w:rPr>
                <w:rFonts w:cs="Arial"/>
                <w:sz w:val="24"/>
                <w:szCs w:val="24"/>
              </w:rPr>
              <w:t>Family bereavement</w:t>
            </w:r>
          </w:p>
        </w:tc>
        <w:tc>
          <w:tcPr>
            <w:tcW w:w="3167" w:type="dxa"/>
            <w:tcBorders>
              <w:top w:val="single" w:sz="4" w:space="0" w:color="auto"/>
              <w:left w:val="single" w:sz="4" w:space="0" w:color="auto"/>
              <w:bottom w:val="single" w:sz="4" w:space="0" w:color="auto"/>
              <w:right w:val="single" w:sz="4" w:space="0" w:color="auto"/>
            </w:tcBorders>
          </w:tcPr>
          <w:p w:rsidR="006F12D4" w:rsidRPr="002E535B" w:rsidRDefault="00A414B1" w:rsidP="00586083">
            <w:pPr>
              <w:spacing w:after="0"/>
              <w:rPr>
                <w:rFonts w:cs="Arial"/>
                <w:sz w:val="24"/>
                <w:szCs w:val="24"/>
              </w:rPr>
            </w:pPr>
            <w:r>
              <w:rPr>
                <w:rFonts w:cs="Arial"/>
                <w:sz w:val="24"/>
                <w:szCs w:val="24"/>
              </w:rPr>
              <w:t xml:space="preserve"> </w:t>
            </w:r>
          </w:p>
        </w:tc>
      </w:tr>
      <w:tr w:rsidR="00AE1ADA"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Low self-esteem or history of being bullied or of bullying</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Lack of positive relationship with a protective/ nurturing adult</w:t>
            </w: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AE1ADA"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Recent bereavement or loss</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Young carer</w:t>
            </w:r>
          </w:p>
        </w:tc>
        <w:tc>
          <w:tcPr>
            <w:tcW w:w="3167" w:type="dxa"/>
            <w:tcBorders>
              <w:top w:val="single" w:sz="4" w:space="0" w:color="auto"/>
              <w:left w:val="single" w:sz="4" w:space="0" w:color="auto"/>
              <w:bottom w:val="single" w:sz="4" w:space="0" w:color="auto"/>
              <w:right w:val="single" w:sz="4" w:space="0" w:color="auto"/>
            </w:tcBorders>
          </w:tcPr>
          <w:p w:rsidR="00FF29AF" w:rsidRPr="002E535B" w:rsidRDefault="00FF29AF" w:rsidP="00AE1ADA">
            <w:pPr>
              <w:spacing w:after="0"/>
              <w:rPr>
                <w:rFonts w:cs="Arial"/>
                <w:sz w:val="24"/>
                <w:szCs w:val="24"/>
              </w:rPr>
            </w:pPr>
          </w:p>
        </w:tc>
      </w:tr>
      <w:tr w:rsidR="00AE1ADA"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Disconnecting from support networks i.e. family/friends</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Living in a chaotic or dysfunctional household</w:t>
            </w: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AE1ADA"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B55A6" w:rsidP="00AE1ADA">
            <w:pPr>
              <w:spacing w:after="0"/>
              <w:rPr>
                <w:rFonts w:cs="Arial"/>
                <w:sz w:val="24"/>
                <w:szCs w:val="24"/>
              </w:rPr>
            </w:pPr>
            <w:r w:rsidRPr="002E535B">
              <w:rPr>
                <w:rFonts w:cs="Arial"/>
                <w:sz w:val="24"/>
                <w:szCs w:val="24"/>
              </w:rPr>
              <w:lastRenderedPageBreak/>
              <w:t>Unsure about their sexual orientation or unable to disclose sexual orientation to their families/friends</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B55A6" w:rsidP="00AE1ADA">
            <w:pPr>
              <w:spacing w:after="0"/>
              <w:rPr>
                <w:rFonts w:cs="Arial"/>
                <w:sz w:val="24"/>
                <w:szCs w:val="24"/>
              </w:rPr>
            </w:pPr>
            <w:r w:rsidRPr="002E535B">
              <w:rPr>
                <w:rFonts w:cs="Arial"/>
                <w:sz w:val="24"/>
                <w:szCs w:val="24"/>
              </w:rPr>
              <w:t>Living in a gang neighbourhood (postcode gangs)</w:t>
            </w: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115395" w:rsidRPr="000F3667" w:rsidTr="00204625">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AB55A6" w:rsidP="00AE1ADA">
            <w:pPr>
              <w:spacing w:after="0"/>
              <w:rPr>
                <w:rFonts w:cs="Arial"/>
                <w:sz w:val="24"/>
                <w:szCs w:val="24"/>
              </w:rPr>
            </w:pPr>
            <w:r w:rsidRPr="002E535B">
              <w:rPr>
                <w:rFonts w:cs="Arial"/>
                <w:sz w:val="24"/>
                <w:szCs w:val="24"/>
              </w:rPr>
              <w:t>Gang association either through relatives, peers or intimate relationships</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AB55A6" w:rsidP="00AE1ADA">
            <w:pPr>
              <w:spacing w:after="0"/>
              <w:rPr>
                <w:rFonts w:cs="Arial"/>
                <w:sz w:val="24"/>
                <w:szCs w:val="24"/>
              </w:rPr>
            </w:pPr>
            <w:r w:rsidRPr="002E535B">
              <w:rPr>
                <w:rFonts w:cs="Arial"/>
                <w:sz w:val="24"/>
                <w:szCs w:val="24"/>
              </w:rPr>
              <w:t>Ethnicity (bullying or gang ethnicity)</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204625">
        <w:trPr>
          <w:cantSplit/>
          <w:trHeight w:val="1005"/>
        </w:trPr>
        <w:tc>
          <w:tcPr>
            <w:tcW w:w="10268" w:type="dxa"/>
            <w:gridSpan w:val="4"/>
            <w:tcBorders>
              <w:top w:val="single" w:sz="4" w:space="0" w:color="auto"/>
              <w:left w:val="single" w:sz="4" w:space="0" w:color="auto"/>
              <w:bottom w:val="single" w:sz="4" w:space="0" w:color="auto"/>
              <w:right w:val="single" w:sz="4" w:space="0" w:color="auto"/>
            </w:tcBorders>
            <w:shd w:val="clear" w:color="auto" w:fill="99CC00"/>
          </w:tcPr>
          <w:p w:rsidR="00115395" w:rsidRPr="002C5B0C" w:rsidRDefault="00530A90" w:rsidP="00AE1ADA">
            <w:pPr>
              <w:spacing w:after="0" w:line="240" w:lineRule="auto"/>
              <w:rPr>
                <w:rFonts w:ascii="Arial" w:hAnsi="Arial" w:cs="Arial"/>
              </w:rPr>
            </w:pPr>
            <w:r w:rsidRPr="002E535B">
              <w:rPr>
                <w:rFonts w:cs="Calibri"/>
                <w:b/>
                <w:sz w:val="28"/>
                <w:szCs w:val="24"/>
              </w:rPr>
              <w:t xml:space="preserve">Section 2. </w:t>
            </w:r>
            <w:r w:rsidR="00115395" w:rsidRPr="002E535B">
              <w:rPr>
                <w:rFonts w:cs="Calibri"/>
                <w:b/>
                <w:sz w:val="28"/>
                <w:szCs w:val="24"/>
              </w:rPr>
              <w:t xml:space="preserve">Risk Indicators: </w:t>
            </w:r>
            <w:r w:rsidR="00115395" w:rsidRPr="002E535B">
              <w:rPr>
                <w:rFonts w:cs="Calibri"/>
              </w:rPr>
              <w:t xml:space="preserve">Children are groomed and exploited in different ways. It may be difficult for parents, carers and </w:t>
            </w:r>
            <w:r w:rsidR="000406B9" w:rsidRPr="002E535B">
              <w:rPr>
                <w:rFonts w:cs="Calibri"/>
              </w:rPr>
              <w:t>practitioners</w:t>
            </w:r>
            <w:r w:rsidR="00115395" w:rsidRPr="002E535B">
              <w:rPr>
                <w:rFonts w:cs="Calibri"/>
              </w:rPr>
              <w:t xml:space="preserve"> to differentiate between ordinary teenage behaviour and the risk of or involvement in sexual exploitation but below are some signs that may signify if the child is being groomed for sexual exploitation or actually being sexually exploited. </w:t>
            </w:r>
          </w:p>
        </w:tc>
      </w:tr>
      <w:tr w:rsidR="00115395" w:rsidRPr="000F3667" w:rsidTr="002E535B">
        <w:trPr>
          <w:cantSplit/>
        </w:trPr>
        <w:tc>
          <w:tcPr>
            <w:tcW w:w="10268" w:type="dxa"/>
            <w:gridSpan w:val="4"/>
            <w:tcBorders>
              <w:top w:val="single" w:sz="4" w:space="0" w:color="auto"/>
              <w:left w:val="single" w:sz="4" w:space="0" w:color="auto"/>
              <w:bottom w:val="single" w:sz="4" w:space="0" w:color="auto"/>
              <w:right w:val="single" w:sz="4" w:space="0" w:color="auto"/>
            </w:tcBorders>
            <w:shd w:val="clear" w:color="auto" w:fill="D9D9D9"/>
          </w:tcPr>
          <w:p w:rsidR="00115395" w:rsidRPr="002E535B" w:rsidRDefault="00115395" w:rsidP="00AE1ADA">
            <w:pPr>
              <w:spacing w:after="0"/>
              <w:rPr>
                <w:rFonts w:cs="Arial"/>
                <w:sz w:val="24"/>
                <w:szCs w:val="24"/>
              </w:rPr>
            </w:pPr>
            <w:r w:rsidRPr="002E535B">
              <w:rPr>
                <w:rFonts w:cs="Calibri"/>
                <w:b/>
                <w:sz w:val="24"/>
                <w:szCs w:val="24"/>
              </w:rPr>
              <w:t>Within family / home / relationships</w:t>
            </w:r>
          </w:p>
        </w:tc>
      </w:tr>
      <w:tr w:rsidR="00115395" w:rsidRPr="000F3667" w:rsidTr="00AE1ADA">
        <w:trPr>
          <w:cantSplit/>
          <w:trHeight w:val="1391"/>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 xml:space="preserve">Change in behaviour - being </w:t>
            </w:r>
            <w:r w:rsidR="00CB0EFF" w:rsidRPr="002E535B">
              <w:rPr>
                <w:rFonts w:cs="Arial"/>
                <w:sz w:val="24"/>
                <w:szCs w:val="24"/>
              </w:rPr>
              <w:t xml:space="preserve">more </w:t>
            </w:r>
            <w:r w:rsidR="00E85849" w:rsidRPr="002E535B">
              <w:rPr>
                <w:rFonts w:cs="Arial"/>
                <w:sz w:val="24"/>
                <w:szCs w:val="24"/>
              </w:rPr>
              <w:t>secretive / withdrawn / isolated from peers or not mixing with usual friends</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CB0EFF" w:rsidP="00AE1ADA">
            <w:pPr>
              <w:spacing w:after="0" w:line="240" w:lineRule="auto"/>
              <w:rPr>
                <w:rFonts w:cs="Arial"/>
                <w:sz w:val="24"/>
                <w:szCs w:val="24"/>
              </w:rPr>
            </w:pPr>
            <w:r w:rsidRPr="002E535B">
              <w:rPr>
                <w:rFonts w:cs="Arial"/>
                <w:sz w:val="24"/>
                <w:szCs w:val="24"/>
              </w:rPr>
              <w:t xml:space="preserve">Increasingly disruptive, hostile or physically aggressive at home or school </w:t>
            </w:r>
            <w:r w:rsidR="00F96968" w:rsidRPr="002E535B">
              <w:rPr>
                <w:rFonts w:cs="Arial"/>
                <w:sz w:val="24"/>
                <w:szCs w:val="24"/>
              </w:rPr>
              <w:t>Inc.</w:t>
            </w:r>
            <w:r w:rsidRPr="002E535B">
              <w:rPr>
                <w:rFonts w:cs="Arial"/>
                <w:sz w:val="24"/>
                <w:szCs w:val="24"/>
              </w:rPr>
              <w:t xml:space="preserve"> use of sexualised language</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A81872" w:rsidP="00AE1ADA">
            <w:pPr>
              <w:spacing w:after="0"/>
              <w:rPr>
                <w:rFonts w:cs="Arial"/>
                <w:sz w:val="24"/>
                <w:szCs w:val="24"/>
              </w:rPr>
            </w:pPr>
            <w:r w:rsidRPr="002E535B">
              <w:rPr>
                <w:rFonts w:cs="Arial"/>
                <w:sz w:val="24"/>
                <w:szCs w:val="24"/>
              </w:rPr>
              <w:t xml:space="preserve">Associating / </w:t>
            </w:r>
            <w:r w:rsidR="000406B9" w:rsidRPr="002E535B">
              <w:rPr>
                <w:rFonts w:cs="Arial"/>
                <w:sz w:val="24"/>
                <w:szCs w:val="24"/>
              </w:rPr>
              <w:t>relationship with significantly older men or women who encourage emotional dependence, loyalty and isolation from safe relationships (record details of adults i.e. occupation/ description)</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0406B9" w:rsidP="00AE1ADA">
            <w:pPr>
              <w:spacing w:after="0"/>
              <w:rPr>
                <w:rFonts w:cs="Arial"/>
                <w:sz w:val="24"/>
                <w:szCs w:val="24"/>
              </w:rPr>
            </w:pPr>
            <w:r w:rsidRPr="002E535B">
              <w:rPr>
                <w:rFonts w:cs="Arial"/>
                <w:sz w:val="24"/>
                <w:szCs w:val="24"/>
              </w:rPr>
              <w:t>Physical or emotional abuse by a boyfriend / girlfriend or controlling adult including use of manipulation, violence and/or threats</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Height w:val="1493"/>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0406B9" w:rsidP="00AE1ADA">
            <w:pPr>
              <w:spacing w:after="0"/>
              <w:rPr>
                <w:rFonts w:cs="Arial"/>
                <w:sz w:val="24"/>
                <w:szCs w:val="24"/>
              </w:rPr>
            </w:pPr>
            <w:r w:rsidRPr="002E535B">
              <w:rPr>
                <w:rFonts w:cs="Arial"/>
                <w:sz w:val="24"/>
                <w:szCs w:val="24"/>
              </w:rPr>
              <w:t>Associating with other sexually exploited children</w:t>
            </w:r>
          </w:p>
          <w:p w:rsidR="00F96968" w:rsidRPr="002E535B" w:rsidRDefault="00F96968" w:rsidP="00AE1ADA">
            <w:pPr>
              <w:spacing w:after="0"/>
              <w:rPr>
                <w:rFonts w:cs="Arial"/>
                <w:sz w:val="24"/>
                <w:szCs w:val="24"/>
              </w:rPr>
            </w:pPr>
          </w:p>
          <w:p w:rsidR="00F96968" w:rsidRPr="002E535B" w:rsidRDefault="00F96968" w:rsidP="00AE1ADA">
            <w:pPr>
              <w:spacing w:after="0"/>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0406B9" w:rsidP="00AE1ADA">
            <w:pPr>
              <w:spacing w:after="0"/>
              <w:rPr>
                <w:rFonts w:cs="Arial"/>
                <w:sz w:val="24"/>
                <w:szCs w:val="24"/>
              </w:rPr>
            </w:pPr>
            <w:r w:rsidRPr="002E535B">
              <w:rPr>
                <w:rFonts w:cs="Arial"/>
                <w:sz w:val="24"/>
                <w:szCs w:val="24"/>
              </w:rPr>
              <w:t>Multiple callers (unknown adults/older young people) - (record description/names etc.)</w:t>
            </w:r>
          </w:p>
          <w:p w:rsidR="00F96968" w:rsidRPr="002E535B" w:rsidRDefault="00F96968"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p w:rsidR="00F96968" w:rsidRPr="002E535B" w:rsidRDefault="00F96968" w:rsidP="00AE1ADA">
            <w:pPr>
              <w:spacing w:after="0"/>
              <w:rPr>
                <w:rFonts w:cs="Arial"/>
                <w:sz w:val="24"/>
                <w:szCs w:val="24"/>
              </w:rPr>
            </w:pPr>
          </w:p>
          <w:p w:rsidR="00F96968" w:rsidRPr="002E535B" w:rsidRDefault="00F96968" w:rsidP="00AE1ADA">
            <w:pPr>
              <w:spacing w:after="0"/>
              <w:rPr>
                <w:rFonts w:cs="Arial"/>
                <w:sz w:val="24"/>
                <w:szCs w:val="24"/>
              </w:rPr>
            </w:pPr>
          </w:p>
          <w:p w:rsidR="00F96968" w:rsidRPr="002E535B" w:rsidRDefault="00F96968" w:rsidP="00AE1ADA">
            <w:pPr>
              <w:spacing w:after="0"/>
              <w:rPr>
                <w:rFonts w:cs="Arial"/>
                <w:sz w:val="24"/>
                <w:szCs w:val="24"/>
              </w:rPr>
            </w:pPr>
          </w:p>
        </w:tc>
      </w:tr>
      <w:tr w:rsidR="00AE1ADA" w:rsidRPr="000F3667" w:rsidTr="00AE1ADA">
        <w:trPr>
          <w:cantSplit/>
          <w:trHeight w:val="1514"/>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lastRenderedPageBreak/>
              <w:t>Estranged from family</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tc>
      </w:tr>
      <w:tr w:rsidR="00115395" w:rsidRPr="000F3667" w:rsidTr="00AE1ADA">
        <w:trPr>
          <w:cantSplit/>
          <w:trHeight w:val="4814"/>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Regularly coming home late or going missing from home, care or education for any period of time (whether reported or not).</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Returning home after long intervals appearing well cared for</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Height w:val="361"/>
        </w:trPr>
        <w:tc>
          <w:tcPr>
            <w:tcW w:w="10268" w:type="dxa"/>
            <w:gridSpan w:val="4"/>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530A90" w:rsidP="00AE1ADA">
            <w:pPr>
              <w:spacing w:after="0" w:line="240" w:lineRule="auto"/>
              <w:rPr>
                <w:rFonts w:cs="Arial"/>
                <w:b/>
                <w:sz w:val="28"/>
                <w:szCs w:val="24"/>
              </w:rPr>
            </w:pPr>
            <w:r w:rsidRPr="002E535B">
              <w:rPr>
                <w:rFonts w:cs="Arial"/>
                <w:b/>
                <w:sz w:val="24"/>
                <w:szCs w:val="24"/>
              </w:rPr>
              <w:t>H</w:t>
            </w:r>
            <w:r w:rsidR="00115395" w:rsidRPr="002E535B">
              <w:rPr>
                <w:rFonts w:cs="Arial"/>
                <w:b/>
                <w:sz w:val="24"/>
                <w:szCs w:val="24"/>
              </w:rPr>
              <w:t>ealth and Mental Health</w:t>
            </w: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Change in physical appearance (new clothes, more/less make-up, weight gain/loss)</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A81872" w:rsidP="00AE1ADA">
            <w:pPr>
              <w:spacing w:after="0"/>
              <w:rPr>
                <w:rFonts w:cs="Arial"/>
                <w:sz w:val="24"/>
                <w:szCs w:val="24"/>
              </w:rPr>
            </w:pPr>
            <w:r w:rsidRPr="002E535B">
              <w:rPr>
                <w:rFonts w:cs="Arial"/>
                <w:sz w:val="24"/>
                <w:szCs w:val="24"/>
              </w:rPr>
              <w:t xml:space="preserve">Increased health / </w:t>
            </w:r>
            <w:r w:rsidR="00115395" w:rsidRPr="002E535B">
              <w:rPr>
                <w:rFonts w:cs="Arial"/>
                <w:sz w:val="24"/>
                <w:szCs w:val="24"/>
              </w:rPr>
              <w:t>sexual health related problems</w:t>
            </w:r>
          </w:p>
          <w:p w:rsidR="00327311" w:rsidRPr="002E535B" w:rsidRDefault="00327311" w:rsidP="00AE1ADA">
            <w:pPr>
              <w:spacing w:after="0"/>
              <w:rPr>
                <w:rFonts w:cs="Arial"/>
                <w:sz w:val="24"/>
                <w:szCs w:val="24"/>
              </w:rPr>
            </w:pPr>
          </w:p>
          <w:p w:rsidR="00327311" w:rsidRPr="002E535B" w:rsidRDefault="00327311"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 xml:space="preserve">Marks or scars </w:t>
            </w:r>
            <w:r w:rsidR="008E0E64" w:rsidRPr="002E535B">
              <w:rPr>
                <w:rFonts w:cs="Arial"/>
                <w:sz w:val="24"/>
                <w:szCs w:val="24"/>
              </w:rPr>
              <w:t xml:space="preserve">or physical injuries </w:t>
            </w:r>
            <w:r w:rsidRPr="002E535B">
              <w:rPr>
                <w:rFonts w:cs="Arial"/>
                <w:sz w:val="24"/>
                <w:szCs w:val="24"/>
              </w:rPr>
              <w:t xml:space="preserve">on the body </w:t>
            </w:r>
            <w:r w:rsidR="008E0E64" w:rsidRPr="002E535B">
              <w:rPr>
                <w:rFonts w:cs="Arial"/>
                <w:sz w:val="24"/>
                <w:szCs w:val="24"/>
              </w:rPr>
              <w:t xml:space="preserve">or face </w:t>
            </w:r>
            <w:r w:rsidRPr="002E535B">
              <w:rPr>
                <w:rFonts w:cs="Arial"/>
                <w:sz w:val="24"/>
                <w:szCs w:val="24"/>
              </w:rPr>
              <w:t>which they try to conceal</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Expressions of despair (</w:t>
            </w:r>
            <w:r w:rsidR="00067F78" w:rsidRPr="002E535B">
              <w:rPr>
                <w:rFonts w:cs="Arial"/>
                <w:sz w:val="24"/>
                <w:szCs w:val="24"/>
              </w:rPr>
              <w:t>Inc.</w:t>
            </w:r>
            <w:r w:rsidRPr="002E535B">
              <w:rPr>
                <w:rFonts w:cs="Arial"/>
                <w:sz w:val="24"/>
                <w:szCs w:val="24"/>
              </w:rPr>
              <w:t xml:space="preserve"> depression, mental ill health, self-harm, suicide thoughts/</w:t>
            </w:r>
            <w:r w:rsidR="00A81872" w:rsidRPr="002E535B">
              <w:rPr>
                <w:rFonts w:cs="Arial"/>
                <w:sz w:val="24"/>
                <w:szCs w:val="24"/>
              </w:rPr>
              <w:t xml:space="preserve"> </w:t>
            </w:r>
            <w:r w:rsidRPr="002E535B">
              <w:rPr>
                <w:rFonts w:cs="Arial"/>
                <w:sz w:val="24"/>
                <w:szCs w:val="24"/>
              </w:rPr>
              <w:t>attempts, overdose, eating disorder)</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AE1ADA"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Branding (i.e. of gang logos)</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Repeat/unplanned pregnancy or pregnancies (including ending in termination/ miscarriage(s)</w:t>
            </w:r>
            <w:r w:rsidR="00AB55A6" w:rsidRPr="002E535B">
              <w:rPr>
                <w:rFonts w:cs="Arial"/>
                <w:sz w:val="24"/>
                <w:szCs w:val="24"/>
              </w:rPr>
              <w:t>)</w:t>
            </w: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lastRenderedPageBreak/>
              <w:t>Sexually Transmitted Infections (STI’s) and/or repeat tests particularly with negative results</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115395" w:rsidRPr="000F3667" w:rsidTr="00AE1ADA">
        <w:trPr>
          <w:cantSplit/>
          <w:trHeight w:val="361"/>
        </w:trPr>
        <w:tc>
          <w:tcPr>
            <w:tcW w:w="10268" w:type="dxa"/>
            <w:gridSpan w:val="4"/>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line="240" w:lineRule="auto"/>
              <w:rPr>
                <w:rFonts w:cs="Arial"/>
                <w:b/>
                <w:sz w:val="28"/>
                <w:szCs w:val="24"/>
              </w:rPr>
            </w:pPr>
            <w:r w:rsidRPr="002E535B">
              <w:rPr>
                <w:rFonts w:cs="Arial"/>
                <w:b/>
                <w:sz w:val="24"/>
                <w:szCs w:val="24"/>
              </w:rPr>
              <w:t>Behaviour and experiences</w:t>
            </w: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6F12D4" w:rsidP="00AE1ADA">
            <w:pPr>
              <w:spacing w:after="0"/>
              <w:rPr>
                <w:rFonts w:cs="Arial"/>
                <w:sz w:val="24"/>
                <w:szCs w:val="24"/>
              </w:rPr>
            </w:pPr>
            <w:r w:rsidRPr="002E535B">
              <w:rPr>
                <w:rFonts w:cs="Arial"/>
                <w:sz w:val="24"/>
                <w:szCs w:val="24"/>
              </w:rPr>
              <w:t>Concealed / concerning u</w:t>
            </w:r>
            <w:r w:rsidR="00115395" w:rsidRPr="002E535B">
              <w:rPr>
                <w:rFonts w:cs="Arial"/>
                <w:sz w:val="24"/>
                <w:szCs w:val="24"/>
              </w:rPr>
              <w:t xml:space="preserve">se of the internet </w:t>
            </w:r>
            <w:r w:rsidRPr="002E535B">
              <w:rPr>
                <w:rFonts w:cs="Arial"/>
                <w:sz w:val="24"/>
                <w:szCs w:val="24"/>
              </w:rPr>
              <w:t xml:space="preserve">including </w:t>
            </w:r>
            <w:r w:rsidR="00115395" w:rsidRPr="002E535B">
              <w:rPr>
                <w:rFonts w:cs="Arial"/>
                <w:sz w:val="24"/>
                <w:szCs w:val="24"/>
              </w:rPr>
              <w:t>web-cam, online gaming (</w:t>
            </w:r>
            <w:r w:rsidR="00A81872" w:rsidRPr="002E535B">
              <w:rPr>
                <w:rFonts w:cs="Arial"/>
                <w:sz w:val="24"/>
                <w:szCs w:val="24"/>
              </w:rPr>
              <w:t xml:space="preserve">via </w:t>
            </w:r>
            <w:r w:rsidR="00115395" w:rsidRPr="002E535B">
              <w:rPr>
                <w:rFonts w:cs="Arial"/>
                <w:sz w:val="24"/>
                <w:szCs w:val="24"/>
              </w:rPr>
              <w:t xml:space="preserve">X-box, </w:t>
            </w:r>
            <w:r w:rsidR="00335ACD" w:rsidRPr="002E535B">
              <w:rPr>
                <w:rFonts w:cs="Arial"/>
                <w:sz w:val="24"/>
                <w:szCs w:val="24"/>
              </w:rPr>
              <w:t>PlayStation</w:t>
            </w:r>
            <w:r w:rsidR="00115395" w:rsidRPr="002E535B">
              <w:rPr>
                <w:rFonts w:cs="Arial"/>
                <w:sz w:val="24"/>
                <w:szCs w:val="24"/>
              </w:rPr>
              <w:t xml:space="preserve">), chat rooms </w:t>
            </w:r>
            <w:r w:rsidR="00335ACD" w:rsidRPr="002E535B">
              <w:rPr>
                <w:rFonts w:cs="Arial"/>
                <w:sz w:val="24"/>
                <w:szCs w:val="24"/>
              </w:rPr>
              <w:t>etc.</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Exclusion from school or unexplained absences from, or not engaged in school/</w:t>
            </w:r>
            <w:r w:rsidR="00A81872" w:rsidRPr="002E535B">
              <w:rPr>
                <w:rFonts w:cs="Arial"/>
                <w:sz w:val="24"/>
                <w:szCs w:val="24"/>
              </w:rPr>
              <w:t xml:space="preserve"> </w:t>
            </w:r>
            <w:r w:rsidRPr="002E535B">
              <w:rPr>
                <w:rFonts w:cs="Arial"/>
                <w:sz w:val="24"/>
                <w:szCs w:val="24"/>
              </w:rPr>
              <w:t>college/</w:t>
            </w:r>
            <w:r w:rsidR="00A81872" w:rsidRPr="002E535B">
              <w:rPr>
                <w:rFonts w:cs="Arial"/>
                <w:sz w:val="24"/>
                <w:szCs w:val="24"/>
              </w:rPr>
              <w:t xml:space="preserve"> </w:t>
            </w:r>
            <w:r w:rsidRPr="002E535B">
              <w:rPr>
                <w:rFonts w:cs="Arial"/>
                <w:sz w:val="24"/>
                <w:szCs w:val="24"/>
              </w:rPr>
              <w:t>training/</w:t>
            </w:r>
            <w:r w:rsidR="00A81872" w:rsidRPr="002E535B">
              <w:rPr>
                <w:rFonts w:cs="Arial"/>
                <w:sz w:val="24"/>
                <w:szCs w:val="24"/>
              </w:rPr>
              <w:t xml:space="preserve"> </w:t>
            </w:r>
            <w:r w:rsidRPr="002E535B">
              <w:rPr>
                <w:rFonts w:cs="Arial"/>
                <w:sz w:val="24"/>
                <w:szCs w:val="24"/>
              </w:rPr>
              <w:t>work</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CB0EFF"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CB0EFF" w:rsidRPr="002E535B" w:rsidRDefault="00CB0EFF" w:rsidP="00AE1ADA">
            <w:pPr>
              <w:spacing w:after="0"/>
              <w:rPr>
                <w:rFonts w:cs="Arial"/>
                <w:sz w:val="24"/>
                <w:szCs w:val="24"/>
              </w:rPr>
            </w:pPr>
            <w:r w:rsidRPr="002E535B">
              <w:rPr>
                <w:rFonts w:cs="Arial"/>
                <w:sz w:val="24"/>
                <w:szCs w:val="24"/>
              </w:rPr>
              <w:t xml:space="preserve">Failing to respond to attempts to keep in touch by workers/carer </w:t>
            </w:r>
            <w:r w:rsidR="00036839" w:rsidRPr="002E535B">
              <w:rPr>
                <w:rFonts w:cs="Arial"/>
                <w:sz w:val="24"/>
                <w:szCs w:val="24"/>
              </w:rPr>
              <w:t>or recent disengagement</w:t>
            </w:r>
          </w:p>
        </w:tc>
        <w:tc>
          <w:tcPr>
            <w:tcW w:w="2175" w:type="dxa"/>
            <w:tcBorders>
              <w:top w:val="single" w:sz="4" w:space="0" w:color="auto"/>
              <w:left w:val="single" w:sz="4" w:space="0" w:color="auto"/>
              <w:bottom w:val="single" w:sz="4" w:space="0" w:color="auto"/>
              <w:right w:val="single" w:sz="4" w:space="0" w:color="auto"/>
            </w:tcBorders>
          </w:tcPr>
          <w:p w:rsidR="00CB0EFF" w:rsidRPr="002E535B" w:rsidRDefault="00CB0EFF"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CB0EFF" w:rsidRPr="002E535B" w:rsidRDefault="006515E1" w:rsidP="00AE1ADA">
            <w:pPr>
              <w:spacing w:after="0"/>
              <w:rPr>
                <w:rFonts w:cs="Arial"/>
                <w:sz w:val="24"/>
                <w:szCs w:val="24"/>
              </w:rPr>
            </w:pPr>
            <w:r w:rsidRPr="002E535B">
              <w:rPr>
                <w:rFonts w:cs="Arial"/>
                <w:sz w:val="24"/>
                <w:szCs w:val="24"/>
              </w:rPr>
              <w:t>Reports of being taken to hotels, nightclubs, takeaways or out of area by unknown adults</w:t>
            </w:r>
          </w:p>
        </w:tc>
        <w:tc>
          <w:tcPr>
            <w:tcW w:w="3167" w:type="dxa"/>
            <w:tcBorders>
              <w:top w:val="single" w:sz="4" w:space="0" w:color="auto"/>
              <w:left w:val="single" w:sz="4" w:space="0" w:color="auto"/>
              <w:bottom w:val="single" w:sz="4" w:space="0" w:color="auto"/>
              <w:right w:val="single" w:sz="4" w:space="0" w:color="auto"/>
            </w:tcBorders>
          </w:tcPr>
          <w:p w:rsidR="00CB0EFF" w:rsidRPr="002E535B" w:rsidRDefault="00CB0EFF" w:rsidP="00AE1ADA">
            <w:pPr>
              <w:spacing w:after="0"/>
              <w:rPr>
                <w:rFonts w:cs="Arial"/>
                <w:sz w:val="24"/>
                <w:szCs w:val="24"/>
              </w:rPr>
            </w:pPr>
          </w:p>
        </w:tc>
      </w:tr>
      <w:tr w:rsidR="0011539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Sexualised risk-taking, includi</w:t>
            </w:r>
            <w:r w:rsidR="00036839" w:rsidRPr="002E535B">
              <w:rPr>
                <w:rFonts w:cs="Arial"/>
                <w:sz w:val="24"/>
                <w:szCs w:val="24"/>
              </w:rPr>
              <w:t>ng on internet or mobile phone, such as sexting (</w:t>
            </w:r>
            <w:r w:rsidRPr="002E535B">
              <w:rPr>
                <w:rFonts w:cs="Arial"/>
                <w:sz w:val="24"/>
                <w:szCs w:val="24"/>
              </w:rPr>
              <w:t>sending explicit messages or photos</w:t>
            </w:r>
            <w:r w:rsidR="00335ACD" w:rsidRPr="002E535B">
              <w:rPr>
                <w:rFonts w:cs="Arial"/>
                <w:sz w:val="24"/>
                <w:szCs w:val="24"/>
              </w:rPr>
              <w:t xml:space="preserve"> to adults or peers</w:t>
            </w:r>
            <w:r w:rsidRPr="002E535B">
              <w:rPr>
                <w:rFonts w:cs="Arial"/>
                <w:sz w:val="24"/>
                <w:szCs w:val="24"/>
              </w:rPr>
              <w:t>)</w:t>
            </w: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3710B0" w:rsidP="00AE1ADA">
            <w:pPr>
              <w:spacing w:after="0"/>
              <w:rPr>
                <w:rFonts w:cs="Arial"/>
                <w:sz w:val="24"/>
                <w:szCs w:val="24"/>
              </w:rPr>
            </w:pPr>
            <w:r w:rsidRPr="002E535B">
              <w:rPr>
                <w:rFonts w:cs="Arial"/>
                <w:sz w:val="24"/>
                <w:szCs w:val="24"/>
              </w:rPr>
              <w:t>Young gay/bisexual exploring sexuality in unsupported way</w:t>
            </w: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586083">
            <w:pPr>
              <w:spacing w:after="0"/>
              <w:rPr>
                <w:rFonts w:cs="Arial"/>
                <w:sz w:val="24"/>
                <w:szCs w:val="24"/>
              </w:rPr>
            </w:pPr>
          </w:p>
        </w:tc>
      </w:tr>
      <w:tr w:rsidR="00115395" w:rsidRPr="000F3667" w:rsidTr="00AE1ADA">
        <w:trPr>
          <w:cantSplit/>
          <w:trHeight w:val="880"/>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115395" w:rsidRPr="002E535B" w:rsidRDefault="00115395" w:rsidP="00AE1ADA">
            <w:pPr>
              <w:spacing w:after="0"/>
              <w:rPr>
                <w:rFonts w:cs="Arial"/>
                <w:sz w:val="24"/>
                <w:szCs w:val="24"/>
              </w:rPr>
            </w:pPr>
            <w:r w:rsidRPr="002E535B">
              <w:rPr>
                <w:rFonts w:cs="Arial"/>
                <w:sz w:val="24"/>
                <w:szCs w:val="24"/>
              </w:rPr>
              <w:t>Association with gangs</w:t>
            </w:r>
          </w:p>
          <w:p w:rsidR="00DE67A9" w:rsidRPr="002E535B" w:rsidRDefault="00DE67A9" w:rsidP="00AE1ADA">
            <w:pPr>
              <w:spacing w:after="0"/>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5C6131" w:rsidRPr="002E535B" w:rsidRDefault="003710B0" w:rsidP="00AE1ADA">
            <w:pPr>
              <w:spacing w:after="0"/>
              <w:rPr>
                <w:rFonts w:cs="Arial"/>
                <w:sz w:val="24"/>
                <w:szCs w:val="24"/>
              </w:rPr>
            </w:pPr>
            <w:r w:rsidRPr="002E535B">
              <w:rPr>
                <w:rFonts w:cs="Arial"/>
                <w:sz w:val="24"/>
                <w:szCs w:val="24"/>
              </w:rPr>
              <w:t>Increasing use of drugs or alcohol</w:t>
            </w:r>
            <w:r w:rsidR="00067F78" w:rsidRPr="002E535B">
              <w:rPr>
                <w:rFonts w:cs="Arial"/>
                <w:sz w:val="24"/>
                <w:szCs w:val="24"/>
              </w:rPr>
              <w:t xml:space="preserve"> or misuse of drugs or alcohol</w:t>
            </w:r>
          </w:p>
          <w:p w:rsidR="00AE1ADA" w:rsidRPr="002E535B" w:rsidRDefault="00AE1ADA"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115395" w:rsidRPr="002E535B" w:rsidRDefault="00115395" w:rsidP="00AE1ADA">
            <w:pPr>
              <w:spacing w:after="0"/>
              <w:rPr>
                <w:rFonts w:cs="Arial"/>
                <w:sz w:val="24"/>
                <w:szCs w:val="24"/>
              </w:rPr>
            </w:pPr>
          </w:p>
        </w:tc>
      </w:tr>
      <w:tr w:rsidR="00AE1ADA" w:rsidRPr="000F3667" w:rsidTr="00AE1ADA">
        <w:trPr>
          <w:cantSplit/>
          <w:trHeight w:val="1800"/>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Fear of victimisation from other gangs due to gang affiliation or rivalry</w:t>
            </w:r>
          </w:p>
          <w:p w:rsidR="00AE1ADA" w:rsidRPr="002E535B" w:rsidRDefault="00AE1ADA" w:rsidP="00AE1ADA">
            <w:pPr>
              <w:spacing w:after="0"/>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Constrained by ‘rules’ of a gang</w:t>
            </w: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AE1ADA" w:rsidRPr="000F3667" w:rsidTr="00AE1ADA">
        <w:trPr>
          <w:cantSplit/>
          <w:trHeight w:val="1100"/>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lastRenderedPageBreak/>
              <w:t>Inability to negotiate exit from a gang due to fear/dependency</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Displaying signs of harassment/unwanted attention</w:t>
            </w:r>
          </w:p>
          <w:p w:rsidR="00AE1ADA" w:rsidRPr="002E535B" w:rsidRDefault="00AE1ADA"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AE1ADA" w:rsidRPr="000F3667" w:rsidTr="00AE1ADA">
        <w:trPr>
          <w:cantSplit/>
          <w:trHeight w:val="1780"/>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Fear of gang leaders</w:t>
            </w: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p w:rsidR="00AE1ADA" w:rsidRPr="002E535B" w:rsidRDefault="00AE1ADA" w:rsidP="00AE1ADA">
            <w:pPr>
              <w:spacing w:after="0"/>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Evidence of sexual bullying and/or vulnerability through the internet and/or social networking sites</w:t>
            </w:r>
          </w:p>
          <w:p w:rsidR="00AE1ADA" w:rsidRPr="002E535B" w:rsidRDefault="00AE1ADA"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AE1ADA" w:rsidRPr="000F3667" w:rsidTr="00AE1ADA">
        <w:trPr>
          <w:cantSplit/>
          <w:trHeight w:val="2300"/>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Involved in criminal offending activity (i.e. ASB/criminal damage/theft)</w:t>
            </w:r>
          </w:p>
        </w:tc>
        <w:tc>
          <w:tcPr>
            <w:tcW w:w="2175"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AE1ADA" w:rsidRPr="002E535B" w:rsidRDefault="00AE1ADA" w:rsidP="00AE1ADA">
            <w:pPr>
              <w:spacing w:after="0"/>
              <w:rPr>
                <w:rFonts w:cs="Arial"/>
                <w:sz w:val="24"/>
                <w:szCs w:val="24"/>
              </w:rPr>
            </w:pPr>
            <w:r w:rsidRPr="002E535B">
              <w:rPr>
                <w:rFonts w:cs="Arial"/>
                <w:sz w:val="24"/>
                <w:szCs w:val="24"/>
              </w:rPr>
              <w:t>Unusual association with groups of adults</w:t>
            </w:r>
          </w:p>
        </w:tc>
        <w:tc>
          <w:tcPr>
            <w:tcW w:w="3167" w:type="dxa"/>
            <w:tcBorders>
              <w:top w:val="single" w:sz="4" w:space="0" w:color="auto"/>
              <w:left w:val="single" w:sz="4" w:space="0" w:color="auto"/>
              <w:bottom w:val="single" w:sz="4" w:space="0" w:color="auto"/>
              <w:right w:val="single" w:sz="4" w:space="0" w:color="auto"/>
            </w:tcBorders>
          </w:tcPr>
          <w:p w:rsidR="00AE1ADA" w:rsidRPr="002E535B" w:rsidRDefault="00AE1ADA" w:rsidP="00AE1ADA">
            <w:pPr>
              <w:spacing w:after="0"/>
              <w:rPr>
                <w:rFonts w:cs="Arial"/>
                <w:sz w:val="24"/>
                <w:szCs w:val="24"/>
              </w:rPr>
            </w:pPr>
          </w:p>
        </w:tc>
      </w:tr>
      <w:tr w:rsidR="006F12D4" w:rsidRPr="000F3667" w:rsidTr="00AE1ADA">
        <w:trPr>
          <w:cantSplit/>
          <w:trHeight w:val="361"/>
        </w:trPr>
        <w:tc>
          <w:tcPr>
            <w:tcW w:w="10268" w:type="dxa"/>
            <w:gridSpan w:val="4"/>
            <w:tcBorders>
              <w:top w:val="single" w:sz="4" w:space="0" w:color="auto"/>
              <w:left w:val="single" w:sz="4" w:space="0" w:color="auto"/>
              <w:bottom w:val="single" w:sz="4" w:space="0" w:color="auto"/>
              <w:right w:val="single" w:sz="4" w:space="0" w:color="auto"/>
            </w:tcBorders>
            <w:shd w:val="clear" w:color="auto" w:fill="E0E0E0"/>
          </w:tcPr>
          <w:p w:rsidR="006F12D4" w:rsidRPr="002E535B" w:rsidRDefault="006F12D4" w:rsidP="00AE1ADA">
            <w:pPr>
              <w:spacing w:after="0" w:line="240" w:lineRule="auto"/>
              <w:rPr>
                <w:rFonts w:cs="Arial"/>
                <w:b/>
                <w:sz w:val="28"/>
                <w:szCs w:val="24"/>
              </w:rPr>
            </w:pPr>
            <w:r w:rsidRPr="002E535B">
              <w:rPr>
                <w:rFonts w:cs="Arial"/>
                <w:b/>
                <w:sz w:val="24"/>
                <w:szCs w:val="24"/>
              </w:rPr>
              <w:t>Appearance and possessions</w:t>
            </w:r>
          </w:p>
        </w:tc>
      </w:tr>
      <w:tr w:rsidR="006F12D4"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F12D4" w:rsidRPr="002E535B" w:rsidRDefault="006F12D4" w:rsidP="00AE1ADA">
            <w:pPr>
              <w:spacing w:after="0"/>
              <w:rPr>
                <w:rFonts w:cs="Arial"/>
                <w:sz w:val="24"/>
                <w:szCs w:val="24"/>
              </w:rPr>
            </w:pPr>
            <w:r w:rsidRPr="002E535B">
              <w:rPr>
                <w:rFonts w:cs="Arial"/>
                <w:sz w:val="24"/>
                <w:szCs w:val="24"/>
              </w:rPr>
              <w:t>Unexplained amounts of money, mobiles, credit, expensive clothing, jewellery or other items</w:t>
            </w:r>
            <w:r w:rsidR="00F55CA9" w:rsidRPr="002E535B">
              <w:rPr>
                <w:rFonts w:cs="Arial"/>
                <w:sz w:val="24"/>
                <w:szCs w:val="24"/>
              </w:rPr>
              <w:t>/gifts</w:t>
            </w:r>
          </w:p>
        </w:tc>
        <w:tc>
          <w:tcPr>
            <w:tcW w:w="2175" w:type="dxa"/>
            <w:tcBorders>
              <w:top w:val="single" w:sz="4" w:space="0" w:color="auto"/>
              <w:left w:val="single" w:sz="4" w:space="0" w:color="auto"/>
              <w:bottom w:val="single" w:sz="4" w:space="0" w:color="auto"/>
              <w:right w:val="single" w:sz="4" w:space="0" w:color="auto"/>
            </w:tcBorders>
          </w:tcPr>
          <w:p w:rsidR="006F12D4" w:rsidRPr="002E535B" w:rsidRDefault="006F12D4"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F12D4" w:rsidRPr="002E535B" w:rsidRDefault="006F12D4" w:rsidP="00AE1ADA">
            <w:pPr>
              <w:spacing w:after="0"/>
              <w:rPr>
                <w:rFonts w:cs="Arial"/>
                <w:sz w:val="24"/>
                <w:szCs w:val="24"/>
              </w:rPr>
            </w:pPr>
            <w:r w:rsidRPr="002E535B">
              <w:rPr>
                <w:rFonts w:cs="Arial"/>
                <w:sz w:val="24"/>
                <w:szCs w:val="24"/>
              </w:rPr>
              <w:t>Overt sexualised dress</w:t>
            </w:r>
          </w:p>
        </w:tc>
        <w:tc>
          <w:tcPr>
            <w:tcW w:w="3167" w:type="dxa"/>
            <w:tcBorders>
              <w:top w:val="single" w:sz="4" w:space="0" w:color="auto"/>
              <w:left w:val="single" w:sz="4" w:space="0" w:color="auto"/>
              <w:bottom w:val="single" w:sz="4" w:space="0" w:color="auto"/>
              <w:right w:val="single" w:sz="4" w:space="0" w:color="auto"/>
            </w:tcBorders>
          </w:tcPr>
          <w:p w:rsidR="006F12D4" w:rsidRPr="002E535B" w:rsidRDefault="006F12D4"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Having multiple mobile phones, sim cards or use of a phone that causes concern – multiple callers or more texts</w:t>
            </w:r>
            <w:r w:rsidR="003710B0" w:rsidRPr="002E535B">
              <w:rPr>
                <w:rFonts w:cs="Arial"/>
                <w:sz w:val="24"/>
                <w:szCs w:val="24"/>
              </w:rPr>
              <w:t>/pings</w:t>
            </w:r>
            <w:r w:rsidRPr="002E535B">
              <w:rPr>
                <w:rFonts w:cs="Arial"/>
                <w:sz w:val="24"/>
                <w:szCs w:val="24"/>
              </w:rPr>
              <w:t xml:space="preserve"> than usual</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Possession of hotel keys/cards or keys to unknown premises</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Height w:val="361"/>
        </w:trPr>
        <w:tc>
          <w:tcPr>
            <w:tcW w:w="10268" w:type="dxa"/>
            <w:gridSpan w:val="4"/>
            <w:tcBorders>
              <w:top w:val="single" w:sz="4" w:space="0" w:color="auto"/>
              <w:left w:val="single" w:sz="4" w:space="0" w:color="auto"/>
              <w:bottom w:val="single" w:sz="4" w:space="0" w:color="auto"/>
              <w:right w:val="single" w:sz="4" w:space="0" w:color="auto"/>
            </w:tcBorders>
            <w:shd w:val="clear" w:color="auto" w:fill="E0E0E0"/>
          </w:tcPr>
          <w:p w:rsidR="003710B0" w:rsidRPr="002E535B" w:rsidRDefault="00606B25" w:rsidP="00AE1ADA">
            <w:pPr>
              <w:spacing w:after="0" w:line="240" w:lineRule="auto"/>
              <w:rPr>
                <w:rFonts w:cs="Arial"/>
                <w:b/>
                <w:sz w:val="24"/>
                <w:szCs w:val="24"/>
              </w:rPr>
            </w:pPr>
            <w:r w:rsidRPr="002E535B">
              <w:rPr>
                <w:rFonts w:cs="Arial"/>
                <w:b/>
                <w:sz w:val="24"/>
                <w:szCs w:val="24"/>
              </w:rPr>
              <w:t>Incidences</w:t>
            </w:r>
          </w:p>
          <w:p w:rsidR="00606B25" w:rsidRPr="002E535B" w:rsidRDefault="003710B0" w:rsidP="00AE1ADA">
            <w:pPr>
              <w:spacing w:after="0" w:line="240" w:lineRule="auto"/>
              <w:rPr>
                <w:rFonts w:cs="Arial"/>
                <w:b/>
                <w:i/>
                <w:sz w:val="28"/>
                <w:szCs w:val="24"/>
              </w:rPr>
            </w:pPr>
            <w:r w:rsidRPr="002E535B">
              <w:rPr>
                <w:rFonts w:cs="Arial"/>
                <w:b/>
                <w:i/>
                <w:sz w:val="24"/>
                <w:szCs w:val="24"/>
              </w:rPr>
              <w:t>If any of these are known to have happened and the Police or Social Care are not yet aware you must refer to the local CSE Team, if there is one, otherwise to Social Care- or direct to the Police in emergencies.</w:t>
            </w: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lastRenderedPageBreak/>
              <w:t>Child under 13 engaging in penetrative sex with someone over 15 years</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Entering/leaving vehicles  cars with unknown adults</w:t>
            </w:r>
          </w:p>
          <w:p w:rsidR="00606B25" w:rsidRPr="002E535B" w:rsidRDefault="00606B25" w:rsidP="00AE1ADA">
            <w:pPr>
              <w:spacing w:after="0"/>
              <w:rPr>
                <w:rFonts w:cs="Arial"/>
                <w:sz w:val="24"/>
                <w:szCs w:val="24"/>
              </w:rPr>
            </w:pP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Child meeting different adults and exchanging or ‘selling’ sexual activity</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Frequenting areas known for on/off street sex work</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Receiving rewards of money or goods for introducing peers to CSE adults.</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Disclosure of sexual/physical assault followed by withdrawal of allegation</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Knowledge of towns or cities they have no previous connection with</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515E1" w:rsidP="00AE1ADA">
            <w:pPr>
              <w:spacing w:after="0"/>
              <w:rPr>
                <w:rFonts w:cs="Arial"/>
                <w:sz w:val="24"/>
                <w:szCs w:val="24"/>
              </w:rPr>
            </w:pPr>
            <w:r w:rsidRPr="002E535B">
              <w:rPr>
                <w:rFonts w:cs="Arial"/>
                <w:sz w:val="24"/>
                <w:szCs w:val="24"/>
              </w:rPr>
              <w:t>Being taken to clubs or hotels and engaging in sexual activity</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Abduction or forced imprisonment</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3710B0" w:rsidP="00AE1ADA">
            <w:pPr>
              <w:spacing w:after="0"/>
              <w:rPr>
                <w:rFonts w:cs="Arial"/>
                <w:sz w:val="24"/>
                <w:szCs w:val="24"/>
              </w:rPr>
            </w:pPr>
            <w:r w:rsidRPr="002E535B">
              <w:rPr>
                <w:rFonts w:cs="Arial"/>
                <w:sz w:val="24"/>
                <w:szCs w:val="24"/>
              </w:rPr>
              <w:t>Association with taxi firms/takeaway owners</w:t>
            </w:r>
            <w:r w:rsidR="0031583F" w:rsidRPr="002E535B">
              <w:rPr>
                <w:rFonts w:cs="Arial"/>
                <w:sz w:val="24"/>
                <w:szCs w:val="24"/>
              </w:rPr>
              <w:t xml:space="preserve"> (night-time economy)</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Being taken to brothels/ massage parlours</w:t>
            </w:r>
          </w:p>
        </w:tc>
        <w:tc>
          <w:tcPr>
            <w:tcW w:w="2175" w:type="dxa"/>
            <w:tcBorders>
              <w:top w:val="single" w:sz="4" w:space="0" w:color="auto"/>
              <w:left w:val="single" w:sz="4" w:space="0" w:color="auto"/>
              <w:bottom w:val="single" w:sz="4" w:space="0" w:color="auto"/>
              <w:right w:val="single" w:sz="4" w:space="0" w:color="auto"/>
            </w:tcBorders>
          </w:tcPr>
          <w:p w:rsidR="00606B25" w:rsidRPr="002E535B" w:rsidRDefault="00606B25" w:rsidP="00586083">
            <w:pPr>
              <w:spacing w:after="0"/>
              <w:rPr>
                <w:rFonts w:cs="Arial"/>
                <w:sz w:val="24"/>
                <w:szCs w:val="24"/>
              </w:rPr>
            </w:pPr>
          </w:p>
        </w:tc>
        <w:tc>
          <w:tcPr>
            <w:tcW w:w="2575"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Arial"/>
                <w:sz w:val="24"/>
                <w:szCs w:val="24"/>
              </w:rPr>
            </w:pPr>
            <w:r w:rsidRPr="002E535B">
              <w:rPr>
                <w:rFonts w:cs="Arial"/>
                <w:sz w:val="24"/>
                <w:szCs w:val="24"/>
              </w:rPr>
              <w:t>Seen in CSE hotspots (certain flats, recruiting areas, cars or houses)</w:t>
            </w:r>
          </w:p>
        </w:tc>
        <w:tc>
          <w:tcPr>
            <w:tcW w:w="3167" w:type="dxa"/>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r w:rsidR="00606B25" w:rsidRPr="000F3667" w:rsidTr="00AE1ADA">
        <w:trPr>
          <w:cantSplit/>
        </w:trPr>
        <w:tc>
          <w:tcPr>
            <w:tcW w:w="2351" w:type="dxa"/>
            <w:tcBorders>
              <w:top w:val="single" w:sz="4" w:space="0" w:color="auto"/>
              <w:left w:val="single" w:sz="4" w:space="0" w:color="auto"/>
              <w:bottom w:val="single" w:sz="4" w:space="0" w:color="auto"/>
              <w:right w:val="single" w:sz="4" w:space="0" w:color="auto"/>
            </w:tcBorders>
            <w:shd w:val="clear" w:color="auto" w:fill="E0E0E0"/>
          </w:tcPr>
          <w:p w:rsidR="00606B25" w:rsidRPr="002E535B" w:rsidRDefault="00606B25" w:rsidP="00AE1ADA">
            <w:pPr>
              <w:spacing w:after="0"/>
              <w:rPr>
                <w:rFonts w:cs="Calibri"/>
                <w:b/>
                <w:sz w:val="24"/>
                <w:szCs w:val="24"/>
              </w:rPr>
            </w:pPr>
            <w:r w:rsidRPr="002E535B">
              <w:rPr>
                <w:rFonts w:cs="Calibri"/>
                <w:b/>
                <w:sz w:val="24"/>
                <w:szCs w:val="24"/>
              </w:rPr>
              <w:t>Please add any additional information that you feel is unusual/ relevant / concerning</w:t>
            </w:r>
          </w:p>
          <w:p w:rsidR="00606B25" w:rsidRPr="002E535B" w:rsidRDefault="00606B25" w:rsidP="00AE1ADA">
            <w:pPr>
              <w:spacing w:after="0"/>
              <w:rPr>
                <w:rFonts w:cs="Arial"/>
                <w:sz w:val="24"/>
                <w:szCs w:val="24"/>
              </w:rPr>
            </w:pPr>
          </w:p>
        </w:tc>
        <w:tc>
          <w:tcPr>
            <w:tcW w:w="7917" w:type="dxa"/>
            <w:gridSpan w:val="3"/>
            <w:tcBorders>
              <w:top w:val="single" w:sz="4" w:space="0" w:color="auto"/>
              <w:left w:val="single" w:sz="4" w:space="0" w:color="auto"/>
              <w:bottom w:val="single" w:sz="4" w:space="0" w:color="auto"/>
              <w:right w:val="single" w:sz="4" w:space="0" w:color="auto"/>
            </w:tcBorders>
          </w:tcPr>
          <w:p w:rsidR="00606B25" w:rsidRPr="002E535B" w:rsidRDefault="00606B25" w:rsidP="00AE1ADA">
            <w:pPr>
              <w:spacing w:after="0"/>
              <w:rPr>
                <w:rFonts w:cs="Arial"/>
                <w:sz w:val="24"/>
                <w:szCs w:val="24"/>
              </w:rPr>
            </w:pPr>
          </w:p>
        </w:tc>
      </w:tr>
    </w:tbl>
    <w:p w:rsidR="0006331C" w:rsidRDefault="00606B25">
      <w:r>
        <w:t xml:space="preserve"> </w:t>
      </w:r>
      <w:r w:rsidR="0006331C">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06331C" w:rsidRPr="0006331C" w:rsidTr="002E535B">
        <w:trPr>
          <w:trHeight w:val="397"/>
        </w:trPr>
        <w:tc>
          <w:tcPr>
            <w:tcW w:w="3119" w:type="dxa"/>
            <w:shd w:val="clear" w:color="auto" w:fill="BFBFBF"/>
          </w:tcPr>
          <w:p w:rsidR="0006331C" w:rsidRPr="002E535B" w:rsidRDefault="0006331C" w:rsidP="00036839">
            <w:pPr>
              <w:spacing w:after="0"/>
              <w:rPr>
                <w:rFonts w:cs="Calibri"/>
                <w:b/>
                <w:sz w:val="24"/>
                <w:szCs w:val="24"/>
              </w:rPr>
            </w:pPr>
            <w:r w:rsidRPr="002E535B">
              <w:rPr>
                <w:rFonts w:cs="Calibri"/>
                <w:b/>
                <w:sz w:val="24"/>
                <w:szCs w:val="24"/>
              </w:rPr>
              <w:lastRenderedPageBreak/>
              <w:t>Action/s already taken</w:t>
            </w:r>
            <w:r w:rsidR="0009616B" w:rsidRPr="002E535B">
              <w:rPr>
                <w:rFonts w:cs="Calibri"/>
                <w:b/>
                <w:sz w:val="24"/>
                <w:szCs w:val="24"/>
              </w:rPr>
              <w:t xml:space="preserve"> or to be taken (with timescale)</w:t>
            </w:r>
            <w:r w:rsidRPr="002E535B">
              <w:rPr>
                <w:rFonts w:cs="Calibri"/>
                <w:b/>
                <w:sz w:val="24"/>
                <w:szCs w:val="24"/>
              </w:rPr>
              <w:t xml:space="preserve">:                                                              </w:t>
            </w:r>
          </w:p>
        </w:tc>
        <w:tc>
          <w:tcPr>
            <w:tcW w:w="6946" w:type="dxa"/>
          </w:tcPr>
          <w:p w:rsidR="0006331C" w:rsidRPr="002E535B" w:rsidRDefault="006515E1" w:rsidP="00036839">
            <w:pPr>
              <w:spacing w:after="0"/>
              <w:rPr>
                <w:rFonts w:cs="Calibri"/>
                <w:sz w:val="24"/>
                <w:szCs w:val="24"/>
              </w:rPr>
            </w:pPr>
            <w:r w:rsidRPr="002E535B">
              <w:rPr>
                <w:rFonts w:cs="Calibri"/>
                <w:b/>
                <w:sz w:val="24"/>
                <w:szCs w:val="24"/>
              </w:rPr>
              <w:t xml:space="preserve">Done (date) / </w:t>
            </w:r>
            <w:r w:rsidR="0009616B" w:rsidRPr="002E535B">
              <w:rPr>
                <w:rFonts w:cs="Calibri"/>
                <w:b/>
                <w:sz w:val="24"/>
                <w:szCs w:val="24"/>
              </w:rPr>
              <w:t xml:space="preserve">To be done (timescales) and any </w:t>
            </w:r>
            <w:r w:rsidR="00036839" w:rsidRPr="002E535B">
              <w:rPr>
                <w:rFonts w:cs="Calibri"/>
                <w:b/>
                <w:sz w:val="24"/>
                <w:szCs w:val="24"/>
              </w:rPr>
              <w:t xml:space="preserve">appropriate </w:t>
            </w:r>
            <w:r w:rsidR="0009616B" w:rsidRPr="002E535B">
              <w:rPr>
                <w:rFonts w:cs="Calibri"/>
                <w:b/>
                <w:sz w:val="24"/>
                <w:szCs w:val="24"/>
              </w:rPr>
              <w:t xml:space="preserve">details </w:t>
            </w:r>
          </w:p>
        </w:tc>
      </w:tr>
      <w:tr w:rsidR="0006331C" w:rsidRPr="0006331C" w:rsidTr="002E535B">
        <w:trPr>
          <w:trHeight w:val="397"/>
        </w:trPr>
        <w:tc>
          <w:tcPr>
            <w:tcW w:w="3119" w:type="dxa"/>
            <w:shd w:val="clear" w:color="auto" w:fill="BFBFBF"/>
          </w:tcPr>
          <w:p w:rsidR="0006331C" w:rsidRPr="002E535B" w:rsidRDefault="00036839" w:rsidP="00036839">
            <w:pPr>
              <w:spacing w:after="0"/>
              <w:rPr>
                <w:rFonts w:cs="Calibri"/>
                <w:sz w:val="24"/>
                <w:szCs w:val="24"/>
              </w:rPr>
            </w:pPr>
            <w:r w:rsidRPr="002E535B">
              <w:rPr>
                <w:rFonts w:cs="Calibri"/>
                <w:sz w:val="24"/>
                <w:szCs w:val="24"/>
              </w:rPr>
              <w:t>Discuss with line manager</w:t>
            </w:r>
            <w:r w:rsidRPr="002E535B">
              <w:rPr>
                <w:rFonts w:cs="Calibri"/>
                <w:b/>
                <w:sz w:val="24"/>
                <w:szCs w:val="24"/>
              </w:rPr>
              <w:t xml:space="preserve"> </w:t>
            </w:r>
          </w:p>
        </w:tc>
        <w:tc>
          <w:tcPr>
            <w:tcW w:w="6946" w:type="dxa"/>
          </w:tcPr>
          <w:p w:rsidR="0006331C" w:rsidRPr="002E535B" w:rsidRDefault="0006331C" w:rsidP="0006331C">
            <w:pPr>
              <w:spacing w:after="0"/>
              <w:rPr>
                <w:rFonts w:cs="Calibri"/>
                <w:sz w:val="24"/>
                <w:szCs w:val="24"/>
              </w:rPr>
            </w:pPr>
          </w:p>
        </w:tc>
      </w:tr>
      <w:tr w:rsidR="0006331C" w:rsidRPr="0006331C" w:rsidTr="002E535B">
        <w:trPr>
          <w:trHeight w:val="397"/>
        </w:trPr>
        <w:tc>
          <w:tcPr>
            <w:tcW w:w="3119" w:type="dxa"/>
            <w:shd w:val="clear" w:color="auto" w:fill="BFBFBF"/>
          </w:tcPr>
          <w:p w:rsidR="0006331C" w:rsidRPr="002E535B" w:rsidRDefault="00036839" w:rsidP="0006331C">
            <w:pPr>
              <w:spacing w:after="0"/>
              <w:rPr>
                <w:rFonts w:cs="Calibri"/>
                <w:sz w:val="24"/>
                <w:szCs w:val="24"/>
              </w:rPr>
            </w:pPr>
            <w:r w:rsidRPr="002E535B">
              <w:rPr>
                <w:rFonts w:cs="Calibri"/>
                <w:sz w:val="24"/>
                <w:szCs w:val="24"/>
              </w:rPr>
              <w:t>Initiate</w:t>
            </w:r>
            <w:r w:rsidR="0006331C" w:rsidRPr="002E535B">
              <w:rPr>
                <w:rFonts w:cs="Calibri"/>
                <w:sz w:val="24"/>
                <w:szCs w:val="24"/>
              </w:rPr>
              <w:t xml:space="preserve"> CAF</w:t>
            </w:r>
          </w:p>
        </w:tc>
        <w:tc>
          <w:tcPr>
            <w:tcW w:w="6946" w:type="dxa"/>
          </w:tcPr>
          <w:p w:rsidR="0006331C" w:rsidRPr="002E535B" w:rsidRDefault="0006331C" w:rsidP="0006331C">
            <w:pPr>
              <w:spacing w:after="0"/>
              <w:rPr>
                <w:rFonts w:cs="Calibri"/>
                <w:sz w:val="24"/>
                <w:szCs w:val="24"/>
              </w:rPr>
            </w:pPr>
          </w:p>
        </w:tc>
      </w:tr>
      <w:tr w:rsidR="0006331C" w:rsidRPr="0006331C" w:rsidTr="002E535B">
        <w:trPr>
          <w:trHeight w:val="397"/>
        </w:trPr>
        <w:tc>
          <w:tcPr>
            <w:tcW w:w="3119" w:type="dxa"/>
            <w:shd w:val="clear" w:color="auto" w:fill="BFBFBF"/>
          </w:tcPr>
          <w:p w:rsidR="0006331C" w:rsidRPr="002E535B" w:rsidRDefault="00036839" w:rsidP="0006331C">
            <w:pPr>
              <w:spacing w:after="0"/>
              <w:rPr>
                <w:rFonts w:cs="Calibri"/>
                <w:sz w:val="24"/>
                <w:szCs w:val="24"/>
              </w:rPr>
            </w:pPr>
            <w:r w:rsidRPr="002E535B">
              <w:rPr>
                <w:rFonts w:cs="Calibri"/>
                <w:sz w:val="24"/>
                <w:szCs w:val="24"/>
              </w:rPr>
              <w:t>Contact local CSE Coordinator</w:t>
            </w:r>
          </w:p>
        </w:tc>
        <w:tc>
          <w:tcPr>
            <w:tcW w:w="6946" w:type="dxa"/>
          </w:tcPr>
          <w:p w:rsidR="0006331C" w:rsidRPr="002E535B" w:rsidRDefault="0006331C" w:rsidP="0006331C">
            <w:pPr>
              <w:spacing w:after="0"/>
              <w:rPr>
                <w:rFonts w:cs="Calibri"/>
                <w:sz w:val="24"/>
                <w:szCs w:val="24"/>
              </w:rPr>
            </w:pPr>
          </w:p>
        </w:tc>
      </w:tr>
      <w:tr w:rsidR="0006331C" w:rsidRPr="0006331C" w:rsidTr="002E535B">
        <w:trPr>
          <w:trHeight w:val="397"/>
        </w:trPr>
        <w:tc>
          <w:tcPr>
            <w:tcW w:w="3119" w:type="dxa"/>
            <w:shd w:val="clear" w:color="auto" w:fill="BFBFBF"/>
          </w:tcPr>
          <w:p w:rsidR="0006331C" w:rsidRPr="002E535B" w:rsidRDefault="00036839" w:rsidP="00036839">
            <w:pPr>
              <w:spacing w:after="0"/>
              <w:rPr>
                <w:rFonts w:cs="Calibri"/>
                <w:sz w:val="24"/>
                <w:szCs w:val="24"/>
              </w:rPr>
            </w:pPr>
            <w:r w:rsidRPr="002E535B">
              <w:rPr>
                <w:rFonts w:cs="Calibri"/>
                <w:sz w:val="24"/>
                <w:szCs w:val="24"/>
              </w:rPr>
              <w:t>Refer to Children’s Social Care</w:t>
            </w:r>
          </w:p>
        </w:tc>
        <w:tc>
          <w:tcPr>
            <w:tcW w:w="6946" w:type="dxa"/>
          </w:tcPr>
          <w:p w:rsidR="0006331C" w:rsidRPr="002E535B" w:rsidRDefault="0006331C" w:rsidP="0006331C">
            <w:pPr>
              <w:spacing w:after="0"/>
              <w:rPr>
                <w:rFonts w:cs="Calibri"/>
                <w:sz w:val="24"/>
                <w:szCs w:val="24"/>
              </w:rPr>
            </w:pPr>
          </w:p>
        </w:tc>
      </w:tr>
      <w:tr w:rsidR="0006331C" w:rsidRPr="0006331C" w:rsidTr="002E535B">
        <w:trPr>
          <w:trHeight w:val="397"/>
        </w:trPr>
        <w:tc>
          <w:tcPr>
            <w:tcW w:w="3119" w:type="dxa"/>
            <w:shd w:val="clear" w:color="auto" w:fill="BFBFBF"/>
          </w:tcPr>
          <w:p w:rsidR="0006331C" w:rsidRPr="002E535B" w:rsidRDefault="00036839" w:rsidP="0006331C">
            <w:pPr>
              <w:spacing w:after="0"/>
              <w:rPr>
                <w:rFonts w:cs="Calibri"/>
                <w:sz w:val="24"/>
                <w:szCs w:val="24"/>
              </w:rPr>
            </w:pPr>
            <w:r w:rsidRPr="002E535B">
              <w:rPr>
                <w:rFonts w:cs="Calibri"/>
                <w:sz w:val="24"/>
                <w:szCs w:val="24"/>
              </w:rPr>
              <w:t>Discuss</w:t>
            </w:r>
            <w:r w:rsidR="0006331C" w:rsidRPr="002E535B">
              <w:rPr>
                <w:rFonts w:cs="Calibri"/>
                <w:sz w:val="24"/>
                <w:szCs w:val="24"/>
              </w:rPr>
              <w:t xml:space="preserve"> with Police regarding investigation</w:t>
            </w:r>
          </w:p>
        </w:tc>
        <w:tc>
          <w:tcPr>
            <w:tcW w:w="6946" w:type="dxa"/>
          </w:tcPr>
          <w:p w:rsidR="0006331C" w:rsidRPr="002E535B" w:rsidRDefault="0006331C" w:rsidP="0006331C">
            <w:pPr>
              <w:spacing w:after="0"/>
              <w:rPr>
                <w:rFonts w:cs="Calibri"/>
                <w:sz w:val="24"/>
                <w:szCs w:val="24"/>
              </w:rPr>
            </w:pPr>
          </w:p>
        </w:tc>
      </w:tr>
      <w:tr w:rsidR="0006331C" w:rsidRPr="0006331C" w:rsidTr="002E535B">
        <w:trPr>
          <w:trHeight w:val="397"/>
        </w:trPr>
        <w:tc>
          <w:tcPr>
            <w:tcW w:w="3119" w:type="dxa"/>
            <w:shd w:val="clear" w:color="auto" w:fill="BFBFBF"/>
          </w:tcPr>
          <w:p w:rsidR="0006331C" w:rsidRPr="002E535B" w:rsidRDefault="0006331C" w:rsidP="0006331C">
            <w:pPr>
              <w:spacing w:after="0"/>
              <w:rPr>
                <w:rFonts w:cs="Calibri"/>
                <w:sz w:val="24"/>
                <w:szCs w:val="24"/>
              </w:rPr>
            </w:pPr>
            <w:r w:rsidRPr="002E535B">
              <w:rPr>
                <w:rFonts w:cs="Calibri"/>
                <w:sz w:val="24"/>
                <w:szCs w:val="24"/>
              </w:rPr>
              <w:t>Call strategy meeting/CIN meeting/CP case conference</w:t>
            </w:r>
          </w:p>
        </w:tc>
        <w:tc>
          <w:tcPr>
            <w:tcW w:w="6946" w:type="dxa"/>
          </w:tcPr>
          <w:p w:rsidR="0006331C" w:rsidRPr="002E535B" w:rsidRDefault="0006331C" w:rsidP="0006331C">
            <w:pPr>
              <w:spacing w:after="0"/>
              <w:rPr>
                <w:rFonts w:cs="Calibri"/>
                <w:sz w:val="24"/>
                <w:szCs w:val="24"/>
              </w:rPr>
            </w:pPr>
          </w:p>
        </w:tc>
      </w:tr>
      <w:tr w:rsidR="00C61FD3" w:rsidRPr="0006331C" w:rsidTr="002E535B">
        <w:trPr>
          <w:trHeight w:val="397"/>
        </w:trPr>
        <w:tc>
          <w:tcPr>
            <w:tcW w:w="3119" w:type="dxa"/>
            <w:shd w:val="clear" w:color="auto" w:fill="BFBFBF"/>
          </w:tcPr>
          <w:p w:rsidR="0006331C" w:rsidRPr="002E535B" w:rsidRDefault="00C61FD3" w:rsidP="0006331C">
            <w:pPr>
              <w:spacing w:after="0"/>
              <w:rPr>
                <w:rFonts w:cs="Calibri"/>
                <w:sz w:val="24"/>
                <w:szCs w:val="24"/>
              </w:rPr>
            </w:pPr>
            <w:r w:rsidRPr="002E535B">
              <w:rPr>
                <w:rFonts w:cs="Calibri"/>
                <w:sz w:val="24"/>
                <w:szCs w:val="24"/>
              </w:rPr>
              <w:t>Contact/referral to spec</w:t>
            </w:r>
            <w:r w:rsidR="0006331C" w:rsidRPr="002E535B">
              <w:rPr>
                <w:rFonts w:cs="Calibri"/>
                <w:sz w:val="24"/>
                <w:szCs w:val="24"/>
              </w:rPr>
              <w:t>ialist voluntary sector service</w:t>
            </w:r>
          </w:p>
        </w:tc>
        <w:tc>
          <w:tcPr>
            <w:tcW w:w="6946" w:type="dxa"/>
          </w:tcPr>
          <w:p w:rsidR="00C61FD3" w:rsidRPr="002E535B" w:rsidRDefault="00C61FD3" w:rsidP="0006331C">
            <w:pPr>
              <w:spacing w:after="0"/>
              <w:rPr>
                <w:rFonts w:cs="Calibri"/>
                <w:sz w:val="24"/>
                <w:szCs w:val="24"/>
              </w:rPr>
            </w:pPr>
          </w:p>
        </w:tc>
      </w:tr>
      <w:tr w:rsidR="00C61FD3" w:rsidRPr="0006331C" w:rsidTr="002E535B">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BFBFBF"/>
          </w:tcPr>
          <w:p w:rsidR="00C61FD3" w:rsidRPr="002E535B" w:rsidRDefault="0009616B" w:rsidP="0006331C">
            <w:pPr>
              <w:spacing w:after="0"/>
              <w:rPr>
                <w:rFonts w:cs="Calibri"/>
                <w:sz w:val="24"/>
                <w:szCs w:val="24"/>
              </w:rPr>
            </w:pPr>
            <w:r w:rsidRPr="002E535B">
              <w:rPr>
                <w:rFonts w:cs="Calibri"/>
                <w:sz w:val="24"/>
                <w:szCs w:val="24"/>
              </w:rPr>
              <w:t>Any other</w:t>
            </w:r>
            <w:r w:rsidR="00C61FD3" w:rsidRPr="002E535B">
              <w:rPr>
                <w:rFonts w:cs="Calibri"/>
                <w:sz w:val="24"/>
                <w:szCs w:val="24"/>
              </w:rPr>
              <w:t xml:space="preserve"> action</w:t>
            </w:r>
            <w:r w:rsidRPr="002E535B">
              <w:rPr>
                <w:rFonts w:cs="Calibri"/>
                <w:sz w:val="24"/>
                <w:szCs w:val="24"/>
              </w:rPr>
              <w:t>s</w:t>
            </w:r>
            <w:r w:rsidR="00C61FD3" w:rsidRPr="002E535B">
              <w:rPr>
                <w:rFonts w:cs="Calibri"/>
                <w:sz w:val="24"/>
                <w:szCs w:val="24"/>
              </w:rPr>
              <w:t>, treat</w:t>
            </w:r>
            <w:r w:rsidR="0006331C" w:rsidRPr="002E535B">
              <w:rPr>
                <w:rFonts w:cs="Calibri"/>
                <w:sz w:val="24"/>
                <w:szCs w:val="24"/>
              </w:rPr>
              <w:t>ment or monitoring arrangements</w:t>
            </w:r>
          </w:p>
          <w:p w:rsidR="00C61FD3" w:rsidRPr="002E535B" w:rsidRDefault="00C61FD3" w:rsidP="0006331C">
            <w:pPr>
              <w:spacing w:after="0"/>
              <w:rPr>
                <w:rFonts w:cs="Calibri"/>
                <w:sz w:val="24"/>
                <w:szCs w:val="24"/>
              </w:rPr>
            </w:pPr>
          </w:p>
        </w:tc>
        <w:tc>
          <w:tcPr>
            <w:tcW w:w="6946" w:type="dxa"/>
          </w:tcPr>
          <w:p w:rsidR="00C61FD3" w:rsidRPr="002E535B" w:rsidRDefault="00C61FD3" w:rsidP="0006331C">
            <w:pPr>
              <w:spacing w:after="0"/>
              <w:rPr>
                <w:rFonts w:cs="Calibri"/>
                <w:sz w:val="24"/>
                <w:szCs w:val="24"/>
              </w:rPr>
            </w:pPr>
          </w:p>
        </w:tc>
      </w:tr>
      <w:tr w:rsidR="00C61FD3" w:rsidRPr="0006331C" w:rsidTr="002E535B">
        <w:tc>
          <w:tcPr>
            <w:tcW w:w="3119" w:type="dxa"/>
            <w:tcBorders>
              <w:top w:val="single" w:sz="4" w:space="0" w:color="auto"/>
              <w:left w:val="single" w:sz="4" w:space="0" w:color="auto"/>
              <w:bottom w:val="single" w:sz="4" w:space="0" w:color="auto"/>
              <w:right w:val="single" w:sz="4" w:space="0" w:color="auto"/>
            </w:tcBorders>
            <w:shd w:val="clear" w:color="auto" w:fill="BFBFBF"/>
          </w:tcPr>
          <w:p w:rsidR="00C61FD3" w:rsidRPr="002E535B" w:rsidRDefault="00C61FD3" w:rsidP="0006331C">
            <w:pPr>
              <w:spacing w:after="0"/>
              <w:rPr>
                <w:rFonts w:cs="Calibri"/>
                <w:b/>
                <w:sz w:val="24"/>
                <w:szCs w:val="24"/>
              </w:rPr>
            </w:pPr>
            <w:r w:rsidRPr="002E535B">
              <w:rPr>
                <w:rFonts w:cs="Calibri"/>
                <w:b/>
                <w:sz w:val="24"/>
                <w:szCs w:val="24"/>
              </w:rPr>
              <w:t>Details of known suspects:</w:t>
            </w:r>
          </w:p>
          <w:p w:rsidR="00C61FD3" w:rsidRPr="002E535B" w:rsidRDefault="00C61FD3" w:rsidP="0006331C">
            <w:pPr>
              <w:spacing w:after="0"/>
              <w:rPr>
                <w:rFonts w:cs="Calibri"/>
                <w:sz w:val="24"/>
                <w:szCs w:val="24"/>
              </w:rPr>
            </w:pPr>
          </w:p>
        </w:tc>
        <w:tc>
          <w:tcPr>
            <w:tcW w:w="6946" w:type="dxa"/>
          </w:tcPr>
          <w:p w:rsidR="00C61FD3" w:rsidRPr="002E535B" w:rsidRDefault="00C61FD3" w:rsidP="0006331C">
            <w:pPr>
              <w:spacing w:after="0"/>
              <w:rPr>
                <w:rFonts w:cs="Calibri"/>
                <w:sz w:val="24"/>
                <w:szCs w:val="24"/>
              </w:rPr>
            </w:pPr>
          </w:p>
        </w:tc>
      </w:tr>
      <w:tr w:rsidR="00C61FD3" w:rsidRPr="0006331C" w:rsidTr="002E535B">
        <w:tc>
          <w:tcPr>
            <w:tcW w:w="3119" w:type="dxa"/>
            <w:shd w:val="clear" w:color="auto" w:fill="BFBFBF"/>
          </w:tcPr>
          <w:p w:rsidR="00C61FD3" w:rsidRPr="002E535B" w:rsidRDefault="0006331C" w:rsidP="0006331C">
            <w:pPr>
              <w:rPr>
                <w:rFonts w:cs="Calibri"/>
                <w:sz w:val="24"/>
                <w:szCs w:val="24"/>
              </w:rPr>
            </w:pPr>
            <w:r w:rsidRPr="002E535B">
              <w:rPr>
                <w:rFonts w:cs="Calibri"/>
                <w:b/>
                <w:sz w:val="24"/>
                <w:szCs w:val="28"/>
              </w:rPr>
              <w:t xml:space="preserve">Are there any risks that cannot be disclosed due to confidentiality/data protection? </w:t>
            </w:r>
            <w:r w:rsidR="00EF033A" w:rsidRPr="002E535B">
              <w:rPr>
                <w:rFonts w:cs="Calibri"/>
                <w:b/>
                <w:sz w:val="24"/>
                <w:szCs w:val="28"/>
              </w:rPr>
              <w:t>(</w:t>
            </w:r>
            <w:r w:rsidRPr="002E535B">
              <w:rPr>
                <w:rFonts w:cs="Calibri"/>
                <w:b/>
                <w:sz w:val="24"/>
                <w:szCs w:val="28"/>
              </w:rPr>
              <w:t>Consider 5x5x5</w:t>
            </w:r>
            <w:r w:rsidR="00EF033A" w:rsidRPr="002E535B">
              <w:rPr>
                <w:rFonts w:cs="Calibri"/>
                <w:b/>
                <w:sz w:val="24"/>
                <w:szCs w:val="28"/>
              </w:rPr>
              <w:t>)</w:t>
            </w:r>
            <w:r w:rsidR="0009616B" w:rsidRPr="002E535B">
              <w:rPr>
                <w:rFonts w:cs="Calibri"/>
                <w:b/>
                <w:sz w:val="24"/>
                <w:szCs w:val="28"/>
              </w:rPr>
              <w:t>.</w:t>
            </w:r>
          </w:p>
        </w:tc>
        <w:tc>
          <w:tcPr>
            <w:tcW w:w="6946" w:type="dxa"/>
          </w:tcPr>
          <w:p w:rsidR="00C61FD3" w:rsidRPr="002E535B" w:rsidRDefault="00C61FD3" w:rsidP="0006331C">
            <w:pPr>
              <w:spacing w:after="0"/>
              <w:rPr>
                <w:rFonts w:cs="Calibri"/>
                <w:sz w:val="24"/>
                <w:szCs w:val="24"/>
              </w:rPr>
            </w:pPr>
          </w:p>
        </w:tc>
      </w:tr>
      <w:tr w:rsidR="00C61FD3" w:rsidRPr="0006331C" w:rsidTr="002E535B">
        <w:tc>
          <w:tcPr>
            <w:tcW w:w="3119" w:type="dxa"/>
            <w:shd w:val="clear" w:color="auto" w:fill="BFBFBF"/>
          </w:tcPr>
          <w:p w:rsidR="00C61FD3" w:rsidRPr="002E535B" w:rsidRDefault="0006331C" w:rsidP="0006331C">
            <w:pPr>
              <w:rPr>
                <w:rFonts w:cs="Calibri"/>
                <w:sz w:val="24"/>
                <w:szCs w:val="24"/>
              </w:rPr>
            </w:pPr>
            <w:r w:rsidRPr="002E535B">
              <w:rPr>
                <w:rFonts w:cs="Calibri"/>
                <w:b/>
                <w:sz w:val="24"/>
                <w:szCs w:val="28"/>
              </w:rPr>
              <w:t>Is there a risk present to others, i.e. other child/ vulnerable adult?</w:t>
            </w:r>
          </w:p>
        </w:tc>
        <w:tc>
          <w:tcPr>
            <w:tcW w:w="6946" w:type="dxa"/>
          </w:tcPr>
          <w:p w:rsidR="00C61FD3" w:rsidRPr="002E535B" w:rsidRDefault="00C61FD3" w:rsidP="0006331C">
            <w:pPr>
              <w:spacing w:after="0"/>
              <w:rPr>
                <w:rFonts w:cs="Calibri"/>
                <w:sz w:val="24"/>
                <w:szCs w:val="24"/>
              </w:rPr>
            </w:pPr>
          </w:p>
        </w:tc>
      </w:tr>
      <w:tr w:rsidR="0006331C" w:rsidRPr="0006331C" w:rsidTr="002E535B">
        <w:tc>
          <w:tcPr>
            <w:tcW w:w="3119" w:type="dxa"/>
            <w:tcBorders>
              <w:bottom w:val="single" w:sz="4" w:space="0" w:color="auto"/>
            </w:tcBorders>
            <w:shd w:val="clear" w:color="auto" w:fill="BFBFBF"/>
          </w:tcPr>
          <w:p w:rsidR="0006331C" w:rsidRPr="002E535B" w:rsidRDefault="0006331C" w:rsidP="0006331C">
            <w:pPr>
              <w:rPr>
                <w:rFonts w:cs="Calibri"/>
                <w:b/>
                <w:sz w:val="24"/>
                <w:szCs w:val="28"/>
              </w:rPr>
            </w:pPr>
            <w:r w:rsidRPr="002E535B">
              <w:rPr>
                <w:rFonts w:cs="Calibri"/>
                <w:b/>
                <w:sz w:val="24"/>
                <w:szCs w:val="28"/>
              </w:rPr>
              <w:t>What immediate risks does the young person face?</w:t>
            </w:r>
          </w:p>
        </w:tc>
        <w:tc>
          <w:tcPr>
            <w:tcW w:w="6946" w:type="dxa"/>
            <w:tcBorders>
              <w:bottom w:val="single" w:sz="4" w:space="0" w:color="auto"/>
            </w:tcBorders>
          </w:tcPr>
          <w:p w:rsidR="0006331C" w:rsidRPr="002E535B" w:rsidRDefault="0006331C" w:rsidP="0006331C">
            <w:pPr>
              <w:spacing w:after="0"/>
              <w:rPr>
                <w:rFonts w:cs="Calibri"/>
                <w:sz w:val="24"/>
                <w:szCs w:val="24"/>
              </w:rPr>
            </w:pPr>
          </w:p>
        </w:tc>
      </w:tr>
      <w:tr w:rsidR="0009616B" w:rsidRPr="0006331C" w:rsidTr="00204625">
        <w:trPr>
          <w:trHeight w:val="397"/>
        </w:trPr>
        <w:tc>
          <w:tcPr>
            <w:tcW w:w="3119" w:type="dxa"/>
            <w:shd w:val="clear" w:color="auto" w:fill="99CC00"/>
          </w:tcPr>
          <w:p w:rsidR="0009616B" w:rsidRPr="002E535B" w:rsidRDefault="0009616B" w:rsidP="0009616B">
            <w:pPr>
              <w:spacing w:after="0"/>
              <w:rPr>
                <w:rFonts w:cs="Calibri"/>
                <w:b/>
                <w:sz w:val="24"/>
                <w:szCs w:val="24"/>
              </w:rPr>
            </w:pPr>
            <w:r w:rsidRPr="002E535B">
              <w:rPr>
                <w:rFonts w:cs="Calibri"/>
                <w:b/>
                <w:sz w:val="24"/>
                <w:szCs w:val="24"/>
              </w:rPr>
              <w:t xml:space="preserve">For </w:t>
            </w:r>
            <w:r w:rsidR="00036839" w:rsidRPr="002E535B">
              <w:rPr>
                <w:rFonts w:cs="Calibri"/>
                <w:b/>
                <w:sz w:val="24"/>
                <w:szCs w:val="24"/>
              </w:rPr>
              <w:t xml:space="preserve">CSE </w:t>
            </w:r>
            <w:r w:rsidRPr="002E535B">
              <w:rPr>
                <w:rFonts w:cs="Calibri"/>
                <w:b/>
                <w:sz w:val="24"/>
                <w:szCs w:val="24"/>
              </w:rPr>
              <w:t>Team Use: Initial Summary of Risk Level and response needed</w:t>
            </w:r>
          </w:p>
          <w:p w:rsidR="0009616B" w:rsidRPr="002E535B" w:rsidRDefault="0009616B" w:rsidP="0009616B">
            <w:pPr>
              <w:spacing w:after="0"/>
              <w:rPr>
                <w:rFonts w:cs="Calibri"/>
                <w:b/>
                <w:sz w:val="24"/>
                <w:szCs w:val="24"/>
              </w:rPr>
            </w:pPr>
            <w:r w:rsidRPr="002E535B">
              <w:rPr>
                <w:rFonts w:cs="Calibri"/>
                <w:b/>
                <w:sz w:val="24"/>
                <w:szCs w:val="24"/>
              </w:rPr>
              <w:t>(</w:t>
            </w:r>
            <w:r w:rsidR="00CB3F4D" w:rsidRPr="002E535B">
              <w:rPr>
                <w:rFonts w:cs="Calibri"/>
                <w:b/>
                <w:sz w:val="24"/>
                <w:szCs w:val="24"/>
              </w:rPr>
              <w:t>Inc.</w:t>
            </w:r>
            <w:r w:rsidRPr="002E535B">
              <w:rPr>
                <w:rFonts w:cs="Calibri"/>
                <w:b/>
                <w:sz w:val="24"/>
                <w:szCs w:val="24"/>
              </w:rPr>
              <w:t xml:space="preserve"> check of other systems)</w:t>
            </w:r>
          </w:p>
        </w:tc>
        <w:tc>
          <w:tcPr>
            <w:tcW w:w="6946" w:type="dxa"/>
            <w:shd w:val="clear" w:color="auto" w:fill="99CC00"/>
          </w:tcPr>
          <w:p w:rsidR="0009616B" w:rsidRPr="002E535B" w:rsidRDefault="0009616B" w:rsidP="0009616B">
            <w:pPr>
              <w:tabs>
                <w:tab w:val="left" w:pos="3152"/>
              </w:tabs>
              <w:spacing w:after="0"/>
              <w:rPr>
                <w:rFonts w:cs="Calibri"/>
                <w:b/>
                <w:sz w:val="24"/>
                <w:szCs w:val="24"/>
              </w:rPr>
            </w:pPr>
            <w:r w:rsidRPr="002E535B">
              <w:rPr>
                <w:rFonts w:cs="Calibri"/>
                <w:b/>
                <w:sz w:val="24"/>
                <w:szCs w:val="24"/>
              </w:rPr>
              <w:t>Refer to Social Care</w:t>
            </w:r>
          </w:p>
          <w:p w:rsidR="0009616B" w:rsidRPr="002E535B" w:rsidRDefault="0009616B" w:rsidP="0009616B">
            <w:pPr>
              <w:tabs>
                <w:tab w:val="left" w:pos="3152"/>
              </w:tabs>
              <w:spacing w:after="0"/>
              <w:rPr>
                <w:rFonts w:cs="Calibri"/>
                <w:b/>
                <w:sz w:val="24"/>
                <w:szCs w:val="24"/>
              </w:rPr>
            </w:pPr>
            <w:r w:rsidRPr="002E535B">
              <w:rPr>
                <w:rFonts w:cs="Calibri"/>
                <w:b/>
                <w:sz w:val="24"/>
                <w:szCs w:val="24"/>
              </w:rPr>
              <w:t>Immediate strategy meeting</w:t>
            </w:r>
          </w:p>
          <w:p w:rsidR="0009616B" w:rsidRPr="002E535B" w:rsidRDefault="0009616B" w:rsidP="0009616B">
            <w:pPr>
              <w:tabs>
                <w:tab w:val="left" w:pos="3152"/>
                <w:tab w:val="left" w:pos="3719"/>
              </w:tabs>
              <w:spacing w:after="0"/>
              <w:rPr>
                <w:rFonts w:cs="Calibri"/>
                <w:b/>
                <w:sz w:val="24"/>
                <w:szCs w:val="24"/>
              </w:rPr>
            </w:pPr>
            <w:r w:rsidRPr="002E535B">
              <w:rPr>
                <w:rFonts w:cs="Calibri"/>
                <w:b/>
                <w:sz w:val="24"/>
                <w:szCs w:val="24"/>
              </w:rPr>
              <w:t>Refer to local multi-agency meeting</w:t>
            </w:r>
          </w:p>
          <w:p w:rsidR="0009616B" w:rsidRPr="002E535B" w:rsidRDefault="0009616B" w:rsidP="0009616B">
            <w:pPr>
              <w:spacing w:after="0"/>
              <w:rPr>
                <w:rFonts w:cs="Calibri"/>
                <w:b/>
                <w:sz w:val="24"/>
                <w:szCs w:val="24"/>
              </w:rPr>
            </w:pPr>
            <w:r w:rsidRPr="002E535B">
              <w:rPr>
                <w:rFonts w:cs="Calibri"/>
                <w:b/>
                <w:sz w:val="24"/>
                <w:szCs w:val="24"/>
              </w:rPr>
              <w:t>Support agency to complete CAF / Signposting</w:t>
            </w:r>
          </w:p>
        </w:tc>
      </w:tr>
    </w:tbl>
    <w:p w:rsidR="0006331C" w:rsidRPr="002A522F" w:rsidRDefault="0006331C">
      <w:pPr>
        <w:rPr>
          <w:b/>
          <w:sz w:val="28"/>
          <w:szCs w:val="28"/>
        </w:rPr>
      </w:pPr>
    </w:p>
    <w:sectPr w:rsidR="0006331C" w:rsidRPr="002A522F" w:rsidSect="00530A90">
      <w:headerReference w:type="even" r:id="rId11"/>
      <w:headerReference w:type="default" r:id="rId12"/>
      <w:footerReference w:type="even" r:id="rId13"/>
      <w:footerReference w:type="default" r:id="rId14"/>
      <w:footerReference w:type="first" r:id="rId15"/>
      <w:pgSz w:w="11906" w:h="16838"/>
      <w:pgMar w:top="1393" w:right="1440" w:bottom="993" w:left="1440" w:header="510"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F5" w:rsidRDefault="00E95AF5" w:rsidP="005F2551">
      <w:pPr>
        <w:spacing w:after="0" w:line="240" w:lineRule="auto"/>
      </w:pPr>
      <w:r>
        <w:separator/>
      </w:r>
    </w:p>
  </w:endnote>
  <w:endnote w:type="continuationSeparator" w:id="0">
    <w:p w:rsidR="00E95AF5" w:rsidRDefault="00E95AF5" w:rsidP="005F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45" w:rsidRDefault="00586083" w:rsidP="00586083">
    <w:pPr>
      <w:pStyle w:val="Footer"/>
      <w:framePr w:wrap="around" w:vAnchor="text" w:hAnchor="margin" w:xAlign="right" w:y="1"/>
      <w:jc w:val="center"/>
      <w:rPr>
        <w:rStyle w:val="PageNumber"/>
      </w:rPr>
    </w:pPr>
    <w:r>
      <w:rPr>
        <w:rStyle w:val="PageNumber"/>
      </w:rPr>
      <w:fldChar w:fldCharType="begin"/>
    </w:r>
    <w:r>
      <w:rPr>
        <w:rStyle w:val="PageNumber"/>
      </w:rPr>
      <w:instrText xml:space="preserve"> DOCPROPERTY bjFooterEvenPageDocProperty \* MERGEFORMAT </w:instrText>
    </w:r>
    <w:r>
      <w:rPr>
        <w:rStyle w:val="PageNumber"/>
      </w:rPr>
      <w:fldChar w:fldCharType="separate"/>
    </w:r>
    <w:r w:rsidR="001D0A5C" w:rsidRPr="001D0A5C">
      <w:rPr>
        <w:rStyle w:val="PageNumber"/>
        <w:rFonts w:ascii="Arial" w:hAnsi="Arial" w:cs="Arial"/>
        <w:color w:val="000000"/>
        <w:sz w:val="24"/>
      </w:rPr>
      <w:t>[IL0: UNCLASSIFIED]</w:t>
    </w:r>
    <w:r>
      <w:rPr>
        <w:rStyle w:val="PageNumber"/>
      </w:rPr>
      <w:fldChar w:fldCharType="end"/>
    </w:r>
    <w:r w:rsidR="00401145">
      <w:rPr>
        <w:rStyle w:val="PageNumber"/>
      </w:rPr>
      <w:fldChar w:fldCharType="begin"/>
    </w:r>
    <w:r w:rsidR="00401145">
      <w:rPr>
        <w:rStyle w:val="PageNumber"/>
      </w:rPr>
      <w:instrText xml:space="preserve">PAGE  </w:instrText>
    </w:r>
    <w:r w:rsidR="00401145">
      <w:rPr>
        <w:rStyle w:val="PageNumber"/>
      </w:rPr>
      <w:fldChar w:fldCharType="end"/>
    </w:r>
  </w:p>
  <w:p w:rsidR="00401145" w:rsidRDefault="00401145" w:rsidP="005860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83" w:rsidRDefault="00586083" w:rsidP="00586083">
    <w:pPr>
      <w:pStyle w:val="Footer"/>
      <w:framePr w:wrap="around" w:vAnchor="text" w:hAnchor="margin" w:xAlign="right" w:y="1"/>
      <w:jc w:val="center"/>
      <w:rPr>
        <w:rStyle w:val="PageNumber"/>
      </w:rPr>
    </w:pPr>
    <w:r>
      <w:rPr>
        <w:rStyle w:val="PageNumber"/>
      </w:rPr>
      <w:fldChar w:fldCharType="begin"/>
    </w:r>
    <w:r>
      <w:rPr>
        <w:rStyle w:val="PageNumber"/>
      </w:rPr>
      <w:instrText xml:space="preserve"> DOCPROPERTY bjFooterBothDocProperty \* MERGEFORMAT </w:instrText>
    </w:r>
    <w:r>
      <w:rPr>
        <w:rStyle w:val="PageNumber"/>
      </w:rPr>
      <w:fldChar w:fldCharType="separate"/>
    </w:r>
    <w:r w:rsidR="001D0A5C" w:rsidRPr="001D0A5C">
      <w:rPr>
        <w:rStyle w:val="PageNumber"/>
        <w:rFonts w:ascii="Arial" w:hAnsi="Arial" w:cs="Arial"/>
        <w:color w:val="000000"/>
        <w:sz w:val="24"/>
      </w:rPr>
      <w:t>[IL0: UNCLASSIFIED]</w:t>
    </w:r>
    <w:r>
      <w:rPr>
        <w:rStyle w:val="PageNumber"/>
      </w:rPr>
      <w:fldChar w:fldCharType="end"/>
    </w:r>
  </w:p>
  <w:p w:rsidR="00401145" w:rsidRDefault="00401145" w:rsidP="00F57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994">
      <w:rPr>
        <w:rStyle w:val="PageNumber"/>
        <w:noProof/>
      </w:rPr>
      <w:t>1</w:t>
    </w:r>
    <w:r>
      <w:rPr>
        <w:rStyle w:val="PageNumber"/>
      </w:rPr>
      <w:fldChar w:fldCharType="end"/>
    </w:r>
  </w:p>
  <w:p w:rsidR="00401145" w:rsidRDefault="00401145" w:rsidP="00586083">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B" w:rsidRPr="00586083" w:rsidRDefault="001D0A5C" w:rsidP="00586083">
    <w:pPr>
      <w:pStyle w:val="Footer"/>
      <w:jc w:val="center"/>
    </w:pPr>
    <w:fldSimple w:instr=" DOCPROPERTY bjFooterFirstPageDocProperty \* MERGEFORMAT ">
      <w:r w:rsidRPr="001D0A5C">
        <w:rPr>
          <w:rFonts w:ascii="Arial" w:hAnsi="Arial" w:cs="Arial"/>
          <w:color w:val="000000"/>
          <w:sz w:val="24"/>
        </w:rPr>
        <w:t>[IL0: UNCLASSIFIED]</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F5" w:rsidRDefault="00E95AF5" w:rsidP="005F2551">
      <w:pPr>
        <w:spacing w:after="0" w:line="240" w:lineRule="auto"/>
      </w:pPr>
      <w:r>
        <w:separator/>
      </w:r>
    </w:p>
  </w:footnote>
  <w:footnote w:type="continuationSeparator" w:id="0">
    <w:p w:rsidR="00E95AF5" w:rsidRDefault="00E95AF5" w:rsidP="005F2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45" w:rsidRPr="005E04E9" w:rsidRDefault="00401145" w:rsidP="002E535B">
    <w:pPr>
      <w:pStyle w:val="Header"/>
      <w:pBdr>
        <w:between w:val="single" w:sz="4" w:space="1" w:color="4F81BD"/>
      </w:pBdr>
      <w:spacing w:line="276" w:lineRule="auto"/>
      <w:jc w:val="center"/>
      <w:rPr>
        <w:rFonts w:ascii="Cambria" w:hAnsi="Cambria"/>
      </w:rPr>
    </w:pPr>
    <w:r>
      <w:t>[Type the document title]</w:t>
    </w:r>
  </w:p>
  <w:p w:rsidR="00401145" w:rsidRPr="005E04E9" w:rsidRDefault="00401145" w:rsidP="002E535B">
    <w:pPr>
      <w:pStyle w:val="Header"/>
      <w:pBdr>
        <w:between w:val="single" w:sz="4" w:space="1" w:color="4F81BD"/>
      </w:pBdr>
      <w:spacing w:line="276" w:lineRule="auto"/>
      <w:jc w:val="center"/>
      <w:rPr>
        <w:rFonts w:ascii="Cambria" w:hAnsi="Cambria"/>
      </w:rPr>
    </w:pPr>
    <w:r>
      <w:t>[Pick the date]</w:t>
    </w:r>
  </w:p>
  <w:p w:rsidR="00401145" w:rsidRDefault="00401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45" w:rsidRDefault="00401145" w:rsidP="002E535B">
    <w:pPr>
      <w:pStyle w:val="Header"/>
      <w:pBdr>
        <w:between w:val="single" w:sz="4" w:space="1" w:color="4F81BD"/>
      </w:pBdr>
      <w:tabs>
        <w:tab w:val="left" w:pos="731"/>
        <w:tab w:val="right" w:pos="9026"/>
      </w:tabs>
      <w:spacing w:line="276" w:lineRule="auto"/>
      <w:rPr>
        <w:rFonts w:ascii="Century Gothic" w:hAnsi="Century Gothic"/>
        <w:b/>
        <w:color w:val="FFC000"/>
      </w:rPr>
    </w:pPr>
    <w:r>
      <w:rPr>
        <w:rFonts w:ascii="Cambria" w:hAnsi="Cambria"/>
      </w:rPr>
      <w:tab/>
    </w:r>
    <w:r>
      <w:rPr>
        <w:rFonts w:ascii="Cambria" w:hAnsi="Cambria"/>
      </w:rPr>
      <w:tab/>
    </w:r>
    <w:r w:rsidR="001C5166">
      <w:rPr>
        <w:rFonts w:ascii="Helvetica" w:hAnsi="Helvetica" w:cs="Helvetica"/>
        <w:noProof/>
        <w:lang w:eastAsia="en-GB"/>
      </w:rPr>
      <w:drawing>
        <wp:inline distT="0" distB="0" distL="0" distR="0">
          <wp:extent cx="3390900" cy="1171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90900" cy="1171575"/>
                  </a:xfrm>
                  <a:prstGeom prst="rect">
                    <a:avLst/>
                  </a:prstGeom>
                  <a:noFill/>
                  <a:ln w="9525">
                    <a:noFill/>
                    <a:miter lim="800000"/>
                    <a:headEnd/>
                    <a:tailEnd/>
                  </a:ln>
                </pic:spPr>
              </pic:pic>
            </a:graphicData>
          </a:graphic>
        </wp:inline>
      </w:drawing>
    </w:r>
    <w:r>
      <w:rPr>
        <w:rFonts w:ascii="Cambria" w:hAnsi="Cambria"/>
      </w:rPr>
      <w:t xml:space="preserve"> </w:t>
    </w:r>
  </w:p>
  <w:p w:rsidR="00401145" w:rsidRPr="00AE1ADA" w:rsidRDefault="00401145" w:rsidP="002E535B">
    <w:pPr>
      <w:pStyle w:val="Header"/>
      <w:pBdr>
        <w:between w:val="single" w:sz="4" w:space="1" w:color="4F81BD"/>
      </w:pBdr>
      <w:tabs>
        <w:tab w:val="left" w:pos="731"/>
        <w:tab w:val="right" w:pos="9026"/>
      </w:tabs>
      <w:spacing w:line="276" w:lineRule="auto"/>
      <w:jc w:val="center"/>
      <w:rPr>
        <w:rFonts w:ascii="Century Gothic" w:hAnsi="Century Gothic"/>
        <w:b/>
        <w:color w:val="FFC000"/>
      </w:rPr>
    </w:pPr>
    <w:r w:rsidRPr="002E535B">
      <w:rPr>
        <w:rFonts w:cs="Calibri"/>
        <w:sz w:val="28"/>
        <w:szCs w:val="28"/>
      </w:rPr>
      <w:t>Child Sexual Exploitation (CSE) Risk Assessment Tool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2C6D"/>
    <w:multiLevelType w:val="hybridMultilevel"/>
    <w:tmpl w:val="B29A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86"/>
    <w:rsid w:val="00015D3D"/>
    <w:rsid w:val="00027B76"/>
    <w:rsid w:val="00036839"/>
    <w:rsid w:val="000406B9"/>
    <w:rsid w:val="0006331C"/>
    <w:rsid w:val="00067F78"/>
    <w:rsid w:val="00072A5D"/>
    <w:rsid w:val="00082F9F"/>
    <w:rsid w:val="0009442D"/>
    <w:rsid w:val="0009616B"/>
    <w:rsid w:val="000C5C86"/>
    <w:rsid w:val="000E628B"/>
    <w:rsid w:val="000F3667"/>
    <w:rsid w:val="000F725E"/>
    <w:rsid w:val="001027C4"/>
    <w:rsid w:val="00115395"/>
    <w:rsid w:val="00123124"/>
    <w:rsid w:val="0012754D"/>
    <w:rsid w:val="001B1FB6"/>
    <w:rsid w:val="001C1ABC"/>
    <w:rsid w:val="001C5166"/>
    <w:rsid w:val="001D0A5C"/>
    <w:rsid w:val="001E6EC5"/>
    <w:rsid w:val="00200DBA"/>
    <w:rsid w:val="002019A7"/>
    <w:rsid w:val="00204625"/>
    <w:rsid w:val="0028265B"/>
    <w:rsid w:val="00295BF0"/>
    <w:rsid w:val="002A522F"/>
    <w:rsid w:val="002B6CFE"/>
    <w:rsid w:val="002C5B0C"/>
    <w:rsid w:val="002E0BC0"/>
    <w:rsid w:val="002E20FB"/>
    <w:rsid w:val="002E535B"/>
    <w:rsid w:val="00303706"/>
    <w:rsid w:val="00307546"/>
    <w:rsid w:val="00310994"/>
    <w:rsid w:val="0031583F"/>
    <w:rsid w:val="00327311"/>
    <w:rsid w:val="00335ACD"/>
    <w:rsid w:val="00356ABC"/>
    <w:rsid w:val="003710B0"/>
    <w:rsid w:val="003F4B34"/>
    <w:rsid w:val="00401145"/>
    <w:rsid w:val="00425C34"/>
    <w:rsid w:val="00440E4E"/>
    <w:rsid w:val="00460563"/>
    <w:rsid w:val="00473102"/>
    <w:rsid w:val="00507EF7"/>
    <w:rsid w:val="00530A90"/>
    <w:rsid w:val="0055436B"/>
    <w:rsid w:val="00564D50"/>
    <w:rsid w:val="005855D6"/>
    <w:rsid w:val="00586083"/>
    <w:rsid w:val="0059109E"/>
    <w:rsid w:val="005920B1"/>
    <w:rsid w:val="005C457B"/>
    <w:rsid w:val="005C6131"/>
    <w:rsid w:val="005E0D06"/>
    <w:rsid w:val="005E6E23"/>
    <w:rsid w:val="005F2551"/>
    <w:rsid w:val="005F6D0C"/>
    <w:rsid w:val="00600B95"/>
    <w:rsid w:val="00606B25"/>
    <w:rsid w:val="00611A73"/>
    <w:rsid w:val="00624E34"/>
    <w:rsid w:val="006515E1"/>
    <w:rsid w:val="006611CD"/>
    <w:rsid w:val="0066282D"/>
    <w:rsid w:val="00676586"/>
    <w:rsid w:val="00677646"/>
    <w:rsid w:val="006910D6"/>
    <w:rsid w:val="006A0994"/>
    <w:rsid w:val="006B7CE1"/>
    <w:rsid w:val="006C4410"/>
    <w:rsid w:val="006D5240"/>
    <w:rsid w:val="006E1540"/>
    <w:rsid w:val="006E4A96"/>
    <w:rsid w:val="006E5DE2"/>
    <w:rsid w:val="006F12D4"/>
    <w:rsid w:val="007233E7"/>
    <w:rsid w:val="00737F7C"/>
    <w:rsid w:val="007469F5"/>
    <w:rsid w:val="007531FA"/>
    <w:rsid w:val="00754305"/>
    <w:rsid w:val="007E070B"/>
    <w:rsid w:val="007F790B"/>
    <w:rsid w:val="00807406"/>
    <w:rsid w:val="00816AA1"/>
    <w:rsid w:val="0085038F"/>
    <w:rsid w:val="00870BAC"/>
    <w:rsid w:val="008A3666"/>
    <w:rsid w:val="008E0E64"/>
    <w:rsid w:val="008E262A"/>
    <w:rsid w:val="00963C98"/>
    <w:rsid w:val="00973DE2"/>
    <w:rsid w:val="00987DB3"/>
    <w:rsid w:val="009A5921"/>
    <w:rsid w:val="009B158E"/>
    <w:rsid w:val="009C2539"/>
    <w:rsid w:val="009C6CAE"/>
    <w:rsid w:val="00A26CC6"/>
    <w:rsid w:val="00A34CCC"/>
    <w:rsid w:val="00A37599"/>
    <w:rsid w:val="00A414B1"/>
    <w:rsid w:val="00A80723"/>
    <w:rsid w:val="00A81872"/>
    <w:rsid w:val="00A84B0B"/>
    <w:rsid w:val="00A90971"/>
    <w:rsid w:val="00AB55A6"/>
    <w:rsid w:val="00AE1ADA"/>
    <w:rsid w:val="00B36C24"/>
    <w:rsid w:val="00B6559A"/>
    <w:rsid w:val="00BC05A0"/>
    <w:rsid w:val="00BC66BB"/>
    <w:rsid w:val="00BF1D95"/>
    <w:rsid w:val="00BF1E03"/>
    <w:rsid w:val="00BF58A7"/>
    <w:rsid w:val="00C51591"/>
    <w:rsid w:val="00C61FD3"/>
    <w:rsid w:val="00CB0EFF"/>
    <w:rsid w:val="00CB3F4D"/>
    <w:rsid w:val="00CC0587"/>
    <w:rsid w:val="00D2075E"/>
    <w:rsid w:val="00D37CDE"/>
    <w:rsid w:val="00D64631"/>
    <w:rsid w:val="00D67FFA"/>
    <w:rsid w:val="00D92BF0"/>
    <w:rsid w:val="00DE4DD1"/>
    <w:rsid w:val="00DE67A9"/>
    <w:rsid w:val="00DF1088"/>
    <w:rsid w:val="00DF1AAD"/>
    <w:rsid w:val="00E24336"/>
    <w:rsid w:val="00E64950"/>
    <w:rsid w:val="00E656D2"/>
    <w:rsid w:val="00E85849"/>
    <w:rsid w:val="00E95AF5"/>
    <w:rsid w:val="00EC0C65"/>
    <w:rsid w:val="00ED5B99"/>
    <w:rsid w:val="00EE12EC"/>
    <w:rsid w:val="00EF033A"/>
    <w:rsid w:val="00F05AE3"/>
    <w:rsid w:val="00F1535E"/>
    <w:rsid w:val="00F23160"/>
    <w:rsid w:val="00F55CA9"/>
    <w:rsid w:val="00F57641"/>
    <w:rsid w:val="00F96968"/>
    <w:rsid w:val="00F97A17"/>
    <w:rsid w:val="00FA1CD5"/>
    <w:rsid w:val="00FF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5C86"/>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51"/>
    <w:pPr>
      <w:tabs>
        <w:tab w:val="center" w:pos="4320"/>
        <w:tab w:val="right" w:pos="8640"/>
      </w:tabs>
      <w:spacing w:after="0" w:line="240" w:lineRule="auto"/>
    </w:pPr>
    <w:rPr>
      <w:sz w:val="20"/>
      <w:szCs w:val="20"/>
    </w:rPr>
  </w:style>
  <w:style w:type="character" w:customStyle="1" w:styleId="HeaderChar">
    <w:name w:val="Header Char"/>
    <w:link w:val="Header"/>
    <w:uiPriority w:val="99"/>
    <w:rsid w:val="005F2551"/>
    <w:rPr>
      <w:rFonts w:ascii="Calibri" w:eastAsia="Times New Roman" w:hAnsi="Calibri" w:cs="Times New Roman"/>
    </w:rPr>
  </w:style>
  <w:style w:type="paragraph" w:styleId="Footer">
    <w:name w:val="footer"/>
    <w:basedOn w:val="Normal"/>
    <w:link w:val="FooterChar"/>
    <w:uiPriority w:val="99"/>
    <w:unhideWhenUsed/>
    <w:rsid w:val="005F2551"/>
    <w:pPr>
      <w:tabs>
        <w:tab w:val="center" w:pos="4320"/>
        <w:tab w:val="right" w:pos="8640"/>
      </w:tabs>
      <w:spacing w:after="0" w:line="240" w:lineRule="auto"/>
    </w:pPr>
    <w:rPr>
      <w:sz w:val="20"/>
      <w:szCs w:val="20"/>
    </w:rPr>
  </w:style>
  <w:style w:type="character" w:customStyle="1" w:styleId="FooterChar">
    <w:name w:val="Footer Char"/>
    <w:link w:val="Footer"/>
    <w:uiPriority w:val="99"/>
    <w:rsid w:val="005F2551"/>
    <w:rPr>
      <w:rFonts w:ascii="Calibri" w:eastAsia="Times New Roman" w:hAnsi="Calibri" w:cs="Times New Roman"/>
    </w:rPr>
  </w:style>
  <w:style w:type="paragraph" w:styleId="BalloonText">
    <w:name w:val="Balloon Text"/>
    <w:basedOn w:val="Normal"/>
    <w:link w:val="BalloonTextChar"/>
    <w:uiPriority w:val="99"/>
    <w:semiHidden/>
    <w:unhideWhenUsed/>
    <w:rsid w:val="007469F5"/>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469F5"/>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7469F5"/>
  </w:style>
  <w:style w:type="character" w:customStyle="1" w:styleId="PlaceholderText1">
    <w:name w:val="Placeholder Text1"/>
    <w:uiPriority w:val="99"/>
    <w:semiHidden/>
    <w:rsid w:val="00F57641"/>
    <w:rPr>
      <w:color w:val="808080"/>
    </w:rPr>
  </w:style>
  <w:style w:type="paragraph" w:customStyle="1" w:styleId="ColorfulList-Accent11">
    <w:name w:val="Colorful List - Accent 11"/>
    <w:basedOn w:val="Normal"/>
    <w:uiPriority w:val="34"/>
    <w:qFormat/>
    <w:rsid w:val="0006331C"/>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8E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5C86"/>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51"/>
    <w:pPr>
      <w:tabs>
        <w:tab w:val="center" w:pos="4320"/>
        <w:tab w:val="right" w:pos="8640"/>
      </w:tabs>
      <w:spacing w:after="0" w:line="240" w:lineRule="auto"/>
    </w:pPr>
    <w:rPr>
      <w:sz w:val="20"/>
      <w:szCs w:val="20"/>
    </w:rPr>
  </w:style>
  <w:style w:type="character" w:customStyle="1" w:styleId="HeaderChar">
    <w:name w:val="Header Char"/>
    <w:link w:val="Header"/>
    <w:uiPriority w:val="99"/>
    <w:rsid w:val="005F2551"/>
    <w:rPr>
      <w:rFonts w:ascii="Calibri" w:eastAsia="Times New Roman" w:hAnsi="Calibri" w:cs="Times New Roman"/>
    </w:rPr>
  </w:style>
  <w:style w:type="paragraph" w:styleId="Footer">
    <w:name w:val="footer"/>
    <w:basedOn w:val="Normal"/>
    <w:link w:val="FooterChar"/>
    <w:uiPriority w:val="99"/>
    <w:unhideWhenUsed/>
    <w:rsid w:val="005F2551"/>
    <w:pPr>
      <w:tabs>
        <w:tab w:val="center" w:pos="4320"/>
        <w:tab w:val="right" w:pos="8640"/>
      </w:tabs>
      <w:spacing w:after="0" w:line="240" w:lineRule="auto"/>
    </w:pPr>
    <w:rPr>
      <w:sz w:val="20"/>
      <w:szCs w:val="20"/>
    </w:rPr>
  </w:style>
  <w:style w:type="character" w:customStyle="1" w:styleId="FooterChar">
    <w:name w:val="Footer Char"/>
    <w:link w:val="Footer"/>
    <w:uiPriority w:val="99"/>
    <w:rsid w:val="005F2551"/>
    <w:rPr>
      <w:rFonts w:ascii="Calibri" w:eastAsia="Times New Roman" w:hAnsi="Calibri" w:cs="Times New Roman"/>
    </w:rPr>
  </w:style>
  <w:style w:type="paragraph" w:styleId="BalloonText">
    <w:name w:val="Balloon Text"/>
    <w:basedOn w:val="Normal"/>
    <w:link w:val="BalloonTextChar"/>
    <w:uiPriority w:val="99"/>
    <w:semiHidden/>
    <w:unhideWhenUsed/>
    <w:rsid w:val="007469F5"/>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469F5"/>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7469F5"/>
  </w:style>
  <w:style w:type="character" w:customStyle="1" w:styleId="PlaceholderText1">
    <w:name w:val="Placeholder Text1"/>
    <w:uiPriority w:val="99"/>
    <w:semiHidden/>
    <w:rsid w:val="00F57641"/>
    <w:rPr>
      <w:color w:val="808080"/>
    </w:rPr>
  </w:style>
  <w:style w:type="paragraph" w:customStyle="1" w:styleId="ColorfulList-Accent11">
    <w:name w:val="Colorful List - Accent 11"/>
    <w:basedOn w:val="Normal"/>
    <w:uiPriority w:val="34"/>
    <w:qFormat/>
    <w:rsid w:val="0006331C"/>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8E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33C867-BDDE-4CE7-8B6E-9E00FA59ACA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D2BAA6B-AB67-46FF-BA5F-031E15ED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keywords>[IL0: UNCLASSIFIED]</cp:keywords>
  <cp:lastModifiedBy>gemma_hickenbottom</cp:lastModifiedBy>
  <cp:revision>2</cp:revision>
  <cp:lastPrinted>2015-10-30T09:01:00Z</cp:lastPrinted>
  <dcterms:created xsi:type="dcterms:W3CDTF">2016-06-07T13:40:00Z</dcterms:created>
  <dcterms:modified xsi:type="dcterms:W3CDTF">2016-06-07T13:40:00Z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55f75e10-744f-4f83-b1d8-9f72b05a1c16</vt:lpwstr>
  </property>
  <property fmtid="{D5CDD505-2E9C-101B-9397-08002B2CF9AE}" pid="3" name="bjSaver">
    <vt:lpwstr>10x6/KBkajX5QAyYVegNbzlDuqVEMd3M</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