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065" w:rsidRDefault="00646DA1" w:rsidP="00434BEC">
      <w:pPr>
        <w:jc w:val="both"/>
      </w:pPr>
      <w:r>
        <w:tab/>
      </w:r>
      <w:r>
        <w:tab/>
      </w:r>
      <w:r w:rsidR="00474065">
        <w:rPr>
          <w:rFonts w:eastAsiaTheme="minorEastAsia"/>
          <w:noProof/>
          <w:lang w:eastAsia="en-GB"/>
        </w:rPr>
        <w:drawing>
          <wp:inline distT="0" distB="0" distL="0" distR="0" wp14:anchorId="74D8E726" wp14:editId="40288C73">
            <wp:extent cx="2733675" cy="609600"/>
            <wp:effectExtent l="0" t="0" r="9525" b="0"/>
            <wp:docPr id="2" name="Picture 2"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609600"/>
                    </a:xfrm>
                    <a:prstGeom prst="rect">
                      <a:avLst/>
                    </a:prstGeom>
                    <a:noFill/>
                    <a:ln>
                      <a:noFill/>
                    </a:ln>
                  </pic:spPr>
                </pic:pic>
              </a:graphicData>
            </a:graphic>
          </wp:inline>
        </w:drawing>
      </w:r>
    </w:p>
    <w:p w:rsidR="00474065" w:rsidRDefault="00474065" w:rsidP="00434BEC">
      <w:pPr>
        <w:jc w:val="both"/>
        <w:rPr>
          <w:rFonts w:asciiTheme="minorHAnsi" w:eastAsiaTheme="minorEastAsia" w:hAnsiTheme="minorHAnsi"/>
          <w:noProof/>
          <w:lang w:eastAsia="en-GB"/>
        </w:rPr>
      </w:pPr>
    </w:p>
    <w:p w:rsidR="00474065" w:rsidRDefault="00474065" w:rsidP="00434BEC">
      <w:pPr>
        <w:jc w:val="both"/>
        <w:rPr>
          <w:rFonts w:eastAsiaTheme="minorEastAsia"/>
          <w:b/>
          <w:bCs/>
          <w:noProof/>
          <w:lang w:eastAsia="en-GB"/>
        </w:rPr>
      </w:pPr>
      <w:r>
        <w:rPr>
          <w:rFonts w:eastAsiaTheme="minorEastAsia"/>
          <w:b/>
          <w:bCs/>
          <w:noProof/>
          <w:lang w:eastAsia="en-GB"/>
        </w:rPr>
        <w:t xml:space="preserve">                       Improving the lives of Children &amp; Young People </w:t>
      </w:r>
    </w:p>
    <w:p w:rsidR="00646DA1" w:rsidRDefault="00646DA1" w:rsidP="00434BEC">
      <w:pPr>
        <w:jc w:val="both"/>
        <w:rPr>
          <w:b/>
        </w:rPr>
      </w:pPr>
      <w:r>
        <w:tab/>
      </w:r>
      <w:r>
        <w:tab/>
      </w:r>
    </w:p>
    <w:p w:rsidR="00683B56" w:rsidRPr="00683B56" w:rsidRDefault="00B74B44" w:rsidP="00434BEC">
      <w:pPr>
        <w:jc w:val="both"/>
        <w:rPr>
          <w:b/>
        </w:rPr>
      </w:pPr>
      <w:r>
        <w:rPr>
          <w:noProof/>
        </w:rPr>
        <w:drawing>
          <wp:anchor distT="0" distB="0" distL="114300" distR="114300" simplePos="0" relativeHeight="251658240" behindDoc="1" locked="0" layoutInCell="1" allowOverlap="1" wp14:anchorId="6EA0E420" wp14:editId="2D5CA35A">
            <wp:simplePos x="0" y="0"/>
            <wp:positionH relativeFrom="column">
              <wp:posOffset>1152525</wp:posOffset>
            </wp:positionH>
            <wp:positionV relativeFrom="paragraph">
              <wp:posOffset>269875</wp:posOffset>
            </wp:positionV>
            <wp:extent cx="2679065" cy="17646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065" cy="1764665"/>
                    </a:xfrm>
                    <a:prstGeom prst="rect">
                      <a:avLst/>
                    </a:prstGeom>
                    <a:noFill/>
                    <a:ln>
                      <a:noFill/>
                    </a:ln>
                  </pic:spPr>
                </pic:pic>
              </a:graphicData>
            </a:graphic>
          </wp:anchor>
        </w:drawing>
      </w:r>
    </w:p>
    <w:p w:rsidR="004D33B4" w:rsidRPr="00B74B44" w:rsidRDefault="004D33B4" w:rsidP="00B74B44">
      <w:pPr>
        <w:jc w:val="center"/>
        <w:rPr>
          <w:b/>
          <w:sz w:val="32"/>
          <w:szCs w:val="32"/>
        </w:rPr>
      </w:pPr>
      <w:r w:rsidRPr="00B74B44">
        <w:rPr>
          <w:b/>
          <w:sz w:val="32"/>
          <w:szCs w:val="32"/>
        </w:rPr>
        <w:t>MST Goals and Guidelines:</w:t>
      </w:r>
    </w:p>
    <w:p w:rsidR="004D33B4" w:rsidRPr="00B74B44" w:rsidRDefault="004D33B4" w:rsidP="00B74B44">
      <w:pPr>
        <w:jc w:val="center"/>
        <w:rPr>
          <w:b/>
          <w:sz w:val="32"/>
          <w:szCs w:val="32"/>
        </w:rPr>
      </w:pPr>
    </w:p>
    <w:p w:rsidR="004D33B4" w:rsidRPr="00B74B44" w:rsidRDefault="004D33B4" w:rsidP="00B74B44">
      <w:pPr>
        <w:jc w:val="center"/>
        <w:rPr>
          <w:b/>
          <w:sz w:val="32"/>
          <w:szCs w:val="32"/>
        </w:rPr>
      </w:pPr>
      <w:r w:rsidRPr="00B74B44">
        <w:rPr>
          <w:b/>
          <w:sz w:val="32"/>
          <w:szCs w:val="32"/>
        </w:rPr>
        <w:t>Programme Goals, Case-Specific Treatment Goals,</w:t>
      </w:r>
    </w:p>
    <w:p w:rsidR="004D33B4" w:rsidRPr="00B74B44" w:rsidRDefault="004D33B4" w:rsidP="00B74B44">
      <w:pPr>
        <w:jc w:val="center"/>
        <w:rPr>
          <w:b/>
          <w:sz w:val="32"/>
          <w:szCs w:val="32"/>
        </w:rPr>
      </w:pPr>
      <w:r w:rsidRPr="00B74B44">
        <w:rPr>
          <w:b/>
          <w:sz w:val="32"/>
          <w:szCs w:val="32"/>
        </w:rPr>
        <w:t>Case Discharge Criteria, and Outcomes</w:t>
      </w:r>
    </w:p>
    <w:p w:rsidR="00DF33D6" w:rsidRPr="00B74B44" w:rsidRDefault="00DF33D6" w:rsidP="00B74B44">
      <w:pPr>
        <w:jc w:val="center"/>
        <w:rPr>
          <w:b/>
          <w:sz w:val="32"/>
          <w:szCs w:val="32"/>
        </w:rPr>
      </w:pPr>
    </w:p>
    <w:p w:rsidR="004D33B4" w:rsidRPr="00B74B44" w:rsidRDefault="004D33B4" w:rsidP="00B74B44">
      <w:pPr>
        <w:jc w:val="center"/>
        <w:rPr>
          <w:b/>
          <w:i/>
          <w:color w:val="FF0000"/>
          <w:sz w:val="32"/>
          <w:szCs w:val="32"/>
        </w:rPr>
      </w:pPr>
    </w:p>
    <w:p w:rsidR="00DF33D6" w:rsidRPr="00B74B44" w:rsidRDefault="00474065" w:rsidP="00B74B44">
      <w:pPr>
        <w:jc w:val="center"/>
        <w:rPr>
          <w:b/>
          <w:i/>
          <w:sz w:val="32"/>
          <w:szCs w:val="32"/>
        </w:rPr>
      </w:pPr>
      <w:r w:rsidRPr="00B74B44">
        <w:rPr>
          <w:b/>
          <w:i/>
          <w:sz w:val="32"/>
          <w:szCs w:val="32"/>
        </w:rPr>
        <w:t>MST E Team (Youth Endowment Fund)</w:t>
      </w:r>
    </w:p>
    <w:p w:rsidR="00DF33D6" w:rsidRPr="00B74B44" w:rsidRDefault="00474065" w:rsidP="00B74B44">
      <w:pPr>
        <w:jc w:val="center"/>
        <w:rPr>
          <w:b/>
          <w:i/>
          <w:sz w:val="32"/>
          <w:szCs w:val="32"/>
        </w:rPr>
      </w:pPr>
      <w:r w:rsidRPr="00B74B44">
        <w:rPr>
          <w:b/>
          <w:i/>
          <w:sz w:val="32"/>
          <w:szCs w:val="32"/>
        </w:rPr>
        <w:t>Sandwell Children’s Trust</w:t>
      </w:r>
    </w:p>
    <w:p w:rsidR="00474065" w:rsidRPr="00B74B44" w:rsidRDefault="00474065" w:rsidP="00B74B44">
      <w:pPr>
        <w:jc w:val="center"/>
        <w:rPr>
          <w:rFonts w:ascii="Calibri" w:hAnsi="Calibri"/>
          <w:sz w:val="32"/>
          <w:szCs w:val="32"/>
          <w:lang w:eastAsia="en-GB"/>
        </w:rPr>
      </w:pPr>
      <w:r w:rsidRPr="00B74B44">
        <w:rPr>
          <w:sz w:val="32"/>
          <w:szCs w:val="32"/>
          <w:lang w:eastAsia="en-GB"/>
        </w:rPr>
        <w:t>Sandwell Children’s Trust HQ</w:t>
      </w:r>
    </w:p>
    <w:p w:rsidR="00474065" w:rsidRPr="00B74B44" w:rsidRDefault="00474065" w:rsidP="00B74B44">
      <w:pPr>
        <w:jc w:val="center"/>
        <w:rPr>
          <w:sz w:val="32"/>
          <w:szCs w:val="32"/>
          <w:lang w:eastAsia="en-GB"/>
        </w:rPr>
      </w:pPr>
      <w:r w:rsidRPr="00B74B44">
        <w:rPr>
          <w:sz w:val="32"/>
          <w:szCs w:val="32"/>
          <w:lang w:eastAsia="en-GB"/>
        </w:rPr>
        <w:t>The Wellman Building</w:t>
      </w:r>
    </w:p>
    <w:p w:rsidR="00474065" w:rsidRPr="00B74B44" w:rsidRDefault="00474065" w:rsidP="00B74B44">
      <w:pPr>
        <w:jc w:val="center"/>
        <w:rPr>
          <w:sz w:val="32"/>
          <w:szCs w:val="32"/>
          <w:lang w:eastAsia="en-GB"/>
        </w:rPr>
      </w:pPr>
      <w:r w:rsidRPr="00B74B44">
        <w:rPr>
          <w:sz w:val="32"/>
          <w:szCs w:val="32"/>
          <w:lang w:eastAsia="en-GB"/>
        </w:rPr>
        <w:t>Dudley Road</w:t>
      </w:r>
    </w:p>
    <w:p w:rsidR="00474065" w:rsidRPr="00B74B44" w:rsidRDefault="00474065" w:rsidP="00B74B44">
      <w:pPr>
        <w:jc w:val="center"/>
        <w:rPr>
          <w:sz w:val="32"/>
          <w:szCs w:val="32"/>
          <w:lang w:eastAsia="en-GB"/>
        </w:rPr>
      </w:pPr>
      <w:r w:rsidRPr="00B74B44">
        <w:rPr>
          <w:sz w:val="32"/>
          <w:szCs w:val="32"/>
          <w:lang w:eastAsia="en-GB"/>
        </w:rPr>
        <w:t>Oldbury</w:t>
      </w:r>
    </w:p>
    <w:p w:rsidR="00474065" w:rsidRPr="00B74B44" w:rsidRDefault="00474065" w:rsidP="00B74B44">
      <w:pPr>
        <w:jc w:val="center"/>
        <w:rPr>
          <w:sz w:val="32"/>
          <w:szCs w:val="32"/>
          <w:lang w:eastAsia="en-GB"/>
        </w:rPr>
      </w:pPr>
      <w:r w:rsidRPr="00B74B44">
        <w:rPr>
          <w:sz w:val="32"/>
          <w:szCs w:val="32"/>
          <w:lang w:eastAsia="en-GB"/>
        </w:rPr>
        <w:t>West Midlands</w:t>
      </w:r>
    </w:p>
    <w:p w:rsidR="00474065" w:rsidRPr="00B74B44" w:rsidRDefault="00474065" w:rsidP="00B74B44">
      <w:pPr>
        <w:jc w:val="center"/>
        <w:rPr>
          <w:sz w:val="32"/>
          <w:szCs w:val="32"/>
          <w:lang w:eastAsia="en-GB"/>
        </w:rPr>
      </w:pPr>
      <w:r w:rsidRPr="00B74B44">
        <w:rPr>
          <w:sz w:val="32"/>
          <w:szCs w:val="32"/>
          <w:lang w:eastAsia="en-GB"/>
        </w:rPr>
        <w:t>B69 3DL</w:t>
      </w:r>
    </w:p>
    <w:p w:rsidR="00FD01DA" w:rsidRPr="00B74B44" w:rsidRDefault="00FD01DA" w:rsidP="00B74B44">
      <w:pPr>
        <w:jc w:val="center"/>
        <w:rPr>
          <w:b/>
          <w:i/>
          <w:sz w:val="32"/>
          <w:szCs w:val="32"/>
        </w:rPr>
      </w:pPr>
    </w:p>
    <w:p w:rsidR="00DF33D6" w:rsidRPr="00B74B44" w:rsidRDefault="00474065" w:rsidP="00B74B44">
      <w:pPr>
        <w:jc w:val="center"/>
        <w:rPr>
          <w:b/>
          <w:i/>
          <w:sz w:val="32"/>
          <w:szCs w:val="32"/>
        </w:rPr>
      </w:pPr>
      <w:r w:rsidRPr="00B74B44">
        <w:rPr>
          <w:b/>
          <w:i/>
          <w:sz w:val="32"/>
          <w:szCs w:val="32"/>
        </w:rPr>
        <w:t>February 2020</w:t>
      </w:r>
    </w:p>
    <w:p w:rsidR="00474065" w:rsidRPr="00B74B44" w:rsidRDefault="00474065" w:rsidP="00B74B44">
      <w:pPr>
        <w:jc w:val="center"/>
        <w:rPr>
          <w:b/>
          <w:i/>
          <w:sz w:val="32"/>
          <w:szCs w:val="32"/>
        </w:rPr>
      </w:pPr>
      <w:r w:rsidRPr="00B74B44">
        <w:rPr>
          <w:b/>
          <w:i/>
          <w:sz w:val="32"/>
          <w:szCs w:val="32"/>
        </w:rPr>
        <w:t>Review 6 months from start, then annually</w:t>
      </w:r>
    </w:p>
    <w:p w:rsidR="00DF33D6" w:rsidRPr="00B74B44" w:rsidRDefault="00DF33D6" w:rsidP="00434BEC">
      <w:pPr>
        <w:jc w:val="both"/>
        <w:rPr>
          <w:b/>
          <w:i/>
          <w:sz w:val="32"/>
          <w:szCs w:val="32"/>
        </w:rPr>
      </w:pPr>
    </w:p>
    <w:p w:rsidR="00DF33D6" w:rsidRPr="00B11755" w:rsidRDefault="00DF33D6" w:rsidP="00434BEC">
      <w:pPr>
        <w:jc w:val="both"/>
        <w:rPr>
          <w:b/>
          <w:sz w:val="32"/>
          <w:szCs w:val="28"/>
        </w:rPr>
      </w:pPr>
      <w:r w:rsidRPr="00B74B44">
        <w:rPr>
          <w:sz w:val="32"/>
          <w:szCs w:val="32"/>
        </w:rPr>
        <w:br w:type="page"/>
      </w:r>
      <w:r w:rsidRPr="00B11755">
        <w:rPr>
          <w:b/>
          <w:sz w:val="32"/>
          <w:szCs w:val="28"/>
        </w:rPr>
        <w:t>MST Goals and Guidelines:</w:t>
      </w:r>
    </w:p>
    <w:p w:rsidR="000573F9" w:rsidRPr="00B11755" w:rsidRDefault="008D54D4" w:rsidP="00434BEC">
      <w:pPr>
        <w:jc w:val="both"/>
        <w:rPr>
          <w:b/>
          <w:sz w:val="32"/>
          <w:szCs w:val="28"/>
        </w:rPr>
      </w:pPr>
      <w:r>
        <w:rPr>
          <w:b/>
          <w:sz w:val="32"/>
          <w:szCs w:val="28"/>
        </w:rPr>
        <w:t>Programme</w:t>
      </w:r>
      <w:r w:rsidR="00DF33D6" w:rsidRPr="00B11755">
        <w:rPr>
          <w:b/>
          <w:sz w:val="32"/>
          <w:szCs w:val="28"/>
        </w:rPr>
        <w:t xml:space="preserve"> Goals, Case-Specific Treatment Goals,</w:t>
      </w:r>
    </w:p>
    <w:p w:rsidR="00DF33D6" w:rsidRPr="00B11755" w:rsidRDefault="00B11755" w:rsidP="00434BEC">
      <w:pPr>
        <w:jc w:val="both"/>
        <w:rPr>
          <w:b/>
          <w:sz w:val="24"/>
          <w:szCs w:val="28"/>
        </w:rPr>
      </w:pPr>
      <w:r w:rsidRPr="00B11755">
        <w:rPr>
          <w:b/>
          <w:sz w:val="32"/>
          <w:szCs w:val="28"/>
        </w:rPr>
        <w:t>Case Discharge Criteria</w:t>
      </w:r>
      <w:r w:rsidR="00DF33D6" w:rsidRPr="00B11755">
        <w:rPr>
          <w:b/>
          <w:sz w:val="32"/>
          <w:szCs w:val="28"/>
        </w:rPr>
        <w:t xml:space="preserve"> and Outcomes</w:t>
      </w:r>
    </w:p>
    <w:p w:rsidR="00683B56" w:rsidRPr="009C7974" w:rsidRDefault="00683B56" w:rsidP="00434BEC">
      <w:pPr>
        <w:pStyle w:val="TOCHeading"/>
        <w:jc w:val="both"/>
        <w:rPr>
          <w:rFonts w:ascii="Arial Black" w:hAnsi="Arial Black"/>
        </w:rPr>
      </w:pPr>
      <w:r w:rsidRPr="009C7974">
        <w:rPr>
          <w:rFonts w:ascii="Arial Black" w:hAnsi="Arial Black"/>
        </w:rPr>
        <w:t xml:space="preserve">Table </w:t>
      </w:r>
      <w:r w:rsidR="00B74B44">
        <w:rPr>
          <w:rFonts w:ascii="Arial Black" w:hAnsi="Arial Black"/>
        </w:rPr>
        <w:t>o</w:t>
      </w:r>
      <w:r w:rsidRPr="009C7974">
        <w:rPr>
          <w:rFonts w:ascii="Arial Black" w:hAnsi="Arial Black"/>
        </w:rPr>
        <w:t>f Contents</w:t>
      </w:r>
    </w:p>
    <w:p w:rsidR="00683B56" w:rsidRPr="00683B56" w:rsidRDefault="00683B56" w:rsidP="00434BEC">
      <w:pPr>
        <w:jc w:val="both"/>
        <w:rPr>
          <w:b/>
        </w:rPr>
      </w:pPr>
    </w:p>
    <w:p w:rsidR="008C5743" w:rsidRDefault="00683B56" w:rsidP="00434BEC">
      <w:pPr>
        <w:pStyle w:val="TOC1"/>
        <w:tabs>
          <w:tab w:val="right" w:leader="dot" w:pos="8630"/>
        </w:tabs>
        <w:jc w:val="both"/>
        <w:rPr>
          <w:rFonts w:asciiTheme="minorHAnsi" w:eastAsiaTheme="minorEastAsia" w:hAnsiTheme="minorHAnsi" w:cstheme="minorBidi"/>
          <w:noProof/>
        </w:rPr>
      </w:pPr>
      <w:r w:rsidRPr="000529B9">
        <w:rPr>
          <w:b/>
          <w:sz w:val="28"/>
          <w:szCs w:val="28"/>
        </w:rPr>
        <w:fldChar w:fldCharType="begin"/>
      </w:r>
      <w:r w:rsidRPr="006636FA">
        <w:rPr>
          <w:b/>
          <w:sz w:val="28"/>
          <w:szCs w:val="28"/>
        </w:rPr>
        <w:instrText xml:space="preserve"> TOC \o "1-3" \h \z \u </w:instrText>
      </w:r>
      <w:r w:rsidRPr="000529B9">
        <w:rPr>
          <w:b/>
          <w:sz w:val="28"/>
          <w:szCs w:val="28"/>
        </w:rPr>
        <w:fldChar w:fldCharType="separate"/>
      </w:r>
      <w:hyperlink w:anchor="_Toc8226248" w:history="1">
        <w:r w:rsidR="008D54D4">
          <w:rPr>
            <w:rStyle w:val="Hyperlink"/>
            <w:noProof/>
          </w:rPr>
          <w:t>Programme</w:t>
        </w:r>
        <w:r w:rsidR="008C5743" w:rsidRPr="00F85E85">
          <w:rPr>
            <w:rStyle w:val="Hyperlink"/>
            <w:noProof/>
          </w:rPr>
          <w:t>- and Community-level information</w:t>
        </w:r>
        <w:r w:rsidR="008C5743">
          <w:rPr>
            <w:noProof/>
            <w:webHidden/>
          </w:rPr>
          <w:tab/>
        </w:r>
        <w:r w:rsidR="008C5743">
          <w:rPr>
            <w:noProof/>
            <w:webHidden/>
          </w:rPr>
          <w:fldChar w:fldCharType="begin"/>
        </w:r>
        <w:r w:rsidR="008C5743">
          <w:rPr>
            <w:noProof/>
            <w:webHidden/>
          </w:rPr>
          <w:instrText xml:space="preserve"> PAGEREF _Toc8226248 \h </w:instrText>
        </w:r>
        <w:r w:rsidR="008C5743">
          <w:rPr>
            <w:noProof/>
            <w:webHidden/>
          </w:rPr>
        </w:r>
        <w:r w:rsidR="008C5743">
          <w:rPr>
            <w:noProof/>
            <w:webHidden/>
          </w:rPr>
          <w:fldChar w:fldCharType="separate"/>
        </w:r>
        <w:r w:rsidR="008C5743">
          <w:rPr>
            <w:noProof/>
            <w:webHidden/>
          </w:rPr>
          <w:t>3</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49" w:history="1">
        <w:r w:rsidR="008C5743" w:rsidRPr="00F85E85">
          <w:rPr>
            <w:rStyle w:val="Hyperlink"/>
            <w:noProof/>
          </w:rPr>
          <w:t>Target population to receive MST services:</w:t>
        </w:r>
        <w:r w:rsidR="008C5743">
          <w:rPr>
            <w:noProof/>
            <w:webHidden/>
          </w:rPr>
          <w:tab/>
        </w:r>
        <w:r w:rsidR="008C5743">
          <w:rPr>
            <w:noProof/>
            <w:webHidden/>
          </w:rPr>
          <w:fldChar w:fldCharType="begin"/>
        </w:r>
        <w:r w:rsidR="008C5743">
          <w:rPr>
            <w:noProof/>
            <w:webHidden/>
          </w:rPr>
          <w:instrText xml:space="preserve"> PAGEREF _Toc8226249 \h </w:instrText>
        </w:r>
        <w:r w:rsidR="008C5743">
          <w:rPr>
            <w:noProof/>
            <w:webHidden/>
          </w:rPr>
        </w:r>
        <w:r w:rsidR="008C5743">
          <w:rPr>
            <w:noProof/>
            <w:webHidden/>
          </w:rPr>
          <w:fldChar w:fldCharType="separate"/>
        </w:r>
        <w:r w:rsidR="008C5743">
          <w:rPr>
            <w:noProof/>
            <w:webHidden/>
          </w:rPr>
          <w:t>3</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0" w:history="1">
        <w:r w:rsidR="008C5743" w:rsidRPr="00F85E85">
          <w:rPr>
            <w:rStyle w:val="Hyperlink"/>
            <w:noProof/>
          </w:rPr>
          <w:t>Communities to be served</w:t>
        </w:r>
        <w:r w:rsidR="008C5743">
          <w:rPr>
            <w:noProof/>
            <w:webHidden/>
          </w:rPr>
          <w:tab/>
        </w:r>
        <w:r w:rsidR="008C5743">
          <w:rPr>
            <w:noProof/>
            <w:webHidden/>
          </w:rPr>
          <w:fldChar w:fldCharType="begin"/>
        </w:r>
        <w:r w:rsidR="008C5743">
          <w:rPr>
            <w:noProof/>
            <w:webHidden/>
          </w:rPr>
          <w:instrText xml:space="preserve"> PAGEREF _Toc8226250 \h </w:instrText>
        </w:r>
        <w:r w:rsidR="008C5743">
          <w:rPr>
            <w:noProof/>
            <w:webHidden/>
          </w:rPr>
        </w:r>
        <w:r w:rsidR="008C5743">
          <w:rPr>
            <w:noProof/>
            <w:webHidden/>
          </w:rPr>
          <w:fldChar w:fldCharType="separate"/>
        </w:r>
        <w:r w:rsidR="008C5743">
          <w:rPr>
            <w:noProof/>
            <w:webHidden/>
          </w:rPr>
          <w:t>4</w:t>
        </w:r>
        <w:r w:rsidR="008C5743">
          <w:rPr>
            <w:noProof/>
            <w:webHidden/>
          </w:rPr>
          <w:fldChar w:fldCharType="end"/>
        </w:r>
      </w:hyperlink>
    </w:p>
    <w:p w:rsidR="008C5743" w:rsidRDefault="00241C6E" w:rsidP="00434BEC">
      <w:pPr>
        <w:pStyle w:val="TOC3"/>
        <w:tabs>
          <w:tab w:val="right" w:leader="dot" w:pos="8630"/>
        </w:tabs>
        <w:ind w:left="0"/>
        <w:jc w:val="both"/>
        <w:rPr>
          <w:rFonts w:asciiTheme="minorHAnsi" w:eastAsiaTheme="minorEastAsia" w:hAnsiTheme="minorHAnsi" w:cstheme="minorBidi"/>
          <w:noProof/>
        </w:rPr>
      </w:pPr>
      <w:hyperlink w:anchor="_Toc8226251" w:history="1">
        <w:r w:rsidR="008C5743" w:rsidRPr="00F85E85">
          <w:rPr>
            <w:rStyle w:val="Hyperlink"/>
            <w:noProof/>
          </w:rPr>
          <w:t>Geographic service delivery area:</w:t>
        </w:r>
        <w:r w:rsidR="008C5743">
          <w:rPr>
            <w:noProof/>
            <w:webHidden/>
          </w:rPr>
          <w:tab/>
        </w:r>
        <w:r w:rsidR="008C5743">
          <w:rPr>
            <w:noProof/>
            <w:webHidden/>
          </w:rPr>
          <w:fldChar w:fldCharType="begin"/>
        </w:r>
        <w:r w:rsidR="008C5743">
          <w:rPr>
            <w:noProof/>
            <w:webHidden/>
          </w:rPr>
          <w:instrText xml:space="preserve"> PAGEREF _Toc8226251 \h </w:instrText>
        </w:r>
        <w:r w:rsidR="008C5743">
          <w:rPr>
            <w:noProof/>
            <w:webHidden/>
          </w:rPr>
        </w:r>
        <w:r w:rsidR="008C5743">
          <w:rPr>
            <w:noProof/>
            <w:webHidden/>
          </w:rPr>
          <w:fldChar w:fldCharType="separate"/>
        </w:r>
        <w:r w:rsidR="008C5743">
          <w:rPr>
            <w:noProof/>
            <w:webHidden/>
          </w:rPr>
          <w:t>4</w:t>
        </w:r>
        <w:r w:rsidR="008C5743">
          <w:rPr>
            <w:noProof/>
            <w:webHidden/>
          </w:rPr>
          <w:fldChar w:fldCharType="end"/>
        </w:r>
      </w:hyperlink>
    </w:p>
    <w:p w:rsidR="008C5743" w:rsidRDefault="00241C6E" w:rsidP="00434BEC">
      <w:pPr>
        <w:pStyle w:val="TOC3"/>
        <w:tabs>
          <w:tab w:val="right" w:leader="dot" w:pos="8630"/>
        </w:tabs>
        <w:jc w:val="both"/>
        <w:rPr>
          <w:rFonts w:asciiTheme="minorHAnsi" w:eastAsiaTheme="minorEastAsia" w:hAnsiTheme="minorHAnsi" w:cstheme="minorBidi"/>
          <w:noProof/>
        </w:rPr>
      </w:pPr>
      <w:hyperlink w:anchor="_Toc8226252" w:history="1">
        <w:r w:rsidR="008C5743" w:rsidRPr="00F85E85">
          <w:rPr>
            <w:rStyle w:val="Hyperlink"/>
            <w:noProof/>
          </w:rPr>
          <w:t xml:space="preserve">Key community stakeholders: Partners with MST </w:t>
        </w:r>
        <w:r w:rsidR="008D54D4">
          <w:rPr>
            <w:rStyle w:val="Hyperlink"/>
            <w:noProof/>
          </w:rPr>
          <w:t>Programme</w:t>
        </w:r>
        <w:r w:rsidR="008C5743">
          <w:rPr>
            <w:noProof/>
            <w:webHidden/>
          </w:rPr>
          <w:tab/>
        </w:r>
        <w:r w:rsidR="008C5743">
          <w:rPr>
            <w:noProof/>
            <w:webHidden/>
          </w:rPr>
          <w:fldChar w:fldCharType="begin"/>
        </w:r>
        <w:r w:rsidR="008C5743">
          <w:rPr>
            <w:noProof/>
            <w:webHidden/>
          </w:rPr>
          <w:instrText xml:space="preserve"> PAGEREF _Toc8226252 \h </w:instrText>
        </w:r>
        <w:r w:rsidR="008C5743">
          <w:rPr>
            <w:noProof/>
            <w:webHidden/>
          </w:rPr>
        </w:r>
        <w:r w:rsidR="008C5743">
          <w:rPr>
            <w:noProof/>
            <w:webHidden/>
          </w:rPr>
          <w:fldChar w:fldCharType="separate"/>
        </w:r>
        <w:r w:rsidR="008C5743">
          <w:rPr>
            <w:noProof/>
            <w:webHidden/>
          </w:rPr>
          <w:t>4</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3" w:history="1">
        <w:r w:rsidR="008D54D4">
          <w:rPr>
            <w:rStyle w:val="Hyperlink"/>
            <w:noProof/>
          </w:rPr>
          <w:t>Programme</w:t>
        </w:r>
        <w:r w:rsidR="008C5743" w:rsidRPr="00F85E85">
          <w:rPr>
            <w:rStyle w:val="Hyperlink"/>
            <w:noProof/>
          </w:rPr>
          <w:t xml:space="preserve"> Staffing and Capacity</w:t>
        </w:r>
        <w:r w:rsidR="008C5743">
          <w:rPr>
            <w:noProof/>
            <w:webHidden/>
          </w:rPr>
          <w:tab/>
        </w:r>
        <w:r w:rsidR="008C5743">
          <w:rPr>
            <w:noProof/>
            <w:webHidden/>
          </w:rPr>
          <w:fldChar w:fldCharType="begin"/>
        </w:r>
        <w:r w:rsidR="008C5743">
          <w:rPr>
            <w:noProof/>
            <w:webHidden/>
          </w:rPr>
          <w:instrText xml:space="preserve"> PAGEREF _Toc8226253 \h </w:instrText>
        </w:r>
        <w:r w:rsidR="008C5743">
          <w:rPr>
            <w:noProof/>
            <w:webHidden/>
          </w:rPr>
        </w:r>
        <w:r w:rsidR="008C5743">
          <w:rPr>
            <w:noProof/>
            <w:webHidden/>
          </w:rPr>
          <w:fldChar w:fldCharType="separate"/>
        </w:r>
        <w:r w:rsidR="008C5743">
          <w:rPr>
            <w:noProof/>
            <w:webHidden/>
          </w:rPr>
          <w:t>5</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54" w:history="1">
        <w:r w:rsidR="008D54D4">
          <w:rPr>
            <w:rStyle w:val="Hyperlink"/>
            <w:noProof/>
          </w:rPr>
          <w:t>Programme</w:t>
        </w:r>
        <w:r w:rsidR="008C5743" w:rsidRPr="00F85E85">
          <w:rPr>
            <w:rStyle w:val="Hyperlink"/>
            <w:noProof/>
          </w:rPr>
          <w:t xml:space="preserve"> goals for target population</w:t>
        </w:r>
        <w:r w:rsidR="008C5743">
          <w:rPr>
            <w:noProof/>
            <w:webHidden/>
          </w:rPr>
          <w:tab/>
        </w:r>
        <w:r w:rsidR="008C5743">
          <w:rPr>
            <w:noProof/>
            <w:webHidden/>
          </w:rPr>
          <w:fldChar w:fldCharType="begin"/>
        </w:r>
        <w:r w:rsidR="008C5743">
          <w:rPr>
            <w:noProof/>
            <w:webHidden/>
          </w:rPr>
          <w:instrText xml:space="preserve"> PAGEREF _Toc8226254 \h </w:instrText>
        </w:r>
        <w:r w:rsidR="008C5743">
          <w:rPr>
            <w:noProof/>
            <w:webHidden/>
          </w:rPr>
        </w:r>
        <w:r w:rsidR="008C5743">
          <w:rPr>
            <w:noProof/>
            <w:webHidden/>
          </w:rPr>
          <w:fldChar w:fldCharType="separate"/>
        </w:r>
        <w:r w:rsidR="008C5743">
          <w:rPr>
            <w:noProof/>
            <w:webHidden/>
          </w:rPr>
          <w:t>6</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5" w:history="1">
        <w:r w:rsidR="008C5743" w:rsidRPr="00F85E85">
          <w:rPr>
            <w:rStyle w:val="Hyperlink"/>
            <w:noProof/>
          </w:rPr>
          <w:t>Required Process Goals (tracked via the MSTI web-based data collection system):</w:t>
        </w:r>
        <w:r w:rsidR="008C5743">
          <w:rPr>
            <w:noProof/>
            <w:webHidden/>
          </w:rPr>
          <w:tab/>
        </w:r>
        <w:r w:rsidR="008C5743">
          <w:rPr>
            <w:noProof/>
            <w:webHidden/>
          </w:rPr>
          <w:fldChar w:fldCharType="begin"/>
        </w:r>
        <w:r w:rsidR="008C5743">
          <w:rPr>
            <w:noProof/>
            <w:webHidden/>
          </w:rPr>
          <w:instrText xml:space="preserve"> PAGEREF _Toc8226255 \h </w:instrText>
        </w:r>
        <w:r w:rsidR="008C5743">
          <w:rPr>
            <w:noProof/>
            <w:webHidden/>
          </w:rPr>
        </w:r>
        <w:r w:rsidR="008C5743">
          <w:rPr>
            <w:noProof/>
            <w:webHidden/>
          </w:rPr>
          <w:fldChar w:fldCharType="separate"/>
        </w:r>
        <w:r w:rsidR="008C5743">
          <w:rPr>
            <w:noProof/>
            <w:webHidden/>
          </w:rPr>
          <w:t>6</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6" w:history="1">
        <w:r w:rsidR="008C5743" w:rsidRPr="00F85E85">
          <w:rPr>
            <w:rStyle w:val="Hyperlink"/>
            <w:noProof/>
          </w:rPr>
          <w:t>Outcome Goals (tracked via the MSTI web-based data collection system):</w:t>
        </w:r>
        <w:r w:rsidR="008C5743">
          <w:rPr>
            <w:noProof/>
            <w:webHidden/>
          </w:rPr>
          <w:tab/>
        </w:r>
        <w:r w:rsidR="008C5743">
          <w:rPr>
            <w:noProof/>
            <w:webHidden/>
          </w:rPr>
          <w:fldChar w:fldCharType="begin"/>
        </w:r>
        <w:r w:rsidR="008C5743">
          <w:rPr>
            <w:noProof/>
            <w:webHidden/>
          </w:rPr>
          <w:instrText xml:space="preserve"> PAGEREF _Toc8226256 \h </w:instrText>
        </w:r>
        <w:r w:rsidR="008C5743">
          <w:rPr>
            <w:noProof/>
            <w:webHidden/>
          </w:rPr>
        </w:r>
        <w:r w:rsidR="008C5743">
          <w:rPr>
            <w:noProof/>
            <w:webHidden/>
          </w:rPr>
          <w:fldChar w:fldCharType="separate"/>
        </w:r>
        <w:r w:rsidR="008C5743">
          <w:rPr>
            <w:noProof/>
            <w:webHidden/>
          </w:rPr>
          <w:t>6</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57" w:history="1">
        <w:r w:rsidR="008C5743" w:rsidRPr="00F85E85">
          <w:rPr>
            <w:rStyle w:val="Hyperlink"/>
            <w:noProof/>
          </w:rPr>
          <w:t>Referral Procedures</w:t>
        </w:r>
        <w:r w:rsidR="008C5743">
          <w:rPr>
            <w:noProof/>
            <w:webHidden/>
          </w:rPr>
          <w:tab/>
        </w:r>
        <w:r w:rsidR="008C5743">
          <w:rPr>
            <w:noProof/>
            <w:webHidden/>
          </w:rPr>
          <w:fldChar w:fldCharType="begin"/>
        </w:r>
        <w:r w:rsidR="008C5743">
          <w:rPr>
            <w:noProof/>
            <w:webHidden/>
          </w:rPr>
          <w:instrText xml:space="preserve"> PAGEREF _Toc8226257 \h </w:instrText>
        </w:r>
        <w:r w:rsidR="008C5743">
          <w:rPr>
            <w:noProof/>
            <w:webHidden/>
          </w:rPr>
        </w:r>
        <w:r w:rsidR="008C5743">
          <w:rPr>
            <w:noProof/>
            <w:webHidden/>
          </w:rPr>
          <w:fldChar w:fldCharType="separate"/>
        </w:r>
        <w:r w:rsidR="008C5743">
          <w:rPr>
            <w:noProof/>
            <w:webHidden/>
          </w:rPr>
          <w:t>7</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8" w:history="1">
        <w:r w:rsidR="008C5743" w:rsidRPr="00F85E85">
          <w:rPr>
            <w:rStyle w:val="Hyperlink"/>
            <w:noProof/>
          </w:rPr>
          <w:t>Initiation of Referrals from Community Stakeholders</w:t>
        </w:r>
        <w:r w:rsidR="008C5743">
          <w:rPr>
            <w:noProof/>
            <w:webHidden/>
          </w:rPr>
          <w:tab/>
        </w:r>
        <w:r w:rsidR="008C5743">
          <w:rPr>
            <w:noProof/>
            <w:webHidden/>
          </w:rPr>
          <w:fldChar w:fldCharType="begin"/>
        </w:r>
        <w:r w:rsidR="008C5743">
          <w:rPr>
            <w:noProof/>
            <w:webHidden/>
          </w:rPr>
          <w:instrText xml:space="preserve"> PAGEREF _Toc8226258 \h </w:instrText>
        </w:r>
        <w:r w:rsidR="008C5743">
          <w:rPr>
            <w:noProof/>
            <w:webHidden/>
          </w:rPr>
        </w:r>
        <w:r w:rsidR="008C5743">
          <w:rPr>
            <w:noProof/>
            <w:webHidden/>
          </w:rPr>
          <w:fldChar w:fldCharType="separate"/>
        </w:r>
        <w:r w:rsidR="008C5743">
          <w:rPr>
            <w:noProof/>
            <w:webHidden/>
          </w:rPr>
          <w:t>7</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59" w:history="1">
        <w:r w:rsidR="008C5743" w:rsidRPr="00F85E85">
          <w:rPr>
            <w:rStyle w:val="Hyperlink"/>
            <w:noProof/>
          </w:rPr>
          <w:t xml:space="preserve">Steps Taken Once Referral is Received by MST </w:t>
        </w:r>
        <w:r w:rsidR="008D54D4">
          <w:rPr>
            <w:rStyle w:val="Hyperlink"/>
            <w:noProof/>
          </w:rPr>
          <w:t>Programme</w:t>
        </w:r>
        <w:r w:rsidR="008C5743">
          <w:rPr>
            <w:noProof/>
            <w:webHidden/>
          </w:rPr>
          <w:tab/>
        </w:r>
        <w:r w:rsidR="008C5743">
          <w:rPr>
            <w:noProof/>
            <w:webHidden/>
          </w:rPr>
          <w:fldChar w:fldCharType="begin"/>
        </w:r>
        <w:r w:rsidR="008C5743">
          <w:rPr>
            <w:noProof/>
            <w:webHidden/>
          </w:rPr>
          <w:instrText xml:space="preserve"> PAGEREF _Toc8226259 \h </w:instrText>
        </w:r>
        <w:r w:rsidR="008C5743">
          <w:rPr>
            <w:noProof/>
            <w:webHidden/>
          </w:rPr>
        </w:r>
        <w:r w:rsidR="008C5743">
          <w:rPr>
            <w:noProof/>
            <w:webHidden/>
          </w:rPr>
          <w:fldChar w:fldCharType="separate"/>
        </w:r>
        <w:r w:rsidR="008C5743">
          <w:rPr>
            <w:noProof/>
            <w:webHidden/>
          </w:rPr>
          <w:t>9</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0" w:history="1">
        <w:r w:rsidR="008C5743" w:rsidRPr="00F85E85">
          <w:rPr>
            <w:rStyle w:val="Hyperlink"/>
            <w:noProof/>
          </w:rPr>
          <w:t xml:space="preserve">MST </w:t>
        </w:r>
        <w:r w:rsidR="008D54D4">
          <w:rPr>
            <w:rStyle w:val="Hyperlink"/>
            <w:noProof/>
          </w:rPr>
          <w:t>Programme</w:t>
        </w:r>
        <w:r w:rsidR="008C5743" w:rsidRPr="00F85E85">
          <w:rPr>
            <w:rStyle w:val="Hyperlink"/>
            <w:noProof/>
          </w:rPr>
          <w:t xml:space="preserve"> guidelines</w:t>
        </w:r>
        <w:r w:rsidR="008C5743">
          <w:rPr>
            <w:noProof/>
            <w:webHidden/>
          </w:rPr>
          <w:tab/>
        </w:r>
        <w:r w:rsidR="008C5743">
          <w:rPr>
            <w:noProof/>
            <w:webHidden/>
          </w:rPr>
          <w:fldChar w:fldCharType="begin"/>
        </w:r>
        <w:r w:rsidR="008C5743">
          <w:rPr>
            <w:noProof/>
            <w:webHidden/>
          </w:rPr>
          <w:instrText xml:space="preserve"> PAGEREF _Toc8226260 \h </w:instrText>
        </w:r>
        <w:r w:rsidR="008C5743">
          <w:rPr>
            <w:noProof/>
            <w:webHidden/>
          </w:rPr>
        </w:r>
        <w:r w:rsidR="008C5743">
          <w:rPr>
            <w:noProof/>
            <w:webHidden/>
          </w:rPr>
          <w:fldChar w:fldCharType="separate"/>
        </w:r>
        <w:r w:rsidR="008C5743">
          <w:rPr>
            <w:noProof/>
            <w:webHidden/>
          </w:rPr>
          <w:t>11</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61" w:history="1">
        <w:r w:rsidR="008C5743" w:rsidRPr="00F85E85">
          <w:rPr>
            <w:rStyle w:val="Hyperlink"/>
            <w:noProof/>
          </w:rPr>
          <w:t>Primary goals of MST treatment:</w:t>
        </w:r>
        <w:r w:rsidR="008C5743">
          <w:rPr>
            <w:noProof/>
            <w:webHidden/>
          </w:rPr>
          <w:tab/>
        </w:r>
        <w:r w:rsidR="008C5743">
          <w:rPr>
            <w:noProof/>
            <w:webHidden/>
          </w:rPr>
          <w:fldChar w:fldCharType="begin"/>
        </w:r>
        <w:r w:rsidR="008C5743">
          <w:rPr>
            <w:noProof/>
            <w:webHidden/>
          </w:rPr>
          <w:instrText xml:space="preserve"> PAGEREF _Toc8226261 \h </w:instrText>
        </w:r>
        <w:r w:rsidR="008C5743">
          <w:rPr>
            <w:noProof/>
            <w:webHidden/>
          </w:rPr>
        </w:r>
        <w:r w:rsidR="008C5743">
          <w:rPr>
            <w:noProof/>
            <w:webHidden/>
          </w:rPr>
          <w:fldChar w:fldCharType="separate"/>
        </w:r>
        <w:r w:rsidR="008C5743">
          <w:rPr>
            <w:noProof/>
            <w:webHidden/>
          </w:rPr>
          <w:t>11</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62" w:history="1">
        <w:r w:rsidR="008C5743" w:rsidRPr="00F85E85">
          <w:rPr>
            <w:rStyle w:val="Hyperlink"/>
            <w:noProof/>
          </w:rPr>
          <w:t>Length of treatment</w:t>
        </w:r>
        <w:r w:rsidR="008C5743">
          <w:rPr>
            <w:noProof/>
            <w:webHidden/>
          </w:rPr>
          <w:tab/>
        </w:r>
        <w:r w:rsidR="008C5743">
          <w:rPr>
            <w:noProof/>
            <w:webHidden/>
          </w:rPr>
          <w:fldChar w:fldCharType="begin"/>
        </w:r>
        <w:r w:rsidR="008C5743">
          <w:rPr>
            <w:noProof/>
            <w:webHidden/>
          </w:rPr>
          <w:instrText xml:space="preserve"> PAGEREF _Toc8226262 \h </w:instrText>
        </w:r>
        <w:r w:rsidR="008C5743">
          <w:rPr>
            <w:noProof/>
            <w:webHidden/>
          </w:rPr>
        </w:r>
        <w:r w:rsidR="008C5743">
          <w:rPr>
            <w:noProof/>
            <w:webHidden/>
          </w:rPr>
          <w:fldChar w:fldCharType="separate"/>
        </w:r>
        <w:r w:rsidR="008C5743">
          <w:rPr>
            <w:noProof/>
            <w:webHidden/>
          </w:rPr>
          <w:t>11</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3" w:history="1">
        <w:r w:rsidR="008C5743" w:rsidRPr="00F85E85">
          <w:rPr>
            <w:rStyle w:val="Hyperlink"/>
            <w:noProof/>
          </w:rPr>
          <w:t>Evaluating case status at discharge</w:t>
        </w:r>
        <w:r w:rsidR="008C5743">
          <w:rPr>
            <w:noProof/>
            <w:webHidden/>
          </w:rPr>
          <w:tab/>
        </w:r>
        <w:r w:rsidR="008C5743">
          <w:rPr>
            <w:noProof/>
            <w:webHidden/>
          </w:rPr>
          <w:fldChar w:fldCharType="begin"/>
        </w:r>
        <w:r w:rsidR="008C5743">
          <w:rPr>
            <w:noProof/>
            <w:webHidden/>
          </w:rPr>
          <w:instrText xml:space="preserve"> PAGEREF _Toc8226263 \h </w:instrText>
        </w:r>
        <w:r w:rsidR="008C5743">
          <w:rPr>
            <w:noProof/>
            <w:webHidden/>
          </w:rPr>
        </w:r>
        <w:r w:rsidR="008C5743">
          <w:rPr>
            <w:noProof/>
            <w:webHidden/>
          </w:rPr>
          <w:fldChar w:fldCharType="separate"/>
        </w:r>
        <w:r w:rsidR="008C5743">
          <w:rPr>
            <w:noProof/>
            <w:webHidden/>
          </w:rPr>
          <w:t>12</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4" w:history="1">
        <w:r w:rsidR="008C5743" w:rsidRPr="00F85E85">
          <w:rPr>
            <w:rStyle w:val="Hyperlink"/>
            <w:noProof/>
          </w:rPr>
          <w:t>Communicating outcomes to Stakeholders</w:t>
        </w:r>
        <w:r w:rsidR="008C5743">
          <w:rPr>
            <w:noProof/>
            <w:webHidden/>
          </w:rPr>
          <w:tab/>
        </w:r>
        <w:r w:rsidR="008C5743">
          <w:rPr>
            <w:noProof/>
            <w:webHidden/>
          </w:rPr>
          <w:fldChar w:fldCharType="begin"/>
        </w:r>
        <w:r w:rsidR="008C5743">
          <w:rPr>
            <w:noProof/>
            <w:webHidden/>
          </w:rPr>
          <w:instrText xml:space="preserve"> PAGEREF _Toc8226264 \h </w:instrText>
        </w:r>
        <w:r w:rsidR="008C5743">
          <w:rPr>
            <w:noProof/>
            <w:webHidden/>
          </w:rPr>
        </w:r>
        <w:r w:rsidR="008C5743">
          <w:rPr>
            <w:noProof/>
            <w:webHidden/>
          </w:rPr>
          <w:fldChar w:fldCharType="separate"/>
        </w:r>
        <w:r w:rsidR="008C5743">
          <w:rPr>
            <w:noProof/>
            <w:webHidden/>
          </w:rPr>
          <w:t>17</w:t>
        </w:r>
        <w:r w:rsidR="008C5743">
          <w:rPr>
            <w:noProof/>
            <w:webHidden/>
          </w:rPr>
          <w:fldChar w:fldCharType="end"/>
        </w:r>
      </w:hyperlink>
    </w:p>
    <w:p w:rsidR="008C5743" w:rsidRDefault="00241C6E" w:rsidP="00434BEC">
      <w:pPr>
        <w:pStyle w:val="TOC2"/>
        <w:tabs>
          <w:tab w:val="right" w:leader="dot" w:pos="8630"/>
        </w:tabs>
        <w:jc w:val="both"/>
        <w:rPr>
          <w:rFonts w:asciiTheme="minorHAnsi" w:eastAsiaTheme="minorEastAsia" w:hAnsiTheme="minorHAnsi" w:cstheme="minorBidi"/>
          <w:noProof/>
        </w:rPr>
      </w:pPr>
      <w:hyperlink w:anchor="_Toc8226265" w:history="1">
        <w:r w:rsidR="008C5743" w:rsidRPr="00F85E85">
          <w:rPr>
            <w:rStyle w:val="Hyperlink"/>
            <w:noProof/>
          </w:rPr>
          <w:t>Outcome reporting requirements</w:t>
        </w:r>
        <w:r w:rsidR="008C5743">
          <w:rPr>
            <w:noProof/>
            <w:webHidden/>
          </w:rPr>
          <w:tab/>
        </w:r>
        <w:r w:rsidR="008C5743">
          <w:rPr>
            <w:noProof/>
            <w:webHidden/>
          </w:rPr>
          <w:fldChar w:fldCharType="begin"/>
        </w:r>
        <w:r w:rsidR="008C5743">
          <w:rPr>
            <w:noProof/>
            <w:webHidden/>
          </w:rPr>
          <w:instrText xml:space="preserve"> PAGEREF _Toc8226265 \h </w:instrText>
        </w:r>
        <w:r w:rsidR="008C5743">
          <w:rPr>
            <w:noProof/>
            <w:webHidden/>
          </w:rPr>
        </w:r>
        <w:r w:rsidR="008C5743">
          <w:rPr>
            <w:noProof/>
            <w:webHidden/>
          </w:rPr>
          <w:fldChar w:fldCharType="separate"/>
        </w:r>
        <w:r w:rsidR="008C5743">
          <w:rPr>
            <w:noProof/>
            <w:webHidden/>
          </w:rPr>
          <w:t>17</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6" w:history="1">
        <w:r w:rsidR="008C5743" w:rsidRPr="00F85E85">
          <w:rPr>
            <w:rStyle w:val="Hyperlink"/>
            <w:noProof/>
          </w:rPr>
          <w:t xml:space="preserve">Attachment A: MST Referral Guidelines Regarding </w:t>
        </w:r>
        <w:r w:rsidR="008D54D4">
          <w:rPr>
            <w:rStyle w:val="Hyperlink"/>
            <w:noProof/>
          </w:rPr>
          <w:t xml:space="preserve">Young people </w:t>
        </w:r>
        <w:r w:rsidR="008C5743" w:rsidRPr="00F85E85">
          <w:rPr>
            <w:rStyle w:val="Hyperlink"/>
            <w:noProof/>
          </w:rPr>
          <w:t>s with Co-Morbid Psychiatric Problems</w:t>
        </w:r>
        <w:r w:rsidR="008C5743">
          <w:rPr>
            <w:noProof/>
            <w:webHidden/>
          </w:rPr>
          <w:tab/>
        </w:r>
        <w:r w:rsidR="008C5743">
          <w:rPr>
            <w:noProof/>
            <w:webHidden/>
          </w:rPr>
          <w:fldChar w:fldCharType="begin"/>
        </w:r>
        <w:r w:rsidR="008C5743">
          <w:rPr>
            <w:noProof/>
            <w:webHidden/>
          </w:rPr>
          <w:instrText xml:space="preserve"> PAGEREF _Toc8226266 \h </w:instrText>
        </w:r>
        <w:r w:rsidR="008C5743">
          <w:rPr>
            <w:noProof/>
            <w:webHidden/>
          </w:rPr>
        </w:r>
        <w:r w:rsidR="008C5743">
          <w:rPr>
            <w:noProof/>
            <w:webHidden/>
          </w:rPr>
          <w:fldChar w:fldCharType="separate"/>
        </w:r>
        <w:r w:rsidR="008C5743">
          <w:rPr>
            <w:noProof/>
            <w:webHidden/>
          </w:rPr>
          <w:t>18</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7" w:history="1">
        <w:r w:rsidR="008C5743" w:rsidRPr="00F85E85">
          <w:rPr>
            <w:rStyle w:val="Hyperlink"/>
            <w:noProof/>
          </w:rPr>
          <w:t>Attachment B: MST Referral Guidelines Regarding Sex Offending Behavior</w:t>
        </w:r>
        <w:r w:rsidR="008C5743">
          <w:rPr>
            <w:noProof/>
            <w:webHidden/>
          </w:rPr>
          <w:tab/>
        </w:r>
        <w:r w:rsidR="008C5743">
          <w:rPr>
            <w:noProof/>
            <w:webHidden/>
          </w:rPr>
          <w:fldChar w:fldCharType="begin"/>
        </w:r>
        <w:r w:rsidR="008C5743">
          <w:rPr>
            <w:noProof/>
            <w:webHidden/>
          </w:rPr>
          <w:instrText xml:space="preserve"> PAGEREF _Toc8226267 \h </w:instrText>
        </w:r>
        <w:r w:rsidR="008C5743">
          <w:rPr>
            <w:noProof/>
            <w:webHidden/>
          </w:rPr>
        </w:r>
        <w:r w:rsidR="008C5743">
          <w:rPr>
            <w:noProof/>
            <w:webHidden/>
          </w:rPr>
          <w:fldChar w:fldCharType="separate"/>
        </w:r>
        <w:r w:rsidR="008C5743">
          <w:rPr>
            <w:noProof/>
            <w:webHidden/>
          </w:rPr>
          <w:t>20</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8" w:history="1">
        <w:r w:rsidR="008C5743" w:rsidRPr="00F85E85">
          <w:rPr>
            <w:rStyle w:val="Hyperlink"/>
            <w:noProof/>
          </w:rPr>
          <w:t xml:space="preserve">Attachment C: MST Referral Guidelines Regarding </w:t>
        </w:r>
        <w:r w:rsidR="008D54D4">
          <w:rPr>
            <w:rStyle w:val="Hyperlink"/>
            <w:noProof/>
          </w:rPr>
          <w:t xml:space="preserve">Young people </w:t>
        </w:r>
        <w:r w:rsidR="008C5743" w:rsidRPr="00F85E85">
          <w:rPr>
            <w:rStyle w:val="Hyperlink"/>
            <w:noProof/>
          </w:rPr>
          <w:t xml:space="preserve"> with Moderate to Severe Difficulties with Social Communication, Social Interaction, and Repetitive Behaviors</w:t>
        </w:r>
        <w:r w:rsidR="008C5743">
          <w:rPr>
            <w:noProof/>
            <w:webHidden/>
          </w:rPr>
          <w:tab/>
        </w:r>
        <w:r w:rsidR="008C5743">
          <w:rPr>
            <w:noProof/>
            <w:webHidden/>
          </w:rPr>
          <w:fldChar w:fldCharType="begin"/>
        </w:r>
        <w:r w:rsidR="008C5743">
          <w:rPr>
            <w:noProof/>
            <w:webHidden/>
          </w:rPr>
          <w:instrText xml:space="preserve"> PAGEREF _Toc8226268 \h </w:instrText>
        </w:r>
        <w:r w:rsidR="008C5743">
          <w:rPr>
            <w:noProof/>
            <w:webHidden/>
          </w:rPr>
        </w:r>
        <w:r w:rsidR="008C5743">
          <w:rPr>
            <w:noProof/>
            <w:webHidden/>
          </w:rPr>
          <w:fldChar w:fldCharType="separate"/>
        </w:r>
        <w:r w:rsidR="008C5743">
          <w:rPr>
            <w:noProof/>
            <w:webHidden/>
          </w:rPr>
          <w:t>21</w:t>
        </w:r>
        <w:r w:rsidR="008C5743">
          <w:rPr>
            <w:noProof/>
            <w:webHidden/>
          </w:rPr>
          <w:fldChar w:fldCharType="end"/>
        </w:r>
      </w:hyperlink>
    </w:p>
    <w:p w:rsidR="008C5743" w:rsidRDefault="00241C6E" w:rsidP="00434BEC">
      <w:pPr>
        <w:pStyle w:val="TOC1"/>
        <w:tabs>
          <w:tab w:val="right" w:leader="dot" w:pos="8630"/>
        </w:tabs>
        <w:jc w:val="both"/>
        <w:rPr>
          <w:rFonts w:asciiTheme="minorHAnsi" w:eastAsiaTheme="minorEastAsia" w:hAnsiTheme="minorHAnsi" w:cstheme="minorBidi"/>
          <w:noProof/>
        </w:rPr>
      </w:pPr>
      <w:hyperlink w:anchor="_Toc8226269" w:history="1">
        <w:r w:rsidR="008C5743" w:rsidRPr="00F85E85">
          <w:rPr>
            <w:rStyle w:val="Hyperlink"/>
            <w:noProof/>
          </w:rPr>
          <w:t xml:space="preserve">Attachment D: Guidelines For When </w:t>
        </w:r>
        <w:r w:rsidR="008D54D4">
          <w:rPr>
            <w:rStyle w:val="Hyperlink"/>
            <w:noProof/>
          </w:rPr>
          <w:t xml:space="preserve">Young people </w:t>
        </w:r>
        <w:r w:rsidR="008C5743" w:rsidRPr="00F85E85">
          <w:rPr>
            <w:rStyle w:val="Hyperlink"/>
            <w:noProof/>
          </w:rPr>
          <w:t xml:space="preserve"> Is </w:t>
        </w:r>
        <w:r w:rsidR="007B7AB4">
          <w:rPr>
            <w:rStyle w:val="Hyperlink"/>
            <w:noProof/>
          </w:rPr>
          <w:t xml:space="preserve">Missing </w:t>
        </w:r>
        <w:r w:rsidR="008C5743" w:rsidRPr="00F85E85">
          <w:rPr>
            <w:rStyle w:val="Hyperlink"/>
            <w:noProof/>
          </w:rPr>
          <w:t>On Runaway Status</w:t>
        </w:r>
        <w:r w:rsidR="008C5743">
          <w:rPr>
            <w:noProof/>
            <w:webHidden/>
          </w:rPr>
          <w:tab/>
        </w:r>
        <w:r w:rsidR="008C5743">
          <w:rPr>
            <w:noProof/>
            <w:webHidden/>
          </w:rPr>
          <w:fldChar w:fldCharType="begin"/>
        </w:r>
        <w:r w:rsidR="008C5743">
          <w:rPr>
            <w:noProof/>
            <w:webHidden/>
          </w:rPr>
          <w:instrText xml:space="preserve"> PAGEREF _Toc8226269 \h </w:instrText>
        </w:r>
        <w:r w:rsidR="008C5743">
          <w:rPr>
            <w:noProof/>
            <w:webHidden/>
          </w:rPr>
        </w:r>
        <w:r w:rsidR="008C5743">
          <w:rPr>
            <w:noProof/>
            <w:webHidden/>
          </w:rPr>
          <w:fldChar w:fldCharType="separate"/>
        </w:r>
        <w:r w:rsidR="008C5743">
          <w:rPr>
            <w:noProof/>
            <w:webHidden/>
          </w:rPr>
          <w:t>23</w:t>
        </w:r>
        <w:r w:rsidR="008C5743">
          <w:rPr>
            <w:noProof/>
            <w:webHidden/>
          </w:rPr>
          <w:fldChar w:fldCharType="end"/>
        </w:r>
      </w:hyperlink>
    </w:p>
    <w:p w:rsidR="00683B56" w:rsidRPr="0052011C" w:rsidRDefault="00683B56" w:rsidP="00434BEC">
      <w:pPr>
        <w:jc w:val="both"/>
        <w:rPr>
          <w:sz w:val="28"/>
          <w:szCs w:val="28"/>
        </w:rPr>
      </w:pPr>
      <w:r w:rsidRPr="000529B9">
        <w:rPr>
          <w:b/>
          <w:sz w:val="28"/>
          <w:szCs w:val="28"/>
        </w:rPr>
        <w:fldChar w:fldCharType="end"/>
      </w:r>
      <w:r w:rsidR="0052011C" w:rsidRPr="0052011C">
        <w:rPr>
          <w:sz w:val="28"/>
          <w:szCs w:val="28"/>
          <w:u w:val="single"/>
        </w:rPr>
        <w:t xml:space="preserve"> </w:t>
      </w:r>
    </w:p>
    <w:p w:rsidR="00853EFC" w:rsidRDefault="00DF33D6" w:rsidP="00434BEC">
      <w:pPr>
        <w:pStyle w:val="Heading1"/>
        <w:jc w:val="both"/>
        <w:rPr>
          <w:sz w:val="24"/>
        </w:rPr>
      </w:pPr>
      <w:r w:rsidRPr="006236F8">
        <w:rPr>
          <w:sz w:val="24"/>
        </w:rPr>
        <w:br w:type="page"/>
      </w:r>
    </w:p>
    <w:p w:rsidR="00DF33D6" w:rsidRPr="00DF3A49" w:rsidRDefault="008D54D4" w:rsidP="00434BEC">
      <w:pPr>
        <w:pStyle w:val="Heading1"/>
        <w:jc w:val="both"/>
      </w:pPr>
      <w:bookmarkStart w:id="0" w:name="_Toc8226248"/>
      <w:r>
        <w:t>Programme</w:t>
      </w:r>
      <w:r w:rsidR="00DF33D6" w:rsidRPr="000573F9">
        <w:t>-</w:t>
      </w:r>
      <w:r w:rsidR="00B6206C">
        <w:t xml:space="preserve"> and Community-</w:t>
      </w:r>
      <w:r w:rsidR="00DF33D6" w:rsidRPr="000573F9">
        <w:t>level information</w:t>
      </w:r>
      <w:bookmarkEnd w:id="0"/>
    </w:p>
    <w:p w:rsidR="00DF3A49" w:rsidRPr="00A82BFF" w:rsidRDefault="00DF3A49" w:rsidP="00434BEC">
      <w:pPr>
        <w:jc w:val="both"/>
        <w:rPr>
          <w:sz w:val="16"/>
          <w:szCs w:val="16"/>
        </w:rPr>
      </w:pPr>
    </w:p>
    <w:p w:rsidR="00791BEF" w:rsidRDefault="00DF33D6" w:rsidP="00434BEC">
      <w:pPr>
        <w:pStyle w:val="Heading2"/>
      </w:pPr>
      <w:bookmarkStart w:id="1" w:name="_Toc8226249"/>
      <w:r w:rsidRPr="000573F9">
        <w:t>Target population to receive MST services</w:t>
      </w:r>
      <w:r w:rsidR="00160404" w:rsidRPr="000573F9">
        <w:t>:</w:t>
      </w:r>
      <w:bookmarkEnd w:id="1"/>
      <w:r w:rsidR="00791BEF">
        <w:t xml:space="preserve"> </w:t>
      </w:r>
    </w:p>
    <w:p w:rsidR="005C3258" w:rsidRPr="005C3258" w:rsidRDefault="005C3258" w:rsidP="00434BEC">
      <w:pPr>
        <w:jc w:val="both"/>
      </w:pPr>
    </w:p>
    <w:p w:rsidR="00B62B42" w:rsidRDefault="008D54D4" w:rsidP="00434BEC">
      <w:pPr>
        <w:jc w:val="both"/>
        <w:rPr>
          <w:i/>
          <w:iCs/>
        </w:rPr>
      </w:pPr>
      <w:r w:rsidRPr="001A1553">
        <w:rPr>
          <w:i/>
          <w:iCs/>
        </w:rPr>
        <w:t xml:space="preserve">Young </w:t>
      </w:r>
      <w:r w:rsidR="00795315" w:rsidRPr="001A1553">
        <w:rPr>
          <w:i/>
          <w:iCs/>
        </w:rPr>
        <w:t>people,</w:t>
      </w:r>
      <w:r w:rsidR="00B62B42" w:rsidRPr="001A1553">
        <w:rPr>
          <w:i/>
          <w:iCs/>
        </w:rPr>
        <w:t xml:space="preserve"> 1</w:t>
      </w:r>
      <w:r w:rsidR="007A2799" w:rsidRPr="001A1553">
        <w:rPr>
          <w:i/>
          <w:iCs/>
        </w:rPr>
        <w:t>0</w:t>
      </w:r>
      <w:r w:rsidR="00B62B42" w:rsidRPr="001A1553">
        <w:rPr>
          <w:i/>
          <w:iCs/>
        </w:rPr>
        <w:t xml:space="preserve"> to 1</w:t>
      </w:r>
      <w:r w:rsidR="007A2799" w:rsidRPr="001A1553">
        <w:rPr>
          <w:i/>
          <w:iCs/>
        </w:rPr>
        <w:t>5</w:t>
      </w:r>
      <w:r w:rsidR="00B62B42" w:rsidRPr="001A1553">
        <w:rPr>
          <w:i/>
          <w:iCs/>
        </w:rPr>
        <w:t xml:space="preserve"> years old, at risk of out-of-home placement due to antisocial or </w:t>
      </w:r>
      <w:r w:rsidR="00137182" w:rsidRPr="001A1553">
        <w:rPr>
          <w:i/>
          <w:iCs/>
        </w:rPr>
        <w:t>offending</w:t>
      </w:r>
      <w:r w:rsidR="00B62B42" w:rsidRPr="001A1553">
        <w:rPr>
          <w:i/>
          <w:iCs/>
        </w:rPr>
        <w:t xml:space="preserve"> behaviors</w:t>
      </w:r>
      <w:r w:rsidR="00972A23" w:rsidRPr="001A1553">
        <w:rPr>
          <w:i/>
          <w:iCs/>
        </w:rPr>
        <w:t>, including y</w:t>
      </w:r>
      <w:r w:rsidRPr="001A1553">
        <w:rPr>
          <w:i/>
          <w:iCs/>
        </w:rPr>
        <w:t xml:space="preserve">oung </w:t>
      </w:r>
      <w:r w:rsidR="007B52DE" w:rsidRPr="001A1553">
        <w:rPr>
          <w:i/>
          <w:iCs/>
        </w:rPr>
        <w:t>people involved</w:t>
      </w:r>
      <w:r w:rsidR="00B62B42" w:rsidRPr="001A1553">
        <w:rPr>
          <w:i/>
          <w:iCs/>
        </w:rPr>
        <w:t xml:space="preserve"> with the </w:t>
      </w:r>
      <w:r w:rsidRPr="001A1553">
        <w:rPr>
          <w:i/>
          <w:iCs/>
        </w:rPr>
        <w:t xml:space="preserve">youth </w:t>
      </w:r>
      <w:r w:rsidR="00B62B42" w:rsidRPr="001A1553">
        <w:rPr>
          <w:i/>
          <w:iCs/>
        </w:rPr>
        <w:t>justice system</w:t>
      </w:r>
      <w:r w:rsidR="00CF0993" w:rsidRPr="001A1553">
        <w:rPr>
          <w:i/>
          <w:iCs/>
        </w:rPr>
        <w:t xml:space="preserve">, who are at risk of exploitation </w:t>
      </w:r>
      <w:r w:rsidR="0035540D" w:rsidRPr="001A1553">
        <w:rPr>
          <w:i/>
          <w:iCs/>
        </w:rPr>
        <w:t>either through criminal or sexual exploitation by adults or older peers</w:t>
      </w:r>
      <w:r w:rsidR="001A1553" w:rsidRPr="001A1553">
        <w:rPr>
          <w:i/>
          <w:iCs/>
        </w:rPr>
        <w:t xml:space="preserve"> or young people already identified as </w:t>
      </w:r>
      <w:r w:rsidR="00080846">
        <w:rPr>
          <w:i/>
          <w:iCs/>
        </w:rPr>
        <w:t xml:space="preserve">being exploited. </w:t>
      </w:r>
    </w:p>
    <w:p w:rsidR="00761E73" w:rsidRDefault="00761E73" w:rsidP="00434BEC">
      <w:pPr>
        <w:jc w:val="both"/>
        <w:rPr>
          <w:i/>
          <w:iCs/>
        </w:rPr>
      </w:pPr>
    </w:p>
    <w:p w:rsidR="00B0736A" w:rsidRPr="00E336BA" w:rsidRDefault="00B0736A" w:rsidP="00434BEC">
      <w:pPr>
        <w:jc w:val="both"/>
        <w:rPr>
          <w:sz w:val="16"/>
          <w:szCs w:val="16"/>
        </w:rPr>
      </w:pPr>
    </w:p>
    <w:p w:rsidR="00B0736A" w:rsidRPr="00C53088" w:rsidRDefault="00B0736A" w:rsidP="00434BEC">
      <w:pPr>
        <w:jc w:val="both"/>
        <w:rPr>
          <w:i/>
          <w:color w:val="FF0000"/>
        </w:rPr>
      </w:pPr>
      <w:r w:rsidRPr="00FC2D23">
        <w:rPr>
          <w:b/>
        </w:rPr>
        <w:t>Priority Criteria</w:t>
      </w:r>
      <w:r w:rsidRPr="00C53088">
        <w:rPr>
          <w:b/>
        </w:rPr>
        <w:t>:</w:t>
      </w:r>
      <w:r>
        <w:t xml:space="preserve"> </w:t>
      </w:r>
    </w:p>
    <w:p w:rsidR="00761E73" w:rsidRDefault="00761E73" w:rsidP="00761E73">
      <w:pPr>
        <w:rPr>
          <w:rFonts w:ascii="Calibri" w:hAnsi="Calibri"/>
        </w:rPr>
      </w:pPr>
    </w:p>
    <w:p w:rsidR="00761E73" w:rsidRDefault="00761E73" w:rsidP="00761E73">
      <w:r>
        <w:t>YP exhibiting 2 or more of the following:</w:t>
      </w:r>
    </w:p>
    <w:p w:rsidR="00761E73" w:rsidRDefault="00761E73" w:rsidP="00761E73">
      <w:r>
        <w:t xml:space="preserve">(a) criminal behaviour (conviction, final warning, reprimand within the last year), </w:t>
      </w:r>
    </w:p>
    <w:p w:rsidR="00761E73" w:rsidRDefault="00761E73" w:rsidP="00761E73">
      <w:r>
        <w:t xml:space="preserve">(b) frequently missing/absconding, </w:t>
      </w:r>
    </w:p>
    <w:p w:rsidR="00761E73" w:rsidRDefault="00761E73" w:rsidP="00761E73">
      <w:r>
        <w:t xml:space="preserve">(c) substance misuse, </w:t>
      </w:r>
    </w:p>
    <w:p w:rsidR="00761E73" w:rsidRDefault="00761E73" w:rsidP="00761E73">
      <w:r>
        <w:t xml:space="preserve">(d) school exclusion/attendance concerns, </w:t>
      </w:r>
    </w:p>
    <w:p w:rsidR="00761E73" w:rsidRDefault="00761E73" w:rsidP="00761E73">
      <w:r>
        <w:t xml:space="preserve">(e) association with negative peers or unknown/criminal adults, </w:t>
      </w:r>
    </w:p>
    <w:p w:rsidR="00761E73" w:rsidRDefault="00761E73" w:rsidP="00761E73">
      <w:r>
        <w:t>(f) aggressive behaviour outside of the home,</w:t>
      </w:r>
    </w:p>
    <w:p w:rsidR="00B0736A" w:rsidRPr="00E336BA" w:rsidRDefault="00B0736A" w:rsidP="00434BEC">
      <w:pPr>
        <w:jc w:val="both"/>
        <w:rPr>
          <w:sz w:val="16"/>
          <w:szCs w:val="16"/>
        </w:rPr>
      </w:pPr>
    </w:p>
    <w:p w:rsidR="00761E73" w:rsidRDefault="00761E73" w:rsidP="00434BEC">
      <w:pPr>
        <w:jc w:val="both"/>
        <w:rPr>
          <w:b/>
        </w:rPr>
      </w:pPr>
    </w:p>
    <w:p w:rsidR="00B0736A" w:rsidRPr="00B0736A" w:rsidRDefault="00B0736A" w:rsidP="00434BEC">
      <w:pPr>
        <w:jc w:val="both"/>
      </w:pPr>
      <w:r w:rsidRPr="00FC2D23">
        <w:rPr>
          <w:b/>
        </w:rPr>
        <w:t>Exclusionary criteria</w:t>
      </w:r>
      <w:r w:rsidRPr="00B0736A">
        <w:t xml:space="preserve"> </w:t>
      </w:r>
    </w:p>
    <w:p w:rsidR="00B0736A" w:rsidRPr="006236F8" w:rsidRDefault="008D54D4" w:rsidP="00434BEC">
      <w:pPr>
        <w:numPr>
          <w:ilvl w:val="0"/>
          <w:numId w:val="16"/>
        </w:numPr>
        <w:jc w:val="both"/>
      </w:pPr>
      <w:r>
        <w:t xml:space="preserve">Young people </w:t>
      </w:r>
      <w:r w:rsidRPr="006236F8">
        <w:t>living</w:t>
      </w:r>
      <w:r w:rsidR="00B0736A" w:rsidRPr="006236F8">
        <w:t xml:space="preserve"> independently, </w:t>
      </w:r>
      <w:r w:rsidR="00DE257A" w:rsidRPr="006236F8">
        <w:t>or</w:t>
      </w:r>
      <w:r w:rsidR="00DE257A">
        <w:t xml:space="preserve"> </w:t>
      </w:r>
      <w:r w:rsidR="00DE257A" w:rsidRPr="006236F8">
        <w:t>for</w:t>
      </w:r>
      <w:r w:rsidR="00B0736A" w:rsidRPr="006236F8">
        <w:t xml:space="preserve"> whom a primary caregiver cannot be identified despite extensive efforts to locate all extended family, adult friends and other potential surrogate caregivers.</w:t>
      </w:r>
    </w:p>
    <w:p w:rsidR="003443AF" w:rsidRDefault="008D54D4" w:rsidP="00434BEC">
      <w:pPr>
        <w:pStyle w:val="ListParagraph"/>
        <w:numPr>
          <w:ilvl w:val="0"/>
          <w:numId w:val="16"/>
        </w:numPr>
        <w:jc w:val="both"/>
      </w:pPr>
      <w:r>
        <w:t>Young people who</w:t>
      </w:r>
      <w:r w:rsidR="003443AF">
        <w:t xml:space="preserve"> are actively suicidal, homicidal, or psychotic</w:t>
      </w:r>
    </w:p>
    <w:p w:rsidR="003443AF" w:rsidRPr="006236F8" w:rsidRDefault="008D54D4" w:rsidP="00434BEC">
      <w:pPr>
        <w:numPr>
          <w:ilvl w:val="0"/>
          <w:numId w:val="16"/>
        </w:numPr>
        <w:jc w:val="both"/>
      </w:pPr>
      <w:r>
        <w:t>Young people whose</w:t>
      </w:r>
      <w:r w:rsidR="003443AF">
        <w:t xml:space="preserve"> psychiatric problems are the primary reason leading to referral, or who have severe and serious psychiatric problems. </w:t>
      </w:r>
      <w:r w:rsidR="003443AF" w:rsidRPr="006236F8">
        <w:t xml:space="preserve">See </w:t>
      </w:r>
      <w:r w:rsidR="003443AF">
        <w:t>Attachment</w:t>
      </w:r>
      <w:r w:rsidR="003443AF" w:rsidRPr="006236F8">
        <w:t xml:space="preserve"> </w:t>
      </w:r>
      <w:r w:rsidR="003443AF">
        <w:t xml:space="preserve">A </w:t>
      </w:r>
      <w:r w:rsidR="003443AF" w:rsidRPr="006236F8">
        <w:t>for additional information regar</w:t>
      </w:r>
      <w:r w:rsidR="003443AF" w:rsidRPr="006236F8">
        <w:rPr>
          <w:szCs w:val="24"/>
        </w:rPr>
        <w:t xml:space="preserve">ding referrals of </w:t>
      </w:r>
      <w:r>
        <w:rPr>
          <w:szCs w:val="24"/>
        </w:rPr>
        <w:t xml:space="preserve">Young people </w:t>
      </w:r>
      <w:r w:rsidRPr="006236F8">
        <w:rPr>
          <w:b/>
          <w:szCs w:val="24"/>
        </w:rPr>
        <w:t>with</w:t>
      </w:r>
      <w:r w:rsidR="003443AF" w:rsidRPr="006236F8">
        <w:rPr>
          <w:szCs w:val="24"/>
        </w:rPr>
        <w:t xml:space="preserve"> co-morbid psychiatric problems.</w:t>
      </w:r>
      <w:r w:rsidR="003443AF" w:rsidRPr="006236F8">
        <w:t xml:space="preserve"> </w:t>
      </w:r>
    </w:p>
    <w:p w:rsidR="00B0736A" w:rsidRPr="006236F8" w:rsidRDefault="002D390F" w:rsidP="00434BEC">
      <w:pPr>
        <w:numPr>
          <w:ilvl w:val="0"/>
          <w:numId w:val="16"/>
        </w:numPr>
        <w:jc w:val="both"/>
      </w:pPr>
      <w:r>
        <w:t>Young</w:t>
      </w:r>
      <w:r w:rsidR="00B0736A" w:rsidRPr="006236F8">
        <w:t xml:space="preserve"> sex offenders (sex offending in the </w:t>
      </w:r>
      <w:r w:rsidR="00B0736A" w:rsidRPr="003443AF">
        <w:rPr>
          <w:u w:val="single"/>
        </w:rPr>
        <w:t>absence</w:t>
      </w:r>
      <w:r w:rsidR="00B0736A" w:rsidRPr="006236F8">
        <w:t xml:space="preserve"> of other delinquent or antisocial behavior). See </w:t>
      </w:r>
      <w:r w:rsidR="0086130C">
        <w:t>Attachment B</w:t>
      </w:r>
      <w:r w:rsidR="00B0736A" w:rsidRPr="006236F8">
        <w:t xml:space="preserve"> for additional information regarding this referral criterion.</w:t>
      </w:r>
    </w:p>
    <w:p w:rsidR="00C75BE3" w:rsidRDefault="008D54D4" w:rsidP="00434BEC">
      <w:pPr>
        <w:numPr>
          <w:ilvl w:val="0"/>
          <w:numId w:val="16"/>
        </w:numPr>
        <w:jc w:val="both"/>
      </w:pPr>
      <w:r>
        <w:t xml:space="preserve">Young people </w:t>
      </w:r>
      <w:r w:rsidRPr="00250097">
        <w:t>with</w:t>
      </w:r>
      <w:r w:rsidR="00C75BE3" w:rsidRPr="00250097">
        <w:t xml:space="preserve"> </w:t>
      </w:r>
      <w:r w:rsidR="00230B8D" w:rsidRPr="00250097">
        <w:t>moderate to severe difficulties with social communication, social interaction, and repetitive behaviors, which may be captured by a diagnosis of a</w:t>
      </w:r>
      <w:r w:rsidR="00C75BE3" w:rsidRPr="00250097">
        <w:t>utism</w:t>
      </w:r>
      <w:r w:rsidR="007F0A87" w:rsidRPr="00250097">
        <w:t>.</w:t>
      </w:r>
      <w:r w:rsidR="00C75BE3" w:rsidRPr="00250097">
        <w:t xml:space="preserve"> See Attachment C for additional information regarding this referral criterion.</w:t>
      </w:r>
    </w:p>
    <w:p w:rsidR="005C69D7" w:rsidRDefault="008D54D4" w:rsidP="00434BEC">
      <w:pPr>
        <w:pStyle w:val="ListParagraph"/>
        <w:numPr>
          <w:ilvl w:val="0"/>
          <w:numId w:val="39"/>
        </w:numPr>
        <w:jc w:val="both"/>
        <w:rPr>
          <w:rFonts w:cs="Arial"/>
          <w:iCs/>
          <w:color w:val="212121"/>
          <w:shd w:val="clear" w:color="auto" w:fill="FFFFFF"/>
        </w:rPr>
      </w:pPr>
      <w:r>
        <w:rPr>
          <w:rFonts w:cs="Arial"/>
          <w:iCs/>
          <w:color w:val="212121"/>
          <w:shd w:val="clear" w:color="auto" w:fill="FFFFFF"/>
        </w:rPr>
        <w:t xml:space="preserve">Young </w:t>
      </w:r>
      <w:r w:rsidR="007E7D83">
        <w:rPr>
          <w:rFonts w:cs="Arial"/>
          <w:iCs/>
          <w:color w:val="212121"/>
          <w:shd w:val="clear" w:color="auto" w:fill="FFFFFF"/>
        </w:rPr>
        <w:t xml:space="preserve">people </w:t>
      </w:r>
      <w:r w:rsidR="00795315" w:rsidRPr="00472BD1">
        <w:rPr>
          <w:rFonts w:cs="Arial"/>
          <w:iCs/>
          <w:color w:val="212121"/>
          <w:shd w:val="clear" w:color="auto" w:fill="FFFFFF"/>
        </w:rPr>
        <w:t xml:space="preserve">with </w:t>
      </w:r>
      <w:r w:rsidR="00795315">
        <w:rPr>
          <w:rFonts w:cs="Arial"/>
          <w:iCs/>
          <w:color w:val="212121"/>
          <w:shd w:val="clear" w:color="auto" w:fill="FFFFFF"/>
        </w:rPr>
        <w:t>learning</w:t>
      </w:r>
      <w:r w:rsidR="00455B45">
        <w:rPr>
          <w:rFonts w:cs="Arial"/>
          <w:iCs/>
          <w:color w:val="212121"/>
          <w:shd w:val="clear" w:color="auto" w:fill="FFFFFF"/>
        </w:rPr>
        <w:t xml:space="preserve"> or </w:t>
      </w:r>
      <w:r w:rsidR="005C69D7" w:rsidRPr="00472BD1">
        <w:rPr>
          <w:rFonts w:cs="Arial"/>
          <w:iCs/>
          <w:color w:val="212121"/>
          <w:shd w:val="clear" w:color="auto" w:fill="FFFFFF"/>
        </w:rPr>
        <w:t xml:space="preserve">intellectual disabilities are often referred to MST teams. </w:t>
      </w:r>
      <w:r w:rsidR="008240AE">
        <w:rPr>
          <w:rFonts w:cs="Arial"/>
          <w:iCs/>
          <w:color w:val="212121"/>
          <w:shd w:val="clear" w:color="auto" w:fill="FFFFFF"/>
        </w:rPr>
        <w:t xml:space="preserve">These young people </w:t>
      </w:r>
      <w:r w:rsidR="005C69D7" w:rsidRPr="00472BD1">
        <w:rPr>
          <w:rFonts w:cs="Arial"/>
          <w:iCs/>
          <w:color w:val="212121"/>
          <w:shd w:val="clear" w:color="auto" w:fill="FFFFFF"/>
        </w:rPr>
        <w:t xml:space="preserve"> are appropriate for MST teams when they meet inclusionary criteria for MST, and when the factors contributing to the </w:t>
      </w:r>
      <w:r>
        <w:rPr>
          <w:rFonts w:cs="Arial"/>
          <w:iCs/>
          <w:color w:val="212121"/>
          <w:shd w:val="clear" w:color="auto" w:fill="FFFFFF"/>
        </w:rPr>
        <w:t>Young</w:t>
      </w:r>
      <w:r w:rsidR="0027474D">
        <w:rPr>
          <w:rFonts w:cs="Arial"/>
          <w:iCs/>
          <w:color w:val="212121"/>
          <w:shd w:val="clear" w:color="auto" w:fill="FFFFFF"/>
        </w:rPr>
        <w:t xml:space="preserve"> person’s</w:t>
      </w:r>
      <w:r>
        <w:rPr>
          <w:rFonts w:cs="Arial"/>
          <w:iCs/>
          <w:color w:val="212121"/>
          <w:shd w:val="clear" w:color="auto" w:fill="FFFFFF"/>
        </w:rPr>
        <w:t xml:space="preserve"> </w:t>
      </w:r>
      <w:r w:rsidR="005C69D7" w:rsidRPr="00472BD1">
        <w:rPr>
          <w:rFonts w:cs="Arial"/>
          <w:iCs/>
          <w:color w:val="212121"/>
          <w:shd w:val="clear" w:color="auto" w:fill="FFFFFF"/>
        </w:rPr>
        <w:t>’s behavio</w:t>
      </w:r>
      <w:r w:rsidR="0027474D">
        <w:rPr>
          <w:rFonts w:cs="Arial"/>
          <w:iCs/>
          <w:color w:val="212121"/>
          <w:shd w:val="clear" w:color="auto" w:fill="FFFFFF"/>
        </w:rPr>
        <w:t>u</w:t>
      </w:r>
      <w:r w:rsidR="005C69D7" w:rsidRPr="00472BD1">
        <w:rPr>
          <w:rFonts w:cs="Arial"/>
          <w:iCs/>
          <w:color w:val="212121"/>
          <w:shd w:val="clear" w:color="auto" w:fill="FFFFFF"/>
        </w:rPr>
        <w:t xml:space="preserve">r problems are driven by the same factors identified via research as driving </w:t>
      </w:r>
      <w:r>
        <w:rPr>
          <w:rFonts w:cs="Arial"/>
          <w:iCs/>
          <w:color w:val="212121"/>
          <w:shd w:val="clear" w:color="auto" w:fill="FFFFFF"/>
        </w:rPr>
        <w:t xml:space="preserve">Young </w:t>
      </w:r>
      <w:r w:rsidR="007E7D83">
        <w:rPr>
          <w:rFonts w:cs="Arial"/>
          <w:iCs/>
          <w:color w:val="212121"/>
          <w:shd w:val="clear" w:color="auto" w:fill="FFFFFF"/>
        </w:rPr>
        <w:t>people’s</w:t>
      </w:r>
      <w:r>
        <w:rPr>
          <w:rFonts w:cs="Arial"/>
          <w:iCs/>
          <w:color w:val="212121"/>
          <w:shd w:val="clear" w:color="auto" w:fill="FFFFFF"/>
        </w:rPr>
        <w:t xml:space="preserve"> </w:t>
      </w:r>
      <w:r w:rsidR="005C69D7" w:rsidRPr="00472BD1">
        <w:rPr>
          <w:rFonts w:cs="Arial"/>
          <w:iCs/>
          <w:color w:val="212121"/>
          <w:shd w:val="clear" w:color="auto" w:fill="FFFFFF"/>
        </w:rPr>
        <w:t xml:space="preserve"> conduct problems (e.g. </w:t>
      </w:r>
      <w:r w:rsidR="005C69D7">
        <w:rPr>
          <w:rFonts w:cs="Arial"/>
          <w:iCs/>
          <w:color w:val="212121"/>
          <w:shd w:val="clear" w:color="auto" w:fill="FFFFFF"/>
        </w:rPr>
        <w:t xml:space="preserve">the </w:t>
      </w:r>
      <w:r w:rsidR="005C69D7" w:rsidRPr="00472BD1">
        <w:rPr>
          <w:rFonts w:cs="Arial"/>
          <w:iCs/>
          <w:color w:val="212121"/>
          <w:shd w:val="clear" w:color="auto" w:fill="FFFFFF"/>
        </w:rPr>
        <w:t xml:space="preserve">peer, family, school, community and individual drivers). MST interventions are designed to address common risk factors in these ecological domains, including individual risk factors that arise due to intellectual disabilities.  If, however, the </w:t>
      </w:r>
      <w:r w:rsidR="00D75BC7">
        <w:rPr>
          <w:rFonts w:cs="Arial"/>
          <w:iCs/>
          <w:color w:val="212121"/>
          <w:shd w:val="clear" w:color="auto" w:fill="FFFFFF"/>
        </w:rPr>
        <w:t>y</w:t>
      </w:r>
      <w:r>
        <w:rPr>
          <w:rFonts w:cs="Arial"/>
          <w:iCs/>
          <w:color w:val="212121"/>
          <w:shd w:val="clear" w:color="auto" w:fill="FFFFFF"/>
        </w:rPr>
        <w:t>oung p</w:t>
      </w:r>
      <w:r w:rsidR="0048016D">
        <w:rPr>
          <w:rFonts w:cs="Arial"/>
          <w:iCs/>
          <w:color w:val="212121"/>
          <w:shd w:val="clear" w:color="auto" w:fill="FFFFFF"/>
        </w:rPr>
        <w:t>erson’s</w:t>
      </w:r>
      <w:r>
        <w:rPr>
          <w:rFonts w:cs="Arial"/>
          <w:iCs/>
          <w:color w:val="212121"/>
          <w:shd w:val="clear" w:color="auto" w:fill="FFFFFF"/>
        </w:rPr>
        <w:t xml:space="preserve"> </w:t>
      </w:r>
      <w:r w:rsidR="005C69D7" w:rsidRPr="00472BD1">
        <w:rPr>
          <w:rFonts w:cs="Arial"/>
          <w:iCs/>
          <w:color w:val="212121"/>
          <w:shd w:val="clear" w:color="auto" w:fill="FFFFFF"/>
        </w:rPr>
        <w:t>’s intellectual disability is the only influence</w:t>
      </w:r>
      <w:r w:rsidR="005C69D7" w:rsidRPr="00472BD1">
        <w:rPr>
          <w:rFonts w:cs="Arial"/>
          <w:iCs/>
          <w:color w:val="212121"/>
        </w:rPr>
        <w:t>, or is the most powerful, direct contributor to</w:t>
      </w:r>
      <w:r w:rsidR="005C69D7" w:rsidRPr="00472BD1">
        <w:rPr>
          <w:rFonts w:cs="Arial"/>
          <w:iCs/>
          <w:color w:val="212121"/>
          <w:shd w:val="clear" w:color="auto" w:fill="FFFFFF"/>
        </w:rPr>
        <w:t xml:space="preserve"> the</w:t>
      </w:r>
      <w:r w:rsidR="00D5452F">
        <w:rPr>
          <w:rFonts w:cs="Arial"/>
          <w:iCs/>
          <w:color w:val="212121"/>
          <w:shd w:val="clear" w:color="auto" w:fill="FFFFFF"/>
        </w:rPr>
        <w:t>ir</w:t>
      </w:r>
      <w:r w:rsidR="005C69D7" w:rsidRPr="00472BD1">
        <w:rPr>
          <w:rFonts w:cs="Arial"/>
          <w:iCs/>
          <w:color w:val="212121"/>
          <w:shd w:val="clear" w:color="auto" w:fill="FFFFFF"/>
        </w:rPr>
        <w:t xml:space="preserve"> referral behaviors, MST is not an appropriate intervention for this </w:t>
      </w:r>
      <w:r w:rsidR="00FC6E89">
        <w:rPr>
          <w:rFonts w:cs="Arial"/>
          <w:iCs/>
          <w:color w:val="212121"/>
          <w:shd w:val="clear" w:color="auto" w:fill="FFFFFF"/>
        </w:rPr>
        <w:t>y</w:t>
      </w:r>
      <w:r>
        <w:rPr>
          <w:rFonts w:cs="Arial"/>
          <w:iCs/>
          <w:color w:val="212121"/>
          <w:shd w:val="clear" w:color="auto" w:fill="FFFFFF"/>
        </w:rPr>
        <w:t xml:space="preserve">oung </w:t>
      </w:r>
      <w:r w:rsidR="007E7D83">
        <w:rPr>
          <w:rFonts w:cs="Arial"/>
          <w:iCs/>
          <w:color w:val="212121"/>
          <w:shd w:val="clear" w:color="auto" w:fill="FFFFFF"/>
        </w:rPr>
        <w:t xml:space="preserve">person </w:t>
      </w:r>
      <w:r w:rsidR="007E7D83" w:rsidRPr="00472BD1">
        <w:rPr>
          <w:rFonts w:cs="Arial"/>
          <w:iCs/>
          <w:color w:val="212121"/>
          <w:shd w:val="clear" w:color="auto" w:fill="FFFFFF"/>
        </w:rPr>
        <w:t>and</w:t>
      </w:r>
      <w:r w:rsidR="005C69D7" w:rsidRPr="00472BD1">
        <w:rPr>
          <w:rFonts w:cs="Arial"/>
          <w:iCs/>
          <w:color w:val="212121"/>
          <w:shd w:val="clear" w:color="auto" w:fill="FFFFFF"/>
        </w:rPr>
        <w:t xml:space="preserve"> family. This would include situations in which the </w:t>
      </w:r>
      <w:r w:rsidR="00C318AB">
        <w:rPr>
          <w:rFonts w:cs="Arial"/>
          <w:iCs/>
          <w:color w:val="212121"/>
          <w:shd w:val="clear" w:color="auto" w:fill="FFFFFF"/>
        </w:rPr>
        <w:t>y</w:t>
      </w:r>
      <w:r>
        <w:rPr>
          <w:rFonts w:cs="Arial"/>
          <w:iCs/>
          <w:color w:val="212121"/>
          <w:shd w:val="clear" w:color="auto" w:fill="FFFFFF"/>
        </w:rPr>
        <w:t xml:space="preserve">oung </w:t>
      </w:r>
      <w:r w:rsidR="007E7D83">
        <w:rPr>
          <w:rFonts w:cs="Arial"/>
          <w:iCs/>
          <w:color w:val="212121"/>
          <w:shd w:val="clear" w:color="auto" w:fill="FFFFFF"/>
        </w:rPr>
        <w:t xml:space="preserve">person </w:t>
      </w:r>
      <w:r w:rsidR="007E7D83" w:rsidRPr="00472BD1">
        <w:rPr>
          <w:rFonts w:cs="Arial"/>
          <w:iCs/>
          <w:color w:val="212121"/>
          <w:shd w:val="clear" w:color="auto" w:fill="FFFFFF"/>
        </w:rPr>
        <w:t>is</w:t>
      </w:r>
      <w:r w:rsidR="005C69D7" w:rsidRPr="00472BD1">
        <w:rPr>
          <w:rFonts w:cs="Arial"/>
          <w:iCs/>
          <w:color w:val="212121"/>
          <w:shd w:val="clear" w:color="auto" w:fill="FFFFFF"/>
        </w:rPr>
        <w:t xml:space="preserve"> severely or profoundly intellectually impaired according to the DSM</w:t>
      </w:r>
      <w:r w:rsidR="005C69D7">
        <w:rPr>
          <w:rFonts w:cs="Arial"/>
          <w:iCs/>
          <w:color w:val="212121"/>
          <w:shd w:val="clear" w:color="auto" w:fill="FFFFFF"/>
        </w:rPr>
        <w:t>.</w:t>
      </w:r>
    </w:p>
    <w:p w:rsidR="00B04823" w:rsidRDefault="00B04823" w:rsidP="00B04823">
      <w:pPr>
        <w:pStyle w:val="ListParagraph"/>
        <w:jc w:val="both"/>
        <w:rPr>
          <w:rFonts w:cs="Arial"/>
          <w:iCs/>
          <w:color w:val="212121"/>
          <w:shd w:val="clear" w:color="auto" w:fill="FFFFFF"/>
        </w:rPr>
      </w:pPr>
    </w:p>
    <w:p w:rsidR="00B04823" w:rsidRPr="00472BD1" w:rsidRDefault="00B04823" w:rsidP="00B04823">
      <w:pPr>
        <w:pStyle w:val="ListParagraph"/>
        <w:jc w:val="both"/>
        <w:rPr>
          <w:rFonts w:cs="Arial"/>
          <w:iCs/>
          <w:color w:val="212121"/>
          <w:shd w:val="clear" w:color="auto" w:fill="FFFFFF"/>
        </w:rPr>
      </w:pPr>
    </w:p>
    <w:p w:rsidR="00B6206C" w:rsidRDefault="00B6206C" w:rsidP="00434BEC">
      <w:pPr>
        <w:pStyle w:val="Heading2"/>
      </w:pPr>
      <w:bookmarkStart w:id="2" w:name="_Toc8226250"/>
      <w:bookmarkStart w:id="3" w:name="_Hlk512935029"/>
      <w:r>
        <w:t>Communities to be served</w:t>
      </w:r>
      <w:bookmarkEnd w:id="2"/>
    </w:p>
    <w:p w:rsidR="00B6206C" w:rsidRPr="003310CC" w:rsidRDefault="00B6206C" w:rsidP="00434BEC">
      <w:pPr>
        <w:jc w:val="both"/>
        <w:rPr>
          <w:b/>
          <w:sz w:val="16"/>
          <w:szCs w:val="16"/>
        </w:rPr>
      </w:pPr>
    </w:p>
    <w:p w:rsidR="00791BEF" w:rsidRDefault="00DF3A49" w:rsidP="00434BEC">
      <w:pPr>
        <w:pStyle w:val="Heading3"/>
        <w:ind w:left="0"/>
        <w:jc w:val="both"/>
      </w:pPr>
      <w:bookmarkStart w:id="4" w:name="_Toc8226251"/>
      <w:r w:rsidRPr="001933AF">
        <w:t>Geographic service delivery area:</w:t>
      </w:r>
      <w:bookmarkEnd w:id="4"/>
      <w:r w:rsidR="00791BEF" w:rsidRPr="001933AF">
        <w:t xml:space="preserve"> </w:t>
      </w:r>
    </w:p>
    <w:p w:rsidR="004A19E5" w:rsidRDefault="004A19E5" w:rsidP="00434BEC">
      <w:pPr>
        <w:jc w:val="both"/>
      </w:pPr>
    </w:p>
    <w:p w:rsidR="004A19E5" w:rsidRPr="004A19E5" w:rsidRDefault="004A19E5" w:rsidP="00434BEC">
      <w:pPr>
        <w:jc w:val="both"/>
      </w:pPr>
      <w:r>
        <w:t xml:space="preserve">The project will serve </w:t>
      </w:r>
      <w:r w:rsidR="00093779">
        <w:t>the Sandwell Local Authority area.</w:t>
      </w:r>
    </w:p>
    <w:p w:rsidR="00160404" w:rsidRDefault="00160404" w:rsidP="00434BEC">
      <w:pPr>
        <w:jc w:val="both"/>
        <w:rPr>
          <w:sz w:val="16"/>
          <w:szCs w:val="16"/>
        </w:rPr>
      </w:pPr>
    </w:p>
    <w:p w:rsidR="004A19E5" w:rsidRPr="00A82BFF" w:rsidRDefault="004A19E5" w:rsidP="00434BEC">
      <w:pPr>
        <w:jc w:val="both"/>
        <w:rPr>
          <w:sz w:val="16"/>
          <w:szCs w:val="16"/>
        </w:rPr>
      </w:pPr>
    </w:p>
    <w:p w:rsidR="00B6206C" w:rsidRDefault="00316E4F" w:rsidP="00434BEC">
      <w:pPr>
        <w:pStyle w:val="Heading3"/>
        <w:ind w:left="0"/>
        <w:jc w:val="both"/>
      </w:pPr>
      <w:bookmarkStart w:id="5" w:name="_Toc8226252"/>
      <w:r>
        <w:t>K</w:t>
      </w:r>
      <w:r w:rsidR="00B6206C">
        <w:t xml:space="preserve">ey </w:t>
      </w:r>
      <w:r w:rsidR="00F53207">
        <w:t>community s</w:t>
      </w:r>
      <w:r w:rsidR="00B6206C">
        <w:t>takeholders</w:t>
      </w:r>
      <w:r>
        <w:t xml:space="preserve">: Partners with MST </w:t>
      </w:r>
      <w:r w:rsidR="008D54D4">
        <w:t>Programme</w:t>
      </w:r>
      <w:bookmarkEnd w:id="5"/>
    </w:p>
    <w:p w:rsidR="00BE44D0" w:rsidRPr="006D2428" w:rsidRDefault="00BE44D0" w:rsidP="00434BEC">
      <w:pPr>
        <w:jc w:val="both"/>
        <w:rPr>
          <w:i/>
          <w:color w:val="FF0000"/>
        </w:rPr>
      </w:pPr>
    </w:p>
    <w:tbl>
      <w:tblPr>
        <w:tblStyle w:val="TableGrid"/>
        <w:tblW w:w="8392" w:type="dxa"/>
        <w:tblInd w:w="108" w:type="dxa"/>
        <w:tblLook w:val="04A0" w:firstRow="1" w:lastRow="0" w:firstColumn="1" w:lastColumn="0" w:noHBand="0" w:noVBand="1"/>
      </w:tblPr>
      <w:tblGrid>
        <w:gridCol w:w="2250"/>
        <w:gridCol w:w="6142"/>
      </w:tblGrid>
      <w:tr w:rsidR="002161F1" w:rsidTr="002161F1">
        <w:tc>
          <w:tcPr>
            <w:tcW w:w="2250" w:type="dxa"/>
          </w:tcPr>
          <w:p w:rsidR="002161F1" w:rsidRPr="00761E73" w:rsidRDefault="002161F1" w:rsidP="00434BEC">
            <w:pPr>
              <w:jc w:val="both"/>
            </w:pPr>
          </w:p>
        </w:tc>
        <w:tc>
          <w:tcPr>
            <w:tcW w:w="6142" w:type="dxa"/>
          </w:tcPr>
          <w:p w:rsidR="002161F1" w:rsidRPr="00761E73" w:rsidRDefault="002161F1" w:rsidP="00434BEC">
            <w:pPr>
              <w:jc w:val="both"/>
              <w:rPr>
                <w:i/>
                <w:color w:val="FF0000"/>
                <w:sz w:val="18"/>
                <w:szCs w:val="18"/>
              </w:rPr>
            </w:pPr>
          </w:p>
        </w:tc>
      </w:tr>
      <w:tr w:rsidR="002161F1" w:rsidTr="002161F1">
        <w:tc>
          <w:tcPr>
            <w:tcW w:w="2250" w:type="dxa"/>
          </w:tcPr>
          <w:p w:rsidR="002161F1" w:rsidRPr="00761E73" w:rsidRDefault="002161F1" w:rsidP="00434BEC">
            <w:pPr>
              <w:jc w:val="both"/>
            </w:pPr>
            <w:r w:rsidRPr="00761E73">
              <w:t>Funder</w:t>
            </w:r>
          </w:p>
          <w:p w:rsidR="002161F1" w:rsidRPr="00761E73" w:rsidRDefault="002161F1" w:rsidP="00434BEC">
            <w:pPr>
              <w:jc w:val="both"/>
              <w:rPr>
                <w:sz w:val="16"/>
                <w:szCs w:val="16"/>
              </w:rPr>
            </w:pPr>
          </w:p>
        </w:tc>
        <w:tc>
          <w:tcPr>
            <w:tcW w:w="6142" w:type="dxa"/>
          </w:tcPr>
          <w:p w:rsidR="002161F1" w:rsidRPr="00761E73" w:rsidRDefault="00D66EEB" w:rsidP="00434BEC">
            <w:pPr>
              <w:jc w:val="both"/>
            </w:pPr>
            <w:r w:rsidRPr="00761E73">
              <w:t>Youth Endowment Fund</w:t>
            </w:r>
          </w:p>
        </w:tc>
      </w:tr>
      <w:tr w:rsidR="002161F1" w:rsidTr="002161F1">
        <w:tc>
          <w:tcPr>
            <w:tcW w:w="2250" w:type="dxa"/>
          </w:tcPr>
          <w:p w:rsidR="002161F1" w:rsidRPr="00761E73" w:rsidRDefault="002161F1" w:rsidP="00434BEC">
            <w:pPr>
              <w:jc w:val="both"/>
            </w:pPr>
            <w:r w:rsidRPr="00761E73">
              <w:t>Those with power to place young people, or to initiate out of home placement</w:t>
            </w:r>
          </w:p>
          <w:p w:rsidR="002161F1" w:rsidRPr="00761E73" w:rsidRDefault="002161F1" w:rsidP="00434BEC">
            <w:pPr>
              <w:jc w:val="both"/>
              <w:rPr>
                <w:sz w:val="16"/>
                <w:szCs w:val="16"/>
              </w:rPr>
            </w:pPr>
          </w:p>
        </w:tc>
        <w:tc>
          <w:tcPr>
            <w:tcW w:w="6142" w:type="dxa"/>
          </w:tcPr>
          <w:p w:rsidR="00B74B44" w:rsidRPr="00761E73" w:rsidRDefault="00B74B44" w:rsidP="00434BEC">
            <w:pPr>
              <w:jc w:val="both"/>
            </w:pPr>
            <w:r w:rsidRPr="00761E73">
              <w:t>Frances Craven, Chief Executive</w:t>
            </w:r>
          </w:p>
          <w:p w:rsidR="002161F1" w:rsidRPr="00761E73" w:rsidRDefault="00D66EEB" w:rsidP="00434BEC">
            <w:pPr>
              <w:jc w:val="both"/>
            </w:pPr>
            <w:r w:rsidRPr="00761E73">
              <w:t xml:space="preserve">Pauline Turner, Director of Operations </w:t>
            </w:r>
          </w:p>
          <w:p w:rsidR="00D66EEB" w:rsidRPr="00761E73" w:rsidRDefault="00D66EEB" w:rsidP="00B74B44"/>
        </w:tc>
      </w:tr>
      <w:tr w:rsidR="002161F1" w:rsidTr="002161F1">
        <w:tc>
          <w:tcPr>
            <w:tcW w:w="2250" w:type="dxa"/>
          </w:tcPr>
          <w:p w:rsidR="002161F1" w:rsidRPr="00761E73" w:rsidRDefault="002161F1" w:rsidP="00434BEC">
            <w:pPr>
              <w:jc w:val="both"/>
            </w:pPr>
            <w:r w:rsidRPr="00761E73">
              <w:t>Other key community stakeholders (e.g. school, health, police, etc.)</w:t>
            </w:r>
          </w:p>
          <w:p w:rsidR="002161F1" w:rsidRPr="00761E73" w:rsidRDefault="002161F1" w:rsidP="00434BEC">
            <w:pPr>
              <w:jc w:val="both"/>
              <w:rPr>
                <w:sz w:val="16"/>
                <w:szCs w:val="16"/>
              </w:rPr>
            </w:pPr>
          </w:p>
        </w:tc>
        <w:tc>
          <w:tcPr>
            <w:tcW w:w="6142" w:type="dxa"/>
          </w:tcPr>
          <w:p w:rsidR="002161F1" w:rsidRPr="00761E73" w:rsidRDefault="00D66EEB" w:rsidP="00434BEC">
            <w:pPr>
              <w:jc w:val="both"/>
            </w:pPr>
            <w:r w:rsidRPr="00761E73">
              <w:t xml:space="preserve">Sandwell Children’s Trust Executive Management Team: </w:t>
            </w:r>
          </w:p>
          <w:p w:rsidR="00D66EEB" w:rsidRPr="00761E73" w:rsidRDefault="00D66EEB" w:rsidP="00434BEC">
            <w:pPr>
              <w:jc w:val="both"/>
            </w:pPr>
            <w:r w:rsidRPr="00761E73">
              <w:t>Sandwell Children’s Trust Operations Directorate Heads of Service</w:t>
            </w:r>
            <w:r w:rsidR="00761E73" w:rsidRPr="00761E73">
              <w:t>.</w:t>
            </w:r>
          </w:p>
          <w:p w:rsidR="00761E73" w:rsidRDefault="00761E73" w:rsidP="00434BEC">
            <w:pPr>
              <w:jc w:val="both"/>
            </w:pPr>
          </w:p>
          <w:p w:rsidR="00761E73" w:rsidRPr="00761E73" w:rsidRDefault="00761E73" w:rsidP="00434BEC">
            <w:pPr>
              <w:jc w:val="both"/>
            </w:pPr>
            <w:r w:rsidRPr="00761E73">
              <w:t>In addition:</w:t>
            </w:r>
          </w:p>
          <w:p w:rsidR="00B74B44" w:rsidRPr="00761E73" w:rsidRDefault="00B74B44" w:rsidP="00B74B44">
            <w:pPr>
              <w:rPr>
                <w:rFonts w:ascii="Calibri" w:hAnsi="Calibri"/>
                <w:lang w:eastAsia="en-GB"/>
              </w:rPr>
            </w:pPr>
            <w:r w:rsidRPr="00761E73">
              <w:t xml:space="preserve">Mandip Chahal, </w:t>
            </w:r>
            <w:r w:rsidRPr="00761E73">
              <w:rPr>
                <w:lang w:eastAsia="en-GB"/>
              </w:rPr>
              <w:t>Resources Manager</w:t>
            </w:r>
            <w:r w:rsidR="00761E73">
              <w:rPr>
                <w:lang w:eastAsia="en-GB"/>
              </w:rPr>
              <w:t>,</w:t>
            </w:r>
          </w:p>
          <w:p w:rsidR="00B74B44" w:rsidRPr="00761E73" w:rsidRDefault="00B74B44" w:rsidP="00B74B44">
            <w:pPr>
              <w:rPr>
                <w:lang w:eastAsia="en-GB"/>
              </w:rPr>
            </w:pPr>
            <w:r w:rsidRPr="00761E73">
              <w:rPr>
                <w:lang w:eastAsia="en-GB"/>
              </w:rPr>
              <w:t>Procurement, Commissioning &amp; Placements</w:t>
            </w:r>
          </w:p>
          <w:p w:rsidR="00D66EEB" w:rsidRPr="00761E73" w:rsidRDefault="00D66EEB" w:rsidP="00434BEC">
            <w:pPr>
              <w:jc w:val="both"/>
            </w:pPr>
            <w:r w:rsidRPr="00761E73">
              <w:t>‘Horizons’ Exploitation Team, Team Manager - Andy Turvey</w:t>
            </w:r>
          </w:p>
          <w:p w:rsidR="00D66EEB" w:rsidRPr="00761E73" w:rsidRDefault="00D66EEB" w:rsidP="00434BEC">
            <w:pPr>
              <w:jc w:val="both"/>
            </w:pPr>
            <w:r w:rsidRPr="00761E73">
              <w:t>Police – Sergeant David Rogers</w:t>
            </w:r>
          </w:p>
          <w:p w:rsidR="00D66EEB" w:rsidRPr="00761E73" w:rsidRDefault="00D66EEB" w:rsidP="00434BEC">
            <w:pPr>
              <w:jc w:val="both"/>
            </w:pPr>
            <w:r w:rsidRPr="00761E73">
              <w:t>Education/Inclusion Support – Melanie Barnett</w:t>
            </w:r>
          </w:p>
          <w:p w:rsidR="00D66EEB" w:rsidRPr="00761E73" w:rsidRDefault="00B74B44" w:rsidP="00434BEC">
            <w:pPr>
              <w:jc w:val="both"/>
            </w:pPr>
            <w:r w:rsidRPr="00761E73">
              <w:t>Housing – need to identify a contact</w:t>
            </w:r>
          </w:p>
          <w:p w:rsidR="00B74B44" w:rsidRPr="00761E73" w:rsidRDefault="00B74B44" w:rsidP="00434BEC">
            <w:pPr>
              <w:jc w:val="both"/>
            </w:pPr>
            <w:r w:rsidRPr="00761E73">
              <w:t>Health – need to identify a contact</w:t>
            </w:r>
          </w:p>
          <w:p w:rsidR="00B74B44" w:rsidRPr="00761E73" w:rsidRDefault="00B74B44" w:rsidP="00434BEC">
            <w:pPr>
              <w:jc w:val="both"/>
            </w:pPr>
            <w:r w:rsidRPr="00761E73">
              <w:t>Youth Offending – Claire Martin as Deputy YOS manager</w:t>
            </w:r>
          </w:p>
          <w:p w:rsidR="00B74B44" w:rsidRPr="00761E73" w:rsidRDefault="00B74B44" w:rsidP="00434BEC">
            <w:pPr>
              <w:jc w:val="both"/>
            </w:pPr>
            <w:r w:rsidRPr="00761E73">
              <w:t>Executive Director of Children’s Services in SMBC – Lesley Hagger</w:t>
            </w:r>
          </w:p>
          <w:p w:rsidR="00D66EEB" w:rsidRPr="00761E73" w:rsidRDefault="00761E73" w:rsidP="00434BEC">
            <w:pPr>
              <w:jc w:val="both"/>
            </w:pPr>
            <w:r>
              <w:t>Chris Ward – Director of education</w:t>
            </w:r>
          </w:p>
          <w:p w:rsidR="00D66EEB" w:rsidRDefault="00761E73" w:rsidP="00434BEC">
            <w:pPr>
              <w:jc w:val="both"/>
            </w:pPr>
            <w:r>
              <w:t>Errol Blackwood – Connexions</w:t>
            </w:r>
          </w:p>
          <w:p w:rsidR="00761E73" w:rsidRPr="00761E73" w:rsidRDefault="00761E73" w:rsidP="00434BEC">
            <w:pPr>
              <w:jc w:val="both"/>
            </w:pPr>
          </w:p>
        </w:tc>
      </w:tr>
      <w:tr w:rsidR="002161F1" w:rsidTr="002161F1">
        <w:tc>
          <w:tcPr>
            <w:tcW w:w="2250" w:type="dxa"/>
          </w:tcPr>
          <w:p w:rsidR="002161F1" w:rsidRPr="00761E73" w:rsidRDefault="002161F1" w:rsidP="00434BEC">
            <w:pPr>
              <w:jc w:val="both"/>
            </w:pPr>
            <w:r w:rsidRPr="00761E73">
              <w:t>Other key community stakeholders (e.g. voluntary and community organisations)</w:t>
            </w:r>
          </w:p>
        </w:tc>
        <w:tc>
          <w:tcPr>
            <w:tcW w:w="6142" w:type="dxa"/>
          </w:tcPr>
          <w:p w:rsidR="002161F1" w:rsidRPr="00761E73" w:rsidRDefault="00D66EEB" w:rsidP="00434BEC">
            <w:pPr>
              <w:jc w:val="both"/>
            </w:pPr>
            <w:r w:rsidRPr="00761E73">
              <w:t>Identified Lead from VCSO –</w:t>
            </w:r>
            <w:r w:rsidR="00761E73">
              <w:t xml:space="preserve"> </w:t>
            </w:r>
            <w:r w:rsidR="00B74B44" w:rsidRPr="00761E73">
              <w:t>contact Marc Davies/John Grant</w:t>
            </w:r>
          </w:p>
          <w:p w:rsidR="00B74B44" w:rsidRPr="00761E73" w:rsidRDefault="00B74B44" w:rsidP="00434BEC">
            <w:pPr>
              <w:jc w:val="both"/>
            </w:pPr>
            <w:r w:rsidRPr="00761E73">
              <w:t>Community Safety Manager – Tessa Mitchell</w:t>
            </w:r>
          </w:p>
          <w:p w:rsidR="00B74B44" w:rsidRPr="00761E73" w:rsidRDefault="00B74B44" w:rsidP="00434BEC">
            <w:pPr>
              <w:jc w:val="both"/>
            </w:pPr>
            <w:r w:rsidRPr="00761E73">
              <w:t>Youth Service – Dawn Maleki/Taria Karim.</w:t>
            </w:r>
          </w:p>
          <w:p w:rsidR="00B74B44" w:rsidRPr="00761E73" w:rsidRDefault="00B74B44" w:rsidP="00434BEC">
            <w:pPr>
              <w:jc w:val="both"/>
            </w:pPr>
            <w:r w:rsidRPr="00761E73">
              <w:t>Connexions – Sybil Mackenzie</w:t>
            </w:r>
          </w:p>
          <w:p w:rsidR="00B74B44" w:rsidRPr="00761E73" w:rsidRDefault="00B74B44" w:rsidP="00434BEC">
            <w:pPr>
              <w:jc w:val="both"/>
            </w:pPr>
          </w:p>
          <w:p w:rsidR="00B74B44" w:rsidRPr="00761E73" w:rsidRDefault="00761E73" w:rsidP="00434BEC">
            <w:pPr>
              <w:jc w:val="both"/>
              <w:rPr>
                <w:b/>
              </w:rPr>
            </w:pPr>
            <w:r w:rsidRPr="00761E73">
              <w:rPr>
                <w:b/>
              </w:rPr>
              <w:t>Community Links needs to be strengthened.</w:t>
            </w:r>
          </w:p>
        </w:tc>
      </w:tr>
    </w:tbl>
    <w:p w:rsidR="00B74B44" w:rsidRDefault="00B74B44" w:rsidP="00434BEC">
      <w:pPr>
        <w:pStyle w:val="Heading2"/>
      </w:pPr>
      <w:bookmarkStart w:id="6" w:name="_Toc8226253"/>
      <w:bookmarkStart w:id="7" w:name="_Hlk512935688"/>
      <w:bookmarkEnd w:id="3"/>
    </w:p>
    <w:p w:rsidR="00B74B44" w:rsidRDefault="00B74B44" w:rsidP="00B74B44"/>
    <w:p w:rsidR="00B74B44" w:rsidRDefault="00B74B44" w:rsidP="00B74B44"/>
    <w:p w:rsidR="00B74B44" w:rsidRDefault="00B74B44" w:rsidP="00B74B44"/>
    <w:p w:rsidR="00B74B44" w:rsidRDefault="00B74B44" w:rsidP="00B74B44"/>
    <w:p w:rsidR="00B04823" w:rsidRDefault="00B04823" w:rsidP="00B74B44"/>
    <w:p w:rsidR="00B04823" w:rsidRDefault="00B04823" w:rsidP="00B74B44"/>
    <w:p w:rsidR="00B04823" w:rsidRDefault="00B04823" w:rsidP="00B74B44"/>
    <w:p w:rsidR="00B04823" w:rsidRDefault="00B04823" w:rsidP="00B74B44"/>
    <w:p w:rsidR="00B74B44" w:rsidRPr="00B74B44" w:rsidRDefault="00B74B44" w:rsidP="00B74B44"/>
    <w:p w:rsidR="00160404" w:rsidRPr="001933AF" w:rsidRDefault="008D54D4" w:rsidP="00434BEC">
      <w:pPr>
        <w:pStyle w:val="Heading2"/>
      </w:pPr>
      <w:r>
        <w:t>Programme</w:t>
      </w:r>
      <w:r w:rsidR="00160404" w:rsidRPr="001933AF">
        <w:t xml:space="preserve"> </w:t>
      </w:r>
      <w:r w:rsidR="00C25772" w:rsidRPr="001933AF">
        <w:t xml:space="preserve">Staffing and </w:t>
      </w:r>
      <w:r w:rsidR="00160404" w:rsidRPr="001933AF">
        <w:t>Capacity</w:t>
      </w:r>
      <w:bookmarkEnd w:id="6"/>
    </w:p>
    <w:p w:rsidR="00C25772" w:rsidRPr="00F37F66" w:rsidRDefault="00C25772" w:rsidP="00434BEC">
      <w:pPr>
        <w:jc w:val="both"/>
      </w:pPr>
    </w:p>
    <w:p w:rsidR="00EE177E" w:rsidRDefault="007734D5" w:rsidP="00434BEC">
      <w:pPr>
        <w:jc w:val="both"/>
      </w:pPr>
      <w:r>
        <w:t>37</w:t>
      </w:r>
      <w:r w:rsidR="00EE177E" w:rsidRPr="00EE177E">
        <w:t xml:space="preserve"> of hours in a standard work week for this agency</w:t>
      </w:r>
      <w:r w:rsidR="00EE177E">
        <w:t>:</w:t>
      </w:r>
      <w:r w:rsidR="00EE177E" w:rsidRPr="00EE177E">
        <w:t xml:space="preserve"> </w:t>
      </w:r>
    </w:p>
    <w:p w:rsidR="00EE177E" w:rsidRPr="00F37F66" w:rsidRDefault="00EE177E" w:rsidP="00434BEC">
      <w:pPr>
        <w:jc w:val="both"/>
      </w:pPr>
    </w:p>
    <w:p w:rsidR="00C25772" w:rsidRDefault="00C25772" w:rsidP="00434BEC">
      <w:pPr>
        <w:jc w:val="both"/>
      </w:pPr>
      <w:r>
        <w:t>Name of MST Supervisor:</w:t>
      </w:r>
      <w:r w:rsidR="007734D5">
        <w:t xml:space="preserve"> Andrea Underhill.  This role is not case holding unless by exception due to specific complexities of a family or unforeseen capacity issues in the team. </w:t>
      </w:r>
    </w:p>
    <w:p w:rsidR="007734D5" w:rsidRDefault="007734D5" w:rsidP="00434BEC">
      <w:pPr>
        <w:jc w:val="both"/>
      </w:pPr>
    </w:p>
    <w:p w:rsidR="007734D5" w:rsidRDefault="007734D5" w:rsidP="00434BEC">
      <w:pPr>
        <w:jc w:val="both"/>
      </w:pPr>
      <w:r>
        <w:t>Progra</w:t>
      </w:r>
      <w:r w:rsidR="00064FC1">
        <w:t>mme Management function is led by Michael Botham, in partnership with the MST Supervisor.</w:t>
      </w:r>
    </w:p>
    <w:p w:rsidR="00064FC1" w:rsidRDefault="00064FC1" w:rsidP="00434BEC">
      <w:pPr>
        <w:jc w:val="both"/>
      </w:pPr>
    </w:p>
    <w:p w:rsidR="00775804" w:rsidRDefault="00775804" w:rsidP="00434BEC">
      <w:pPr>
        <w:jc w:val="both"/>
      </w:pPr>
      <w:r>
        <w:t>Name and title of back-up supervisor:</w:t>
      </w:r>
      <w:r w:rsidR="00064FC1">
        <w:t xml:space="preserve"> Lloyd McDonald.</w:t>
      </w:r>
    </w:p>
    <w:p w:rsidR="00775804" w:rsidRDefault="00775804" w:rsidP="00434BEC">
      <w:pPr>
        <w:jc w:val="both"/>
      </w:pPr>
    </w:p>
    <w:p w:rsidR="00C25772" w:rsidRDefault="00C25772" w:rsidP="00434BEC">
      <w:pPr>
        <w:jc w:val="both"/>
      </w:pPr>
      <w:r>
        <w:t xml:space="preserve">Name of key support person for MST </w:t>
      </w:r>
      <w:r w:rsidR="008D54D4">
        <w:t>Programme</w:t>
      </w:r>
      <w:r>
        <w:t xml:space="preserve"> from organi</w:t>
      </w:r>
      <w:r w:rsidR="00150475">
        <w:t>s</w:t>
      </w:r>
      <w:r>
        <w:t>ational leadership:</w:t>
      </w:r>
      <w:r w:rsidR="00064FC1">
        <w:t xml:space="preserve">  Michael Botham</w:t>
      </w:r>
    </w:p>
    <w:p w:rsidR="0042010F" w:rsidRDefault="0042010F" w:rsidP="00434BEC">
      <w:pPr>
        <w:jc w:val="both"/>
      </w:pPr>
      <w:r>
        <w:t xml:space="preserve">Name of </w:t>
      </w:r>
      <w:r w:rsidR="00795315">
        <w:t>person who</w:t>
      </w:r>
      <w:r>
        <w:t xml:space="preserve"> will administer TAM-Rs:</w:t>
      </w:r>
      <w:r w:rsidR="00064FC1">
        <w:t xml:space="preserve">  Jenna Rock, Business Support.</w:t>
      </w:r>
    </w:p>
    <w:p w:rsidR="00064FC1" w:rsidRDefault="00064FC1" w:rsidP="00434BEC">
      <w:pPr>
        <w:jc w:val="both"/>
      </w:pPr>
    </w:p>
    <w:p w:rsidR="00B84546" w:rsidRDefault="003310CC" w:rsidP="00434BEC">
      <w:pPr>
        <w:jc w:val="both"/>
      </w:pPr>
      <w:r w:rsidRPr="009074AB">
        <w:t>Person identified to collect follow-up data:</w:t>
      </w:r>
      <w:r w:rsidR="002161F1">
        <w:t xml:space="preserve">  Jenna Rock in conjunction with Andrea Underhill and the Children’s Trust data team led by Chris Yates.</w:t>
      </w:r>
    </w:p>
    <w:p w:rsidR="00064FC1" w:rsidRDefault="00064FC1" w:rsidP="00434BEC">
      <w:pPr>
        <w:jc w:val="both"/>
      </w:pPr>
    </w:p>
    <w:p w:rsidR="00831B0E" w:rsidRPr="00F37F66" w:rsidRDefault="00811B8F" w:rsidP="00434BEC">
      <w:pPr>
        <w:pStyle w:val="ListParagraph"/>
        <w:numPr>
          <w:ilvl w:val="0"/>
          <w:numId w:val="38"/>
        </w:numPr>
        <w:ind w:left="360"/>
        <w:jc w:val="both"/>
      </w:pPr>
      <w:r w:rsidRPr="00811B8F">
        <w:t xml:space="preserve">For additional guidance, please </w:t>
      </w:r>
      <w:r w:rsidR="004E3FCF">
        <w:t>se</w:t>
      </w:r>
      <w:r w:rsidRPr="00811B8F">
        <w:t>e</w:t>
      </w:r>
      <w:r w:rsidR="00831B0E">
        <w:t xml:space="preserve"> </w:t>
      </w:r>
      <w:hyperlink r:id="rId13" w:history="1">
        <w:r w:rsidR="00831B0E" w:rsidRPr="00831B0E">
          <w:rPr>
            <w:rStyle w:val="Hyperlink"/>
          </w:rPr>
          <w:t xml:space="preserve"> Follow-up Data Collection</w:t>
        </w:r>
      </w:hyperlink>
      <w:r w:rsidR="00831B0E">
        <w:t xml:space="preserve"> Position Statement</w:t>
      </w:r>
    </w:p>
    <w:p w:rsidR="00831B0E" w:rsidRDefault="00831B0E" w:rsidP="00434BEC">
      <w:pPr>
        <w:jc w:val="both"/>
      </w:pPr>
    </w:p>
    <w:p w:rsidR="00160404" w:rsidRDefault="00160404" w:rsidP="00434BEC">
      <w:pPr>
        <w:jc w:val="both"/>
      </w:pPr>
      <w:r>
        <w:t xml:space="preserve">Number of Therapists: </w:t>
      </w:r>
      <w:r w:rsidR="002161F1">
        <w:t>4</w:t>
      </w:r>
    </w:p>
    <w:p w:rsidR="00F37F66" w:rsidRDefault="00F37F66" w:rsidP="00434BEC">
      <w:pPr>
        <w:jc w:val="both"/>
      </w:pPr>
    </w:p>
    <w:p w:rsidR="00160404" w:rsidRPr="00160404" w:rsidRDefault="00C53088" w:rsidP="00434BEC">
      <w:pPr>
        <w:jc w:val="both"/>
        <w:rPr>
          <w:u w:val="single"/>
        </w:rPr>
      </w:pPr>
      <w:r>
        <w:t>Caseload</w:t>
      </w:r>
      <w:r w:rsidR="0068667D">
        <w:t xml:space="preserve"> slots r</w:t>
      </w:r>
      <w:r>
        <w:t>ange</w:t>
      </w:r>
      <w:r w:rsidR="00160404">
        <w:t xml:space="preserve">: </w:t>
      </w:r>
      <w:r>
        <w:rPr>
          <w:u w:val="single"/>
        </w:rPr>
        <w:t>4-</w:t>
      </w:r>
      <w:r w:rsidR="00160404" w:rsidRPr="00160404">
        <w:rPr>
          <w:u w:val="single"/>
        </w:rPr>
        <w:t>6</w:t>
      </w:r>
      <w:r>
        <w:rPr>
          <w:u w:val="single"/>
        </w:rPr>
        <w:t xml:space="preserve"> clients per therapist</w:t>
      </w:r>
    </w:p>
    <w:p w:rsidR="00160404" w:rsidRDefault="00160404" w:rsidP="00434BEC">
      <w:pPr>
        <w:jc w:val="both"/>
      </w:pPr>
      <w:r>
        <w:t xml:space="preserve">Caseload </w:t>
      </w:r>
      <w:r w:rsidR="0068667D">
        <w:t>slots a</w:t>
      </w:r>
      <w:r>
        <w:t xml:space="preserve">verage: </w:t>
      </w:r>
      <w:r w:rsidR="00D50DDE">
        <w:rPr>
          <w:u w:val="single"/>
        </w:rPr>
        <w:t>4.75</w:t>
      </w:r>
      <w:r w:rsidR="00C53088">
        <w:rPr>
          <w:u w:val="single"/>
        </w:rPr>
        <w:t xml:space="preserve"> clients per therapist</w:t>
      </w:r>
    </w:p>
    <w:p w:rsidR="00160404" w:rsidRDefault="00160404" w:rsidP="00434BEC">
      <w:pPr>
        <w:jc w:val="both"/>
        <w:rPr>
          <w:u w:val="single"/>
        </w:rPr>
      </w:pPr>
      <w:r>
        <w:t xml:space="preserve">Targeted average length of treatment: </w:t>
      </w:r>
      <w:r w:rsidR="00C53088">
        <w:rPr>
          <w:u w:val="single"/>
        </w:rPr>
        <w:t>Target 120 days (4 months)</w:t>
      </w:r>
    </w:p>
    <w:p w:rsidR="002161F1" w:rsidRDefault="002161F1" w:rsidP="00434BEC">
      <w:pPr>
        <w:jc w:val="both"/>
      </w:pPr>
    </w:p>
    <w:p w:rsidR="00160404" w:rsidRDefault="00160404" w:rsidP="00434BEC">
      <w:pPr>
        <w:jc w:val="both"/>
      </w:pPr>
      <w:r>
        <w:t>Treatment slots available</w:t>
      </w:r>
      <w:r w:rsidR="002161F1">
        <w:t>: 20</w:t>
      </w:r>
    </w:p>
    <w:p w:rsidR="002161F1" w:rsidRDefault="002161F1" w:rsidP="00434BEC">
      <w:pPr>
        <w:jc w:val="both"/>
      </w:pPr>
    </w:p>
    <w:p w:rsidR="00160404" w:rsidRDefault="00160404" w:rsidP="00434BEC">
      <w:pPr>
        <w:jc w:val="both"/>
      </w:pPr>
      <w:r w:rsidRPr="00B32C98">
        <w:t xml:space="preserve">Estimated annual </w:t>
      </w:r>
      <w:r w:rsidR="002161F1" w:rsidRPr="00B32C98">
        <w:t>p</w:t>
      </w:r>
      <w:r w:rsidR="008D54D4" w:rsidRPr="00B32C98">
        <w:t>rogramme</w:t>
      </w:r>
      <w:r w:rsidRPr="00B32C98">
        <w:t xml:space="preserve"> capacity </w:t>
      </w:r>
      <w:r w:rsidR="00761E73" w:rsidRPr="00B32C98">
        <w:t xml:space="preserve">: </w:t>
      </w:r>
      <w:r w:rsidR="00B32C98">
        <w:t>48</w:t>
      </w:r>
    </w:p>
    <w:bookmarkEnd w:id="7"/>
    <w:p w:rsidR="00160404" w:rsidRPr="003310CC" w:rsidRDefault="00160404" w:rsidP="00434BEC">
      <w:pPr>
        <w:jc w:val="both"/>
        <w:rPr>
          <w:sz w:val="16"/>
          <w:szCs w:val="16"/>
        </w:rPr>
      </w:pPr>
    </w:p>
    <w:p w:rsidR="00F37F66" w:rsidRDefault="00F37F66" w:rsidP="00434BEC">
      <w:pPr>
        <w:jc w:val="both"/>
        <w:rPr>
          <w:b/>
          <w:sz w:val="28"/>
        </w:rPr>
      </w:pPr>
      <w:r>
        <w:br w:type="page"/>
      </w:r>
    </w:p>
    <w:p w:rsidR="00DF33D6" w:rsidRPr="007F747B" w:rsidRDefault="008D54D4" w:rsidP="00434BEC">
      <w:pPr>
        <w:pStyle w:val="Heading1"/>
        <w:jc w:val="both"/>
      </w:pPr>
      <w:bookmarkStart w:id="8" w:name="_Toc8226254"/>
      <w:r>
        <w:t>Programme</w:t>
      </w:r>
      <w:r w:rsidR="00DF33D6" w:rsidRPr="007F747B">
        <w:t xml:space="preserve"> goals for target population</w:t>
      </w:r>
      <w:bookmarkEnd w:id="8"/>
    </w:p>
    <w:p w:rsidR="007C3EC7" w:rsidRPr="00F37F66" w:rsidRDefault="007C3EC7" w:rsidP="00434BEC">
      <w:pPr>
        <w:jc w:val="both"/>
      </w:pPr>
    </w:p>
    <w:p w:rsidR="00DF33D6" w:rsidRDefault="00791BEF" w:rsidP="00434BEC">
      <w:pPr>
        <w:pStyle w:val="Heading2"/>
      </w:pPr>
      <w:bookmarkStart w:id="9" w:name="_Toc8226255"/>
      <w:r>
        <w:t xml:space="preserve">Required </w:t>
      </w:r>
      <w:r w:rsidR="00160404">
        <w:t>Process Goals</w:t>
      </w:r>
      <w:r>
        <w:t xml:space="preserve"> (</w:t>
      </w:r>
      <w:r w:rsidR="007F747B">
        <w:t>tracked via the MSTI web-based data collection system):</w:t>
      </w:r>
      <w:bookmarkEnd w:id="9"/>
    </w:p>
    <w:p w:rsidR="00160404" w:rsidRPr="00160404" w:rsidRDefault="00FA76F2" w:rsidP="00434BEC">
      <w:pPr>
        <w:numPr>
          <w:ilvl w:val="0"/>
          <w:numId w:val="21"/>
        </w:numPr>
        <w:jc w:val="both"/>
        <w:rPr>
          <w:bCs/>
        </w:rPr>
      </w:pPr>
      <w:r>
        <w:t>L</w:t>
      </w:r>
      <w:r w:rsidR="00160404">
        <w:t>ength of treatment</w:t>
      </w:r>
      <w:r>
        <w:t xml:space="preserve"> - Target</w:t>
      </w:r>
      <w:r w:rsidR="00160404">
        <w:t xml:space="preserve"> range</w:t>
      </w:r>
      <w:r>
        <w:t xml:space="preserve">: </w:t>
      </w:r>
      <w:r w:rsidR="00396019">
        <w:t>90 – 150 days (</w:t>
      </w:r>
      <w:r w:rsidR="00160404">
        <w:t>3-5 months</w:t>
      </w:r>
      <w:r>
        <w:t xml:space="preserve">); Target average: </w:t>
      </w:r>
      <w:r w:rsidR="00396019">
        <w:t>120 days (4 months)</w:t>
      </w:r>
    </w:p>
    <w:p w:rsidR="00396019" w:rsidRPr="00396019" w:rsidRDefault="00396019" w:rsidP="00434BEC">
      <w:pPr>
        <w:numPr>
          <w:ilvl w:val="0"/>
          <w:numId w:val="21"/>
        </w:numPr>
        <w:jc w:val="both"/>
        <w:rPr>
          <w:bCs/>
        </w:rPr>
      </w:pPr>
      <w:r>
        <w:t xml:space="preserve">Percent of </w:t>
      </w:r>
      <w:r w:rsidR="008D54D4">
        <w:t xml:space="preserve">Young </w:t>
      </w:r>
      <w:r w:rsidR="00795315">
        <w:t>people completing</w:t>
      </w:r>
      <w:r w:rsidR="00FA76F2">
        <w:t xml:space="preserve"> treatment - Target:</w:t>
      </w:r>
      <w:r>
        <w:t xml:space="preserve"> 85%</w:t>
      </w:r>
    </w:p>
    <w:p w:rsidR="00396019" w:rsidRPr="00396019" w:rsidRDefault="00396019" w:rsidP="00434BEC">
      <w:pPr>
        <w:numPr>
          <w:ilvl w:val="0"/>
          <w:numId w:val="21"/>
        </w:numPr>
        <w:jc w:val="both"/>
        <w:rPr>
          <w:bCs/>
        </w:rPr>
      </w:pPr>
      <w:r>
        <w:t xml:space="preserve">Percent of </w:t>
      </w:r>
      <w:r w:rsidR="008D54D4">
        <w:t xml:space="preserve">Young </w:t>
      </w:r>
      <w:r w:rsidR="00795315">
        <w:t>people discharged</w:t>
      </w:r>
      <w:r>
        <w:t xml:space="preserve"> due</w:t>
      </w:r>
      <w:r w:rsidR="00FA76F2">
        <w:t xml:space="preserve"> to lack of engagement – Target:</w:t>
      </w:r>
      <w:r>
        <w:t xml:space="preserve"> &lt;5%</w:t>
      </w:r>
    </w:p>
    <w:p w:rsidR="00396019" w:rsidRPr="007F747B" w:rsidRDefault="00396019" w:rsidP="00434BEC">
      <w:pPr>
        <w:numPr>
          <w:ilvl w:val="0"/>
          <w:numId w:val="21"/>
        </w:numPr>
        <w:jc w:val="both"/>
        <w:rPr>
          <w:bCs/>
        </w:rPr>
      </w:pPr>
      <w:r>
        <w:t xml:space="preserve">Percent of </w:t>
      </w:r>
      <w:r w:rsidR="008D54D4">
        <w:t xml:space="preserve">Young </w:t>
      </w:r>
      <w:r w:rsidR="00795315">
        <w:t>people discharged</w:t>
      </w:r>
      <w:r w:rsidR="00FA76F2">
        <w:t xml:space="preserve"> due to placement - Target:</w:t>
      </w:r>
      <w:r>
        <w:t xml:space="preserve"> &lt;10%</w:t>
      </w:r>
    </w:p>
    <w:p w:rsidR="00160404" w:rsidRPr="007F747B" w:rsidRDefault="00160404" w:rsidP="00434BEC">
      <w:pPr>
        <w:numPr>
          <w:ilvl w:val="0"/>
          <w:numId w:val="21"/>
        </w:numPr>
        <w:jc w:val="both"/>
        <w:rPr>
          <w:bCs/>
        </w:rPr>
      </w:pPr>
      <w:r>
        <w:t>Average caseloads</w:t>
      </w:r>
      <w:r w:rsidR="00396019">
        <w:t xml:space="preserve"> range within </w:t>
      </w:r>
      <w:r>
        <w:t>4</w:t>
      </w:r>
      <w:r w:rsidR="00396019">
        <w:t xml:space="preserve"> – 6 </w:t>
      </w:r>
      <w:r>
        <w:t>per therapist.</w:t>
      </w:r>
    </w:p>
    <w:p w:rsidR="007F747B" w:rsidRPr="00FA76F2" w:rsidRDefault="000D6C06" w:rsidP="00434BEC">
      <w:pPr>
        <w:numPr>
          <w:ilvl w:val="0"/>
          <w:numId w:val="21"/>
        </w:numPr>
        <w:jc w:val="both"/>
        <w:rPr>
          <w:bCs/>
        </w:rPr>
      </w:pPr>
      <w:r>
        <w:t>Therapist Adherence Measure (</w:t>
      </w:r>
      <w:r w:rsidR="007F747B">
        <w:t>TAM</w:t>
      </w:r>
      <w:r w:rsidR="00FA76F2">
        <w:t>-R</w:t>
      </w:r>
      <w:r>
        <w:t>)</w:t>
      </w:r>
      <w:r w:rsidR="007F747B">
        <w:t xml:space="preserve"> collection rate </w:t>
      </w:r>
      <w:r w:rsidR="00B623F0">
        <w:t xml:space="preserve">– Target: </w:t>
      </w:r>
      <w:r w:rsidR="007F747B">
        <w:t>&gt; 70%</w:t>
      </w:r>
    </w:p>
    <w:p w:rsidR="00396019" w:rsidRDefault="00FA76F2" w:rsidP="00434BEC">
      <w:pPr>
        <w:numPr>
          <w:ilvl w:val="0"/>
          <w:numId w:val="21"/>
        </w:numPr>
        <w:jc w:val="both"/>
        <w:rPr>
          <w:bCs/>
        </w:rPr>
      </w:pPr>
      <w:r>
        <w:rPr>
          <w:bCs/>
        </w:rPr>
        <w:t xml:space="preserve">Overall average adherence score </w:t>
      </w:r>
      <w:r w:rsidR="00A027A0">
        <w:rPr>
          <w:bCs/>
        </w:rPr>
        <w:t>-</w:t>
      </w:r>
      <w:r>
        <w:rPr>
          <w:bCs/>
        </w:rPr>
        <w:t xml:space="preserve"> Target: .61</w:t>
      </w:r>
    </w:p>
    <w:p w:rsidR="00FA76F2" w:rsidRDefault="00FA76F2" w:rsidP="00434BEC">
      <w:pPr>
        <w:numPr>
          <w:ilvl w:val="0"/>
          <w:numId w:val="21"/>
        </w:numPr>
        <w:jc w:val="both"/>
        <w:rPr>
          <w:bCs/>
        </w:rPr>
      </w:pPr>
      <w:r>
        <w:rPr>
          <w:bCs/>
        </w:rPr>
        <w:t xml:space="preserve">Percent of </w:t>
      </w:r>
      <w:r w:rsidR="008D54D4">
        <w:rPr>
          <w:bCs/>
        </w:rPr>
        <w:t xml:space="preserve">Young </w:t>
      </w:r>
      <w:r w:rsidR="00795315">
        <w:rPr>
          <w:bCs/>
        </w:rPr>
        <w:t>people reporting</w:t>
      </w:r>
      <w:r>
        <w:rPr>
          <w:bCs/>
        </w:rPr>
        <w:t xml:space="preserve"> adherence above threshold (&gt;.61) – Target: 80%</w:t>
      </w:r>
    </w:p>
    <w:p w:rsidR="00FA76F2" w:rsidRPr="00FA76F2" w:rsidRDefault="00FA76F2" w:rsidP="00434BEC">
      <w:pPr>
        <w:numPr>
          <w:ilvl w:val="0"/>
          <w:numId w:val="21"/>
        </w:numPr>
        <w:jc w:val="both"/>
        <w:rPr>
          <w:bCs/>
        </w:rPr>
      </w:pPr>
      <w:r>
        <w:rPr>
          <w:bCs/>
        </w:rPr>
        <w:t xml:space="preserve">Percent of </w:t>
      </w:r>
      <w:r w:rsidR="008D54D4">
        <w:rPr>
          <w:bCs/>
        </w:rPr>
        <w:t xml:space="preserve">Young </w:t>
      </w:r>
      <w:r w:rsidR="00795315">
        <w:rPr>
          <w:bCs/>
        </w:rPr>
        <w:t>people with</w:t>
      </w:r>
      <w:r>
        <w:rPr>
          <w:bCs/>
        </w:rPr>
        <w:t xml:space="preserve"> at least one TAM-R interview – Target = 100%</w:t>
      </w:r>
    </w:p>
    <w:p w:rsidR="000D6C06" w:rsidRPr="00F37F66" w:rsidRDefault="000D6C06" w:rsidP="00434BEC">
      <w:pPr>
        <w:jc w:val="both"/>
      </w:pPr>
    </w:p>
    <w:p w:rsidR="00F37F66" w:rsidRDefault="00F37F66" w:rsidP="00434BEC">
      <w:pPr>
        <w:jc w:val="both"/>
        <w:rPr>
          <w:b/>
          <w:sz w:val="24"/>
        </w:rPr>
      </w:pPr>
    </w:p>
    <w:p w:rsidR="00160404" w:rsidRPr="007F747B" w:rsidRDefault="007F747B" w:rsidP="00434BEC">
      <w:pPr>
        <w:pStyle w:val="Heading2"/>
      </w:pPr>
      <w:bookmarkStart w:id="10" w:name="_Toc8226256"/>
      <w:r>
        <w:t>Outcome Goals (tracked via the MSTI web-based data collection system):</w:t>
      </w:r>
      <w:bookmarkEnd w:id="10"/>
    </w:p>
    <w:p w:rsidR="00160404" w:rsidRPr="00F37F66" w:rsidRDefault="00160404" w:rsidP="00434BEC">
      <w:pPr>
        <w:jc w:val="both"/>
      </w:pPr>
    </w:p>
    <w:p w:rsidR="009074AB" w:rsidRDefault="009074AB" w:rsidP="00434BEC">
      <w:pPr>
        <w:jc w:val="both"/>
        <w:rPr>
          <w:color w:val="FF0000"/>
        </w:rPr>
      </w:pPr>
      <w:r w:rsidRPr="009074AB">
        <w:t xml:space="preserve">Indicate in the table </w:t>
      </w:r>
      <w:r>
        <w:t xml:space="preserve">below </w:t>
      </w:r>
      <w:r w:rsidRPr="009074AB">
        <w:t>which data will be collected</w:t>
      </w:r>
      <w:r w:rsidR="00D2771A">
        <w:t xml:space="preserve">. </w:t>
      </w:r>
    </w:p>
    <w:p w:rsidR="00F37F66" w:rsidRDefault="00F37F66" w:rsidP="00434BEC">
      <w:pPr>
        <w:jc w:val="both"/>
      </w:pPr>
    </w:p>
    <w:tbl>
      <w:tblPr>
        <w:tblStyle w:val="TableGrid"/>
        <w:tblW w:w="0" w:type="auto"/>
        <w:tblLook w:val="04A0" w:firstRow="1" w:lastRow="0" w:firstColumn="1" w:lastColumn="0" w:noHBand="0" w:noVBand="1"/>
      </w:tblPr>
      <w:tblGrid>
        <w:gridCol w:w="2210"/>
        <w:gridCol w:w="1257"/>
        <w:gridCol w:w="1658"/>
        <w:gridCol w:w="1744"/>
        <w:gridCol w:w="1761"/>
      </w:tblGrid>
      <w:tr w:rsidR="009074AB" w:rsidRPr="00341AFC" w:rsidTr="005022FC">
        <w:tc>
          <w:tcPr>
            <w:tcW w:w="2210" w:type="dxa"/>
          </w:tcPr>
          <w:p w:rsidR="009074AB" w:rsidRPr="009074AB" w:rsidRDefault="009074AB" w:rsidP="00434BEC">
            <w:pPr>
              <w:jc w:val="both"/>
            </w:pPr>
          </w:p>
        </w:tc>
        <w:tc>
          <w:tcPr>
            <w:tcW w:w="1257" w:type="dxa"/>
          </w:tcPr>
          <w:p w:rsidR="009074AB" w:rsidRPr="009074AB" w:rsidRDefault="009074AB" w:rsidP="00434BEC">
            <w:pPr>
              <w:jc w:val="both"/>
            </w:pPr>
            <w:r w:rsidRPr="009074AB">
              <w:t>Discharge</w:t>
            </w:r>
          </w:p>
        </w:tc>
        <w:tc>
          <w:tcPr>
            <w:tcW w:w="1658" w:type="dxa"/>
          </w:tcPr>
          <w:p w:rsidR="009074AB" w:rsidRPr="00B32C98" w:rsidRDefault="009074AB" w:rsidP="00434BEC">
            <w:pPr>
              <w:jc w:val="both"/>
            </w:pPr>
            <w:r w:rsidRPr="00B32C98">
              <w:t>6 mo post D/C</w:t>
            </w:r>
          </w:p>
        </w:tc>
        <w:tc>
          <w:tcPr>
            <w:tcW w:w="1744" w:type="dxa"/>
          </w:tcPr>
          <w:p w:rsidR="009074AB" w:rsidRPr="00B32C98" w:rsidRDefault="009074AB" w:rsidP="00434BEC">
            <w:pPr>
              <w:jc w:val="both"/>
            </w:pPr>
            <w:r w:rsidRPr="00B32C98">
              <w:t>12 mo post D/C</w:t>
            </w:r>
          </w:p>
        </w:tc>
        <w:tc>
          <w:tcPr>
            <w:tcW w:w="1761" w:type="dxa"/>
          </w:tcPr>
          <w:p w:rsidR="009074AB" w:rsidRPr="00B32C98" w:rsidRDefault="009074AB" w:rsidP="00434BEC">
            <w:pPr>
              <w:jc w:val="both"/>
            </w:pPr>
            <w:r w:rsidRPr="00B32C98">
              <w:t>18 mo post D/C</w:t>
            </w:r>
          </w:p>
        </w:tc>
      </w:tr>
      <w:tr w:rsidR="009074AB" w:rsidTr="005022FC">
        <w:tc>
          <w:tcPr>
            <w:tcW w:w="2210" w:type="dxa"/>
          </w:tcPr>
          <w:p w:rsidR="009074AB" w:rsidRPr="009074AB" w:rsidRDefault="008D54D4" w:rsidP="00434BEC">
            <w:pPr>
              <w:jc w:val="both"/>
            </w:pPr>
            <w:r>
              <w:t xml:space="preserve">Young </w:t>
            </w:r>
            <w:r w:rsidR="00BB3942">
              <w:t xml:space="preserve">people </w:t>
            </w:r>
            <w:r w:rsidR="00BB3942" w:rsidRPr="009074AB">
              <w:t>at</w:t>
            </w:r>
            <w:r w:rsidR="009074AB" w:rsidRPr="009074AB">
              <w:t xml:space="preserve"> home</w:t>
            </w:r>
          </w:p>
        </w:tc>
        <w:tc>
          <w:tcPr>
            <w:tcW w:w="1257" w:type="dxa"/>
          </w:tcPr>
          <w:p w:rsidR="009074AB" w:rsidRPr="009074AB" w:rsidRDefault="009074AB" w:rsidP="00434BEC">
            <w:pPr>
              <w:jc w:val="both"/>
            </w:pPr>
            <w:r>
              <w:t>X</w:t>
            </w:r>
          </w:p>
        </w:tc>
        <w:tc>
          <w:tcPr>
            <w:tcW w:w="1658" w:type="dxa"/>
          </w:tcPr>
          <w:p w:rsidR="009074AB" w:rsidRPr="00B32C98" w:rsidRDefault="00B32C98" w:rsidP="00434BEC">
            <w:pPr>
              <w:jc w:val="both"/>
            </w:pPr>
            <w:r>
              <w:t>X</w:t>
            </w:r>
          </w:p>
        </w:tc>
        <w:tc>
          <w:tcPr>
            <w:tcW w:w="1744" w:type="dxa"/>
          </w:tcPr>
          <w:p w:rsidR="009074AB" w:rsidRPr="009074AB" w:rsidRDefault="00B32C98" w:rsidP="00434BEC">
            <w:pPr>
              <w:jc w:val="both"/>
            </w:pPr>
            <w:r>
              <w:t>X</w:t>
            </w:r>
          </w:p>
        </w:tc>
        <w:tc>
          <w:tcPr>
            <w:tcW w:w="1761" w:type="dxa"/>
          </w:tcPr>
          <w:p w:rsidR="009074AB" w:rsidRPr="009074AB" w:rsidRDefault="00B32C98" w:rsidP="00434BEC">
            <w:pPr>
              <w:jc w:val="both"/>
            </w:pPr>
            <w:r>
              <w:t>X</w:t>
            </w:r>
          </w:p>
        </w:tc>
      </w:tr>
      <w:tr w:rsidR="009074AB" w:rsidTr="005022FC">
        <w:tc>
          <w:tcPr>
            <w:tcW w:w="2210" w:type="dxa"/>
          </w:tcPr>
          <w:p w:rsidR="009074AB" w:rsidRPr="009074AB" w:rsidRDefault="008D54D4" w:rsidP="00434BEC">
            <w:pPr>
              <w:jc w:val="both"/>
            </w:pPr>
            <w:r>
              <w:t xml:space="preserve">Young </w:t>
            </w:r>
            <w:r w:rsidR="00795315">
              <w:t>people in</w:t>
            </w:r>
            <w:r w:rsidR="009074AB">
              <w:t xml:space="preserve"> school/ working</w:t>
            </w:r>
          </w:p>
        </w:tc>
        <w:tc>
          <w:tcPr>
            <w:tcW w:w="1257" w:type="dxa"/>
          </w:tcPr>
          <w:p w:rsidR="009074AB" w:rsidRPr="009074AB" w:rsidRDefault="009074AB" w:rsidP="00434BEC">
            <w:pPr>
              <w:jc w:val="both"/>
            </w:pPr>
            <w:r>
              <w:t>X</w:t>
            </w:r>
          </w:p>
        </w:tc>
        <w:tc>
          <w:tcPr>
            <w:tcW w:w="1658" w:type="dxa"/>
          </w:tcPr>
          <w:p w:rsidR="009074AB" w:rsidRPr="009074AB" w:rsidRDefault="00B32C98" w:rsidP="00434BEC">
            <w:pPr>
              <w:jc w:val="both"/>
            </w:pPr>
            <w:r>
              <w:t>X</w:t>
            </w:r>
          </w:p>
        </w:tc>
        <w:tc>
          <w:tcPr>
            <w:tcW w:w="1744" w:type="dxa"/>
          </w:tcPr>
          <w:p w:rsidR="009074AB" w:rsidRPr="009074AB" w:rsidRDefault="00B32C98" w:rsidP="00434BEC">
            <w:pPr>
              <w:jc w:val="both"/>
            </w:pPr>
            <w:r>
              <w:t>X</w:t>
            </w:r>
          </w:p>
        </w:tc>
        <w:tc>
          <w:tcPr>
            <w:tcW w:w="1761" w:type="dxa"/>
          </w:tcPr>
          <w:p w:rsidR="009074AB" w:rsidRPr="009074AB" w:rsidRDefault="00B32C98" w:rsidP="00434BEC">
            <w:pPr>
              <w:jc w:val="both"/>
            </w:pPr>
            <w:r>
              <w:t>X</w:t>
            </w:r>
          </w:p>
        </w:tc>
      </w:tr>
      <w:tr w:rsidR="009074AB" w:rsidTr="005022FC">
        <w:tc>
          <w:tcPr>
            <w:tcW w:w="2210" w:type="dxa"/>
          </w:tcPr>
          <w:p w:rsidR="009074AB" w:rsidRPr="009074AB" w:rsidRDefault="008D54D4" w:rsidP="00434BEC">
            <w:pPr>
              <w:jc w:val="both"/>
            </w:pPr>
            <w:r>
              <w:t xml:space="preserve">Young </w:t>
            </w:r>
            <w:r w:rsidR="00795315">
              <w:t>people not</w:t>
            </w:r>
            <w:r w:rsidR="009074AB">
              <w:t xml:space="preserve"> arrested</w:t>
            </w:r>
          </w:p>
        </w:tc>
        <w:tc>
          <w:tcPr>
            <w:tcW w:w="1257" w:type="dxa"/>
          </w:tcPr>
          <w:p w:rsidR="009074AB" w:rsidRPr="009074AB" w:rsidRDefault="009074AB" w:rsidP="00434BEC">
            <w:pPr>
              <w:jc w:val="both"/>
            </w:pPr>
            <w:r>
              <w:t>X</w:t>
            </w:r>
          </w:p>
        </w:tc>
        <w:tc>
          <w:tcPr>
            <w:tcW w:w="1658" w:type="dxa"/>
          </w:tcPr>
          <w:p w:rsidR="009074AB" w:rsidRPr="009074AB" w:rsidRDefault="00B32C98" w:rsidP="00434BEC">
            <w:pPr>
              <w:jc w:val="both"/>
            </w:pPr>
            <w:r>
              <w:t>X</w:t>
            </w:r>
          </w:p>
        </w:tc>
        <w:tc>
          <w:tcPr>
            <w:tcW w:w="1744" w:type="dxa"/>
          </w:tcPr>
          <w:p w:rsidR="009074AB" w:rsidRPr="009074AB" w:rsidRDefault="00B32C98" w:rsidP="00434BEC">
            <w:pPr>
              <w:jc w:val="both"/>
            </w:pPr>
            <w:r>
              <w:t>X</w:t>
            </w:r>
          </w:p>
        </w:tc>
        <w:tc>
          <w:tcPr>
            <w:tcW w:w="1761" w:type="dxa"/>
          </w:tcPr>
          <w:p w:rsidR="009074AB" w:rsidRPr="009074AB" w:rsidRDefault="00B32C98" w:rsidP="00434BEC">
            <w:pPr>
              <w:jc w:val="both"/>
            </w:pPr>
            <w:r>
              <w:t>X</w:t>
            </w:r>
          </w:p>
        </w:tc>
      </w:tr>
    </w:tbl>
    <w:p w:rsidR="009074AB" w:rsidRDefault="009074AB" w:rsidP="00434BEC">
      <w:pPr>
        <w:ind w:left="360"/>
        <w:jc w:val="both"/>
        <w:rPr>
          <w:color w:val="FF0000"/>
        </w:rPr>
      </w:pPr>
    </w:p>
    <w:p w:rsidR="0098411B" w:rsidRPr="000573F9" w:rsidRDefault="0098411B" w:rsidP="00434BEC">
      <w:pPr>
        <w:ind w:left="360"/>
        <w:jc w:val="both"/>
      </w:pPr>
    </w:p>
    <w:p w:rsidR="00E910FA" w:rsidRPr="00690E45" w:rsidRDefault="00BB137D" w:rsidP="00434BEC">
      <w:pPr>
        <w:ind w:firstLine="360"/>
        <w:jc w:val="both"/>
        <w:rPr>
          <w:rFonts w:cs="Arial"/>
        </w:rPr>
      </w:pPr>
      <w:bookmarkStart w:id="11" w:name="_Hlk512936101"/>
      <w:r w:rsidRPr="00690E45" w:rsidDel="00BB137D">
        <w:rPr>
          <w:rFonts w:cs="Arial"/>
        </w:rPr>
        <w:t xml:space="preserve"> </w:t>
      </w:r>
    </w:p>
    <w:p w:rsidR="00775804" w:rsidRDefault="00775804" w:rsidP="00434BEC">
      <w:pPr>
        <w:jc w:val="both"/>
        <w:rPr>
          <w:b/>
          <w:sz w:val="28"/>
        </w:rPr>
      </w:pPr>
      <w:bookmarkStart w:id="12" w:name="_Hlk512936280"/>
      <w:bookmarkEnd w:id="11"/>
      <w:r>
        <w:br w:type="page"/>
      </w:r>
    </w:p>
    <w:p w:rsidR="00DF33D6" w:rsidRDefault="00DF33D6" w:rsidP="00434BEC">
      <w:pPr>
        <w:pStyle w:val="Heading1"/>
        <w:jc w:val="both"/>
      </w:pPr>
      <w:bookmarkStart w:id="13" w:name="_Toc8226257"/>
      <w:r w:rsidRPr="000573F9">
        <w:t>Referral Procedures</w:t>
      </w:r>
      <w:bookmarkEnd w:id="13"/>
      <w:r w:rsidR="00513DD7">
        <w:t xml:space="preserve"> –</w:t>
      </w:r>
    </w:p>
    <w:p w:rsidR="00DC040D" w:rsidRPr="00A82BFF" w:rsidRDefault="00DC040D" w:rsidP="00434BEC">
      <w:pPr>
        <w:jc w:val="both"/>
        <w:rPr>
          <w:sz w:val="16"/>
          <w:szCs w:val="16"/>
        </w:rPr>
      </w:pPr>
    </w:p>
    <w:p w:rsidR="00A90BAF" w:rsidRPr="004845CF" w:rsidRDefault="00071B2D" w:rsidP="00434BEC">
      <w:pPr>
        <w:jc w:val="both"/>
      </w:pPr>
      <w:r w:rsidRPr="004845CF">
        <w:t xml:space="preserve">MST </w:t>
      </w:r>
      <w:r w:rsidR="008D54D4">
        <w:t>Programme</w:t>
      </w:r>
      <w:r w:rsidRPr="004845CF">
        <w:t xml:space="preserve"> staff shall c</w:t>
      </w:r>
      <w:r w:rsidR="00A90BAF" w:rsidRPr="004845CF">
        <w:t xml:space="preserve">learly define and strive for a target average caseload of </w:t>
      </w:r>
      <w:r w:rsidR="00795315">
        <w:t xml:space="preserve">4.75 </w:t>
      </w:r>
      <w:r w:rsidR="00795315" w:rsidRPr="004845CF">
        <w:t>for</w:t>
      </w:r>
      <w:r w:rsidR="00A90BAF" w:rsidRPr="004845CF">
        <w:t xml:space="preserve"> each therapist</w:t>
      </w:r>
      <w:r w:rsidR="003B25A3" w:rsidRPr="004845CF">
        <w:t xml:space="preserve">, which requires </w:t>
      </w:r>
      <w:r w:rsidR="00BC5CD1">
        <w:t xml:space="preserve">a usual caseload of 5 families and </w:t>
      </w:r>
      <w:r w:rsidR="003B25A3" w:rsidRPr="004845CF">
        <w:t xml:space="preserve">some </w:t>
      </w:r>
      <w:r w:rsidR="00BC5CD1">
        <w:t xml:space="preserve">short </w:t>
      </w:r>
      <w:r w:rsidR="003B25A3" w:rsidRPr="004845CF">
        <w:t xml:space="preserve">periods during which each therapist will carry 6 cases, typically when </w:t>
      </w:r>
      <w:r w:rsidR="00F0103A">
        <w:t xml:space="preserve">a family </w:t>
      </w:r>
      <w:r w:rsidR="003B25A3" w:rsidRPr="004845CF">
        <w:t>are close to discharge.</w:t>
      </w:r>
      <w:r w:rsidR="00F252E4" w:rsidRPr="004845CF">
        <w:t xml:space="preserve"> </w:t>
      </w:r>
    </w:p>
    <w:p w:rsidR="00A90BAF" w:rsidRPr="00A82BFF" w:rsidRDefault="00A90BAF" w:rsidP="00434BEC">
      <w:pPr>
        <w:pStyle w:val="Heading2"/>
        <w:rPr>
          <w:sz w:val="16"/>
          <w:szCs w:val="16"/>
        </w:rPr>
      </w:pPr>
    </w:p>
    <w:p w:rsidR="00FB5F8C" w:rsidRPr="00A82BFF" w:rsidRDefault="00FB5F8C" w:rsidP="00434BEC">
      <w:pPr>
        <w:jc w:val="both"/>
        <w:rPr>
          <w:rFonts w:cs="Arial"/>
          <w:bCs/>
          <w:iCs/>
          <w:color w:val="FF0000"/>
          <w:sz w:val="16"/>
          <w:szCs w:val="16"/>
        </w:rPr>
      </w:pPr>
    </w:p>
    <w:p w:rsidR="00F241E2" w:rsidRPr="00E16041" w:rsidRDefault="00F241E2" w:rsidP="00434BEC">
      <w:pPr>
        <w:pStyle w:val="Heading2"/>
      </w:pPr>
      <w:bookmarkStart w:id="14" w:name="_Toc8226258"/>
      <w:r w:rsidRPr="00E16041">
        <w:t>Initiation of Referrals from Community Stakeholders</w:t>
      </w:r>
      <w:bookmarkEnd w:id="14"/>
    </w:p>
    <w:p w:rsidR="005A7850" w:rsidRDefault="005A7850" w:rsidP="00434BEC">
      <w:pPr>
        <w:jc w:val="both"/>
        <w:rPr>
          <w:rFonts w:cs="Arial"/>
          <w:b/>
          <w:bCs/>
          <w:i/>
          <w:iCs/>
          <w:highlight w:val="yellow"/>
        </w:rPr>
      </w:pPr>
    </w:p>
    <w:p w:rsidR="000565A5" w:rsidRDefault="000565A5" w:rsidP="00434BEC">
      <w:pPr>
        <w:jc w:val="both"/>
        <w:rPr>
          <w:rFonts w:cs="Arial"/>
          <w:bCs/>
          <w:i/>
          <w:iCs/>
        </w:rPr>
      </w:pPr>
    </w:p>
    <w:p w:rsidR="005A7850" w:rsidRPr="005A7850" w:rsidRDefault="005A7850" w:rsidP="005A7850">
      <w:pPr>
        <w:pStyle w:val="ListParagraph"/>
        <w:numPr>
          <w:ilvl w:val="0"/>
          <w:numId w:val="41"/>
        </w:numPr>
        <w:jc w:val="both"/>
        <w:rPr>
          <w:rFonts w:cs="Arial"/>
          <w:b/>
          <w:bCs/>
          <w:i/>
          <w:iCs/>
        </w:rPr>
      </w:pPr>
      <w:r w:rsidRPr="005A7850">
        <w:rPr>
          <w:rFonts w:cs="Arial"/>
          <w:b/>
          <w:bCs/>
          <w:i/>
          <w:iCs/>
        </w:rPr>
        <w:t xml:space="preserve">FROM SOCIAL CARE VIA EXISTING TRIAGE OF MST MANAGERS AND FAMILY SOLUTIONS TEAM MANAGER </w:t>
      </w:r>
    </w:p>
    <w:p w:rsidR="000565A5" w:rsidRPr="005A7850" w:rsidRDefault="000565A5" w:rsidP="000565A5">
      <w:pPr>
        <w:pStyle w:val="ListParagraph"/>
        <w:numPr>
          <w:ilvl w:val="0"/>
          <w:numId w:val="41"/>
        </w:numPr>
        <w:jc w:val="both"/>
        <w:rPr>
          <w:rFonts w:cs="Arial"/>
          <w:b/>
          <w:bCs/>
          <w:i/>
          <w:iCs/>
        </w:rPr>
      </w:pPr>
      <w:r w:rsidRPr="005A7850">
        <w:rPr>
          <w:rFonts w:cs="Arial"/>
          <w:b/>
          <w:bCs/>
          <w:i/>
          <w:iCs/>
        </w:rPr>
        <w:t>VIA EXPLOITATION HUB MEETINGS</w:t>
      </w:r>
      <w:r w:rsidR="008A0260" w:rsidRPr="005A7850">
        <w:rPr>
          <w:rFonts w:cs="Arial"/>
          <w:b/>
          <w:bCs/>
          <w:i/>
          <w:iCs/>
        </w:rPr>
        <w:t xml:space="preserve"> /AND OR THE HORIZON TEAM</w:t>
      </w:r>
    </w:p>
    <w:p w:rsidR="000565A5" w:rsidRPr="000565A5" w:rsidRDefault="000565A5" w:rsidP="00434BEC">
      <w:pPr>
        <w:jc w:val="both"/>
        <w:rPr>
          <w:rFonts w:cs="Arial"/>
          <w:bCs/>
          <w:i/>
          <w:iCs/>
        </w:rPr>
      </w:pPr>
    </w:p>
    <w:p w:rsidR="003B7ADD" w:rsidRPr="00A82BFF" w:rsidRDefault="003B7ADD" w:rsidP="00434BEC">
      <w:pPr>
        <w:jc w:val="both"/>
        <w:rPr>
          <w:rFonts w:cs="Arial"/>
          <w:bCs/>
          <w:iCs/>
          <w:color w:val="FF0000"/>
          <w:sz w:val="16"/>
          <w:szCs w:val="16"/>
        </w:rPr>
      </w:pPr>
    </w:p>
    <w:p w:rsidR="00C64467" w:rsidRDefault="00C64467" w:rsidP="00434BEC">
      <w:pPr>
        <w:ind w:left="360"/>
        <w:jc w:val="both"/>
        <w:rPr>
          <w:rFonts w:cs="Arial"/>
          <w:bCs/>
          <w:iCs/>
        </w:rPr>
      </w:pPr>
      <w:r w:rsidRPr="00C64467">
        <w:rPr>
          <w:rFonts w:cs="Arial"/>
          <w:bCs/>
          <w:iCs/>
        </w:rPr>
        <w:t xml:space="preserve">If more than one team or </w:t>
      </w:r>
      <w:r w:rsidR="00795315">
        <w:rPr>
          <w:rFonts w:cs="Arial"/>
          <w:bCs/>
          <w:iCs/>
        </w:rPr>
        <w:t xml:space="preserve">panel </w:t>
      </w:r>
      <w:r w:rsidR="00795315" w:rsidRPr="00C64467">
        <w:rPr>
          <w:rFonts w:cs="Arial"/>
          <w:bCs/>
          <w:iCs/>
        </w:rPr>
        <w:t>exists</w:t>
      </w:r>
      <w:r w:rsidRPr="00C64467">
        <w:rPr>
          <w:rFonts w:cs="Arial"/>
          <w:bCs/>
          <w:iCs/>
        </w:rPr>
        <w:t>, duplicate this table as needed.</w:t>
      </w:r>
    </w:p>
    <w:p w:rsidR="005A7850" w:rsidRPr="00C64467" w:rsidRDefault="005A7850" w:rsidP="00434BEC">
      <w:pPr>
        <w:ind w:left="360"/>
        <w:jc w:val="both"/>
        <w:rPr>
          <w:rFonts w:cs="Arial"/>
          <w:bCs/>
          <w:iCs/>
        </w:rPr>
      </w:pPr>
    </w:p>
    <w:tbl>
      <w:tblPr>
        <w:tblStyle w:val="TableGrid"/>
        <w:tblW w:w="0" w:type="auto"/>
        <w:tblInd w:w="378" w:type="dxa"/>
        <w:tblLook w:val="04A0" w:firstRow="1" w:lastRow="0" w:firstColumn="1" w:lastColumn="0" w:noHBand="0" w:noVBand="1"/>
      </w:tblPr>
      <w:tblGrid>
        <w:gridCol w:w="4654"/>
        <w:gridCol w:w="3598"/>
      </w:tblGrid>
      <w:tr w:rsidR="00700421" w:rsidRPr="003B7ADD" w:rsidTr="00376696">
        <w:tc>
          <w:tcPr>
            <w:tcW w:w="4654" w:type="dxa"/>
          </w:tcPr>
          <w:p w:rsidR="00700421" w:rsidRPr="003B7ADD" w:rsidRDefault="00700421" w:rsidP="00434BEC">
            <w:pPr>
              <w:jc w:val="both"/>
              <w:rPr>
                <w:rFonts w:cs="Arial"/>
                <w:bCs/>
                <w:iCs/>
              </w:rPr>
            </w:pPr>
            <w:r w:rsidRPr="003B7ADD">
              <w:rPr>
                <w:rFonts w:cs="Arial"/>
                <w:bCs/>
                <w:iCs/>
              </w:rPr>
              <w:t xml:space="preserve">Is there </w:t>
            </w:r>
            <w:r w:rsidR="00374AAD">
              <w:rPr>
                <w:rFonts w:cs="Arial"/>
                <w:bCs/>
                <w:iCs/>
              </w:rPr>
              <w:t>an</w:t>
            </w:r>
            <w:r w:rsidRPr="003B7ADD">
              <w:rPr>
                <w:rFonts w:cs="Arial"/>
                <w:bCs/>
                <w:iCs/>
              </w:rPr>
              <w:t xml:space="preserve"> </w:t>
            </w:r>
            <w:r w:rsidR="00C64467">
              <w:rPr>
                <w:rFonts w:cs="Arial"/>
                <w:bCs/>
                <w:iCs/>
              </w:rPr>
              <w:t>assessment</w:t>
            </w:r>
            <w:r w:rsidRPr="003B7ADD">
              <w:rPr>
                <w:rFonts w:cs="Arial"/>
                <w:bCs/>
                <w:iCs/>
              </w:rPr>
              <w:t xml:space="preserve"> </w:t>
            </w:r>
            <w:r w:rsidR="00C64467">
              <w:rPr>
                <w:rFonts w:cs="Arial"/>
                <w:bCs/>
                <w:iCs/>
              </w:rPr>
              <w:t xml:space="preserve">or referral </w:t>
            </w:r>
            <w:r w:rsidRPr="003B7ADD">
              <w:rPr>
                <w:rFonts w:cs="Arial"/>
                <w:bCs/>
                <w:iCs/>
              </w:rPr>
              <w:t xml:space="preserve">team or </w:t>
            </w:r>
            <w:r w:rsidR="00374AAD">
              <w:rPr>
                <w:rFonts w:cs="Arial"/>
                <w:bCs/>
                <w:iCs/>
              </w:rPr>
              <w:t>panel</w:t>
            </w:r>
            <w:r w:rsidRPr="003B7ADD">
              <w:rPr>
                <w:rFonts w:cs="Arial"/>
                <w:bCs/>
                <w:iCs/>
              </w:rPr>
              <w:t xml:space="preserve"> </w:t>
            </w:r>
            <w:r>
              <w:rPr>
                <w:rFonts w:cs="Arial"/>
                <w:bCs/>
                <w:iCs/>
              </w:rPr>
              <w:t>i</w:t>
            </w:r>
            <w:r w:rsidRPr="003B7ADD">
              <w:rPr>
                <w:rFonts w:cs="Arial"/>
                <w:bCs/>
                <w:iCs/>
              </w:rPr>
              <w:t>n the community that will send referrals?</w:t>
            </w:r>
          </w:p>
        </w:tc>
        <w:tc>
          <w:tcPr>
            <w:tcW w:w="3598" w:type="dxa"/>
          </w:tcPr>
          <w:p w:rsidR="00700421" w:rsidRPr="003B7ADD" w:rsidRDefault="00700421" w:rsidP="00434BEC">
            <w:pPr>
              <w:jc w:val="both"/>
              <w:rPr>
                <w:rFonts w:cs="Arial"/>
                <w:bCs/>
                <w:iCs/>
              </w:rPr>
            </w:pPr>
          </w:p>
          <w:p w:rsidR="00376696" w:rsidRDefault="00392529" w:rsidP="00434BEC">
            <w:pPr>
              <w:jc w:val="both"/>
              <w:rPr>
                <w:rFonts w:cs="Arial"/>
                <w:bCs/>
                <w:iCs/>
              </w:rPr>
            </w:pPr>
            <w:r>
              <w:rPr>
                <w:rFonts w:cs="Arial"/>
                <w:bCs/>
                <w:iCs/>
              </w:rPr>
              <w:t>No</w:t>
            </w:r>
          </w:p>
          <w:p w:rsidR="00700421" w:rsidRPr="003B7ADD" w:rsidRDefault="00376696" w:rsidP="00434BEC">
            <w:pPr>
              <w:jc w:val="both"/>
              <w:rPr>
                <w:rFonts w:cs="Arial"/>
                <w:bCs/>
                <w:iCs/>
              </w:rPr>
            </w:pPr>
            <w:r>
              <w:rPr>
                <w:rFonts w:cs="Arial"/>
                <w:bCs/>
                <w:iCs/>
              </w:rPr>
              <w:t xml:space="preserve"> </w:t>
            </w:r>
          </w:p>
        </w:tc>
      </w:tr>
    </w:tbl>
    <w:p w:rsidR="00700421" w:rsidRDefault="00700421" w:rsidP="00434BEC">
      <w:pPr>
        <w:numPr>
          <w:ilvl w:val="0"/>
          <w:numId w:val="35"/>
        </w:numPr>
        <w:jc w:val="both"/>
        <w:rPr>
          <w:rFonts w:cs="Arial"/>
          <w:b/>
          <w:bCs/>
          <w:iCs/>
        </w:rPr>
      </w:pPr>
      <w:r w:rsidRPr="003B7ADD">
        <w:rPr>
          <w:rFonts w:cs="Arial"/>
          <w:b/>
          <w:bCs/>
          <w:iCs/>
        </w:rPr>
        <w:t>External Assessments or Authori</w:t>
      </w:r>
      <w:r w:rsidR="00886473">
        <w:rPr>
          <w:rFonts w:cs="Arial"/>
          <w:b/>
          <w:bCs/>
          <w:iCs/>
        </w:rPr>
        <w:t>s</w:t>
      </w:r>
      <w:r w:rsidRPr="003B7ADD">
        <w:rPr>
          <w:rFonts w:cs="Arial"/>
          <w:b/>
          <w:bCs/>
          <w:iCs/>
        </w:rPr>
        <w:t>ations</w:t>
      </w:r>
    </w:p>
    <w:p w:rsidR="00C64467" w:rsidRPr="00C64467" w:rsidRDefault="00C64467" w:rsidP="00434BEC">
      <w:pPr>
        <w:pStyle w:val="ListParagraph"/>
        <w:ind w:left="360"/>
        <w:jc w:val="both"/>
        <w:rPr>
          <w:rFonts w:cs="Arial"/>
          <w:bCs/>
          <w:iCs/>
        </w:rPr>
      </w:pPr>
      <w:r w:rsidRPr="00C64467">
        <w:rPr>
          <w:rFonts w:cs="Arial"/>
          <w:bCs/>
          <w:iCs/>
        </w:rPr>
        <w:t xml:space="preserve">If more than one team or </w:t>
      </w:r>
      <w:r w:rsidR="00886473">
        <w:rPr>
          <w:rFonts w:cs="Arial"/>
          <w:bCs/>
          <w:iCs/>
        </w:rPr>
        <w:t>panel</w:t>
      </w:r>
      <w:r w:rsidRPr="00C64467">
        <w:rPr>
          <w:rFonts w:cs="Arial"/>
          <w:bCs/>
          <w:iCs/>
        </w:rPr>
        <w:t xml:space="preserve"> exists, duplicate this table as needed.</w:t>
      </w:r>
    </w:p>
    <w:tbl>
      <w:tblPr>
        <w:tblStyle w:val="TableGrid"/>
        <w:tblW w:w="0" w:type="auto"/>
        <w:tblInd w:w="378" w:type="dxa"/>
        <w:tblLook w:val="04A0" w:firstRow="1" w:lastRow="0" w:firstColumn="1" w:lastColumn="0" w:noHBand="0" w:noVBand="1"/>
      </w:tblPr>
      <w:tblGrid>
        <w:gridCol w:w="4664"/>
        <w:gridCol w:w="3588"/>
      </w:tblGrid>
      <w:tr w:rsidR="00700421" w:rsidRPr="003B7ADD" w:rsidTr="00376696">
        <w:trPr>
          <w:trHeight w:val="863"/>
        </w:trPr>
        <w:tc>
          <w:tcPr>
            <w:tcW w:w="4664" w:type="dxa"/>
          </w:tcPr>
          <w:p w:rsidR="00700421" w:rsidRPr="003B7ADD" w:rsidRDefault="00700421" w:rsidP="00434BEC">
            <w:pPr>
              <w:jc w:val="both"/>
              <w:rPr>
                <w:rFonts w:cs="Arial"/>
                <w:bCs/>
                <w:iCs/>
              </w:rPr>
            </w:pPr>
            <w:r w:rsidRPr="003B7ADD">
              <w:rPr>
                <w:rFonts w:cs="Arial"/>
                <w:bCs/>
                <w:iCs/>
              </w:rPr>
              <w:t>Are any external assessments or authori</w:t>
            </w:r>
            <w:r w:rsidR="00886473">
              <w:rPr>
                <w:rFonts w:cs="Arial"/>
                <w:bCs/>
                <w:iCs/>
              </w:rPr>
              <w:t>s</w:t>
            </w:r>
            <w:r w:rsidRPr="003B7ADD">
              <w:rPr>
                <w:rFonts w:cs="Arial"/>
                <w:bCs/>
                <w:iCs/>
              </w:rPr>
              <w:t xml:space="preserve">ations required </w:t>
            </w:r>
            <w:r w:rsidRPr="00962D48">
              <w:rPr>
                <w:rFonts w:cs="Arial"/>
                <w:b/>
                <w:bCs/>
                <w:iCs/>
                <w:u w:val="single"/>
              </w:rPr>
              <w:t>prior to</w:t>
            </w:r>
            <w:r w:rsidRPr="003B7ADD">
              <w:rPr>
                <w:rFonts w:cs="Arial"/>
                <w:bCs/>
                <w:iCs/>
              </w:rPr>
              <w:t xml:space="preserve"> MST </w:t>
            </w:r>
            <w:r w:rsidR="008D54D4">
              <w:rPr>
                <w:rFonts w:cs="Arial"/>
                <w:bCs/>
                <w:iCs/>
              </w:rPr>
              <w:t>Programme</w:t>
            </w:r>
            <w:r>
              <w:rPr>
                <w:rFonts w:cs="Arial"/>
                <w:bCs/>
                <w:iCs/>
              </w:rPr>
              <w:t xml:space="preserve"> being </w:t>
            </w:r>
            <w:r w:rsidR="006821F5">
              <w:rPr>
                <w:rFonts w:cs="Arial"/>
                <w:bCs/>
                <w:iCs/>
              </w:rPr>
              <w:t>referred</w:t>
            </w:r>
            <w:r>
              <w:rPr>
                <w:rFonts w:cs="Arial"/>
                <w:bCs/>
                <w:iCs/>
              </w:rPr>
              <w:t xml:space="preserve"> the case</w:t>
            </w:r>
            <w:r w:rsidRPr="003B7ADD">
              <w:rPr>
                <w:rFonts w:cs="Arial"/>
                <w:bCs/>
                <w:iCs/>
              </w:rPr>
              <w:t>?</w:t>
            </w:r>
          </w:p>
        </w:tc>
        <w:tc>
          <w:tcPr>
            <w:tcW w:w="3588" w:type="dxa"/>
          </w:tcPr>
          <w:p w:rsidR="00700421" w:rsidRPr="003B7ADD" w:rsidRDefault="00700421" w:rsidP="00434BEC">
            <w:pPr>
              <w:jc w:val="both"/>
              <w:rPr>
                <w:rFonts w:cs="Arial"/>
                <w:bCs/>
                <w:iCs/>
              </w:rPr>
            </w:pPr>
          </w:p>
          <w:p w:rsidR="00700421" w:rsidRPr="003B7ADD" w:rsidRDefault="00376696" w:rsidP="00434BEC">
            <w:pPr>
              <w:jc w:val="both"/>
              <w:rPr>
                <w:rFonts w:cs="Arial"/>
                <w:bCs/>
                <w:iCs/>
              </w:rPr>
            </w:pPr>
            <w:r>
              <w:rPr>
                <w:rFonts w:cs="Arial"/>
                <w:bCs/>
                <w:iCs/>
              </w:rPr>
              <w:t>No</w:t>
            </w:r>
          </w:p>
          <w:p w:rsidR="00700421" w:rsidRPr="003B7ADD" w:rsidRDefault="00700421" w:rsidP="00434BEC">
            <w:pPr>
              <w:jc w:val="both"/>
              <w:rPr>
                <w:rFonts w:cs="Arial"/>
                <w:bCs/>
                <w:iCs/>
              </w:rPr>
            </w:pPr>
          </w:p>
        </w:tc>
      </w:tr>
    </w:tbl>
    <w:p w:rsidR="00700421" w:rsidRPr="00700421" w:rsidRDefault="00700421" w:rsidP="00434BEC">
      <w:pPr>
        <w:ind w:left="360"/>
        <w:jc w:val="both"/>
        <w:rPr>
          <w:rFonts w:cs="Arial"/>
          <w:bCs/>
          <w:iCs/>
        </w:rPr>
      </w:pPr>
    </w:p>
    <w:p w:rsidR="00700421" w:rsidRPr="00700421" w:rsidRDefault="00700421" w:rsidP="00434BEC">
      <w:pPr>
        <w:numPr>
          <w:ilvl w:val="0"/>
          <w:numId w:val="34"/>
        </w:numPr>
        <w:jc w:val="both"/>
        <w:rPr>
          <w:rFonts w:cs="Arial"/>
          <w:bCs/>
          <w:iCs/>
        </w:rPr>
      </w:pPr>
      <w:r w:rsidRPr="003B7ADD">
        <w:rPr>
          <w:rFonts w:cs="Arial"/>
          <w:b/>
          <w:bCs/>
          <w:iCs/>
        </w:rPr>
        <w:t>Referrer questions about appropriates of referr</w:t>
      </w:r>
      <w:r>
        <w:rPr>
          <w:rFonts w:cs="Arial"/>
          <w:b/>
          <w:bCs/>
          <w:iCs/>
        </w:rPr>
        <w:t>als</w:t>
      </w:r>
      <w:r w:rsidRPr="003B7ADD">
        <w:rPr>
          <w:rFonts w:cs="Arial"/>
          <w:b/>
          <w:bCs/>
          <w:iCs/>
        </w:rPr>
        <w:t xml:space="preserve"> should be addressed to the following person in the MST </w:t>
      </w:r>
      <w:r w:rsidR="00341AFC">
        <w:rPr>
          <w:rFonts w:cs="Arial"/>
          <w:b/>
          <w:bCs/>
          <w:iCs/>
        </w:rPr>
        <w:t>Programme</w:t>
      </w:r>
      <w:r w:rsidR="00341AFC" w:rsidRPr="003B7ADD">
        <w:rPr>
          <w:rFonts w:cs="Arial"/>
          <w:bCs/>
          <w:iCs/>
        </w:rPr>
        <w:t xml:space="preserve">; </w:t>
      </w:r>
      <w:r w:rsidR="00341AFC">
        <w:rPr>
          <w:rFonts w:cs="Arial"/>
          <w:bCs/>
          <w:iCs/>
        </w:rPr>
        <w:t>Andrea</w:t>
      </w:r>
      <w:r w:rsidR="00966FE7">
        <w:rPr>
          <w:rFonts w:cs="Arial"/>
          <w:bCs/>
          <w:iCs/>
        </w:rPr>
        <w:t xml:space="preserve"> Underhill</w:t>
      </w:r>
    </w:p>
    <w:p w:rsidR="00700421" w:rsidRPr="00700421" w:rsidRDefault="00700421" w:rsidP="00434BEC">
      <w:pPr>
        <w:ind w:left="360"/>
        <w:jc w:val="both"/>
        <w:rPr>
          <w:rFonts w:cs="Arial"/>
          <w:bCs/>
          <w:iCs/>
          <w:sz w:val="16"/>
          <w:szCs w:val="16"/>
        </w:rPr>
      </w:pPr>
    </w:p>
    <w:p w:rsidR="00700421" w:rsidRPr="00966FE7" w:rsidRDefault="00700421" w:rsidP="00434BEC">
      <w:pPr>
        <w:numPr>
          <w:ilvl w:val="0"/>
          <w:numId w:val="34"/>
        </w:numPr>
        <w:jc w:val="both"/>
        <w:rPr>
          <w:rFonts w:cs="Arial"/>
          <w:bCs/>
          <w:iCs/>
        </w:rPr>
      </w:pPr>
      <w:r>
        <w:rPr>
          <w:rFonts w:cs="Arial"/>
          <w:b/>
          <w:bCs/>
          <w:iCs/>
        </w:rPr>
        <w:t xml:space="preserve">Referrals should be sent </w:t>
      </w:r>
      <w:r w:rsidR="00966FE7">
        <w:rPr>
          <w:rFonts w:cs="Arial"/>
          <w:b/>
          <w:bCs/>
          <w:iCs/>
        </w:rPr>
        <w:t>electronically via the Early Help System to the MST inbox.</w:t>
      </w:r>
    </w:p>
    <w:p w:rsidR="00700421" w:rsidRPr="00700421" w:rsidRDefault="00700421" w:rsidP="00434BEC">
      <w:pPr>
        <w:pStyle w:val="ListParagraph"/>
        <w:jc w:val="both"/>
        <w:rPr>
          <w:rFonts w:cs="Arial"/>
          <w:b/>
          <w:bCs/>
          <w:iCs/>
          <w:sz w:val="16"/>
          <w:szCs w:val="16"/>
        </w:rPr>
      </w:pPr>
    </w:p>
    <w:p w:rsidR="00700421" w:rsidRDefault="00700421" w:rsidP="00434BEC">
      <w:pPr>
        <w:numPr>
          <w:ilvl w:val="0"/>
          <w:numId w:val="34"/>
        </w:numPr>
        <w:jc w:val="both"/>
        <w:rPr>
          <w:rFonts w:cs="Arial"/>
          <w:bCs/>
          <w:iCs/>
        </w:rPr>
      </w:pPr>
      <w:r>
        <w:rPr>
          <w:rFonts w:cs="Arial"/>
          <w:b/>
          <w:bCs/>
          <w:iCs/>
        </w:rPr>
        <w:t>Will an MST Referral Form be used?</w:t>
      </w:r>
      <w:r>
        <w:rPr>
          <w:rFonts w:cs="Arial"/>
          <w:bCs/>
          <w:iCs/>
        </w:rPr>
        <w:tab/>
      </w:r>
      <w:r w:rsidR="00966FE7">
        <w:rPr>
          <w:rFonts w:cs="Arial"/>
          <w:bCs/>
          <w:iCs/>
        </w:rPr>
        <w:t xml:space="preserve">X </w:t>
      </w:r>
      <w:r w:rsidRPr="00700421">
        <w:rPr>
          <w:rFonts w:cs="Arial"/>
          <w:bCs/>
          <w:iCs/>
        </w:rPr>
        <w:t xml:space="preserve">Yes   </w:t>
      </w:r>
      <w:r w:rsidRPr="00700421">
        <w:rPr>
          <w:rFonts w:cs="Arial"/>
          <w:bCs/>
          <w:iCs/>
        </w:rPr>
        <w:sym w:font="Symbol" w:char="F097"/>
      </w:r>
      <w:r w:rsidRPr="00700421">
        <w:rPr>
          <w:rFonts w:cs="Arial"/>
          <w:bCs/>
          <w:iCs/>
        </w:rPr>
        <w:t>No</w:t>
      </w:r>
    </w:p>
    <w:p w:rsidR="00966FE7" w:rsidRDefault="00966FE7" w:rsidP="00966FE7">
      <w:pPr>
        <w:pStyle w:val="ListParagraph"/>
        <w:rPr>
          <w:rFonts w:cs="Arial"/>
          <w:bCs/>
          <w:iCs/>
        </w:rPr>
      </w:pPr>
    </w:p>
    <w:p w:rsidR="00966FE7" w:rsidRPr="00700421" w:rsidRDefault="00966FE7" w:rsidP="00966FE7">
      <w:pPr>
        <w:ind w:left="360"/>
        <w:jc w:val="both"/>
        <w:rPr>
          <w:rFonts w:cs="Arial"/>
          <w:bCs/>
          <w:iCs/>
        </w:rPr>
      </w:pPr>
      <w:r w:rsidRPr="00B04823">
        <w:rPr>
          <w:rFonts w:cs="Arial"/>
          <w:bCs/>
          <w:iCs/>
        </w:rPr>
        <w:t xml:space="preserve">Please see Appendix </w:t>
      </w:r>
      <w:r w:rsidR="00B04823">
        <w:rPr>
          <w:rFonts w:cs="Arial"/>
          <w:bCs/>
          <w:iCs/>
        </w:rPr>
        <w:t>E</w:t>
      </w:r>
    </w:p>
    <w:p w:rsidR="00700421" w:rsidRDefault="00700421" w:rsidP="00434BEC">
      <w:pPr>
        <w:jc w:val="both"/>
        <w:rPr>
          <w:rFonts w:cs="Arial"/>
          <w:bCs/>
          <w:iCs/>
        </w:rPr>
      </w:pPr>
    </w:p>
    <w:p w:rsidR="00966FE7" w:rsidRDefault="00966FE7"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4823" w:rsidRDefault="00B04823" w:rsidP="00434BEC">
      <w:pPr>
        <w:jc w:val="both"/>
        <w:rPr>
          <w:rFonts w:cs="Arial"/>
          <w:bCs/>
          <w:iCs/>
        </w:rPr>
      </w:pPr>
    </w:p>
    <w:p w:rsidR="00B05E15" w:rsidRPr="00086756" w:rsidRDefault="00CC5CD5" w:rsidP="005A7850">
      <w:pPr>
        <w:pStyle w:val="ListParagraph"/>
        <w:numPr>
          <w:ilvl w:val="0"/>
          <w:numId w:val="34"/>
        </w:numPr>
        <w:jc w:val="both"/>
        <w:rPr>
          <w:rFonts w:cs="Arial"/>
          <w:bCs/>
          <w:iCs/>
          <w:color w:val="FF0000"/>
          <w:sz w:val="16"/>
          <w:szCs w:val="16"/>
        </w:rPr>
      </w:pPr>
      <w:r w:rsidRPr="00966FE7">
        <w:rPr>
          <w:rFonts w:cs="Arial"/>
          <w:b/>
          <w:bCs/>
          <w:iCs/>
          <w:color w:val="000000" w:themeColor="text1"/>
        </w:rPr>
        <w:t>Referral Flowchart:</w:t>
      </w:r>
      <w:r w:rsidRPr="00966FE7">
        <w:rPr>
          <w:rFonts w:cs="Arial"/>
          <w:bCs/>
          <w:iCs/>
          <w:color w:val="FF0000"/>
        </w:rPr>
        <w:t xml:space="preserve"> </w:t>
      </w:r>
    </w:p>
    <w:p w:rsidR="00142EAB" w:rsidRPr="00086756" w:rsidRDefault="00086756" w:rsidP="00086756">
      <w:pPr>
        <w:pStyle w:val="ListParagraph"/>
        <w:ind w:left="360"/>
        <w:jc w:val="both"/>
        <w:rPr>
          <w:rFonts w:cs="Arial"/>
          <w:bCs/>
          <w:iCs/>
          <w:color w:val="FF0000"/>
          <w:sz w:val="16"/>
          <w:szCs w:val="16"/>
        </w:rPr>
      </w:pPr>
      <w:r>
        <w:rPr>
          <w:noProof/>
        </w:rPr>
        <w:drawing>
          <wp:inline distT="0" distB="0" distL="0" distR="0" wp14:anchorId="55F373C2" wp14:editId="77ACBEED">
            <wp:extent cx="4974590" cy="7956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4590" cy="7956550"/>
                    </a:xfrm>
                    <a:prstGeom prst="rect">
                      <a:avLst/>
                    </a:prstGeom>
                    <a:noFill/>
                  </pic:spPr>
                </pic:pic>
              </a:graphicData>
            </a:graphic>
          </wp:inline>
        </w:drawing>
      </w:r>
      <w:bookmarkStart w:id="15" w:name="_Toc8226259"/>
    </w:p>
    <w:p w:rsidR="00142EAB" w:rsidRDefault="00142EAB" w:rsidP="00434BEC">
      <w:pPr>
        <w:pStyle w:val="Heading2"/>
      </w:pPr>
    </w:p>
    <w:p w:rsidR="00396E2D" w:rsidRPr="005101E4" w:rsidRDefault="00CB6538" w:rsidP="00434BEC">
      <w:pPr>
        <w:pStyle w:val="Heading2"/>
      </w:pPr>
      <w:r>
        <w:t>S</w:t>
      </w:r>
      <w:r w:rsidR="00396E2D">
        <w:t xml:space="preserve">teps </w:t>
      </w:r>
      <w:r w:rsidR="00DC1555">
        <w:t>T</w:t>
      </w:r>
      <w:r w:rsidR="00396E2D">
        <w:t xml:space="preserve">aken </w:t>
      </w:r>
      <w:r w:rsidR="00DC1555">
        <w:t>O</w:t>
      </w:r>
      <w:r w:rsidR="00396E2D">
        <w:t xml:space="preserve">nce </w:t>
      </w:r>
      <w:r w:rsidR="00DC1555">
        <w:t>R</w:t>
      </w:r>
      <w:r w:rsidR="00396E2D">
        <w:t xml:space="preserve">eferral is </w:t>
      </w:r>
      <w:r w:rsidR="00DC1555">
        <w:t>R</w:t>
      </w:r>
      <w:r w:rsidR="00396E2D">
        <w:t>eceived</w:t>
      </w:r>
      <w:r w:rsidR="00071B2D">
        <w:t xml:space="preserve"> by MST </w:t>
      </w:r>
      <w:r w:rsidR="008D54D4">
        <w:t>Programme</w:t>
      </w:r>
      <w:bookmarkEnd w:id="15"/>
    </w:p>
    <w:p w:rsidR="006D7ADA" w:rsidRDefault="006D7ADA" w:rsidP="00434BEC">
      <w:pPr>
        <w:ind w:right="720"/>
        <w:jc w:val="both"/>
        <w:rPr>
          <w:rFonts w:cs="Arial"/>
          <w:b/>
          <w:bCs/>
          <w:iCs/>
          <w:color w:val="000000"/>
        </w:rPr>
      </w:pPr>
    </w:p>
    <w:p w:rsidR="006821F5" w:rsidRDefault="006821F5" w:rsidP="00434BEC">
      <w:pPr>
        <w:numPr>
          <w:ilvl w:val="0"/>
          <w:numId w:val="34"/>
        </w:numPr>
        <w:jc w:val="both"/>
        <w:rPr>
          <w:rFonts w:cs="Arial"/>
          <w:b/>
          <w:bCs/>
          <w:iCs/>
        </w:rPr>
      </w:pPr>
      <w:r>
        <w:rPr>
          <w:rFonts w:cs="Arial"/>
          <w:b/>
          <w:bCs/>
          <w:iCs/>
        </w:rPr>
        <w:t>Agency i</w:t>
      </w:r>
      <w:r w:rsidRPr="003B7ADD">
        <w:rPr>
          <w:rFonts w:cs="Arial"/>
          <w:b/>
          <w:bCs/>
          <w:iCs/>
        </w:rPr>
        <w:t xml:space="preserve">ntake </w:t>
      </w:r>
      <w:r>
        <w:rPr>
          <w:rFonts w:cs="Arial"/>
          <w:b/>
          <w:bCs/>
          <w:iCs/>
        </w:rPr>
        <w:t>process</w:t>
      </w:r>
    </w:p>
    <w:p w:rsidR="00540517" w:rsidRPr="00540517" w:rsidRDefault="00540517" w:rsidP="00540517">
      <w:pPr>
        <w:jc w:val="both"/>
        <w:rPr>
          <w:rFonts w:cs="Arial"/>
          <w:b/>
          <w:bCs/>
          <w:iCs/>
        </w:rPr>
      </w:pPr>
    </w:p>
    <w:p w:rsidR="00540517" w:rsidRPr="00540517" w:rsidRDefault="00540517" w:rsidP="00540517">
      <w:pPr>
        <w:jc w:val="both"/>
        <w:rPr>
          <w:rFonts w:cs="Arial"/>
          <w:b/>
          <w:bCs/>
          <w:iCs/>
        </w:rPr>
      </w:pPr>
    </w:p>
    <w:tbl>
      <w:tblPr>
        <w:tblStyle w:val="TableGrid"/>
        <w:tblW w:w="0" w:type="auto"/>
        <w:tblInd w:w="108" w:type="dxa"/>
        <w:tblLook w:val="04A0" w:firstRow="1" w:lastRow="0" w:firstColumn="1" w:lastColumn="0" w:noHBand="0" w:noVBand="1"/>
      </w:tblPr>
      <w:tblGrid>
        <w:gridCol w:w="4905"/>
        <w:gridCol w:w="3617"/>
      </w:tblGrid>
      <w:tr w:rsidR="006821F5" w:rsidRPr="003B7ADD" w:rsidTr="00CB6538">
        <w:tc>
          <w:tcPr>
            <w:tcW w:w="5040" w:type="dxa"/>
          </w:tcPr>
          <w:p w:rsidR="006821F5" w:rsidRDefault="006821F5" w:rsidP="00434BEC">
            <w:pPr>
              <w:jc w:val="both"/>
              <w:rPr>
                <w:rFonts w:cs="Arial"/>
                <w:bCs/>
                <w:iCs/>
              </w:rPr>
            </w:pPr>
            <w:r w:rsidRPr="003B7ADD">
              <w:rPr>
                <w:rFonts w:cs="Arial"/>
                <w:bCs/>
                <w:iCs/>
              </w:rPr>
              <w:t xml:space="preserve">Is there some sort of intake team or </w:t>
            </w:r>
            <w:r w:rsidR="00376562">
              <w:rPr>
                <w:rFonts w:cs="Arial"/>
                <w:bCs/>
                <w:iCs/>
              </w:rPr>
              <w:t>panel</w:t>
            </w:r>
            <w:r w:rsidRPr="003B7ADD">
              <w:rPr>
                <w:rFonts w:cs="Arial"/>
                <w:bCs/>
                <w:iCs/>
              </w:rPr>
              <w:t xml:space="preserve"> </w:t>
            </w:r>
            <w:r>
              <w:rPr>
                <w:rFonts w:cs="Arial"/>
                <w:bCs/>
                <w:iCs/>
              </w:rPr>
              <w:t>i</w:t>
            </w:r>
            <w:r w:rsidRPr="003B7ADD">
              <w:rPr>
                <w:rFonts w:cs="Arial"/>
                <w:bCs/>
                <w:iCs/>
              </w:rPr>
              <w:t xml:space="preserve">n the </w:t>
            </w:r>
            <w:r>
              <w:rPr>
                <w:rFonts w:cs="Arial"/>
                <w:bCs/>
                <w:iCs/>
              </w:rPr>
              <w:t>provider agency</w:t>
            </w:r>
            <w:r w:rsidRPr="003B7ADD">
              <w:rPr>
                <w:rFonts w:cs="Arial"/>
                <w:bCs/>
                <w:iCs/>
              </w:rPr>
              <w:t xml:space="preserve"> that </w:t>
            </w:r>
            <w:r>
              <w:rPr>
                <w:rFonts w:cs="Arial"/>
                <w:bCs/>
                <w:iCs/>
              </w:rPr>
              <w:t>screens</w:t>
            </w:r>
            <w:r w:rsidRPr="003B7ADD">
              <w:rPr>
                <w:rFonts w:cs="Arial"/>
                <w:bCs/>
                <w:iCs/>
              </w:rPr>
              <w:t xml:space="preserve"> referrals</w:t>
            </w:r>
            <w:r w:rsidR="00A86762">
              <w:rPr>
                <w:rFonts w:cs="Arial"/>
                <w:bCs/>
                <w:iCs/>
              </w:rPr>
              <w:t xml:space="preserve"> that will come to the MST </w:t>
            </w:r>
            <w:r w:rsidR="008D54D4">
              <w:rPr>
                <w:rFonts w:cs="Arial"/>
                <w:bCs/>
                <w:iCs/>
              </w:rPr>
              <w:t>Programme</w:t>
            </w:r>
            <w:r w:rsidRPr="003B7ADD">
              <w:rPr>
                <w:rFonts w:cs="Arial"/>
                <w:bCs/>
                <w:iCs/>
              </w:rPr>
              <w:t>?</w:t>
            </w:r>
          </w:p>
          <w:p w:rsidR="00DC1555" w:rsidRPr="003B7ADD" w:rsidRDefault="00DC1555" w:rsidP="00434BEC">
            <w:pPr>
              <w:jc w:val="both"/>
              <w:rPr>
                <w:rFonts w:cs="Arial"/>
                <w:bCs/>
                <w:iCs/>
              </w:rPr>
            </w:pPr>
          </w:p>
        </w:tc>
        <w:tc>
          <w:tcPr>
            <w:tcW w:w="3708" w:type="dxa"/>
          </w:tcPr>
          <w:p w:rsidR="006821F5" w:rsidRPr="003B7ADD" w:rsidRDefault="006821F5" w:rsidP="00434BEC">
            <w:pPr>
              <w:jc w:val="both"/>
              <w:rPr>
                <w:rFonts w:cs="Arial"/>
                <w:bCs/>
                <w:iCs/>
              </w:rPr>
            </w:pPr>
          </w:p>
          <w:p w:rsidR="006821F5" w:rsidRPr="003B7ADD" w:rsidRDefault="00376696" w:rsidP="00434BEC">
            <w:pPr>
              <w:jc w:val="both"/>
              <w:rPr>
                <w:rFonts w:cs="Arial"/>
                <w:bCs/>
                <w:iCs/>
              </w:rPr>
            </w:pPr>
            <w:r>
              <w:rPr>
                <w:rFonts w:cs="Arial"/>
                <w:bCs/>
                <w:iCs/>
              </w:rPr>
              <w:t>Yes, triage conversation between MST Supervisors (x2) and Family Solutions.</w:t>
            </w:r>
          </w:p>
        </w:tc>
      </w:tr>
      <w:tr w:rsidR="006821F5" w:rsidRPr="003B7ADD" w:rsidTr="00CB6538">
        <w:tc>
          <w:tcPr>
            <w:tcW w:w="8748" w:type="dxa"/>
            <w:gridSpan w:val="2"/>
            <w:shd w:val="clear" w:color="auto" w:fill="D9D9D9" w:themeFill="background1" w:themeFillShade="D9"/>
          </w:tcPr>
          <w:p w:rsidR="006821F5" w:rsidRPr="003B7ADD" w:rsidRDefault="006821F5" w:rsidP="00434BEC">
            <w:pPr>
              <w:jc w:val="both"/>
              <w:rPr>
                <w:rFonts w:cs="Arial"/>
                <w:bCs/>
                <w:iCs/>
              </w:rPr>
            </w:pPr>
            <w:r w:rsidRPr="003B7ADD">
              <w:rPr>
                <w:rFonts w:cs="Arial"/>
                <w:bCs/>
                <w:iCs/>
              </w:rPr>
              <w:t>If Yes,</w:t>
            </w:r>
          </w:p>
        </w:tc>
      </w:tr>
      <w:tr w:rsidR="006821F5" w:rsidRPr="003B7ADD" w:rsidTr="00CB6538">
        <w:tc>
          <w:tcPr>
            <w:tcW w:w="5040" w:type="dxa"/>
          </w:tcPr>
          <w:p w:rsidR="006821F5" w:rsidRPr="003B7ADD" w:rsidRDefault="006821F5" w:rsidP="00434BEC">
            <w:pPr>
              <w:tabs>
                <w:tab w:val="left" w:pos="3765"/>
              </w:tabs>
              <w:ind w:left="345"/>
              <w:jc w:val="both"/>
              <w:rPr>
                <w:rFonts w:cs="Arial"/>
                <w:bCs/>
                <w:iCs/>
              </w:rPr>
            </w:pPr>
            <w:r w:rsidRPr="003B7ADD">
              <w:rPr>
                <w:rFonts w:cs="Arial"/>
                <w:bCs/>
                <w:iCs/>
              </w:rPr>
              <w:t>How frequently do they meet?</w:t>
            </w:r>
            <w:r w:rsidR="004C02B2">
              <w:rPr>
                <w:rFonts w:cs="Arial"/>
                <w:bCs/>
                <w:iCs/>
              </w:rPr>
              <w:tab/>
            </w:r>
          </w:p>
          <w:p w:rsidR="006821F5" w:rsidRPr="00700421" w:rsidRDefault="006821F5" w:rsidP="00434BEC">
            <w:pPr>
              <w:ind w:left="345"/>
              <w:jc w:val="both"/>
              <w:rPr>
                <w:rFonts w:cs="Arial"/>
                <w:bCs/>
                <w:iCs/>
                <w:sz w:val="16"/>
                <w:szCs w:val="16"/>
              </w:rPr>
            </w:pPr>
          </w:p>
        </w:tc>
        <w:tc>
          <w:tcPr>
            <w:tcW w:w="3708" w:type="dxa"/>
          </w:tcPr>
          <w:p w:rsidR="006821F5" w:rsidRPr="003B7ADD" w:rsidRDefault="00376696" w:rsidP="00434BEC">
            <w:pPr>
              <w:jc w:val="both"/>
              <w:rPr>
                <w:rFonts w:cs="Arial"/>
                <w:bCs/>
                <w:iCs/>
              </w:rPr>
            </w:pPr>
            <w:r>
              <w:rPr>
                <w:rFonts w:cs="Arial"/>
                <w:bCs/>
                <w:iCs/>
              </w:rPr>
              <w:t>Virtually as referrals are received.</w:t>
            </w:r>
          </w:p>
        </w:tc>
      </w:tr>
      <w:tr w:rsidR="006821F5" w:rsidRPr="003B7ADD" w:rsidTr="00CB6538">
        <w:trPr>
          <w:trHeight w:val="620"/>
        </w:trPr>
        <w:tc>
          <w:tcPr>
            <w:tcW w:w="5040" w:type="dxa"/>
          </w:tcPr>
          <w:p w:rsidR="006821F5" w:rsidRPr="003B7ADD" w:rsidRDefault="006821F5" w:rsidP="00434BEC">
            <w:pPr>
              <w:ind w:left="345"/>
              <w:jc w:val="both"/>
              <w:rPr>
                <w:rFonts w:cs="Arial"/>
                <w:bCs/>
                <w:iCs/>
              </w:rPr>
            </w:pPr>
            <w:r w:rsidRPr="003B7ADD">
              <w:rPr>
                <w:rFonts w:cs="Arial"/>
                <w:bCs/>
                <w:iCs/>
              </w:rPr>
              <w:t xml:space="preserve">Will </w:t>
            </w:r>
            <w:r>
              <w:rPr>
                <w:rFonts w:cs="Arial"/>
                <w:bCs/>
                <w:iCs/>
              </w:rPr>
              <w:t xml:space="preserve">the </w:t>
            </w:r>
            <w:r w:rsidRPr="003B7ADD">
              <w:rPr>
                <w:rFonts w:cs="Arial"/>
                <w:bCs/>
                <w:iCs/>
              </w:rPr>
              <w:t xml:space="preserve">MST </w:t>
            </w:r>
            <w:r>
              <w:rPr>
                <w:rFonts w:cs="Arial"/>
                <w:bCs/>
                <w:iCs/>
              </w:rPr>
              <w:t>Supervisor</w:t>
            </w:r>
            <w:r w:rsidRPr="003B7ADD">
              <w:rPr>
                <w:rFonts w:cs="Arial"/>
                <w:bCs/>
                <w:iCs/>
              </w:rPr>
              <w:t xml:space="preserve"> sit on the team or committee?</w:t>
            </w:r>
            <w:r>
              <w:rPr>
                <w:rFonts w:cs="Arial"/>
                <w:bCs/>
                <w:iCs/>
              </w:rPr>
              <w:t xml:space="preserve"> </w:t>
            </w:r>
          </w:p>
        </w:tc>
        <w:tc>
          <w:tcPr>
            <w:tcW w:w="3708" w:type="dxa"/>
          </w:tcPr>
          <w:p w:rsidR="006821F5" w:rsidRPr="003B7ADD" w:rsidRDefault="00376696" w:rsidP="00434BEC">
            <w:pPr>
              <w:jc w:val="both"/>
              <w:rPr>
                <w:rFonts w:cs="Arial"/>
                <w:bCs/>
                <w:iCs/>
              </w:rPr>
            </w:pPr>
            <w:r>
              <w:rPr>
                <w:rFonts w:cs="Arial"/>
                <w:bCs/>
                <w:iCs/>
              </w:rPr>
              <w:t>Yes</w:t>
            </w:r>
          </w:p>
          <w:p w:rsidR="006821F5" w:rsidRPr="003B7ADD" w:rsidRDefault="006821F5" w:rsidP="00434BEC">
            <w:pPr>
              <w:jc w:val="both"/>
              <w:rPr>
                <w:rFonts w:cs="Arial"/>
                <w:bCs/>
                <w:iCs/>
              </w:rPr>
            </w:pPr>
          </w:p>
        </w:tc>
      </w:tr>
      <w:tr w:rsidR="006821F5" w:rsidRPr="003B7ADD" w:rsidTr="00CB6538">
        <w:trPr>
          <w:trHeight w:val="620"/>
        </w:trPr>
        <w:tc>
          <w:tcPr>
            <w:tcW w:w="5040" w:type="dxa"/>
          </w:tcPr>
          <w:p w:rsidR="006821F5" w:rsidRPr="003B7ADD" w:rsidRDefault="006821F5" w:rsidP="00434BEC">
            <w:pPr>
              <w:jc w:val="both"/>
              <w:rPr>
                <w:rFonts w:cs="Arial"/>
                <w:bCs/>
                <w:iCs/>
              </w:rPr>
            </w:pPr>
            <w:r w:rsidRPr="00DC1555">
              <w:rPr>
                <w:rFonts w:cs="Arial"/>
                <w:bCs/>
                <w:iCs/>
              </w:rPr>
              <w:t xml:space="preserve">Is anyone else in the MST </w:t>
            </w:r>
            <w:r w:rsidR="008D54D4">
              <w:rPr>
                <w:rFonts w:cs="Arial"/>
                <w:bCs/>
                <w:iCs/>
              </w:rPr>
              <w:t>Programme</w:t>
            </w:r>
            <w:r w:rsidRPr="00DC1555">
              <w:rPr>
                <w:rFonts w:cs="Arial"/>
                <w:bCs/>
                <w:iCs/>
              </w:rPr>
              <w:t xml:space="preserve"> agency involved in managing referrals?   </w:t>
            </w:r>
          </w:p>
        </w:tc>
        <w:tc>
          <w:tcPr>
            <w:tcW w:w="3708" w:type="dxa"/>
          </w:tcPr>
          <w:p w:rsidR="006821F5" w:rsidRPr="003B7ADD" w:rsidRDefault="00376696" w:rsidP="00434BEC">
            <w:pPr>
              <w:jc w:val="both"/>
              <w:rPr>
                <w:rFonts w:cs="Arial"/>
                <w:bCs/>
                <w:iCs/>
              </w:rPr>
            </w:pPr>
            <w:r>
              <w:rPr>
                <w:rFonts w:cs="Arial"/>
                <w:bCs/>
                <w:iCs/>
              </w:rPr>
              <w:t>Programme manager in the event of escalation.</w:t>
            </w:r>
          </w:p>
          <w:p w:rsidR="006821F5" w:rsidRPr="003B7ADD" w:rsidRDefault="006821F5" w:rsidP="00434BEC">
            <w:pPr>
              <w:jc w:val="both"/>
              <w:rPr>
                <w:rFonts w:cs="Arial"/>
                <w:bCs/>
                <w:iCs/>
              </w:rPr>
            </w:pPr>
          </w:p>
        </w:tc>
      </w:tr>
      <w:tr w:rsidR="006821F5" w:rsidRPr="003B7ADD" w:rsidTr="00DC1555">
        <w:trPr>
          <w:gridAfter w:val="1"/>
          <w:wAfter w:w="3708" w:type="dxa"/>
        </w:trPr>
        <w:tc>
          <w:tcPr>
            <w:tcW w:w="5040" w:type="dxa"/>
            <w:shd w:val="clear" w:color="auto" w:fill="D9D9D9" w:themeFill="background1" w:themeFillShade="D9"/>
          </w:tcPr>
          <w:p w:rsidR="006821F5" w:rsidRPr="003B7ADD" w:rsidRDefault="006821F5" w:rsidP="00434BEC">
            <w:pPr>
              <w:jc w:val="both"/>
              <w:rPr>
                <w:rFonts w:cs="Arial"/>
                <w:bCs/>
                <w:iCs/>
              </w:rPr>
            </w:pPr>
            <w:r w:rsidRPr="003B7ADD">
              <w:rPr>
                <w:rFonts w:cs="Arial"/>
                <w:bCs/>
                <w:iCs/>
              </w:rPr>
              <w:t>If Yes,</w:t>
            </w:r>
          </w:p>
        </w:tc>
      </w:tr>
      <w:tr w:rsidR="006821F5" w:rsidRPr="003B7ADD" w:rsidTr="00CB6538">
        <w:tc>
          <w:tcPr>
            <w:tcW w:w="5040" w:type="dxa"/>
          </w:tcPr>
          <w:p w:rsidR="006821F5" w:rsidRDefault="006821F5" w:rsidP="00434BEC">
            <w:pPr>
              <w:ind w:left="345"/>
              <w:jc w:val="both"/>
              <w:rPr>
                <w:rFonts w:cs="Arial"/>
                <w:bCs/>
                <w:iCs/>
              </w:rPr>
            </w:pPr>
            <w:r>
              <w:rPr>
                <w:rFonts w:cs="Arial"/>
                <w:bCs/>
                <w:iCs/>
              </w:rPr>
              <w:t>Please list names here</w:t>
            </w:r>
          </w:p>
          <w:p w:rsidR="006821F5" w:rsidRPr="003B7ADD" w:rsidRDefault="006821F5" w:rsidP="00434BEC">
            <w:pPr>
              <w:ind w:left="345"/>
              <w:jc w:val="both"/>
              <w:rPr>
                <w:rFonts w:cs="Arial"/>
                <w:bCs/>
                <w:iCs/>
              </w:rPr>
            </w:pPr>
          </w:p>
          <w:p w:rsidR="006821F5" w:rsidRPr="00700421" w:rsidRDefault="006821F5" w:rsidP="00434BEC">
            <w:pPr>
              <w:ind w:left="345"/>
              <w:jc w:val="both"/>
              <w:rPr>
                <w:rFonts w:cs="Arial"/>
                <w:bCs/>
                <w:iCs/>
                <w:sz w:val="16"/>
                <w:szCs w:val="16"/>
              </w:rPr>
            </w:pPr>
          </w:p>
        </w:tc>
        <w:tc>
          <w:tcPr>
            <w:tcW w:w="3708" w:type="dxa"/>
          </w:tcPr>
          <w:p w:rsidR="006821F5" w:rsidRDefault="00376696" w:rsidP="00434BEC">
            <w:pPr>
              <w:jc w:val="both"/>
              <w:rPr>
                <w:rFonts w:cs="Arial"/>
                <w:bCs/>
                <w:iCs/>
              </w:rPr>
            </w:pPr>
            <w:r>
              <w:rPr>
                <w:rFonts w:cs="Arial"/>
                <w:bCs/>
                <w:iCs/>
              </w:rPr>
              <w:t>Mike Botham</w:t>
            </w:r>
          </w:p>
          <w:p w:rsidR="00376696" w:rsidRPr="003B7ADD" w:rsidRDefault="00376696" w:rsidP="00434BEC">
            <w:pPr>
              <w:jc w:val="both"/>
              <w:rPr>
                <w:rFonts w:cs="Arial"/>
                <w:bCs/>
                <w:iCs/>
              </w:rPr>
            </w:pPr>
            <w:r>
              <w:rPr>
                <w:rFonts w:cs="Arial"/>
                <w:bCs/>
                <w:iCs/>
              </w:rPr>
              <w:t>Jo Burgess (FST)</w:t>
            </w:r>
          </w:p>
        </w:tc>
      </w:tr>
    </w:tbl>
    <w:p w:rsidR="006D7ADA" w:rsidRDefault="006D7ADA" w:rsidP="00434BEC">
      <w:pPr>
        <w:ind w:right="720"/>
        <w:jc w:val="both"/>
        <w:rPr>
          <w:rFonts w:cs="Arial"/>
          <w:b/>
          <w:bCs/>
          <w:iCs/>
          <w:color w:val="000000"/>
        </w:rPr>
      </w:pPr>
    </w:p>
    <w:p w:rsidR="00762433" w:rsidRPr="00CB6538" w:rsidRDefault="00762433" w:rsidP="00434BEC">
      <w:pPr>
        <w:pStyle w:val="ListParagraph"/>
        <w:numPr>
          <w:ilvl w:val="0"/>
          <w:numId w:val="34"/>
        </w:numPr>
        <w:ind w:right="720"/>
        <w:jc w:val="both"/>
        <w:rPr>
          <w:rFonts w:cs="Arial"/>
          <w:b/>
          <w:bCs/>
          <w:iCs/>
          <w:color w:val="000000"/>
        </w:rPr>
      </w:pPr>
      <w:r w:rsidRPr="00CB6538">
        <w:rPr>
          <w:rFonts w:cs="Arial"/>
          <w:b/>
          <w:bCs/>
          <w:iCs/>
          <w:color w:val="000000"/>
        </w:rPr>
        <w:t>Case Accept</w:t>
      </w:r>
      <w:r w:rsidR="00DC1555">
        <w:rPr>
          <w:rFonts w:cs="Arial"/>
          <w:b/>
          <w:bCs/>
          <w:iCs/>
          <w:color w:val="000000"/>
        </w:rPr>
        <w:t>ance Decision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3"/>
        <w:gridCol w:w="1968"/>
        <w:gridCol w:w="2541"/>
      </w:tblGrid>
      <w:tr w:rsidR="00762433" w:rsidRPr="00E60E6A" w:rsidTr="00775804">
        <w:tc>
          <w:tcPr>
            <w:tcW w:w="4140" w:type="dxa"/>
          </w:tcPr>
          <w:p w:rsidR="00762433" w:rsidRPr="00E60E6A" w:rsidRDefault="00762433" w:rsidP="00434BEC">
            <w:pPr>
              <w:jc w:val="both"/>
              <w:rPr>
                <w:rFonts w:cs="Arial"/>
                <w:b/>
                <w:iCs/>
                <w:color w:val="000000"/>
              </w:rPr>
            </w:pPr>
          </w:p>
        </w:tc>
        <w:tc>
          <w:tcPr>
            <w:tcW w:w="1980" w:type="dxa"/>
          </w:tcPr>
          <w:p w:rsidR="00762433" w:rsidRPr="00E60E6A" w:rsidRDefault="00762433" w:rsidP="00434BEC">
            <w:pPr>
              <w:jc w:val="both"/>
              <w:rPr>
                <w:rFonts w:cs="Arial"/>
                <w:b/>
                <w:iCs/>
                <w:color w:val="000000"/>
              </w:rPr>
            </w:pPr>
            <w:r w:rsidRPr="00E60E6A">
              <w:rPr>
                <w:rFonts w:cs="Arial"/>
                <w:b/>
                <w:iCs/>
                <w:color w:val="000000"/>
              </w:rPr>
              <w:t>Responsibility</w:t>
            </w:r>
          </w:p>
        </w:tc>
        <w:tc>
          <w:tcPr>
            <w:tcW w:w="2610" w:type="dxa"/>
          </w:tcPr>
          <w:p w:rsidR="00762433" w:rsidRPr="00E60E6A" w:rsidRDefault="00762433" w:rsidP="00434BEC">
            <w:pPr>
              <w:jc w:val="both"/>
              <w:rPr>
                <w:rFonts w:cs="Arial"/>
                <w:b/>
                <w:iCs/>
                <w:color w:val="000000"/>
              </w:rPr>
            </w:pPr>
            <w:r w:rsidRPr="00E60E6A">
              <w:rPr>
                <w:rFonts w:cs="Arial"/>
                <w:b/>
                <w:iCs/>
                <w:color w:val="000000"/>
              </w:rPr>
              <w:t>Timeline</w:t>
            </w:r>
          </w:p>
        </w:tc>
      </w:tr>
      <w:tr w:rsidR="00762433" w:rsidRPr="00E60E6A" w:rsidTr="00775804">
        <w:tc>
          <w:tcPr>
            <w:tcW w:w="4140" w:type="dxa"/>
          </w:tcPr>
          <w:p w:rsidR="00762433" w:rsidRPr="00E60E6A" w:rsidRDefault="00762433" w:rsidP="00434BEC">
            <w:pPr>
              <w:jc w:val="both"/>
              <w:rPr>
                <w:rFonts w:cs="Arial"/>
                <w:bCs/>
                <w:iCs/>
                <w:color w:val="000000"/>
              </w:rPr>
            </w:pPr>
            <w:r>
              <w:rPr>
                <w:rFonts w:cs="Arial"/>
                <w:bCs/>
                <w:iCs/>
                <w:color w:val="000000"/>
              </w:rPr>
              <w:t>Who will</w:t>
            </w:r>
            <w:r w:rsidR="00CB6538">
              <w:rPr>
                <w:rFonts w:cs="Arial"/>
                <w:bCs/>
                <w:iCs/>
                <w:color w:val="000000"/>
              </w:rPr>
              <w:t xml:space="preserve"> r</w:t>
            </w:r>
            <w:r w:rsidRPr="00E60E6A">
              <w:rPr>
                <w:rFonts w:cs="Arial"/>
                <w:bCs/>
                <w:iCs/>
                <w:color w:val="000000"/>
              </w:rPr>
              <w:t>equest additional information if needed</w:t>
            </w:r>
            <w:r w:rsidR="00CB6538">
              <w:rPr>
                <w:rFonts w:cs="Arial"/>
                <w:bCs/>
                <w:iCs/>
                <w:color w:val="000000"/>
              </w:rPr>
              <w:t>?</w:t>
            </w:r>
          </w:p>
          <w:p w:rsidR="00762433" w:rsidRPr="00E60E6A" w:rsidRDefault="00762433" w:rsidP="00434BEC">
            <w:pPr>
              <w:spacing w:after="200" w:line="276" w:lineRule="auto"/>
              <w:jc w:val="both"/>
              <w:rPr>
                <w:rFonts w:cs="Arial"/>
                <w:bCs/>
                <w:iCs/>
                <w:color w:val="000000"/>
              </w:rPr>
            </w:pPr>
          </w:p>
        </w:tc>
        <w:tc>
          <w:tcPr>
            <w:tcW w:w="1980" w:type="dxa"/>
          </w:tcPr>
          <w:p w:rsidR="00762433" w:rsidRPr="00930AB9" w:rsidRDefault="00762433" w:rsidP="00434BEC">
            <w:pPr>
              <w:jc w:val="both"/>
              <w:rPr>
                <w:rFonts w:cs="Arial"/>
                <w:bCs/>
                <w:iCs/>
              </w:rPr>
            </w:pPr>
            <w:r w:rsidRPr="00930AB9">
              <w:rPr>
                <w:rFonts w:cs="Arial"/>
                <w:bCs/>
                <w:iCs/>
              </w:rPr>
              <w:t>MST Supervisor</w:t>
            </w:r>
          </w:p>
        </w:tc>
        <w:tc>
          <w:tcPr>
            <w:tcW w:w="2610" w:type="dxa"/>
          </w:tcPr>
          <w:p w:rsidR="00762433" w:rsidRPr="00930AB9" w:rsidRDefault="00762433" w:rsidP="00434BEC">
            <w:pPr>
              <w:jc w:val="both"/>
              <w:rPr>
                <w:rFonts w:cs="Arial"/>
                <w:bCs/>
                <w:iCs/>
              </w:rPr>
            </w:pPr>
            <w:r w:rsidRPr="00930AB9">
              <w:rPr>
                <w:rFonts w:cs="Arial"/>
                <w:bCs/>
                <w:iCs/>
              </w:rPr>
              <w:t>At time of initial referral</w:t>
            </w:r>
          </w:p>
        </w:tc>
      </w:tr>
      <w:tr w:rsidR="00762433" w:rsidRPr="00E60E6A" w:rsidTr="00775804">
        <w:tc>
          <w:tcPr>
            <w:tcW w:w="4140" w:type="dxa"/>
          </w:tcPr>
          <w:p w:rsidR="00762433" w:rsidRDefault="00762433" w:rsidP="00434BEC">
            <w:pPr>
              <w:jc w:val="both"/>
              <w:rPr>
                <w:rFonts w:cs="Arial"/>
                <w:bCs/>
                <w:iCs/>
                <w:color w:val="000000"/>
              </w:rPr>
            </w:pPr>
            <w:r>
              <w:rPr>
                <w:rFonts w:cs="Arial"/>
                <w:bCs/>
                <w:iCs/>
                <w:color w:val="000000"/>
              </w:rPr>
              <w:t>Who will d</w:t>
            </w:r>
            <w:r w:rsidRPr="00E60E6A">
              <w:rPr>
                <w:rFonts w:cs="Arial"/>
                <w:bCs/>
                <w:iCs/>
                <w:color w:val="000000"/>
              </w:rPr>
              <w:t xml:space="preserve">etermine if </w:t>
            </w:r>
            <w:r w:rsidR="008D54D4">
              <w:rPr>
                <w:rFonts w:cs="Arial"/>
                <w:bCs/>
                <w:iCs/>
                <w:color w:val="000000"/>
              </w:rPr>
              <w:t>Programme</w:t>
            </w:r>
            <w:r w:rsidRPr="00E60E6A">
              <w:rPr>
                <w:rFonts w:cs="Arial"/>
                <w:bCs/>
                <w:iCs/>
                <w:color w:val="000000"/>
              </w:rPr>
              <w:t xml:space="preserve"> has current capacity to accept </w:t>
            </w:r>
            <w:r w:rsidR="005435E3" w:rsidRPr="00E60E6A">
              <w:rPr>
                <w:rFonts w:cs="Arial"/>
                <w:bCs/>
                <w:iCs/>
                <w:color w:val="000000"/>
              </w:rPr>
              <w:t>referral</w:t>
            </w:r>
            <w:r w:rsidR="005435E3">
              <w:rPr>
                <w:rFonts w:cs="Arial"/>
                <w:bCs/>
                <w:iCs/>
                <w:color w:val="000000"/>
              </w:rPr>
              <w:t>? (</w:t>
            </w:r>
            <w:r w:rsidR="008E5573">
              <w:rPr>
                <w:rFonts w:cs="Arial"/>
                <w:bCs/>
                <w:iCs/>
                <w:color w:val="000000"/>
              </w:rPr>
              <w:t>Consider both therapist and supervisor capacity.)</w:t>
            </w:r>
          </w:p>
          <w:p w:rsidR="00762433" w:rsidRPr="00E60E6A" w:rsidRDefault="00762433" w:rsidP="00434BEC">
            <w:pPr>
              <w:jc w:val="both"/>
              <w:rPr>
                <w:rFonts w:cs="Arial"/>
                <w:bCs/>
                <w:iCs/>
                <w:color w:val="000000"/>
              </w:rPr>
            </w:pPr>
          </w:p>
        </w:tc>
        <w:tc>
          <w:tcPr>
            <w:tcW w:w="1980" w:type="dxa"/>
          </w:tcPr>
          <w:p w:rsidR="00762433" w:rsidRPr="00930AB9" w:rsidRDefault="00762433" w:rsidP="00434BEC">
            <w:pPr>
              <w:jc w:val="both"/>
              <w:rPr>
                <w:rFonts w:cs="Arial"/>
                <w:bCs/>
                <w:iCs/>
              </w:rPr>
            </w:pPr>
            <w:r w:rsidRPr="00930AB9">
              <w:rPr>
                <w:rFonts w:cs="Arial"/>
                <w:bCs/>
                <w:iCs/>
              </w:rPr>
              <w:t>MST Supervisor</w:t>
            </w:r>
          </w:p>
        </w:tc>
        <w:tc>
          <w:tcPr>
            <w:tcW w:w="2610" w:type="dxa"/>
          </w:tcPr>
          <w:p w:rsidR="00762433" w:rsidRPr="00930AB9" w:rsidRDefault="00762433" w:rsidP="00434BEC">
            <w:pPr>
              <w:jc w:val="both"/>
              <w:rPr>
                <w:rFonts w:cs="Arial"/>
                <w:bCs/>
                <w:iCs/>
              </w:rPr>
            </w:pPr>
            <w:r w:rsidRPr="00930AB9">
              <w:rPr>
                <w:rFonts w:cs="Arial"/>
                <w:bCs/>
                <w:iCs/>
              </w:rPr>
              <w:t>At time of initial referral</w:t>
            </w:r>
          </w:p>
        </w:tc>
      </w:tr>
      <w:tr w:rsidR="00762433" w:rsidRPr="00E60E6A" w:rsidTr="00775804">
        <w:tc>
          <w:tcPr>
            <w:tcW w:w="4140" w:type="dxa"/>
          </w:tcPr>
          <w:p w:rsidR="00762433" w:rsidRPr="00930AB9" w:rsidRDefault="00762433" w:rsidP="00434BEC">
            <w:pPr>
              <w:jc w:val="both"/>
              <w:rPr>
                <w:rFonts w:cs="Arial"/>
                <w:bCs/>
                <w:iCs/>
              </w:rPr>
            </w:pPr>
            <w:r w:rsidRPr="00930AB9">
              <w:rPr>
                <w:rFonts w:cs="Arial"/>
                <w:bCs/>
                <w:iCs/>
              </w:rPr>
              <w:t>Who will assure permission is secured with referred family for first MST contact?</w:t>
            </w:r>
          </w:p>
          <w:p w:rsidR="00762433" w:rsidRPr="00930AB9" w:rsidRDefault="00762433" w:rsidP="00434BEC">
            <w:pPr>
              <w:spacing w:line="276" w:lineRule="auto"/>
              <w:jc w:val="both"/>
              <w:rPr>
                <w:rFonts w:cs="Arial"/>
                <w:bCs/>
                <w:iCs/>
              </w:rPr>
            </w:pPr>
          </w:p>
        </w:tc>
        <w:tc>
          <w:tcPr>
            <w:tcW w:w="1980" w:type="dxa"/>
          </w:tcPr>
          <w:p w:rsidR="00762433" w:rsidRPr="00930AB9" w:rsidRDefault="00930AB9" w:rsidP="00434BEC">
            <w:pPr>
              <w:jc w:val="both"/>
              <w:rPr>
                <w:rFonts w:cs="Arial"/>
                <w:bCs/>
                <w:iCs/>
              </w:rPr>
            </w:pPr>
            <w:r>
              <w:rPr>
                <w:rFonts w:cs="Arial"/>
                <w:bCs/>
                <w:iCs/>
              </w:rPr>
              <w:t>R</w:t>
            </w:r>
            <w:r w:rsidR="00762433" w:rsidRPr="00930AB9">
              <w:rPr>
                <w:rFonts w:cs="Arial"/>
                <w:bCs/>
                <w:iCs/>
              </w:rPr>
              <w:t>eferring agency</w:t>
            </w:r>
          </w:p>
        </w:tc>
        <w:tc>
          <w:tcPr>
            <w:tcW w:w="2610" w:type="dxa"/>
          </w:tcPr>
          <w:p w:rsidR="00762433" w:rsidRPr="00930AB9" w:rsidRDefault="00762433" w:rsidP="00434BEC">
            <w:pPr>
              <w:jc w:val="both"/>
              <w:rPr>
                <w:rFonts w:cs="Arial"/>
                <w:bCs/>
                <w:iCs/>
              </w:rPr>
            </w:pPr>
            <w:r w:rsidRPr="00930AB9">
              <w:rPr>
                <w:rFonts w:cs="Arial"/>
                <w:bCs/>
                <w:iCs/>
              </w:rPr>
              <w:t>At time of initial referral</w:t>
            </w:r>
          </w:p>
        </w:tc>
      </w:tr>
      <w:tr w:rsidR="00C345B3" w:rsidRPr="00E60E6A" w:rsidTr="00775804">
        <w:tc>
          <w:tcPr>
            <w:tcW w:w="4140" w:type="dxa"/>
          </w:tcPr>
          <w:p w:rsidR="00C345B3" w:rsidRPr="00E60E6A" w:rsidRDefault="00C345B3" w:rsidP="00434BEC">
            <w:pPr>
              <w:jc w:val="both"/>
              <w:rPr>
                <w:rFonts w:cs="Arial"/>
                <w:bCs/>
                <w:iCs/>
                <w:color w:val="000000"/>
              </w:rPr>
            </w:pPr>
            <w:r>
              <w:rPr>
                <w:rFonts w:cs="Arial"/>
                <w:bCs/>
                <w:iCs/>
                <w:color w:val="000000"/>
              </w:rPr>
              <w:t xml:space="preserve">Who will enter </w:t>
            </w:r>
            <w:r w:rsidR="008D54D4">
              <w:rPr>
                <w:rFonts w:cs="Arial"/>
                <w:bCs/>
                <w:iCs/>
                <w:color w:val="000000"/>
              </w:rPr>
              <w:t xml:space="preserve">Young people </w:t>
            </w:r>
            <w:r>
              <w:rPr>
                <w:rFonts w:cs="Arial"/>
                <w:bCs/>
                <w:iCs/>
                <w:color w:val="000000"/>
              </w:rPr>
              <w:t>’s info on MSTI website?</w:t>
            </w:r>
          </w:p>
        </w:tc>
        <w:tc>
          <w:tcPr>
            <w:tcW w:w="1980" w:type="dxa"/>
          </w:tcPr>
          <w:p w:rsidR="00C345B3" w:rsidRPr="00930AB9" w:rsidRDefault="00930AB9" w:rsidP="00434BEC">
            <w:pPr>
              <w:jc w:val="both"/>
              <w:rPr>
                <w:rFonts w:cs="Arial"/>
                <w:bCs/>
                <w:iCs/>
              </w:rPr>
            </w:pPr>
            <w:r w:rsidRPr="00930AB9">
              <w:rPr>
                <w:rFonts w:cs="Arial"/>
                <w:bCs/>
                <w:iCs/>
              </w:rPr>
              <w:t>Business</w:t>
            </w:r>
            <w:r w:rsidR="00C345B3" w:rsidRPr="00930AB9">
              <w:rPr>
                <w:rFonts w:cs="Arial"/>
                <w:bCs/>
                <w:iCs/>
              </w:rPr>
              <w:t xml:space="preserve"> support staff </w:t>
            </w:r>
          </w:p>
        </w:tc>
        <w:tc>
          <w:tcPr>
            <w:tcW w:w="2610" w:type="dxa"/>
          </w:tcPr>
          <w:p w:rsidR="00C345B3" w:rsidRPr="00930AB9" w:rsidRDefault="00C345B3" w:rsidP="00434BEC">
            <w:pPr>
              <w:jc w:val="both"/>
              <w:rPr>
                <w:rFonts w:cs="Arial"/>
                <w:bCs/>
                <w:iCs/>
              </w:rPr>
            </w:pPr>
            <w:r w:rsidRPr="00930AB9">
              <w:rPr>
                <w:rFonts w:cs="Arial"/>
                <w:bCs/>
                <w:iCs/>
              </w:rPr>
              <w:t>At time referral is accepted</w:t>
            </w:r>
          </w:p>
        </w:tc>
      </w:tr>
    </w:tbl>
    <w:p w:rsidR="00762433" w:rsidRDefault="00762433" w:rsidP="00434BEC">
      <w:pPr>
        <w:jc w:val="both"/>
      </w:pPr>
    </w:p>
    <w:p w:rsidR="00762433" w:rsidRPr="00CB6538" w:rsidRDefault="00762433" w:rsidP="00434BEC">
      <w:pPr>
        <w:pStyle w:val="ListParagraph"/>
        <w:numPr>
          <w:ilvl w:val="0"/>
          <w:numId w:val="32"/>
        </w:numPr>
        <w:jc w:val="both"/>
        <w:rPr>
          <w:b/>
        </w:rPr>
      </w:pPr>
      <w:r w:rsidRPr="00CB6538">
        <w:rPr>
          <w:b/>
        </w:rPr>
        <w:t>Authori</w:t>
      </w:r>
      <w:r w:rsidR="008D28B0">
        <w:rPr>
          <w:b/>
        </w:rPr>
        <w:t>s</w:t>
      </w:r>
      <w:r w:rsidRPr="00CB6538">
        <w:rPr>
          <w:b/>
        </w:rPr>
        <w:t>ation and Assessment AFTER Referral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B6538" w:rsidRPr="00E60E6A" w:rsidTr="00775804">
        <w:tc>
          <w:tcPr>
            <w:tcW w:w="8730" w:type="dxa"/>
          </w:tcPr>
          <w:p w:rsidR="00CB6538" w:rsidRDefault="00CB6538" w:rsidP="00434BEC">
            <w:pPr>
              <w:jc w:val="both"/>
              <w:rPr>
                <w:rFonts w:cs="Arial"/>
                <w:bCs/>
                <w:iCs/>
                <w:color w:val="000000"/>
              </w:rPr>
            </w:pPr>
            <w:r>
              <w:rPr>
                <w:rFonts w:cs="Arial"/>
                <w:bCs/>
                <w:iCs/>
                <w:color w:val="000000"/>
              </w:rPr>
              <w:t>Does</w:t>
            </w:r>
            <w:r w:rsidRPr="00E60E6A">
              <w:rPr>
                <w:rFonts w:cs="Arial"/>
                <w:bCs/>
                <w:iCs/>
                <w:color w:val="000000"/>
              </w:rPr>
              <w:t xml:space="preserve"> authori</w:t>
            </w:r>
            <w:r w:rsidR="008D28B0">
              <w:rPr>
                <w:rFonts w:cs="Arial"/>
                <w:bCs/>
                <w:iCs/>
                <w:color w:val="000000"/>
              </w:rPr>
              <w:t>s</w:t>
            </w:r>
            <w:r w:rsidRPr="00E60E6A">
              <w:rPr>
                <w:rFonts w:cs="Arial"/>
                <w:bCs/>
                <w:iCs/>
                <w:color w:val="000000"/>
              </w:rPr>
              <w:t>ation</w:t>
            </w:r>
            <w:r>
              <w:rPr>
                <w:rFonts w:cs="Arial"/>
                <w:bCs/>
                <w:iCs/>
                <w:color w:val="000000"/>
              </w:rPr>
              <w:t xml:space="preserve"> need to be obtained from</w:t>
            </w:r>
            <w:r w:rsidRPr="00E60E6A">
              <w:rPr>
                <w:rFonts w:cs="Arial"/>
                <w:bCs/>
                <w:iCs/>
                <w:color w:val="000000"/>
              </w:rPr>
              <w:t xml:space="preserve"> funder</w:t>
            </w:r>
            <w:r>
              <w:rPr>
                <w:rFonts w:cs="Arial"/>
                <w:bCs/>
                <w:iCs/>
                <w:color w:val="000000"/>
              </w:rPr>
              <w:t xml:space="preserve"> </w:t>
            </w:r>
            <w:r w:rsidRPr="00762433">
              <w:rPr>
                <w:rFonts w:cs="Arial"/>
                <w:bCs/>
                <w:iCs/>
                <w:color w:val="000000"/>
                <w:u w:val="single"/>
              </w:rPr>
              <w:t>after</w:t>
            </w:r>
            <w:r>
              <w:rPr>
                <w:rFonts w:cs="Arial"/>
                <w:bCs/>
                <w:iCs/>
                <w:color w:val="000000"/>
              </w:rPr>
              <w:t xml:space="preserve"> referral is approved?</w:t>
            </w:r>
          </w:p>
          <w:p w:rsidR="00CB6538" w:rsidRDefault="00CB6538" w:rsidP="00930AB9">
            <w:pPr>
              <w:jc w:val="both"/>
              <w:rPr>
                <w:rFonts w:cs="Arial"/>
                <w:bCs/>
                <w:iCs/>
                <w:color w:val="000000"/>
              </w:rPr>
            </w:pPr>
            <w:r>
              <w:rPr>
                <w:rFonts w:cs="Arial"/>
                <w:bCs/>
                <w:iCs/>
                <w:color w:val="000000"/>
              </w:rPr>
              <w:t xml:space="preserve"> No</w:t>
            </w:r>
          </w:p>
          <w:p w:rsidR="00CB6538" w:rsidRPr="00D2771A" w:rsidRDefault="00CB6538" w:rsidP="00434BEC">
            <w:pPr>
              <w:jc w:val="both"/>
              <w:rPr>
                <w:rFonts w:cs="Arial"/>
                <w:bCs/>
                <w:iCs/>
                <w:color w:val="FF0000"/>
              </w:rPr>
            </w:pPr>
          </w:p>
        </w:tc>
      </w:tr>
      <w:tr w:rsidR="00CB6538" w:rsidRPr="00E60E6A" w:rsidTr="00775804">
        <w:tc>
          <w:tcPr>
            <w:tcW w:w="8730" w:type="dxa"/>
          </w:tcPr>
          <w:p w:rsidR="00CB6538" w:rsidRDefault="00CB6538" w:rsidP="00434BEC">
            <w:pPr>
              <w:jc w:val="both"/>
              <w:rPr>
                <w:rFonts w:cs="Arial"/>
                <w:bCs/>
                <w:iCs/>
                <w:color w:val="000000"/>
              </w:rPr>
            </w:pPr>
            <w:r>
              <w:rPr>
                <w:rFonts w:cs="Arial"/>
                <w:bCs/>
                <w:iCs/>
                <w:color w:val="000000"/>
              </w:rPr>
              <w:t>Is a</w:t>
            </w:r>
            <w:r w:rsidRPr="00E60E6A">
              <w:rPr>
                <w:rFonts w:cs="Arial"/>
                <w:bCs/>
                <w:iCs/>
                <w:color w:val="000000"/>
              </w:rPr>
              <w:t xml:space="preserve"> formal assessment required by funder</w:t>
            </w:r>
            <w:r>
              <w:rPr>
                <w:rFonts w:cs="Arial"/>
                <w:bCs/>
                <w:iCs/>
                <w:color w:val="000000"/>
              </w:rPr>
              <w:t xml:space="preserve"> </w:t>
            </w:r>
            <w:r w:rsidRPr="00762433">
              <w:rPr>
                <w:rFonts w:cs="Arial"/>
                <w:bCs/>
                <w:iCs/>
                <w:color w:val="000000"/>
                <w:u w:val="single"/>
              </w:rPr>
              <w:t>after</w:t>
            </w:r>
            <w:r>
              <w:rPr>
                <w:rFonts w:cs="Arial"/>
                <w:bCs/>
                <w:iCs/>
                <w:color w:val="000000"/>
              </w:rPr>
              <w:t xml:space="preserve"> referral is approved?</w:t>
            </w:r>
          </w:p>
          <w:p w:rsidR="00CB6538" w:rsidRDefault="00CB6538" w:rsidP="00930AB9">
            <w:pPr>
              <w:jc w:val="both"/>
              <w:rPr>
                <w:rFonts w:cs="Arial"/>
                <w:bCs/>
                <w:iCs/>
                <w:color w:val="000000"/>
              </w:rPr>
            </w:pPr>
            <w:r>
              <w:rPr>
                <w:rFonts w:cs="Arial"/>
                <w:bCs/>
                <w:iCs/>
                <w:color w:val="000000"/>
              </w:rPr>
              <w:t>No</w:t>
            </w:r>
          </w:p>
          <w:p w:rsidR="00CB6538" w:rsidRPr="00D2771A" w:rsidRDefault="00CB6538" w:rsidP="00434BEC">
            <w:pPr>
              <w:jc w:val="both"/>
              <w:rPr>
                <w:rFonts w:cs="Arial"/>
                <w:bCs/>
                <w:iCs/>
                <w:color w:val="FF0000"/>
              </w:rPr>
            </w:pPr>
          </w:p>
        </w:tc>
      </w:tr>
    </w:tbl>
    <w:p w:rsidR="00762433" w:rsidRDefault="00762433" w:rsidP="00434BEC">
      <w:pPr>
        <w:jc w:val="both"/>
      </w:pPr>
    </w:p>
    <w:p w:rsidR="00B04823" w:rsidRDefault="00B04823" w:rsidP="00434BEC">
      <w:pPr>
        <w:jc w:val="both"/>
      </w:pPr>
    </w:p>
    <w:p w:rsidR="00B04823" w:rsidRDefault="00B04823" w:rsidP="00434BEC">
      <w:pPr>
        <w:jc w:val="both"/>
      </w:pPr>
    </w:p>
    <w:p w:rsidR="00762433" w:rsidRPr="00CB6538" w:rsidRDefault="00762433" w:rsidP="00434BEC">
      <w:pPr>
        <w:pStyle w:val="ListParagraph"/>
        <w:numPr>
          <w:ilvl w:val="0"/>
          <w:numId w:val="32"/>
        </w:numPr>
        <w:jc w:val="both"/>
        <w:rPr>
          <w:b/>
        </w:rPr>
      </w:pPr>
      <w:r w:rsidRPr="00CB6538">
        <w:rPr>
          <w:b/>
        </w:rPr>
        <w:t>Treatment</w:t>
      </w:r>
      <w:r w:rsidR="00DC1555">
        <w:rPr>
          <w:b/>
        </w:rPr>
        <w:t xml:space="preserve"> Initiation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3"/>
        <w:gridCol w:w="1950"/>
        <w:gridCol w:w="2539"/>
      </w:tblGrid>
      <w:tr w:rsidR="00762433" w:rsidRPr="00E60E6A" w:rsidTr="003D62B0">
        <w:tc>
          <w:tcPr>
            <w:tcW w:w="4140" w:type="dxa"/>
          </w:tcPr>
          <w:p w:rsidR="00762433" w:rsidRDefault="00762433" w:rsidP="00434BEC">
            <w:pPr>
              <w:jc w:val="both"/>
              <w:rPr>
                <w:rFonts w:cs="Arial"/>
                <w:bCs/>
                <w:iCs/>
                <w:color w:val="000000"/>
              </w:rPr>
            </w:pPr>
            <w:r>
              <w:rPr>
                <w:rFonts w:cs="Arial"/>
                <w:bCs/>
                <w:iCs/>
                <w:color w:val="000000"/>
              </w:rPr>
              <w:t>Who will m</w:t>
            </w:r>
            <w:r w:rsidRPr="00E60E6A">
              <w:rPr>
                <w:rFonts w:cs="Arial"/>
                <w:bCs/>
                <w:iCs/>
                <w:color w:val="000000"/>
              </w:rPr>
              <w:t xml:space="preserve">ake first contact with family to secure consent to treat and </w:t>
            </w:r>
            <w:r>
              <w:rPr>
                <w:rFonts w:cs="Arial"/>
                <w:bCs/>
                <w:iCs/>
                <w:color w:val="000000"/>
              </w:rPr>
              <w:t>agreement</w:t>
            </w:r>
            <w:r w:rsidRPr="00E60E6A">
              <w:rPr>
                <w:rFonts w:cs="Arial"/>
                <w:bCs/>
                <w:iCs/>
                <w:color w:val="000000"/>
              </w:rPr>
              <w:t xml:space="preserve"> to </w:t>
            </w:r>
            <w:r>
              <w:rPr>
                <w:rFonts w:cs="Arial"/>
                <w:bCs/>
                <w:iCs/>
                <w:color w:val="000000"/>
              </w:rPr>
              <w:t>participate in</w:t>
            </w:r>
            <w:r w:rsidRPr="00E60E6A">
              <w:rPr>
                <w:rFonts w:cs="Arial"/>
                <w:bCs/>
                <w:iCs/>
                <w:color w:val="000000"/>
              </w:rPr>
              <w:t xml:space="preserve"> MST</w:t>
            </w:r>
            <w:r>
              <w:rPr>
                <w:rFonts w:cs="Arial"/>
                <w:bCs/>
                <w:iCs/>
                <w:color w:val="000000"/>
              </w:rPr>
              <w:t>?</w:t>
            </w:r>
          </w:p>
          <w:p w:rsidR="00CB6538" w:rsidRPr="00E60E6A" w:rsidRDefault="00CB6538" w:rsidP="00434BEC">
            <w:pPr>
              <w:jc w:val="both"/>
              <w:rPr>
                <w:rFonts w:cs="Arial"/>
                <w:bCs/>
                <w:iCs/>
                <w:color w:val="000000"/>
              </w:rPr>
            </w:pPr>
          </w:p>
        </w:tc>
        <w:tc>
          <w:tcPr>
            <w:tcW w:w="1980" w:type="dxa"/>
          </w:tcPr>
          <w:p w:rsidR="00762433" w:rsidRPr="00930AB9" w:rsidRDefault="00E27DA1" w:rsidP="00434BEC">
            <w:pPr>
              <w:jc w:val="both"/>
              <w:rPr>
                <w:rFonts w:cs="Arial"/>
                <w:bCs/>
                <w:iCs/>
              </w:rPr>
            </w:pPr>
            <w:r w:rsidRPr="00930AB9">
              <w:rPr>
                <w:rFonts w:cs="Arial"/>
                <w:bCs/>
                <w:iCs/>
              </w:rPr>
              <w:t xml:space="preserve">MST Supervisor </w:t>
            </w:r>
          </w:p>
        </w:tc>
        <w:tc>
          <w:tcPr>
            <w:tcW w:w="2610" w:type="dxa"/>
          </w:tcPr>
          <w:p w:rsidR="00762433" w:rsidRPr="00930AB9" w:rsidRDefault="00762433" w:rsidP="00434BEC">
            <w:pPr>
              <w:jc w:val="both"/>
              <w:rPr>
                <w:rFonts w:cs="Arial"/>
                <w:bCs/>
                <w:iCs/>
              </w:rPr>
            </w:pPr>
            <w:r w:rsidRPr="00930AB9">
              <w:rPr>
                <w:rFonts w:cs="Arial"/>
                <w:bCs/>
                <w:iCs/>
              </w:rPr>
              <w:t>Within 72 hours of referral</w:t>
            </w:r>
          </w:p>
        </w:tc>
      </w:tr>
      <w:tr w:rsidR="00762433" w:rsidRPr="00E60E6A" w:rsidTr="003D62B0">
        <w:tc>
          <w:tcPr>
            <w:tcW w:w="4140" w:type="dxa"/>
          </w:tcPr>
          <w:p w:rsidR="00762433" w:rsidRPr="00E60E6A" w:rsidRDefault="00762433" w:rsidP="00434BEC">
            <w:pPr>
              <w:jc w:val="both"/>
              <w:rPr>
                <w:rFonts w:cs="Arial"/>
                <w:bCs/>
                <w:iCs/>
                <w:color w:val="000000"/>
              </w:rPr>
            </w:pPr>
            <w:r>
              <w:rPr>
                <w:rFonts w:cs="Arial"/>
                <w:bCs/>
                <w:iCs/>
                <w:color w:val="000000"/>
              </w:rPr>
              <w:t>Who will c</w:t>
            </w:r>
            <w:r w:rsidRPr="00E60E6A">
              <w:rPr>
                <w:rFonts w:cs="Arial"/>
                <w:bCs/>
                <w:iCs/>
                <w:color w:val="000000"/>
              </w:rPr>
              <w:t xml:space="preserve">ontact referral source </w:t>
            </w:r>
            <w:r>
              <w:rPr>
                <w:rFonts w:cs="Arial"/>
                <w:bCs/>
                <w:iCs/>
                <w:color w:val="000000"/>
              </w:rPr>
              <w:t>with</w:t>
            </w:r>
            <w:r w:rsidRPr="00E60E6A">
              <w:rPr>
                <w:rFonts w:cs="Arial"/>
                <w:bCs/>
                <w:iCs/>
                <w:color w:val="000000"/>
              </w:rPr>
              <w:t xml:space="preserve"> outcome of family consent and </w:t>
            </w:r>
            <w:r>
              <w:rPr>
                <w:rFonts w:cs="Arial"/>
                <w:bCs/>
                <w:iCs/>
                <w:color w:val="000000"/>
              </w:rPr>
              <w:t xml:space="preserve">agreement to participate in </w:t>
            </w:r>
            <w:r w:rsidRPr="00E60E6A">
              <w:rPr>
                <w:rFonts w:cs="Arial"/>
                <w:bCs/>
                <w:iCs/>
                <w:color w:val="000000"/>
              </w:rPr>
              <w:t>MST</w:t>
            </w:r>
            <w:r>
              <w:rPr>
                <w:rFonts w:cs="Arial"/>
                <w:bCs/>
                <w:iCs/>
                <w:color w:val="000000"/>
              </w:rPr>
              <w:t>, and do the following?</w:t>
            </w:r>
          </w:p>
          <w:p w:rsidR="00762433" w:rsidRPr="00E60E6A" w:rsidRDefault="00762433" w:rsidP="00434BEC">
            <w:pPr>
              <w:numPr>
                <w:ilvl w:val="0"/>
                <w:numId w:val="32"/>
              </w:numPr>
              <w:spacing w:line="276" w:lineRule="auto"/>
              <w:ind w:left="345" w:hanging="345"/>
              <w:jc w:val="both"/>
              <w:rPr>
                <w:rFonts w:cs="Arial"/>
                <w:bCs/>
                <w:iCs/>
                <w:color w:val="000000"/>
              </w:rPr>
            </w:pPr>
            <w:r w:rsidRPr="00E60E6A">
              <w:rPr>
                <w:rFonts w:cs="Arial"/>
                <w:bCs/>
                <w:iCs/>
                <w:color w:val="000000"/>
              </w:rPr>
              <w:t>Document reasons for family refusal</w:t>
            </w:r>
            <w:r>
              <w:rPr>
                <w:rFonts w:cs="Arial"/>
                <w:bCs/>
                <w:iCs/>
                <w:color w:val="000000"/>
              </w:rPr>
              <w:t xml:space="preserve"> if needed</w:t>
            </w:r>
          </w:p>
          <w:p w:rsidR="00762433" w:rsidRPr="00E60E6A" w:rsidRDefault="00762433" w:rsidP="00434BEC">
            <w:pPr>
              <w:numPr>
                <w:ilvl w:val="0"/>
                <w:numId w:val="32"/>
              </w:numPr>
              <w:spacing w:after="200" w:line="276" w:lineRule="auto"/>
              <w:ind w:left="345" w:hanging="345"/>
              <w:jc w:val="both"/>
              <w:rPr>
                <w:rFonts w:cs="Arial"/>
                <w:bCs/>
                <w:iCs/>
                <w:color w:val="000000"/>
              </w:rPr>
            </w:pPr>
            <w:r w:rsidRPr="00E60E6A">
              <w:rPr>
                <w:rFonts w:cs="Arial"/>
                <w:bCs/>
                <w:iCs/>
                <w:color w:val="000000"/>
              </w:rPr>
              <w:t>Seek assistance from referral source in recruiting reluctant family if needed</w:t>
            </w:r>
          </w:p>
        </w:tc>
        <w:tc>
          <w:tcPr>
            <w:tcW w:w="1980" w:type="dxa"/>
          </w:tcPr>
          <w:p w:rsidR="00762433" w:rsidRPr="00930AB9" w:rsidRDefault="00762433" w:rsidP="00434BEC">
            <w:pPr>
              <w:jc w:val="both"/>
              <w:rPr>
                <w:rFonts w:cs="Arial"/>
                <w:bCs/>
                <w:iCs/>
              </w:rPr>
            </w:pPr>
            <w:r w:rsidRPr="00930AB9">
              <w:rPr>
                <w:rFonts w:cs="Arial"/>
                <w:bCs/>
                <w:iCs/>
              </w:rPr>
              <w:t>MST Therapist</w:t>
            </w:r>
          </w:p>
        </w:tc>
        <w:tc>
          <w:tcPr>
            <w:tcW w:w="2610" w:type="dxa"/>
          </w:tcPr>
          <w:p w:rsidR="00762433" w:rsidRPr="00930AB9" w:rsidRDefault="00762433" w:rsidP="00434BEC">
            <w:pPr>
              <w:jc w:val="both"/>
              <w:rPr>
                <w:rFonts w:cs="Arial"/>
                <w:bCs/>
                <w:iCs/>
              </w:rPr>
            </w:pPr>
            <w:r w:rsidRPr="00930AB9">
              <w:rPr>
                <w:rFonts w:cs="Arial"/>
                <w:bCs/>
                <w:iCs/>
              </w:rPr>
              <w:t>Within 72 hours of first family contact</w:t>
            </w:r>
          </w:p>
        </w:tc>
      </w:tr>
    </w:tbl>
    <w:p w:rsidR="00762433" w:rsidRDefault="00762433" w:rsidP="00434BEC">
      <w:pPr>
        <w:jc w:val="both"/>
      </w:pPr>
    </w:p>
    <w:p w:rsidR="00762433" w:rsidRPr="00CB6538" w:rsidRDefault="00CB6538" w:rsidP="00434BEC">
      <w:pPr>
        <w:pStyle w:val="ListParagraph"/>
        <w:numPr>
          <w:ilvl w:val="0"/>
          <w:numId w:val="36"/>
        </w:numPr>
        <w:jc w:val="both"/>
        <w:rPr>
          <w:b/>
        </w:rPr>
      </w:pPr>
      <w:r w:rsidRPr="00CB6538">
        <w:rPr>
          <w:b/>
        </w:rPr>
        <w:t xml:space="preserve">Disposition of </w:t>
      </w:r>
      <w:r w:rsidR="00762433" w:rsidRPr="00CB6538">
        <w:rPr>
          <w:b/>
        </w:rPr>
        <w:t xml:space="preserve">Referrals </w:t>
      </w:r>
      <w:r w:rsidR="003D62B0" w:rsidRPr="00CB6538">
        <w:rPr>
          <w:b/>
        </w:rPr>
        <w:t>Not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1950"/>
        <w:gridCol w:w="2545"/>
      </w:tblGrid>
      <w:tr w:rsidR="00762433" w:rsidRPr="00E60E6A" w:rsidTr="003D62B0">
        <w:tc>
          <w:tcPr>
            <w:tcW w:w="4140" w:type="dxa"/>
          </w:tcPr>
          <w:p w:rsidR="00762433" w:rsidRPr="00E60E6A" w:rsidRDefault="003D62B0" w:rsidP="00434BEC">
            <w:pPr>
              <w:jc w:val="both"/>
              <w:rPr>
                <w:rFonts w:cs="Arial"/>
                <w:bCs/>
                <w:iCs/>
                <w:color w:val="000000"/>
              </w:rPr>
            </w:pPr>
            <w:r>
              <w:rPr>
                <w:rFonts w:cs="Arial"/>
                <w:bCs/>
                <w:iCs/>
                <w:color w:val="000000"/>
              </w:rPr>
              <w:t xml:space="preserve">Who </w:t>
            </w:r>
            <w:r w:rsidR="005435E3">
              <w:rPr>
                <w:rFonts w:cs="Arial"/>
                <w:bCs/>
                <w:iCs/>
                <w:color w:val="000000"/>
              </w:rPr>
              <w:t>will inform</w:t>
            </w:r>
            <w:r>
              <w:rPr>
                <w:rFonts w:cs="Arial"/>
                <w:bCs/>
                <w:iCs/>
                <w:color w:val="000000"/>
              </w:rPr>
              <w:t xml:space="preserve"> referral source when a referral is not accepted and why?</w:t>
            </w:r>
          </w:p>
        </w:tc>
        <w:tc>
          <w:tcPr>
            <w:tcW w:w="1980" w:type="dxa"/>
          </w:tcPr>
          <w:p w:rsidR="00762433" w:rsidRPr="00930AB9" w:rsidRDefault="00762433" w:rsidP="00434BEC">
            <w:pPr>
              <w:jc w:val="both"/>
              <w:rPr>
                <w:rFonts w:cs="Arial"/>
                <w:bCs/>
                <w:iCs/>
              </w:rPr>
            </w:pPr>
            <w:r w:rsidRPr="00930AB9">
              <w:rPr>
                <w:rFonts w:cs="Arial"/>
                <w:bCs/>
                <w:iCs/>
              </w:rPr>
              <w:t>MST Supervisor</w:t>
            </w:r>
          </w:p>
        </w:tc>
        <w:tc>
          <w:tcPr>
            <w:tcW w:w="2610" w:type="dxa"/>
          </w:tcPr>
          <w:p w:rsidR="00762433" w:rsidRPr="00930AB9" w:rsidRDefault="00762433" w:rsidP="00434BEC">
            <w:pPr>
              <w:jc w:val="both"/>
              <w:rPr>
                <w:rFonts w:cs="Arial"/>
                <w:bCs/>
                <w:iCs/>
              </w:rPr>
            </w:pPr>
            <w:r w:rsidRPr="00930AB9">
              <w:rPr>
                <w:rFonts w:cs="Arial"/>
                <w:bCs/>
                <w:iCs/>
              </w:rPr>
              <w:t>As indicated – within 1 week of receipt of referral</w:t>
            </w:r>
          </w:p>
        </w:tc>
      </w:tr>
      <w:tr w:rsidR="003D62B0" w:rsidRPr="00E60E6A" w:rsidTr="00A82BFF">
        <w:tc>
          <w:tcPr>
            <w:tcW w:w="4140" w:type="dxa"/>
          </w:tcPr>
          <w:p w:rsidR="003D62B0" w:rsidRDefault="003D62B0" w:rsidP="00434BEC">
            <w:pPr>
              <w:jc w:val="both"/>
              <w:rPr>
                <w:rFonts w:cs="Arial"/>
                <w:bCs/>
                <w:iCs/>
                <w:color w:val="000000"/>
              </w:rPr>
            </w:pPr>
            <w:r>
              <w:rPr>
                <w:rFonts w:cs="Arial"/>
                <w:bCs/>
                <w:iCs/>
                <w:color w:val="000000"/>
              </w:rPr>
              <w:t xml:space="preserve">Who </w:t>
            </w:r>
            <w:r w:rsidR="005435E3">
              <w:rPr>
                <w:rFonts w:cs="Arial"/>
                <w:bCs/>
                <w:iCs/>
                <w:color w:val="000000"/>
              </w:rPr>
              <w:t xml:space="preserve">will </w:t>
            </w:r>
            <w:r w:rsidR="005435E3" w:rsidRPr="00E60E6A">
              <w:rPr>
                <w:rFonts w:cs="Arial"/>
                <w:bCs/>
                <w:iCs/>
                <w:color w:val="000000"/>
              </w:rPr>
              <w:t>assist</w:t>
            </w:r>
            <w:r w:rsidRPr="00E60E6A">
              <w:rPr>
                <w:rFonts w:cs="Arial"/>
                <w:bCs/>
                <w:iCs/>
                <w:color w:val="000000"/>
              </w:rPr>
              <w:t xml:space="preserve"> </w:t>
            </w:r>
            <w:r>
              <w:rPr>
                <w:rFonts w:cs="Arial"/>
                <w:bCs/>
                <w:iCs/>
                <w:color w:val="000000"/>
              </w:rPr>
              <w:t xml:space="preserve">the referral source </w:t>
            </w:r>
            <w:r w:rsidRPr="00E60E6A">
              <w:rPr>
                <w:rFonts w:cs="Arial"/>
                <w:bCs/>
                <w:iCs/>
                <w:color w:val="000000"/>
              </w:rPr>
              <w:t>in locating</w:t>
            </w:r>
            <w:r w:rsidR="008E5573">
              <w:rPr>
                <w:rFonts w:cs="Arial"/>
                <w:bCs/>
                <w:iCs/>
                <w:color w:val="000000"/>
              </w:rPr>
              <w:t xml:space="preserve"> another MST </w:t>
            </w:r>
            <w:r w:rsidR="008D54D4">
              <w:rPr>
                <w:rFonts w:cs="Arial"/>
                <w:bCs/>
                <w:iCs/>
                <w:color w:val="000000"/>
              </w:rPr>
              <w:t>Programme</w:t>
            </w:r>
            <w:r w:rsidR="008E5573">
              <w:rPr>
                <w:rFonts w:cs="Arial"/>
                <w:bCs/>
                <w:iCs/>
                <w:color w:val="000000"/>
              </w:rPr>
              <w:t xml:space="preserve"> or</w:t>
            </w:r>
            <w:r w:rsidRPr="00E60E6A">
              <w:rPr>
                <w:rFonts w:cs="Arial"/>
                <w:bCs/>
                <w:iCs/>
                <w:color w:val="000000"/>
              </w:rPr>
              <w:t xml:space="preserve"> </w:t>
            </w:r>
            <w:r>
              <w:rPr>
                <w:rFonts w:cs="Arial"/>
                <w:bCs/>
                <w:iCs/>
                <w:color w:val="000000"/>
              </w:rPr>
              <w:t>alternative</w:t>
            </w:r>
            <w:r w:rsidRPr="00E60E6A">
              <w:rPr>
                <w:rFonts w:cs="Arial"/>
                <w:bCs/>
                <w:iCs/>
                <w:color w:val="000000"/>
              </w:rPr>
              <w:t xml:space="preserve"> services or resources for family</w:t>
            </w:r>
            <w:r>
              <w:rPr>
                <w:rFonts w:cs="Arial"/>
                <w:bCs/>
                <w:iCs/>
                <w:color w:val="000000"/>
              </w:rPr>
              <w:t>?</w:t>
            </w:r>
          </w:p>
          <w:p w:rsidR="003D62B0" w:rsidRDefault="003D62B0" w:rsidP="00434BEC">
            <w:pPr>
              <w:jc w:val="both"/>
              <w:rPr>
                <w:rFonts w:cs="Arial"/>
                <w:bCs/>
                <w:iCs/>
                <w:color w:val="000000"/>
              </w:rPr>
            </w:pPr>
          </w:p>
        </w:tc>
        <w:tc>
          <w:tcPr>
            <w:tcW w:w="1980" w:type="dxa"/>
            <w:tcBorders>
              <w:bottom w:val="single" w:sz="4" w:space="0" w:color="auto"/>
            </w:tcBorders>
          </w:tcPr>
          <w:p w:rsidR="003D62B0" w:rsidRPr="00930AB9" w:rsidRDefault="003D62B0" w:rsidP="00434BEC">
            <w:pPr>
              <w:jc w:val="both"/>
              <w:rPr>
                <w:rFonts w:cs="Arial"/>
                <w:bCs/>
                <w:iCs/>
              </w:rPr>
            </w:pPr>
            <w:r w:rsidRPr="00930AB9">
              <w:rPr>
                <w:rFonts w:cs="Arial"/>
                <w:bCs/>
                <w:iCs/>
              </w:rPr>
              <w:t>MST Supervisor</w:t>
            </w:r>
          </w:p>
        </w:tc>
        <w:tc>
          <w:tcPr>
            <w:tcW w:w="2610" w:type="dxa"/>
            <w:tcBorders>
              <w:bottom w:val="single" w:sz="4" w:space="0" w:color="auto"/>
            </w:tcBorders>
          </w:tcPr>
          <w:p w:rsidR="003D62B0" w:rsidRPr="00930AB9" w:rsidRDefault="00930AB9" w:rsidP="00434BEC">
            <w:pPr>
              <w:jc w:val="both"/>
              <w:rPr>
                <w:rFonts w:cs="Arial"/>
                <w:bCs/>
                <w:iCs/>
              </w:rPr>
            </w:pPr>
            <w:r>
              <w:rPr>
                <w:rFonts w:cs="Arial"/>
                <w:bCs/>
                <w:iCs/>
              </w:rPr>
              <w:t>As required</w:t>
            </w:r>
          </w:p>
        </w:tc>
      </w:tr>
      <w:tr w:rsidR="003D62B0" w:rsidRPr="00E60E6A" w:rsidTr="00A82BFF">
        <w:tc>
          <w:tcPr>
            <w:tcW w:w="4140" w:type="dxa"/>
          </w:tcPr>
          <w:p w:rsidR="003D62B0" w:rsidRPr="00E60E6A" w:rsidRDefault="003D62B0" w:rsidP="00434BEC">
            <w:pPr>
              <w:spacing w:line="276" w:lineRule="auto"/>
              <w:jc w:val="both"/>
              <w:rPr>
                <w:rFonts w:cs="Arial"/>
                <w:bCs/>
                <w:iCs/>
                <w:color w:val="000000"/>
              </w:rPr>
            </w:pPr>
            <w:r>
              <w:rPr>
                <w:rFonts w:cs="Arial"/>
                <w:bCs/>
                <w:iCs/>
                <w:color w:val="000000"/>
              </w:rPr>
              <w:t xml:space="preserve">Who will </w:t>
            </w:r>
            <w:r w:rsidRPr="00E60E6A">
              <w:rPr>
                <w:rFonts w:cs="Arial"/>
                <w:bCs/>
                <w:iCs/>
                <w:color w:val="000000"/>
              </w:rPr>
              <w:t>provide information to referral source to improve future referrals</w:t>
            </w:r>
            <w:r>
              <w:rPr>
                <w:rFonts w:cs="Arial"/>
                <w:bCs/>
                <w:iCs/>
                <w:color w:val="000000"/>
              </w:rPr>
              <w:t xml:space="preserve"> if inappropriate referrals are being sent?</w:t>
            </w:r>
          </w:p>
          <w:p w:rsidR="003D62B0" w:rsidRDefault="003D62B0" w:rsidP="00434BEC">
            <w:pPr>
              <w:jc w:val="both"/>
              <w:rPr>
                <w:rFonts w:cs="Arial"/>
                <w:bCs/>
                <w:iCs/>
                <w:color w:val="000000"/>
              </w:rPr>
            </w:pPr>
          </w:p>
        </w:tc>
        <w:tc>
          <w:tcPr>
            <w:tcW w:w="1980" w:type="dxa"/>
            <w:tcBorders>
              <w:bottom w:val="single" w:sz="8" w:space="0" w:color="auto"/>
            </w:tcBorders>
          </w:tcPr>
          <w:p w:rsidR="003D62B0" w:rsidRPr="00930AB9" w:rsidRDefault="003D62B0" w:rsidP="00434BEC">
            <w:pPr>
              <w:jc w:val="both"/>
              <w:rPr>
                <w:rFonts w:cs="Arial"/>
                <w:bCs/>
                <w:iCs/>
              </w:rPr>
            </w:pPr>
            <w:r w:rsidRPr="00930AB9">
              <w:rPr>
                <w:rFonts w:cs="Arial"/>
                <w:bCs/>
                <w:iCs/>
              </w:rPr>
              <w:t>MST Supervisor</w:t>
            </w:r>
          </w:p>
        </w:tc>
        <w:tc>
          <w:tcPr>
            <w:tcW w:w="2610" w:type="dxa"/>
            <w:tcBorders>
              <w:bottom w:val="single" w:sz="8" w:space="0" w:color="auto"/>
            </w:tcBorders>
          </w:tcPr>
          <w:p w:rsidR="003D62B0" w:rsidRPr="00930AB9" w:rsidRDefault="00930AB9" w:rsidP="00434BEC">
            <w:pPr>
              <w:jc w:val="both"/>
              <w:rPr>
                <w:rFonts w:cs="Arial"/>
                <w:bCs/>
                <w:iCs/>
              </w:rPr>
            </w:pPr>
            <w:r>
              <w:rPr>
                <w:rFonts w:cs="Arial"/>
                <w:bCs/>
                <w:iCs/>
              </w:rPr>
              <w:t>As required</w:t>
            </w:r>
          </w:p>
        </w:tc>
      </w:tr>
      <w:bookmarkEnd w:id="12"/>
    </w:tbl>
    <w:p w:rsidR="006D7ADA" w:rsidRDefault="006D7ADA" w:rsidP="00434BEC">
      <w:pPr>
        <w:jc w:val="both"/>
        <w:rPr>
          <w:rFonts w:ascii="Trebuchet MS" w:hAnsi="Trebuchet MS"/>
          <w:b/>
          <w:u w:val="single"/>
        </w:rPr>
      </w:pPr>
    </w:p>
    <w:p w:rsidR="00775804" w:rsidRDefault="00775804" w:rsidP="00434BEC">
      <w:pPr>
        <w:jc w:val="both"/>
        <w:rPr>
          <w:b/>
          <w:sz w:val="28"/>
        </w:rPr>
      </w:pPr>
      <w:bookmarkStart w:id="16" w:name="_Toc355694058"/>
      <w:r>
        <w:br w:type="page"/>
      </w:r>
    </w:p>
    <w:p w:rsidR="00DF33D6" w:rsidRPr="00140ECE" w:rsidRDefault="00DF33D6" w:rsidP="00434BEC">
      <w:pPr>
        <w:pStyle w:val="Heading1"/>
        <w:jc w:val="both"/>
      </w:pPr>
      <w:bookmarkStart w:id="17" w:name="_Toc8226260"/>
      <w:r w:rsidRPr="00140ECE">
        <w:t xml:space="preserve">MST </w:t>
      </w:r>
      <w:r w:rsidR="008D54D4">
        <w:t>Programme</w:t>
      </w:r>
      <w:r w:rsidRPr="00140ECE">
        <w:t xml:space="preserve"> guidelines</w:t>
      </w:r>
      <w:bookmarkEnd w:id="16"/>
      <w:bookmarkEnd w:id="17"/>
    </w:p>
    <w:p w:rsidR="00140ECE" w:rsidRPr="00775804" w:rsidRDefault="00140ECE" w:rsidP="00434BEC">
      <w:pPr>
        <w:jc w:val="both"/>
        <w:rPr>
          <w:sz w:val="16"/>
          <w:szCs w:val="16"/>
        </w:rPr>
      </w:pPr>
    </w:p>
    <w:p w:rsidR="00DF33D6" w:rsidRPr="00C156D1" w:rsidRDefault="00C156D1" w:rsidP="00434BEC">
      <w:pPr>
        <w:pStyle w:val="Heading2"/>
      </w:pPr>
      <w:bookmarkStart w:id="18" w:name="_Toc8226261"/>
      <w:r>
        <w:t>P</w:t>
      </w:r>
      <w:r w:rsidR="00DF33D6" w:rsidRPr="00C156D1">
        <w:t>rimary goals of MST treatment:</w:t>
      </w:r>
      <w:bookmarkEnd w:id="18"/>
    </w:p>
    <w:p w:rsidR="00DF33D6" w:rsidRPr="006236F8" w:rsidRDefault="00DF33D6" w:rsidP="00434BEC">
      <w:pPr>
        <w:numPr>
          <w:ilvl w:val="0"/>
          <w:numId w:val="1"/>
        </w:numPr>
        <w:jc w:val="both"/>
      </w:pPr>
      <w:r w:rsidRPr="006236F8">
        <w:t xml:space="preserve">Eliminate or significantly reduce the frequency and severity of the </w:t>
      </w:r>
      <w:r w:rsidR="00D75BC7">
        <w:t>y</w:t>
      </w:r>
      <w:r w:rsidR="008D54D4">
        <w:t xml:space="preserve">oung </w:t>
      </w:r>
      <w:r w:rsidR="00795315">
        <w:t>person’s’</w:t>
      </w:r>
      <w:r w:rsidRPr="006236F8">
        <w:t xml:space="preserve"> referral behavior(s);</w:t>
      </w:r>
    </w:p>
    <w:p w:rsidR="00DF33D6" w:rsidRPr="006236F8" w:rsidRDefault="00DF33D6" w:rsidP="00434BEC">
      <w:pPr>
        <w:numPr>
          <w:ilvl w:val="0"/>
          <w:numId w:val="1"/>
        </w:numPr>
        <w:jc w:val="both"/>
      </w:pPr>
      <w:r w:rsidRPr="006236F8">
        <w:t xml:space="preserve">Empower parents with the skills and resources needed to independently address the inevitable difficulties that arise in raising children and adolescents, and to empower </w:t>
      </w:r>
      <w:r w:rsidR="00D35987">
        <w:t>y</w:t>
      </w:r>
      <w:r w:rsidR="008D54D4">
        <w:t xml:space="preserve">oung </w:t>
      </w:r>
      <w:r w:rsidR="00795315">
        <w:t xml:space="preserve">people </w:t>
      </w:r>
      <w:r w:rsidR="00795315" w:rsidRPr="006236F8">
        <w:t>to</w:t>
      </w:r>
      <w:r w:rsidRPr="006236F8">
        <w:t xml:space="preserve"> cope with family, peer, school, and neighbo</w:t>
      </w:r>
      <w:r w:rsidR="00AE3C64">
        <w:t>u</w:t>
      </w:r>
      <w:r w:rsidRPr="006236F8">
        <w:t>rhood problems.</w:t>
      </w:r>
    </w:p>
    <w:p w:rsidR="00DF33D6" w:rsidRPr="006236F8" w:rsidRDefault="00DF33D6" w:rsidP="00434BEC">
      <w:pPr>
        <w:jc w:val="both"/>
      </w:pPr>
    </w:p>
    <w:p w:rsidR="00DF33D6" w:rsidRPr="00C90ABA" w:rsidRDefault="00DF33D6" w:rsidP="00434BEC">
      <w:pPr>
        <w:jc w:val="both"/>
        <w:rPr>
          <w:b/>
          <w:sz w:val="24"/>
          <w:szCs w:val="24"/>
        </w:rPr>
      </w:pPr>
      <w:r w:rsidRPr="00C90ABA">
        <w:rPr>
          <w:b/>
          <w:sz w:val="24"/>
          <w:szCs w:val="24"/>
        </w:rPr>
        <w:t>Overarching case-specific goals for treatment:</w:t>
      </w:r>
    </w:p>
    <w:p w:rsidR="008A4C50" w:rsidRPr="00506DA8" w:rsidRDefault="008A4C50" w:rsidP="00434BEC">
      <w:pPr>
        <w:jc w:val="both"/>
        <w:rPr>
          <w:b/>
        </w:rPr>
      </w:pPr>
    </w:p>
    <w:p w:rsidR="00DF33D6" w:rsidRDefault="0045617F" w:rsidP="00434BEC">
      <w:pPr>
        <w:jc w:val="both"/>
      </w:pPr>
      <w:r>
        <w:t xml:space="preserve">MST defines the </w:t>
      </w:r>
      <w:r w:rsidR="00905E36">
        <w:t>primary case-specific treatment goals as “Overarching Goals.”</w:t>
      </w:r>
    </w:p>
    <w:p w:rsidR="00905E36" w:rsidRPr="00775804" w:rsidRDefault="00905E36" w:rsidP="00434BEC">
      <w:pPr>
        <w:jc w:val="both"/>
        <w:rPr>
          <w:sz w:val="16"/>
          <w:szCs w:val="16"/>
        </w:rPr>
      </w:pPr>
    </w:p>
    <w:p w:rsidR="00DF33D6" w:rsidRPr="00C90ABA" w:rsidRDefault="008A4C50" w:rsidP="00434BEC">
      <w:pPr>
        <w:jc w:val="both"/>
        <w:rPr>
          <w:b/>
          <w:sz w:val="24"/>
          <w:szCs w:val="24"/>
        </w:rPr>
      </w:pPr>
      <w:r w:rsidRPr="00C90ABA">
        <w:rPr>
          <w:b/>
          <w:sz w:val="24"/>
          <w:szCs w:val="24"/>
        </w:rPr>
        <w:t>An overarching goal</w:t>
      </w:r>
    </w:p>
    <w:p w:rsidR="00DF33D6" w:rsidRPr="006236F8" w:rsidRDefault="00DF33D6" w:rsidP="00434BEC">
      <w:pPr>
        <w:numPr>
          <w:ilvl w:val="0"/>
          <w:numId w:val="2"/>
        </w:numPr>
        <w:ind w:left="1080"/>
        <w:jc w:val="both"/>
      </w:pPr>
      <w:r w:rsidRPr="006236F8">
        <w:t>refers directly to the referral/target behavior</w:t>
      </w:r>
    </w:p>
    <w:p w:rsidR="00DF33D6" w:rsidRPr="006236F8" w:rsidRDefault="00DF33D6" w:rsidP="00434BEC">
      <w:pPr>
        <w:numPr>
          <w:ilvl w:val="0"/>
          <w:numId w:val="2"/>
        </w:numPr>
        <w:ind w:left="1080"/>
        <w:jc w:val="both"/>
      </w:pPr>
      <w:r w:rsidRPr="006236F8">
        <w:t>incorporates desired outcomes of caregivers and other key participants</w:t>
      </w:r>
    </w:p>
    <w:p w:rsidR="00DF33D6" w:rsidRPr="006236F8" w:rsidRDefault="00DF33D6" w:rsidP="00434BEC">
      <w:pPr>
        <w:numPr>
          <w:ilvl w:val="0"/>
          <w:numId w:val="2"/>
        </w:numPr>
        <w:ind w:left="1080"/>
        <w:jc w:val="both"/>
      </w:pPr>
      <w:r w:rsidRPr="006236F8">
        <w:t xml:space="preserve">is written objectively, so an outside observer can easily determine </w:t>
      </w:r>
      <w:proofErr w:type="gramStart"/>
      <w:r w:rsidRPr="006236F8">
        <w:t>whether or not</w:t>
      </w:r>
      <w:proofErr w:type="gramEnd"/>
      <w:r w:rsidRPr="006236F8">
        <w:t xml:space="preserve"> the goal has been met.</w:t>
      </w:r>
    </w:p>
    <w:p w:rsidR="00DF33D6" w:rsidRPr="00775804" w:rsidRDefault="00DF33D6" w:rsidP="00434BEC">
      <w:pPr>
        <w:jc w:val="both"/>
        <w:rPr>
          <w:sz w:val="16"/>
          <w:szCs w:val="16"/>
        </w:rPr>
      </w:pPr>
    </w:p>
    <w:p w:rsidR="00DF33D6" w:rsidRDefault="00DF33D6" w:rsidP="00434BEC">
      <w:pPr>
        <w:jc w:val="both"/>
      </w:pPr>
      <w:r w:rsidRPr="006236F8">
        <w:t xml:space="preserve">Assuring that case-specific overarching goals are always consistent with </w:t>
      </w:r>
      <w:r w:rsidR="00D75BC7">
        <w:t>p</w:t>
      </w:r>
      <w:r w:rsidR="008D54D4">
        <w:t>rogramme</w:t>
      </w:r>
      <w:r w:rsidRPr="006236F8">
        <w:t xml:space="preserve"> goals</w:t>
      </w:r>
      <w:r w:rsidR="008A4C50">
        <w:t xml:space="preserve"> </w:t>
      </w:r>
      <w:r w:rsidRPr="006236F8">
        <w:t>is the responsibility of each MST therapist and supervisor</w:t>
      </w:r>
      <w:r w:rsidR="00506DA8">
        <w:t>.</w:t>
      </w:r>
      <w:r w:rsidRPr="006236F8">
        <w:t xml:space="preserve"> To accomplish this objective, each therapist must be aware of both the goals and the referral criteria for the MST </w:t>
      </w:r>
      <w:r w:rsidR="008D54D4">
        <w:t>Programme</w:t>
      </w:r>
      <w:r w:rsidRPr="006236F8">
        <w:t>.</w:t>
      </w:r>
      <w:r w:rsidR="00506DA8">
        <w:t xml:space="preserve"> </w:t>
      </w:r>
      <w:r w:rsidRPr="006236F8">
        <w:t>Therapists should fully engage the referral staff to ensure that the goals of their agency or department are reflected in the overarching goals of each case.</w:t>
      </w:r>
    </w:p>
    <w:p w:rsidR="009E6BEC" w:rsidRPr="006236F8" w:rsidRDefault="009E6BEC" w:rsidP="00434BEC">
      <w:pPr>
        <w:jc w:val="both"/>
      </w:pPr>
    </w:p>
    <w:p w:rsidR="00DF33D6" w:rsidRDefault="00905E36" w:rsidP="00434BEC">
      <w:pPr>
        <w:pStyle w:val="Heading2"/>
      </w:pPr>
      <w:bookmarkStart w:id="19" w:name="_Toc8226262"/>
      <w:r>
        <w:t>Length</w:t>
      </w:r>
      <w:r w:rsidR="00DF33D6" w:rsidRPr="00905E36">
        <w:t xml:space="preserve"> of treatment</w:t>
      </w:r>
      <w:bookmarkEnd w:id="19"/>
    </w:p>
    <w:p w:rsidR="00DF33D6" w:rsidRPr="006236F8" w:rsidRDefault="00DF33D6" w:rsidP="00434BEC">
      <w:pPr>
        <w:jc w:val="both"/>
      </w:pPr>
      <w:r w:rsidRPr="006236F8">
        <w:t xml:space="preserve">Typical </w:t>
      </w:r>
      <w:r w:rsidRPr="006236F8">
        <w:rPr>
          <w:color w:val="000000"/>
        </w:rPr>
        <w:t xml:space="preserve">duration </w:t>
      </w:r>
      <w:r w:rsidRPr="006236F8">
        <w:t>of treatment is three to five months. From the first meeting the therapist is planning for discharge by establishing overarching goal with clear criteria for success and by facilitating interventions that are carried out, as much as possible, by family members and other key participants.</w:t>
      </w:r>
    </w:p>
    <w:p w:rsidR="00506DA8" w:rsidRPr="00775804" w:rsidRDefault="00506DA8" w:rsidP="00434BEC">
      <w:pPr>
        <w:jc w:val="both"/>
        <w:rPr>
          <w:sz w:val="16"/>
          <w:szCs w:val="16"/>
        </w:rPr>
      </w:pPr>
    </w:p>
    <w:p w:rsidR="00DF33D6" w:rsidRPr="006236F8" w:rsidRDefault="00DF33D6" w:rsidP="00434BEC">
      <w:pPr>
        <w:jc w:val="both"/>
      </w:pPr>
      <w:r w:rsidRPr="006236F8">
        <w:t xml:space="preserve">The therapist needs to gauge decisions about discharge based upon achievement of overarching goals. The therapist needs to end treatment when: </w:t>
      </w:r>
    </w:p>
    <w:p w:rsidR="00DF33D6" w:rsidRPr="006236F8" w:rsidRDefault="00DF33D6" w:rsidP="00434BEC">
      <w:pPr>
        <w:numPr>
          <w:ilvl w:val="0"/>
          <w:numId w:val="3"/>
        </w:numPr>
        <w:jc w:val="both"/>
      </w:pPr>
      <w:r w:rsidRPr="006236F8">
        <w:t xml:space="preserve">there is evidence </w:t>
      </w:r>
      <w:r w:rsidRPr="006236F8">
        <w:rPr>
          <w:b/>
          <w:i/>
        </w:rPr>
        <w:t>at any point in the treatment</w:t>
      </w:r>
      <w:r w:rsidRPr="006236F8">
        <w:rPr>
          <w:i/>
        </w:rPr>
        <w:t xml:space="preserve"> </w:t>
      </w:r>
      <w:r w:rsidRPr="006236F8">
        <w:t xml:space="preserve">that overarching goals have been sustained over a period of 3-4 weeks, or </w:t>
      </w:r>
    </w:p>
    <w:p w:rsidR="00DF33D6" w:rsidRPr="006236F8" w:rsidRDefault="00DF33D6" w:rsidP="00434BEC">
      <w:pPr>
        <w:numPr>
          <w:ilvl w:val="0"/>
          <w:numId w:val="3"/>
        </w:numPr>
        <w:jc w:val="both"/>
      </w:pPr>
      <w:r w:rsidRPr="006236F8">
        <w:t>overarching goals have not been met and treatment has reached a point of diminishing returns</w:t>
      </w:r>
    </w:p>
    <w:p w:rsidR="00DF33D6" w:rsidRPr="006236F8" w:rsidRDefault="00DF33D6" w:rsidP="00434BEC">
      <w:pPr>
        <w:jc w:val="both"/>
      </w:pPr>
    </w:p>
    <w:p w:rsidR="00DF33D6" w:rsidRPr="00C90ABA" w:rsidRDefault="00DF33D6" w:rsidP="00434BEC">
      <w:pPr>
        <w:jc w:val="both"/>
        <w:rPr>
          <w:b/>
          <w:sz w:val="24"/>
          <w:szCs w:val="24"/>
        </w:rPr>
      </w:pPr>
      <w:bookmarkStart w:id="20" w:name="_Hlk513131214"/>
      <w:bookmarkStart w:id="21" w:name="_Hlk7775636"/>
      <w:r w:rsidRPr="00C90ABA">
        <w:rPr>
          <w:b/>
          <w:sz w:val="24"/>
          <w:szCs w:val="24"/>
        </w:rPr>
        <w:t>Extending MST treatment</w:t>
      </w:r>
      <w:bookmarkEnd w:id="20"/>
    </w:p>
    <w:p w:rsidR="00DF33D6" w:rsidRPr="006236F8" w:rsidRDefault="00DF33D6" w:rsidP="00434BEC">
      <w:pPr>
        <w:jc w:val="both"/>
      </w:pPr>
      <w:r w:rsidRPr="006236F8">
        <w:t>Factors affecting the decision to extend treatment</w:t>
      </w:r>
      <w:r w:rsidR="009D164D">
        <w:t xml:space="preserve"> beyond 5 months</w:t>
      </w:r>
    </w:p>
    <w:p w:rsidR="00DF33D6" w:rsidRPr="006236F8" w:rsidRDefault="00DF33D6" w:rsidP="00434BEC">
      <w:pPr>
        <w:numPr>
          <w:ilvl w:val="0"/>
          <w:numId w:val="4"/>
        </w:numPr>
        <w:jc w:val="both"/>
      </w:pPr>
      <w:r w:rsidRPr="006236F8">
        <w:t xml:space="preserve">What are the identified needs of this specific </w:t>
      </w:r>
      <w:r w:rsidR="00A11713">
        <w:t>y</w:t>
      </w:r>
      <w:r w:rsidR="008D54D4">
        <w:t>oung p</w:t>
      </w:r>
      <w:r w:rsidR="00A11713">
        <w:t>erson</w:t>
      </w:r>
      <w:r w:rsidRPr="006236F8">
        <w:t xml:space="preserve"> and family, and how do these </w:t>
      </w:r>
      <w:proofErr w:type="gramStart"/>
      <w:r w:rsidRPr="006236F8">
        <w:t>needs</w:t>
      </w:r>
      <w:proofErr w:type="gramEnd"/>
      <w:r w:rsidRPr="006236F8">
        <w:t xml:space="preserve"> weigh against the needs of </w:t>
      </w:r>
      <w:r w:rsidR="004041FC">
        <w:t>y</w:t>
      </w:r>
      <w:r w:rsidR="008D54D4">
        <w:t xml:space="preserve">oung </w:t>
      </w:r>
      <w:r w:rsidR="00795315">
        <w:t xml:space="preserve">people </w:t>
      </w:r>
      <w:r w:rsidR="00795315" w:rsidRPr="006236F8">
        <w:t>yet</w:t>
      </w:r>
      <w:r w:rsidRPr="006236F8">
        <w:t xml:space="preserve"> to be served (input from the referral agency will be required)?</w:t>
      </w:r>
    </w:p>
    <w:p w:rsidR="00DF33D6" w:rsidRPr="006236F8" w:rsidRDefault="00D02DFD" w:rsidP="00434BEC">
      <w:pPr>
        <w:numPr>
          <w:ilvl w:val="0"/>
          <w:numId w:val="4"/>
        </w:numPr>
        <w:jc w:val="both"/>
      </w:pPr>
      <w:r>
        <w:t>To what</w:t>
      </w:r>
      <w:r w:rsidR="00DF33D6" w:rsidRPr="006236F8">
        <w:t xml:space="preserve"> extent </w:t>
      </w:r>
      <w:r>
        <w:t>has</w:t>
      </w:r>
      <w:r w:rsidR="00DF33D6" w:rsidRPr="006236F8">
        <w:t xml:space="preserve"> the family been engaged and what other specific strategies ca</w:t>
      </w:r>
      <w:r>
        <w:t>n be used to improve engagement?</w:t>
      </w:r>
    </w:p>
    <w:p w:rsidR="00DF33D6" w:rsidRPr="006236F8" w:rsidRDefault="00DF33D6" w:rsidP="00434BEC">
      <w:pPr>
        <w:numPr>
          <w:ilvl w:val="0"/>
          <w:numId w:val="4"/>
        </w:numPr>
        <w:jc w:val="both"/>
      </w:pPr>
      <w:r w:rsidRPr="006236F8">
        <w:t>What additional investment of time/energy will be needed by therapist to move the case forward?</w:t>
      </w:r>
    </w:p>
    <w:p w:rsidR="00DF33D6" w:rsidRDefault="00DF33D6" w:rsidP="00434BEC">
      <w:pPr>
        <w:numPr>
          <w:ilvl w:val="0"/>
          <w:numId w:val="4"/>
        </w:numPr>
        <w:jc w:val="both"/>
      </w:pPr>
      <w:r w:rsidRPr="006236F8">
        <w:t>What are the projected outcomes of extended treatment time?</w:t>
      </w:r>
    </w:p>
    <w:p w:rsidR="003B7A9E" w:rsidRDefault="003B7A9E" w:rsidP="00434BEC">
      <w:pPr>
        <w:numPr>
          <w:ilvl w:val="0"/>
          <w:numId w:val="4"/>
        </w:numPr>
        <w:jc w:val="both"/>
      </w:pPr>
      <w:r>
        <w:t xml:space="preserve">What </w:t>
      </w:r>
      <w:proofErr w:type="gramStart"/>
      <w:r>
        <w:t>are</w:t>
      </w:r>
      <w:proofErr w:type="gramEnd"/>
      <w:r>
        <w:t xml:space="preserve"> the funding-related requirements?</w:t>
      </w:r>
    </w:p>
    <w:bookmarkEnd w:id="21"/>
    <w:p w:rsidR="00DF33D6" w:rsidRPr="006236F8" w:rsidRDefault="00DF33D6" w:rsidP="00434BEC">
      <w:pPr>
        <w:jc w:val="both"/>
      </w:pPr>
    </w:p>
    <w:p w:rsidR="00DF33D6" w:rsidRPr="00C90ABA" w:rsidRDefault="00DF33D6" w:rsidP="00434BEC">
      <w:pPr>
        <w:jc w:val="both"/>
        <w:rPr>
          <w:b/>
          <w:sz w:val="24"/>
          <w:szCs w:val="24"/>
        </w:rPr>
      </w:pPr>
      <w:r w:rsidRPr="00C90ABA">
        <w:rPr>
          <w:b/>
          <w:sz w:val="24"/>
          <w:szCs w:val="24"/>
        </w:rPr>
        <w:t>Discharge criteria</w:t>
      </w:r>
    </w:p>
    <w:p w:rsidR="00DF33D6" w:rsidRPr="006236F8" w:rsidRDefault="00DF33D6" w:rsidP="00434BEC">
      <w:pPr>
        <w:jc w:val="both"/>
      </w:pPr>
      <w:r w:rsidRPr="006236F8">
        <w:t xml:space="preserve">The determination to discharge a </w:t>
      </w:r>
      <w:r w:rsidR="002B769E">
        <w:t>y</w:t>
      </w:r>
      <w:r w:rsidR="008D54D4">
        <w:t>oung pe</w:t>
      </w:r>
      <w:r w:rsidR="002B769E">
        <w:t>rson</w:t>
      </w:r>
      <w:r w:rsidRPr="006236F8">
        <w:t xml:space="preserve"> from MST is based upon evidence of intervention effectiveness as evaluated from multiple perspectives (e.g. </w:t>
      </w:r>
      <w:r w:rsidR="008D54D4">
        <w:t>Young pe</w:t>
      </w:r>
      <w:r w:rsidR="000B2FA9">
        <w:t>rson</w:t>
      </w:r>
      <w:r w:rsidRPr="006236F8">
        <w:t xml:space="preserve">, parent, school, </w:t>
      </w:r>
      <w:r w:rsidR="000B2FA9">
        <w:t xml:space="preserve">social </w:t>
      </w:r>
      <w:r w:rsidR="00795315">
        <w:t>worker)</w:t>
      </w:r>
      <w:r w:rsidRPr="006236F8">
        <w:t xml:space="preserve"> indicating that: </w:t>
      </w:r>
    </w:p>
    <w:p w:rsidR="00DF33D6" w:rsidRDefault="00DF33D6" w:rsidP="00434BEC">
      <w:pPr>
        <w:numPr>
          <w:ilvl w:val="0"/>
          <w:numId w:val="5"/>
        </w:numPr>
        <w:jc w:val="both"/>
      </w:pPr>
      <w:proofErr w:type="gramStart"/>
      <w:r w:rsidRPr="006236F8">
        <w:t>a majority of</w:t>
      </w:r>
      <w:proofErr w:type="gramEnd"/>
      <w:r w:rsidRPr="006236F8">
        <w:t xml:space="preserve"> the overarching goals for the case have been met and sustained;</w:t>
      </w:r>
    </w:p>
    <w:p w:rsidR="00773A65" w:rsidRDefault="00773A65" w:rsidP="00434BEC">
      <w:pPr>
        <w:numPr>
          <w:ilvl w:val="0"/>
          <w:numId w:val="5"/>
        </w:numPr>
        <w:jc w:val="both"/>
      </w:pPr>
      <w:r>
        <w:t xml:space="preserve">the </w:t>
      </w:r>
      <w:r w:rsidR="008D54D4">
        <w:t xml:space="preserve">Young </w:t>
      </w:r>
      <w:r w:rsidR="00795315">
        <w:t>person has</w:t>
      </w:r>
      <w:r>
        <w:t xml:space="preserve"> few significant behavioral problems</w:t>
      </w:r>
      <w:r w:rsidR="00E8197D">
        <w:t>;</w:t>
      </w:r>
    </w:p>
    <w:p w:rsidR="00DF33D6" w:rsidRPr="006236F8" w:rsidRDefault="00DF33D6" w:rsidP="00434BEC">
      <w:pPr>
        <w:numPr>
          <w:ilvl w:val="0"/>
          <w:numId w:val="5"/>
        </w:numPr>
        <w:jc w:val="both"/>
      </w:pPr>
      <w:r w:rsidRPr="006236F8">
        <w:t xml:space="preserve">the family </w:t>
      </w:r>
      <w:proofErr w:type="gramStart"/>
      <w:r w:rsidRPr="006236F8">
        <w:t>is able to</w:t>
      </w:r>
      <w:proofErr w:type="gramEnd"/>
      <w:r w:rsidRPr="006236F8">
        <w:t xml:space="preserve"> effectively manage any recurring problems and functions reasonably well for at least 3 to 4 weeks;</w:t>
      </w:r>
    </w:p>
    <w:p w:rsidR="00DF33D6" w:rsidRPr="006236F8" w:rsidRDefault="00DF33D6" w:rsidP="00434BEC">
      <w:pPr>
        <w:numPr>
          <w:ilvl w:val="0"/>
          <w:numId w:val="5"/>
        </w:numPr>
        <w:jc w:val="both"/>
      </w:pPr>
      <w:r w:rsidRPr="006236F8">
        <w:t xml:space="preserve">the </w:t>
      </w:r>
      <w:r w:rsidR="008D54D4">
        <w:t xml:space="preserve">Young </w:t>
      </w:r>
      <w:r w:rsidR="00795315">
        <w:t xml:space="preserve">person </w:t>
      </w:r>
      <w:r w:rsidR="00795315" w:rsidRPr="006236F8">
        <w:t>is</w:t>
      </w:r>
      <w:r w:rsidRPr="006236F8">
        <w:t xml:space="preserve"> making reasonable educational/vocational efforts;</w:t>
      </w:r>
    </w:p>
    <w:p w:rsidR="00DF33D6" w:rsidRPr="006236F8" w:rsidRDefault="00DF33D6" w:rsidP="00434BEC">
      <w:pPr>
        <w:numPr>
          <w:ilvl w:val="0"/>
          <w:numId w:val="5"/>
        </w:numPr>
        <w:jc w:val="both"/>
      </w:pPr>
      <w:r w:rsidRPr="006236F8">
        <w:t xml:space="preserve">the </w:t>
      </w:r>
      <w:r w:rsidR="008D54D4">
        <w:t xml:space="preserve">Young </w:t>
      </w:r>
      <w:r w:rsidR="00795315">
        <w:t xml:space="preserve">person </w:t>
      </w:r>
      <w:r w:rsidR="00795315" w:rsidRPr="006236F8">
        <w:t>is</w:t>
      </w:r>
      <w:r w:rsidRPr="006236F8">
        <w:t xml:space="preserve"> involved with prosocial peers and is not involved with, or is minimally involved with problem peers; and </w:t>
      </w:r>
    </w:p>
    <w:p w:rsidR="00DF33D6" w:rsidRPr="006236F8" w:rsidRDefault="00DF33D6" w:rsidP="00434BEC">
      <w:pPr>
        <w:numPr>
          <w:ilvl w:val="0"/>
          <w:numId w:val="5"/>
        </w:numPr>
        <w:jc w:val="both"/>
      </w:pPr>
      <w:r w:rsidRPr="006236F8">
        <w:t>the therapist and supervisor feel the caregivers have the knowledge, skills, resources, and support needed to handle subsequent problems.</w:t>
      </w:r>
    </w:p>
    <w:p w:rsidR="00DF33D6" w:rsidRPr="006236F8" w:rsidRDefault="00DF33D6" w:rsidP="00434BEC">
      <w:pPr>
        <w:jc w:val="both"/>
      </w:pPr>
    </w:p>
    <w:p w:rsidR="00DF33D6" w:rsidRPr="006236F8" w:rsidRDefault="00DF33D6" w:rsidP="00434BEC">
      <w:pPr>
        <w:jc w:val="both"/>
      </w:pPr>
      <w:r w:rsidRPr="006236F8">
        <w:t>Discharge from MST may also occur when few of the overarching goals have been met, but despite consistent and repeated efforts by the therapist and supervisor to overcome the barriers to further success, the treatment has reached a point of diminishing returns for the additional time invested.</w:t>
      </w:r>
    </w:p>
    <w:p w:rsidR="00DF33D6" w:rsidRPr="006236F8" w:rsidRDefault="00DF33D6" w:rsidP="00434BEC">
      <w:pPr>
        <w:jc w:val="both"/>
      </w:pPr>
    </w:p>
    <w:p w:rsidR="00DF33D6" w:rsidRPr="00905E36" w:rsidRDefault="00DF33D6" w:rsidP="00434BEC">
      <w:pPr>
        <w:pStyle w:val="Heading1"/>
        <w:jc w:val="both"/>
      </w:pPr>
      <w:bookmarkStart w:id="22" w:name="_Toc8226263"/>
      <w:bookmarkStart w:id="23" w:name="_Hlk512936998"/>
      <w:r w:rsidRPr="00905E36">
        <w:t xml:space="preserve">Evaluating case status </w:t>
      </w:r>
      <w:r w:rsidR="00905E36">
        <w:t>at discharge</w:t>
      </w:r>
      <w:bookmarkEnd w:id="22"/>
    </w:p>
    <w:bookmarkEnd w:id="23"/>
    <w:p w:rsidR="00905E36" w:rsidRDefault="00905E36" w:rsidP="00434BEC">
      <w:pPr>
        <w:jc w:val="both"/>
      </w:pPr>
    </w:p>
    <w:p w:rsidR="00905E36" w:rsidRDefault="00DF33D6" w:rsidP="00434BEC">
      <w:pPr>
        <w:jc w:val="both"/>
      </w:pPr>
      <w:r w:rsidRPr="006236F8">
        <w:t xml:space="preserve">When it has been determined that a case will be discharged, the MST team will review the status of the case in three areas: </w:t>
      </w:r>
    </w:p>
    <w:p w:rsidR="00905E36" w:rsidRDefault="00DF33D6" w:rsidP="00434BEC">
      <w:pPr>
        <w:numPr>
          <w:ilvl w:val="0"/>
          <w:numId w:val="6"/>
        </w:numPr>
        <w:jc w:val="both"/>
      </w:pPr>
      <w:r w:rsidRPr="006236F8">
        <w:t xml:space="preserve">the current status of case progress, </w:t>
      </w:r>
    </w:p>
    <w:p w:rsidR="00905E36" w:rsidRDefault="00DF33D6" w:rsidP="00434BEC">
      <w:pPr>
        <w:numPr>
          <w:ilvl w:val="0"/>
          <w:numId w:val="6"/>
        </w:numPr>
        <w:jc w:val="both"/>
      </w:pPr>
      <w:r w:rsidRPr="006236F8">
        <w:t>the status of key instrumental outcomes</w:t>
      </w:r>
      <w:r w:rsidR="00905E36">
        <w:t>,</w:t>
      </w:r>
      <w:r w:rsidRPr="006236F8">
        <w:t xml:space="preserve"> and</w:t>
      </w:r>
    </w:p>
    <w:p w:rsidR="00905E36" w:rsidRDefault="00DF33D6" w:rsidP="00434BEC">
      <w:pPr>
        <w:numPr>
          <w:ilvl w:val="0"/>
          <w:numId w:val="6"/>
        </w:numPr>
        <w:jc w:val="both"/>
      </w:pPr>
      <w:r w:rsidRPr="006236F8">
        <w:t xml:space="preserve">the status of the case relative to </w:t>
      </w:r>
      <w:r w:rsidR="00022A79">
        <w:t>three</w:t>
      </w:r>
      <w:r w:rsidR="00022A79" w:rsidRPr="006236F8">
        <w:t xml:space="preserve"> </w:t>
      </w:r>
      <w:r w:rsidRPr="006236F8">
        <w:t>areas of “ultimate,” or real-wor</w:t>
      </w:r>
      <w:r w:rsidR="00977A22">
        <w:t>l</w:t>
      </w:r>
      <w:r w:rsidRPr="006236F8">
        <w:t xml:space="preserve">d, outcomes. </w:t>
      </w:r>
    </w:p>
    <w:p w:rsidR="00905E36" w:rsidRDefault="009638B1" w:rsidP="00434BEC">
      <w:pPr>
        <w:jc w:val="both"/>
        <w:rPr>
          <w:szCs w:val="24"/>
        </w:rPr>
      </w:pPr>
      <w:r w:rsidRPr="006236F8">
        <w:t xml:space="preserve">See </w:t>
      </w:r>
      <w:r>
        <w:t>Attachment</w:t>
      </w:r>
      <w:r w:rsidRPr="006236F8">
        <w:t xml:space="preserve"> </w:t>
      </w:r>
      <w:r>
        <w:t xml:space="preserve">D </w:t>
      </w:r>
      <w:r w:rsidRPr="006236F8">
        <w:t>for additional information regar</w:t>
      </w:r>
      <w:r w:rsidRPr="006236F8">
        <w:rPr>
          <w:szCs w:val="24"/>
        </w:rPr>
        <w:t>ding</w:t>
      </w:r>
      <w:r>
        <w:rPr>
          <w:szCs w:val="24"/>
        </w:rPr>
        <w:t xml:space="preserve"> the impact of </w:t>
      </w:r>
      <w:r w:rsidR="000628AE">
        <w:rPr>
          <w:szCs w:val="24"/>
        </w:rPr>
        <w:t>the young person being missin</w:t>
      </w:r>
      <w:r w:rsidR="00D75BC7">
        <w:rPr>
          <w:szCs w:val="24"/>
        </w:rPr>
        <w:t>g</w:t>
      </w:r>
      <w:r w:rsidR="000628AE">
        <w:rPr>
          <w:szCs w:val="24"/>
        </w:rPr>
        <w:t xml:space="preserve"> or on ‘</w:t>
      </w:r>
      <w:r>
        <w:rPr>
          <w:szCs w:val="24"/>
        </w:rPr>
        <w:t>Runaway Status</w:t>
      </w:r>
      <w:r w:rsidR="000628AE">
        <w:rPr>
          <w:szCs w:val="24"/>
        </w:rPr>
        <w:t>’</w:t>
      </w:r>
      <w:r>
        <w:rPr>
          <w:szCs w:val="24"/>
        </w:rPr>
        <w:t xml:space="preserve"> on the evaluation of case status at discharge.</w:t>
      </w:r>
    </w:p>
    <w:p w:rsidR="009638B1" w:rsidRDefault="009638B1" w:rsidP="00434BEC">
      <w:pPr>
        <w:jc w:val="both"/>
      </w:pPr>
    </w:p>
    <w:p w:rsidR="00DF33D6" w:rsidRPr="006236F8" w:rsidRDefault="00DF33D6" w:rsidP="00434BEC">
      <w:pPr>
        <w:jc w:val="both"/>
      </w:pPr>
      <w:r w:rsidRPr="006236F8">
        <w:t xml:space="preserve">The information </w:t>
      </w:r>
      <w:r w:rsidR="00905E36">
        <w:t>is</w:t>
      </w:r>
      <w:r w:rsidRPr="006236F8">
        <w:t xml:space="preserve"> collected in these three areas</w:t>
      </w:r>
      <w:r w:rsidR="00394101">
        <w:t>, reviewed with the MST expert,</w:t>
      </w:r>
      <w:r w:rsidRPr="006236F8">
        <w:t xml:space="preserve"> </w:t>
      </w:r>
      <w:r w:rsidR="00394101">
        <w:t xml:space="preserve">then </w:t>
      </w:r>
      <w:r w:rsidR="00905E36">
        <w:t xml:space="preserve">entered into the MSTI database for </w:t>
      </w:r>
      <w:r w:rsidR="00B52FC5">
        <w:t>p</w:t>
      </w:r>
      <w:r w:rsidR="008D54D4">
        <w:t>rogramme</w:t>
      </w:r>
      <w:r w:rsidR="00905E36">
        <w:t xml:space="preserve"> qual</w:t>
      </w:r>
      <w:r w:rsidR="003B7A9E">
        <w:t xml:space="preserve">ity assurance and improvement </w:t>
      </w:r>
      <w:r w:rsidRPr="006236F8">
        <w:t>as follows:</w:t>
      </w:r>
    </w:p>
    <w:p w:rsidR="00DF33D6" w:rsidRPr="006236F8" w:rsidRDefault="00DF33D6" w:rsidP="00434BEC">
      <w:pPr>
        <w:jc w:val="both"/>
      </w:pPr>
    </w:p>
    <w:p w:rsidR="006374E7" w:rsidRDefault="006374E7" w:rsidP="00434BEC">
      <w:pPr>
        <w:jc w:val="both"/>
        <w:rPr>
          <w:b/>
        </w:rPr>
      </w:pPr>
      <w:r w:rsidRPr="00506DA8">
        <w:rPr>
          <w:b/>
        </w:rPr>
        <w:t>CASE PROGRESS REVIEW ITEM</w:t>
      </w:r>
    </w:p>
    <w:p w:rsidR="009B393C" w:rsidRPr="00506DA8" w:rsidRDefault="009B393C" w:rsidP="00434BEC">
      <w:pPr>
        <w:jc w:val="both"/>
        <w:rPr>
          <w:b/>
        </w:rPr>
      </w:pPr>
    </w:p>
    <w:p w:rsidR="006374E7" w:rsidRPr="006D2428" w:rsidRDefault="00AF41C2" w:rsidP="00434BEC">
      <w:pPr>
        <w:jc w:val="both"/>
      </w:pPr>
      <w:r w:rsidRPr="006D2428">
        <w:t xml:space="preserve">At discharge, the following </w:t>
      </w:r>
      <w:r w:rsidR="004911A5" w:rsidRPr="006D2428">
        <w:t>guidelines are</w:t>
      </w:r>
      <w:r w:rsidR="00C92DCD" w:rsidRPr="006D2428">
        <w:t xml:space="preserve"> followed to input data for case closure into the </w:t>
      </w:r>
      <w:r w:rsidR="002D0164" w:rsidRPr="006D2428">
        <w:t xml:space="preserve">MSTI </w:t>
      </w:r>
      <w:r w:rsidR="00C92DCD" w:rsidRPr="006D2428">
        <w:t>Website</w:t>
      </w:r>
      <w:r w:rsidRPr="006D2428">
        <w:t>.</w:t>
      </w:r>
    </w:p>
    <w:p w:rsidR="00AF41C2" w:rsidRDefault="00AF41C2" w:rsidP="00434BEC">
      <w:pPr>
        <w:jc w:val="both"/>
        <w:rPr>
          <w:b/>
        </w:rPr>
      </w:pPr>
    </w:p>
    <w:p w:rsidR="00AF41C2" w:rsidRPr="00D02DFD" w:rsidRDefault="00AF41C2" w:rsidP="00434BEC">
      <w:pPr>
        <w:jc w:val="both"/>
        <w:rPr>
          <w:i/>
          <w:color w:val="FF0000"/>
        </w:rPr>
      </w:pPr>
      <w:r>
        <w:rPr>
          <w:b/>
        </w:rPr>
        <w:t>Reason for case closure:</w:t>
      </w:r>
      <w:r w:rsidR="00D02DFD">
        <w:rPr>
          <w:b/>
        </w:rPr>
        <w:t xml:space="preserve"> </w:t>
      </w:r>
      <w:r w:rsidR="00D02DFD" w:rsidRPr="003D62B0">
        <w:t>(One reason only is selected)</w:t>
      </w:r>
    </w:p>
    <w:p w:rsidR="006374E7" w:rsidRPr="0079794B" w:rsidRDefault="006374E7" w:rsidP="00434BEC">
      <w:pPr>
        <w:numPr>
          <w:ilvl w:val="0"/>
          <w:numId w:val="10"/>
        </w:numPr>
        <w:jc w:val="both"/>
      </w:pPr>
      <w:r w:rsidRPr="0079794B">
        <w:rPr>
          <w:b/>
          <w:bCs/>
        </w:rPr>
        <w:t>Completion</w:t>
      </w:r>
      <w:r w:rsidRPr="0079794B">
        <w:t xml:space="preserve">: The </w:t>
      </w:r>
      <w:r w:rsidR="008D54D4">
        <w:t xml:space="preserve">Young </w:t>
      </w:r>
      <w:r w:rsidR="00795315">
        <w:t xml:space="preserve">person </w:t>
      </w:r>
      <w:r w:rsidR="00795315" w:rsidRPr="0079794B">
        <w:t>was</w:t>
      </w:r>
      <w:r w:rsidRPr="0079794B">
        <w:t xml:space="preserve"> discharged based upon the </w:t>
      </w:r>
      <w:r w:rsidRPr="0079794B">
        <w:rPr>
          <w:u w:val="single"/>
        </w:rPr>
        <w:t>mutual agreement</w:t>
      </w:r>
      <w:r w:rsidRPr="0079794B">
        <w:t xml:space="preserve"> of the primary caregiver(s) and the MST team.</w:t>
      </w:r>
    </w:p>
    <w:p w:rsidR="006374E7" w:rsidRPr="0079794B" w:rsidRDefault="006374E7" w:rsidP="00434BEC">
      <w:pPr>
        <w:jc w:val="both"/>
      </w:pPr>
    </w:p>
    <w:p w:rsidR="006374E7" w:rsidRPr="0079794B" w:rsidRDefault="006374E7" w:rsidP="00434BEC">
      <w:pPr>
        <w:numPr>
          <w:ilvl w:val="0"/>
          <w:numId w:val="8"/>
        </w:numPr>
        <w:jc w:val="both"/>
      </w:pPr>
      <w:r w:rsidRPr="0079794B">
        <w:t xml:space="preserve">The reason for case closure does not meet any of the other categories AND </w:t>
      </w:r>
    </w:p>
    <w:p w:rsidR="006374E7" w:rsidRPr="0079794B" w:rsidRDefault="006374E7" w:rsidP="00434BEC">
      <w:pPr>
        <w:numPr>
          <w:ilvl w:val="0"/>
          <w:numId w:val="8"/>
        </w:numPr>
        <w:jc w:val="both"/>
      </w:pPr>
      <w:r w:rsidRPr="0079794B">
        <w:rPr>
          <w:bCs/>
        </w:rPr>
        <w:t xml:space="preserve">team and family agree that </w:t>
      </w:r>
      <w:r w:rsidRPr="0079794B">
        <w:t>there is evidence that overarching goals have been sustained over a period of 3-4 weeks, OR</w:t>
      </w:r>
    </w:p>
    <w:p w:rsidR="006374E7" w:rsidRPr="0079794B" w:rsidRDefault="006374E7" w:rsidP="00434BEC">
      <w:pPr>
        <w:numPr>
          <w:ilvl w:val="0"/>
          <w:numId w:val="8"/>
        </w:numPr>
        <w:jc w:val="both"/>
      </w:pPr>
      <w:r w:rsidRPr="0079794B">
        <w:t>team and family agree that overarching goals have not been met and treatment has reached a point of diminishing returns for the additional time invested.</w:t>
      </w:r>
    </w:p>
    <w:p w:rsidR="006374E7" w:rsidRPr="0079794B" w:rsidRDefault="006374E7" w:rsidP="00434BEC">
      <w:pPr>
        <w:jc w:val="both"/>
      </w:pPr>
    </w:p>
    <w:p w:rsidR="006374E7" w:rsidRPr="00506DA8" w:rsidRDefault="006374E7" w:rsidP="00434BEC">
      <w:pPr>
        <w:ind w:left="360"/>
        <w:jc w:val="both"/>
        <w:rPr>
          <w:i/>
        </w:rPr>
      </w:pPr>
      <w:r w:rsidRPr="00506DA8">
        <w:rPr>
          <w:i/>
        </w:rPr>
        <w:t>Selection of this category does not assume that the case closed with all goals met, only that primary caregiver(s) and team agreed that no further progress on overarching goals is likely.</w:t>
      </w:r>
    </w:p>
    <w:p w:rsidR="006374E7" w:rsidRPr="0079794B" w:rsidRDefault="006374E7" w:rsidP="00434BEC">
      <w:pPr>
        <w:jc w:val="both"/>
      </w:pPr>
    </w:p>
    <w:p w:rsidR="006374E7" w:rsidRPr="0079794B" w:rsidRDefault="006374E7" w:rsidP="00434BEC">
      <w:pPr>
        <w:numPr>
          <w:ilvl w:val="0"/>
          <w:numId w:val="9"/>
        </w:numPr>
        <w:jc w:val="both"/>
      </w:pPr>
      <w:r w:rsidRPr="0079794B">
        <w:rPr>
          <w:b/>
          <w:bCs/>
        </w:rPr>
        <w:t>Lack of engagement</w:t>
      </w:r>
      <w:r w:rsidRPr="0079794B">
        <w:t xml:space="preserve">: The decision to discharge the </w:t>
      </w:r>
      <w:r w:rsidR="00B52FC5">
        <w:t>y</w:t>
      </w:r>
      <w:r w:rsidR="008D54D4">
        <w:t>oung pe</w:t>
      </w:r>
      <w:r w:rsidR="00B52FC5">
        <w:t>rson</w:t>
      </w:r>
      <w:r w:rsidRPr="0079794B">
        <w:t xml:space="preserve"> was made because the MST team was not able to engage the family in treatment, despite persistence on the therapist’s part to engage and align with the family.</w:t>
      </w:r>
    </w:p>
    <w:p w:rsidR="006374E7" w:rsidRPr="0079794B" w:rsidRDefault="006374E7" w:rsidP="00434BEC">
      <w:pPr>
        <w:jc w:val="both"/>
      </w:pPr>
    </w:p>
    <w:p w:rsidR="006374E7" w:rsidRPr="0079794B" w:rsidRDefault="006374E7" w:rsidP="00434BEC">
      <w:pPr>
        <w:numPr>
          <w:ilvl w:val="0"/>
          <w:numId w:val="7"/>
        </w:numPr>
        <w:jc w:val="both"/>
      </w:pPr>
      <w:r w:rsidRPr="0079794B">
        <w:t>Despite persistent efforts by the therapist, the family has not EVER been seen face-to-face for two consecutive weeks OR</w:t>
      </w:r>
    </w:p>
    <w:p w:rsidR="006374E7" w:rsidRPr="0079794B" w:rsidRDefault="006374E7" w:rsidP="00434BEC">
      <w:pPr>
        <w:numPr>
          <w:ilvl w:val="0"/>
          <w:numId w:val="7"/>
        </w:numPr>
        <w:jc w:val="both"/>
      </w:pPr>
      <w:r w:rsidRPr="0079794B">
        <w:t>Family has formally declined MST services OR</w:t>
      </w:r>
    </w:p>
    <w:p w:rsidR="006374E7" w:rsidRPr="0079794B" w:rsidRDefault="006374E7" w:rsidP="00434BEC">
      <w:pPr>
        <w:numPr>
          <w:ilvl w:val="0"/>
          <w:numId w:val="7"/>
        </w:numPr>
        <w:jc w:val="both"/>
      </w:pPr>
      <w:r w:rsidRPr="0079794B">
        <w:t>Family states they do not want to continue (a statement to this effect should be included in note section) AND</w:t>
      </w:r>
    </w:p>
    <w:p w:rsidR="006374E7" w:rsidRPr="0079794B" w:rsidRDefault="006374E7" w:rsidP="00434BEC">
      <w:pPr>
        <w:numPr>
          <w:ilvl w:val="0"/>
          <w:numId w:val="7"/>
        </w:numPr>
        <w:jc w:val="both"/>
      </w:pPr>
      <w:r w:rsidRPr="0079794B">
        <w:t>The consultant and team have identified and addressed barriers to inadequate engagement and agree that all engagement strategies have been exhausted</w:t>
      </w:r>
      <w:r w:rsidR="002D0164">
        <w:t>.</w:t>
      </w:r>
    </w:p>
    <w:p w:rsidR="006374E7" w:rsidRPr="0079794B" w:rsidRDefault="006374E7" w:rsidP="00434BEC">
      <w:pPr>
        <w:jc w:val="both"/>
      </w:pPr>
    </w:p>
    <w:p w:rsidR="006374E7" w:rsidRPr="00506DA8" w:rsidRDefault="006374E7" w:rsidP="00434BEC">
      <w:pPr>
        <w:ind w:left="360"/>
        <w:jc w:val="both"/>
        <w:rPr>
          <w:i/>
        </w:rPr>
      </w:pPr>
      <w:r w:rsidRPr="00506DA8">
        <w:rPr>
          <w:i/>
        </w:rPr>
        <w:t>Selection of this category indicates that the family has chosen to not participate in MST Services</w:t>
      </w:r>
      <w:r w:rsidR="002D0164">
        <w:rPr>
          <w:i/>
        </w:rPr>
        <w:t>.</w:t>
      </w:r>
      <w:r w:rsidRPr="00506DA8">
        <w:rPr>
          <w:i/>
        </w:rPr>
        <w:t xml:space="preserve"> In other words, this category documents that the team never had engagement. </w:t>
      </w:r>
      <w:proofErr w:type="gramStart"/>
      <w:r w:rsidRPr="00506DA8">
        <w:rPr>
          <w:i/>
        </w:rPr>
        <w:t>As long as</w:t>
      </w:r>
      <w:proofErr w:type="gramEnd"/>
      <w:r w:rsidRPr="00506DA8">
        <w:rPr>
          <w:i/>
        </w:rPr>
        <w:t xml:space="preserve"> the family was actively involved in working on at least one goal for some part of treatment,</w:t>
      </w:r>
      <w:r w:rsidR="009D164D">
        <w:rPr>
          <w:i/>
        </w:rPr>
        <w:t xml:space="preserve"> this category is NOT checked. </w:t>
      </w:r>
      <w:r w:rsidRPr="00506DA8">
        <w:rPr>
          <w:i/>
        </w:rPr>
        <w:t>This latter case would be counted as</w:t>
      </w:r>
      <w:r w:rsidR="008C54DB">
        <w:rPr>
          <w:i/>
        </w:rPr>
        <w:t xml:space="preserve"> “</w:t>
      </w:r>
      <w:r w:rsidRPr="00506DA8">
        <w:rPr>
          <w:i/>
        </w:rPr>
        <w:t>completed” with lack of progress reflected in instrumental goals.</w:t>
      </w:r>
    </w:p>
    <w:p w:rsidR="006374E7" w:rsidRPr="0079794B" w:rsidRDefault="006374E7" w:rsidP="00434BEC">
      <w:pPr>
        <w:jc w:val="both"/>
      </w:pPr>
    </w:p>
    <w:p w:rsidR="006374E7" w:rsidRPr="0079794B" w:rsidRDefault="006374E7" w:rsidP="00434BEC">
      <w:pPr>
        <w:numPr>
          <w:ilvl w:val="0"/>
          <w:numId w:val="11"/>
        </w:numPr>
        <w:ind w:left="360"/>
        <w:jc w:val="both"/>
      </w:pPr>
      <w:r w:rsidRPr="0079794B">
        <w:rPr>
          <w:b/>
          <w:bCs/>
        </w:rPr>
        <w:t>Placement</w:t>
      </w:r>
      <w:r w:rsidRPr="0079794B">
        <w:t xml:space="preserve">: The </w:t>
      </w:r>
      <w:r w:rsidR="00D75BC7">
        <w:t>y</w:t>
      </w:r>
      <w:r w:rsidR="008D54D4">
        <w:t xml:space="preserve">oung </w:t>
      </w:r>
      <w:r w:rsidR="00795315">
        <w:t xml:space="preserve">person </w:t>
      </w:r>
      <w:r w:rsidR="00795315" w:rsidRPr="0079794B">
        <w:t>was</w:t>
      </w:r>
      <w:r w:rsidRPr="0079794B">
        <w:t xml:space="preserve"> placed in a restrictive setting (</w:t>
      </w:r>
      <w:r w:rsidR="00A72D5F">
        <w:t>Youth Offending Institution</w:t>
      </w:r>
      <w:r w:rsidRPr="0079794B">
        <w:t>, residential placement), or foster care for a duration of time that precluded further MST involvement.</w:t>
      </w:r>
    </w:p>
    <w:p w:rsidR="006374E7" w:rsidRPr="0079794B" w:rsidRDefault="006374E7" w:rsidP="00434BEC">
      <w:pPr>
        <w:jc w:val="both"/>
      </w:pPr>
    </w:p>
    <w:p w:rsidR="006374E7" w:rsidRPr="0079794B" w:rsidRDefault="006374E7" w:rsidP="00434BEC">
      <w:pPr>
        <w:numPr>
          <w:ilvl w:val="0"/>
          <w:numId w:val="11"/>
        </w:numPr>
        <w:ind w:left="360"/>
        <w:jc w:val="both"/>
      </w:pPr>
      <w:r w:rsidRPr="0079794B">
        <w:rPr>
          <w:b/>
          <w:bCs/>
        </w:rPr>
        <w:t>Placement, prior event</w:t>
      </w:r>
      <w:r w:rsidRPr="0079794B">
        <w:t xml:space="preserve">: The </w:t>
      </w:r>
      <w:r w:rsidR="00E6779B">
        <w:t>y</w:t>
      </w:r>
      <w:r w:rsidR="008D54D4">
        <w:t>oung pe</w:t>
      </w:r>
      <w:r w:rsidR="00E6779B">
        <w:t>rson</w:t>
      </w:r>
      <w:r w:rsidR="00D75BC7">
        <w:t xml:space="preserve"> </w:t>
      </w:r>
      <w:r w:rsidRPr="0079794B">
        <w:t xml:space="preserve">was placed in a restrictive </w:t>
      </w:r>
      <w:r w:rsidR="00DD2090" w:rsidRPr="0079794B">
        <w:t>setting,</w:t>
      </w:r>
      <w:r w:rsidRPr="0079794B">
        <w:t xml:space="preserve"> or foster care due to an event or offen</w:t>
      </w:r>
      <w:r w:rsidR="009B38D7">
        <w:t>c</w:t>
      </w:r>
      <w:r w:rsidRPr="0079794B">
        <w:t>e that occurred prior to the beginning of MST treatment.</w:t>
      </w:r>
    </w:p>
    <w:p w:rsidR="006374E7" w:rsidRPr="0079794B" w:rsidRDefault="006374E7" w:rsidP="00434BEC">
      <w:pPr>
        <w:jc w:val="both"/>
      </w:pPr>
    </w:p>
    <w:p w:rsidR="006374E7" w:rsidRPr="0079794B" w:rsidRDefault="006374E7" w:rsidP="00434BEC">
      <w:pPr>
        <w:numPr>
          <w:ilvl w:val="0"/>
          <w:numId w:val="11"/>
        </w:numPr>
        <w:ind w:left="360"/>
        <w:jc w:val="both"/>
      </w:pPr>
      <w:r w:rsidRPr="0079794B">
        <w:rPr>
          <w:b/>
          <w:bCs/>
        </w:rPr>
        <w:t xml:space="preserve">MST </w:t>
      </w:r>
      <w:r w:rsidR="008D54D4">
        <w:rPr>
          <w:b/>
          <w:bCs/>
        </w:rPr>
        <w:t>Programme</w:t>
      </w:r>
      <w:r w:rsidRPr="0079794B">
        <w:rPr>
          <w:b/>
          <w:bCs/>
        </w:rPr>
        <w:t xml:space="preserve"> administrative removal/withdrawal</w:t>
      </w:r>
      <w:r w:rsidRPr="0079794B">
        <w:t xml:space="preserve">: </w:t>
      </w:r>
      <w:r w:rsidR="008D54D4">
        <w:t xml:space="preserve">Young </w:t>
      </w:r>
      <w:r w:rsidR="00DD2090">
        <w:t xml:space="preserve">person </w:t>
      </w:r>
      <w:r w:rsidR="00DD2090" w:rsidRPr="0079794B">
        <w:t>was</w:t>
      </w:r>
      <w:r w:rsidRPr="0079794B">
        <w:t xml:space="preserve"> removed from the </w:t>
      </w:r>
      <w:r w:rsidR="00D75BC7">
        <w:t>p</w:t>
      </w:r>
      <w:r w:rsidR="008D54D4">
        <w:t>rogramme</w:t>
      </w:r>
      <w:r w:rsidRPr="0079794B">
        <w:t xml:space="preserve"> by the MST </w:t>
      </w:r>
      <w:r w:rsidR="008D54D4">
        <w:t>Programme</w:t>
      </w:r>
      <w:r w:rsidRPr="0079794B">
        <w:t xml:space="preserve"> administration due to administrative issues or decisions unrelated to the progress of the case.</w:t>
      </w:r>
    </w:p>
    <w:p w:rsidR="006374E7" w:rsidRPr="0079794B" w:rsidRDefault="006374E7" w:rsidP="00434BEC">
      <w:pPr>
        <w:jc w:val="both"/>
      </w:pPr>
    </w:p>
    <w:p w:rsidR="006374E7" w:rsidRPr="0079794B" w:rsidRDefault="006374E7" w:rsidP="00434BEC">
      <w:pPr>
        <w:numPr>
          <w:ilvl w:val="0"/>
          <w:numId w:val="11"/>
        </w:numPr>
        <w:ind w:left="360"/>
        <w:jc w:val="both"/>
      </w:pPr>
      <w:r w:rsidRPr="0079794B">
        <w:rPr>
          <w:b/>
          <w:bCs/>
        </w:rPr>
        <w:t>Funding/referral source administrative removal/withdrawal</w:t>
      </w:r>
      <w:r w:rsidRPr="0079794B">
        <w:t xml:space="preserve">: </w:t>
      </w:r>
      <w:r w:rsidR="008D54D4">
        <w:t xml:space="preserve">Young </w:t>
      </w:r>
      <w:r w:rsidR="00DD2090">
        <w:t xml:space="preserve">person </w:t>
      </w:r>
      <w:r w:rsidR="00DD2090" w:rsidRPr="0079794B">
        <w:t>was</w:t>
      </w:r>
      <w:r w:rsidRPr="0079794B">
        <w:t xml:space="preserve"> removed from the </w:t>
      </w:r>
      <w:r w:rsidR="008D54D4">
        <w:t>Programme</w:t>
      </w:r>
      <w:r w:rsidRPr="0079794B">
        <w:t xml:space="preserve"> by the funding or referral source due to administrative issues or decisions unrelated to the progress of the case.</w:t>
      </w:r>
    </w:p>
    <w:p w:rsidR="006374E7" w:rsidRPr="0079794B" w:rsidRDefault="006374E7" w:rsidP="00434BEC">
      <w:pPr>
        <w:jc w:val="both"/>
      </w:pPr>
    </w:p>
    <w:p w:rsidR="006374E7" w:rsidRPr="0079794B" w:rsidRDefault="006374E7" w:rsidP="00434BEC">
      <w:pPr>
        <w:numPr>
          <w:ilvl w:val="0"/>
          <w:numId w:val="11"/>
        </w:numPr>
        <w:ind w:left="360"/>
        <w:jc w:val="both"/>
      </w:pPr>
      <w:r w:rsidRPr="0079794B">
        <w:rPr>
          <w:b/>
          <w:bCs/>
        </w:rPr>
        <w:t>Moved</w:t>
      </w:r>
      <w:r w:rsidRPr="0079794B">
        <w:t xml:space="preserve">: The family moved out of the </w:t>
      </w:r>
      <w:r w:rsidR="00D75BC7">
        <w:t>p</w:t>
      </w:r>
      <w:r w:rsidR="008D54D4">
        <w:t>rogramme</w:t>
      </w:r>
      <w:r w:rsidRPr="0079794B">
        <w:t>’s service area.</w:t>
      </w:r>
    </w:p>
    <w:p w:rsidR="006374E7" w:rsidRPr="0079794B" w:rsidRDefault="006374E7" w:rsidP="00434BEC">
      <w:pPr>
        <w:jc w:val="both"/>
      </w:pPr>
    </w:p>
    <w:p w:rsidR="006374E7" w:rsidRPr="0079794B" w:rsidRDefault="006374E7" w:rsidP="00434BEC">
      <w:pPr>
        <w:jc w:val="both"/>
      </w:pPr>
      <w:r w:rsidRPr="00506DA8">
        <w:rPr>
          <w:b/>
          <w:u w:val="single"/>
        </w:rPr>
        <w:t>Instrumental Outcomes</w:t>
      </w:r>
      <w:r w:rsidRPr="0079794B">
        <w:rPr>
          <w:u w:val="single"/>
        </w:rPr>
        <w:t>.</w:t>
      </w:r>
      <w:r w:rsidRPr="0079794B">
        <w:t xml:space="preserve"> The Instrumental Outcomes are documented in the MST Goals and Guidelines as the criteria for determining whether a case was closed successfully or not. While some guidance in defining these items is provided, it is critical for each </w:t>
      </w:r>
      <w:r w:rsidR="008D54D4">
        <w:t>Programme</w:t>
      </w:r>
      <w:r w:rsidRPr="0079794B">
        <w:t xml:space="preserve"> to define these in terms of objectives for the case. For example, if the case had an overarching goal of increasing involvement in pro-social activities as evidenced by attending one approved recreational activity a week, then the related instrumental outcome would be rated as met if the Overarching Goal is met. Therefore, responses to these items are not completely standardized across </w:t>
      </w:r>
      <w:r w:rsidR="008D54D4">
        <w:t>Programme</w:t>
      </w:r>
      <w:r w:rsidRPr="0079794B">
        <w:t>s.</w:t>
      </w:r>
      <w:r w:rsidR="003F079B">
        <w:t xml:space="preserve"> </w:t>
      </w:r>
      <w:r w:rsidR="003F079B" w:rsidRPr="00775804">
        <w:t xml:space="preserve">The following items are scored as </w:t>
      </w:r>
      <w:r w:rsidR="00D02DFD" w:rsidRPr="00775804">
        <w:t>“</w:t>
      </w:r>
      <w:r w:rsidR="003F079B" w:rsidRPr="00775804">
        <w:t>yes</w:t>
      </w:r>
      <w:r w:rsidR="00D02DFD" w:rsidRPr="00775804">
        <w:t>”</w:t>
      </w:r>
      <w:r w:rsidR="003F079B" w:rsidRPr="00775804">
        <w:t xml:space="preserve"> or </w:t>
      </w:r>
      <w:r w:rsidR="00D02DFD" w:rsidRPr="00775804">
        <w:t>“</w:t>
      </w:r>
      <w:r w:rsidR="003F079B" w:rsidRPr="00775804">
        <w:t>no</w:t>
      </w:r>
      <w:r w:rsidR="00D02DFD" w:rsidRPr="00775804">
        <w:t>”</w:t>
      </w:r>
      <w:r w:rsidR="003F079B" w:rsidRPr="00775804">
        <w:t xml:space="preserve"> at the point of a case discharge:</w:t>
      </w:r>
    </w:p>
    <w:p w:rsidR="003F079B" w:rsidRDefault="006374E7" w:rsidP="00434BEC">
      <w:pPr>
        <w:jc w:val="both"/>
      </w:pPr>
      <w:r w:rsidRPr="0079794B">
        <w:t xml:space="preserve"> </w:t>
      </w:r>
    </w:p>
    <w:p w:rsidR="003F079B" w:rsidRDefault="003F079B" w:rsidP="00434BEC">
      <w:pPr>
        <w:numPr>
          <w:ilvl w:val="0"/>
          <w:numId w:val="19"/>
        </w:numPr>
        <w:jc w:val="both"/>
      </w:pPr>
      <w:r>
        <w:t xml:space="preserve">The therapist and supervisor have evidence that the primary caregiver(s) has improved the parenting skills necessary for handling subsequent problems. </w:t>
      </w:r>
    </w:p>
    <w:p w:rsidR="003F079B" w:rsidRDefault="003F079B" w:rsidP="00434BEC">
      <w:pPr>
        <w:numPr>
          <w:ilvl w:val="0"/>
          <w:numId w:val="19"/>
        </w:numPr>
        <w:jc w:val="both"/>
      </w:pPr>
      <w:r>
        <w:t xml:space="preserve">There is evidence of improved family relations specific to the instrumental and affective domains in that family’s subsystems that were drivers of the </w:t>
      </w:r>
      <w:r w:rsidR="009A0E34">
        <w:t>y</w:t>
      </w:r>
      <w:r w:rsidR="008D54D4">
        <w:t>oung p</w:t>
      </w:r>
      <w:r w:rsidR="009A0E34">
        <w:t>erson’s</w:t>
      </w:r>
      <w:r w:rsidR="00D75BC7">
        <w:t xml:space="preserve"> </w:t>
      </w:r>
      <w:r>
        <w:t>referral behavio</w:t>
      </w:r>
      <w:r w:rsidR="00981652">
        <w:t>u</w:t>
      </w:r>
      <w:r>
        <w:t>r.</w:t>
      </w:r>
    </w:p>
    <w:p w:rsidR="003F079B" w:rsidRDefault="003F079B" w:rsidP="00434BEC">
      <w:pPr>
        <w:numPr>
          <w:ilvl w:val="0"/>
          <w:numId w:val="19"/>
        </w:numPr>
        <w:jc w:val="both"/>
      </w:pPr>
      <w:r>
        <w:t>The family has improved their network of informal social supports in the community and has demonstrated skill at successfully accessing a range of supports (informal to formal) as needed.</w:t>
      </w:r>
    </w:p>
    <w:p w:rsidR="003F079B" w:rsidRDefault="003F079B" w:rsidP="00434BEC">
      <w:pPr>
        <w:numPr>
          <w:ilvl w:val="0"/>
          <w:numId w:val="19"/>
        </w:numPr>
        <w:jc w:val="both"/>
      </w:pPr>
      <w:r>
        <w:t xml:space="preserve">The </w:t>
      </w:r>
      <w:r w:rsidR="00D75BC7">
        <w:t>y</w:t>
      </w:r>
      <w:r w:rsidR="008D54D4">
        <w:t>oung pe</w:t>
      </w:r>
      <w:r w:rsidR="00981652">
        <w:t>rson</w:t>
      </w:r>
      <w:r>
        <w:t xml:space="preserve"> is showing evidence of success in an educational or vocational setting.</w:t>
      </w:r>
    </w:p>
    <w:p w:rsidR="003F079B" w:rsidRDefault="003F079B" w:rsidP="00434BEC">
      <w:pPr>
        <w:numPr>
          <w:ilvl w:val="0"/>
          <w:numId w:val="19"/>
        </w:numPr>
        <w:jc w:val="both"/>
      </w:pPr>
      <w:r>
        <w:t xml:space="preserve">The </w:t>
      </w:r>
      <w:r w:rsidR="00D75BC7">
        <w:t>y</w:t>
      </w:r>
      <w:r w:rsidR="008D54D4">
        <w:t xml:space="preserve">oung </w:t>
      </w:r>
      <w:r w:rsidR="00DD2090">
        <w:t>person is</w:t>
      </w:r>
      <w:r>
        <w:t xml:space="preserve"> involved with prosocial peers and activities and is minimally involved with problem peers. </w:t>
      </w:r>
    </w:p>
    <w:p w:rsidR="003F079B" w:rsidRDefault="003F079B" w:rsidP="00434BEC">
      <w:pPr>
        <w:numPr>
          <w:ilvl w:val="0"/>
          <w:numId w:val="19"/>
        </w:numPr>
        <w:jc w:val="both"/>
      </w:pPr>
      <w:r>
        <w:t>Changes in behavio</w:t>
      </w:r>
      <w:r w:rsidR="00F67C1C">
        <w:t>u</w:t>
      </w:r>
      <w:r>
        <w:t xml:space="preserve">r of the </w:t>
      </w:r>
      <w:r w:rsidR="00F67C1C">
        <w:t>y</w:t>
      </w:r>
      <w:r w:rsidR="008D54D4">
        <w:t xml:space="preserve">oung </w:t>
      </w:r>
      <w:r w:rsidR="00DD2090">
        <w:t>person and</w:t>
      </w:r>
      <w:r>
        <w:t xml:space="preserve"> in the systems contributing to the referral problems have been sustained for 3-4 weeks.</w:t>
      </w:r>
    </w:p>
    <w:p w:rsidR="006374E7" w:rsidRPr="0079794B" w:rsidRDefault="006374E7" w:rsidP="00434BEC">
      <w:pPr>
        <w:jc w:val="both"/>
      </w:pPr>
    </w:p>
    <w:p w:rsidR="006374E7" w:rsidRPr="0079794B" w:rsidRDefault="006374E7" w:rsidP="00434BEC">
      <w:pPr>
        <w:jc w:val="both"/>
      </w:pPr>
      <w:r w:rsidRPr="00506DA8">
        <w:rPr>
          <w:b/>
          <w:u w:val="single"/>
        </w:rPr>
        <w:t>Ultimate Outcomes</w:t>
      </w:r>
      <w:r w:rsidRPr="0079794B">
        <w:rPr>
          <w:u w:val="single"/>
        </w:rPr>
        <w:t>.</w:t>
      </w:r>
      <w:r w:rsidRPr="0079794B">
        <w:t xml:space="preserve"> These items provide some basic information about how the </w:t>
      </w:r>
      <w:r w:rsidR="00D75BC7">
        <w:t>y</w:t>
      </w:r>
      <w:r w:rsidR="008D54D4">
        <w:t>oung pe</w:t>
      </w:r>
      <w:r w:rsidR="00DE4443">
        <w:t>rson</w:t>
      </w:r>
      <w:r w:rsidRPr="0079794B">
        <w:t xml:space="preserve"> is functioning at the time of discharge. The meaning of the terms (e.g., ‘arrests’) may vary from county to county, state to state, and country to country; therefore, it is difficult for the MST Institute to establish a “one-size-fits-all” definition. The operational definition of each of the following should be made clear for each MST </w:t>
      </w:r>
      <w:r w:rsidR="008D54D4">
        <w:t>Programme</w:t>
      </w:r>
      <w:r w:rsidRPr="0079794B">
        <w:t xml:space="preserve"> and documented in the Goals and Guidelines document. The following definitions are offered as guidance based on common performance measures used </w:t>
      </w:r>
      <w:r w:rsidR="00DE4443">
        <w:t xml:space="preserve">but can be adapted </w:t>
      </w:r>
      <w:r w:rsidR="00FD27ED">
        <w:t>to each community as needed.</w:t>
      </w:r>
      <w:r w:rsidR="00D02DFD">
        <w:t xml:space="preserve"> </w:t>
      </w:r>
      <w:r w:rsidR="00D02DFD" w:rsidRPr="00775804">
        <w:t>The following items are scored as “yes” or “no” at the point of a case discharge:</w:t>
      </w:r>
    </w:p>
    <w:p w:rsidR="006374E7" w:rsidRPr="0079794B" w:rsidRDefault="006374E7" w:rsidP="00434BEC">
      <w:pPr>
        <w:jc w:val="both"/>
      </w:pPr>
    </w:p>
    <w:p w:rsidR="006374E7" w:rsidRPr="0079794B" w:rsidRDefault="008D54D4" w:rsidP="00434BEC">
      <w:pPr>
        <w:numPr>
          <w:ilvl w:val="0"/>
          <w:numId w:val="12"/>
        </w:numPr>
        <w:ind w:left="360"/>
        <w:jc w:val="both"/>
      </w:pPr>
      <w:r>
        <w:rPr>
          <w:b/>
        </w:rPr>
        <w:t xml:space="preserve">Young </w:t>
      </w:r>
      <w:r w:rsidR="00DD2090">
        <w:rPr>
          <w:b/>
        </w:rPr>
        <w:t xml:space="preserve">person </w:t>
      </w:r>
      <w:r w:rsidR="00DD2090" w:rsidRPr="0079794B">
        <w:rPr>
          <w:b/>
        </w:rPr>
        <w:t>is</w:t>
      </w:r>
      <w:r w:rsidR="006374E7" w:rsidRPr="0079794B">
        <w:rPr>
          <w:b/>
        </w:rPr>
        <w:t xml:space="preserve"> living at home.</w:t>
      </w:r>
      <w:r w:rsidR="006374E7" w:rsidRPr="0079794B">
        <w:t xml:space="preserve"> Home is defined as a private residence that is approved by the </w:t>
      </w:r>
      <w:r>
        <w:t xml:space="preserve">Young people </w:t>
      </w:r>
      <w:r w:rsidR="006374E7" w:rsidRPr="0079794B">
        <w:t>’s guardian. This could include a parent’s home, the home of an approved relative or friend of the family. Foster homes or other types of placement would not be included in the definition of “home”</w:t>
      </w:r>
      <w:r w:rsidR="00091CF4">
        <w:t xml:space="preserve"> if agreed </w:t>
      </w:r>
      <w:r w:rsidR="001201CF">
        <w:t>by the project funders</w:t>
      </w:r>
      <w:r w:rsidR="006374E7" w:rsidRPr="0079794B">
        <w:t xml:space="preserve">. </w:t>
      </w:r>
      <w:r>
        <w:t xml:space="preserve">Young </w:t>
      </w:r>
      <w:r w:rsidR="009E0DDF">
        <w:t xml:space="preserve">people </w:t>
      </w:r>
      <w:r w:rsidR="009E0DDF" w:rsidRPr="0079794B">
        <w:t>who</w:t>
      </w:r>
      <w:r w:rsidR="006374E7" w:rsidRPr="0079794B">
        <w:t xml:space="preserve"> are </w:t>
      </w:r>
      <w:r w:rsidR="001201CF">
        <w:t xml:space="preserve">missing from </w:t>
      </w:r>
      <w:r w:rsidR="009E0DDF">
        <w:t xml:space="preserve">home </w:t>
      </w:r>
      <w:r w:rsidR="009E0DDF" w:rsidRPr="0079794B">
        <w:t>would</w:t>
      </w:r>
      <w:r w:rsidR="006374E7" w:rsidRPr="0079794B">
        <w:t xml:space="preserve"> not be </w:t>
      </w:r>
      <w:r w:rsidR="003C4919">
        <w:t xml:space="preserve">classified as </w:t>
      </w:r>
      <w:r w:rsidR="006374E7" w:rsidRPr="0079794B">
        <w:t>at home.</w:t>
      </w:r>
      <w:r w:rsidR="00CD3A5B">
        <w:t xml:space="preserve"> </w:t>
      </w:r>
    </w:p>
    <w:p w:rsidR="006374E7" w:rsidRPr="0079794B" w:rsidRDefault="006374E7" w:rsidP="00434BEC">
      <w:pPr>
        <w:jc w:val="both"/>
      </w:pPr>
    </w:p>
    <w:p w:rsidR="006374E7" w:rsidRDefault="008D54D4" w:rsidP="00434BEC">
      <w:pPr>
        <w:numPr>
          <w:ilvl w:val="0"/>
          <w:numId w:val="12"/>
        </w:numPr>
        <w:ind w:left="360"/>
        <w:jc w:val="both"/>
      </w:pPr>
      <w:r>
        <w:rPr>
          <w:b/>
        </w:rPr>
        <w:t xml:space="preserve">Young </w:t>
      </w:r>
      <w:r w:rsidR="009E0DDF">
        <w:rPr>
          <w:b/>
        </w:rPr>
        <w:t xml:space="preserve">person </w:t>
      </w:r>
      <w:r w:rsidR="009E0DDF" w:rsidRPr="00F44C1F">
        <w:rPr>
          <w:b/>
        </w:rPr>
        <w:t>is</w:t>
      </w:r>
      <w:r w:rsidR="006374E7" w:rsidRPr="00F44C1F">
        <w:rPr>
          <w:b/>
        </w:rPr>
        <w:t xml:space="preserve"> attending school </w:t>
      </w:r>
      <w:r w:rsidR="00D71B06">
        <w:t xml:space="preserve">the required numbers of hours </w:t>
      </w:r>
      <w:r w:rsidR="00E802DB">
        <w:t xml:space="preserve">and level of </w:t>
      </w:r>
      <w:r w:rsidR="00FC4863">
        <w:t>attendance or</w:t>
      </w:r>
      <w:r w:rsidR="006374E7" w:rsidRPr="0079794B">
        <w:t xml:space="preserve"> vocational training or, if of the legally appropriate age to not attend school, has a paying job (</w:t>
      </w:r>
      <w:r w:rsidR="00731A75">
        <w:t>at least half time</w:t>
      </w:r>
      <w:r w:rsidR="006374E7" w:rsidRPr="0079794B">
        <w:t xml:space="preserve">).  </w:t>
      </w:r>
    </w:p>
    <w:p w:rsidR="00F44C1F" w:rsidRPr="0079794B" w:rsidRDefault="00F44C1F" w:rsidP="00434BEC">
      <w:pPr>
        <w:jc w:val="both"/>
      </w:pPr>
    </w:p>
    <w:p w:rsidR="006374E7" w:rsidRPr="00F21991" w:rsidRDefault="008D54D4" w:rsidP="00434BEC">
      <w:pPr>
        <w:numPr>
          <w:ilvl w:val="0"/>
          <w:numId w:val="13"/>
        </w:numPr>
        <w:jc w:val="both"/>
      </w:pPr>
      <w:bookmarkStart w:id="24" w:name="_Hlk30578312"/>
      <w:r>
        <w:t xml:space="preserve">Young </w:t>
      </w:r>
      <w:r w:rsidR="00FC4863">
        <w:t xml:space="preserve">person </w:t>
      </w:r>
      <w:r w:rsidR="00FC4863" w:rsidRPr="00F21991">
        <w:t>is</w:t>
      </w:r>
      <w:r w:rsidR="006374E7" w:rsidRPr="00F21991">
        <w:t xml:space="preserve"> attending school, a high school equivalency </w:t>
      </w:r>
      <w:r w:rsidR="00D3388C">
        <w:t>p</w:t>
      </w:r>
      <w:r>
        <w:t>rogramme</w:t>
      </w:r>
      <w:r w:rsidR="006374E7" w:rsidRPr="00F21991">
        <w:t xml:space="preserve"> (GED </w:t>
      </w:r>
      <w:r>
        <w:t>Programme</w:t>
      </w:r>
      <w:r w:rsidR="006374E7" w:rsidRPr="00F21991">
        <w:t xml:space="preserve">,) or a vocational </w:t>
      </w:r>
      <w:r w:rsidR="0048324D">
        <w:t>p</w:t>
      </w:r>
      <w:r>
        <w:t>rogramme</w:t>
      </w:r>
      <w:r w:rsidR="006374E7" w:rsidRPr="00F21991">
        <w:t xml:space="preserve"> in the </w:t>
      </w:r>
      <w:r w:rsidR="00D3388C">
        <w:t>y</w:t>
      </w:r>
      <w:r>
        <w:t>oung pe</w:t>
      </w:r>
      <w:r w:rsidR="002F1903">
        <w:t>rson</w:t>
      </w:r>
      <w:r>
        <w:t xml:space="preserve"> </w:t>
      </w:r>
      <w:r w:rsidR="006374E7" w:rsidRPr="00F21991">
        <w:t xml:space="preserve">'s natural </w:t>
      </w:r>
      <w:r w:rsidR="00FE7C66" w:rsidRPr="00F21991">
        <w:t>ecology or</w:t>
      </w:r>
      <w:r w:rsidR="006374E7" w:rsidRPr="00F21991">
        <w:t xml:space="preserve"> working. The primary objective of the </w:t>
      </w:r>
      <w:r w:rsidR="00D3388C">
        <w:t>p</w:t>
      </w:r>
      <w:r>
        <w:t>rogramme</w:t>
      </w:r>
      <w:r w:rsidR="006374E7" w:rsidRPr="00F21991">
        <w:t xml:space="preserve"> is educational or vocational. A </w:t>
      </w:r>
      <w:r w:rsidR="00D3388C">
        <w:t>y</w:t>
      </w:r>
      <w:r>
        <w:t xml:space="preserve">oung </w:t>
      </w:r>
      <w:r w:rsidR="005E27ED">
        <w:t xml:space="preserve">person </w:t>
      </w:r>
      <w:r w:rsidR="005E27ED" w:rsidRPr="00F21991">
        <w:t>in</w:t>
      </w:r>
      <w:r w:rsidR="006374E7" w:rsidRPr="00F21991">
        <w:t xml:space="preserve"> a </w:t>
      </w:r>
      <w:r w:rsidR="00F21200">
        <w:t>secure setting (</w:t>
      </w:r>
      <w:r w:rsidR="006374E7" w:rsidRPr="00F21991">
        <w:t>correctional facility</w:t>
      </w:r>
      <w:r w:rsidR="00F21200">
        <w:t>)</w:t>
      </w:r>
      <w:r w:rsidR="006374E7" w:rsidRPr="00F21991">
        <w:t xml:space="preserve"> or treatment setting in which educational or vocational activities are provided, where the primary objective is treatment or correction, will NOT count as a "yes" for this item.  </w:t>
      </w:r>
    </w:p>
    <w:bookmarkEnd w:id="24"/>
    <w:p w:rsidR="006374E7" w:rsidRPr="009074AB" w:rsidRDefault="006374E7" w:rsidP="00434BEC">
      <w:pPr>
        <w:ind w:firstLine="45"/>
        <w:jc w:val="both"/>
        <w:rPr>
          <w:sz w:val="16"/>
          <w:szCs w:val="16"/>
        </w:rPr>
      </w:pPr>
    </w:p>
    <w:p w:rsidR="006374E7" w:rsidRDefault="006374E7" w:rsidP="00434BEC">
      <w:pPr>
        <w:numPr>
          <w:ilvl w:val="0"/>
          <w:numId w:val="14"/>
        </w:numPr>
        <w:jc w:val="both"/>
      </w:pPr>
      <w:r w:rsidRPr="0079794B">
        <w:t xml:space="preserve">If the </w:t>
      </w:r>
      <w:r w:rsidR="00D3388C">
        <w:t>y</w:t>
      </w:r>
      <w:r w:rsidR="008D54D4">
        <w:t xml:space="preserve">oung </w:t>
      </w:r>
      <w:r w:rsidR="005E27ED">
        <w:t xml:space="preserve">person </w:t>
      </w:r>
      <w:r w:rsidR="005E27ED" w:rsidRPr="0079794B">
        <w:t>is</w:t>
      </w:r>
      <w:r w:rsidRPr="0079794B">
        <w:t xml:space="preserve"> in school, </w:t>
      </w:r>
      <w:r w:rsidR="00D3388C">
        <w:t>y</w:t>
      </w:r>
      <w:r w:rsidR="008D54D4">
        <w:t xml:space="preserve">oung </w:t>
      </w:r>
      <w:r w:rsidR="00DD2090">
        <w:t xml:space="preserve">person </w:t>
      </w:r>
      <w:r w:rsidR="00DD2090" w:rsidRPr="0079794B">
        <w:t>is</w:t>
      </w:r>
      <w:r w:rsidRPr="0079794B">
        <w:t xml:space="preserve"> attending frequently enough to meet expectations placed on </w:t>
      </w:r>
      <w:r w:rsidR="00A5499A">
        <w:t xml:space="preserve">them </w:t>
      </w:r>
      <w:r w:rsidRPr="0079794B">
        <w:t xml:space="preserve">by school system or court. If the discharge occurs during the summer when school is not in session, it is recommended that the response “yes” be selected if the </w:t>
      </w:r>
      <w:r w:rsidR="00D3388C">
        <w:t>y</w:t>
      </w:r>
      <w:r w:rsidR="008D54D4">
        <w:t xml:space="preserve">oung </w:t>
      </w:r>
      <w:r w:rsidR="00DD2090">
        <w:t xml:space="preserve">person </w:t>
      </w:r>
      <w:r w:rsidR="00DD2090" w:rsidRPr="0079794B">
        <w:t>was</w:t>
      </w:r>
      <w:r w:rsidRPr="0079794B">
        <w:t xml:space="preserve"> attending school at the end of the last school </w:t>
      </w:r>
      <w:proofErr w:type="gramStart"/>
      <w:r w:rsidR="00D3388C">
        <w:t>term</w:t>
      </w:r>
      <w:r w:rsidRPr="0079794B">
        <w:t>, or</w:t>
      </w:r>
      <w:proofErr w:type="gramEnd"/>
      <w:r w:rsidRPr="0079794B">
        <w:t xml:space="preserve"> is working.  </w:t>
      </w:r>
    </w:p>
    <w:p w:rsidR="00211CA5" w:rsidRPr="009074AB" w:rsidRDefault="00211CA5" w:rsidP="00434BEC">
      <w:pPr>
        <w:jc w:val="both"/>
        <w:rPr>
          <w:rFonts w:cs="Arial"/>
          <w:i/>
          <w:color w:val="000000" w:themeColor="text1"/>
          <w:sz w:val="16"/>
          <w:szCs w:val="16"/>
        </w:rPr>
      </w:pPr>
    </w:p>
    <w:p w:rsidR="00D512CF" w:rsidRPr="00BE3AC4" w:rsidRDefault="00D512CF" w:rsidP="00434BEC">
      <w:pPr>
        <w:ind w:left="1440"/>
        <w:jc w:val="both"/>
        <w:rPr>
          <w:rFonts w:cs="Arial"/>
          <w:b/>
        </w:rPr>
      </w:pPr>
      <w:r w:rsidRPr="00BE3AC4">
        <w:rPr>
          <w:rFonts w:cs="Arial"/>
          <w:i/>
          <w:color w:val="000000" w:themeColor="text1"/>
        </w:rPr>
        <w:t xml:space="preserve">This item should be answered for all </w:t>
      </w:r>
      <w:r w:rsidR="006F33B7">
        <w:rPr>
          <w:rFonts w:cs="Arial"/>
          <w:i/>
          <w:color w:val="000000" w:themeColor="text1"/>
        </w:rPr>
        <w:t>y</w:t>
      </w:r>
      <w:r w:rsidR="008D54D4">
        <w:rPr>
          <w:rFonts w:cs="Arial"/>
          <w:i/>
          <w:color w:val="000000" w:themeColor="text1"/>
        </w:rPr>
        <w:t xml:space="preserve">oung </w:t>
      </w:r>
      <w:r w:rsidR="00093215">
        <w:rPr>
          <w:rFonts w:cs="Arial"/>
          <w:i/>
          <w:color w:val="000000" w:themeColor="text1"/>
        </w:rPr>
        <w:t>people,</w:t>
      </w:r>
      <w:r w:rsidRPr="00BE3AC4">
        <w:rPr>
          <w:rFonts w:cs="Arial"/>
          <w:i/>
          <w:color w:val="000000" w:themeColor="text1"/>
        </w:rPr>
        <w:t xml:space="preserve"> in addition to the choice of “yes” or “no” above</w:t>
      </w:r>
      <w:r w:rsidRPr="00BE3AC4">
        <w:rPr>
          <w:rFonts w:cs="Arial"/>
          <w:i/>
        </w:rPr>
        <w:t>.</w:t>
      </w:r>
      <w:r w:rsidRPr="00BE3AC4">
        <w:rPr>
          <w:rFonts w:cs="Arial"/>
          <w:i/>
          <w:color w:val="FF0000"/>
        </w:rPr>
        <w:t xml:space="preserve"> </w:t>
      </w:r>
      <w:r w:rsidRPr="00BE3AC4">
        <w:rPr>
          <w:rFonts w:cs="Arial"/>
          <w:i/>
        </w:rPr>
        <w:t xml:space="preserve">Please select one item from the list that BEST describes the </w:t>
      </w:r>
      <w:r w:rsidR="00093215">
        <w:rPr>
          <w:rFonts w:cs="Arial"/>
          <w:i/>
        </w:rPr>
        <w:t>y</w:t>
      </w:r>
      <w:r w:rsidR="008D54D4">
        <w:rPr>
          <w:rFonts w:cs="Arial"/>
          <w:i/>
        </w:rPr>
        <w:t>oung pe</w:t>
      </w:r>
      <w:r w:rsidR="00093215">
        <w:rPr>
          <w:rFonts w:cs="Arial"/>
          <w:i/>
        </w:rPr>
        <w:t>rson</w:t>
      </w:r>
      <w:r w:rsidR="008D54D4">
        <w:rPr>
          <w:rFonts w:cs="Arial"/>
          <w:i/>
        </w:rPr>
        <w:t xml:space="preserve"> </w:t>
      </w:r>
      <w:r w:rsidRPr="00BE3AC4">
        <w:rPr>
          <w:rFonts w:cs="Arial"/>
          <w:i/>
        </w:rPr>
        <w:t>’s current setting.</w:t>
      </w:r>
    </w:p>
    <w:p w:rsidR="00D512CF" w:rsidRPr="009074AB" w:rsidRDefault="00D512CF" w:rsidP="00434BEC">
      <w:pPr>
        <w:ind w:left="1800"/>
        <w:jc w:val="both"/>
        <w:rPr>
          <w:rFonts w:cs="Arial"/>
          <w:b/>
          <w:sz w:val="16"/>
          <w:szCs w:val="16"/>
        </w:rPr>
      </w:pP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traditional school </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traditional school that includes a vocational component </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solely vocational training </w:t>
      </w:r>
      <w:r w:rsidR="008D54D4">
        <w:rPr>
          <w:rFonts w:cs="Arial"/>
        </w:rPr>
        <w:t>Programme</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GED or other secondary school equivalency </w:t>
      </w:r>
      <w:r w:rsidR="008D54D4">
        <w:rPr>
          <w:rFonts w:cs="Arial"/>
        </w:rPr>
        <w:t>Programme</w:t>
      </w:r>
      <w:r w:rsidRPr="00BE3AC4">
        <w:rPr>
          <w:rFonts w:cs="Arial"/>
        </w:rPr>
        <w:t xml:space="preserve"> </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alternative educational </w:t>
      </w:r>
      <w:r w:rsidR="008D54D4">
        <w:rPr>
          <w:rFonts w:cs="Arial"/>
        </w:rPr>
        <w:t>Programme</w:t>
      </w:r>
      <w:r w:rsidRPr="00BE3AC4">
        <w:rPr>
          <w:rFonts w:cs="Arial"/>
        </w:rPr>
        <w:t xml:space="preserve"> or setting due solely to academic need</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alternative </w:t>
      </w:r>
      <w:r w:rsidR="008D54D4">
        <w:rPr>
          <w:rFonts w:cs="Arial"/>
        </w:rPr>
        <w:t>Programme</w:t>
      </w:r>
      <w:r w:rsidRPr="00BE3AC4">
        <w:rPr>
          <w:rFonts w:cs="Arial"/>
        </w:rPr>
        <w:t xml:space="preserve"> or setting due to anti-social, offending or disruptive behavior  </w:t>
      </w:r>
    </w:p>
    <w:p w:rsidR="00D512CF" w:rsidRPr="00BE3AC4" w:rsidRDefault="00D512CF" w:rsidP="00434BEC">
      <w:pPr>
        <w:numPr>
          <w:ilvl w:val="0"/>
          <w:numId w:val="25"/>
        </w:numPr>
        <w:tabs>
          <w:tab w:val="clear" w:pos="3600"/>
        </w:tabs>
        <w:ind w:left="2160"/>
        <w:jc w:val="both"/>
        <w:rPr>
          <w:rFonts w:cs="Arial"/>
        </w:rPr>
      </w:pPr>
      <w:r w:rsidRPr="00BE3AC4">
        <w:rPr>
          <w:rFonts w:cs="Arial"/>
        </w:rPr>
        <w:t>in a correctional facility</w:t>
      </w:r>
      <w:r w:rsidR="00093215">
        <w:rPr>
          <w:rFonts w:cs="Arial"/>
        </w:rPr>
        <w:t xml:space="preserve">/secure </w:t>
      </w:r>
      <w:r w:rsidR="00DD2090">
        <w:rPr>
          <w:rFonts w:cs="Arial"/>
        </w:rPr>
        <w:t xml:space="preserve">setting </w:t>
      </w:r>
      <w:r w:rsidR="00DD2090" w:rsidRPr="00BE3AC4">
        <w:rPr>
          <w:rFonts w:cs="Arial"/>
        </w:rPr>
        <w:t>or</w:t>
      </w:r>
      <w:r w:rsidRPr="00BE3AC4">
        <w:rPr>
          <w:rFonts w:cs="Arial"/>
        </w:rPr>
        <w:t xml:space="preserve"> treatment setting where the primary objective is treatment or correction (choose this even if educational or vocational activities are provided in the facility) </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not in any educational or vocational </w:t>
      </w:r>
      <w:r w:rsidR="008D54D4">
        <w:rPr>
          <w:rFonts w:cs="Arial"/>
        </w:rPr>
        <w:t>Programme</w:t>
      </w:r>
      <w:r w:rsidRPr="00BE3AC4">
        <w:rPr>
          <w:rFonts w:cs="Arial"/>
        </w:rPr>
        <w:t>, and working at least half-time</w:t>
      </w:r>
    </w:p>
    <w:p w:rsidR="00D512CF" w:rsidRPr="00BE3AC4" w:rsidRDefault="00D512CF" w:rsidP="00434BEC">
      <w:pPr>
        <w:numPr>
          <w:ilvl w:val="0"/>
          <w:numId w:val="25"/>
        </w:numPr>
        <w:tabs>
          <w:tab w:val="clear" w:pos="3600"/>
        </w:tabs>
        <w:ind w:left="2160"/>
        <w:jc w:val="both"/>
        <w:rPr>
          <w:rFonts w:cs="Arial"/>
        </w:rPr>
      </w:pPr>
      <w:r w:rsidRPr="00BE3AC4">
        <w:rPr>
          <w:rFonts w:cs="Arial"/>
        </w:rPr>
        <w:t xml:space="preserve">not in any educational or vocational </w:t>
      </w:r>
      <w:r w:rsidR="008D54D4">
        <w:rPr>
          <w:rFonts w:cs="Arial"/>
        </w:rPr>
        <w:t>Programme</w:t>
      </w:r>
      <w:r w:rsidRPr="00BE3AC4">
        <w:rPr>
          <w:rFonts w:cs="Arial"/>
        </w:rPr>
        <w:t>, and not working at least half-time</w:t>
      </w:r>
    </w:p>
    <w:p w:rsidR="00D512CF" w:rsidRDefault="00D512CF" w:rsidP="00434BEC">
      <w:pPr>
        <w:numPr>
          <w:ilvl w:val="0"/>
          <w:numId w:val="25"/>
        </w:numPr>
        <w:tabs>
          <w:tab w:val="clear" w:pos="3600"/>
        </w:tabs>
        <w:ind w:left="2160"/>
        <w:jc w:val="both"/>
        <w:rPr>
          <w:rFonts w:cs="Arial"/>
        </w:rPr>
      </w:pPr>
      <w:r w:rsidRPr="00BE3AC4">
        <w:rPr>
          <w:rFonts w:cs="Arial"/>
        </w:rPr>
        <w:t xml:space="preserve">other- please specify </w:t>
      </w:r>
    </w:p>
    <w:p w:rsidR="006374E7" w:rsidRPr="0079794B" w:rsidRDefault="006374E7" w:rsidP="00434BEC">
      <w:pPr>
        <w:jc w:val="both"/>
      </w:pPr>
    </w:p>
    <w:p w:rsidR="00242489" w:rsidRPr="00B80F81" w:rsidRDefault="008D54D4" w:rsidP="00242489">
      <w:pPr>
        <w:numPr>
          <w:ilvl w:val="0"/>
          <w:numId w:val="15"/>
        </w:numPr>
        <w:jc w:val="both"/>
        <w:rPr>
          <w:b/>
        </w:rPr>
      </w:pPr>
      <w:bookmarkStart w:id="25" w:name="_Hlk512936919"/>
      <w:r>
        <w:rPr>
          <w:b/>
        </w:rPr>
        <w:t xml:space="preserve">Young </w:t>
      </w:r>
      <w:r w:rsidR="001B52DF">
        <w:rPr>
          <w:b/>
        </w:rPr>
        <w:t xml:space="preserve">person </w:t>
      </w:r>
      <w:r w:rsidR="001B52DF" w:rsidRPr="0079794B">
        <w:rPr>
          <w:b/>
        </w:rPr>
        <w:t>has</w:t>
      </w:r>
      <w:r w:rsidR="006374E7" w:rsidRPr="0079794B">
        <w:rPr>
          <w:b/>
        </w:rPr>
        <w:t xml:space="preserve"> not been arrested</w:t>
      </w:r>
      <w:r w:rsidR="006374E7" w:rsidRPr="0079794B">
        <w:t xml:space="preserve"> </w:t>
      </w:r>
      <w:r w:rsidR="006374E7" w:rsidRPr="0079794B">
        <w:rPr>
          <w:b/>
        </w:rPr>
        <w:t>since the beginning of MST treatment, for an offen</w:t>
      </w:r>
      <w:r w:rsidR="002A4FBD">
        <w:rPr>
          <w:b/>
        </w:rPr>
        <w:t>c</w:t>
      </w:r>
      <w:r w:rsidR="006374E7" w:rsidRPr="0079794B">
        <w:rPr>
          <w:b/>
        </w:rPr>
        <w:t xml:space="preserve">e committed during MST treatment. </w:t>
      </w:r>
      <w:r w:rsidR="00242489">
        <w:t>This is</w:t>
      </w:r>
      <w:r w:rsidR="006374E7" w:rsidRPr="0079794B">
        <w:t xml:space="preserve"> defined </w:t>
      </w:r>
      <w:r w:rsidR="00BE160E">
        <w:t xml:space="preserve">this </w:t>
      </w:r>
      <w:r w:rsidR="006374E7" w:rsidRPr="0079794B">
        <w:t xml:space="preserve">as involvement with police that results in a charge for a new criminal </w:t>
      </w:r>
      <w:r w:rsidR="001B52DF" w:rsidRPr="0079794B">
        <w:t>behavio</w:t>
      </w:r>
      <w:r w:rsidR="001B52DF">
        <w:t>u</w:t>
      </w:r>
      <w:r w:rsidR="001B52DF" w:rsidRPr="0079794B">
        <w:t>r,</w:t>
      </w:r>
      <w:r w:rsidR="00E440F4">
        <w:t xml:space="preserve"> rather than just being arrested.</w:t>
      </w:r>
    </w:p>
    <w:p w:rsidR="004158F4" w:rsidRPr="0079794B" w:rsidRDefault="004158F4" w:rsidP="00434BEC">
      <w:pPr>
        <w:ind w:left="360"/>
        <w:jc w:val="both"/>
      </w:pPr>
    </w:p>
    <w:p w:rsidR="009074AB" w:rsidRDefault="009074AB" w:rsidP="00434BEC">
      <w:pPr>
        <w:jc w:val="both"/>
        <w:rPr>
          <w:rFonts w:cs="Arial"/>
        </w:rPr>
      </w:pPr>
      <w:r>
        <w:rPr>
          <w:rFonts w:cs="Arial"/>
        </w:rPr>
        <w:br w:type="page"/>
      </w:r>
    </w:p>
    <w:p w:rsidR="00DF33D6" w:rsidRDefault="00DF33D6" w:rsidP="00434BEC">
      <w:pPr>
        <w:pStyle w:val="Heading1"/>
        <w:jc w:val="both"/>
      </w:pPr>
      <w:bookmarkStart w:id="26" w:name="_Toc8226264"/>
      <w:bookmarkEnd w:id="25"/>
      <w:r w:rsidRPr="006374E7">
        <w:t xml:space="preserve">Communicating </w:t>
      </w:r>
      <w:r w:rsidR="00A82BFF">
        <w:t>O</w:t>
      </w:r>
      <w:r w:rsidRPr="006374E7">
        <w:t xml:space="preserve">utcomes to </w:t>
      </w:r>
      <w:r w:rsidR="00631CD0">
        <w:t>Stakeholders</w:t>
      </w:r>
      <w:bookmarkEnd w:id="26"/>
      <w:r w:rsidRPr="006374E7">
        <w:t xml:space="preserve"> </w:t>
      </w:r>
    </w:p>
    <w:p w:rsidR="006374E7" w:rsidRPr="006374E7" w:rsidRDefault="006374E7" w:rsidP="00434BEC">
      <w:pPr>
        <w:jc w:val="both"/>
      </w:pPr>
    </w:p>
    <w:p w:rsidR="00C44030" w:rsidRDefault="00C44030" w:rsidP="00434BEC">
      <w:pPr>
        <w:jc w:val="both"/>
      </w:pPr>
      <w:r>
        <w:t xml:space="preserve">Every six months the MST Programme will be reviewed for purposes of identifying status of adherence, Programme-level goals, strengths, identified barriers to Programme success, and interventions for ongoing Programme improvement. The </w:t>
      </w:r>
      <w:r>
        <w:rPr>
          <w:b/>
        </w:rPr>
        <w:t>Programme Implementation Review (PIR)</w:t>
      </w:r>
      <w:r>
        <w:t xml:space="preserve"> is completed in collaboration between the MST supervisor, potentially other provider agency staff, and the assigned MST Expert.  </w:t>
      </w:r>
      <w:r w:rsidR="008D54D4">
        <w:t>Programme</w:t>
      </w:r>
      <w:r w:rsidR="00F379A4">
        <w:t xml:space="preserve"> Implementation Reviews will b</w:t>
      </w:r>
      <w:r>
        <w:t>e sent to members of the steering group.</w:t>
      </w:r>
    </w:p>
    <w:p w:rsidR="00C44030" w:rsidRDefault="00C44030" w:rsidP="00434BEC">
      <w:pPr>
        <w:jc w:val="both"/>
      </w:pPr>
    </w:p>
    <w:p w:rsidR="00C44030" w:rsidRDefault="00C44030" w:rsidP="00C44030">
      <w:pPr>
        <w:jc w:val="both"/>
      </w:pPr>
      <w:r>
        <w:t xml:space="preserve">The PIR is not necessarily </w:t>
      </w:r>
      <w:r w:rsidR="00E2776D">
        <w:t>easily interpreted by wider stakeholders.  S</w:t>
      </w:r>
      <w:r>
        <w:t xml:space="preserve">andwell will aim to translate outcomes into </w:t>
      </w:r>
      <w:r w:rsidR="00E2776D">
        <w:t xml:space="preserve">simple and </w:t>
      </w:r>
      <w:r>
        <w:t>meaningful feedback to referrers where it is appropriate to do so.</w:t>
      </w:r>
      <w:r w:rsidR="00E2776D">
        <w:t xml:space="preserve"> </w:t>
      </w:r>
      <w:r>
        <w:t xml:space="preserve"> Communications to stakeholder</w:t>
      </w:r>
      <w:r w:rsidR="00E2776D">
        <w:t>s</w:t>
      </w:r>
      <w:r>
        <w:t xml:space="preserve"> and the wider partnership on general outcomes and successes of the programme will be completed via the Steering Group </w:t>
      </w:r>
      <w:r w:rsidR="00E2776D">
        <w:t xml:space="preserve">(for steering group members) </w:t>
      </w:r>
      <w:r>
        <w:t>as a matter of routine, and at organized celebration events</w:t>
      </w:r>
      <w:r w:rsidR="00E2776D">
        <w:t xml:space="preserve"> or public facing communication releases</w:t>
      </w:r>
      <w:r>
        <w:t>.</w:t>
      </w:r>
    </w:p>
    <w:p w:rsidR="006C7D8F" w:rsidRDefault="006C7D8F" w:rsidP="00C44030">
      <w:pPr>
        <w:jc w:val="both"/>
      </w:pPr>
    </w:p>
    <w:p w:rsidR="006C7D8F" w:rsidRPr="006236F8" w:rsidRDefault="006C7D8F" w:rsidP="00C44030">
      <w:pPr>
        <w:jc w:val="both"/>
      </w:pPr>
      <w:r>
        <w:t xml:space="preserve">Sandwell will adhere to any specific terms of the Youth Endowment fund when considering communications and evaluation. </w:t>
      </w:r>
    </w:p>
    <w:p w:rsidR="008A4418" w:rsidRDefault="008A4418" w:rsidP="00434BEC">
      <w:pPr>
        <w:jc w:val="both"/>
      </w:pPr>
      <w:r>
        <w:br w:type="page"/>
      </w:r>
    </w:p>
    <w:p w:rsidR="00FD1BF9" w:rsidRPr="006236F8" w:rsidRDefault="0086130C" w:rsidP="00434BEC">
      <w:pPr>
        <w:pStyle w:val="Heading1"/>
        <w:jc w:val="both"/>
        <w:rPr>
          <w:color w:val="3366FF"/>
        </w:rPr>
      </w:pPr>
      <w:bookmarkStart w:id="27" w:name="_Toc8226266"/>
      <w:bookmarkStart w:id="28" w:name="_Hlk30575653"/>
      <w:r w:rsidRPr="00D64F88">
        <w:rPr>
          <w:u w:val="single"/>
        </w:rPr>
        <w:t>Attachment A</w:t>
      </w:r>
      <w:r>
        <w:t xml:space="preserve">: </w:t>
      </w:r>
      <w:r w:rsidR="00FD1BF9" w:rsidRPr="006236F8">
        <w:t xml:space="preserve">MST Referral Guidelines Regarding </w:t>
      </w:r>
      <w:r w:rsidR="008D54D4">
        <w:t xml:space="preserve">Young </w:t>
      </w:r>
      <w:r w:rsidR="00397426">
        <w:t>People with</w:t>
      </w:r>
      <w:r w:rsidR="00FD1BF9" w:rsidRPr="006236F8">
        <w:t xml:space="preserve"> Co-Morbid </w:t>
      </w:r>
      <w:r w:rsidR="00B46220" w:rsidRPr="006236F8">
        <w:t>Psychiatric</w:t>
      </w:r>
      <w:r w:rsidR="00B46220" w:rsidRPr="006236F8">
        <w:rPr>
          <w:color w:val="3366FF"/>
        </w:rPr>
        <w:t xml:space="preserve"> </w:t>
      </w:r>
      <w:r w:rsidR="00FD1BF9" w:rsidRPr="006236F8">
        <w:t>Problems</w:t>
      </w:r>
      <w:bookmarkEnd w:id="27"/>
    </w:p>
    <w:p w:rsidR="00FD1BF9" w:rsidRPr="006236F8" w:rsidRDefault="00FD1BF9" w:rsidP="00434BEC">
      <w:pPr>
        <w:jc w:val="both"/>
      </w:pPr>
    </w:p>
    <w:p w:rsidR="00080E7C" w:rsidRDefault="00080E7C" w:rsidP="00434BEC">
      <w:pPr>
        <w:jc w:val="both"/>
      </w:pPr>
      <w:r>
        <w:t xml:space="preserve">The decision to implement the MST treatment model with a given population should be informed by empirical data concerning the effectiveness of MST with the target population. While substantial data from numerous randomized clinical trials involving more than 1000 families supports the use of MST with </w:t>
      </w:r>
      <w:r w:rsidR="00D3388C">
        <w:t>y</w:t>
      </w:r>
      <w:r w:rsidR="008D54D4">
        <w:t xml:space="preserve">oung people </w:t>
      </w:r>
      <w:r>
        <w:t xml:space="preserve"> in the juvenile justice system exhibiting serious criminal behavior, the development of MST to serve </w:t>
      </w:r>
      <w:r w:rsidR="00D3388C">
        <w:t>y</w:t>
      </w:r>
      <w:r w:rsidR="008D54D4">
        <w:t xml:space="preserve">oung people </w:t>
      </w:r>
      <w:r>
        <w:t xml:space="preserve"> at risk of out-of-home placement due to serious psychiatric impairment is a work in progress. To date, only one large randomized trial and one small pilot randomized study support the use of an enhanced version of MST, MST-Psychiatric, for </w:t>
      </w:r>
      <w:r w:rsidR="00D3388C">
        <w:t>y</w:t>
      </w:r>
      <w:r w:rsidR="008D54D4">
        <w:t xml:space="preserve">oung </w:t>
      </w:r>
      <w:r w:rsidR="00024494">
        <w:t>people presenting</w:t>
      </w:r>
      <w:r>
        <w:t xml:space="preserve"> primarily psychiatric problems. Both data and clinical experience obtained in these trials have led to substantial modifications of the MST treatment model when it is to be used with these </w:t>
      </w:r>
      <w:r w:rsidR="00D3388C">
        <w:t>y</w:t>
      </w:r>
      <w:r w:rsidR="008D54D4">
        <w:t xml:space="preserve">oung </w:t>
      </w:r>
      <w:r w:rsidR="00C07B0D">
        <w:t>people and</w:t>
      </w:r>
      <w:r>
        <w:t xml:space="preserve"> their families. These modifications include the incorporation of psychiatrists and crisis caseworkers into the team, additional respite placement resources, and substantial additions to the training, supervision and quality assurance protocols. Findings from these studies suggest that standard MST teams are not equipped with the adequate resources and training required to treat </w:t>
      </w:r>
      <w:r w:rsidR="00D3388C">
        <w:t>y</w:t>
      </w:r>
      <w:r w:rsidR="008D54D4">
        <w:t xml:space="preserve">oung </w:t>
      </w:r>
      <w:r w:rsidR="00C07B0D">
        <w:t>people presenting</w:t>
      </w:r>
      <w:r>
        <w:t xml:space="preserve"> primarily with serious psychiatric difficulties. Information about the MST-Psychiatric is available</w:t>
      </w:r>
      <w:r w:rsidR="00690C65">
        <w:t xml:space="preserve"> from MST Services.  </w:t>
      </w:r>
    </w:p>
    <w:p w:rsidR="00080E7C" w:rsidRDefault="00080E7C" w:rsidP="00434BEC">
      <w:pPr>
        <w:jc w:val="both"/>
      </w:pPr>
    </w:p>
    <w:p w:rsidR="00080E7C" w:rsidRDefault="00080E7C" w:rsidP="00434BEC">
      <w:pPr>
        <w:jc w:val="both"/>
      </w:pPr>
      <w:r>
        <w:t xml:space="preserve">Thus, while MST is appropriate for </w:t>
      </w:r>
      <w:r w:rsidR="00D3388C">
        <w:t>y</w:t>
      </w:r>
      <w:r w:rsidR="008D54D4">
        <w:t xml:space="preserve">oung people </w:t>
      </w:r>
      <w:r>
        <w:t xml:space="preserve">presenting primarily with behavioral problems that may have mild to moderate co-morbid psychiatric problems, </w:t>
      </w:r>
      <w:r w:rsidR="00D3388C">
        <w:t>y</w:t>
      </w:r>
      <w:r w:rsidR="008D54D4">
        <w:t xml:space="preserve">oung people </w:t>
      </w:r>
      <w:r>
        <w:t xml:space="preserve"> whose psychiatric problems are the primary reason leading to referral, or who have severe and serious psychiatric problems, should be excluded from </w:t>
      </w:r>
      <w:r w:rsidR="00B623F0">
        <w:t>standard MST</w:t>
      </w:r>
      <w:r>
        <w:t xml:space="preserve"> teams.  </w:t>
      </w:r>
    </w:p>
    <w:p w:rsidR="00080E7C" w:rsidRDefault="00080E7C" w:rsidP="00434BEC">
      <w:pPr>
        <w:jc w:val="both"/>
      </w:pPr>
    </w:p>
    <w:p w:rsidR="00080E7C" w:rsidRDefault="00080E7C" w:rsidP="00434BEC">
      <w:pPr>
        <w:jc w:val="both"/>
      </w:pPr>
      <w:r>
        <w:t xml:space="preserve">Examples of </w:t>
      </w:r>
      <w:r w:rsidR="00D3388C">
        <w:t>y</w:t>
      </w:r>
      <w:r w:rsidR="008D54D4">
        <w:t>oung people</w:t>
      </w:r>
      <w:r w:rsidR="00F92BA8">
        <w:t xml:space="preserve">’s </w:t>
      </w:r>
      <w:r w:rsidR="008D54D4">
        <w:t xml:space="preserve"> </w:t>
      </w:r>
      <w:r>
        <w:t xml:space="preserve"> characteristics that may indicate a referral is inappropriate for a </w:t>
      </w:r>
      <w:r w:rsidR="00B623F0">
        <w:t>standard MST</w:t>
      </w:r>
      <w:r>
        <w:t xml:space="preserve"> team include:</w:t>
      </w:r>
    </w:p>
    <w:p w:rsidR="00080E7C" w:rsidRDefault="00080E7C" w:rsidP="00434BEC">
      <w:pPr>
        <w:numPr>
          <w:ilvl w:val="0"/>
          <w:numId w:val="18"/>
        </w:numPr>
        <w:jc w:val="both"/>
      </w:pPr>
      <w:r>
        <w:t>Actively psychotic (unless temporary and due to drug use)</w:t>
      </w:r>
    </w:p>
    <w:p w:rsidR="00080E7C" w:rsidRDefault="00080E7C" w:rsidP="00434BEC">
      <w:pPr>
        <w:numPr>
          <w:ilvl w:val="0"/>
          <w:numId w:val="18"/>
        </w:numPr>
        <w:jc w:val="both"/>
      </w:pPr>
      <w:r>
        <w:t>Diagnosed with schizophrenia</w:t>
      </w:r>
    </w:p>
    <w:p w:rsidR="00080E7C" w:rsidRDefault="00080E7C" w:rsidP="00434BEC">
      <w:pPr>
        <w:numPr>
          <w:ilvl w:val="0"/>
          <w:numId w:val="18"/>
        </w:numPr>
        <w:jc w:val="both"/>
      </w:pPr>
      <w:r>
        <w:t>Actively suicidal or recent attempt</w:t>
      </w:r>
    </w:p>
    <w:p w:rsidR="00080E7C" w:rsidRDefault="00080E7C" w:rsidP="00434BEC">
      <w:pPr>
        <w:numPr>
          <w:ilvl w:val="0"/>
          <w:numId w:val="18"/>
        </w:numPr>
        <w:jc w:val="both"/>
      </w:pPr>
      <w:r>
        <w:t>Actively homicidal</w:t>
      </w:r>
    </w:p>
    <w:p w:rsidR="00080E7C" w:rsidRDefault="00080E7C" w:rsidP="00434BEC">
      <w:pPr>
        <w:jc w:val="both"/>
      </w:pPr>
    </w:p>
    <w:p w:rsidR="00080E7C" w:rsidRDefault="00080E7C" w:rsidP="00434BEC">
      <w:pPr>
        <w:jc w:val="both"/>
      </w:pPr>
      <w:r>
        <w:t xml:space="preserve">In some cases, it is possible that a </w:t>
      </w:r>
      <w:r w:rsidR="00D3388C">
        <w:t>y</w:t>
      </w:r>
      <w:r w:rsidR="008D54D4">
        <w:t xml:space="preserve">oung </w:t>
      </w:r>
      <w:r w:rsidR="00C07B0D">
        <w:t>person will</w:t>
      </w:r>
      <w:r>
        <w:t xml:space="preserve"> be inappropriate for referral due to psychiatric problems that are not as obvious or clear as the above characteristics, such as </w:t>
      </w:r>
      <w:r w:rsidR="00D3388C">
        <w:t>y</w:t>
      </w:r>
      <w:r w:rsidR="008D54D4">
        <w:t xml:space="preserve">oung people </w:t>
      </w:r>
      <w:r>
        <w:t xml:space="preserve"> accurately diagnosed with bipolar disorder or </w:t>
      </w:r>
      <w:r w:rsidR="00D3388C">
        <w:t>y</w:t>
      </w:r>
      <w:r w:rsidR="008D54D4">
        <w:t xml:space="preserve">oung people </w:t>
      </w:r>
      <w:r>
        <w:t xml:space="preserve">taking antipsychotic medications. Determination of whether these </w:t>
      </w:r>
      <w:r w:rsidR="00D3388C">
        <w:t>y</w:t>
      </w:r>
      <w:r w:rsidR="008D54D4">
        <w:t xml:space="preserve">oung </w:t>
      </w:r>
      <w:r w:rsidR="00544933">
        <w:t>people are</w:t>
      </w:r>
      <w:r>
        <w:t xml:space="preserve"> appropriate for MST requires a thorough evaluation of the relevant factors by the MST team, often in collaboration with their MST expert</w:t>
      </w:r>
      <w:r w:rsidR="00846E89">
        <w:t xml:space="preserve"> and in some cases with local Child Mental Health Services</w:t>
      </w:r>
      <w:r>
        <w:t xml:space="preserve">. In particular, the team should assess the degree to which psychiatric, biologically-based factors are the primary reasons for the </w:t>
      </w:r>
      <w:r w:rsidR="00D3388C">
        <w:t>y</w:t>
      </w:r>
      <w:r w:rsidR="008D54D4">
        <w:t xml:space="preserve">oung people </w:t>
      </w:r>
      <w:r>
        <w:t>’s behavior problems, as opposed to “willful misconduct,” the degree to which active management of the psychiatric condition and/or medications is needed, and the degree to which extensive safety interventions are likely to be needed. The team should also do their best to ensure that the psychiatric diagnosis is well documented and based on a thorough assessment.</w:t>
      </w:r>
    </w:p>
    <w:p w:rsidR="00080E7C" w:rsidRDefault="00080E7C" w:rsidP="00434BEC">
      <w:pPr>
        <w:jc w:val="both"/>
      </w:pPr>
    </w:p>
    <w:p w:rsidR="00080E7C" w:rsidRDefault="00080E7C" w:rsidP="00434BEC">
      <w:pPr>
        <w:jc w:val="both"/>
      </w:pPr>
      <w:r>
        <w:t xml:space="preserve">These criteria have been selected as “red flags,” or potential “red flags,” because they signal the need for MST teams to have access to increased clinical resources to safely and adequately treat </w:t>
      </w:r>
      <w:r w:rsidR="00D3388C">
        <w:t>y</w:t>
      </w:r>
      <w:r w:rsidR="008D54D4">
        <w:t xml:space="preserve">oung </w:t>
      </w:r>
      <w:r w:rsidR="00A92544">
        <w:t>people with</w:t>
      </w:r>
      <w:r>
        <w:t xml:space="preserve"> serious mental health problems. These resources include access to a psychiatrist, who is trained in the MST model and integrated into the clinical team, as well as additional trainings in safety interventions and increased supervisory and clinical support. Based on the clinical trials of MST with </w:t>
      </w:r>
      <w:r w:rsidR="00D3388C">
        <w:t>y</w:t>
      </w:r>
      <w:r w:rsidR="008D54D4">
        <w:t xml:space="preserve">oung </w:t>
      </w:r>
      <w:r w:rsidR="00A92544">
        <w:t>people experiencing</w:t>
      </w:r>
      <w:r>
        <w:t xml:space="preserve"> serious psychiatric symptoms, substantial amounts of ongoing supplemental trainings and services are needed before MST teams can adequately serve such </w:t>
      </w:r>
      <w:r w:rsidR="00D3388C">
        <w:t>y</w:t>
      </w:r>
      <w:r w:rsidR="008D54D4">
        <w:t xml:space="preserve">oung </w:t>
      </w:r>
      <w:r w:rsidR="0075794F">
        <w:t>people.</w:t>
      </w:r>
      <w:r>
        <w:t xml:space="preserve"> Thus, </w:t>
      </w:r>
      <w:r w:rsidR="00B623F0">
        <w:t>standard MST</w:t>
      </w:r>
      <w:r>
        <w:t xml:space="preserve"> teams should not accept </w:t>
      </w:r>
      <w:r w:rsidR="00D3388C">
        <w:t>y</w:t>
      </w:r>
      <w:r w:rsidR="008D54D4">
        <w:t xml:space="preserve">oung </w:t>
      </w:r>
      <w:r w:rsidR="00A92544">
        <w:t>people presenting</w:t>
      </w:r>
      <w:r>
        <w:t xml:space="preserve"> primarily with psychiatric (rather than behavioral) problems or </w:t>
      </w:r>
      <w:r w:rsidR="00D3388C">
        <w:t>y</w:t>
      </w:r>
      <w:r w:rsidR="008D54D4">
        <w:t xml:space="preserve">oung </w:t>
      </w:r>
      <w:r w:rsidR="0075794F">
        <w:t>people with</w:t>
      </w:r>
      <w:r>
        <w:t xml:space="preserve"> serious psychiatric problems as outlined above. While many </w:t>
      </w:r>
      <w:r w:rsidR="00D3388C">
        <w:t>y</w:t>
      </w:r>
      <w:r w:rsidR="008D54D4">
        <w:t xml:space="preserve">oung </w:t>
      </w:r>
      <w:r w:rsidR="00A92544">
        <w:t>people with</w:t>
      </w:r>
      <w:r>
        <w:t xml:space="preserve"> externalizing symptoms and antisocial behavior may also occasionally present with psychiatric problems, the bulk of the behaviors for which the </w:t>
      </w:r>
      <w:r w:rsidR="00D3388C">
        <w:t>y</w:t>
      </w:r>
      <w:r w:rsidR="008D54D4">
        <w:t xml:space="preserve">oung </w:t>
      </w:r>
      <w:r w:rsidR="0075794F">
        <w:t>people are</w:t>
      </w:r>
      <w:r>
        <w:t xml:space="preserve"> being referred should be antisocial or externalizing in nature, placing them at risk of a juvenile justice placement. Two examples are given to clarify this point. </w:t>
      </w:r>
    </w:p>
    <w:p w:rsidR="00080E7C" w:rsidRDefault="00080E7C" w:rsidP="00434BEC">
      <w:pPr>
        <w:jc w:val="both"/>
      </w:pPr>
    </w:p>
    <w:p w:rsidR="00080E7C" w:rsidRDefault="00080E7C" w:rsidP="00434BEC">
      <w:pPr>
        <w:jc w:val="both"/>
        <w:rPr>
          <w:i/>
        </w:rPr>
      </w:pPr>
      <w:r w:rsidRPr="00080E7C">
        <w:rPr>
          <w:b/>
        </w:rPr>
        <w:t>Example of an appropriate referral</w:t>
      </w:r>
      <w:r>
        <w:t xml:space="preserve"> of a </w:t>
      </w:r>
      <w:r w:rsidR="008837FB">
        <w:t>y</w:t>
      </w:r>
      <w:r w:rsidR="008D54D4">
        <w:t xml:space="preserve">oung </w:t>
      </w:r>
      <w:r w:rsidR="00A92544">
        <w:t>person with</w:t>
      </w:r>
      <w:r>
        <w:t xml:space="preserve"> co-morbid psychiatric problems: </w:t>
      </w:r>
      <w:r>
        <w:rPr>
          <w:i/>
        </w:rPr>
        <w:t xml:space="preserve">TL is a 16-year-old female with a history of depression, past suicidal ideation and past suicide attempt, who was hospitalized for an overdose 2 years prior to the current referral. She was referred by the </w:t>
      </w:r>
      <w:r w:rsidR="00720BB1">
        <w:rPr>
          <w:i/>
        </w:rPr>
        <w:t xml:space="preserve">youth </w:t>
      </w:r>
      <w:r w:rsidR="00824229">
        <w:rPr>
          <w:i/>
        </w:rPr>
        <w:t xml:space="preserve">court or Youth </w:t>
      </w:r>
      <w:r w:rsidR="0075794F">
        <w:rPr>
          <w:i/>
        </w:rPr>
        <w:t>Offending</w:t>
      </w:r>
      <w:r w:rsidR="00824229">
        <w:rPr>
          <w:i/>
        </w:rPr>
        <w:t xml:space="preserve"> Service</w:t>
      </w:r>
      <w:r>
        <w:rPr>
          <w:i/>
        </w:rPr>
        <w:t xml:space="preserve"> for shoplifting, truancy and runaway behavio</w:t>
      </w:r>
      <w:r w:rsidR="00720BB1">
        <w:rPr>
          <w:i/>
        </w:rPr>
        <w:t>u</w:t>
      </w:r>
      <w:r>
        <w:rPr>
          <w:i/>
        </w:rPr>
        <w:t>r. She is not currently suicidal and has had no suicide attempts since the hospitali</w:t>
      </w:r>
      <w:r w:rsidR="00720BB1">
        <w:rPr>
          <w:i/>
        </w:rPr>
        <w:t>s</w:t>
      </w:r>
      <w:r>
        <w:rPr>
          <w:i/>
        </w:rPr>
        <w:t>ation.</w:t>
      </w:r>
    </w:p>
    <w:p w:rsidR="00080E7C" w:rsidRDefault="00080E7C" w:rsidP="00434BEC">
      <w:pPr>
        <w:jc w:val="both"/>
      </w:pPr>
    </w:p>
    <w:p w:rsidR="00080E7C" w:rsidRDefault="00080E7C" w:rsidP="00434BEC">
      <w:pPr>
        <w:jc w:val="both"/>
        <w:rPr>
          <w:i/>
        </w:rPr>
      </w:pPr>
      <w:r w:rsidRPr="00080E7C">
        <w:rPr>
          <w:b/>
        </w:rPr>
        <w:t>Example of an inappropriate referral</w:t>
      </w:r>
      <w:r>
        <w:t xml:space="preserve"> of a </w:t>
      </w:r>
      <w:r w:rsidR="00D3388C">
        <w:t>y</w:t>
      </w:r>
      <w:r w:rsidR="008D54D4">
        <w:t xml:space="preserve">oung </w:t>
      </w:r>
      <w:r w:rsidR="006B00BF">
        <w:t>person with</w:t>
      </w:r>
      <w:r>
        <w:t xml:space="preserve"> co-morbid psychiatric problems: </w:t>
      </w:r>
      <w:r>
        <w:rPr>
          <w:i/>
        </w:rPr>
        <w:t xml:space="preserve">JM is a 15-year-old male referred by the </w:t>
      </w:r>
      <w:r w:rsidR="006B00BF">
        <w:rPr>
          <w:i/>
        </w:rPr>
        <w:t>youth</w:t>
      </w:r>
      <w:r>
        <w:rPr>
          <w:i/>
        </w:rPr>
        <w:t xml:space="preserve"> courts for domestic violence. He is currently trying to harm his mother and himself. He has ongoing suicidal ideation and has been diagnosed with bipolar affective disorder. He is intermittently homicidal toward family members. He has experienced these problems periodically for the past 2 years.</w:t>
      </w:r>
    </w:p>
    <w:bookmarkEnd w:id="28"/>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5F091C" w:rsidRPr="006236F8" w:rsidRDefault="005F091C" w:rsidP="00434BEC">
      <w:pPr>
        <w:jc w:val="both"/>
      </w:pPr>
    </w:p>
    <w:p w:rsidR="00631CD0" w:rsidRDefault="00631CD0" w:rsidP="00434BEC">
      <w:pPr>
        <w:pStyle w:val="Heading1"/>
        <w:jc w:val="both"/>
      </w:pPr>
      <w:r>
        <w:br w:type="page"/>
      </w:r>
      <w:bookmarkStart w:id="29" w:name="_Toc8226267"/>
      <w:r w:rsidR="0086130C" w:rsidRPr="00D64F88">
        <w:rPr>
          <w:u w:val="single"/>
        </w:rPr>
        <w:t>Attachment B</w:t>
      </w:r>
      <w:r w:rsidR="0086130C">
        <w:t xml:space="preserve">: </w:t>
      </w:r>
      <w:r w:rsidR="005F091C" w:rsidRPr="006236F8">
        <w:t>MST Referral Guidelines Regarding</w:t>
      </w:r>
      <w:r w:rsidR="00741752">
        <w:t xml:space="preserve"> </w:t>
      </w:r>
      <w:r w:rsidR="005F091C" w:rsidRPr="006236F8">
        <w:t>Sex Offending Behavior</w:t>
      </w:r>
      <w:bookmarkEnd w:id="29"/>
    </w:p>
    <w:p w:rsidR="005F091C" w:rsidRPr="00683B56" w:rsidRDefault="005F091C" w:rsidP="00434BEC">
      <w:pPr>
        <w:jc w:val="both"/>
        <w:rPr>
          <w:b/>
          <w:sz w:val="24"/>
          <w:szCs w:val="28"/>
        </w:rPr>
      </w:pPr>
      <w:r w:rsidRPr="00683B56">
        <w:rPr>
          <w:b/>
          <w:sz w:val="24"/>
          <w:szCs w:val="28"/>
        </w:rPr>
        <w:t>(a.k.a. Problem Sexual Behavior)</w:t>
      </w:r>
    </w:p>
    <w:p w:rsidR="005F091C" w:rsidRPr="006236F8" w:rsidRDefault="005F091C" w:rsidP="00434BEC">
      <w:pPr>
        <w:jc w:val="both"/>
      </w:pPr>
    </w:p>
    <w:p w:rsidR="0009190A" w:rsidRDefault="0009190A" w:rsidP="00434BEC">
      <w:pPr>
        <w:jc w:val="both"/>
      </w:pPr>
      <w:r>
        <w:t xml:space="preserve">The decision to implement the MST model with a given population should be formed by empirical data about the effectiveness of the model with the target population. Treatments for juvenile sex offenders are rapidly proliferating in the absence of data supporting their effectiveness. The only randomized trials of juvenile sex offender treatment in the research literature are the studies of MST-PSB (MST for Problem Sexual Behavior). More information about this adaptation of MST can be found at the MST Associates Website, </w:t>
      </w:r>
      <w:hyperlink r:id="rId15" w:history="1">
        <w:r w:rsidRPr="00211150">
          <w:rPr>
            <w:rStyle w:val="Hyperlink"/>
          </w:rPr>
          <w:t>http://mstpsb.com</w:t>
        </w:r>
      </w:hyperlink>
      <w:r w:rsidR="00690C65">
        <w:rPr>
          <w:rStyle w:val="Hyperlink"/>
        </w:rPr>
        <w:t xml:space="preserve"> or from MST Services</w:t>
      </w:r>
      <w:r>
        <w:t xml:space="preserve">. </w:t>
      </w:r>
    </w:p>
    <w:p w:rsidR="0009190A" w:rsidRDefault="0009190A" w:rsidP="00434BEC">
      <w:pPr>
        <w:jc w:val="both"/>
      </w:pPr>
    </w:p>
    <w:p w:rsidR="0009190A" w:rsidRDefault="0009190A" w:rsidP="00434BEC">
      <w:pPr>
        <w:jc w:val="both"/>
      </w:pPr>
      <w:r>
        <w:t xml:space="preserve">Standard MST </w:t>
      </w:r>
      <w:r w:rsidR="008D54D4">
        <w:t>Programme</w:t>
      </w:r>
      <w:r>
        <w:t>s may not accept referrals for primarily sex offending behavio</w:t>
      </w:r>
      <w:r w:rsidR="005B0950">
        <w:t>u</w:t>
      </w:r>
      <w:r>
        <w:t xml:space="preserve">rs.  </w:t>
      </w:r>
      <w:r w:rsidR="008D54D4">
        <w:t>Programme</w:t>
      </w:r>
      <w:r>
        <w:t xml:space="preserve">s that wish to serve </w:t>
      </w:r>
      <w:r w:rsidR="005B0950">
        <w:t>y</w:t>
      </w:r>
      <w:r w:rsidR="008D54D4">
        <w:t xml:space="preserve">oung people </w:t>
      </w:r>
      <w:r>
        <w:t xml:space="preserve"> referred for primarily sex offending behavio</w:t>
      </w:r>
      <w:r w:rsidR="005B0950">
        <w:t>u</w:t>
      </w:r>
      <w:r>
        <w:t xml:space="preserve">rs must have their staff trained in MST-PSB by MST Associates (see </w:t>
      </w:r>
      <w:hyperlink r:id="rId16" w:history="1">
        <w:r w:rsidRPr="00211150">
          <w:rPr>
            <w:rStyle w:val="Hyperlink"/>
          </w:rPr>
          <w:t>http://mstpsb.com</w:t>
        </w:r>
      </w:hyperlink>
      <w:r>
        <w:t xml:space="preserve"> for additional information). </w:t>
      </w:r>
    </w:p>
    <w:p w:rsidR="0009190A" w:rsidRDefault="0009190A" w:rsidP="00434BEC">
      <w:pPr>
        <w:jc w:val="both"/>
      </w:pPr>
    </w:p>
    <w:p w:rsidR="0009190A" w:rsidRDefault="0009190A" w:rsidP="00434BEC">
      <w:pPr>
        <w:jc w:val="both"/>
      </w:pPr>
      <w:r>
        <w:t xml:space="preserve">However, </w:t>
      </w:r>
      <w:r w:rsidR="005B0950">
        <w:t>y</w:t>
      </w:r>
      <w:r w:rsidR="008D54D4">
        <w:t xml:space="preserve">oung </w:t>
      </w:r>
      <w:r w:rsidR="00531931">
        <w:t>people who</w:t>
      </w:r>
      <w:r>
        <w:t xml:space="preserve"> have previously engaged in sexualized behavior can be accepted into an MST </w:t>
      </w:r>
      <w:r w:rsidR="008D54D4">
        <w:t>Programme</w:t>
      </w:r>
      <w:r>
        <w:t xml:space="preserve">, </w:t>
      </w:r>
      <w:proofErr w:type="gramStart"/>
      <w:r>
        <w:t>as long as</w:t>
      </w:r>
      <w:proofErr w:type="gramEnd"/>
      <w:r>
        <w:t xml:space="preserve"> the sex offending behavior is not the primary reason for referral. Below are two examples that serve to clarify appropriate versus inappropriate referrals into an MST </w:t>
      </w:r>
      <w:r w:rsidR="008D54D4">
        <w:t>Programme</w:t>
      </w:r>
      <w:r>
        <w:t>.</w:t>
      </w:r>
    </w:p>
    <w:p w:rsidR="0009190A" w:rsidRDefault="0009190A" w:rsidP="00434BEC">
      <w:pPr>
        <w:jc w:val="both"/>
      </w:pPr>
    </w:p>
    <w:p w:rsidR="0009190A" w:rsidRDefault="0009190A" w:rsidP="00434BEC">
      <w:pPr>
        <w:jc w:val="both"/>
      </w:pPr>
      <w:r w:rsidRPr="0009190A">
        <w:rPr>
          <w:b/>
        </w:rPr>
        <w:t xml:space="preserve">Example of </w:t>
      </w:r>
      <w:r>
        <w:rPr>
          <w:b/>
        </w:rPr>
        <w:t xml:space="preserve">an </w:t>
      </w:r>
      <w:r w:rsidRPr="0009190A">
        <w:rPr>
          <w:b/>
        </w:rPr>
        <w:t xml:space="preserve">appropriate referral </w:t>
      </w:r>
      <w:r w:rsidRPr="0009190A">
        <w:t xml:space="preserve">of </w:t>
      </w:r>
      <w:r w:rsidR="005B0950">
        <w:t>y</w:t>
      </w:r>
      <w:r w:rsidR="008D54D4">
        <w:t>oung pe</w:t>
      </w:r>
      <w:r w:rsidR="006C547D">
        <w:t>rson</w:t>
      </w:r>
      <w:r w:rsidRPr="0009190A">
        <w:t xml:space="preserve"> with sex offending behaviors</w:t>
      </w:r>
      <w:r>
        <w:t xml:space="preserve">: </w:t>
      </w:r>
      <w:r>
        <w:rPr>
          <w:i/>
        </w:rPr>
        <w:t xml:space="preserve">A 16-year-old male has a history of criminal charges for shoplifting and breaking and entering. He is chronically truant from school, and there is a strong suspicion that he abuses marijuana and alcohol. There are also two reported incidents of inappropriate sexual behavior by this </w:t>
      </w:r>
      <w:r w:rsidR="005B0950">
        <w:rPr>
          <w:i/>
        </w:rPr>
        <w:t>y</w:t>
      </w:r>
      <w:r w:rsidR="008D54D4">
        <w:rPr>
          <w:i/>
        </w:rPr>
        <w:t>oung people</w:t>
      </w:r>
      <w:r>
        <w:rPr>
          <w:i/>
        </w:rPr>
        <w:t>, including touching the breasts of a classmate and attempting to force sexual relations with the younger sister of a neighbo</w:t>
      </w:r>
      <w:r w:rsidR="005B0950">
        <w:rPr>
          <w:i/>
        </w:rPr>
        <w:t>u</w:t>
      </w:r>
      <w:r>
        <w:rPr>
          <w:i/>
        </w:rPr>
        <w:t xml:space="preserve">rhood peer. These two incidents occurred </w:t>
      </w:r>
      <w:proofErr w:type="gramStart"/>
      <w:r>
        <w:rPr>
          <w:i/>
        </w:rPr>
        <w:t>in close proximity to</w:t>
      </w:r>
      <w:proofErr w:type="gramEnd"/>
      <w:r>
        <w:rPr>
          <w:i/>
        </w:rPr>
        <w:t xml:space="preserve"> one another and there have</w:t>
      </w:r>
      <w:r>
        <w:t xml:space="preserve"> been no further allegations for the past year. </w:t>
      </w:r>
    </w:p>
    <w:p w:rsidR="0009190A" w:rsidRDefault="0009190A" w:rsidP="00434BEC">
      <w:pPr>
        <w:jc w:val="both"/>
      </w:pPr>
    </w:p>
    <w:p w:rsidR="0009190A" w:rsidRDefault="0009190A" w:rsidP="00434BEC">
      <w:pPr>
        <w:jc w:val="both"/>
        <w:rPr>
          <w:i/>
        </w:rPr>
      </w:pPr>
      <w:r w:rsidRPr="0009190A">
        <w:rPr>
          <w:b/>
        </w:rPr>
        <w:t>Example of an inappropriate referral</w:t>
      </w:r>
      <w:r>
        <w:t xml:space="preserve"> of a </w:t>
      </w:r>
      <w:r w:rsidR="005B0950">
        <w:t>y</w:t>
      </w:r>
      <w:r w:rsidR="008D54D4">
        <w:t xml:space="preserve">oung </w:t>
      </w:r>
      <w:r w:rsidR="00531931">
        <w:t>person with</w:t>
      </w:r>
      <w:r>
        <w:t xml:space="preserve"> sex offending behavio</w:t>
      </w:r>
      <w:r w:rsidR="009E16D2">
        <w:t>u</w:t>
      </w:r>
      <w:r>
        <w:t xml:space="preserve">rs: </w:t>
      </w:r>
      <w:r>
        <w:rPr>
          <w:i/>
        </w:rPr>
        <w:t>A 15-year-old male has just been charged with a third sexual offen</w:t>
      </w:r>
      <w:r w:rsidR="006C547D">
        <w:rPr>
          <w:i/>
        </w:rPr>
        <w:t>c</w:t>
      </w:r>
      <w:r>
        <w:rPr>
          <w:i/>
        </w:rPr>
        <w:t>e, molesting a 4-year-old neighbo</w:t>
      </w:r>
      <w:r w:rsidR="0090143F">
        <w:rPr>
          <w:i/>
        </w:rPr>
        <w:t>u</w:t>
      </w:r>
      <w:r>
        <w:rPr>
          <w:i/>
        </w:rPr>
        <w:t xml:space="preserve">r. This </w:t>
      </w:r>
      <w:r w:rsidR="005B0950">
        <w:rPr>
          <w:i/>
        </w:rPr>
        <w:t>y</w:t>
      </w:r>
      <w:r w:rsidR="008D54D4">
        <w:rPr>
          <w:i/>
        </w:rPr>
        <w:t xml:space="preserve">oung </w:t>
      </w:r>
      <w:r w:rsidR="00531931">
        <w:rPr>
          <w:i/>
        </w:rPr>
        <w:t>person has</w:t>
      </w:r>
      <w:r>
        <w:rPr>
          <w:i/>
        </w:rPr>
        <w:t xml:space="preserve"> a history of two similar offen</w:t>
      </w:r>
      <w:r w:rsidR="006C547D">
        <w:rPr>
          <w:i/>
        </w:rPr>
        <w:t>c</w:t>
      </w:r>
      <w:r>
        <w:rPr>
          <w:i/>
        </w:rPr>
        <w:t xml:space="preserve">es with other children in the past year. The </w:t>
      </w:r>
      <w:r w:rsidR="005B0950">
        <w:rPr>
          <w:i/>
        </w:rPr>
        <w:t>y</w:t>
      </w:r>
      <w:r w:rsidR="008D54D4">
        <w:rPr>
          <w:i/>
        </w:rPr>
        <w:t xml:space="preserve">oung </w:t>
      </w:r>
      <w:r w:rsidR="00531931">
        <w:rPr>
          <w:i/>
        </w:rPr>
        <w:t>pe</w:t>
      </w:r>
      <w:r w:rsidR="00E2111E">
        <w:rPr>
          <w:i/>
        </w:rPr>
        <w:t>rson</w:t>
      </w:r>
      <w:r w:rsidR="00531931">
        <w:rPr>
          <w:i/>
        </w:rPr>
        <w:t xml:space="preserve"> has</w:t>
      </w:r>
      <w:r>
        <w:rPr>
          <w:i/>
        </w:rPr>
        <w:t xml:space="preserve"> no other reported behavio</w:t>
      </w:r>
      <w:r w:rsidR="005B0950">
        <w:rPr>
          <w:i/>
        </w:rPr>
        <w:t>u</w:t>
      </w:r>
      <w:r>
        <w:rPr>
          <w:i/>
        </w:rPr>
        <w:t xml:space="preserve">r problems. He attends school regularly, </w:t>
      </w:r>
      <w:r w:rsidR="006D6D17">
        <w:rPr>
          <w:i/>
        </w:rPr>
        <w:t xml:space="preserve">and </w:t>
      </w:r>
      <w:r>
        <w:rPr>
          <w:i/>
        </w:rPr>
        <w:t xml:space="preserve">functions </w:t>
      </w:r>
      <w:r w:rsidR="006D6D17">
        <w:rPr>
          <w:i/>
        </w:rPr>
        <w:t>well there</w:t>
      </w:r>
      <w:r>
        <w:rPr>
          <w:i/>
        </w:rPr>
        <w:t>, and has only been involved with the courts for allegations of sexual misconduct. The referral indicates there are reports of verbal conflict between parents and the</w:t>
      </w:r>
      <w:r w:rsidR="00E2111E">
        <w:rPr>
          <w:i/>
        </w:rPr>
        <w:t xml:space="preserve"> </w:t>
      </w:r>
      <w:r w:rsidR="000B0BE2">
        <w:rPr>
          <w:i/>
        </w:rPr>
        <w:t>y</w:t>
      </w:r>
      <w:r w:rsidR="008D54D4">
        <w:rPr>
          <w:i/>
        </w:rPr>
        <w:t>oung pe</w:t>
      </w:r>
      <w:r w:rsidR="000B0BE2">
        <w:rPr>
          <w:i/>
        </w:rPr>
        <w:t>rson</w:t>
      </w:r>
      <w:r>
        <w:rPr>
          <w:i/>
        </w:rPr>
        <w:t xml:space="preserve"> and within the marital dyad.</w:t>
      </w:r>
    </w:p>
    <w:p w:rsidR="0009190A" w:rsidRDefault="0009190A" w:rsidP="00434BEC">
      <w:pPr>
        <w:jc w:val="both"/>
        <w:rPr>
          <w:b/>
        </w:rPr>
      </w:pPr>
    </w:p>
    <w:p w:rsidR="00FD1BF9" w:rsidRPr="006236F8" w:rsidRDefault="00631CD0" w:rsidP="00434BEC">
      <w:pPr>
        <w:pStyle w:val="Heading1"/>
        <w:jc w:val="both"/>
      </w:pPr>
      <w:r>
        <w:br w:type="page"/>
      </w:r>
      <w:bookmarkStart w:id="30" w:name="_Toc8226268"/>
      <w:r w:rsidR="0086130C" w:rsidRPr="00D64F88">
        <w:rPr>
          <w:u w:val="single"/>
        </w:rPr>
        <w:t>Attachment C</w:t>
      </w:r>
      <w:r w:rsidR="0086130C">
        <w:t xml:space="preserve">: </w:t>
      </w:r>
      <w:r w:rsidR="00FD1BF9" w:rsidRPr="006236F8">
        <w:t xml:space="preserve">MST Referral Guidelines Regarding </w:t>
      </w:r>
      <w:r w:rsidR="008D54D4">
        <w:t xml:space="preserve">Young </w:t>
      </w:r>
      <w:r w:rsidR="00414116">
        <w:t>People with</w:t>
      </w:r>
      <w:r w:rsidR="00FD1BF9" w:rsidRPr="006236F8">
        <w:t xml:space="preserve"> </w:t>
      </w:r>
      <w:r w:rsidR="00230B8D">
        <w:t>Moderate to Severe Difficulties with Social Communication, Social Interaction, and Repetitive Behavio</w:t>
      </w:r>
      <w:r w:rsidR="005B0950">
        <w:t>u</w:t>
      </w:r>
      <w:r w:rsidR="00230B8D">
        <w:t>rs</w:t>
      </w:r>
      <w:bookmarkEnd w:id="30"/>
      <w:r w:rsidR="00230B8D">
        <w:t xml:space="preserve"> </w:t>
      </w:r>
    </w:p>
    <w:p w:rsidR="00FD1BF9" w:rsidRDefault="00FD1BF9" w:rsidP="00434BEC">
      <w:pPr>
        <w:jc w:val="both"/>
      </w:pPr>
    </w:p>
    <w:p w:rsidR="004B5F19" w:rsidRDefault="008D54D4" w:rsidP="00434BEC">
      <w:pPr>
        <w:jc w:val="both"/>
      </w:pPr>
      <w:r>
        <w:t xml:space="preserve">Young people </w:t>
      </w:r>
      <w:r w:rsidR="004B5F19" w:rsidRPr="004B5F19">
        <w:t xml:space="preserve"> with moderate to severe difficulties with social communication, social interaction, and repetitive behavio</w:t>
      </w:r>
      <w:r w:rsidR="005B0950">
        <w:t>u</w:t>
      </w:r>
      <w:r w:rsidR="004B5F19" w:rsidRPr="004B5F19">
        <w:t>rs, should be excluded from MST teams due to the fact that they may respond poorly or in adverse ways to some of the routine behavio</w:t>
      </w:r>
      <w:r w:rsidR="005B0950">
        <w:t>u</w:t>
      </w:r>
      <w:r w:rsidR="004B5F19" w:rsidRPr="004B5F19">
        <w:t xml:space="preserve">ral and parenting interventions employed by MST teams. </w:t>
      </w:r>
      <w:r w:rsidR="00CE754A">
        <w:t>These difficulties</w:t>
      </w:r>
      <w:r w:rsidR="00CE754A" w:rsidRPr="004B5F19">
        <w:t xml:space="preserve"> may be diagnosed as </w:t>
      </w:r>
      <w:r w:rsidR="00CE754A">
        <w:t>Autism Spectrum Disorder (</w:t>
      </w:r>
      <w:r w:rsidR="00CE754A" w:rsidRPr="004B5F19">
        <w:t>ASD</w:t>
      </w:r>
      <w:r w:rsidR="00CE754A">
        <w:t>)</w:t>
      </w:r>
      <w:r w:rsidR="00CE754A" w:rsidRPr="004B5F19">
        <w:t xml:space="preserve"> at Levels 2 or 3, or as Childhood Autism</w:t>
      </w:r>
      <w:r w:rsidR="00CE754A">
        <w:t xml:space="preserve"> (CA.)</w:t>
      </w:r>
      <w:r w:rsidR="00187364">
        <w:t>.</w:t>
      </w:r>
      <w:r w:rsidR="00CE754A" w:rsidRPr="004B5F19">
        <w:t xml:space="preserve"> </w:t>
      </w:r>
      <w:r w:rsidR="004B5F19" w:rsidRPr="004B5F19">
        <w:t xml:space="preserve">Importantly, the expertise to treat this problem, which is biological in nature and differs substantially from “willful misconduct,” does not exist within the resources currently available to MST teams. </w:t>
      </w:r>
      <w:r>
        <w:t xml:space="preserve">Young people </w:t>
      </w:r>
      <w:r w:rsidR="004B5F19" w:rsidRPr="004B5F19">
        <w:t xml:space="preserve"> who present with mildly delayed communication and social interaction difficulties,</w:t>
      </w:r>
      <w:r w:rsidR="00D512CF">
        <w:t xml:space="preserve"> </w:t>
      </w:r>
      <w:r w:rsidR="004B5F19" w:rsidRPr="004B5F19">
        <w:t>(e.g. diagnosed with ASD with social communication and repetitive behavio</w:t>
      </w:r>
      <w:r w:rsidR="005B0950">
        <w:t>u</w:t>
      </w:r>
      <w:r w:rsidR="004B5F19" w:rsidRPr="004B5F19">
        <w:t xml:space="preserve">rs at Level 1, or diagnosed with Childhood Autism based on mild difficulties,) may qualify for referral assuming that the focus of treatment concerns </w:t>
      </w:r>
      <w:r w:rsidR="005B0950">
        <w:t>y</w:t>
      </w:r>
      <w:r>
        <w:t xml:space="preserve">oung people </w:t>
      </w:r>
      <w:r w:rsidR="004B5F19" w:rsidRPr="004B5F19">
        <w:t xml:space="preserve">conduct disorder symptoms. Such </w:t>
      </w:r>
      <w:r w:rsidR="005B0950">
        <w:t>y</w:t>
      </w:r>
      <w:r>
        <w:t xml:space="preserve">oung </w:t>
      </w:r>
      <w:r w:rsidR="00A7665B">
        <w:t xml:space="preserve">people </w:t>
      </w:r>
      <w:r w:rsidR="00A7665B" w:rsidRPr="004B5F19">
        <w:t>should</w:t>
      </w:r>
      <w:r w:rsidR="004B5F19" w:rsidRPr="004B5F19">
        <w:t xml:space="preserve"> be considered on a case-by-case basis.</w:t>
      </w:r>
    </w:p>
    <w:p w:rsidR="004B5F19" w:rsidRDefault="004B5F19" w:rsidP="00434BEC">
      <w:pPr>
        <w:jc w:val="both"/>
      </w:pPr>
    </w:p>
    <w:p w:rsidR="00445844" w:rsidRDefault="00BF2A01" w:rsidP="00434BEC">
      <w:pPr>
        <w:jc w:val="both"/>
      </w:pPr>
      <w:r>
        <w:t xml:space="preserve">The decision to implement the MST treatment model with a given population should be informed by empirical data about the effectiveness of MST with the target population. Currently, the MST treatment model has not been empirically evaluated for </w:t>
      </w:r>
      <w:r w:rsidR="005B0950">
        <w:t>y</w:t>
      </w:r>
      <w:r w:rsidR="008D54D4">
        <w:t xml:space="preserve">oung </w:t>
      </w:r>
      <w:r w:rsidR="00A7665B">
        <w:t>people diagnosed</w:t>
      </w:r>
      <w:r>
        <w:t xml:space="preserve"> with </w:t>
      </w:r>
      <w:r w:rsidR="00445844">
        <w:t>Autism Spectrum Disorder</w:t>
      </w:r>
      <w:r w:rsidR="004D1077">
        <w:t xml:space="preserve"> or Childhood Autism</w:t>
      </w:r>
      <w:r w:rsidR="00445844">
        <w:t xml:space="preserve">. The Diagnostic and Statistical Manual of Mental Disorders, Fifth Edition (DSM-V) defines </w:t>
      </w:r>
      <w:r w:rsidR="00CE6137">
        <w:t xml:space="preserve">ASD </w:t>
      </w:r>
      <w:r w:rsidR="00445844">
        <w:t>as follows:</w:t>
      </w:r>
    </w:p>
    <w:p w:rsidR="00445844" w:rsidRDefault="00445844" w:rsidP="00434BEC">
      <w:pPr>
        <w:jc w:val="both"/>
      </w:pPr>
    </w:p>
    <w:p w:rsidR="00445844" w:rsidRDefault="00445844" w:rsidP="00434BEC">
      <w:pPr>
        <w:jc w:val="both"/>
      </w:pPr>
      <w:r>
        <w:t>“The essential features of Autism Spectrum Disorder are persistent impairment in reciprocal social communication and social interaction, and restricted, repetitive patterns of behavio</w:t>
      </w:r>
      <w:r w:rsidR="005B0950">
        <w:t>u</w:t>
      </w:r>
      <w:r>
        <w:t xml:space="preserve">r, interests or activities. These symptoms are present from early childhood and limit or impair everyday functioning.”  </w:t>
      </w:r>
    </w:p>
    <w:p w:rsidR="000D46AE" w:rsidRDefault="000D46AE" w:rsidP="00434BEC">
      <w:pPr>
        <w:jc w:val="both"/>
      </w:pPr>
    </w:p>
    <w:p w:rsidR="000D46AE" w:rsidRDefault="000D46AE" w:rsidP="00434BEC">
      <w:pPr>
        <w:jc w:val="both"/>
      </w:pPr>
      <w:r>
        <w:t>The DSM-V includes severity levels for ASD, as follows:</w:t>
      </w:r>
    </w:p>
    <w:p w:rsidR="000D46AE" w:rsidRDefault="000D46AE" w:rsidP="00434BEC">
      <w:pPr>
        <w:numPr>
          <w:ilvl w:val="0"/>
          <w:numId w:val="14"/>
        </w:numPr>
        <w:jc w:val="both"/>
      </w:pPr>
      <w:r>
        <w:t>Level 3, “requiring very substantial support” and including “severe deficits… severe impairments in functioning… behavio</w:t>
      </w:r>
      <w:r w:rsidR="005B0950">
        <w:t>u</w:t>
      </w:r>
      <w:r>
        <w:t>rs markedly interfere with functioning in all spheres.”</w:t>
      </w:r>
    </w:p>
    <w:p w:rsidR="000D46AE" w:rsidRDefault="000D46AE" w:rsidP="00434BEC">
      <w:pPr>
        <w:numPr>
          <w:ilvl w:val="0"/>
          <w:numId w:val="14"/>
        </w:numPr>
        <w:jc w:val="both"/>
      </w:pPr>
      <w:r>
        <w:t>Level 2, “requiring substantial support” and including “marked deficits…behavio</w:t>
      </w:r>
      <w:r w:rsidR="005B0950">
        <w:t>u</w:t>
      </w:r>
      <w:r>
        <w:t>rs interfere with functioning in a variety of contexts.”</w:t>
      </w:r>
    </w:p>
    <w:p w:rsidR="00BF2A01" w:rsidRDefault="000D46AE" w:rsidP="00434BEC">
      <w:pPr>
        <w:pStyle w:val="ListParagraph"/>
        <w:numPr>
          <w:ilvl w:val="0"/>
          <w:numId w:val="14"/>
        </w:numPr>
        <w:jc w:val="both"/>
      </w:pPr>
      <w:r>
        <w:t>Level 1, “requiring support” and including “without supports in place, deficits…cause noticeable impairments… significant interference with functioning in one or more contexts.”</w:t>
      </w:r>
    </w:p>
    <w:p w:rsidR="00827E30" w:rsidRDefault="00827E30" w:rsidP="00434BEC">
      <w:pPr>
        <w:jc w:val="both"/>
      </w:pPr>
    </w:p>
    <w:p w:rsidR="007A7389" w:rsidRDefault="007A7389" w:rsidP="00434BEC">
      <w:pPr>
        <w:jc w:val="both"/>
      </w:pPr>
      <w:r>
        <w:t>The ICD-10 defines Childhood Autism as follows:</w:t>
      </w:r>
    </w:p>
    <w:p w:rsidR="007A7389" w:rsidRPr="007A7389" w:rsidRDefault="00827E30" w:rsidP="00434BEC">
      <w:pPr>
        <w:jc w:val="both"/>
        <w:rPr>
          <w:rFonts w:cs="Arial"/>
        </w:rPr>
      </w:pPr>
      <w:r>
        <w:rPr>
          <w:rFonts w:cs="Arial"/>
        </w:rPr>
        <w:t>“</w:t>
      </w:r>
      <w:r w:rsidR="007A7389" w:rsidRPr="002250C3">
        <w:rPr>
          <w:rFonts w:cs="Arial"/>
        </w:rPr>
        <w:t>A pervasive developmental disorder defined by the presence of abnormal and/or impaired development that is manifest before the age of 3 years, and by the characteristic type of abnormal functioning in all three areas of social interaction, communication, and restricted, repetitive behaviour.</w:t>
      </w:r>
      <w:r>
        <w:rPr>
          <w:rFonts w:cs="Arial"/>
        </w:rPr>
        <w:t>”</w:t>
      </w:r>
    </w:p>
    <w:p w:rsidR="007A7389" w:rsidRDefault="007A7389" w:rsidP="00434BEC">
      <w:pPr>
        <w:jc w:val="both"/>
      </w:pPr>
    </w:p>
    <w:p w:rsidR="00BF2A01" w:rsidRDefault="008D54D4" w:rsidP="00434BEC">
      <w:pPr>
        <w:jc w:val="both"/>
      </w:pPr>
      <w:r>
        <w:t xml:space="preserve">Young people </w:t>
      </w:r>
      <w:r w:rsidR="00BF2A01">
        <w:t xml:space="preserve"> </w:t>
      </w:r>
      <w:r w:rsidR="006A0F56">
        <w:t xml:space="preserve">diagnosed </w:t>
      </w:r>
      <w:r w:rsidR="00BF2A01">
        <w:t xml:space="preserve">with </w:t>
      </w:r>
      <w:r w:rsidR="009B34A0">
        <w:t>what were</w:t>
      </w:r>
      <w:r w:rsidR="006A0F56">
        <w:t xml:space="preserve"> previously </w:t>
      </w:r>
      <w:r w:rsidR="009B34A0">
        <w:t>referred to</w:t>
      </w:r>
      <w:r w:rsidR="007A7389">
        <w:t xml:space="preserve"> in the DSM</w:t>
      </w:r>
      <w:r w:rsidR="009B34A0">
        <w:t xml:space="preserve"> </w:t>
      </w:r>
      <w:r w:rsidR="006A0F56">
        <w:t>as Pervasive Developmental Disorder</w:t>
      </w:r>
      <w:r w:rsidR="009B34A0">
        <w:t>s</w:t>
      </w:r>
      <w:r w:rsidR="006A0F56">
        <w:t xml:space="preserve"> </w:t>
      </w:r>
      <w:r w:rsidR="00BF2A01">
        <w:t xml:space="preserve">have not been included in clinical </w:t>
      </w:r>
      <w:r w:rsidR="008114E2">
        <w:t>trials</w:t>
      </w:r>
      <w:r w:rsidR="00BF2A01">
        <w:t xml:space="preserve"> of MST for </w:t>
      </w:r>
      <w:r w:rsidR="005B0950">
        <w:t>y</w:t>
      </w:r>
      <w:r>
        <w:t xml:space="preserve">oung people </w:t>
      </w:r>
      <w:r w:rsidR="00BF2A01">
        <w:t xml:space="preserve"> in the juvenile justice system and have been actively excluded from studies of MST for </w:t>
      </w:r>
      <w:r w:rsidR="005B0950">
        <w:t>y</w:t>
      </w:r>
      <w:r>
        <w:t xml:space="preserve">oung people </w:t>
      </w:r>
      <w:r w:rsidR="00BF2A01">
        <w:t xml:space="preserve"> with severe emotional disturbances and mental health problems. </w:t>
      </w:r>
      <w:r>
        <w:t xml:space="preserve">Young </w:t>
      </w:r>
      <w:r w:rsidR="00A7665B">
        <w:t>people with</w:t>
      </w:r>
      <w:r w:rsidR="00BF2A01">
        <w:t xml:space="preserve"> PDD have been excluded from MST clinical trials due both to the biological nature of their problems and to the different treatment approaches required to address their symptoms. While substantial clinical expertise and evidence-based practices are currently being developed to address the needs of </w:t>
      </w:r>
      <w:r w:rsidR="005B0950">
        <w:t>y</w:t>
      </w:r>
      <w:r>
        <w:t xml:space="preserve">oung </w:t>
      </w:r>
      <w:r w:rsidR="00A7665B">
        <w:t>people with</w:t>
      </w:r>
      <w:r w:rsidR="00BF2A01">
        <w:t xml:space="preserve"> </w:t>
      </w:r>
      <w:r w:rsidR="00CE2D85">
        <w:t>A</w:t>
      </w:r>
      <w:r w:rsidR="00BF2A01">
        <w:t xml:space="preserve">utism </w:t>
      </w:r>
      <w:r w:rsidR="00CE2D85">
        <w:t>S</w:t>
      </w:r>
      <w:r w:rsidR="00BF2A01">
        <w:t xml:space="preserve">pectrum </w:t>
      </w:r>
      <w:r w:rsidR="00CE2D85">
        <w:t>D</w:t>
      </w:r>
      <w:r w:rsidR="00BF2A01">
        <w:t>isorder</w:t>
      </w:r>
      <w:r w:rsidR="003A7D66">
        <w:t xml:space="preserve"> or Childhood Autism</w:t>
      </w:r>
      <w:r w:rsidR="00BF2A01">
        <w:t>, this expertise does not reside within the resources available to MST Services</w:t>
      </w:r>
      <w:r w:rsidR="00BB137D">
        <w:t>.</w:t>
      </w:r>
      <w:r w:rsidR="00BF2A01">
        <w:t xml:space="preserve"> Early findings from research pioneers in the field would suggest that the techniques and strategies required to modify the behavio</w:t>
      </w:r>
      <w:r w:rsidR="005B0950">
        <w:t>u</w:t>
      </w:r>
      <w:r w:rsidR="00BF2A01">
        <w:t xml:space="preserve">rs and treat the symptoms of </w:t>
      </w:r>
      <w:r w:rsidR="005B0950">
        <w:t>y</w:t>
      </w:r>
      <w:r>
        <w:t xml:space="preserve">oung people </w:t>
      </w:r>
      <w:r w:rsidR="00BF2A01">
        <w:t xml:space="preserve"> with </w:t>
      </w:r>
      <w:r w:rsidR="00BA4ABB">
        <w:t>ASD</w:t>
      </w:r>
      <w:r w:rsidR="00BF2A01">
        <w:t xml:space="preserve"> </w:t>
      </w:r>
      <w:r w:rsidR="003A7D66">
        <w:t xml:space="preserve">or CA </w:t>
      </w:r>
      <w:r w:rsidR="00BF2A01">
        <w:t>may actually differ significantly from the types of evidence-based strategies employed by MST teams to effect behavio</w:t>
      </w:r>
      <w:r w:rsidR="005B0950">
        <w:t>u</w:t>
      </w:r>
      <w:r w:rsidR="00BF2A01">
        <w:t xml:space="preserve">ral changes in </w:t>
      </w:r>
      <w:r w:rsidR="005B0950">
        <w:t>y</w:t>
      </w:r>
      <w:r>
        <w:t xml:space="preserve">oung people </w:t>
      </w:r>
      <w:r w:rsidR="00BF2A01">
        <w:t xml:space="preserve"> with conduct and behavio</w:t>
      </w:r>
      <w:r w:rsidR="005B0950">
        <w:t>u</w:t>
      </w:r>
      <w:r w:rsidR="00BF2A01">
        <w:t xml:space="preserve">ral problems. </w:t>
      </w:r>
    </w:p>
    <w:p w:rsidR="00BF2A01" w:rsidRDefault="00BF2A01" w:rsidP="00434BEC">
      <w:pPr>
        <w:jc w:val="both"/>
      </w:pPr>
    </w:p>
    <w:p w:rsidR="00BF2A01" w:rsidRDefault="00BF2A01" w:rsidP="00434BEC">
      <w:pPr>
        <w:jc w:val="both"/>
        <w:rPr>
          <w:i/>
        </w:rPr>
      </w:pPr>
      <w:r w:rsidRPr="00BF2A01">
        <w:rPr>
          <w:b/>
        </w:rPr>
        <w:t>Example of an appropriate referral</w:t>
      </w:r>
      <w:r>
        <w:t xml:space="preserve">: </w:t>
      </w:r>
      <w:r>
        <w:rPr>
          <w:i/>
        </w:rPr>
        <w:t xml:space="preserve">MA is a 16 year-old-male who has been diagnosed with </w:t>
      </w:r>
      <w:r w:rsidR="00445844">
        <w:rPr>
          <w:i/>
        </w:rPr>
        <w:t xml:space="preserve">Autism Spectrum Disorder (Social Communication and Repetitive Behaviors both Level 1). </w:t>
      </w:r>
      <w:r>
        <w:rPr>
          <w:i/>
        </w:rPr>
        <w:t xml:space="preserve">MA was recently referred to MST because of charges of burglary and shoplifting. </w:t>
      </w:r>
      <w:r w:rsidR="00445844">
        <w:rPr>
          <w:i/>
        </w:rPr>
        <w:t xml:space="preserve">He has also been observed smoking marijuana. </w:t>
      </w:r>
      <w:r>
        <w:rPr>
          <w:i/>
        </w:rPr>
        <w:t xml:space="preserve">Due to </w:t>
      </w:r>
      <w:r w:rsidR="006E1809">
        <w:rPr>
          <w:i/>
        </w:rPr>
        <w:t xml:space="preserve">significant </w:t>
      </w:r>
      <w:r>
        <w:rPr>
          <w:i/>
        </w:rPr>
        <w:t xml:space="preserve">difficulty relating to </w:t>
      </w:r>
      <w:r w:rsidR="005B0950">
        <w:rPr>
          <w:i/>
        </w:rPr>
        <w:t>y</w:t>
      </w:r>
      <w:r w:rsidR="008D54D4">
        <w:rPr>
          <w:i/>
        </w:rPr>
        <w:t xml:space="preserve">oung </w:t>
      </w:r>
      <w:r w:rsidR="00A7665B">
        <w:rPr>
          <w:i/>
        </w:rPr>
        <w:t>people his</w:t>
      </w:r>
      <w:r>
        <w:rPr>
          <w:i/>
        </w:rPr>
        <w:t xml:space="preserve"> age, MA has been hanging out with a group of 13- year-old males who seem to be the instigators of the recent burglary and shoplifting</w:t>
      </w:r>
      <w:r w:rsidR="00322A6F">
        <w:rPr>
          <w:i/>
        </w:rPr>
        <w:t xml:space="preserve"> and of the marijuana use</w:t>
      </w:r>
      <w:r>
        <w:rPr>
          <w:i/>
        </w:rPr>
        <w:t>. MA told his mother</w:t>
      </w:r>
      <w:r>
        <w:t xml:space="preserve"> </w:t>
      </w:r>
      <w:r>
        <w:rPr>
          <w:i/>
        </w:rPr>
        <w:t xml:space="preserve">that he went along with the </w:t>
      </w:r>
      <w:r w:rsidR="00322A6F">
        <w:rPr>
          <w:i/>
        </w:rPr>
        <w:t xml:space="preserve">shoplifting </w:t>
      </w:r>
      <w:r>
        <w:rPr>
          <w:i/>
        </w:rPr>
        <w:t xml:space="preserve">plans because he </w:t>
      </w:r>
      <w:r w:rsidR="005A6B84">
        <w:rPr>
          <w:i/>
        </w:rPr>
        <w:t xml:space="preserve">wants to have </w:t>
      </w:r>
      <w:r>
        <w:rPr>
          <w:i/>
        </w:rPr>
        <w:t xml:space="preserve">friends. His mother states that </w:t>
      </w:r>
      <w:r w:rsidR="006E1809">
        <w:rPr>
          <w:i/>
        </w:rPr>
        <w:t xml:space="preserve">following ongoing interventions </w:t>
      </w:r>
      <w:r>
        <w:rPr>
          <w:i/>
        </w:rPr>
        <w:t xml:space="preserve">he has recently shown some success in being able to interact with other </w:t>
      </w:r>
      <w:r w:rsidR="005B0950">
        <w:rPr>
          <w:i/>
        </w:rPr>
        <w:t>y</w:t>
      </w:r>
      <w:r w:rsidR="008D54D4">
        <w:rPr>
          <w:i/>
        </w:rPr>
        <w:t xml:space="preserve">oung </w:t>
      </w:r>
      <w:r w:rsidR="00A7665B">
        <w:rPr>
          <w:i/>
        </w:rPr>
        <w:t>people but</w:t>
      </w:r>
      <w:r>
        <w:rPr>
          <w:i/>
        </w:rPr>
        <w:t xml:space="preserve"> is more comfortable with younger children.</w:t>
      </w:r>
      <w:r w:rsidR="005A6B84">
        <w:rPr>
          <w:i/>
        </w:rPr>
        <w:t xml:space="preserve"> </w:t>
      </w:r>
      <w:r w:rsidR="00445844">
        <w:rPr>
          <w:i/>
        </w:rPr>
        <w:t>MA has been unsupervised after school and some evenings because his mother works late.</w:t>
      </w:r>
    </w:p>
    <w:p w:rsidR="00BF2A01" w:rsidRDefault="00BF2A01" w:rsidP="00434BEC">
      <w:pPr>
        <w:jc w:val="both"/>
      </w:pPr>
    </w:p>
    <w:p w:rsidR="00BF2A01" w:rsidRDefault="00BF2A01" w:rsidP="00434BEC">
      <w:pPr>
        <w:jc w:val="both"/>
        <w:rPr>
          <w:i/>
        </w:rPr>
      </w:pPr>
      <w:r w:rsidRPr="00BF2A01">
        <w:rPr>
          <w:b/>
        </w:rPr>
        <w:t>Example of an inappropriate referral</w:t>
      </w:r>
      <w:r>
        <w:t xml:space="preserve">: </w:t>
      </w:r>
      <w:r>
        <w:rPr>
          <w:i/>
        </w:rPr>
        <w:t xml:space="preserve">AM is a 13-year-old male who has been diagnosed with </w:t>
      </w:r>
      <w:r w:rsidR="00445844">
        <w:rPr>
          <w:i/>
        </w:rPr>
        <w:t>Autism Spectrum Disorder (Social Communication and Repetitive Behavio</w:t>
      </w:r>
      <w:r w:rsidR="005B0950">
        <w:rPr>
          <w:i/>
        </w:rPr>
        <w:t>u</w:t>
      </w:r>
      <w:r w:rsidR="00445844">
        <w:rPr>
          <w:i/>
        </w:rPr>
        <w:t xml:space="preserve">rs both Level </w:t>
      </w:r>
      <w:r w:rsidR="00A16C8B">
        <w:rPr>
          <w:i/>
        </w:rPr>
        <w:t>1</w:t>
      </w:r>
      <w:r w:rsidR="00445844">
        <w:rPr>
          <w:i/>
        </w:rPr>
        <w:t xml:space="preserve">). </w:t>
      </w:r>
      <w:r>
        <w:rPr>
          <w:i/>
        </w:rPr>
        <w:t xml:space="preserve">He has shown significant difficulty in relating to other </w:t>
      </w:r>
      <w:r w:rsidR="005B0950">
        <w:rPr>
          <w:i/>
        </w:rPr>
        <w:t>y</w:t>
      </w:r>
      <w:r w:rsidR="008D54D4">
        <w:rPr>
          <w:i/>
        </w:rPr>
        <w:t xml:space="preserve">oung </w:t>
      </w:r>
      <w:r w:rsidR="00A7665B">
        <w:rPr>
          <w:i/>
        </w:rPr>
        <w:t>people at</w:t>
      </w:r>
      <w:r>
        <w:rPr>
          <w:i/>
        </w:rPr>
        <w:t xml:space="preserve"> school. His teacher reports that he does not seem to understand how to play with others, avoids contact with classmates, and becomes disruptive or aggressive when in unavoidable proximity to other </w:t>
      </w:r>
      <w:r w:rsidR="005B0950">
        <w:rPr>
          <w:i/>
        </w:rPr>
        <w:t>y</w:t>
      </w:r>
      <w:r w:rsidR="008D54D4">
        <w:rPr>
          <w:i/>
        </w:rPr>
        <w:t xml:space="preserve">oung </w:t>
      </w:r>
      <w:r w:rsidR="00A7665B">
        <w:rPr>
          <w:i/>
        </w:rPr>
        <w:t>people or</w:t>
      </w:r>
      <w:r>
        <w:rPr>
          <w:i/>
        </w:rPr>
        <w:t xml:space="preserve"> when having to wait. His classmates view AM as odd, and he is frequently teased and bullied. As a result, he has been refusing to attend school. His mother has been trying to force AM to attend school, which has increased his anxiety and resulted in AM using physical aggression to resist his mother’s efforts.  Consequences for this behavio</w:t>
      </w:r>
      <w:r w:rsidR="005B0950">
        <w:rPr>
          <w:i/>
        </w:rPr>
        <w:t>u</w:t>
      </w:r>
      <w:r>
        <w:rPr>
          <w:i/>
        </w:rPr>
        <w:t xml:space="preserve">r have not been effective and seem to increase his aggression. During a recent morning when his mother tried to get AM to go to school, he became extremely aggressive and assaulted his mother. He was subsequently arrested for domestic violence. </w:t>
      </w:r>
    </w:p>
    <w:p w:rsidR="00BF2A01" w:rsidRDefault="00BF2A01" w:rsidP="00434BEC">
      <w:pPr>
        <w:jc w:val="both"/>
      </w:pPr>
    </w:p>
    <w:p w:rsidR="00CD3A5B" w:rsidRPr="00930D89" w:rsidRDefault="00CD3A5B" w:rsidP="00434BEC">
      <w:pPr>
        <w:pStyle w:val="Heading1"/>
        <w:jc w:val="both"/>
        <w:rPr>
          <w:caps/>
        </w:rPr>
      </w:pPr>
      <w:r>
        <w:br w:type="column"/>
      </w:r>
      <w:bookmarkStart w:id="31" w:name="_Toc8226269"/>
      <w:r w:rsidRPr="00930D89">
        <w:rPr>
          <w:u w:val="single"/>
        </w:rPr>
        <w:t>Attachment D</w:t>
      </w:r>
      <w:r w:rsidRPr="007F0A87">
        <w:t xml:space="preserve">: </w:t>
      </w:r>
      <w:bookmarkStart w:id="32" w:name="RunawayGuidelines"/>
      <w:r w:rsidRPr="00814451">
        <w:t xml:space="preserve">Guidelines </w:t>
      </w:r>
      <w:r w:rsidR="00E61CBE" w:rsidRPr="00814451">
        <w:t>for</w:t>
      </w:r>
      <w:r w:rsidRPr="00814451">
        <w:t xml:space="preserve"> When </w:t>
      </w:r>
      <w:r w:rsidR="008D54D4">
        <w:t xml:space="preserve">Young </w:t>
      </w:r>
      <w:r w:rsidR="004C08B0">
        <w:t xml:space="preserve">People are Missing from </w:t>
      </w:r>
      <w:r w:rsidR="00E61CBE">
        <w:t>Home</w:t>
      </w:r>
      <w:r w:rsidR="00E61CBE" w:rsidRPr="00814451">
        <w:t xml:space="preserve"> </w:t>
      </w:r>
      <w:r w:rsidR="00E61CBE">
        <w:t>(</w:t>
      </w:r>
      <w:r w:rsidR="00E61CBE" w:rsidRPr="00814451">
        <w:t>on</w:t>
      </w:r>
      <w:r w:rsidRPr="00814451">
        <w:t xml:space="preserve"> Runaway Status</w:t>
      </w:r>
      <w:bookmarkEnd w:id="31"/>
      <w:bookmarkEnd w:id="32"/>
      <w:r w:rsidR="004C08B0">
        <w:t>)</w:t>
      </w:r>
    </w:p>
    <w:p w:rsidR="00CD3A5B" w:rsidRPr="00930D89" w:rsidRDefault="00CD3A5B" w:rsidP="00434BEC">
      <w:pPr>
        <w:jc w:val="both"/>
        <w:rPr>
          <w:rFonts w:cs="Arial"/>
        </w:rPr>
      </w:pPr>
    </w:p>
    <w:p w:rsidR="00CD3A5B" w:rsidRPr="00930D89" w:rsidRDefault="00CD3A5B" w:rsidP="00434BEC">
      <w:pPr>
        <w:jc w:val="both"/>
        <w:rPr>
          <w:rFonts w:cs="Arial"/>
          <w:b/>
        </w:rPr>
      </w:pPr>
      <w:r w:rsidRPr="00930D89">
        <w:rPr>
          <w:rFonts w:cs="Arial"/>
          <w:b/>
        </w:rPr>
        <w:t>Assumptions</w:t>
      </w:r>
    </w:p>
    <w:p w:rsidR="00CD3A5B" w:rsidRPr="00930D89" w:rsidRDefault="00CD3A5B" w:rsidP="00434BEC">
      <w:pPr>
        <w:jc w:val="both"/>
        <w:rPr>
          <w:rFonts w:cs="Arial"/>
          <w:b/>
        </w:rPr>
      </w:pPr>
    </w:p>
    <w:p w:rsidR="00CD3A5B" w:rsidRPr="00930D89" w:rsidRDefault="00CD3A5B" w:rsidP="00434BEC">
      <w:pPr>
        <w:pStyle w:val="ListParagraph"/>
        <w:numPr>
          <w:ilvl w:val="0"/>
          <w:numId w:val="22"/>
        </w:numPr>
        <w:spacing w:after="200" w:line="276" w:lineRule="auto"/>
        <w:contextualSpacing/>
        <w:jc w:val="both"/>
        <w:rPr>
          <w:rFonts w:cs="Arial"/>
        </w:rPr>
      </w:pPr>
      <w:r w:rsidRPr="00930D89">
        <w:rPr>
          <w:rFonts w:cs="Arial"/>
        </w:rPr>
        <w:t xml:space="preserve">Being </w:t>
      </w:r>
      <w:r w:rsidR="00665FA3">
        <w:rPr>
          <w:rFonts w:cs="Arial"/>
        </w:rPr>
        <w:t>missing from home</w:t>
      </w:r>
      <w:r w:rsidRPr="00930D89">
        <w:rPr>
          <w:rFonts w:cs="Arial"/>
        </w:rPr>
        <w:t xml:space="preserve"> is considered an antisocial behavio</w:t>
      </w:r>
      <w:r w:rsidR="006C45F6">
        <w:rPr>
          <w:rFonts w:cs="Arial"/>
        </w:rPr>
        <w:t>u</w:t>
      </w:r>
      <w:r w:rsidRPr="00930D89">
        <w:rPr>
          <w:rFonts w:cs="Arial"/>
        </w:rPr>
        <w:t>r, just like any other antisocial behavior (</w:t>
      </w:r>
      <w:r w:rsidR="00C4702E" w:rsidRPr="00930D89">
        <w:rPr>
          <w:rFonts w:cs="Arial"/>
        </w:rPr>
        <w:t>e.g. Being</w:t>
      </w:r>
      <w:r w:rsidRPr="00930D89">
        <w:rPr>
          <w:rFonts w:cs="Arial"/>
        </w:rPr>
        <w:t xml:space="preserve"> </w:t>
      </w:r>
      <w:r w:rsidR="00665FA3">
        <w:rPr>
          <w:rFonts w:cs="Arial"/>
        </w:rPr>
        <w:t>absent from school</w:t>
      </w:r>
      <w:r w:rsidRPr="00930D89">
        <w:rPr>
          <w:rFonts w:cs="Arial"/>
        </w:rPr>
        <w:t>). From an MST perspective, it should be addressed like any other behavio</w:t>
      </w:r>
      <w:r w:rsidR="006C45F6">
        <w:rPr>
          <w:rFonts w:cs="Arial"/>
        </w:rPr>
        <w:t>u</w:t>
      </w:r>
      <w:r w:rsidRPr="00930D89">
        <w:rPr>
          <w:rFonts w:cs="Arial"/>
        </w:rPr>
        <w:t>r, and a case should not be discharged based on this behavio</w:t>
      </w:r>
      <w:r w:rsidR="006C45F6">
        <w:rPr>
          <w:rFonts w:cs="Arial"/>
        </w:rPr>
        <w:t>u</w:t>
      </w:r>
      <w:r w:rsidRPr="00930D89">
        <w:rPr>
          <w:rFonts w:cs="Arial"/>
        </w:rPr>
        <w:t xml:space="preserve">r alone. </w:t>
      </w:r>
    </w:p>
    <w:p w:rsidR="00CD3A5B" w:rsidRPr="00930D89" w:rsidRDefault="00CD3A5B" w:rsidP="00434BEC">
      <w:pPr>
        <w:pStyle w:val="ListParagraph"/>
        <w:numPr>
          <w:ilvl w:val="0"/>
          <w:numId w:val="22"/>
        </w:numPr>
        <w:spacing w:after="200" w:line="276" w:lineRule="auto"/>
        <w:contextualSpacing/>
        <w:jc w:val="both"/>
        <w:rPr>
          <w:rFonts w:cs="Arial"/>
        </w:rPr>
      </w:pPr>
      <w:r w:rsidRPr="00930D89">
        <w:rPr>
          <w:rFonts w:cs="Arial"/>
        </w:rPr>
        <w:t xml:space="preserve">Different systems vary in how they respond to </w:t>
      </w:r>
      <w:r w:rsidR="00421959">
        <w:rPr>
          <w:rFonts w:cs="Arial"/>
        </w:rPr>
        <w:t xml:space="preserve">young people </w:t>
      </w:r>
      <w:r w:rsidR="00BD1BDE">
        <w:rPr>
          <w:rFonts w:cs="Arial"/>
        </w:rPr>
        <w:t>going missing</w:t>
      </w:r>
      <w:r w:rsidRPr="00930D89">
        <w:rPr>
          <w:rFonts w:cs="Arial"/>
        </w:rPr>
        <w:t xml:space="preserve">. This can present significant challenges to the team in being able to continue to provide MST, </w:t>
      </w:r>
      <w:r w:rsidR="00C4702E" w:rsidRPr="00930D89">
        <w:rPr>
          <w:rFonts w:cs="Arial"/>
        </w:rPr>
        <w:t xml:space="preserve">e.g. </w:t>
      </w:r>
      <w:r w:rsidR="00C4702E">
        <w:rPr>
          <w:rFonts w:cs="Arial"/>
        </w:rPr>
        <w:t>s</w:t>
      </w:r>
      <w:r w:rsidR="00C4702E" w:rsidRPr="00930D89">
        <w:rPr>
          <w:rFonts w:cs="Arial"/>
        </w:rPr>
        <w:t>ome</w:t>
      </w:r>
      <w:r w:rsidRPr="00930D89">
        <w:rPr>
          <w:rFonts w:cs="Arial"/>
        </w:rPr>
        <w:t xml:space="preserve"> systems have time limits for how long the case can remain open if the </w:t>
      </w:r>
      <w:r w:rsidR="00BD1BDE">
        <w:rPr>
          <w:rFonts w:cs="Arial"/>
        </w:rPr>
        <w:t>y</w:t>
      </w:r>
      <w:r w:rsidR="008D54D4">
        <w:rPr>
          <w:rFonts w:cs="Arial"/>
        </w:rPr>
        <w:t xml:space="preserve">oung </w:t>
      </w:r>
      <w:r w:rsidR="00A7665B">
        <w:rPr>
          <w:rFonts w:cs="Arial"/>
        </w:rPr>
        <w:t xml:space="preserve">person </w:t>
      </w:r>
      <w:r w:rsidR="00A7665B" w:rsidRPr="00930D89">
        <w:rPr>
          <w:rFonts w:cs="Arial"/>
        </w:rPr>
        <w:t>is</w:t>
      </w:r>
      <w:r w:rsidRPr="00930D89">
        <w:rPr>
          <w:rFonts w:cs="Arial"/>
        </w:rPr>
        <w:t xml:space="preserve"> </w:t>
      </w:r>
      <w:r w:rsidR="00BD1BDE">
        <w:rPr>
          <w:rFonts w:cs="Arial"/>
        </w:rPr>
        <w:t>missing</w:t>
      </w:r>
    </w:p>
    <w:p w:rsidR="00CD3A5B" w:rsidRPr="00930D89" w:rsidRDefault="00CD3A5B" w:rsidP="00434BEC">
      <w:pPr>
        <w:pStyle w:val="ListParagraph"/>
        <w:numPr>
          <w:ilvl w:val="0"/>
          <w:numId w:val="22"/>
        </w:numPr>
        <w:spacing w:after="200" w:line="276" w:lineRule="auto"/>
        <w:contextualSpacing/>
        <w:jc w:val="both"/>
        <w:rPr>
          <w:rFonts w:cs="Arial"/>
        </w:rPr>
      </w:pPr>
      <w:r w:rsidRPr="00930D89">
        <w:rPr>
          <w:rFonts w:cs="Arial"/>
        </w:rPr>
        <w:t xml:space="preserve">Despite the legal parameters the MST team works within, if the family has had an opportunity for a full course of treatment, the case should be closed using one of the “clinical” reasons, e.g., </w:t>
      </w:r>
      <w:r w:rsidR="00E17E94">
        <w:rPr>
          <w:rFonts w:cs="Arial"/>
        </w:rPr>
        <w:t>“</w:t>
      </w:r>
      <w:r w:rsidRPr="00930D89">
        <w:rPr>
          <w:rFonts w:cs="Arial"/>
        </w:rPr>
        <w:t>closed by mutual agreement”, “lack of engagement” or “placed”.</w:t>
      </w:r>
    </w:p>
    <w:p w:rsidR="00CD3A5B" w:rsidRPr="00930D89" w:rsidRDefault="00CD3A5B" w:rsidP="00434BEC">
      <w:pPr>
        <w:pStyle w:val="ListParagraph"/>
        <w:numPr>
          <w:ilvl w:val="0"/>
          <w:numId w:val="22"/>
        </w:numPr>
        <w:spacing w:after="200" w:line="276" w:lineRule="auto"/>
        <w:contextualSpacing/>
        <w:jc w:val="both"/>
        <w:rPr>
          <w:rFonts w:cs="Arial"/>
        </w:rPr>
      </w:pPr>
      <w:r w:rsidRPr="00930D89">
        <w:rPr>
          <w:rFonts w:cs="Arial"/>
        </w:rPr>
        <w:t>The case closure categories, “</w:t>
      </w:r>
      <w:r w:rsidRPr="00930D89">
        <w:rPr>
          <w:rFonts w:cs="Arial"/>
          <w:bCs/>
        </w:rPr>
        <w:t xml:space="preserve">MST </w:t>
      </w:r>
      <w:r w:rsidR="008D54D4">
        <w:rPr>
          <w:rFonts w:cs="Arial"/>
          <w:bCs/>
        </w:rPr>
        <w:t>Programme</w:t>
      </w:r>
      <w:r w:rsidRPr="00930D89">
        <w:rPr>
          <w:rFonts w:cs="Arial"/>
          <w:bCs/>
        </w:rPr>
        <w:t xml:space="preserve"> administrative removal/withdrawal” </w:t>
      </w:r>
      <w:r w:rsidRPr="00930D89">
        <w:rPr>
          <w:rFonts w:cs="Arial"/>
        </w:rPr>
        <w:t>or “F</w:t>
      </w:r>
      <w:r w:rsidRPr="00930D89">
        <w:rPr>
          <w:rFonts w:cs="Arial"/>
          <w:bCs/>
        </w:rPr>
        <w:t>unding/referral source administrative removal/withdrawal</w:t>
      </w:r>
      <w:r w:rsidRPr="00930D89">
        <w:rPr>
          <w:rFonts w:cs="Arial"/>
        </w:rPr>
        <w:t>”, are limited to situations where the case is closed for reasons that are “unrelated to the progress of the case”. Therefore, careful consideration must be used when closing a case for this reason.</w:t>
      </w:r>
    </w:p>
    <w:p w:rsidR="00CD3A5B" w:rsidRPr="00930D89" w:rsidRDefault="00CD3A5B" w:rsidP="00434BEC">
      <w:pPr>
        <w:jc w:val="both"/>
        <w:rPr>
          <w:rFonts w:cs="Arial"/>
          <w:b/>
        </w:rPr>
      </w:pPr>
      <w:r w:rsidRPr="00930D89">
        <w:rPr>
          <w:rFonts w:cs="Arial"/>
          <w:b/>
        </w:rPr>
        <w:t xml:space="preserve">The following guidelines are provided to assist in deciding how to code the case progress review item when the team closes a case while the </w:t>
      </w:r>
      <w:r w:rsidR="007A4836">
        <w:rPr>
          <w:rFonts w:cs="Arial"/>
          <w:b/>
        </w:rPr>
        <w:t>y</w:t>
      </w:r>
      <w:r w:rsidR="008D54D4">
        <w:rPr>
          <w:rFonts w:cs="Arial"/>
          <w:b/>
        </w:rPr>
        <w:t xml:space="preserve">oung </w:t>
      </w:r>
      <w:r w:rsidR="00F178D8">
        <w:rPr>
          <w:rFonts w:cs="Arial"/>
          <w:b/>
        </w:rPr>
        <w:t xml:space="preserve">person </w:t>
      </w:r>
      <w:r w:rsidR="00F178D8" w:rsidRPr="00930D89">
        <w:rPr>
          <w:rFonts w:cs="Arial"/>
          <w:b/>
        </w:rPr>
        <w:t>is</w:t>
      </w:r>
      <w:r w:rsidRPr="00930D89">
        <w:rPr>
          <w:rFonts w:cs="Arial"/>
          <w:b/>
        </w:rPr>
        <w:t xml:space="preserve"> still on runaway status</w:t>
      </w:r>
      <w:r w:rsidR="007A4836">
        <w:rPr>
          <w:rFonts w:cs="Arial"/>
          <w:b/>
        </w:rPr>
        <w:t xml:space="preserve"> or missing from home</w:t>
      </w:r>
      <w:r w:rsidRPr="00930D89">
        <w:rPr>
          <w:rFonts w:cs="Arial"/>
          <w:b/>
        </w:rPr>
        <w:t>.</w:t>
      </w:r>
    </w:p>
    <w:p w:rsidR="00CD3A5B" w:rsidRPr="00930D89" w:rsidRDefault="00CD3A5B" w:rsidP="00434BEC">
      <w:pPr>
        <w:jc w:val="both"/>
        <w:rPr>
          <w:rFonts w:cs="Arial"/>
          <w:b/>
        </w:rPr>
      </w:pPr>
    </w:p>
    <w:p w:rsidR="00CD3A5B" w:rsidRPr="00930D89" w:rsidRDefault="00CD3A5B" w:rsidP="00434BEC">
      <w:pPr>
        <w:pStyle w:val="ListParagraph"/>
        <w:numPr>
          <w:ilvl w:val="0"/>
          <w:numId w:val="23"/>
        </w:numPr>
        <w:spacing w:after="200" w:line="276" w:lineRule="auto"/>
        <w:contextualSpacing/>
        <w:jc w:val="both"/>
        <w:rPr>
          <w:rFonts w:cs="Arial"/>
        </w:rPr>
      </w:pPr>
      <w:r w:rsidRPr="00930D89">
        <w:rPr>
          <w:rFonts w:cs="Arial"/>
          <w:b/>
        </w:rPr>
        <w:t>Determine if the family has had an opportunity for a full course of treatment.</w:t>
      </w:r>
      <w:r w:rsidRPr="00930D89">
        <w:rPr>
          <w:rFonts w:cs="Arial"/>
        </w:rPr>
        <w:t xml:space="preserve"> An example of not having this opportunity might be if the </w:t>
      </w:r>
      <w:r w:rsidR="005B0950">
        <w:rPr>
          <w:rFonts w:cs="Arial"/>
        </w:rPr>
        <w:t>y</w:t>
      </w:r>
      <w:r w:rsidR="008D54D4">
        <w:rPr>
          <w:rFonts w:cs="Arial"/>
        </w:rPr>
        <w:t>oung pe</w:t>
      </w:r>
      <w:r w:rsidR="00231B7E">
        <w:rPr>
          <w:rFonts w:cs="Arial"/>
        </w:rPr>
        <w:t>rson</w:t>
      </w:r>
      <w:r w:rsidRPr="00930D89">
        <w:rPr>
          <w:rFonts w:cs="Arial"/>
        </w:rPr>
        <w:t xml:space="preserve"> was </w:t>
      </w:r>
      <w:r w:rsidR="007A4836">
        <w:rPr>
          <w:rFonts w:cs="Arial"/>
        </w:rPr>
        <w:t xml:space="preserve">missing </w:t>
      </w:r>
      <w:r w:rsidR="007A4836" w:rsidRPr="00930D89">
        <w:rPr>
          <w:rFonts w:cs="Arial"/>
        </w:rPr>
        <w:t>at</w:t>
      </w:r>
      <w:r w:rsidRPr="00930D89">
        <w:rPr>
          <w:rFonts w:cs="Arial"/>
        </w:rPr>
        <w:t xml:space="preserve"> the time of referral, or shortly thereafter and the funder requests closure (preventing the therapist and family from having more than a couple of sessions). This case could be closed using the category “</w:t>
      </w:r>
      <w:r w:rsidRPr="00930D89">
        <w:rPr>
          <w:rFonts w:cs="Arial"/>
          <w:bCs/>
        </w:rPr>
        <w:t xml:space="preserve">MST </w:t>
      </w:r>
      <w:r w:rsidR="008D54D4">
        <w:rPr>
          <w:rFonts w:cs="Arial"/>
          <w:bCs/>
        </w:rPr>
        <w:t>Programme</w:t>
      </w:r>
      <w:r w:rsidRPr="00930D89">
        <w:rPr>
          <w:rFonts w:cs="Arial"/>
          <w:bCs/>
        </w:rPr>
        <w:t xml:space="preserve"> administrative removal/withdrawal”</w:t>
      </w:r>
      <w:r w:rsidRPr="00930D89">
        <w:rPr>
          <w:rFonts w:cs="Arial"/>
        </w:rPr>
        <w:t xml:space="preserve"> or “F</w:t>
      </w:r>
      <w:r w:rsidRPr="00930D89">
        <w:rPr>
          <w:rFonts w:cs="Arial"/>
          <w:bCs/>
        </w:rPr>
        <w:t>unding/referral source administrative removal/withdrawal</w:t>
      </w:r>
      <w:r w:rsidRPr="00930D89">
        <w:rPr>
          <w:rFonts w:cs="Arial"/>
        </w:rPr>
        <w:t xml:space="preserve">”. </w:t>
      </w:r>
    </w:p>
    <w:p w:rsidR="00CD3A5B" w:rsidRPr="00930D89" w:rsidRDefault="00CD3A5B" w:rsidP="00434BEC">
      <w:pPr>
        <w:pStyle w:val="ListParagraph"/>
        <w:numPr>
          <w:ilvl w:val="0"/>
          <w:numId w:val="23"/>
        </w:numPr>
        <w:spacing w:after="200" w:line="276" w:lineRule="auto"/>
        <w:contextualSpacing/>
        <w:jc w:val="both"/>
        <w:rPr>
          <w:rFonts w:cs="Arial"/>
        </w:rPr>
      </w:pPr>
      <w:r w:rsidRPr="00930D89">
        <w:rPr>
          <w:rFonts w:cs="Arial"/>
          <w:b/>
        </w:rPr>
        <w:t xml:space="preserve">Determine if therapist has ever had engagement with the family. </w:t>
      </w:r>
      <w:proofErr w:type="gramStart"/>
      <w:r w:rsidRPr="00930D89">
        <w:rPr>
          <w:rFonts w:cs="Arial"/>
        </w:rPr>
        <w:t>As long as</w:t>
      </w:r>
      <w:proofErr w:type="gramEnd"/>
      <w:r w:rsidRPr="00930D89">
        <w:rPr>
          <w:rFonts w:cs="Arial"/>
        </w:rPr>
        <w:t xml:space="preserve"> the family was actively involved in working on at least one goal for some part of treatment, the category of “lack of engagement” should not be used. </w:t>
      </w:r>
    </w:p>
    <w:p w:rsidR="00CD3A5B" w:rsidRPr="00930D89" w:rsidRDefault="00CD3A5B" w:rsidP="00434BEC">
      <w:pPr>
        <w:pStyle w:val="ListParagraph"/>
        <w:numPr>
          <w:ilvl w:val="0"/>
          <w:numId w:val="23"/>
        </w:numPr>
        <w:spacing w:after="200" w:line="276" w:lineRule="auto"/>
        <w:contextualSpacing/>
        <w:jc w:val="both"/>
        <w:rPr>
          <w:rFonts w:cs="Arial"/>
        </w:rPr>
      </w:pPr>
      <w:r w:rsidRPr="00930D89">
        <w:rPr>
          <w:rFonts w:cs="Arial"/>
          <w:b/>
        </w:rPr>
        <w:t>Determine if the case should be closed as “placed”.</w:t>
      </w:r>
      <w:r w:rsidRPr="00930D89">
        <w:rPr>
          <w:rFonts w:cs="Arial"/>
        </w:rPr>
        <w:t xml:space="preserve"> This category is used only if the team is quite certain that once found, the </w:t>
      </w:r>
      <w:r w:rsidR="005B0950">
        <w:rPr>
          <w:rFonts w:cs="Arial"/>
        </w:rPr>
        <w:t>y</w:t>
      </w:r>
      <w:r w:rsidR="008D54D4">
        <w:rPr>
          <w:rFonts w:cs="Arial"/>
        </w:rPr>
        <w:t xml:space="preserve">oung </w:t>
      </w:r>
      <w:r w:rsidR="007A4836">
        <w:rPr>
          <w:rFonts w:cs="Arial"/>
        </w:rPr>
        <w:t xml:space="preserve">person </w:t>
      </w:r>
      <w:r w:rsidR="007A4836" w:rsidRPr="00930D89">
        <w:rPr>
          <w:rFonts w:cs="Arial"/>
        </w:rPr>
        <w:t>will</w:t>
      </w:r>
      <w:r w:rsidRPr="00930D89">
        <w:rPr>
          <w:rFonts w:cs="Arial"/>
        </w:rPr>
        <w:t xml:space="preserve"> be placed</w:t>
      </w:r>
      <w:r w:rsidR="00911AB4">
        <w:rPr>
          <w:rFonts w:cs="Arial"/>
        </w:rPr>
        <w:t xml:space="preserve"> out of </w:t>
      </w:r>
      <w:r w:rsidR="00E73028">
        <w:rPr>
          <w:rFonts w:cs="Arial"/>
        </w:rPr>
        <w:t>home,</w:t>
      </w:r>
      <w:r w:rsidRPr="00930D89">
        <w:rPr>
          <w:rFonts w:cs="Arial"/>
        </w:rPr>
        <w:t xml:space="preserve"> e.g., the </w:t>
      </w:r>
      <w:r w:rsidR="005B0950">
        <w:rPr>
          <w:rFonts w:cs="Arial"/>
        </w:rPr>
        <w:t>y</w:t>
      </w:r>
      <w:r w:rsidR="008D54D4">
        <w:rPr>
          <w:rFonts w:cs="Arial"/>
        </w:rPr>
        <w:t>oung pe</w:t>
      </w:r>
      <w:r w:rsidR="00B403C1">
        <w:rPr>
          <w:rFonts w:cs="Arial"/>
        </w:rPr>
        <w:t>rson</w:t>
      </w:r>
      <w:r w:rsidRPr="00930D89">
        <w:rPr>
          <w:rFonts w:cs="Arial"/>
        </w:rPr>
        <w:t xml:space="preserve"> will be placed automatically without returning to court</w:t>
      </w:r>
      <w:r w:rsidR="00564CFD">
        <w:rPr>
          <w:rFonts w:cs="Arial"/>
        </w:rPr>
        <w:t>.</w:t>
      </w:r>
    </w:p>
    <w:p w:rsidR="00CD3A5B" w:rsidRPr="00930D89" w:rsidRDefault="00CD3A5B" w:rsidP="00434BEC">
      <w:pPr>
        <w:pStyle w:val="ListParagraph"/>
        <w:numPr>
          <w:ilvl w:val="0"/>
          <w:numId w:val="23"/>
        </w:numPr>
        <w:spacing w:after="200" w:line="276" w:lineRule="auto"/>
        <w:contextualSpacing/>
        <w:jc w:val="both"/>
        <w:rPr>
          <w:rFonts w:cs="Arial"/>
        </w:rPr>
      </w:pPr>
      <w:r w:rsidRPr="00930D89">
        <w:rPr>
          <w:rFonts w:cs="Arial"/>
          <w:b/>
        </w:rPr>
        <w:t xml:space="preserve">Determine if the case should be closed as “completion” (due to diminishing returns). </w:t>
      </w:r>
      <w:r w:rsidRPr="00930D89">
        <w:rPr>
          <w:rFonts w:cs="Arial"/>
        </w:rPr>
        <w:t xml:space="preserve">This closing category </w:t>
      </w:r>
      <w:r w:rsidRPr="00930D89">
        <w:rPr>
          <w:rFonts w:cs="Arial"/>
          <w:bCs/>
        </w:rPr>
        <w:t xml:space="preserve">does not assume that the </w:t>
      </w:r>
      <w:r w:rsidRPr="00930D89">
        <w:rPr>
          <w:rFonts w:cs="Arial"/>
        </w:rPr>
        <w:t xml:space="preserve">case closed </w:t>
      </w:r>
      <w:r w:rsidRPr="00930D89">
        <w:rPr>
          <w:rFonts w:cs="Arial"/>
          <w:bCs/>
        </w:rPr>
        <w:t xml:space="preserve">with all goals met, only that stakeholder/funder, primary caregiver(s) and team agreed that no further progress on overarching goals is likely due to </w:t>
      </w:r>
      <w:r w:rsidR="005B0950">
        <w:rPr>
          <w:rFonts w:cs="Arial"/>
          <w:bCs/>
        </w:rPr>
        <w:t>y</w:t>
      </w:r>
      <w:r w:rsidR="008D54D4">
        <w:rPr>
          <w:rFonts w:cs="Arial"/>
          <w:bCs/>
        </w:rPr>
        <w:t xml:space="preserve">oung </w:t>
      </w:r>
      <w:r w:rsidR="007A4836">
        <w:rPr>
          <w:rFonts w:cs="Arial"/>
          <w:bCs/>
        </w:rPr>
        <w:t xml:space="preserve">people </w:t>
      </w:r>
      <w:r w:rsidR="007A4836" w:rsidRPr="00930D89">
        <w:rPr>
          <w:rFonts w:cs="Arial"/>
          <w:bCs/>
        </w:rPr>
        <w:t>not</w:t>
      </w:r>
      <w:r w:rsidRPr="00930D89">
        <w:rPr>
          <w:rFonts w:cs="Arial"/>
          <w:bCs/>
        </w:rPr>
        <w:t xml:space="preserve"> being in the home. The actual case progress on goals would then be documented using the ratings for instrumental and ultimate outcomes.  </w:t>
      </w:r>
    </w:p>
    <w:p w:rsidR="00CD3A5B" w:rsidRPr="00930D89" w:rsidRDefault="00CD3A5B" w:rsidP="00434BEC">
      <w:pPr>
        <w:pStyle w:val="ListParagraph"/>
        <w:ind w:left="0"/>
        <w:jc w:val="both"/>
        <w:rPr>
          <w:rFonts w:cs="Arial"/>
          <w:highlight w:val="yellow"/>
        </w:rPr>
      </w:pPr>
    </w:p>
    <w:p w:rsidR="00CD3A5B" w:rsidRPr="00930D89" w:rsidRDefault="00CD3A5B" w:rsidP="00434BEC">
      <w:pPr>
        <w:pStyle w:val="ListParagraph"/>
        <w:ind w:left="0"/>
        <w:jc w:val="both"/>
        <w:rPr>
          <w:rFonts w:cs="Arial"/>
          <w:b/>
        </w:rPr>
      </w:pPr>
      <w:r w:rsidRPr="00930D89">
        <w:rPr>
          <w:rFonts w:cs="Arial"/>
          <w:b/>
        </w:rPr>
        <w:t xml:space="preserve">The following guidelines are provided to assist in deciding how to code Ultimate Outcomes when the team closes a case while the </w:t>
      </w:r>
      <w:r w:rsidR="007A4836">
        <w:rPr>
          <w:rFonts w:cs="Arial"/>
          <w:b/>
        </w:rPr>
        <w:t>y</w:t>
      </w:r>
      <w:r w:rsidR="008D54D4">
        <w:rPr>
          <w:rFonts w:cs="Arial"/>
          <w:b/>
        </w:rPr>
        <w:t xml:space="preserve">oung </w:t>
      </w:r>
      <w:r w:rsidR="00E73028">
        <w:rPr>
          <w:rFonts w:cs="Arial"/>
          <w:b/>
        </w:rPr>
        <w:t xml:space="preserve">person </w:t>
      </w:r>
      <w:r w:rsidR="00E73028" w:rsidRPr="00930D89">
        <w:rPr>
          <w:rFonts w:cs="Arial"/>
          <w:b/>
        </w:rPr>
        <w:t>is</w:t>
      </w:r>
      <w:r w:rsidRPr="00930D89">
        <w:rPr>
          <w:rFonts w:cs="Arial"/>
          <w:b/>
        </w:rPr>
        <w:t xml:space="preserve"> still </w:t>
      </w:r>
      <w:r w:rsidR="007A4836">
        <w:rPr>
          <w:rFonts w:cs="Arial"/>
          <w:b/>
        </w:rPr>
        <w:t>missing (</w:t>
      </w:r>
      <w:r w:rsidRPr="00930D89">
        <w:rPr>
          <w:rFonts w:cs="Arial"/>
          <w:b/>
        </w:rPr>
        <w:t>on runaway status</w:t>
      </w:r>
      <w:r w:rsidR="007A4836">
        <w:rPr>
          <w:rFonts w:cs="Arial"/>
          <w:b/>
        </w:rPr>
        <w:t>)</w:t>
      </w:r>
      <w:r w:rsidRPr="00930D89">
        <w:rPr>
          <w:rFonts w:cs="Arial"/>
          <w:b/>
        </w:rPr>
        <w:t>.</w:t>
      </w:r>
    </w:p>
    <w:p w:rsidR="00CD3A5B" w:rsidRPr="00930D89" w:rsidRDefault="00CD3A5B" w:rsidP="00434BEC">
      <w:pPr>
        <w:pStyle w:val="ListParagraph"/>
        <w:ind w:left="0"/>
        <w:jc w:val="both"/>
        <w:rPr>
          <w:rFonts w:cs="Arial"/>
          <w:b/>
        </w:rPr>
      </w:pPr>
    </w:p>
    <w:p w:rsidR="00CD3A5B" w:rsidRPr="00930D89" w:rsidRDefault="00CD3A5B" w:rsidP="00434BEC">
      <w:pPr>
        <w:pStyle w:val="ListParagraph"/>
        <w:numPr>
          <w:ilvl w:val="0"/>
          <w:numId w:val="24"/>
        </w:numPr>
        <w:spacing w:after="200" w:line="276" w:lineRule="auto"/>
        <w:contextualSpacing/>
        <w:jc w:val="both"/>
        <w:rPr>
          <w:rFonts w:cs="Arial"/>
        </w:rPr>
      </w:pPr>
      <w:r w:rsidRPr="00930D89">
        <w:rPr>
          <w:rFonts w:cs="Arial"/>
          <w:b/>
        </w:rPr>
        <w:t>Coding Ultimate Outcomes:</w:t>
      </w:r>
      <w:r w:rsidRPr="00930D89">
        <w:rPr>
          <w:rFonts w:cs="Arial"/>
          <w:bCs/>
        </w:rPr>
        <w:t xml:space="preserve"> </w:t>
      </w:r>
    </w:p>
    <w:p w:rsidR="00CD3A5B" w:rsidRPr="00930D89" w:rsidRDefault="00CD3A5B" w:rsidP="00434BEC">
      <w:pPr>
        <w:pStyle w:val="ListParagraph"/>
        <w:numPr>
          <w:ilvl w:val="1"/>
          <w:numId w:val="24"/>
        </w:numPr>
        <w:spacing w:after="200" w:line="276" w:lineRule="auto"/>
        <w:contextualSpacing/>
        <w:jc w:val="both"/>
        <w:rPr>
          <w:rFonts w:cs="Arial"/>
        </w:rPr>
      </w:pPr>
      <w:r w:rsidRPr="00930D89">
        <w:rPr>
          <w:rFonts w:cs="Arial"/>
          <w:bCs/>
        </w:rPr>
        <w:t xml:space="preserve">“At home”: if a </w:t>
      </w:r>
      <w:r w:rsidR="008D54D4">
        <w:rPr>
          <w:rFonts w:cs="Arial"/>
          <w:bCs/>
        </w:rPr>
        <w:t>Young pe</w:t>
      </w:r>
      <w:r w:rsidR="00564CFD">
        <w:rPr>
          <w:rFonts w:cs="Arial"/>
          <w:bCs/>
        </w:rPr>
        <w:t>rson</w:t>
      </w:r>
      <w:r w:rsidRPr="00930D89">
        <w:rPr>
          <w:rFonts w:cs="Arial"/>
          <w:bCs/>
        </w:rPr>
        <w:t xml:space="preserve"> is </w:t>
      </w:r>
      <w:r w:rsidR="00564CFD">
        <w:rPr>
          <w:rFonts w:cs="Arial"/>
          <w:bCs/>
        </w:rPr>
        <w:t xml:space="preserve">missing </w:t>
      </w:r>
      <w:r w:rsidR="005851A5">
        <w:rPr>
          <w:rFonts w:cs="Arial"/>
          <w:bCs/>
        </w:rPr>
        <w:t>from home (</w:t>
      </w:r>
      <w:r w:rsidRPr="00930D89">
        <w:rPr>
          <w:rFonts w:cs="Arial"/>
          <w:bCs/>
        </w:rPr>
        <w:t>on runaway status</w:t>
      </w:r>
      <w:r w:rsidR="005851A5">
        <w:rPr>
          <w:rFonts w:cs="Arial"/>
          <w:bCs/>
        </w:rPr>
        <w:t>)</w:t>
      </w:r>
      <w:r w:rsidRPr="00930D89">
        <w:rPr>
          <w:rFonts w:cs="Arial"/>
          <w:bCs/>
        </w:rPr>
        <w:t xml:space="preserve"> at the time of closure, this would be marked “no”. </w:t>
      </w:r>
    </w:p>
    <w:p w:rsidR="00CD3A5B" w:rsidRPr="00930D89" w:rsidRDefault="00CD3A5B" w:rsidP="00434BEC">
      <w:pPr>
        <w:pStyle w:val="ListParagraph"/>
        <w:numPr>
          <w:ilvl w:val="1"/>
          <w:numId w:val="24"/>
        </w:numPr>
        <w:spacing w:after="200" w:line="276" w:lineRule="auto"/>
        <w:contextualSpacing/>
        <w:jc w:val="both"/>
        <w:rPr>
          <w:rFonts w:cs="Arial"/>
        </w:rPr>
      </w:pPr>
      <w:r w:rsidRPr="00930D89">
        <w:rPr>
          <w:rFonts w:cs="Arial"/>
          <w:bCs/>
        </w:rPr>
        <w:t xml:space="preserve">“In school/working”: there are </w:t>
      </w:r>
      <w:r w:rsidR="005851A5">
        <w:rPr>
          <w:rFonts w:cs="Arial"/>
          <w:bCs/>
        </w:rPr>
        <w:t>y</w:t>
      </w:r>
      <w:r w:rsidR="008D54D4">
        <w:rPr>
          <w:rFonts w:cs="Arial"/>
          <w:bCs/>
        </w:rPr>
        <w:t xml:space="preserve">oung people </w:t>
      </w:r>
      <w:r w:rsidRPr="00930D89">
        <w:rPr>
          <w:rFonts w:cs="Arial"/>
          <w:bCs/>
        </w:rPr>
        <w:t xml:space="preserve"> that may be </w:t>
      </w:r>
      <w:r w:rsidR="005851A5">
        <w:rPr>
          <w:rFonts w:cs="Arial"/>
          <w:bCs/>
        </w:rPr>
        <w:t>missing</w:t>
      </w:r>
      <w:r w:rsidRPr="00930D89">
        <w:rPr>
          <w:rFonts w:cs="Arial"/>
          <w:bCs/>
        </w:rPr>
        <w:t xml:space="preserve"> but are still attending school (or working); therefore, the team would need to verify whether the </w:t>
      </w:r>
      <w:r w:rsidR="00E73028">
        <w:rPr>
          <w:rFonts w:cs="Arial"/>
          <w:bCs/>
        </w:rPr>
        <w:t>y</w:t>
      </w:r>
      <w:r w:rsidR="008D54D4">
        <w:rPr>
          <w:rFonts w:cs="Arial"/>
          <w:bCs/>
        </w:rPr>
        <w:t>oung pe</w:t>
      </w:r>
      <w:r w:rsidR="00C301D8">
        <w:rPr>
          <w:rFonts w:cs="Arial"/>
          <w:bCs/>
        </w:rPr>
        <w:t>rson</w:t>
      </w:r>
      <w:r w:rsidR="008D54D4">
        <w:rPr>
          <w:rFonts w:cs="Arial"/>
          <w:bCs/>
        </w:rPr>
        <w:t xml:space="preserve"> </w:t>
      </w:r>
      <w:r w:rsidRPr="00930D89">
        <w:rPr>
          <w:rFonts w:cs="Arial"/>
          <w:bCs/>
        </w:rPr>
        <w:t xml:space="preserve"> is attending school (or work) in order to determine how to mark the ultimate outcome of “in school/working.”    </w:t>
      </w:r>
    </w:p>
    <w:p w:rsidR="00CD3A5B" w:rsidRPr="00930D89" w:rsidRDefault="00CD3A5B" w:rsidP="00434BEC">
      <w:pPr>
        <w:pStyle w:val="ListParagraph"/>
        <w:numPr>
          <w:ilvl w:val="1"/>
          <w:numId w:val="24"/>
        </w:numPr>
        <w:spacing w:after="200" w:line="276" w:lineRule="auto"/>
        <w:contextualSpacing/>
        <w:jc w:val="both"/>
        <w:rPr>
          <w:rFonts w:cs="Arial"/>
        </w:rPr>
      </w:pPr>
      <w:r w:rsidRPr="00930D89">
        <w:rPr>
          <w:rFonts w:cs="Arial"/>
          <w:bCs/>
        </w:rPr>
        <w:t>“Arrest”: this is completed based on stakeholder’s definition of arrest.  M</w:t>
      </w:r>
      <w:r w:rsidRPr="00930D89">
        <w:rPr>
          <w:rFonts w:cs="Arial"/>
        </w:rPr>
        <w:t xml:space="preserve">any MST </w:t>
      </w:r>
      <w:r w:rsidR="008D54D4">
        <w:rPr>
          <w:rFonts w:cs="Arial"/>
        </w:rPr>
        <w:t>Programme</w:t>
      </w:r>
      <w:r w:rsidRPr="00930D89">
        <w:rPr>
          <w:rFonts w:cs="Arial"/>
        </w:rPr>
        <w:t>s have defined arrests as involvement with police that results in a charge for a new criminal behavio</w:t>
      </w:r>
      <w:r w:rsidR="00B41649">
        <w:rPr>
          <w:rFonts w:cs="Arial"/>
        </w:rPr>
        <w:t>u</w:t>
      </w:r>
      <w:r w:rsidRPr="00930D89">
        <w:rPr>
          <w:rFonts w:cs="Arial"/>
        </w:rPr>
        <w:t>r</w:t>
      </w:r>
    </w:p>
    <w:p w:rsidR="00CD3A5B" w:rsidRPr="005E25F7" w:rsidRDefault="00CD3A5B" w:rsidP="00434BEC">
      <w:pPr>
        <w:jc w:val="both"/>
        <w:rPr>
          <w:rFonts w:cs="Arial"/>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B04823" w:rsidRDefault="00B04823" w:rsidP="00434BEC">
      <w:pPr>
        <w:jc w:val="both"/>
        <w:rPr>
          <w:b/>
        </w:rPr>
      </w:pPr>
    </w:p>
    <w:p w:rsidR="00B04823" w:rsidRDefault="00B04823" w:rsidP="00434BEC">
      <w:pPr>
        <w:jc w:val="both"/>
        <w:rPr>
          <w:b/>
        </w:rPr>
      </w:pPr>
    </w:p>
    <w:p w:rsidR="00B04823" w:rsidRDefault="00B04823" w:rsidP="00434BEC">
      <w:pPr>
        <w:jc w:val="both"/>
        <w:rPr>
          <w:b/>
        </w:rPr>
      </w:pPr>
    </w:p>
    <w:p w:rsidR="00B04823" w:rsidRDefault="00B04823" w:rsidP="00434BEC">
      <w:pPr>
        <w:jc w:val="both"/>
        <w:rPr>
          <w:b/>
        </w:rPr>
      </w:pPr>
    </w:p>
    <w:p w:rsidR="00B04823" w:rsidRDefault="00B04823" w:rsidP="00434BEC">
      <w:pPr>
        <w:jc w:val="both"/>
        <w:rPr>
          <w:b/>
        </w:rPr>
      </w:pPr>
    </w:p>
    <w:p w:rsidR="00B04823" w:rsidRDefault="00B04823" w:rsidP="00434BEC">
      <w:pPr>
        <w:jc w:val="both"/>
        <w:rPr>
          <w:b/>
        </w:rPr>
      </w:pPr>
    </w:p>
    <w:p w:rsidR="00B04823" w:rsidRDefault="00B04823" w:rsidP="00434BEC">
      <w:pPr>
        <w:jc w:val="both"/>
        <w:rPr>
          <w:b/>
        </w:rPr>
      </w:pPr>
    </w:p>
    <w:p w:rsidR="006A3246" w:rsidRDefault="006A3246" w:rsidP="00434BEC">
      <w:pPr>
        <w:jc w:val="both"/>
        <w:rPr>
          <w:b/>
        </w:rPr>
      </w:pPr>
    </w:p>
    <w:p w:rsidR="006A3246" w:rsidRDefault="006A3246" w:rsidP="00434BEC">
      <w:pPr>
        <w:jc w:val="both"/>
        <w:rPr>
          <w:b/>
        </w:rPr>
      </w:pPr>
    </w:p>
    <w:p w:rsidR="006A3246" w:rsidRDefault="006A3246" w:rsidP="00434BEC">
      <w:pPr>
        <w:jc w:val="both"/>
        <w:rPr>
          <w:b/>
        </w:rPr>
      </w:pPr>
    </w:p>
    <w:p w:rsidR="006A3246" w:rsidRPr="006A3246" w:rsidRDefault="006A3246" w:rsidP="006A3246">
      <w:pPr>
        <w:rPr>
          <w:sz w:val="28"/>
          <w:szCs w:val="28"/>
          <w:lang w:val="en-GB"/>
        </w:rPr>
      </w:pPr>
      <w:r w:rsidRPr="006A3246">
        <w:rPr>
          <w:sz w:val="28"/>
          <w:szCs w:val="28"/>
          <w:lang w:val="en-GB"/>
        </w:rPr>
        <w:t xml:space="preserve">Appendix </w:t>
      </w:r>
      <w:r w:rsidR="00B04823">
        <w:rPr>
          <w:sz w:val="28"/>
          <w:szCs w:val="28"/>
          <w:lang w:val="en-GB"/>
        </w:rPr>
        <w:t>E</w:t>
      </w:r>
    </w:p>
    <w:p w:rsidR="006A3246" w:rsidRPr="006A3246" w:rsidRDefault="006A3246" w:rsidP="006A3246">
      <w:pPr>
        <w:rPr>
          <w:rFonts w:cs="Arial"/>
          <w:b/>
          <w:sz w:val="28"/>
          <w:szCs w:val="28"/>
          <w:lang w:val="en-GB"/>
        </w:rPr>
      </w:pPr>
    </w:p>
    <w:p w:rsidR="006A3246" w:rsidRPr="006A3246" w:rsidRDefault="006A3246" w:rsidP="006A3246">
      <w:pPr>
        <w:jc w:val="center"/>
        <w:rPr>
          <w:rFonts w:cs="Arial"/>
          <w:b/>
          <w:sz w:val="24"/>
          <w:szCs w:val="24"/>
        </w:rPr>
      </w:pPr>
      <w:r w:rsidRPr="006A3246">
        <w:rPr>
          <w:rFonts w:cs="Arial"/>
          <w:b/>
          <w:sz w:val="24"/>
          <w:szCs w:val="24"/>
        </w:rPr>
        <w:t>Sandwell MST Referral and Risk Assessment Form</w:t>
      </w:r>
    </w:p>
    <w:p w:rsidR="006A3246" w:rsidRPr="006A3246" w:rsidRDefault="006A3246" w:rsidP="006A3246">
      <w:pPr>
        <w:rPr>
          <w:rFonts w:cs="Arial"/>
          <w:b/>
          <w:sz w:val="24"/>
          <w:szCs w:val="24"/>
        </w:rPr>
      </w:pPr>
    </w:p>
    <w:p w:rsidR="006A3246" w:rsidRPr="006A3246" w:rsidRDefault="006A3246" w:rsidP="006A3246">
      <w:pPr>
        <w:rPr>
          <w:rFonts w:cs="Arial"/>
          <w:b/>
          <w:sz w:val="24"/>
          <w:szCs w:val="24"/>
        </w:rPr>
      </w:pPr>
      <w:r w:rsidRPr="006A3246">
        <w:rPr>
          <w:rFonts w:cs="Arial"/>
          <w:b/>
          <w:sz w:val="24"/>
          <w:szCs w:val="24"/>
        </w:rPr>
        <w:t>The following section must be completed when making a referral to MST</w:t>
      </w:r>
    </w:p>
    <w:p w:rsidR="006A3246" w:rsidRPr="006A3246" w:rsidRDefault="006A3246" w:rsidP="006A3246">
      <w:pPr>
        <w:rPr>
          <w:rFonts w:cs="Arial"/>
          <w:b/>
          <w:sz w:val="24"/>
          <w:szCs w:val="24"/>
        </w:rPr>
      </w:pPr>
    </w:p>
    <w:p w:rsidR="006A3246" w:rsidRPr="006A3246" w:rsidRDefault="006A3246" w:rsidP="006A3246">
      <w:pPr>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4A0" w:firstRow="1" w:lastRow="0" w:firstColumn="1" w:lastColumn="0" w:noHBand="0" w:noVBand="1"/>
      </w:tblPr>
      <w:tblGrid>
        <w:gridCol w:w="6629"/>
        <w:gridCol w:w="1417"/>
        <w:gridCol w:w="1418"/>
      </w:tblGrid>
      <w:tr w:rsidR="006A3246" w:rsidRPr="006A3246" w:rsidTr="006A3246">
        <w:tc>
          <w:tcPr>
            <w:tcW w:w="9464" w:type="dxa"/>
            <w:gridSpan w:val="3"/>
            <w:shd w:val="clear" w:color="auto" w:fill="92D050"/>
          </w:tcPr>
          <w:p w:rsidR="006A3246" w:rsidRPr="006A3246" w:rsidRDefault="006A3246" w:rsidP="006A3246">
            <w:pPr>
              <w:rPr>
                <w:rFonts w:cs="Arial"/>
                <w:b/>
                <w:sz w:val="24"/>
                <w:szCs w:val="24"/>
              </w:rPr>
            </w:pPr>
            <w:r w:rsidRPr="006A3246">
              <w:rPr>
                <w:rFonts w:cs="Arial"/>
                <w:b/>
                <w:sz w:val="24"/>
                <w:szCs w:val="24"/>
              </w:rPr>
              <w:t xml:space="preserve">INCLUSION CRITERIA: </w:t>
            </w:r>
            <w:r w:rsidRPr="006A3246">
              <w:rPr>
                <w:rFonts w:cs="Arial"/>
                <w:sz w:val="24"/>
                <w:szCs w:val="24"/>
              </w:rPr>
              <w:t xml:space="preserve">Young person must meet criteria </w:t>
            </w:r>
            <w:r w:rsidRPr="006A3246">
              <w:rPr>
                <w:rFonts w:cs="Arial"/>
                <w:b/>
                <w:sz w:val="24"/>
                <w:szCs w:val="24"/>
              </w:rPr>
              <w:t>1 AND 2</w:t>
            </w:r>
            <w:r w:rsidRPr="006A3246">
              <w:rPr>
                <w:rFonts w:cs="Arial"/>
                <w:sz w:val="24"/>
                <w:szCs w:val="24"/>
              </w:rPr>
              <w:t xml:space="preserve"> or </w:t>
            </w:r>
            <w:r w:rsidRPr="006A3246">
              <w:rPr>
                <w:rFonts w:cs="Arial"/>
                <w:b/>
                <w:sz w:val="24"/>
                <w:szCs w:val="24"/>
              </w:rPr>
              <w:t>1 AND 3</w:t>
            </w:r>
            <w:r w:rsidRPr="006A3246">
              <w:rPr>
                <w:rFonts w:cs="Arial"/>
                <w:sz w:val="24"/>
                <w:szCs w:val="24"/>
              </w:rPr>
              <w:t xml:space="preserve"> below to be suitable for a referral to MST</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Is the young person aged between 1</w:t>
            </w:r>
            <w:r>
              <w:rPr>
                <w:rFonts w:cs="Arial"/>
                <w:sz w:val="24"/>
                <w:szCs w:val="24"/>
              </w:rPr>
              <w:t>0</w:t>
            </w:r>
            <w:r w:rsidRPr="006A3246">
              <w:rPr>
                <w:rFonts w:cs="Arial"/>
                <w:sz w:val="24"/>
                <w:szCs w:val="24"/>
              </w:rPr>
              <w:t xml:space="preserve"> – 17 years of age?</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Is the young person at risk of coming into care or custody?</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Does the young person exhibit anti-social behaviour in more than one setting? (i.e. home, at school, in the community)</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9464" w:type="dxa"/>
            <w:gridSpan w:val="3"/>
            <w:shd w:val="clear" w:color="auto" w:fill="FF0000"/>
          </w:tcPr>
          <w:p w:rsidR="006A3246" w:rsidRPr="006A3246" w:rsidRDefault="006A3246" w:rsidP="006A3246">
            <w:pPr>
              <w:rPr>
                <w:rFonts w:cs="Arial"/>
                <w:b/>
                <w:sz w:val="24"/>
                <w:szCs w:val="24"/>
              </w:rPr>
            </w:pPr>
            <w:r w:rsidRPr="006A3246">
              <w:rPr>
                <w:rFonts w:cs="Arial"/>
                <w:b/>
                <w:sz w:val="24"/>
                <w:szCs w:val="24"/>
              </w:rPr>
              <w:t xml:space="preserve">EXCLUSION CRITERIA: </w:t>
            </w:r>
            <w:r w:rsidRPr="006A3246">
              <w:rPr>
                <w:rFonts w:cs="Arial"/>
                <w:sz w:val="24"/>
                <w:szCs w:val="24"/>
              </w:rPr>
              <w:t>Any young person meeting any of the criteria below would not be suitable for a referral to MST</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Is the young person living independently? (This includes a young person placed in a residential school)</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Is the young person actively psychotic, homicidal or suicidal?</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Are the concerns primarily around sexual offending in the absence of other antisocial behaviour?</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Does the young person have ongoing developmental disorder (for example, Autism or Asperger’s: Young person with moderate to severe difficulties with social communication, social interaction, and repetitive behaviours)</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r w:rsidR="006A3246" w:rsidRPr="006A3246" w:rsidTr="006A3246">
        <w:tc>
          <w:tcPr>
            <w:tcW w:w="6629" w:type="dxa"/>
            <w:shd w:val="clear" w:color="auto" w:fill="auto"/>
            <w:vAlign w:val="center"/>
          </w:tcPr>
          <w:p w:rsidR="006A3246" w:rsidRPr="006A3246" w:rsidRDefault="006A3246" w:rsidP="006A3246">
            <w:pPr>
              <w:rPr>
                <w:rFonts w:cs="Arial"/>
                <w:sz w:val="24"/>
                <w:szCs w:val="24"/>
              </w:rPr>
            </w:pPr>
            <w:r w:rsidRPr="006A3246">
              <w:rPr>
                <w:rFonts w:cs="Arial"/>
                <w:sz w:val="24"/>
                <w:szCs w:val="24"/>
              </w:rPr>
              <w:t>Young people who are subject to a care order (section 31, C.A. 1989), interim care order (section 38, C.A. 1989) or emergency protection order (section 44, C.A. 1989) and who are looked after regardless of where they live.</w:t>
            </w:r>
          </w:p>
        </w:tc>
        <w:tc>
          <w:tcPr>
            <w:tcW w:w="1417"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Yes  </w:t>
            </w:r>
          </w:p>
        </w:tc>
        <w:tc>
          <w:tcPr>
            <w:tcW w:w="1418" w:type="dxa"/>
            <w:shd w:val="clear" w:color="auto" w:fill="auto"/>
            <w:vAlign w:val="center"/>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No  </w:t>
            </w:r>
          </w:p>
        </w:tc>
      </w:tr>
    </w:tbl>
    <w:p w:rsidR="006A3246" w:rsidRPr="006A3246" w:rsidRDefault="006A3246" w:rsidP="006A3246">
      <w:pPr>
        <w:rPr>
          <w:rFonts w:cs="Arial"/>
          <w:b/>
          <w:sz w:val="24"/>
          <w:szCs w:val="24"/>
        </w:rPr>
      </w:pPr>
      <w:r w:rsidRPr="006A3246">
        <w:rPr>
          <w:rFonts w:cs="Arial"/>
          <w:b/>
          <w:sz w:val="24"/>
          <w:szCs w:val="24"/>
        </w:rPr>
        <w:t>SECTION 1 - 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4A0" w:firstRow="1" w:lastRow="0" w:firstColumn="1" w:lastColumn="0" w:noHBand="0" w:noVBand="1"/>
      </w:tblPr>
      <w:tblGrid>
        <w:gridCol w:w="2401"/>
        <w:gridCol w:w="2402"/>
        <w:gridCol w:w="2401"/>
        <w:gridCol w:w="2402"/>
      </w:tblGrid>
      <w:tr w:rsidR="006A3246" w:rsidRPr="006A3246" w:rsidTr="006A3246">
        <w:tc>
          <w:tcPr>
            <w:tcW w:w="2401" w:type="dxa"/>
            <w:shd w:val="clear" w:color="auto" w:fill="auto"/>
          </w:tcPr>
          <w:p w:rsidR="006A3246" w:rsidRPr="006A3246" w:rsidRDefault="006A3246" w:rsidP="006A3246">
            <w:pPr>
              <w:rPr>
                <w:rFonts w:cs="Arial"/>
                <w:sz w:val="24"/>
                <w:szCs w:val="24"/>
              </w:rPr>
            </w:pPr>
            <w:r w:rsidRPr="006A3246">
              <w:rPr>
                <w:rFonts w:cs="Arial"/>
                <w:sz w:val="24"/>
                <w:szCs w:val="24"/>
              </w:rPr>
              <w:t>Childs full name:</w:t>
            </w:r>
          </w:p>
        </w:tc>
        <w:tc>
          <w:tcPr>
            <w:tcW w:w="7205" w:type="dxa"/>
            <w:gridSpan w:val="3"/>
            <w:shd w:val="clear" w:color="auto" w:fill="auto"/>
          </w:tcPr>
          <w:p w:rsidR="006A3246" w:rsidRPr="006A3246" w:rsidRDefault="006A3246" w:rsidP="006A3246">
            <w:pPr>
              <w:rPr>
                <w:rFonts w:cs="Arial"/>
                <w:sz w:val="24"/>
                <w:szCs w:val="24"/>
              </w:rPr>
            </w:pPr>
          </w:p>
          <w:p w:rsidR="006A3246" w:rsidRPr="006A3246" w:rsidRDefault="006A3246" w:rsidP="006A3246">
            <w:pPr>
              <w:rPr>
                <w:rFonts w:cs="Arial"/>
                <w:sz w:val="24"/>
                <w:szCs w:val="24"/>
              </w:rPr>
            </w:pPr>
          </w:p>
        </w:tc>
      </w:tr>
      <w:tr w:rsidR="006A3246" w:rsidRPr="006A3246" w:rsidTr="006A3246">
        <w:tc>
          <w:tcPr>
            <w:tcW w:w="2401" w:type="dxa"/>
            <w:shd w:val="clear" w:color="auto" w:fill="auto"/>
          </w:tcPr>
          <w:p w:rsidR="006A3246" w:rsidRPr="006A3246" w:rsidRDefault="006A3246" w:rsidP="006A3246">
            <w:pPr>
              <w:rPr>
                <w:rFonts w:cs="Arial"/>
                <w:sz w:val="24"/>
                <w:szCs w:val="24"/>
              </w:rPr>
            </w:pPr>
            <w:r w:rsidRPr="006A3246">
              <w:rPr>
                <w:rFonts w:cs="Arial"/>
                <w:sz w:val="24"/>
                <w:szCs w:val="24"/>
              </w:rPr>
              <w:t>Child’s date of birth:</w:t>
            </w:r>
          </w:p>
        </w:tc>
        <w:tc>
          <w:tcPr>
            <w:tcW w:w="2402" w:type="dxa"/>
            <w:shd w:val="clear" w:color="auto" w:fill="auto"/>
          </w:tcPr>
          <w:p w:rsidR="006A3246" w:rsidRPr="006A3246" w:rsidRDefault="006A3246" w:rsidP="006A3246">
            <w:pPr>
              <w:rPr>
                <w:rFonts w:cs="Arial"/>
                <w:sz w:val="24"/>
                <w:szCs w:val="24"/>
              </w:rPr>
            </w:pPr>
          </w:p>
        </w:tc>
        <w:tc>
          <w:tcPr>
            <w:tcW w:w="2401" w:type="dxa"/>
            <w:shd w:val="clear" w:color="auto" w:fill="auto"/>
          </w:tcPr>
          <w:p w:rsidR="006A3246" w:rsidRPr="006A3246" w:rsidRDefault="006A3246" w:rsidP="006A3246">
            <w:pPr>
              <w:rPr>
                <w:rFonts w:cs="Arial"/>
                <w:sz w:val="24"/>
                <w:szCs w:val="24"/>
              </w:rPr>
            </w:pPr>
            <w:r w:rsidRPr="006A3246">
              <w:rPr>
                <w:rFonts w:cs="Arial"/>
                <w:sz w:val="24"/>
                <w:szCs w:val="24"/>
              </w:rPr>
              <w:t>Child’s age:</w:t>
            </w:r>
          </w:p>
        </w:tc>
        <w:tc>
          <w:tcPr>
            <w:tcW w:w="2402" w:type="dxa"/>
            <w:shd w:val="clear" w:color="auto" w:fill="auto"/>
          </w:tcPr>
          <w:p w:rsidR="006A3246" w:rsidRPr="006A3246" w:rsidRDefault="006A3246" w:rsidP="006A3246">
            <w:pPr>
              <w:rPr>
                <w:rFonts w:cs="Arial"/>
                <w:sz w:val="24"/>
                <w:szCs w:val="24"/>
              </w:rPr>
            </w:pPr>
          </w:p>
        </w:tc>
      </w:tr>
      <w:tr w:rsidR="006A3246" w:rsidRPr="006A3246" w:rsidTr="006A3246">
        <w:tc>
          <w:tcPr>
            <w:tcW w:w="2401" w:type="dxa"/>
            <w:shd w:val="clear" w:color="auto" w:fill="auto"/>
          </w:tcPr>
          <w:p w:rsidR="006A3246" w:rsidRPr="006A3246" w:rsidRDefault="006A3246" w:rsidP="006A3246">
            <w:pPr>
              <w:rPr>
                <w:rFonts w:cs="Arial"/>
                <w:sz w:val="24"/>
                <w:szCs w:val="24"/>
              </w:rPr>
            </w:pPr>
            <w:r w:rsidRPr="006A3246">
              <w:rPr>
                <w:rFonts w:cs="Arial"/>
                <w:sz w:val="24"/>
                <w:szCs w:val="24"/>
              </w:rPr>
              <w:t>Childs ethnicity:</w:t>
            </w:r>
          </w:p>
        </w:tc>
        <w:tc>
          <w:tcPr>
            <w:tcW w:w="2402" w:type="dxa"/>
            <w:shd w:val="clear" w:color="auto" w:fill="auto"/>
          </w:tcPr>
          <w:p w:rsidR="006A3246" w:rsidRPr="006A3246" w:rsidRDefault="006A3246" w:rsidP="006A3246">
            <w:pPr>
              <w:rPr>
                <w:rFonts w:eastAsia="MS Gothic" w:cs="Arial"/>
                <w:sz w:val="24"/>
                <w:szCs w:val="24"/>
              </w:rPr>
            </w:pPr>
            <w:r w:rsidRPr="006A3246">
              <w:rPr>
                <w:rFonts w:ascii="MS Mincho" w:eastAsia="MS Mincho" w:hAnsi="MS Mincho" w:cs="Arial" w:hint="eastAsia"/>
                <w:sz w:val="24"/>
                <w:szCs w:val="24"/>
              </w:rPr>
              <w:t>☐</w:t>
            </w:r>
            <w:r w:rsidRPr="006A3246">
              <w:rPr>
                <w:rFonts w:eastAsia="MS Gothic" w:cs="Arial"/>
                <w:sz w:val="24"/>
                <w:szCs w:val="24"/>
              </w:rPr>
              <w:t xml:space="preserve"> White British </w:t>
            </w:r>
          </w:p>
        </w:tc>
        <w:tc>
          <w:tcPr>
            <w:tcW w:w="2401"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 White Irish </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 Any other White background </w:t>
            </w:r>
          </w:p>
        </w:tc>
      </w:tr>
      <w:tr w:rsidR="006A3246" w:rsidRPr="006A3246" w:rsidTr="006A3246">
        <w:tc>
          <w:tcPr>
            <w:tcW w:w="2401" w:type="dxa"/>
            <w:shd w:val="clear" w:color="auto" w:fill="auto"/>
          </w:tcPr>
          <w:p w:rsidR="006A3246" w:rsidRPr="006A3246" w:rsidDel="008A57C2"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rPr>
              <w:t xml:space="preserve"> White and Black Caribbean</w:t>
            </w:r>
          </w:p>
        </w:tc>
        <w:tc>
          <w:tcPr>
            <w:tcW w:w="2402" w:type="dxa"/>
            <w:shd w:val="clear" w:color="auto" w:fill="auto"/>
          </w:tcPr>
          <w:p w:rsidR="006A3246" w:rsidRPr="006A3246" w:rsidDel="008A57C2" w:rsidRDefault="006A3246" w:rsidP="006A3246">
            <w:pPr>
              <w:rPr>
                <w:rFonts w:eastAsia="MS Gothic" w:cs="Arial"/>
                <w:sz w:val="24"/>
                <w:szCs w:val="24"/>
              </w:rPr>
            </w:pPr>
            <w:r w:rsidRPr="006A3246">
              <w:rPr>
                <w:rFonts w:ascii="MS Mincho" w:eastAsia="MS Mincho" w:hAnsi="MS Mincho" w:cs="Arial" w:hint="eastAsia"/>
                <w:sz w:val="24"/>
                <w:szCs w:val="24"/>
              </w:rPr>
              <w:t>☐</w:t>
            </w:r>
            <w:r w:rsidRPr="006A3246">
              <w:rPr>
                <w:rFonts w:cs="Arial"/>
                <w:sz w:val="24"/>
                <w:szCs w:val="24"/>
              </w:rPr>
              <w:t xml:space="preserve"> White and </w:t>
            </w:r>
            <w:proofErr w:type="gramStart"/>
            <w:r w:rsidRPr="006A3246">
              <w:rPr>
                <w:rFonts w:cs="Arial"/>
                <w:sz w:val="24"/>
                <w:szCs w:val="24"/>
              </w:rPr>
              <w:t>Black  African</w:t>
            </w:r>
            <w:proofErr w:type="gramEnd"/>
            <w:r w:rsidRPr="006A3246">
              <w:rPr>
                <w:rFonts w:cs="Arial"/>
                <w:sz w:val="24"/>
                <w:szCs w:val="24"/>
              </w:rPr>
              <w:t xml:space="preserve"> </w:t>
            </w:r>
          </w:p>
        </w:tc>
        <w:tc>
          <w:tcPr>
            <w:tcW w:w="2401" w:type="dxa"/>
            <w:shd w:val="clear" w:color="auto" w:fill="auto"/>
          </w:tcPr>
          <w:p w:rsidR="006A3246" w:rsidRPr="006A3246" w:rsidDel="008A57C2"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White and Asian </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Any other Mixed background</w:t>
            </w:r>
          </w:p>
        </w:tc>
      </w:tr>
      <w:tr w:rsidR="006A3246" w:rsidRPr="006A3246" w:rsidTr="006A3246">
        <w:tc>
          <w:tcPr>
            <w:tcW w:w="2401" w:type="dxa"/>
            <w:shd w:val="clear" w:color="auto" w:fill="auto"/>
          </w:tcPr>
          <w:p w:rsidR="006A3246" w:rsidRPr="006A3246" w:rsidDel="008A57C2"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Indian </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Pakistani </w:t>
            </w:r>
          </w:p>
        </w:tc>
        <w:tc>
          <w:tcPr>
            <w:tcW w:w="2401"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Bangladeshi </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Chinese</w:t>
            </w:r>
            <w:r w:rsidRPr="006A3246">
              <w:rPr>
                <w:rFonts w:cs="Arial"/>
                <w:sz w:val="24"/>
                <w:szCs w:val="24"/>
              </w:rPr>
              <w:t xml:space="preserve"> </w:t>
            </w:r>
            <w:r w:rsidRPr="006A3246">
              <w:rPr>
                <w:rFonts w:cs="Arial"/>
                <w:sz w:val="24"/>
                <w:szCs w:val="24"/>
                <w:lang w:eastAsia="en-GB"/>
              </w:rPr>
              <w:t xml:space="preserve"> </w:t>
            </w:r>
          </w:p>
        </w:tc>
      </w:tr>
      <w:tr w:rsidR="006A3246" w:rsidRPr="006A3246" w:rsidTr="006A3246">
        <w:tc>
          <w:tcPr>
            <w:tcW w:w="2401"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Any other Asian background</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Caribbean</w:t>
            </w:r>
            <w:r w:rsidRPr="006A3246">
              <w:rPr>
                <w:rFonts w:cs="Arial"/>
                <w:sz w:val="24"/>
                <w:szCs w:val="24"/>
              </w:rPr>
              <w:t xml:space="preserve"> </w:t>
            </w:r>
          </w:p>
        </w:tc>
        <w:tc>
          <w:tcPr>
            <w:tcW w:w="2401"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African </w:t>
            </w:r>
          </w:p>
        </w:tc>
        <w:tc>
          <w:tcPr>
            <w:tcW w:w="2402"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Any other Black background </w:t>
            </w:r>
          </w:p>
        </w:tc>
      </w:tr>
      <w:tr w:rsidR="006A3246" w:rsidRPr="006A3246" w:rsidTr="006A3246">
        <w:tc>
          <w:tcPr>
            <w:tcW w:w="2401" w:type="dxa"/>
            <w:shd w:val="clear" w:color="auto" w:fill="auto"/>
          </w:tcPr>
          <w:p w:rsidR="006A3246" w:rsidRPr="006A3246" w:rsidRDefault="006A3246" w:rsidP="006A3246">
            <w:pPr>
              <w:rPr>
                <w:rFonts w:cs="Arial"/>
                <w:sz w:val="24"/>
                <w:szCs w:val="24"/>
              </w:rPr>
            </w:pPr>
            <w:r w:rsidRPr="006A3246">
              <w:rPr>
                <w:rFonts w:ascii="MS Mincho" w:eastAsia="MS Mincho" w:hAnsi="MS Mincho" w:cs="Arial" w:hint="eastAsia"/>
                <w:sz w:val="24"/>
                <w:szCs w:val="24"/>
              </w:rPr>
              <w:t>☐</w:t>
            </w:r>
            <w:r w:rsidRPr="006A3246">
              <w:rPr>
                <w:rFonts w:cs="Arial"/>
                <w:sz w:val="24"/>
                <w:szCs w:val="24"/>
                <w:lang w:eastAsia="en-GB"/>
              </w:rPr>
              <w:t xml:space="preserve"> Any other ethnic group - </w:t>
            </w:r>
            <w:r w:rsidRPr="006A3246">
              <w:rPr>
                <w:rFonts w:cs="Arial"/>
                <w:sz w:val="24"/>
                <w:szCs w:val="24"/>
              </w:rPr>
              <w:t>Please specify</w:t>
            </w:r>
            <w:r w:rsidRPr="006A3246">
              <w:rPr>
                <w:rFonts w:cs="Arial"/>
                <w:sz w:val="24"/>
                <w:szCs w:val="24"/>
                <w:lang w:eastAsia="en-GB"/>
              </w:rPr>
              <w:t>:</w:t>
            </w:r>
          </w:p>
        </w:tc>
        <w:tc>
          <w:tcPr>
            <w:tcW w:w="7205" w:type="dxa"/>
            <w:gridSpan w:val="3"/>
            <w:shd w:val="clear" w:color="auto" w:fill="auto"/>
          </w:tcPr>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Full address (inc. post code):</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Name and address of child’s school:</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Parents /carers full name:</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Parents /carers date of birth:</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Relationship to child:</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Telephone number for parent:</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Telephone number for child:</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Family religion:</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Details of extended family or friend. Please also detail telephone number:</w:t>
            </w:r>
          </w:p>
        </w:tc>
        <w:tc>
          <w:tcPr>
            <w:tcW w:w="4803"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Details of any siblings and date of birth:</w:t>
            </w:r>
          </w:p>
        </w:tc>
        <w:tc>
          <w:tcPr>
            <w:tcW w:w="4803" w:type="dxa"/>
            <w:gridSpan w:val="2"/>
            <w:shd w:val="clear" w:color="auto" w:fill="auto"/>
          </w:tcPr>
          <w:p w:rsidR="006A3246" w:rsidRPr="006A3246" w:rsidRDefault="006A3246" w:rsidP="006A3246">
            <w:pPr>
              <w:rPr>
                <w:rFonts w:cs="Arial"/>
                <w:b/>
                <w:sz w:val="24"/>
                <w:szCs w:val="24"/>
              </w:rPr>
            </w:pPr>
          </w:p>
        </w:tc>
      </w:tr>
      <w:tr w:rsidR="006A3246" w:rsidRPr="006A3246" w:rsidTr="006A3246">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Please detail all previous services that the child and / or family has used in the last 3 years:</w:t>
            </w:r>
          </w:p>
        </w:tc>
        <w:tc>
          <w:tcPr>
            <w:tcW w:w="4803" w:type="dxa"/>
            <w:gridSpan w:val="2"/>
            <w:shd w:val="clear" w:color="auto" w:fill="auto"/>
          </w:tcPr>
          <w:p w:rsidR="006A3246" w:rsidRPr="006A3246" w:rsidRDefault="006A3246" w:rsidP="006A3246">
            <w:pPr>
              <w:rPr>
                <w:rFonts w:cs="Arial"/>
                <w:sz w:val="24"/>
                <w:szCs w:val="24"/>
              </w:rPr>
            </w:pPr>
            <w:r w:rsidRPr="006A3246">
              <w:rPr>
                <w:rFonts w:cs="Arial"/>
                <w:sz w:val="24"/>
                <w:szCs w:val="24"/>
              </w:rPr>
              <w:t>Contact telephone number and named contact of previous service:</w:t>
            </w:r>
          </w:p>
        </w:tc>
      </w:tr>
      <w:tr w:rsidR="006A3246" w:rsidRPr="006A3246" w:rsidTr="006A3246">
        <w:tc>
          <w:tcPr>
            <w:tcW w:w="4803" w:type="dxa"/>
            <w:gridSpan w:val="2"/>
            <w:shd w:val="clear" w:color="auto" w:fill="auto"/>
          </w:tcPr>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tc>
        <w:tc>
          <w:tcPr>
            <w:tcW w:w="4803" w:type="dxa"/>
            <w:gridSpan w:val="2"/>
            <w:shd w:val="clear" w:color="auto" w:fill="auto"/>
          </w:tcPr>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tc>
      </w:tr>
    </w:tbl>
    <w:p w:rsidR="006A3246" w:rsidRPr="006A3246" w:rsidRDefault="006A3246" w:rsidP="006A3246">
      <w:pPr>
        <w:rPr>
          <w:rFonts w:cs="Arial"/>
          <w:b/>
          <w:sz w:val="24"/>
          <w:szCs w:val="24"/>
        </w:rPr>
      </w:pPr>
      <w:r w:rsidRPr="006A3246">
        <w:rPr>
          <w:rFonts w:cs="Arial"/>
          <w:b/>
          <w:sz w:val="24"/>
          <w:szCs w:val="24"/>
        </w:rPr>
        <w:t>SECTION 2 – DETAILS OF REFERRAL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4A0" w:firstRow="1" w:lastRow="0" w:firstColumn="1" w:lastColumn="0" w:noHBand="0" w:noVBand="1"/>
      </w:tblPr>
      <w:tblGrid>
        <w:gridCol w:w="4219"/>
        <w:gridCol w:w="567"/>
        <w:gridCol w:w="4820"/>
      </w:tblGrid>
      <w:tr w:rsidR="006A3246" w:rsidRPr="006A3246" w:rsidTr="006A3246">
        <w:tc>
          <w:tcPr>
            <w:tcW w:w="4786" w:type="dxa"/>
            <w:gridSpan w:val="2"/>
            <w:shd w:val="clear" w:color="auto" w:fill="auto"/>
          </w:tcPr>
          <w:p w:rsidR="006A3246" w:rsidRPr="006A3246" w:rsidRDefault="006A3246" w:rsidP="006A3246">
            <w:pPr>
              <w:rPr>
                <w:rFonts w:cs="Arial"/>
                <w:sz w:val="24"/>
                <w:szCs w:val="24"/>
              </w:rPr>
            </w:pPr>
            <w:r w:rsidRPr="006A3246">
              <w:rPr>
                <w:rFonts w:cs="Arial"/>
                <w:sz w:val="24"/>
                <w:szCs w:val="24"/>
              </w:rPr>
              <w:t>Reason for referral to MST:</w:t>
            </w:r>
          </w:p>
        </w:tc>
        <w:tc>
          <w:tcPr>
            <w:tcW w:w="4820" w:type="dxa"/>
            <w:shd w:val="clear" w:color="auto" w:fill="auto"/>
          </w:tcPr>
          <w:p w:rsidR="006A3246" w:rsidRPr="006A3246" w:rsidRDefault="006A3246" w:rsidP="006A3246">
            <w:pPr>
              <w:rPr>
                <w:rFonts w:cs="Arial"/>
                <w:sz w:val="24"/>
                <w:szCs w:val="24"/>
              </w:rPr>
            </w:pPr>
            <w:r w:rsidRPr="006A3246">
              <w:rPr>
                <w:rFonts w:cs="Arial"/>
                <w:sz w:val="24"/>
                <w:szCs w:val="24"/>
              </w:rPr>
              <w:t>Comments</w:t>
            </w:r>
          </w:p>
        </w:tc>
      </w:tr>
      <w:tr w:rsidR="006A3246" w:rsidRPr="006A3246" w:rsidTr="006A3246">
        <w:tc>
          <w:tcPr>
            <w:tcW w:w="4219" w:type="dxa"/>
            <w:shd w:val="clear" w:color="auto" w:fill="auto"/>
          </w:tcPr>
          <w:p w:rsidR="006A3246" w:rsidRPr="006A3246" w:rsidRDefault="006A3246" w:rsidP="006A3246">
            <w:pPr>
              <w:rPr>
                <w:rFonts w:cs="Arial"/>
                <w:sz w:val="24"/>
                <w:szCs w:val="24"/>
              </w:rPr>
            </w:pPr>
            <w:r w:rsidRPr="006A3246">
              <w:rPr>
                <w:rFonts w:cs="Arial"/>
                <w:sz w:val="24"/>
                <w:szCs w:val="24"/>
              </w:rPr>
              <w:t>Avoid escalation into children’s social care:</w:t>
            </w:r>
          </w:p>
        </w:tc>
        <w:tc>
          <w:tcPr>
            <w:tcW w:w="567" w:type="dxa"/>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820" w:type="dxa"/>
            <w:shd w:val="clear" w:color="auto" w:fill="auto"/>
          </w:tcPr>
          <w:p w:rsidR="006A3246" w:rsidRPr="006A3246" w:rsidRDefault="006A3246" w:rsidP="006A3246">
            <w:pPr>
              <w:rPr>
                <w:rFonts w:cs="Arial"/>
                <w:sz w:val="24"/>
                <w:szCs w:val="24"/>
              </w:rPr>
            </w:pPr>
          </w:p>
        </w:tc>
      </w:tr>
      <w:tr w:rsidR="006A3246" w:rsidRPr="006A3246" w:rsidTr="006A3246">
        <w:tc>
          <w:tcPr>
            <w:tcW w:w="4219" w:type="dxa"/>
            <w:shd w:val="clear" w:color="auto" w:fill="auto"/>
          </w:tcPr>
          <w:p w:rsidR="006A3246" w:rsidRPr="006A3246" w:rsidRDefault="006A3246" w:rsidP="006A3246">
            <w:pPr>
              <w:rPr>
                <w:rFonts w:cs="Arial"/>
                <w:sz w:val="24"/>
                <w:szCs w:val="24"/>
              </w:rPr>
            </w:pPr>
            <w:r w:rsidRPr="006A3246">
              <w:rPr>
                <w:rFonts w:cs="Arial"/>
                <w:sz w:val="24"/>
                <w:szCs w:val="24"/>
              </w:rPr>
              <w:t>Avoid out of home into secure setting:</w:t>
            </w:r>
          </w:p>
        </w:tc>
        <w:tc>
          <w:tcPr>
            <w:tcW w:w="567" w:type="dxa"/>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820" w:type="dxa"/>
            <w:shd w:val="clear" w:color="auto" w:fill="auto"/>
          </w:tcPr>
          <w:p w:rsidR="006A3246" w:rsidRPr="006A3246" w:rsidRDefault="006A3246" w:rsidP="006A3246">
            <w:pPr>
              <w:rPr>
                <w:rFonts w:cs="Arial"/>
                <w:b/>
                <w:sz w:val="24"/>
                <w:szCs w:val="24"/>
              </w:rPr>
            </w:pPr>
          </w:p>
        </w:tc>
      </w:tr>
      <w:tr w:rsidR="006A3246" w:rsidRPr="006A3246" w:rsidTr="006A3246">
        <w:tc>
          <w:tcPr>
            <w:tcW w:w="9606" w:type="dxa"/>
            <w:gridSpan w:val="3"/>
            <w:shd w:val="clear" w:color="auto" w:fill="auto"/>
          </w:tcPr>
          <w:p w:rsidR="006A3246" w:rsidRPr="006A3246" w:rsidRDefault="006A3246" w:rsidP="006A3246">
            <w:pPr>
              <w:rPr>
                <w:rFonts w:cs="Arial"/>
                <w:sz w:val="24"/>
                <w:szCs w:val="24"/>
              </w:rPr>
            </w:pPr>
            <w:r w:rsidRPr="006A3246">
              <w:rPr>
                <w:rFonts w:cs="Arial"/>
                <w:sz w:val="24"/>
                <w:szCs w:val="24"/>
              </w:rPr>
              <w:t>What outcomes do you want from MST?</w:t>
            </w:r>
          </w:p>
        </w:tc>
      </w:tr>
      <w:tr w:rsidR="006A3246" w:rsidRPr="006A3246" w:rsidTr="006A3246">
        <w:tc>
          <w:tcPr>
            <w:tcW w:w="9606" w:type="dxa"/>
            <w:gridSpan w:val="3"/>
            <w:shd w:val="clear" w:color="auto" w:fill="auto"/>
          </w:tcPr>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p w:rsidR="006A3246" w:rsidRPr="006A3246" w:rsidRDefault="006A3246" w:rsidP="006A3246">
            <w:pPr>
              <w:rPr>
                <w:rFonts w:cs="Arial"/>
                <w:b/>
                <w:sz w:val="24"/>
                <w:szCs w:val="24"/>
              </w:rPr>
            </w:pPr>
          </w:p>
        </w:tc>
      </w:tr>
    </w:tbl>
    <w:p w:rsidR="006A3246" w:rsidRPr="006A3246" w:rsidRDefault="006A3246" w:rsidP="006A3246">
      <w:pPr>
        <w:rPr>
          <w:rFonts w:cs="Arial"/>
          <w:b/>
          <w:sz w:val="24"/>
          <w:szCs w:val="24"/>
        </w:rPr>
      </w:pPr>
    </w:p>
    <w:p w:rsidR="006A3246" w:rsidRPr="006A3246" w:rsidRDefault="006A3246" w:rsidP="006A3246">
      <w:pPr>
        <w:rPr>
          <w:rFonts w:cs="Arial"/>
          <w:b/>
          <w:sz w:val="24"/>
          <w:szCs w:val="24"/>
        </w:rPr>
      </w:pPr>
      <w:r w:rsidRPr="006A3246">
        <w:rPr>
          <w:rFonts w:cs="Arial"/>
          <w:b/>
          <w:sz w:val="24"/>
          <w:szCs w:val="24"/>
        </w:rPr>
        <w:t>SECTION 3 – SUMMARY OF RELEVANT BACKGROUND</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4A0" w:firstRow="1" w:lastRow="0" w:firstColumn="1" w:lastColumn="0" w:noHBand="0" w:noVBand="1"/>
      </w:tblPr>
      <w:tblGrid>
        <w:gridCol w:w="1668"/>
        <w:gridCol w:w="992"/>
        <w:gridCol w:w="425"/>
        <w:gridCol w:w="671"/>
        <w:gridCol w:w="321"/>
        <w:gridCol w:w="776"/>
        <w:gridCol w:w="117"/>
        <w:gridCol w:w="241"/>
        <w:gridCol w:w="1626"/>
        <w:gridCol w:w="2755"/>
      </w:tblGrid>
      <w:tr w:rsidR="006A3246" w:rsidRPr="006A3246" w:rsidTr="006A3246">
        <w:tc>
          <w:tcPr>
            <w:tcW w:w="9592" w:type="dxa"/>
            <w:gridSpan w:val="10"/>
            <w:shd w:val="clear" w:color="auto" w:fill="auto"/>
          </w:tcPr>
          <w:p w:rsidR="006A3246" w:rsidRPr="006A3246" w:rsidRDefault="006A3246" w:rsidP="006A3246">
            <w:pPr>
              <w:rPr>
                <w:rFonts w:cs="Arial"/>
                <w:b/>
                <w:sz w:val="24"/>
                <w:szCs w:val="24"/>
              </w:rPr>
            </w:pPr>
            <w:r w:rsidRPr="006A3246">
              <w:rPr>
                <w:rFonts w:cs="Arial"/>
                <w:b/>
                <w:sz w:val="24"/>
                <w:szCs w:val="24"/>
              </w:rPr>
              <w:t>AGGRESSION (please tick relevant box if applicable)</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p>
        </w:tc>
        <w:tc>
          <w:tcPr>
            <w:tcW w:w="1096" w:type="dxa"/>
            <w:gridSpan w:val="2"/>
            <w:shd w:val="clear" w:color="auto" w:fill="auto"/>
          </w:tcPr>
          <w:p w:rsidR="006A3246" w:rsidRPr="006A3246" w:rsidRDefault="006A3246" w:rsidP="006A3246">
            <w:pPr>
              <w:rPr>
                <w:rFonts w:cs="Arial"/>
                <w:sz w:val="24"/>
                <w:szCs w:val="24"/>
              </w:rPr>
            </w:pPr>
            <w:r w:rsidRPr="006A3246">
              <w:rPr>
                <w:rFonts w:cs="Arial"/>
                <w:sz w:val="24"/>
                <w:szCs w:val="24"/>
              </w:rPr>
              <w:t>Young person</w:t>
            </w:r>
          </w:p>
        </w:tc>
        <w:tc>
          <w:tcPr>
            <w:tcW w:w="1097" w:type="dxa"/>
            <w:gridSpan w:val="2"/>
            <w:shd w:val="clear" w:color="auto" w:fill="auto"/>
          </w:tcPr>
          <w:p w:rsidR="006A3246" w:rsidRPr="006A3246" w:rsidRDefault="006A3246" w:rsidP="006A3246">
            <w:pPr>
              <w:rPr>
                <w:rFonts w:cs="Arial"/>
                <w:sz w:val="24"/>
                <w:szCs w:val="24"/>
              </w:rPr>
            </w:pPr>
            <w:r w:rsidRPr="006A3246">
              <w:rPr>
                <w:rFonts w:cs="Arial"/>
                <w:sz w:val="24"/>
                <w:szCs w:val="24"/>
              </w:rPr>
              <w:t>Family member</w:t>
            </w:r>
          </w:p>
        </w:tc>
        <w:tc>
          <w:tcPr>
            <w:tcW w:w="4739" w:type="dxa"/>
            <w:gridSpan w:val="4"/>
            <w:shd w:val="clear" w:color="auto" w:fill="auto"/>
          </w:tcPr>
          <w:p w:rsidR="006A3246" w:rsidRPr="006A3246" w:rsidRDefault="006A3246" w:rsidP="006A3246">
            <w:pPr>
              <w:rPr>
                <w:rFonts w:cs="Arial"/>
                <w:sz w:val="24"/>
                <w:szCs w:val="24"/>
              </w:rPr>
            </w:pPr>
            <w:r w:rsidRPr="006A3246">
              <w:rPr>
                <w:rFonts w:cs="Arial"/>
                <w:sz w:val="24"/>
                <w:szCs w:val="24"/>
              </w:rPr>
              <w:t>Details</w:t>
            </w:r>
          </w:p>
        </w:tc>
      </w:tr>
      <w:tr w:rsidR="006A3246" w:rsidRPr="006A3246" w:rsidTr="006A3246">
        <w:tc>
          <w:tcPr>
            <w:tcW w:w="2660" w:type="dxa"/>
            <w:gridSpan w:val="2"/>
            <w:shd w:val="clear" w:color="auto" w:fill="auto"/>
            <w:vAlign w:val="center"/>
          </w:tcPr>
          <w:p w:rsidR="006A3246" w:rsidRPr="006A3246" w:rsidRDefault="006A3246" w:rsidP="006A3246">
            <w:pPr>
              <w:rPr>
                <w:rFonts w:cs="Arial"/>
                <w:sz w:val="24"/>
                <w:szCs w:val="24"/>
              </w:rPr>
            </w:pPr>
            <w:r w:rsidRPr="006A3246">
              <w:rPr>
                <w:rFonts w:cs="Arial"/>
                <w:sz w:val="24"/>
                <w:szCs w:val="24"/>
              </w:rPr>
              <w:t>Physical Violence:</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vAlign w:val="center"/>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vAlign w:val="center"/>
          </w:tcPr>
          <w:p w:rsidR="006A3246" w:rsidRPr="006A3246" w:rsidRDefault="006A3246" w:rsidP="006A3246">
            <w:pPr>
              <w:rPr>
                <w:rFonts w:cs="Arial"/>
                <w:sz w:val="24"/>
                <w:szCs w:val="24"/>
              </w:rPr>
            </w:pPr>
            <w:r w:rsidRPr="006A3246">
              <w:rPr>
                <w:rFonts w:cs="Arial"/>
                <w:sz w:val="24"/>
                <w:szCs w:val="24"/>
              </w:rPr>
              <w:t xml:space="preserve">Threats </w:t>
            </w:r>
            <w:proofErr w:type="gramStart"/>
            <w:r w:rsidRPr="006A3246">
              <w:rPr>
                <w:rFonts w:cs="Arial"/>
                <w:sz w:val="24"/>
                <w:szCs w:val="24"/>
              </w:rPr>
              <w:t>Of</w:t>
            </w:r>
            <w:proofErr w:type="gramEnd"/>
            <w:r w:rsidRPr="006A3246">
              <w:rPr>
                <w:rFonts w:cs="Arial"/>
                <w:sz w:val="24"/>
                <w:szCs w:val="24"/>
              </w:rPr>
              <w:t xml:space="preserve"> Violence Towards Others:</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vAlign w:val="center"/>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vAlign w:val="center"/>
          </w:tcPr>
          <w:p w:rsidR="006A3246" w:rsidRPr="006A3246" w:rsidRDefault="006A3246" w:rsidP="006A3246">
            <w:pPr>
              <w:rPr>
                <w:rFonts w:cs="Arial"/>
                <w:sz w:val="24"/>
                <w:szCs w:val="24"/>
              </w:rPr>
            </w:pPr>
            <w:r w:rsidRPr="006A3246">
              <w:rPr>
                <w:rFonts w:cs="Arial"/>
                <w:sz w:val="24"/>
                <w:szCs w:val="24"/>
              </w:rPr>
              <w:t xml:space="preserve">Known </w:t>
            </w:r>
            <w:proofErr w:type="gramStart"/>
            <w:r w:rsidRPr="006A3246">
              <w:rPr>
                <w:rFonts w:cs="Arial"/>
                <w:sz w:val="24"/>
                <w:szCs w:val="24"/>
              </w:rPr>
              <w:t>To</w:t>
            </w:r>
            <w:proofErr w:type="gramEnd"/>
            <w:r w:rsidRPr="006A3246">
              <w:rPr>
                <w:rFonts w:cs="Arial"/>
                <w:sz w:val="24"/>
                <w:szCs w:val="24"/>
              </w:rPr>
              <w:t xml:space="preserve"> Carry Weapons:</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vAlign w:val="center"/>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vAlign w:val="center"/>
          </w:tcPr>
          <w:p w:rsidR="006A3246" w:rsidRPr="006A3246" w:rsidRDefault="006A3246" w:rsidP="006A3246">
            <w:pPr>
              <w:rPr>
                <w:rFonts w:cs="Arial"/>
                <w:sz w:val="24"/>
                <w:szCs w:val="24"/>
              </w:rPr>
            </w:pPr>
            <w:r w:rsidRPr="006A3246">
              <w:rPr>
                <w:rFonts w:cs="Arial"/>
                <w:sz w:val="24"/>
                <w:szCs w:val="24"/>
              </w:rPr>
              <w:t xml:space="preserve">Use </w:t>
            </w:r>
            <w:proofErr w:type="gramStart"/>
            <w:r w:rsidRPr="006A3246">
              <w:rPr>
                <w:rFonts w:cs="Arial"/>
                <w:sz w:val="24"/>
                <w:szCs w:val="24"/>
              </w:rPr>
              <w:t>Of</w:t>
            </w:r>
            <w:proofErr w:type="gramEnd"/>
            <w:r w:rsidRPr="006A3246">
              <w:rPr>
                <w:rFonts w:cs="Arial"/>
                <w:sz w:val="24"/>
                <w:szCs w:val="24"/>
              </w:rPr>
              <w:t xml:space="preserve"> Weapons:</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vAlign w:val="center"/>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vAlign w:val="center"/>
          </w:tcPr>
          <w:p w:rsidR="006A3246" w:rsidRPr="006A3246" w:rsidRDefault="006A3246" w:rsidP="006A3246">
            <w:pPr>
              <w:rPr>
                <w:rFonts w:cs="Arial"/>
                <w:sz w:val="24"/>
                <w:szCs w:val="24"/>
              </w:rPr>
            </w:pPr>
            <w:r w:rsidRPr="006A3246">
              <w:rPr>
                <w:rFonts w:cs="Arial"/>
                <w:sz w:val="24"/>
                <w:szCs w:val="24"/>
              </w:rPr>
              <w:t>Verbally Abusive Behaviour:</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vAlign w:val="center"/>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Property Damage:</w:t>
            </w:r>
          </w:p>
        </w:tc>
        <w:tc>
          <w:tcPr>
            <w:tcW w:w="1096"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vAlign w:val="center"/>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b/>
                <w:sz w:val="24"/>
                <w:szCs w:val="24"/>
              </w:rPr>
            </w:pPr>
            <w:r w:rsidRPr="006A3246">
              <w:rPr>
                <w:rFonts w:cs="Arial"/>
                <w:b/>
                <w:sz w:val="24"/>
                <w:szCs w:val="24"/>
              </w:rPr>
              <w:t>SUBSTANCE MISUSE (please tick relevant box if applicable)</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p>
        </w:tc>
        <w:tc>
          <w:tcPr>
            <w:tcW w:w="1096" w:type="dxa"/>
            <w:gridSpan w:val="2"/>
            <w:shd w:val="clear" w:color="auto" w:fill="auto"/>
          </w:tcPr>
          <w:p w:rsidR="006A3246" w:rsidRPr="006A3246" w:rsidRDefault="006A3246" w:rsidP="006A3246">
            <w:pPr>
              <w:rPr>
                <w:rFonts w:cs="Arial"/>
                <w:sz w:val="24"/>
                <w:szCs w:val="24"/>
              </w:rPr>
            </w:pPr>
            <w:r w:rsidRPr="006A3246">
              <w:rPr>
                <w:rFonts w:cs="Arial"/>
                <w:sz w:val="24"/>
                <w:szCs w:val="24"/>
              </w:rPr>
              <w:t>Young person</w:t>
            </w:r>
          </w:p>
        </w:tc>
        <w:tc>
          <w:tcPr>
            <w:tcW w:w="1097" w:type="dxa"/>
            <w:gridSpan w:val="2"/>
            <w:shd w:val="clear" w:color="auto" w:fill="auto"/>
          </w:tcPr>
          <w:p w:rsidR="006A3246" w:rsidRPr="006A3246" w:rsidRDefault="006A3246" w:rsidP="006A3246">
            <w:pPr>
              <w:rPr>
                <w:rFonts w:cs="Arial"/>
                <w:sz w:val="24"/>
                <w:szCs w:val="24"/>
              </w:rPr>
            </w:pPr>
            <w:r w:rsidRPr="006A3246">
              <w:rPr>
                <w:rFonts w:cs="Arial"/>
                <w:sz w:val="24"/>
                <w:szCs w:val="24"/>
              </w:rPr>
              <w:t>Family member</w:t>
            </w:r>
          </w:p>
        </w:tc>
        <w:tc>
          <w:tcPr>
            <w:tcW w:w="4739" w:type="dxa"/>
            <w:gridSpan w:val="4"/>
            <w:shd w:val="clear" w:color="auto" w:fill="auto"/>
          </w:tcPr>
          <w:p w:rsidR="006A3246" w:rsidRPr="006A3246" w:rsidRDefault="006A3246" w:rsidP="006A3246">
            <w:pPr>
              <w:rPr>
                <w:rFonts w:cs="Arial"/>
                <w:sz w:val="24"/>
                <w:szCs w:val="24"/>
              </w:rPr>
            </w:pPr>
            <w:r w:rsidRPr="006A3246">
              <w:rPr>
                <w:rFonts w:cs="Arial"/>
                <w:sz w:val="24"/>
                <w:szCs w:val="24"/>
              </w:rPr>
              <w:t>Details</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Drugs:</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Alcohol:</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Legal Highs:</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p w:rsidR="006A3246" w:rsidRPr="006A3246" w:rsidRDefault="006A3246" w:rsidP="006A3246">
            <w:pPr>
              <w:rPr>
                <w:rFonts w:cs="Arial"/>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b/>
                <w:sz w:val="24"/>
                <w:szCs w:val="24"/>
              </w:rPr>
            </w:pPr>
            <w:r w:rsidRPr="006A3246">
              <w:rPr>
                <w:rFonts w:cs="Arial"/>
                <w:b/>
                <w:sz w:val="24"/>
                <w:szCs w:val="24"/>
              </w:rPr>
              <w:t xml:space="preserve">OFFENDING BEHAVIOUR (please tick relevant box if applicable) </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p>
        </w:tc>
        <w:tc>
          <w:tcPr>
            <w:tcW w:w="1096" w:type="dxa"/>
            <w:gridSpan w:val="2"/>
            <w:shd w:val="clear" w:color="auto" w:fill="auto"/>
          </w:tcPr>
          <w:p w:rsidR="006A3246" w:rsidRPr="006A3246" w:rsidRDefault="006A3246" w:rsidP="006A3246">
            <w:pPr>
              <w:rPr>
                <w:rFonts w:cs="Arial"/>
                <w:sz w:val="24"/>
                <w:szCs w:val="24"/>
              </w:rPr>
            </w:pPr>
            <w:r w:rsidRPr="006A3246">
              <w:rPr>
                <w:rFonts w:cs="Arial"/>
                <w:sz w:val="24"/>
                <w:szCs w:val="24"/>
              </w:rPr>
              <w:t>Young person</w:t>
            </w:r>
          </w:p>
        </w:tc>
        <w:tc>
          <w:tcPr>
            <w:tcW w:w="1097" w:type="dxa"/>
            <w:gridSpan w:val="2"/>
            <w:shd w:val="clear" w:color="auto" w:fill="auto"/>
          </w:tcPr>
          <w:p w:rsidR="006A3246" w:rsidRPr="006A3246" w:rsidRDefault="006A3246" w:rsidP="006A3246">
            <w:pPr>
              <w:rPr>
                <w:rFonts w:cs="Arial"/>
                <w:sz w:val="24"/>
                <w:szCs w:val="24"/>
              </w:rPr>
            </w:pPr>
            <w:r w:rsidRPr="006A3246">
              <w:rPr>
                <w:rFonts w:cs="Arial"/>
                <w:sz w:val="24"/>
                <w:szCs w:val="24"/>
              </w:rPr>
              <w:t>Family member</w:t>
            </w:r>
          </w:p>
        </w:tc>
        <w:tc>
          <w:tcPr>
            <w:tcW w:w="4739" w:type="dxa"/>
            <w:gridSpan w:val="4"/>
            <w:shd w:val="clear" w:color="auto" w:fill="auto"/>
          </w:tcPr>
          <w:p w:rsidR="006A3246" w:rsidRPr="006A3246" w:rsidRDefault="006A3246" w:rsidP="006A3246">
            <w:pPr>
              <w:rPr>
                <w:rFonts w:cs="Arial"/>
                <w:sz w:val="24"/>
                <w:szCs w:val="24"/>
              </w:rPr>
            </w:pPr>
            <w:r w:rsidRPr="006A3246">
              <w:rPr>
                <w:rFonts w:cs="Arial"/>
                <w:sz w:val="24"/>
                <w:szCs w:val="24"/>
              </w:rPr>
              <w:t>Details:</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Antisocial Behaviour:</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Violent Offending:</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Sexually Offending:</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Racist and / or Homophobic Abuse / Hate Crime:</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Stealing/Theft:</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shd w:val="clear" w:color="auto" w:fill="auto"/>
          </w:tcPr>
          <w:p w:rsidR="006A3246" w:rsidRPr="006A3246" w:rsidRDefault="006A3246" w:rsidP="006A3246">
            <w:pPr>
              <w:jc w:val="center"/>
              <w:rPr>
                <w:rFonts w:cs="Arial"/>
                <w:sz w:val="24"/>
                <w:szCs w:val="24"/>
              </w:rPr>
            </w:pPr>
            <w:r w:rsidRPr="006A3246">
              <w:rPr>
                <w:rFonts w:ascii="MS Mincho" w:eastAsia="MS Mincho" w:hAnsi="MS Mincho" w:cs="Arial" w:hint="eastAsia"/>
                <w:sz w:val="24"/>
                <w:szCs w:val="24"/>
              </w:rPr>
              <w:t>☐</w:t>
            </w:r>
          </w:p>
        </w:tc>
        <w:tc>
          <w:tcPr>
            <w:tcW w:w="4739" w:type="dxa"/>
            <w:gridSpan w:val="4"/>
            <w:shd w:val="clear" w:color="auto" w:fill="FFFFFF"/>
          </w:tcPr>
          <w:p w:rsidR="006A3246" w:rsidRPr="006A3246" w:rsidRDefault="006A3246" w:rsidP="006A3246">
            <w:pPr>
              <w:rPr>
                <w:rFonts w:cs="Arial"/>
                <w:sz w:val="24"/>
                <w:szCs w:val="24"/>
              </w:rPr>
            </w:pPr>
          </w:p>
        </w:tc>
      </w:tr>
      <w:tr w:rsidR="006A3246" w:rsidRPr="006A3246" w:rsidTr="006A3246">
        <w:tc>
          <w:tcPr>
            <w:tcW w:w="2660" w:type="dxa"/>
            <w:gridSpan w:val="2"/>
            <w:tcBorders>
              <w:bottom w:val="single" w:sz="4" w:space="0" w:color="auto"/>
            </w:tcBorders>
            <w:shd w:val="clear" w:color="auto" w:fill="auto"/>
          </w:tcPr>
          <w:p w:rsidR="006A3246" w:rsidRPr="006A3246" w:rsidRDefault="006A3246" w:rsidP="006A3246">
            <w:pPr>
              <w:rPr>
                <w:rFonts w:cs="Arial"/>
                <w:sz w:val="24"/>
                <w:szCs w:val="24"/>
              </w:rPr>
            </w:pPr>
            <w:r w:rsidRPr="006A3246">
              <w:rPr>
                <w:rFonts w:cs="Arial"/>
                <w:sz w:val="24"/>
                <w:szCs w:val="24"/>
              </w:rPr>
              <w:t>Gang Involvement:</w:t>
            </w:r>
          </w:p>
          <w:p w:rsidR="006A3246" w:rsidRPr="006A3246" w:rsidRDefault="006A3246" w:rsidP="006A3246">
            <w:pPr>
              <w:rPr>
                <w:rFonts w:cs="Arial"/>
                <w:sz w:val="24"/>
                <w:szCs w:val="24"/>
              </w:rPr>
            </w:pPr>
          </w:p>
          <w:p w:rsidR="006A3246" w:rsidRPr="006A3246" w:rsidRDefault="006A3246" w:rsidP="006A3246">
            <w:pPr>
              <w:rPr>
                <w:rFonts w:cs="Arial"/>
                <w:sz w:val="24"/>
                <w:szCs w:val="24"/>
              </w:rPr>
            </w:pPr>
          </w:p>
        </w:tc>
        <w:tc>
          <w:tcPr>
            <w:tcW w:w="1096" w:type="dxa"/>
            <w:gridSpan w:val="2"/>
            <w:tcBorders>
              <w:bottom w:val="single" w:sz="4" w:space="0" w:color="auto"/>
            </w:tcBorders>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097" w:type="dxa"/>
            <w:gridSpan w:val="2"/>
            <w:tcBorders>
              <w:bottom w:val="single" w:sz="4" w:space="0" w:color="auto"/>
            </w:tcBorders>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739" w:type="dxa"/>
            <w:gridSpan w:val="4"/>
            <w:tcBorders>
              <w:bottom w:val="single" w:sz="4" w:space="0" w:color="auto"/>
            </w:tcBorders>
            <w:shd w:val="clear" w:color="auto" w:fill="FFFFFF"/>
          </w:tcPr>
          <w:p w:rsidR="006A3246" w:rsidRPr="006A3246" w:rsidRDefault="006A3246" w:rsidP="006A3246">
            <w:pPr>
              <w:rPr>
                <w:rFonts w:cs="Arial"/>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b/>
                <w:sz w:val="24"/>
                <w:szCs w:val="24"/>
              </w:rPr>
            </w:pPr>
            <w:r w:rsidRPr="006A3246">
              <w:rPr>
                <w:rFonts w:cs="Arial"/>
                <w:b/>
                <w:sz w:val="24"/>
                <w:szCs w:val="24"/>
              </w:rPr>
              <w:t>ACADEMIC DIFFICULTIES (please tick relevant box if applicable)</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p>
        </w:tc>
        <w:tc>
          <w:tcPr>
            <w:tcW w:w="1096" w:type="dxa"/>
            <w:gridSpan w:val="2"/>
            <w:shd w:val="clear" w:color="auto" w:fill="auto"/>
          </w:tcPr>
          <w:p w:rsidR="006A3246" w:rsidRPr="006A3246" w:rsidRDefault="006A3246" w:rsidP="006A3246">
            <w:pPr>
              <w:rPr>
                <w:rFonts w:cs="Arial"/>
                <w:sz w:val="24"/>
                <w:szCs w:val="24"/>
              </w:rPr>
            </w:pPr>
            <w:r w:rsidRPr="006A3246">
              <w:rPr>
                <w:rFonts w:cs="Arial"/>
                <w:sz w:val="24"/>
                <w:szCs w:val="24"/>
              </w:rPr>
              <w:t>Young person</w:t>
            </w:r>
          </w:p>
        </w:tc>
        <w:tc>
          <w:tcPr>
            <w:tcW w:w="5836" w:type="dxa"/>
            <w:gridSpan w:val="6"/>
            <w:shd w:val="clear" w:color="auto" w:fill="auto"/>
          </w:tcPr>
          <w:p w:rsidR="006A3246" w:rsidRPr="006A3246" w:rsidRDefault="006A3246" w:rsidP="006A3246">
            <w:pPr>
              <w:rPr>
                <w:rFonts w:cs="Arial"/>
                <w:sz w:val="24"/>
                <w:szCs w:val="24"/>
              </w:rPr>
            </w:pPr>
            <w:r w:rsidRPr="006A3246">
              <w:rPr>
                <w:rFonts w:cs="Arial"/>
                <w:sz w:val="24"/>
                <w:szCs w:val="24"/>
              </w:rPr>
              <w:t>Details</w:t>
            </w: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Poor Attendance / Truancy:</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5836" w:type="dxa"/>
            <w:gridSpan w:val="6"/>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Behavioural Difficulties:</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5836" w:type="dxa"/>
            <w:gridSpan w:val="6"/>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Exclusions:</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Mincho" w:eastAsia="MS Mincho" w:hAnsi="MS Mincho" w:cs="Arial" w:hint="eastAsia"/>
                <w:sz w:val="24"/>
                <w:szCs w:val="24"/>
              </w:rPr>
              <w:t>☐</w:t>
            </w:r>
          </w:p>
        </w:tc>
        <w:tc>
          <w:tcPr>
            <w:tcW w:w="5836" w:type="dxa"/>
            <w:gridSpan w:val="6"/>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Alternative Provisions:</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5836" w:type="dxa"/>
            <w:gridSpan w:val="6"/>
            <w:shd w:val="clear" w:color="auto" w:fill="auto"/>
          </w:tcPr>
          <w:p w:rsidR="006A3246" w:rsidRPr="006A3246" w:rsidRDefault="006A3246" w:rsidP="006A3246">
            <w:pPr>
              <w:rPr>
                <w:rFonts w:cs="Arial"/>
                <w:sz w:val="24"/>
                <w:szCs w:val="24"/>
              </w:rPr>
            </w:pPr>
          </w:p>
        </w:tc>
      </w:tr>
      <w:tr w:rsidR="006A3246" w:rsidRPr="006A3246" w:rsidTr="006A3246">
        <w:tc>
          <w:tcPr>
            <w:tcW w:w="2660" w:type="dxa"/>
            <w:gridSpan w:val="2"/>
            <w:shd w:val="clear" w:color="auto" w:fill="auto"/>
          </w:tcPr>
          <w:p w:rsidR="006A3246" w:rsidRPr="006A3246" w:rsidRDefault="006A3246" w:rsidP="006A3246">
            <w:pPr>
              <w:rPr>
                <w:rFonts w:cs="Arial"/>
                <w:sz w:val="24"/>
                <w:szCs w:val="24"/>
              </w:rPr>
            </w:pPr>
            <w:r w:rsidRPr="006A3246">
              <w:rPr>
                <w:rFonts w:cs="Arial"/>
                <w:sz w:val="24"/>
                <w:szCs w:val="24"/>
              </w:rPr>
              <w:t>Education Health Care Plan (EHC Plan):</w:t>
            </w:r>
          </w:p>
        </w:tc>
        <w:tc>
          <w:tcPr>
            <w:tcW w:w="1096"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5836" w:type="dxa"/>
            <w:gridSpan w:val="6"/>
            <w:shd w:val="clear" w:color="auto" w:fill="auto"/>
          </w:tcPr>
          <w:p w:rsidR="006A3246" w:rsidRPr="006A3246" w:rsidRDefault="006A3246" w:rsidP="006A3246">
            <w:pPr>
              <w:rPr>
                <w:rFonts w:cs="Arial"/>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b/>
                <w:sz w:val="24"/>
                <w:szCs w:val="24"/>
              </w:rPr>
            </w:pPr>
            <w:r w:rsidRPr="006A3246">
              <w:rPr>
                <w:rFonts w:cs="Arial"/>
                <w:b/>
                <w:sz w:val="24"/>
                <w:szCs w:val="24"/>
              </w:rPr>
              <w:t>MENTAL HEALTH (please tick relevant box if applicable)</w:t>
            </w:r>
          </w:p>
          <w:p w:rsidR="006A3246" w:rsidRPr="006A3246" w:rsidRDefault="006A3246" w:rsidP="006A3246">
            <w:pPr>
              <w:rPr>
                <w:rFonts w:cs="Arial"/>
                <w:sz w:val="24"/>
                <w:szCs w:val="24"/>
              </w:rPr>
            </w:pPr>
            <w:r w:rsidRPr="006A3246">
              <w:rPr>
                <w:rFonts w:cs="Arial"/>
                <w:sz w:val="24"/>
                <w:szCs w:val="24"/>
              </w:rPr>
              <w:t xml:space="preserve">Is there evidence that anyone in the family (including young person) has a history of the following? </w:t>
            </w: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p>
        </w:tc>
        <w:tc>
          <w:tcPr>
            <w:tcW w:w="992" w:type="dxa"/>
            <w:gridSpan w:val="2"/>
            <w:shd w:val="clear" w:color="auto" w:fill="auto"/>
          </w:tcPr>
          <w:p w:rsidR="006A3246" w:rsidRPr="006A3246" w:rsidRDefault="006A3246" w:rsidP="006A3246">
            <w:pPr>
              <w:rPr>
                <w:rFonts w:cs="Arial"/>
                <w:sz w:val="24"/>
                <w:szCs w:val="24"/>
              </w:rPr>
            </w:pPr>
            <w:r w:rsidRPr="006A3246">
              <w:rPr>
                <w:rFonts w:cs="Arial"/>
                <w:sz w:val="24"/>
                <w:szCs w:val="24"/>
              </w:rPr>
              <w:t>Young person</w:t>
            </w:r>
          </w:p>
        </w:tc>
        <w:tc>
          <w:tcPr>
            <w:tcW w:w="1134" w:type="dxa"/>
            <w:gridSpan w:val="3"/>
            <w:shd w:val="clear" w:color="auto" w:fill="auto"/>
          </w:tcPr>
          <w:p w:rsidR="006A3246" w:rsidRPr="006A3246" w:rsidRDefault="006A3246" w:rsidP="006A3246">
            <w:pPr>
              <w:rPr>
                <w:rFonts w:cs="Arial"/>
                <w:sz w:val="24"/>
                <w:szCs w:val="24"/>
              </w:rPr>
            </w:pPr>
            <w:r w:rsidRPr="006A3246">
              <w:rPr>
                <w:rFonts w:cs="Arial"/>
                <w:sz w:val="24"/>
                <w:szCs w:val="24"/>
              </w:rPr>
              <w:t>Family member</w:t>
            </w:r>
          </w:p>
        </w:tc>
        <w:tc>
          <w:tcPr>
            <w:tcW w:w="4381" w:type="dxa"/>
            <w:gridSpan w:val="2"/>
            <w:shd w:val="clear" w:color="auto" w:fill="auto"/>
          </w:tcPr>
          <w:p w:rsidR="006A3246" w:rsidRPr="006A3246" w:rsidRDefault="006A3246" w:rsidP="006A3246">
            <w:pPr>
              <w:rPr>
                <w:rFonts w:cs="Arial"/>
                <w:sz w:val="24"/>
                <w:szCs w:val="24"/>
              </w:rPr>
            </w:pPr>
            <w:r w:rsidRPr="006A3246">
              <w:rPr>
                <w:rFonts w:cs="Arial"/>
                <w:sz w:val="24"/>
                <w:szCs w:val="24"/>
              </w:rPr>
              <w:t>Details</w:t>
            </w: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r w:rsidRPr="006A3246">
              <w:rPr>
                <w:rFonts w:cs="Arial"/>
                <w:sz w:val="24"/>
                <w:szCs w:val="24"/>
              </w:rPr>
              <w:t>Mental Health Condition:</w:t>
            </w:r>
          </w:p>
        </w:tc>
        <w:tc>
          <w:tcPr>
            <w:tcW w:w="992" w:type="dxa"/>
            <w:gridSpan w:val="2"/>
            <w:shd w:val="clear" w:color="auto" w:fill="auto"/>
          </w:tcPr>
          <w:p w:rsidR="006A3246" w:rsidRPr="006A3246" w:rsidRDefault="006A3246" w:rsidP="006A3246">
            <w:pPr>
              <w:jc w:val="center"/>
              <w:rPr>
                <w:rFonts w:cs="Arial"/>
                <w:sz w:val="24"/>
                <w:szCs w:val="24"/>
              </w:rPr>
            </w:pPr>
            <w:r w:rsidRPr="006A3246">
              <w:rPr>
                <w:rFonts w:ascii="MS Mincho" w:eastAsia="MS Mincho" w:hAnsi="MS Mincho" w:cs="Arial" w:hint="eastAsia"/>
                <w:sz w:val="24"/>
                <w:szCs w:val="24"/>
              </w:rPr>
              <w:t>☐</w:t>
            </w:r>
          </w:p>
        </w:tc>
        <w:tc>
          <w:tcPr>
            <w:tcW w:w="1134" w:type="dxa"/>
            <w:gridSpan w:val="3"/>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381"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r w:rsidRPr="006A3246">
              <w:rPr>
                <w:rFonts w:cs="Arial"/>
                <w:sz w:val="24"/>
                <w:szCs w:val="24"/>
              </w:rPr>
              <w:t>Self-Harm:</w:t>
            </w:r>
          </w:p>
        </w:tc>
        <w:tc>
          <w:tcPr>
            <w:tcW w:w="992"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134" w:type="dxa"/>
            <w:gridSpan w:val="3"/>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381"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r w:rsidRPr="006A3246">
              <w:rPr>
                <w:rFonts w:cs="Arial"/>
                <w:sz w:val="24"/>
                <w:szCs w:val="24"/>
              </w:rPr>
              <w:t>Attempted Suicide:</w:t>
            </w:r>
          </w:p>
        </w:tc>
        <w:tc>
          <w:tcPr>
            <w:tcW w:w="992"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134" w:type="dxa"/>
            <w:gridSpan w:val="3"/>
            <w:shd w:val="clear" w:color="auto" w:fill="auto"/>
          </w:tcPr>
          <w:p w:rsidR="006A3246" w:rsidRPr="006A3246" w:rsidRDefault="006A3246" w:rsidP="006A3246">
            <w:pPr>
              <w:jc w:val="center"/>
              <w:rPr>
                <w:rFonts w:cs="Arial"/>
                <w:sz w:val="24"/>
                <w:szCs w:val="24"/>
              </w:rPr>
            </w:pPr>
            <w:r w:rsidRPr="006A3246">
              <w:rPr>
                <w:rFonts w:ascii="MS Mincho" w:eastAsia="MS Mincho" w:hAnsi="MS Mincho" w:cs="Arial" w:hint="eastAsia"/>
                <w:sz w:val="24"/>
                <w:szCs w:val="24"/>
              </w:rPr>
              <w:t>☐</w:t>
            </w:r>
          </w:p>
        </w:tc>
        <w:tc>
          <w:tcPr>
            <w:tcW w:w="4381"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r w:rsidRPr="006A3246">
              <w:rPr>
                <w:rFonts w:cs="Arial"/>
                <w:sz w:val="24"/>
                <w:szCs w:val="24"/>
              </w:rPr>
              <w:t xml:space="preserve">Witness </w:t>
            </w:r>
            <w:proofErr w:type="gramStart"/>
            <w:r w:rsidRPr="006A3246">
              <w:rPr>
                <w:rFonts w:cs="Arial"/>
                <w:sz w:val="24"/>
                <w:szCs w:val="24"/>
              </w:rPr>
              <w:t>Of</w:t>
            </w:r>
            <w:proofErr w:type="gramEnd"/>
            <w:r w:rsidRPr="006A3246">
              <w:rPr>
                <w:rFonts w:cs="Arial"/>
                <w:sz w:val="24"/>
                <w:szCs w:val="24"/>
              </w:rPr>
              <w:t xml:space="preserve"> Domestic Abuse:</w:t>
            </w:r>
          </w:p>
        </w:tc>
        <w:tc>
          <w:tcPr>
            <w:tcW w:w="992"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134" w:type="dxa"/>
            <w:gridSpan w:val="3"/>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381"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3085" w:type="dxa"/>
            <w:gridSpan w:val="3"/>
            <w:shd w:val="clear" w:color="auto" w:fill="auto"/>
          </w:tcPr>
          <w:p w:rsidR="006A3246" w:rsidRPr="006A3246" w:rsidRDefault="006A3246" w:rsidP="006A3246">
            <w:pPr>
              <w:rPr>
                <w:rFonts w:cs="Arial"/>
                <w:sz w:val="24"/>
                <w:szCs w:val="24"/>
              </w:rPr>
            </w:pPr>
            <w:r w:rsidRPr="006A3246">
              <w:rPr>
                <w:rFonts w:cs="Arial"/>
                <w:sz w:val="24"/>
                <w:szCs w:val="24"/>
              </w:rPr>
              <w:t>Sexual Exploitation:</w:t>
            </w:r>
          </w:p>
        </w:tc>
        <w:tc>
          <w:tcPr>
            <w:tcW w:w="992" w:type="dxa"/>
            <w:gridSpan w:val="2"/>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1134" w:type="dxa"/>
            <w:gridSpan w:val="3"/>
            <w:shd w:val="clear" w:color="auto" w:fill="auto"/>
          </w:tcPr>
          <w:p w:rsidR="006A3246" w:rsidRPr="006A3246" w:rsidRDefault="006A3246" w:rsidP="006A3246">
            <w:pPr>
              <w:jc w:val="center"/>
              <w:rPr>
                <w:rFonts w:cs="Arial"/>
                <w:sz w:val="24"/>
                <w:szCs w:val="24"/>
              </w:rPr>
            </w:pPr>
            <w:r w:rsidRPr="006A3246">
              <w:rPr>
                <w:rFonts w:ascii="MS Gothic" w:eastAsia="MS Gothic" w:hAnsi="MS Gothic" w:cs="Arial" w:hint="eastAsia"/>
                <w:sz w:val="24"/>
                <w:szCs w:val="24"/>
              </w:rPr>
              <w:t>☐</w:t>
            </w:r>
          </w:p>
        </w:tc>
        <w:tc>
          <w:tcPr>
            <w:tcW w:w="4381" w:type="dxa"/>
            <w:gridSpan w:val="2"/>
            <w:shd w:val="clear" w:color="auto" w:fill="auto"/>
          </w:tcPr>
          <w:p w:rsidR="006A3246" w:rsidRPr="006A3246" w:rsidRDefault="006A3246" w:rsidP="006A3246">
            <w:pPr>
              <w:rPr>
                <w:rFonts w:cs="Arial"/>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sz w:val="24"/>
                <w:szCs w:val="24"/>
              </w:rPr>
            </w:pPr>
            <w:r w:rsidRPr="006A3246">
              <w:rPr>
                <w:rFonts w:cs="Arial"/>
                <w:b/>
                <w:sz w:val="24"/>
                <w:szCs w:val="24"/>
              </w:rPr>
              <w:t>Parental motivation and willingness to engage</w:t>
            </w:r>
          </w:p>
        </w:tc>
      </w:tr>
      <w:tr w:rsidR="006A3246" w:rsidRPr="006A3246" w:rsidTr="006A3246">
        <w:tc>
          <w:tcPr>
            <w:tcW w:w="9592" w:type="dxa"/>
            <w:gridSpan w:val="10"/>
            <w:shd w:val="clear" w:color="auto" w:fill="auto"/>
          </w:tcPr>
          <w:p w:rsidR="006A3246" w:rsidRPr="006A3246" w:rsidRDefault="006A3246" w:rsidP="006A3246">
            <w:pPr>
              <w:rPr>
                <w:rFonts w:cs="Arial"/>
                <w:sz w:val="24"/>
                <w:szCs w:val="24"/>
              </w:rPr>
            </w:pPr>
            <w:r w:rsidRPr="006A3246">
              <w:rPr>
                <w:rFonts w:cs="Arial"/>
                <w:sz w:val="24"/>
                <w:szCs w:val="24"/>
              </w:rPr>
              <w:t>Are the family MST ready? Do they understand the level of commitment involved? Are they clear about their involvement?  Are they able to recognise that they require help to assist with their family difficulties?</w:t>
            </w:r>
          </w:p>
          <w:p w:rsidR="006A3246" w:rsidRPr="006A3246" w:rsidRDefault="006A3246" w:rsidP="006A3246">
            <w:pPr>
              <w:rPr>
                <w:rFonts w:cs="Arial"/>
                <w:sz w:val="24"/>
                <w:szCs w:val="24"/>
              </w:rPr>
            </w:pPr>
          </w:p>
          <w:p w:rsidR="006A3246" w:rsidRPr="006A3246" w:rsidRDefault="006A3246" w:rsidP="006A3246">
            <w:pPr>
              <w:rPr>
                <w:rFonts w:cs="Arial"/>
                <w:b/>
                <w:sz w:val="24"/>
                <w:szCs w:val="24"/>
              </w:rPr>
            </w:pPr>
          </w:p>
        </w:tc>
      </w:tr>
      <w:tr w:rsidR="006A3246" w:rsidRPr="006A3246" w:rsidTr="006A3246">
        <w:tc>
          <w:tcPr>
            <w:tcW w:w="9592" w:type="dxa"/>
            <w:gridSpan w:val="10"/>
            <w:shd w:val="clear" w:color="auto" w:fill="auto"/>
          </w:tcPr>
          <w:p w:rsidR="006A3246" w:rsidRPr="006A3246" w:rsidRDefault="006A3246" w:rsidP="006A3246">
            <w:pPr>
              <w:rPr>
                <w:rFonts w:cs="Arial"/>
                <w:sz w:val="24"/>
                <w:szCs w:val="24"/>
              </w:rPr>
            </w:pPr>
            <w:r w:rsidRPr="006A3246">
              <w:rPr>
                <w:rFonts w:cs="Arial"/>
                <w:b/>
                <w:sz w:val="24"/>
                <w:szCs w:val="24"/>
              </w:rPr>
              <w:t>Please specify any previous Family Support interventions</w:t>
            </w:r>
            <w:r w:rsidRPr="006A3246">
              <w:rPr>
                <w:rFonts w:cs="Arial"/>
                <w:sz w:val="24"/>
                <w:szCs w:val="24"/>
              </w:rPr>
              <w:t xml:space="preserve"> e.g. Triple P, Systemic Family Therapy and Scaling, Family Group Conferencing:</w:t>
            </w:r>
          </w:p>
        </w:tc>
      </w:tr>
      <w:tr w:rsidR="006A3246" w:rsidRPr="006A3246" w:rsidTr="006A3246">
        <w:tc>
          <w:tcPr>
            <w:tcW w:w="9592" w:type="dxa"/>
            <w:gridSpan w:val="10"/>
            <w:shd w:val="clear" w:color="auto" w:fill="auto"/>
          </w:tcPr>
          <w:p w:rsidR="006A3246" w:rsidRPr="006A3246" w:rsidRDefault="006A3246" w:rsidP="006A3246">
            <w:pPr>
              <w:rPr>
                <w:rFonts w:cs="Arial"/>
                <w:sz w:val="24"/>
                <w:szCs w:val="24"/>
              </w:rPr>
            </w:pPr>
            <w:r w:rsidRPr="006A3246">
              <w:rPr>
                <w:rFonts w:cs="Arial"/>
                <w:sz w:val="24"/>
                <w:szCs w:val="24"/>
              </w:rPr>
              <w:t>Please identify any parental vulnerabilities:</w:t>
            </w: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tc>
      </w:tr>
      <w:tr w:rsidR="006A3246" w:rsidRPr="006A3246" w:rsidTr="006A3246">
        <w:tc>
          <w:tcPr>
            <w:tcW w:w="1668" w:type="dxa"/>
            <w:shd w:val="clear" w:color="auto" w:fill="auto"/>
          </w:tcPr>
          <w:p w:rsidR="006A3246" w:rsidRPr="006A3246" w:rsidRDefault="006A3246" w:rsidP="006A3246">
            <w:pPr>
              <w:rPr>
                <w:rFonts w:cs="Arial"/>
                <w:sz w:val="24"/>
                <w:szCs w:val="24"/>
              </w:rPr>
            </w:pPr>
            <w:r w:rsidRPr="006A3246">
              <w:rPr>
                <w:rFonts w:cs="Arial"/>
                <w:sz w:val="24"/>
                <w:szCs w:val="24"/>
              </w:rPr>
              <w:t xml:space="preserve">Print </w:t>
            </w:r>
            <w:proofErr w:type="gramStart"/>
            <w:r w:rsidRPr="006A3246">
              <w:rPr>
                <w:rFonts w:cs="Arial"/>
                <w:sz w:val="24"/>
                <w:szCs w:val="24"/>
              </w:rPr>
              <w:t>Name :</w:t>
            </w:r>
            <w:proofErr w:type="gramEnd"/>
          </w:p>
        </w:tc>
        <w:tc>
          <w:tcPr>
            <w:tcW w:w="3302" w:type="dxa"/>
            <w:gridSpan w:val="6"/>
            <w:shd w:val="clear" w:color="auto" w:fill="auto"/>
          </w:tcPr>
          <w:p w:rsidR="006A3246" w:rsidRPr="006A3246" w:rsidRDefault="006A3246" w:rsidP="006A3246">
            <w:pPr>
              <w:rPr>
                <w:rFonts w:cs="Arial"/>
                <w:sz w:val="24"/>
                <w:szCs w:val="24"/>
              </w:rPr>
            </w:pPr>
          </w:p>
        </w:tc>
        <w:tc>
          <w:tcPr>
            <w:tcW w:w="1867" w:type="dxa"/>
            <w:gridSpan w:val="2"/>
            <w:shd w:val="clear" w:color="auto" w:fill="auto"/>
          </w:tcPr>
          <w:p w:rsidR="006A3246" w:rsidRPr="006A3246" w:rsidRDefault="006A3246" w:rsidP="006A3246">
            <w:pPr>
              <w:rPr>
                <w:rFonts w:cs="Arial"/>
                <w:sz w:val="24"/>
                <w:szCs w:val="24"/>
              </w:rPr>
            </w:pPr>
            <w:r w:rsidRPr="006A3246">
              <w:rPr>
                <w:rFonts w:cs="Arial"/>
                <w:sz w:val="24"/>
                <w:szCs w:val="24"/>
              </w:rPr>
              <w:t>Telephone No:</w:t>
            </w:r>
          </w:p>
        </w:tc>
        <w:tc>
          <w:tcPr>
            <w:tcW w:w="2755" w:type="dxa"/>
            <w:shd w:val="clear" w:color="auto" w:fill="auto"/>
          </w:tcPr>
          <w:p w:rsidR="006A3246" w:rsidRPr="006A3246" w:rsidRDefault="006A3246" w:rsidP="006A3246">
            <w:pPr>
              <w:rPr>
                <w:rFonts w:cs="Arial"/>
                <w:sz w:val="24"/>
                <w:szCs w:val="24"/>
              </w:rPr>
            </w:pPr>
          </w:p>
        </w:tc>
      </w:tr>
      <w:tr w:rsidR="006A3246" w:rsidRPr="006A3246" w:rsidTr="006A3246">
        <w:tc>
          <w:tcPr>
            <w:tcW w:w="1668" w:type="dxa"/>
            <w:shd w:val="clear" w:color="auto" w:fill="auto"/>
          </w:tcPr>
          <w:p w:rsidR="006A3246" w:rsidRPr="006A3246" w:rsidRDefault="006A3246" w:rsidP="006A3246">
            <w:pPr>
              <w:rPr>
                <w:rFonts w:cs="Arial"/>
                <w:sz w:val="24"/>
                <w:szCs w:val="24"/>
              </w:rPr>
            </w:pPr>
            <w:r w:rsidRPr="006A3246">
              <w:rPr>
                <w:rFonts w:cs="Arial"/>
                <w:sz w:val="24"/>
                <w:szCs w:val="24"/>
              </w:rPr>
              <w:t>Date:</w:t>
            </w:r>
          </w:p>
        </w:tc>
        <w:tc>
          <w:tcPr>
            <w:tcW w:w="7924" w:type="dxa"/>
            <w:gridSpan w:val="9"/>
            <w:shd w:val="clear" w:color="auto" w:fill="auto"/>
          </w:tcPr>
          <w:p w:rsidR="006A3246" w:rsidRPr="006A3246" w:rsidRDefault="006A3246" w:rsidP="006A3246">
            <w:pPr>
              <w:rPr>
                <w:rFonts w:cs="Arial"/>
                <w:sz w:val="24"/>
                <w:szCs w:val="24"/>
              </w:rPr>
            </w:pPr>
          </w:p>
        </w:tc>
      </w:tr>
      <w:tr w:rsidR="006A3246" w:rsidRPr="006A3246" w:rsidTr="006A3246">
        <w:tc>
          <w:tcPr>
            <w:tcW w:w="1668" w:type="dxa"/>
            <w:shd w:val="clear" w:color="auto" w:fill="auto"/>
          </w:tcPr>
          <w:p w:rsidR="006A3246" w:rsidRPr="006A3246" w:rsidRDefault="006A3246" w:rsidP="006A3246">
            <w:pPr>
              <w:rPr>
                <w:rFonts w:cs="Arial"/>
                <w:sz w:val="24"/>
                <w:szCs w:val="24"/>
              </w:rPr>
            </w:pPr>
            <w:r w:rsidRPr="006A3246">
              <w:rPr>
                <w:rFonts w:cs="Arial"/>
                <w:sz w:val="24"/>
                <w:szCs w:val="24"/>
              </w:rPr>
              <w:t>Team:</w:t>
            </w:r>
          </w:p>
        </w:tc>
        <w:tc>
          <w:tcPr>
            <w:tcW w:w="3302" w:type="dxa"/>
            <w:gridSpan w:val="6"/>
            <w:shd w:val="clear" w:color="auto" w:fill="auto"/>
          </w:tcPr>
          <w:p w:rsidR="006A3246" w:rsidRPr="006A3246" w:rsidRDefault="006A3246" w:rsidP="006A3246">
            <w:pPr>
              <w:rPr>
                <w:rFonts w:cs="Arial"/>
                <w:sz w:val="24"/>
                <w:szCs w:val="24"/>
              </w:rPr>
            </w:pPr>
          </w:p>
        </w:tc>
        <w:tc>
          <w:tcPr>
            <w:tcW w:w="1867" w:type="dxa"/>
            <w:gridSpan w:val="2"/>
            <w:shd w:val="clear" w:color="auto" w:fill="auto"/>
          </w:tcPr>
          <w:p w:rsidR="006A3246" w:rsidRPr="006A3246" w:rsidRDefault="006A3246" w:rsidP="006A3246">
            <w:pPr>
              <w:rPr>
                <w:rFonts w:cs="Arial"/>
                <w:sz w:val="24"/>
                <w:szCs w:val="24"/>
              </w:rPr>
            </w:pPr>
            <w:r w:rsidRPr="006A3246">
              <w:rPr>
                <w:rFonts w:cs="Arial"/>
                <w:sz w:val="24"/>
                <w:szCs w:val="24"/>
              </w:rPr>
              <w:t>Manager:</w:t>
            </w:r>
          </w:p>
        </w:tc>
        <w:tc>
          <w:tcPr>
            <w:tcW w:w="2755" w:type="dxa"/>
            <w:shd w:val="clear" w:color="auto" w:fill="auto"/>
          </w:tcPr>
          <w:p w:rsidR="006A3246" w:rsidRPr="006A3246" w:rsidRDefault="006A3246" w:rsidP="006A3246">
            <w:pPr>
              <w:rPr>
                <w:rFonts w:cs="Arial"/>
                <w:sz w:val="24"/>
                <w:szCs w:val="24"/>
              </w:rPr>
            </w:pPr>
          </w:p>
        </w:tc>
      </w:tr>
    </w:tbl>
    <w:p w:rsidR="006A3246" w:rsidRPr="006A3246" w:rsidRDefault="006A3246" w:rsidP="006A3246">
      <w:pPr>
        <w:jc w:val="both"/>
        <w:rPr>
          <w:rFonts w:cs="Arial"/>
          <w:b/>
          <w:sz w:val="24"/>
          <w:szCs w:val="24"/>
        </w:rPr>
      </w:pPr>
      <w:r w:rsidRPr="006A3246">
        <w:rPr>
          <w:rFonts w:cs="Arial"/>
          <w:b/>
          <w:sz w:val="24"/>
          <w:szCs w:val="24"/>
        </w:rPr>
        <w:t>Consent for information storage and information sharing</w:t>
      </w:r>
    </w:p>
    <w:p w:rsidR="006A3246" w:rsidRPr="006A3246" w:rsidRDefault="006A3246" w:rsidP="006A3246">
      <w:pPr>
        <w:jc w:val="both"/>
        <w:rPr>
          <w:rFonts w:cs="Arial"/>
          <w:sz w:val="24"/>
          <w:szCs w:val="24"/>
        </w:rPr>
      </w:pPr>
      <w:r w:rsidRPr="006A3246">
        <w:rPr>
          <w:rFonts w:cs="Arial"/>
          <w:sz w:val="24"/>
          <w:szCs w:val="24"/>
        </w:rPr>
        <w:t>I understand the information that is recorded on this form and that it will be stored and used for the purpose of providing services to me and the young person for who I am parent / carer.  (Delete as appropriate)</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agree to the information recorded on this form being shared with the other people / services listed below who may be able to help provide services to me and the young person for whom I am parent/carer. (Delete as appropriate).</w:t>
      </w:r>
    </w:p>
    <w:tbl>
      <w:tblPr>
        <w:tblpPr w:leftFromText="180" w:rightFromText="180" w:vertAnchor="text" w:horzAnchor="margin" w:tblpY="19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57" w:type="dxa"/>
          <w:right w:w="113" w:type="dxa"/>
        </w:tblCellMar>
        <w:tblLook w:val="0000" w:firstRow="0" w:lastRow="0" w:firstColumn="0" w:lastColumn="0" w:noHBand="0" w:noVBand="0"/>
      </w:tblPr>
      <w:tblGrid>
        <w:gridCol w:w="4437"/>
        <w:gridCol w:w="4947"/>
      </w:tblGrid>
      <w:tr w:rsidR="006A3246" w:rsidRPr="006A3246" w:rsidTr="006A3246">
        <w:trPr>
          <w:cantSplit/>
          <w:trHeight w:val="759"/>
        </w:trPr>
        <w:tc>
          <w:tcPr>
            <w:tcW w:w="9384" w:type="dxa"/>
            <w:gridSpan w:val="2"/>
            <w:tcBorders>
              <w:top w:val="single" w:sz="4" w:space="0" w:color="auto"/>
              <w:left w:val="single" w:sz="4" w:space="0" w:color="auto"/>
              <w:bottom w:val="single" w:sz="4" w:space="0" w:color="auto"/>
              <w:right w:val="single" w:sz="4" w:space="0" w:color="auto"/>
            </w:tcBorders>
          </w:tcPr>
          <w:p w:rsidR="006A3246" w:rsidRPr="006A3246" w:rsidRDefault="006A3246" w:rsidP="006A3246">
            <w:pPr>
              <w:rPr>
                <w:rFonts w:cs="Arial"/>
                <w:bCs/>
                <w:sz w:val="24"/>
                <w:szCs w:val="24"/>
              </w:rPr>
            </w:pPr>
            <w:r w:rsidRPr="006A3246">
              <w:rPr>
                <w:rFonts w:cs="Arial"/>
                <w:bCs/>
                <w:sz w:val="24"/>
                <w:szCs w:val="24"/>
              </w:rPr>
              <w:t xml:space="preserve">Consent to seek feedback: It is important that feedback is obtained wherever possible to help improve service delivery. Please ascertain whether the Parent and young person is willing to be contacted </w:t>
            </w:r>
            <w:proofErr w:type="gramStart"/>
            <w:r w:rsidRPr="006A3246">
              <w:rPr>
                <w:rFonts w:cs="Arial"/>
                <w:bCs/>
                <w:sz w:val="24"/>
                <w:szCs w:val="24"/>
              </w:rPr>
              <w:t>at a later date</w:t>
            </w:r>
            <w:proofErr w:type="gramEnd"/>
            <w:r w:rsidRPr="006A3246">
              <w:rPr>
                <w:rFonts w:cs="Arial"/>
                <w:bCs/>
                <w:sz w:val="24"/>
                <w:szCs w:val="24"/>
              </w:rPr>
              <w:t xml:space="preserve"> to give feedback on their experience of this process.</w:t>
            </w:r>
          </w:p>
        </w:tc>
      </w:tr>
      <w:tr w:rsidR="006A3246" w:rsidRPr="006A3246" w:rsidTr="006A3246">
        <w:trPr>
          <w:cantSplit/>
          <w:trHeight w:val="891"/>
        </w:trPr>
        <w:tc>
          <w:tcPr>
            <w:tcW w:w="4437" w:type="dxa"/>
            <w:tcBorders>
              <w:top w:val="single" w:sz="4" w:space="0" w:color="auto"/>
              <w:left w:val="single" w:sz="4" w:space="0" w:color="auto"/>
              <w:bottom w:val="single" w:sz="4" w:space="0" w:color="auto"/>
              <w:right w:val="single" w:sz="4" w:space="0" w:color="auto"/>
            </w:tcBorders>
          </w:tcPr>
          <w:p w:rsidR="006A3246" w:rsidRPr="006A3246" w:rsidRDefault="006A3246" w:rsidP="006A3246">
            <w:pPr>
              <w:jc w:val="center"/>
              <w:rPr>
                <w:rFonts w:cs="Arial"/>
                <w:bCs/>
                <w:sz w:val="24"/>
                <w:szCs w:val="24"/>
              </w:rPr>
            </w:pPr>
            <w:r w:rsidRPr="006A3246">
              <w:rPr>
                <w:rFonts w:cs="Arial"/>
                <w:bCs/>
                <w:sz w:val="24"/>
                <w:szCs w:val="24"/>
              </w:rPr>
              <w:t>Parent / Carer consent to contact for feedback:</w:t>
            </w:r>
          </w:p>
          <w:p w:rsidR="006A3246" w:rsidRPr="006A3246" w:rsidRDefault="006A3246" w:rsidP="006A3246">
            <w:pPr>
              <w:jc w:val="right"/>
              <w:rPr>
                <w:rFonts w:cs="Arial"/>
                <w:sz w:val="24"/>
                <w:szCs w:val="24"/>
              </w:rPr>
            </w:pPr>
            <w:r w:rsidRPr="006A3246">
              <w:rPr>
                <w:rFonts w:cs="Arial"/>
                <w:bCs/>
                <w:sz w:val="24"/>
                <w:szCs w:val="24"/>
              </w:rPr>
              <w:t xml:space="preserve"> </w:t>
            </w:r>
            <w:r w:rsidRPr="006A3246">
              <w:rPr>
                <w:rFonts w:cs="Arial"/>
                <w:sz w:val="24"/>
                <w:szCs w:val="24"/>
              </w:rPr>
              <w:t xml:space="preserve"> </w:t>
            </w:r>
            <w:r w:rsidRPr="006A3246">
              <w:rPr>
                <w:rFonts w:ascii="MS Mincho" w:eastAsia="MS Mincho" w:hAnsi="MS Mincho" w:cs="Arial" w:hint="eastAsia"/>
                <w:sz w:val="24"/>
                <w:szCs w:val="24"/>
              </w:rPr>
              <w:t>☐</w:t>
            </w:r>
          </w:p>
        </w:tc>
        <w:tc>
          <w:tcPr>
            <w:tcW w:w="4947" w:type="dxa"/>
            <w:tcBorders>
              <w:top w:val="single" w:sz="4" w:space="0" w:color="auto"/>
              <w:left w:val="single" w:sz="4" w:space="0" w:color="auto"/>
              <w:bottom w:val="single" w:sz="4" w:space="0" w:color="auto"/>
              <w:right w:val="single" w:sz="4" w:space="0" w:color="auto"/>
            </w:tcBorders>
          </w:tcPr>
          <w:p w:rsidR="006A3246" w:rsidRPr="006A3246" w:rsidRDefault="006A3246" w:rsidP="006A3246">
            <w:pPr>
              <w:jc w:val="center"/>
              <w:rPr>
                <w:rFonts w:cs="Arial"/>
                <w:bCs/>
                <w:sz w:val="24"/>
                <w:szCs w:val="24"/>
              </w:rPr>
            </w:pPr>
            <w:r w:rsidRPr="006A3246">
              <w:rPr>
                <w:rFonts w:cs="Arial"/>
                <w:bCs/>
                <w:sz w:val="24"/>
                <w:szCs w:val="24"/>
              </w:rPr>
              <w:t xml:space="preserve">Young Persons consent to contact for feedback: </w:t>
            </w:r>
          </w:p>
          <w:p w:rsidR="006A3246" w:rsidRPr="006A3246" w:rsidRDefault="006A3246" w:rsidP="006A3246">
            <w:pPr>
              <w:jc w:val="right"/>
              <w:rPr>
                <w:rFonts w:cs="Arial"/>
                <w:bCs/>
                <w:sz w:val="24"/>
                <w:szCs w:val="24"/>
              </w:rPr>
            </w:pPr>
            <w:r w:rsidRPr="006A3246">
              <w:rPr>
                <w:rFonts w:ascii="MS Mincho" w:eastAsia="MS Mincho" w:hAnsi="MS Mincho" w:cs="Arial" w:hint="eastAsia"/>
                <w:sz w:val="24"/>
                <w:szCs w:val="24"/>
              </w:rPr>
              <w:t>☐</w:t>
            </w:r>
          </w:p>
        </w:tc>
      </w:tr>
    </w:tbl>
    <w:p w:rsidR="006A3246" w:rsidRPr="006A3246" w:rsidRDefault="006A3246" w:rsidP="006A3246">
      <w:pPr>
        <w:jc w:val="both"/>
        <w:rPr>
          <w:rFonts w:cs="Arial"/>
          <w:b/>
          <w:sz w:val="24"/>
          <w:szCs w:val="24"/>
        </w:rPr>
      </w:pPr>
    </w:p>
    <w:tbl>
      <w:tblPr>
        <w:tblpPr w:leftFromText="180" w:rightFromText="180" w:vertAnchor="text" w:horzAnchor="margin" w:tblpY="78"/>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57" w:type="dxa"/>
          <w:right w:w="113" w:type="dxa"/>
        </w:tblCellMar>
        <w:tblLook w:val="01E0" w:firstRow="1" w:lastRow="1" w:firstColumn="1" w:lastColumn="1" w:noHBand="0" w:noVBand="0"/>
      </w:tblPr>
      <w:tblGrid>
        <w:gridCol w:w="2817"/>
        <w:gridCol w:w="3298"/>
        <w:gridCol w:w="3298"/>
      </w:tblGrid>
      <w:tr w:rsidR="006A3246" w:rsidRPr="006A3246" w:rsidTr="006A3246">
        <w:trPr>
          <w:trHeight w:val="1317"/>
        </w:trPr>
        <w:tc>
          <w:tcPr>
            <w:tcW w:w="9413" w:type="dxa"/>
            <w:gridSpan w:val="3"/>
          </w:tcPr>
          <w:p w:rsidR="006A3246" w:rsidRPr="006A3246" w:rsidRDefault="006A3246" w:rsidP="006A3246">
            <w:pPr>
              <w:rPr>
                <w:rFonts w:cs="Arial"/>
                <w:sz w:val="24"/>
                <w:szCs w:val="24"/>
              </w:rPr>
            </w:pPr>
            <w:r w:rsidRPr="006A3246">
              <w:rPr>
                <w:rFonts w:cs="Arial"/>
                <w:sz w:val="24"/>
                <w:szCs w:val="24"/>
              </w:rPr>
              <w:t>The information may be shared with the following people / services:</w:t>
            </w:r>
          </w:p>
          <w:p w:rsidR="006A3246" w:rsidRPr="006A3246" w:rsidRDefault="006A3246" w:rsidP="006A3246">
            <w:pPr>
              <w:rPr>
                <w:rFonts w:cs="Arial"/>
                <w:sz w:val="24"/>
                <w:szCs w:val="24"/>
              </w:rPr>
            </w:pPr>
          </w:p>
        </w:tc>
      </w:tr>
      <w:tr w:rsidR="006A3246" w:rsidRPr="006A3246" w:rsidTr="006A3246">
        <w:tblPrEx>
          <w:tblLook w:val="0000" w:firstRow="0" w:lastRow="0" w:firstColumn="0" w:lastColumn="0" w:noHBand="0" w:noVBand="0"/>
        </w:tblPrEx>
        <w:tc>
          <w:tcPr>
            <w:tcW w:w="2817" w:type="dxa"/>
            <w:tcBorders>
              <w:top w:val="single" w:sz="4" w:space="0" w:color="auto"/>
              <w:left w:val="single" w:sz="4" w:space="0" w:color="auto"/>
              <w:bottom w:val="single" w:sz="4" w:space="0" w:color="auto"/>
              <w:right w:val="single" w:sz="4" w:space="0" w:color="auto"/>
            </w:tcBorders>
          </w:tcPr>
          <w:p w:rsidR="006A3246" w:rsidRPr="006A3246" w:rsidRDefault="006A3246" w:rsidP="006A3246">
            <w:pPr>
              <w:rPr>
                <w:rFonts w:cs="Arial"/>
                <w:b/>
                <w:bCs/>
                <w:sz w:val="24"/>
                <w:szCs w:val="24"/>
              </w:rPr>
            </w:pPr>
            <w:r w:rsidRPr="006A3246">
              <w:rPr>
                <w:rFonts w:cs="Arial"/>
                <w:b/>
                <w:bCs/>
                <w:sz w:val="24"/>
                <w:szCs w:val="24"/>
              </w:rPr>
              <w:t>Signed:</w:t>
            </w:r>
          </w:p>
          <w:p w:rsidR="006A3246" w:rsidRPr="006A3246" w:rsidRDefault="006A3246" w:rsidP="006A3246">
            <w:pPr>
              <w:rPr>
                <w:rFonts w:cs="Arial"/>
                <w:b/>
                <w:bCs/>
                <w:sz w:val="24"/>
                <w:szCs w:val="24"/>
              </w:rPr>
            </w:pPr>
          </w:p>
        </w:tc>
        <w:tc>
          <w:tcPr>
            <w:tcW w:w="3298" w:type="dxa"/>
            <w:tcBorders>
              <w:top w:val="single" w:sz="4" w:space="0" w:color="auto"/>
              <w:left w:val="single" w:sz="4" w:space="0" w:color="auto"/>
              <w:bottom w:val="single" w:sz="4" w:space="0" w:color="auto"/>
              <w:right w:val="single" w:sz="4" w:space="0" w:color="auto"/>
            </w:tcBorders>
          </w:tcPr>
          <w:p w:rsidR="006A3246" w:rsidRPr="006A3246" w:rsidRDefault="006A3246" w:rsidP="006A3246">
            <w:pPr>
              <w:rPr>
                <w:rFonts w:cs="Arial"/>
                <w:b/>
                <w:bCs/>
                <w:sz w:val="24"/>
                <w:szCs w:val="24"/>
              </w:rPr>
            </w:pPr>
            <w:r w:rsidRPr="006A3246">
              <w:rPr>
                <w:rFonts w:cs="Arial"/>
                <w:b/>
                <w:bCs/>
                <w:sz w:val="24"/>
                <w:szCs w:val="24"/>
              </w:rPr>
              <w:t>Name:</w:t>
            </w:r>
          </w:p>
        </w:tc>
        <w:tc>
          <w:tcPr>
            <w:tcW w:w="3298" w:type="dxa"/>
            <w:tcBorders>
              <w:top w:val="single" w:sz="4" w:space="0" w:color="auto"/>
              <w:left w:val="single" w:sz="4" w:space="0" w:color="auto"/>
              <w:bottom w:val="single" w:sz="4" w:space="0" w:color="auto"/>
              <w:right w:val="single" w:sz="4" w:space="0" w:color="auto"/>
            </w:tcBorders>
          </w:tcPr>
          <w:p w:rsidR="006A3246" w:rsidRPr="006A3246" w:rsidRDefault="006A3246" w:rsidP="006A3246">
            <w:pPr>
              <w:rPr>
                <w:rFonts w:cs="Arial"/>
                <w:b/>
                <w:bCs/>
                <w:sz w:val="24"/>
                <w:szCs w:val="24"/>
              </w:rPr>
            </w:pPr>
            <w:r w:rsidRPr="006A3246">
              <w:rPr>
                <w:noProof/>
                <w:lang w:val="en-GB" w:eastAsia="en-GB"/>
              </w:rPr>
              <mc:AlternateContent>
                <mc:Choice Requires="wps">
                  <w:drawing>
                    <wp:anchor distT="0" distB="0" distL="114300" distR="114300" simplePos="0" relativeHeight="251671552" behindDoc="0" locked="0" layoutInCell="1" allowOverlap="1" wp14:anchorId="3925880E" wp14:editId="6FE14199">
                      <wp:simplePos x="0" y="0"/>
                      <wp:positionH relativeFrom="column">
                        <wp:posOffset>149225</wp:posOffset>
                      </wp:positionH>
                      <wp:positionV relativeFrom="paragraph">
                        <wp:posOffset>211455</wp:posOffset>
                      </wp:positionV>
                      <wp:extent cx="1865630" cy="196215"/>
                      <wp:effectExtent l="0" t="0" r="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23" w:rsidRDefault="00B04823" w:rsidP="006A3246"/>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880E" id="_x0000_t202" coordsize="21600,21600" o:spt="202" path="m,l,21600r21600,l21600,xe">
                      <v:stroke joinstyle="miter"/>
                      <v:path gradientshapeok="t" o:connecttype="rect"/>
                    </v:shapetype>
                    <v:shape id="Text Box 16" o:spid="_x0000_s1026" type="#_x0000_t202" style="position:absolute;margin-left:11.75pt;margin-top:16.65pt;width:146.9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f6sQIAALM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" filled="f" stroked="f">
                      <v:textbox inset="2mm,0,2mm,0">
                        <w:txbxContent>
                          <w:p w:rsidR="00B04823" w:rsidRDefault="00B04823" w:rsidP="006A3246"/>
                        </w:txbxContent>
                      </v:textbox>
                    </v:shape>
                  </w:pict>
                </mc:Fallback>
              </mc:AlternateContent>
            </w:r>
            <w:r w:rsidRPr="006A3246">
              <w:rPr>
                <w:rFonts w:cs="Arial"/>
                <w:b/>
                <w:bCs/>
                <w:sz w:val="24"/>
                <w:szCs w:val="24"/>
              </w:rPr>
              <w:t>Date:</w:t>
            </w:r>
          </w:p>
        </w:tc>
      </w:tr>
    </w:tbl>
    <w:p w:rsidR="006A3246" w:rsidRPr="006A3246" w:rsidRDefault="006A3246" w:rsidP="006A3246">
      <w:pPr>
        <w:rPr>
          <w:rFonts w:cs="Arial"/>
          <w:b/>
          <w:sz w:val="28"/>
          <w:szCs w:val="28"/>
          <w:lang w:val="en-GB"/>
        </w:rPr>
        <w:sectPr w:rsidR="006A3246" w:rsidRPr="006A3246" w:rsidSect="006A3246">
          <w:headerReference w:type="default" r:id="rId17"/>
          <w:footerReference w:type="default" r:id="rId18"/>
          <w:footnotePr>
            <w:pos w:val="sectEnd"/>
          </w:footnotePr>
          <w:endnotePr>
            <w:numFmt w:val="decimal"/>
            <w:numStart w:val="0"/>
          </w:endnotePr>
          <w:pgSz w:w="12240" w:h="15840" w:code="1"/>
          <w:pgMar w:top="1440" w:right="1800" w:bottom="1260" w:left="1800" w:header="720" w:footer="720" w:gutter="0"/>
          <w:cols w:space="720"/>
          <w:titlePg/>
          <w:docGrid w:linePitch="299"/>
        </w:sectPr>
      </w:pPr>
    </w:p>
    <w:p w:rsidR="006A3246" w:rsidRPr="006A3246" w:rsidRDefault="006A3246" w:rsidP="006A3246">
      <w:pPr>
        <w:rPr>
          <w:sz w:val="28"/>
          <w:szCs w:val="28"/>
          <w:lang w:val="en-GB"/>
        </w:rPr>
      </w:pPr>
      <w:r w:rsidRPr="006A3246">
        <w:rPr>
          <w:sz w:val="28"/>
          <w:szCs w:val="28"/>
          <w:lang w:val="en-GB"/>
        </w:rPr>
        <w:t>Appendix 6</w:t>
      </w:r>
    </w:p>
    <w:p w:rsidR="006A3246" w:rsidRPr="006A3246" w:rsidRDefault="006A3246" w:rsidP="006A3246">
      <w:pPr>
        <w:jc w:val="center"/>
        <w:rPr>
          <w:rFonts w:cs="Arial"/>
          <w:b/>
          <w:sz w:val="32"/>
          <w:szCs w:val="32"/>
        </w:rPr>
      </w:pPr>
      <w:r w:rsidRPr="006A3246">
        <w:rPr>
          <w:rFonts w:cs="Arial"/>
          <w:b/>
          <w:sz w:val="32"/>
          <w:szCs w:val="32"/>
        </w:rPr>
        <w:t>MST Risk Assessment</w:t>
      </w:r>
    </w:p>
    <w:tbl>
      <w:tblPr>
        <w:tblpPr w:leftFromText="180" w:rightFromText="180" w:vertAnchor="text" w:horzAnchor="margin" w:tblpY="312"/>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458"/>
        <w:gridCol w:w="3544"/>
        <w:gridCol w:w="3086"/>
      </w:tblGrid>
      <w:tr w:rsidR="006A3246" w:rsidRPr="006A3246" w:rsidTr="006A3246">
        <w:tc>
          <w:tcPr>
            <w:tcW w:w="2628" w:type="dxa"/>
            <w:shd w:val="clear" w:color="auto" w:fill="auto"/>
          </w:tcPr>
          <w:p w:rsidR="006A3246" w:rsidRPr="006A3246" w:rsidRDefault="006A3246" w:rsidP="006A3246">
            <w:pPr>
              <w:rPr>
                <w:rFonts w:cs="Arial"/>
              </w:rPr>
            </w:pPr>
            <w:r w:rsidRPr="006A3246">
              <w:rPr>
                <w:rFonts w:cs="Arial"/>
              </w:rPr>
              <w:t>Name:</w:t>
            </w:r>
          </w:p>
        </w:tc>
        <w:tc>
          <w:tcPr>
            <w:tcW w:w="4458" w:type="dxa"/>
            <w:shd w:val="clear" w:color="auto" w:fill="auto"/>
          </w:tcPr>
          <w:p w:rsidR="006A3246" w:rsidRPr="006A3246" w:rsidRDefault="006A3246" w:rsidP="006A3246">
            <w:pPr>
              <w:rPr>
                <w:rFonts w:cs="Arial"/>
              </w:rPr>
            </w:pPr>
          </w:p>
        </w:tc>
        <w:tc>
          <w:tcPr>
            <w:tcW w:w="3544" w:type="dxa"/>
            <w:shd w:val="clear" w:color="auto" w:fill="auto"/>
          </w:tcPr>
          <w:p w:rsidR="006A3246" w:rsidRPr="006A3246" w:rsidRDefault="006A3246" w:rsidP="006A3246">
            <w:pPr>
              <w:rPr>
                <w:rFonts w:cs="Arial"/>
              </w:rPr>
            </w:pPr>
            <w:r w:rsidRPr="006A3246">
              <w:rPr>
                <w:rFonts w:cs="Arial"/>
              </w:rPr>
              <w:t>Date to be reviewed:</w:t>
            </w:r>
          </w:p>
        </w:tc>
        <w:tc>
          <w:tcPr>
            <w:tcW w:w="3086" w:type="dxa"/>
            <w:shd w:val="clear" w:color="auto" w:fill="auto"/>
          </w:tcPr>
          <w:p w:rsidR="006A3246" w:rsidRPr="006A3246" w:rsidRDefault="006A3246" w:rsidP="006A3246">
            <w:pPr>
              <w:rPr>
                <w:rFonts w:cs="Arial"/>
              </w:rPr>
            </w:pPr>
          </w:p>
        </w:tc>
      </w:tr>
      <w:tr w:rsidR="006A3246" w:rsidRPr="006A3246" w:rsidTr="006A3246">
        <w:tc>
          <w:tcPr>
            <w:tcW w:w="2628" w:type="dxa"/>
            <w:shd w:val="clear" w:color="auto" w:fill="auto"/>
          </w:tcPr>
          <w:p w:rsidR="006A3246" w:rsidRPr="006A3246" w:rsidRDefault="006A3246" w:rsidP="006A3246">
            <w:pPr>
              <w:rPr>
                <w:rFonts w:cs="Arial"/>
              </w:rPr>
            </w:pPr>
            <w:r w:rsidRPr="006A3246">
              <w:rPr>
                <w:rFonts w:cs="Arial"/>
              </w:rPr>
              <w:t>Date Completed:</w:t>
            </w:r>
          </w:p>
        </w:tc>
        <w:tc>
          <w:tcPr>
            <w:tcW w:w="4458" w:type="dxa"/>
            <w:shd w:val="clear" w:color="auto" w:fill="auto"/>
          </w:tcPr>
          <w:p w:rsidR="006A3246" w:rsidRPr="006A3246" w:rsidRDefault="006A3246" w:rsidP="006A3246">
            <w:pPr>
              <w:rPr>
                <w:rFonts w:cs="Arial"/>
              </w:rPr>
            </w:pPr>
          </w:p>
        </w:tc>
        <w:tc>
          <w:tcPr>
            <w:tcW w:w="3544" w:type="dxa"/>
            <w:shd w:val="clear" w:color="auto" w:fill="auto"/>
          </w:tcPr>
          <w:p w:rsidR="006A3246" w:rsidRPr="006A3246" w:rsidRDefault="006A3246" w:rsidP="006A3246">
            <w:pPr>
              <w:rPr>
                <w:rFonts w:cs="Arial"/>
              </w:rPr>
            </w:pPr>
            <w:r w:rsidRPr="006A3246">
              <w:rPr>
                <w:rFonts w:cs="Arial"/>
              </w:rPr>
              <w:t>Key Worker:</w:t>
            </w:r>
          </w:p>
        </w:tc>
        <w:tc>
          <w:tcPr>
            <w:tcW w:w="3086" w:type="dxa"/>
            <w:shd w:val="clear" w:color="auto" w:fill="auto"/>
          </w:tcPr>
          <w:p w:rsidR="006A3246" w:rsidRPr="006A3246" w:rsidRDefault="006A3246" w:rsidP="006A3246">
            <w:pPr>
              <w:rPr>
                <w:rFonts w:cs="Arial"/>
              </w:rPr>
            </w:pPr>
          </w:p>
        </w:tc>
      </w:tr>
    </w:tbl>
    <w:p w:rsidR="006A3246" w:rsidRPr="006A3246" w:rsidRDefault="006A3246" w:rsidP="006A3246">
      <w:pPr>
        <w:rPr>
          <w:vanish/>
        </w:rPr>
      </w:pPr>
    </w:p>
    <w:tbl>
      <w:tblPr>
        <w:tblpPr w:leftFromText="180" w:rightFromText="180" w:vertAnchor="text" w:horzAnchor="margin" w:tblpY="930"/>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6"/>
      </w:tblGrid>
      <w:tr w:rsidR="006A3246" w:rsidRPr="006A3246" w:rsidTr="006A3246">
        <w:trPr>
          <w:cantSplit/>
          <w:trHeight w:val="705"/>
        </w:trPr>
        <w:tc>
          <w:tcPr>
            <w:tcW w:w="13716" w:type="dxa"/>
            <w:shd w:val="clear" w:color="auto" w:fill="auto"/>
          </w:tcPr>
          <w:p w:rsidR="006A3246" w:rsidRPr="006A3246" w:rsidRDefault="006A3246" w:rsidP="006A3246">
            <w:pPr>
              <w:jc w:val="center"/>
              <w:rPr>
                <w:rFonts w:cs="Arial"/>
              </w:rPr>
            </w:pPr>
            <w:r w:rsidRPr="006A3246">
              <w:rPr>
                <w:rFonts w:cs="Arial"/>
              </w:rPr>
              <w:t>Please indicate in the chart below the likelihood of each risk/behaviour occurring by ticking the relevant box.</w:t>
            </w:r>
          </w:p>
          <w:p w:rsidR="006A3246" w:rsidRPr="006A3246" w:rsidRDefault="006A3246" w:rsidP="006A3246">
            <w:pPr>
              <w:jc w:val="center"/>
              <w:rPr>
                <w:rFonts w:cs="Arial"/>
              </w:rPr>
            </w:pPr>
            <w:r w:rsidRPr="006A3246">
              <w:rPr>
                <w:rFonts w:cs="Arial"/>
              </w:rPr>
              <w:t>Please provide further information in the comment box if there is a risk or has been in the past.</w:t>
            </w:r>
          </w:p>
        </w:tc>
      </w:tr>
    </w:tbl>
    <w:p w:rsidR="006A3246" w:rsidRPr="006A3246" w:rsidRDefault="006A3246" w:rsidP="006A3246"/>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2376"/>
        <w:gridCol w:w="1332"/>
        <w:gridCol w:w="1332"/>
        <w:gridCol w:w="1332"/>
        <w:gridCol w:w="1332"/>
        <w:gridCol w:w="1332"/>
        <w:gridCol w:w="1332"/>
        <w:gridCol w:w="3348"/>
      </w:tblGrid>
      <w:tr w:rsidR="006A3246" w:rsidRPr="006A3246" w:rsidTr="006A3246">
        <w:trPr>
          <w:cantSplit/>
          <w:trHeight w:val="691"/>
          <w:tblHeader/>
        </w:trPr>
        <w:tc>
          <w:tcPr>
            <w:tcW w:w="2376" w:type="dxa"/>
            <w:shd w:val="clear" w:color="auto" w:fill="D9D9D9"/>
          </w:tcPr>
          <w:p w:rsidR="006A3246" w:rsidRPr="006A3246" w:rsidRDefault="006A3246" w:rsidP="006A3246">
            <w:pPr>
              <w:rPr>
                <w:rFonts w:cs="Arial"/>
                <w:b/>
                <w:sz w:val="20"/>
                <w:szCs w:val="20"/>
              </w:rPr>
            </w:pP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Not Attempted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Evident </w:t>
            </w:r>
            <w:proofErr w:type="gramStart"/>
            <w:r w:rsidRPr="006A3246">
              <w:rPr>
                <w:rFonts w:cs="Arial"/>
                <w:b/>
                <w:sz w:val="20"/>
                <w:szCs w:val="20"/>
              </w:rPr>
              <w:t>In</w:t>
            </w:r>
            <w:proofErr w:type="gramEnd"/>
            <w:r w:rsidRPr="006A3246">
              <w:rPr>
                <w:rFonts w:cs="Arial"/>
                <w:b/>
                <w:sz w:val="20"/>
                <w:szCs w:val="20"/>
              </w:rPr>
              <w:t xml:space="preserve"> Past History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Some Attempts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Regularly Attempted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A High Risk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Risk Currently Evident  </w:t>
            </w:r>
          </w:p>
        </w:tc>
        <w:tc>
          <w:tcPr>
            <w:tcW w:w="3348" w:type="dxa"/>
            <w:shd w:val="clear" w:color="auto" w:fill="D9D9D9"/>
          </w:tcPr>
          <w:p w:rsidR="006A3246" w:rsidRPr="006A3246" w:rsidRDefault="006A3246" w:rsidP="006A3246">
            <w:pPr>
              <w:rPr>
                <w:rFonts w:cs="Arial"/>
                <w:b/>
                <w:sz w:val="20"/>
                <w:szCs w:val="20"/>
              </w:rPr>
            </w:pPr>
            <w:r w:rsidRPr="006A3246">
              <w:rPr>
                <w:rFonts w:cs="Arial"/>
                <w:b/>
                <w:sz w:val="20"/>
                <w:szCs w:val="20"/>
              </w:rPr>
              <w:t>Comments/Details</w:t>
            </w: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Suicidal Behaviour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Physical Harm </w:t>
            </w:r>
            <w:proofErr w:type="gramStart"/>
            <w:r w:rsidRPr="006A3246">
              <w:rPr>
                <w:rFonts w:cs="Arial"/>
                <w:sz w:val="20"/>
                <w:szCs w:val="20"/>
              </w:rPr>
              <w:t>To</w:t>
            </w:r>
            <w:proofErr w:type="gramEnd"/>
            <w:r w:rsidRPr="006A3246">
              <w:rPr>
                <w:rFonts w:cs="Arial"/>
                <w:sz w:val="20"/>
                <w:szCs w:val="20"/>
              </w:rPr>
              <w:t xml:space="preserve"> Others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May Cause Significant Damage </w:t>
            </w:r>
            <w:proofErr w:type="gramStart"/>
            <w:r w:rsidRPr="006A3246">
              <w:rPr>
                <w:rFonts w:cs="Arial"/>
                <w:sz w:val="20"/>
                <w:szCs w:val="20"/>
              </w:rPr>
              <w:t>To</w:t>
            </w:r>
            <w:proofErr w:type="gramEnd"/>
            <w:r w:rsidRPr="006A3246">
              <w:rPr>
                <w:rFonts w:cs="Arial"/>
                <w:sz w:val="20"/>
                <w:szCs w:val="20"/>
              </w:rPr>
              <w:t xml:space="preserve"> The Property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Threatening Behaviour</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Fire Setting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No Sense </w:t>
            </w:r>
            <w:proofErr w:type="gramStart"/>
            <w:r w:rsidRPr="006A3246">
              <w:rPr>
                <w:rFonts w:cs="Arial"/>
                <w:sz w:val="20"/>
                <w:szCs w:val="20"/>
              </w:rPr>
              <w:t>Of</w:t>
            </w:r>
            <w:proofErr w:type="gramEnd"/>
            <w:r w:rsidRPr="006A3246">
              <w:rPr>
                <w:rFonts w:cs="Arial"/>
                <w:sz w:val="20"/>
                <w:szCs w:val="20"/>
              </w:rPr>
              <w:t xml:space="preserve"> Danger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rHeight w:val="691"/>
          <w:tblHeader/>
        </w:trPr>
        <w:tc>
          <w:tcPr>
            <w:tcW w:w="2376" w:type="dxa"/>
            <w:shd w:val="clear" w:color="auto" w:fill="D9D9D9"/>
          </w:tcPr>
          <w:p w:rsidR="006A3246" w:rsidRPr="006A3246" w:rsidRDefault="006A3246" w:rsidP="006A3246">
            <w:pPr>
              <w:rPr>
                <w:rFonts w:cs="Arial"/>
                <w:b/>
                <w:sz w:val="20"/>
                <w:szCs w:val="20"/>
              </w:rPr>
            </w:pP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Not Attempted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Evident </w:t>
            </w:r>
            <w:proofErr w:type="gramStart"/>
            <w:r w:rsidRPr="006A3246">
              <w:rPr>
                <w:rFonts w:cs="Arial"/>
                <w:b/>
                <w:sz w:val="20"/>
                <w:szCs w:val="20"/>
              </w:rPr>
              <w:t>In</w:t>
            </w:r>
            <w:proofErr w:type="gramEnd"/>
            <w:r w:rsidRPr="006A3246">
              <w:rPr>
                <w:rFonts w:cs="Arial"/>
                <w:b/>
                <w:sz w:val="20"/>
                <w:szCs w:val="20"/>
              </w:rPr>
              <w:t xml:space="preserve"> Past History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Some Attempts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Regularly Attempted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A High Risk </w:t>
            </w:r>
          </w:p>
        </w:tc>
        <w:tc>
          <w:tcPr>
            <w:tcW w:w="1332" w:type="dxa"/>
            <w:shd w:val="clear" w:color="auto" w:fill="D9D9D9"/>
          </w:tcPr>
          <w:p w:rsidR="006A3246" w:rsidRPr="006A3246" w:rsidRDefault="006A3246" w:rsidP="006A3246">
            <w:pPr>
              <w:rPr>
                <w:rFonts w:cs="Arial"/>
                <w:b/>
                <w:sz w:val="20"/>
                <w:szCs w:val="20"/>
              </w:rPr>
            </w:pPr>
            <w:r w:rsidRPr="006A3246">
              <w:rPr>
                <w:rFonts w:cs="Arial"/>
                <w:b/>
                <w:sz w:val="20"/>
                <w:szCs w:val="20"/>
              </w:rPr>
              <w:t xml:space="preserve">Risk Currently Evident  </w:t>
            </w:r>
          </w:p>
        </w:tc>
        <w:tc>
          <w:tcPr>
            <w:tcW w:w="3348" w:type="dxa"/>
            <w:shd w:val="clear" w:color="auto" w:fill="D9D9D9"/>
          </w:tcPr>
          <w:p w:rsidR="006A3246" w:rsidRPr="006A3246" w:rsidRDefault="006A3246" w:rsidP="006A3246">
            <w:pPr>
              <w:rPr>
                <w:rFonts w:cs="Arial"/>
                <w:b/>
                <w:sz w:val="20"/>
                <w:szCs w:val="20"/>
              </w:rPr>
            </w:pPr>
            <w:r w:rsidRPr="006A3246">
              <w:rPr>
                <w:rFonts w:cs="Arial"/>
                <w:b/>
                <w:sz w:val="20"/>
                <w:szCs w:val="20"/>
              </w:rPr>
              <w:t>Comments/Details</w:t>
            </w:r>
          </w:p>
        </w:tc>
      </w:tr>
      <w:tr w:rsidR="006A3246" w:rsidRPr="006A3246" w:rsidTr="006A3246">
        <w:trPr>
          <w:cantSplit/>
          <w:trHeight w:val="740"/>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Will Cause Harm </w:t>
            </w:r>
            <w:proofErr w:type="gramStart"/>
            <w:r w:rsidRPr="006A3246">
              <w:rPr>
                <w:rFonts w:cs="Arial"/>
                <w:sz w:val="20"/>
                <w:szCs w:val="20"/>
              </w:rPr>
              <w:t>To</w:t>
            </w:r>
            <w:proofErr w:type="gramEnd"/>
            <w:r w:rsidRPr="006A3246">
              <w:rPr>
                <w:rFonts w:cs="Arial"/>
                <w:sz w:val="20"/>
                <w:szCs w:val="20"/>
              </w:rPr>
              <w:t xml:space="preserve"> Themselves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rHeight w:val="228"/>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Substance/Drug Abuse</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Inappropriate Sexualised Behaviour</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Risk </w:t>
            </w:r>
            <w:proofErr w:type="gramStart"/>
            <w:r w:rsidRPr="006A3246">
              <w:rPr>
                <w:rFonts w:cs="Arial"/>
                <w:sz w:val="20"/>
                <w:szCs w:val="20"/>
              </w:rPr>
              <w:t>Of</w:t>
            </w:r>
            <w:proofErr w:type="gramEnd"/>
            <w:r w:rsidRPr="006A3246">
              <w:rPr>
                <w:rFonts w:cs="Arial"/>
                <w:sz w:val="20"/>
                <w:szCs w:val="20"/>
              </w:rPr>
              <w:t xml:space="preserve"> Absconding Whilst Out</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rHeight w:val="694"/>
          <w:tblHeader/>
        </w:trPr>
        <w:tc>
          <w:tcPr>
            <w:tcW w:w="2376" w:type="dxa"/>
            <w:shd w:val="clear" w:color="auto" w:fill="auto"/>
          </w:tcPr>
          <w:p w:rsidR="006A3246" w:rsidRPr="006A3246" w:rsidRDefault="006A3246" w:rsidP="006A3246">
            <w:pPr>
              <w:rPr>
                <w:rFonts w:cs="Arial"/>
                <w:sz w:val="20"/>
                <w:szCs w:val="20"/>
              </w:rPr>
            </w:pPr>
            <w:r w:rsidRPr="006A3246">
              <w:rPr>
                <w:rFonts w:cs="Arial"/>
                <w:sz w:val="20"/>
                <w:szCs w:val="20"/>
              </w:rPr>
              <w:t xml:space="preserve">May Become Agitated </w:t>
            </w:r>
            <w:proofErr w:type="gramStart"/>
            <w:r w:rsidRPr="006A3246">
              <w:rPr>
                <w:rFonts w:cs="Arial"/>
                <w:sz w:val="20"/>
                <w:szCs w:val="20"/>
              </w:rPr>
              <w:t>In</w:t>
            </w:r>
            <w:proofErr w:type="gramEnd"/>
            <w:r w:rsidRPr="006A3246">
              <w:rPr>
                <w:rFonts w:cs="Arial"/>
                <w:sz w:val="20"/>
                <w:szCs w:val="20"/>
              </w:rPr>
              <w:t xml:space="preserve"> Small Spaces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rHeight w:val="621"/>
          <w:tblHeader/>
        </w:trPr>
        <w:tc>
          <w:tcPr>
            <w:tcW w:w="2376"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r w:rsidRPr="006A3246">
              <w:rPr>
                <w:rFonts w:cs="Arial"/>
                <w:sz w:val="20"/>
                <w:szCs w:val="20"/>
              </w:rPr>
              <w:t xml:space="preserve">Associated </w:t>
            </w:r>
            <w:proofErr w:type="gramStart"/>
            <w:r w:rsidRPr="006A3246">
              <w:rPr>
                <w:rFonts w:cs="Arial"/>
                <w:sz w:val="20"/>
                <w:szCs w:val="20"/>
              </w:rPr>
              <w:t>To</w:t>
            </w:r>
            <w:proofErr w:type="gramEnd"/>
            <w:r w:rsidRPr="006A3246">
              <w:rPr>
                <w:rFonts w:cs="Arial"/>
                <w:sz w:val="20"/>
                <w:szCs w:val="20"/>
              </w:rPr>
              <w:t xml:space="preserve"> A Gang</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rHeight w:val="536"/>
          <w:tblHeader/>
        </w:trPr>
        <w:tc>
          <w:tcPr>
            <w:tcW w:w="2376"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r w:rsidRPr="006A3246">
              <w:rPr>
                <w:rFonts w:cs="Arial"/>
                <w:sz w:val="20"/>
                <w:szCs w:val="20"/>
              </w:rPr>
              <w:t xml:space="preserve">Vicious Animal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r w:rsidR="006A3246" w:rsidRPr="006A3246" w:rsidTr="006A3246">
        <w:trPr>
          <w:cantSplit/>
          <w:tblHeader/>
        </w:trPr>
        <w:tc>
          <w:tcPr>
            <w:tcW w:w="2376"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r w:rsidRPr="006A3246">
              <w:rPr>
                <w:rFonts w:cs="Arial"/>
                <w:sz w:val="20"/>
                <w:szCs w:val="20"/>
              </w:rPr>
              <w:t xml:space="preserve">Family Violence </w:t>
            </w: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1332" w:type="dxa"/>
            <w:shd w:val="clear" w:color="auto" w:fill="auto"/>
          </w:tcPr>
          <w:p w:rsidR="006A3246" w:rsidRPr="006A3246" w:rsidRDefault="006A3246" w:rsidP="006A3246">
            <w:pPr>
              <w:rPr>
                <w:rFonts w:cs="Arial"/>
                <w:sz w:val="20"/>
                <w:szCs w:val="20"/>
              </w:rPr>
            </w:pPr>
          </w:p>
        </w:tc>
        <w:tc>
          <w:tcPr>
            <w:tcW w:w="3348" w:type="dxa"/>
            <w:shd w:val="clear" w:color="auto" w:fill="auto"/>
          </w:tcPr>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p w:rsidR="006A3246" w:rsidRPr="006A3246" w:rsidRDefault="006A3246" w:rsidP="006A3246">
            <w:pPr>
              <w:rPr>
                <w:rFonts w:cs="Arial"/>
                <w:sz w:val="20"/>
                <w:szCs w:val="20"/>
              </w:rPr>
            </w:pPr>
          </w:p>
        </w:tc>
      </w:tr>
    </w:tbl>
    <w:p w:rsidR="006A3246" w:rsidRPr="006A3246" w:rsidRDefault="006A3246" w:rsidP="006A3246">
      <w:pPr>
        <w:rPr>
          <w:rFonts w:cs="Arial"/>
          <w:b/>
          <w:sz w:val="32"/>
          <w:szCs w:val="32"/>
        </w:rPr>
      </w:pPr>
    </w:p>
    <w:p w:rsidR="006A3246" w:rsidRPr="006A3246" w:rsidRDefault="006A3246" w:rsidP="006A3246">
      <w:pPr>
        <w:rPr>
          <w:rFonts w:cs="Arial"/>
          <w:b/>
          <w:sz w:val="32"/>
          <w:szCs w:val="32"/>
        </w:rPr>
        <w:sectPr w:rsidR="006A3246" w:rsidRPr="006A3246" w:rsidSect="006A3246">
          <w:footnotePr>
            <w:pos w:val="sectEnd"/>
          </w:footnotePr>
          <w:endnotePr>
            <w:numFmt w:val="decimal"/>
            <w:numStart w:val="0"/>
          </w:endnotePr>
          <w:pgSz w:w="15840" w:h="12240" w:orient="landscape" w:code="1"/>
          <w:pgMar w:top="1800" w:right="1440" w:bottom="1800" w:left="1260" w:header="720" w:footer="720" w:gutter="0"/>
          <w:cols w:space="720"/>
          <w:titlePg/>
          <w:docGrid w:linePitch="299"/>
        </w:sectPr>
      </w:pPr>
    </w:p>
    <w:p w:rsidR="006A3246" w:rsidRPr="006A3246" w:rsidRDefault="006A3246" w:rsidP="006A3246">
      <w:pPr>
        <w:rPr>
          <w:sz w:val="28"/>
          <w:szCs w:val="28"/>
          <w:lang w:val="en-GB"/>
        </w:rPr>
      </w:pPr>
      <w:r w:rsidRPr="006A3246">
        <w:rPr>
          <w:sz w:val="28"/>
          <w:szCs w:val="28"/>
          <w:lang w:val="en-GB"/>
        </w:rPr>
        <w:t>Appendix 7</w:t>
      </w:r>
    </w:p>
    <w:p w:rsidR="006A3246" w:rsidRPr="006A3246" w:rsidRDefault="006A3246" w:rsidP="006A3246">
      <w:pPr>
        <w:rPr>
          <w:rFonts w:cs="Arial"/>
          <w:b/>
          <w:sz w:val="32"/>
          <w:szCs w:val="32"/>
        </w:rPr>
      </w:pPr>
      <w:r w:rsidRPr="006A3246">
        <w:rPr>
          <w:rFonts w:cs="Arial"/>
          <w:b/>
          <w:sz w:val="32"/>
          <w:szCs w:val="32"/>
        </w:rPr>
        <w:t>Management of Risk</w:t>
      </w:r>
    </w:p>
    <w:p w:rsidR="006A3246" w:rsidRPr="006A3246" w:rsidRDefault="006A3246" w:rsidP="006A3246">
      <w:pPr>
        <w:jc w:val="center"/>
        <w:rPr>
          <w:rFonts w:cs="Arial"/>
          <w:b/>
          <w:sz w:val="36"/>
          <w:szCs w:val="36"/>
          <w:u w:val="single"/>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3642"/>
        <w:gridCol w:w="3642"/>
        <w:gridCol w:w="2791"/>
      </w:tblGrid>
      <w:tr w:rsidR="006A3246" w:rsidRPr="006A3246" w:rsidTr="006A3246">
        <w:tc>
          <w:tcPr>
            <w:tcW w:w="3641" w:type="dxa"/>
            <w:shd w:val="clear" w:color="auto" w:fill="auto"/>
          </w:tcPr>
          <w:p w:rsidR="006A3246" w:rsidRPr="006A3246" w:rsidRDefault="006A3246" w:rsidP="006A3246">
            <w:pPr>
              <w:rPr>
                <w:rFonts w:cs="Arial"/>
                <w:b/>
                <w:sz w:val="20"/>
                <w:szCs w:val="20"/>
              </w:rPr>
            </w:pPr>
            <w:r w:rsidRPr="006A3246">
              <w:rPr>
                <w:rFonts w:cs="Arial"/>
                <w:b/>
                <w:sz w:val="20"/>
                <w:szCs w:val="20"/>
              </w:rPr>
              <w:t xml:space="preserve">Identified Risks </w:t>
            </w:r>
          </w:p>
        </w:tc>
        <w:tc>
          <w:tcPr>
            <w:tcW w:w="3642" w:type="dxa"/>
            <w:shd w:val="clear" w:color="auto" w:fill="auto"/>
          </w:tcPr>
          <w:p w:rsidR="006A3246" w:rsidRPr="006A3246" w:rsidRDefault="006A3246" w:rsidP="006A3246">
            <w:pPr>
              <w:rPr>
                <w:rFonts w:cs="Arial"/>
                <w:b/>
                <w:sz w:val="20"/>
                <w:szCs w:val="20"/>
              </w:rPr>
            </w:pPr>
            <w:r w:rsidRPr="006A3246">
              <w:rPr>
                <w:rFonts w:cs="Arial"/>
                <w:b/>
                <w:sz w:val="20"/>
                <w:szCs w:val="20"/>
              </w:rPr>
              <w:t xml:space="preserve">Triggers </w:t>
            </w:r>
            <w:proofErr w:type="gramStart"/>
            <w:r w:rsidRPr="006A3246">
              <w:rPr>
                <w:rFonts w:cs="Arial"/>
                <w:b/>
                <w:sz w:val="20"/>
                <w:szCs w:val="20"/>
              </w:rPr>
              <w:t>For</w:t>
            </w:r>
            <w:proofErr w:type="gramEnd"/>
            <w:r w:rsidRPr="006A3246">
              <w:rPr>
                <w:rFonts w:cs="Arial"/>
                <w:b/>
                <w:sz w:val="20"/>
                <w:szCs w:val="20"/>
              </w:rPr>
              <w:t xml:space="preserve"> This Risk</w:t>
            </w:r>
          </w:p>
        </w:tc>
        <w:tc>
          <w:tcPr>
            <w:tcW w:w="3642" w:type="dxa"/>
            <w:shd w:val="clear" w:color="auto" w:fill="auto"/>
          </w:tcPr>
          <w:p w:rsidR="006A3246" w:rsidRPr="006A3246" w:rsidRDefault="006A3246" w:rsidP="006A3246">
            <w:pPr>
              <w:rPr>
                <w:rFonts w:cs="Arial"/>
                <w:b/>
                <w:sz w:val="20"/>
                <w:szCs w:val="20"/>
              </w:rPr>
            </w:pPr>
            <w:r w:rsidRPr="006A3246">
              <w:rPr>
                <w:rFonts w:cs="Arial"/>
                <w:b/>
                <w:sz w:val="20"/>
                <w:szCs w:val="20"/>
              </w:rPr>
              <w:t xml:space="preserve">Key Worker’s Action – </w:t>
            </w:r>
          </w:p>
          <w:p w:rsidR="006A3246" w:rsidRPr="006A3246" w:rsidRDefault="006A3246" w:rsidP="006A3246">
            <w:pPr>
              <w:rPr>
                <w:rFonts w:cs="Arial"/>
                <w:b/>
                <w:sz w:val="20"/>
                <w:szCs w:val="20"/>
              </w:rPr>
            </w:pPr>
            <w:r w:rsidRPr="006A3246">
              <w:rPr>
                <w:rFonts w:cs="Arial"/>
                <w:b/>
                <w:sz w:val="20"/>
                <w:szCs w:val="20"/>
              </w:rPr>
              <w:t xml:space="preserve">Minimise Risk  </w:t>
            </w:r>
          </w:p>
        </w:tc>
        <w:tc>
          <w:tcPr>
            <w:tcW w:w="2791" w:type="dxa"/>
            <w:shd w:val="clear" w:color="auto" w:fill="auto"/>
          </w:tcPr>
          <w:p w:rsidR="006A3246" w:rsidRPr="006A3246" w:rsidRDefault="006A3246" w:rsidP="006A3246">
            <w:pPr>
              <w:rPr>
                <w:rFonts w:cs="Arial"/>
                <w:b/>
                <w:sz w:val="20"/>
                <w:szCs w:val="20"/>
              </w:rPr>
            </w:pPr>
            <w:r w:rsidRPr="006A3246">
              <w:rPr>
                <w:rFonts w:cs="Arial"/>
                <w:b/>
                <w:sz w:val="20"/>
                <w:szCs w:val="20"/>
              </w:rPr>
              <w:t xml:space="preserve">Management Action </w:t>
            </w:r>
          </w:p>
        </w:tc>
      </w:tr>
      <w:tr w:rsidR="006A3246" w:rsidRPr="006A3246" w:rsidTr="006A3246">
        <w:tc>
          <w:tcPr>
            <w:tcW w:w="3641" w:type="dxa"/>
            <w:shd w:val="clear" w:color="auto" w:fill="auto"/>
          </w:tcPr>
          <w:p w:rsidR="006A3246" w:rsidRPr="006A3246" w:rsidRDefault="006A3246" w:rsidP="006A3246">
            <w:pPr>
              <w:rPr>
                <w:sz w:val="20"/>
                <w:szCs w:val="20"/>
              </w:rPr>
            </w:pPr>
          </w:p>
          <w:p w:rsidR="006A3246" w:rsidRPr="006A3246" w:rsidRDefault="006A3246" w:rsidP="006A3246">
            <w:pPr>
              <w:rPr>
                <w:sz w:val="20"/>
                <w:szCs w:val="20"/>
              </w:rPr>
            </w:pPr>
          </w:p>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2791" w:type="dxa"/>
            <w:shd w:val="clear" w:color="auto" w:fill="auto"/>
          </w:tcPr>
          <w:p w:rsidR="006A3246" w:rsidRPr="006A3246" w:rsidRDefault="006A3246" w:rsidP="006A3246">
            <w:pPr>
              <w:rPr>
                <w:sz w:val="20"/>
                <w:szCs w:val="20"/>
              </w:rPr>
            </w:pPr>
          </w:p>
        </w:tc>
      </w:tr>
      <w:tr w:rsidR="006A3246" w:rsidRPr="006A3246" w:rsidTr="006A3246">
        <w:tc>
          <w:tcPr>
            <w:tcW w:w="3641" w:type="dxa"/>
            <w:shd w:val="clear" w:color="auto" w:fill="auto"/>
          </w:tcPr>
          <w:p w:rsidR="006A3246" w:rsidRPr="006A3246" w:rsidRDefault="006A3246" w:rsidP="006A3246">
            <w:pPr>
              <w:rPr>
                <w:sz w:val="20"/>
                <w:szCs w:val="20"/>
              </w:rPr>
            </w:pPr>
          </w:p>
          <w:p w:rsidR="006A3246" w:rsidRPr="006A3246" w:rsidRDefault="006A3246" w:rsidP="006A3246">
            <w:pPr>
              <w:rPr>
                <w:sz w:val="20"/>
                <w:szCs w:val="20"/>
              </w:rPr>
            </w:pPr>
          </w:p>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2791" w:type="dxa"/>
            <w:shd w:val="clear" w:color="auto" w:fill="auto"/>
          </w:tcPr>
          <w:p w:rsidR="006A3246" w:rsidRPr="006A3246" w:rsidRDefault="006A3246" w:rsidP="006A3246">
            <w:pPr>
              <w:rPr>
                <w:sz w:val="20"/>
                <w:szCs w:val="20"/>
              </w:rPr>
            </w:pPr>
          </w:p>
        </w:tc>
      </w:tr>
      <w:tr w:rsidR="006A3246" w:rsidRPr="006A3246" w:rsidTr="006A3246">
        <w:tc>
          <w:tcPr>
            <w:tcW w:w="3641" w:type="dxa"/>
            <w:shd w:val="clear" w:color="auto" w:fill="auto"/>
          </w:tcPr>
          <w:p w:rsidR="006A3246" w:rsidRPr="006A3246" w:rsidRDefault="006A3246" w:rsidP="006A3246">
            <w:pPr>
              <w:rPr>
                <w:sz w:val="20"/>
                <w:szCs w:val="20"/>
              </w:rPr>
            </w:pPr>
          </w:p>
          <w:p w:rsidR="006A3246" w:rsidRPr="006A3246" w:rsidRDefault="006A3246" w:rsidP="006A3246">
            <w:pPr>
              <w:rPr>
                <w:sz w:val="20"/>
                <w:szCs w:val="20"/>
              </w:rPr>
            </w:pPr>
          </w:p>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2791" w:type="dxa"/>
            <w:shd w:val="clear" w:color="auto" w:fill="auto"/>
          </w:tcPr>
          <w:p w:rsidR="006A3246" w:rsidRPr="006A3246" w:rsidRDefault="006A3246" w:rsidP="006A3246">
            <w:pPr>
              <w:rPr>
                <w:sz w:val="20"/>
                <w:szCs w:val="20"/>
              </w:rPr>
            </w:pPr>
          </w:p>
        </w:tc>
      </w:tr>
      <w:tr w:rsidR="006A3246" w:rsidRPr="006A3246" w:rsidTr="006A3246">
        <w:tc>
          <w:tcPr>
            <w:tcW w:w="3641" w:type="dxa"/>
            <w:shd w:val="clear" w:color="auto" w:fill="auto"/>
          </w:tcPr>
          <w:p w:rsidR="006A3246" w:rsidRPr="006A3246" w:rsidRDefault="006A3246" w:rsidP="006A3246">
            <w:pPr>
              <w:rPr>
                <w:sz w:val="20"/>
                <w:szCs w:val="20"/>
              </w:rPr>
            </w:pPr>
          </w:p>
          <w:p w:rsidR="006A3246" w:rsidRPr="006A3246" w:rsidRDefault="006A3246" w:rsidP="006A3246">
            <w:pPr>
              <w:rPr>
                <w:sz w:val="20"/>
                <w:szCs w:val="20"/>
              </w:rPr>
            </w:pPr>
          </w:p>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3642" w:type="dxa"/>
            <w:shd w:val="clear" w:color="auto" w:fill="auto"/>
          </w:tcPr>
          <w:p w:rsidR="006A3246" w:rsidRPr="006A3246" w:rsidRDefault="006A3246" w:rsidP="006A3246">
            <w:pPr>
              <w:rPr>
                <w:sz w:val="20"/>
                <w:szCs w:val="20"/>
              </w:rPr>
            </w:pPr>
          </w:p>
        </w:tc>
        <w:tc>
          <w:tcPr>
            <w:tcW w:w="2791" w:type="dxa"/>
            <w:shd w:val="clear" w:color="auto" w:fill="auto"/>
          </w:tcPr>
          <w:p w:rsidR="006A3246" w:rsidRPr="006A3246" w:rsidRDefault="006A3246" w:rsidP="006A3246">
            <w:pPr>
              <w:rPr>
                <w:sz w:val="20"/>
                <w:szCs w:val="20"/>
              </w:rPr>
            </w:pPr>
          </w:p>
        </w:tc>
      </w:tr>
    </w:tbl>
    <w:p w:rsidR="006A3246" w:rsidRPr="006A3246" w:rsidRDefault="006A3246" w:rsidP="006A3246"/>
    <w:p w:rsidR="006A3246" w:rsidRPr="006A3246" w:rsidRDefault="006A3246" w:rsidP="006A3246"/>
    <w:p w:rsidR="006A3246" w:rsidRPr="006A3246" w:rsidRDefault="006A3246" w:rsidP="006A3246">
      <w:pPr>
        <w:tabs>
          <w:tab w:val="left" w:pos="7655"/>
        </w:tabs>
        <w:spacing w:line="360" w:lineRule="auto"/>
        <w:rPr>
          <w:rFonts w:cs="Arial"/>
        </w:rPr>
      </w:pPr>
      <w:r w:rsidRPr="006A3246">
        <w:rPr>
          <w:rFonts w:cs="Arial"/>
        </w:rPr>
        <w:t xml:space="preserve">Key </w:t>
      </w:r>
      <w:proofErr w:type="gramStart"/>
      <w:r w:rsidRPr="006A3246">
        <w:rPr>
          <w:rFonts w:cs="Arial"/>
        </w:rPr>
        <w:t>Worker:…</w:t>
      </w:r>
      <w:proofErr w:type="gramEnd"/>
      <w:r w:rsidRPr="006A3246">
        <w:rPr>
          <w:rFonts w:cs="Arial"/>
        </w:rPr>
        <w:t>…………………………..</w:t>
      </w:r>
      <w:r w:rsidRPr="006A3246">
        <w:rPr>
          <w:rFonts w:cs="Arial"/>
        </w:rPr>
        <w:tab/>
      </w:r>
      <w:proofErr w:type="gramStart"/>
      <w:r w:rsidRPr="006A3246">
        <w:rPr>
          <w:rFonts w:cs="Arial"/>
        </w:rPr>
        <w:t>Date:…</w:t>
      </w:r>
      <w:proofErr w:type="gramEnd"/>
      <w:r w:rsidRPr="006A3246">
        <w:rPr>
          <w:rFonts w:cs="Arial"/>
        </w:rPr>
        <w:t>…………………………</w:t>
      </w:r>
    </w:p>
    <w:p w:rsidR="006A3246" w:rsidRPr="006A3246" w:rsidRDefault="006A3246" w:rsidP="006A3246">
      <w:pPr>
        <w:tabs>
          <w:tab w:val="left" w:pos="7655"/>
        </w:tabs>
        <w:spacing w:line="360" w:lineRule="auto"/>
        <w:rPr>
          <w:rFonts w:cs="Arial"/>
        </w:rPr>
      </w:pPr>
    </w:p>
    <w:p w:rsidR="006A3246" w:rsidRPr="006A3246" w:rsidRDefault="006A3246" w:rsidP="006A3246">
      <w:pPr>
        <w:tabs>
          <w:tab w:val="left" w:pos="7655"/>
        </w:tabs>
        <w:spacing w:line="360" w:lineRule="auto"/>
        <w:rPr>
          <w:rFonts w:cs="Arial"/>
        </w:rPr>
      </w:pPr>
      <w:r w:rsidRPr="006A3246">
        <w:rPr>
          <w:rFonts w:cs="Arial"/>
        </w:rPr>
        <w:t xml:space="preserve">Service </w:t>
      </w:r>
      <w:proofErr w:type="gramStart"/>
      <w:r w:rsidRPr="006A3246">
        <w:rPr>
          <w:rFonts w:cs="Arial"/>
        </w:rPr>
        <w:t>User:…</w:t>
      </w:r>
      <w:proofErr w:type="gramEnd"/>
      <w:r w:rsidRPr="006A3246">
        <w:rPr>
          <w:rFonts w:cs="Arial"/>
        </w:rPr>
        <w:t xml:space="preserve">…………………………. </w:t>
      </w:r>
      <w:r w:rsidRPr="006A3246">
        <w:rPr>
          <w:rFonts w:cs="Arial"/>
        </w:rPr>
        <w:tab/>
      </w:r>
      <w:proofErr w:type="gramStart"/>
      <w:r w:rsidRPr="006A3246">
        <w:rPr>
          <w:rFonts w:cs="Arial"/>
        </w:rPr>
        <w:t>Date:…</w:t>
      </w:r>
      <w:proofErr w:type="gramEnd"/>
      <w:r w:rsidRPr="006A3246">
        <w:rPr>
          <w:rFonts w:cs="Arial"/>
        </w:rPr>
        <w:t>…………………………</w:t>
      </w:r>
    </w:p>
    <w:p w:rsidR="006A3246" w:rsidRPr="006A3246" w:rsidRDefault="006A3246" w:rsidP="006A3246">
      <w:pPr>
        <w:tabs>
          <w:tab w:val="left" w:pos="7655"/>
        </w:tabs>
        <w:spacing w:line="360" w:lineRule="auto"/>
        <w:rPr>
          <w:rFonts w:cs="Arial"/>
        </w:rPr>
      </w:pPr>
    </w:p>
    <w:p w:rsidR="006A3246" w:rsidRPr="006A3246" w:rsidRDefault="006A3246" w:rsidP="006A3246">
      <w:pPr>
        <w:tabs>
          <w:tab w:val="left" w:pos="7655"/>
        </w:tabs>
        <w:spacing w:line="360" w:lineRule="auto"/>
        <w:rPr>
          <w:rFonts w:cs="Arial"/>
        </w:rPr>
      </w:pPr>
      <w:r w:rsidRPr="006A3246">
        <w:rPr>
          <w:rFonts w:cs="Arial"/>
        </w:rPr>
        <w:t xml:space="preserve">Line </w:t>
      </w:r>
      <w:proofErr w:type="gramStart"/>
      <w:r w:rsidRPr="006A3246">
        <w:rPr>
          <w:rFonts w:cs="Arial"/>
        </w:rPr>
        <w:t>Manager:…</w:t>
      </w:r>
      <w:proofErr w:type="gramEnd"/>
      <w:r w:rsidRPr="006A3246">
        <w:rPr>
          <w:rFonts w:cs="Arial"/>
        </w:rPr>
        <w:t>………………………...</w:t>
      </w:r>
      <w:r w:rsidRPr="006A3246">
        <w:rPr>
          <w:rFonts w:cs="Arial"/>
        </w:rPr>
        <w:tab/>
      </w:r>
      <w:proofErr w:type="gramStart"/>
      <w:r w:rsidRPr="006A3246">
        <w:rPr>
          <w:rFonts w:cs="Arial"/>
        </w:rPr>
        <w:t>Date:…</w:t>
      </w:r>
      <w:proofErr w:type="gramEnd"/>
      <w:r w:rsidRPr="006A3246">
        <w:rPr>
          <w:rFonts w:cs="Arial"/>
        </w:rPr>
        <w:t>…………………………</w:t>
      </w:r>
    </w:p>
    <w:p w:rsidR="006A3246" w:rsidRPr="006A3246" w:rsidRDefault="006A3246" w:rsidP="006A3246">
      <w:pPr>
        <w:tabs>
          <w:tab w:val="left" w:pos="7655"/>
        </w:tabs>
        <w:spacing w:line="360" w:lineRule="auto"/>
        <w:rPr>
          <w:rFonts w:cs="Arial"/>
        </w:rPr>
      </w:pPr>
    </w:p>
    <w:p w:rsidR="006A3246" w:rsidRPr="006A3246" w:rsidRDefault="006A3246" w:rsidP="006A3246">
      <w:pPr>
        <w:tabs>
          <w:tab w:val="left" w:pos="7655"/>
        </w:tabs>
        <w:spacing w:line="360" w:lineRule="auto"/>
        <w:rPr>
          <w:rFonts w:cs="Arial"/>
        </w:rPr>
      </w:pPr>
      <w:r w:rsidRPr="006A3246">
        <w:rPr>
          <w:rFonts w:cs="Arial"/>
        </w:rPr>
        <w:t xml:space="preserve">Review </w:t>
      </w:r>
      <w:proofErr w:type="gramStart"/>
      <w:r w:rsidRPr="006A3246">
        <w:rPr>
          <w:rFonts w:cs="Arial"/>
        </w:rPr>
        <w:t>Date:…</w:t>
      </w:r>
      <w:proofErr w:type="gramEnd"/>
      <w:r w:rsidRPr="006A3246">
        <w:rPr>
          <w:rFonts w:cs="Arial"/>
        </w:rPr>
        <w:t>………………………….</w:t>
      </w:r>
    </w:p>
    <w:p w:rsidR="006A3246" w:rsidRPr="006A3246" w:rsidRDefault="006A3246" w:rsidP="006A3246">
      <w:pPr>
        <w:rPr>
          <w:rFonts w:cs="Arial"/>
        </w:rPr>
      </w:pPr>
      <w:r w:rsidRPr="006A3246">
        <w:rPr>
          <w:rFonts w:cs="Arial"/>
        </w:rPr>
        <w:t>(Management of risk forms should be reviewed after an incident and every 3 months)</w:t>
      </w:r>
    </w:p>
    <w:p w:rsidR="006A3246" w:rsidRPr="006A3246" w:rsidRDefault="006A3246" w:rsidP="006A3246">
      <w:pPr>
        <w:rPr>
          <w:rFonts w:cs="Arial"/>
          <w:b/>
          <w:sz w:val="28"/>
          <w:szCs w:val="28"/>
          <w:lang w:val="en-GB"/>
        </w:rPr>
        <w:sectPr w:rsidR="006A3246" w:rsidRPr="006A3246" w:rsidSect="006A3246">
          <w:footnotePr>
            <w:pos w:val="sectEnd"/>
          </w:footnotePr>
          <w:endnotePr>
            <w:numFmt w:val="decimal"/>
            <w:numStart w:val="0"/>
          </w:endnotePr>
          <w:pgSz w:w="15840" w:h="12240" w:orient="landscape" w:code="1"/>
          <w:pgMar w:top="1800" w:right="1440" w:bottom="1800" w:left="1260" w:header="720" w:footer="720" w:gutter="0"/>
          <w:cols w:space="720"/>
          <w:titlePg/>
          <w:docGrid w:linePitch="299"/>
        </w:sectPr>
      </w:pPr>
    </w:p>
    <w:p w:rsidR="006A3246" w:rsidRPr="006A3246" w:rsidRDefault="006A3246" w:rsidP="006A3246">
      <w:pPr>
        <w:rPr>
          <w:rFonts w:cs="Arial"/>
          <w:sz w:val="24"/>
          <w:szCs w:val="24"/>
        </w:rPr>
      </w:pPr>
      <w:r w:rsidRPr="006A3246">
        <w:rPr>
          <w:rFonts w:cs="Arial"/>
          <w:sz w:val="24"/>
          <w:szCs w:val="24"/>
        </w:rPr>
        <w:t>Appendix 8</w:t>
      </w:r>
    </w:p>
    <w:p w:rsidR="006A3246" w:rsidRPr="006A3246" w:rsidRDefault="006A3246" w:rsidP="006A3246">
      <w:pPr>
        <w:jc w:val="center"/>
        <w:rPr>
          <w:rFonts w:cs="Arial"/>
          <w:b/>
          <w:sz w:val="28"/>
          <w:szCs w:val="28"/>
        </w:rPr>
      </w:pPr>
      <w:r w:rsidRPr="006A3246">
        <w:rPr>
          <w:rFonts w:cs="Arial"/>
          <w:b/>
          <w:sz w:val="28"/>
          <w:szCs w:val="28"/>
        </w:rPr>
        <w:t>MST Treatment - Programme Agreement Form</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have had the MST treatment model explained to me and have been given written information explaining the model.</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have been provided with information on how to access MST team members and understand that while working with the programme I can have access to a team member 24 hours a day seven days a week.</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in order to provide continuity of treatment I may be introduced to another MST Therapist who I will have contact with if my allocated MST Therapist is not available.</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the first 3-4 weeks of the programme is the assessment phase where the worker is gaining information about my family and ensuring the MST programme is the best treatment model for my family.</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as part of the MST programme my family and I will be expected to meet with the worker a minimum of two/three times a week and each session will last a minimum of one hour.  This is likely to reduce as the family work progresses. In addition to these sessions, my family and I will be able to have phone support from the therapist.  I understand that if I need to cancel a session I will let my therapist know in good time and will reschedule an appointment for within that week.  I understand that the MST Therapist will in turn inform me, should they need to reschedule appointments for any reason.</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 will ensure that I create a safe environment with no distractions or risks e.g. visitors or pets and a suitable space in which the work can be completed during my sessions with the MST Therapist. </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MST is an intensive service and my family's active participation is needed to achieve our goals.  It has been explained to me that the MST treatment model is based on the principal that parents / carers are expected to give continuous effort.</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my family will work with the MST Therapist to develop our overarching goals and the intermediary goals that are part of the treatment plan.</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as part of the work with the MST Therapist, my family may receive aspects of family or individual therapy, behavioural planning, safety planning, substance abuse therapy / support and collaboration with other services working with my family.</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Confidentiality and information sharing </w:t>
      </w:r>
      <w:proofErr w:type="gramStart"/>
      <w:r w:rsidRPr="006A3246">
        <w:rPr>
          <w:rFonts w:cs="Arial"/>
          <w:sz w:val="24"/>
          <w:szCs w:val="24"/>
        </w:rPr>
        <w:t>has</w:t>
      </w:r>
      <w:proofErr w:type="gramEnd"/>
      <w:r w:rsidRPr="006A3246">
        <w:rPr>
          <w:rFonts w:cs="Arial"/>
          <w:sz w:val="24"/>
          <w:szCs w:val="24"/>
        </w:rPr>
        <w:t xml:space="preserve"> been explained to me and I have signed an information sharing agreement form.</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 understand that as part of the programme I will be asked to complete a short standard monthly questionnaire about how the sessions are going and that this will be conducted by the Business Support Officer by telephone. </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It has been explained to me that these questionnaires are completely </w:t>
      </w:r>
      <w:proofErr w:type="gramStart"/>
      <w:r w:rsidRPr="006A3246">
        <w:rPr>
          <w:rFonts w:cs="Arial"/>
          <w:sz w:val="24"/>
          <w:szCs w:val="24"/>
        </w:rPr>
        <w:t>confidential</w:t>
      </w:r>
      <w:proofErr w:type="gramEnd"/>
      <w:r w:rsidRPr="006A3246">
        <w:rPr>
          <w:rFonts w:cs="Arial"/>
          <w:sz w:val="24"/>
          <w:szCs w:val="24"/>
        </w:rPr>
        <w:t xml:space="preserve"> and the MST Therapist will not have sight of the responses I have given. I understand that the anonymous scores will ensure that the treatment follows MST guidelines.  </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 will ensure that if I am not available to complete the monthly questionnaire, I will notify my therapist, who will inform the Business Support Officer. </w:t>
      </w:r>
    </w:p>
    <w:p w:rsidR="006A3246" w:rsidRPr="006A3246" w:rsidRDefault="006A3246" w:rsidP="006A3246">
      <w:pPr>
        <w:ind w:left="360"/>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 understand that I will be asked to complete a variety of questionnaires in order for the MST team to monitor and evaluate the effectiveness of the service that is </w:t>
      </w:r>
      <w:proofErr w:type="gramStart"/>
      <w:r w:rsidRPr="006A3246">
        <w:rPr>
          <w:rFonts w:cs="Arial"/>
          <w:sz w:val="24"/>
          <w:szCs w:val="24"/>
        </w:rPr>
        <w:t>being  provided</w:t>
      </w:r>
      <w:proofErr w:type="gramEnd"/>
      <w:r w:rsidRPr="006A3246">
        <w:rPr>
          <w:rFonts w:cs="Arial"/>
          <w:sz w:val="24"/>
          <w:szCs w:val="24"/>
        </w:rPr>
        <w:t>.</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It has been explained to me that if at any point there are difficulties in making these commitments that there will be a review meeting to discuss the concerns with the MST Supervisor and MST Therapist if appropriate.</w:t>
      </w:r>
    </w:p>
    <w:p w:rsidR="006A3246" w:rsidRPr="006A3246" w:rsidRDefault="006A3246" w:rsidP="006A3246">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853"/>
        <w:gridCol w:w="2998"/>
      </w:tblGrid>
      <w:tr w:rsidR="006A3246" w:rsidRPr="006A3246" w:rsidTr="006A3246">
        <w:tc>
          <w:tcPr>
            <w:tcW w:w="3227" w:type="dxa"/>
            <w:shd w:val="clear" w:color="auto" w:fill="auto"/>
          </w:tcPr>
          <w:p w:rsidR="006A3246" w:rsidRPr="006A3246" w:rsidRDefault="006A3246" w:rsidP="006A3246">
            <w:pPr>
              <w:jc w:val="both"/>
              <w:rPr>
                <w:rFonts w:cs="Arial"/>
                <w:sz w:val="24"/>
                <w:szCs w:val="24"/>
              </w:rPr>
            </w:pPr>
            <w:r w:rsidRPr="006A3246">
              <w:rPr>
                <w:rFonts w:cs="Arial"/>
                <w:sz w:val="24"/>
                <w:szCs w:val="24"/>
              </w:rPr>
              <w:t>Signature: (parent/carer)</w:t>
            </w:r>
          </w:p>
        </w:tc>
        <w:tc>
          <w:tcPr>
            <w:tcW w:w="6015" w:type="dxa"/>
            <w:gridSpan w:val="2"/>
            <w:shd w:val="clear" w:color="auto" w:fill="auto"/>
          </w:tcPr>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p>
        </w:tc>
      </w:tr>
      <w:tr w:rsidR="006A3246" w:rsidRPr="006A3246" w:rsidTr="006A3246">
        <w:tc>
          <w:tcPr>
            <w:tcW w:w="3227" w:type="dxa"/>
            <w:shd w:val="clear" w:color="auto" w:fill="auto"/>
          </w:tcPr>
          <w:p w:rsidR="006A3246" w:rsidRPr="006A3246" w:rsidRDefault="006A3246" w:rsidP="006A3246">
            <w:pPr>
              <w:jc w:val="both"/>
              <w:rPr>
                <w:rFonts w:cs="Arial"/>
                <w:sz w:val="24"/>
                <w:szCs w:val="24"/>
              </w:rPr>
            </w:pPr>
            <w:r w:rsidRPr="006A3246">
              <w:rPr>
                <w:rFonts w:cs="Arial"/>
                <w:sz w:val="24"/>
                <w:szCs w:val="24"/>
              </w:rPr>
              <w:t>Client name: (print name)</w:t>
            </w:r>
          </w:p>
        </w:tc>
        <w:tc>
          <w:tcPr>
            <w:tcW w:w="6015" w:type="dxa"/>
            <w:gridSpan w:val="2"/>
            <w:shd w:val="clear" w:color="auto" w:fill="auto"/>
          </w:tcPr>
          <w:p w:rsidR="006A3246" w:rsidRPr="006A3246" w:rsidRDefault="006A3246" w:rsidP="006A3246">
            <w:pPr>
              <w:jc w:val="both"/>
              <w:rPr>
                <w:rFonts w:cs="Arial"/>
                <w:sz w:val="24"/>
                <w:szCs w:val="24"/>
              </w:rPr>
            </w:pPr>
          </w:p>
        </w:tc>
      </w:tr>
      <w:tr w:rsidR="006A3246" w:rsidRPr="006A3246" w:rsidTr="006A3246">
        <w:tc>
          <w:tcPr>
            <w:tcW w:w="3227" w:type="dxa"/>
            <w:shd w:val="clear" w:color="auto" w:fill="auto"/>
          </w:tcPr>
          <w:p w:rsidR="006A3246" w:rsidRPr="006A3246" w:rsidRDefault="006A3246" w:rsidP="006A3246">
            <w:pPr>
              <w:rPr>
                <w:rFonts w:cs="Arial"/>
                <w:sz w:val="24"/>
                <w:szCs w:val="24"/>
              </w:rPr>
            </w:pPr>
            <w:r w:rsidRPr="006A3246">
              <w:rPr>
                <w:rFonts w:cs="Arial"/>
                <w:sz w:val="24"/>
                <w:szCs w:val="24"/>
              </w:rPr>
              <w:t>Signature: (MST Therapist)</w:t>
            </w:r>
          </w:p>
        </w:tc>
        <w:tc>
          <w:tcPr>
            <w:tcW w:w="6015" w:type="dxa"/>
            <w:gridSpan w:val="2"/>
            <w:shd w:val="clear" w:color="auto" w:fill="auto"/>
          </w:tcPr>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p>
        </w:tc>
      </w:tr>
      <w:tr w:rsidR="006A3246" w:rsidRPr="006A3246" w:rsidTr="006A3246">
        <w:tc>
          <w:tcPr>
            <w:tcW w:w="3227" w:type="dxa"/>
            <w:shd w:val="clear" w:color="auto" w:fill="auto"/>
          </w:tcPr>
          <w:p w:rsidR="006A3246" w:rsidRPr="006A3246" w:rsidRDefault="006A3246" w:rsidP="006A3246">
            <w:pPr>
              <w:jc w:val="both"/>
              <w:rPr>
                <w:rFonts w:cs="Arial"/>
                <w:sz w:val="24"/>
                <w:szCs w:val="24"/>
              </w:rPr>
            </w:pPr>
            <w:r w:rsidRPr="006A3246">
              <w:rPr>
                <w:rFonts w:cs="Arial"/>
                <w:sz w:val="24"/>
                <w:szCs w:val="24"/>
              </w:rPr>
              <w:t>Therapist: (print name)</w:t>
            </w:r>
          </w:p>
        </w:tc>
        <w:tc>
          <w:tcPr>
            <w:tcW w:w="2934" w:type="dxa"/>
            <w:shd w:val="clear" w:color="auto" w:fill="auto"/>
          </w:tcPr>
          <w:p w:rsidR="006A3246" w:rsidRPr="006A3246" w:rsidRDefault="006A3246" w:rsidP="006A3246">
            <w:pPr>
              <w:jc w:val="both"/>
              <w:rPr>
                <w:rFonts w:cs="Arial"/>
                <w:sz w:val="24"/>
                <w:szCs w:val="24"/>
              </w:rPr>
            </w:pPr>
          </w:p>
        </w:tc>
        <w:tc>
          <w:tcPr>
            <w:tcW w:w="3081" w:type="dxa"/>
            <w:shd w:val="clear" w:color="auto" w:fill="auto"/>
          </w:tcPr>
          <w:p w:rsidR="006A3246" w:rsidRPr="006A3246" w:rsidRDefault="006A3246" w:rsidP="006A3246">
            <w:pPr>
              <w:jc w:val="both"/>
              <w:rPr>
                <w:rFonts w:cs="Arial"/>
                <w:sz w:val="24"/>
                <w:szCs w:val="24"/>
              </w:rPr>
            </w:pPr>
            <w:r w:rsidRPr="006A3246">
              <w:rPr>
                <w:rFonts w:cs="Arial"/>
                <w:sz w:val="24"/>
                <w:szCs w:val="24"/>
              </w:rPr>
              <w:t xml:space="preserve">Date: </w:t>
            </w:r>
          </w:p>
        </w:tc>
      </w:tr>
      <w:tr w:rsidR="006A3246" w:rsidRPr="006A3246" w:rsidTr="006A3246">
        <w:tc>
          <w:tcPr>
            <w:tcW w:w="3227" w:type="dxa"/>
            <w:shd w:val="clear" w:color="auto" w:fill="auto"/>
          </w:tcPr>
          <w:p w:rsidR="006A3246" w:rsidRPr="006A3246" w:rsidRDefault="006A3246" w:rsidP="006A3246">
            <w:pPr>
              <w:jc w:val="both"/>
              <w:rPr>
                <w:rFonts w:cs="Arial"/>
                <w:sz w:val="24"/>
                <w:szCs w:val="24"/>
              </w:rPr>
            </w:pPr>
            <w:r w:rsidRPr="006A3246">
              <w:rPr>
                <w:rFonts w:cs="Arial"/>
                <w:sz w:val="24"/>
                <w:szCs w:val="24"/>
              </w:rPr>
              <w:t>Therapist contact number:</w:t>
            </w:r>
          </w:p>
        </w:tc>
        <w:tc>
          <w:tcPr>
            <w:tcW w:w="2934" w:type="dxa"/>
            <w:shd w:val="clear" w:color="auto" w:fill="auto"/>
          </w:tcPr>
          <w:p w:rsidR="006A3246" w:rsidRPr="006A3246" w:rsidRDefault="006A3246" w:rsidP="006A3246">
            <w:pPr>
              <w:jc w:val="both"/>
              <w:rPr>
                <w:rFonts w:cs="Arial"/>
                <w:sz w:val="24"/>
                <w:szCs w:val="24"/>
              </w:rPr>
            </w:pPr>
            <w:r w:rsidRPr="006A3246">
              <w:rPr>
                <w:rFonts w:cs="Arial"/>
                <w:sz w:val="24"/>
                <w:szCs w:val="24"/>
              </w:rPr>
              <w:t>Office:</w:t>
            </w:r>
          </w:p>
        </w:tc>
        <w:tc>
          <w:tcPr>
            <w:tcW w:w="3081" w:type="dxa"/>
            <w:shd w:val="clear" w:color="auto" w:fill="auto"/>
          </w:tcPr>
          <w:p w:rsidR="006A3246" w:rsidRPr="006A3246" w:rsidRDefault="006A3246" w:rsidP="006A3246">
            <w:pPr>
              <w:jc w:val="both"/>
              <w:rPr>
                <w:rFonts w:cs="Arial"/>
                <w:sz w:val="24"/>
                <w:szCs w:val="24"/>
              </w:rPr>
            </w:pPr>
            <w:r w:rsidRPr="006A3246">
              <w:rPr>
                <w:rFonts w:cs="Arial"/>
                <w:sz w:val="24"/>
                <w:szCs w:val="24"/>
              </w:rPr>
              <w:t>Mobile:</w:t>
            </w:r>
          </w:p>
        </w:tc>
      </w:tr>
    </w:tbl>
    <w:p w:rsidR="006A3246" w:rsidRPr="006A3246" w:rsidRDefault="006A3246" w:rsidP="006A3246">
      <w:pPr>
        <w:jc w:val="both"/>
        <w:rPr>
          <w:rFonts w:cs="Arial"/>
          <w:b/>
          <w:sz w:val="24"/>
          <w:szCs w:val="24"/>
        </w:rPr>
        <w:sectPr w:rsidR="006A3246" w:rsidRPr="006A3246" w:rsidSect="006A3246">
          <w:headerReference w:type="default" r:id="rId19"/>
          <w:footerReference w:type="even" r:id="rId20"/>
          <w:footerReference w:type="default" r:id="rId21"/>
          <w:footerReference w:type="first" r:id="rId22"/>
          <w:pgSz w:w="11906" w:h="16838"/>
          <w:pgMar w:top="1440" w:right="1440" w:bottom="1440" w:left="1440" w:header="708" w:footer="708" w:gutter="0"/>
          <w:cols w:space="708"/>
          <w:docGrid w:linePitch="360"/>
        </w:sectPr>
      </w:pPr>
    </w:p>
    <w:p w:rsidR="006A3246" w:rsidRPr="006A3246" w:rsidRDefault="006A3246" w:rsidP="006A3246">
      <w:pPr>
        <w:rPr>
          <w:sz w:val="28"/>
          <w:szCs w:val="28"/>
          <w:lang w:val="en-GB"/>
        </w:rPr>
      </w:pPr>
      <w:r w:rsidRPr="006A3246">
        <w:rPr>
          <w:sz w:val="28"/>
          <w:szCs w:val="28"/>
          <w:lang w:val="en-GB"/>
        </w:rPr>
        <w:t>Appendix 9</w:t>
      </w:r>
    </w:p>
    <w:p w:rsidR="006A3246" w:rsidRPr="006A3246" w:rsidRDefault="006A3246" w:rsidP="006A3246">
      <w:pPr>
        <w:rPr>
          <w:b/>
          <w:sz w:val="28"/>
          <w:szCs w:val="28"/>
        </w:rPr>
      </w:pPr>
      <w:r w:rsidRPr="006A3246">
        <w:rPr>
          <w:b/>
          <w:sz w:val="28"/>
          <w:szCs w:val="28"/>
        </w:rPr>
        <w:t>Audio / Video / Photographic Recording Consent Form.</w:t>
      </w:r>
    </w:p>
    <w:p w:rsidR="006A3246" w:rsidRPr="006A3246" w:rsidRDefault="006A3246" w:rsidP="006A3246">
      <w:pPr>
        <w:rPr>
          <w:rFonts w:cs="Arial"/>
          <w:sz w:val="24"/>
          <w:szCs w:val="24"/>
          <w:u w:val="single"/>
        </w:rPr>
      </w:pPr>
    </w:p>
    <w:p w:rsidR="006A3246" w:rsidRPr="006A3246" w:rsidRDefault="006A3246" w:rsidP="006A3246">
      <w:pPr>
        <w:rPr>
          <w:rFonts w:cs="Arial"/>
          <w:sz w:val="24"/>
          <w:szCs w:val="24"/>
        </w:rPr>
      </w:pPr>
      <w:r w:rsidRPr="006A3246">
        <w:rPr>
          <w:rFonts w:cs="Arial"/>
          <w:sz w:val="24"/>
          <w:szCs w:val="24"/>
        </w:rPr>
        <w:t xml:space="preserve">The Sandwell and Dudley MST Team may from time to time, during sessions, wish to audio record or video record sessions with the young person and their family for the purposes of staff supervision, training or consultation only.  </w:t>
      </w:r>
    </w:p>
    <w:p w:rsidR="006A3246" w:rsidRPr="006A3246" w:rsidRDefault="006A3246" w:rsidP="006A3246">
      <w:pPr>
        <w:rPr>
          <w:rFonts w:cs="Arial"/>
          <w:sz w:val="24"/>
          <w:szCs w:val="24"/>
        </w:rPr>
      </w:pPr>
      <w:r w:rsidRPr="006A3246">
        <w:rPr>
          <w:rFonts w:cs="Arial"/>
          <w:sz w:val="24"/>
          <w:szCs w:val="24"/>
        </w:rPr>
        <w:t xml:space="preserve">The form below gives details on what is intended before requesting consent. </w:t>
      </w:r>
    </w:p>
    <w:p w:rsidR="006A3246" w:rsidRPr="006A3246" w:rsidRDefault="006A3246" w:rsidP="006A3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775"/>
      </w:tblGrid>
      <w:tr w:rsidR="006A3246" w:rsidRPr="006A3246" w:rsidTr="006A3246">
        <w:tc>
          <w:tcPr>
            <w:tcW w:w="9242" w:type="dxa"/>
            <w:gridSpan w:val="2"/>
            <w:shd w:val="clear" w:color="auto" w:fill="auto"/>
          </w:tcPr>
          <w:p w:rsidR="006A3246" w:rsidRPr="006A3246" w:rsidRDefault="006A3246" w:rsidP="006A3246">
            <w:pPr>
              <w:jc w:val="center"/>
              <w:rPr>
                <w:b/>
                <w:sz w:val="24"/>
                <w:szCs w:val="24"/>
              </w:rPr>
            </w:pPr>
            <w:r w:rsidRPr="006A3246">
              <w:rPr>
                <w:rFonts w:cs="Arial"/>
                <w:b/>
                <w:sz w:val="24"/>
                <w:szCs w:val="24"/>
              </w:rPr>
              <w:t xml:space="preserve">Young person </w:t>
            </w:r>
            <w:r w:rsidRPr="006A3246">
              <w:rPr>
                <w:rFonts w:cs="Arial"/>
                <w:b/>
                <w:bCs/>
                <w:sz w:val="24"/>
                <w:szCs w:val="24"/>
              </w:rPr>
              <w:t>details</w:t>
            </w:r>
          </w:p>
        </w:tc>
      </w:tr>
      <w:tr w:rsidR="006A3246" w:rsidRPr="006A3246" w:rsidTr="006A3246">
        <w:tc>
          <w:tcPr>
            <w:tcW w:w="4077" w:type="dxa"/>
            <w:shd w:val="clear" w:color="auto" w:fill="auto"/>
          </w:tcPr>
          <w:p w:rsidR="006A3246" w:rsidRPr="006A3246" w:rsidRDefault="006A3246" w:rsidP="006A3246">
            <w:r w:rsidRPr="006A3246">
              <w:rPr>
                <w:rFonts w:cs="Arial"/>
                <w:sz w:val="24"/>
                <w:szCs w:val="24"/>
              </w:rPr>
              <w:t>Surname:</w:t>
            </w:r>
          </w:p>
        </w:tc>
        <w:tc>
          <w:tcPr>
            <w:tcW w:w="5165" w:type="dxa"/>
            <w:shd w:val="clear" w:color="auto" w:fill="auto"/>
          </w:tcPr>
          <w:p w:rsidR="006A3246" w:rsidRPr="006A3246" w:rsidRDefault="006A3246" w:rsidP="006A3246"/>
        </w:tc>
      </w:tr>
      <w:tr w:rsidR="006A3246" w:rsidRPr="006A3246" w:rsidTr="006A3246">
        <w:tc>
          <w:tcPr>
            <w:tcW w:w="4077" w:type="dxa"/>
            <w:shd w:val="clear" w:color="auto" w:fill="auto"/>
          </w:tcPr>
          <w:p w:rsidR="006A3246" w:rsidRPr="006A3246" w:rsidRDefault="006A3246" w:rsidP="006A3246">
            <w:r w:rsidRPr="006A3246">
              <w:rPr>
                <w:rFonts w:cs="Arial"/>
                <w:sz w:val="24"/>
                <w:szCs w:val="24"/>
              </w:rPr>
              <w:t>First names:</w:t>
            </w:r>
          </w:p>
        </w:tc>
        <w:tc>
          <w:tcPr>
            <w:tcW w:w="5165" w:type="dxa"/>
            <w:shd w:val="clear" w:color="auto" w:fill="auto"/>
          </w:tcPr>
          <w:p w:rsidR="006A3246" w:rsidRPr="006A3246" w:rsidRDefault="006A3246" w:rsidP="006A3246"/>
        </w:tc>
      </w:tr>
      <w:tr w:rsidR="006A3246" w:rsidRPr="006A3246" w:rsidTr="006A3246">
        <w:tc>
          <w:tcPr>
            <w:tcW w:w="4077" w:type="dxa"/>
            <w:shd w:val="clear" w:color="auto" w:fill="auto"/>
          </w:tcPr>
          <w:p w:rsidR="006A3246" w:rsidRPr="006A3246" w:rsidRDefault="006A3246" w:rsidP="006A3246">
            <w:r w:rsidRPr="006A3246">
              <w:rPr>
                <w:rFonts w:cs="Arial"/>
                <w:sz w:val="24"/>
                <w:szCs w:val="24"/>
              </w:rPr>
              <w:t>Date of birth:</w:t>
            </w:r>
          </w:p>
        </w:tc>
        <w:tc>
          <w:tcPr>
            <w:tcW w:w="5165" w:type="dxa"/>
            <w:shd w:val="clear" w:color="auto" w:fill="auto"/>
          </w:tcPr>
          <w:p w:rsidR="006A3246" w:rsidRPr="006A3246" w:rsidRDefault="006A3246" w:rsidP="006A3246"/>
        </w:tc>
      </w:tr>
    </w:tbl>
    <w:p w:rsidR="006A3246" w:rsidRPr="006A3246" w:rsidRDefault="006A3246" w:rsidP="006A324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6A3246" w:rsidRPr="006A3246" w:rsidTr="006A3246">
        <w:tc>
          <w:tcPr>
            <w:tcW w:w="8897" w:type="dxa"/>
            <w:shd w:val="clear" w:color="auto" w:fill="auto"/>
          </w:tcPr>
          <w:p w:rsidR="006A3246" w:rsidRPr="006A3246" w:rsidRDefault="006A3246" w:rsidP="006A3246">
            <w:pPr>
              <w:rPr>
                <w:rFonts w:cs="Arial"/>
                <w:sz w:val="24"/>
                <w:szCs w:val="24"/>
              </w:rPr>
            </w:pPr>
            <w:r w:rsidRPr="006A3246">
              <w:rPr>
                <w:rFonts w:cs="Arial"/>
                <w:sz w:val="24"/>
                <w:szCs w:val="24"/>
              </w:rPr>
              <w:t>Details and purpose of recording:</w:t>
            </w: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tc>
      </w:tr>
    </w:tbl>
    <w:p w:rsidR="006A3246" w:rsidRPr="006A3246" w:rsidRDefault="006A3246" w:rsidP="006A3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406"/>
        <w:gridCol w:w="2459"/>
        <w:gridCol w:w="2855"/>
      </w:tblGrid>
      <w:tr w:rsidR="006A3246" w:rsidRPr="006A3246" w:rsidTr="006A3246">
        <w:tc>
          <w:tcPr>
            <w:tcW w:w="9242" w:type="dxa"/>
            <w:gridSpan w:val="4"/>
            <w:shd w:val="clear" w:color="auto" w:fill="auto"/>
          </w:tcPr>
          <w:p w:rsidR="006A3246" w:rsidRPr="006A3246" w:rsidRDefault="006A3246" w:rsidP="006A3246">
            <w:pPr>
              <w:keepNext/>
              <w:jc w:val="both"/>
              <w:outlineLvl w:val="1"/>
              <w:rPr>
                <w:b/>
                <w:sz w:val="24"/>
                <w:szCs w:val="24"/>
              </w:rPr>
            </w:pPr>
            <w:r w:rsidRPr="006A3246">
              <w:rPr>
                <w:b/>
                <w:sz w:val="24"/>
                <w:szCs w:val="24"/>
              </w:rPr>
              <w:t xml:space="preserve">Statement of person with parental responsibility for the young person </w:t>
            </w:r>
          </w:p>
          <w:p w:rsidR="006A3246" w:rsidRPr="006A3246" w:rsidRDefault="006A3246" w:rsidP="006A3246">
            <w:pPr>
              <w:rPr>
                <w:rFonts w:cs="Arial"/>
                <w:sz w:val="24"/>
                <w:szCs w:val="24"/>
              </w:rPr>
            </w:pPr>
            <w:r w:rsidRPr="006A3246">
              <w:rPr>
                <w:rFonts w:cs="Arial"/>
                <w:bCs/>
                <w:sz w:val="24"/>
                <w:szCs w:val="24"/>
              </w:rPr>
              <w:t>I agree</w:t>
            </w:r>
            <w:r w:rsidRPr="006A3246">
              <w:rPr>
                <w:rFonts w:cs="Arial"/>
                <w:b/>
                <w:bCs/>
                <w:sz w:val="24"/>
                <w:szCs w:val="24"/>
              </w:rPr>
              <w:t xml:space="preserve"> </w:t>
            </w:r>
            <w:r w:rsidRPr="006A3246">
              <w:rPr>
                <w:rFonts w:cs="Arial"/>
                <w:sz w:val="24"/>
                <w:szCs w:val="24"/>
              </w:rPr>
              <w:t>to the recording described above.</w:t>
            </w:r>
          </w:p>
        </w:tc>
      </w:tr>
      <w:tr w:rsidR="006A3246" w:rsidRPr="006A3246" w:rsidTr="006A3246">
        <w:tc>
          <w:tcPr>
            <w:tcW w:w="3080" w:type="dxa"/>
            <w:shd w:val="clear" w:color="auto" w:fill="auto"/>
          </w:tcPr>
          <w:p w:rsidR="006A3246" w:rsidRPr="006A3246" w:rsidRDefault="006A3246" w:rsidP="006A3246">
            <w:pPr>
              <w:rPr>
                <w:rFonts w:cs="Arial"/>
                <w:sz w:val="24"/>
                <w:szCs w:val="24"/>
              </w:rPr>
            </w:pPr>
            <w:r w:rsidRPr="006A3246">
              <w:rPr>
                <w:rFonts w:cs="Arial"/>
                <w:sz w:val="24"/>
                <w:szCs w:val="24"/>
              </w:rPr>
              <w:t>Signature:</w:t>
            </w:r>
          </w:p>
          <w:p w:rsidR="006A3246" w:rsidRPr="006A3246" w:rsidRDefault="006A3246" w:rsidP="006A3246">
            <w:pPr>
              <w:rPr>
                <w:rFonts w:cs="Arial"/>
                <w:sz w:val="24"/>
                <w:szCs w:val="24"/>
              </w:rPr>
            </w:pPr>
          </w:p>
        </w:tc>
        <w:tc>
          <w:tcPr>
            <w:tcW w:w="3081" w:type="dxa"/>
            <w:gridSpan w:val="2"/>
            <w:shd w:val="clear" w:color="auto" w:fill="auto"/>
          </w:tcPr>
          <w:p w:rsidR="006A3246" w:rsidRPr="006A3246" w:rsidRDefault="006A3246" w:rsidP="006A3246">
            <w:pPr>
              <w:rPr>
                <w:rFonts w:cs="Arial"/>
                <w:sz w:val="24"/>
                <w:szCs w:val="24"/>
              </w:rPr>
            </w:pPr>
            <w:r w:rsidRPr="006A3246">
              <w:rPr>
                <w:rFonts w:cs="Arial"/>
                <w:sz w:val="24"/>
                <w:szCs w:val="24"/>
              </w:rPr>
              <w:t>Print name:</w:t>
            </w:r>
          </w:p>
        </w:tc>
        <w:tc>
          <w:tcPr>
            <w:tcW w:w="3081" w:type="dxa"/>
            <w:shd w:val="clear" w:color="auto" w:fill="auto"/>
          </w:tcPr>
          <w:p w:rsidR="006A3246" w:rsidRPr="006A3246" w:rsidRDefault="006A3246" w:rsidP="006A3246">
            <w:pPr>
              <w:rPr>
                <w:rFonts w:cs="Arial"/>
                <w:sz w:val="24"/>
                <w:szCs w:val="24"/>
              </w:rPr>
            </w:pPr>
            <w:r w:rsidRPr="006A3246">
              <w:rPr>
                <w:rFonts w:cs="Arial"/>
                <w:sz w:val="24"/>
                <w:szCs w:val="24"/>
              </w:rPr>
              <w:t>Date:</w:t>
            </w:r>
          </w:p>
        </w:tc>
      </w:tr>
      <w:tr w:rsidR="006A3246" w:rsidRPr="006A3246" w:rsidTr="006A3246">
        <w:tc>
          <w:tcPr>
            <w:tcW w:w="3510" w:type="dxa"/>
            <w:gridSpan w:val="2"/>
            <w:shd w:val="clear" w:color="auto" w:fill="auto"/>
          </w:tcPr>
          <w:p w:rsidR="006A3246" w:rsidRPr="006A3246" w:rsidRDefault="006A3246" w:rsidP="006A3246">
            <w:pPr>
              <w:rPr>
                <w:rFonts w:cs="Arial"/>
                <w:sz w:val="24"/>
                <w:szCs w:val="24"/>
              </w:rPr>
            </w:pPr>
            <w:r w:rsidRPr="006A3246">
              <w:rPr>
                <w:rFonts w:cs="Arial"/>
                <w:sz w:val="24"/>
                <w:szCs w:val="24"/>
              </w:rPr>
              <w:t>Relationship to young person:</w:t>
            </w:r>
          </w:p>
        </w:tc>
        <w:tc>
          <w:tcPr>
            <w:tcW w:w="5732" w:type="dxa"/>
            <w:gridSpan w:val="2"/>
            <w:shd w:val="clear" w:color="auto" w:fill="auto"/>
          </w:tcPr>
          <w:p w:rsidR="006A3246" w:rsidRPr="006A3246" w:rsidRDefault="006A3246" w:rsidP="006A3246">
            <w:pPr>
              <w:rPr>
                <w:rFonts w:cs="Arial"/>
                <w:sz w:val="24"/>
                <w:szCs w:val="24"/>
              </w:rPr>
            </w:pPr>
          </w:p>
        </w:tc>
      </w:tr>
    </w:tbl>
    <w:p w:rsidR="006A3246" w:rsidRPr="006A3246" w:rsidRDefault="006A3246" w:rsidP="006A3246">
      <w:pPr>
        <w:jc w:val="both"/>
        <w:rPr>
          <w:rFont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030"/>
        <w:gridCol w:w="2866"/>
        <w:gridCol w:w="2857"/>
      </w:tblGrid>
      <w:tr w:rsidR="006A3246" w:rsidRPr="006A3246" w:rsidTr="006A3246">
        <w:tc>
          <w:tcPr>
            <w:tcW w:w="9242" w:type="dxa"/>
            <w:gridSpan w:val="4"/>
            <w:shd w:val="clear" w:color="auto" w:fill="auto"/>
          </w:tcPr>
          <w:p w:rsidR="006A3246" w:rsidRPr="006A3246" w:rsidRDefault="006A3246" w:rsidP="006A3246">
            <w:pPr>
              <w:rPr>
                <w:rFonts w:cs="Arial"/>
                <w:i/>
                <w:sz w:val="24"/>
                <w:szCs w:val="24"/>
              </w:rPr>
            </w:pPr>
            <w:r w:rsidRPr="006A3246">
              <w:rPr>
                <w:rFonts w:cs="Arial"/>
                <w:b/>
                <w:bCs/>
                <w:sz w:val="24"/>
                <w:szCs w:val="24"/>
              </w:rPr>
              <w:t>Confirmation of consent</w:t>
            </w:r>
            <w:r w:rsidRPr="006A3246">
              <w:rPr>
                <w:rFonts w:cs="Arial"/>
                <w:sz w:val="24"/>
                <w:szCs w:val="24"/>
              </w:rPr>
              <w:t xml:space="preserve"> </w:t>
            </w:r>
            <w:r w:rsidRPr="006A3246">
              <w:rPr>
                <w:rFonts w:cs="Arial"/>
                <w:i/>
                <w:sz w:val="24"/>
                <w:szCs w:val="24"/>
              </w:rPr>
              <w:t xml:space="preserve">(to be completed by the MST Therapist) </w:t>
            </w:r>
          </w:p>
          <w:p w:rsidR="006A3246" w:rsidRPr="006A3246" w:rsidRDefault="006A3246" w:rsidP="006A3246">
            <w:pPr>
              <w:rPr>
                <w:rFonts w:cs="Arial"/>
                <w:sz w:val="24"/>
                <w:szCs w:val="24"/>
              </w:rPr>
            </w:pPr>
          </w:p>
          <w:p w:rsidR="006A3246" w:rsidRPr="006A3246" w:rsidRDefault="006A3246" w:rsidP="006A3246">
            <w:pPr>
              <w:rPr>
                <w:rFonts w:cs="Arial"/>
                <w:sz w:val="24"/>
                <w:szCs w:val="24"/>
              </w:rPr>
            </w:pPr>
            <w:r w:rsidRPr="006A3246">
              <w:rPr>
                <w:rFonts w:cs="Arial"/>
                <w:sz w:val="24"/>
                <w:szCs w:val="24"/>
              </w:rPr>
              <w:t>I have explained the intended uses of the recording to the child/young person/parent/carer. I have confirmed that they have no further questions regarding the use of any recordings.</w:t>
            </w:r>
          </w:p>
        </w:tc>
      </w:tr>
      <w:tr w:rsidR="006A3246" w:rsidRPr="006A3246" w:rsidTr="006A3246">
        <w:tc>
          <w:tcPr>
            <w:tcW w:w="3080" w:type="dxa"/>
            <w:gridSpan w:val="2"/>
            <w:shd w:val="clear" w:color="auto" w:fill="auto"/>
          </w:tcPr>
          <w:p w:rsidR="006A3246" w:rsidRPr="006A3246" w:rsidRDefault="006A3246" w:rsidP="006A3246">
            <w:pPr>
              <w:rPr>
                <w:rFonts w:cs="Arial"/>
                <w:sz w:val="24"/>
                <w:szCs w:val="24"/>
              </w:rPr>
            </w:pPr>
            <w:r w:rsidRPr="006A3246">
              <w:rPr>
                <w:rFonts w:cs="Arial"/>
                <w:sz w:val="24"/>
                <w:szCs w:val="24"/>
              </w:rPr>
              <w:t>Signature:</w:t>
            </w:r>
          </w:p>
          <w:p w:rsidR="006A3246" w:rsidRPr="006A3246" w:rsidRDefault="006A3246" w:rsidP="006A3246">
            <w:pPr>
              <w:rPr>
                <w:rFonts w:cs="Arial"/>
                <w:sz w:val="24"/>
                <w:szCs w:val="24"/>
              </w:rPr>
            </w:pPr>
          </w:p>
        </w:tc>
        <w:tc>
          <w:tcPr>
            <w:tcW w:w="3081" w:type="dxa"/>
            <w:shd w:val="clear" w:color="auto" w:fill="auto"/>
          </w:tcPr>
          <w:p w:rsidR="006A3246" w:rsidRPr="006A3246" w:rsidRDefault="006A3246" w:rsidP="006A3246">
            <w:pPr>
              <w:rPr>
                <w:rFonts w:cs="Arial"/>
                <w:sz w:val="24"/>
                <w:szCs w:val="24"/>
              </w:rPr>
            </w:pPr>
            <w:r w:rsidRPr="006A3246">
              <w:rPr>
                <w:rFonts w:cs="Arial"/>
                <w:sz w:val="24"/>
                <w:szCs w:val="24"/>
              </w:rPr>
              <w:t>Print name:</w:t>
            </w:r>
          </w:p>
        </w:tc>
        <w:tc>
          <w:tcPr>
            <w:tcW w:w="3081" w:type="dxa"/>
            <w:shd w:val="clear" w:color="auto" w:fill="auto"/>
          </w:tcPr>
          <w:p w:rsidR="006A3246" w:rsidRPr="006A3246" w:rsidRDefault="006A3246" w:rsidP="006A3246">
            <w:pPr>
              <w:rPr>
                <w:rFonts w:cs="Arial"/>
                <w:sz w:val="24"/>
                <w:szCs w:val="24"/>
              </w:rPr>
            </w:pPr>
            <w:r w:rsidRPr="006A3246">
              <w:rPr>
                <w:rFonts w:cs="Arial"/>
                <w:sz w:val="24"/>
                <w:szCs w:val="24"/>
              </w:rPr>
              <w:t>Date:</w:t>
            </w:r>
          </w:p>
        </w:tc>
      </w:tr>
      <w:tr w:rsidR="006A3246" w:rsidRPr="006A3246" w:rsidTr="006A3246">
        <w:tc>
          <w:tcPr>
            <w:tcW w:w="1951" w:type="dxa"/>
            <w:shd w:val="clear" w:color="auto" w:fill="auto"/>
          </w:tcPr>
          <w:p w:rsidR="006A3246" w:rsidRPr="006A3246" w:rsidRDefault="006A3246" w:rsidP="006A3246">
            <w:pPr>
              <w:rPr>
                <w:rFonts w:cs="Arial"/>
                <w:sz w:val="24"/>
                <w:szCs w:val="24"/>
              </w:rPr>
            </w:pPr>
            <w:r w:rsidRPr="006A3246">
              <w:rPr>
                <w:rFonts w:cs="Arial"/>
                <w:sz w:val="24"/>
                <w:szCs w:val="24"/>
              </w:rPr>
              <w:t>Job Title:</w:t>
            </w:r>
          </w:p>
        </w:tc>
        <w:tc>
          <w:tcPr>
            <w:tcW w:w="7291" w:type="dxa"/>
            <w:gridSpan w:val="3"/>
            <w:shd w:val="clear" w:color="auto" w:fill="auto"/>
          </w:tcPr>
          <w:p w:rsidR="006A3246" w:rsidRPr="006A3246" w:rsidRDefault="006A3246" w:rsidP="006A3246">
            <w:pPr>
              <w:rPr>
                <w:rFonts w:cs="Arial"/>
                <w:sz w:val="24"/>
                <w:szCs w:val="24"/>
              </w:rPr>
            </w:pPr>
          </w:p>
        </w:tc>
      </w:tr>
    </w:tbl>
    <w:p w:rsidR="006A3246" w:rsidRPr="006A3246" w:rsidRDefault="006A3246" w:rsidP="006A3246">
      <w:pPr>
        <w:jc w:val="both"/>
        <w:rPr>
          <w:rFonts w:cs="Arial"/>
          <w:b/>
          <w:bCs/>
          <w:sz w:val="24"/>
          <w:szCs w:val="24"/>
        </w:rPr>
      </w:pPr>
    </w:p>
    <w:p w:rsidR="006A3246" w:rsidRPr="006A3246" w:rsidRDefault="006A3246" w:rsidP="006A3246">
      <w:pPr>
        <w:rPr>
          <w:rFonts w:cs="Arial"/>
          <w:b/>
          <w:sz w:val="24"/>
          <w:szCs w:val="24"/>
        </w:rPr>
      </w:pPr>
      <w:r w:rsidRPr="006A3246">
        <w:rPr>
          <w:rFonts w:cs="Arial"/>
          <w:b/>
          <w:bCs/>
          <w:sz w:val="24"/>
          <w:szCs w:val="24"/>
        </w:rPr>
        <w:t xml:space="preserve">Copy to be given to </w:t>
      </w:r>
      <w:r w:rsidRPr="006A3246">
        <w:rPr>
          <w:rFonts w:cs="Arial"/>
          <w:b/>
          <w:sz w:val="24"/>
          <w:szCs w:val="24"/>
        </w:rPr>
        <w:t>child / young person / parent / carer</w:t>
      </w: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rPr>
          <w:rFonts w:cs="Arial"/>
          <w:b/>
          <w:sz w:val="28"/>
          <w:szCs w:val="28"/>
          <w:lang w:val="en-GB"/>
        </w:rPr>
      </w:pPr>
    </w:p>
    <w:p w:rsidR="006A3246" w:rsidRPr="006A3246" w:rsidRDefault="006A3246" w:rsidP="006A3246">
      <w:pPr>
        <w:jc w:val="center"/>
        <w:rPr>
          <w:rFonts w:cs="Arial"/>
          <w:b/>
          <w:sz w:val="28"/>
          <w:szCs w:val="28"/>
        </w:rPr>
      </w:pPr>
    </w:p>
    <w:p w:rsidR="006A3246" w:rsidRPr="006A3246" w:rsidRDefault="006A3246" w:rsidP="006A3246">
      <w:pPr>
        <w:rPr>
          <w:rFonts w:cs="Arial"/>
          <w:b/>
          <w:sz w:val="28"/>
          <w:szCs w:val="28"/>
        </w:rPr>
      </w:pPr>
      <w:r w:rsidRPr="006A3246">
        <w:rPr>
          <w:sz w:val="28"/>
          <w:szCs w:val="28"/>
          <w:lang w:val="en-GB"/>
        </w:rPr>
        <w:t>Appendix 10</w:t>
      </w:r>
    </w:p>
    <w:p w:rsidR="006A3246" w:rsidRPr="006A3246" w:rsidRDefault="006A3246" w:rsidP="006A3246">
      <w:pPr>
        <w:jc w:val="center"/>
        <w:rPr>
          <w:rFonts w:cs="Arial"/>
          <w:b/>
          <w:sz w:val="28"/>
          <w:szCs w:val="28"/>
        </w:rPr>
      </w:pPr>
      <w:r w:rsidRPr="006A3246">
        <w:rPr>
          <w:rFonts w:cs="Arial"/>
          <w:b/>
          <w:sz w:val="28"/>
          <w:szCs w:val="28"/>
        </w:rPr>
        <w:t>Parental consent form to work with MST</w:t>
      </w:r>
    </w:p>
    <w:p w:rsidR="006A3246" w:rsidRPr="006A3246" w:rsidRDefault="006A3246" w:rsidP="006A3246">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5834"/>
      </w:tblGrid>
      <w:tr w:rsidR="006A3246" w:rsidRPr="006A3246" w:rsidTr="006A3246">
        <w:tc>
          <w:tcPr>
            <w:tcW w:w="2850" w:type="dxa"/>
            <w:shd w:val="clear" w:color="auto" w:fill="auto"/>
          </w:tcPr>
          <w:p w:rsidR="006A3246" w:rsidRPr="006A3246" w:rsidRDefault="006A3246" w:rsidP="006A3246">
            <w:pPr>
              <w:rPr>
                <w:rFonts w:cs="Arial"/>
                <w:sz w:val="24"/>
                <w:szCs w:val="24"/>
              </w:rPr>
            </w:pPr>
          </w:p>
          <w:p w:rsidR="006A3246" w:rsidRPr="006A3246" w:rsidRDefault="006A3246" w:rsidP="006A3246">
            <w:pPr>
              <w:rPr>
                <w:rFonts w:cs="Arial"/>
                <w:sz w:val="24"/>
                <w:szCs w:val="24"/>
              </w:rPr>
            </w:pPr>
            <w:r w:rsidRPr="006A3246">
              <w:rPr>
                <w:rFonts w:cs="Arial"/>
                <w:sz w:val="24"/>
                <w:szCs w:val="24"/>
              </w:rPr>
              <w:t>Name of young person:</w:t>
            </w:r>
          </w:p>
          <w:p w:rsidR="006A3246" w:rsidRPr="006A3246" w:rsidRDefault="006A3246" w:rsidP="006A3246">
            <w:pPr>
              <w:rPr>
                <w:rFonts w:cs="Arial"/>
                <w:sz w:val="24"/>
                <w:szCs w:val="24"/>
              </w:rPr>
            </w:pPr>
          </w:p>
        </w:tc>
        <w:tc>
          <w:tcPr>
            <w:tcW w:w="6006" w:type="dxa"/>
            <w:shd w:val="clear" w:color="auto" w:fill="auto"/>
          </w:tcPr>
          <w:p w:rsidR="006A3246" w:rsidRPr="006A3246" w:rsidRDefault="006A3246" w:rsidP="006A3246">
            <w:pPr>
              <w:rPr>
                <w:rFonts w:cs="Arial"/>
                <w:b/>
                <w:sz w:val="24"/>
                <w:szCs w:val="24"/>
              </w:rPr>
            </w:pPr>
          </w:p>
        </w:tc>
      </w:tr>
    </w:tbl>
    <w:p w:rsidR="006A3246" w:rsidRPr="006A3246" w:rsidRDefault="006A3246" w:rsidP="006A3246">
      <w:pPr>
        <w:jc w:val="both"/>
        <w:rPr>
          <w:rFonts w:cs="Arial"/>
          <w:b/>
          <w:sz w:val="24"/>
          <w:szCs w:val="24"/>
        </w:rPr>
      </w:pPr>
    </w:p>
    <w:p w:rsidR="006A3246" w:rsidRPr="006A3246" w:rsidRDefault="006A3246" w:rsidP="006A3246">
      <w:pPr>
        <w:jc w:val="both"/>
        <w:rPr>
          <w:rFonts w:cs="Arial"/>
          <w:sz w:val="24"/>
          <w:szCs w:val="24"/>
        </w:rPr>
      </w:pPr>
      <w:r w:rsidRPr="006A3246">
        <w:rPr>
          <w:rFonts w:cs="Arial"/>
          <w:sz w:val="24"/>
          <w:szCs w:val="24"/>
        </w:rPr>
        <w:t xml:space="preserve">I hereby give my written consent to work with MST. I also give consent for information collated through the sessions with my MST Therapist to be shared verbally and electronically with the following: </w:t>
      </w:r>
    </w:p>
    <w:p w:rsidR="006A3246" w:rsidRPr="006A3246" w:rsidRDefault="006A3246" w:rsidP="006A3246">
      <w:pPr>
        <w:jc w:val="both"/>
        <w:rPr>
          <w:rFonts w:cs="Arial"/>
          <w:sz w:val="24"/>
          <w:szCs w:val="24"/>
        </w:rPr>
      </w:pPr>
    </w:p>
    <w:p w:rsidR="006A3246" w:rsidRPr="006A3246" w:rsidRDefault="006A3246" w:rsidP="006A3246">
      <w:pPr>
        <w:numPr>
          <w:ilvl w:val="0"/>
          <w:numId w:val="43"/>
        </w:numPr>
        <w:jc w:val="both"/>
        <w:rPr>
          <w:rFonts w:cs="Arial"/>
          <w:b/>
          <w:sz w:val="24"/>
          <w:szCs w:val="24"/>
        </w:rPr>
      </w:pPr>
      <w:r w:rsidRPr="006A3246">
        <w:rPr>
          <w:rFonts w:cs="Arial"/>
          <w:sz w:val="24"/>
          <w:szCs w:val="24"/>
        </w:rPr>
        <w:t>MST Supervisor, MST Therapists, MST Consultant and MST services to enable guidance and advice in relation to the treatment model and plan for future work to be undertaken with myself and family members.</w:t>
      </w:r>
    </w:p>
    <w:p w:rsidR="006A3246" w:rsidRPr="006A3246" w:rsidRDefault="006A3246" w:rsidP="006A3246">
      <w:pPr>
        <w:ind w:left="720"/>
        <w:jc w:val="both"/>
        <w:rPr>
          <w:rFonts w:cs="Arial"/>
          <w:b/>
          <w:sz w:val="24"/>
          <w:szCs w:val="24"/>
        </w:rPr>
      </w:pPr>
    </w:p>
    <w:p w:rsidR="006A3246" w:rsidRPr="006A3246" w:rsidRDefault="006A3246" w:rsidP="006A3246">
      <w:pPr>
        <w:numPr>
          <w:ilvl w:val="0"/>
          <w:numId w:val="43"/>
        </w:numPr>
        <w:jc w:val="both"/>
        <w:rPr>
          <w:rFonts w:cs="Arial"/>
          <w:b/>
          <w:sz w:val="24"/>
          <w:szCs w:val="24"/>
        </w:rPr>
      </w:pPr>
      <w:r w:rsidRPr="006A3246">
        <w:rPr>
          <w:rFonts w:cs="Arial"/>
          <w:sz w:val="24"/>
          <w:szCs w:val="24"/>
        </w:rPr>
        <w:t>The relevant professional that referred my family and any other agencies working with me or my children.</w:t>
      </w:r>
    </w:p>
    <w:p w:rsidR="006A3246" w:rsidRPr="006A3246" w:rsidRDefault="006A3246" w:rsidP="006A3246">
      <w:pPr>
        <w:ind w:left="720"/>
        <w:jc w:val="both"/>
        <w:rPr>
          <w:rFonts w:cs="Arial"/>
          <w:b/>
          <w:sz w:val="24"/>
          <w:szCs w:val="24"/>
        </w:rPr>
      </w:pPr>
    </w:p>
    <w:p w:rsidR="006A3246" w:rsidRPr="006A3246" w:rsidRDefault="006A3246" w:rsidP="006A3246">
      <w:pPr>
        <w:numPr>
          <w:ilvl w:val="0"/>
          <w:numId w:val="43"/>
        </w:numPr>
        <w:jc w:val="both"/>
        <w:rPr>
          <w:rFonts w:cs="Arial"/>
          <w:b/>
          <w:sz w:val="24"/>
          <w:szCs w:val="24"/>
        </w:rPr>
      </w:pPr>
      <w:r w:rsidRPr="006A3246">
        <w:rPr>
          <w:rFonts w:cs="Arial"/>
          <w:sz w:val="24"/>
          <w:szCs w:val="24"/>
        </w:rPr>
        <w:t xml:space="preserve">I also give permission to track my views on the progress of the work being completed via the collection of an anonymous Therapist Adherence Measure (TAM-R) collected monthly from me. </w:t>
      </w:r>
    </w:p>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I understand that the MST team will also advise the family G.P (doctor) of the involvement of the MST team with my family. It has been explained to me that the purpose of this is to ensure that information is shared should any serious health or safety concerns arise.</w:t>
      </w:r>
    </w:p>
    <w:p w:rsidR="006A3246" w:rsidRPr="006A3246" w:rsidRDefault="006A3246" w:rsidP="006A3246">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609"/>
      </w:tblGrid>
      <w:tr w:rsidR="006A3246" w:rsidRPr="006A3246" w:rsidTr="006A3246">
        <w:tc>
          <w:tcPr>
            <w:tcW w:w="2093" w:type="dxa"/>
            <w:shd w:val="clear" w:color="auto" w:fill="auto"/>
          </w:tcPr>
          <w:p w:rsidR="006A3246" w:rsidRPr="006A3246" w:rsidRDefault="006A3246" w:rsidP="006A3246">
            <w:pPr>
              <w:rPr>
                <w:rFonts w:cs="Arial"/>
                <w:sz w:val="24"/>
                <w:szCs w:val="24"/>
              </w:rPr>
            </w:pPr>
            <w:r w:rsidRPr="006A3246">
              <w:rPr>
                <w:rFonts w:cs="Arial"/>
                <w:sz w:val="24"/>
                <w:szCs w:val="24"/>
              </w:rPr>
              <w:t>GP Name:</w:t>
            </w:r>
          </w:p>
        </w:tc>
        <w:tc>
          <w:tcPr>
            <w:tcW w:w="7149" w:type="dxa"/>
            <w:shd w:val="clear" w:color="auto" w:fill="auto"/>
          </w:tcPr>
          <w:p w:rsidR="006A3246" w:rsidRPr="006A3246" w:rsidRDefault="006A3246" w:rsidP="006A3246">
            <w:pPr>
              <w:rPr>
                <w:rFonts w:cs="Arial"/>
                <w:sz w:val="24"/>
                <w:szCs w:val="24"/>
              </w:rPr>
            </w:pPr>
          </w:p>
        </w:tc>
      </w:tr>
      <w:tr w:rsidR="006A3246" w:rsidRPr="006A3246" w:rsidTr="006A3246">
        <w:tc>
          <w:tcPr>
            <w:tcW w:w="2093" w:type="dxa"/>
            <w:shd w:val="clear" w:color="auto" w:fill="auto"/>
          </w:tcPr>
          <w:p w:rsidR="006A3246" w:rsidRPr="006A3246" w:rsidRDefault="006A3246" w:rsidP="006A3246">
            <w:pPr>
              <w:rPr>
                <w:rFonts w:cs="Arial"/>
                <w:sz w:val="24"/>
                <w:szCs w:val="24"/>
              </w:rPr>
            </w:pPr>
            <w:r w:rsidRPr="006A3246">
              <w:rPr>
                <w:rFonts w:cs="Arial"/>
                <w:sz w:val="24"/>
                <w:szCs w:val="24"/>
              </w:rPr>
              <w:t>Surgery Address:</w:t>
            </w:r>
          </w:p>
        </w:tc>
        <w:tc>
          <w:tcPr>
            <w:tcW w:w="7149" w:type="dxa"/>
            <w:shd w:val="clear" w:color="auto" w:fill="auto"/>
          </w:tcPr>
          <w:p w:rsidR="006A3246" w:rsidRPr="006A3246" w:rsidRDefault="006A3246" w:rsidP="006A3246">
            <w:pPr>
              <w:rPr>
                <w:rFonts w:cs="Arial"/>
                <w:sz w:val="24"/>
                <w:szCs w:val="24"/>
              </w:rPr>
            </w:pPr>
          </w:p>
        </w:tc>
      </w:tr>
      <w:tr w:rsidR="006A3246" w:rsidRPr="006A3246" w:rsidTr="006A3246">
        <w:tc>
          <w:tcPr>
            <w:tcW w:w="2093" w:type="dxa"/>
            <w:shd w:val="clear" w:color="auto" w:fill="auto"/>
          </w:tcPr>
          <w:p w:rsidR="006A3246" w:rsidRPr="006A3246" w:rsidRDefault="006A3246" w:rsidP="006A3246">
            <w:pPr>
              <w:rPr>
                <w:rFonts w:cs="Arial"/>
                <w:sz w:val="24"/>
                <w:szCs w:val="24"/>
              </w:rPr>
            </w:pPr>
            <w:r w:rsidRPr="006A3246">
              <w:rPr>
                <w:rFonts w:cs="Arial"/>
                <w:sz w:val="24"/>
                <w:szCs w:val="24"/>
              </w:rPr>
              <w:t>Tel number:</w:t>
            </w:r>
          </w:p>
        </w:tc>
        <w:tc>
          <w:tcPr>
            <w:tcW w:w="7149" w:type="dxa"/>
            <w:shd w:val="clear" w:color="auto" w:fill="auto"/>
          </w:tcPr>
          <w:p w:rsidR="006A3246" w:rsidRPr="006A3246" w:rsidRDefault="006A3246" w:rsidP="006A3246">
            <w:pPr>
              <w:rPr>
                <w:rFonts w:cs="Arial"/>
                <w:sz w:val="24"/>
                <w:szCs w:val="24"/>
              </w:rPr>
            </w:pPr>
          </w:p>
        </w:tc>
      </w:tr>
    </w:tbl>
    <w:p w:rsidR="006A3246" w:rsidRPr="006A3246" w:rsidRDefault="006A3246" w:rsidP="006A3246">
      <w:pPr>
        <w:jc w:val="both"/>
        <w:rPr>
          <w:rFonts w:cs="Arial"/>
          <w:sz w:val="24"/>
          <w:szCs w:val="24"/>
        </w:rPr>
      </w:pPr>
    </w:p>
    <w:p w:rsidR="006A3246" w:rsidRPr="006A3246" w:rsidRDefault="006A3246" w:rsidP="006A3246">
      <w:pPr>
        <w:jc w:val="both"/>
        <w:rPr>
          <w:rFonts w:cs="Arial"/>
          <w:sz w:val="24"/>
          <w:szCs w:val="24"/>
        </w:rPr>
      </w:pPr>
      <w:r w:rsidRPr="006A3246">
        <w:rPr>
          <w:rFonts w:cs="Arial"/>
          <w:sz w:val="24"/>
          <w:szCs w:val="24"/>
        </w:rPr>
        <w:t xml:space="preserve">I understand that the MST team will not share any information without my consent; </w:t>
      </w:r>
      <w:r w:rsidRPr="006A3246">
        <w:rPr>
          <w:rFonts w:cs="Arial"/>
          <w:b/>
          <w:sz w:val="24"/>
          <w:szCs w:val="24"/>
        </w:rPr>
        <w:t>unless</w:t>
      </w:r>
      <w:r w:rsidRPr="006A3246">
        <w:rPr>
          <w:rFonts w:cs="Arial"/>
          <w:sz w:val="24"/>
          <w:szCs w:val="24"/>
        </w:rPr>
        <w:t xml:space="preserve"> there are any risks to myself or any other persons, i.e.</w:t>
      </w:r>
    </w:p>
    <w:p w:rsidR="006A3246" w:rsidRPr="006A3246" w:rsidRDefault="006A3246" w:rsidP="006A3246">
      <w:pPr>
        <w:ind w:left="720"/>
        <w:jc w:val="both"/>
        <w:rPr>
          <w:rFonts w:cs="Arial"/>
          <w:b/>
          <w:sz w:val="24"/>
          <w:szCs w:val="24"/>
        </w:rPr>
      </w:pPr>
    </w:p>
    <w:p w:rsidR="006A3246" w:rsidRPr="006A3246" w:rsidRDefault="006A3246" w:rsidP="006A3246">
      <w:pPr>
        <w:numPr>
          <w:ilvl w:val="0"/>
          <w:numId w:val="42"/>
        </w:numPr>
        <w:jc w:val="both"/>
        <w:rPr>
          <w:rFonts w:cs="Arial"/>
          <w:sz w:val="24"/>
          <w:szCs w:val="24"/>
        </w:rPr>
      </w:pPr>
      <w:r w:rsidRPr="006A3246">
        <w:rPr>
          <w:rFonts w:cs="Arial"/>
          <w:sz w:val="24"/>
          <w:szCs w:val="24"/>
        </w:rPr>
        <w:t xml:space="preserve">If there is a risk of harm to self or others </w:t>
      </w:r>
    </w:p>
    <w:p w:rsidR="006A3246" w:rsidRPr="006A3246" w:rsidRDefault="006A3246" w:rsidP="006A3246">
      <w:pPr>
        <w:numPr>
          <w:ilvl w:val="0"/>
          <w:numId w:val="42"/>
        </w:numPr>
        <w:rPr>
          <w:rFonts w:cs="Arial"/>
          <w:b/>
          <w:sz w:val="24"/>
          <w:szCs w:val="24"/>
        </w:rPr>
      </w:pPr>
      <w:r w:rsidRPr="006A3246">
        <w:rPr>
          <w:rFonts w:cs="Arial"/>
          <w:sz w:val="24"/>
          <w:szCs w:val="24"/>
        </w:rPr>
        <w:t xml:space="preserve">If urgent medical assistance is </w:t>
      </w:r>
      <w:proofErr w:type="gramStart"/>
      <w:r w:rsidRPr="006A3246">
        <w:rPr>
          <w:rFonts w:cs="Arial"/>
          <w:sz w:val="24"/>
          <w:szCs w:val="24"/>
        </w:rPr>
        <w:t>require</w:t>
      </w:r>
      <w:proofErr w:type="gramEnd"/>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r w:rsidRPr="006A3246">
        <w:rPr>
          <w:rFonts w:cs="Arial"/>
          <w:sz w:val="24"/>
          <w:szCs w:val="24"/>
        </w:rPr>
        <w:t>I consent to work with MST:</w:t>
      </w:r>
    </w:p>
    <w:p w:rsidR="006A3246" w:rsidRPr="006A3246" w:rsidRDefault="006A3246" w:rsidP="006A3246">
      <w:pPr>
        <w:rPr>
          <w:rFonts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430"/>
      </w:tblGrid>
      <w:tr w:rsidR="006A3246" w:rsidRPr="006A3246" w:rsidTr="006A3246">
        <w:trPr>
          <w:trHeight w:val="520"/>
        </w:trPr>
        <w:tc>
          <w:tcPr>
            <w:tcW w:w="1242" w:type="dxa"/>
            <w:shd w:val="clear" w:color="auto" w:fill="auto"/>
            <w:vAlign w:val="center"/>
          </w:tcPr>
          <w:p w:rsidR="006A3246" w:rsidRPr="006A3246" w:rsidRDefault="006A3246" w:rsidP="006A3246">
            <w:pPr>
              <w:rPr>
                <w:rFonts w:cs="Arial"/>
                <w:sz w:val="24"/>
                <w:szCs w:val="24"/>
              </w:rPr>
            </w:pPr>
            <w:r w:rsidRPr="006A3246">
              <w:rPr>
                <w:rFonts w:cs="Arial"/>
                <w:sz w:val="24"/>
                <w:szCs w:val="24"/>
              </w:rPr>
              <w:t>Name:</w:t>
            </w:r>
          </w:p>
        </w:tc>
        <w:tc>
          <w:tcPr>
            <w:tcW w:w="9214" w:type="dxa"/>
            <w:shd w:val="clear" w:color="auto" w:fill="auto"/>
            <w:vAlign w:val="center"/>
          </w:tcPr>
          <w:p w:rsidR="006A3246" w:rsidRPr="006A3246" w:rsidRDefault="006A3246" w:rsidP="006A3246">
            <w:pPr>
              <w:rPr>
                <w:rFonts w:cs="Arial"/>
                <w:sz w:val="24"/>
                <w:szCs w:val="24"/>
              </w:rPr>
            </w:pPr>
          </w:p>
        </w:tc>
      </w:tr>
      <w:tr w:rsidR="006A3246" w:rsidRPr="006A3246" w:rsidTr="006A3246">
        <w:trPr>
          <w:trHeight w:val="520"/>
        </w:trPr>
        <w:tc>
          <w:tcPr>
            <w:tcW w:w="1242" w:type="dxa"/>
            <w:shd w:val="clear" w:color="auto" w:fill="auto"/>
            <w:vAlign w:val="center"/>
          </w:tcPr>
          <w:p w:rsidR="006A3246" w:rsidRPr="006A3246" w:rsidRDefault="006A3246" w:rsidP="006A3246">
            <w:pPr>
              <w:rPr>
                <w:rFonts w:cs="Arial"/>
                <w:sz w:val="24"/>
                <w:szCs w:val="24"/>
              </w:rPr>
            </w:pPr>
            <w:r w:rsidRPr="006A3246">
              <w:rPr>
                <w:rFonts w:cs="Arial"/>
                <w:sz w:val="24"/>
                <w:szCs w:val="24"/>
              </w:rPr>
              <w:t>Signed:</w:t>
            </w:r>
          </w:p>
        </w:tc>
        <w:tc>
          <w:tcPr>
            <w:tcW w:w="9214" w:type="dxa"/>
            <w:shd w:val="clear" w:color="auto" w:fill="auto"/>
            <w:vAlign w:val="center"/>
          </w:tcPr>
          <w:p w:rsidR="006A3246" w:rsidRPr="006A3246" w:rsidRDefault="006A3246" w:rsidP="006A3246">
            <w:pPr>
              <w:rPr>
                <w:rFonts w:cs="Arial"/>
                <w:sz w:val="24"/>
                <w:szCs w:val="24"/>
              </w:rPr>
            </w:pPr>
          </w:p>
        </w:tc>
      </w:tr>
      <w:tr w:rsidR="006A3246" w:rsidRPr="006A3246" w:rsidTr="006A3246">
        <w:trPr>
          <w:trHeight w:val="581"/>
        </w:trPr>
        <w:tc>
          <w:tcPr>
            <w:tcW w:w="1242" w:type="dxa"/>
            <w:shd w:val="clear" w:color="auto" w:fill="auto"/>
            <w:vAlign w:val="center"/>
          </w:tcPr>
          <w:p w:rsidR="006A3246" w:rsidRPr="006A3246" w:rsidRDefault="006A3246" w:rsidP="006A3246">
            <w:pPr>
              <w:rPr>
                <w:rFonts w:cs="Arial"/>
                <w:sz w:val="24"/>
                <w:szCs w:val="24"/>
              </w:rPr>
            </w:pPr>
            <w:r w:rsidRPr="006A3246">
              <w:rPr>
                <w:rFonts w:cs="Arial"/>
                <w:sz w:val="24"/>
                <w:szCs w:val="24"/>
              </w:rPr>
              <w:t xml:space="preserve">Date: </w:t>
            </w:r>
          </w:p>
        </w:tc>
        <w:tc>
          <w:tcPr>
            <w:tcW w:w="9214" w:type="dxa"/>
            <w:shd w:val="clear" w:color="auto" w:fill="auto"/>
            <w:vAlign w:val="center"/>
          </w:tcPr>
          <w:p w:rsidR="006A3246" w:rsidRPr="006A3246" w:rsidRDefault="006A3246" w:rsidP="006A3246">
            <w:pPr>
              <w:rPr>
                <w:rFonts w:cs="Arial"/>
                <w:sz w:val="24"/>
                <w:szCs w:val="24"/>
              </w:rPr>
            </w:pPr>
          </w:p>
        </w:tc>
      </w:tr>
    </w:tbl>
    <w:p w:rsidR="006A3246" w:rsidRPr="006A3246" w:rsidRDefault="006A3246" w:rsidP="006A3246">
      <w:pPr>
        <w:jc w:val="both"/>
        <w:rPr>
          <w:rFonts w:cs="Arial"/>
          <w:sz w:val="24"/>
          <w:szCs w:val="24"/>
        </w:rPr>
      </w:pPr>
    </w:p>
    <w:p w:rsidR="006A3246" w:rsidRPr="006A3246" w:rsidRDefault="006A3246" w:rsidP="006A3246">
      <w:pPr>
        <w:jc w:val="both"/>
        <w:rPr>
          <w:rFonts w:cs="Arial"/>
          <w:b/>
          <w:sz w:val="24"/>
          <w:szCs w:val="24"/>
        </w:rPr>
      </w:pPr>
      <w:r w:rsidRPr="006A3246">
        <w:rPr>
          <w:rFonts w:cs="Arial"/>
          <w:b/>
          <w:sz w:val="24"/>
          <w:szCs w:val="24"/>
        </w:rPr>
        <w:t>Privacy statement</w:t>
      </w:r>
    </w:p>
    <w:p w:rsidR="006A3246" w:rsidRPr="006A3246" w:rsidRDefault="006A3246" w:rsidP="006A3246">
      <w:pPr>
        <w:rPr>
          <w:rFonts w:cs="Arial"/>
          <w:sz w:val="24"/>
          <w:szCs w:val="24"/>
        </w:rPr>
      </w:pPr>
    </w:p>
    <w:p w:rsidR="006A3246" w:rsidRPr="006A3246" w:rsidRDefault="006A3246" w:rsidP="006A3246">
      <w:pPr>
        <w:rPr>
          <w:rFonts w:cs="Arial"/>
          <w:sz w:val="24"/>
          <w:szCs w:val="24"/>
        </w:rPr>
      </w:pPr>
      <w:r w:rsidRPr="006A3246">
        <w:rPr>
          <w:rFonts w:cs="Arial"/>
          <w:sz w:val="24"/>
          <w:szCs w:val="24"/>
        </w:rPr>
        <w:t xml:space="preserve">The information you have provided us with will be used to inform the MST work. Once we have gathered your information, we might need to share it with other agencies working with your family. </w:t>
      </w:r>
    </w:p>
    <w:p w:rsidR="006A3246" w:rsidRPr="006A3246" w:rsidRDefault="006A3246" w:rsidP="006A3246">
      <w:pPr>
        <w:rPr>
          <w:rFonts w:cs="Arial"/>
          <w:sz w:val="24"/>
          <w:szCs w:val="24"/>
        </w:rPr>
      </w:pPr>
    </w:p>
    <w:p w:rsidR="006A3246" w:rsidRPr="006A3246" w:rsidRDefault="006A3246" w:rsidP="006A3246">
      <w:pPr>
        <w:rPr>
          <w:rFonts w:cs="Arial"/>
          <w:sz w:val="24"/>
          <w:szCs w:val="24"/>
        </w:rPr>
      </w:pPr>
      <w:r w:rsidRPr="006A3246">
        <w:rPr>
          <w:rFonts w:cs="Arial"/>
          <w:sz w:val="24"/>
          <w:szCs w:val="24"/>
        </w:rPr>
        <w:t xml:space="preserve">You have a right to access any personal information we may hold about you. If you wish to exercise this right, please put your request in writing and address it to </w:t>
      </w:r>
      <w:hyperlink r:id="rId23" w:history="1">
        <w:r w:rsidRPr="006A3246">
          <w:rPr>
            <w:rFonts w:cs="Arial"/>
            <w:color w:val="0000FF"/>
            <w:sz w:val="24"/>
            <w:szCs w:val="24"/>
            <w:u w:val="single"/>
          </w:rPr>
          <w:t>contact@sandwell.gov.uk</w:t>
        </w:r>
      </w:hyperlink>
      <w:r w:rsidRPr="006A3246">
        <w:rPr>
          <w:rFonts w:cs="Arial"/>
          <w:sz w:val="24"/>
          <w:szCs w:val="24"/>
        </w:rPr>
        <w:t>.</w:t>
      </w:r>
    </w:p>
    <w:p w:rsidR="006A3246" w:rsidRPr="006A3246" w:rsidRDefault="006A3246" w:rsidP="006A3246">
      <w:pPr>
        <w:rPr>
          <w:rFonts w:cs="Arial"/>
          <w:sz w:val="24"/>
          <w:szCs w:val="24"/>
        </w:rPr>
      </w:pPr>
      <w:r w:rsidRPr="006A3246">
        <w:rPr>
          <w:rFonts w:cs="Arial"/>
          <w:sz w:val="24"/>
          <w:szCs w:val="24"/>
        </w:rPr>
        <w:t xml:space="preserve"> </w:t>
      </w:r>
    </w:p>
    <w:p w:rsidR="006A3246" w:rsidRPr="006A3246" w:rsidRDefault="006A3246" w:rsidP="006A3246">
      <w:pPr>
        <w:rPr>
          <w:rFonts w:cs="Arial"/>
          <w:sz w:val="24"/>
          <w:szCs w:val="24"/>
        </w:rPr>
      </w:pPr>
      <w:r w:rsidRPr="006A3246">
        <w:rPr>
          <w:rFonts w:cs="Arial"/>
          <w:sz w:val="24"/>
          <w:szCs w:val="24"/>
        </w:rPr>
        <w:t>If you require further information regarding how we handle your personal data or have any query, please contact Lloyd McDonald, MST Clinical Supervisor on 0121 569 8121.</w:t>
      </w:r>
    </w:p>
    <w:p w:rsidR="006A3246" w:rsidRPr="006A3246" w:rsidRDefault="006A3246" w:rsidP="006A3246">
      <w:pPr>
        <w:rPr>
          <w:rFonts w:cs="Arial"/>
          <w:sz w:val="24"/>
          <w:szCs w:val="24"/>
        </w:rPr>
      </w:pPr>
    </w:p>
    <w:p w:rsidR="006A3246" w:rsidRPr="006A3246" w:rsidRDefault="006A3246" w:rsidP="006A3246">
      <w:pPr>
        <w:jc w:val="both"/>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rPr>
          <w:rFonts w:cs="Arial"/>
          <w:sz w:val="24"/>
          <w:szCs w:val="24"/>
        </w:rPr>
      </w:pPr>
    </w:p>
    <w:p w:rsidR="006A3246" w:rsidRPr="006A3246" w:rsidRDefault="006A3246" w:rsidP="006A3246">
      <w:pPr>
        <w:tabs>
          <w:tab w:val="left" w:pos="3834"/>
        </w:tabs>
        <w:rPr>
          <w:sz w:val="28"/>
          <w:szCs w:val="28"/>
          <w:lang w:val="en-GB"/>
        </w:rPr>
      </w:pPr>
      <w:r w:rsidRPr="006A3246">
        <w:rPr>
          <w:rFonts w:cs="Arial"/>
          <w:sz w:val="24"/>
          <w:szCs w:val="24"/>
        </w:rPr>
        <w:tab/>
      </w:r>
    </w:p>
    <w:p w:rsidR="006A3246" w:rsidRPr="006A3246" w:rsidRDefault="006A3246" w:rsidP="006A3246">
      <w:pPr>
        <w:rPr>
          <w:rFonts w:eastAsiaTheme="minorHAnsi"/>
          <w:sz w:val="20"/>
          <w:szCs w:val="20"/>
          <w:lang w:val="en-GB"/>
        </w:rPr>
      </w:pPr>
    </w:p>
    <w:p w:rsidR="006A3246" w:rsidRPr="005E25F7" w:rsidRDefault="006A3246" w:rsidP="00434BEC">
      <w:pPr>
        <w:jc w:val="both"/>
        <w:rPr>
          <w:b/>
        </w:rPr>
      </w:pPr>
    </w:p>
    <w:sectPr w:rsidR="006A3246" w:rsidRPr="005E25F7">
      <w:footerReference w:type="even" r:id="rId24"/>
      <w:footerReference w:type="default" r:id="rId25"/>
      <w:footnotePr>
        <w:pos w:val="sectEnd"/>
      </w:footnotePr>
      <w:endnotePr>
        <w:numFmt w:val="decimal"/>
        <w:numStart w:val="0"/>
      </w:endnotePr>
      <w:pgSz w:w="12240" w:h="15840" w:code="1"/>
      <w:pgMar w:top="1440" w:right="1800" w:bottom="126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6E" w:rsidRDefault="00241C6E" w:rsidP="000573F9">
      <w:r>
        <w:separator/>
      </w:r>
    </w:p>
  </w:endnote>
  <w:endnote w:type="continuationSeparator" w:id="0">
    <w:p w:rsidR="00241C6E" w:rsidRDefault="00241C6E" w:rsidP="000573F9">
      <w:r>
        <w:continuationSeparator/>
      </w:r>
    </w:p>
  </w:endnote>
  <w:endnote w:type="continuationNotice" w:id="1">
    <w:p w:rsidR="00241C6E" w:rsidRDefault="0024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250797"/>
      <w:docPartObj>
        <w:docPartGallery w:val="Page Numbers (Bottom of Page)"/>
        <w:docPartUnique/>
      </w:docPartObj>
    </w:sdtPr>
    <w:sdtEndPr>
      <w:rPr>
        <w:noProof/>
      </w:rPr>
    </w:sdtEndPr>
    <w:sdtContent>
      <w:p w:rsidR="00532D0C" w:rsidRDefault="00532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2D0C" w:rsidRDefault="00532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Pr="00FD59E9" w:rsidRDefault="00B04823" w:rsidP="006A3246">
    <w:pPr>
      <w:pStyle w:val="Footer"/>
      <w:jc w:val="center"/>
    </w:pPr>
    <w:r>
      <w:rPr>
        <w:rFonts w:cs="Arial"/>
        <w:color w:val="000000"/>
        <w:sz w:val="24"/>
      </w:rPr>
      <w:fldChar w:fldCharType="begin"/>
    </w:r>
    <w:r>
      <w:rPr>
        <w:rFonts w:cs="Arial"/>
        <w:color w:val="000000"/>
        <w:sz w:val="24"/>
      </w:rPr>
      <w:instrText xml:space="preserve"> DOCPROPERTY bjFooterEvenPageDocProperty \* MERGEFORMAT </w:instrText>
    </w:r>
    <w:r>
      <w:rPr>
        <w:rFonts w:cs="Arial"/>
        <w:color w:val="000000"/>
        <w:sz w:val="24"/>
      </w:rPr>
      <w:fldChar w:fldCharType="separate"/>
    </w:r>
    <w:r w:rsidRPr="00FD59E9">
      <w:rPr>
        <w:rFonts w:cs="Arial"/>
        <w:color w:val="000000"/>
        <w:sz w:val="24"/>
      </w:rPr>
      <w:t>[IL0: UNCLASSIFIED]</w:t>
    </w:r>
    <w:r>
      <w:rPr>
        <w:rFonts w:cs="Arial"/>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Default="00B04823" w:rsidP="006A3246">
    <w:pPr>
      <w:pStyle w:val="Footer"/>
      <w:jc w:val="center"/>
    </w:pPr>
    <w:r>
      <w:rPr>
        <w:rFonts w:cs="Arial"/>
        <w:color w:val="000000"/>
        <w:sz w:val="24"/>
      </w:rPr>
      <w:fldChar w:fldCharType="begin"/>
    </w:r>
    <w:r>
      <w:rPr>
        <w:rFonts w:cs="Arial"/>
        <w:color w:val="000000"/>
        <w:sz w:val="24"/>
      </w:rPr>
      <w:instrText xml:space="preserve"> DOCPROPERTY bjFooterBothDocProperty \* MERGEFORMAT </w:instrText>
    </w:r>
    <w:r>
      <w:rPr>
        <w:rFonts w:cs="Arial"/>
        <w:color w:val="000000"/>
        <w:sz w:val="24"/>
      </w:rPr>
      <w:fldChar w:fldCharType="separate"/>
    </w:r>
    <w:r w:rsidRPr="00FD59E9">
      <w:rPr>
        <w:rFonts w:cs="Arial"/>
        <w:color w:val="000000"/>
        <w:sz w:val="24"/>
      </w:rPr>
      <w:t>[IL0: UNCLASSIFIED]</w:t>
    </w:r>
    <w:r>
      <w:rPr>
        <w:rFonts w:cs="Arial"/>
        <w:color w:val="000000"/>
        <w:sz w:val="24"/>
      </w:rPr>
      <w:fldChar w:fldCharType="end"/>
    </w:r>
  </w:p>
  <w:p w:rsidR="00B04823" w:rsidRDefault="00B04823">
    <w:pPr>
      <w:pStyle w:val="Footer"/>
      <w:jc w:val="right"/>
    </w:pPr>
    <w:r>
      <w:fldChar w:fldCharType="begin"/>
    </w:r>
    <w:r>
      <w:instrText xml:space="preserve"> PAGE   \* MERGEFORMAT </w:instrText>
    </w:r>
    <w:r>
      <w:fldChar w:fldCharType="separate"/>
    </w:r>
    <w:r>
      <w:rPr>
        <w:noProof/>
      </w:rPr>
      <w:t>45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Default="00B04823" w:rsidP="006A3246">
    <w:pPr>
      <w:pStyle w:val="Footer"/>
      <w:jc w:val="center"/>
    </w:pPr>
    <w:r>
      <w:rPr>
        <w:rFonts w:cs="Arial"/>
        <w:color w:val="000000"/>
        <w:sz w:val="24"/>
      </w:rPr>
      <w:fldChar w:fldCharType="begin"/>
    </w:r>
    <w:r>
      <w:rPr>
        <w:rFonts w:cs="Arial"/>
        <w:color w:val="000000"/>
        <w:sz w:val="24"/>
      </w:rPr>
      <w:instrText xml:space="preserve"> DOCPROPERTY bjFooterFirstPageDocProperty \* MERGEFORMAT </w:instrText>
    </w:r>
    <w:r>
      <w:rPr>
        <w:rFonts w:cs="Arial"/>
        <w:color w:val="000000"/>
        <w:sz w:val="24"/>
      </w:rPr>
      <w:fldChar w:fldCharType="separate"/>
    </w:r>
    <w:r w:rsidRPr="00FD59E9">
      <w:rPr>
        <w:rFonts w:cs="Arial"/>
        <w:color w:val="000000"/>
        <w:sz w:val="24"/>
      </w:rPr>
      <w:t>[IL0: UNCLASSIFIED]</w:t>
    </w:r>
    <w:r>
      <w:rPr>
        <w:rFonts w:cs="Arial"/>
        <w:color w:val="000000"/>
        <w:sz w:val="24"/>
      </w:rPr>
      <w:fldChar w:fldCharType="end"/>
    </w:r>
  </w:p>
  <w:p w:rsidR="00B04823" w:rsidRDefault="00B04823">
    <w:pPr>
      <w:pStyle w:val="Footer"/>
      <w:jc w:val="right"/>
    </w:pPr>
    <w:r>
      <w:fldChar w:fldCharType="begin"/>
    </w:r>
    <w:r>
      <w:instrText xml:space="preserve"> PAGE   \* MERGEFORMAT </w:instrText>
    </w:r>
    <w:r>
      <w:fldChar w:fldCharType="separate"/>
    </w:r>
    <w:r>
      <w:rPr>
        <w:noProof/>
      </w:rPr>
      <w:t>44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Default="00B04823" w:rsidP="000573F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04823" w:rsidRDefault="00B04823" w:rsidP="000573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Pr="003654F5" w:rsidRDefault="00B04823" w:rsidP="006C2B24">
    <w:pPr>
      <w:pStyle w:val="Footer"/>
      <w:pBdr>
        <w:top w:val="thinThickSmallGap" w:sz="24" w:space="1" w:color="622423"/>
      </w:pBdr>
      <w:tabs>
        <w:tab w:val="clear" w:pos="4320"/>
      </w:tabs>
      <w:jc w:val="both"/>
      <w:rPr>
        <w:rFonts w:cs="Arial"/>
      </w:rPr>
    </w:pPr>
    <w:r>
      <w:rPr>
        <w:rFonts w:cs="Arial"/>
      </w:rPr>
      <w:t xml:space="preserve">MST Goals &amp; Guidelines          </w:t>
    </w:r>
    <w:r w:rsidRPr="003654F5">
      <w:rPr>
        <w:rFonts w:cs="Arial"/>
      </w:rPr>
      <w:tab/>
      <w:t xml:space="preserve">Page </w:t>
    </w:r>
    <w:r w:rsidRPr="003654F5">
      <w:rPr>
        <w:rFonts w:cs="Arial"/>
      </w:rPr>
      <w:fldChar w:fldCharType="begin"/>
    </w:r>
    <w:r w:rsidRPr="003654F5">
      <w:rPr>
        <w:rFonts w:cs="Arial"/>
      </w:rPr>
      <w:instrText xml:space="preserve"> PAGE   \* MERGEFORMAT </w:instrText>
    </w:r>
    <w:r w:rsidRPr="003654F5">
      <w:rPr>
        <w:rFonts w:cs="Arial"/>
      </w:rPr>
      <w:fldChar w:fldCharType="separate"/>
    </w:r>
    <w:r>
      <w:rPr>
        <w:rFonts w:cs="Arial"/>
        <w:noProof/>
      </w:rPr>
      <w:t>9</w:t>
    </w:r>
    <w:r w:rsidRPr="003654F5">
      <w:rPr>
        <w:rFonts w:cs="Arial"/>
      </w:rPr>
      <w:fldChar w:fldCharType="end"/>
    </w:r>
  </w:p>
  <w:p w:rsidR="00B04823" w:rsidRDefault="00B04823" w:rsidP="00057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6E" w:rsidRDefault="00241C6E" w:rsidP="000573F9">
      <w:r>
        <w:separator/>
      </w:r>
    </w:p>
  </w:footnote>
  <w:footnote w:type="continuationSeparator" w:id="0">
    <w:p w:rsidR="00241C6E" w:rsidRDefault="00241C6E" w:rsidP="000573F9">
      <w:r>
        <w:continuationSeparator/>
      </w:r>
    </w:p>
  </w:footnote>
  <w:footnote w:type="continuationNotice" w:id="1">
    <w:p w:rsidR="00241C6E" w:rsidRDefault="00241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Pr="00D20AA9" w:rsidRDefault="00B04823" w:rsidP="00D20AA9">
    <w:pPr>
      <w:pStyle w:val="Header"/>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23" w:rsidRDefault="00B04823">
    <w:pPr>
      <w:pStyle w:val="Header"/>
    </w:pPr>
    <w:r>
      <w:rPr>
        <w:noProof/>
        <w:lang w:eastAsia="en-GB"/>
      </w:rPr>
      <w:drawing>
        <wp:anchor distT="0" distB="0" distL="114300" distR="114300" simplePos="0" relativeHeight="251663360" behindDoc="0" locked="0" layoutInCell="1" allowOverlap="1" wp14:anchorId="23C5F981" wp14:editId="7D01996F">
          <wp:simplePos x="0" y="0"/>
          <wp:positionH relativeFrom="column">
            <wp:posOffset>2609850</wp:posOffset>
          </wp:positionH>
          <wp:positionV relativeFrom="paragraph">
            <wp:posOffset>-99060</wp:posOffset>
          </wp:positionV>
          <wp:extent cx="855345" cy="478155"/>
          <wp:effectExtent l="0" t="0" r="1905" b="0"/>
          <wp:wrapNone/>
          <wp:docPr id="19" name="Picture 19" descr="MST MT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T MT Reve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416833C8" wp14:editId="55974E41">
          <wp:simplePos x="0" y="0"/>
          <wp:positionH relativeFrom="column">
            <wp:posOffset>5918835</wp:posOffset>
          </wp:positionH>
          <wp:positionV relativeFrom="paragraph">
            <wp:posOffset>-1287145</wp:posOffset>
          </wp:positionV>
          <wp:extent cx="1518920" cy="69215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92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28A20236" wp14:editId="6A3B88FD">
          <wp:simplePos x="0" y="0"/>
          <wp:positionH relativeFrom="column">
            <wp:posOffset>3952875</wp:posOffset>
          </wp:positionH>
          <wp:positionV relativeFrom="paragraph">
            <wp:posOffset>-1312545</wp:posOffset>
          </wp:positionV>
          <wp:extent cx="1257935" cy="703580"/>
          <wp:effectExtent l="0" t="0" r="0" b="1270"/>
          <wp:wrapNone/>
          <wp:docPr id="21" name="Picture 21" descr="MST MT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T MT Reve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90334AB" wp14:editId="5B084708">
          <wp:simplePos x="0" y="0"/>
          <wp:positionH relativeFrom="column">
            <wp:posOffset>1418590</wp:posOffset>
          </wp:positionH>
          <wp:positionV relativeFrom="paragraph">
            <wp:posOffset>-1161415</wp:posOffset>
          </wp:positionV>
          <wp:extent cx="2048510" cy="546100"/>
          <wp:effectExtent l="0" t="0" r="8890" b="6350"/>
          <wp:wrapNone/>
          <wp:docPr id="22" name="Picture 22" descr="Colou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8510" cy="5461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799DF9C" wp14:editId="15245E7B">
          <wp:simplePos x="0" y="0"/>
          <wp:positionH relativeFrom="column">
            <wp:posOffset>1266190</wp:posOffset>
          </wp:positionH>
          <wp:positionV relativeFrom="paragraph">
            <wp:posOffset>-1313815</wp:posOffset>
          </wp:positionV>
          <wp:extent cx="2048510" cy="546100"/>
          <wp:effectExtent l="0" t="0" r="8890" b="6350"/>
          <wp:wrapNone/>
          <wp:docPr id="23" name="Picture 23" descr="Colour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8510" cy="5461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B04823" w:rsidRDefault="00B04823">
    <w:pPr>
      <w:pStyle w:val="Header"/>
    </w:pPr>
  </w:p>
  <w:p w:rsidR="00B04823" w:rsidRDefault="00B04823">
    <w:pPr>
      <w:pStyle w:val="Header"/>
    </w:pPr>
  </w:p>
  <w:p w:rsidR="00B04823" w:rsidRDefault="00B0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DC"/>
    <w:multiLevelType w:val="hybridMultilevel"/>
    <w:tmpl w:val="02BA0FA4"/>
    <w:lvl w:ilvl="0" w:tplc="0409000B">
      <w:start w:val="1"/>
      <w:numFmt w:val="bullet"/>
      <w:lvlText w:val=""/>
      <w:lvlJc w:val="left"/>
      <w:pPr>
        <w:ind w:left="720" w:hanging="360"/>
      </w:pPr>
      <w:rPr>
        <w:rFonts w:ascii="Wingdings" w:hAnsi="Wingdings" w:hint="default"/>
      </w:rPr>
    </w:lvl>
    <w:lvl w:ilvl="1" w:tplc="27EA93E4">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AED"/>
    <w:multiLevelType w:val="hybridMultilevel"/>
    <w:tmpl w:val="3F26EDFE"/>
    <w:lvl w:ilvl="0" w:tplc="1DB867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3468B"/>
    <w:multiLevelType w:val="hybridMultilevel"/>
    <w:tmpl w:val="080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6B3"/>
    <w:multiLevelType w:val="hybridMultilevel"/>
    <w:tmpl w:val="F50C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D4EAB"/>
    <w:multiLevelType w:val="hybridMultilevel"/>
    <w:tmpl w:val="D7F43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01279"/>
    <w:multiLevelType w:val="hybridMultilevel"/>
    <w:tmpl w:val="136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A52F5"/>
    <w:multiLevelType w:val="hybridMultilevel"/>
    <w:tmpl w:val="01A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E4905"/>
    <w:multiLevelType w:val="hybridMultilevel"/>
    <w:tmpl w:val="0A1C3BC4"/>
    <w:lvl w:ilvl="0" w:tplc="674C3C9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E0DF4"/>
    <w:multiLevelType w:val="hybridMultilevel"/>
    <w:tmpl w:val="8B48E616"/>
    <w:lvl w:ilvl="0" w:tplc="0409000B">
      <w:start w:val="1"/>
      <w:numFmt w:val="bullet"/>
      <w:lvlText w:val=""/>
      <w:lvlJc w:val="left"/>
      <w:pPr>
        <w:ind w:left="720" w:hanging="360"/>
      </w:pPr>
      <w:rPr>
        <w:rFonts w:ascii="Wingdings" w:hAnsi="Wingdings" w:hint="default"/>
      </w:rPr>
    </w:lvl>
    <w:lvl w:ilvl="1" w:tplc="27EA93E4">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7B40"/>
    <w:multiLevelType w:val="hybridMultilevel"/>
    <w:tmpl w:val="B0FE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03ABF"/>
    <w:multiLevelType w:val="hybridMultilevel"/>
    <w:tmpl w:val="BF20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47ABB"/>
    <w:multiLevelType w:val="hybridMultilevel"/>
    <w:tmpl w:val="81063840"/>
    <w:lvl w:ilvl="0" w:tplc="A0B860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E803EA"/>
    <w:multiLevelType w:val="hybridMultilevel"/>
    <w:tmpl w:val="C6B0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54BE"/>
    <w:multiLevelType w:val="hybridMultilevel"/>
    <w:tmpl w:val="42368F2C"/>
    <w:lvl w:ilvl="0" w:tplc="674C3C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11CA8"/>
    <w:multiLevelType w:val="hybridMultilevel"/>
    <w:tmpl w:val="312CB7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A21D9"/>
    <w:multiLevelType w:val="hybridMultilevel"/>
    <w:tmpl w:val="6AC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602D"/>
    <w:multiLevelType w:val="hybridMultilevel"/>
    <w:tmpl w:val="D582798A"/>
    <w:lvl w:ilvl="0" w:tplc="624A3AFC">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14494"/>
    <w:multiLevelType w:val="hybridMultilevel"/>
    <w:tmpl w:val="D3B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3555F"/>
    <w:multiLevelType w:val="hybridMultilevel"/>
    <w:tmpl w:val="B95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04F2"/>
    <w:multiLevelType w:val="hybridMultilevel"/>
    <w:tmpl w:val="C19A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23237"/>
    <w:multiLevelType w:val="hybridMultilevel"/>
    <w:tmpl w:val="07242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72B75"/>
    <w:multiLevelType w:val="hybridMultilevel"/>
    <w:tmpl w:val="E43A40AE"/>
    <w:lvl w:ilvl="0" w:tplc="EFA29C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822E6"/>
    <w:multiLevelType w:val="hybridMultilevel"/>
    <w:tmpl w:val="725006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EF0E61"/>
    <w:multiLevelType w:val="hybridMultilevel"/>
    <w:tmpl w:val="B0506290"/>
    <w:lvl w:ilvl="0" w:tplc="674C3C9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957663"/>
    <w:multiLevelType w:val="hybridMultilevel"/>
    <w:tmpl w:val="46382CAE"/>
    <w:lvl w:ilvl="0" w:tplc="7758F33A">
      <w:start w:val="1"/>
      <w:numFmt w:val="decimal"/>
      <w:lvlText w:val="%1)"/>
      <w:lvlJc w:val="left"/>
      <w:pPr>
        <w:ind w:left="1080" w:hanging="360"/>
      </w:pPr>
      <w:rPr>
        <w:rFonts w:ascii="Calibri" w:eastAsia="Calibri" w:hAnsi="Calibri" w:cs="Calibr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85161"/>
    <w:multiLevelType w:val="hybridMultilevel"/>
    <w:tmpl w:val="5D16A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9A453A"/>
    <w:multiLevelType w:val="hybridMultilevel"/>
    <w:tmpl w:val="4A3AF9C4"/>
    <w:lvl w:ilvl="0" w:tplc="674C3C9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2B768E"/>
    <w:multiLevelType w:val="hybridMultilevel"/>
    <w:tmpl w:val="ED86CC5C"/>
    <w:lvl w:ilvl="0" w:tplc="0409000B">
      <w:start w:val="1"/>
      <w:numFmt w:val="bullet"/>
      <w:lvlText w:val=""/>
      <w:lvlJc w:val="left"/>
      <w:pPr>
        <w:ind w:left="720" w:hanging="360"/>
      </w:pPr>
      <w:rPr>
        <w:rFonts w:ascii="Wingdings" w:hAnsi="Wingdings" w:hint="default"/>
      </w:rPr>
    </w:lvl>
    <w:lvl w:ilvl="1" w:tplc="27EA93E4">
      <w:numFmt w:val="bullet"/>
      <w:lvlText w:val=""/>
      <w:lvlJc w:val="left"/>
      <w:pPr>
        <w:ind w:left="1440" w:hanging="360"/>
      </w:pPr>
      <w:rPr>
        <w:rFonts w:ascii="Wingdings" w:eastAsiaTheme="minorHAnsi" w:hAnsi="Wingdings" w:cstheme="minorBidi"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B6B74"/>
    <w:multiLevelType w:val="hybridMultilevel"/>
    <w:tmpl w:val="06FA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42DF9"/>
    <w:multiLevelType w:val="hybridMultilevel"/>
    <w:tmpl w:val="ED9AB860"/>
    <w:lvl w:ilvl="0" w:tplc="674C3C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95CB5"/>
    <w:multiLevelType w:val="hybridMultilevel"/>
    <w:tmpl w:val="A3081468"/>
    <w:lvl w:ilvl="0" w:tplc="75466C2A">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31" w15:restartNumberingAfterBreak="0">
    <w:nsid w:val="64EC6FCB"/>
    <w:multiLevelType w:val="hybridMultilevel"/>
    <w:tmpl w:val="141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821F0"/>
    <w:multiLevelType w:val="hybridMultilevel"/>
    <w:tmpl w:val="C7DE4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300BDA"/>
    <w:multiLevelType w:val="hybridMultilevel"/>
    <w:tmpl w:val="C7DA9B4E"/>
    <w:lvl w:ilvl="0" w:tplc="8D8A4A62">
      <w:start w:val="1"/>
      <w:numFmt w:val="bullet"/>
      <w:lvlText w:val="•"/>
      <w:lvlJc w:val="left"/>
      <w:pPr>
        <w:tabs>
          <w:tab w:val="num" w:pos="360"/>
        </w:tabs>
        <w:ind w:left="360" w:hanging="360"/>
      </w:pPr>
      <w:rPr>
        <w:rFonts w:ascii="Arial" w:hAnsi="Arial" w:hint="default"/>
      </w:rPr>
    </w:lvl>
    <w:lvl w:ilvl="1" w:tplc="DE90B908">
      <w:start w:val="20"/>
      <w:numFmt w:val="bullet"/>
      <w:lvlText w:val="–"/>
      <w:lvlJc w:val="left"/>
      <w:pPr>
        <w:tabs>
          <w:tab w:val="num" w:pos="1080"/>
        </w:tabs>
        <w:ind w:left="1080" w:hanging="360"/>
      </w:pPr>
      <w:rPr>
        <w:rFonts w:ascii="Arial" w:hAnsi="Arial" w:hint="default"/>
      </w:rPr>
    </w:lvl>
    <w:lvl w:ilvl="2" w:tplc="FB5CA282" w:tentative="1">
      <w:start w:val="1"/>
      <w:numFmt w:val="bullet"/>
      <w:lvlText w:val="•"/>
      <w:lvlJc w:val="left"/>
      <w:pPr>
        <w:tabs>
          <w:tab w:val="num" w:pos="1800"/>
        </w:tabs>
        <w:ind w:left="1800" w:hanging="360"/>
      </w:pPr>
      <w:rPr>
        <w:rFonts w:ascii="Arial" w:hAnsi="Arial" w:hint="default"/>
      </w:rPr>
    </w:lvl>
    <w:lvl w:ilvl="3" w:tplc="DE9C9BC8" w:tentative="1">
      <w:start w:val="1"/>
      <w:numFmt w:val="bullet"/>
      <w:lvlText w:val="•"/>
      <w:lvlJc w:val="left"/>
      <w:pPr>
        <w:tabs>
          <w:tab w:val="num" w:pos="2520"/>
        </w:tabs>
        <w:ind w:left="2520" w:hanging="360"/>
      </w:pPr>
      <w:rPr>
        <w:rFonts w:ascii="Arial" w:hAnsi="Arial" w:hint="default"/>
      </w:rPr>
    </w:lvl>
    <w:lvl w:ilvl="4" w:tplc="C0261486" w:tentative="1">
      <w:start w:val="1"/>
      <w:numFmt w:val="bullet"/>
      <w:lvlText w:val="•"/>
      <w:lvlJc w:val="left"/>
      <w:pPr>
        <w:tabs>
          <w:tab w:val="num" w:pos="3240"/>
        </w:tabs>
        <w:ind w:left="3240" w:hanging="360"/>
      </w:pPr>
      <w:rPr>
        <w:rFonts w:ascii="Arial" w:hAnsi="Arial" w:hint="default"/>
      </w:rPr>
    </w:lvl>
    <w:lvl w:ilvl="5" w:tplc="C180FB1C" w:tentative="1">
      <w:start w:val="1"/>
      <w:numFmt w:val="bullet"/>
      <w:lvlText w:val="•"/>
      <w:lvlJc w:val="left"/>
      <w:pPr>
        <w:tabs>
          <w:tab w:val="num" w:pos="3960"/>
        </w:tabs>
        <w:ind w:left="3960" w:hanging="360"/>
      </w:pPr>
      <w:rPr>
        <w:rFonts w:ascii="Arial" w:hAnsi="Arial" w:hint="default"/>
      </w:rPr>
    </w:lvl>
    <w:lvl w:ilvl="6" w:tplc="07E2A2FE" w:tentative="1">
      <w:start w:val="1"/>
      <w:numFmt w:val="bullet"/>
      <w:lvlText w:val="•"/>
      <w:lvlJc w:val="left"/>
      <w:pPr>
        <w:tabs>
          <w:tab w:val="num" w:pos="4680"/>
        </w:tabs>
        <w:ind w:left="4680" w:hanging="360"/>
      </w:pPr>
      <w:rPr>
        <w:rFonts w:ascii="Arial" w:hAnsi="Arial" w:hint="default"/>
      </w:rPr>
    </w:lvl>
    <w:lvl w:ilvl="7" w:tplc="95DA4474" w:tentative="1">
      <w:start w:val="1"/>
      <w:numFmt w:val="bullet"/>
      <w:lvlText w:val="•"/>
      <w:lvlJc w:val="left"/>
      <w:pPr>
        <w:tabs>
          <w:tab w:val="num" w:pos="5400"/>
        </w:tabs>
        <w:ind w:left="5400" w:hanging="360"/>
      </w:pPr>
      <w:rPr>
        <w:rFonts w:ascii="Arial" w:hAnsi="Arial" w:hint="default"/>
      </w:rPr>
    </w:lvl>
    <w:lvl w:ilvl="8" w:tplc="95BCCEAC"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CA848AF"/>
    <w:multiLevelType w:val="hybridMultilevel"/>
    <w:tmpl w:val="E67812CC"/>
    <w:lvl w:ilvl="0" w:tplc="DC9E20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716A0"/>
    <w:multiLevelType w:val="hybridMultilevel"/>
    <w:tmpl w:val="63460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156D5"/>
    <w:multiLevelType w:val="hybridMultilevel"/>
    <w:tmpl w:val="C0AE75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63561"/>
    <w:multiLevelType w:val="hybridMultilevel"/>
    <w:tmpl w:val="62B6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D3CE8"/>
    <w:multiLevelType w:val="hybridMultilevel"/>
    <w:tmpl w:val="9A02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F66"/>
    <w:multiLevelType w:val="hybridMultilevel"/>
    <w:tmpl w:val="D2BA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71F8A"/>
    <w:multiLevelType w:val="hybridMultilevel"/>
    <w:tmpl w:val="5814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1475E"/>
    <w:multiLevelType w:val="hybridMultilevel"/>
    <w:tmpl w:val="885801F2"/>
    <w:lvl w:ilvl="0" w:tplc="674C3C9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6008C1"/>
    <w:multiLevelType w:val="hybridMultilevel"/>
    <w:tmpl w:val="ED38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9"/>
  </w:num>
  <w:num w:numId="5">
    <w:abstractNumId w:val="40"/>
  </w:num>
  <w:num w:numId="6">
    <w:abstractNumId w:val="42"/>
  </w:num>
  <w:num w:numId="7">
    <w:abstractNumId w:val="18"/>
  </w:num>
  <w:num w:numId="8">
    <w:abstractNumId w:val="38"/>
  </w:num>
  <w:num w:numId="9">
    <w:abstractNumId w:val="26"/>
  </w:num>
  <w:num w:numId="10">
    <w:abstractNumId w:val="41"/>
  </w:num>
  <w:num w:numId="11">
    <w:abstractNumId w:val="29"/>
  </w:num>
  <w:num w:numId="12">
    <w:abstractNumId w:val="13"/>
  </w:num>
  <w:num w:numId="13">
    <w:abstractNumId w:val="21"/>
  </w:num>
  <w:num w:numId="14">
    <w:abstractNumId w:val="3"/>
  </w:num>
  <w:num w:numId="15">
    <w:abstractNumId w:val="7"/>
  </w:num>
  <w:num w:numId="16">
    <w:abstractNumId w:val="31"/>
  </w:num>
  <w:num w:numId="17">
    <w:abstractNumId w:val="28"/>
  </w:num>
  <w:num w:numId="18">
    <w:abstractNumId w:val="16"/>
  </w:num>
  <w:num w:numId="19">
    <w:abstractNumId w:val="23"/>
  </w:num>
  <w:num w:numId="20">
    <w:abstractNumId w:val="34"/>
  </w:num>
  <w:num w:numId="21">
    <w:abstractNumId w:val="37"/>
  </w:num>
  <w:num w:numId="22">
    <w:abstractNumId w:val="39"/>
  </w:num>
  <w:num w:numId="23">
    <w:abstractNumId w:val="35"/>
  </w:num>
  <w:num w:numId="24">
    <w:abstractNumId w:val="24"/>
  </w:num>
  <w:num w:numId="25">
    <w:abstractNumId w:val="30"/>
  </w:num>
  <w:num w:numId="26">
    <w:abstractNumId w:val="27"/>
  </w:num>
  <w:num w:numId="27">
    <w:abstractNumId w:val="14"/>
  </w:num>
  <w:num w:numId="28">
    <w:abstractNumId w:val="0"/>
  </w:num>
  <w:num w:numId="29">
    <w:abstractNumId w:val="8"/>
  </w:num>
  <w:num w:numId="30">
    <w:abstractNumId w:val="22"/>
  </w:num>
  <w:num w:numId="31">
    <w:abstractNumId w:val="36"/>
  </w:num>
  <w:num w:numId="32">
    <w:abstractNumId w:val="25"/>
  </w:num>
  <w:num w:numId="33">
    <w:abstractNumId w:val="33"/>
  </w:num>
  <w:num w:numId="34">
    <w:abstractNumId w:val="11"/>
  </w:num>
  <w:num w:numId="35">
    <w:abstractNumId w:val="32"/>
  </w:num>
  <w:num w:numId="36">
    <w:abstractNumId w:val="17"/>
  </w:num>
  <w:num w:numId="37">
    <w:abstractNumId w:val="6"/>
  </w:num>
  <w:num w:numId="38">
    <w:abstractNumId w:val="19"/>
  </w:num>
  <w:num w:numId="39">
    <w:abstractNumId w:val="15"/>
  </w:num>
  <w:num w:numId="40">
    <w:abstractNumId w:val="1"/>
  </w:num>
  <w:num w:numId="41">
    <w:abstractNumId w:val="4"/>
  </w:num>
  <w:num w:numId="42">
    <w:abstractNumId w:val="20"/>
  </w:num>
  <w:num w:numId="43">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 w:id="1"/>
  </w:footnotePr>
  <w:endnotePr>
    <w:pos w:val="sectEnd"/>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86"/>
    <w:rsid w:val="000018FF"/>
    <w:rsid w:val="00006CAE"/>
    <w:rsid w:val="00010689"/>
    <w:rsid w:val="00012E6F"/>
    <w:rsid w:val="00013D72"/>
    <w:rsid w:val="00014CEE"/>
    <w:rsid w:val="00014E32"/>
    <w:rsid w:val="00017DB0"/>
    <w:rsid w:val="000207F8"/>
    <w:rsid w:val="00022A79"/>
    <w:rsid w:val="00024494"/>
    <w:rsid w:val="000278B5"/>
    <w:rsid w:val="0004050C"/>
    <w:rsid w:val="00051DAF"/>
    <w:rsid w:val="000529B9"/>
    <w:rsid w:val="000565A5"/>
    <w:rsid w:val="000573F9"/>
    <w:rsid w:val="000628AE"/>
    <w:rsid w:val="00064FC1"/>
    <w:rsid w:val="00066875"/>
    <w:rsid w:val="00071B2D"/>
    <w:rsid w:val="000755BF"/>
    <w:rsid w:val="00080846"/>
    <w:rsid w:val="00080E7C"/>
    <w:rsid w:val="0008101F"/>
    <w:rsid w:val="00086152"/>
    <w:rsid w:val="00086756"/>
    <w:rsid w:val="000912BC"/>
    <w:rsid w:val="0009190A"/>
    <w:rsid w:val="00091CF4"/>
    <w:rsid w:val="00093215"/>
    <w:rsid w:val="00093779"/>
    <w:rsid w:val="000A033A"/>
    <w:rsid w:val="000A1C14"/>
    <w:rsid w:val="000A550E"/>
    <w:rsid w:val="000B0363"/>
    <w:rsid w:val="000B0BE2"/>
    <w:rsid w:val="000B2FA9"/>
    <w:rsid w:val="000B6D16"/>
    <w:rsid w:val="000C5531"/>
    <w:rsid w:val="000D46AE"/>
    <w:rsid w:val="000D4B7F"/>
    <w:rsid w:val="000D4C2F"/>
    <w:rsid w:val="000D5B67"/>
    <w:rsid w:val="000D6C06"/>
    <w:rsid w:val="000E4FEE"/>
    <w:rsid w:val="000E7578"/>
    <w:rsid w:val="000F1C2D"/>
    <w:rsid w:val="00100FA0"/>
    <w:rsid w:val="00101C51"/>
    <w:rsid w:val="001111CB"/>
    <w:rsid w:val="001201CF"/>
    <w:rsid w:val="00121F24"/>
    <w:rsid w:val="0012290D"/>
    <w:rsid w:val="001238B3"/>
    <w:rsid w:val="00130285"/>
    <w:rsid w:val="00134B77"/>
    <w:rsid w:val="00137182"/>
    <w:rsid w:val="00140ECE"/>
    <w:rsid w:val="00142EAB"/>
    <w:rsid w:val="00144AB1"/>
    <w:rsid w:val="00150475"/>
    <w:rsid w:val="00150FC1"/>
    <w:rsid w:val="00160404"/>
    <w:rsid w:val="00160DAC"/>
    <w:rsid w:val="0016202B"/>
    <w:rsid w:val="00167EDD"/>
    <w:rsid w:val="00170998"/>
    <w:rsid w:val="00171175"/>
    <w:rsid w:val="0017366B"/>
    <w:rsid w:val="001750BA"/>
    <w:rsid w:val="00175CF0"/>
    <w:rsid w:val="00183FBF"/>
    <w:rsid w:val="00187364"/>
    <w:rsid w:val="00187708"/>
    <w:rsid w:val="001921C8"/>
    <w:rsid w:val="001933AF"/>
    <w:rsid w:val="00196C19"/>
    <w:rsid w:val="001A1553"/>
    <w:rsid w:val="001A7B55"/>
    <w:rsid w:val="001B38ED"/>
    <w:rsid w:val="001B3B3D"/>
    <w:rsid w:val="001B52DF"/>
    <w:rsid w:val="001B75C5"/>
    <w:rsid w:val="001C4693"/>
    <w:rsid w:val="001C49B9"/>
    <w:rsid w:val="001E7203"/>
    <w:rsid w:val="001F11BD"/>
    <w:rsid w:val="001F2346"/>
    <w:rsid w:val="00200959"/>
    <w:rsid w:val="00202F27"/>
    <w:rsid w:val="00211CA5"/>
    <w:rsid w:val="002161F1"/>
    <w:rsid w:val="00216E45"/>
    <w:rsid w:val="0021748E"/>
    <w:rsid w:val="00224A46"/>
    <w:rsid w:val="002250C3"/>
    <w:rsid w:val="00230B8D"/>
    <w:rsid w:val="0023110F"/>
    <w:rsid w:val="00231B7E"/>
    <w:rsid w:val="00232148"/>
    <w:rsid w:val="00241C6E"/>
    <w:rsid w:val="00242489"/>
    <w:rsid w:val="00242A18"/>
    <w:rsid w:val="00242AB0"/>
    <w:rsid w:val="00245F47"/>
    <w:rsid w:val="00250097"/>
    <w:rsid w:val="0025386B"/>
    <w:rsid w:val="00254F9F"/>
    <w:rsid w:val="00257EFC"/>
    <w:rsid w:val="00264230"/>
    <w:rsid w:val="00266E03"/>
    <w:rsid w:val="00271D6E"/>
    <w:rsid w:val="0027226D"/>
    <w:rsid w:val="0027474D"/>
    <w:rsid w:val="00276575"/>
    <w:rsid w:val="00293D0D"/>
    <w:rsid w:val="00293F4B"/>
    <w:rsid w:val="002A4FBD"/>
    <w:rsid w:val="002B1676"/>
    <w:rsid w:val="002B2B38"/>
    <w:rsid w:val="002B5FA6"/>
    <w:rsid w:val="002B769E"/>
    <w:rsid w:val="002C2EFB"/>
    <w:rsid w:val="002D0164"/>
    <w:rsid w:val="002D390F"/>
    <w:rsid w:val="002D6695"/>
    <w:rsid w:val="002F0753"/>
    <w:rsid w:val="002F1903"/>
    <w:rsid w:val="002F2B89"/>
    <w:rsid w:val="002F73AC"/>
    <w:rsid w:val="00305587"/>
    <w:rsid w:val="003064C6"/>
    <w:rsid w:val="00316E4F"/>
    <w:rsid w:val="00322A6F"/>
    <w:rsid w:val="003300C7"/>
    <w:rsid w:val="003310CC"/>
    <w:rsid w:val="003376F8"/>
    <w:rsid w:val="003377A4"/>
    <w:rsid w:val="0034169F"/>
    <w:rsid w:val="00341AFC"/>
    <w:rsid w:val="003422F7"/>
    <w:rsid w:val="003443AF"/>
    <w:rsid w:val="00346FAC"/>
    <w:rsid w:val="0035307A"/>
    <w:rsid w:val="0035540D"/>
    <w:rsid w:val="003565E5"/>
    <w:rsid w:val="003654F5"/>
    <w:rsid w:val="003669D2"/>
    <w:rsid w:val="003670F3"/>
    <w:rsid w:val="00370E96"/>
    <w:rsid w:val="00374AAD"/>
    <w:rsid w:val="003753FF"/>
    <w:rsid w:val="00376562"/>
    <w:rsid w:val="00376696"/>
    <w:rsid w:val="00376F0A"/>
    <w:rsid w:val="003808CD"/>
    <w:rsid w:val="003855E0"/>
    <w:rsid w:val="003860D0"/>
    <w:rsid w:val="00392529"/>
    <w:rsid w:val="00393768"/>
    <w:rsid w:val="00393E67"/>
    <w:rsid w:val="00394101"/>
    <w:rsid w:val="00396019"/>
    <w:rsid w:val="00396E2D"/>
    <w:rsid w:val="00397426"/>
    <w:rsid w:val="00397FD3"/>
    <w:rsid w:val="003A7D66"/>
    <w:rsid w:val="003B1D84"/>
    <w:rsid w:val="003B25A3"/>
    <w:rsid w:val="003B7A9E"/>
    <w:rsid w:val="003B7ADD"/>
    <w:rsid w:val="003C4919"/>
    <w:rsid w:val="003D25BA"/>
    <w:rsid w:val="003D2D08"/>
    <w:rsid w:val="003D62B0"/>
    <w:rsid w:val="003D7D74"/>
    <w:rsid w:val="003E10F3"/>
    <w:rsid w:val="003E1112"/>
    <w:rsid w:val="003F079B"/>
    <w:rsid w:val="003F111F"/>
    <w:rsid w:val="0040029F"/>
    <w:rsid w:val="00401303"/>
    <w:rsid w:val="004041FC"/>
    <w:rsid w:val="00404FCA"/>
    <w:rsid w:val="004126C6"/>
    <w:rsid w:val="004133A6"/>
    <w:rsid w:val="00413D38"/>
    <w:rsid w:val="00414116"/>
    <w:rsid w:val="00414A75"/>
    <w:rsid w:val="004158F4"/>
    <w:rsid w:val="0042010F"/>
    <w:rsid w:val="00421959"/>
    <w:rsid w:val="004248B7"/>
    <w:rsid w:val="00425719"/>
    <w:rsid w:val="00426C97"/>
    <w:rsid w:val="00433E13"/>
    <w:rsid w:val="00434732"/>
    <w:rsid w:val="00434BEC"/>
    <w:rsid w:val="004413EC"/>
    <w:rsid w:val="0044534C"/>
    <w:rsid w:val="00445844"/>
    <w:rsid w:val="00455B45"/>
    <w:rsid w:val="0045617F"/>
    <w:rsid w:val="00461C11"/>
    <w:rsid w:val="00466D68"/>
    <w:rsid w:val="00467246"/>
    <w:rsid w:val="00472BD1"/>
    <w:rsid w:val="00474065"/>
    <w:rsid w:val="00476177"/>
    <w:rsid w:val="00476B2C"/>
    <w:rsid w:val="00477A84"/>
    <w:rsid w:val="0048016D"/>
    <w:rsid w:val="00482C2E"/>
    <w:rsid w:val="0048324D"/>
    <w:rsid w:val="004845CF"/>
    <w:rsid w:val="00490718"/>
    <w:rsid w:val="004911A5"/>
    <w:rsid w:val="0049593F"/>
    <w:rsid w:val="004A19E5"/>
    <w:rsid w:val="004A3F8E"/>
    <w:rsid w:val="004B22F7"/>
    <w:rsid w:val="004B5F19"/>
    <w:rsid w:val="004C02B2"/>
    <w:rsid w:val="004C08B0"/>
    <w:rsid w:val="004C65CB"/>
    <w:rsid w:val="004D0685"/>
    <w:rsid w:val="004D1077"/>
    <w:rsid w:val="004D1628"/>
    <w:rsid w:val="004D33B4"/>
    <w:rsid w:val="004E2939"/>
    <w:rsid w:val="004E3FCF"/>
    <w:rsid w:val="004E5F06"/>
    <w:rsid w:val="004F024F"/>
    <w:rsid w:val="004F22FC"/>
    <w:rsid w:val="004F2C76"/>
    <w:rsid w:val="004F2D69"/>
    <w:rsid w:val="004F3267"/>
    <w:rsid w:val="004F4872"/>
    <w:rsid w:val="004F7A7A"/>
    <w:rsid w:val="0050036F"/>
    <w:rsid w:val="00500E84"/>
    <w:rsid w:val="005022FC"/>
    <w:rsid w:val="0050533C"/>
    <w:rsid w:val="00506DA8"/>
    <w:rsid w:val="005101E4"/>
    <w:rsid w:val="00513DD7"/>
    <w:rsid w:val="0052011C"/>
    <w:rsid w:val="00520E47"/>
    <w:rsid w:val="00527E42"/>
    <w:rsid w:val="00531931"/>
    <w:rsid w:val="00532D0C"/>
    <w:rsid w:val="00537AEB"/>
    <w:rsid w:val="00540517"/>
    <w:rsid w:val="005417FA"/>
    <w:rsid w:val="005435E3"/>
    <w:rsid w:val="00544933"/>
    <w:rsid w:val="00553223"/>
    <w:rsid w:val="00564CFD"/>
    <w:rsid w:val="00570719"/>
    <w:rsid w:val="00575652"/>
    <w:rsid w:val="0057717E"/>
    <w:rsid w:val="00577C9A"/>
    <w:rsid w:val="00581943"/>
    <w:rsid w:val="00585075"/>
    <w:rsid w:val="005851A5"/>
    <w:rsid w:val="005861C2"/>
    <w:rsid w:val="00587D22"/>
    <w:rsid w:val="00587E34"/>
    <w:rsid w:val="005901ED"/>
    <w:rsid w:val="0059419F"/>
    <w:rsid w:val="005A08DC"/>
    <w:rsid w:val="005A1E52"/>
    <w:rsid w:val="005A6B84"/>
    <w:rsid w:val="005A7850"/>
    <w:rsid w:val="005B0950"/>
    <w:rsid w:val="005C3258"/>
    <w:rsid w:val="005C69D7"/>
    <w:rsid w:val="005D54B7"/>
    <w:rsid w:val="005D7808"/>
    <w:rsid w:val="005E1C2E"/>
    <w:rsid w:val="005E25F7"/>
    <w:rsid w:val="005E27ED"/>
    <w:rsid w:val="005F091C"/>
    <w:rsid w:val="005F6A1A"/>
    <w:rsid w:val="00607327"/>
    <w:rsid w:val="00610954"/>
    <w:rsid w:val="00610CC7"/>
    <w:rsid w:val="00614CF1"/>
    <w:rsid w:val="0062009F"/>
    <w:rsid w:val="00620FF7"/>
    <w:rsid w:val="006236F8"/>
    <w:rsid w:val="0062654E"/>
    <w:rsid w:val="006313AA"/>
    <w:rsid w:val="00631CD0"/>
    <w:rsid w:val="00636574"/>
    <w:rsid w:val="006374E7"/>
    <w:rsid w:val="00645648"/>
    <w:rsid w:val="00646A8B"/>
    <w:rsid w:val="00646DA1"/>
    <w:rsid w:val="006510C5"/>
    <w:rsid w:val="00651C43"/>
    <w:rsid w:val="00652B3B"/>
    <w:rsid w:val="00654648"/>
    <w:rsid w:val="0065759D"/>
    <w:rsid w:val="006608BA"/>
    <w:rsid w:val="006636FA"/>
    <w:rsid w:val="00665FA3"/>
    <w:rsid w:val="00666ADF"/>
    <w:rsid w:val="00667CCB"/>
    <w:rsid w:val="00673B0B"/>
    <w:rsid w:val="00675C96"/>
    <w:rsid w:val="00677E1A"/>
    <w:rsid w:val="00682142"/>
    <w:rsid w:val="006821F5"/>
    <w:rsid w:val="00682C2B"/>
    <w:rsid w:val="00683B56"/>
    <w:rsid w:val="0068667D"/>
    <w:rsid w:val="00690C65"/>
    <w:rsid w:val="00690E45"/>
    <w:rsid w:val="00695BE6"/>
    <w:rsid w:val="006978C2"/>
    <w:rsid w:val="006A0F56"/>
    <w:rsid w:val="006A3246"/>
    <w:rsid w:val="006A69F2"/>
    <w:rsid w:val="006B00BF"/>
    <w:rsid w:val="006B73D3"/>
    <w:rsid w:val="006C2485"/>
    <w:rsid w:val="006C2B24"/>
    <w:rsid w:val="006C45F6"/>
    <w:rsid w:val="006C547D"/>
    <w:rsid w:val="006C5C32"/>
    <w:rsid w:val="006C7D8F"/>
    <w:rsid w:val="006D022D"/>
    <w:rsid w:val="006D240A"/>
    <w:rsid w:val="006D2428"/>
    <w:rsid w:val="006D6D17"/>
    <w:rsid w:val="006D7ADA"/>
    <w:rsid w:val="006E1809"/>
    <w:rsid w:val="006E1865"/>
    <w:rsid w:val="006E4465"/>
    <w:rsid w:val="006E5770"/>
    <w:rsid w:val="006E5E02"/>
    <w:rsid w:val="006E79BB"/>
    <w:rsid w:val="006F33B7"/>
    <w:rsid w:val="00700421"/>
    <w:rsid w:val="00700779"/>
    <w:rsid w:val="0071165B"/>
    <w:rsid w:val="00712266"/>
    <w:rsid w:val="007154BC"/>
    <w:rsid w:val="00717352"/>
    <w:rsid w:val="00720BB1"/>
    <w:rsid w:val="00725C3D"/>
    <w:rsid w:val="00731A75"/>
    <w:rsid w:val="00734F8D"/>
    <w:rsid w:val="00741752"/>
    <w:rsid w:val="00743063"/>
    <w:rsid w:val="00744C22"/>
    <w:rsid w:val="00746667"/>
    <w:rsid w:val="00756AE9"/>
    <w:rsid w:val="0075794F"/>
    <w:rsid w:val="00761E73"/>
    <w:rsid w:val="00762433"/>
    <w:rsid w:val="00770B53"/>
    <w:rsid w:val="007734D5"/>
    <w:rsid w:val="00773A65"/>
    <w:rsid w:val="00775804"/>
    <w:rsid w:val="00781EA8"/>
    <w:rsid w:val="00785ACF"/>
    <w:rsid w:val="00791BEF"/>
    <w:rsid w:val="00793CEA"/>
    <w:rsid w:val="007941F7"/>
    <w:rsid w:val="00795315"/>
    <w:rsid w:val="007A2799"/>
    <w:rsid w:val="007A2978"/>
    <w:rsid w:val="007A4836"/>
    <w:rsid w:val="007A7389"/>
    <w:rsid w:val="007B03A4"/>
    <w:rsid w:val="007B0EAC"/>
    <w:rsid w:val="007B428B"/>
    <w:rsid w:val="007B52DE"/>
    <w:rsid w:val="007B7AB4"/>
    <w:rsid w:val="007B7AF1"/>
    <w:rsid w:val="007C2E95"/>
    <w:rsid w:val="007C3EC7"/>
    <w:rsid w:val="007C583A"/>
    <w:rsid w:val="007C7CCB"/>
    <w:rsid w:val="007D2812"/>
    <w:rsid w:val="007D3386"/>
    <w:rsid w:val="007D3CB4"/>
    <w:rsid w:val="007D556D"/>
    <w:rsid w:val="007E0C8F"/>
    <w:rsid w:val="007E39C9"/>
    <w:rsid w:val="007E7D83"/>
    <w:rsid w:val="007F0A87"/>
    <w:rsid w:val="007F223D"/>
    <w:rsid w:val="007F377E"/>
    <w:rsid w:val="007F58FF"/>
    <w:rsid w:val="007F747B"/>
    <w:rsid w:val="00806AEF"/>
    <w:rsid w:val="0080778E"/>
    <w:rsid w:val="008114E2"/>
    <w:rsid w:val="00811B8F"/>
    <w:rsid w:val="00823601"/>
    <w:rsid w:val="0082375D"/>
    <w:rsid w:val="008240AE"/>
    <w:rsid w:val="00824229"/>
    <w:rsid w:val="00825105"/>
    <w:rsid w:val="00826ED5"/>
    <w:rsid w:val="00827E30"/>
    <w:rsid w:val="00831B0E"/>
    <w:rsid w:val="00831F0D"/>
    <w:rsid w:val="008329F2"/>
    <w:rsid w:val="008408D5"/>
    <w:rsid w:val="00840EBB"/>
    <w:rsid w:val="00845632"/>
    <w:rsid w:val="00846E89"/>
    <w:rsid w:val="00853EFC"/>
    <w:rsid w:val="0086130C"/>
    <w:rsid w:val="00865838"/>
    <w:rsid w:val="008676B5"/>
    <w:rsid w:val="00867958"/>
    <w:rsid w:val="008713EE"/>
    <w:rsid w:val="00874B5C"/>
    <w:rsid w:val="008809DC"/>
    <w:rsid w:val="008837FB"/>
    <w:rsid w:val="00886258"/>
    <w:rsid w:val="00886473"/>
    <w:rsid w:val="0089691C"/>
    <w:rsid w:val="008A0260"/>
    <w:rsid w:val="008A4418"/>
    <w:rsid w:val="008A4C50"/>
    <w:rsid w:val="008B0A17"/>
    <w:rsid w:val="008B18D6"/>
    <w:rsid w:val="008B2EF9"/>
    <w:rsid w:val="008B59A5"/>
    <w:rsid w:val="008C2EA5"/>
    <w:rsid w:val="008C54DB"/>
    <w:rsid w:val="008C5743"/>
    <w:rsid w:val="008C6617"/>
    <w:rsid w:val="008C6CE7"/>
    <w:rsid w:val="008D28B0"/>
    <w:rsid w:val="008D54D4"/>
    <w:rsid w:val="008E1B9A"/>
    <w:rsid w:val="008E5573"/>
    <w:rsid w:val="008F34CB"/>
    <w:rsid w:val="0090143F"/>
    <w:rsid w:val="00902CEE"/>
    <w:rsid w:val="009034E6"/>
    <w:rsid w:val="00905E36"/>
    <w:rsid w:val="009064E5"/>
    <w:rsid w:val="009074AB"/>
    <w:rsid w:val="00911AB4"/>
    <w:rsid w:val="00921B52"/>
    <w:rsid w:val="009268C0"/>
    <w:rsid w:val="00930AB9"/>
    <w:rsid w:val="00934BAC"/>
    <w:rsid w:val="00940456"/>
    <w:rsid w:val="00950445"/>
    <w:rsid w:val="009513A3"/>
    <w:rsid w:val="00953050"/>
    <w:rsid w:val="0096298E"/>
    <w:rsid w:val="00962D48"/>
    <w:rsid w:val="00963011"/>
    <w:rsid w:val="009638B1"/>
    <w:rsid w:val="00964CE5"/>
    <w:rsid w:val="00966FE7"/>
    <w:rsid w:val="00972A23"/>
    <w:rsid w:val="00977A22"/>
    <w:rsid w:val="00981652"/>
    <w:rsid w:val="009827EC"/>
    <w:rsid w:val="009839A9"/>
    <w:rsid w:val="0098411B"/>
    <w:rsid w:val="00986D13"/>
    <w:rsid w:val="0098740A"/>
    <w:rsid w:val="00990FF2"/>
    <w:rsid w:val="00994CD6"/>
    <w:rsid w:val="009A0E34"/>
    <w:rsid w:val="009B25CE"/>
    <w:rsid w:val="009B34A0"/>
    <w:rsid w:val="009B38D7"/>
    <w:rsid w:val="009B393C"/>
    <w:rsid w:val="009C1FA8"/>
    <w:rsid w:val="009C38B3"/>
    <w:rsid w:val="009C43DB"/>
    <w:rsid w:val="009C5423"/>
    <w:rsid w:val="009C5963"/>
    <w:rsid w:val="009C7974"/>
    <w:rsid w:val="009D0575"/>
    <w:rsid w:val="009D164D"/>
    <w:rsid w:val="009D1EC8"/>
    <w:rsid w:val="009D23A7"/>
    <w:rsid w:val="009D476A"/>
    <w:rsid w:val="009D656F"/>
    <w:rsid w:val="009E0DDF"/>
    <w:rsid w:val="009E16D2"/>
    <w:rsid w:val="009E6BEC"/>
    <w:rsid w:val="009F0AE6"/>
    <w:rsid w:val="009F2C8A"/>
    <w:rsid w:val="00A027A0"/>
    <w:rsid w:val="00A04895"/>
    <w:rsid w:val="00A0522C"/>
    <w:rsid w:val="00A11713"/>
    <w:rsid w:val="00A16C8B"/>
    <w:rsid w:val="00A17667"/>
    <w:rsid w:val="00A2662F"/>
    <w:rsid w:val="00A30AF4"/>
    <w:rsid w:val="00A33959"/>
    <w:rsid w:val="00A351E7"/>
    <w:rsid w:val="00A5499A"/>
    <w:rsid w:val="00A55551"/>
    <w:rsid w:val="00A60D1D"/>
    <w:rsid w:val="00A72D5F"/>
    <w:rsid w:val="00A7665B"/>
    <w:rsid w:val="00A779B2"/>
    <w:rsid w:val="00A82BFF"/>
    <w:rsid w:val="00A841C6"/>
    <w:rsid w:val="00A86762"/>
    <w:rsid w:val="00A90BAF"/>
    <w:rsid w:val="00A92544"/>
    <w:rsid w:val="00A95F59"/>
    <w:rsid w:val="00AA13A3"/>
    <w:rsid w:val="00AA3680"/>
    <w:rsid w:val="00AA3850"/>
    <w:rsid w:val="00AA3885"/>
    <w:rsid w:val="00AB1941"/>
    <w:rsid w:val="00AC4572"/>
    <w:rsid w:val="00AC6CFD"/>
    <w:rsid w:val="00AD0A62"/>
    <w:rsid w:val="00AE2558"/>
    <w:rsid w:val="00AE278A"/>
    <w:rsid w:val="00AE3C64"/>
    <w:rsid w:val="00AE5AB9"/>
    <w:rsid w:val="00AE5C87"/>
    <w:rsid w:val="00AF26DF"/>
    <w:rsid w:val="00AF41C2"/>
    <w:rsid w:val="00AF734E"/>
    <w:rsid w:val="00B04823"/>
    <w:rsid w:val="00B05E15"/>
    <w:rsid w:val="00B070E6"/>
    <w:rsid w:val="00B0736A"/>
    <w:rsid w:val="00B1098B"/>
    <w:rsid w:val="00B11755"/>
    <w:rsid w:val="00B1226E"/>
    <w:rsid w:val="00B23D93"/>
    <w:rsid w:val="00B23DE6"/>
    <w:rsid w:val="00B24E73"/>
    <w:rsid w:val="00B30F59"/>
    <w:rsid w:val="00B32C0E"/>
    <w:rsid w:val="00B32C98"/>
    <w:rsid w:val="00B403C1"/>
    <w:rsid w:val="00B41649"/>
    <w:rsid w:val="00B42A53"/>
    <w:rsid w:val="00B42EE4"/>
    <w:rsid w:val="00B449E3"/>
    <w:rsid w:val="00B46220"/>
    <w:rsid w:val="00B50F7D"/>
    <w:rsid w:val="00B52FC5"/>
    <w:rsid w:val="00B61D2A"/>
    <w:rsid w:val="00B6206C"/>
    <w:rsid w:val="00B623F0"/>
    <w:rsid w:val="00B62B42"/>
    <w:rsid w:val="00B651C8"/>
    <w:rsid w:val="00B727F0"/>
    <w:rsid w:val="00B74B44"/>
    <w:rsid w:val="00B80F81"/>
    <w:rsid w:val="00B83F4C"/>
    <w:rsid w:val="00B84546"/>
    <w:rsid w:val="00B907C2"/>
    <w:rsid w:val="00B908DA"/>
    <w:rsid w:val="00B92D4A"/>
    <w:rsid w:val="00B955DE"/>
    <w:rsid w:val="00BA0FF3"/>
    <w:rsid w:val="00BA3102"/>
    <w:rsid w:val="00BA4ABB"/>
    <w:rsid w:val="00BA7A6D"/>
    <w:rsid w:val="00BB137D"/>
    <w:rsid w:val="00BB36AF"/>
    <w:rsid w:val="00BB3942"/>
    <w:rsid w:val="00BB51E9"/>
    <w:rsid w:val="00BC30E7"/>
    <w:rsid w:val="00BC5CD1"/>
    <w:rsid w:val="00BC7077"/>
    <w:rsid w:val="00BC73EE"/>
    <w:rsid w:val="00BC7A8C"/>
    <w:rsid w:val="00BD1BDE"/>
    <w:rsid w:val="00BD35A6"/>
    <w:rsid w:val="00BE0EE8"/>
    <w:rsid w:val="00BE160E"/>
    <w:rsid w:val="00BE3F37"/>
    <w:rsid w:val="00BE44D0"/>
    <w:rsid w:val="00BE58E0"/>
    <w:rsid w:val="00BE5F2A"/>
    <w:rsid w:val="00BF0EFB"/>
    <w:rsid w:val="00BF129B"/>
    <w:rsid w:val="00BF2A01"/>
    <w:rsid w:val="00BF2D39"/>
    <w:rsid w:val="00BF7557"/>
    <w:rsid w:val="00BF7703"/>
    <w:rsid w:val="00C0636D"/>
    <w:rsid w:val="00C076A4"/>
    <w:rsid w:val="00C07B0D"/>
    <w:rsid w:val="00C10AD1"/>
    <w:rsid w:val="00C1207F"/>
    <w:rsid w:val="00C14340"/>
    <w:rsid w:val="00C156D1"/>
    <w:rsid w:val="00C16684"/>
    <w:rsid w:val="00C25772"/>
    <w:rsid w:val="00C301D8"/>
    <w:rsid w:val="00C318AB"/>
    <w:rsid w:val="00C345B3"/>
    <w:rsid w:val="00C40D2A"/>
    <w:rsid w:val="00C44030"/>
    <w:rsid w:val="00C45D4C"/>
    <w:rsid w:val="00C46EA7"/>
    <w:rsid w:val="00C4702E"/>
    <w:rsid w:val="00C4705D"/>
    <w:rsid w:val="00C5033C"/>
    <w:rsid w:val="00C53088"/>
    <w:rsid w:val="00C53428"/>
    <w:rsid w:val="00C549FC"/>
    <w:rsid w:val="00C54A65"/>
    <w:rsid w:val="00C5510F"/>
    <w:rsid w:val="00C576F3"/>
    <w:rsid w:val="00C60B2B"/>
    <w:rsid w:val="00C61BC8"/>
    <w:rsid w:val="00C61C3C"/>
    <w:rsid w:val="00C64467"/>
    <w:rsid w:val="00C6782C"/>
    <w:rsid w:val="00C67CD7"/>
    <w:rsid w:val="00C75BE3"/>
    <w:rsid w:val="00C768E9"/>
    <w:rsid w:val="00C86C5A"/>
    <w:rsid w:val="00C87C6B"/>
    <w:rsid w:val="00C90ABA"/>
    <w:rsid w:val="00C92DCD"/>
    <w:rsid w:val="00C970FD"/>
    <w:rsid w:val="00CA155B"/>
    <w:rsid w:val="00CA3496"/>
    <w:rsid w:val="00CA3A8B"/>
    <w:rsid w:val="00CA3C98"/>
    <w:rsid w:val="00CB08D2"/>
    <w:rsid w:val="00CB3A6D"/>
    <w:rsid w:val="00CB6538"/>
    <w:rsid w:val="00CC4219"/>
    <w:rsid w:val="00CC472F"/>
    <w:rsid w:val="00CC5CD5"/>
    <w:rsid w:val="00CD25B8"/>
    <w:rsid w:val="00CD30B0"/>
    <w:rsid w:val="00CD33CA"/>
    <w:rsid w:val="00CD3A5B"/>
    <w:rsid w:val="00CE0919"/>
    <w:rsid w:val="00CE2D85"/>
    <w:rsid w:val="00CE3B55"/>
    <w:rsid w:val="00CE517D"/>
    <w:rsid w:val="00CE6137"/>
    <w:rsid w:val="00CE754A"/>
    <w:rsid w:val="00CF0993"/>
    <w:rsid w:val="00D02DFD"/>
    <w:rsid w:val="00D02FAA"/>
    <w:rsid w:val="00D11614"/>
    <w:rsid w:val="00D145D0"/>
    <w:rsid w:val="00D20AA9"/>
    <w:rsid w:val="00D222BD"/>
    <w:rsid w:val="00D2771A"/>
    <w:rsid w:val="00D3388C"/>
    <w:rsid w:val="00D35987"/>
    <w:rsid w:val="00D50DDE"/>
    <w:rsid w:val="00D512CF"/>
    <w:rsid w:val="00D5452F"/>
    <w:rsid w:val="00D61A95"/>
    <w:rsid w:val="00D64F88"/>
    <w:rsid w:val="00D66EEB"/>
    <w:rsid w:val="00D71B06"/>
    <w:rsid w:val="00D75BC7"/>
    <w:rsid w:val="00D76054"/>
    <w:rsid w:val="00D77473"/>
    <w:rsid w:val="00D8163A"/>
    <w:rsid w:val="00D81CB9"/>
    <w:rsid w:val="00D8389B"/>
    <w:rsid w:val="00D96E89"/>
    <w:rsid w:val="00DA1CFB"/>
    <w:rsid w:val="00DA3A1A"/>
    <w:rsid w:val="00DA5466"/>
    <w:rsid w:val="00DA6A2D"/>
    <w:rsid w:val="00DB3639"/>
    <w:rsid w:val="00DB4FDF"/>
    <w:rsid w:val="00DB613D"/>
    <w:rsid w:val="00DC040D"/>
    <w:rsid w:val="00DC0911"/>
    <w:rsid w:val="00DC1555"/>
    <w:rsid w:val="00DC40F7"/>
    <w:rsid w:val="00DD1C0C"/>
    <w:rsid w:val="00DD2090"/>
    <w:rsid w:val="00DE0C6D"/>
    <w:rsid w:val="00DE0E6A"/>
    <w:rsid w:val="00DE257A"/>
    <w:rsid w:val="00DE29B8"/>
    <w:rsid w:val="00DE406E"/>
    <w:rsid w:val="00DE4443"/>
    <w:rsid w:val="00DE6F38"/>
    <w:rsid w:val="00DF33D6"/>
    <w:rsid w:val="00DF3A49"/>
    <w:rsid w:val="00DF6145"/>
    <w:rsid w:val="00E03E93"/>
    <w:rsid w:val="00E13DB6"/>
    <w:rsid w:val="00E13F49"/>
    <w:rsid w:val="00E16041"/>
    <w:rsid w:val="00E163C9"/>
    <w:rsid w:val="00E17E94"/>
    <w:rsid w:val="00E2111E"/>
    <w:rsid w:val="00E21E46"/>
    <w:rsid w:val="00E2326E"/>
    <w:rsid w:val="00E232B4"/>
    <w:rsid w:val="00E2776D"/>
    <w:rsid w:val="00E27DA1"/>
    <w:rsid w:val="00E33198"/>
    <w:rsid w:val="00E336BA"/>
    <w:rsid w:val="00E40C41"/>
    <w:rsid w:val="00E41B8C"/>
    <w:rsid w:val="00E440F4"/>
    <w:rsid w:val="00E5009C"/>
    <w:rsid w:val="00E50287"/>
    <w:rsid w:val="00E618F0"/>
    <w:rsid w:val="00E61CBE"/>
    <w:rsid w:val="00E66B2E"/>
    <w:rsid w:val="00E6779B"/>
    <w:rsid w:val="00E710B2"/>
    <w:rsid w:val="00E7218C"/>
    <w:rsid w:val="00E73028"/>
    <w:rsid w:val="00E747B0"/>
    <w:rsid w:val="00E802DB"/>
    <w:rsid w:val="00E8197D"/>
    <w:rsid w:val="00E85FEE"/>
    <w:rsid w:val="00E86ECC"/>
    <w:rsid w:val="00E87003"/>
    <w:rsid w:val="00E910FA"/>
    <w:rsid w:val="00E97B15"/>
    <w:rsid w:val="00EA00DC"/>
    <w:rsid w:val="00EA04D3"/>
    <w:rsid w:val="00EA311C"/>
    <w:rsid w:val="00EA3F02"/>
    <w:rsid w:val="00EB6D4E"/>
    <w:rsid w:val="00EB7BA2"/>
    <w:rsid w:val="00EC1773"/>
    <w:rsid w:val="00EC53CE"/>
    <w:rsid w:val="00EE177E"/>
    <w:rsid w:val="00EE7867"/>
    <w:rsid w:val="00EF490B"/>
    <w:rsid w:val="00F0103A"/>
    <w:rsid w:val="00F03E98"/>
    <w:rsid w:val="00F04F9D"/>
    <w:rsid w:val="00F121B7"/>
    <w:rsid w:val="00F178D8"/>
    <w:rsid w:val="00F21200"/>
    <w:rsid w:val="00F241E2"/>
    <w:rsid w:val="00F252E4"/>
    <w:rsid w:val="00F35EFB"/>
    <w:rsid w:val="00F379A4"/>
    <w:rsid w:val="00F37F66"/>
    <w:rsid w:val="00F41314"/>
    <w:rsid w:val="00F416AA"/>
    <w:rsid w:val="00F42068"/>
    <w:rsid w:val="00F42517"/>
    <w:rsid w:val="00F44C1F"/>
    <w:rsid w:val="00F45117"/>
    <w:rsid w:val="00F45853"/>
    <w:rsid w:val="00F478CD"/>
    <w:rsid w:val="00F52F8E"/>
    <w:rsid w:val="00F53207"/>
    <w:rsid w:val="00F5460B"/>
    <w:rsid w:val="00F67C1C"/>
    <w:rsid w:val="00F72C4F"/>
    <w:rsid w:val="00F75DC0"/>
    <w:rsid w:val="00F7623D"/>
    <w:rsid w:val="00F821B0"/>
    <w:rsid w:val="00F82E2A"/>
    <w:rsid w:val="00F8620A"/>
    <w:rsid w:val="00F9185F"/>
    <w:rsid w:val="00F92BA8"/>
    <w:rsid w:val="00F93E31"/>
    <w:rsid w:val="00FA0423"/>
    <w:rsid w:val="00FA76F2"/>
    <w:rsid w:val="00FB11E7"/>
    <w:rsid w:val="00FB5625"/>
    <w:rsid w:val="00FB5F8C"/>
    <w:rsid w:val="00FC2D23"/>
    <w:rsid w:val="00FC4863"/>
    <w:rsid w:val="00FC6E89"/>
    <w:rsid w:val="00FD01DA"/>
    <w:rsid w:val="00FD13ED"/>
    <w:rsid w:val="00FD1743"/>
    <w:rsid w:val="00FD1BF9"/>
    <w:rsid w:val="00FD27ED"/>
    <w:rsid w:val="00FD436F"/>
    <w:rsid w:val="00FD5409"/>
    <w:rsid w:val="00FD6248"/>
    <w:rsid w:val="00FE0132"/>
    <w:rsid w:val="00FE7C66"/>
    <w:rsid w:val="00F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0AB7AC-2BA0-42A2-B54A-B29D3BDD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F9"/>
    <w:rPr>
      <w:rFonts w:ascii="Arial" w:hAnsi="Arial"/>
      <w:sz w:val="22"/>
      <w:szCs w:val="22"/>
    </w:rPr>
  </w:style>
  <w:style w:type="paragraph" w:styleId="Heading1">
    <w:name w:val="heading 1"/>
    <w:basedOn w:val="Normal"/>
    <w:next w:val="Normal"/>
    <w:qFormat/>
    <w:rsid w:val="000573F9"/>
    <w:pPr>
      <w:keepNext/>
      <w:outlineLvl w:val="0"/>
    </w:pPr>
    <w:rPr>
      <w:b/>
      <w:sz w:val="28"/>
    </w:rPr>
  </w:style>
  <w:style w:type="paragraph" w:styleId="Heading2">
    <w:name w:val="heading 2"/>
    <w:basedOn w:val="Normal"/>
    <w:next w:val="Normal"/>
    <w:qFormat/>
    <w:rsid w:val="000573F9"/>
    <w:pPr>
      <w:keepNext/>
      <w:jc w:val="both"/>
      <w:outlineLvl w:val="1"/>
    </w:pPr>
    <w:rPr>
      <w:b/>
      <w:sz w:val="24"/>
    </w:rPr>
  </w:style>
  <w:style w:type="paragraph" w:styleId="Heading3">
    <w:name w:val="heading 3"/>
    <w:basedOn w:val="Normal"/>
    <w:next w:val="Normal"/>
    <w:qFormat/>
    <w:pPr>
      <w:keepNext/>
      <w:ind w:left="2880"/>
      <w:outlineLvl w:val="2"/>
    </w:pPr>
    <w:rPr>
      <w:b/>
      <w:i/>
      <w:sz w:val="24"/>
    </w:rPr>
  </w:style>
  <w:style w:type="paragraph" w:styleId="Heading4">
    <w:name w:val="heading 4"/>
    <w:basedOn w:val="Normal"/>
    <w:next w:val="Normal"/>
    <w:qFormat/>
    <w:pPr>
      <w:keepNext/>
      <w:ind w:left="72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ind w:left="2880"/>
    </w:pPr>
    <w:rPr>
      <w:b/>
      <w:i/>
      <w:sz w:val="24"/>
    </w:rPr>
  </w:style>
  <w:style w:type="paragraph" w:styleId="BodyTextIndent2">
    <w:name w:val="Body Text Indent 2"/>
    <w:basedOn w:val="Normal"/>
    <w:pPr>
      <w:spacing w:before="120"/>
      <w:ind w:left="2160"/>
    </w:pPr>
    <w:rPr>
      <w:b/>
      <w:i/>
      <w:sz w:val="24"/>
    </w:rPr>
  </w:style>
  <w:style w:type="paragraph" w:styleId="BodyTextIndent3">
    <w:name w:val="Body Text Indent 3"/>
    <w:basedOn w:val="Normal"/>
    <w:pPr>
      <w:ind w:left="1440"/>
    </w:pPr>
    <w:rPr>
      <w:b/>
      <w:i/>
      <w:color w:val="000000"/>
      <w:sz w:val="24"/>
    </w:rPr>
  </w:style>
  <w:style w:type="paragraph" w:styleId="BalloonText">
    <w:name w:val="Balloon Text"/>
    <w:basedOn w:val="Normal"/>
    <w:semiHidden/>
    <w:rsid w:val="00B62B42"/>
    <w:rPr>
      <w:rFonts w:ascii="Tahoma" w:hAnsi="Tahoma" w:cs="Tahoma"/>
      <w:sz w:val="16"/>
      <w:szCs w:val="16"/>
    </w:rPr>
  </w:style>
  <w:style w:type="paragraph" w:styleId="ListParagraph">
    <w:name w:val="List Paragraph"/>
    <w:basedOn w:val="Normal"/>
    <w:uiPriority w:val="34"/>
    <w:qFormat/>
    <w:rsid w:val="00F44C1F"/>
    <w:pPr>
      <w:ind w:left="720"/>
    </w:pPr>
  </w:style>
  <w:style w:type="paragraph" w:styleId="TOCHeading">
    <w:name w:val="TOC Heading"/>
    <w:basedOn w:val="Heading1"/>
    <w:next w:val="Normal"/>
    <w:uiPriority w:val="39"/>
    <w:semiHidden/>
    <w:unhideWhenUsed/>
    <w:qFormat/>
    <w:rsid w:val="00683B56"/>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83B56"/>
  </w:style>
  <w:style w:type="paragraph" w:styleId="TOC2">
    <w:name w:val="toc 2"/>
    <w:basedOn w:val="Normal"/>
    <w:next w:val="Normal"/>
    <w:autoRedefine/>
    <w:uiPriority w:val="39"/>
    <w:unhideWhenUsed/>
    <w:rsid w:val="00683B56"/>
    <w:pPr>
      <w:ind w:left="220"/>
    </w:pPr>
  </w:style>
  <w:style w:type="character" w:styleId="Hyperlink">
    <w:name w:val="Hyperlink"/>
    <w:uiPriority w:val="99"/>
    <w:unhideWhenUsed/>
    <w:rsid w:val="00683B56"/>
    <w:rPr>
      <w:color w:val="0000FF"/>
      <w:u w:val="single"/>
    </w:rPr>
  </w:style>
  <w:style w:type="character" w:customStyle="1" w:styleId="FooterChar">
    <w:name w:val="Footer Char"/>
    <w:link w:val="Footer"/>
    <w:uiPriority w:val="99"/>
    <w:rsid w:val="00683B56"/>
    <w:rPr>
      <w:rFonts w:ascii="Arial" w:hAnsi="Arial"/>
      <w:sz w:val="22"/>
      <w:szCs w:val="22"/>
    </w:rPr>
  </w:style>
  <w:style w:type="paragraph" w:styleId="PlainText">
    <w:name w:val="Plain Text"/>
    <w:basedOn w:val="Normal"/>
    <w:link w:val="PlainTextChar"/>
    <w:rsid w:val="009B25CE"/>
    <w:rPr>
      <w:rFonts w:ascii="Courier New" w:hAnsi="Courier New"/>
      <w:sz w:val="20"/>
      <w:szCs w:val="20"/>
    </w:rPr>
  </w:style>
  <w:style w:type="character" w:customStyle="1" w:styleId="PlainTextChar">
    <w:name w:val="Plain Text Char"/>
    <w:link w:val="PlainText"/>
    <w:rsid w:val="009B25CE"/>
    <w:rPr>
      <w:rFonts w:ascii="Courier New" w:hAnsi="Courier New"/>
    </w:rPr>
  </w:style>
  <w:style w:type="character" w:styleId="CommentReference">
    <w:name w:val="annotation reference"/>
    <w:uiPriority w:val="99"/>
    <w:semiHidden/>
    <w:unhideWhenUsed/>
    <w:rsid w:val="00394101"/>
    <w:rPr>
      <w:sz w:val="16"/>
      <w:szCs w:val="16"/>
    </w:rPr>
  </w:style>
  <w:style w:type="paragraph" w:styleId="CommentText">
    <w:name w:val="annotation text"/>
    <w:basedOn w:val="Normal"/>
    <w:link w:val="CommentTextChar"/>
    <w:uiPriority w:val="99"/>
    <w:unhideWhenUsed/>
    <w:rsid w:val="00394101"/>
    <w:rPr>
      <w:sz w:val="20"/>
      <w:szCs w:val="20"/>
    </w:rPr>
  </w:style>
  <w:style w:type="character" w:customStyle="1" w:styleId="CommentTextChar">
    <w:name w:val="Comment Text Char"/>
    <w:link w:val="CommentText"/>
    <w:uiPriority w:val="99"/>
    <w:rsid w:val="00394101"/>
    <w:rPr>
      <w:rFonts w:ascii="Arial" w:hAnsi="Arial"/>
    </w:rPr>
  </w:style>
  <w:style w:type="paragraph" w:styleId="CommentSubject">
    <w:name w:val="annotation subject"/>
    <w:basedOn w:val="CommentText"/>
    <w:next w:val="CommentText"/>
    <w:link w:val="CommentSubjectChar"/>
    <w:uiPriority w:val="99"/>
    <w:semiHidden/>
    <w:unhideWhenUsed/>
    <w:rsid w:val="00394101"/>
    <w:rPr>
      <w:b/>
      <w:bCs/>
    </w:rPr>
  </w:style>
  <w:style w:type="character" w:customStyle="1" w:styleId="CommentSubjectChar">
    <w:name w:val="Comment Subject Char"/>
    <w:link w:val="CommentSubject"/>
    <w:uiPriority w:val="99"/>
    <w:semiHidden/>
    <w:rsid w:val="00394101"/>
    <w:rPr>
      <w:rFonts w:ascii="Arial" w:hAnsi="Arial"/>
      <w:b/>
      <w:bCs/>
    </w:rPr>
  </w:style>
  <w:style w:type="paragraph" w:styleId="Revision">
    <w:name w:val="Revision"/>
    <w:hidden/>
    <w:uiPriority w:val="99"/>
    <w:semiHidden/>
    <w:rsid w:val="004F3267"/>
    <w:rPr>
      <w:rFonts w:ascii="Arial" w:hAnsi="Arial"/>
      <w:sz w:val="22"/>
      <w:szCs w:val="22"/>
    </w:rPr>
  </w:style>
  <w:style w:type="character" w:styleId="FollowedHyperlink">
    <w:name w:val="FollowedHyperlink"/>
    <w:basedOn w:val="DefaultParagraphFont"/>
    <w:uiPriority w:val="99"/>
    <w:semiHidden/>
    <w:unhideWhenUsed/>
    <w:rsid w:val="00101C51"/>
    <w:rPr>
      <w:color w:val="800080" w:themeColor="followedHyperlink"/>
      <w:u w:val="single"/>
    </w:rPr>
  </w:style>
  <w:style w:type="table" w:styleId="TableGrid">
    <w:name w:val="Table Grid"/>
    <w:basedOn w:val="TableNormal"/>
    <w:uiPriority w:val="59"/>
    <w:rsid w:val="003F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52E4"/>
    <w:rPr>
      <w:color w:val="808080"/>
      <w:shd w:val="clear" w:color="auto" w:fill="E6E6E6"/>
    </w:rPr>
  </w:style>
  <w:style w:type="paragraph" w:styleId="TOC3">
    <w:name w:val="toc 3"/>
    <w:basedOn w:val="Normal"/>
    <w:next w:val="Normal"/>
    <w:autoRedefine/>
    <w:uiPriority w:val="39"/>
    <w:unhideWhenUsed/>
    <w:rsid w:val="00426C97"/>
    <w:pPr>
      <w:spacing w:after="100"/>
      <w:ind w:left="440"/>
    </w:pPr>
  </w:style>
  <w:style w:type="character" w:customStyle="1" w:styleId="emailstyle15">
    <w:name w:val="emailstyle15"/>
    <w:basedOn w:val="DefaultParagraphFont"/>
    <w:semiHidden/>
    <w:rsid w:val="00242AB0"/>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680">
      <w:bodyDiv w:val="1"/>
      <w:marLeft w:val="0"/>
      <w:marRight w:val="0"/>
      <w:marTop w:val="0"/>
      <w:marBottom w:val="0"/>
      <w:divBdr>
        <w:top w:val="none" w:sz="0" w:space="0" w:color="auto"/>
        <w:left w:val="none" w:sz="0" w:space="0" w:color="auto"/>
        <w:bottom w:val="none" w:sz="0" w:space="0" w:color="auto"/>
        <w:right w:val="none" w:sz="0" w:space="0" w:color="auto"/>
      </w:divBdr>
      <w:divsChild>
        <w:div w:id="1454514344">
          <w:marLeft w:val="259"/>
          <w:marRight w:val="0"/>
          <w:marTop w:val="154"/>
          <w:marBottom w:val="240"/>
          <w:divBdr>
            <w:top w:val="none" w:sz="0" w:space="0" w:color="auto"/>
            <w:left w:val="none" w:sz="0" w:space="0" w:color="auto"/>
            <w:bottom w:val="none" w:sz="0" w:space="0" w:color="auto"/>
            <w:right w:val="none" w:sz="0" w:space="0" w:color="auto"/>
          </w:divBdr>
        </w:div>
        <w:div w:id="1458257042">
          <w:marLeft w:val="1166"/>
          <w:marRight w:val="0"/>
          <w:marTop w:val="134"/>
          <w:marBottom w:val="0"/>
          <w:divBdr>
            <w:top w:val="none" w:sz="0" w:space="0" w:color="auto"/>
            <w:left w:val="none" w:sz="0" w:space="0" w:color="auto"/>
            <w:bottom w:val="none" w:sz="0" w:space="0" w:color="auto"/>
            <w:right w:val="none" w:sz="0" w:space="0" w:color="auto"/>
          </w:divBdr>
        </w:div>
        <w:div w:id="451676989">
          <w:marLeft w:val="1166"/>
          <w:marRight w:val="0"/>
          <w:marTop w:val="134"/>
          <w:marBottom w:val="0"/>
          <w:divBdr>
            <w:top w:val="none" w:sz="0" w:space="0" w:color="auto"/>
            <w:left w:val="none" w:sz="0" w:space="0" w:color="auto"/>
            <w:bottom w:val="none" w:sz="0" w:space="0" w:color="auto"/>
            <w:right w:val="none" w:sz="0" w:space="0" w:color="auto"/>
          </w:divBdr>
        </w:div>
        <w:div w:id="1228299814">
          <w:marLeft w:val="1166"/>
          <w:marRight w:val="0"/>
          <w:marTop w:val="134"/>
          <w:marBottom w:val="0"/>
          <w:divBdr>
            <w:top w:val="none" w:sz="0" w:space="0" w:color="auto"/>
            <w:left w:val="none" w:sz="0" w:space="0" w:color="auto"/>
            <w:bottom w:val="none" w:sz="0" w:space="0" w:color="auto"/>
            <w:right w:val="none" w:sz="0" w:space="0" w:color="auto"/>
          </w:divBdr>
        </w:div>
      </w:divsChild>
    </w:div>
    <w:div w:id="785277221">
      <w:bodyDiv w:val="1"/>
      <w:marLeft w:val="0"/>
      <w:marRight w:val="0"/>
      <w:marTop w:val="0"/>
      <w:marBottom w:val="0"/>
      <w:divBdr>
        <w:top w:val="none" w:sz="0" w:space="0" w:color="auto"/>
        <w:left w:val="none" w:sz="0" w:space="0" w:color="auto"/>
        <w:bottom w:val="none" w:sz="0" w:space="0" w:color="auto"/>
        <w:right w:val="none" w:sz="0" w:space="0" w:color="auto"/>
      </w:divBdr>
    </w:div>
    <w:div w:id="917792465">
      <w:bodyDiv w:val="1"/>
      <w:marLeft w:val="0"/>
      <w:marRight w:val="0"/>
      <w:marTop w:val="0"/>
      <w:marBottom w:val="0"/>
      <w:divBdr>
        <w:top w:val="none" w:sz="0" w:space="0" w:color="auto"/>
        <w:left w:val="none" w:sz="0" w:space="0" w:color="auto"/>
        <w:bottom w:val="none" w:sz="0" w:space="0" w:color="auto"/>
        <w:right w:val="none" w:sz="0" w:space="0" w:color="auto"/>
      </w:divBdr>
    </w:div>
    <w:div w:id="929585331">
      <w:bodyDiv w:val="1"/>
      <w:marLeft w:val="0"/>
      <w:marRight w:val="0"/>
      <w:marTop w:val="0"/>
      <w:marBottom w:val="0"/>
      <w:divBdr>
        <w:top w:val="none" w:sz="0" w:space="0" w:color="auto"/>
        <w:left w:val="none" w:sz="0" w:space="0" w:color="auto"/>
        <w:bottom w:val="none" w:sz="0" w:space="0" w:color="auto"/>
        <w:right w:val="none" w:sz="0" w:space="0" w:color="auto"/>
      </w:divBdr>
    </w:div>
    <w:div w:id="977535470">
      <w:bodyDiv w:val="1"/>
      <w:marLeft w:val="0"/>
      <w:marRight w:val="0"/>
      <w:marTop w:val="0"/>
      <w:marBottom w:val="0"/>
      <w:divBdr>
        <w:top w:val="none" w:sz="0" w:space="0" w:color="auto"/>
        <w:left w:val="none" w:sz="0" w:space="0" w:color="auto"/>
        <w:bottom w:val="none" w:sz="0" w:space="0" w:color="auto"/>
        <w:right w:val="none" w:sz="0" w:space="0" w:color="auto"/>
      </w:divBdr>
    </w:div>
    <w:div w:id="1035348119">
      <w:bodyDiv w:val="1"/>
      <w:marLeft w:val="0"/>
      <w:marRight w:val="0"/>
      <w:marTop w:val="0"/>
      <w:marBottom w:val="0"/>
      <w:divBdr>
        <w:top w:val="none" w:sz="0" w:space="0" w:color="auto"/>
        <w:left w:val="none" w:sz="0" w:space="0" w:color="auto"/>
        <w:bottom w:val="none" w:sz="0" w:space="0" w:color="auto"/>
        <w:right w:val="none" w:sz="0" w:space="0" w:color="auto"/>
      </w:divBdr>
    </w:div>
    <w:div w:id="1053313127">
      <w:bodyDiv w:val="1"/>
      <w:marLeft w:val="0"/>
      <w:marRight w:val="0"/>
      <w:marTop w:val="0"/>
      <w:marBottom w:val="0"/>
      <w:divBdr>
        <w:top w:val="none" w:sz="0" w:space="0" w:color="auto"/>
        <w:left w:val="none" w:sz="0" w:space="0" w:color="auto"/>
        <w:bottom w:val="none" w:sz="0" w:space="0" w:color="auto"/>
        <w:right w:val="none" w:sz="0" w:space="0" w:color="auto"/>
      </w:divBdr>
    </w:div>
    <w:div w:id="12033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ti.org/userauth/PS%20Follow-up%20Data%20Collection.docx?web=1"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mstpsb.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mstpsb.com" TargetMode="External"/><Relationship Id="rId23" Type="http://schemas.openxmlformats.org/officeDocument/2006/relationships/hyperlink" Target="mailto:contact@sandwell.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4D4482104244681A5AE3B0DE1BEB8" ma:contentTypeVersion="13" ma:contentTypeDescription="Create a new document." ma:contentTypeScope="" ma:versionID="26824c5747d50a9f5315089a89efb404">
  <xsd:schema xmlns:xsd="http://www.w3.org/2001/XMLSchema" xmlns:xs="http://www.w3.org/2001/XMLSchema" xmlns:p="http://schemas.microsoft.com/office/2006/metadata/properties" xmlns:ns3="8c2ad8f4-5414-4cfe-b16c-4e06a8f6e355" xmlns:ns4="89044d73-1cd6-4ab0-bfff-1dbd96199155" targetNamespace="http://schemas.microsoft.com/office/2006/metadata/properties" ma:root="true" ma:fieldsID="f7005b8da517907a36483af8f2690aae" ns3:_="" ns4:_="">
    <xsd:import namespace="8c2ad8f4-5414-4cfe-b16c-4e06a8f6e355"/>
    <xsd:import namespace="89044d73-1cd6-4ab0-bfff-1dbd961991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d8f4-5414-4cfe-b16c-4e06a8f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44d73-1cd6-4ab0-bfff-1dbd961991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DD94-907D-456A-A928-472EA5D22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d8f4-5414-4cfe-b16c-4e06a8f6e355"/>
    <ds:schemaRef ds:uri="89044d73-1cd6-4ab0-bfff-1dbd9619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5F3CB-478A-4F9A-978F-4C6EE80F1D2C}">
  <ds:schemaRefs>
    <ds:schemaRef ds:uri="http://schemas.microsoft.com/sharepoint/v3/contenttype/forms"/>
  </ds:schemaRefs>
</ds:datastoreItem>
</file>

<file path=customXml/itemProps3.xml><?xml version="1.0" encoding="utf-8"?>
<ds:datastoreItem xmlns:ds="http://schemas.openxmlformats.org/officeDocument/2006/customXml" ds:itemID="{F457A2A7-19A3-4EB4-95D6-BC2B4CAD3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0B2D7-51F4-4691-BD97-E306AB1C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8533</Words>
  <Characters>48642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MST Goals and Termination Guidelines:</vt:lpstr>
    </vt:vector>
  </TitlesOfParts>
  <Company>MST Services</Company>
  <LinksUpToDate>false</LinksUpToDate>
  <CharactersWithSpaces>57061</CharactersWithSpaces>
  <SharedDoc>false</SharedDoc>
  <HLinks>
    <vt:vector size="132" baseType="variant">
      <vt:variant>
        <vt:i4>3080294</vt:i4>
      </vt:variant>
      <vt:variant>
        <vt:i4>120</vt:i4>
      </vt:variant>
      <vt:variant>
        <vt:i4>0</vt:i4>
      </vt:variant>
      <vt:variant>
        <vt:i4>5</vt:i4>
      </vt:variant>
      <vt:variant>
        <vt:lpwstr>http://mstpsb.com/</vt:lpwstr>
      </vt:variant>
      <vt:variant>
        <vt:lpwstr/>
      </vt:variant>
      <vt:variant>
        <vt:i4>3080294</vt:i4>
      </vt:variant>
      <vt:variant>
        <vt:i4>117</vt:i4>
      </vt:variant>
      <vt:variant>
        <vt:i4>0</vt:i4>
      </vt:variant>
      <vt:variant>
        <vt:i4>5</vt:i4>
      </vt:variant>
      <vt:variant>
        <vt:lpwstr>http://mstpsb.com/</vt:lpwstr>
      </vt:variant>
      <vt:variant>
        <vt:lpwstr/>
      </vt:variant>
      <vt:variant>
        <vt:i4>6291552</vt:i4>
      </vt:variant>
      <vt:variant>
        <vt:i4>114</vt:i4>
      </vt:variant>
      <vt:variant>
        <vt:i4>0</vt:i4>
      </vt:variant>
      <vt:variant>
        <vt:i4>5</vt:i4>
      </vt:variant>
      <vt:variant>
        <vt:lpwstr>http://www.mstservices.com/index.php/target-populations/problem-sexual-behavior</vt:lpwstr>
      </vt:variant>
      <vt:variant>
        <vt:lpwstr/>
      </vt:variant>
      <vt:variant>
        <vt:i4>3342374</vt:i4>
      </vt:variant>
      <vt:variant>
        <vt:i4>111</vt:i4>
      </vt:variant>
      <vt:variant>
        <vt:i4>0</vt:i4>
      </vt:variant>
      <vt:variant>
        <vt:i4>5</vt:i4>
      </vt:variant>
      <vt:variant>
        <vt:lpwstr>http://www.mstservices.com/index.php/target-populations/psychiatric</vt:lpwstr>
      </vt:variant>
      <vt:variant>
        <vt:lpwstr/>
      </vt:variant>
      <vt:variant>
        <vt:i4>1441855</vt:i4>
      </vt:variant>
      <vt:variant>
        <vt:i4>104</vt:i4>
      </vt:variant>
      <vt:variant>
        <vt:i4>0</vt:i4>
      </vt:variant>
      <vt:variant>
        <vt:i4>5</vt:i4>
      </vt:variant>
      <vt:variant>
        <vt:lpwstr/>
      </vt:variant>
      <vt:variant>
        <vt:lpwstr>_Toc355694066</vt:lpwstr>
      </vt:variant>
      <vt:variant>
        <vt:i4>1441855</vt:i4>
      </vt:variant>
      <vt:variant>
        <vt:i4>98</vt:i4>
      </vt:variant>
      <vt:variant>
        <vt:i4>0</vt:i4>
      </vt:variant>
      <vt:variant>
        <vt:i4>5</vt:i4>
      </vt:variant>
      <vt:variant>
        <vt:lpwstr/>
      </vt:variant>
      <vt:variant>
        <vt:lpwstr>_Toc355694065</vt:lpwstr>
      </vt:variant>
      <vt:variant>
        <vt:i4>1441855</vt:i4>
      </vt:variant>
      <vt:variant>
        <vt:i4>92</vt:i4>
      </vt:variant>
      <vt:variant>
        <vt:i4>0</vt:i4>
      </vt:variant>
      <vt:variant>
        <vt:i4>5</vt:i4>
      </vt:variant>
      <vt:variant>
        <vt:lpwstr/>
      </vt:variant>
      <vt:variant>
        <vt:lpwstr>_Toc355694064</vt:lpwstr>
      </vt:variant>
      <vt:variant>
        <vt:i4>1441855</vt:i4>
      </vt:variant>
      <vt:variant>
        <vt:i4>86</vt:i4>
      </vt:variant>
      <vt:variant>
        <vt:i4>0</vt:i4>
      </vt:variant>
      <vt:variant>
        <vt:i4>5</vt:i4>
      </vt:variant>
      <vt:variant>
        <vt:lpwstr/>
      </vt:variant>
      <vt:variant>
        <vt:lpwstr>_Toc355694063</vt:lpwstr>
      </vt:variant>
      <vt:variant>
        <vt:i4>1441855</vt:i4>
      </vt:variant>
      <vt:variant>
        <vt:i4>80</vt:i4>
      </vt:variant>
      <vt:variant>
        <vt:i4>0</vt:i4>
      </vt:variant>
      <vt:variant>
        <vt:i4>5</vt:i4>
      </vt:variant>
      <vt:variant>
        <vt:lpwstr/>
      </vt:variant>
      <vt:variant>
        <vt:lpwstr>_Toc355694062</vt:lpwstr>
      </vt:variant>
      <vt:variant>
        <vt:i4>1441855</vt:i4>
      </vt:variant>
      <vt:variant>
        <vt:i4>74</vt:i4>
      </vt:variant>
      <vt:variant>
        <vt:i4>0</vt:i4>
      </vt:variant>
      <vt:variant>
        <vt:i4>5</vt:i4>
      </vt:variant>
      <vt:variant>
        <vt:lpwstr/>
      </vt:variant>
      <vt:variant>
        <vt:lpwstr>_Toc355694061</vt:lpwstr>
      </vt:variant>
      <vt:variant>
        <vt:i4>1441855</vt:i4>
      </vt:variant>
      <vt:variant>
        <vt:i4>68</vt:i4>
      </vt:variant>
      <vt:variant>
        <vt:i4>0</vt:i4>
      </vt:variant>
      <vt:variant>
        <vt:i4>5</vt:i4>
      </vt:variant>
      <vt:variant>
        <vt:lpwstr/>
      </vt:variant>
      <vt:variant>
        <vt:lpwstr>_Toc355694060</vt:lpwstr>
      </vt:variant>
      <vt:variant>
        <vt:i4>1376319</vt:i4>
      </vt:variant>
      <vt:variant>
        <vt:i4>62</vt:i4>
      </vt:variant>
      <vt:variant>
        <vt:i4>0</vt:i4>
      </vt:variant>
      <vt:variant>
        <vt:i4>5</vt:i4>
      </vt:variant>
      <vt:variant>
        <vt:lpwstr/>
      </vt:variant>
      <vt:variant>
        <vt:lpwstr>_Toc355694059</vt:lpwstr>
      </vt:variant>
      <vt:variant>
        <vt:i4>1376319</vt:i4>
      </vt:variant>
      <vt:variant>
        <vt:i4>56</vt:i4>
      </vt:variant>
      <vt:variant>
        <vt:i4>0</vt:i4>
      </vt:variant>
      <vt:variant>
        <vt:i4>5</vt:i4>
      </vt:variant>
      <vt:variant>
        <vt:lpwstr/>
      </vt:variant>
      <vt:variant>
        <vt:lpwstr>_Toc355694058</vt:lpwstr>
      </vt:variant>
      <vt:variant>
        <vt:i4>1376319</vt:i4>
      </vt:variant>
      <vt:variant>
        <vt:i4>50</vt:i4>
      </vt:variant>
      <vt:variant>
        <vt:i4>0</vt:i4>
      </vt:variant>
      <vt:variant>
        <vt:i4>5</vt:i4>
      </vt:variant>
      <vt:variant>
        <vt:lpwstr/>
      </vt:variant>
      <vt:variant>
        <vt:lpwstr>_Toc355694057</vt:lpwstr>
      </vt:variant>
      <vt:variant>
        <vt:i4>1376319</vt:i4>
      </vt:variant>
      <vt:variant>
        <vt:i4>44</vt:i4>
      </vt:variant>
      <vt:variant>
        <vt:i4>0</vt:i4>
      </vt:variant>
      <vt:variant>
        <vt:i4>5</vt:i4>
      </vt:variant>
      <vt:variant>
        <vt:lpwstr/>
      </vt:variant>
      <vt:variant>
        <vt:lpwstr>_Toc355694056</vt:lpwstr>
      </vt:variant>
      <vt:variant>
        <vt:i4>1376319</vt:i4>
      </vt:variant>
      <vt:variant>
        <vt:i4>38</vt:i4>
      </vt:variant>
      <vt:variant>
        <vt:i4>0</vt:i4>
      </vt:variant>
      <vt:variant>
        <vt:i4>5</vt:i4>
      </vt:variant>
      <vt:variant>
        <vt:lpwstr/>
      </vt:variant>
      <vt:variant>
        <vt:lpwstr>_Toc355694055</vt:lpwstr>
      </vt:variant>
      <vt:variant>
        <vt:i4>1376319</vt:i4>
      </vt:variant>
      <vt:variant>
        <vt:i4>32</vt:i4>
      </vt:variant>
      <vt:variant>
        <vt:i4>0</vt:i4>
      </vt:variant>
      <vt:variant>
        <vt:i4>5</vt:i4>
      </vt:variant>
      <vt:variant>
        <vt:lpwstr/>
      </vt:variant>
      <vt:variant>
        <vt:lpwstr>_Toc355694054</vt:lpwstr>
      </vt:variant>
      <vt:variant>
        <vt:i4>1376319</vt:i4>
      </vt:variant>
      <vt:variant>
        <vt:i4>26</vt:i4>
      </vt:variant>
      <vt:variant>
        <vt:i4>0</vt:i4>
      </vt:variant>
      <vt:variant>
        <vt:i4>5</vt:i4>
      </vt:variant>
      <vt:variant>
        <vt:lpwstr/>
      </vt:variant>
      <vt:variant>
        <vt:lpwstr>_Toc355694053</vt:lpwstr>
      </vt:variant>
      <vt:variant>
        <vt:i4>1376319</vt:i4>
      </vt:variant>
      <vt:variant>
        <vt:i4>20</vt:i4>
      </vt:variant>
      <vt:variant>
        <vt:i4>0</vt:i4>
      </vt:variant>
      <vt:variant>
        <vt:i4>5</vt:i4>
      </vt:variant>
      <vt:variant>
        <vt:lpwstr/>
      </vt:variant>
      <vt:variant>
        <vt:lpwstr>_Toc355694052</vt:lpwstr>
      </vt:variant>
      <vt:variant>
        <vt:i4>1376319</vt:i4>
      </vt:variant>
      <vt:variant>
        <vt:i4>14</vt:i4>
      </vt:variant>
      <vt:variant>
        <vt:i4>0</vt:i4>
      </vt:variant>
      <vt:variant>
        <vt:i4>5</vt:i4>
      </vt:variant>
      <vt:variant>
        <vt:lpwstr/>
      </vt:variant>
      <vt:variant>
        <vt:lpwstr>_Toc355694051</vt:lpwstr>
      </vt:variant>
      <vt:variant>
        <vt:i4>1376319</vt:i4>
      </vt:variant>
      <vt:variant>
        <vt:i4>8</vt:i4>
      </vt:variant>
      <vt:variant>
        <vt:i4>0</vt:i4>
      </vt:variant>
      <vt:variant>
        <vt:i4>5</vt:i4>
      </vt:variant>
      <vt:variant>
        <vt:lpwstr/>
      </vt:variant>
      <vt:variant>
        <vt:lpwstr>_Toc355694050</vt:lpwstr>
      </vt:variant>
      <vt:variant>
        <vt:i4>1310783</vt:i4>
      </vt:variant>
      <vt:variant>
        <vt:i4>2</vt:i4>
      </vt:variant>
      <vt:variant>
        <vt:i4>0</vt:i4>
      </vt:variant>
      <vt:variant>
        <vt:i4>5</vt:i4>
      </vt:variant>
      <vt:variant>
        <vt:lpwstr/>
      </vt:variant>
      <vt:variant>
        <vt:lpwstr>_Toc355694049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 Goals and Termination Guidelines:</dc:title>
  <dc:creator>JCI</dc:creator>
  <cp:lastModifiedBy>Andrea Underhill</cp:lastModifiedBy>
  <cp:revision>2</cp:revision>
  <cp:lastPrinted>2019-05-08T20:15:00Z</cp:lastPrinted>
  <dcterms:created xsi:type="dcterms:W3CDTF">2020-07-24T22:32:00Z</dcterms:created>
  <dcterms:modified xsi:type="dcterms:W3CDTF">2020-07-24T22:32:00Z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0x010100AF04D4482104244681A5AE3B0DE1BEB8</vt:lpwstr>
  </property>
  <property fmtid="{D5CDD505-2E9C-101B-9397-08002B2CF9AE}" pid="3" name="AuthorIds_UIVersion_30208">
    <vt:lpwstr>32</vt:lpwstr>
  </property>
</Properties>
</file>