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3A" w:rsidRPr="004F203A" w:rsidRDefault="004F203A" w:rsidP="004F203A">
      <w:pPr>
        <w:pStyle w:val="NoSpacing"/>
        <w:jc w:val="center"/>
        <w:rPr>
          <w:rFonts w:asciiTheme="minorHAnsi" w:hAnsiTheme="minorHAnsi" w:cs="Arial"/>
          <w:b/>
          <w:bCs/>
        </w:rPr>
      </w:pPr>
      <w:r w:rsidRPr="004F203A">
        <w:rPr>
          <w:rFonts w:asciiTheme="minorHAnsi" w:hAnsiTheme="minorHAnsi" w:cs="Arial"/>
          <w:b/>
          <w:bCs/>
        </w:rPr>
        <w:t xml:space="preserve">My Journey How </w:t>
      </w:r>
      <w:r>
        <w:rPr>
          <w:rFonts w:asciiTheme="minorHAnsi" w:hAnsiTheme="minorHAnsi" w:cs="Arial"/>
          <w:b/>
          <w:bCs/>
        </w:rPr>
        <w:t>t</w:t>
      </w:r>
      <w:r w:rsidRPr="004F203A">
        <w:rPr>
          <w:rFonts w:asciiTheme="minorHAnsi" w:hAnsiTheme="minorHAnsi" w:cs="Arial"/>
          <w:b/>
          <w:bCs/>
        </w:rPr>
        <w:t>o Guide</w:t>
      </w:r>
    </w:p>
    <w:p w:rsidR="004F203A" w:rsidRDefault="004F203A" w:rsidP="004F203A">
      <w:pPr>
        <w:pStyle w:val="NoSpacing"/>
        <w:jc w:val="both"/>
        <w:rPr>
          <w:rFonts w:asciiTheme="minorHAnsi" w:hAnsiTheme="minorHAnsi" w:cs="Arial"/>
          <w:bCs/>
        </w:rPr>
      </w:pPr>
    </w:p>
    <w:p w:rsidR="00C35281" w:rsidRDefault="004F203A" w:rsidP="004F203A">
      <w:pPr>
        <w:pStyle w:val="NoSpacing"/>
        <w:jc w:val="both"/>
        <w:rPr>
          <w:rFonts w:asciiTheme="minorHAnsi" w:hAnsiTheme="minorHAnsi" w:cs="Arial"/>
        </w:rPr>
      </w:pPr>
      <w:r w:rsidRPr="00225422">
        <w:rPr>
          <w:rFonts w:asciiTheme="minorHAnsi" w:hAnsiTheme="minorHAnsi" w:cs="Arial"/>
          <w:bCs/>
        </w:rPr>
        <w:t>My Journey is a tool</w:t>
      </w:r>
      <w:r w:rsidRPr="00225422">
        <w:rPr>
          <w:rFonts w:asciiTheme="minorHAnsi" w:hAnsiTheme="minorHAnsi" w:cs="Arial"/>
        </w:rPr>
        <w:t xml:space="preserve"> to aid direct work with children and young people to hear their voice in assessment and planning. The te</w:t>
      </w:r>
      <w:r w:rsidRPr="00225422">
        <w:rPr>
          <w:rStyle w:val="Strong"/>
          <w:rFonts w:asciiTheme="minorHAnsi" w:hAnsiTheme="minorHAnsi" w:cs="Arial"/>
          <w:b w:val="0"/>
        </w:rPr>
        <w:t>mplates</w:t>
      </w:r>
      <w:r w:rsidR="000B3168">
        <w:rPr>
          <w:rStyle w:val="Strong"/>
          <w:rFonts w:asciiTheme="minorHAnsi" w:hAnsiTheme="minorHAnsi" w:cs="Arial"/>
          <w:b w:val="0"/>
        </w:rPr>
        <w:t>,</w:t>
      </w:r>
      <w:r w:rsidRPr="00225422">
        <w:rPr>
          <w:rStyle w:val="Strong"/>
          <w:rFonts w:asciiTheme="minorHAnsi" w:hAnsiTheme="minorHAnsi" w:cs="Arial"/>
          <w:b w:val="0"/>
        </w:rPr>
        <w:t xml:space="preserve"> designed by Ambassadors</w:t>
      </w:r>
      <w:r w:rsidR="000B3168">
        <w:rPr>
          <w:rStyle w:val="Strong"/>
          <w:rFonts w:asciiTheme="minorHAnsi" w:hAnsiTheme="minorHAnsi" w:cs="Arial"/>
          <w:b w:val="0"/>
        </w:rPr>
        <w:t>,</w:t>
      </w:r>
      <w:r w:rsidRPr="00225422">
        <w:rPr>
          <w:rStyle w:val="Strong"/>
          <w:rFonts w:asciiTheme="minorHAnsi" w:hAnsiTheme="minorHAnsi" w:cs="Arial"/>
          <w:b w:val="0"/>
        </w:rPr>
        <w:t xml:space="preserve"> are for</w:t>
      </w:r>
      <w:r w:rsidRPr="00225422">
        <w:rPr>
          <w:rFonts w:asciiTheme="minorHAnsi" w:hAnsiTheme="minorHAnsi" w:cs="Arial"/>
        </w:rPr>
        <w:t xml:space="preserve"> children and young people who have a car</w:t>
      </w:r>
      <w:r w:rsidR="00BE0C64">
        <w:rPr>
          <w:rFonts w:asciiTheme="minorHAnsi" w:hAnsiTheme="minorHAnsi" w:cs="Arial"/>
        </w:rPr>
        <w:t>e plan, a child protection plan,</w:t>
      </w:r>
      <w:r w:rsidRPr="00225422">
        <w:rPr>
          <w:rFonts w:asciiTheme="minorHAnsi" w:hAnsiTheme="minorHAnsi" w:cs="Arial"/>
        </w:rPr>
        <w:t xml:space="preserve"> a child in need plan</w:t>
      </w:r>
      <w:r w:rsidR="00BE0C64">
        <w:rPr>
          <w:rFonts w:asciiTheme="minorHAnsi" w:hAnsiTheme="minorHAnsi" w:cs="Arial"/>
        </w:rPr>
        <w:t xml:space="preserve"> or</w:t>
      </w:r>
      <w:r w:rsidR="00BE0C64" w:rsidRPr="00BE0C64">
        <w:rPr>
          <w:rFonts w:asciiTheme="minorHAnsi" w:hAnsiTheme="minorHAnsi" w:cs="Arial"/>
        </w:rPr>
        <w:t xml:space="preserve"> </w:t>
      </w:r>
      <w:r w:rsidR="00BE0C64">
        <w:rPr>
          <w:rFonts w:asciiTheme="minorHAnsi" w:hAnsiTheme="minorHAnsi" w:cs="Arial"/>
        </w:rPr>
        <w:t>a CAF</w:t>
      </w:r>
      <w:r w:rsidRPr="00225422">
        <w:rPr>
          <w:rFonts w:asciiTheme="minorHAnsi" w:hAnsiTheme="minorHAnsi" w:cs="Arial"/>
        </w:rPr>
        <w:t xml:space="preserve">. </w:t>
      </w:r>
      <w:r w:rsidRPr="00225422">
        <w:rPr>
          <w:rStyle w:val="Strong"/>
          <w:rFonts w:asciiTheme="minorHAnsi" w:hAnsiTheme="minorHAnsi" w:cs="Arial"/>
          <w:b w:val="0"/>
        </w:rPr>
        <w:t xml:space="preserve">The tool enables you </w:t>
      </w:r>
      <w:r w:rsidRPr="00225422">
        <w:rPr>
          <w:rFonts w:asciiTheme="minorHAnsi" w:hAnsiTheme="minorHAnsi" w:cs="Arial"/>
        </w:rPr>
        <w:t xml:space="preserve">to work with the child/young person to </w:t>
      </w:r>
      <w:r w:rsidR="00BE0C64">
        <w:rPr>
          <w:rFonts w:asciiTheme="minorHAnsi" w:hAnsiTheme="minorHAnsi" w:cs="Arial"/>
        </w:rPr>
        <w:t xml:space="preserve">understand important things about them and also to </w:t>
      </w:r>
      <w:r w:rsidRPr="00225422">
        <w:rPr>
          <w:rFonts w:asciiTheme="minorHAnsi" w:hAnsiTheme="minorHAnsi" w:cs="Arial"/>
        </w:rPr>
        <w:t xml:space="preserve">create a plan </w:t>
      </w:r>
      <w:r w:rsidR="00BE0C64">
        <w:rPr>
          <w:rFonts w:asciiTheme="minorHAnsi" w:hAnsiTheme="minorHAnsi" w:cs="Arial"/>
        </w:rPr>
        <w:t xml:space="preserve">so </w:t>
      </w:r>
      <w:r w:rsidRPr="00225422">
        <w:rPr>
          <w:rFonts w:asciiTheme="minorHAnsi" w:hAnsiTheme="minorHAnsi" w:cs="Arial"/>
        </w:rPr>
        <w:t>that they understand what needs to happen and why.</w:t>
      </w:r>
      <w:r w:rsidR="007E4ADC">
        <w:rPr>
          <w:rFonts w:asciiTheme="minorHAnsi" w:hAnsiTheme="minorHAnsi" w:cs="Arial"/>
        </w:rPr>
        <w:t xml:space="preserve"> This tool can be used before the plan is created which will help shape and get their views, or it could be used to translate the current plan into a friendlier</w:t>
      </w:r>
      <w:r w:rsidR="007B76B5">
        <w:rPr>
          <w:rFonts w:asciiTheme="minorHAnsi" w:hAnsiTheme="minorHAnsi" w:cs="Arial"/>
        </w:rPr>
        <w:t xml:space="preserve"> document.</w:t>
      </w:r>
      <w:r w:rsidR="007E4ADC">
        <w:rPr>
          <w:rFonts w:asciiTheme="minorHAnsi" w:hAnsiTheme="minorHAnsi" w:cs="Arial"/>
        </w:rPr>
        <w:t xml:space="preserve"> </w:t>
      </w:r>
    </w:p>
    <w:p w:rsidR="00BE0C64" w:rsidRDefault="00BE0C64" w:rsidP="004F203A">
      <w:pPr>
        <w:pStyle w:val="NoSpacing"/>
        <w:jc w:val="both"/>
        <w:rPr>
          <w:rFonts w:asciiTheme="minorHAnsi" w:hAnsiTheme="minorHAnsi" w:cs="Arial"/>
        </w:rPr>
      </w:pPr>
    </w:p>
    <w:p w:rsidR="00483008" w:rsidRPr="004B6022" w:rsidRDefault="00BE0C64" w:rsidP="008D66E0">
      <w:pPr>
        <w:pStyle w:val="NoSpacing"/>
        <w:numPr>
          <w:ilvl w:val="0"/>
          <w:numId w:val="3"/>
        </w:numPr>
        <w:jc w:val="both"/>
      </w:pPr>
      <w:r w:rsidRPr="00BE0C64">
        <w:rPr>
          <w:rFonts w:asciiTheme="minorHAnsi" w:hAnsiTheme="minorHAnsi" w:cs="Arial"/>
        </w:rPr>
        <w:t>The templates are in Tri X in the ‘toolbox’</w:t>
      </w:r>
      <w:r w:rsidR="004F203A" w:rsidRPr="00BE0C64">
        <w:rPr>
          <w:rFonts w:asciiTheme="minorHAnsi" w:hAnsiTheme="minorHAnsi" w:cs="Arial"/>
        </w:rPr>
        <w:t xml:space="preserve"> </w:t>
      </w:r>
    </w:p>
    <w:p w:rsidR="004F203A" w:rsidRDefault="00C35281" w:rsidP="004F203A">
      <w:pPr>
        <w:pStyle w:val="ListParagraph"/>
        <w:numPr>
          <w:ilvl w:val="0"/>
          <w:numId w:val="1"/>
        </w:numPr>
        <w:rPr>
          <w:sz w:val="24"/>
          <w:szCs w:val="24"/>
        </w:rPr>
      </w:pPr>
      <w:r w:rsidRPr="004B6022">
        <w:rPr>
          <w:sz w:val="24"/>
          <w:szCs w:val="24"/>
        </w:rPr>
        <w:t>The templates can be printed to use as a hard copy or they can be used electronically</w:t>
      </w:r>
    </w:p>
    <w:p w:rsidR="00BE0C64" w:rsidRDefault="00BE0C64" w:rsidP="004F203A">
      <w:pPr>
        <w:pStyle w:val="ListParagraph"/>
        <w:numPr>
          <w:ilvl w:val="0"/>
          <w:numId w:val="1"/>
        </w:numPr>
        <w:rPr>
          <w:sz w:val="24"/>
          <w:szCs w:val="24"/>
        </w:rPr>
      </w:pPr>
      <w:r>
        <w:rPr>
          <w:sz w:val="24"/>
          <w:szCs w:val="24"/>
        </w:rPr>
        <w:t>The ‘top tips’ tool can be used to agree the rules that you will both work to, for example ‘I will always be on time or let you know if I can’t keep our appointment’  This can be referred back to and changed as necessary.</w:t>
      </w:r>
    </w:p>
    <w:p w:rsidR="00BE0C64" w:rsidRDefault="00BE0C64" w:rsidP="004F203A">
      <w:pPr>
        <w:pStyle w:val="ListParagraph"/>
        <w:numPr>
          <w:ilvl w:val="0"/>
          <w:numId w:val="1"/>
        </w:numPr>
        <w:rPr>
          <w:sz w:val="24"/>
          <w:szCs w:val="24"/>
        </w:rPr>
      </w:pPr>
      <w:r>
        <w:rPr>
          <w:sz w:val="24"/>
          <w:szCs w:val="24"/>
        </w:rPr>
        <w:t>The ‘my journey’ tool is a booklet. It has pages where the child can complete their profile of likes and dislikes as well as saying who is important to them and who helps them.  It can be used for very young children, for example describing how they like to sleep, or what helps them to get off to sleep, how they like to be held etc.  These can be used with profiles if children have to be placed outside the home.</w:t>
      </w:r>
    </w:p>
    <w:p w:rsidR="00C35281" w:rsidRDefault="00C35281" w:rsidP="004F203A">
      <w:pPr>
        <w:pStyle w:val="ListParagraph"/>
        <w:numPr>
          <w:ilvl w:val="0"/>
          <w:numId w:val="1"/>
        </w:numPr>
        <w:rPr>
          <w:sz w:val="24"/>
          <w:szCs w:val="24"/>
        </w:rPr>
      </w:pPr>
      <w:r w:rsidRPr="004B6022">
        <w:rPr>
          <w:sz w:val="24"/>
          <w:szCs w:val="24"/>
        </w:rPr>
        <w:t>They can be mixed and matched e.g. the front cover of one with the inner pages of another</w:t>
      </w:r>
    </w:p>
    <w:p w:rsidR="00C35281" w:rsidRPr="004B6022" w:rsidRDefault="00C35281" w:rsidP="00C35281">
      <w:pPr>
        <w:pStyle w:val="ListParagraph"/>
        <w:numPr>
          <w:ilvl w:val="0"/>
          <w:numId w:val="1"/>
        </w:numPr>
        <w:rPr>
          <w:sz w:val="24"/>
          <w:szCs w:val="24"/>
        </w:rPr>
      </w:pPr>
      <w:r w:rsidRPr="004B6022">
        <w:rPr>
          <w:sz w:val="24"/>
          <w:szCs w:val="24"/>
        </w:rPr>
        <w:t>They are designed to be used flexibly e.g. use the pages that are relevant to each child/young person. Pages can be used in any order.</w:t>
      </w:r>
    </w:p>
    <w:p w:rsidR="00C35281" w:rsidRPr="004B6022" w:rsidRDefault="00C35281" w:rsidP="004F203A">
      <w:pPr>
        <w:pStyle w:val="ListParagraph"/>
        <w:numPr>
          <w:ilvl w:val="0"/>
          <w:numId w:val="1"/>
        </w:numPr>
        <w:rPr>
          <w:sz w:val="24"/>
          <w:szCs w:val="24"/>
        </w:rPr>
      </w:pPr>
      <w:r w:rsidRPr="004B6022">
        <w:rPr>
          <w:sz w:val="24"/>
          <w:szCs w:val="24"/>
        </w:rPr>
        <w:t>Booklets/pages are to be kept by the child/young person if they want to keep them</w:t>
      </w:r>
    </w:p>
    <w:p w:rsidR="00C35281" w:rsidRPr="004B6022" w:rsidRDefault="00C35281" w:rsidP="004F203A">
      <w:pPr>
        <w:pStyle w:val="ListParagraph"/>
        <w:numPr>
          <w:ilvl w:val="0"/>
          <w:numId w:val="1"/>
        </w:numPr>
        <w:rPr>
          <w:sz w:val="24"/>
          <w:szCs w:val="24"/>
        </w:rPr>
      </w:pPr>
      <w:r w:rsidRPr="004B6022">
        <w:rPr>
          <w:sz w:val="24"/>
          <w:szCs w:val="24"/>
        </w:rPr>
        <w:t xml:space="preserve">Practitioners to scan the pages onto Liquid Logic then return to the child/young person </w:t>
      </w:r>
    </w:p>
    <w:p w:rsidR="00C35281" w:rsidRPr="004B6022" w:rsidRDefault="00C35281" w:rsidP="004F203A">
      <w:pPr>
        <w:pStyle w:val="ListParagraph"/>
        <w:numPr>
          <w:ilvl w:val="0"/>
          <w:numId w:val="1"/>
        </w:numPr>
        <w:rPr>
          <w:sz w:val="24"/>
          <w:szCs w:val="24"/>
        </w:rPr>
      </w:pPr>
      <w:r w:rsidRPr="004B6022">
        <w:rPr>
          <w:sz w:val="24"/>
          <w:szCs w:val="24"/>
        </w:rPr>
        <w:t xml:space="preserve">The front page has a space for the child/young person to draw a picture of </w:t>
      </w:r>
      <w:r w:rsidR="00E55B08">
        <w:rPr>
          <w:sz w:val="24"/>
          <w:szCs w:val="24"/>
        </w:rPr>
        <w:t>t</w:t>
      </w:r>
      <w:r w:rsidR="007E4ADC" w:rsidRPr="004B6022">
        <w:rPr>
          <w:sz w:val="24"/>
          <w:szCs w:val="24"/>
        </w:rPr>
        <w:t>hemselves</w:t>
      </w:r>
      <w:r w:rsidRPr="004B6022">
        <w:rPr>
          <w:sz w:val="24"/>
          <w:szCs w:val="24"/>
        </w:rPr>
        <w:t xml:space="preserve"> or </w:t>
      </w:r>
      <w:r w:rsidR="004B6022" w:rsidRPr="004B6022">
        <w:rPr>
          <w:sz w:val="24"/>
          <w:szCs w:val="24"/>
        </w:rPr>
        <w:t xml:space="preserve">insert </w:t>
      </w:r>
      <w:r w:rsidRPr="004B6022">
        <w:rPr>
          <w:sz w:val="24"/>
          <w:szCs w:val="24"/>
        </w:rPr>
        <w:t>a photo</w:t>
      </w:r>
      <w:r w:rsidR="004B6022" w:rsidRPr="004B6022">
        <w:rPr>
          <w:sz w:val="24"/>
          <w:szCs w:val="24"/>
        </w:rPr>
        <w:t xml:space="preserve">graph. The other space is for their name.  </w:t>
      </w:r>
    </w:p>
    <w:p w:rsidR="004B6022" w:rsidRPr="004B6022" w:rsidRDefault="004B6022" w:rsidP="004F203A">
      <w:pPr>
        <w:pStyle w:val="ListParagraph"/>
        <w:numPr>
          <w:ilvl w:val="0"/>
          <w:numId w:val="1"/>
        </w:numPr>
        <w:rPr>
          <w:sz w:val="24"/>
          <w:szCs w:val="24"/>
        </w:rPr>
      </w:pPr>
      <w:r w:rsidRPr="004B6022">
        <w:rPr>
          <w:sz w:val="24"/>
          <w:szCs w:val="24"/>
        </w:rPr>
        <w:t xml:space="preserve">The child/young person can write/draw for </w:t>
      </w:r>
      <w:r w:rsidR="007E4ADC" w:rsidRPr="004B6022">
        <w:rPr>
          <w:sz w:val="24"/>
          <w:szCs w:val="24"/>
        </w:rPr>
        <w:t>themselves</w:t>
      </w:r>
      <w:r w:rsidRPr="004B6022">
        <w:rPr>
          <w:sz w:val="24"/>
          <w:szCs w:val="24"/>
        </w:rPr>
        <w:t xml:space="preserve"> or the practitioner could scribe depending on the preference of the child/young person</w:t>
      </w:r>
    </w:p>
    <w:p w:rsidR="00BE0C64" w:rsidRDefault="004B6022" w:rsidP="004F203A">
      <w:pPr>
        <w:pStyle w:val="ListParagraph"/>
        <w:numPr>
          <w:ilvl w:val="0"/>
          <w:numId w:val="1"/>
        </w:numPr>
        <w:rPr>
          <w:sz w:val="24"/>
          <w:szCs w:val="24"/>
        </w:rPr>
      </w:pPr>
      <w:r w:rsidRPr="004B6022">
        <w:rPr>
          <w:sz w:val="24"/>
          <w:szCs w:val="24"/>
        </w:rPr>
        <w:t xml:space="preserve">The three columns on the </w:t>
      </w:r>
      <w:r w:rsidR="007061A5">
        <w:rPr>
          <w:sz w:val="24"/>
          <w:szCs w:val="24"/>
        </w:rPr>
        <w:t>‘</w:t>
      </w:r>
      <w:r w:rsidRPr="004B6022">
        <w:rPr>
          <w:sz w:val="24"/>
          <w:szCs w:val="24"/>
        </w:rPr>
        <w:t>My Journey</w:t>
      </w:r>
      <w:r w:rsidR="007061A5">
        <w:rPr>
          <w:sz w:val="24"/>
          <w:szCs w:val="24"/>
        </w:rPr>
        <w:t>’</w:t>
      </w:r>
      <w:r w:rsidRPr="004B6022">
        <w:rPr>
          <w:sz w:val="24"/>
          <w:szCs w:val="24"/>
        </w:rPr>
        <w:t xml:space="preserve"> page reflect the three c</w:t>
      </w:r>
      <w:r>
        <w:rPr>
          <w:sz w:val="24"/>
          <w:szCs w:val="24"/>
        </w:rPr>
        <w:t xml:space="preserve">olumns on </w:t>
      </w:r>
      <w:r w:rsidR="00BE0C64">
        <w:rPr>
          <w:sz w:val="24"/>
          <w:szCs w:val="24"/>
        </w:rPr>
        <w:t>the Liquid Logic Plan</w:t>
      </w:r>
      <w:r w:rsidR="00BE0C64">
        <w:rPr>
          <w:sz w:val="24"/>
          <w:szCs w:val="24"/>
        </w:rPr>
        <w:tab/>
      </w:r>
    </w:p>
    <w:p w:rsidR="00BE0C64" w:rsidRDefault="00BE0C64" w:rsidP="00BE0C64">
      <w:pPr>
        <w:pStyle w:val="ListParagraph"/>
        <w:rPr>
          <w:sz w:val="24"/>
          <w:szCs w:val="24"/>
        </w:rPr>
      </w:pPr>
    </w:p>
    <w:p w:rsidR="004B6022" w:rsidRPr="004B6022" w:rsidRDefault="00BE0C64" w:rsidP="00BE0C64">
      <w:pPr>
        <w:pStyle w:val="ListParagraph"/>
        <w:ind w:left="1440" w:firstLine="720"/>
        <w:rPr>
          <w:sz w:val="24"/>
          <w:szCs w:val="24"/>
        </w:rPr>
      </w:pPr>
      <w:r>
        <w:rPr>
          <w:sz w:val="24"/>
          <w:szCs w:val="24"/>
        </w:rPr>
        <w:t>What are we worried about =</w:t>
      </w:r>
      <w:r w:rsidR="004B6022" w:rsidRPr="004B6022">
        <w:rPr>
          <w:sz w:val="24"/>
          <w:szCs w:val="24"/>
        </w:rPr>
        <w:t xml:space="preserve"> </w:t>
      </w:r>
      <w:r w:rsidR="007061A5">
        <w:rPr>
          <w:sz w:val="24"/>
          <w:szCs w:val="24"/>
        </w:rPr>
        <w:t>W</w:t>
      </w:r>
      <w:r>
        <w:rPr>
          <w:sz w:val="24"/>
          <w:szCs w:val="24"/>
        </w:rPr>
        <w:t>hat do needs</w:t>
      </w:r>
      <w:r w:rsidR="004B6022" w:rsidRPr="004B6022">
        <w:rPr>
          <w:sz w:val="24"/>
          <w:szCs w:val="24"/>
        </w:rPr>
        <w:t xml:space="preserve"> to change?</w:t>
      </w:r>
    </w:p>
    <w:p w:rsidR="007061A5" w:rsidRDefault="004B6022" w:rsidP="004B6022">
      <w:pPr>
        <w:pStyle w:val="ListParagraph"/>
        <w:ind w:left="1440"/>
        <w:rPr>
          <w:sz w:val="24"/>
          <w:szCs w:val="24"/>
        </w:rPr>
      </w:pPr>
      <w:r w:rsidRPr="004B6022">
        <w:rPr>
          <w:sz w:val="24"/>
          <w:szCs w:val="24"/>
        </w:rPr>
        <w:t xml:space="preserve">   </w:t>
      </w:r>
      <w:r>
        <w:rPr>
          <w:sz w:val="24"/>
          <w:szCs w:val="24"/>
        </w:rPr>
        <w:tab/>
      </w:r>
      <w:r w:rsidR="00BE0C64">
        <w:rPr>
          <w:sz w:val="24"/>
          <w:szCs w:val="24"/>
        </w:rPr>
        <w:t>What do we need to see (outcome)</w:t>
      </w:r>
      <w:r w:rsidRPr="004B6022">
        <w:rPr>
          <w:sz w:val="24"/>
          <w:szCs w:val="24"/>
        </w:rPr>
        <w:t xml:space="preserve"> = How </w:t>
      </w:r>
      <w:r w:rsidR="007061A5">
        <w:rPr>
          <w:sz w:val="24"/>
          <w:szCs w:val="24"/>
        </w:rPr>
        <w:t xml:space="preserve">is it going to </w:t>
      </w:r>
      <w:r w:rsidRPr="004B6022">
        <w:rPr>
          <w:sz w:val="24"/>
          <w:szCs w:val="24"/>
        </w:rPr>
        <w:t>happen?</w:t>
      </w:r>
    </w:p>
    <w:p w:rsidR="004B6022" w:rsidRDefault="004B6022" w:rsidP="004B6022">
      <w:pPr>
        <w:pStyle w:val="ListParagraph"/>
        <w:ind w:left="1440"/>
        <w:rPr>
          <w:sz w:val="24"/>
          <w:szCs w:val="24"/>
        </w:rPr>
      </w:pPr>
      <w:r w:rsidRPr="004B6022">
        <w:rPr>
          <w:sz w:val="24"/>
          <w:szCs w:val="24"/>
        </w:rPr>
        <w:t xml:space="preserve">  </w:t>
      </w:r>
      <w:r>
        <w:rPr>
          <w:sz w:val="24"/>
          <w:szCs w:val="24"/>
        </w:rPr>
        <w:tab/>
      </w:r>
      <w:r w:rsidR="00BE0C64">
        <w:rPr>
          <w:sz w:val="24"/>
          <w:szCs w:val="24"/>
        </w:rPr>
        <w:t>What are we going to do</w:t>
      </w:r>
      <w:r w:rsidRPr="004B6022">
        <w:rPr>
          <w:sz w:val="24"/>
          <w:szCs w:val="24"/>
        </w:rPr>
        <w:t xml:space="preserve"> = Who is going to help and when?</w:t>
      </w:r>
    </w:p>
    <w:p w:rsidR="00BE0C64" w:rsidRDefault="00BE0C64" w:rsidP="004B6022">
      <w:pPr>
        <w:pStyle w:val="ListParagraph"/>
        <w:ind w:left="1440"/>
        <w:rPr>
          <w:sz w:val="24"/>
          <w:szCs w:val="24"/>
        </w:rPr>
      </w:pPr>
    </w:p>
    <w:p w:rsidR="008D66E0" w:rsidRDefault="007061A5" w:rsidP="007061A5">
      <w:pPr>
        <w:pStyle w:val="ListParagraph"/>
        <w:numPr>
          <w:ilvl w:val="0"/>
          <w:numId w:val="2"/>
        </w:numPr>
        <w:rPr>
          <w:sz w:val="24"/>
          <w:szCs w:val="24"/>
        </w:rPr>
      </w:pPr>
      <w:r>
        <w:rPr>
          <w:sz w:val="24"/>
          <w:szCs w:val="24"/>
        </w:rPr>
        <w:t>‘What has changed</w:t>
      </w:r>
      <w:r w:rsidR="008D66E0">
        <w:rPr>
          <w:sz w:val="24"/>
          <w:szCs w:val="24"/>
        </w:rPr>
        <w:t>’</w:t>
      </w:r>
      <w:r>
        <w:rPr>
          <w:sz w:val="24"/>
          <w:szCs w:val="24"/>
        </w:rPr>
        <w:t xml:space="preserve"> page</w:t>
      </w:r>
      <w:r w:rsidR="008D66E0">
        <w:rPr>
          <w:sz w:val="24"/>
          <w:szCs w:val="24"/>
        </w:rPr>
        <w:t xml:space="preserve"> is to capture what changes have happened in their life since the start of the plan </w:t>
      </w:r>
    </w:p>
    <w:p w:rsidR="008D66E0" w:rsidRDefault="008D66E0" w:rsidP="007061A5">
      <w:pPr>
        <w:pStyle w:val="ListParagraph"/>
        <w:numPr>
          <w:ilvl w:val="0"/>
          <w:numId w:val="2"/>
        </w:numPr>
        <w:rPr>
          <w:sz w:val="24"/>
          <w:szCs w:val="24"/>
        </w:rPr>
      </w:pPr>
      <w:r>
        <w:rPr>
          <w:sz w:val="24"/>
          <w:szCs w:val="24"/>
        </w:rPr>
        <w:t xml:space="preserve">‘What helped?/What didn’t help?’ page can capture the views and thoughts of the child/young person about what they think has made the difference   </w:t>
      </w:r>
    </w:p>
    <w:p w:rsidR="007061A5" w:rsidRDefault="008D66E0" w:rsidP="007061A5">
      <w:pPr>
        <w:pStyle w:val="ListParagraph"/>
        <w:numPr>
          <w:ilvl w:val="0"/>
          <w:numId w:val="2"/>
        </w:numPr>
        <w:rPr>
          <w:sz w:val="24"/>
          <w:szCs w:val="24"/>
        </w:rPr>
      </w:pPr>
      <w:r>
        <w:rPr>
          <w:sz w:val="24"/>
          <w:szCs w:val="24"/>
        </w:rPr>
        <w:t xml:space="preserve">There is no time limit to complete the template, work at the pace of the child/young person and revisit as often as you need  </w:t>
      </w:r>
      <w:r w:rsidR="007061A5">
        <w:rPr>
          <w:sz w:val="24"/>
          <w:szCs w:val="24"/>
        </w:rPr>
        <w:t xml:space="preserve"> </w:t>
      </w:r>
    </w:p>
    <w:p w:rsidR="00BE0C64" w:rsidRPr="007061A5" w:rsidRDefault="00BE0C64" w:rsidP="007061A5">
      <w:pPr>
        <w:pStyle w:val="ListParagraph"/>
        <w:numPr>
          <w:ilvl w:val="0"/>
          <w:numId w:val="2"/>
        </w:numPr>
        <w:rPr>
          <w:sz w:val="24"/>
          <w:szCs w:val="24"/>
        </w:rPr>
      </w:pPr>
      <w:r>
        <w:rPr>
          <w:sz w:val="24"/>
          <w:szCs w:val="24"/>
        </w:rPr>
        <w:t>The child’s booklet can be scanned and stored in documents in liquid logic.  Case notes can be used to record when the booklet is being completed and when it was stored in documents so future workers can access it easily.</w:t>
      </w:r>
    </w:p>
    <w:sectPr w:rsidR="00BE0C64" w:rsidRPr="007061A5" w:rsidSect="004830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AE6"/>
    <w:multiLevelType w:val="hybridMultilevel"/>
    <w:tmpl w:val="43EC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F152F"/>
    <w:multiLevelType w:val="hybridMultilevel"/>
    <w:tmpl w:val="AAA0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6360BE"/>
    <w:multiLevelType w:val="hybridMultilevel"/>
    <w:tmpl w:val="6D14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F203A"/>
    <w:rsid w:val="000B3168"/>
    <w:rsid w:val="00483008"/>
    <w:rsid w:val="004B6022"/>
    <w:rsid w:val="004F203A"/>
    <w:rsid w:val="005903C3"/>
    <w:rsid w:val="007061A5"/>
    <w:rsid w:val="007B76B5"/>
    <w:rsid w:val="007E4ADC"/>
    <w:rsid w:val="008D66E0"/>
    <w:rsid w:val="008E1B16"/>
    <w:rsid w:val="00BE0C64"/>
    <w:rsid w:val="00C35281"/>
    <w:rsid w:val="00CD62EE"/>
    <w:rsid w:val="00D07D1D"/>
    <w:rsid w:val="00E55B08"/>
    <w:rsid w:val="00FD5A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F203A"/>
    <w:rPr>
      <w:b/>
      <w:bCs/>
    </w:rPr>
  </w:style>
  <w:style w:type="paragraph" w:styleId="NoSpacing">
    <w:name w:val="No Spacing"/>
    <w:uiPriority w:val="1"/>
    <w:qFormat/>
    <w:rsid w:val="004F203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203A"/>
    <w:pPr>
      <w:ind w:left="720"/>
      <w:contextualSpacing/>
    </w:pPr>
  </w:style>
  <w:style w:type="character" w:styleId="CommentReference">
    <w:name w:val="annotation reference"/>
    <w:basedOn w:val="DefaultParagraphFont"/>
    <w:uiPriority w:val="99"/>
    <w:semiHidden/>
    <w:unhideWhenUsed/>
    <w:rsid w:val="007E4ADC"/>
    <w:rPr>
      <w:sz w:val="16"/>
      <w:szCs w:val="16"/>
    </w:rPr>
  </w:style>
  <w:style w:type="paragraph" w:styleId="CommentText">
    <w:name w:val="annotation text"/>
    <w:basedOn w:val="Normal"/>
    <w:link w:val="CommentTextChar"/>
    <w:uiPriority w:val="99"/>
    <w:semiHidden/>
    <w:unhideWhenUsed/>
    <w:rsid w:val="007E4ADC"/>
    <w:pPr>
      <w:spacing w:line="240" w:lineRule="auto"/>
    </w:pPr>
    <w:rPr>
      <w:sz w:val="20"/>
      <w:szCs w:val="20"/>
    </w:rPr>
  </w:style>
  <w:style w:type="character" w:customStyle="1" w:styleId="CommentTextChar">
    <w:name w:val="Comment Text Char"/>
    <w:basedOn w:val="DefaultParagraphFont"/>
    <w:link w:val="CommentText"/>
    <w:uiPriority w:val="99"/>
    <w:semiHidden/>
    <w:rsid w:val="007E4ADC"/>
    <w:rPr>
      <w:sz w:val="20"/>
      <w:szCs w:val="20"/>
    </w:rPr>
  </w:style>
  <w:style w:type="paragraph" w:styleId="CommentSubject">
    <w:name w:val="annotation subject"/>
    <w:basedOn w:val="CommentText"/>
    <w:next w:val="CommentText"/>
    <w:link w:val="CommentSubjectChar"/>
    <w:uiPriority w:val="99"/>
    <w:semiHidden/>
    <w:unhideWhenUsed/>
    <w:rsid w:val="007E4ADC"/>
    <w:rPr>
      <w:b/>
      <w:bCs/>
    </w:rPr>
  </w:style>
  <w:style w:type="character" w:customStyle="1" w:styleId="CommentSubjectChar">
    <w:name w:val="Comment Subject Char"/>
    <w:basedOn w:val="CommentTextChar"/>
    <w:link w:val="CommentSubject"/>
    <w:uiPriority w:val="99"/>
    <w:semiHidden/>
    <w:rsid w:val="007E4ADC"/>
    <w:rPr>
      <w:b/>
      <w:bCs/>
    </w:rPr>
  </w:style>
  <w:style w:type="paragraph" w:styleId="BalloonText">
    <w:name w:val="Balloon Text"/>
    <w:basedOn w:val="Normal"/>
    <w:link w:val="BalloonTextChar"/>
    <w:uiPriority w:val="99"/>
    <w:semiHidden/>
    <w:unhideWhenUsed/>
    <w:rsid w:val="007E4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dellaprice</dc:creator>
  <cp:keywords/>
  <dc:description/>
  <cp:lastModifiedBy>kgoulding</cp:lastModifiedBy>
  <cp:revision>2</cp:revision>
  <cp:lastPrinted>2015-04-09T08:49:00Z</cp:lastPrinted>
  <dcterms:created xsi:type="dcterms:W3CDTF">2015-05-21T15:52:00Z</dcterms:created>
  <dcterms:modified xsi:type="dcterms:W3CDTF">2015-05-21T15:52:00Z</dcterms:modified>
</cp:coreProperties>
</file>