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15" w:rsidRDefault="00194E15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A494F3">
            <wp:simplePos x="0" y="0"/>
            <wp:positionH relativeFrom="margin">
              <wp:posOffset>2294255</wp:posOffset>
            </wp:positionH>
            <wp:positionV relativeFrom="paragraph">
              <wp:posOffset>0</wp:posOffset>
            </wp:positionV>
            <wp:extent cx="2261870" cy="987425"/>
            <wp:effectExtent l="0" t="0" r="508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6899C6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926590" cy="7988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E1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EBFD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4050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E15" w:rsidRDefault="00194E15">
      <w:pPr>
        <w:rPr>
          <w:lang w:val="en-US"/>
        </w:rPr>
      </w:pPr>
    </w:p>
    <w:p w:rsidR="00194E15" w:rsidRDefault="00194E15">
      <w:pPr>
        <w:rPr>
          <w:lang w:val="en-US"/>
        </w:rPr>
      </w:pPr>
    </w:p>
    <w:p w:rsidR="00194E15" w:rsidRDefault="007100C4" w:rsidP="00194E1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Multi-Agency Child Exploitation (MACE)</w:t>
      </w:r>
      <w:r w:rsidR="00194E15" w:rsidRPr="00194E15">
        <w:rPr>
          <w:b/>
          <w:sz w:val="28"/>
          <w:szCs w:val="28"/>
          <w:lang w:val="en-US"/>
        </w:rPr>
        <w:t xml:space="preserve"> Meeting </w:t>
      </w:r>
    </w:p>
    <w:tbl>
      <w:tblPr>
        <w:tblStyle w:val="TableGrid"/>
        <w:tblW w:w="109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7"/>
        <w:gridCol w:w="1623"/>
        <w:gridCol w:w="1623"/>
        <w:gridCol w:w="1623"/>
        <w:gridCol w:w="1624"/>
        <w:gridCol w:w="2384"/>
      </w:tblGrid>
      <w:tr w:rsidR="00A3046C" w:rsidTr="00A3046C">
        <w:tc>
          <w:tcPr>
            <w:tcW w:w="2057" w:type="dxa"/>
            <w:shd w:val="clear" w:color="auto" w:fill="D9D9D9" w:themeFill="background1" w:themeFillShade="D9"/>
          </w:tcPr>
          <w:p w:rsidR="00A3046C" w:rsidRDefault="00A3046C" w:rsidP="007416B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Referral</w:t>
            </w:r>
          </w:p>
        </w:tc>
        <w:tc>
          <w:tcPr>
            <w:tcW w:w="1623" w:type="dxa"/>
          </w:tcPr>
          <w:p w:rsidR="00A3046C" w:rsidRDefault="00A3046C" w:rsidP="007416B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A3046C" w:rsidRDefault="00A3046C" w:rsidP="007416B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</w:t>
            </w:r>
          </w:p>
        </w:tc>
        <w:tc>
          <w:tcPr>
            <w:tcW w:w="1623" w:type="dxa"/>
          </w:tcPr>
          <w:p w:rsidR="00A3046C" w:rsidRDefault="00A3046C" w:rsidP="007416B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:rsidR="00A3046C" w:rsidRDefault="00A3046C" w:rsidP="007416B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Final</w:t>
            </w:r>
          </w:p>
        </w:tc>
        <w:tc>
          <w:tcPr>
            <w:tcW w:w="2384" w:type="dxa"/>
          </w:tcPr>
          <w:p w:rsidR="00A3046C" w:rsidRDefault="00A3046C" w:rsidP="007416B4">
            <w:pPr>
              <w:jc w:val="both"/>
              <w:rPr>
                <w:rFonts w:cstheme="minorHAnsi"/>
                <w:b/>
              </w:rPr>
            </w:pPr>
          </w:p>
        </w:tc>
      </w:tr>
    </w:tbl>
    <w:tbl>
      <w:tblPr>
        <w:tblpPr w:leftFromText="180" w:rightFromText="180" w:vertAnchor="page" w:horzAnchor="margin" w:tblpY="4801"/>
        <w:tblW w:w="10920" w:type="dxa"/>
        <w:tblLook w:val="01E0" w:firstRow="1" w:lastRow="1" w:firstColumn="1" w:lastColumn="1" w:noHBand="0" w:noVBand="0"/>
      </w:tblPr>
      <w:tblGrid>
        <w:gridCol w:w="2014"/>
        <w:gridCol w:w="1955"/>
        <w:gridCol w:w="1227"/>
        <w:gridCol w:w="3594"/>
        <w:gridCol w:w="2130"/>
      </w:tblGrid>
      <w:tr w:rsidR="00696D3C" w:rsidRPr="003B3E1F" w:rsidTr="00696D3C">
        <w:trPr>
          <w:trHeight w:val="242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96D3C" w:rsidRPr="003B3E1F" w:rsidRDefault="00696D3C" w:rsidP="00696D3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  <w:r w:rsidRPr="003B3E1F">
              <w:rPr>
                <w:rFonts w:eastAsia="Times" w:cstheme="minorHAnsi"/>
                <w:b/>
              </w:rPr>
              <w:t>Child’s full name</w:t>
            </w:r>
            <w:r>
              <w:rPr>
                <w:rFonts w:eastAsia="Times" w:cstheme="minorHAnsi"/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96D3C" w:rsidRPr="003B3E1F" w:rsidRDefault="00696D3C" w:rsidP="00696D3C">
            <w:pPr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>I.D. Reference Number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96D3C" w:rsidRPr="003B3E1F" w:rsidRDefault="00696D3C" w:rsidP="00696D3C">
            <w:pPr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 xml:space="preserve">Current risk status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96D3C" w:rsidRPr="003B3E1F" w:rsidRDefault="00696D3C" w:rsidP="00696D3C">
            <w:pPr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 xml:space="preserve">Risk status agreed </w:t>
            </w:r>
            <w:r w:rsidRPr="003B3E1F">
              <w:rPr>
                <w:rFonts w:eastAsia="Times" w:cstheme="minorHAnsi"/>
                <w:b/>
              </w:rPr>
              <w:t xml:space="preserve"> </w:t>
            </w:r>
            <w:r>
              <w:rPr>
                <w:rFonts w:eastAsia="Times" w:cstheme="minorHAnsi"/>
                <w:b/>
              </w:rPr>
              <w:t>at MEG Meeting</w:t>
            </w: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96D3C" w:rsidRPr="003B3E1F" w:rsidRDefault="00696D3C" w:rsidP="00696D3C">
            <w:pPr>
              <w:tabs>
                <w:tab w:val="center" w:pos="4153"/>
                <w:tab w:val="left" w:pos="7797"/>
                <w:tab w:val="right" w:pos="8306"/>
              </w:tabs>
              <w:spacing w:before="120"/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 xml:space="preserve">NRM status </w:t>
            </w:r>
            <w:r w:rsidRPr="003B3E1F">
              <w:rPr>
                <w:rFonts w:eastAsia="Times" w:cstheme="minorHAnsi"/>
                <w:b/>
              </w:rPr>
              <w:t xml:space="preserve"> </w:t>
            </w:r>
          </w:p>
        </w:tc>
      </w:tr>
      <w:tr w:rsidR="00696D3C" w:rsidRPr="003B3E1F" w:rsidTr="00696D3C">
        <w:trPr>
          <w:trHeight w:val="242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6D3C" w:rsidRPr="003B3E1F" w:rsidRDefault="00696D3C" w:rsidP="00696D3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</w:p>
        </w:tc>
        <w:tc>
          <w:tcPr>
            <w:tcW w:w="1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6D3C" w:rsidRPr="003B3E1F" w:rsidRDefault="00696D3C" w:rsidP="00696D3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6D3C" w:rsidRPr="003B3E1F" w:rsidRDefault="00696D3C" w:rsidP="00696D3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6D3C" w:rsidRPr="003B3E1F" w:rsidRDefault="00696D3C" w:rsidP="00696D3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96D3C" w:rsidRPr="003B3E1F" w:rsidRDefault="00696D3C" w:rsidP="00696D3C">
            <w:pPr>
              <w:rPr>
                <w:rFonts w:eastAsia="Times" w:cstheme="minorHAnsi"/>
                <w:b/>
              </w:rPr>
            </w:pPr>
          </w:p>
        </w:tc>
      </w:tr>
    </w:tbl>
    <w:p w:rsidR="00A3046C" w:rsidRPr="00194E15" w:rsidRDefault="00A3046C" w:rsidP="00194E15">
      <w:pPr>
        <w:jc w:val="center"/>
        <w:rPr>
          <w:b/>
          <w:sz w:val="28"/>
          <w:szCs w:val="28"/>
          <w:lang w:val="en-US"/>
        </w:rPr>
      </w:pPr>
    </w:p>
    <w:p w:rsidR="00194E15" w:rsidRDefault="00194E15">
      <w:pPr>
        <w:rPr>
          <w:lang w:val="en-US"/>
        </w:rPr>
      </w:pPr>
    </w:p>
    <w:tbl>
      <w:tblPr>
        <w:tblW w:w="109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7674A9" w:rsidRPr="00866215" w:rsidTr="007674A9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7674A9" w:rsidRPr="001C28C2" w:rsidRDefault="007674A9" w:rsidP="007674A9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rPr>
                <w:rFonts w:eastAsia="Times" w:cstheme="minorHAnsi"/>
                <w:b/>
                <w:bCs/>
              </w:rPr>
            </w:pPr>
            <w:r>
              <w:rPr>
                <w:rFonts w:eastAsia="Times" w:cstheme="minorHAnsi"/>
                <w:b/>
                <w:bCs/>
              </w:rPr>
              <w:t xml:space="preserve">Social Worker / Lead Professional  - information and views on the risk level </w:t>
            </w:r>
          </w:p>
        </w:tc>
      </w:tr>
      <w:tr w:rsidR="007674A9" w:rsidRPr="004C3A2D" w:rsidTr="00767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7674A9" w:rsidRPr="004C3A2D" w:rsidRDefault="007674A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7674A9" w:rsidRPr="004C3A2D" w:rsidTr="00767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231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674A9" w:rsidRDefault="007674A9" w:rsidP="007416B4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  <w:bookmarkStart w:id="0" w:name="_GoBack"/>
            <w:bookmarkEnd w:id="0"/>
          </w:p>
          <w:p w:rsidR="007674A9" w:rsidRDefault="007674A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7674A9" w:rsidRDefault="007674A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7674A9" w:rsidRDefault="007674A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7674A9" w:rsidRPr="004C3A2D" w:rsidRDefault="007674A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7674A9" w:rsidRDefault="007674A9"/>
    <w:tbl>
      <w:tblPr>
        <w:tblW w:w="109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7674A9" w:rsidRPr="00866215" w:rsidTr="007416B4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7674A9" w:rsidRPr="001C28C2" w:rsidRDefault="007674A9" w:rsidP="007416B4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rPr>
                <w:rFonts w:eastAsia="Times" w:cstheme="minorHAnsi"/>
                <w:b/>
                <w:bCs/>
              </w:rPr>
            </w:pPr>
            <w:r>
              <w:rPr>
                <w:rFonts w:eastAsia="Times" w:cstheme="minorHAnsi"/>
                <w:b/>
                <w:bCs/>
              </w:rPr>
              <w:t>Durham Constabulary  - information and views on the risk level</w:t>
            </w:r>
          </w:p>
        </w:tc>
      </w:tr>
      <w:tr w:rsidR="007674A9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7674A9" w:rsidRPr="004C3A2D" w:rsidRDefault="007674A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7674A9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231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674A9" w:rsidRDefault="007674A9" w:rsidP="007416B4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  <w:p w:rsidR="007674A9" w:rsidRDefault="007674A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7674A9" w:rsidRDefault="007674A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7674A9" w:rsidRDefault="007674A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7674A9" w:rsidRPr="004C3A2D" w:rsidRDefault="007674A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7674A9" w:rsidRDefault="007674A9"/>
    <w:tbl>
      <w:tblPr>
        <w:tblW w:w="109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696D3C" w:rsidRPr="00866215" w:rsidTr="007416B4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6D3C" w:rsidRPr="001C28C2" w:rsidRDefault="00696D3C" w:rsidP="007416B4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rPr>
                <w:rFonts w:eastAsia="Times" w:cstheme="minorHAnsi"/>
                <w:b/>
                <w:bCs/>
              </w:rPr>
            </w:pPr>
            <w:bookmarkStart w:id="1" w:name="_Hlk30764897"/>
            <w:r>
              <w:rPr>
                <w:rFonts w:eastAsia="Times" w:cstheme="minorHAnsi"/>
                <w:b/>
                <w:bCs/>
              </w:rPr>
              <w:t xml:space="preserve">Health  - information and views on the risk level </w:t>
            </w:r>
          </w:p>
        </w:tc>
      </w:tr>
      <w:tr w:rsidR="00696D3C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96D3C" w:rsidRPr="004C3A2D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696D3C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231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96D3C" w:rsidRPr="004C3A2D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  <w:bookmarkEnd w:id="1"/>
    </w:tbl>
    <w:p w:rsidR="00696D3C" w:rsidRDefault="00696D3C"/>
    <w:tbl>
      <w:tblPr>
        <w:tblW w:w="109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696D3C" w:rsidRPr="00866215" w:rsidTr="007416B4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6D3C" w:rsidRPr="001C28C2" w:rsidRDefault="00696D3C" w:rsidP="007416B4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rPr>
                <w:rFonts w:eastAsia="Times" w:cstheme="minorHAnsi"/>
                <w:b/>
                <w:bCs/>
              </w:rPr>
            </w:pPr>
            <w:r>
              <w:rPr>
                <w:rFonts w:eastAsia="Times" w:cstheme="minorHAnsi"/>
                <w:b/>
                <w:bCs/>
              </w:rPr>
              <w:t xml:space="preserve">Education  - information and views on the risk level </w:t>
            </w:r>
          </w:p>
        </w:tc>
      </w:tr>
      <w:tr w:rsidR="00696D3C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96D3C" w:rsidRPr="004C3A2D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696D3C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231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96D3C" w:rsidRPr="004C3A2D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2E5042" w:rsidRDefault="002E5042">
      <w:pPr>
        <w:rPr>
          <w:lang w:val="en-US"/>
        </w:rPr>
      </w:pPr>
    </w:p>
    <w:tbl>
      <w:tblPr>
        <w:tblW w:w="109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696D3C" w:rsidRPr="00866215" w:rsidTr="007416B4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6D3C" w:rsidRPr="001C28C2" w:rsidRDefault="00DA7099" w:rsidP="007416B4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rPr>
                <w:rFonts w:eastAsia="Times" w:cstheme="minorHAnsi"/>
                <w:b/>
                <w:bCs/>
              </w:rPr>
            </w:pPr>
            <w:r>
              <w:rPr>
                <w:rFonts w:eastAsia="Times" w:cstheme="minorHAnsi"/>
                <w:b/>
                <w:bCs/>
              </w:rPr>
              <w:t>Exploitation Worker</w:t>
            </w:r>
            <w:r w:rsidR="00696D3C">
              <w:rPr>
                <w:rFonts w:eastAsia="Times" w:cstheme="minorHAnsi"/>
                <w:b/>
                <w:bCs/>
              </w:rPr>
              <w:t xml:space="preserve">  - information and views on the risk level </w:t>
            </w:r>
          </w:p>
        </w:tc>
      </w:tr>
      <w:tr w:rsidR="00696D3C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96D3C" w:rsidRPr="004C3A2D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696D3C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231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96D3C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96D3C" w:rsidRPr="004C3A2D" w:rsidRDefault="00696D3C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2E5042" w:rsidRPr="00696D3C" w:rsidRDefault="002E5042"/>
    <w:tbl>
      <w:tblPr>
        <w:tblW w:w="109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DA7099" w:rsidRPr="00866215" w:rsidTr="007416B4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099" w:rsidRPr="001C28C2" w:rsidRDefault="00DA7099" w:rsidP="007416B4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rPr>
                <w:rFonts w:eastAsia="Times" w:cstheme="minorHAnsi"/>
                <w:b/>
                <w:bCs/>
              </w:rPr>
            </w:pPr>
            <w:r>
              <w:rPr>
                <w:rFonts w:eastAsia="Times" w:cstheme="minorHAnsi"/>
                <w:b/>
                <w:bCs/>
              </w:rPr>
              <w:t xml:space="preserve">Missing Worker  - information and views on the risk level </w:t>
            </w:r>
          </w:p>
        </w:tc>
      </w:tr>
      <w:tr w:rsidR="00DA7099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DA7099" w:rsidRPr="004C3A2D" w:rsidRDefault="00DA709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DA7099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231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099" w:rsidRDefault="00DA7099" w:rsidP="007416B4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  <w:p w:rsidR="00DA7099" w:rsidRDefault="00E160A2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 xml:space="preserve">Including missing reports in the last 12 months (referral) / missing reports since the last MEG meeting </w:t>
            </w:r>
          </w:p>
          <w:p w:rsidR="00DA7099" w:rsidRDefault="00DA709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DA7099" w:rsidRDefault="00DA709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DA7099" w:rsidRPr="004C3A2D" w:rsidRDefault="00DA7099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2E5042" w:rsidRDefault="002E5042"/>
    <w:tbl>
      <w:tblPr>
        <w:tblW w:w="109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6F2813" w:rsidRPr="00866215" w:rsidTr="00B95126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F2813" w:rsidRPr="001C28C2" w:rsidRDefault="006F2813" w:rsidP="00B95126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rPr>
                <w:rFonts w:eastAsia="Times" w:cstheme="minorHAnsi"/>
                <w:b/>
                <w:bCs/>
              </w:rPr>
            </w:pPr>
            <w:r>
              <w:rPr>
                <w:rFonts w:eastAsia="Times" w:cstheme="minorHAnsi"/>
                <w:b/>
                <w:bCs/>
              </w:rPr>
              <w:t xml:space="preserve">Any other professional  - information and views on the risk level </w:t>
            </w:r>
          </w:p>
        </w:tc>
      </w:tr>
      <w:tr w:rsidR="006F2813" w:rsidRPr="004C3A2D" w:rsidTr="00B9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F2813" w:rsidRPr="004C3A2D" w:rsidRDefault="006F2813" w:rsidP="00B95126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6F2813" w:rsidRPr="004C3A2D" w:rsidTr="00B9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231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2813" w:rsidRDefault="006F2813" w:rsidP="00B95126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F2813" w:rsidRDefault="006F2813" w:rsidP="00B95126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F2813" w:rsidRPr="004C3A2D" w:rsidRDefault="006F2813" w:rsidP="00B95126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6F2813" w:rsidRDefault="006F2813"/>
    <w:tbl>
      <w:tblPr>
        <w:tblW w:w="109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1D4EC1" w:rsidRPr="00866215" w:rsidTr="007416B4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D4EC1" w:rsidRPr="001C28C2" w:rsidRDefault="001D4EC1" w:rsidP="007416B4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rPr>
                <w:rFonts w:eastAsia="Times" w:cstheme="minorHAnsi"/>
                <w:b/>
                <w:bCs/>
              </w:rPr>
            </w:pPr>
            <w:r>
              <w:rPr>
                <w:rFonts w:eastAsia="Times" w:cstheme="minorHAnsi"/>
                <w:b/>
                <w:bCs/>
              </w:rPr>
              <w:t xml:space="preserve">Chair  - information and views on the risk level </w:t>
            </w:r>
          </w:p>
        </w:tc>
      </w:tr>
      <w:tr w:rsidR="001D4EC1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D4EC1" w:rsidRPr="004C3A2D" w:rsidRDefault="001D4EC1" w:rsidP="007416B4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1D4EC1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231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D4EC1" w:rsidRDefault="001D4EC1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1D4EC1" w:rsidRDefault="001D4EC1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1D4EC1" w:rsidRPr="004C3A2D" w:rsidRDefault="001D4EC1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DA7099" w:rsidRPr="00DA7099" w:rsidRDefault="00DA7099"/>
    <w:tbl>
      <w:tblPr>
        <w:tblW w:w="109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532726" w:rsidRPr="00866215" w:rsidTr="007416B4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32726" w:rsidRPr="001C28C2" w:rsidRDefault="00532726" w:rsidP="007416B4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rPr>
                <w:rFonts w:eastAsia="Times" w:cstheme="minorHAnsi"/>
                <w:b/>
                <w:bCs/>
              </w:rPr>
            </w:pPr>
            <w:r>
              <w:rPr>
                <w:rFonts w:eastAsia="Times" w:cstheme="minorHAnsi"/>
                <w:b/>
                <w:bCs/>
              </w:rPr>
              <w:t>Agreed risk level and r</w:t>
            </w:r>
            <w:r w:rsidR="00786C73">
              <w:rPr>
                <w:rFonts w:eastAsia="Times" w:cstheme="minorHAnsi"/>
                <w:b/>
                <w:bCs/>
              </w:rPr>
              <w:t xml:space="preserve">ationale </w:t>
            </w:r>
            <w:r>
              <w:rPr>
                <w:rFonts w:eastAsia="Times" w:cstheme="minorHAnsi"/>
                <w:b/>
                <w:bCs/>
              </w:rPr>
              <w:t xml:space="preserve"> </w:t>
            </w:r>
          </w:p>
        </w:tc>
      </w:tr>
      <w:tr w:rsidR="00532726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32726" w:rsidRPr="004C3A2D" w:rsidRDefault="00532726" w:rsidP="007416B4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532726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231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2726" w:rsidRDefault="00532726" w:rsidP="007416B4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  <w:p w:rsidR="00532726" w:rsidRDefault="00532726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532726" w:rsidRDefault="00532726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532726" w:rsidRPr="004C3A2D" w:rsidRDefault="00532726" w:rsidP="007416B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2E5042" w:rsidRDefault="002E5042">
      <w:pPr>
        <w:rPr>
          <w:lang w:val="en-US"/>
        </w:rPr>
      </w:pPr>
    </w:p>
    <w:tbl>
      <w:tblPr>
        <w:tblW w:w="1095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2191"/>
        <w:gridCol w:w="2191"/>
        <w:gridCol w:w="2191"/>
        <w:gridCol w:w="2191"/>
        <w:gridCol w:w="2195"/>
      </w:tblGrid>
      <w:tr w:rsidR="00D90FFB" w:rsidRPr="00866215" w:rsidTr="00BD0F45">
        <w:trPr>
          <w:cantSplit/>
          <w:trHeight w:val="652"/>
        </w:trPr>
        <w:tc>
          <w:tcPr>
            <w:tcW w:w="10959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90FFB" w:rsidRPr="00D90FFB" w:rsidRDefault="00D90FFB" w:rsidP="00D90FFB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jc w:val="center"/>
              <w:rPr>
                <w:rFonts w:eastAsia="Times" w:cstheme="minorHAnsi"/>
                <w:b/>
                <w:bCs/>
                <w:sz w:val="28"/>
              </w:rPr>
            </w:pPr>
            <w:r w:rsidRPr="00D90FFB">
              <w:rPr>
                <w:rFonts w:eastAsia="Times" w:cstheme="minorHAnsi"/>
                <w:b/>
                <w:bCs/>
                <w:sz w:val="32"/>
              </w:rPr>
              <w:t>Safety Plan</w:t>
            </w:r>
          </w:p>
        </w:tc>
      </w:tr>
      <w:tr w:rsidR="00D90FFB" w:rsidRPr="004C3A2D" w:rsidTr="00BD0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39"/>
        </w:trPr>
        <w:tc>
          <w:tcPr>
            <w:tcW w:w="10959" w:type="dxa"/>
            <w:gridSpan w:val="5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D90FFB" w:rsidRPr="004C3A2D" w:rsidRDefault="00D90FFB" w:rsidP="007416B4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BD0F45" w:rsidRPr="004C3A2D" w:rsidTr="00BD0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04"/>
        </w:trPr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  <w:r w:rsidRPr="005E54F3">
              <w:rPr>
                <w:rFonts w:eastAsia="Times" w:cstheme="minorHAnsi"/>
                <w:sz w:val="24"/>
                <w:szCs w:val="24"/>
              </w:rPr>
              <w:t>Risk identified</w:t>
            </w: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  <w:r w:rsidRPr="005E54F3">
              <w:rPr>
                <w:rFonts w:eastAsia="Times" w:cstheme="minorHAnsi"/>
                <w:sz w:val="24"/>
                <w:szCs w:val="24"/>
              </w:rPr>
              <w:t>How is the risk being managed</w:t>
            </w: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  <w:r w:rsidRPr="005E54F3">
              <w:rPr>
                <w:rFonts w:eastAsia="Times" w:cstheme="minorHAnsi"/>
                <w:sz w:val="24"/>
                <w:szCs w:val="24"/>
              </w:rPr>
              <w:t>By whom</w:t>
            </w: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Pr="004C3A2D" w:rsidRDefault="00BD0F45" w:rsidP="00BD0F45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  <w:r w:rsidRPr="005E54F3">
              <w:rPr>
                <w:rFonts w:eastAsia="Times" w:cstheme="minorHAnsi"/>
                <w:sz w:val="24"/>
                <w:szCs w:val="24"/>
              </w:rPr>
              <w:t>When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Pr="005E54F3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  <w:sz w:val="24"/>
                <w:szCs w:val="24"/>
              </w:rPr>
            </w:pPr>
            <w:r w:rsidRPr="005E54F3">
              <w:rPr>
                <w:rFonts w:eastAsia="Times" w:cstheme="minorHAnsi"/>
                <w:sz w:val="24"/>
                <w:szCs w:val="24"/>
              </w:rPr>
              <w:t>Review / update</w:t>
            </w:r>
          </w:p>
        </w:tc>
      </w:tr>
      <w:tr w:rsidR="00BD0F45" w:rsidRPr="004C3A2D" w:rsidTr="00BD0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04"/>
        </w:trPr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</w:tr>
      <w:tr w:rsidR="00BD0F45" w:rsidRPr="004C3A2D" w:rsidTr="00BD0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04"/>
        </w:trPr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</w:tr>
      <w:tr w:rsidR="00BD0F45" w:rsidRPr="004C3A2D" w:rsidTr="00BD0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04"/>
        </w:trPr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</w:tr>
      <w:tr w:rsidR="00BD0F45" w:rsidRPr="004C3A2D" w:rsidTr="00BD0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04"/>
        </w:trPr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0F45" w:rsidRDefault="00BD0F45" w:rsidP="00BD0F45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</w:tc>
      </w:tr>
    </w:tbl>
    <w:p w:rsidR="002E5042" w:rsidRPr="00D90FFB" w:rsidRDefault="002E5042"/>
    <w:p w:rsidR="00BD0F45" w:rsidRPr="00F50F7B" w:rsidRDefault="00BD0F45" w:rsidP="00BD0F45">
      <w:pPr>
        <w:rPr>
          <w:b/>
          <w:lang w:val="en-US"/>
        </w:rPr>
      </w:pPr>
      <w:r w:rsidRPr="00F50F7B">
        <w:rPr>
          <w:b/>
          <w:lang w:val="en-US"/>
        </w:rPr>
        <w:t xml:space="preserve">*To include disruption of any named perpetrators / locations </w:t>
      </w:r>
    </w:p>
    <w:tbl>
      <w:tblPr>
        <w:tblpPr w:leftFromText="180" w:rightFromText="180" w:vertAnchor="page" w:horzAnchor="margin" w:tblpY="3879"/>
        <w:tblW w:w="10915" w:type="dxa"/>
        <w:tblLayout w:type="fixed"/>
        <w:tblLook w:val="01E0" w:firstRow="1" w:lastRow="1" w:firstColumn="1" w:lastColumn="1" w:noHBand="0" w:noVBand="0"/>
      </w:tblPr>
      <w:tblGrid>
        <w:gridCol w:w="2125"/>
        <w:gridCol w:w="2065"/>
        <w:gridCol w:w="4476"/>
        <w:gridCol w:w="2249"/>
      </w:tblGrid>
      <w:tr w:rsidR="00562A1C" w:rsidRPr="003B3E1F" w:rsidTr="00562A1C">
        <w:trPr>
          <w:trHeight w:val="261"/>
        </w:trPr>
        <w:tc>
          <w:tcPr>
            <w:tcW w:w="2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62A1C" w:rsidRPr="003B3E1F" w:rsidRDefault="00562A1C" w:rsidP="00562A1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 xml:space="preserve">Risk level  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62A1C" w:rsidRPr="003B3E1F" w:rsidRDefault="00562A1C" w:rsidP="00562A1C">
            <w:pPr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>Time scale</w:t>
            </w:r>
          </w:p>
        </w:tc>
        <w:tc>
          <w:tcPr>
            <w:tcW w:w="4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62A1C" w:rsidRPr="003B3E1F" w:rsidRDefault="00562A1C" w:rsidP="00562A1C">
            <w:pPr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 xml:space="preserve">Review MACE Meeting date </w:t>
            </w:r>
          </w:p>
        </w:tc>
        <w:tc>
          <w:tcPr>
            <w:tcW w:w="2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62A1C" w:rsidRPr="003B3E1F" w:rsidRDefault="00562A1C" w:rsidP="00562A1C">
            <w:pPr>
              <w:tabs>
                <w:tab w:val="center" w:pos="4153"/>
                <w:tab w:val="left" w:pos="7797"/>
                <w:tab w:val="right" w:pos="8306"/>
              </w:tabs>
              <w:spacing w:before="120"/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 xml:space="preserve">Review/Final risk assessment due  </w:t>
            </w:r>
            <w:r w:rsidRPr="003B3E1F">
              <w:rPr>
                <w:rFonts w:eastAsia="Times" w:cstheme="minorHAnsi"/>
                <w:b/>
              </w:rPr>
              <w:t xml:space="preserve"> </w:t>
            </w:r>
          </w:p>
        </w:tc>
      </w:tr>
      <w:tr w:rsidR="00562A1C" w:rsidRPr="003B3E1F" w:rsidTr="00562A1C">
        <w:trPr>
          <w:trHeight w:val="261"/>
        </w:trPr>
        <w:tc>
          <w:tcPr>
            <w:tcW w:w="2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A1C" w:rsidRPr="008D44A4" w:rsidRDefault="00562A1C" w:rsidP="00562A1C">
            <w:pPr>
              <w:tabs>
                <w:tab w:val="left" w:pos="7797"/>
              </w:tabs>
              <w:rPr>
                <w:rFonts w:eastAsia="Times" w:cstheme="minorHAnsi"/>
              </w:rPr>
            </w:pPr>
            <w:r w:rsidRPr="008D44A4">
              <w:rPr>
                <w:rFonts w:eastAsia="Times" w:cstheme="minorHAnsi"/>
              </w:rPr>
              <w:t>Low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A1C" w:rsidRPr="003B3E1F" w:rsidRDefault="00C7602D" w:rsidP="00562A1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>6-</w:t>
            </w:r>
            <w:r w:rsidR="00562A1C">
              <w:rPr>
                <w:rFonts w:eastAsia="Times" w:cstheme="minorHAnsi"/>
                <w:b/>
              </w:rPr>
              <w:t xml:space="preserve">8 weeks </w:t>
            </w:r>
          </w:p>
        </w:tc>
        <w:tc>
          <w:tcPr>
            <w:tcW w:w="4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A1C" w:rsidRPr="003B3E1F" w:rsidRDefault="00562A1C" w:rsidP="00562A1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</w:p>
        </w:tc>
        <w:tc>
          <w:tcPr>
            <w:tcW w:w="2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62A1C" w:rsidRPr="003B3E1F" w:rsidRDefault="00562A1C" w:rsidP="00562A1C">
            <w:pPr>
              <w:rPr>
                <w:rFonts w:eastAsia="Times" w:cstheme="minorHAnsi"/>
                <w:b/>
              </w:rPr>
            </w:pPr>
          </w:p>
        </w:tc>
      </w:tr>
      <w:tr w:rsidR="00562A1C" w:rsidRPr="003B3E1F" w:rsidTr="00562A1C">
        <w:trPr>
          <w:trHeight w:val="261"/>
        </w:trPr>
        <w:tc>
          <w:tcPr>
            <w:tcW w:w="2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A1C" w:rsidRPr="008D44A4" w:rsidRDefault="00562A1C" w:rsidP="00562A1C">
            <w:pPr>
              <w:tabs>
                <w:tab w:val="left" w:pos="7797"/>
              </w:tabs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M</w:t>
            </w:r>
            <w:r w:rsidR="00F4038A">
              <w:rPr>
                <w:rFonts w:eastAsia="Times" w:cstheme="minorHAnsi"/>
              </w:rPr>
              <w:t xml:space="preserve">oderate 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A1C" w:rsidRPr="003B3E1F" w:rsidRDefault="00C7602D" w:rsidP="00562A1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>4-</w:t>
            </w:r>
            <w:r w:rsidR="00562A1C">
              <w:rPr>
                <w:rFonts w:eastAsia="Times" w:cstheme="minorHAnsi"/>
                <w:b/>
              </w:rPr>
              <w:t xml:space="preserve">6 weeks </w:t>
            </w:r>
          </w:p>
        </w:tc>
        <w:tc>
          <w:tcPr>
            <w:tcW w:w="4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A1C" w:rsidRPr="003B3E1F" w:rsidRDefault="00562A1C" w:rsidP="00562A1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</w:p>
        </w:tc>
        <w:tc>
          <w:tcPr>
            <w:tcW w:w="2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62A1C" w:rsidRPr="003B3E1F" w:rsidRDefault="00562A1C" w:rsidP="00562A1C">
            <w:pPr>
              <w:rPr>
                <w:rFonts w:eastAsia="Times" w:cstheme="minorHAnsi"/>
                <w:b/>
              </w:rPr>
            </w:pPr>
          </w:p>
        </w:tc>
      </w:tr>
      <w:tr w:rsidR="00562A1C" w:rsidRPr="003B3E1F" w:rsidTr="00562A1C">
        <w:trPr>
          <w:trHeight w:val="261"/>
        </w:trPr>
        <w:tc>
          <w:tcPr>
            <w:tcW w:w="2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A1C" w:rsidRPr="008D44A4" w:rsidRDefault="00F4038A" w:rsidP="00562A1C">
            <w:pPr>
              <w:tabs>
                <w:tab w:val="left" w:pos="7797"/>
              </w:tabs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Significant 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A1C" w:rsidRPr="003B3E1F" w:rsidRDefault="00562A1C" w:rsidP="00562A1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b/>
              </w:rPr>
              <w:t xml:space="preserve">4 weeks </w:t>
            </w:r>
          </w:p>
        </w:tc>
        <w:tc>
          <w:tcPr>
            <w:tcW w:w="4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A1C" w:rsidRPr="003B3E1F" w:rsidRDefault="00562A1C" w:rsidP="00562A1C">
            <w:pPr>
              <w:tabs>
                <w:tab w:val="left" w:pos="7797"/>
              </w:tabs>
              <w:rPr>
                <w:rFonts w:eastAsia="Times" w:cstheme="minorHAnsi"/>
                <w:b/>
              </w:rPr>
            </w:pPr>
          </w:p>
        </w:tc>
        <w:tc>
          <w:tcPr>
            <w:tcW w:w="2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62A1C" w:rsidRPr="003B3E1F" w:rsidRDefault="00562A1C" w:rsidP="00562A1C">
            <w:pPr>
              <w:rPr>
                <w:rFonts w:eastAsia="Times" w:cstheme="minorHAnsi"/>
                <w:b/>
              </w:rPr>
            </w:pPr>
          </w:p>
        </w:tc>
      </w:tr>
    </w:tbl>
    <w:p w:rsidR="002E5042" w:rsidRDefault="002E5042">
      <w:pPr>
        <w:rPr>
          <w:lang w:val="en-US"/>
        </w:rPr>
      </w:pPr>
    </w:p>
    <w:tbl>
      <w:tblPr>
        <w:tblW w:w="109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0C7AAE" w:rsidRPr="00866215" w:rsidTr="007416B4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C7AAE" w:rsidRPr="001C28C2" w:rsidRDefault="000C7AAE" w:rsidP="007416B4">
            <w:pPr>
              <w:pStyle w:val="Header"/>
              <w:tabs>
                <w:tab w:val="clear" w:pos="4513"/>
                <w:tab w:val="clear" w:pos="9026"/>
                <w:tab w:val="left" w:pos="7797"/>
              </w:tabs>
              <w:rPr>
                <w:rFonts w:eastAsia="Times" w:cstheme="minorHAnsi"/>
                <w:b/>
                <w:bCs/>
              </w:rPr>
            </w:pPr>
            <w:r>
              <w:rPr>
                <w:rFonts w:eastAsia="Times" w:cstheme="minorHAnsi"/>
                <w:b/>
                <w:bCs/>
              </w:rPr>
              <w:t xml:space="preserve">Actions  </w:t>
            </w:r>
          </w:p>
        </w:tc>
      </w:tr>
      <w:tr w:rsidR="000C7AAE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C7AAE" w:rsidRPr="004C3A2D" w:rsidRDefault="000C7AAE" w:rsidP="007416B4">
            <w:pPr>
              <w:pStyle w:val="Header"/>
              <w:tabs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0C7AAE" w:rsidRPr="004C3A2D" w:rsidTr="007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231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7AAE" w:rsidRDefault="000C7AAE" w:rsidP="007416B4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To consider</w:t>
            </w:r>
            <w:r w:rsidR="00DE189D">
              <w:rPr>
                <w:rFonts w:eastAsia="Times" w:cstheme="minorHAnsi"/>
              </w:rPr>
              <w:t xml:space="preserve"> at each review</w:t>
            </w:r>
            <w:r>
              <w:rPr>
                <w:rFonts w:eastAsia="Times" w:cstheme="minorHAnsi"/>
              </w:rPr>
              <w:t xml:space="preserve">: </w:t>
            </w:r>
          </w:p>
          <w:p w:rsidR="000C7AAE" w:rsidRDefault="000C7AAE" w:rsidP="007416B4">
            <w:pPr>
              <w:pStyle w:val="Header"/>
              <w:tabs>
                <w:tab w:val="left" w:pos="7797"/>
              </w:tabs>
              <w:rPr>
                <w:rFonts w:eastAsia="Times" w:cstheme="minorHAnsi"/>
              </w:rPr>
            </w:pPr>
          </w:p>
          <w:p w:rsidR="000C7AAE" w:rsidRDefault="000C7AAE" w:rsidP="000C7AAE">
            <w:pPr>
              <w:rPr>
                <w:lang w:val="en-US"/>
              </w:rPr>
            </w:pPr>
            <w:r>
              <w:rPr>
                <w:lang w:val="en-US"/>
              </w:rPr>
              <w:t>Has a safety plan been undertaken</w:t>
            </w:r>
            <w:r w:rsidR="00C40A8C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yes / no </w:t>
            </w:r>
          </w:p>
          <w:p w:rsidR="000C7AAE" w:rsidRDefault="00C40A8C" w:rsidP="000C7AAE">
            <w:pPr>
              <w:rPr>
                <w:lang w:val="en-US"/>
              </w:rPr>
            </w:pPr>
            <w:r>
              <w:rPr>
                <w:lang w:val="en-US"/>
              </w:rPr>
              <w:t>Intelligence</w:t>
            </w:r>
            <w:r w:rsidR="000C7AAE">
              <w:rPr>
                <w:lang w:val="en-US"/>
              </w:rPr>
              <w:t xml:space="preserve"> to be submitted to </w:t>
            </w:r>
            <w:r>
              <w:rPr>
                <w:lang w:val="en-US"/>
              </w:rPr>
              <w:t>ERASE:</w:t>
            </w:r>
            <w:r w:rsidR="000C7AAE">
              <w:rPr>
                <w:lang w:val="en-US"/>
              </w:rPr>
              <w:t xml:space="preserve"> yes /no </w:t>
            </w:r>
          </w:p>
          <w:p w:rsidR="000C7AAE" w:rsidRDefault="000C7AAE" w:rsidP="000C7AAE">
            <w:pPr>
              <w:rPr>
                <w:lang w:val="en-US"/>
              </w:rPr>
            </w:pPr>
            <w:r>
              <w:rPr>
                <w:lang w:val="en-US"/>
              </w:rPr>
              <w:t>Does an NRM need to be submitted</w:t>
            </w:r>
            <w:r w:rsidR="00C40A8C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yes /no </w:t>
            </w:r>
          </w:p>
          <w:p w:rsidR="009C4808" w:rsidRDefault="009C4808" w:rsidP="009C4808">
            <w:pPr>
              <w:rPr>
                <w:lang w:val="en-US"/>
              </w:rPr>
            </w:pPr>
            <w:r>
              <w:rPr>
                <w:lang w:val="en-US"/>
              </w:rPr>
              <w:t xml:space="preserve">Has the family been offered an FGC: yes/no </w:t>
            </w:r>
          </w:p>
          <w:p w:rsidR="000C7AAE" w:rsidRDefault="000C7AAE" w:rsidP="000C7AAE">
            <w:pPr>
              <w:rPr>
                <w:lang w:val="en-US"/>
              </w:rPr>
            </w:pPr>
            <w:r>
              <w:rPr>
                <w:lang w:val="en-US"/>
              </w:rPr>
              <w:t xml:space="preserve">Does a referral to </w:t>
            </w:r>
            <w:r w:rsidR="00C40A8C">
              <w:rPr>
                <w:lang w:val="en-US"/>
              </w:rPr>
              <w:t>Barnardo’s</w:t>
            </w:r>
            <w:r>
              <w:rPr>
                <w:lang w:val="en-US"/>
              </w:rPr>
              <w:t xml:space="preserve"> need to be made</w:t>
            </w:r>
            <w:r w:rsidR="00C40A8C">
              <w:rPr>
                <w:lang w:val="en-US"/>
              </w:rPr>
              <w:t xml:space="preserve"> (if risk level is Medium/High):</w:t>
            </w:r>
            <w:r>
              <w:rPr>
                <w:lang w:val="en-US"/>
              </w:rPr>
              <w:t xml:space="preserve"> yes / no </w:t>
            </w:r>
          </w:p>
          <w:p w:rsidR="000C7AAE" w:rsidRPr="009C4808" w:rsidRDefault="00C40A8C" w:rsidP="009C480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Signposting consideration: (T</w:t>
            </w:r>
            <w:r w:rsidR="000C7AAE">
              <w:rPr>
                <w:lang w:val="en-US"/>
              </w:rPr>
              <w:t xml:space="preserve">he </w:t>
            </w:r>
            <w:r>
              <w:rPr>
                <w:lang w:val="en-US"/>
              </w:rPr>
              <w:t>B</w:t>
            </w:r>
            <w:r w:rsidR="000C7AAE">
              <w:rPr>
                <w:lang w:val="en-US"/>
              </w:rPr>
              <w:t xml:space="preserve">ox, SWITCH, PACE </w:t>
            </w:r>
            <w:r>
              <w:rPr>
                <w:lang w:val="en-US"/>
              </w:rPr>
              <w:t>W</w:t>
            </w:r>
            <w:r w:rsidR="000C7AAE">
              <w:rPr>
                <w:lang w:val="en-US"/>
              </w:rPr>
              <w:t xml:space="preserve">ebsite, CEOP, </w:t>
            </w:r>
            <w:r>
              <w:rPr>
                <w:lang w:val="en-US"/>
              </w:rPr>
              <w:t>“B</w:t>
            </w:r>
            <w:r w:rsidR="000C7AAE">
              <w:rPr>
                <w:lang w:val="en-US"/>
              </w:rPr>
              <w:t xml:space="preserve">eing </w:t>
            </w:r>
            <w:r>
              <w:rPr>
                <w:lang w:val="en-US"/>
              </w:rPr>
              <w:t>“M</w:t>
            </w:r>
            <w:r w:rsidR="000C7AAE">
              <w:rPr>
                <w:lang w:val="en-US"/>
              </w:rPr>
              <w:t>e programme, Kooth/</w:t>
            </w:r>
            <w:r>
              <w:rPr>
                <w:lang w:val="en-US"/>
              </w:rPr>
              <w:t xml:space="preserve"> “L</w:t>
            </w:r>
            <w:r w:rsidR="000C7AAE">
              <w:rPr>
                <w:lang w:val="en-US"/>
              </w:rPr>
              <w:t xml:space="preserve">istening </w:t>
            </w:r>
            <w:r>
              <w:rPr>
                <w:lang w:val="en-US"/>
              </w:rPr>
              <w:t>P</w:t>
            </w:r>
            <w:r w:rsidR="000C7AAE">
              <w:rPr>
                <w:lang w:val="en-US"/>
              </w:rPr>
              <w:t>ost</w:t>
            </w:r>
            <w:r>
              <w:rPr>
                <w:lang w:val="en-US"/>
              </w:rPr>
              <w:t>”</w:t>
            </w:r>
            <w:r w:rsidR="000C7AAE">
              <w:rPr>
                <w:lang w:val="en-US"/>
              </w:rPr>
              <w:t>/MIND</w:t>
            </w:r>
            <w:r w:rsidR="005B214C">
              <w:rPr>
                <w:lang w:val="en-US"/>
              </w:rPr>
              <w:t>/CAMHS, Harbour</w:t>
            </w:r>
            <w:r w:rsidR="000C7AAE">
              <w:rPr>
                <w:lang w:val="en-US"/>
              </w:rPr>
              <w:t xml:space="preserve">) </w:t>
            </w:r>
          </w:p>
        </w:tc>
      </w:tr>
    </w:tbl>
    <w:p w:rsidR="000C7AAE" w:rsidRPr="000C7AAE" w:rsidRDefault="000C7AAE"/>
    <w:p w:rsidR="002E5042" w:rsidRDefault="002E5042" w:rsidP="002E5042">
      <w:pPr>
        <w:rPr>
          <w:lang w:val="en-US"/>
        </w:rPr>
      </w:pPr>
    </w:p>
    <w:p w:rsidR="00C40A8C" w:rsidRPr="00C40A8C" w:rsidRDefault="00C40A8C" w:rsidP="00C40A8C">
      <w:pPr>
        <w:rPr>
          <w:lang w:val="en-US"/>
        </w:rPr>
      </w:pPr>
    </w:p>
    <w:p w:rsidR="00C40A8C" w:rsidRPr="00C40A8C" w:rsidRDefault="00C40A8C" w:rsidP="00C40A8C">
      <w:pPr>
        <w:rPr>
          <w:lang w:val="en-US"/>
        </w:rPr>
      </w:pPr>
    </w:p>
    <w:p w:rsidR="00C40A8C" w:rsidRPr="00C40A8C" w:rsidRDefault="00C40A8C" w:rsidP="00C40A8C">
      <w:pPr>
        <w:rPr>
          <w:lang w:val="en-US"/>
        </w:rPr>
      </w:pPr>
    </w:p>
    <w:p w:rsidR="00C40A8C" w:rsidRPr="00C40A8C" w:rsidRDefault="00C40A8C" w:rsidP="00C40A8C">
      <w:pPr>
        <w:rPr>
          <w:lang w:val="en-US"/>
        </w:rPr>
      </w:pPr>
    </w:p>
    <w:p w:rsidR="00C40A8C" w:rsidRPr="00C40A8C" w:rsidRDefault="00C40A8C" w:rsidP="00C40A8C">
      <w:pPr>
        <w:rPr>
          <w:lang w:val="en-US"/>
        </w:rPr>
      </w:pPr>
    </w:p>
    <w:p w:rsidR="00C40A8C" w:rsidRPr="00C40A8C" w:rsidRDefault="00C40A8C" w:rsidP="00C40A8C">
      <w:pPr>
        <w:rPr>
          <w:lang w:val="en-US"/>
        </w:rPr>
      </w:pPr>
    </w:p>
    <w:p w:rsidR="00C40A8C" w:rsidRPr="00C40A8C" w:rsidRDefault="00C40A8C" w:rsidP="00C40A8C">
      <w:pPr>
        <w:rPr>
          <w:lang w:val="en-US"/>
        </w:rPr>
      </w:pPr>
    </w:p>
    <w:p w:rsidR="00C40A8C" w:rsidRPr="00C40A8C" w:rsidRDefault="00C40A8C" w:rsidP="00C40A8C">
      <w:pPr>
        <w:tabs>
          <w:tab w:val="left" w:pos="1320"/>
        </w:tabs>
        <w:rPr>
          <w:lang w:val="en-US"/>
        </w:rPr>
      </w:pPr>
    </w:p>
    <w:sectPr w:rsidR="00C40A8C" w:rsidRPr="00C40A8C" w:rsidSect="00194E1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B2" w:rsidRDefault="002B77B2" w:rsidP="002E5042">
      <w:pPr>
        <w:spacing w:after="0" w:line="240" w:lineRule="auto"/>
      </w:pPr>
      <w:r>
        <w:separator/>
      </w:r>
    </w:p>
  </w:endnote>
  <w:endnote w:type="continuationSeparator" w:id="0">
    <w:p w:rsidR="002B77B2" w:rsidRDefault="002B77B2" w:rsidP="002E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B2" w:rsidRDefault="002B77B2" w:rsidP="002E5042">
      <w:pPr>
        <w:spacing w:after="0" w:line="240" w:lineRule="auto"/>
      </w:pPr>
      <w:r>
        <w:separator/>
      </w:r>
    </w:p>
  </w:footnote>
  <w:footnote w:type="continuationSeparator" w:id="0">
    <w:p w:rsidR="002B77B2" w:rsidRDefault="002B77B2" w:rsidP="002E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42" w:rsidRDefault="002E50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3c9441d92e7a885404a1375" descr="{&quot;HashCode&quot;:-5625218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E5042" w:rsidRPr="002E5042" w:rsidRDefault="002E5042" w:rsidP="002E504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E504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INTERNAL EMAIL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3c9441d92e7a885404a1375" o:spid="_x0000_s1026" type="#_x0000_t202" alt="{&quot;HashCode&quot;:-56252188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KNcQ8AcAwAANwYAAA4AAAAAAAAAAAAA&#10;AAAALgIAAGRycy9lMm9Eb2MueG1sUEsBAi0AFAAGAAgAAAAhAC86uUbcAAAABwEAAA8AAAAAAAAA&#10;AAAAAAAAdgUAAGRycy9kb3ducmV2LnhtbFBLBQYAAAAABAAEAPMAAAB/BgAAAAA=&#10;" o:allowincell="f" filled="f" stroked="f" strokeweight=".5pt">
              <v:textbox inset="20pt,0,,0">
                <w:txbxContent>
                  <w:p w:rsidR="002E5042" w:rsidRPr="002E5042" w:rsidRDefault="002E5042" w:rsidP="002E504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E5042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INTERNAL EMAIL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7E5E"/>
    <w:multiLevelType w:val="hybridMultilevel"/>
    <w:tmpl w:val="24BA4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44173"/>
    <w:multiLevelType w:val="hybridMultilevel"/>
    <w:tmpl w:val="FE48DEAC"/>
    <w:lvl w:ilvl="0" w:tplc="21F88E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42"/>
    <w:rsid w:val="000A200C"/>
    <w:rsid w:val="000C7AAE"/>
    <w:rsid w:val="000D7E23"/>
    <w:rsid w:val="00194E15"/>
    <w:rsid w:val="001D4EC1"/>
    <w:rsid w:val="001E48FA"/>
    <w:rsid w:val="00224CD2"/>
    <w:rsid w:val="002B77B2"/>
    <w:rsid w:val="002E5042"/>
    <w:rsid w:val="002F1BF2"/>
    <w:rsid w:val="003435AE"/>
    <w:rsid w:val="00346352"/>
    <w:rsid w:val="004F41DF"/>
    <w:rsid w:val="00532726"/>
    <w:rsid w:val="00551F8C"/>
    <w:rsid w:val="00562A1C"/>
    <w:rsid w:val="005B214C"/>
    <w:rsid w:val="00696D3C"/>
    <w:rsid w:val="006F2813"/>
    <w:rsid w:val="007100C4"/>
    <w:rsid w:val="00742FB2"/>
    <w:rsid w:val="007674A9"/>
    <w:rsid w:val="00786C73"/>
    <w:rsid w:val="008430D8"/>
    <w:rsid w:val="00853C25"/>
    <w:rsid w:val="008D44A4"/>
    <w:rsid w:val="00990BBA"/>
    <w:rsid w:val="00997839"/>
    <w:rsid w:val="009C4808"/>
    <w:rsid w:val="00A3046C"/>
    <w:rsid w:val="00A44A04"/>
    <w:rsid w:val="00A60552"/>
    <w:rsid w:val="00B505BE"/>
    <w:rsid w:val="00BD0F45"/>
    <w:rsid w:val="00C40A8C"/>
    <w:rsid w:val="00C7602D"/>
    <w:rsid w:val="00CB46B0"/>
    <w:rsid w:val="00D3338A"/>
    <w:rsid w:val="00D90FFB"/>
    <w:rsid w:val="00DA7099"/>
    <w:rsid w:val="00DE189D"/>
    <w:rsid w:val="00E06DAA"/>
    <w:rsid w:val="00E160A2"/>
    <w:rsid w:val="00EB1087"/>
    <w:rsid w:val="00EF3D9E"/>
    <w:rsid w:val="00F4038A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CC0155C-B08E-463B-B8D6-0CFA477F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E5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5042"/>
  </w:style>
  <w:style w:type="paragraph" w:styleId="Footer">
    <w:name w:val="footer"/>
    <w:basedOn w:val="Normal"/>
    <w:link w:val="FooterChar"/>
    <w:uiPriority w:val="99"/>
    <w:unhideWhenUsed/>
    <w:rsid w:val="002E5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42"/>
  </w:style>
  <w:style w:type="paragraph" w:styleId="BalloonText">
    <w:name w:val="Balloon Text"/>
    <w:basedOn w:val="Normal"/>
    <w:link w:val="BalloonTextChar"/>
    <w:uiPriority w:val="99"/>
    <w:semiHidden/>
    <w:unhideWhenUsed/>
    <w:rsid w:val="0019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Kilvington</dc:creator>
  <cp:keywords/>
  <dc:description/>
  <cp:lastModifiedBy>Alison Collumbine</cp:lastModifiedBy>
  <cp:revision>2</cp:revision>
  <dcterms:created xsi:type="dcterms:W3CDTF">2020-07-17T08:23:00Z</dcterms:created>
  <dcterms:modified xsi:type="dcterms:W3CDTF">2020-07-17T08:23:00Z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4746e3-9322-4845-b8dc-3e461457be2f_Enabled">
    <vt:lpwstr>True</vt:lpwstr>
  </property>
  <property fmtid="{D5CDD505-2E9C-101B-9397-08002B2CF9AE}" pid="3" name="MSIP_Label_204746e3-9322-4845-b8dc-3e461457be2f_SiteId">
    <vt:lpwstr>c947251d-81c4-4c9b-995d-f3d3b7a048c7</vt:lpwstr>
  </property>
  <property fmtid="{D5CDD505-2E9C-101B-9397-08002B2CF9AE}" pid="4" name="MSIP_Label_204746e3-9322-4845-b8dc-3e461457be2f_Owner">
    <vt:lpwstr>Alex.Kilvington@darlington.gov.uk</vt:lpwstr>
  </property>
  <property fmtid="{D5CDD505-2E9C-101B-9397-08002B2CF9AE}" pid="5" name="MSIP_Label_204746e3-9322-4845-b8dc-3e461457be2f_SetDate">
    <vt:lpwstr>2020-01-24T10:09:08.4601817Z</vt:lpwstr>
  </property>
  <property fmtid="{D5CDD505-2E9C-101B-9397-08002B2CF9AE}" pid="6" name="MSIP_Label_204746e3-9322-4845-b8dc-3e461457be2f_Name">
    <vt:lpwstr>INTERNAL EMAIL ONLY</vt:lpwstr>
  </property>
  <property fmtid="{D5CDD505-2E9C-101B-9397-08002B2CF9AE}" pid="7" name="MSIP_Label_204746e3-9322-4845-b8dc-3e461457be2f_Application">
    <vt:lpwstr>Microsoft Azure Information Protection</vt:lpwstr>
  </property>
  <property fmtid="{D5CDD505-2E9C-101B-9397-08002B2CF9AE}" pid="8" name="MSIP_Label_204746e3-9322-4845-b8dc-3e461457be2f_ActionId">
    <vt:lpwstr>875710d4-83c5-473b-bc0a-5bc47149ccd8</vt:lpwstr>
  </property>
  <property fmtid="{D5CDD505-2E9C-101B-9397-08002B2CF9AE}" pid="9" name="MSIP_Label_204746e3-9322-4845-b8dc-3e461457be2f_Extended_MSFT_Method">
    <vt:lpwstr>Manual</vt:lpwstr>
  </property>
  <property fmtid="{D5CDD505-2E9C-101B-9397-08002B2CF9AE}" pid="10" name="Sensitivity">
    <vt:lpwstr>INTERNAL EMAIL ONLY</vt:lpwstr>
  </property>
</Properties>
</file>