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F84" w:rsidRDefault="008E5F84">
      <w:bookmarkStart w:id="0" w:name="_GoBack"/>
      <w:bookmarkEnd w:id="0"/>
    </w:p>
    <w:p w:rsidR="0077066A" w:rsidRDefault="0077066A" w:rsidP="0077066A">
      <w:pPr>
        <w:jc w:val="center"/>
        <w:rPr>
          <w:rFonts w:ascii="Arial" w:hAnsi="Arial" w:cs="Arial"/>
          <w:b/>
          <w:sz w:val="28"/>
          <w:szCs w:val="28"/>
        </w:rPr>
      </w:pPr>
    </w:p>
    <w:p w:rsidR="0077066A" w:rsidRDefault="0077066A" w:rsidP="0077066A">
      <w:pPr>
        <w:jc w:val="center"/>
        <w:rPr>
          <w:rFonts w:ascii="Arial" w:hAnsi="Arial" w:cs="Arial"/>
          <w:b/>
          <w:sz w:val="28"/>
          <w:szCs w:val="28"/>
        </w:rPr>
      </w:pPr>
    </w:p>
    <w:p w:rsidR="0077066A" w:rsidRDefault="0077066A" w:rsidP="0077066A">
      <w:pPr>
        <w:jc w:val="center"/>
        <w:rPr>
          <w:rFonts w:ascii="Arial" w:hAnsi="Arial" w:cs="Arial"/>
          <w:b/>
          <w:sz w:val="28"/>
          <w:szCs w:val="28"/>
        </w:rPr>
      </w:pPr>
    </w:p>
    <w:p w:rsidR="0077066A" w:rsidRDefault="0077066A" w:rsidP="0077066A">
      <w:pPr>
        <w:jc w:val="center"/>
        <w:rPr>
          <w:rFonts w:ascii="Arial" w:hAnsi="Arial" w:cs="Arial"/>
          <w:b/>
          <w:sz w:val="28"/>
          <w:szCs w:val="28"/>
        </w:rPr>
      </w:pPr>
    </w:p>
    <w:p w:rsidR="0077066A" w:rsidRDefault="0077066A" w:rsidP="0077066A">
      <w:pPr>
        <w:jc w:val="center"/>
        <w:rPr>
          <w:rFonts w:ascii="Arial" w:hAnsi="Arial" w:cs="Arial"/>
          <w:b/>
          <w:sz w:val="28"/>
          <w:szCs w:val="28"/>
        </w:rPr>
      </w:pPr>
    </w:p>
    <w:p w:rsidR="0077066A" w:rsidRDefault="0077066A" w:rsidP="0077066A">
      <w:pPr>
        <w:jc w:val="center"/>
        <w:rPr>
          <w:rFonts w:ascii="Arial" w:hAnsi="Arial" w:cs="Arial"/>
          <w:b/>
          <w:sz w:val="28"/>
          <w:szCs w:val="28"/>
        </w:rPr>
      </w:pPr>
    </w:p>
    <w:p w:rsidR="0077066A" w:rsidRDefault="0077066A" w:rsidP="0077066A">
      <w:pPr>
        <w:jc w:val="center"/>
        <w:rPr>
          <w:rFonts w:ascii="Arial" w:hAnsi="Arial" w:cs="Arial"/>
          <w:b/>
          <w:sz w:val="28"/>
          <w:szCs w:val="28"/>
        </w:rPr>
      </w:pPr>
    </w:p>
    <w:p w:rsidR="0077066A" w:rsidRDefault="0077066A" w:rsidP="0077066A">
      <w:pPr>
        <w:jc w:val="center"/>
        <w:rPr>
          <w:rFonts w:ascii="Arial" w:hAnsi="Arial" w:cs="Arial"/>
          <w:b/>
          <w:sz w:val="28"/>
          <w:szCs w:val="28"/>
        </w:rPr>
      </w:pPr>
    </w:p>
    <w:p w:rsidR="0077066A" w:rsidRDefault="0077066A" w:rsidP="0077066A">
      <w:pPr>
        <w:jc w:val="center"/>
        <w:rPr>
          <w:rFonts w:ascii="Arial" w:hAnsi="Arial" w:cs="Arial"/>
          <w:b/>
          <w:sz w:val="28"/>
          <w:szCs w:val="28"/>
        </w:rPr>
      </w:pPr>
    </w:p>
    <w:p w:rsidR="0077066A" w:rsidRPr="005F4D3D" w:rsidRDefault="0077066A" w:rsidP="0077066A">
      <w:pPr>
        <w:jc w:val="center"/>
        <w:rPr>
          <w:rFonts w:ascii="Arial" w:hAnsi="Arial" w:cs="Arial"/>
          <w:b/>
          <w:sz w:val="32"/>
          <w:szCs w:val="32"/>
        </w:rPr>
      </w:pPr>
      <w:r w:rsidRPr="005F4D3D">
        <w:rPr>
          <w:rFonts w:ascii="Arial" w:hAnsi="Arial" w:cs="Arial"/>
          <w:b/>
          <w:sz w:val="32"/>
          <w:szCs w:val="32"/>
        </w:rPr>
        <w:t xml:space="preserve">POLICY FOR PATHWAY PLANS AND THE ROLE OF THE </w:t>
      </w:r>
    </w:p>
    <w:p w:rsidR="0077066A" w:rsidRPr="005F4D3D" w:rsidRDefault="0077066A" w:rsidP="0077066A">
      <w:pPr>
        <w:jc w:val="center"/>
        <w:rPr>
          <w:rFonts w:ascii="Arial" w:hAnsi="Arial" w:cs="Arial"/>
          <w:b/>
          <w:sz w:val="32"/>
          <w:szCs w:val="32"/>
        </w:rPr>
      </w:pPr>
    </w:p>
    <w:p w:rsidR="0077066A" w:rsidRDefault="0077066A" w:rsidP="0077066A">
      <w:pPr>
        <w:jc w:val="center"/>
        <w:rPr>
          <w:rFonts w:ascii="Arial" w:hAnsi="Arial" w:cs="Arial"/>
          <w:b/>
          <w:sz w:val="32"/>
          <w:szCs w:val="32"/>
        </w:rPr>
      </w:pPr>
      <w:r w:rsidRPr="005F4D3D">
        <w:rPr>
          <w:rFonts w:ascii="Arial" w:hAnsi="Arial" w:cs="Arial"/>
          <w:b/>
          <w:sz w:val="32"/>
          <w:szCs w:val="32"/>
        </w:rPr>
        <w:t xml:space="preserve">PERSONAL ADVISOR FOR CHILDREN IN CARE OPEN TO </w:t>
      </w:r>
    </w:p>
    <w:p w:rsidR="005F4D3D" w:rsidRPr="005F4D3D" w:rsidRDefault="005F4D3D" w:rsidP="0077066A">
      <w:pPr>
        <w:jc w:val="center"/>
        <w:rPr>
          <w:rFonts w:ascii="Arial" w:hAnsi="Arial" w:cs="Arial"/>
          <w:b/>
          <w:sz w:val="32"/>
          <w:szCs w:val="32"/>
        </w:rPr>
      </w:pPr>
    </w:p>
    <w:p w:rsidR="005F4D3D" w:rsidRDefault="005F4D3D" w:rsidP="0077066A">
      <w:pPr>
        <w:jc w:val="center"/>
        <w:rPr>
          <w:rFonts w:ascii="Arial" w:hAnsi="Arial" w:cs="Arial"/>
          <w:b/>
          <w:sz w:val="32"/>
          <w:szCs w:val="32"/>
          <w:lang w:eastAsia="en-GB"/>
        </w:rPr>
      </w:pPr>
      <w:r>
        <w:rPr>
          <w:rFonts w:ascii="Arial" w:hAnsi="Arial" w:cs="Arial"/>
          <w:b/>
          <w:sz w:val="32"/>
          <w:szCs w:val="32"/>
          <w:lang w:eastAsia="en-GB"/>
        </w:rPr>
        <w:t xml:space="preserve">THE </w:t>
      </w:r>
      <w:r w:rsidR="0077066A" w:rsidRPr="005F4D3D">
        <w:rPr>
          <w:rFonts w:ascii="Arial" w:hAnsi="Arial" w:cs="Arial"/>
          <w:b/>
          <w:sz w:val="32"/>
          <w:szCs w:val="32"/>
          <w:lang w:eastAsia="en-GB"/>
        </w:rPr>
        <w:t>DISABLED CHILDREN AND YOUNG ADULTS</w:t>
      </w:r>
    </w:p>
    <w:p w:rsidR="0077066A" w:rsidRPr="005F4D3D" w:rsidRDefault="0077066A" w:rsidP="0077066A">
      <w:pPr>
        <w:jc w:val="center"/>
        <w:rPr>
          <w:rFonts w:ascii="Arial" w:hAnsi="Arial" w:cs="Arial"/>
          <w:b/>
          <w:sz w:val="32"/>
          <w:szCs w:val="32"/>
          <w:lang w:eastAsia="en-GB"/>
        </w:rPr>
      </w:pPr>
      <w:r w:rsidRPr="005F4D3D">
        <w:rPr>
          <w:rFonts w:ascii="Arial" w:hAnsi="Arial" w:cs="Arial"/>
          <w:b/>
          <w:sz w:val="32"/>
          <w:szCs w:val="32"/>
          <w:lang w:eastAsia="en-GB"/>
        </w:rPr>
        <w:t xml:space="preserve"> TEAM 0-25 YEARS</w:t>
      </w:r>
    </w:p>
    <w:p w:rsidR="0077066A" w:rsidRDefault="0077066A" w:rsidP="0077066A">
      <w:pPr>
        <w:jc w:val="center"/>
        <w:rPr>
          <w:rFonts w:ascii="Arial" w:hAnsi="Arial" w:cs="Arial"/>
          <w:b/>
          <w:sz w:val="28"/>
          <w:szCs w:val="28"/>
        </w:rPr>
      </w:pPr>
    </w:p>
    <w:p w:rsidR="0077066A" w:rsidRDefault="0077066A" w:rsidP="0077066A">
      <w:pPr>
        <w:jc w:val="center"/>
        <w:rPr>
          <w:rFonts w:ascii="Arial" w:hAnsi="Arial" w:cs="Arial"/>
          <w:sz w:val="24"/>
          <w:szCs w:val="24"/>
        </w:rPr>
      </w:pPr>
    </w:p>
    <w:p w:rsidR="0077066A" w:rsidRDefault="0077066A" w:rsidP="0077066A">
      <w:pPr>
        <w:jc w:val="center"/>
        <w:rPr>
          <w:rFonts w:ascii="Arial" w:hAnsi="Arial" w:cs="Arial"/>
          <w:sz w:val="24"/>
          <w:szCs w:val="24"/>
        </w:rPr>
      </w:pPr>
    </w:p>
    <w:p w:rsidR="0077066A" w:rsidRDefault="0077066A" w:rsidP="0077066A">
      <w:pPr>
        <w:jc w:val="center"/>
        <w:rPr>
          <w:rFonts w:ascii="Arial" w:hAnsi="Arial" w:cs="Arial"/>
          <w:sz w:val="24"/>
          <w:szCs w:val="24"/>
        </w:rPr>
      </w:pPr>
    </w:p>
    <w:p w:rsidR="0077066A" w:rsidRDefault="0077066A" w:rsidP="0077066A">
      <w:pPr>
        <w:jc w:val="center"/>
        <w:rPr>
          <w:rFonts w:ascii="Arial" w:hAnsi="Arial" w:cs="Arial"/>
          <w:sz w:val="24"/>
          <w:szCs w:val="24"/>
        </w:rPr>
      </w:pPr>
    </w:p>
    <w:p w:rsidR="005F4D3D" w:rsidRDefault="005F4D3D" w:rsidP="0077066A">
      <w:pPr>
        <w:jc w:val="center"/>
        <w:rPr>
          <w:rFonts w:ascii="Arial" w:hAnsi="Arial" w:cs="Arial"/>
          <w:sz w:val="24"/>
          <w:szCs w:val="24"/>
        </w:rPr>
      </w:pPr>
    </w:p>
    <w:p w:rsidR="005F4D3D" w:rsidRDefault="005F4D3D" w:rsidP="0077066A">
      <w:pPr>
        <w:jc w:val="center"/>
        <w:rPr>
          <w:rFonts w:ascii="Arial" w:hAnsi="Arial" w:cs="Arial"/>
          <w:sz w:val="24"/>
          <w:szCs w:val="24"/>
        </w:rPr>
      </w:pPr>
    </w:p>
    <w:p w:rsidR="005F4D3D" w:rsidRDefault="005F4D3D" w:rsidP="0077066A">
      <w:pPr>
        <w:jc w:val="center"/>
        <w:rPr>
          <w:rFonts w:ascii="Arial" w:hAnsi="Arial" w:cs="Arial"/>
          <w:sz w:val="24"/>
          <w:szCs w:val="24"/>
        </w:rPr>
      </w:pPr>
    </w:p>
    <w:p w:rsidR="005F4D3D" w:rsidRDefault="005F4D3D" w:rsidP="0077066A">
      <w:pPr>
        <w:jc w:val="center"/>
        <w:rPr>
          <w:rFonts w:ascii="Arial" w:hAnsi="Arial" w:cs="Arial"/>
          <w:sz w:val="24"/>
          <w:szCs w:val="24"/>
        </w:rPr>
      </w:pPr>
    </w:p>
    <w:p w:rsidR="005F4D3D" w:rsidRDefault="005F4D3D" w:rsidP="0077066A">
      <w:pPr>
        <w:jc w:val="center"/>
        <w:rPr>
          <w:rFonts w:ascii="Arial" w:hAnsi="Arial" w:cs="Arial"/>
          <w:sz w:val="24"/>
          <w:szCs w:val="24"/>
        </w:rPr>
      </w:pPr>
    </w:p>
    <w:p w:rsidR="005F4D3D" w:rsidRDefault="005F4D3D" w:rsidP="0077066A">
      <w:pPr>
        <w:jc w:val="center"/>
        <w:rPr>
          <w:rFonts w:ascii="Arial" w:hAnsi="Arial" w:cs="Arial"/>
          <w:sz w:val="24"/>
          <w:szCs w:val="24"/>
        </w:rPr>
      </w:pPr>
    </w:p>
    <w:p w:rsidR="005F4D3D" w:rsidRDefault="005F4D3D" w:rsidP="0077066A">
      <w:pPr>
        <w:jc w:val="center"/>
        <w:rPr>
          <w:rFonts w:ascii="Arial" w:hAnsi="Arial" w:cs="Arial"/>
          <w:sz w:val="24"/>
          <w:szCs w:val="24"/>
        </w:rPr>
      </w:pPr>
    </w:p>
    <w:p w:rsidR="005F4D3D" w:rsidRDefault="005F4D3D" w:rsidP="0077066A">
      <w:pPr>
        <w:jc w:val="center"/>
        <w:rPr>
          <w:rFonts w:ascii="Arial" w:hAnsi="Arial" w:cs="Arial"/>
          <w:sz w:val="24"/>
          <w:szCs w:val="24"/>
        </w:rPr>
      </w:pPr>
    </w:p>
    <w:p w:rsidR="005F4D3D" w:rsidRDefault="005F4D3D" w:rsidP="0077066A">
      <w:pPr>
        <w:jc w:val="center"/>
        <w:rPr>
          <w:rFonts w:ascii="Arial" w:hAnsi="Arial" w:cs="Arial"/>
          <w:sz w:val="24"/>
          <w:szCs w:val="24"/>
        </w:rPr>
      </w:pPr>
    </w:p>
    <w:p w:rsidR="005F4D3D" w:rsidRDefault="005F4D3D" w:rsidP="0077066A">
      <w:pPr>
        <w:jc w:val="center"/>
        <w:rPr>
          <w:rFonts w:ascii="Arial" w:hAnsi="Arial" w:cs="Arial"/>
          <w:sz w:val="24"/>
          <w:szCs w:val="24"/>
        </w:rPr>
      </w:pPr>
    </w:p>
    <w:p w:rsidR="005F4D3D" w:rsidRDefault="005F4D3D" w:rsidP="0077066A">
      <w:pPr>
        <w:jc w:val="center"/>
        <w:rPr>
          <w:rFonts w:ascii="Arial" w:hAnsi="Arial" w:cs="Arial"/>
          <w:sz w:val="24"/>
          <w:szCs w:val="24"/>
        </w:rPr>
      </w:pPr>
    </w:p>
    <w:p w:rsidR="005F4D3D" w:rsidRDefault="005F4D3D" w:rsidP="0077066A">
      <w:pPr>
        <w:jc w:val="center"/>
        <w:rPr>
          <w:rFonts w:ascii="Arial" w:hAnsi="Arial" w:cs="Arial"/>
          <w:sz w:val="24"/>
          <w:szCs w:val="24"/>
        </w:rPr>
      </w:pPr>
    </w:p>
    <w:p w:rsidR="005F4D3D" w:rsidRDefault="005F4D3D" w:rsidP="0077066A">
      <w:pPr>
        <w:jc w:val="center"/>
        <w:rPr>
          <w:rFonts w:ascii="Arial" w:hAnsi="Arial" w:cs="Arial"/>
          <w:sz w:val="24"/>
          <w:szCs w:val="24"/>
        </w:rPr>
      </w:pPr>
    </w:p>
    <w:p w:rsidR="005F4D3D" w:rsidRDefault="005F4D3D" w:rsidP="0077066A">
      <w:pPr>
        <w:jc w:val="center"/>
        <w:rPr>
          <w:rFonts w:ascii="Arial" w:hAnsi="Arial" w:cs="Arial"/>
          <w:sz w:val="24"/>
          <w:szCs w:val="24"/>
        </w:rPr>
      </w:pPr>
    </w:p>
    <w:p w:rsidR="005F4D3D" w:rsidRDefault="005F4D3D" w:rsidP="0077066A">
      <w:pPr>
        <w:jc w:val="center"/>
        <w:rPr>
          <w:rFonts w:ascii="Arial" w:hAnsi="Arial" w:cs="Arial"/>
          <w:sz w:val="24"/>
          <w:szCs w:val="24"/>
        </w:rPr>
      </w:pPr>
    </w:p>
    <w:p w:rsidR="005F4D3D" w:rsidRDefault="005F4D3D" w:rsidP="0077066A">
      <w:pPr>
        <w:jc w:val="center"/>
        <w:rPr>
          <w:rFonts w:ascii="Arial" w:hAnsi="Arial" w:cs="Arial"/>
          <w:sz w:val="24"/>
          <w:szCs w:val="24"/>
        </w:rPr>
      </w:pPr>
    </w:p>
    <w:p w:rsidR="0077066A" w:rsidRDefault="0077066A" w:rsidP="0077066A">
      <w:pPr>
        <w:jc w:val="center"/>
        <w:rPr>
          <w:rFonts w:ascii="Arial" w:hAnsi="Arial" w:cs="Arial"/>
          <w:sz w:val="24"/>
          <w:szCs w:val="24"/>
        </w:rPr>
      </w:pPr>
    </w:p>
    <w:tbl>
      <w:tblPr>
        <w:tblStyle w:val="TableGrid"/>
        <w:tblW w:w="9067" w:type="dxa"/>
        <w:tblLook w:val="04A0" w:firstRow="1" w:lastRow="0" w:firstColumn="1" w:lastColumn="0" w:noHBand="0" w:noVBand="1"/>
      </w:tblPr>
      <w:tblGrid>
        <w:gridCol w:w="1980"/>
        <w:gridCol w:w="2551"/>
        <w:gridCol w:w="2268"/>
        <w:gridCol w:w="2268"/>
      </w:tblGrid>
      <w:tr w:rsidR="0077066A" w:rsidRPr="0077066A" w:rsidTr="0077066A">
        <w:tc>
          <w:tcPr>
            <w:tcW w:w="1980" w:type="dxa"/>
          </w:tcPr>
          <w:p w:rsidR="0077066A" w:rsidRPr="0077066A" w:rsidRDefault="0077066A" w:rsidP="0077066A">
            <w:pPr>
              <w:jc w:val="center"/>
              <w:rPr>
                <w:rFonts w:ascii="Arial" w:hAnsi="Arial" w:cs="Arial"/>
                <w:b/>
                <w:sz w:val="24"/>
                <w:szCs w:val="24"/>
              </w:rPr>
            </w:pPr>
            <w:r w:rsidRPr="0077066A">
              <w:rPr>
                <w:rFonts w:ascii="Arial" w:hAnsi="Arial" w:cs="Arial"/>
                <w:b/>
                <w:sz w:val="24"/>
                <w:szCs w:val="24"/>
              </w:rPr>
              <w:t>VERSION</w:t>
            </w:r>
          </w:p>
        </w:tc>
        <w:tc>
          <w:tcPr>
            <w:tcW w:w="2551" w:type="dxa"/>
          </w:tcPr>
          <w:p w:rsidR="0077066A" w:rsidRPr="0077066A" w:rsidRDefault="0077066A" w:rsidP="0077066A">
            <w:pPr>
              <w:jc w:val="center"/>
              <w:rPr>
                <w:rFonts w:ascii="Arial" w:hAnsi="Arial" w:cs="Arial"/>
                <w:b/>
                <w:sz w:val="24"/>
                <w:szCs w:val="24"/>
              </w:rPr>
            </w:pPr>
            <w:r w:rsidRPr="0077066A">
              <w:rPr>
                <w:rFonts w:ascii="Arial" w:hAnsi="Arial" w:cs="Arial"/>
                <w:b/>
                <w:sz w:val="24"/>
                <w:szCs w:val="24"/>
              </w:rPr>
              <w:t>AUTHOR</w:t>
            </w:r>
          </w:p>
        </w:tc>
        <w:tc>
          <w:tcPr>
            <w:tcW w:w="2268" w:type="dxa"/>
          </w:tcPr>
          <w:p w:rsidR="0077066A" w:rsidRPr="0077066A" w:rsidRDefault="0077066A" w:rsidP="0077066A">
            <w:pPr>
              <w:jc w:val="center"/>
              <w:rPr>
                <w:rFonts w:ascii="Arial" w:hAnsi="Arial" w:cs="Arial"/>
                <w:b/>
                <w:sz w:val="24"/>
                <w:szCs w:val="24"/>
              </w:rPr>
            </w:pPr>
            <w:r w:rsidRPr="0077066A">
              <w:rPr>
                <w:rFonts w:ascii="Arial" w:hAnsi="Arial" w:cs="Arial"/>
                <w:b/>
                <w:sz w:val="24"/>
                <w:szCs w:val="24"/>
              </w:rPr>
              <w:t>DATE</w:t>
            </w:r>
          </w:p>
        </w:tc>
        <w:tc>
          <w:tcPr>
            <w:tcW w:w="2268" w:type="dxa"/>
          </w:tcPr>
          <w:p w:rsidR="0077066A" w:rsidRPr="0077066A" w:rsidRDefault="0077066A" w:rsidP="0077066A">
            <w:pPr>
              <w:jc w:val="center"/>
              <w:rPr>
                <w:rFonts w:ascii="Arial" w:hAnsi="Arial" w:cs="Arial"/>
                <w:b/>
                <w:sz w:val="24"/>
                <w:szCs w:val="24"/>
              </w:rPr>
            </w:pPr>
            <w:r w:rsidRPr="0077066A">
              <w:rPr>
                <w:rFonts w:ascii="Arial" w:hAnsi="Arial" w:cs="Arial"/>
                <w:b/>
                <w:sz w:val="24"/>
                <w:szCs w:val="24"/>
              </w:rPr>
              <w:t>REVIEW DATE</w:t>
            </w:r>
          </w:p>
        </w:tc>
      </w:tr>
      <w:tr w:rsidR="0077066A" w:rsidTr="0077066A">
        <w:tc>
          <w:tcPr>
            <w:tcW w:w="1980" w:type="dxa"/>
          </w:tcPr>
          <w:p w:rsidR="0077066A" w:rsidRDefault="0077066A" w:rsidP="0077066A">
            <w:pPr>
              <w:jc w:val="center"/>
              <w:rPr>
                <w:rFonts w:ascii="Arial" w:hAnsi="Arial" w:cs="Arial"/>
                <w:sz w:val="24"/>
                <w:szCs w:val="24"/>
              </w:rPr>
            </w:pPr>
            <w:r>
              <w:rPr>
                <w:rFonts w:ascii="Arial" w:hAnsi="Arial" w:cs="Arial"/>
                <w:sz w:val="24"/>
                <w:szCs w:val="24"/>
              </w:rPr>
              <w:t>V1</w:t>
            </w:r>
          </w:p>
        </w:tc>
        <w:tc>
          <w:tcPr>
            <w:tcW w:w="2551" w:type="dxa"/>
          </w:tcPr>
          <w:p w:rsidR="0077066A" w:rsidRDefault="0077066A" w:rsidP="0077066A">
            <w:pPr>
              <w:jc w:val="center"/>
              <w:rPr>
                <w:rFonts w:ascii="Arial" w:hAnsi="Arial" w:cs="Arial"/>
                <w:sz w:val="24"/>
                <w:szCs w:val="24"/>
              </w:rPr>
            </w:pPr>
            <w:r>
              <w:rPr>
                <w:rFonts w:ascii="Arial" w:hAnsi="Arial" w:cs="Arial"/>
                <w:sz w:val="24"/>
                <w:szCs w:val="24"/>
              </w:rPr>
              <w:t>Joanne Stoddart – Head of Service</w:t>
            </w:r>
          </w:p>
        </w:tc>
        <w:tc>
          <w:tcPr>
            <w:tcW w:w="2268" w:type="dxa"/>
          </w:tcPr>
          <w:p w:rsidR="0077066A" w:rsidRDefault="0077066A" w:rsidP="0077066A">
            <w:pPr>
              <w:jc w:val="center"/>
              <w:rPr>
                <w:rFonts w:ascii="Arial" w:hAnsi="Arial" w:cs="Arial"/>
                <w:sz w:val="24"/>
                <w:szCs w:val="24"/>
              </w:rPr>
            </w:pPr>
            <w:r>
              <w:rPr>
                <w:rFonts w:ascii="Arial" w:hAnsi="Arial" w:cs="Arial"/>
                <w:sz w:val="24"/>
                <w:szCs w:val="24"/>
              </w:rPr>
              <w:t>October 2019</w:t>
            </w:r>
          </w:p>
        </w:tc>
        <w:tc>
          <w:tcPr>
            <w:tcW w:w="2268" w:type="dxa"/>
          </w:tcPr>
          <w:p w:rsidR="0077066A" w:rsidRDefault="0077066A" w:rsidP="0077066A">
            <w:pPr>
              <w:jc w:val="center"/>
              <w:rPr>
                <w:rFonts w:ascii="Arial" w:hAnsi="Arial" w:cs="Arial"/>
                <w:sz w:val="24"/>
                <w:szCs w:val="24"/>
              </w:rPr>
            </w:pPr>
            <w:r>
              <w:rPr>
                <w:rFonts w:ascii="Arial" w:hAnsi="Arial" w:cs="Arial"/>
                <w:sz w:val="24"/>
                <w:szCs w:val="24"/>
              </w:rPr>
              <w:t>October 2021</w:t>
            </w:r>
          </w:p>
        </w:tc>
      </w:tr>
    </w:tbl>
    <w:p w:rsidR="0077066A" w:rsidRDefault="0077066A" w:rsidP="0077066A">
      <w:pPr>
        <w:jc w:val="center"/>
        <w:rPr>
          <w:rFonts w:ascii="Arial" w:hAnsi="Arial" w:cs="Arial"/>
          <w:sz w:val="24"/>
          <w:szCs w:val="24"/>
        </w:rPr>
      </w:pPr>
    </w:p>
    <w:p w:rsidR="005F4D3D" w:rsidRDefault="005F4D3D" w:rsidP="0077066A">
      <w:pPr>
        <w:jc w:val="center"/>
        <w:rPr>
          <w:rFonts w:ascii="Arial" w:hAnsi="Arial" w:cs="Arial"/>
          <w:sz w:val="24"/>
          <w:szCs w:val="24"/>
        </w:rPr>
      </w:pPr>
    </w:p>
    <w:p w:rsidR="004D0BB3" w:rsidRDefault="004D0BB3" w:rsidP="0077066A">
      <w:pPr>
        <w:jc w:val="center"/>
        <w:rPr>
          <w:rFonts w:ascii="Arial" w:hAnsi="Arial" w:cs="Arial"/>
          <w:sz w:val="24"/>
          <w:szCs w:val="24"/>
        </w:rPr>
      </w:pPr>
    </w:p>
    <w:p w:rsidR="00802AE1" w:rsidRDefault="00802AE1" w:rsidP="004D0BB3">
      <w:pPr>
        <w:rPr>
          <w:rFonts w:ascii="Arial" w:hAnsi="Arial" w:cs="Arial"/>
          <w:b/>
        </w:rPr>
      </w:pPr>
    </w:p>
    <w:p w:rsidR="004D0BB3" w:rsidRPr="00802AE1" w:rsidRDefault="004D0BB3" w:rsidP="004D0BB3">
      <w:pPr>
        <w:rPr>
          <w:rFonts w:ascii="Arial" w:hAnsi="Arial" w:cs="Arial"/>
          <w:b/>
        </w:rPr>
      </w:pPr>
      <w:r w:rsidRPr="00802AE1">
        <w:rPr>
          <w:rFonts w:ascii="Arial" w:hAnsi="Arial" w:cs="Arial"/>
          <w:b/>
        </w:rPr>
        <w:t>Pathway Plans</w:t>
      </w:r>
    </w:p>
    <w:p w:rsidR="004D0BB3" w:rsidRPr="00802AE1" w:rsidRDefault="004D0BB3" w:rsidP="004D0BB3">
      <w:pPr>
        <w:rPr>
          <w:rFonts w:ascii="Arial" w:hAnsi="Arial" w:cs="Arial"/>
        </w:rPr>
      </w:pPr>
    </w:p>
    <w:p w:rsidR="004D0BB3" w:rsidRPr="00802AE1" w:rsidRDefault="004D0BB3" w:rsidP="008204C9">
      <w:pPr>
        <w:jc w:val="both"/>
        <w:rPr>
          <w:rFonts w:ascii="Arial" w:hAnsi="Arial" w:cs="Arial"/>
        </w:rPr>
      </w:pPr>
      <w:r w:rsidRPr="00802AE1">
        <w:rPr>
          <w:rFonts w:ascii="Arial" w:hAnsi="Arial" w:cs="Arial"/>
        </w:rPr>
        <w:t>All Children in Care who have reached the age of 16 years and 3 months MUS</w:t>
      </w:r>
      <w:r w:rsidR="008204C9" w:rsidRPr="00802AE1">
        <w:rPr>
          <w:rFonts w:ascii="Arial" w:hAnsi="Arial" w:cs="Arial"/>
        </w:rPr>
        <w:t>T have a Pathway Plan in place by this time.  This includes those young people who are Children in Care who are active to the Disabled Children</w:t>
      </w:r>
      <w:r w:rsidR="006B4462" w:rsidRPr="00802AE1">
        <w:rPr>
          <w:rFonts w:ascii="Arial" w:hAnsi="Arial" w:cs="Arial"/>
        </w:rPr>
        <w:t xml:space="preserve"> and Young Adults </w:t>
      </w:r>
      <w:r w:rsidR="008204C9" w:rsidRPr="00802AE1">
        <w:rPr>
          <w:rFonts w:ascii="Arial" w:hAnsi="Arial" w:cs="Arial"/>
        </w:rPr>
        <w:t>0 – 25 team.</w:t>
      </w:r>
    </w:p>
    <w:p w:rsidR="008204C9" w:rsidRPr="00802AE1" w:rsidRDefault="008204C9" w:rsidP="008204C9">
      <w:pPr>
        <w:jc w:val="both"/>
        <w:rPr>
          <w:rFonts w:ascii="Arial" w:hAnsi="Arial" w:cs="Arial"/>
        </w:rPr>
      </w:pPr>
    </w:p>
    <w:p w:rsidR="008204C9" w:rsidRPr="00802AE1" w:rsidRDefault="008204C9" w:rsidP="008204C9">
      <w:pPr>
        <w:jc w:val="both"/>
        <w:rPr>
          <w:rFonts w:ascii="Arial" w:hAnsi="Arial" w:cs="Arial"/>
          <w:b/>
        </w:rPr>
      </w:pPr>
      <w:r w:rsidRPr="00802AE1">
        <w:rPr>
          <w:rFonts w:ascii="Arial" w:hAnsi="Arial" w:cs="Arial"/>
          <w:b/>
        </w:rPr>
        <w:t>Personal Advisors</w:t>
      </w:r>
    </w:p>
    <w:p w:rsidR="008204C9" w:rsidRPr="00802AE1" w:rsidRDefault="008204C9" w:rsidP="008204C9">
      <w:pPr>
        <w:jc w:val="both"/>
        <w:rPr>
          <w:rFonts w:ascii="Arial" w:hAnsi="Arial" w:cs="Arial"/>
        </w:rPr>
      </w:pPr>
    </w:p>
    <w:p w:rsidR="008204C9" w:rsidRPr="00802AE1" w:rsidRDefault="008204C9" w:rsidP="008204C9">
      <w:pPr>
        <w:jc w:val="both"/>
        <w:rPr>
          <w:rFonts w:ascii="Arial" w:hAnsi="Arial" w:cs="Arial"/>
        </w:rPr>
      </w:pPr>
      <w:r w:rsidRPr="00802AE1">
        <w:rPr>
          <w:rFonts w:ascii="Arial" w:hAnsi="Arial" w:cs="Arial"/>
        </w:rPr>
        <w:t>All Children in Care will be allocated a Personal Advisor at 15 years and 6 months old regardless of a young person’s level of disability or need.  The Personal Advisor will discuss with the young person directly, or their advocate if the young person has communication difficulties, to determine the level of involvement they will have with the young person up until their 18</w:t>
      </w:r>
      <w:r w:rsidRPr="00802AE1">
        <w:rPr>
          <w:rFonts w:ascii="Arial" w:hAnsi="Arial" w:cs="Arial"/>
          <w:vertAlign w:val="superscript"/>
        </w:rPr>
        <w:t>th</w:t>
      </w:r>
      <w:r w:rsidRPr="00802AE1">
        <w:rPr>
          <w:rFonts w:ascii="Arial" w:hAnsi="Arial" w:cs="Arial"/>
        </w:rPr>
        <w:t xml:space="preserve"> birthday.  Thereafter, between the ages of 18 to 21 years, the frequency of contact between the young person and the Personal Advisor will be at least 8 weekly, and after the age of 21 years this will be determined by the young person until they turn 25 years of age.</w:t>
      </w:r>
    </w:p>
    <w:p w:rsidR="008204C9" w:rsidRPr="00802AE1" w:rsidRDefault="008204C9" w:rsidP="008204C9">
      <w:pPr>
        <w:jc w:val="both"/>
        <w:rPr>
          <w:rFonts w:ascii="Arial" w:hAnsi="Arial" w:cs="Arial"/>
        </w:rPr>
      </w:pPr>
    </w:p>
    <w:p w:rsidR="008204C9" w:rsidRPr="00802AE1" w:rsidRDefault="00811FE8" w:rsidP="008204C9">
      <w:pPr>
        <w:jc w:val="both"/>
        <w:rPr>
          <w:rFonts w:ascii="Arial" w:hAnsi="Arial" w:cs="Arial"/>
        </w:rPr>
      </w:pPr>
      <w:r w:rsidRPr="00802AE1">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1190625</wp:posOffset>
                </wp:positionH>
                <wp:positionV relativeFrom="paragraph">
                  <wp:posOffset>134620</wp:posOffset>
                </wp:positionV>
                <wp:extent cx="3371850" cy="7429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371850" cy="742950"/>
                        </a:xfrm>
                        <a:prstGeom prst="rect">
                          <a:avLst/>
                        </a:prstGeom>
                      </wps:spPr>
                      <wps:style>
                        <a:lnRef idx="2">
                          <a:schemeClr val="accent6"/>
                        </a:lnRef>
                        <a:fillRef idx="1">
                          <a:schemeClr val="lt1"/>
                        </a:fillRef>
                        <a:effectRef idx="0">
                          <a:schemeClr val="accent6"/>
                        </a:effectRef>
                        <a:fontRef idx="minor">
                          <a:schemeClr val="dk1"/>
                        </a:fontRef>
                      </wps:style>
                      <wps:txbx>
                        <w:txbxContent>
                          <w:p w:rsidR="008204C9" w:rsidRPr="00802AE1" w:rsidRDefault="00811FE8" w:rsidP="008204C9">
                            <w:pPr>
                              <w:jc w:val="center"/>
                              <w:rPr>
                                <w:rFonts w:ascii="Arial" w:hAnsi="Arial" w:cs="Arial"/>
                              </w:rPr>
                            </w:pPr>
                            <w:r w:rsidRPr="00802AE1">
                              <w:rPr>
                                <w:rFonts w:ascii="Arial" w:hAnsi="Arial" w:cs="Arial"/>
                              </w:rPr>
                              <w:t xml:space="preserve">The Social Worker must manually trigger </w:t>
                            </w:r>
                            <w:r w:rsidR="008204C9" w:rsidRPr="00802AE1">
                              <w:rPr>
                                <w:rFonts w:ascii="Arial" w:hAnsi="Arial" w:cs="Arial"/>
                              </w:rPr>
                              <w:t>the Pathway Plan at age 15 years and 9 months</w:t>
                            </w:r>
                            <w:r w:rsidRPr="00802AE1">
                              <w:rPr>
                                <w:rFonts w:ascii="Arial" w:hAnsi="Arial" w:cs="Arial"/>
                              </w:rPr>
                              <w:t xml:space="preserve"> via Liquid Logic</w:t>
                            </w:r>
                            <w:r w:rsidR="008204C9" w:rsidRPr="00802AE1">
                              <w:rPr>
                                <w:rFonts w:ascii="Arial" w:hAnsi="Arial" w:cs="Arial"/>
                              </w:rPr>
                              <w:t>.</w:t>
                            </w:r>
                            <w:r w:rsidR="00802AE1">
                              <w:rPr>
                                <w:rFonts w:ascii="Arial" w:hAnsi="Arial" w:cs="Arial"/>
                              </w:rPr>
                              <w:t xml:space="preserve">  The Pathway Plan will replace the LAC Care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93.75pt;margin-top:10.6pt;width:265.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" fillcolor="white [3201]" strokecolor="#70ad47 [3209]" strokeweight="1pt">
                <v:textbox>
                  <w:txbxContent>
                    <w:p w:rsidR="008204C9" w:rsidRPr="00802AE1" w:rsidRDefault="00811FE8" w:rsidP="008204C9">
                      <w:pPr>
                        <w:jc w:val="center"/>
                        <w:rPr>
                          <w:rFonts w:ascii="Arial" w:hAnsi="Arial" w:cs="Arial"/>
                        </w:rPr>
                      </w:pPr>
                      <w:r w:rsidRPr="00802AE1">
                        <w:rPr>
                          <w:rFonts w:ascii="Arial" w:hAnsi="Arial" w:cs="Arial"/>
                        </w:rPr>
                        <w:t xml:space="preserve">The Social Worker must manually trigger </w:t>
                      </w:r>
                      <w:r w:rsidR="008204C9" w:rsidRPr="00802AE1">
                        <w:rPr>
                          <w:rFonts w:ascii="Arial" w:hAnsi="Arial" w:cs="Arial"/>
                        </w:rPr>
                        <w:t>the Pathway Plan at age 15 years and 9 months</w:t>
                      </w:r>
                      <w:r w:rsidRPr="00802AE1">
                        <w:rPr>
                          <w:rFonts w:ascii="Arial" w:hAnsi="Arial" w:cs="Arial"/>
                        </w:rPr>
                        <w:t xml:space="preserve"> via Liquid Logic</w:t>
                      </w:r>
                      <w:r w:rsidR="008204C9" w:rsidRPr="00802AE1">
                        <w:rPr>
                          <w:rFonts w:ascii="Arial" w:hAnsi="Arial" w:cs="Arial"/>
                        </w:rPr>
                        <w:t>.</w:t>
                      </w:r>
                      <w:r w:rsidR="00802AE1">
                        <w:rPr>
                          <w:rFonts w:ascii="Arial" w:hAnsi="Arial" w:cs="Arial"/>
                        </w:rPr>
                        <w:t xml:space="preserve">  The Pathway Plan will replace the LAC Care Plan.</w:t>
                      </w:r>
                    </w:p>
                  </w:txbxContent>
                </v:textbox>
              </v:rect>
            </w:pict>
          </mc:Fallback>
        </mc:AlternateContent>
      </w:r>
    </w:p>
    <w:p w:rsidR="00802AE1" w:rsidRDefault="006B4462" w:rsidP="008204C9">
      <w:pPr>
        <w:jc w:val="center"/>
        <w:rPr>
          <w:rFonts w:ascii="Arial" w:hAnsi="Arial" w:cs="Arial"/>
        </w:rPr>
      </w:pPr>
      <w:r w:rsidRPr="00802AE1">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542925</wp:posOffset>
                </wp:positionH>
                <wp:positionV relativeFrom="paragraph">
                  <wp:posOffset>2365375</wp:posOffset>
                </wp:positionV>
                <wp:extent cx="5067300" cy="23241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5067300" cy="2324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B4462" w:rsidRPr="00802AE1" w:rsidRDefault="008204C9" w:rsidP="008204C9">
                            <w:pPr>
                              <w:jc w:val="center"/>
                              <w:rPr>
                                <w:rFonts w:ascii="Arial" w:hAnsi="Arial" w:cs="Arial"/>
                              </w:rPr>
                            </w:pPr>
                            <w:r w:rsidRPr="00802AE1">
                              <w:rPr>
                                <w:rFonts w:ascii="Arial" w:hAnsi="Arial" w:cs="Arial"/>
                              </w:rPr>
                              <w:t xml:space="preserve">The Pathway Plan must be reviewed every 6 months via the </w:t>
                            </w:r>
                            <w:r w:rsidR="00802AE1">
                              <w:rPr>
                                <w:rFonts w:ascii="Arial" w:hAnsi="Arial" w:cs="Arial"/>
                              </w:rPr>
                              <w:t>Pathway</w:t>
                            </w:r>
                            <w:r w:rsidRPr="00802AE1">
                              <w:rPr>
                                <w:rFonts w:ascii="Arial" w:hAnsi="Arial" w:cs="Arial"/>
                              </w:rPr>
                              <w:t xml:space="preserve"> review process</w:t>
                            </w:r>
                            <w:r w:rsidR="00802AE1">
                              <w:rPr>
                                <w:rFonts w:ascii="Arial" w:hAnsi="Arial" w:cs="Arial"/>
                              </w:rPr>
                              <w:t xml:space="preserve"> which replaces the LAC review process,</w:t>
                            </w:r>
                            <w:r w:rsidRPr="00802AE1">
                              <w:rPr>
                                <w:rFonts w:ascii="Arial" w:hAnsi="Arial" w:cs="Arial"/>
                              </w:rPr>
                              <w:t xml:space="preserve"> unless there has been a significant change to the young person’s circumstances, in which case it must be updated to reflect the current situation.  </w:t>
                            </w:r>
                          </w:p>
                          <w:p w:rsidR="006B4462" w:rsidRPr="00802AE1" w:rsidRDefault="006B4462" w:rsidP="008204C9">
                            <w:pPr>
                              <w:jc w:val="center"/>
                              <w:rPr>
                                <w:rFonts w:ascii="Arial" w:hAnsi="Arial" w:cs="Arial"/>
                              </w:rPr>
                            </w:pPr>
                          </w:p>
                          <w:p w:rsidR="008204C9" w:rsidRPr="00802AE1" w:rsidRDefault="008204C9" w:rsidP="008204C9">
                            <w:pPr>
                              <w:jc w:val="center"/>
                              <w:rPr>
                                <w:rFonts w:ascii="Arial" w:hAnsi="Arial" w:cs="Arial"/>
                              </w:rPr>
                            </w:pPr>
                            <w:r w:rsidRPr="00802AE1">
                              <w:rPr>
                                <w:rFonts w:ascii="Arial" w:hAnsi="Arial" w:cs="Arial"/>
                              </w:rPr>
                              <w:t>The Pathway Plan must be updated until the young person reaches the age of 18 years</w:t>
                            </w:r>
                            <w:r w:rsidR="006B4462" w:rsidRPr="00802AE1">
                              <w:rPr>
                                <w:rFonts w:ascii="Arial" w:hAnsi="Arial" w:cs="Arial"/>
                              </w:rPr>
                              <w:t xml:space="preserve"> and this will remain the responsibility of the Social Worker</w:t>
                            </w:r>
                            <w:r w:rsidRPr="00802AE1">
                              <w:rPr>
                                <w:rFonts w:ascii="Arial" w:hAnsi="Arial" w:cs="Arial"/>
                              </w:rPr>
                              <w:t>.  Thereafter, the updating of the Pathway Plan will be the responsibility of the Personal Advisor.</w:t>
                            </w:r>
                          </w:p>
                          <w:p w:rsidR="006B4462" w:rsidRPr="00802AE1" w:rsidRDefault="006B4462" w:rsidP="008204C9">
                            <w:pPr>
                              <w:jc w:val="center"/>
                              <w:rPr>
                                <w:rFonts w:ascii="Arial" w:hAnsi="Arial" w:cs="Arial"/>
                              </w:rPr>
                            </w:pPr>
                          </w:p>
                          <w:p w:rsidR="006B4462" w:rsidRPr="00802AE1" w:rsidRDefault="006B4462" w:rsidP="008204C9">
                            <w:pPr>
                              <w:jc w:val="center"/>
                              <w:rPr>
                                <w:rFonts w:ascii="Arial" w:hAnsi="Arial" w:cs="Arial"/>
                              </w:rPr>
                            </w:pPr>
                            <w:r w:rsidRPr="00802AE1">
                              <w:rPr>
                                <w:rFonts w:ascii="Arial" w:hAnsi="Arial" w:cs="Arial"/>
                              </w:rPr>
                              <w:t>The adult care and support needs assessment plan will remain the responsibility of the young person’s Social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42.75pt;margin-top:186.25pt;width:399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" fillcolor="white [3201]" strokecolor="#70ad47 [3209]" strokeweight="1pt">
                <v:textbox>
                  <w:txbxContent>
                    <w:p w:rsidR="006B4462" w:rsidRPr="00802AE1" w:rsidRDefault="008204C9" w:rsidP="008204C9">
                      <w:pPr>
                        <w:jc w:val="center"/>
                        <w:rPr>
                          <w:rFonts w:ascii="Arial" w:hAnsi="Arial" w:cs="Arial"/>
                        </w:rPr>
                      </w:pPr>
                      <w:r w:rsidRPr="00802AE1">
                        <w:rPr>
                          <w:rFonts w:ascii="Arial" w:hAnsi="Arial" w:cs="Arial"/>
                        </w:rPr>
                        <w:t xml:space="preserve">The Pathway Plan must be reviewed every 6 months via the </w:t>
                      </w:r>
                      <w:r w:rsidR="00802AE1">
                        <w:rPr>
                          <w:rFonts w:ascii="Arial" w:hAnsi="Arial" w:cs="Arial"/>
                        </w:rPr>
                        <w:t>Pathway</w:t>
                      </w:r>
                      <w:r w:rsidRPr="00802AE1">
                        <w:rPr>
                          <w:rFonts w:ascii="Arial" w:hAnsi="Arial" w:cs="Arial"/>
                        </w:rPr>
                        <w:t xml:space="preserve"> review process</w:t>
                      </w:r>
                      <w:r w:rsidR="00802AE1">
                        <w:rPr>
                          <w:rFonts w:ascii="Arial" w:hAnsi="Arial" w:cs="Arial"/>
                        </w:rPr>
                        <w:t xml:space="preserve"> which replaces the LAC review process,</w:t>
                      </w:r>
                      <w:r w:rsidRPr="00802AE1">
                        <w:rPr>
                          <w:rFonts w:ascii="Arial" w:hAnsi="Arial" w:cs="Arial"/>
                        </w:rPr>
                        <w:t xml:space="preserve"> unless there has been a significant change to the young person’s circumstances, in which case it must be updated to reflect the current situation.  </w:t>
                      </w:r>
                    </w:p>
                    <w:p w:rsidR="006B4462" w:rsidRPr="00802AE1" w:rsidRDefault="006B4462" w:rsidP="008204C9">
                      <w:pPr>
                        <w:jc w:val="center"/>
                        <w:rPr>
                          <w:rFonts w:ascii="Arial" w:hAnsi="Arial" w:cs="Arial"/>
                        </w:rPr>
                      </w:pPr>
                    </w:p>
                    <w:p w:rsidR="008204C9" w:rsidRPr="00802AE1" w:rsidRDefault="008204C9" w:rsidP="008204C9">
                      <w:pPr>
                        <w:jc w:val="center"/>
                        <w:rPr>
                          <w:rFonts w:ascii="Arial" w:hAnsi="Arial" w:cs="Arial"/>
                        </w:rPr>
                      </w:pPr>
                      <w:r w:rsidRPr="00802AE1">
                        <w:rPr>
                          <w:rFonts w:ascii="Arial" w:hAnsi="Arial" w:cs="Arial"/>
                        </w:rPr>
                        <w:t>The Pathway Plan must be updated until the young person reaches the age of 18 years</w:t>
                      </w:r>
                      <w:r w:rsidR="006B4462" w:rsidRPr="00802AE1">
                        <w:rPr>
                          <w:rFonts w:ascii="Arial" w:hAnsi="Arial" w:cs="Arial"/>
                        </w:rPr>
                        <w:t xml:space="preserve"> and this will remain the responsibility of the Social Worker</w:t>
                      </w:r>
                      <w:r w:rsidRPr="00802AE1">
                        <w:rPr>
                          <w:rFonts w:ascii="Arial" w:hAnsi="Arial" w:cs="Arial"/>
                        </w:rPr>
                        <w:t>.  Thereafter, the updating of the Pathway Plan will be the responsibility of the Personal Advisor.</w:t>
                      </w:r>
                    </w:p>
                    <w:p w:rsidR="006B4462" w:rsidRPr="00802AE1" w:rsidRDefault="006B4462" w:rsidP="008204C9">
                      <w:pPr>
                        <w:jc w:val="center"/>
                        <w:rPr>
                          <w:rFonts w:ascii="Arial" w:hAnsi="Arial" w:cs="Arial"/>
                        </w:rPr>
                      </w:pPr>
                    </w:p>
                    <w:p w:rsidR="006B4462" w:rsidRPr="00802AE1" w:rsidRDefault="006B4462" w:rsidP="008204C9">
                      <w:pPr>
                        <w:jc w:val="center"/>
                        <w:rPr>
                          <w:rFonts w:ascii="Arial" w:hAnsi="Arial" w:cs="Arial"/>
                        </w:rPr>
                      </w:pPr>
                      <w:r w:rsidRPr="00802AE1">
                        <w:rPr>
                          <w:rFonts w:ascii="Arial" w:hAnsi="Arial" w:cs="Arial"/>
                        </w:rPr>
                        <w:t>The adult care and support needs assessment plan will remain the responsibility of the young person’s Social Worker.</w:t>
                      </w:r>
                    </w:p>
                  </w:txbxContent>
                </v:textbox>
              </v:rect>
            </w:pict>
          </mc:Fallback>
        </mc:AlternateContent>
      </w:r>
      <w:r w:rsidRPr="00802AE1">
        <w:rPr>
          <w:rFonts w:ascii="Arial"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2886075</wp:posOffset>
                </wp:positionH>
                <wp:positionV relativeFrom="paragraph">
                  <wp:posOffset>1955800</wp:posOffset>
                </wp:positionV>
                <wp:extent cx="0" cy="3905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365EC73" id="_x0000_t32" coordsize="21600,21600" o:spt="32" o:oned="t" path="m,l21600,21600e" filled="f">
                <v:path arrowok="t" fillok="f" o:connecttype="none"/>
                <o:lock v:ext="edit" shapetype="t"/>
              </v:shapetype>
              <v:shape id="Straight Arrow Connector 6" o:spid="_x0000_s1026" type="#_x0000_t32" style="position:absolute;margin-left:227.25pt;margin-top:154pt;width:0;height:30.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" strokecolor="#5b9bd5 [3204]" strokeweight=".5pt">
                <v:stroke endarrow="block" joinstyle="miter"/>
              </v:shape>
            </w:pict>
          </mc:Fallback>
        </mc:AlternateContent>
      </w:r>
      <w:r w:rsidRPr="00802AE1">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990600</wp:posOffset>
                </wp:positionH>
                <wp:positionV relativeFrom="paragraph">
                  <wp:posOffset>1022350</wp:posOffset>
                </wp:positionV>
                <wp:extent cx="3800475" cy="914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800475"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8204C9" w:rsidRPr="00802AE1" w:rsidRDefault="008204C9" w:rsidP="008204C9">
                            <w:pPr>
                              <w:jc w:val="center"/>
                              <w:rPr>
                                <w:rFonts w:ascii="Arial" w:hAnsi="Arial" w:cs="Arial"/>
                              </w:rPr>
                            </w:pPr>
                            <w:r w:rsidRPr="00802AE1">
                              <w:rPr>
                                <w:rFonts w:ascii="Arial" w:hAnsi="Arial" w:cs="Arial"/>
                              </w:rPr>
                              <w:t>When the young person reaches the age of 16 years and 3 months the Pathway Plan must be complete.</w:t>
                            </w:r>
                          </w:p>
                          <w:p w:rsidR="008204C9" w:rsidRPr="00802AE1" w:rsidRDefault="008204C9" w:rsidP="008204C9">
                            <w:pPr>
                              <w:jc w:val="center"/>
                              <w:rPr>
                                <w:rFonts w:ascii="Arial" w:hAnsi="Arial" w:cs="Arial"/>
                              </w:rPr>
                            </w:pPr>
                            <w:r w:rsidRPr="00802AE1">
                              <w:rPr>
                                <w:rFonts w:ascii="Arial" w:hAnsi="Arial" w:cs="Arial"/>
                              </w:rPr>
                              <w:t>It is the Social Worker’s responsibility to develop the Pathway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8" style="position:absolute;left:0;text-align:left;margin-left:78pt;margin-top:80.5pt;width:299.2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" fillcolor="white [3201]" strokecolor="#70ad47 [3209]" strokeweight="1pt">
                <v:textbox>
                  <w:txbxContent>
                    <w:p w:rsidR="008204C9" w:rsidRPr="00802AE1" w:rsidRDefault="008204C9" w:rsidP="008204C9">
                      <w:pPr>
                        <w:jc w:val="center"/>
                        <w:rPr>
                          <w:rFonts w:ascii="Arial" w:hAnsi="Arial" w:cs="Arial"/>
                        </w:rPr>
                      </w:pPr>
                      <w:r w:rsidRPr="00802AE1">
                        <w:rPr>
                          <w:rFonts w:ascii="Arial" w:hAnsi="Arial" w:cs="Arial"/>
                        </w:rPr>
                        <w:t>When the young person reaches the age of 16 years and 3 months the Pathway Plan must be complete.</w:t>
                      </w:r>
                    </w:p>
                    <w:p w:rsidR="008204C9" w:rsidRPr="00802AE1" w:rsidRDefault="008204C9" w:rsidP="008204C9">
                      <w:pPr>
                        <w:jc w:val="center"/>
                        <w:rPr>
                          <w:rFonts w:ascii="Arial" w:hAnsi="Arial" w:cs="Arial"/>
                        </w:rPr>
                      </w:pPr>
                      <w:r w:rsidRPr="00802AE1">
                        <w:rPr>
                          <w:rFonts w:ascii="Arial" w:hAnsi="Arial" w:cs="Arial"/>
                        </w:rPr>
                        <w:t>It is the Social Worker’s responsibility to develop the Pathway Plan.</w:t>
                      </w:r>
                    </w:p>
                  </w:txbxContent>
                </v:textbox>
              </v:rect>
            </w:pict>
          </mc:Fallback>
        </mc:AlternateContent>
      </w:r>
      <w:r w:rsidRPr="00802AE1">
        <w:rPr>
          <w:rFonts w:ascii="Arial"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2895600</wp:posOffset>
                </wp:positionH>
                <wp:positionV relativeFrom="paragraph">
                  <wp:posOffset>717550</wp:posOffset>
                </wp:positionV>
                <wp:extent cx="9525" cy="295275"/>
                <wp:effectExtent l="38100" t="0" r="66675" b="47625"/>
                <wp:wrapNone/>
                <wp:docPr id="5" name="Straight Arrow Connector 5"/>
                <wp:cNvGraphicFramePr/>
                <a:graphic xmlns:a="http://schemas.openxmlformats.org/drawingml/2006/main">
                  <a:graphicData uri="http://schemas.microsoft.com/office/word/2010/wordprocessingShape">
                    <wps:wsp>
                      <wps:cNvCnPr/>
                      <wps:spPr>
                        <a:xfrm>
                          <a:off x="0" y="0"/>
                          <a:ext cx="9525"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A975F21" id="_x0000_t32" coordsize="21600,21600" o:spt="32" o:oned="t" path="m,l21600,21600e" filled="f">
                <v:path arrowok="t" fillok="f" o:connecttype="none"/>
                <o:lock v:ext="edit" shapetype="t"/>
              </v:shapetype>
              <v:shape id="Straight Arrow Connector 5" o:spid="_x0000_s1026" type="#_x0000_t32" style="position:absolute;margin-left:228pt;margin-top:56.5pt;width:.75pt;height:23.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" strokecolor="#5b9bd5 [3204]" strokeweight=".5pt">
                <v:stroke endarrow="block" joinstyle="miter"/>
              </v:shape>
            </w:pict>
          </mc:Fallback>
        </mc:AlternateContent>
      </w:r>
    </w:p>
    <w:p w:rsidR="00802AE1" w:rsidRPr="00802AE1" w:rsidRDefault="00802AE1" w:rsidP="00802AE1">
      <w:pPr>
        <w:rPr>
          <w:rFonts w:ascii="Arial" w:hAnsi="Arial" w:cs="Arial"/>
        </w:rPr>
      </w:pPr>
    </w:p>
    <w:p w:rsidR="00802AE1" w:rsidRPr="00802AE1" w:rsidRDefault="00802AE1" w:rsidP="00802AE1">
      <w:pPr>
        <w:rPr>
          <w:rFonts w:ascii="Arial" w:hAnsi="Arial" w:cs="Arial"/>
        </w:rPr>
      </w:pPr>
    </w:p>
    <w:p w:rsidR="00802AE1" w:rsidRPr="00802AE1" w:rsidRDefault="00802AE1" w:rsidP="00802AE1">
      <w:pPr>
        <w:rPr>
          <w:rFonts w:ascii="Arial" w:hAnsi="Arial" w:cs="Arial"/>
        </w:rPr>
      </w:pPr>
    </w:p>
    <w:p w:rsidR="00802AE1" w:rsidRPr="00802AE1" w:rsidRDefault="00802AE1" w:rsidP="00802AE1">
      <w:pPr>
        <w:rPr>
          <w:rFonts w:ascii="Arial" w:hAnsi="Arial" w:cs="Arial"/>
        </w:rPr>
      </w:pPr>
    </w:p>
    <w:p w:rsidR="00802AE1" w:rsidRPr="00802AE1" w:rsidRDefault="00802AE1" w:rsidP="00802AE1">
      <w:pPr>
        <w:rPr>
          <w:rFonts w:ascii="Arial" w:hAnsi="Arial" w:cs="Arial"/>
        </w:rPr>
      </w:pPr>
    </w:p>
    <w:p w:rsidR="00802AE1" w:rsidRPr="00802AE1" w:rsidRDefault="00802AE1" w:rsidP="00802AE1">
      <w:pPr>
        <w:rPr>
          <w:rFonts w:ascii="Arial" w:hAnsi="Arial" w:cs="Arial"/>
        </w:rPr>
      </w:pPr>
    </w:p>
    <w:p w:rsidR="00802AE1" w:rsidRPr="00802AE1" w:rsidRDefault="00802AE1" w:rsidP="00802AE1">
      <w:pPr>
        <w:rPr>
          <w:rFonts w:ascii="Arial" w:hAnsi="Arial" w:cs="Arial"/>
        </w:rPr>
      </w:pPr>
    </w:p>
    <w:p w:rsidR="00802AE1" w:rsidRPr="00802AE1" w:rsidRDefault="00802AE1" w:rsidP="00802AE1">
      <w:pPr>
        <w:rPr>
          <w:rFonts w:ascii="Arial" w:hAnsi="Arial" w:cs="Arial"/>
        </w:rPr>
      </w:pPr>
    </w:p>
    <w:p w:rsidR="00802AE1" w:rsidRPr="00802AE1" w:rsidRDefault="00802AE1" w:rsidP="00802AE1">
      <w:pPr>
        <w:rPr>
          <w:rFonts w:ascii="Arial" w:hAnsi="Arial" w:cs="Arial"/>
        </w:rPr>
      </w:pPr>
    </w:p>
    <w:p w:rsidR="00802AE1" w:rsidRPr="00802AE1" w:rsidRDefault="00802AE1" w:rsidP="00802AE1">
      <w:pPr>
        <w:rPr>
          <w:rFonts w:ascii="Arial" w:hAnsi="Arial" w:cs="Arial"/>
        </w:rPr>
      </w:pPr>
    </w:p>
    <w:p w:rsidR="00802AE1" w:rsidRPr="00802AE1" w:rsidRDefault="00802AE1" w:rsidP="00802AE1">
      <w:pPr>
        <w:rPr>
          <w:rFonts w:ascii="Arial" w:hAnsi="Arial" w:cs="Arial"/>
        </w:rPr>
      </w:pPr>
    </w:p>
    <w:p w:rsidR="00802AE1" w:rsidRPr="00802AE1" w:rsidRDefault="00802AE1" w:rsidP="00802AE1">
      <w:pPr>
        <w:rPr>
          <w:rFonts w:ascii="Arial" w:hAnsi="Arial" w:cs="Arial"/>
        </w:rPr>
      </w:pPr>
    </w:p>
    <w:p w:rsidR="00802AE1" w:rsidRPr="00802AE1" w:rsidRDefault="00802AE1" w:rsidP="00802AE1">
      <w:pPr>
        <w:rPr>
          <w:rFonts w:ascii="Arial" w:hAnsi="Arial" w:cs="Arial"/>
        </w:rPr>
      </w:pPr>
    </w:p>
    <w:p w:rsidR="00802AE1" w:rsidRPr="00802AE1" w:rsidRDefault="00802AE1" w:rsidP="00802AE1">
      <w:pPr>
        <w:rPr>
          <w:rFonts w:ascii="Arial" w:hAnsi="Arial" w:cs="Arial"/>
        </w:rPr>
      </w:pPr>
    </w:p>
    <w:p w:rsidR="00802AE1" w:rsidRPr="00802AE1" w:rsidRDefault="00802AE1" w:rsidP="00802AE1">
      <w:pPr>
        <w:rPr>
          <w:rFonts w:ascii="Arial" w:hAnsi="Arial" w:cs="Arial"/>
        </w:rPr>
      </w:pPr>
    </w:p>
    <w:p w:rsidR="00802AE1" w:rsidRPr="00802AE1" w:rsidRDefault="00802AE1" w:rsidP="00802AE1">
      <w:pPr>
        <w:rPr>
          <w:rFonts w:ascii="Arial" w:hAnsi="Arial" w:cs="Arial"/>
        </w:rPr>
      </w:pPr>
    </w:p>
    <w:p w:rsidR="00802AE1" w:rsidRPr="00802AE1" w:rsidRDefault="00802AE1" w:rsidP="00802AE1">
      <w:pPr>
        <w:rPr>
          <w:rFonts w:ascii="Arial" w:hAnsi="Arial" w:cs="Arial"/>
        </w:rPr>
      </w:pPr>
    </w:p>
    <w:p w:rsidR="00802AE1" w:rsidRPr="00802AE1" w:rsidRDefault="00802AE1" w:rsidP="00802AE1">
      <w:pPr>
        <w:rPr>
          <w:rFonts w:ascii="Arial" w:hAnsi="Arial" w:cs="Arial"/>
        </w:rPr>
      </w:pPr>
    </w:p>
    <w:p w:rsidR="00802AE1" w:rsidRPr="00802AE1" w:rsidRDefault="00802AE1" w:rsidP="00802AE1">
      <w:pPr>
        <w:rPr>
          <w:rFonts w:ascii="Arial" w:hAnsi="Arial" w:cs="Arial"/>
        </w:rPr>
      </w:pPr>
    </w:p>
    <w:p w:rsidR="00802AE1" w:rsidRPr="00802AE1" w:rsidRDefault="00802AE1" w:rsidP="00802AE1">
      <w:pPr>
        <w:rPr>
          <w:rFonts w:ascii="Arial" w:hAnsi="Arial" w:cs="Arial"/>
        </w:rPr>
      </w:pPr>
    </w:p>
    <w:p w:rsidR="00802AE1" w:rsidRPr="00802AE1" w:rsidRDefault="00802AE1" w:rsidP="00802AE1">
      <w:pPr>
        <w:rPr>
          <w:rFonts w:ascii="Arial" w:hAnsi="Arial" w:cs="Arial"/>
        </w:rPr>
      </w:pPr>
    </w:p>
    <w:p w:rsidR="00802AE1" w:rsidRPr="00802AE1" w:rsidRDefault="00802AE1" w:rsidP="00802AE1">
      <w:pPr>
        <w:rPr>
          <w:rFonts w:ascii="Arial" w:hAnsi="Arial" w:cs="Arial"/>
        </w:rPr>
      </w:pPr>
    </w:p>
    <w:p w:rsidR="00802AE1" w:rsidRPr="00802AE1" w:rsidRDefault="00802AE1" w:rsidP="00802AE1">
      <w:pPr>
        <w:rPr>
          <w:rFonts w:ascii="Arial" w:hAnsi="Arial" w:cs="Arial"/>
        </w:rPr>
      </w:pPr>
    </w:p>
    <w:p w:rsidR="00802AE1" w:rsidRPr="00802AE1" w:rsidRDefault="00802AE1" w:rsidP="00802AE1">
      <w:pPr>
        <w:rPr>
          <w:rFonts w:ascii="Arial" w:hAnsi="Arial" w:cs="Arial"/>
        </w:rPr>
      </w:pPr>
    </w:p>
    <w:p w:rsidR="00802AE1" w:rsidRPr="00802AE1" w:rsidRDefault="00802AE1" w:rsidP="00802AE1">
      <w:pPr>
        <w:rPr>
          <w:rFonts w:ascii="Arial" w:hAnsi="Arial" w:cs="Arial"/>
        </w:rPr>
      </w:pPr>
    </w:p>
    <w:p w:rsidR="00802AE1" w:rsidRPr="00802AE1" w:rsidRDefault="00802AE1" w:rsidP="00802AE1">
      <w:pPr>
        <w:rPr>
          <w:rFonts w:ascii="Arial" w:hAnsi="Arial" w:cs="Arial"/>
        </w:rPr>
      </w:pPr>
    </w:p>
    <w:p w:rsidR="00802AE1" w:rsidRPr="00802AE1" w:rsidRDefault="00802AE1" w:rsidP="00802AE1">
      <w:pPr>
        <w:rPr>
          <w:rFonts w:ascii="Arial" w:hAnsi="Arial" w:cs="Arial"/>
        </w:rPr>
      </w:pPr>
    </w:p>
    <w:p w:rsidR="00802AE1" w:rsidRPr="00802AE1" w:rsidRDefault="00802AE1" w:rsidP="00802AE1">
      <w:pPr>
        <w:rPr>
          <w:rFonts w:ascii="Arial" w:hAnsi="Arial" w:cs="Arial"/>
        </w:rPr>
      </w:pPr>
    </w:p>
    <w:p w:rsidR="00802AE1" w:rsidRPr="00802AE1" w:rsidRDefault="00802AE1" w:rsidP="00802AE1">
      <w:pPr>
        <w:rPr>
          <w:rFonts w:ascii="Arial" w:hAnsi="Arial" w:cs="Arial"/>
        </w:rPr>
      </w:pPr>
    </w:p>
    <w:p w:rsidR="00802AE1" w:rsidRPr="00802AE1" w:rsidRDefault="00802AE1" w:rsidP="00802AE1">
      <w:pPr>
        <w:rPr>
          <w:rFonts w:ascii="Arial" w:hAnsi="Arial" w:cs="Arial"/>
        </w:rPr>
      </w:pPr>
    </w:p>
    <w:p w:rsidR="00802AE1" w:rsidRDefault="00802AE1" w:rsidP="00802AE1">
      <w:pPr>
        <w:rPr>
          <w:rFonts w:ascii="Arial" w:hAnsi="Arial" w:cs="Arial"/>
        </w:rPr>
      </w:pPr>
    </w:p>
    <w:p w:rsidR="008204C9" w:rsidRPr="0014344E" w:rsidRDefault="00802AE1" w:rsidP="0014344E">
      <w:pPr>
        <w:tabs>
          <w:tab w:val="left" w:pos="1635"/>
        </w:tabs>
        <w:jc w:val="both"/>
        <w:rPr>
          <w:rFonts w:ascii="Arial" w:hAnsi="Arial" w:cs="Arial"/>
          <w:b/>
        </w:rPr>
      </w:pPr>
      <w:r w:rsidRPr="0014344E">
        <w:rPr>
          <w:rFonts w:ascii="Arial" w:hAnsi="Arial" w:cs="Arial"/>
          <w:b/>
        </w:rPr>
        <w:t>PLEASE REFER TO THE LIQUID LOGIC PATHWAY PLAN GUIDANCE</w:t>
      </w:r>
      <w:r w:rsidR="0014344E" w:rsidRPr="0014344E">
        <w:rPr>
          <w:rFonts w:ascii="Arial" w:hAnsi="Arial" w:cs="Arial"/>
          <w:b/>
        </w:rPr>
        <w:t xml:space="preserve">.  THIS GUIDANCE LEADS THE PRACTITIONER THROUGH THE PATHWAY ON LIQUID LOGIC FOR </w:t>
      </w:r>
      <w:r w:rsidR="0014344E">
        <w:rPr>
          <w:rFonts w:ascii="Arial" w:hAnsi="Arial" w:cs="Arial"/>
          <w:b/>
        </w:rPr>
        <w:t xml:space="preserve">INITIATING AND REVIEWING </w:t>
      </w:r>
      <w:r w:rsidR="0014344E" w:rsidRPr="0014344E">
        <w:rPr>
          <w:rFonts w:ascii="Arial" w:hAnsi="Arial" w:cs="Arial"/>
          <w:b/>
        </w:rPr>
        <w:t xml:space="preserve">PATHWAY PLANS. </w:t>
      </w:r>
    </w:p>
    <w:sectPr w:rsidR="008204C9" w:rsidRPr="0014344E" w:rsidSect="005F4D3D">
      <w:headerReference w:type="default" r:id="rId6"/>
      <w:footerReference w:type="default" r:id="rId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66A" w:rsidRDefault="0077066A" w:rsidP="0077066A">
      <w:r>
        <w:separator/>
      </w:r>
    </w:p>
  </w:endnote>
  <w:endnote w:type="continuationSeparator" w:id="0">
    <w:p w:rsidR="0077066A" w:rsidRDefault="0077066A" w:rsidP="00770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227861"/>
      <w:docPartObj>
        <w:docPartGallery w:val="Page Numbers (Bottom of Page)"/>
        <w:docPartUnique/>
      </w:docPartObj>
    </w:sdtPr>
    <w:sdtEndPr>
      <w:rPr>
        <w:noProof/>
      </w:rPr>
    </w:sdtEndPr>
    <w:sdtContent>
      <w:p w:rsidR="005F4D3D" w:rsidRDefault="005F4D3D">
        <w:pPr>
          <w:pStyle w:val="Footer"/>
          <w:jc w:val="right"/>
        </w:pPr>
        <w:r>
          <w:fldChar w:fldCharType="begin"/>
        </w:r>
        <w:r>
          <w:instrText xml:space="preserve"> PAGE   \* MERGEFORMAT </w:instrText>
        </w:r>
        <w:r>
          <w:fldChar w:fldCharType="separate"/>
        </w:r>
        <w:r w:rsidR="00C97E0E">
          <w:rPr>
            <w:noProof/>
          </w:rPr>
          <w:t>1</w:t>
        </w:r>
        <w:r>
          <w:rPr>
            <w:noProof/>
          </w:rPr>
          <w:fldChar w:fldCharType="end"/>
        </w:r>
      </w:p>
    </w:sdtContent>
  </w:sdt>
  <w:p w:rsidR="0077066A" w:rsidRDefault="00770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66A" w:rsidRDefault="0077066A" w:rsidP="0077066A">
      <w:r>
        <w:separator/>
      </w:r>
    </w:p>
  </w:footnote>
  <w:footnote w:type="continuationSeparator" w:id="0">
    <w:p w:rsidR="0077066A" w:rsidRDefault="0077066A" w:rsidP="00770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6A" w:rsidRDefault="005F4D3D" w:rsidP="0077066A">
    <w:pPr>
      <w:pStyle w:val="Header"/>
      <w:jc w:val="center"/>
      <w:rPr>
        <w:noProof/>
      </w:rP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74a0453085817fd3f0d5a6b2"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F4D3D" w:rsidRPr="005F4D3D" w:rsidRDefault="005F4D3D" w:rsidP="005F4D3D">
                          <w:pPr>
                            <w:rPr>
                              <w:color w:val="000000"/>
                              <w:sz w:val="20"/>
                            </w:rPr>
                          </w:pPr>
                          <w:r w:rsidRPr="005F4D3D">
                            <w:rPr>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4a0453085817fd3f0d5a6b2" o:spid="_x0000_s1026" type="#_x0000_t202" alt="{&quot;HashCode&quot;:1844345984,&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" o:allowincell="f" filled="f" stroked="f" strokeweight=".5pt">
              <v:fill o:detectmouseclick="t"/>
              <v:textbox inset="20pt,0,,0">
                <w:txbxContent>
                  <w:p w:rsidR="005F4D3D" w:rsidRPr="005F4D3D" w:rsidRDefault="005F4D3D" w:rsidP="005F4D3D">
                    <w:pPr>
                      <w:rPr>
                        <w:color w:val="000000"/>
                        <w:sz w:val="20"/>
                      </w:rPr>
                    </w:pPr>
                    <w:r w:rsidRPr="005F4D3D">
                      <w:rPr>
                        <w:color w:val="000000"/>
                        <w:sz w:val="20"/>
                      </w:rPr>
                      <w:t>This document was classified as: OFFICIAL</w:t>
                    </w:r>
                  </w:p>
                </w:txbxContent>
              </v:textbox>
              <w10:wrap anchorx="page" anchory="page"/>
            </v:shape>
          </w:pict>
        </mc:Fallback>
      </mc:AlternateContent>
    </w:r>
    <w:r w:rsidR="0077066A">
      <w:rPr>
        <w:noProof/>
      </w:rPr>
      <w:fldChar w:fldCharType="begin"/>
    </w:r>
    <w:r w:rsidR="0077066A">
      <w:rPr>
        <w:noProof/>
      </w:rPr>
      <w:instrText xml:space="preserve"> INCLUDEPICTURE  "\\\\Oa-server\\shared$\\DBC Logos\\BMP - Hi Res\\DBC colour landscape Logo.bmp" \* MERGEFORMATINET </w:instrText>
    </w:r>
    <w:r w:rsidR="0077066A">
      <w:rPr>
        <w:noProof/>
      </w:rPr>
      <w:fldChar w:fldCharType="separate"/>
    </w:r>
    <w:r w:rsidR="0077066A">
      <w:rPr>
        <w:noProof/>
      </w:rPr>
      <w:fldChar w:fldCharType="begin"/>
    </w:r>
    <w:r w:rsidR="0077066A">
      <w:rPr>
        <w:noProof/>
      </w:rPr>
      <w:instrText xml:space="preserve"> INCLUDEPICTURE  "\\\\Oa-server\\shared$\\DBC Logos\\BMP - Hi Res\\DBC colour landscape Logo.bmp" \* MERGEFORMATINET </w:instrText>
    </w:r>
    <w:r w:rsidR="0077066A">
      <w:rPr>
        <w:noProof/>
      </w:rPr>
      <w:fldChar w:fldCharType="separate"/>
    </w:r>
    <w:r w:rsidR="0077066A">
      <w:rPr>
        <w:noProof/>
      </w:rPr>
      <w:fldChar w:fldCharType="begin"/>
    </w:r>
    <w:r w:rsidR="0077066A">
      <w:rPr>
        <w:noProof/>
      </w:rPr>
      <w:instrText xml:space="preserve"> INCLUDEPICTURE  "\\\\Oa-server\\shared$\\DBC Logos\\BMP - Hi Res\\DBC colour landscape Logo.bmp" \* MERGEFORMATINET </w:instrText>
    </w:r>
    <w:r w:rsidR="0077066A">
      <w:rPr>
        <w:noProof/>
      </w:rPr>
      <w:fldChar w:fldCharType="separate"/>
    </w:r>
    <w:r w:rsidR="0077066A">
      <w:rPr>
        <w:noProof/>
      </w:rPr>
      <w:fldChar w:fldCharType="begin"/>
    </w:r>
    <w:r w:rsidR="0077066A">
      <w:rPr>
        <w:noProof/>
      </w:rPr>
      <w:instrText xml:space="preserve"> INCLUDEPICTURE  "\\\\Oa-server\\shared$\\DBC Logos\\BMP - Hi Res\\DBC colour landscape Logo.bmp" \* MERGEFORMATINET </w:instrText>
    </w:r>
    <w:r w:rsidR="0077066A">
      <w:rPr>
        <w:noProof/>
      </w:rPr>
      <w:fldChar w:fldCharType="separate"/>
    </w:r>
    <w:r w:rsidR="0077066A">
      <w:rPr>
        <w:noProof/>
      </w:rPr>
      <w:fldChar w:fldCharType="begin"/>
    </w:r>
    <w:r w:rsidR="0077066A">
      <w:rPr>
        <w:noProof/>
      </w:rPr>
      <w:instrText xml:space="preserve"> INCLUDEPICTURE  "\\\\Oa-server\\shared$\\DBC Logos\\BMP - Hi Res\\DBC colour landscape Logo.bmp" \* MERGEFORMATINET </w:instrText>
    </w:r>
    <w:r w:rsidR="0077066A">
      <w:rPr>
        <w:noProof/>
      </w:rPr>
      <w:fldChar w:fldCharType="separate"/>
    </w:r>
    <w:r w:rsidR="0077066A">
      <w:rPr>
        <w:noProof/>
      </w:rPr>
      <w:fldChar w:fldCharType="begin"/>
    </w:r>
    <w:r w:rsidR="0077066A">
      <w:rPr>
        <w:noProof/>
      </w:rPr>
      <w:instrText xml:space="preserve"> INCLUDEPICTURE  "\\\\Oa-server\\shared$\\DBC Logos\\BMP - Hi Res\\DBC colour landscape Logo.bmp" \* MERGEFORMATINET </w:instrText>
    </w:r>
    <w:r w:rsidR="0077066A">
      <w:rPr>
        <w:noProof/>
      </w:rPr>
      <w:fldChar w:fldCharType="separate"/>
    </w:r>
    <w:r w:rsidR="0077066A">
      <w:rPr>
        <w:noProof/>
      </w:rPr>
      <w:fldChar w:fldCharType="begin"/>
    </w:r>
    <w:r w:rsidR="0077066A">
      <w:rPr>
        <w:noProof/>
      </w:rPr>
      <w:instrText xml:space="preserve"> INCLUDEPICTURE  "\\\\Oa-server\\shared$\\DBC Logos\\BMP - Hi Res\\DBC colour landscape Logo.bmp" \* MERGEFORMATINET </w:instrText>
    </w:r>
    <w:r w:rsidR="0077066A">
      <w:rPr>
        <w:noProof/>
      </w:rPr>
      <w:fldChar w:fldCharType="separate"/>
    </w:r>
    <w:r w:rsidR="0077066A">
      <w:rPr>
        <w:noProof/>
      </w:rPr>
      <w:fldChar w:fldCharType="begin"/>
    </w:r>
    <w:r w:rsidR="0077066A">
      <w:rPr>
        <w:noProof/>
      </w:rPr>
      <w:instrText xml:space="preserve"> INCLUDEPICTURE  "\\\\Oa-server\\shared$\\DBC Logos\\BMP - Hi Res\\DBC colour landscape Logo.bmp" \* MERGEFORMATINET </w:instrText>
    </w:r>
    <w:r w:rsidR="0077066A">
      <w:rPr>
        <w:noProof/>
      </w:rPr>
      <w:fldChar w:fldCharType="separate"/>
    </w:r>
    <w:r w:rsidR="0077066A">
      <w:rPr>
        <w:noProof/>
      </w:rPr>
      <w:fldChar w:fldCharType="begin"/>
    </w:r>
    <w:r w:rsidR="0077066A">
      <w:rPr>
        <w:noProof/>
      </w:rPr>
      <w:instrText xml:space="preserve"> INCLUDEPICTURE  "\\\\Oa-server\\shared$\\DBC Logos\\BMP - Hi Res\\DBC colour landscape Logo.bmp" \* MERGEFORMATINET </w:instrText>
    </w:r>
    <w:r w:rsidR="0077066A">
      <w:rPr>
        <w:noProof/>
      </w:rPr>
      <w:fldChar w:fldCharType="separate"/>
    </w:r>
    <w:r w:rsidR="0077066A">
      <w:rPr>
        <w:noProof/>
      </w:rPr>
      <w:fldChar w:fldCharType="begin"/>
    </w:r>
    <w:r w:rsidR="0077066A">
      <w:rPr>
        <w:noProof/>
      </w:rPr>
      <w:instrText xml:space="preserve"> INCLUDEPICTURE  "\\\\Oa-server\\shared$\\DBC Logos\\BMP - Hi Res\\DBC colour landscape Logo.bmp" \* MERGEFORMATINET </w:instrText>
    </w:r>
    <w:r w:rsidR="0077066A">
      <w:rPr>
        <w:noProof/>
      </w:rPr>
      <w:fldChar w:fldCharType="separate"/>
    </w:r>
    <w:r w:rsidR="0077066A">
      <w:rPr>
        <w:noProof/>
      </w:rPr>
      <w:fldChar w:fldCharType="begin"/>
    </w:r>
    <w:r w:rsidR="0077066A">
      <w:rPr>
        <w:noProof/>
      </w:rPr>
      <w:instrText xml:space="preserve"> INCLUDEPICTURE  "\\\\Oa-server\\shared$\\DBC Logos\\BMP - Hi Res\\DBC colour landscape Logo.bmp" \* MERGEFORMATINET </w:instrText>
    </w:r>
    <w:r w:rsidR="0077066A">
      <w:rPr>
        <w:noProof/>
      </w:rPr>
      <w:fldChar w:fldCharType="separate"/>
    </w:r>
    <w:r w:rsidR="006B4462">
      <w:rPr>
        <w:noProof/>
      </w:rPr>
      <w:fldChar w:fldCharType="begin"/>
    </w:r>
    <w:r w:rsidR="006B4462">
      <w:rPr>
        <w:noProof/>
      </w:rPr>
      <w:instrText xml:space="preserve"> INCLUDEPICTURE  "\\\\Oa-server\\shared$\\DBC Logos\\BMP - Hi Res\\DBC colour landscape Logo.bmp" \* MERGEFORMATINET </w:instrText>
    </w:r>
    <w:r w:rsidR="006B4462">
      <w:rPr>
        <w:noProof/>
      </w:rPr>
      <w:fldChar w:fldCharType="separate"/>
    </w:r>
    <w:r w:rsidR="00811FE8">
      <w:rPr>
        <w:noProof/>
      </w:rPr>
      <w:fldChar w:fldCharType="begin"/>
    </w:r>
    <w:r w:rsidR="00811FE8">
      <w:rPr>
        <w:noProof/>
      </w:rPr>
      <w:instrText xml:space="preserve"> INCLUDEPICTURE  "\\\\Oa-server\\shared$\\DBC Logos\\BMP - Hi Res\\DBC colour landscape Logo.bmp" \* MERGEFORMATINET </w:instrText>
    </w:r>
    <w:r w:rsidR="00811FE8">
      <w:rPr>
        <w:noProof/>
      </w:rPr>
      <w:fldChar w:fldCharType="separate"/>
    </w:r>
    <w:r w:rsidR="0014344E">
      <w:rPr>
        <w:noProof/>
      </w:rPr>
      <w:fldChar w:fldCharType="begin"/>
    </w:r>
    <w:r w:rsidR="0014344E">
      <w:rPr>
        <w:noProof/>
      </w:rPr>
      <w:instrText xml:space="preserve"> INCLUDEPICTURE  "\\\\Oa-server\\shared$\\DBC Logos\\BMP - Hi Res\\DBC colour landscape Logo.bmp" \* MERGEFORMATINET </w:instrText>
    </w:r>
    <w:r w:rsidR="0014344E">
      <w:rPr>
        <w:noProof/>
      </w:rPr>
      <w:fldChar w:fldCharType="separate"/>
    </w:r>
    <w:r w:rsidR="00C97E0E">
      <w:rPr>
        <w:noProof/>
      </w:rPr>
      <w:fldChar w:fldCharType="begin"/>
    </w:r>
    <w:r w:rsidR="00C97E0E">
      <w:rPr>
        <w:noProof/>
      </w:rPr>
      <w:instrText xml:space="preserve"> </w:instrText>
    </w:r>
    <w:r w:rsidR="00C97E0E">
      <w:rPr>
        <w:noProof/>
      </w:rPr>
      <w:instrText>INCLUDEPICTURE  "\\\\Oa-server\\shared$\\DBC Logos\\BMP - Hi Res\\DBC colour landscape Logo.bmp" \* MERGEFORMATINET</w:instrText>
    </w:r>
    <w:r w:rsidR="00C97E0E">
      <w:rPr>
        <w:noProof/>
      </w:rPr>
      <w:instrText xml:space="preserve"> </w:instrText>
    </w:r>
    <w:r w:rsidR="00C97E0E">
      <w:rPr>
        <w:noProof/>
      </w:rPr>
      <w:fldChar w:fldCharType="separate"/>
    </w:r>
    <w:r w:rsidR="00C97E0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5pt;height:48.75pt">
          <v:imagedata r:id="rId1" r:href="rId2"/>
        </v:shape>
      </w:pict>
    </w:r>
    <w:r w:rsidR="00C97E0E">
      <w:rPr>
        <w:noProof/>
      </w:rPr>
      <w:fldChar w:fldCharType="end"/>
    </w:r>
    <w:r w:rsidR="0014344E">
      <w:rPr>
        <w:noProof/>
      </w:rPr>
      <w:fldChar w:fldCharType="end"/>
    </w:r>
    <w:r w:rsidR="00811FE8">
      <w:rPr>
        <w:noProof/>
      </w:rPr>
      <w:fldChar w:fldCharType="end"/>
    </w:r>
    <w:r w:rsidR="006B4462">
      <w:rPr>
        <w:noProof/>
      </w:rPr>
      <w:fldChar w:fldCharType="end"/>
    </w:r>
    <w:r w:rsidR="0077066A">
      <w:rPr>
        <w:noProof/>
      </w:rPr>
      <w:fldChar w:fldCharType="end"/>
    </w:r>
    <w:r w:rsidR="0077066A">
      <w:rPr>
        <w:noProof/>
      </w:rPr>
      <w:fldChar w:fldCharType="end"/>
    </w:r>
    <w:r w:rsidR="0077066A">
      <w:rPr>
        <w:noProof/>
      </w:rPr>
      <w:fldChar w:fldCharType="end"/>
    </w:r>
    <w:r w:rsidR="0077066A">
      <w:rPr>
        <w:noProof/>
      </w:rPr>
      <w:fldChar w:fldCharType="end"/>
    </w:r>
    <w:r w:rsidR="0077066A">
      <w:rPr>
        <w:noProof/>
      </w:rPr>
      <w:fldChar w:fldCharType="end"/>
    </w:r>
    <w:r w:rsidR="0077066A">
      <w:rPr>
        <w:noProof/>
      </w:rPr>
      <w:fldChar w:fldCharType="end"/>
    </w:r>
    <w:r w:rsidR="0077066A">
      <w:rPr>
        <w:noProof/>
      </w:rPr>
      <w:fldChar w:fldCharType="end"/>
    </w:r>
    <w:r w:rsidR="0077066A">
      <w:rPr>
        <w:noProof/>
      </w:rPr>
      <w:fldChar w:fldCharType="end"/>
    </w:r>
    <w:r w:rsidR="0077066A">
      <w:rPr>
        <w:noProof/>
      </w:rPr>
      <w:fldChar w:fldCharType="end"/>
    </w:r>
    <w:r w:rsidR="0077066A">
      <w:rPr>
        <w:noProof/>
      </w:rPr>
      <w:fldChar w:fldCharType="end"/>
    </w:r>
    <w:r w:rsidR="0077066A">
      <w:rPr>
        <w:noProof/>
      </w:rPr>
      <w:fldChar w:fldCharType="end"/>
    </w:r>
  </w:p>
  <w:p w:rsidR="0077066A" w:rsidRDefault="0077066A" w:rsidP="0077066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6A"/>
    <w:rsid w:val="0014344E"/>
    <w:rsid w:val="004D0BB3"/>
    <w:rsid w:val="005F4D3D"/>
    <w:rsid w:val="0066546E"/>
    <w:rsid w:val="006B4462"/>
    <w:rsid w:val="0077066A"/>
    <w:rsid w:val="00802AE1"/>
    <w:rsid w:val="00811FE8"/>
    <w:rsid w:val="008204C9"/>
    <w:rsid w:val="008E5F84"/>
    <w:rsid w:val="00C97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chartTrackingRefBased/>
  <w15:docId w15:val="{5C8C03FF-1091-422B-9EFD-0486912B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66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66A"/>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77066A"/>
  </w:style>
  <w:style w:type="paragraph" w:styleId="Footer">
    <w:name w:val="footer"/>
    <w:basedOn w:val="Normal"/>
    <w:link w:val="FooterChar"/>
    <w:uiPriority w:val="99"/>
    <w:unhideWhenUsed/>
    <w:rsid w:val="0077066A"/>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77066A"/>
  </w:style>
  <w:style w:type="table" w:styleId="TableGrid">
    <w:name w:val="Table Grid"/>
    <w:basedOn w:val="TableNormal"/>
    <w:uiPriority w:val="39"/>
    <w:rsid w:val="00770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09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Oa-server\shared$\DBC%20Logos\BMP%20-%20Hi%20Res\DBC%20colour%20landscape%20Logo.bm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213</Words>
  <Characters>1215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Stoddart</dc:creator>
  <cp:keywords/>
  <dc:description/>
  <cp:lastModifiedBy>Alison Collumbine</cp:lastModifiedBy>
  <cp:revision>2</cp:revision>
  <dcterms:created xsi:type="dcterms:W3CDTF">2020-05-15T09:50:00Z</dcterms:created>
  <dcterms:modified xsi:type="dcterms:W3CDTF">2020-05-15T09:50:00Z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iteId">
    <vt:lpwstr>c947251d-81c4-4c9b-995d-f3d3b7a048c7</vt:lpwstr>
  </property>
  <property fmtid="{D5CDD505-2E9C-101B-9397-08002B2CF9AE}" pid="4" name="MSIP_Label_b0959cb5-d6fa-43bd-af65-dd08ea55ea38_Owner">
    <vt:lpwstr>Joanne.Stoddart@darlington.gov.uk</vt:lpwstr>
  </property>
  <property fmtid="{D5CDD505-2E9C-101B-9397-08002B2CF9AE}" pid="5" name="MSIP_Label_b0959cb5-d6fa-43bd-af65-dd08ea55ea38_SetDate">
    <vt:lpwstr>2019-10-16T09:22:08.8827106Z</vt:lpwstr>
  </property>
  <property fmtid="{D5CDD505-2E9C-101B-9397-08002B2CF9AE}" pid="6" name="MSIP_Label_b0959cb5-d6fa-43bd-af65-dd08ea55ea38_Name">
    <vt:lpwstr>OFFICIAL</vt:lpwstr>
  </property>
  <property fmtid="{D5CDD505-2E9C-101B-9397-08002B2CF9AE}" pid="7" name="MSIP_Label_b0959cb5-d6fa-43bd-af65-dd08ea55ea38_Application">
    <vt:lpwstr>Microsoft Azure Information Protection</vt:lpwstr>
  </property>
  <property fmtid="{D5CDD505-2E9C-101B-9397-08002B2CF9AE}" pid="8" name="MSIP_Label_b0959cb5-d6fa-43bd-af65-dd08ea55ea38_ActionId">
    <vt:lpwstr>5766aa95-cae0-41e9-bf3a-11080f0bf362</vt:lpwstr>
  </property>
  <property fmtid="{D5CDD505-2E9C-101B-9397-08002B2CF9AE}" pid="9" name="MSIP_Label_b0959cb5-d6fa-43bd-af65-dd08ea55ea38_Extended_MSFT_Method">
    <vt:lpwstr>Manual</vt:lpwstr>
  </property>
  <property fmtid="{D5CDD505-2E9C-101B-9397-08002B2CF9AE}" pid="10" name="Sensitivity">
    <vt:lpwstr>OFFICIAL</vt:lpwstr>
  </property>
</Properties>
</file>