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898" w:rsidRPr="00AD5297" w:rsidRDefault="008B7898" w:rsidP="008B7898">
      <w:pPr>
        <w:pStyle w:val="Title"/>
        <w:rPr>
          <w:rFonts w:ascii="Arial" w:hAnsi="Arial" w:cs="Arial"/>
          <w:szCs w:val="24"/>
        </w:rPr>
      </w:pPr>
      <w:bookmarkStart w:id="0" w:name="_GoBack"/>
      <w:bookmarkEnd w:id="0"/>
    </w:p>
    <w:p w:rsidR="008B7898" w:rsidRPr="00AD5297" w:rsidRDefault="008B7898" w:rsidP="008B7898">
      <w:pPr>
        <w:pStyle w:val="Title"/>
        <w:rPr>
          <w:rFonts w:ascii="Arial" w:hAnsi="Arial" w:cs="Arial"/>
          <w:szCs w:val="24"/>
        </w:rPr>
      </w:pPr>
    </w:p>
    <w:p w:rsidR="008B7898" w:rsidRPr="00AD5297" w:rsidRDefault="008B7898" w:rsidP="008B7898">
      <w:pPr>
        <w:pStyle w:val="Title"/>
        <w:rPr>
          <w:rFonts w:ascii="Arial" w:hAnsi="Arial" w:cs="Arial"/>
          <w:szCs w:val="24"/>
        </w:rPr>
      </w:pPr>
    </w:p>
    <w:p w:rsidR="008B7898" w:rsidRPr="00AD5297" w:rsidRDefault="008B7898" w:rsidP="008B7898">
      <w:pPr>
        <w:pStyle w:val="Title"/>
        <w:rPr>
          <w:rFonts w:ascii="Arial" w:hAnsi="Arial" w:cs="Arial"/>
          <w:szCs w:val="24"/>
        </w:rPr>
      </w:pPr>
    </w:p>
    <w:p w:rsidR="008B7898" w:rsidRPr="00AD5297" w:rsidRDefault="008B7898" w:rsidP="008B7898">
      <w:pPr>
        <w:pStyle w:val="Title"/>
        <w:rPr>
          <w:rFonts w:ascii="Arial" w:hAnsi="Arial" w:cs="Arial"/>
          <w:noProof/>
          <w:szCs w:val="24"/>
        </w:rPr>
      </w:pPr>
      <w:r w:rsidRPr="00AD5297">
        <w:rPr>
          <w:rFonts w:ascii="Arial" w:hAnsi="Arial" w:cs="Arial"/>
          <w:noProof/>
          <w:szCs w:val="24"/>
        </w:rPr>
        <w:drawing>
          <wp:inline distT="0" distB="0" distL="0" distR="0" wp14:anchorId="3B90DC78" wp14:editId="3F66C029">
            <wp:extent cx="3267710" cy="620395"/>
            <wp:effectExtent l="0" t="0" r="8890" b="8255"/>
            <wp:docPr id="1" name="Picture 1" descr="\\Oa-server\shared$\DBC Logos\BMP - Hi Res\DBC colour landscape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server\shared$\DBC Logos\BMP - Hi Res\DBC colour landscape Logo.bmp"/>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3267710" cy="620395"/>
                    </a:xfrm>
                    <a:prstGeom prst="rect">
                      <a:avLst/>
                    </a:prstGeom>
                    <a:noFill/>
                    <a:ln>
                      <a:noFill/>
                    </a:ln>
                  </pic:spPr>
                </pic:pic>
              </a:graphicData>
            </a:graphic>
          </wp:inline>
        </w:drawing>
      </w:r>
    </w:p>
    <w:p w:rsidR="008B7898" w:rsidRPr="00AD5297" w:rsidRDefault="008B7898" w:rsidP="008B7898">
      <w:pPr>
        <w:pStyle w:val="Title"/>
        <w:rPr>
          <w:rFonts w:ascii="Arial" w:hAnsi="Arial" w:cs="Arial"/>
          <w:noProof/>
          <w:szCs w:val="24"/>
        </w:rPr>
      </w:pPr>
    </w:p>
    <w:p w:rsidR="008B7898" w:rsidRPr="00AD5297" w:rsidRDefault="008B7898" w:rsidP="008B7898">
      <w:pPr>
        <w:pStyle w:val="Title"/>
        <w:rPr>
          <w:rFonts w:ascii="Arial" w:hAnsi="Arial" w:cs="Arial"/>
          <w:szCs w:val="24"/>
        </w:rPr>
      </w:pPr>
    </w:p>
    <w:p w:rsidR="008B7898" w:rsidRPr="00AD5297" w:rsidRDefault="008B7898" w:rsidP="008B7898">
      <w:pPr>
        <w:pStyle w:val="Title"/>
        <w:rPr>
          <w:rFonts w:ascii="Arial" w:hAnsi="Arial" w:cs="Arial"/>
          <w:b/>
          <w:szCs w:val="24"/>
        </w:rPr>
      </w:pPr>
    </w:p>
    <w:p w:rsidR="008B7898" w:rsidRDefault="008B7898" w:rsidP="008B7898">
      <w:pPr>
        <w:pStyle w:val="Title"/>
        <w:rPr>
          <w:rFonts w:ascii="Arial" w:hAnsi="Arial" w:cs="Arial"/>
          <w:b/>
          <w:szCs w:val="24"/>
        </w:rPr>
      </w:pPr>
    </w:p>
    <w:p w:rsidR="008B7898" w:rsidRDefault="008B7898" w:rsidP="008B7898">
      <w:pPr>
        <w:pStyle w:val="Title"/>
        <w:rPr>
          <w:rFonts w:ascii="Arial" w:hAnsi="Arial" w:cs="Arial"/>
          <w:b/>
          <w:szCs w:val="24"/>
        </w:rPr>
      </w:pPr>
    </w:p>
    <w:p w:rsidR="008B7898" w:rsidRDefault="008B7898" w:rsidP="008B7898">
      <w:pPr>
        <w:pStyle w:val="Title"/>
        <w:rPr>
          <w:rFonts w:ascii="Arial" w:hAnsi="Arial" w:cs="Arial"/>
          <w:b/>
          <w:szCs w:val="24"/>
        </w:rPr>
      </w:pPr>
    </w:p>
    <w:p w:rsidR="008B7898" w:rsidRPr="00AD5297" w:rsidRDefault="008B7898" w:rsidP="008B7898">
      <w:pPr>
        <w:pStyle w:val="Title"/>
        <w:rPr>
          <w:rFonts w:ascii="Arial" w:hAnsi="Arial" w:cs="Arial"/>
          <w:b/>
          <w:szCs w:val="24"/>
        </w:rPr>
      </w:pPr>
    </w:p>
    <w:p w:rsidR="008B7898" w:rsidRPr="00AD5297" w:rsidRDefault="008B7898" w:rsidP="008B7898">
      <w:pPr>
        <w:pStyle w:val="Title"/>
        <w:rPr>
          <w:rFonts w:ascii="Arial" w:hAnsi="Arial" w:cs="Arial"/>
          <w:b/>
          <w:szCs w:val="24"/>
        </w:rPr>
      </w:pPr>
    </w:p>
    <w:p w:rsidR="008B7898" w:rsidRDefault="008B7898" w:rsidP="008B7898">
      <w:pPr>
        <w:pStyle w:val="Title"/>
        <w:rPr>
          <w:rFonts w:ascii="Arial" w:hAnsi="Arial" w:cs="Arial"/>
          <w:b/>
          <w:sz w:val="40"/>
          <w:szCs w:val="24"/>
        </w:rPr>
      </w:pPr>
      <w:r w:rsidRPr="00AD5297">
        <w:rPr>
          <w:rFonts w:ascii="Arial" w:hAnsi="Arial" w:cs="Arial"/>
          <w:b/>
          <w:sz w:val="40"/>
          <w:szCs w:val="24"/>
        </w:rPr>
        <w:t>Darlington Children’s Services</w:t>
      </w:r>
      <w:r>
        <w:rPr>
          <w:rFonts w:ascii="Arial" w:hAnsi="Arial" w:cs="Arial"/>
          <w:b/>
          <w:sz w:val="40"/>
          <w:szCs w:val="24"/>
        </w:rPr>
        <w:t xml:space="preserve"> and </w:t>
      </w:r>
    </w:p>
    <w:p w:rsidR="008B7898" w:rsidRPr="00AD5297" w:rsidRDefault="008B7898" w:rsidP="008B7898">
      <w:pPr>
        <w:pStyle w:val="Title"/>
        <w:rPr>
          <w:rFonts w:ascii="Arial" w:hAnsi="Arial" w:cs="Arial"/>
          <w:b/>
          <w:sz w:val="40"/>
          <w:szCs w:val="24"/>
        </w:rPr>
      </w:pPr>
      <w:r>
        <w:rPr>
          <w:rFonts w:ascii="Arial" w:hAnsi="Arial" w:cs="Arial"/>
          <w:b/>
          <w:sz w:val="40"/>
          <w:szCs w:val="24"/>
        </w:rPr>
        <w:t>Darlington Adult’s Services</w:t>
      </w:r>
    </w:p>
    <w:p w:rsidR="008B7898" w:rsidRPr="00AD5297" w:rsidRDefault="008B7898" w:rsidP="008B7898">
      <w:pPr>
        <w:ind w:right="1"/>
        <w:jc w:val="center"/>
        <w:rPr>
          <w:rFonts w:ascii="Arial" w:hAnsi="Arial" w:cs="Arial"/>
          <w:b/>
          <w:sz w:val="40"/>
          <w:szCs w:val="24"/>
        </w:rPr>
      </w:pPr>
    </w:p>
    <w:p w:rsidR="008B7898" w:rsidRPr="00AD5297" w:rsidRDefault="008B7898" w:rsidP="008B7898">
      <w:pPr>
        <w:ind w:right="1"/>
        <w:jc w:val="center"/>
        <w:rPr>
          <w:rFonts w:ascii="Arial" w:hAnsi="Arial" w:cs="Arial"/>
          <w:b/>
          <w:sz w:val="40"/>
          <w:szCs w:val="24"/>
        </w:rPr>
      </w:pPr>
    </w:p>
    <w:p w:rsidR="008B7898" w:rsidRPr="00AD5297" w:rsidRDefault="008B7898" w:rsidP="008B7898">
      <w:pPr>
        <w:jc w:val="center"/>
        <w:rPr>
          <w:rFonts w:ascii="Arial" w:hAnsi="Arial" w:cs="Arial"/>
          <w:b/>
          <w:sz w:val="40"/>
          <w:szCs w:val="24"/>
        </w:rPr>
      </w:pPr>
    </w:p>
    <w:p w:rsidR="008B7898" w:rsidRPr="00AD5297" w:rsidRDefault="008B7898" w:rsidP="008B7898">
      <w:pPr>
        <w:jc w:val="center"/>
        <w:rPr>
          <w:rFonts w:ascii="Arial" w:hAnsi="Arial" w:cs="Arial"/>
          <w:b/>
          <w:sz w:val="40"/>
          <w:szCs w:val="24"/>
        </w:rPr>
      </w:pPr>
    </w:p>
    <w:p w:rsidR="008B7898" w:rsidRPr="00AD5297" w:rsidRDefault="008B7898" w:rsidP="008B7898">
      <w:pPr>
        <w:jc w:val="center"/>
        <w:rPr>
          <w:rFonts w:ascii="Arial" w:hAnsi="Arial" w:cs="Arial"/>
          <w:b/>
          <w:sz w:val="40"/>
          <w:szCs w:val="24"/>
        </w:rPr>
      </w:pPr>
    </w:p>
    <w:p w:rsidR="008B7898" w:rsidRPr="00317933" w:rsidRDefault="008B7898" w:rsidP="008B7898">
      <w:pPr>
        <w:jc w:val="center"/>
        <w:rPr>
          <w:rFonts w:ascii="Arial" w:hAnsi="Arial" w:cs="Arial"/>
          <w:b/>
          <w:sz w:val="40"/>
          <w:szCs w:val="24"/>
        </w:rPr>
      </w:pPr>
      <w:r>
        <w:rPr>
          <w:rFonts w:ascii="Arial" w:hAnsi="Arial" w:cs="Arial"/>
          <w:b/>
          <w:sz w:val="40"/>
          <w:szCs w:val="24"/>
        </w:rPr>
        <w:t>Transitions to Adult Social Care</w:t>
      </w:r>
      <w:r w:rsidRPr="00317933">
        <w:rPr>
          <w:rFonts w:ascii="Arial" w:hAnsi="Arial" w:cs="Arial"/>
          <w:b/>
          <w:sz w:val="40"/>
          <w:szCs w:val="24"/>
        </w:rPr>
        <w:t xml:space="preserve"> Forum</w:t>
      </w:r>
      <w:r>
        <w:rPr>
          <w:rFonts w:ascii="Arial" w:hAnsi="Arial" w:cs="Arial"/>
          <w:b/>
          <w:sz w:val="40"/>
          <w:szCs w:val="24"/>
        </w:rPr>
        <w:t xml:space="preserve"> (TASC)</w:t>
      </w:r>
    </w:p>
    <w:p w:rsidR="008B7898" w:rsidRPr="00AD5297" w:rsidRDefault="008B7898" w:rsidP="008B7898">
      <w:pPr>
        <w:jc w:val="center"/>
        <w:rPr>
          <w:rFonts w:ascii="Arial" w:hAnsi="Arial" w:cs="Arial"/>
          <w:b/>
          <w:sz w:val="40"/>
          <w:szCs w:val="24"/>
        </w:rPr>
      </w:pPr>
      <w:r w:rsidRPr="00317933">
        <w:rPr>
          <w:rFonts w:ascii="Arial" w:hAnsi="Arial" w:cs="Arial"/>
          <w:b/>
          <w:sz w:val="40"/>
          <w:szCs w:val="24"/>
        </w:rPr>
        <w:t>Terms of Reference</w:t>
      </w:r>
    </w:p>
    <w:p w:rsidR="008B7898" w:rsidRPr="00AD5297" w:rsidRDefault="008B7898" w:rsidP="008B7898">
      <w:pPr>
        <w:jc w:val="center"/>
        <w:rPr>
          <w:rFonts w:ascii="Arial" w:hAnsi="Arial" w:cs="Arial"/>
          <w:b/>
          <w:sz w:val="40"/>
          <w:szCs w:val="24"/>
        </w:rPr>
      </w:pPr>
    </w:p>
    <w:p w:rsidR="008B7898" w:rsidRPr="00AD5297" w:rsidRDefault="008B7898" w:rsidP="008B7898">
      <w:pPr>
        <w:jc w:val="both"/>
        <w:rPr>
          <w:rFonts w:ascii="Arial" w:hAnsi="Arial" w:cs="Arial"/>
          <w:b/>
          <w:sz w:val="24"/>
          <w:szCs w:val="24"/>
        </w:rPr>
      </w:pPr>
    </w:p>
    <w:p w:rsidR="008B7898" w:rsidRPr="00AD5297" w:rsidRDefault="008B7898" w:rsidP="008B7898">
      <w:pPr>
        <w:jc w:val="both"/>
        <w:rPr>
          <w:rFonts w:ascii="Arial" w:hAnsi="Arial" w:cs="Arial"/>
          <w:b/>
          <w:sz w:val="24"/>
          <w:szCs w:val="24"/>
        </w:rPr>
      </w:pPr>
    </w:p>
    <w:p w:rsidR="008B7898" w:rsidRDefault="008B7898" w:rsidP="008B7898">
      <w:pPr>
        <w:jc w:val="both"/>
        <w:rPr>
          <w:rFonts w:ascii="Arial" w:hAnsi="Arial" w:cs="Arial"/>
          <w:b/>
          <w:sz w:val="24"/>
          <w:szCs w:val="24"/>
        </w:rPr>
      </w:pPr>
    </w:p>
    <w:p w:rsidR="008B7898" w:rsidRDefault="008B7898" w:rsidP="008B7898">
      <w:pPr>
        <w:jc w:val="both"/>
        <w:rPr>
          <w:rFonts w:ascii="Arial" w:hAnsi="Arial" w:cs="Arial"/>
          <w:b/>
          <w:sz w:val="24"/>
          <w:szCs w:val="24"/>
        </w:rPr>
      </w:pPr>
    </w:p>
    <w:p w:rsidR="008B7898" w:rsidRDefault="008B7898" w:rsidP="008B7898">
      <w:pPr>
        <w:jc w:val="both"/>
        <w:rPr>
          <w:rFonts w:ascii="Arial" w:hAnsi="Arial" w:cs="Arial"/>
          <w:b/>
          <w:sz w:val="24"/>
          <w:szCs w:val="24"/>
        </w:rPr>
      </w:pPr>
    </w:p>
    <w:p w:rsidR="008B7898" w:rsidRDefault="008B7898" w:rsidP="008B7898">
      <w:pPr>
        <w:jc w:val="both"/>
        <w:rPr>
          <w:rFonts w:ascii="Arial" w:hAnsi="Arial" w:cs="Arial"/>
          <w:b/>
          <w:sz w:val="24"/>
          <w:szCs w:val="24"/>
        </w:rPr>
      </w:pPr>
    </w:p>
    <w:p w:rsidR="008B7898" w:rsidRDefault="008B7898" w:rsidP="008B7898">
      <w:pPr>
        <w:jc w:val="both"/>
        <w:rPr>
          <w:rFonts w:ascii="Arial" w:hAnsi="Arial" w:cs="Arial"/>
          <w:b/>
          <w:sz w:val="24"/>
          <w:szCs w:val="24"/>
        </w:rPr>
      </w:pPr>
    </w:p>
    <w:p w:rsidR="008B7898" w:rsidRDefault="008B7898" w:rsidP="008B7898">
      <w:pPr>
        <w:jc w:val="both"/>
        <w:rPr>
          <w:rFonts w:ascii="Arial" w:hAnsi="Arial" w:cs="Arial"/>
          <w:b/>
          <w:sz w:val="24"/>
          <w:szCs w:val="24"/>
        </w:rPr>
      </w:pPr>
    </w:p>
    <w:p w:rsidR="008B7898" w:rsidRDefault="008B7898" w:rsidP="008B7898">
      <w:pPr>
        <w:jc w:val="both"/>
        <w:rPr>
          <w:rFonts w:ascii="Arial" w:hAnsi="Arial" w:cs="Arial"/>
          <w:b/>
          <w:sz w:val="24"/>
          <w:szCs w:val="24"/>
        </w:rPr>
      </w:pPr>
    </w:p>
    <w:p w:rsidR="008B7898" w:rsidRDefault="008B7898" w:rsidP="008B7898">
      <w:pPr>
        <w:jc w:val="both"/>
        <w:rPr>
          <w:rFonts w:ascii="Arial" w:hAnsi="Arial" w:cs="Arial"/>
          <w:b/>
          <w:sz w:val="24"/>
          <w:szCs w:val="24"/>
        </w:rPr>
      </w:pPr>
    </w:p>
    <w:p w:rsidR="008B7898" w:rsidRDefault="008B7898" w:rsidP="008B7898">
      <w:pPr>
        <w:jc w:val="both"/>
        <w:rPr>
          <w:rFonts w:ascii="Arial" w:hAnsi="Arial" w:cs="Arial"/>
          <w:b/>
          <w:sz w:val="24"/>
          <w:szCs w:val="24"/>
        </w:rPr>
      </w:pPr>
    </w:p>
    <w:p w:rsidR="008B7898" w:rsidRDefault="008B7898" w:rsidP="008B7898">
      <w:pPr>
        <w:jc w:val="both"/>
        <w:rPr>
          <w:rFonts w:ascii="Arial" w:hAnsi="Arial" w:cs="Arial"/>
          <w:b/>
          <w:sz w:val="24"/>
          <w:szCs w:val="24"/>
        </w:rPr>
      </w:pPr>
    </w:p>
    <w:p w:rsidR="008B7898" w:rsidRDefault="008B7898" w:rsidP="008B7898">
      <w:pPr>
        <w:jc w:val="both"/>
        <w:rPr>
          <w:rFonts w:ascii="Arial" w:hAnsi="Arial" w:cs="Arial"/>
          <w:b/>
          <w:sz w:val="24"/>
          <w:szCs w:val="24"/>
        </w:rPr>
      </w:pPr>
    </w:p>
    <w:p w:rsidR="008B7898" w:rsidRDefault="008B7898" w:rsidP="008B7898">
      <w:pPr>
        <w:jc w:val="both"/>
        <w:rPr>
          <w:rFonts w:ascii="Arial" w:hAnsi="Arial" w:cs="Arial"/>
          <w:b/>
          <w:sz w:val="24"/>
          <w:szCs w:val="24"/>
        </w:rPr>
      </w:pPr>
    </w:p>
    <w:p w:rsidR="008B7898" w:rsidRDefault="008B7898" w:rsidP="008B7898">
      <w:pPr>
        <w:jc w:val="both"/>
        <w:rPr>
          <w:rFonts w:ascii="Arial" w:hAnsi="Arial" w:cs="Arial"/>
          <w:b/>
          <w:sz w:val="24"/>
          <w:szCs w:val="24"/>
        </w:rPr>
      </w:pPr>
    </w:p>
    <w:p w:rsidR="008B7898" w:rsidRDefault="008B7898" w:rsidP="008B7898">
      <w:pPr>
        <w:jc w:val="both"/>
        <w:rPr>
          <w:rFonts w:ascii="Arial" w:hAnsi="Arial" w:cs="Arial"/>
          <w:b/>
          <w:sz w:val="24"/>
          <w:szCs w:val="24"/>
        </w:rPr>
      </w:pPr>
    </w:p>
    <w:p w:rsidR="008B7898" w:rsidRPr="00AD5297" w:rsidRDefault="008B7898" w:rsidP="008B7898">
      <w:pPr>
        <w:jc w:val="both"/>
        <w:rPr>
          <w:rFonts w:ascii="Arial" w:hAnsi="Arial" w:cs="Arial"/>
          <w:b/>
          <w:sz w:val="24"/>
          <w:szCs w:val="24"/>
        </w:rPr>
      </w:pPr>
    </w:p>
    <w:p w:rsidR="008B7898" w:rsidRPr="00AD5297" w:rsidRDefault="008B7898" w:rsidP="008B7898">
      <w:pPr>
        <w:jc w:val="both"/>
        <w:rPr>
          <w:rFonts w:ascii="Arial" w:hAnsi="Arial" w:cs="Arial"/>
          <w:b/>
          <w:sz w:val="24"/>
          <w:szCs w:val="24"/>
        </w:rPr>
      </w:pPr>
    </w:p>
    <w:p w:rsidR="008B7898" w:rsidRPr="00AD5297" w:rsidRDefault="008B7898" w:rsidP="008B7898">
      <w:pPr>
        <w:jc w:val="both"/>
        <w:rPr>
          <w:rFonts w:ascii="Arial" w:hAnsi="Arial" w:cs="Arial"/>
          <w:b/>
          <w:sz w:val="24"/>
          <w:szCs w:val="24"/>
        </w:rPr>
      </w:pPr>
      <w:r w:rsidRPr="00AD5297">
        <w:rPr>
          <w:rFonts w:ascii="Arial" w:hAnsi="Arial" w:cs="Arial"/>
          <w:b/>
          <w:sz w:val="24"/>
          <w:szCs w:val="24"/>
        </w:rPr>
        <w:t xml:space="preserve">Version: </w:t>
      </w:r>
      <w:r>
        <w:rPr>
          <w:rFonts w:ascii="Arial" w:hAnsi="Arial" w:cs="Arial"/>
          <w:b/>
          <w:sz w:val="24"/>
          <w:szCs w:val="24"/>
        </w:rPr>
        <w:t>1</w:t>
      </w:r>
    </w:p>
    <w:p w:rsidR="008B7898" w:rsidRPr="00AD5297" w:rsidRDefault="008B7898" w:rsidP="008B7898">
      <w:pPr>
        <w:jc w:val="both"/>
        <w:rPr>
          <w:rFonts w:ascii="Arial" w:hAnsi="Arial" w:cs="Arial"/>
          <w:b/>
          <w:sz w:val="24"/>
          <w:szCs w:val="24"/>
        </w:rPr>
      </w:pPr>
      <w:r w:rsidRPr="00AD5297">
        <w:rPr>
          <w:rFonts w:ascii="Arial" w:hAnsi="Arial" w:cs="Arial"/>
          <w:b/>
          <w:sz w:val="24"/>
          <w:szCs w:val="24"/>
        </w:rPr>
        <w:t>Date approved:</w:t>
      </w:r>
      <w:r>
        <w:rPr>
          <w:rFonts w:ascii="Arial" w:hAnsi="Arial" w:cs="Arial"/>
          <w:b/>
          <w:sz w:val="24"/>
          <w:szCs w:val="24"/>
        </w:rPr>
        <w:t xml:space="preserve"> January 2018</w:t>
      </w:r>
    </w:p>
    <w:p w:rsidR="008B7898" w:rsidRPr="00AD5297" w:rsidRDefault="008B7898" w:rsidP="008B7898">
      <w:pPr>
        <w:jc w:val="both"/>
        <w:rPr>
          <w:rFonts w:ascii="Arial" w:hAnsi="Arial" w:cs="Arial"/>
          <w:b/>
          <w:sz w:val="24"/>
          <w:szCs w:val="24"/>
        </w:rPr>
      </w:pPr>
      <w:r w:rsidRPr="00AD5297">
        <w:rPr>
          <w:rFonts w:ascii="Arial" w:hAnsi="Arial" w:cs="Arial"/>
          <w:b/>
          <w:sz w:val="24"/>
          <w:szCs w:val="24"/>
        </w:rPr>
        <w:t xml:space="preserve">Review date: </w:t>
      </w:r>
      <w:r>
        <w:rPr>
          <w:rFonts w:ascii="Arial" w:hAnsi="Arial" w:cs="Arial"/>
          <w:b/>
          <w:sz w:val="24"/>
          <w:szCs w:val="24"/>
        </w:rPr>
        <w:t>December 2018 – Chairs to review</w:t>
      </w:r>
    </w:p>
    <w:p w:rsidR="008B7898" w:rsidRPr="00AD5297" w:rsidRDefault="008B7898" w:rsidP="008B7898">
      <w:pPr>
        <w:jc w:val="both"/>
        <w:rPr>
          <w:rFonts w:ascii="Arial" w:hAnsi="Arial" w:cs="Arial"/>
          <w:b/>
          <w:sz w:val="24"/>
          <w:szCs w:val="24"/>
        </w:rPr>
      </w:pPr>
      <w:r w:rsidRPr="00AD5297">
        <w:rPr>
          <w:rFonts w:ascii="Arial" w:hAnsi="Arial" w:cs="Arial"/>
          <w:b/>
          <w:sz w:val="24"/>
          <w:szCs w:val="24"/>
        </w:rPr>
        <w:br w:type="page"/>
      </w:r>
    </w:p>
    <w:p w:rsidR="008B7898" w:rsidRPr="00AD5297" w:rsidRDefault="008B7898" w:rsidP="008B7898">
      <w:pPr>
        <w:pStyle w:val="Heading3"/>
        <w:ind w:left="360"/>
        <w:jc w:val="both"/>
        <w:rPr>
          <w:rFonts w:ascii="Arial" w:hAnsi="Arial" w:cs="Arial"/>
          <w:szCs w:val="24"/>
        </w:rPr>
      </w:pPr>
    </w:p>
    <w:p w:rsidR="008B7898" w:rsidRPr="00AD5297" w:rsidRDefault="008B7898" w:rsidP="008B7898">
      <w:pPr>
        <w:pStyle w:val="Heading3"/>
        <w:numPr>
          <w:ilvl w:val="0"/>
          <w:numId w:val="1"/>
        </w:numPr>
        <w:jc w:val="both"/>
        <w:rPr>
          <w:rFonts w:ascii="Arial" w:hAnsi="Arial" w:cs="Arial"/>
          <w:szCs w:val="24"/>
        </w:rPr>
      </w:pPr>
      <w:r w:rsidRPr="00AD5297">
        <w:rPr>
          <w:rFonts w:ascii="Arial" w:hAnsi="Arial" w:cs="Arial"/>
          <w:szCs w:val="24"/>
        </w:rPr>
        <w:t>Remit</w:t>
      </w:r>
    </w:p>
    <w:p w:rsidR="008B7898" w:rsidRPr="00AD5297" w:rsidRDefault="008B7898" w:rsidP="008B7898">
      <w:pPr>
        <w:jc w:val="both"/>
        <w:rPr>
          <w:rFonts w:ascii="Arial" w:hAnsi="Arial" w:cs="Arial"/>
          <w:sz w:val="24"/>
          <w:szCs w:val="24"/>
        </w:rPr>
      </w:pPr>
    </w:p>
    <w:p w:rsidR="008B7898" w:rsidRDefault="008B7898" w:rsidP="008B7898">
      <w:pPr>
        <w:jc w:val="both"/>
        <w:rPr>
          <w:rFonts w:ascii="Arial" w:hAnsi="Arial" w:cs="Arial"/>
          <w:sz w:val="24"/>
          <w:szCs w:val="24"/>
        </w:rPr>
      </w:pPr>
      <w:r w:rsidRPr="00AD5297">
        <w:rPr>
          <w:rFonts w:ascii="Arial" w:hAnsi="Arial" w:cs="Arial"/>
          <w:sz w:val="24"/>
          <w:szCs w:val="24"/>
        </w:rPr>
        <w:t>To make decisions</w:t>
      </w:r>
      <w:r>
        <w:rPr>
          <w:rFonts w:ascii="Arial" w:hAnsi="Arial" w:cs="Arial"/>
          <w:sz w:val="24"/>
          <w:szCs w:val="24"/>
        </w:rPr>
        <w:t xml:space="preserve"> about </w:t>
      </w:r>
      <w:r w:rsidRPr="00AD5297">
        <w:rPr>
          <w:rFonts w:ascii="Arial" w:hAnsi="Arial" w:cs="Arial"/>
          <w:sz w:val="24"/>
          <w:szCs w:val="24"/>
        </w:rPr>
        <w:t xml:space="preserve">children and young people who </w:t>
      </w:r>
      <w:r>
        <w:rPr>
          <w:rFonts w:ascii="Arial" w:hAnsi="Arial" w:cs="Arial"/>
          <w:sz w:val="24"/>
          <w:szCs w:val="24"/>
        </w:rPr>
        <w:t xml:space="preserve">have special educational needs and or a disability and are active to Children’s Social Care and who </w:t>
      </w:r>
      <w:r w:rsidRPr="00AD5297">
        <w:rPr>
          <w:rFonts w:ascii="Arial" w:hAnsi="Arial" w:cs="Arial"/>
          <w:sz w:val="24"/>
          <w:szCs w:val="24"/>
        </w:rPr>
        <w:t>may require</w:t>
      </w:r>
      <w:r>
        <w:rPr>
          <w:rFonts w:ascii="Arial" w:hAnsi="Arial" w:cs="Arial"/>
          <w:sz w:val="24"/>
          <w:szCs w:val="24"/>
        </w:rPr>
        <w:t xml:space="preserve"> a transitions assessment to consider their eligibility for support as an adult.</w:t>
      </w:r>
    </w:p>
    <w:p w:rsidR="008B7898" w:rsidRPr="00AD5297" w:rsidRDefault="008B7898" w:rsidP="008B7898">
      <w:pPr>
        <w:shd w:val="clear" w:color="auto" w:fill="FFFFFF"/>
        <w:overflowPunct w:val="0"/>
        <w:autoSpaceDE w:val="0"/>
        <w:autoSpaceDN w:val="0"/>
        <w:adjustRightInd w:val="0"/>
        <w:spacing w:before="100" w:beforeAutospacing="1" w:after="100" w:afterAutospacing="1" w:line="336" w:lineRule="auto"/>
        <w:textAlignment w:val="baseline"/>
        <w:outlineLvl w:val="2"/>
        <w:rPr>
          <w:rFonts w:ascii="Arial" w:hAnsi="Arial" w:cs="Arial"/>
          <w:b/>
          <w:sz w:val="24"/>
          <w:szCs w:val="24"/>
        </w:rPr>
      </w:pPr>
      <w:r w:rsidRPr="00AD5297">
        <w:rPr>
          <w:rFonts w:ascii="Arial" w:hAnsi="Arial" w:cs="Arial"/>
          <w:b/>
          <w:sz w:val="24"/>
          <w:szCs w:val="24"/>
        </w:rPr>
        <w:t>Forum membership</w:t>
      </w:r>
    </w:p>
    <w:p w:rsidR="008B7898" w:rsidRPr="00AD5297" w:rsidRDefault="008B7898" w:rsidP="008B7898">
      <w:pPr>
        <w:pStyle w:val="Heading4"/>
        <w:jc w:val="both"/>
        <w:rPr>
          <w:rFonts w:ascii="Arial" w:hAnsi="Arial" w:cs="Arial"/>
          <w:szCs w:val="24"/>
        </w:rPr>
      </w:pPr>
      <w:r w:rsidRPr="00AD5297">
        <w:rPr>
          <w:rFonts w:ascii="Arial" w:hAnsi="Arial" w:cs="Arial"/>
          <w:szCs w:val="24"/>
        </w:rPr>
        <w:t>Forum will comprise of stakeholders from C</w:t>
      </w:r>
      <w:r>
        <w:rPr>
          <w:rFonts w:ascii="Arial" w:hAnsi="Arial" w:cs="Arial"/>
          <w:szCs w:val="24"/>
        </w:rPr>
        <w:t>hildren’s Services (Social Care) and Adult Social Care.  To ensure adequate representation the minimal attendees necessary for this meeting to go ahead are 2x Service managers; 2 x Team managers (or deputies).</w:t>
      </w:r>
    </w:p>
    <w:p w:rsidR="008B7898" w:rsidRPr="00AD5297" w:rsidRDefault="008B7898" w:rsidP="008B7898">
      <w:pPr>
        <w:jc w:val="both"/>
        <w:rPr>
          <w:rFonts w:ascii="Arial" w:hAnsi="Arial" w:cs="Arial"/>
          <w:sz w:val="24"/>
          <w:szCs w:val="24"/>
        </w:rPr>
      </w:pPr>
    </w:p>
    <w:p w:rsidR="008B7898" w:rsidRDefault="008B7898" w:rsidP="008B7898">
      <w:pPr>
        <w:pStyle w:val="Heading4"/>
        <w:numPr>
          <w:ilvl w:val="0"/>
          <w:numId w:val="4"/>
        </w:numPr>
        <w:jc w:val="both"/>
        <w:rPr>
          <w:rFonts w:ascii="Arial" w:hAnsi="Arial" w:cs="Arial"/>
          <w:szCs w:val="24"/>
        </w:rPr>
      </w:pPr>
      <w:proofErr w:type="spellStart"/>
      <w:r>
        <w:rPr>
          <w:rFonts w:ascii="Arial" w:hAnsi="Arial" w:cs="Arial"/>
          <w:szCs w:val="24"/>
        </w:rPr>
        <w:t>Co chairs</w:t>
      </w:r>
      <w:proofErr w:type="spellEnd"/>
      <w:r>
        <w:rPr>
          <w:rFonts w:ascii="Arial" w:hAnsi="Arial" w:cs="Arial"/>
          <w:szCs w:val="24"/>
        </w:rPr>
        <w:t>:</w:t>
      </w:r>
    </w:p>
    <w:p w:rsidR="008B7898" w:rsidRDefault="008B7898" w:rsidP="008B7898">
      <w:pPr>
        <w:pStyle w:val="ListParagraph"/>
        <w:numPr>
          <w:ilvl w:val="1"/>
          <w:numId w:val="4"/>
        </w:numPr>
        <w:jc w:val="both"/>
        <w:rPr>
          <w:rFonts w:ascii="Arial" w:hAnsi="Arial" w:cs="Arial"/>
          <w:sz w:val="24"/>
          <w:szCs w:val="24"/>
        </w:rPr>
      </w:pPr>
      <w:r>
        <w:rPr>
          <w:rFonts w:ascii="Arial" w:hAnsi="Arial" w:cs="Arial"/>
          <w:sz w:val="24"/>
          <w:szCs w:val="24"/>
        </w:rPr>
        <w:t>Service Manager</w:t>
      </w:r>
      <w:r w:rsidRPr="00AD5297">
        <w:rPr>
          <w:rFonts w:ascii="Arial" w:hAnsi="Arial" w:cs="Arial"/>
          <w:sz w:val="24"/>
          <w:szCs w:val="24"/>
        </w:rPr>
        <w:t xml:space="preserve"> (</w:t>
      </w:r>
      <w:r>
        <w:rPr>
          <w:rFonts w:ascii="Arial" w:hAnsi="Arial" w:cs="Arial"/>
          <w:sz w:val="24"/>
          <w:szCs w:val="24"/>
        </w:rPr>
        <w:t>Adults with a Learning D</w:t>
      </w:r>
      <w:r w:rsidRPr="00AD5297">
        <w:rPr>
          <w:rFonts w:ascii="Arial" w:hAnsi="Arial" w:cs="Arial"/>
          <w:sz w:val="24"/>
          <w:szCs w:val="24"/>
        </w:rPr>
        <w:t>isability/Mental Health)</w:t>
      </w:r>
    </w:p>
    <w:p w:rsidR="008B7898" w:rsidRDefault="008B7898" w:rsidP="008B7898">
      <w:pPr>
        <w:pStyle w:val="ListParagraph"/>
        <w:numPr>
          <w:ilvl w:val="1"/>
          <w:numId w:val="4"/>
        </w:numPr>
        <w:jc w:val="both"/>
        <w:rPr>
          <w:rFonts w:ascii="Arial" w:hAnsi="Arial" w:cs="Arial"/>
          <w:sz w:val="24"/>
          <w:szCs w:val="24"/>
        </w:rPr>
      </w:pPr>
      <w:r>
        <w:rPr>
          <w:rFonts w:ascii="Arial" w:hAnsi="Arial" w:cs="Arial"/>
          <w:sz w:val="24"/>
          <w:szCs w:val="24"/>
        </w:rPr>
        <w:t>Service Manager, (Safeguarding, Assessments and LATC).</w:t>
      </w:r>
    </w:p>
    <w:p w:rsidR="008B7898" w:rsidRDefault="008B7898" w:rsidP="008B7898">
      <w:pPr>
        <w:pStyle w:val="ListParagraph"/>
        <w:jc w:val="both"/>
        <w:rPr>
          <w:rFonts w:ascii="Arial" w:hAnsi="Arial" w:cs="Arial"/>
          <w:sz w:val="24"/>
          <w:szCs w:val="24"/>
        </w:rPr>
      </w:pPr>
    </w:p>
    <w:p w:rsidR="008B7898" w:rsidRDefault="008B7898" w:rsidP="008B7898">
      <w:pPr>
        <w:pStyle w:val="ListParagraph"/>
        <w:numPr>
          <w:ilvl w:val="0"/>
          <w:numId w:val="4"/>
        </w:numPr>
        <w:jc w:val="both"/>
        <w:rPr>
          <w:rFonts w:ascii="Arial" w:hAnsi="Arial" w:cs="Arial"/>
          <w:sz w:val="24"/>
          <w:szCs w:val="24"/>
        </w:rPr>
      </w:pPr>
      <w:r w:rsidRPr="00AD5297">
        <w:rPr>
          <w:rFonts w:ascii="Arial" w:hAnsi="Arial" w:cs="Arial"/>
          <w:sz w:val="24"/>
          <w:szCs w:val="24"/>
        </w:rPr>
        <w:t>Team Manager</w:t>
      </w:r>
      <w:r>
        <w:rPr>
          <w:rFonts w:ascii="Arial" w:hAnsi="Arial" w:cs="Arial"/>
          <w:sz w:val="24"/>
          <w:szCs w:val="24"/>
        </w:rPr>
        <w:t>,</w:t>
      </w:r>
      <w:r w:rsidRPr="00AD5297">
        <w:rPr>
          <w:rFonts w:ascii="Arial" w:hAnsi="Arial" w:cs="Arial"/>
          <w:sz w:val="24"/>
          <w:szCs w:val="24"/>
        </w:rPr>
        <w:t xml:space="preserve"> Life Stages Disabled Children and Young Adults 0-25</w:t>
      </w:r>
    </w:p>
    <w:p w:rsidR="008B7898" w:rsidRDefault="008B7898" w:rsidP="008B7898">
      <w:pPr>
        <w:pStyle w:val="ListParagraph"/>
        <w:numPr>
          <w:ilvl w:val="0"/>
          <w:numId w:val="4"/>
        </w:numPr>
        <w:jc w:val="both"/>
        <w:rPr>
          <w:rFonts w:ascii="Arial" w:hAnsi="Arial" w:cs="Arial"/>
          <w:sz w:val="24"/>
          <w:szCs w:val="24"/>
        </w:rPr>
      </w:pPr>
      <w:r w:rsidRPr="00AD5297">
        <w:rPr>
          <w:rFonts w:ascii="Arial" w:hAnsi="Arial" w:cs="Arial"/>
          <w:sz w:val="24"/>
          <w:szCs w:val="24"/>
        </w:rPr>
        <w:t>Team Manager</w:t>
      </w:r>
      <w:r>
        <w:rPr>
          <w:rFonts w:ascii="Arial" w:hAnsi="Arial" w:cs="Arial"/>
          <w:sz w:val="24"/>
          <w:szCs w:val="24"/>
        </w:rPr>
        <w:t>,</w:t>
      </w:r>
      <w:r w:rsidRPr="00AD5297">
        <w:rPr>
          <w:rFonts w:ascii="Arial" w:hAnsi="Arial" w:cs="Arial"/>
          <w:sz w:val="24"/>
          <w:szCs w:val="24"/>
        </w:rPr>
        <w:t xml:space="preserve"> Life Stages </w:t>
      </w:r>
      <w:r>
        <w:rPr>
          <w:rFonts w:ascii="Arial" w:hAnsi="Arial" w:cs="Arial"/>
          <w:sz w:val="24"/>
          <w:szCs w:val="24"/>
        </w:rPr>
        <w:t>Adult 26+ Team</w:t>
      </w:r>
    </w:p>
    <w:p w:rsidR="008B7898" w:rsidRDefault="008B7898" w:rsidP="008B7898">
      <w:pPr>
        <w:pStyle w:val="ListParagraph"/>
        <w:numPr>
          <w:ilvl w:val="0"/>
          <w:numId w:val="4"/>
        </w:numPr>
        <w:jc w:val="both"/>
        <w:rPr>
          <w:rFonts w:ascii="Arial" w:hAnsi="Arial" w:cs="Arial"/>
          <w:sz w:val="24"/>
          <w:szCs w:val="24"/>
        </w:rPr>
      </w:pPr>
      <w:r>
        <w:rPr>
          <w:rFonts w:ascii="Arial" w:hAnsi="Arial" w:cs="Arial"/>
          <w:sz w:val="24"/>
          <w:szCs w:val="24"/>
        </w:rPr>
        <w:t>Team Manager</w:t>
      </w:r>
      <w:r w:rsidRPr="00BB12E0">
        <w:rPr>
          <w:rFonts w:ascii="Arial" w:hAnsi="Arial" w:cs="Arial"/>
          <w:sz w:val="24"/>
          <w:szCs w:val="24"/>
        </w:rPr>
        <w:t xml:space="preserve"> </w:t>
      </w:r>
      <w:r>
        <w:rPr>
          <w:rFonts w:ascii="Arial" w:hAnsi="Arial" w:cs="Arial"/>
          <w:sz w:val="24"/>
          <w:szCs w:val="24"/>
        </w:rPr>
        <w:t>16-19 Learning &amp; Skills/SEND</w:t>
      </w:r>
    </w:p>
    <w:p w:rsidR="008B7898" w:rsidRDefault="008B7898" w:rsidP="008B7898">
      <w:pPr>
        <w:pStyle w:val="ListParagraph"/>
        <w:numPr>
          <w:ilvl w:val="0"/>
          <w:numId w:val="4"/>
        </w:numPr>
        <w:jc w:val="both"/>
        <w:rPr>
          <w:rFonts w:ascii="Arial" w:hAnsi="Arial" w:cs="Arial"/>
          <w:sz w:val="24"/>
          <w:szCs w:val="24"/>
        </w:rPr>
      </w:pPr>
      <w:r>
        <w:rPr>
          <w:rFonts w:ascii="Arial" w:hAnsi="Arial" w:cs="Arial"/>
          <w:sz w:val="24"/>
          <w:szCs w:val="24"/>
        </w:rPr>
        <w:t>Senior Practitioner, LATC (re PA management)</w:t>
      </w:r>
    </w:p>
    <w:p w:rsidR="008B7898" w:rsidRDefault="008B7898" w:rsidP="008B7898">
      <w:pPr>
        <w:pStyle w:val="ListParagraph"/>
        <w:numPr>
          <w:ilvl w:val="0"/>
          <w:numId w:val="4"/>
        </w:numPr>
        <w:jc w:val="both"/>
        <w:rPr>
          <w:rFonts w:ascii="Arial" w:hAnsi="Arial" w:cs="Arial"/>
          <w:sz w:val="24"/>
          <w:szCs w:val="24"/>
        </w:rPr>
      </w:pPr>
      <w:r>
        <w:rPr>
          <w:rFonts w:ascii="Arial" w:hAnsi="Arial" w:cs="Arial"/>
          <w:sz w:val="24"/>
          <w:szCs w:val="24"/>
        </w:rPr>
        <w:t>Team Manager, Looked After through Care</w:t>
      </w:r>
    </w:p>
    <w:p w:rsidR="008B7898" w:rsidRPr="00BB12E0" w:rsidRDefault="008B7898" w:rsidP="008B7898">
      <w:pPr>
        <w:pStyle w:val="ListParagraph"/>
        <w:numPr>
          <w:ilvl w:val="0"/>
          <w:numId w:val="4"/>
        </w:numPr>
        <w:jc w:val="both"/>
        <w:rPr>
          <w:rFonts w:ascii="Arial" w:hAnsi="Arial" w:cs="Arial"/>
          <w:sz w:val="24"/>
          <w:szCs w:val="24"/>
        </w:rPr>
      </w:pPr>
      <w:r w:rsidRPr="00BB12E0">
        <w:rPr>
          <w:rFonts w:ascii="Arial" w:hAnsi="Arial" w:cs="Arial"/>
          <w:sz w:val="24"/>
          <w:szCs w:val="24"/>
        </w:rPr>
        <w:t>Team Manager Mental Health and AMHP Service</w:t>
      </w:r>
    </w:p>
    <w:p w:rsidR="008B7898" w:rsidRPr="00F14BFA" w:rsidRDefault="008B7898" w:rsidP="008B7898">
      <w:pPr>
        <w:pStyle w:val="ListParagraph"/>
        <w:numPr>
          <w:ilvl w:val="0"/>
          <w:numId w:val="4"/>
        </w:numPr>
        <w:jc w:val="both"/>
        <w:rPr>
          <w:rFonts w:ascii="Arial" w:hAnsi="Arial" w:cs="Arial"/>
          <w:sz w:val="24"/>
          <w:szCs w:val="24"/>
        </w:rPr>
      </w:pPr>
      <w:r>
        <w:rPr>
          <w:rFonts w:ascii="Arial" w:hAnsi="Arial" w:cs="Arial"/>
          <w:sz w:val="24"/>
          <w:szCs w:val="24"/>
        </w:rPr>
        <w:t xml:space="preserve">Team Manager, S&amp;A Teams A-D </w:t>
      </w:r>
    </w:p>
    <w:p w:rsidR="008B7898" w:rsidRDefault="008B7898" w:rsidP="008B7898">
      <w:pPr>
        <w:pStyle w:val="ListParagraph"/>
        <w:numPr>
          <w:ilvl w:val="0"/>
          <w:numId w:val="4"/>
        </w:numPr>
        <w:jc w:val="both"/>
        <w:rPr>
          <w:rFonts w:ascii="Arial" w:hAnsi="Arial" w:cs="Arial"/>
          <w:sz w:val="24"/>
          <w:szCs w:val="24"/>
        </w:rPr>
      </w:pPr>
      <w:r>
        <w:rPr>
          <w:rFonts w:ascii="Arial" w:hAnsi="Arial" w:cs="Arial"/>
          <w:sz w:val="24"/>
          <w:szCs w:val="24"/>
        </w:rPr>
        <w:t>Legal representation</w:t>
      </w:r>
      <w:r w:rsidRPr="00BB12E0">
        <w:rPr>
          <w:rFonts w:ascii="Arial" w:hAnsi="Arial" w:cs="Arial"/>
          <w:sz w:val="24"/>
          <w:szCs w:val="24"/>
        </w:rPr>
        <w:t xml:space="preserve"> </w:t>
      </w:r>
      <w:r>
        <w:rPr>
          <w:rFonts w:ascii="Arial" w:hAnsi="Arial" w:cs="Arial"/>
          <w:sz w:val="24"/>
          <w:szCs w:val="24"/>
        </w:rPr>
        <w:t>- Social Care</w:t>
      </w:r>
    </w:p>
    <w:p w:rsidR="008B7898" w:rsidRDefault="008B7898" w:rsidP="008B7898">
      <w:pPr>
        <w:pStyle w:val="Heading4"/>
        <w:numPr>
          <w:ilvl w:val="0"/>
          <w:numId w:val="4"/>
        </w:numPr>
        <w:jc w:val="both"/>
        <w:rPr>
          <w:rFonts w:ascii="Arial" w:hAnsi="Arial" w:cs="Arial"/>
          <w:szCs w:val="24"/>
        </w:rPr>
      </w:pPr>
      <w:r w:rsidRPr="00AD5297">
        <w:rPr>
          <w:rFonts w:ascii="Arial" w:hAnsi="Arial" w:cs="Arial"/>
          <w:szCs w:val="24"/>
        </w:rPr>
        <w:t xml:space="preserve">Panel Administrator </w:t>
      </w:r>
    </w:p>
    <w:p w:rsidR="008B7898" w:rsidRPr="00994EAC" w:rsidRDefault="008B7898" w:rsidP="008B7898">
      <w:pPr>
        <w:pStyle w:val="ListParagraph"/>
        <w:numPr>
          <w:ilvl w:val="0"/>
          <w:numId w:val="4"/>
        </w:numPr>
        <w:jc w:val="both"/>
        <w:rPr>
          <w:rFonts w:ascii="Arial" w:hAnsi="Arial" w:cs="Arial"/>
          <w:sz w:val="24"/>
          <w:szCs w:val="24"/>
        </w:rPr>
      </w:pPr>
      <w:r>
        <w:rPr>
          <w:rFonts w:ascii="Arial" w:hAnsi="Arial" w:cs="Arial"/>
          <w:sz w:val="24"/>
          <w:szCs w:val="24"/>
        </w:rPr>
        <w:t>Allocated worker for individuals discussed</w:t>
      </w:r>
    </w:p>
    <w:p w:rsidR="008B7898" w:rsidRDefault="008B7898" w:rsidP="008B7898"/>
    <w:p w:rsidR="008B7898" w:rsidRPr="00AD5297" w:rsidRDefault="008B7898" w:rsidP="008B7898">
      <w:pPr>
        <w:pStyle w:val="Heading4"/>
        <w:jc w:val="both"/>
        <w:rPr>
          <w:rFonts w:ascii="Arial" w:hAnsi="Arial" w:cs="Arial"/>
          <w:b/>
          <w:szCs w:val="24"/>
        </w:rPr>
      </w:pPr>
      <w:r w:rsidRPr="00AD5297">
        <w:rPr>
          <w:rFonts w:ascii="Arial" w:hAnsi="Arial" w:cs="Arial"/>
          <w:b/>
          <w:szCs w:val="24"/>
        </w:rPr>
        <w:t>Frequency</w:t>
      </w:r>
    </w:p>
    <w:p w:rsidR="008B7898" w:rsidRPr="00AD5297" w:rsidRDefault="008B7898" w:rsidP="008B7898">
      <w:pPr>
        <w:jc w:val="both"/>
        <w:rPr>
          <w:rFonts w:ascii="Arial" w:hAnsi="Arial" w:cs="Arial"/>
          <w:sz w:val="24"/>
          <w:szCs w:val="24"/>
        </w:rPr>
      </w:pPr>
    </w:p>
    <w:p w:rsidR="008B7898" w:rsidRDefault="008B7898" w:rsidP="008B7898">
      <w:pPr>
        <w:jc w:val="both"/>
        <w:rPr>
          <w:rFonts w:ascii="Arial" w:hAnsi="Arial" w:cs="Arial"/>
          <w:sz w:val="24"/>
          <w:szCs w:val="24"/>
        </w:rPr>
      </w:pPr>
      <w:r>
        <w:rPr>
          <w:rFonts w:ascii="Arial" w:hAnsi="Arial" w:cs="Arial"/>
          <w:sz w:val="24"/>
          <w:szCs w:val="24"/>
        </w:rPr>
        <w:t>Transitions to Adult Social Care</w:t>
      </w:r>
      <w:r w:rsidRPr="00AD5297">
        <w:rPr>
          <w:rFonts w:ascii="Arial" w:hAnsi="Arial" w:cs="Arial"/>
          <w:sz w:val="24"/>
          <w:szCs w:val="24"/>
        </w:rPr>
        <w:t xml:space="preserve"> Forum </w:t>
      </w:r>
      <w:r>
        <w:rPr>
          <w:rFonts w:ascii="Arial" w:hAnsi="Arial" w:cs="Arial"/>
          <w:sz w:val="24"/>
          <w:szCs w:val="24"/>
        </w:rPr>
        <w:t>(TASC</w:t>
      </w:r>
      <w:r w:rsidRPr="00AD5297">
        <w:rPr>
          <w:rFonts w:ascii="Arial" w:hAnsi="Arial" w:cs="Arial"/>
          <w:sz w:val="24"/>
          <w:szCs w:val="24"/>
        </w:rPr>
        <w:t xml:space="preserve">) will meet </w:t>
      </w:r>
      <w:r>
        <w:rPr>
          <w:rFonts w:ascii="Arial" w:hAnsi="Arial" w:cs="Arial"/>
          <w:sz w:val="24"/>
          <w:szCs w:val="24"/>
        </w:rPr>
        <w:t>bi-monthly.</w:t>
      </w:r>
    </w:p>
    <w:p w:rsidR="008B7898" w:rsidRPr="00AD5297" w:rsidRDefault="008B7898" w:rsidP="008B7898">
      <w:pPr>
        <w:jc w:val="both"/>
        <w:rPr>
          <w:rFonts w:ascii="Arial" w:hAnsi="Arial" w:cs="Arial"/>
          <w:sz w:val="24"/>
          <w:szCs w:val="24"/>
        </w:rPr>
      </w:pPr>
    </w:p>
    <w:p w:rsidR="008B7898" w:rsidRPr="00AD5297" w:rsidRDefault="008B7898" w:rsidP="008B7898">
      <w:pPr>
        <w:numPr>
          <w:ilvl w:val="0"/>
          <w:numId w:val="1"/>
        </w:numPr>
        <w:shd w:val="clear" w:color="auto" w:fill="FFFFFF"/>
        <w:spacing w:before="192" w:after="192"/>
        <w:rPr>
          <w:rFonts w:ascii="Arial" w:hAnsi="Arial" w:cs="Arial"/>
          <w:b/>
          <w:sz w:val="24"/>
          <w:szCs w:val="24"/>
          <w:lang w:eastAsia="en-US"/>
        </w:rPr>
      </w:pPr>
      <w:r w:rsidRPr="00AD5297">
        <w:rPr>
          <w:rFonts w:ascii="Arial" w:hAnsi="Arial" w:cs="Arial"/>
          <w:b/>
          <w:sz w:val="24"/>
          <w:szCs w:val="24"/>
          <w:lang w:eastAsia="en-US"/>
        </w:rPr>
        <w:t>Operational Arrangements</w:t>
      </w:r>
    </w:p>
    <w:p w:rsidR="008B7898" w:rsidRDefault="008B7898" w:rsidP="008B7898">
      <w:pPr>
        <w:pStyle w:val="ListParagraph"/>
        <w:ind w:left="360"/>
        <w:rPr>
          <w:rFonts w:ascii="Arial" w:hAnsi="Arial" w:cs="Arial"/>
          <w:sz w:val="24"/>
          <w:szCs w:val="24"/>
        </w:rPr>
      </w:pPr>
      <w:r>
        <w:rPr>
          <w:rFonts w:ascii="Arial" w:hAnsi="Arial" w:cs="Arial"/>
          <w:sz w:val="24"/>
          <w:szCs w:val="24"/>
        </w:rPr>
        <w:t>Prior to the TASC Forum</w:t>
      </w:r>
    </w:p>
    <w:p w:rsidR="008B7898" w:rsidRDefault="008B7898" w:rsidP="008B7898">
      <w:pPr>
        <w:pStyle w:val="ListParagraph"/>
        <w:numPr>
          <w:ilvl w:val="0"/>
          <w:numId w:val="2"/>
        </w:numPr>
        <w:ind w:left="360"/>
        <w:rPr>
          <w:rFonts w:ascii="Arial" w:hAnsi="Arial" w:cs="Arial"/>
          <w:sz w:val="24"/>
          <w:szCs w:val="24"/>
        </w:rPr>
      </w:pPr>
      <w:r>
        <w:rPr>
          <w:rFonts w:ascii="Arial" w:hAnsi="Arial" w:cs="Arial"/>
          <w:sz w:val="24"/>
          <w:szCs w:val="24"/>
        </w:rPr>
        <w:t>Business Support Team Leader to book a timeslot. (To be referred to as the Forum Administrator).</w:t>
      </w:r>
    </w:p>
    <w:p w:rsidR="008B7898" w:rsidRPr="0098503A" w:rsidRDefault="008B7898" w:rsidP="008B7898">
      <w:pPr>
        <w:pStyle w:val="ListParagraph"/>
        <w:numPr>
          <w:ilvl w:val="0"/>
          <w:numId w:val="2"/>
        </w:numPr>
        <w:ind w:left="360"/>
        <w:rPr>
          <w:rFonts w:ascii="Arial" w:hAnsi="Arial" w:cs="Arial"/>
          <w:sz w:val="24"/>
          <w:szCs w:val="24"/>
        </w:rPr>
      </w:pPr>
      <w:r>
        <w:rPr>
          <w:rFonts w:ascii="Arial" w:hAnsi="Arial" w:cs="Arial"/>
          <w:sz w:val="24"/>
          <w:szCs w:val="24"/>
        </w:rPr>
        <w:t>TASC meeting are held every 8 weeks on a Thursday.</w:t>
      </w:r>
    </w:p>
    <w:p w:rsidR="008B7898" w:rsidRPr="0098503A" w:rsidRDefault="008B7898" w:rsidP="008B7898">
      <w:pPr>
        <w:pStyle w:val="ListParagraph"/>
        <w:numPr>
          <w:ilvl w:val="0"/>
          <w:numId w:val="2"/>
        </w:numPr>
        <w:ind w:left="360"/>
        <w:rPr>
          <w:rFonts w:ascii="Arial" w:hAnsi="Arial" w:cs="Arial"/>
          <w:sz w:val="24"/>
          <w:szCs w:val="24"/>
        </w:rPr>
      </w:pPr>
      <w:r>
        <w:rPr>
          <w:rFonts w:ascii="Arial" w:hAnsi="Arial" w:cs="Arial"/>
          <w:sz w:val="24"/>
          <w:szCs w:val="24"/>
        </w:rPr>
        <w:t xml:space="preserve">Transitions to Adult Social Care (TASC) Forum </w:t>
      </w:r>
      <w:r w:rsidRPr="00AD5297">
        <w:rPr>
          <w:rFonts w:ascii="Arial" w:hAnsi="Arial" w:cs="Arial"/>
          <w:sz w:val="24"/>
          <w:szCs w:val="24"/>
        </w:rPr>
        <w:t xml:space="preserve">referral form (Appendix </w:t>
      </w:r>
      <w:r>
        <w:rPr>
          <w:rFonts w:ascii="Arial" w:hAnsi="Arial" w:cs="Arial"/>
          <w:sz w:val="24"/>
          <w:szCs w:val="24"/>
        </w:rPr>
        <w:t>1</w:t>
      </w:r>
      <w:r w:rsidRPr="00AD5297">
        <w:rPr>
          <w:rFonts w:ascii="Arial" w:hAnsi="Arial" w:cs="Arial"/>
          <w:sz w:val="24"/>
          <w:szCs w:val="24"/>
        </w:rPr>
        <w:t xml:space="preserve">) to be completed and sent to the </w:t>
      </w:r>
      <w:r>
        <w:rPr>
          <w:rFonts w:ascii="Arial" w:hAnsi="Arial" w:cs="Arial"/>
          <w:sz w:val="24"/>
          <w:szCs w:val="24"/>
        </w:rPr>
        <w:t xml:space="preserve">Forum Administrator </w:t>
      </w:r>
      <w:r w:rsidRPr="00AD5297">
        <w:rPr>
          <w:rFonts w:ascii="Arial" w:hAnsi="Arial" w:cs="Arial"/>
          <w:sz w:val="24"/>
          <w:szCs w:val="24"/>
        </w:rPr>
        <w:t xml:space="preserve">by Noon on </w:t>
      </w:r>
      <w:r>
        <w:rPr>
          <w:rFonts w:ascii="Arial" w:hAnsi="Arial" w:cs="Arial"/>
          <w:sz w:val="24"/>
          <w:szCs w:val="24"/>
        </w:rPr>
        <w:t xml:space="preserve">Monday prior to the meeting. </w:t>
      </w:r>
      <w:hyperlink r:id="rId9" w:history="1">
        <w:r w:rsidRPr="00065A3D">
          <w:rPr>
            <w:rStyle w:val="Hyperlink"/>
          </w:rPr>
          <w:t>LifeStages0-25Team@darlington.gov.uk</w:t>
        </w:r>
      </w:hyperlink>
    </w:p>
    <w:p w:rsidR="008B7898" w:rsidRPr="0098503A" w:rsidRDefault="008B7898" w:rsidP="008B7898">
      <w:pPr>
        <w:pStyle w:val="ListParagraph"/>
        <w:numPr>
          <w:ilvl w:val="0"/>
          <w:numId w:val="2"/>
        </w:numPr>
        <w:ind w:left="360"/>
        <w:rPr>
          <w:rFonts w:ascii="Arial" w:hAnsi="Arial" w:cs="Arial"/>
          <w:sz w:val="24"/>
          <w:szCs w:val="24"/>
        </w:rPr>
      </w:pPr>
      <w:r>
        <w:rPr>
          <w:rFonts w:ascii="Arial" w:hAnsi="Arial" w:cs="Arial"/>
          <w:sz w:val="24"/>
          <w:szCs w:val="24"/>
        </w:rPr>
        <w:t>Agenda and p</w:t>
      </w:r>
      <w:r w:rsidRPr="00AD5297">
        <w:rPr>
          <w:rFonts w:ascii="Arial" w:hAnsi="Arial" w:cs="Arial"/>
          <w:sz w:val="24"/>
          <w:szCs w:val="24"/>
        </w:rPr>
        <w:t xml:space="preserve">apers to be issued by </w:t>
      </w:r>
      <w:r>
        <w:rPr>
          <w:rFonts w:ascii="Arial" w:hAnsi="Arial" w:cs="Arial"/>
          <w:sz w:val="24"/>
          <w:szCs w:val="24"/>
        </w:rPr>
        <w:t xml:space="preserve">12 noon on Wednesday prior to the meeting </w:t>
      </w:r>
      <w:r w:rsidRPr="00AD5297">
        <w:rPr>
          <w:rFonts w:ascii="Arial" w:hAnsi="Arial" w:cs="Arial"/>
          <w:sz w:val="24"/>
          <w:szCs w:val="24"/>
        </w:rPr>
        <w:t>via email</w:t>
      </w:r>
      <w:r>
        <w:rPr>
          <w:rFonts w:ascii="Arial" w:hAnsi="Arial" w:cs="Arial"/>
          <w:sz w:val="24"/>
          <w:szCs w:val="24"/>
        </w:rPr>
        <w:t>.</w:t>
      </w:r>
    </w:p>
    <w:p w:rsidR="008B7898" w:rsidRDefault="008B7898" w:rsidP="008B7898">
      <w:pPr>
        <w:pStyle w:val="ListParagraph"/>
        <w:numPr>
          <w:ilvl w:val="0"/>
          <w:numId w:val="2"/>
        </w:numPr>
        <w:ind w:left="360"/>
        <w:rPr>
          <w:rFonts w:ascii="Arial" w:hAnsi="Arial" w:cs="Arial"/>
          <w:sz w:val="24"/>
          <w:szCs w:val="24"/>
        </w:rPr>
      </w:pPr>
      <w:r w:rsidRPr="00AD5297">
        <w:rPr>
          <w:rFonts w:ascii="Arial" w:hAnsi="Arial" w:cs="Arial"/>
          <w:sz w:val="24"/>
          <w:szCs w:val="24"/>
        </w:rPr>
        <w:t xml:space="preserve">Child or young person’s Social Worker and/or </w:t>
      </w:r>
      <w:r>
        <w:rPr>
          <w:rFonts w:ascii="Arial" w:hAnsi="Arial" w:cs="Arial"/>
          <w:sz w:val="24"/>
          <w:szCs w:val="24"/>
        </w:rPr>
        <w:t>appropriately delegated representative to present the case.</w:t>
      </w:r>
    </w:p>
    <w:p w:rsidR="008B7898" w:rsidRDefault="008B7898" w:rsidP="008B7898">
      <w:pPr>
        <w:rPr>
          <w:rFonts w:ascii="Arial" w:hAnsi="Arial" w:cs="Arial"/>
          <w:sz w:val="24"/>
          <w:szCs w:val="24"/>
        </w:rPr>
      </w:pPr>
    </w:p>
    <w:p w:rsidR="008B7898" w:rsidRPr="006519B3" w:rsidRDefault="008B7898" w:rsidP="008B7898">
      <w:pPr>
        <w:ind w:left="360"/>
        <w:rPr>
          <w:rFonts w:ascii="Arial" w:hAnsi="Arial" w:cs="Arial"/>
          <w:sz w:val="24"/>
          <w:szCs w:val="24"/>
        </w:rPr>
      </w:pPr>
      <w:r>
        <w:rPr>
          <w:rFonts w:ascii="Arial" w:hAnsi="Arial" w:cs="Arial"/>
          <w:sz w:val="24"/>
          <w:szCs w:val="24"/>
        </w:rPr>
        <w:t>At the TASC Forum</w:t>
      </w:r>
    </w:p>
    <w:p w:rsidR="008B7898" w:rsidRPr="0098503A" w:rsidRDefault="008B7898" w:rsidP="008B7898">
      <w:pPr>
        <w:pStyle w:val="ListParagraph"/>
        <w:numPr>
          <w:ilvl w:val="0"/>
          <w:numId w:val="2"/>
        </w:numPr>
        <w:ind w:left="360"/>
        <w:rPr>
          <w:rFonts w:ascii="Arial" w:hAnsi="Arial" w:cs="Arial"/>
          <w:sz w:val="24"/>
          <w:szCs w:val="24"/>
        </w:rPr>
      </w:pPr>
      <w:r w:rsidRPr="00AD5297">
        <w:rPr>
          <w:rFonts w:ascii="Arial" w:hAnsi="Arial" w:cs="Arial"/>
          <w:sz w:val="24"/>
          <w:szCs w:val="24"/>
        </w:rPr>
        <w:t xml:space="preserve">Forum to discuss and agree </w:t>
      </w:r>
      <w:r>
        <w:rPr>
          <w:rFonts w:ascii="Arial" w:hAnsi="Arial" w:cs="Arial"/>
          <w:sz w:val="24"/>
          <w:szCs w:val="24"/>
        </w:rPr>
        <w:t>if the individual has likely needs as an adult and if it would be of significant benefit to undertake a transitions assessment.</w:t>
      </w:r>
    </w:p>
    <w:p w:rsidR="008B7898" w:rsidRDefault="008B7898" w:rsidP="008B7898">
      <w:pPr>
        <w:pStyle w:val="ListParagraph"/>
        <w:numPr>
          <w:ilvl w:val="0"/>
          <w:numId w:val="2"/>
        </w:numPr>
        <w:ind w:left="360"/>
        <w:rPr>
          <w:rFonts w:ascii="Arial" w:hAnsi="Arial" w:cs="Arial"/>
          <w:sz w:val="24"/>
          <w:szCs w:val="24"/>
        </w:rPr>
      </w:pPr>
      <w:r w:rsidRPr="00D9366D">
        <w:rPr>
          <w:rFonts w:ascii="Arial" w:hAnsi="Arial" w:cs="Arial"/>
          <w:sz w:val="24"/>
          <w:szCs w:val="24"/>
        </w:rPr>
        <w:t xml:space="preserve">The forum will discuss and agree if it is appropriate to undertake a transitions assessment which Adult Social Care Team would be best placed and the suggested time when it would be of most benefit to undertake the assessment. Following the forum, a letter will be sent to the young person, within 10 working days explaining when it is believed that the assessment </w:t>
      </w:r>
      <w:r w:rsidRPr="00D9366D">
        <w:rPr>
          <w:rFonts w:ascii="Arial" w:hAnsi="Arial" w:cs="Arial"/>
          <w:sz w:val="24"/>
          <w:szCs w:val="24"/>
        </w:rPr>
        <w:lastRenderedPageBreak/>
        <w:t>will be of significant benefit. A copy will be sent to the relevant Social Care Professional working with the young person for their information / records.</w:t>
      </w:r>
    </w:p>
    <w:p w:rsidR="008B7898" w:rsidRPr="00F14BFA" w:rsidRDefault="008B7898" w:rsidP="008B7898">
      <w:pPr>
        <w:pStyle w:val="ListParagraph"/>
        <w:numPr>
          <w:ilvl w:val="0"/>
          <w:numId w:val="2"/>
        </w:numPr>
        <w:ind w:left="360"/>
        <w:rPr>
          <w:rFonts w:ascii="Arial" w:hAnsi="Arial" w:cs="Arial"/>
          <w:sz w:val="24"/>
          <w:szCs w:val="24"/>
        </w:rPr>
      </w:pPr>
      <w:r w:rsidRPr="00F14BFA">
        <w:rPr>
          <w:rFonts w:ascii="Arial" w:hAnsi="Arial" w:cs="Arial"/>
          <w:sz w:val="24"/>
          <w:szCs w:val="24"/>
        </w:rPr>
        <w:t>In addition for those who have eligible needs and who have an EHC Plan which continues post 18, this will allow a review / reassessment to be planned in a timely manner prior to the end of their educational placement.</w:t>
      </w:r>
    </w:p>
    <w:p w:rsidR="008B7898" w:rsidRPr="0098503A" w:rsidRDefault="008B7898" w:rsidP="008B7898">
      <w:pPr>
        <w:pStyle w:val="ListParagraph"/>
        <w:numPr>
          <w:ilvl w:val="0"/>
          <w:numId w:val="2"/>
        </w:numPr>
        <w:ind w:left="360"/>
        <w:rPr>
          <w:rFonts w:ascii="Arial" w:hAnsi="Arial" w:cs="Arial"/>
          <w:sz w:val="24"/>
          <w:szCs w:val="24"/>
        </w:rPr>
      </w:pPr>
      <w:r>
        <w:rPr>
          <w:rFonts w:ascii="Arial" w:hAnsi="Arial" w:cs="Arial"/>
          <w:sz w:val="24"/>
          <w:szCs w:val="24"/>
        </w:rPr>
        <w:t>For those who are unlikely to have needs as an adult, the forum will then provide written notification the too client within 10 working days, to confirm the decision and clarify what can be done to prevent or delay the development of needs for support.  A copy will also be provided to relevant worker and carer’s.</w:t>
      </w:r>
    </w:p>
    <w:p w:rsidR="008B7898" w:rsidRPr="0098503A" w:rsidRDefault="008B7898" w:rsidP="008B7898">
      <w:pPr>
        <w:pStyle w:val="ListParagraph"/>
        <w:numPr>
          <w:ilvl w:val="0"/>
          <w:numId w:val="2"/>
        </w:numPr>
        <w:ind w:left="360"/>
        <w:jc w:val="both"/>
        <w:rPr>
          <w:rFonts w:ascii="Arial" w:hAnsi="Arial" w:cs="Arial"/>
          <w:sz w:val="24"/>
          <w:szCs w:val="24"/>
        </w:rPr>
      </w:pPr>
      <w:r w:rsidRPr="00AD5297">
        <w:rPr>
          <w:rFonts w:ascii="Arial" w:hAnsi="Arial" w:cs="Arial"/>
          <w:sz w:val="24"/>
          <w:szCs w:val="24"/>
        </w:rPr>
        <w:t xml:space="preserve">Ensure forum outcomes are recorded on </w:t>
      </w:r>
      <w:r w:rsidRPr="00E761E6">
        <w:rPr>
          <w:rFonts w:ascii="Arial" w:hAnsi="Arial" w:cs="Arial"/>
          <w:sz w:val="24"/>
          <w:szCs w:val="24"/>
        </w:rPr>
        <w:t xml:space="preserve">the panel outcome form (Appendix </w:t>
      </w:r>
      <w:r>
        <w:rPr>
          <w:rFonts w:ascii="Arial" w:hAnsi="Arial" w:cs="Arial"/>
          <w:sz w:val="24"/>
          <w:szCs w:val="24"/>
        </w:rPr>
        <w:t>2</w:t>
      </w:r>
      <w:r w:rsidRPr="00E761E6">
        <w:rPr>
          <w:rFonts w:ascii="Arial" w:hAnsi="Arial" w:cs="Arial"/>
          <w:sz w:val="24"/>
          <w:szCs w:val="24"/>
        </w:rPr>
        <w:t>)</w:t>
      </w:r>
      <w:r>
        <w:rPr>
          <w:rFonts w:ascii="Arial" w:hAnsi="Arial" w:cs="Arial"/>
          <w:sz w:val="24"/>
          <w:szCs w:val="24"/>
        </w:rPr>
        <w:t xml:space="preserve"> </w:t>
      </w:r>
      <w:r w:rsidRPr="00AD5297">
        <w:rPr>
          <w:rFonts w:ascii="Arial" w:hAnsi="Arial" w:cs="Arial"/>
          <w:sz w:val="24"/>
          <w:szCs w:val="24"/>
        </w:rPr>
        <w:t>and circulated to panel members within five working days</w:t>
      </w:r>
      <w:r>
        <w:rPr>
          <w:rFonts w:ascii="Arial" w:hAnsi="Arial" w:cs="Arial"/>
          <w:sz w:val="24"/>
          <w:szCs w:val="24"/>
        </w:rPr>
        <w:t>.</w:t>
      </w:r>
    </w:p>
    <w:p w:rsidR="008B7898" w:rsidRPr="0098503A" w:rsidRDefault="008B7898" w:rsidP="008B7898">
      <w:pPr>
        <w:pStyle w:val="ListParagraph"/>
        <w:numPr>
          <w:ilvl w:val="0"/>
          <w:numId w:val="2"/>
        </w:numPr>
        <w:ind w:left="360"/>
        <w:jc w:val="both"/>
        <w:rPr>
          <w:rFonts w:ascii="Arial" w:hAnsi="Arial" w:cs="Arial"/>
          <w:sz w:val="24"/>
          <w:szCs w:val="24"/>
        </w:rPr>
      </w:pPr>
      <w:r>
        <w:rPr>
          <w:rFonts w:ascii="Arial" w:hAnsi="Arial" w:cs="Arial"/>
          <w:sz w:val="24"/>
          <w:szCs w:val="24"/>
        </w:rPr>
        <w:t>Transitions assessments that have previously been agreed by the forum will be discussed at each meeting to review progress and track any delays or issues that arise.</w:t>
      </w:r>
    </w:p>
    <w:p w:rsidR="008B7898" w:rsidRPr="0098503A" w:rsidRDefault="008B7898" w:rsidP="008B7898">
      <w:pPr>
        <w:pStyle w:val="ListParagraph"/>
        <w:numPr>
          <w:ilvl w:val="0"/>
          <w:numId w:val="2"/>
        </w:numPr>
        <w:ind w:left="360"/>
        <w:jc w:val="both"/>
        <w:rPr>
          <w:rFonts w:ascii="Arial" w:hAnsi="Arial" w:cs="Arial"/>
          <w:sz w:val="24"/>
          <w:szCs w:val="24"/>
        </w:rPr>
      </w:pPr>
      <w:r w:rsidRPr="00AD5297">
        <w:rPr>
          <w:rFonts w:ascii="Arial" w:hAnsi="Arial" w:cs="Arial"/>
          <w:sz w:val="24"/>
          <w:szCs w:val="24"/>
        </w:rPr>
        <w:t xml:space="preserve">The Forum Administrator will update the </w:t>
      </w:r>
      <w:r>
        <w:rPr>
          <w:rFonts w:ascii="Arial" w:hAnsi="Arial" w:cs="Arial"/>
          <w:sz w:val="24"/>
          <w:szCs w:val="24"/>
        </w:rPr>
        <w:t>electronic</w:t>
      </w:r>
      <w:r w:rsidRPr="00AD5297">
        <w:rPr>
          <w:rFonts w:ascii="Arial" w:hAnsi="Arial" w:cs="Arial"/>
          <w:sz w:val="24"/>
          <w:szCs w:val="24"/>
        </w:rPr>
        <w:t xml:space="preserve"> record </w:t>
      </w:r>
      <w:r>
        <w:rPr>
          <w:rFonts w:ascii="Arial" w:hAnsi="Arial" w:cs="Arial"/>
          <w:sz w:val="24"/>
          <w:szCs w:val="24"/>
        </w:rPr>
        <w:t xml:space="preserve">in both Children’s Liquidlogic, Adult’s Liquidlogic and on Capita 1 (SEND) </w:t>
      </w:r>
      <w:r w:rsidRPr="00AD5297">
        <w:rPr>
          <w:rFonts w:ascii="Arial" w:hAnsi="Arial" w:cs="Arial"/>
          <w:sz w:val="24"/>
          <w:szCs w:val="24"/>
        </w:rPr>
        <w:t>for each case</w:t>
      </w:r>
      <w:r>
        <w:rPr>
          <w:rFonts w:ascii="Arial" w:hAnsi="Arial" w:cs="Arial"/>
          <w:sz w:val="24"/>
          <w:szCs w:val="24"/>
        </w:rPr>
        <w:t>.</w:t>
      </w:r>
    </w:p>
    <w:p w:rsidR="008B7898" w:rsidRPr="0098503A" w:rsidRDefault="008B7898" w:rsidP="008B7898">
      <w:pPr>
        <w:pStyle w:val="ListParagraph"/>
        <w:numPr>
          <w:ilvl w:val="0"/>
          <w:numId w:val="2"/>
        </w:numPr>
        <w:ind w:left="360"/>
        <w:jc w:val="both"/>
        <w:rPr>
          <w:rFonts w:ascii="Arial" w:hAnsi="Arial" w:cs="Arial"/>
          <w:sz w:val="24"/>
          <w:szCs w:val="24"/>
        </w:rPr>
      </w:pPr>
      <w:r w:rsidRPr="00AD5297">
        <w:rPr>
          <w:rFonts w:ascii="Arial" w:hAnsi="Arial" w:cs="Arial"/>
          <w:sz w:val="24"/>
          <w:szCs w:val="24"/>
        </w:rPr>
        <w:t xml:space="preserve">The Forum Administrator will </w:t>
      </w:r>
      <w:r>
        <w:rPr>
          <w:rFonts w:ascii="Arial" w:hAnsi="Arial" w:cs="Arial"/>
          <w:sz w:val="24"/>
          <w:szCs w:val="24"/>
        </w:rPr>
        <w:t>send out the action plan for individual cases to the forum membership.</w:t>
      </w:r>
    </w:p>
    <w:p w:rsidR="008B7898" w:rsidRDefault="008B7898" w:rsidP="008B7898">
      <w:pPr>
        <w:jc w:val="both"/>
        <w:rPr>
          <w:rFonts w:ascii="Arial" w:hAnsi="Arial" w:cs="Arial"/>
          <w:sz w:val="24"/>
          <w:szCs w:val="24"/>
        </w:rPr>
      </w:pPr>
    </w:p>
    <w:p w:rsidR="008B7898" w:rsidRPr="00AD5297" w:rsidRDefault="008B7898" w:rsidP="008B7898">
      <w:pPr>
        <w:pStyle w:val="Heading4"/>
        <w:numPr>
          <w:ilvl w:val="0"/>
          <w:numId w:val="1"/>
        </w:numPr>
        <w:ind w:hanging="460"/>
        <w:jc w:val="both"/>
        <w:rPr>
          <w:rFonts w:ascii="Arial" w:hAnsi="Arial" w:cs="Arial"/>
          <w:b/>
          <w:szCs w:val="24"/>
        </w:rPr>
      </w:pPr>
      <w:r>
        <w:rPr>
          <w:rFonts w:ascii="Arial" w:hAnsi="Arial" w:cs="Arial"/>
          <w:b/>
          <w:szCs w:val="24"/>
        </w:rPr>
        <w:t>Dispute Resolution</w:t>
      </w:r>
    </w:p>
    <w:p w:rsidR="008B7898" w:rsidRPr="00AD5297" w:rsidRDefault="008B7898" w:rsidP="008B7898">
      <w:pPr>
        <w:rPr>
          <w:rFonts w:ascii="Arial" w:hAnsi="Arial" w:cs="Arial"/>
          <w:sz w:val="24"/>
          <w:szCs w:val="24"/>
        </w:rPr>
      </w:pPr>
    </w:p>
    <w:p w:rsidR="008B7898" w:rsidRDefault="008B7898" w:rsidP="008B7898">
      <w:pPr>
        <w:pStyle w:val="ListParagraph"/>
        <w:numPr>
          <w:ilvl w:val="0"/>
          <w:numId w:val="3"/>
        </w:numPr>
        <w:rPr>
          <w:rFonts w:ascii="Arial" w:hAnsi="Arial" w:cs="Arial"/>
          <w:sz w:val="24"/>
          <w:szCs w:val="24"/>
        </w:rPr>
      </w:pPr>
      <w:r>
        <w:rPr>
          <w:rFonts w:ascii="Arial" w:hAnsi="Arial" w:cs="Arial"/>
          <w:sz w:val="24"/>
          <w:szCs w:val="24"/>
        </w:rPr>
        <w:t>Should there be a dispute with regards to the outcome of the Forum, the allocated worker should discuss this with their Team manager, who will then make the decision to escalate.</w:t>
      </w:r>
    </w:p>
    <w:p w:rsidR="008B7898" w:rsidRDefault="008B7898" w:rsidP="008B7898">
      <w:pPr>
        <w:pStyle w:val="ListParagraph"/>
        <w:numPr>
          <w:ilvl w:val="0"/>
          <w:numId w:val="3"/>
        </w:numPr>
        <w:rPr>
          <w:rFonts w:ascii="Arial" w:hAnsi="Arial" w:cs="Arial"/>
          <w:sz w:val="24"/>
          <w:szCs w:val="24"/>
        </w:rPr>
      </w:pPr>
      <w:r>
        <w:rPr>
          <w:rFonts w:ascii="Arial" w:hAnsi="Arial" w:cs="Arial"/>
          <w:sz w:val="24"/>
          <w:szCs w:val="24"/>
        </w:rPr>
        <w:t>In the first instance the Team Manager should discuss any concerns with the Chair of the TASC Forum, who will be a Service Manager</w:t>
      </w:r>
    </w:p>
    <w:p w:rsidR="008B7898" w:rsidRDefault="008B7898" w:rsidP="008B7898">
      <w:pPr>
        <w:pStyle w:val="ListParagraph"/>
        <w:numPr>
          <w:ilvl w:val="0"/>
          <w:numId w:val="3"/>
        </w:numPr>
        <w:rPr>
          <w:rFonts w:ascii="Arial" w:hAnsi="Arial" w:cs="Arial"/>
          <w:sz w:val="24"/>
          <w:szCs w:val="24"/>
        </w:rPr>
      </w:pPr>
      <w:r>
        <w:rPr>
          <w:rFonts w:ascii="Arial" w:hAnsi="Arial" w:cs="Arial"/>
          <w:sz w:val="24"/>
          <w:szCs w:val="24"/>
        </w:rPr>
        <w:t>If Concerns cannot be adequately addressed the Team Manager should discuss their concerns with their relevant Head of Service , who will then arrange a meeting with their Adult or Children’s colleague to address the dispute. (Appendix 4 show full dispute resolution policy)</w:t>
      </w:r>
    </w:p>
    <w:p w:rsidR="008B7898" w:rsidRPr="00F13AF6" w:rsidRDefault="008B7898" w:rsidP="008B7898">
      <w:pPr>
        <w:rPr>
          <w:rFonts w:ascii="Arial" w:hAnsi="Arial" w:cs="Arial"/>
          <w:sz w:val="24"/>
          <w:szCs w:val="24"/>
        </w:rPr>
      </w:pPr>
    </w:p>
    <w:p w:rsidR="008B7898" w:rsidRPr="00AD5297" w:rsidRDefault="008B7898" w:rsidP="008B7898">
      <w:pPr>
        <w:pStyle w:val="Heading4"/>
        <w:numPr>
          <w:ilvl w:val="0"/>
          <w:numId w:val="1"/>
        </w:numPr>
        <w:ind w:hanging="460"/>
        <w:jc w:val="both"/>
        <w:rPr>
          <w:rFonts w:ascii="Arial" w:hAnsi="Arial" w:cs="Arial"/>
          <w:b/>
          <w:szCs w:val="24"/>
        </w:rPr>
      </w:pPr>
      <w:r>
        <w:rPr>
          <w:rFonts w:ascii="Arial" w:hAnsi="Arial" w:cs="Arial"/>
          <w:b/>
          <w:szCs w:val="24"/>
        </w:rPr>
        <w:t>Transitions assessments tracking</w:t>
      </w:r>
    </w:p>
    <w:p w:rsidR="008B7898" w:rsidRPr="00AD5297" w:rsidRDefault="008B7898" w:rsidP="008B7898">
      <w:pPr>
        <w:jc w:val="both"/>
        <w:rPr>
          <w:rFonts w:ascii="Arial" w:hAnsi="Arial" w:cs="Arial"/>
          <w:sz w:val="24"/>
          <w:szCs w:val="24"/>
        </w:rPr>
      </w:pPr>
    </w:p>
    <w:p w:rsidR="008B7898" w:rsidRPr="0098503A" w:rsidRDefault="008B7898" w:rsidP="008B7898">
      <w:pPr>
        <w:pStyle w:val="Heading4"/>
        <w:numPr>
          <w:ilvl w:val="0"/>
          <w:numId w:val="3"/>
        </w:numPr>
        <w:jc w:val="both"/>
        <w:rPr>
          <w:rFonts w:ascii="Arial" w:hAnsi="Arial" w:cs="Arial"/>
          <w:szCs w:val="24"/>
        </w:rPr>
      </w:pPr>
      <w:r w:rsidRPr="00AD5297">
        <w:rPr>
          <w:rFonts w:ascii="Arial" w:hAnsi="Arial" w:cs="Arial"/>
          <w:szCs w:val="24"/>
        </w:rPr>
        <w:t xml:space="preserve">This document shall be </w:t>
      </w:r>
      <w:r>
        <w:rPr>
          <w:rFonts w:ascii="Arial" w:hAnsi="Arial" w:cs="Arial"/>
          <w:szCs w:val="24"/>
        </w:rPr>
        <w:t>updated</w:t>
      </w:r>
      <w:r w:rsidRPr="00AD5297">
        <w:rPr>
          <w:rFonts w:ascii="Arial" w:hAnsi="Arial" w:cs="Arial"/>
          <w:szCs w:val="24"/>
        </w:rPr>
        <w:t xml:space="preserve"> </w:t>
      </w:r>
      <w:r>
        <w:rPr>
          <w:rFonts w:ascii="Arial" w:hAnsi="Arial" w:cs="Arial"/>
          <w:szCs w:val="24"/>
        </w:rPr>
        <w:t xml:space="preserve">bi-monthly </w:t>
      </w:r>
      <w:r w:rsidRPr="00AD5297">
        <w:rPr>
          <w:rFonts w:ascii="Arial" w:hAnsi="Arial" w:cs="Arial"/>
          <w:szCs w:val="24"/>
        </w:rPr>
        <w:t xml:space="preserve">by Forum Members and amended to reflect </w:t>
      </w:r>
      <w:r>
        <w:rPr>
          <w:rFonts w:ascii="Arial" w:hAnsi="Arial" w:cs="Arial"/>
          <w:szCs w:val="24"/>
        </w:rPr>
        <w:t>any changes in plans for the individuals planned and currently undergoing transitions. This will provide a check that plans are progressing as recommended and to address any issues that may arise that require the plan to be changed or updated. (Appendix 3)</w:t>
      </w:r>
    </w:p>
    <w:p w:rsidR="008B7898" w:rsidRPr="0098503A" w:rsidRDefault="008B7898" w:rsidP="008B7898"/>
    <w:p w:rsidR="008B7898" w:rsidRPr="00F13AF6" w:rsidRDefault="008B7898" w:rsidP="008B7898"/>
    <w:p w:rsidR="008B7898" w:rsidRPr="00AD5297" w:rsidRDefault="008B7898" w:rsidP="008B7898">
      <w:pPr>
        <w:pStyle w:val="Heading4"/>
        <w:numPr>
          <w:ilvl w:val="0"/>
          <w:numId w:val="1"/>
        </w:numPr>
        <w:ind w:hanging="460"/>
        <w:jc w:val="both"/>
        <w:rPr>
          <w:rFonts w:ascii="Arial" w:hAnsi="Arial" w:cs="Arial"/>
          <w:b/>
          <w:szCs w:val="24"/>
        </w:rPr>
      </w:pPr>
      <w:r>
        <w:rPr>
          <w:rFonts w:ascii="Arial" w:hAnsi="Arial" w:cs="Arial"/>
          <w:b/>
          <w:szCs w:val="24"/>
        </w:rPr>
        <w:t>Transitions to Adult Social Care</w:t>
      </w:r>
      <w:r w:rsidRPr="00AD5297">
        <w:rPr>
          <w:rFonts w:ascii="Arial" w:hAnsi="Arial" w:cs="Arial"/>
          <w:b/>
          <w:szCs w:val="24"/>
        </w:rPr>
        <w:t xml:space="preserve"> Forum Terms of Reference – Review</w:t>
      </w:r>
    </w:p>
    <w:p w:rsidR="008B7898" w:rsidRPr="00AD5297" w:rsidRDefault="008B7898" w:rsidP="008B7898">
      <w:pPr>
        <w:jc w:val="both"/>
        <w:rPr>
          <w:rFonts w:ascii="Arial" w:hAnsi="Arial" w:cs="Arial"/>
          <w:sz w:val="24"/>
          <w:szCs w:val="24"/>
        </w:rPr>
      </w:pPr>
    </w:p>
    <w:p w:rsidR="008B7898" w:rsidRPr="00AD5297" w:rsidRDefault="008B7898" w:rsidP="008B7898">
      <w:pPr>
        <w:pStyle w:val="Heading4"/>
        <w:numPr>
          <w:ilvl w:val="0"/>
          <w:numId w:val="3"/>
        </w:numPr>
        <w:jc w:val="both"/>
        <w:rPr>
          <w:rFonts w:ascii="Arial" w:hAnsi="Arial" w:cs="Arial"/>
          <w:szCs w:val="24"/>
        </w:rPr>
      </w:pPr>
      <w:r w:rsidRPr="00AD5297">
        <w:rPr>
          <w:rFonts w:ascii="Arial" w:hAnsi="Arial" w:cs="Arial"/>
          <w:szCs w:val="24"/>
        </w:rPr>
        <w:t xml:space="preserve">This document shall be reviewed annually by Forum Members and amended to reflect changing work practices, policies and procedures. </w:t>
      </w:r>
    </w:p>
    <w:p w:rsidR="008B7898" w:rsidRPr="00AD5297" w:rsidRDefault="008B7898" w:rsidP="008B7898">
      <w:pPr>
        <w:pStyle w:val="Heading4"/>
        <w:jc w:val="both"/>
        <w:rPr>
          <w:rFonts w:ascii="Arial" w:hAnsi="Arial" w:cs="Arial"/>
          <w:szCs w:val="24"/>
        </w:rPr>
      </w:pPr>
    </w:p>
    <w:p w:rsidR="008B7898" w:rsidRDefault="008B7898" w:rsidP="008B7898">
      <w:pPr>
        <w:pStyle w:val="Heading4"/>
        <w:jc w:val="both"/>
        <w:rPr>
          <w:rFonts w:ascii="Arial" w:hAnsi="Arial" w:cs="Arial"/>
          <w:szCs w:val="24"/>
        </w:rPr>
      </w:pPr>
    </w:p>
    <w:p w:rsidR="008B7898" w:rsidRDefault="008B7898" w:rsidP="008B7898"/>
    <w:p w:rsidR="008B7898" w:rsidRPr="00520DF5" w:rsidRDefault="008B7898" w:rsidP="008B7898">
      <w:pPr>
        <w:pStyle w:val="Heading4"/>
        <w:jc w:val="both"/>
        <w:rPr>
          <w:rFonts w:ascii="Arial" w:hAnsi="Arial" w:cs="Arial"/>
          <w:b/>
          <w:szCs w:val="24"/>
        </w:rPr>
      </w:pPr>
      <w:r w:rsidRPr="00520DF5">
        <w:rPr>
          <w:rFonts w:ascii="Arial" w:hAnsi="Arial" w:cs="Arial"/>
          <w:b/>
          <w:szCs w:val="24"/>
        </w:rPr>
        <w:t>First review due December 2018</w:t>
      </w:r>
      <w:r>
        <w:rPr>
          <w:rFonts w:ascii="Arial" w:hAnsi="Arial" w:cs="Arial"/>
          <w:b/>
          <w:szCs w:val="24"/>
        </w:rPr>
        <w:t xml:space="preserve"> – by Chairs</w:t>
      </w:r>
    </w:p>
    <w:p w:rsidR="008B7898" w:rsidRDefault="008B7898" w:rsidP="008B7898">
      <w:pPr>
        <w:rPr>
          <w:rFonts w:ascii="Arial" w:hAnsi="Arial" w:cs="Arial"/>
          <w:sz w:val="24"/>
          <w:szCs w:val="24"/>
        </w:rPr>
      </w:pPr>
      <w:r>
        <w:rPr>
          <w:rFonts w:ascii="Arial" w:hAnsi="Arial" w:cs="Arial"/>
          <w:sz w:val="24"/>
          <w:szCs w:val="24"/>
        </w:rPr>
        <w:br w:type="page"/>
      </w:r>
    </w:p>
    <w:p w:rsidR="008B7898" w:rsidRPr="00AD5297" w:rsidRDefault="008B7898" w:rsidP="008B7898">
      <w:pPr>
        <w:spacing w:line="360" w:lineRule="auto"/>
        <w:jc w:val="right"/>
        <w:rPr>
          <w:rFonts w:ascii="Arial" w:hAnsi="Arial" w:cs="Arial"/>
          <w:sz w:val="24"/>
          <w:szCs w:val="24"/>
        </w:rPr>
      </w:pPr>
      <w:r w:rsidRPr="00AD5297">
        <w:rPr>
          <w:rFonts w:ascii="Arial" w:hAnsi="Arial" w:cs="Arial"/>
          <w:b/>
          <w:sz w:val="24"/>
          <w:szCs w:val="24"/>
        </w:rPr>
        <w:lastRenderedPageBreak/>
        <w:t xml:space="preserve">APPENDIX </w:t>
      </w:r>
      <w:r>
        <w:rPr>
          <w:rFonts w:ascii="Arial" w:hAnsi="Arial" w:cs="Arial"/>
          <w:b/>
          <w:sz w:val="24"/>
          <w:szCs w:val="24"/>
        </w:rPr>
        <w:t>1</w:t>
      </w:r>
    </w:p>
    <w:p w:rsidR="008B7898" w:rsidRPr="00317933" w:rsidRDefault="008B7898" w:rsidP="008B7898">
      <w:pPr>
        <w:jc w:val="center"/>
        <w:rPr>
          <w:rFonts w:ascii="Arial" w:hAnsi="Arial" w:cs="Arial"/>
          <w:b/>
          <w:sz w:val="40"/>
          <w:szCs w:val="24"/>
        </w:rPr>
      </w:pPr>
      <w:r>
        <w:rPr>
          <w:rFonts w:ascii="Arial" w:hAnsi="Arial" w:cs="Arial"/>
          <w:b/>
          <w:sz w:val="40"/>
          <w:szCs w:val="24"/>
        </w:rPr>
        <w:t>Transitions to Adult Social Care</w:t>
      </w:r>
      <w:r w:rsidRPr="00317933">
        <w:rPr>
          <w:rFonts w:ascii="Arial" w:hAnsi="Arial" w:cs="Arial"/>
          <w:b/>
          <w:sz w:val="40"/>
          <w:szCs w:val="24"/>
        </w:rPr>
        <w:t xml:space="preserve"> Forum</w:t>
      </w:r>
    </w:p>
    <w:p w:rsidR="008B7898" w:rsidRDefault="008B7898" w:rsidP="008B7898">
      <w:pPr>
        <w:spacing w:line="360" w:lineRule="auto"/>
        <w:jc w:val="center"/>
        <w:rPr>
          <w:rFonts w:ascii="Arial" w:hAnsi="Arial" w:cs="Arial"/>
          <w:b/>
          <w:sz w:val="24"/>
          <w:szCs w:val="24"/>
        </w:rPr>
      </w:pPr>
      <w:r>
        <w:rPr>
          <w:rFonts w:ascii="Arial" w:hAnsi="Arial" w:cs="Arial"/>
          <w:b/>
          <w:sz w:val="24"/>
          <w:szCs w:val="24"/>
        </w:rPr>
        <w:t xml:space="preserve">REFERRAL </w:t>
      </w:r>
      <w:r w:rsidRPr="00AD5297">
        <w:rPr>
          <w:rFonts w:ascii="Arial" w:hAnsi="Arial" w:cs="Arial"/>
          <w:b/>
          <w:sz w:val="24"/>
          <w:szCs w:val="24"/>
        </w:rPr>
        <w:t>FORM</w:t>
      </w:r>
      <w:r>
        <w:rPr>
          <w:rFonts w:ascii="Arial" w:hAnsi="Arial" w:cs="Arial"/>
          <w:b/>
          <w:sz w:val="24"/>
          <w:szCs w:val="24"/>
        </w:rPr>
        <w:t xml:space="preserve"> </w:t>
      </w:r>
    </w:p>
    <w:p w:rsidR="008B7898" w:rsidRPr="00EF707E" w:rsidRDefault="008B7898" w:rsidP="008B7898">
      <w:pPr>
        <w:rPr>
          <w:rFonts w:ascii="Arial" w:hAnsi="Arial" w:cs="Arial"/>
          <w:sz w:val="24"/>
          <w:szCs w:val="24"/>
        </w:rPr>
      </w:pPr>
      <w:r w:rsidRPr="00EF707E">
        <w:rPr>
          <w:rFonts w:ascii="Arial" w:hAnsi="Arial" w:cs="Arial"/>
          <w:sz w:val="24"/>
          <w:szCs w:val="24"/>
        </w:rPr>
        <w:t xml:space="preserve">This form is to be sent to the Forum Administrator by Noon on Wednesday prior to the meeting via email to:  </w:t>
      </w:r>
      <w:hyperlink r:id="rId10" w:history="1">
        <w:r w:rsidRPr="00065A3D">
          <w:rPr>
            <w:rStyle w:val="Hyperlink"/>
          </w:rPr>
          <w:t>LifeStages0-25Team@darlington.gov.uk</w:t>
        </w:r>
      </w:hyperlink>
    </w:p>
    <w:p w:rsidR="008B7898" w:rsidRDefault="008B7898" w:rsidP="008B7898"/>
    <w:tbl>
      <w:tblPr>
        <w:tblStyle w:val="TableGrid"/>
        <w:tblW w:w="0" w:type="auto"/>
        <w:tblLook w:val="04A0" w:firstRow="1" w:lastRow="0" w:firstColumn="1" w:lastColumn="0" w:noHBand="0" w:noVBand="1"/>
      </w:tblPr>
      <w:tblGrid>
        <w:gridCol w:w="4785"/>
        <w:gridCol w:w="5410"/>
      </w:tblGrid>
      <w:tr w:rsidR="008B7898" w:rsidRPr="008100EC" w:rsidTr="002B06A8">
        <w:tc>
          <w:tcPr>
            <w:tcW w:w="4957" w:type="dxa"/>
            <w:shd w:val="clear" w:color="auto" w:fill="F2F2F2" w:themeFill="background1" w:themeFillShade="F2"/>
          </w:tcPr>
          <w:p w:rsidR="008B7898" w:rsidRPr="008100EC" w:rsidRDefault="008B7898" w:rsidP="002B06A8">
            <w:pPr>
              <w:rPr>
                <w:rFonts w:ascii="Arial" w:hAnsi="Arial" w:cs="Arial"/>
                <w:b/>
                <w:sz w:val="24"/>
                <w:szCs w:val="24"/>
              </w:rPr>
            </w:pPr>
            <w:r w:rsidRPr="008100EC">
              <w:rPr>
                <w:rFonts w:ascii="Arial" w:hAnsi="Arial" w:cs="Arial"/>
                <w:b/>
                <w:sz w:val="24"/>
                <w:szCs w:val="24"/>
              </w:rPr>
              <w:t>Have you gained consent?                 Y/N</w:t>
            </w:r>
          </w:p>
        </w:tc>
        <w:tc>
          <w:tcPr>
            <w:tcW w:w="5670" w:type="dxa"/>
          </w:tcPr>
          <w:p w:rsidR="008B7898" w:rsidRPr="008100EC" w:rsidRDefault="008B7898" w:rsidP="002B06A8">
            <w:pPr>
              <w:rPr>
                <w:rFonts w:ascii="Arial" w:hAnsi="Arial" w:cs="Arial"/>
                <w:sz w:val="24"/>
                <w:szCs w:val="24"/>
              </w:rPr>
            </w:pPr>
          </w:p>
        </w:tc>
      </w:tr>
      <w:tr w:rsidR="008B7898" w:rsidRPr="008100EC" w:rsidTr="002B06A8">
        <w:tc>
          <w:tcPr>
            <w:tcW w:w="4957" w:type="dxa"/>
            <w:shd w:val="clear" w:color="auto" w:fill="F2F2F2" w:themeFill="background1" w:themeFillShade="F2"/>
          </w:tcPr>
          <w:p w:rsidR="008B7898" w:rsidRPr="008100EC" w:rsidRDefault="008B7898" w:rsidP="002B06A8">
            <w:pPr>
              <w:rPr>
                <w:rFonts w:ascii="Arial" w:hAnsi="Arial" w:cs="Arial"/>
                <w:b/>
                <w:sz w:val="24"/>
                <w:szCs w:val="24"/>
              </w:rPr>
            </w:pPr>
            <w:r w:rsidRPr="008100EC">
              <w:rPr>
                <w:rFonts w:ascii="Arial" w:hAnsi="Arial" w:cs="Arial"/>
                <w:b/>
                <w:sz w:val="24"/>
                <w:szCs w:val="24"/>
              </w:rPr>
              <w:t>Does the individual have Capacity to consent to this referral?                     Y/N</w:t>
            </w:r>
          </w:p>
        </w:tc>
        <w:tc>
          <w:tcPr>
            <w:tcW w:w="5670" w:type="dxa"/>
          </w:tcPr>
          <w:p w:rsidR="008B7898" w:rsidRPr="008100EC" w:rsidRDefault="008B7898" w:rsidP="002B06A8">
            <w:pPr>
              <w:rPr>
                <w:rFonts w:ascii="Arial" w:hAnsi="Arial" w:cs="Arial"/>
                <w:sz w:val="24"/>
                <w:szCs w:val="24"/>
              </w:rPr>
            </w:pPr>
          </w:p>
        </w:tc>
      </w:tr>
      <w:tr w:rsidR="008B7898" w:rsidRPr="008100EC" w:rsidTr="002B06A8">
        <w:tc>
          <w:tcPr>
            <w:tcW w:w="4957" w:type="dxa"/>
            <w:shd w:val="clear" w:color="auto" w:fill="F2F2F2" w:themeFill="background1" w:themeFillShade="F2"/>
          </w:tcPr>
          <w:p w:rsidR="008B7898" w:rsidRPr="008100EC" w:rsidRDefault="008B7898" w:rsidP="002B06A8">
            <w:pPr>
              <w:rPr>
                <w:rFonts w:ascii="Arial" w:hAnsi="Arial" w:cs="Arial"/>
                <w:b/>
                <w:sz w:val="24"/>
                <w:szCs w:val="24"/>
              </w:rPr>
            </w:pPr>
            <w:r w:rsidRPr="008100EC">
              <w:rPr>
                <w:rFonts w:ascii="Arial" w:hAnsi="Arial" w:cs="Arial"/>
                <w:b/>
                <w:sz w:val="24"/>
                <w:szCs w:val="24"/>
              </w:rPr>
              <w:t>If no capacity, has a Best Interest Decision been made? Please attach a copy of Capacity &amp; Best Interest Decision Record</w:t>
            </w:r>
          </w:p>
        </w:tc>
        <w:tc>
          <w:tcPr>
            <w:tcW w:w="5670" w:type="dxa"/>
          </w:tcPr>
          <w:p w:rsidR="008B7898" w:rsidRPr="008100EC" w:rsidRDefault="008B7898" w:rsidP="002B06A8">
            <w:pPr>
              <w:rPr>
                <w:rFonts w:ascii="Arial" w:hAnsi="Arial" w:cs="Arial"/>
                <w:sz w:val="24"/>
                <w:szCs w:val="24"/>
              </w:rPr>
            </w:pPr>
          </w:p>
        </w:tc>
      </w:tr>
    </w:tbl>
    <w:p w:rsidR="008B7898" w:rsidRPr="00F14BFA" w:rsidRDefault="008B7898" w:rsidP="008B7898">
      <w:pPr>
        <w:rPr>
          <w:sz w:val="12"/>
          <w:szCs w:val="12"/>
        </w:rPr>
      </w:pPr>
    </w:p>
    <w:tbl>
      <w:tblPr>
        <w:tblStyle w:val="TableGrid"/>
        <w:tblW w:w="0" w:type="auto"/>
        <w:tblLook w:val="04A0" w:firstRow="1" w:lastRow="0" w:firstColumn="1" w:lastColumn="0" w:noHBand="0" w:noVBand="1"/>
      </w:tblPr>
      <w:tblGrid>
        <w:gridCol w:w="2355"/>
        <w:gridCol w:w="2046"/>
        <w:gridCol w:w="5794"/>
      </w:tblGrid>
      <w:tr w:rsidR="008B7898" w:rsidRPr="008100EC" w:rsidTr="002B06A8">
        <w:tc>
          <w:tcPr>
            <w:tcW w:w="2405" w:type="dxa"/>
            <w:shd w:val="clear" w:color="auto" w:fill="F2F2F2" w:themeFill="background1" w:themeFillShade="F2"/>
          </w:tcPr>
          <w:p w:rsidR="008B7898" w:rsidRPr="008100EC" w:rsidRDefault="008B7898" w:rsidP="002B06A8">
            <w:pPr>
              <w:rPr>
                <w:rFonts w:ascii="Arial" w:hAnsi="Arial" w:cs="Arial"/>
                <w:b/>
                <w:sz w:val="24"/>
                <w:szCs w:val="24"/>
              </w:rPr>
            </w:pPr>
            <w:r w:rsidRPr="008100EC">
              <w:rPr>
                <w:rFonts w:ascii="Arial" w:hAnsi="Arial" w:cs="Arial"/>
                <w:b/>
                <w:sz w:val="24"/>
                <w:szCs w:val="24"/>
              </w:rPr>
              <w:t>Name:</w:t>
            </w:r>
          </w:p>
        </w:tc>
        <w:tc>
          <w:tcPr>
            <w:tcW w:w="8222" w:type="dxa"/>
            <w:gridSpan w:val="2"/>
          </w:tcPr>
          <w:p w:rsidR="008B7898" w:rsidRPr="008100EC" w:rsidRDefault="008B7898" w:rsidP="002B06A8">
            <w:pPr>
              <w:rPr>
                <w:rFonts w:ascii="Arial" w:hAnsi="Arial" w:cs="Arial"/>
                <w:sz w:val="24"/>
                <w:szCs w:val="24"/>
              </w:rPr>
            </w:pPr>
          </w:p>
        </w:tc>
      </w:tr>
      <w:tr w:rsidR="008B7898" w:rsidRPr="008100EC" w:rsidTr="002B06A8">
        <w:tc>
          <w:tcPr>
            <w:tcW w:w="2405" w:type="dxa"/>
            <w:shd w:val="clear" w:color="auto" w:fill="F2F2F2" w:themeFill="background1" w:themeFillShade="F2"/>
          </w:tcPr>
          <w:p w:rsidR="008B7898" w:rsidRPr="008100EC" w:rsidRDefault="008B7898" w:rsidP="002B06A8">
            <w:pPr>
              <w:rPr>
                <w:rFonts w:ascii="Arial" w:hAnsi="Arial" w:cs="Arial"/>
                <w:b/>
                <w:sz w:val="24"/>
                <w:szCs w:val="24"/>
              </w:rPr>
            </w:pPr>
            <w:r w:rsidRPr="008100EC">
              <w:rPr>
                <w:rFonts w:ascii="Arial" w:hAnsi="Arial" w:cs="Arial"/>
                <w:b/>
                <w:sz w:val="24"/>
                <w:szCs w:val="24"/>
              </w:rPr>
              <w:t>Liquidlogic ID:</w:t>
            </w:r>
          </w:p>
        </w:tc>
        <w:tc>
          <w:tcPr>
            <w:tcW w:w="8222" w:type="dxa"/>
            <w:gridSpan w:val="2"/>
          </w:tcPr>
          <w:p w:rsidR="008B7898" w:rsidRPr="008100EC" w:rsidRDefault="008B7898" w:rsidP="002B06A8">
            <w:pPr>
              <w:rPr>
                <w:rFonts w:ascii="Arial" w:hAnsi="Arial" w:cs="Arial"/>
                <w:sz w:val="24"/>
                <w:szCs w:val="24"/>
              </w:rPr>
            </w:pPr>
          </w:p>
        </w:tc>
      </w:tr>
      <w:tr w:rsidR="008B7898" w:rsidRPr="008100EC" w:rsidTr="002B06A8">
        <w:tc>
          <w:tcPr>
            <w:tcW w:w="2405" w:type="dxa"/>
            <w:shd w:val="clear" w:color="auto" w:fill="F2F2F2" w:themeFill="background1" w:themeFillShade="F2"/>
          </w:tcPr>
          <w:p w:rsidR="008B7898" w:rsidRPr="008100EC" w:rsidRDefault="008B7898" w:rsidP="002B06A8">
            <w:pPr>
              <w:rPr>
                <w:rFonts w:ascii="Arial" w:hAnsi="Arial" w:cs="Arial"/>
                <w:b/>
                <w:sz w:val="24"/>
                <w:szCs w:val="24"/>
              </w:rPr>
            </w:pPr>
            <w:r w:rsidRPr="008100EC">
              <w:rPr>
                <w:rFonts w:ascii="Arial" w:hAnsi="Arial" w:cs="Arial"/>
                <w:b/>
                <w:sz w:val="24"/>
                <w:szCs w:val="24"/>
              </w:rPr>
              <w:t>Date of Birth:</w:t>
            </w:r>
          </w:p>
        </w:tc>
        <w:tc>
          <w:tcPr>
            <w:tcW w:w="8222" w:type="dxa"/>
            <w:gridSpan w:val="2"/>
          </w:tcPr>
          <w:p w:rsidR="008B7898" w:rsidRPr="008100EC" w:rsidRDefault="008B7898" w:rsidP="002B06A8">
            <w:pPr>
              <w:rPr>
                <w:rFonts w:ascii="Arial" w:hAnsi="Arial" w:cs="Arial"/>
                <w:sz w:val="24"/>
                <w:szCs w:val="24"/>
              </w:rPr>
            </w:pPr>
          </w:p>
        </w:tc>
      </w:tr>
      <w:tr w:rsidR="008B7898" w:rsidRPr="008100EC" w:rsidTr="002B06A8">
        <w:trPr>
          <w:trHeight w:val="205"/>
        </w:trPr>
        <w:tc>
          <w:tcPr>
            <w:tcW w:w="2405" w:type="dxa"/>
            <w:vMerge w:val="restart"/>
            <w:shd w:val="clear" w:color="auto" w:fill="F2F2F2" w:themeFill="background1" w:themeFillShade="F2"/>
          </w:tcPr>
          <w:p w:rsidR="008B7898" w:rsidRPr="008100EC" w:rsidRDefault="008B7898" w:rsidP="002B06A8">
            <w:pPr>
              <w:rPr>
                <w:rFonts w:ascii="Arial" w:hAnsi="Arial" w:cs="Arial"/>
                <w:b/>
                <w:sz w:val="24"/>
                <w:szCs w:val="24"/>
              </w:rPr>
            </w:pPr>
            <w:r>
              <w:rPr>
                <w:rFonts w:ascii="Arial" w:hAnsi="Arial" w:cs="Arial"/>
                <w:b/>
                <w:sz w:val="24"/>
                <w:szCs w:val="24"/>
              </w:rPr>
              <w:t xml:space="preserve">Is there an unpaid Carer? </w:t>
            </w:r>
          </w:p>
        </w:tc>
        <w:tc>
          <w:tcPr>
            <w:tcW w:w="2102" w:type="dxa"/>
            <w:shd w:val="clear" w:color="auto" w:fill="F2F2F2" w:themeFill="background1" w:themeFillShade="F2"/>
          </w:tcPr>
          <w:p w:rsidR="008B7898" w:rsidRPr="008100EC" w:rsidRDefault="008B7898" w:rsidP="002B06A8">
            <w:pPr>
              <w:rPr>
                <w:rFonts w:ascii="Arial" w:hAnsi="Arial" w:cs="Arial"/>
                <w:sz w:val="24"/>
                <w:szCs w:val="24"/>
              </w:rPr>
            </w:pPr>
            <w:r>
              <w:rPr>
                <w:rFonts w:ascii="Arial" w:hAnsi="Arial" w:cs="Arial"/>
                <w:sz w:val="24"/>
                <w:szCs w:val="24"/>
              </w:rPr>
              <w:t>Y/N</w:t>
            </w:r>
          </w:p>
        </w:tc>
        <w:tc>
          <w:tcPr>
            <w:tcW w:w="6120" w:type="dxa"/>
          </w:tcPr>
          <w:p w:rsidR="008B7898" w:rsidRPr="008100EC" w:rsidRDefault="008B7898" w:rsidP="002B06A8">
            <w:pPr>
              <w:rPr>
                <w:rFonts w:ascii="Arial" w:hAnsi="Arial" w:cs="Arial"/>
                <w:sz w:val="24"/>
                <w:szCs w:val="24"/>
              </w:rPr>
            </w:pPr>
          </w:p>
        </w:tc>
      </w:tr>
      <w:tr w:rsidR="008B7898" w:rsidRPr="008100EC" w:rsidTr="002B06A8">
        <w:trPr>
          <w:trHeight w:val="336"/>
        </w:trPr>
        <w:tc>
          <w:tcPr>
            <w:tcW w:w="2405" w:type="dxa"/>
            <w:vMerge/>
            <w:shd w:val="clear" w:color="auto" w:fill="F2F2F2" w:themeFill="background1" w:themeFillShade="F2"/>
          </w:tcPr>
          <w:p w:rsidR="008B7898" w:rsidRDefault="008B7898" w:rsidP="002B06A8">
            <w:pPr>
              <w:rPr>
                <w:rFonts w:ascii="Arial" w:hAnsi="Arial" w:cs="Arial"/>
                <w:b/>
                <w:sz w:val="24"/>
                <w:szCs w:val="24"/>
              </w:rPr>
            </w:pPr>
          </w:p>
        </w:tc>
        <w:tc>
          <w:tcPr>
            <w:tcW w:w="2102" w:type="dxa"/>
            <w:shd w:val="clear" w:color="auto" w:fill="F2F2F2" w:themeFill="background1" w:themeFillShade="F2"/>
          </w:tcPr>
          <w:p w:rsidR="008B7898" w:rsidRDefault="008B7898" w:rsidP="002B06A8">
            <w:pPr>
              <w:rPr>
                <w:rFonts w:ascii="Arial" w:hAnsi="Arial" w:cs="Arial"/>
                <w:sz w:val="24"/>
                <w:szCs w:val="24"/>
              </w:rPr>
            </w:pPr>
            <w:r>
              <w:rPr>
                <w:rFonts w:ascii="Arial" w:hAnsi="Arial" w:cs="Arial"/>
                <w:sz w:val="24"/>
                <w:szCs w:val="24"/>
              </w:rPr>
              <w:t>Name</w:t>
            </w:r>
          </w:p>
        </w:tc>
        <w:tc>
          <w:tcPr>
            <w:tcW w:w="6120" w:type="dxa"/>
          </w:tcPr>
          <w:p w:rsidR="008B7898" w:rsidRDefault="008B7898" w:rsidP="002B06A8">
            <w:pPr>
              <w:rPr>
                <w:rFonts w:ascii="Arial" w:hAnsi="Arial" w:cs="Arial"/>
                <w:sz w:val="24"/>
                <w:szCs w:val="24"/>
              </w:rPr>
            </w:pPr>
          </w:p>
        </w:tc>
      </w:tr>
      <w:tr w:rsidR="008B7898" w:rsidRPr="008100EC" w:rsidTr="002B06A8">
        <w:trPr>
          <w:trHeight w:val="283"/>
        </w:trPr>
        <w:tc>
          <w:tcPr>
            <w:tcW w:w="2405" w:type="dxa"/>
            <w:vMerge/>
            <w:shd w:val="clear" w:color="auto" w:fill="F2F2F2" w:themeFill="background1" w:themeFillShade="F2"/>
          </w:tcPr>
          <w:p w:rsidR="008B7898" w:rsidRDefault="008B7898" w:rsidP="002B06A8">
            <w:pPr>
              <w:rPr>
                <w:rFonts w:ascii="Arial" w:hAnsi="Arial" w:cs="Arial"/>
                <w:b/>
                <w:sz w:val="24"/>
                <w:szCs w:val="24"/>
              </w:rPr>
            </w:pPr>
          </w:p>
        </w:tc>
        <w:tc>
          <w:tcPr>
            <w:tcW w:w="2102" w:type="dxa"/>
            <w:shd w:val="clear" w:color="auto" w:fill="F2F2F2" w:themeFill="background1" w:themeFillShade="F2"/>
          </w:tcPr>
          <w:p w:rsidR="008B7898" w:rsidRDefault="008B7898" w:rsidP="002B06A8">
            <w:pPr>
              <w:rPr>
                <w:rFonts w:ascii="Arial" w:hAnsi="Arial" w:cs="Arial"/>
                <w:sz w:val="24"/>
                <w:szCs w:val="24"/>
              </w:rPr>
            </w:pPr>
            <w:r>
              <w:rPr>
                <w:rFonts w:ascii="Arial" w:hAnsi="Arial" w:cs="Arial"/>
                <w:sz w:val="24"/>
                <w:szCs w:val="24"/>
              </w:rPr>
              <w:t>Address</w:t>
            </w:r>
          </w:p>
        </w:tc>
        <w:tc>
          <w:tcPr>
            <w:tcW w:w="6120" w:type="dxa"/>
          </w:tcPr>
          <w:p w:rsidR="008B7898" w:rsidRDefault="008B7898" w:rsidP="002B06A8">
            <w:pPr>
              <w:rPr>
                <w:rFonts w:ascii="Arial" w:hAnsi="Arial" w:cs="Arial"/>
                <w:sz w:val="24"/>
                <w:szCs w:val="24"/>
              </w:rPr>
            </w:pPr>
          </w:p>
        </w:tc>
      </w:tr>
      <w:tr w:rsidR="008B7898" w:rsidRPr="008100EC" w:rsidTr="002B06A8">
        <w:trPr>
          <w:trHeight w:val="263"/>
        </w:trPr>
        <w:tc>
          <w:tcPr>
            <w:tcW w:w="2405" w:type="dxa"/>
            <w:shd w:val="clear" w:color="auto" w:fill="F2F2F2" w:themeFill="background1" w:themeFillShade="F2"/>
          </w:tcPr>
          <w:p w:rsidR="008B7898" w:rsidRDefault="008B7898" w:rsidP="002B06A8">
            <w:pPr>
              <w:rPr>
                <w:rFonts w:ascii="Arial" w:hAnsi="Arial" w:cs="Arial"/>
                <w:b/>
                <w:sz w:val="24"/>
                <w:szCs w:val="24"/>
              </w:rPr>
            </w:pPr>
          </w:p>
        </w:tc>
        <w:tc>
          <w:tcPr>
            <w:tcW w:w="2102" w:type="dxa"/>
            <w:shd w:val="clear" w:color="auto" w:fill="F2F2F2" w:themeFill="background1" w:themeFillShade="F2"/>
          </w:tcPr>
          <w:p w:rsidR="008B7898" w:rsidRDefault="008B7898" w:rsidP="002B06A8">
            <w:pPr>
              <w:rPr>
                <w:rFonts w:ascii="Arial" w:hAnsi="Arial" w:cs="Arial"/>
                <w:sz w:val="24"/>
                <w:szCs w:val="24"/>
              </w:rPr>
            </w:pPr>
            <w:r>
              <w:rPr>
                <w:rFonts w:ascii="Arial" w:hAnsi="Arial" w:cs="Arial"/>
                <w:sz w:val="24"/>
                <w:szCs w:val="24"/>
              </w:rPr>
              <w:t>Contact Details</w:t>
            </w:r>
          </w:p>
        </w:tc>
        <w:tc>
          <w:tcPr>
            <w:tcW w:w="6120" w:type="dxa"/>
          </w:tcPr>
          <w:p w:rsidR="008B7898" w:rsidRDefault="008B7898" w:rsidP="002B06A8">
            <w:pPr>
              <w:rPr>
                <w:rFonts w:ascii="Arial" w:hAnsi="Arial" w:cs="Arial"/>
                <w:sz w:val="24"/>
                <w:szCs w:val="24"/>
              </w:rPr>
            </w:pPr>
          </w:p>
        </w:tc>
      </w:tr>
    </w:tbl>
    <w:p w:rsidR="008B7898" w:rsidRPr="00F14BFA" w:rsidRDefault="008B7898" w:rsidP="008B7898">
      <w:pPr>
        <w:rPr>
          <w:rFonts w:ascii="Arial" w:hAnsi="Arial" w:cs="Arial"/>
          <w:sz w:val="12"/>
          <w:szCs w:val="12"/>
        </w:rPr>
      </w:pPr>
    </w:p>
    <w:tbl>
      <w:tblPr>
        <w:tblStyle w:val="TableGrid"/>
        <w:tblW w:w="0" w:type="auto"/>
        <w:tblLook w:val="04A0" w:firstRow="1" w:lastRow="0" w:firstColumn="1" w:lastColumn="0" w:noHBand="0" w:noVBand="1"/>
      </w:tblPr>
      <w:tblGrid>
        <w:gridCol w:w="10195"/>
      </w:tblGrid>
      <w:tr w:rsidR="008B7898" w:rsidRPr="008100EC" w:rsidTr="002B06A8">
        <w:tc>
          <w:tcPr>
            <w:tcW w:w="10627" w:type="dxa"/>
            <w:shd w:val="clear" w:color="auto" w:fill="F2F2F2" w:themeFill="background1" w:themeFillShade="F2"/>
          </w:tcPr>
          <w:p w:rsidR="008B7898" w:rsidRPr="008100EC" w:rsidRDefault="008B7898" w:rsidP="002B06A8">
            <w:pPr>
              <w:rPr>
                <w:rFonts w:ascii="Arial" w:hAnsi="Arial" w:cs="Arial"/>
                <w:b/>
                <w:sz w:val="24"/>
                <w:szCs w:val="24"/>
              </w:rPr>
            </w:pPr>
            <w:r w:rsidRPr="008100EC">
              <w:rPr>
                <w:rFonts w:ascii="Arial" w:hAnsi="Arial" w:cs="Arial"/>
                <w:b/>
                <w:sz w:val="24"/>
                <w:szCs w:val="24"/>
              </w:rPr>
              <w:t>Current circumstances:</w:t>
            </w:r>
          </w:p>
        </w:tc>
      </w:tr>
      <w:tr w:rsidR="008B7898" w:rsidRPr="008100EC" w:rsidTr="002B06A8">
        <w:tc>
          <w:tcPr>
            <w:tcW w:w="10627" w:type="dxa"/>
          </w:tcPr>
          <w:p w:rsidR="008B7898" w:rsidRDefault="008B7898" w:rsidP="002B06A8">
            <w:pPr>
              <w:rPr>
                <w:rFonts w:ascii="Arial" w:hAnsi="Arial" w:cs="Arial"/>
                <w:sz w:val="24"/>
                <w:szCs w:val="24"/>
              </w:rPr>
            </w:pPr>
          </w:p>
          <w:p w:rsidR="008B7898" w:rsidRPr="008100EC" w:rsidRDefault="008B7898" w:rsidP="002B06A8">
            <w:pPr>
              <w:rPr>
                <w:rFonts w:ascii="Arial" w:hAnsi="Arial" w:cs="Arial"/>
                <w:sz w:val="24"/>
                <w:szCs w:val="24"/>
              </w:rPr>
            </w:pPr>
          </w:p>
        </w:tc>
      </w:tr>
      <w:tr w:rsidR="008B7898" w:rsidRPr="008100EC" w:rsidTr="002B06A8">
        <w:tc>
          <w:tcPr>
            <w:tcW w:w="10627" w:type="dxa"/>
            <w:shd w:val="clear" w:color="auto" w:fill="F2F2F2" w:themeFill="background1" w:themeFillShade="F2"/>
          </w:tcPr>
          <w:p w:rsidR="008B7898" w:rsidRPr="008100EC" w:rsidRDefault="008B7898" w:rsidP="002B06A8">
            <w:pPr>
              <w:rPr>
                <w:rFonts w:ascii="Arial" w:hAnsi="Arial" w:cs="Arial"/>
                <w:b/>
                <w:sz w:val="24"/>
                <w:szCs w:val="24"/>
              </w:rPr>
            </w:pPr>
            <w:r w:rsidRPr="008100EC">
              <w:rPr>
                <w:rFonts w:ascii="Arial" w:hAnsi="Arial" w:cs="Arial"/>
                <w:b/>
                <w:sz w:val="24"/>
                <w:szCs w:val="24"/>
              </w:rPr>
              <w:t>Current support/services:</w:t>
            </w:r>
          </w:p>
        </w:tc>
      </w:tr>
      <w:tr w:rsidR="008B7898" w:rsidRPr="008100EC" w:rsidTr="002B06A8">
        <w:tc>
          <w:tcPr>
            <w:tcW w:w="10627" w:type="dxa"/>
          </w:tcPr>
          <w:p w:rsidR="008B7898" w:rsidRDefault="008B7898" w:rsidP="002B06A8">
            <w:pPr>
              <w:rPr>
                <w:rFonts w:ascii="Arial" w:hAnsi="Arial" w:cs="Arial"/>
                <w:sz w:val="24"/>
                <w:szCs w:val="24"/>
              </w:rPr>
            </w:pPr>
          </w:p>
          <w:p w:rsidR="008B7898" w:rsidRPr="008100EC" w:rsidRDefault="008B7898" w:rsidP="002B06A8">
            <w:pPr>
              <w:rPr>
                <w:rFonts w:ascii="Arial" w:hAnsi="Arial" w:cs="Arial"/>
                <w:sz w:val="24"/>
                <w:szCs w:val="24"/>
              </w:rPr>
            </w:pPr>
          </w:p>
        </w:tc>
      </w:tr>
      <w:tr w:rsidR="008B7898" w:rsidRPr="008100EC" w:rsidTr="002B06A8">
        <w:tc>
          <w:tcPr>
            <w:tcW w:w="10627" w:type="dxa"/>
            <w:shd w:val="clear" w:color="auto" w:fill="F2F2F2" w:themeFill="background1" w:themeFillShade="F2"/>
          </w:tcPr>
          <w:p w:rsidR="008B7898" w:rsidRPr="008100EC" w:rsidRDefault="008B7898" w:rsidP="002B06A8">
            <w:pPr>
              <w:rPr>
                <w:rFonts w:ascii="Arial" w:hAnsi="Arial" w:cs="Arial"/>
                <w:b/>
                <w:sz w:val="24"/>
                <w:szCs w:val="24"/>
              </w:rPr>
            </w:pPr>
            <w:r w:rsidRPr="008100EC">
              <w:rPr>
                <w:rFonts w:ascii="Arial" w:hAnsi="Arial" w:cs="Arial"/>
                <w:b/>
                <w:sz w:val="24"/>
                <w:szCs w:val="24"/>
              </w:rPr>
              <w:t>Current cost of package:</w:t>
            </w:r>
          </w:p>
        </w:tc>
      </w:tr>
      <w:tr w:rsidR="008B7898" w:rsidRPr="008100EC" w:rsidTr="002B06A8">
        <w:tc>
          <w:tcPr>
            <w:tcW w:w="10627" w:type="dxa"/>
          </w:tcPr>
          <w:p w:rsidR="008B7898" w:rsidRDefault="008B7898" w:rsidP="002B06A8">
            <w:pPr>
              <w:rPr>
                <w:rFonts w:ascii="Arial" w:hAnsi="Arial" w:cs="Arial"/>
                <w:sz w:val="24"/>
                <w:szCs w:val="24"/>
              </w:rPr>
            </w:pPr>
          </w:p>
          <w:p w:rsidR="008B7898" w:rsidRDefault="008B7898" w:rsidP="002B06A8">
            <w:pPr>
              <w:rPr>
                <w:rFonts w:ascii="Arial" w:hAnsi="Arial" w:cs="Arial"/>
                <w:sz w:val="24"/>
                <w:szCs w:val="24"/>
              </w:rPr>
            </w:pPr>
          </w:p>
        </w:tc>
      </w:tr>
      <w:tr w:rsidR="008B7898" w:rsidRPr="008100EC" w:rsidTr="002B06A8">
        <w:tc>
          <w:tcPr>
            <w:tcW w:w="10627" w:type="dxa"/>
            <w:shd w:val="clear" w:color="auto" w:fill="F2F2F2" w:themeFill="background1" w:themeFillShade="F2"/>
          </w:tcPr>
          <w:p w:rsidR="008B7898" w:rsidRPr="008100EC" w:rsidRDefault="008B7898" w:rsidP="002B06A8">
            <w:pPr>
              <w:rPr>
                <w:rFonts w:ascii="Arial" w:hAnsi="Arial" w:cs="Arial"/>
                <w:b/>
                <w:sz w:val="24"/>
                <w:szCs w:val="24"/>
              </w:rPr>
            </w:pPr>
            <w:r>
              <w:rPr>
                <w:rFonts w:ascii="Arial" w:hAnsi="Arial" w:cs="Arial"/>
                <w:b/>
                <w:sz w:val="24"/>
                <w:szCs w:val="24"/>
              </w:rPr>
              <w:t>Is there any joint funding? (s117, CHC or other)</w:t>
            </w:r>
          </w:p>
        </w:tc>
      </w:tr>
      <w:tr w:rsidR="008B7898" w:rsidRPr="008100EC" w:rsidTr="002B06A8">
        <w:tc>
          <w:tcPr>
            <w:tcW w:w="10627" w:type="dxa"/>
          </w:tcPr>
          <w:p w:rsidR="008B7898" w:rsidRDefault="008B7898" w:rsidP="002B06A8">
            <w:pPr>
              <w:rPr>
                <w:rFonts w:ascii="Arial" w:hAnsi="Arial" w:cs="Arial"/>
                <w:sz w:val="24"/>
                <w:szCs w:val="24"/>
              </w:rPr>
            </w:pPr>
          </w:p>
          <w:p w:rsidR="008B7898" w:rsidRDefault="008B7898" w:rsidP="002B06A8">
            <w:pPr>
              <w:rPr>
                <w:rFonts w:ascii="Arial" w:hAnsi="Arial" w:cs="Arial"/>
                <w:sz w:val="24"/>
                <w:szCs w:val="24"/>
              </w:rPr>
            </w:pPr>
          </w:p>
          <w:p w:rsidR="008B7898" w:rsidRDefault="008B7898" w:rsidP="002B06A8">
            <w:pPr>
              <w:rPr>
                <w:rFonts w:ascii="Arial" w:hAnsi="Arial" w:cs="Arial"/>
                <w:sz w:val="24"/>
                <w:szCs w:val="24"/>
              </w:rPr>
            </w:pPr>
          </w:p>
          <w:p w:rsidR="008B7898" w:rsidRPr="008100EC" w:rsidRDefault="008B7898" w:rsidP="002B06A8">
            <w:pPr>
              <w:rPr>
                <w:rFonts w:ascii="Arial" w:hAnsi="Arial" w:cs="Arial"/>
                <w:sz w:val="24"/>
                <w:szCs w:val="24"/>
              </w:rPr>
            </w:pPr>
          </w:p>
        </w:tc>
      </w:tr>
    </w:tbl>
    <w:p w:rsidR="008B7898" w:rsidRPr="00F14BFA" w:rsidRDefault="008B7898" w:rsidP="008B7898">
      <w:pPr>
        <w:rPr>
          <w:rFonts w:ascii="Arial" w:hAnsi="Arial" w:cs="Arial"/>
          <w:sz w:val="12"/>
          <w:szCs w:val="12"/>
        </w:rPr>
      </w:pPr>
    </w:p>
    <w:tbl>
      <w:tblPr>
        <w:tblStyle w:val="TableGrid"/>
        <w:tblW w:w="10195" w:type="dxa"/>
        <w:tblLook w:val="04A0" w:firstRow="1" w:lastRow="0" w:firstColumn="1" w:lastColumn="0" w:noHBand="0" w:noVBand="1"/>
      </w:tblPr>
      <w:tblGrid>
        <w:gridCol w:w="2332"/>
        <w:gridCol w:w="1386"/>
        <w:gridCol w:w="1873"/>
        <w:gridCol w:w="372"/>
        <w:gridCol w:w="838"/>
        <w:gridCol w:w="2564"/>
        <w:gridCol w:w="830"/>
      </w:tblGrid>
      <w:tr w:rsidR="008B7898" w:rsidRPr="008100EC" w:rsidTr="008B7898">
        <w:trPr>
          <w:gridAfter w:val="1"/>
          <w:wAfter w:w="830" w:type="dxa"/>
          <w:trHeight w:val="508"/>
        </w:trPr>
        <w:tc>
          <w:tcPr>
            <w:tcW w:w="2332" w:type="dxa"/>
            <w:shd w:val="clear" w:color="auto" w:fill="F2F2F2" w:themeFill="background1" w:themeFillShade="F2"/>
          </w:tcPr>
          <w:p w:rsidR="008B7898" w:rsidRPr="008100EC" w:rsidRDefault="008B7898" w:rsidP="002B06A8">
            <w:pPr>
              <w:rPr>
                <w:rFonts w:ascii="Arial" w:hAnsi="Arial" w:cs="Arial"/>
                <w:b/>
                <w:sz w:val="24"/>
                <w:szCs w:val="24"/>
              </w:rPr>
            </w:pPr>
            <w:r w:rsidRPr="008100EC">
              <w:rPr>
                <w:rFonts w:ascii="Arial" w:hAnsi="Arial" w:cs="Arial"/>
                <w:b/>
                <w:sz w:val="24"/>
                <w:szCs w:val="24"/>
              </w:rPr>
              <w:t>Individuals currently involved</w:t>
            </w:r>
          </w:p>
        </w:tc>
        <w:tc>
          <w:tcPr>
            <w:tcW w:w="1386" w:type="dxa"/>
            <w:shd w:val="clear" w:color="auto" w:fill="F2F2F2" w:themeFill="background1" w:themeFillShade="F2"/>
          </w:tcPr>
          <w:p w:rsidR="008B7898" w:rsidRPr="008100EC" w:rsidRDefault="008B7898" w:rsidP="002B06A8">
            <w:pPr>
              <w:rPr>
                <w:rFonts w:ascii="Arial" w:hAnsi="Arial" w:cs="Arial"/>
                <w:b/>
                <w:sz w:val="24"/>
                <w:szCs w:val="24"/>
              </w:rPr>
            </w:pPr>
            <w:r w:rsidRPr="008100EC">
              <w:rPr>
                <w:rFonts w:ascii="Arial" w:hAnsi="Arial" w:cs="Arial"/>
                <w:b/>
                <w:sz w:val="24"/>
                <w:szCs w:val="24"/>
              </w:rPr>
              <w:t>Role</w:t>
            </w:r>
          </w:p>
        </w:tc>
        <w:tc>
          <w:tcPr>
            <w:tcW w:w="1873" w:type="dxa"/>
            <w:shd w:val="clear" w:color="auto" w:fill="F2F2F2" w:themeFill="background1" w:themeFillShade="F2"/>
          </w:tcPr>
          <w:p w:rsidR="008B7898" w:rsidRPr="008100EC" w:rsidRDefault="008B7898" w:rsidP="002B06A8">
            <w:pPr>
              <w:rPr>
                <w:rFonts w:ascii="Arial" w:hAnsi="Arial" w:cs="Arial"/>
                <w:b/>
                <w:sz w:val="24"/>
                <w:szCs w:val="24"/>
              </w:rPr>
            </w:pPr>
            <w:r w:rsidRPr="008100EC">
              <w:rPr>
                <w:rFonts w:ascii="Arial" w:hAnsi="Arial" w:cs="Arial"/>
                <w:b/>
                <w:sz w:val="24"/>
                <w:szCs w:val="24"/>
              </w:rPr>
              <w:t>contact details:</w:t>
            </w:r>
          </w:p>
        </w:tc>
        <w:tc>
          <w:tcPr>
            <w:tcW w:w="3774" w:type="dxa"/>
            <w:gridSpan w:val="3"/>
            <w:shd w:val="clear" w:color="auto" w:fill="F2F2F2" w:themeFill="background1" w:themeFillShade="F2"/>
          </w:tcPr>
          <w:p w:rsidR="008B7898" w:rsidRPr="008100EC" w:rsidRDefault="008B7898" w:rsidP="002B06A8">
            <w:pPr>
              <w:rPr>
                <w:rFonts w:ascii="Arial" w:hAnsi="Arial" w:cs="Arial"/>
                <w:b/>
                <w:sz w:val="24"/>
                <w:szCs w:val="24"/>
              </w:rPr>
            </w:pPr>
            <w:r w:rsidRPr="00275D32">
              <w:rPr>
                <w:rFonts w:ascii="Arial" w:hAnsi="Arial" w:cs="Arial"/>
                <w:b/>
                <w:sz w:val="16"/>
                <w:szCs w:val="24"/>
              </w:rPr>
              <w:t>Nominated worker to attend Bi-Monthly meeting? Y/N</w:t>
            </w:r>
          </w:p>
        </w:tc>
      </w:tr>
      <w:tr w:rsidR="008B7898" w:rsidRPr="008100EC" w:rsidTr="008B7898">
        <w:trPr>
          <w:gridAfter w:val="1"/>
          <w:wAfter w:w="830" w:type="dxa"/>
          <w:trHeight w:val="254"/>
        </w:trPr>
        <w:tc>
          <w:tcPr>
            <w:tcW w:w="2332" w:type="dxa"/>
          </w:tcPr>
          <w:p w:rsidR="008B7898" w:rsidRPr="008100EC" w:rsidRDefault="008B7898" w:rsidP="002B06A8">
            <w:pPr>
              <w:rPr>
                <w:rFonts w:ascii="Arial" w:hAnsi="Arial" w:cs="Arial"/>
                <w:sz w:val="24"/>
                <w:szCs w:val="24"/>
              </w:rPr>
            </w:pPr>
          </w:p>
        </w:tc>
        <w:tc>
          <w:tcPr>
            <w:tcW w:w="1386" w:type="dxa"/>
          </w:tcPr>
          <w:p w:rsidR="008B7898" w:rsidRPr="008100EC" w:rsidRDefault="008B7898" w:rsidP="002B06A8">
            <w:pPr>
              <w:rPr>
                <w:rFonts w:ascii="Arial" w:hAnsi="Arial" w:cs="Arial"/>
                <w:sz w:val="24"/>
                <w:szCs w:val="24"/>
              </w:rPr>
            </w:pPr>
          </w:p>
        </w:tc>
        <w:tc>
          <w:tcPr>
            <w:tcW w:w="1873" w:type="dxa"/>
          </w:tcPr>
          <w:p w:rsidR="008B7898" w:rsidRPr="008100EC" w:rsidRDefault="008B7898" w:rsidP="002B06A8">
            <w:pPr>
              <w:rPr>
                <w:rFonts w:ascii="Arial" w:hAnsi="Arial" w:cs="Arial"/>
                <w:sz w:val="24"/>
                <w:szCs w:val="24"/>
              </w:rPr>
            </w:pPr>
          </w:p>
        </w:tc>
        <w:tc>
          <w:tcPr>
            <w:tcW w:w="3774" w:type="dxa"/>
            <w:gridSpan w:val="3"/>
          </w:tcPr>
          <w:p w:rsidR="008B7898" w:rsidRPr="008100EC" w:rsidRDefault="008B7898" w:rsidP="002B06A8">
            <w:pPr>
              <w:rPr>
                <w:rFonts w:ascii="Arial" w:hAnsi="Arial" w:cs="Arial"/>
                <w:sz w:val="24"/>
                <w:szCs w:val="24"/>
              </w:rPr>
            </w:pPr>
          </w:p>
        </w:tc>
      </w:tr>
      <w:tr w:rsidR="008B7898" w:rsidRPr="008100EC" w:rsidTr="008B7898">
        <w:trPr>
          <w:gridAfter w:val="1"/>
          <w:wAfter w:w="830" w:type="dxa"/>
          <w:trHeight w:val="254"/>
        </w:trPr>
        <w:tc>
          <w:tcPr>
            <w:tcW w:w="2332" w:type="dxa"/>
          </w:tcPr>
          <w:p w:rsidR="008B7898" w:rsidRPr="008100EC" w:rsidRDefault="008B7898" w:rsidP="002B06A8">
            <w:pPr>
              <w:rPr>
                <w:rFonts w:ascii="Arial" w:hAnsi="Arial" w:cs="Arial"/>
                <w:sz w:val="24"/>
                <w:szCs w:val="24"/>
              </w:rPr>
            </w:pPr>
          </w:p>
        </w:tc>
        <w:tc>
          <w:tcPr>
            <w:tcW w:w="1386" w:type="dxa"/>
          </w:tcPr>
          <w:p w:rsidR="008B7898" w:rsidRPr="008100EC" w:rsidRDefault="008B7898" w:rsidP="002B06A8">
            <w:pPr>
              <w:rPr>
                <w:rFonts w:ascii="Arial" w:hAnsi="Arial" w:cs="Arial"/>
                <w:sz w:val="24"/>
                <w:szCs w:val="24"/>
              </w:rPr>
            </w:pPr>
          </w:p>
        </w:tc>
        <w:tc>
          <w:tcPr>
            <w:tcW w:w="1873" w:type="dxa"/>
          </w:tcPr>
          <w:p w:rsidR="008B7898" w:rsidRPr="008100EC" w:rsidRDefault="008B7898" w:rsidP="002B06A8">
            <w:pPr>
              <w:rPr>
                <w:rFonts w:ascii="Arial" w:hAnsi="Arial" w:cs="Arial"/>
                <w:sz w:val="24"/>
                <w:szCs w:val="24"/>
              </w:rPr>
            </w:pPr>
          </w:p>
        </w:tc>
        <w:tc>
          <w:tcPr>
            <w:tcW w:w="3774" w:type="dxa"/>
            <w:gridSpan w:val="3"/>
          </w:tcPr>
          <w:p w:rsidR="008B7898" w:rsidRPr="008100EC" w:rsidRDefault="008B7898" w:rsidP="002B06A8">
            <w:pPr>
              <w:rPr>
                <w:rFonts w:ascii="Arial" w:hAnsi="Arial" w:cs="Arial"/>
                <w:sz w:val="24"/>
                <w:szCs w:val="24"/>
              </w:rPr>
            </w:pPr>
          </w:p>
        </w:tc>
      </w:tr>
      <w:tr w:rsidR="008B7898" w:rsidRPr="008100EC" w:rsidTr="008B7898">
        <w:trPr>
          <w:gridAfter w:val="1"/>
          <w:wAfter w:w="830" w:type="dxa"/>
          <w:trHeight w:val="254"/>
        </w:trPr>
        <w:tc>
          <w:tcPr>
            <w:tcW w:w="2332" w:type="dxa"/>
          </w:tcPr>
          <w:p w:rsidR="008B7898" w:rsidRPr="008100EC" w:rsidRDefault="008B7898" w:rsidP="002B06A8">
            <w:pPr>
              <w:rPr>
                <w:rFonts w:ascii="Arial" w:hAnsi="Arial" w:cs="Arial"/>
                <w:sz w:val="24"/>
                <w:szCs w:val="24"/>
              </w:rPr>
            </w:pPr>
          </w:p>
        </w:tc>
        <w:tc>
          <w:tcPr>
            <w:tcW w:w="1386" w:type="dxa"/>
          </w:tcPr>
          <w:p w:rsidR="008B7898" w:rsidRPr="008100EC" w:rsidRDefault="008B7898" w:rsidP="002B06A8">
            <w:pPr>
              <w:rPr>
                <w:rFonts w:ascii="Arial" w:hAnsi="Arial" w:cs="Arial"/>
                <w:sz w:val="24"/>
                <w:szCs w:val="24"/>
              </w:rPr>
            </w:pPr>
          </w:p>
        </w:tc>
        <w:tc>
          <w:tcPr>
            <w:tcW w:w="1873" w:type="dxa"/>
          </w:tcPr>
          <w:p w:rsidR="008B7898" w:rsidRPr="008100EC" w:rsidRDefault="008B7898" w:rsidP="002B06A8">
            <w:pPr>
              <w:rPr>
                <w:rFonts w:ascii="Arial" w:hAnsi="Arial" w:cs="Arial"/>
                <w:sz w:val="24"/>
                <w:szCs w:val="24"/>
              </w:rPr>
            </w:pPr>
          </w:p>
        </w:tc>
        <w:tc>
          <w:tcPr>
            <w:tcW w:w="3774" w:type="dxa"/>
            <w:gridSpan w:val="3"/>
          </w:tcPr>
          <w:p w:rsidR="008B7898" w:rsidRPr="008100EC" w:rsidRDefault="008B7898" w:rsidP="002B06A8">
            <w:pPr>
              <w:rPr>
                <w:rFonts w:ascii="Arial" w:hAnsi="Arial" w:cs="Arial"/>
                <w:sz w:val="24"/>
                <w:szCs w:val="24"/>
              </w:rPr>
            </w:pPr>
          </w:p>
        </w:tc>
      </w:tr>
      <w:tr w:rsidR="008B7898" w:rsidRPr="008100EC" w:rsidTr="008B7898">
        <w:trPr>
          <w:gridAfter w:val="1"/>
          <w:wAfter w:w="830" w:type="dxa"/>
          <w:trHeight w:val="254"/>
        </w:trPr>
        <w:tc>
          <w:tcPr>
            <w:tcW w:w="2332" w:type="dxa"/>
          </w:tcPr>
          <w:p w:rsidR="008B7898" w:rsidRPr="008100EC" w:rsidRDefault="008B7898" w:rsidP="002B06A8">
            <w:pPr>
              <w:rPr>
                <w:rFonts w:ascii="Arial" w:hAnsi="Arial" w:cs="Arial"/>
                <w:sz w:val="24"/>
                <w:szCs w:val="24"/>
              </w:rPr>
            </w:pPr>
          </w:p>
        </w:tc>
        <w:tc>
          <w:tcPr>
            <w:tcW w:w="1386" w:type="dxa"/>
          </w:tcPr>
          <w:p w:rsidR="008B7898" w:rsidRPr="008100EC" w:rsidRDefault="008B7898" w:rsidP="002B06A8">
            <w:pPr>
              <w:rPr>
                <w:rFonts w:ascii="Arial" w:hAnsi="Arial" w:cs="Arial"/>
                <w:sz w:val="24"/>
                <w:szCs w:val="24"/>
              </w:rPr>
            </w:pPr>
          </w:p>
        </w:tc>
        <w:tc>
          <w:tcPr>
            <w:tcW w:w="1873" w:type="dxa"/>
          </w:tcPr>
          <w:p w:rsidR="008B7898" w:rsidRPr="008100EC" w:rsidRDefault="008B7898" w:rsidP="002B06A8">
            <w:pPr>
              <w:rPr>
                <w:rFonts w:ascii="Arial" w:hAnsi="Arial" w:cs="Arial"/>
                <w:sz w:val="24"/>
                <w:szCs w:val="24"/>
              </w:rPr>
            </w:pPr>
          </w:p>
        </w:tc>
        <w:tc>
          <w:tcPr>
            <w:tcW w:w="3774" w:type="dxa"/>
            <w:gridSpan w:val="3"/>
          </w:tcPr>
          <w:p w:rsidR="008B7898" w:rsidRPr="008100EC" w:rsidRDefault="008B7898" w:rsidP="002B06A8">
            <w:pPr>
              <w:rPr>
                <w:rFonts w:ascii="Arial" w:hAnsi="Arial" w:cs="Arial"/>
                <w:sz w:val="24"/>
                <w:szCs w:val="24"/>
              </w:rPr>
            </w:pPr>
          </w:p>
        </w:tc>
      </w:tr>
      <w:tr w:rsidR="008B7898" w:rsidRPr="008100EC" w:rsidTr="008B7898">
        <w:trPr>
          <w:gridAfter w:val="1"/>
          <w:wAfter w:w="830" w:type="dxa"/>
          <w:trHeight w:val="268"/>
        </w:trPr>
        <w:tc>
          <w:tcPr>
            <w:tcW w:w="2332" w:type="dxa"/>
          </w:tcPr>
          <w:p w:rsidR="008B7898" w:rsidRPr="008100EC" w:rsidRDefault="008B7898" w:rsidP="002B06A8">
            <w:pPr>
              <w:rPr>
                <w:rFonts w:ascii="Arial" w:hAnsi="Arial" w:cs="Arial"/>
                <w:sz w:val="24"/>
                <w:szCs w:val="24"/>
              </w:rPr>
            </w:pPr>
          </w:p>
        </w:tc>
        <w:tc>
          <w:tcPr>
            <w:tcW w:w="1386" w:type="dxa"/>
          </w:tcPr>
          <w:p w:rsidR="008B7898" w:rsidRPr="008100EC" w:rsidRDefault="008B7898" w:rsidP="002B06A8">
            <w:pPr>
              <w:rPr>
                <w:rFonts w:ascii="Arial" w:hAnsi="Arial" w:cs="Arial"/>
                <w:sz w:val="24"/>
                <w:szCs w:val="24"/>
              </w:rPr>
            </w:pPr>
          </w:p>
        </w:tc>
        <w:tc>
          <w:tcPr>
            <w:tcW w:w="1873" w:type="dxa"/>
          </w:tcPr>
          <w:p w:rsidR="008B7898" w:rsidRPr="008100EC" w:rsidRDefault="008B7898" w:rsidP="002B06A8">
            <w:pPr>
              <w:rPr>
                <w:rFonts w:ascii="Arial" w:hAnsi="Arial" w:cs="Arial"/>
                <w:sz w:val="24"/>
                <w:szCs w:val="24"/>
              </w:rPr>
            </w:pPr>
          </w:p>
        </w:tc>
        <w:tc>
          <w:tcPr>
            <w:tcW w:w="3774" w:type="dxa"/>
            <w:gridSpan w:val="3"/>
          </w:tcPr>
          <w:p w:rsidR="008B7898" w:rsidRPr="008100EC" w:rsidRDefault="008B7898" w:rsidP="002B06A8">
            <w:pPr>
              <w:rPr>
                <w:rFonts w:ascii="Arial" w:hAnsi="Arial" w:cs="Arial"/>
                <w:sz w:val="24"/>
                <w:szCs w:val="24"/>
              </w:rPr>
            </w:pPr>
          </w:p>
        </w:tc>
      </w:tr>
      <w:tr w:rsidR="008B7898" w:rsidRPr="008100EC" w:rsidTr="008B7898">
        <w:trPr>
          <w:gridAfter w:val="1"/>
          <w:wAfter w:w="830" w:type="dxa"/>
          <w:trHeight w:val="254"/>
        </w:trPr>
        <w:tc>
          <w:tcPr>
            <w:tcW w:w="2332" w:type="dxa"/>
          </w:tcPr>
          <w:p w:rsidR="008B7898" w:rsidRPr="008100EC" w:rsidRDefault="008B7898" w:rsidP="002B06A8">
            <w:pPr>
              <w:rPr>
                <w:rFonts w:ascii="Arial" w:hAnsi="Arial" w:cs="Arial"/>
                <w:sz w:val="24"/>
                <w:szCs w:val="24"/>
              </w:rPr>
            </w:pPr>
          </w:p>
        </w:tc>
        <w:tc>
          <w:tcPr>
            <w:tcW w:w="1386" w:type="dxa"/>
          </w:tcPr>
          <w:p w:rsidR="008B7898" w:rsidRPr="008100EC" w:rsidRDefault="008B7898" w:rsidP="002B06A8">
            <w:pPr>
              <w:rPr>
                <w:rFonts w:ascii="Arial" w:hAnsi="Arial" w:cs="Arial"/>
                <w:sz w:val="24"/>
                <w:szCs w:val="24"/>
              </w:rPr>
            </w:pPr>
          </w:p>
        </w:tc>
        <w:tc>
          <w:tcPr>
            <w:tcW w:w="1873" w:type="dxa"/>
          </w:tcPr>
          <w:p w:rsidR="008B7898" w:rsidRPr="008100EC" w:rsidRDefault="008B7898" w:rsidP="002B06A8">
            <w:pPr>
              <w:rPr>
                <w:rFonts w:ascii="Arial" w:hAnsi="Arial" w:cs="Arial"/>
                <w:sz w:val="24"/>
                <w:szCs w:val="24"/>
              </w:rPr>
            </w:pPr>
          </w:p>
        </w:tc>
        <w:tc>
          <w:tcPr>
            <w:tcW w:w="3774" w:type="dxa"/>
            <w:gridSpan w:val="3"/>
          </w:tcPr>
          <w:p w:rsidR="008B7898" w:rsidRPr="008100EC" w:rsidRDefault="008B7898" w:rsidP="002B06A8">
            <w:pPr>
              <w:rPr>
                <w:rFonts w:ascii="Arial" w:hAnsi="Arial" w:cs="Arial"/>
                <w:sz w:val="24"/>
                <w:szCs w:val="24"/>
              </w:rPr>
            </w:pPr>
          </w:p>
        </w:tc>
      </w:tr>
      <w:tr w:rsidR="008B7898" w:rsidRPr="008100EC" w:rsidTr="008B7898">
        <w:trPr>
          <w:gridAfter w:val="1"/>
          <w:wAfter w:w="830" w:type="dxa"/>
          <w:trHeight w:val="254"/>
        </w:trPr>
        <w:tc>
          <w:tcPr>
            <w:tcW w:w="2332" w:type="dxa"/>
          </w:tcPr>
          <w:p w:rsidR="008B7898" w:rsidRPr="008100EC" w:rsidRDefault="008B7898" w:rsidP="002B06A8">
            <w:pPr>
              <w:rPr>
                <w:rFonts w:ascii="Arial" w:hAnsi="Arial" w:cs="Arial"/>
                <w:sz w:val="24"/>
                <w:szCs w:val="24"/>
              </w:rPr>
            </w:pPr>
          </w:p>
        </w:tc>
        <w:tc>
          <w:tcPr>
            <w:tcW w:w="1386" w:type="dxa"/>
          </w:tcPr>
          <w:p w:rsidR="008B7898" w:rsidRPr="008100EC" w:rsidRDefault="008B7898" w:rsidP="002B06A8">
            <w:pPr>
              <w:rPr>
                <w:rFonts w:ascii="Arial" w:hAnsi="Arial" w:cs="Arial"/>
                <w:sz w:val="24"/>
                <w:szCs w:val="24"/>
              </w:rPr>
            </w:pPr>
          </w:p>
        </w:tc>
        <w:tc>
          <w:tcPr>
            <w:tcW w:w="1873" w:type="dxa"/>
          </w:tcPr>
          <w:p w:rsidR="008B7898" w:rsidRPr="008100EC" w:rsidRDefault="008B7898" w:rsidP="002B06A8">
            <w:pPr>
              <w:rPr>
                <w:rFonts w:ascii="Arial" w:hAnsi="Arial" w:cs="Arial"/>
                <w:sz w:val="24"/>
                <w:szCs w:val="24"/>
              </w:rPr>
            </w:pPr>
          </w:p>
        </w:tc>
        <w:tc>
          <w:tcPr>
            <w:tcW w:w="3774" w:type="dxa"/>
            <w:gridSpan w:val="3"/>
          </w:tcPr>
          <w:p w:rsidR="008B7898" w:rsidRPr="008100EC" w:rsidRDefault="008B7898" w:rsidP="002B06A8">
            <w:pPr>
              <w:rPr>
                <w:rFonts w:ascii="Arial" w:hAnsi="Arial" w:cs="Arial"/>
                <w:sz w:val="24"/>
                <w:szCs w:val="24"/>
              </w:rPr>
            </w:pPr>
          </w:p>
        </w:tc>
      </w:tr>
      <w:tr w:rsidR="008B7898" w:rsidRPr="008100EC" w:rsidTr="008B7898">
        <w:trPr>
          <w:gridAfter w:val="1"/>
          <w:wAfter w:w="830" w:type="dxa"/>
          <w:trHeight w:val="254"/>
        </w:trPr>
        <w:tc>
          <w:tcPr>
            <w:tcW w:w="2332" w:type="dxa"/>
          </w:tcPr>
          <w:p w:rsidR="008B7898" w:rsidRPr="008100EC" w:rsidRDefault="008B7898" w:rsidP="002B06A8">
            <w:pPr>
              <w:rPr>
                <w:rFonts w:ascii="Arial" w:hAnsi="Arial" w:cs="Arial"/>
                <w:sz w:val="24"/>
                <w:szCs w:val="24"/>
              </w:rPr>
            </w:pPr>
          </w:p>
        </w:tc>
        <w:tc>
          <w:tcPr>
            <w:tcW w:w="1386" w:type="dxa"/>
          </w:tcPr>
          <w:p w:rsidR="008B7898" w:rsidRPr="008100EC" w:rsidRDefault="008B7898" w:rsidP="002B06A8">
            <w:pPr>
              <w:rPr>
                <w:rFonts w:ascii="Arial" w:hAnsi="Arial" w:cs="Arial"/>
                <w:sz w:val="24"/>
                <w:szCs w:val="24"/>
              </w:rPr>
            </w:pPr>
          </w:p>
        </w:tc>
        <w:tc>
          <w:tcPr>
            <w:tcW w:w="1873" w:type="dxa"/>
          </w:tcPr>
          <w:p w:rsidR="008B7898" w:rsidRPr="008100EC" w:rsidRDefault="008B7898" w:rsidP="002B06A8">
            <w:pPr>
              <w:rPr>
                <w:rFonts w:ascii="Arial" w:hAnsi="Arial" w:cs="Arial"/>
                <w:sz w:val="24"/>
                <w:szCs w:val="24"/>
              </w:rPr>
            </w:pPr>
          </w:p>
        </w:tc>
        <w:tc>
          <w:tcPr>
            <w:tcW w:w="3774" w:type="dxa"/>
            <w:gridSpan w:val="3"/>
          </w:tcPr>
          <w:p w:rsidR="008B7898" w:rsidRPr="008100EC" w:rsidRDefault="008B7898" w:rsidP="002B06A8">
            <w:pPr>
              <w:rPr>
                <w:rFonts w:ascii="Arial" w:hAnsi="Arial" w:cs="Arial"/>
                <w:sz w:val="24"/>
                <w:szCs w:val="24"/>
              </w:rPr>
            </w:pPr>
          </w:p>
        </w:tc>
      </w:tr>
      <w:tr w:rsidR="008B7898" w:rsidRPr="008100EC" w:rsidTr="008B7898">
        <w:trPr>
          <w:gridAfter w:val="1"/>
          <w:wAfter w:w="830" w:type="dxa"/>
          <w:trHeight w:val="254"/>
        </w:trPr>
        <w:tc>
          <w:tcPr>
            <w:tcW w:w="2332" w:type="dxa"/>
          </w:tcPr>
          <w:p w:rsidR="008B7898" w:rsidRPr="008100EC" w:rsidRDefault="008B7898" w:rsidP="002B06A8">
            <w:pPr>
              <w:rPr>
                <w:rFonts w:ascii="Arial" w:hAnsi="Arial" w:cs="Arial"/>
                <w:sz w:val="24"/>
                <w:szCs w:val="24"/>
              </w:rPr>
            </w:pPr>
          </w:p>
        </w:tc>
        <w:tc>
          <w:tcPr>
            <w:tcW w:w="1386" w:type="dxa"/>
          </w:tcPr>
          <w:p w:rsidR="008B7898" w:rsidRPr="008100EC" w:rsidRDefault="008B7898" w:rsidP="002B06A8">
            <w:pPr>
              <w:rPr>
                <w:rFonts w:ascii="Arial" w:hAnsi="Arial" w:cs="Arial"/>
                <w:sz w:val="24"/>
                <w:szCs w:val="24"/>
              </w:rPr>
            </w:pPr>
          </w:p>
        </w:tc>
        <w:tc>
          <w:tcPr>
            <w:tcW w:w="1873" w:type="dxa"/>
          </w:tcPr>
          <w:p w:rsidR="008B7898" w:rsidRPr="008100EC" w:rsidRDefault="008B7898" w:rsidP="002B06A8">
            <w:pPr>
              <w:rPr>
                <w:rFonts w:ascii="Arial" w:hAnsi="Arial" w:cs="Arial"/>
                <w:sz w:val="24"/>
                <w:szCs w:val="24"/>
              </w:rPr>
            </w:pPr>
          </w:p>
        </w:tc>
        <w:tc>
          <w:tcPr>
            <w:tcW w:w="3774" w:type="dxa"/>
            <w:gridSpan w:val="3"/>
          </w:tcPr>
          <w:p w:rsidR="008B7898" w:rsidRPr="008100EC" w:rsidRDefault="008B7898" w:rsidP="002B06A8">
            <w:pPr>
              <w:rPr>
                <w:rFonts w:ascii="Arial" w:hAnsi="Arial" w:cs="Arial"/>
                <w:sz w:val="24"/>
                <w:szCs w:val="24"/>
              </w:rPr>
            </w:pPr>
          </w:p>
        </w:tc>
      </w:tr>
      <w:tr w:rsidR="008B7898" w:rsidRPr="008100EC" w:rsidTr="008B7898">
        <w:tc>
          <w:tcPr>
            <w:tcW w:w="10195" w:type="dxa"/>
            <w:gridSpan w:val="7"/>
            <w:shd w:val="clear" w:color="auto" w:fill="F2F2F2" w:themeFill="background1" w:themeFillShade="F2"/>
          </w:tcPr>
          <w:p w:rsidR="008B7898" w:rsidRPr="008100EC" w:rsidRDefault="008B7898" w:rsidP="002B06A8">
            <w:pPr>
              <w:rPr>
                <w:rFonts w:ascii="Arial" w:hAnsi="Arial" w:cs="Arial"/>
                <w:b/>
                <w:sz w:val="24"/>
                <w:szCs w:val="24"/>
              </w:rPr>
            </w:pPr>
            <w:r w:rsidRPr="008100EC">
              <w:rPr>
                <w:rFonts w:ascii="Arial" w:hAnsi="Arial" w:cs="Arial"/>
                <w:b/>
                <w:sz w:val="24"/>
                <w:szCs w:val="24"/>
              </w:rPr>
              <w:t>Likely need as an adult: - Why do you think the individual would be eligible for care as an adult</w:t>
            </w:r>
          </w:p>
        </w:tc>
      </w:tr>
      <w:tr w:rsidR="008B7898" w:rsidRPr="008100EC" w:rsidTr="008B7898">
        <w:tc>
          <w:tcPr>
            <w:tcW w:w="10195" w:type="dxa"/>
            <w:gridSpan w:val="7"/>
            <w:shd w:val="clear" w:color="auto" w:fill="FFFFFF" w:themeFill="background1"/>
          </w:tcPr>
          <w:p w:rsidR="008B7898" w:rsidRDefault="008B7898" w:rsidP="002B06A8">
            <w:pPr>
              <w:rPr>
                <w:rFonts w:ascii="Arial" w:hAnsi="Arial" w:cs="Arial"/>
                <w:b/>
                <w:sz w:val="24"/>
                <w:szCs w:val="24"/>
              </w:rPr>
            </w:pPr>
          </w:p>
          <w:p w:rsidR="008B7898" w:rsidRPr="008100EC" w:rsidRDefault="008B7898" w:rsidP="002B06A8">
            <w:pPr>
              <w:rPr>
                <w:rFonts w:ascii="Arial" w:hAnsi="Arial" w:cs="Arial"/>
                <w:b/>
                <w:sz w:val="24"/>
                <w:szCs w:val="24"/>
              </w:rPr>
            </w:pPr>
          </w:p>
        </w:tc>
      </w:tr>
      <w:tr w:rsidR="008B7898" w:rsidRPr="0033151E" w:rsidTr="008B7898">
        <w:tc>
          <w:tcPr>
            <w:tcW w:w="10195" w:type="dxa"/>
            <w:gridSpan w:val="7"/>
          </w:tcPr>
          <w:p w:rsidR="008B7898" w:rsidRPr="0033151E" w:rsidRDefault="008B7898" w:rsidP="002B06A8">
            <w:pPr>
              <w:rPr>
                <w:rFonts w:ascii="Arial" w:hAnsi="Arial" w:cs="Arial"/>
                <w:color w:val="303030"/>
                <w:lang w:val="en"/>
              </w:rPr>
            </w:pPr>
            <w:r w:rsidRPr="0033151E">
              <w:rPr>
                <w:rFonts w:ascii="Arial" w:hAnsi="Arial" w:cs="Arial"/>
                <w:color w:val="303030"/>
                <w:lang w:val="en"/>
              </w:rPr>
              <w:t xml:space="preserve">“The national eligibility criteria require that in order for needs to be eligible, they must relate to an impairment or illness, mean a person cannot achieve at least two outcomes in their day-to-day life, and that as a result there is a significant impact on their wellbeing. The eligibility determination must be made </w:t>
            </w:r>
            <w:r w:rsidRPr="0033151E">
              <w:rPr>
                <w:rStyle w:val="Strong"/>
                <w:rFonts w:ascii="Arial" w:hAnsi="Arial" w:cs="Arial"/>
                <w:color w:val="303030"/>
                <w:lang w:val="en"/>
              </w:rPr>
              <w:t>without regard to</w:t>
            </w:r>
            <w:r w:rsidRPr="0033151E">
              <w:rPr>
                <w:rFonts w:ascii="Arial" w:hAnsi="Arial" w:cs="Arial"/>
                <w:color w:val="303030"/>
                <w:lang w:val="en"/>
              </w:rPr>
              <w:t xml:space="preserve"> whether a carer might be meeting those needs at the given time.”</w:t>
            </w:r>
          </w:p>
        </w:tc>
      </w:tr>
      <w:tr w:rsidR="008B7898" w:rsidRPr="008100EC" w:rsidTr="008B7898">
        <w:tc>
          <w:tcPr>
            <w:tcW w:w="10195" w:type="dxa"/>
            <w:gridSpan w:val="7"/>
            <w:shd w:val="clear" w:color="auto" w:fill="F2F2F2" w:themeFill="background1" w:themeFillShade="F2"/>
          </w:tcPr>
          <w:p w:rsidR="008B7898" w:rsidRPr="008100EC" w:rsidRDefault="008B7898" w:rsidP="002B06A8">
            <w:pPr>
              <w:rPr>
                <w:rFonts w:ascii="Arial" w:hAnsi="Arial" w:cs="Arial"/>
                <w:b/>
                <w:sz w:val="24"/>
                <w:szCs w:val="24"/>
              </w:rPr>
            </w:pPr>
            <w:r w:rsidRPr="008100EC">
              <w:rPr>
                <w:rFonts w:ascii="Arial" w:hAnsi="Arial" w:cs="Arial"/>
                <w:b/>
                <w:sz w:val="24"/>
                <w:szCs w:val="24"/>
              </w:rPr>
              <w:t>What is their impairment / illness?</w:t>
            </w:r>
          </w:p>
        </w:tc>
      </w:tr>
      <w:tr w:rsidR="008B7898" w:rsidRPr="008100EC" w:rsidTr="008B7898">
        <w:tc>
          <w:tcPr>
            <w:tcW w:w="10195" w:type="dxa"/>
            <w:gridSpan w:val="7"/>
          </w:tcPr>
          <w:p w:rsidR="008B7898" w:rsidRDefault="008B7898" w:rsidP="002B06A8">
            <w:pPr>
              <w:rPr>
                <w:rFonts w:ascii="Arial" w:hAnsi="Arial" w:cs="Arial"/>
                <w:sz w:val="24"/>
                <w:szCs w:val="24"/>
              </w:rPr>
            </w:pPr>
          </w:p>
          <w:p w:rsidR="008B7898" w:rsidRPr="008100EC" w:rsidRDefault="008B7898" w:rsidP="002B06A8">
            <w:pPr>
              <w:rPr>
                <w:rFonts w:ascii="Arial" w:hAnsi="Arial" w:cs="Arial"/>
                <w:sz w:val="24"/>
                <w:szCs w:val="24"/>
              </w:rPr>
            </w:pPr>
          </w:p>
        </w:tc>
      </w:tr>
      <w:tr w:rsidR="008B7898" w:rsidRPr="008100EC" w:rsidTr="008B7898">
        <w:tc>
          <w:tcPr>
            <w:tcW w:w="5963" w:type="dxa"/>
            <w:gridSpan w:val="4"/>
            <w:shd w:val="clear" w:color="auto" w:fill="F2F2F2" w:themeFill="background1" w:themeFillShade="F2"/>
          </w:tcPr>
          <w:p w:rsidR="008B7898" w:rsidRPr="008100EC" w:rsidRDefault="008B7898" w:rsidP="002B06A8">
            <w:pPr>
              <w:rPr>
                <w:rFonts w:ascii="Arial" w:hAnsi="Arial" w:cs="Arial"/>
                <w:b/>
                <w:sz w:val="24"/>
                <w:szCs w:val="24"/>
              </w:rPr>
            </w:pPr>
            <w:r w:rsidRPr="008100EC">
              <w:rPr>
                <w:rFonts w:ascii="Arial" w:hAnsi="Arial" w:cs="Arial"/>
                <w:b/>
                <w:sz w:val="24"/>
                <w:szCs w:val="24"/>
              </w:rPr>
              <w:t>Which areas do you think would be need support?</w:t>
            </w:r>
          </w:p>
        </w:tc>
        <w:tc>
          <w:tcPr>
            <w:tcW w:w="838" w:type="dxa"/>
            <w:shd w:val="clear" w:color="auto" w:fill="F2F2F2" w:themeFill="background1" w:themeFillShade="F2"/>
          </w:tcPr>
          <w:p w:rsidR="008B7898" w:rsidRPr="008100EC" w:rsidRDefault="008B7898" w:rsidP="002B06A8">
            <w:pPr>
              <w:jc w:val="center"/>
              <w:rPr>
                <w:rFonts w:ascii="Arial" w:hAnsi="Arial" w:cs="Arial"/>
                <w:b/>
                <w:sz w:val="24"/>
                <w:szCs w:val="24"/>
              </w:rPr>
            </w:pPr>
            <w:r w:rsidRPr="008100EC">
              <w:rPr>
                <w:rFonts w:ascii="Arial" w:hAnsi="Arial" w:cs="Arial"/>
                <w:b/>
                <w:sz w:val="24"/>
                <w:szCs w:val="24"/>
              </w:rPr>
              <w:t>Y/N</w:t>
            </w:r>
          </w:p>
        </w:tc>
        <w:tc>
          <w:tcPr>
            <w:tcW w:w="3394" w:type="dxa"/>
            <w:gridSpan w:val="2"/>
            <w:shd w:val="clear" w:color="auto" w:fill="F2F2F2" w:themeFill="background1" w:themeFillShade="F2"/>
          </w:tcPr>
          <w:p w:rsidR="008B7898" w:rsidRPr="008100EC" w:rsidRDefault="008B7898" w:rsidP="002B06A8">
            <w:pPr>
              <w:rPr>
                <w:rFonts w:ascii="Arial" w:hAnsi="Arial" w:cs="Arial"/>
                <w:b/>
                <w:sz w:val="24"/>
                <w:szCs w:val="24"/>
              </w:rPr>
            </w:pPr>
            <w:r w:rsidRPr="008100EC">
              <w:rPr>
                <w:rFonts w:ascii="Arial" w:hAnsi="Arial" w:cs="Arial"/>
                <w:b/>
                <w:sz w:val="24"/>
                <w:szCs w:val="24"/>
              </w:rPr>
              <w:t>Detail on likely needs</w:t>
            </w:r>
          </w:p>
        </w:tc>
      </w:tr>
      <w:tr w:rsidR="008B7898" w:rsidRPr="008100EC" w:rsidTr="008B7898">
        <w:trPr>
          <w:trHeight w:val="289"/>
        </w:trPr>
        <w:tc>
          <w:tcPr>
            <w:tcW w:w="5963" w:type="dxa"/>
            <w:gridSpan w:val="4"/>
          </w:tcPr>
          <w:p w:rsidR="008B7898" w:rsidRPr="0033151E" w:rsidRDefault="008B7898" w:rsidP="008B7898">
            <w:pPr>
              <w:numPr>
                <w:ilvl w:val="0"/>
                <w:numId w:val="5"/>
              </w:numPr>
              <w:spacing w:before="100" w:beforeAutospacing="1" w:after="100" w:afterAutospacing="1"/>
              <w:ind w:left="0"/>
              <w:rPr>
                <w:rFonts w:ascii="Arial" w:hAnsi="Arial" w:cs="Arial"/>
                <w:color w:val="303030"/>
                <w:lang w:val="en"/>
              </w:rPr>
            </w:pPr>
            <w:r w:rsidRPr="0033151E">
              <w:rPr>
                <w:rFonts w:ascii="Arial" w:hAnsi="Arial" w:cs="Arial"/>
                <w:color w:val="303030"/>
                <w:lang w:val="en"/>
              </w:rPr>
              <w:t>Managing and maintaining nutrition</w:t>
            </w:r>
          </w:p>
        </w:tc>
        <w:tc>
          <w:tcPr>
            <w:tcW w:w="838" w:type="dxa"/>
          </w:tcPr>
          <w:p w:rsidR="008B7898" w:rsidRPr="0033151E" w:rsidRDefault="008B7898" w:rsidP="008B7898">
            <w:pPr>
              <w:numPr>
                <w:ilvl w:val="0"/>
                <w:numId w:val="5"/>
              </w:numPr>
              <w:spacing w:before="100" w:beforeAutospacing="1" w:after="100" w:afterAutospacing="1"/>
              <w:ind w:left="0"/>
              <w:rPr>
                <w:rFonts w:ascii="Arial" w:hAnsi="Arial" w:cs="Arial"/>
                <w:color w:val="303030"/>
                <w:lang w:val="en"/>
              </w:rPr>
            </w:pPr>
          </w:p>
        </w:tc>
        <w:tc>
          <w:tcPr>
            <w:tcW w:w="3394" w:type="dxa"/>
            <w:gridSpan w:val="2"/>
          </w:tcPr>
          <w:p w:rsidR="008B7898" w:rsidRPr="0033151E" w:rsidRDefault="008B7898" w:rsidP="008B7898">
            <w:pPr>
              <w:numPr>
                <w:ilvl w:val="0"/>
                <w:numId w:val="5"/>
              </w:numPr>
              <w:spacing w:before="100" w:beforeAutospacing="1" w:after="100" w:afterAutospacing="1"/>
              <w:ind w:left="0"/>
              <w:rPr>
                <w:rFonts w:ascii="Arial" w:hAnsi="Arial" w:cs="Arial"/>
                <w:color w:val="303030"/>
                <w:lang w:val="en"/>
              </w:rPr>
            </w:pPr>
          </w:p>
        </w:tc>
      </w:tr>
      <w:tr w:rsidR="008B7898" w:rsidRPr="008100EC" w:rsidTr="008B7898">
        <w:trPr>
          <w:trHeight w:val="283"/>
        </w:trPr>
        <w:tc>
          <w:tcPr>
            <w:tcW w:w="5963" w:type="dxa"/>
            <w:gridSpan w:val="4"/>
          </w:tcPr>
          <w:p w:rsidR="008B7898" w:rsidRPr="0033151E" w:rsidRDefault="008B7898" w:rsidP="008B7898">
            <w:pPr>
              <w:numPr>
                <w:ilvl w:val="0"/>
                <w:numId w:val="5"/>
              </w:numPr>
              <w:spacing w:before="100" w:beforeAutospacing="1" w:after="100" w:afterAutospacing="1"/>
              <w:ind w:left="0"/>
              <w:rPr>
                <w:rFonts w:ascii="Arial" w:hAnsi="Arial" w:cs="Arial"/>
                <w:color w:val="303030"/>
                <w:lang w:val="en"/>
              </w:rPr>
            </w:pPr>
            <w:r w:rsidRPr="0033151E">
              <w:rPr>
                <w:rFonts w:ascii="Arial" w:hAnsi="Arial" w:cs="Arial"/>
                <w:color w:val="303030"/>
                <w:lang w:val="en"/>
              </w:rPr>
              <w:t>Maintaining personal hygiene</w:t>
            </w:r>
          </w:p>
        </w:tc>
        <w:tc>
          <w:tcPr>
            <w:tcW w:w="838" w:type="dxa"/>
          </w:tcPr>
          <w:p w:rsidR="008B7898" w:rsidRPr="0033151E" w:rsidRDefault="008B7898" w:rsidP="008B7898">
            <w:pPr>
              <w:numPr>
                <w:ilvl w:val="0"/>
                <w:numId w:val="5"/>
              </w:numPr>
              <w:spacing w:before="100" w:beforeAutospacing="1" w:after="100" w:afterAutospacing="1"/>
              <w:ind w:left="0"/>
              <w:rPr>
                <w:rFonts w:ascii="Arial" w:hAnsi="Arial" w:cs="Arial"/>
                <w:color w:val="303030"/>
                <w:lang w:val="en"/>
              </w:rPr>
            </w:pPr>
          </w:p>
        </w:tc>
        <w:tc>
          <w:tcPr>
            <w:tcW w:w="3394" w:type="dxa"/>
            <w:gridSpan w:val="2"/>
          </w:tcPr>
          <w:p w:rsidR="008B7898" w:rsidRPr="0033151E" w:rsidRDefault="008B7898" w:rsidP="008B7898">
            <w:pPr>
              <w:numPr>
                <w:ilvl w:val="0"/>
                <w:numId w:val="5"/>
              </w:numPr>
              <w:spacing w:before="100" w:beforeAutospacing="1" w:after="100" w:afterAutospacing="1"/>
              <w:ind w:left="0"/>
              <w:rPr>
                <w:rFonts w:ascii="Arial" w:hAnsi="Arial" w:cs="Arial"/>
                <w:color w:val="303030"/>
                <w:lang w:val="en"/>
              </w:rPr>
            </w:pPr>
          </w:p>
        </w:tc>
      </w:tr>
      <w:tr w:rsidR="008B7898" w:rsidRPr="008100EC" w:rsidTr="008B7898">
        <w:trPr>
          <w:trHeight w:val="283"/>
        </w:trPr>
        <w:tc>
          <w:tcPr>
            <w:tcW w:w="5963" w:type="dxa"/>
            <w:gridSpan w:val="4"/>
          </w:tcPr>
          <w:p w:rsidR="008B7898" w:rsidRPr="0033151E" w:rsidRDefault="008B7898" w:rsidP="008B7898">
            <w:pPr>
              <w:numPr>
                <w:ilvl w:val="0"/>
                <w:numId w:val="5"/>
              </w:numPr>
              <w:spacing w:before="100" w:beforeAutospacing="1" w:after="100" w:afterAutospacing="1"/>
              <w:ind w:left="0"/>
              <w:rPr>
                <w:rFonts w:ascii="Arial" w:hAnsi="Arial" w:cs="Arial"/>
                <w:color w:val="303030"/>
                <w:lang w:val="en"/>
              </w:rPr>
            </w:pPr>
            <w:r w:rsidRPr="0033151E">
              <w:rPr>
                <w:rFonts w:ascii="Arial" w:hAnsi="Arial" w:cs="Arial"/>
                <w:color w:val="303030"/>
                <w:lang w:val="en"/>
              </w:rPr>
              <w:t>Managing toilet needs</w:t>
            </w:r>
          </w:p>
        </w:tc>
        <w:tc>
          <w:tcPr>
            <w:tcW w:w="838" w:type="dxa"/>
          </w:tcPr>
          <w:p w:rsidR="008B7898" w:rsidRPr="0033151E" w:rsidRDefault="008B7898" w:rsidP="008B7898">
            <w:pPr>
              <w:numPr>
                <w:ilvl w:val="0"/>
                <w:numId w:val="5"/>
              </w:numPr>
              <w:spacing w:before="100" w:beforeAutospacing="1" w:after="100" w:afterAutospacing="1"/>
              <w:ind w:left="0"/>
              <w:rPr>
                <w:rFonts w:ascii="Arial" w:hAnsi="Arial" w:cs="Arial"/>
                <w:color w:val="303030"/>
                <w:lang w:val="en"/>
              </w:rPr>
            </w:pPr>
          </w:p>
        </w:tc>
        <w:tc>
          <w:tcPr>
            <w:tcW w:w="3394" w:type="dxa"/>
            <w:gridSpan w:val="2"/>
          </w:tcPr>
          <w:p w:rsidR="008B7898" w:rsidRPr="0033151E" w:rsidRDefault="008B7898" w:rsidP="008B7898">
            <w:pPr>
              <w:numPr>
                <w:ilvl w:val="0"/>
                <w:numId w:val="5"/>
              </w:numPr>
              <w:spacing w:before="100" w:beforeAutospacing="1" w:after="100" w:afterAutospacing="1"/>
              <w:ind w:left="0"/>
              <w:rPr>
                <w:rFonts w:ascii="Arial" w:hAnsi="Arial" w:cs="Arial"/>
                <w:color w:val="303030"/>
                <w:lang w:val="en"/>
              </w:rPr>
            </w:pPr>
          </w:p>
        </w:tc>
      </w:tr>
      <w:tr w:rsidR="008B7898" w:rsidRPr="008100EC" w:rsidTr="008B7898">
        <w:trPr>
          <w:trHeight w:val="283"/>
        </w:trPr>
        <w:tc>
          <w:tcPr>
            <w:tcW w:w="5963" w:type="dxa"/>
            <w:gridSpan w:val="4"/>
          </w:tcPr>
          <w:p w:rsidR="008B7898" w:rsidRPr="0033151E" w:rsidRDefault="008B7898" w:rsidP="008B7898">
            <w:pPr>
              <w:numPr>
                <w:ilvl w:val="0"/>
                <w:numId w:val="5"/>
              </w:numPr>
              <w:spacing w:before="100" w:beforeAutospacing="1" w:after="100" w:afterAutospacing="1"/>
              <w:ind w:left="0"/>
              <w:rPr>
                <w:rFonts w:ascii="Arial" w:hAnsi="Arial" w:cs="Arial"/>
                <w:color w:val="303030"/>
                <w:lang w:val="en"/>
              </w:rPr>
            </w:pPr>
            <w:r w:rsidRPr="0033151E">
              <w:rPr>
                <w:rFonts w:ascii="Arial" w:hAnsi="Arial" w:cs="Arial"/>
                <w:color w:val="303030"/>
                <w:lang w:val="en"/>
              </w:rPr>
              <w:t>Being appropriately clothed</w:t>
            </w:r>
          </w:p>
        </w:tc>
        <w:tc>
          <w:tcPr>
            <w:tcW w:w="838" w:type="dxa"/>
          </w:tcPr>
          <w:p w:rsidR="008B7898" w:rsidRPr="0033151E" w:rsidRDefault="008B7898" w:rsidP="008B7898">
            <w:pPr>
              <w:numPr>
                <w:ilvl w:val="0"/>
                <w:numId w:val="5"/>
              </w:numPr>
              <w:spacing w:before="100" w:beforeAutospacing="1" w:after="100" w:afterAutospacing="1"/>
              <w:ind w:left="0"/>
              <w:rPr>
                <w:rFonts w:ascii="Arial" w:hAnsi="Arial" w:cs="Arial"/>
                <w:color w:val="303030"/>
                <w:lang w:val="en"/>
              </w:rPr>
            </w:pPr>
          </w:p>
        </w:tc>
        <w:tc>
          <w:tcPr>
            <w:tcW w:w="3394" w:type="dxa"/>
            <w:gridSpan w:val="2"/>
          </w:tcPr>
          <w:p w:rsidR="008B7898" w:rsidRPr="0033151E" w:rsidRDefault="008B7898" w:rsidP="008B7898">
            <w:pPr>
              <w:numPr>
                <w:ilvl w:val="0"/>
                <w:numId w:val="5"/>
              </w:numPr>
              <w:spacing w:before="100" w:beforeAutospacing="1" w:after="100" w:afterAutospacing="1"/>
              <w:ind w:left="0"/>
              <w:rPr>
                <w:rFonts w:ascii="Arial" w:hAnsi="Arial" w:cs="Arial"/>
                <w:color w:val="303030"/>
                <w:lang w:val="en"/>
              </w:rPr>
            </w:pPr>
          </w:p>
        </w:tc>
      </w:tr>
      <w:tr w:rsidR="008B7898" w:rsidRPr="008100EC" w:rsidTr="008B7898">
        <w:trPr>
          <w:trHeight w:val="283"/>
        </w:trPr>
        <w:tc>
          <w:tcPr>
            <w:tcW w:w="5963" w:type="dxa"/>
            <w:gridSpan w:val="4"/>
          </w:tcPr>
          <w:p w:rsidR="008B7898" w:rsidRPr="0033151E" w:rsidRDefault="008B7898" w:rsidP="008B7898">
            <w:pPr>
              <w:numPr>
                <w:ilvl w:val="0"/>
                <w:numId w:val="5"/>
              </w:numPr>
              <w:spacing w:before="100" w:beforeAutospacing="1" w:after="100" w:afterAutospacing="1"/>
              <w:ind w:left="0"/>
              <w:rPr>
                <w:rFonts w:ascii="Arial" w:hAnsi="Arial" w:cs="Arial"/>
                <w:color w:val="303030"/>
                <w:lang w:val="en"/>
              </w:rPr>
            </w:pPr>
            <w:r w:rsidRPr="0033151E">
              <w:rPr>
                <w:rFonts w:ascii="Arial" w:hAnsi="Arial" w:cs="Arial"/>
                <w:color w:val="303030"/>
                <w:lang w:val="en"/>
              </w:rPr>
              <w:t>Being able to make use of the adult’s home safely</w:t>
            </w:r>
          </w:p>
        </w:tc>
        <w:tc>
          <w:tcPr>
            <w:tcW w:w="838" w:type="dxa"/>
          </w:tcPr>
          <w:p w:rsidR="008B7898" w:rsidRPr="0033151E" w:rsidRDefault="008B7898" w:rsidP="008B7898">
            <w:pPr>
              <w:numPr>
                <w:ilvl w:val="0"/>
                <w:numId w:val="5"/>
              </w:numPr>
              <w:spacing w:before="100" w:beforeAutospacing="1" w:after="100" w:afterAutospacing="1"/>
              <w:ind w:left="0"/>
              <w:rPr>
                <w:rFonts w:ascii="Arial" w:hAnsi="Arial" w:cs="Arial"/>
                <w:color w:val="303030"/>
                <w:lang w:val="en"/>
              </w:rPr>
            </w:pPr>
          </w:p>
        </w:tc>
        <w:tc>
          <w:tcPr>
            <w:tcW w:w="3394" w:type="dxa"/>
            <w:gridSpan w:val="2"/>
          </w:tcPr>
          <w:p w:rsidR="008B7898" w:rsidRPr="0033151E" w:rsidRDefault="008B7898" w:rsidP="008B7898">
            <w:pPr>
              <w:numPr>
                <w:ilvl w:val="0"/>
                <w:numId w:val="5"/>
              </w:numPr>
              <w:spacing w:before="100" w:beforeAutospacing="1" w:after="100" w:afterAutospacing="1"/>
              <w:ind w:left="0"/>
              <w:rPr>
                <w:rFonts w:ascii="Arial" w:hAnsi="Arial" w:cs="Arial"/>
                <w:color w:val="303030"/>
                <w:lang w:val="en"/>
              </w:rPr>
            </w:pPr>
          </w:p>
        </w:tc>
      </w:tr>
      <w:tr w:rsidR="008B7898" w:rsidRPr="008100EC" w:rsidTr="008B7898">
        <w:trPr>
          <w:trHeight w:val="273"/>
        </w:trPr>
        <w:tc>
          <w:tcPr>
            <w:tcW w:w="5963" w:type="dxa"/>
            <w:gridSpan w:val="4"/>
          </w:tcPr>
          <w:p w:rsidR="008B7898" w:rsidRPr="0033151E" w:rsidRDefault="008B7898" w:rsidP="008B7898">
            <w:pPr>
              <w:numPr>
                <w:ilvl w:val="0"/>
                <w:numId w:val="5"/>
              </w:numPr>
              <w:spacing w:before="100" w:beforeAutospacing="1" w:after="100" w:afterAutospacing="1"/>
              <w:ind w:left="0"/>
              <w:rPr>
                <w:rFonts w:ascii="Arial" w:hAnsi="Arial" w:cs="Arial"/>
                <w:color w:val="303030"/>
                <w:lang w:val="en"/>
              </w:rPr>
            </w:pPr>
            <w:r w:rsidRPr="0033151E">
              <w:rPr>
                <w:rFonts w:ascii="Arial" w:hAnsi="Arial" w:cs="Arial"/>
                <w:color w:val="303030"/>
                <w:lang w:val="en"/>
              </w:rPr>
              <w:t>Maintaining a habitable home environment</w:t>
            </w:r>
          </w:p>
        </w:tc>
        <w:tc>
          <w:tcPr>
            <w:tcW w:w="838" w:type="dxa"/>
          </w:tcPr>
          <w:p w:rsidR="008B7898" w:rsidRPr="0033151E" w:rsidRDefault="008B7898" w:rsidP="008B7898">
            <w:pPr>
              <w:numPr>
                <w:ilvl w:val="0"/>
                <w:numId w:val="5"/>
              </w:numPr>
              <w:spacing w:before="100" w:beforeAutospacing="1" w:after="100" w:afterAutospacing="1"/>
              <w:ind w:left="0"/>
              <w:rPr>
                <w:rFonts w:ascii="Arial" w:hAnsi="Arial" w:cs="Arial"/>
                <w:color w:val="303030"/>
                <w:lang w:val="en"/>
              </w:rPr>
            </w:pPr>
          </w:p>
        </w:tc>
        <w:tc>
          <w:tcPr>
            <w:tcW w:w="3394" w:type="dxa"/>
            <w:gridSpan w:val="2"/>
          </w:tcPr>
          <w:p w:rsidR="008B7898" w:rsidRPr="0033151E" w:rsidRDefault="008B7898" w:rsidP="008B7898">
            <w:pPr>
              <w:numPr>
                <w:ilvl w:val="0"/>
                <w:numId w:val="5"/>
              </w:numPr>
              <w:spacing w:before="100" w:beforeAutospacing="1" w:after="100" w:afterAutospacing="1"/>
              <w:ind w:left="0"/>
              <w:rPr>
                <w:rFonts w:ascii="Arial" w:hAnsi="Arial" w:cs="Arial"/>
                <w:color w:val="303030"/>
                <w:lang w:val="en"/>
              </w:rPr>
            </w:pPr>
          </w:p>
        </w:tc>
      </w:tr>
      <w:tr w:rsidR="008B7898" w:rsidRPr="008100EC" w:rsidTr="008B7898">
        <w:tc>
          <w:tcPr>
            <w:tcW w:w="5963" w:type="dxa"/>
            <w:gridSpan w:val="4"/>
          </w:tcPr>
          <w:p w:rsidR="008B7898" w:rsidRPr="0033151E" w:rsidRDefault="008B7898" w:rsidP="008B7898">
            <w:pPr>
              <w:numPr>
                <w:ilvl w:val="0"/>
                <w:numId w:val="5"/>
              </w:numPr>
              <w:spacing w:before="100" w:beforeAutospacing="1" w:after="100" w:afterAutospacing="1"/>
              <w:ind w:left="0"/>
              <w:rPr>
                <w:rFonts w:ascii="Arial" w:hAnsi="Arial" w:cs="Arial"/>
                <w:color w:val="303030"/>
                <w:lang w:val="en"/>
              </w:rPr>
            </w:pPr>
            <w:r w:rsidRPr="0033151E">
              <w:rPr>
                <w:rFonts w:ascii="Arial" w:hAnsi="Arial" w:cs="Arial"/>
                <w:color w:val="303030"/>
                <w:lang w:val="en"/>
              </w:rPr>
              <w:t>Developing and maintaining family or other personal relationships</w:t>
            </w:r>
          </w:p>
        </w:tc>
        <w:tc>
          <w:tcPr>
            <w:tcW w:w="838" w:type="dxa"/>
          </w:tcPr>
          <w:p w:rsidR="008B7898" w:rsidRPr="0033151E" w:rsidRDefault="008B7898" w:rsidP="008B7898">
            <w:pPr>
              <w:numPr>
                <w:ilvl w:val="0"/>
                <w:numId w:val="5"/>
              </w:numPr>
              <w:spacing w:before="100" w:beforeAutospacing="1" w:after="100" w:afterAutospacing="1"/>
              <w:ind w:left="0"/>
              <w:rPr>
                <w:rFonts w:ascii="Arial" w:hAnsi="Arial" w:cs="Arial"/>
                <w:color w:val="303030"/>
                <w:lang w:val="en"/>
              </w:rPr>
            </w:pPr>
          </w:p>
        </w:tc>
        <w:tc>
          <w:tcPr>
            <w:tcW w:w="3394" w:type="dxa"/>
            <w:gridSpan w:val="2"/>
          </w:tcPr>
          <w:p w:rsidR="008B7898" w:rsidRPr="0033151E" w:rsidRDefault="008B7898" w:rsidP="008B7898">
            <w:pPr>
              <w:numPr>
                <w:ilvl w:val="0"/>
                <w:numId w:val="5"/>
              </w:numPr>
              <w:spacing w:before="100" w:beforeAutospacing="1" w:after="100" w:afterAutospacing="1"/>
              <w:ind w:left="0"/>
              <w:rPr>
                <w:rFonts w:ascii="Arial" w:hAnsi="Arial" w:cs="Arial"/>
                <w:color w:val="303030"/>
                <w:lang w:val="en"/>
              </w:rPr>
            </w:pPr>
          </w:p>
        </w:tc>
      </w:tr>
      <w:tr w:rsidR="008B7898" w:rsidRPr="008100EC" w:rsidTr="008B7898">
        <w:tc>
          <w:tcPr>
            <w:tcW w:w="5963" w:type="dxa"/>
            <w:gridSpan w:val="4"/>
          </w:tcPr>
          <w:p w:rsidR="008B7898" w:rsidRPr="0033151E" w:rsidRDefault="008B7898" w:rsidP="008B7898">
            <w:pPr>
              <w:numPr>
                <w:ilvl w:val="0"/>
                <w:numId w:val="5"/>
              </w:numPr>
              <w:spacing w:before="100" w:beforeAutospacing="1" w:after="100" w:afterAutospacing="1"/>
              <w:ind w:left="0"/>
              <w:rPr>
                <w:rFonts w:ascii="Arial" w:hAnsi="Arial" w:cs="Arial"/>
                <w:color w:val="303030"/>
                <w:lang w:val="en"/>
              </w:rPr>
            </w:pPr>
            <w:r w:rsidRPr="0033151E">
              <w:rPr>
                <w:rFonts w:ascii="Arial" w:hAnsi="Arial" w:cs="Arial"/>
                <w:color w:val="303030"/>
                <w:lang w:val="en"/>
              </w:rPr>
              <w:t>Accessing and engaging in work, training, education or volunteering</w:t>
            </w:r>
          </w:p>
        </w:tc>
        <w:tc>
          <w:tcPr>
            <w:tcW w:w="838" w:type="dxa"/>
          </w:tcPr>
          <w:p w:rsidR="008B7898" w:rsidRPr="0033151E" w:rsidRDefault="008B7898" w:rsidP="008B7898">
            <w:pPr>
              <w:numPr>
                <w:ilvl w:val="0"/>
                <w:numId w:val="5"/>
              </w:numPr>
              <w:spacing w:before="100" w:beforeAutospacing="1" w:after="100" w:afterAutospacing="1"/>
              <w:ind w:left="0"/>
              <w:rPr>
                <w:rFonts w:ascii="Arial" w:hAnsi="Arial" w:cs="Arial"/>
                <w:color w:val="303030"/>
                <w:lang w:val="en"/>
              </w:rPr>
            </w:pPr>
          </w:p>
        </w:tc>
        <w:tc>
          <w:tcPr>
            <w:tcW w:w="3394" w:type="dxa"/>
            <w:gridSpan w:val="2"/>
          </w:tcPr>
          <w:p w:rsidR="008B7898" w:rsidRPr="0033151E" w:rsidRDefault="008B7898" w:rsidP="008B7898">
            <w:pPr>
              <w:numPr>
                <w:ilvl w:val="0"/>
                <w:numId w:val="5"/>
              </w:numPr>
              <w:spacing w:before="100" w:beforeAutospacing="1" w:after="100" w:afterAutospacing="1"/>
              <w:ind w:left="0"/>
              <w:rPr>
                <w:rFonts w:ascii="Arial" w:hAnsi="Arial" w:cs="Arial"/>
                <w:color w:val="303030"/>
                <w:lang w:val="en"/>
              </w:rPr>
            </w:pPr>
          </w:p>
        </w:tc>
      </w:tr>
      <w:tr w:rsidR="008B7898" w:rsidRPr="008100EC" w:rsidTr="008B7898">
        <w:tc>
          <w:tcPr>
            <w:tcW w:w="5963" w:type="dxa"/>
            <w:gridSpan w:val="4"/>
          </w:tcPr>
          <w:p w:rsidR="008B7898" w:rsidRPr="0033151E" w:rsidRDefault="008B7898" w:rsidP="008B7898">
            <w:pPr>
              <w:numPr>
                <w:ilvl w:val="0"/>
                <w:numId w:val="5"/>
              </w:numPr>
              <w:spacing w:before="100" w:beforeAutospacing="1" w:after="100" w:afterAutospacing="1"/>
              <w:ind w:left="0"/>
              <w:rPr>
                <w:rFonts w:ascii="Arial" w:hAnsi="Arial" w:cs="Arial"/>
                <w:color w:val="303030"/>
                <w:lang w:val="en"/>
              </w:rPr>
            </w:pPr>
            <w:r w:rsidRPr="0033151E">
              <w:rPr>
                <w:rFonts w:ascii="Arial" w:hAnsi="Arial" w:cs="Arial"/>
                <w:color w:val="303030"/>
                <w:lang w:val="en"/>
              </w:rPr>
              <w:t>Making use of necessary facilities or services in the local community, including public transport, and recreational facilities or services</w:t>
            </w:r>
          </w:p>
        </w:tc>
        <w:tc>
          <w:tcPr>
            <w:tcW w:w="838" w:type="dxa"/>
          </w:tcPr>
          <w:p w:rsidR="008B7898" w:rsidRPr="0033151E" w:rsidRDefault="008B7898" w:rsidP="008B7898">
            <w:pPr>
              <w:numPr>
                <w:ilvl w:val="0"/>
                <w:numId w:val="5"/>
              </w:numPr>
              <w:spacing w:before="100" w:beforeAutospacing="1" w:after="100" w:afterAutospacing="1"/>
              <w:ind w:left="0"/>
              <w:rPr>
                <w:rFonts w:ascii="Arial" w:hAnsi="Arial" w:cs="Arial"/>
                <w:color w:val="303030"/>
                <w:lang w:val="en"/>
              </w:rPr>
            </w:pPr>
          </w:p>
        </w:tc>
        <w:tc>
          <w:tcPr>
            <w:tcW w:w="3394" w:type="dxa"/>
            <w:gridSpan w:val="2"/>
          </w:tcPr>
          <w:p w:rsidR="008B7898" w:rsidRPr="0033151E" w:rsidRDefault="008B7898" w:rsidP="008B7898">
            <w:pPr>
              <w:numPr>
                <w:ilvl w:val="0"/>
                <w:numId w:val="5"/>
              </w:numPr>
              <w:spacing w:before="100" w:beforeAutospacing="1" w:after="100" w:afterAutospacing="1"/>
              <w:ind w:left="0"/>
              <w:rPr>
                <w:rFonts w:ascii="Arial" w:hAnsi="Arial" w:cs="Arial"/>
                <w:color w:val="303030"/>
                <w:lang w:val="en"/>
              </w:rPr>
            </w:pPr>
          </w:p>
        </w:tc>
      </w:tr>
      <w:tr w:rsidR="008B7898" w:rsidRPr="008100EC" w:rsidTr="008B7898">
        <w:trPr>
          <w:trHeight w:val="292"/>
        </w:trPr>
        <w:tc>
          <w:tcPr>
            <w:tcW w:w="5963" w:type="dxa"/>
            <w:gridSpan w:val="4"/>
          </w:tcPr>
          <w:p w:rsidR="008B7898" w:rsidRPr="0033151E" w:rsidRDefault="008B7898" w:rsidP="008B7898">
            <w:pPr>
              <w:numPr>
                <w:ilvl w:val="0"/>
                <w:numId w:val="5"/>
              </w:numPr>
              <w:spacing w:before="100" w:beforeAutospacing="1" w:after="100" w:afterAutospacing="1"/>
              <w:ind w:left="0"/>
              <w:rPr>
                <w:rFonts w:ascii="Arial" w:hAnsi="Arial" w:cs="Arial"/>
                <w:color w:val="303030"/>
                <w:lang w:val="en"/>
              </w:rPr>
            </w:pPr>
            <w:r w:rsidRPr="0033151E">
              <w:rPr>
                <w:rFonts w:ascii="Arial" w:hAnsi="Arial" w:cs="Arial"/>
                <w:color w:val="303030"/>
                <w:lang w:val="en"/>
              </w:rPr>
              <w:t xml:space="preserve">Carrying out any caring responsibilities the adult has for a child. </w:t>
            </w:r>
          </w:p>
        </w:tc>
        <w:tc>
          <w:tcPr>
            <w:tcW w:w="838" w:type="dxa"/>
          </w:tcPr>
          <w:p w:rsidR="008B7898" w:rsidRPr="0033151E" w:rsidRDefault="008B7898" w:rsidP="008B7898">
            <w:pPr>
              <w:numPr>
                <w:ilvl w:val="0"/>
                <w:numId w:val="5"/>
              </w:numPr>
              <w:spacing w:before="100" w:beforeAutospacing="1" w:after="100" w:afterAutospacing="1"/>
              <w:ind w:left="0"/>
              <w:rPr>
                <w:rFonts w:ascii="Arial" w:hAnsi="Arial" w:cs="Arial"/>
                <w:color w:val="303030"/>
                <w:lang w:val="en"/>
              </w:rPr>
            </w:pPr>
          </w:p>
        </w:tc>
        <w:tc>
          <w:tcPr>
            <w:tcW w:w="3394" w:type="dxa"/>
            <w:gridSpan w:val="2"/>
          </w:tcPr>
          <w:p w:rsidR="008B7898" w:rsidRPr="0033151E" w:rsidRDefault="008B7898" w:rsidP="008B7898">
            <w:pPr>
              <w:numPr>
                <w:ilvl w:val="0"/>
                <w:numId w:val="5"/>
              </w:numPr>
              <w:spacing w:before="100" w:beforeAutospacing="1" w:after="100" w:afterAutospacing="1"/>
              <w:ind w:left="0"/>
              <w:rPr>
                <w:rFonts w:ascii="Arial" w:hAnsi="Arial" w:cs="Arial"/>
                <w:color w:val="303030"/>
                <w:lang w:val="en"/>
              </w:rPr>
            </w:pPr>
          </w:p>
        </w:tc>
      </w:tr>
    </w:tbl>
    <w:p w:rsidR="008B7898" w:rsidRPr="00F14BFA" w:rsidRDefault="008B7898" w:rsidP="008B7898">
      <w:pPr>
        <w:rPr>
          <w:rFonts w:ascii="Arial" w:hAnsi="Arial" w:cs="Arial"/>
          <w:sz w:val="12"/>
          <w:szCs w:val="12"/>
        </w:rPr>
      </w:pPr>
    </w:p>
    <w:tbl>
      <w:tblPr>
        <w:tblStyle w:val="TableGrid"/>
        <w:tblW w:w="10456" w:type="dxa"/>
        <w:tblLook w:val="04A0" w:firstRow="1" w:lastRow="0" w:firstColumn="1" w:lastColumn="0" w:noHBand="0" w:noVBand="1"/>
      </w:tblPr>
      <w:tblGrid>
        <w:gridCol w:w="6629"/>
        <w:gridCol w:w="3827"/>
      </w:tblGrid>
      <w:tr w:rsidR="008B7898" w:rsidRPr="008100EC" w:rsidTr="002B06A8">
        <w:trPr>
          <w:trHeight w:val="1308"/>
        </w:trPr>
        <w:tc>
          <w:tcPr>
            <w:tcW w:w="10456" w:type="dxa"/>
            <w:gridSpan w:val="2"/>
            <w:shd w:val="clear" w:color="auto" w:fill="F2F2F2" w:themeFill="background1" w:themeFillShade="F2"/>
          </w:tcPr>
          <w:p w:rsidR="008B7898" w:rsidRPr="008100EC" w:rsidRDefault="008B7898" w:rsidP="002B06A8">
            <w:pPr>
              <w:rPr>
                <w:rFonts w:ascii="Arial" w:hAnsi="Arial" w:cs="Arial"/>
                <w:sz w:val="24"/>
                <w:szCs w:val="24"/>
              </w:rPr>
            </w:pPr>
            <w:r w:rsidRPr="008100EC">
              <w:rPr>
                <w:rFonts w:ascii="Arial" w:hAnsi="Arial" w:cs="Arial"/>
                <w:sz w:val="24"/>
                <w:szCs w:val="24"/>
              </w:rPr>
              <w:t>When considering at what point it is appropriate to assess, the circumstances of the young person should be considered a</w:t>
            </w:r>
            <w:r>
              <w:rPr>
                <w:rFonts w:ascii="Arial" w:hAnsi="Arial" w:cs="Arial"/>
                <w:sz w:val="24"/>
                <w:szCs w:val="24"/>
              </w:rPr>
              <w:t xml:space="preserve">s to </w:t>
            </w:r>
            <w:r w:rsidRPr="008100EC">
              <w:rPr>
                <w:rFonts w:ascii="Arial" w:hAnsi="Arial" w:cs="Arial"/>
                <w:sz w:val="24"/>
                <w:szCs w:val="24"/>
              </w:rPr>
              <w:t xml:space="preserve">whether it is an appropriate time for the young person to be assessed </w:t>
            </w:r>
            <w:r>
              <w:rPr>
                <w:rFonts w:ascii="Arial" w:hAnsi="Arial" w:cs="Arial"/>
                <w:sz w:val="24"/>
                <w:szCs w:val="24"/>
              </w:rPr>
              <w:t xml:space="preserve">to </w:t>
            </w:r>
            <w:r w:rsidRPr="008100EC">
              <w:rPr>
                <w:rFonts w:ascii="Arial" w:hAnsi="Arial" w:cs="Arial"/>
                <w:sz w:val="24"/>
                <w:szCs w:val="24"/>
              </w:rPr>
              <w:t>help them to prepare for adulthood. This is called the consideration of ‘significant benefit’ and is not related to the level of a young person or carer’s needs, but rather to the timing of the transition assessment. Things to consider may include:</w:t>
            </w:r>
          </w:p>
        </w:tc>
      </w:tr>
      <w:tr w:rsidR="008B7898" w:rsidRPr="008100EC" w:rsidTr="002B06A8">
        <w:trPr>
          <w:trHeight w:val="256"/>
        </w:trPr>
        <w:tc>
          <w:tcPr>
            <w:tcW w:w="6629" w:type="dxa"/>
            <w:shd w:val="clear" w:color="auto" w:fill="F2F2F2" w:themeFill="background1" w:themeFillShade="F2"/>
          </w:tcPr>
          <w:p w:rsidR="008B7898" w:rsidRPr="008100EC" w:rsidRDefault="008B7898" w:rsidP="002B06A8">
            <w:pPr>
              <w:rPr>
                <w:rFonts w:ascii="Arial" w:hAnsi="Arial" w:cs="Arial"/>
                <w:sz w:val="24"/>
                <w:szCs w:val="24"/>
              </w:rPr>
            </w:pPr>
          </w:p>
        </w:tc>
        <w:tc>
          <w:tcPr>
            <w:tcW w:w="3827" w:type="dxa"/>
            <w:shd w:val="clear" w:color="auto" w:fill="F2F2F2" w:themeFill="background1" w:themeFillShade="F2"/>
          </w:tcPr>
          <w:p w:rsidR="008B7898" w:rsidRPr="008100EC" w:rsidRDefault="008B7898" w:rsidP="002B06A8">
            <w:pPr>
              <w:rPr>
                <w:rFonts w:ascii="Arial" w:hAnsi="Arial" w:cs="Arial"/>
                <w:sz w:val="24"/>
                <w:szCs w:val="24"/>
              </w:rPr>
            </w:pPr>
            <w:r w:rsidRPr="008100EC">
              <w:rPr>
                <w:rFonts w:ascii="Arial" w:hAnsi="Arial" w:cs="Arial"/>
                <w:b/>
                <w:sz w:val="24"/>
                <w:szCs w:val="24"/>
              </w:rPr>
              <w:t>Add detail if these stages apply</w:t>
            </w:r>
          </w:p>
        </w:tc>
      </w:tr>
      <w:tr w:rsidR="008B7898" w:rsidRPr="0033151E" w:rsidTr="002B06A8">
        <w:trPr>
          <w:trHeight w:val="213"/>
        </w:trPr>
        <w:tc>
          <w:tcPr>
            <w:tcW w:w="6629" w:type="dxa"/>
          </w:tcPr>
          <w:p w:rsidR="008B7898" w:rsidRPr="0033151E" w:rsidRDefault="008B7898" w:rsidP="002B06A8">
            <w:pPr>
              <w:rPr>
                <w:rFonts w:ascii="Arial" w:hAnsi="Arial" w:cs="Arial"/>
              </w:rPr>
            </w:pPr>
            <w:r w:rsidRPr="0033151E">
              <w:rPr>
                <w:rFonts w:ascii="Arial" w:hAnsi="Arial" w:cs="Arial"/>
              </w:rPr>
              <w:t>•the stage they have reached at school and any upcoming exams</w:t>
            </w:r>
          </w:p>
        </w:tc>
        <w:tc>
          <w:tcPr>
            <w:tcW w:w="3827" w:type="dxa"/>
          </w:tcPr>
          <w:p w:rsidR="008B7898" w:rsidRPr="0033151E" w:rsidRDefault="008B7898" w:rsidP="002B06A8">
            <w:pPr>
              <w:rPr>
                <w:rFonts w:ascii="Arial" w:hAnsi="Arial" w:cs="Arial"/>
              </w:rPr>
            </w:pPr>
          </w:p>
        </w:tc>
      </w:tr>
      <w:tr w:rsidR="008B7898" w:rsidRPr="0033151E" w:rsidTr="002B06A8">
        <w:trPr>
          <w:trHeight w:val="426"/>
        </w:trPr>
        <w:tc>
          <w:tcPr>
            <w:tcW w:w="6629" w:type="dxa"/>
          </w:tcPr>
          <w:p w:rsidR="008B7898" w:rsidRPr="0033151E" w:rsidRDefault="008B7898" w:rsidP="002B06A8">
            <w:pPr>
              <w:rPr>
                <w:rFonts w:ascii="Arial" w:hAnsi="Arial" w:cs="Arial"/>
              </w:rPr>
            </w:pPr>
            <w:r w:rsidRPr="0033151E">
              <w:rPr>
                <w:rFonts w:ascii="Arial" w:hAnsi="Arial" w:cs="Arial"/>
              </w:rPr>
              <w:t>•whether the young person or carer wishes to enter further/higher education or training</w:t>
            </w:r>
          </w:p>
        </w:tc>
        <w:tc>
          <w:tcPr>
            <w:tcW w:w="3827" w:type="dxa"/>
          </w:tcPr>
          <w:p w:rsidR="008B7898" w:rsidRPr="0033151E" w:rsidRDefault="008B7898" w:rsidP="002B06A8">
            <w:pPr>
              <w:rPr>
                <w:rFonts w:ascii="Arial" w:hAnsi="Arial" w:cs="Arial"/>
              </w:rPr>
            </w:pPr>
          </w:p>
        </w:tc>
      </w:tr>
      <w:tr w:rsidR="008B7898" w:rsidRPr="0033151E" w:rsidTr="002B06A8">
        <w:trPr>
          <w:trHeight w:val="426"/>
        </w:trPr>
        <w:tc>
          <w:tcPr>
            <w:tcW w:w="6629" w:type="dxa"/>
          </w:tcPr>
          <w:p w:rsidR="008B7898" w:rsidRPr="0033151E" w:rsidRDefault="008B7898" w:rsidP="002B06A8">
            <w:pPr>
              <w:rPr>
                <w:rFonts w:ascii="Arial" w:hAnsi="Arial" w:cs="Arial"/>
              </w:rPr>
            </w:pPr>
            <w:r w:rsidRPr="0033151E">
              <w:rPr>
                <w:rFonts w:ascii="Arial" w:hAnsi="Arial" w:cs="Arial"/>
              </w:rPr>
              <w:t>•whether the young person or carer wishes to get a job when they become a young adult</w:t>
            </w:r>
          </w:p>
        </w:tc>
        <w:tc>
          <w:tcPr>
            <w:tcW w:w="3827" w:type="dxa"/>
          </w:tcPr>
          <w:p w:rsidR="008B7898" w:rsidRPr="0033151E" w:rsidRDefault="008B7898" w:rsidP="002B06A8">
            <w:pPr>
              <w:rPr>
                <w:rFonts w:ascii="Arial" w:hAnsi="Arial" w:cs="Arial"/>
              </w:rPr>
            </w:pPr>
          </w:p>
        </w:tc>
      </w:tr>
      <w:tr w:rsidR="008B7898" w:rsidRPr="0033151E" w:rsidTr="002B06A8">
        <w:trPr>
          <w:trHeight w:val="440"/>
        </w:trPr>
        <w:tc>
          <w:tcPr>
            <w:tcW w:w="6629" w:type="dxa"/>
          </w:tcPr>
          <w:p w:rsidR="008B7898" w:rsidRPr="0033151E" w:rsidRDefault="008B7898" w:rsidP="002B06A8">
            <w:pPr>
              <w:rPr>
                <w:rFonts w:ascii="Arial" w:hAnsi="Arial" w:cs="Arial"/>
              </w:rPr>
            </w:pPr>
            <w:r w:rsidRPr="0033151E">
              <w:rPr>
                <w:rFonts w:ascii="Arial" w:hAnsi="Arial" w:cs="Arial"/>
              </w:rPr>
              <w:t>•whether the young person is planning to move out of their parental home into their own accommodation</w:t>
            </w:r>
          </w:p>
        </w:tc>
        <w:tc>
          <w:tcPr>
            <w:tcW w:w="3827" w:type="dxa"/>
          </w:tcPr>
          <w:p w:rsidR="008B7898" w:rsidRPr="0033151E" w:rsidRDefault="008B7898" w:rsidP="002B06A8">
            <w:pPr>
              <w:rPr>
                <w:rFonts w:ascii="Arial" w:hAnsi="Arial" w:cs="Arial"/>
              </w:rPr>
            </w:pPr>
          </w:p>
        </w:tc>
      </w:tr>
      <w:tr w:rsidR="008B7898" w:rsidRPr="0033151E" w:rsidTr="002B06A8">
        <w:trPr>
          <w:trHeight w:val="426"/>
        </w:trPr>
        <w:tc>
          <w:tcPr>
            <w:tcW w:w="6629" w:type="dxa"/>
          </w:tcPr>
          <w:p w:rsidR="008B7898" w:rsidRPr="0033151E" w:rsidRDefault="008B7898" w:rsidP="002B06A8">
            <w:pPr>
              <w:rPr>
                <w:rFonts w:ascii="Arial" w:hAnsi="Arial" w:cs="Arial"/>
              </w:rPr>
            </w:pPr>
            <w:r w:rsidRPr="0033151E">
              <w:rPr>
                <w:rFonts w:ascii="Arial" w:hAnsi="Arial" w:cs="Arial"/>
              </w:rPr>
              <w:t>•whether the young person will have care leaver status when they become 18</w:t>
            </w:r>
          </w:p>
        </w:tc>
        <w:tc>
          <w:tcPr>
            <w:tcW w:w="3827" w:type="dxa"/>
          </w:tcPr>
          <w:p w:rsidR="008B7898" w:rsidRPr="0033151E" w:rsidRDefault="008B7898" w:rsidP="002B06A8">
            <w:pPr>
              <w:rPr>
                <w:rFonts w:ascii="Arial" w:hAnsi="Arial" w:cs="Arial"/>
              </w:rPr>
            </w:pPr>
          </w:p>
        </w:tc>
      </w:tr>
      <w:tr w:rsidR="008B7898" w:rsidRPr="0033151E" w:rsidTr="002B06A8">
        <w:trPr>
          <w:trHeight w:val="426"/>
        </w:trPr>
        <w:tc>
          <w:tcPr>
            <w:tcW w:w="6629" w:type="dxa"/>
          </w:tcPr>
          <w:p w:rsidR="008B7898" w:rsidRPr="0033151E" w:rsidRDefault="008B7898" w:rsidP="002B06A8">
            <w:pPr>
              <w:rPr>
                <w:rFonts w:ascii="Arial" w:hAnsi="Arial" w:cs="Arial"/>
              </w:rPr>
            </w:pPr>
            <w:r w:rsidRPr="0033151E">
              <w:rPr>
                <w:rFonts w:ascii="Arial" w:hAnsi="Arial" w:cs="Arial"/>
              </w:rPr>
              <w:t>•whether the carer of a young person wishes to remain in or return to employment when the young person leaves full time education</w:t>
            </w:r>
          </w:p>
        </w:tc>
        <w:tc>
          <w:tcPr>
            <w:tcW w:w="3827" w:type="dxa"/>
          </w:tcPr>
          <w:p w:rsidR="008B7898" w:rsidRPr="0033151E" w:rsidRDefault="008B7898" w:rsidP="002B06A8">
            <w:pPr>
              <w:rPr>
                <w:rFonts w:ascii="Arial" w:hAnsi="Arial" w:cs="Arial"/>
              </w:rPr>
            </w:pPr>
          </w:p>
        </w:tc>
      </w:tr>
      <w:tr w:rsidR="008B7898" w:rsidRPr="0033151E" w:rsidTr="002B06A8">
        <w:trPr>
          <w:trHeight w:val="213"/>
        </w:trPr>
        <w:tc>
          <w:tcPr>
            <w:tcW w:w="6629" w:type="dxa"/>
          </w:tcPr>
          <w:p w:rsidR="008B7898" w:rsidRPr="0033151E" w:rsidRDefault="008B7898" w:rsidP="002B06A8">
            <w:pPr>
              <w:rPr>
                <w:rFonts w:ascii="Arial" w:hAnsi="Arial" w:cs="Arial"/>
              </w:rPr>
            </w:pPr>
            <w:r w:rsidRPr="0033151E">
              <w:rPr>
                <w:rFonts w:ascii="Arial" w:hAnsi="Arial" w:cs="Arial"/>
              </w:rPr>
              <w:t>•the time it may take to carry out an assessment</w:t>
            </w:r>
          </w:p>
        </w:tc>
        <w:tc>
          <w:tcPr>
            <w:tcW w:w="3827" w:type="dxa"/>
          </w:tcPr>
          <w:p w:rsidR="008B7898" w:rsidRPr="0033151E" w:rsidRDefault="008B7898" w:rsidP="002B06A8">
            <w:pPr>
              <w:rPr>
                <w:rFonts w:ascii="Arial" w:hAnsi="Arial" w:cs="Arial"/>
              </w:rPr>
            </w:pPr>
          </w:p>
        </w:tc>
      </w:tr>
      <w:tr w:rsidR="008B7898" w:rsidRPr="0033151E" w:rsidTr="002B06A8">
        <w:trPr>
          <w:trHeight w:val="213"/>
        </w:trPr>
        <w:tc>
          <w:tcPr>
            <w:tcW w:w="6629" w:type="dxa"/>
          </w:tcPr>
          <w:p w:rsidR="008B7898" w:rsidRPr="0033151E" w:rsidRDefault="008B7898" w:rsidP="002B06A8">
            <w:pPr>
              <w:rPr>
                <w:rFonts w:ascii="Arial" w:hAnsi="Arial" w:cs="Arial"/>
              </w:rPr>
            </w:pPr>
            <w:r w:rsidRPr="0033151E">
              <w:rPr>
                <w:rFonts w:ascii="Arial" w:hAnsi="Arial" w:cs="Arial"/>
              </w:rPr>
              <w:t>•the time it may take to plan and put in place the adult care and support</w:t>
            </w:r>
          </w:p>
        </w:tc>
        <w:tc>
          <w:tcPr>
            <w:tcW w:w="3827" w:type="dxa"/>
          </w:tcPr>
          <w:p w:rsidR="008B7898" w:rsidRPr="0033151E" w:rsidRDefault="008B7898" w:rsidP="002B06A8">
            <w:pPr>
              <w:rPr>
                <w:rFonts w:ascii="Arial" w:hAnsi="Arial" w:cs="Arial"/>
              </w:rPr>
            </w:pPr>
          </w:p>
        </w:tc>
      </w:tr>
      <w:tr w:rsidR="008B7898" w:rsidRPr="0033151E" w:rsidTr="002B06A8">
        <w:trPr>
          <w:trHeight w:val="213"/>
        </w:trPr>
        <w:tc>
          <w:tcPr>
            <w:tcW w:w="6629" w:type="dxa"/>
          </w:tcPr>
          <w:p w:rsidR="008B7898" w:rsidRPr="0033151E" w:rsidRDefault="008B7898" w:rsidP="002B06A8">
            <w:pPr>
              <w:rPr>
                <w:rFonts w:ascii="Arial" w:hAnsi="Arial" w:cs="Arial"/>
              </w:rPr>
            </w:pPr>
            <w:r w:rsidRPr="0033151E">
              <w:rPr>
                <w:rFonts w:ascii="Arial" w:hAnsi="Arial" w:cs="Arial"/>
              </w:rPr>
              <w:t>•any relevant family circumstances</w:t>
            </w:r>
          </w:p>
        </w:tc>
        <w:tc>
          <w:tcPr>
            <w:tcW w:w="3827" w:type="dxa"/>
          </w:tcPr>
          <w:p w:rsidR="008B7898" w:rsidRPr="0033151E" w:rsidRDefault="008B7898" w:rsidP="002B06A8">
            <w:pPr>
              <w:rPr>
                <w:rFonts w:ascii="Arial" w:hAnsi="Arial" w:cs="Arial"/>
              </w:rPr>
            </w:pPr>
          </w:p>
        </w:tc>
      </w:tr>
      <w:tr w:rsidR="008B7898" w:rsidRPr="0033151E" w:rsidTr="002B06A8">
        <w:trPr>
          <w:trHeight w:val="227"/>
        </w:trPr>
        <w:tc>
          <w:tcPr>
            <w:tcW w:w="6629" w:type="dxa"/>
          </w:tcPr>
          <w:p w:rsidR="008B7898" w:rsidRPr="0033151E" w:rsidRDefault="008B7898" w:rsidP="002B06A8">
            <w:pPr>
              <w:rPr>
                <w:rFonts w:ascii="Arial" w:hAnsi="Arial" w:cs="Arial"/>
              </w:rPr>
            </w:pPr>
            <w:r w:rsidRPr="0033151E">
              <w:rPr>
                <w:rFonts w:ascii="Arial" w:hAnsi="Arial" w:cs="Arial"/>
              </w:rPr>
              <w:t>•any planned medical treatment</w:t>
            </w:r>
          </w:p>
        </w:tc>
        <w:tc>
          <w:tcPr>
            <w:tcW w:w="3827" w:type="dxa"/>
          </w:tcPr>
          <w:p w:rsidR="008B7898" w:rsidRPr="0033151E" w:rsidRDefault="008B7898" w:rsidP="002B06A8">
            <w:pPr>
              <w:rPr>
                <w:rFonts w:ascii="Arial" w:hAnsi="Arial" w:cs="Arial"/>
              </w:rPr>
            </w:pPr>
          </w:p>
        </w:tc>
      </w:tr>
    </w:tbl>
    <w:p w:rsidR="008B7898" w:rsidRDefault="008B7898" w:rsidP="008B7898">
      <w:pPr>
        <w:rPr>
          <w:rFonts w:ascii="Arial" w:hAnsi="Arial" w:cs="Arial"/>
        </w:rPr>
      </w:pPr>
    </w:p>
    <w:tbl>
      <w:tblPr>
        <w:tblStyle w:val="TableGrid"/>
        <w:tblW w:w="0" w:type="auto"/>
        <w:tblLook w:val="04A0" w:firstRow="1" w:lastRow="0" w:firstColumn="1" w:lastColumn="0" w:noHBand="0" w:noVBand="1"/>
      </w:tblPr>
      <w:tblGrid>
        <w:gridCol w:w="10195"/>
      </w:tblGrid>
      <w:tr w:rsidR="008B7898" w:rsidTr="002B06A8">
        <w:tc>
          <w:tcPr>
            <w:tcW w:w="11096" w:type="dxa"/>
            <w:shd w:val="clear" w:color="auto" w:fill="D9D9D9" w:themeFill="background1" w:themeFillShade="D9"/>
          </w:tcPr>
          <w:p w:rsidR="008B7898" w:rsidRDefault="008B7898" w:rsidP="002B06A8">
            <w:pPr>
              <w:rPr>
                <w:rFonts w:ascii="Arial" w:hAnsi="Arial" w:cs="Arial"/>
              </w:rPr>
            </w:pPr>
            <w:r>
              <w:rPr>
                <w:rFonts w:ascii="Arial" w:hAnsi="Arial" w:cs="Arial"/>
              </w:rPr>
              <w:t xml:space="preserve">Discussed (Date) </w:t>
            </w:r>
          </w:p>
        </w:tc>
      </w:tr>
      <w:tr w:rsidR="008B7898" w:rsidTr="002B06A8">
        <w:tc>
          <w:tcPr>
            <w:tcW w:w="11096" w:type="dxa"/>
          </w:tcPr>
          <w:p w:rsidR="008B7898" w:rsidRDefault="008B7898" w:rsidP="002B06A8">
            <w:pPr>
              <w:rPr>
                <w:rFonts w:ascii="Arial" w:hAnsi="Arial" w:cs="Arial"/>
              </w:rPr>
            </w:pPr>
          </w:p>
        </w:tc>
      </w:tr>
    </w:tbl>
    <w:p w:rsidR="008B7898" w:rsidRDefault="008B7898" w:rsidP="008B7898">
      <w:pPr>
        <w:spacing w:line="360" w:lineRule="auto"/>
        <w:jc w:val="right"/>
        <w:rPr>
          <w:rFonts w:ascii="Arial" w:hAnsi="Arial" w:cs="Arial"/>
          <w:b/>
          <w:sz w:val="24"/>
          <w:szCs w:val="24"/>
        </w:rPr>
      </w:pPr>
    </w:p>
    <w:p w:rsidR="008B7898" w:rsidRPr="00AD5297" w:rsidRDefault="008B7898" w:rsidP="008B7898">
      <w:pPr>
        <w:spacing w:line="360" w:lineRule="auto"/>
        <w:jc w:val="right"/>
        <w:rPr>
          <w:rFonts w:ascii="Arial" w:hAnsi="Arial" w:cs="Arial"/>
          <w:sz w:val="24"/>
          <w:szCs w:val="24"/>
        </w:rPr>
      </w:pPr>
      <w:r w:rsidRPr="00AD5297">
        <w:rPr>
          <w:rFonts w:ascii="Arial" w:hAnsi="Arial" w:cs="Arial"/>
          <w:b/>
          <w:sz w:val="24"/>
          <w:szCs w:val="24"/>
        </w:rPr>
        <w:lastRenderedPageBreak/>
        <w:t xml:space="preserve">APPENDIX </w:t>
      </w:r>
      <w:r>
        <w:rPr>
          <w:rFonts w:ascii="Arial" w:hAnsi="Arial" w:cs="Arial"/>
          <w:b/>
          <w:sz w:val="24"/>
          <w:szCs w:val="24"/>
        </w:rPr>
        <w:t>2</w:t>
      </w:r>
    </w:p>
    <w:p w:rsidR="008B7898" w:rsidRPr="00317933" w:rsidRDefault="008B7898" w:rsidP="008B7898">
      <w:pPr>
        <w:jc w:val="center"/>
        <w:rPr>
          <w:rFonts w:ascii="Arial" w:hAnsi="Arial" w:cs="Arial"/>
          <w:b/>
          <w:sz w:val="40"/>
          <w:szCs w:val="24"/>
        </w:rPr>
      </w:pPr>
      <w:r>
        <w:rPr>
          <w:rFonts w:ascii="Arial" w:hAnsi="Arial" w:cs="Arial"/>
          <w:b/>
          <w:sz w:val="40"/>
          <w:szCs w:val="24"/>
        </w:rPr>
        <w:t>Transitions to Adult Social Care</w:t>
      </w:r>
      <w:r w:rsidRPr="00317933">
        <w:rPr>
          <w:rFonts w:ascii="Arial" w:hAnsi="Arial" w:cs="Arial"/>
          <w:b/>
          <w:sz w:val="40"/>
          <w:szCs w:val="24"/>
        </w:rPr>
        <w:t xml:space="preserve"> Forum</w:t>
      </w:r>
    </w:p>
    <w:p w:rsidR="008B7898" w:rsidRPr="00AD5297" w:rsidRDefault="008B7898" w:rsidP="008B7898">
      <w:pPr>
        <w:spacing w:line="360" w:lineRule="auto"/>
        <w:jc w:val="center"/>
        <w:rPr>
          <w:rFonts w:ascii="Arial" w:hAnsi="Arial" w:cs="Arial"/>
          <w:b/>
          <w:sz w:val="24"/>
          <w:szCs w:val="24"/>
        </w:rPr>
      </w:pPr>
      <w:r>
        <w:rPr>
          <w:rFonts w:ascii="Arial" w:hAnsi="Arial" w:cs="Arial"/>
          <w:b/>
          <w:sz w:val="24"/>
          <w:szCs w:val="24"/>
        </w:rPr>
        <w:t xml:space="preserve">OUTCOME </w:t>
      </w:r>
      <w:r w:rsidRPr="00AD5297">
        <w:rPr>
          <w:rFonts w:ascii="Arial" w:hAnsi="Arial" w:cs="Arial"/>
          <w:b/>
          <w:sz w:val="24"/>
          <w:szCs w:val="24"/>
        </w:rPr>
        <w:t>FORM</w:t>
      </w:r>
      <w:r>
        <w:rPr>
          <w:rFonts w:ascii="Arial" w:hAnsi="Arial" w:cs="Arial"/>
          <w:b/>
          <w:sz w:val="24"/>
          <w:szCs w:val="24"/>
        </w:rPr>
        <w:t xml:space="preserve"> </w:t>
      </w:r>
    </w:p>
    <w:p w:rsidR="008B7898" w:rsidRDefault="008B7898" w:rsidP="008B7898">
      <w:pPr>
        <w:spacing w:line="360" w:lineRule="auto"/>
        <w:jc w:val="center"/>
        <w:rPr>
          <w:rFonts w:ascii="Arial" w:hAnsi="Arial" w:cs="Arial"/>
          <w:b/>
          <w:sz w:val="24"/>
          <w:szCs w:val="24"/>
        </w:rPr>
      </w:pPr>
    </w:p>
    <w:tbl>
      <w:tblPr>
        <w:tblStyle w:val="TableGrid"/>
        <w:tblW w:w="0" w:type="auto"/>
        <w:tblLook w:val="04A0" w:firstRow="1" w:lastRow="0" w:firstColumn="1" w:lastColumn="0" w:noHBand="0" w:noVBand="1"/>
      </w:tblPr>
      <w:tblGrid>
        <w:gridCol w:w="2355"/>
        <w:gridCol w:w="2046"/>
        <w:gridCol w:w="5794"/>
      </w:tblGrid>
      <w:tr w:rsidR="008B7898" w:rsidRPr="008100EC" w:rsidTr="002B06A8">
        <w:tc>
          <w:tcPr>
            <w:tcW w:w="2405" w:type="dxa"/>
            <w:shd w:val="clear" w:color="auto" w:fill="F2F2F2" w:themeFill="background1" w:themeFillShade="F2"/>
          </w:tcPr>
          <w:p w:rsidR="008B7898" w:rsidRPr="008100EC" w:rsidRDefault="008B7898" w:rsidP="002B06A8">
            <w:pPr>
              <w:rPr>
                <w:rFonts w:ascii="Arial" w:hAnsi="Arial" w:cs="Arial"/>
                <w:b/>
                <w:sz w:val="24"/>
                <w:szCs w:val="24"/>
              </w:rPr>
            </w:pPr>
            <w:r w:rsidRPr="008100EC">
              <w:rPr>
                <w:rFonts w:ascii="Arial" w:hAnsi="Arial" w:cs="Arial"/>
                <w:b/>
                <w:sz w:val="24"/>
                <w:szCs w:val="24"/>
              </w:rPr>
              <w:t>Name:</w:t>
            </w:r>
          </w:p>
        </w:tc>
        <w:tc>
          <w:tcPr>
            <w:tcW w:w="8222" w:type="dxa"/>
            <w:gridSpan w:val="2"/>
          </w:tcPr>
          <w:p w:rsidR="008B7898" w:rsidRPr="008100EC" w:rsidRDefault="008B7898" w:rsidP="002B06A8">
            <w:pPr>
              <w:rPr>
                <w:rFonts w:ascii="Arial" w:hAnsi="Arial" w:cs="Arial"/>
                <w:sz w:val="24"/>
                <w:szCs w:val="24"/>
              </w:rPr>
            </w:pPr>
          </w:p>
        </w:tc>
      </w:tr>
      <w:tr w:rsidR="008B7898" w:rsidRPr="008100EC" w:rsidTr="002B06A8">
        <w:tc>
          <w:tcPr>
            <w:tcW w:w="2405" w:type="dxa"/>
            <w:shd w:val="clear" w:color="auto" w:fill="F2F2F2" w:themeFill="background1" w:themeFillShade="F2"/>
          </w:tcPr>
          <w:p w:rsidR="008B7898" w:rsidRPr="008100EC" w:rsidRDefault="008B7898" w:rsidP="002B06A8">
            <w:pPr>
              <w:rPr>
                <w:rFonts w:ascii="Arial" w:hAnsi="Arial" w:cs="Arial"/>
                <w:b/>
                <w:sz w:val="24"/>
                <w:szCs w:val="24"/>
              </w:rPr>
            </w:pPr>
            <w:r w:rsidRPr="008100EC">
              <w:rPr>
                <w:rFonts w:ascii="Arial" w:hAnsi="Arial" w:cs="Arial"/>
                <w:b/>
                <w:sz w:val="24"/>
                <w:szCs w:val="24"/>
              </w:rPr>
              <w:t>Liquidlogic ID:</w:t>
            </w:r>
          </w:p>
        </w:tc>
        <w:tc>
          <w:tcPr>
            <w:tcW w:w="8222" w:type="dxa"/>
            <w:gridSpan w:val="2"/>
          </w:tcPr>
          <w:p w:rsidR="008B7898" w:rsidRPr="008100EC" w:rsidRDefault="008B7898" w:rsidP="002B06A8">
            <w:pPr>
              <w:rPr>
                <w:rFonts w:ascii="Arial" w:hAnsi="Arial" w:cs="Arial"/>
                <w:sz w:val="24"/>
                <w:szCs w:val="24"/>
              </w:rPr>
            </w:pPr>
          </w:p>
        </w:tc>
      </w:tr>
      <w:tr w:rsidR="008B7898" w:rsidRPr="008100EC" w:rsidTr="002B06A8">
        <w:tc>
          <w:tcPr>
            <w:tcW w:w="2405" w:type="dxa"/>
            <w:shd w:val="clear" w:color="auto" w:fill="F2F2F2" w:themeFill="background1" w:themeFillShade="F2"/>
          </w:tcPr>
          <w:p w:rsidR="008B7898" w:rsidRPr="008100EC" w:rsidRDefault="008B7898" w:rsidP="002B06A8">
            <w:pPr>
              <w:rPr>
                <w:rFonts w:ascii="Arial" w:hAnsi="Arial" w:cs="Arial"/>
                <w:b/>
                <w:sz w:val="24"/>
                <w:szCs w:val="24"/>
              </w:rPr>
            </w:pPr>
            <w:r w:rsidRPr="008100EC">
              <w:rPr>
                <w:rFonts w:ascii="Arial" w:hAnsi="Arial" w:cs="Arial"/>
                <w:b/>
                <w:sz w:val="24"/>
                <w:szCs w:val="24"/>
              </w:rPr>
              <w:t>Date of Birth:</w:t>
            </w:r>
          </w:p>
        </w:tc>
        <w:tc>
          <w:tcPr>
            <w:tcW w:w="8222" w:type="dxa"/>
            <w:gridSpan w:val="2"/>
          </w:tcPr>
          <w:p w:rsidR="008B7898" w:rsidRPr="008100EC" w:rsidRDefault="008B7898" w:rsidP="002B06A8">
            <w:pPr>
              <w:rPr>
                <w:rFonts w:ascii="Arial" w:hAnsi="Arial" w:cs="Arial"/>
                <w:sz w:val="24"/>
                <w:szCs w:val="24"/>
              </w:rPr>
            </w:pPr>
          </w:p>
        </w:tc>
      </w:tr>
      <w:tr w:rsidR="008B7898" w:rsidRPr="008100EC" w:rsidTr="002B06A8">
        <w:trPr>
          <w:trHeight w:val="205"/>
        </w:trPr>
        <w:tc>
          <w:tcPr>
            <w:tcW w:w="2405" w:type="dxa"/>
            <w:vMerge w:val="restart"/>
            <w:shd w:val="clear" w:color="auto" w:fill="F2F2F2" w:themeFill="background1" w:themeFillShade="F2"/>
          </w:tcPr>
          <w:p w:rsidR="008B7898" w:rsidRPr="008100EC" w:rsidRDefault="008B7898" w:rsidP="002B06A8">
            <w:pPr>
              <w:rPr>
                <w:rFonts w:ascii="Arial" w:hAnsi="Arial" w:cs="Arial"/>
                <w:b/>
                <w:sz w:val="24"/>
                <w:szCs w:val="24"/>
              </w:rPr>
            </w:pPr>
            <w:r>
              <w:rPr>
                <w:rFonts w:ascii="Arial" w:hAnsi="Arial" w:cs="Arial"/>
                <w:b/>
                <w:sz w:val="24"/>
                <w:szCs w:val="24"/>
              </w:rPr>
              <w:t xml:space="preserve">Is there an unpaid Carer? </w:t>
            </w:r>
          </w:p>
        </w:tc>
        <w:tc>
          <w:tcPr>
            <w:tcW w:w="2102" w:type="dxa"/>
            <w:shd w:val="clear" w:color="auto" w:fill="F2F2F2" w:themeFill="background1" w:themeFillShade="F2"/>
          </w:tcPr>
          <w:p w:rsidR="008B7898" w:rsidRPr="008100EC" w:rsidRDefault="008B7898" w:rsidP="002B06A8">
            <w:pPr>
              <w:rPr>
                <w:rFonts w:ascii="Arial" w:hAnsi="Arial" w:cs="Arial"/>
                <w:sz w:val="24"/>
                <w:szCs w:val="24"/>
              </w:rPr>
            </w:pPr>
            <w:r>
              <w:rPr>
                <w:rFonts w:ascii="Arial" w:hAnsi="Arial" w:cs="Arial"/>
                <w:sz w:val="24"/>
                <w:szCs w:val="24"/>
              </w:rPr>
              <w:t>Y/N</w:t>
            </w:r>
          </w:p>
        </w:tc>
        <w:tc>
          <w:tcPr>
            <w:tcW w:w="6120" w:type="dxa"/>
          </w:tcPr>
          <w:p w:rsidR="008B7898" w:rsidRPr="008100EC" w:rsidRDefault="008B7898" w:rsidP="002B06A8">
            <w:pPr>
              <w:rPr>
                <w:rFonts w:ascii="Arial" w:hAnsi="Arial" w:cs="Arial"/>
                <w:sz w:val="24"/>
                <w:szCs w:val="24"/>
              </w:rPr>
            </w:pPr>
          </w:p>
        </w:tc>
      </w:tr>
      <w:tr w:rsidR="008B7898" w:rsidRPr="008100EC" w:rsidTr="002B06A8">
        <w:trPr>
          <w:trHeight w:val="336"/>
        </w:trPr>
        <w:tc>
          <w:tcPr>
            <w:tcW w:w="2405" w:type="dxa"/>
            <w:vMerge/>
            <w:shd w:val="clear" w:color="auto" w:fill="F2F2F2" w:themeFill="background1" w:themeFillShade="F2"/>
          </w:tcPr>
          <w:p w:rsidR="008B7898" w:rsidRDefault="008B7898" w:rsidP="002B06A8">
            <w:pPr>
              <w:rPr>
                <w:rFonts w:ascii="Arial" w:hAnsi="Arial" w:cs="Arial"/>
                <w:b/>
                <w:sz w:val="24"/>
                <w:szCs w:val="24"/>
              </w:rPr>
            </w:pPr>
          </w:p>
        </w:tc>
        <w:tc>
          <w:tcPr>
            <w:tcW w:w="2102" w:type="dxa"/>
            <w:shd w:val="clear" w:color="auto" w:fill="F2F2F2" w:themeFill="background1" w:themeFillShade="F2"/>
          </w:tcPr>
          <w:p w:rsidR="008B7898" w:rsidRDefault="008B7898" w:rsidP="002B06A8">
            <w:pPr>
              <w:rPr>
                <w:rFonts w:ascii="Arial" w:hAnsi="Arial" w:cs="Arial"/>
                <w:sz w:val="24"/>
                <w:szCs w:val="24"/>
              </w:rPr>
            </w:pPr>
            <w:r>
              <w:rPr>
                <w:rFonts w:ascii="Arial" w:hAnsi="Arial" w:cs="Arial"/>
                <w:sz w:val="24"/>
                <w:szCs w:val="24"/>
              </w:rPr>
              <w:t>Name</w:t>
            </w:r>
          </w:p>
        </w:tc>
        <w:tc>
          <w:tcPr>
            <w:tcW w:w="6120" w:type="dxa"/>
          </w:tcPr>
          <w:p w:rsidR="008B7898" w:rsidRDefault="008B7898" w:rsidP="002B06A8">
            <w:pPr>
              <w:rPr>
                <w:rFonts w:ascii="Arial" w:hAnsi="Arial" w:cs="Arial"/>
                <w:sz w:val="24"/>
                <w:szCs w:val="24"/>
              </w:rPr>
            </w:pPr>
          </w:p>
        </w:tc>
      </w:tr>
      <w:tr w:rsidR="008B7898" w:rsidRPr="008100EC" w:rsidTr="002B06A8">
        <w:trPr>
          <w:trHeight w:val="283"/>
        </w:trPr>
        <w:tc>
          <w:tcPr>
            <w:tcW w:w="2405" w:type="dxa"/>
            <w:vMerge/>
            <w:shd w:val="clear" w:color="auto" w:fill="F2F2F2" w:themeFill="background1" w:themeFillShade="F2"/>
          </w:tcPr>
          <w:p w:rsidR="008B7898" w:rsidRDefault="008B7898" w:rsidP="002B06A8">
            <w:pPr>
              <w:rPr>
                <w:rFonts w:ascii="Arial" w:hAnsi="Arial" w:cs="Arial"/>
                <w:b/>
                <w:sz w:val="24"/>
                <w:szCs w:val="24"/>
              </w:rPr>
            </w:pPr>
          </w:p>
        </w:tc>
        <w:tc>
          <w:tcPr>
            <w:tcW w:w="2102" w:type="dxa"/>
            <w:shd w:val="clear" w:color="auto" w:fill="F2F2F2" w:themeFill="background1" w:themeFillShade="F2"/>
          </w:tcPr>
          <w:p w:rsidR="008B7898" w:rsidRDefault="008B7898" w:rsidP="002B06A8">
            <w:pPr>
              <w:rPr>
                <w:rFonts w:ascii="Arial" w:hAnsi="Arial" w:cs="Arial"/>
                <w:sz w:val="24"/>
                <w:szCs w:val="24"/>
              </w:rPr>
            </w:pPr>
            <w:r>
              <w:rPr>
                <w:rFonts w:ascii="Arial" w:hAnsi="Arial" w:cs="Arial"/>
                <w:sz w:val="24"/>
                <w:szCs w:val="24"/>
              </w:rPr>
              <w:t>Address</w:t>
            </w:r>
          </w:p>
        </w:tc>
        <w:tc>
          <w:tcPr>
            <w:tcW w:w="6120" w:type="dxa"/>
          </w:tcPr>
          <w:p w:rsidR="008B7898" w:rsidRDefault="008B7898" w:rsidP="002B06A8">
            <w:pPr>
              <w:rPr>
                <w:rFonts w:ascii="Arial" w:hAnsi="Arial" w:cs="Arial"/>
                <w:sz w:val="24"/>
                <w:szCs w:val="24"/>
              </w:rPr>
            </w:pPr>
          </w:p>
        </w:tc>
      </w:tr>
      <w:tr w:rsidR="008B7898" w:rsidRPr="008100EC" w:rsidTr="002B06A8">
        <w:trPr>
          <w:trHeight w:val="263"/>
        </w:trPr>
        <w:tc>
          <w:tcPr>
            <w:tcW w:w="2405" w:type="dxa"/>
            <w:shd w:val="clear" w:color="auto" w:fill="F2F2F2" w:themeFill="background1" w:themeFillShade="F2"/>
          </w:tcPr>
          <w:p w:rsidR="008B7898" w:rsidRDefault="008B7898" w:rsidP="002B06A8">
            <w:pPr>
              <w:rPr>
                <w:rFonts w:ascii="Arial" w:hAnsi="Arial" w:cs="Arial"/>
                <w:b/>
                <w:sz w:val="24"/>
                <w:szCs w:val="24"/>
              </w:rPr>
            </w:pPr>
          </w:p>
        </w:tc>
        <w:tc>
          <w:tcPr>
            <w:tcW w:w="2102" w:type="dxa"/>
            <w:shd w:val="clear" w:color="auto" w:fill="F2F2F2" w:themeFill="background1" w:themeFillShade="F2"/>
          </w:tcPr>
          <w:p w:rsidR="008B7898" w:rsidRDefault="008B7898" w:rsidP="002B06A8">
            <w:pPr>
              <w:rPr>
                <w:rFonts w:ascii="Arial" w:hAnsi="Arial" w:cs="Arial"/>
                <w:sz w:val="24"/>
                <w:szCs w:val="24"/>
              </w:rPr>
            </w:pPr>
            <w:r>
              <w:rPr>
                <w:rFonts w:ascii="Arial" w:hAnsi="Arial" w:cs="Arial"/>
                <w:sz w:val="24"/>
                <w:szCs w:val="24"/>
              </w:rPr>
              <w:t>Contact Details</w:t>
            </w:r>
          </w:p>
        </w:tc>
        <w:tc>
          <w:tcPr>
            <w:tcW w:w="6120" w:type="dxa"/>
          </w:tcPr>
          <w:p w:rsidR="008B7898" w:rsidRDefault="008B7898" w:rsidP="002B06A8">
            <w:pPr>
              <w:rPr>
                <w:rFonts w:ascii="Arial" w:hAnsi="Arial" w:cs="Arial"/>
                <w:sz w:val="24"/>
                <w:szCs w:val="24"/>
              </w:rPr>
            </w:pPr>
          </w:p>
        </w:tc>
      </w:tr>
    </w:tbl>
    <w:p w:rsidR="008B7898" w:rsidRPr="008100EC" w:rsidRDefault="008B7898" w:rsidP="008B7898">
      <w:pPr>
        <w:rPr>
          <w:rFonts w:ascii="Arial" w:hAnsi="Arial" w:cs="Arial"/>
          <w:sz w:val="24"/>
          <w:szCs w:val="24"/>
        </w:rPr>
      </w:pPr>
    </w:p>
    <w:tbl>
      <w:tblPr>
        <w:tblStyle w:val="TableGrid"/>
        <w:tblW w:w="0" w:type="auto"/>
        <w:tblLook w:val="04A0" w:firstRow="1" w:lastRow="0" w:firstColumn="1" w:lastColumn="0" w:noHBand="0" w:noVBand="1"/>
      </w:tblPr>
      <w:tblGrid>
        <w:gridCol w:w="10195"/>
      </w:tblGrid>
      <w:tr w:rsidR="008B7898" w:rsidRPr="008100EC" w:rsidTr="002B06A8">
        <w:tc>
          <w:tcPr>
            <w:tcW w:w="10627" w:type="dxa"/>
            <w:shd w:val="clear" w:color="auto" w:fill="F2F2F2" w:themeFill="background1" w:themeFillShade="F2"/>
          </w:tcPr>
          <w:p w:rsidR="008B7898" w:rsidRPr="008100EC" w:rsidRDefault="008B7898" w:rsidP="002B06A8">
            <w:pPr>
              <w:rPr>
                <w:rFonts w:ascii="Arial" w:hAnsi="Arial" w:cs="Arial"/>
                <w:b/>
                <w:sz w:val="24"/>
                <w:szCs w:val="24"/>
              </w:rPr>
            </w:pPr>
            <w:r w:rsidRPr="008100EC">
              <w:rPr>
                <w:rFonts w:ascii="Arial" w:hAnsi="Arial" w:cs="Arial"/>
                <w:b/>
                <w:sz w:val="24"/>
                <w:szCs w:val="24"/>
              </w:rPr>
              <w:t>Current circumstances:</w:t>
            </w:r>
          </w:p>
        </w:tc>
      </w:tr>
      <w:tr w:rsidR="008B7898" w:rsidRPr="008100EC" w:rsidTr="002B06A8">
        <w:tc>
          <w:tcPr>
            <w:tcW w:w="10627" w:type="dxa"/>
          </w:tcPr>
          <w:p w:rsidR="008B7898" w:rsidRDefault="008B7898" w:rsidP="002B06A8">
            <w:pPr>
              <w:rPr>
                <w:rFonts w:ascii="Arial" w:hAnsi="Arial" w:cs="Arial"/>
                <w:sz w:val="24"/>
                <w:szCs w:val="24"/>
              </w:rPr>
            </w:pPr>
          </w:p>
          <w:p w:rsidR="008B7898" w:rsidRPr="008100EC" w:rsidRDefault="008B7898" w:rsidP="002B06A8">
            <w:pPr>
              <w:rPr>
                <w:rFonts w:ascii="Arial" w:hAnsi="Arial" w:cs="Arial"/>
                <w:sz w:val="24"/>
                <w:szCs w:val="24"/>
              </w:rPr>
            </w:pPr>
          </w:p>
        </w:tc>
      </w:tr>
      <w:tr w:rsidR="008B7898" w:rsidRPr="008100EC" w:rsidTr="002B06A8">
        <w:tc>
          <w:tcPr>
            <w:tcW w:w="10627" w:type="dxa"/>
            <w:shd w:val="clear" w:color="auto" w:fill="F2F2F2" w:themeFill="background1" w:themeFillShade="F2"/>
          </w:tcPr>
          <w:p w:rsidR="008B7898" w:rsidRPr="008100EC" w:rsidRDefault="008B7898" w:rsidP="002B06A8">
            <w:pPr>
              <w:rPr>
                <w:rFonts w:ascii="Arial" w:hAnsi="Arial" w:cs="Arial"/>
                <w:b/>
                <w:sz w:val="24"/>
                <w:szCs w:val="24"/>
              </w:rPr>
            </w:pPr>
            <w:r w:rsidRPr="008100EC">
              <w:rPr>
                <w:rFonts w:ascii="Arial" w:hAnsi="Arial" w:cs="Arial"/>
                <w:b/>
                <w:sz w:val="24"/>
                <w:szCs w:val="24"/>
              </w:rPr>
              <w:t>Current support/services:</w:t>
            </w:r>
          </w:p>
        </w:tc>
      </w:tr>
      <w:tr w:rsidR="008B7898" w:rsidRPr="008100EC" w:rsidTr="002B06A8">
        <w:tc>
          <w:tcPr>
            <w:tcW w:w="10627" w:type="dxa"/>
          </w:tcPr>
          <w:p w:rsidR="008B7898" w:rsidRDefault="008B7898" w:rsidP="002B06A8">
            <w:pPr>
              <w:rPr>
                <w:rFonts w:ascii="Arial" w:hAnsi="Arial" w:cs="Arial"/>
                <w:sz w:val="24"/>
                <w:szCs w:val="24"/>
              </w:rPr>
            </w:pPr>
          </w:p>
          <w:p w:rsidR="008B7898" w:rsidRPr="008100EC" w:rsidRDefault="008B7898" w:rsidP="002B06A8">
            <w:pPr>
              <w:rPr>
                <w:rFonts w:ascii="Arial" w:hAnsi="Arial" w:cs="Arial"/>
                <w:sz w:val="24"/>
                <w:szCs w:val="24"/>
              </w:rPr>
            </w:pPr>
          </w:p>
        </w:tc>
      </w:tr>
      <w:tr w:rsidR="008B7898" w:rsidRPr="008100EC" w:rsidTr="002B06A8">
        <w:tc>
          <w:tcPr>
            <w:tcW w:w="10627" w:type="dxa"/>
            <w:shd w:val="clear" w:color="auto" w:fill="F2F2F2" w:themeFill="background1" w:themeFillShade="F2"/>
          </w:tcPr>
          <w:p w:rsidR="008B7898" w:rsidRPr="008100EC" w:rsidRDefault="008B7898" w:rsidP="002B06A8">
            <w:pPr>
              <w:rPr>
                <w:rFonts w:ascii="Arial" w:hAnsi="Arial" w:cs="Arial"/>
                <w:b/>
                <w:sz w:val="24"/>
                <w:szCs w:val="24"/>
              </w:rPr>
            </w:pPr>
            <w:r w:rsidRPr="008100EC">
              <w:rPr>
                <w:rFonts w:ascii="Arial" w:hAnsi="Arial" w:cs="Arial"/>
                <w:b/>
                <w:sz w:val="24"/>
                <w:szCs w:val="24"/>
              </w:rPr>
              <w:t>Current cost of package:</w:t>
            </w:r>
          </w:p>
        </w:tc>
      </w:tr>
      <w:tr w:rsidR="008B7898" w:rsidRPr="008100EC" w:rsidTr="002B06A8">
        <w:tc>
          <w:tcPr>
            <w:tcW w:w="10627" w:type="dxa"/>
          </w:tcPr>
          <w:p w:rsidR="008B7898" w:rsidRDefault="008B7898" w:rsidP="002B06A8">
            <w:pPr>
              <w:rPr>
                <w:rFonts w:ascii="Arial" w:hAnsi="Arial" w:cs="Arial"/>
                <w:sz w:val="24"/>
                <w:szCs w:val="24"/>
              </w:rPr>
            </w:pPr>
          </w:p>
          <w:p w:rsidR="008B7898" w:rsidRDefault="008B7898" w:rsidP="002B06A8">
            <w:pPr>
              <w:rPr>
                <w:rFonts w:ascii="Arial" w:hAnsi="Arial" w:cs="Arial"/>
                <w:sz w:val="24"/>
                <w:szCs w:val="24"/>
              </w:rPr>
            </w:pPr>
          </w:p>
        </w:tc>
      </w:tr>
      <w:tr w:rsidR="008B7898" w:rsidRPr="008100EC" w:rsidTr="002B06A8">
        <w:tc>
          <w:tcPr>
            <w:tcW w:w="10627" w:type="dxa"/>
            <w:shd w:val="clear" w:color="auto" w:fill="F2F2F2" w:themeFill="background1" w:themeFillShade="F2"/>
          </w:tcPr>
          <w:p w:rsidR="008B7898" w:rsidRPr="008100EC" w:rsidRDefault="008B7898" w:rsidP="002B06A8">
            <w:pPr>
              <w:rPr>
                <w:rFonts w:ascii="Arial" w:hAnsi="Arial" w:cs="Arial"/>
                <w:b/>
                <w:sz w:val="24"/>
                <w:szCs w:val="24"/>
              </w:rPr>
            </w:pPr>
            <w:r>
              <w:rPr>
                <w:rFonts w:ascii="Arial" w:hAnsi="Arial" w:cs="Arial"/>
                <w:b/>
                <w:sz w:val="24"/>
                <w:szCs w:val="24"/>
              </w:rPr>
              <w:t>Is there any joint funding? (s117, CHC or other)</w:t>
            </w:r>
          </w:p>
        </w:tc>
      </w:tr>
      <w:tr w:rsidR="008B7898" w:rsidRPr="008100EC" w:rsidTr="002B06A8">
        <w:tc>
          <w:tcPr>
            <w:tcW w:w="10627" w:type="dxa"/>
          </w:tcPr>
          <w:p w:rsidR="008B7898" w:rsidRDefault="008B7898" w:rsidP="002B06A8">
            <w:pPr>
              <w:rPr>
                <w:rFonts w:ascii="Arial" w:hAnsi="Arial" w:cs="Arial"/>
                <w:sz w:val="24"/>
                <w:szCs w:val="24"/>
              </w:rPr>
            </w:pPr>
          </w:p>
          <w:p w:rsidR="008B7898" w:rsidRPr="008100EC" w:rsidRDefault="008B7898" w:rsidP="002B06A8">
            <w:pPr>
              <w:rPr>
                <w:rFonts w:ascii="Arial" w:hAnsi="Arial" w:cs="Arial"/>
                <w:sz w:val="24"/>
                <w:szCs w:val="24"/>
              </w:rPr>
            </w:pPr>
          </w:p>
        </w:tc>
      </w:tr>
    </w:tbl>
    <w:p w:rsidR="008B7898" w:rsidRDefault="008B7898" w:rsidP="008B7898">
      <w:pPr>
        <w:spacing w:line="360" w:lineRule="auto"/>
        <w:rPr>
          <w:rFonts w:ascii="Arial" w:hAnsi="Arial" w:cs="Arial"/>
          <w:b/>
          <w:sz w:val="24"/>
          <w:szCs w:val="24"/>
        </w:rPr>
      </w:pPr>
    </w:p>
    <w:tbl>
      <w:tblPr>
        <w:tblStyle w:val="TableGrid"/>
        <w:tblW w:w="0" w:type="auto"/>
        <w:tblLook w:val="04A0" w:firstRow="1" w:lastRow="0" w:firstColumn="1" w:lastColumn="0" w:noHBand="0" w:noVBand="1"/>
      </w:tblPr>
      <w:tblGrid>
        <w:gridCol w:w="10195"/>
      </w:tblGrid>
      <w:tr w:rsidR="008B7898" w:rsidRPr="008100EC" w:rsidTr="002B06A8">
        <w:tc>
          <w:tcPr>
            <w:tcW w:w="10627" w:type="dxa"/>
            <w:shd w:val="clear" w:color="auto" w:fill="F2F2F2" w:themeFill="background1" w:themeFillShade="F2"/>
          </w:tcPr>
          <w:p w:rsidR="008B7898" w:rsidRPr="00E761E6" w:rsidRDefault="008B7898" w:rsidP="002B06A8">
            <w:pPr>
              <w:rPr>
                <w:rFonts w:ascii="Arial" w:hAnsi="Arial" w:cs="Arial"/>
                <w:b/>
                <w:sz w:val="24"/>
                <w:szCs w:val="24"/>
              </w:rPr>
            </w:pPr>
            <w:r>
              <w:rPr>
                <w:rFonts w:ascii="Arial" w:hAnsi="Arial" w:cs="Arial"/>
                <w:b/>
                <w:sz w:val="24"/>
                <w:szCs w:val="24"/>
              </w:rPr>
              <w:t>Is the individual likely to have needs as an adult under the Care Act 2014?</w:t>
            </w:r>
          </w:p>
        </w:tc>
      </w:tr>
      <w:tr w:rsidR="008B7898" w:rsidRPr="008100EC" w:rsidTr="002B06A8">
        <w:tc>
          <w:tcPr>
            <w:tcW w:w="10627" w:type="dxa"/>
          </w:tcPr>
          <w:p w:rsidR="008B7898" w:rsidRDefault="008B7898" w:rsidP="002B06A8">
            <w:pPr>
              <w:rPr>
                <w:rFonts w:ascii="Arial" w:hAnsi="Arial" w:cs="Arial"/>
                <w:sz w:val="24"/>
                <w:szCs w:val="24"/>
              </w:rPr>
            </w:pPr>
          </w:p>
          <w:p w:rsidR="008B7898" w:rsidRPr="008100EC" w:rsidRDefault="008B7898" w:rsidP="002B06A8">
            <w:pPr>
              <w:rPr>
                <w:rFonts w:ascii="Arial" w:hAnsi="Arial" w:cs="Arial"/>
                <w:sz w:val="24"/>
                <w:szCs w:val="24"/>
              </w:rPr>
            </w:pPr>
          </w:p>
        </w:tc>
      </w:tr>
      <w:tr w:rsidR="008B7898" w:rsidRPr="008100EC" w:rsidTr="002B06A8">
        <w:tc>
          <w:tcPr>
            <w:tcW w:w="10627" w:type="dxa"/>
            <w:shd w:val="clear" w:color="auto" w:fill="F2F2F2" w:themeFill="background1" w:themeFillShade="F2"/>
          </w:tcPr>
          <w:p w:rsidR="008B7898" w:rsidRPr="008100EC" w:rsidRDefault="008B7898" w:rsidP="002B06A8">
            <w:pPr>
              <w:rPr>
                <w:rFonts w:ascii="Arial" w:hAnsi="Arial" w:cs="Arial"/>
                <w:b/>
                <w:sz w:val="24"/>
                <w:szCs w:val="24"/>
              </w:rPr>
            </w:pPr>
            <w:r>
              <w:rPr>
                <w:rFonts w:ascii="Arial" w:hAnsi="Arial" w:cs="Arial"/>
                <w:b/>
                <w:sz w:val="24"/>
                <w:szCs w:val="24"/>
              </w:rPr>
              <w:t>W</w:t>
            </w:r>
            <w:r w:rsidRPr="00E761E6">
              <w:rPr>
                <w:rFonts w:ascii="Arial" w:hAnsi="Arial" w:cs="Arial"/>
                <w:b/>
                <w:sz w:val="24"/>
                <w:szCs w:val="24"/>
              </w:rPr>
              <w:t>ould be of significant benefit to undertake a transitions assessment</w:t>
            </w:r>
            <w:r>
              <w:rPr>
                <w:rFonts w:ascii="Arial" w:hAnsi="Arial" w:cs="Arial"/>
                <w:b/>
                <w:sz w:val="24"/>
                <w:szCs w:val="24"/>
              </w:rPr>
              <w:t xml:space="preserve"> and why?</w:t>
            </w:r>
          </w:p>
        </w:tc>
      </w:tr>
      <w:tr w:rsidR="008B7898" w:rsidRPr="008100EC" w:rsidTr="002B06A8">
        <w:tc>
          <w:tcPr>
            <w:tcW w:w="10627" w:type="dxa"/>
          </w:tcPr>
          <w:p w:rsidR="008B7898" w:rsidRDefault="008B7898" w:rsidP="002B06A8">
            <w:pPr>
              <w:rPr>
                <w:rFonts w:ascii="Arial" w:hAnsi="Arial" w:cs="Arial"/>
                <w:sz w:val="24"/>
                <w:szCs w:val="24"/>
              </w:rPr>
            </w:pPr>
          </w:p>
          <w:p w:rsidR="008B7898" w:rsidRPr="008100EC" w:rsidRDefault="008B7898" w:rsidP="002B06A8">
            <w:pPr>
              <w:rPr>
                <w:rFonts w:ascii="Arial" w:hAnsi="Arial" w:cs="Arial"/>
                <w:sz w:val="24"/>
                <w:szCs w:val="24"/>
              </w:rPr>
            </w:pPr>
          </w:p>
        </w:tc>
      </w:tr>
      <w:tr w:rsidR="008B7898" w:rsidRPr="008100EC" w:rsidTr="002B06A8">
        <w:tc>
          <w:tcPr>
            <w:tcW w:w="10627" w:type="dxa"/>
            <w:shd w:val="clear" w:color="auto" w:fill="F2F2F2" w:themeFill="background1" w:themeFillShade="F2"/>
          </w:tcPr>
          <w:p w:rsidR="008B7898" w:rsidRPr="008100EC" w:rsidRDefault="008B7898" w:rsidP="002B06A8">
            <w:pPr>
              <w:rPr>
                <w:rFonts w:ascii="Arial" w:hAnsi="Arial" w:cs="Arial"/>
                <w:b/>
                <w:sz w:val="24"/>
                <w:szCs w:val="24"/>
              </w:rPr>
            </w:pPr>
            <w:r>
              <w:rPr>
                <w:rFonts w:ascii="Arial" w:hAnsi="Arial" w:cs="Arial"/>
                <w:b/>
                <w:sz w:val="24"/>
                <w:szCs w:val="24"/>
              </w:rPr>
              <w:t>What can be done to prevent or delay the need for support?</w:t>
            </w:r>
          </w:p>
        </w:tc>
      </w:tr>
      <w:tr w:rsidR="008B7898" w:rsidRPr="008100EC" w:rsidTr="002B06A8">
        <w:tc>
          <w:tcPr>
            <w:tcW w:w="10627" w:type="dxa"/>
          </w:tcPr>
          <w:p w:rsidR="008B7898" w:rsidRDefault="008B7898" w:rsidP="002B06A8">
            <w:pPr>
              <w:rPr>
                <w:rFonts w:ascii="Arial" w:hAnsi="Arial" w:cs="Arial"/>
                <w:sz w:val="24"/>
                <w:szCs w:val="24"/>
              </w:rPr>
            </w:pPr>
          </w:p>
          <w:p w:rsidR="008B7898" w:rsidRDefault="008B7898" w:rsidP="002B06A8">
            <w:pPr>
              <w:rPr>
                <w:rFonts w:ascii="Arial" w:hAnsi="Arial" w:cs="Arial"/>
                <w:sz w:val="24"/>
                <w:szCs w:val="24"/>
              </w:rPr>
            </w:pPr>
          </w:p>
        </w:tc>
      </w:tr>
      <w:tr w:rsidR="008B7898" w:rsidRPr="008100EC" w:rsidTr="002B06A8">
        <w:tc>
          <w:tcPr>
            <w:tcW w:w="10627" w:type="dxa"/>
            <w:shd w:val="clear" w:color="auto" w:fill="F2F2F2" w:themeFill="background1" w:themeFillShade="F2"/>
          </w:tcPr>
          <w:p w:rsidR="008B7898" w:rsidRPr="008100EC" w:rsidRDefault="008B7898" w:rsidP="002B06A8">
            <w:pPr>
              <w:rPr>
                <w:rFonts w:ascii="Arial" w:hAnsi="Arial" w:cs="Arial"/>
                <w:b/>
                <w:sz w:val="24"/>
                <w:szCs w:val="24"/>
              </w:rPr>
            </w:pPr>
            <w:r>
              <w:rPr>
                <w:rFonts w:ascii="Arial" w:hAnsi="Arial" w:cs="Arial"/>
                <w:b/>
                <w:sz w:val="24"/>
                <w:szCs w:val="24"/>
              </w:rPr>
              <w:t>When would be of significant benefit to undertake a transitions assessment and why (Include planned start date)?</w:t>
            </w:r>
          </w:p>
        </w:tc>
      </w:tr>
      <w:tr w:rsidR="008B7898" w:rsidRPr="008100EC" w:rsidTr="002B06A8">
        <w:tc>
          <w:tcPr>
            <w:tcW w:w="10627" w:type="dxa"/>
          </w:tcPr>
          <w:p w:rsidR="008B7898" w:rsidRDefault="008B7898" w:rsidP="002B06A8">
            <w:pPr>
              <w:rPr>
                <w:rFonts w:ascii="Arial" w:hAnsi="Arial" w:cs="Arial"/>
                <w:sz w:val="24"/>
                <w:szCs w:val="24"/>
              </w:rPr>
            </w:pPr>
          </w:p>
          <w:p w:rsidR="008B7898" w:rsidRPr="008100EC" w:rsidRDefault="008B7898" w:rsidP="002B06A8">
            <w:pPr>
              <w:rPr>
                <w:rFonts w:ascii="Arial" w:hAnsi="Arial" w:cs="Arial"/>
                <w:sz w:val="24"/>
                <w:szCs w:val="24"/>
              </w:rPr>
            </w:pPr>
          </w:p>
        </w:tc>
      </w:tr>
      <w:tr w:rsidR="008B7898" w:rsidRPr="008100EC" w:rsidTr="002B06A8">
        <w:tc>
          <w:tcPr>
            <w:tcW w:w="10627" w:type="dxa"/>
            <w:shd w:val="clear" w:color="auto" w:fill="F2F2F2" w:themeFill="background1" w:themeFillShade="F2"/>
          </w:tcPr>
          <w:p w:rsidR="008B7898" w:rsidRDefault="008B7898" w:rsidP="002B06A8">
            <w:pPr>
              <w:rPr>
                <w:rFonts w:ascii="Arial" w:hAnsi="Arial" w:cs="Arial"/>
                <w:sz w:val="24"/>
                <w:szCs w:val="24"/>
              </w:rPr>
            </w:pPr>
            <w:r>
              <w:rPr>
                <w:rFonts w:ascii="Arial" w:hAnsi="Arial" w:cs="Arial"/>
                <w:b/>
                <w:sz w:val="24"/>
                <w:szCs w:val="24"/>
              </w:rPr>
              <w:t>Which Adult Social Care Team is most appropriate to undertake the assessment?</w:t>
            </w:r>
          </w:p>
        </w:tc>
      </w:tr>
      <w:tr w:rsidR="008B7898" w:rsidRPr="008100EC" w:rsidTr="002B06A8">
        <w:tc>
          <w:tcPr>
            <w:tcW w:w="10627" w:type="dxa"/>
          </w:tcPr>
          <w:p w:rsidR="008B7898" w:rsidRDefault="008B7898" w:rsidP="002B06A8">
            <w:pPr>
              <w:rPr>
                <w:rFonts w:ascii="Arial" w:hAnsi="Arial" w:cs="Arial"/>
                <w:b/>
                <w:sz w:val="24"/>
                <w:szCs w:val="24"/>
              </w:rPr>
            </w:pPr>
          </w:p>
          <w:p w:rsidR="008B7898" w:rsidRDefault="008B7898" w:rsidP="002B06A8">
            <w:pPr>
              <w:rPr>
                <w:rFonts w:ascii="Arial" w:hAnsi="Arial" w:cs="Arial"/>
                <w:b/>
                <w:sz w:val="24"/>
                <w:szCs w:val="24"/>
              </w:rPr>
            </w:pPr>
          </w:p>
        </w:tc>
      </w:tr>
      <w:tr w:rsidR="008B7898" w:rsidRPr="008100EC" w:rsidTr="002B06A8">
        <w:tc>
          <w:tcPr>
            <w:tcW w:w="10627" w:type="dxa"/>
            <w:shd w:val="clear" w:color="auto" w:fill="F2F2F2" w:themeFill="background1" w:themeFillShade="F2"/>
          </w:tcPr>
          <w:p w:rsidR="008B7898" w:rsidRDefault="008B7898" w:rsidP="002B06A8">
            <w:pPr>
              <w:rPr>
                <w:rFonts w:ascii="Arial" w:hAnsi="Arial" w:cs="Arial"/>
                <w:b/>
                <w:sz w:val="24"/>
                <w:szCs w:val="24"/>
              </w:rPr>
            </w:pPr>
            <w:r>
              <w:rPr>
                <w:rFonts w:ascii="Arial" w:hAnsi="Arial" w:cs="Arial"/>
                <w:b/>
                <w:sz w:val="24"/>
                <w:szCs w:val="24"/>
              </w:rPr>
              <w:t>What is the recommended timescale for the completion of the assessment (standard timescale is 28 days)?</w:t>
            </w:r>
          </w:p>
        </w:tc>
      </w:tr>
      <w:tr w:rsidR="008B7898" w:rsidRPr="008100EC" w:rsidTr="002B06A8">
        <w:tc>
          <w:tcPr>
            <w:tcW w:w="10627" w:type="dxa"/>
          </w:tcPr>
          <w:p w:rsidR="008B7898" w:rsidRDefault="008B7898" w:rsidP="002B06A8">
            <w:pPr>
              <w:rPr>
                <w:rFonts w:ascii="Arial" w:hAnsi="Arial" w:cs="Arial"/>
                <w:b/>
                <w:sz w:val="24"/>
                <w:szCs w:val="24"/>
              </w:rPr>
            </w:pPr>
          </w:p>
          <w:p w:rsidR="008B7898" w:rsidRDefault="008B7898" w:rsidP="002B06A8">
            <w:pPr>
              <w:rPr>
                <w:rFonts w:ascii="Arial" w:hAnsi="Arial" w:cs="Arial"/>
                <w:b/>
                <w:sz w:val="24"/>
                <w:szCs w:val="24"/>
              </w:rPr>
            </w:pPr>
          </w:p>
        </w:tc>
      </w:tr>
    </w:tbl>
    <w:p w:rsidR="008B7898" w:rsidRDefault="008B7898" w:rsidP="008B7898">
      <w:pPr>
        <w:rPr>
          <w:rFonts w:ascii="Arial" w:hAnsi="Arial" w:cs="Arial"/>
          <w:sz w:val="24"/>
          <w:szCs w:val="24"/>
        </w:rPr>
      </w:pPr>
    </w:p>
    <w:p w:rsidR="008B7898" w:rsidRDefault="008B7898" w:rsidP="008B7898">
      <w:pPr>
        <w:rPr>
          <w:rFonts w:ascii="Arial" w:hAnsi="Arial" w:cs="Arial"/>
          <w:b/>
          <w:sz w:val="24"/>
          <w:szCs w:val="24"/>
        </w:rPr>
      </w:pPr>
      <w:r>
        <w:rPr>
          <w:rFonts w:ascii="Arial" w:hAnsi="Arial" w:cs="Arial"/>
          <w:b/>
          <w:sz w:val="24"/>
          <w:szCs w:val="24"/>
        </w:rPr>
        <w:br w:type="page"/>
      </w:r>
    </w:p>
    <w:p w:rsidR="008B7898" w:rsidRPr="00AD5297" w:rsidRDefault="008B7898" w:rsidP="008B7898">
      <w:pPr>
        <w:spacing w:line="360" w:lineRule="auto"/>
        <w:jc w:val="right"/>
        <w:rPr>
          <w:rFonts w:ascii="Arial" w:hAnsi="Arial" w:cs="Arial"/>
          <w:sz w:val="24"/>
          <w:szCs w:val="24"/>
        </w:rPr>
      </w:pPr>
      <w:r w:rsidRPr="00AD5297">
        <w:rPr>
          <w:rFonts w:ascii="Arial" w:hAnsi="Arial" w:cs="Arial"/>
          <w:b/>
          <w:sz w:val="24"/>
          <w:szCs w:val="24"/>
        </w:rPr>
        <w:lastRenderedPageBreak/>
        <w:t xml:space="preserve">APPENDIX </w:t>
      </w:r>
      <w:r>
        <w:rPr>
          <w:rFonts w:ascii="Arial" w:hAnsi="Arial" w:cs="Arial"/>
          <w:b/>
          <w:sz w:val="24"/>
          <w:szCs w:val="24"/>
        </w:rPr>
        <w:t>3</w:t>
      </w:r>
    </w:p>
    <w:p w:rsidR="008B7898" w:rsidRDefault="008B7898" w:rsidP="008B7898">
      <w:pPr>
        <w:jc w:val="center"/>
        <w:rPr>
          <w:rFonts w:ascii="Arial" w:hAnsi="Arial" w:cs="Arial"/>
          <w:b/>
          <w:sz w:val="40"/>
          <w:szCs w:val="24"/>
        </w:rPr>
      </w:pPr>
    </w:p>
    <w:p w:rsidR="008B7898" w:rsidRPr="00317933" w:rsidRDefault="008B7898" w:rsidP="008B7898">
      <w:pPr>
        <w:jc w:val="center"/>
        <w:rPr>
          <w:rFonts w:ascii="Arial" w:hAnsi="Arial" w:cs="Arial"/>
          <w:b/>
          <w:sz w:val="40"/>
          <w:szCs w:val="24"/>
        </w:rPr>
      </w:pPr>
      <w:r>
        <w:rPr>
          <w:rFonts w:ascii="Arial" w:hAnsi="Arial" w:cs="Arial"/>
          <w:b/>
          <w:sz w:val="40"/>
          <w:szCs w:val="24"/>
        </w:rPr>
        <w:t>Transitions to Adult Social Care</w:t>
      </w:r>
      <w:r w:rsidRPr="00317933">
        <w:rPr>
          <w:rFonts w:ascii="Arial" w:hAnsi="Arial" w:cs="Arial"/>
          <w:b/>
          <w:sz w:val="40"/>
          <w:szCs w:val="24"/>
        </w:rPr>
        <w:t xml:space="preserve"> Forum</w:t>
      </w:r>
    </w:p>
    <w:p w:rsidR="008B7898" w:rsidRDefault="008B7898" w:rsidP="008B7898">
      <w:pPr>
        <w:spacing w:line="360" w:lineRule="auto"/>
        <w:jc w:val="center"/>
        <w:rPr>
          <w:rFonts w:ascii="Arial" w:hAnsi="Arial" w:cs="Arial"/>
          <w:b/>
          <w:sz w:val="24"/>
          <w:szCs w:val="24"/>
        </w:rPr>
      </w:pPr>
      <w:r>
        <w:rPr>
          <w:rFonts w:ascii="Arial" w:hAnsi="Arial" w:cs="Arial"/>
          <w:b/>
          <w:sz w:val="24"/>
          <w:szCs w:val="24"/>
        </w:rPr>
        <w:t xml:space="preserve">Transitions to adulthood assessment tracking </w:t>
      </w:r>
      <w:r w:rsidRPr="00AD5297">
        <w:rPr>
          <w:rFonts w:ascii="Arial" w:hAnsi="Arial" w:cs="Arial"/>
          <w:b/>
          <w:sz w:val="24"/>
          <w:szCs w:val="24"/>
        </w:rPr>
        <w:t>FORM</w:t>
      </w:r>
      <w:r>
        <w:rPr>
          <w:rFonts w:ascii="Arial" w:hAnsi="Arial" w:cs="Arial"/>
          <w:b/>
          <w:sz w:val="24"/>
          <w:szCs w:val="24"/>
        </w:rPr>
        <w:t xml:space="preserve"> </w:t>
      </w:r>
    </w:p>
    <w:p w:rsidR="008B7898" w:rsidRDefault="008B7898" w:rsidP="008B7898">
      <w:pPr>
        <w:spacing w:line="360" w:lineRule="auto"/>
        <w:jc w:val="center"/>
        <w:rPr>
          <w:rFonts w:ascii="Arial" w:hAnsi="Arial" w:cs="Arial"/>
          <w:b/>
          <w:sz w:val="24"/>
          <w:szCs w:val="24"/>
        </w:rPr>
      </w:pPr>
    </w:p>
    <w:p w:rsidR="008B7898" w:rsidRPr="009C3474" w:rsidRDefault="008B7898" w:rsidP="008B7898">
      <w:pPr>
        <w:spacing w:line="360" w:lineRule="auto"/>
        <w:rPr>
          <w:rFonts w:ascii="Arial" w:hAnsi="Arial" w:cs="Arial"/>
          <w:b/>
          <w:color w:val="FF0000"/>
          <w:sz w:val="24"/>
          <w:szCs w:val="24"/>
        </w:rPr>
      </w:pPr>
      <w:r w:rsidRPr="009C3474">
        <w:rPr>
          <w:rFonts w:ascii="Arial" w:hAnsi="Arial" w:cs="Arial"/>
          <w:b/>
          <w:color w:val="FF0000"/>
          <w:sz w:val="24"/>
          <w:szCs w:val="24"/>
        </w:rPr>
        <w:t>Young people referred for transition to adulthood</w:t>
      </w:r>
    </w:p>
    <w:tbl>
      <w:tblPr>
        <w:tblStyle w:val="TableGrid"/>
        <w:tblW w:w="9747" w:type="dxa"/>
        <w:tblLook w:val="04A0" w:firstRow="1" w:lastRow="0" w:firstColumn="1" w:lastColumn="0" w:noHBand="0" w:noVBand="1"/>
      </w:tblPr>
      <w:tblGrid>
        <w:gridCol w:w="878"/>
        <w:gridCol w:w="1524"/>
        <w:gridCol w:w="1524"/>
        <w:gridCol w:w="1497"/>
        <w:gridCol w:w="1128"/>
        <w:gridCol w:w="3196"/>
      </w:tblGrid>
      <w:tr w:rsidR="008B7898" w:rsidTr="002B06A8">
        <w:tc>
          <w:tcPr>
            <w:tcW w:w="878" w:type="dxa"/>
          </w:tcPr>
          <w:p w:rsidR="008B7898" w:rsidRDefault="008B7898" w:rsidP="002B06A8">
            <w:pPr>
              <w:rPr>
                <w:rFonts w:ascii="Arial" w:hAnsi="Arial" w:cs="Arial"/>
                <w:sz w:val="24"/>
                <w:szCs w:val="24"/>
              </w:rPr>
            </w:pPr>
            <w:r>
              <w:rPr>
                <w:rFonts w:ascii="Arial" w:hAnsi="Arial" w:cs="Arial"/>
                <w:sz w:val="24"/>
                <w:szCs w:val="24"/>
              </w:rPr>
              <w:t>ID</w:t>
            </w:r>
          </w:p>
        </w:tc>
        <w:tc>
          <w:tcPr>
            <w:tcW w:w="1524" w:type="dxa"/>
          </w:tcPr>
          <w:p w:rsidR="008B7898" w:rsidRDefault="008B7898" w:rsidP="002B06A8">
            <w:pPr>
              <w:rPr>
                <w:rFonts w:ascii="Arial" w:hAnsi="Arial" w:cs="Arial"/>
                <w:sz w:val="24"/>
                <w:szCs w:val="24"/>
              </w:rPr>
            </w:pPr>
            <w:r>
              <w:rPr>
                <w:rFonts w:ascii="Arial" w:hAnsi="Arial" w:cs="Arial"/>
                <w:sz w:val="24"/>
                <w:szCs w:val="24"/>
              </w:rPr>
              <w:t>Assessment planned to commence on (date)</w:t>
            </w:r>
          </w:p>
        </w:tc>
        <w:tc>
          <w:tcPr>
            <w:tcW w:w="1524" w:type="dxa"/>
          </w:tcPr>
          <w:p w:rsidR="008B7898" w:rsidRDefault="008B7898" w:rsidP="002B06A8">
            <w:pPr>
              <w:rPr>
                <w:rFonts w:ascii="Arial" w:hAnsi="Arial" w:cs="Arial"/>
                <w:sz w:val="24"/>
                <w:szCs w:val="24"/>
              </w:rPr>
            </w:pPr>
            <w:r>
              <w:rPr>
                <w:rFonts w:ascii="Arial" w:hAnsi="Arial" w:cs="Arial"/>
                <w:sz w:val="24"/>
                <w:szCs w:val="24"/>
              </w:rPr>
              <w:t>Adult Team Undertaking Transitions Assessment</w:t>
            </w:r>
          </w:p>
        </w:tc>
        <w:tc>
          <w:tcPr>
            <w:tcW w:w="1497" w:type="dxa"/>
          </w:tcPr>
          <w:p w:rsidR="008B7898" w:rsidRDefault="008B7898" w:rsidP="002B06A8">
            <w:pPr>
              <w:rPr>
                <w:rFonts w:ascii="Arial" w:hAnsi="Arial" w:cs="Arial"/>
                <w:sz w:val="24"/>
                <w:szCs w:val="24"/>
              </w:rPr>
            </w:pPr>
            <w:r>
              <w:rPr>
                <w:rFonts w:ascii="Arial" w:hAnsi="Arial" w:cs="Arial"/>
                <w:sz w:val="24"/>
                <w:szCs w:val="24"/>
              </w:rPr>
              <w:t>Outcome of assessment and date completed</w:t>
            </w:r>
          </w:p>
        </w:tc>
        <w:tc>
          <w:tcPr>
            <w:tcW w:w="1128" w:type="dxa"/>
          </w:tcPr>
          <w:p w:rsidR="008B7898" w:rsidRDefault="008B7898" w:rsidP="002B06A8">
            <w:pPr>
              <w:rPr>
                <w:rFonts w:ascii="Arial" w:hAnsi="Arial" w:cs="Arial"/>
                <w:sz w:val="24"/>
                <w:szCs w:val="24"/>
              </w:rPr>
            </w:pPr>
            <w:r>
              <w:rPr>
                <w:rFonts w:ascii="Arial" w:hAnsi="Arial" w:cs="Arial"/>
                <w:sz w:val="24"/>
                <w:szCs w:val="24"/>
              </w:rPr>
              <w:t>Delays or issues</w:t>
            </w:r>
          </w:p>
        </w:tc>
        <w:tc>
          <w:tcPr>
            <w:tcW w:w="3196" w:type="dxa"/>
          </w:tcPr>
          <w:p w:rsidR="008B7898" w:rsidRDefault="008B7898" w:rsidP="002B06A8">
            <w:pPr>
              <w:rPr>
                <w:rFonts w:ascii="Arial" w:hAnsi="Arial" w:cs="Arial"/>
                <w:sz w:val="24"/>
                <w:szCs w:val="24"/>
              </w:rPr>
            </w:pPr>
            <w:r>
              <w:rPr>
                <w:rFonts w:ascii="Arial" w:hAnsi="Arial" w:cs="Arial"/>
                <w:sz w:val="24"/>
                <w:szCs w:val="24"/>
              </w:rPr>
              <w:t>Any recommendations from TASC Forum to address issues</w:t>
            </w:r>
          </w:p>
        </w:tc>
      </w:tr>
      <w:tr w:rsidR="008B7898" w:rsidTr="002B06A8">
        <w:tc>
          <w:tcPr>
            <w:tcW w:w="878" w:type="dxa"/>
          </w:tcPr>
          <w:p w:rsidR="008B7898" w:rsidRDefault="008B7898" w:rsidP="002B06A8">
            <w:pPr>
              <w:rPr>
                <w:rFonts w:ascii="Arial" w:hAnsi="Arial" w:cs="Arial"/>
                <w:sz w:val="24"/>
                <w:szCs w:val="24"/>
              </w:rPr>
            </w:pPr>
          </w:p>
        </w:tc>
        <w:tc>
          <w:tcPr>
            <w:tcW w:w="1524" w:type="dxa"/>
          </w:tcPr>
          <w:p w:rsidR="008B7898" w:rsidRDefault="008B7898" w:rsidP="002B06A8">
            <w:pPr>
              <w:rPr>
                <w:rFonts w:ascii="Arial" w:hAnsi="Arial" w:cs="Arial"/>
                <w:sz w:val="24"/>
                <w:szCs w:val="24"/>
              </w:rPr>
            </w:pPr>
          </w:p>
        </w:tc>
        <w:tc>
          <w:tcPr>
            <w:tcW w:w="1524" w:type="dxa"/>
          </w:tcPr>
          <w:p w:rsidR="008B7898" w:rsidRDefault="008B7898" w:rsidP="002B06A8">
            <w:pPr>
              <w:rPr>
                <w:rFonts w:ascii="Arial" w:hAnsi="Arial" w:cs="Arial"/>
                <w:sz w:val="24"/>
                <w:szCs w:val="24"/>
              </w:rPr>
            </w:pPr>
          </w:p>
        </w:tc>
        <w:tc>
          <w:tcPr>
            <w:tcW w:w="1497" w:type="dxa"/>
          </w:tcPr>
          <w:p w:rsidR="008B7898" w:rsidRDefault="008B7898" w:rsidP="002B06A8">
            <w:pPr>
              <w:rPr>
                <w:rFonts w:ascii="Arial" w:hAnsi="Arial" w:cs="Arial"/>
                <w:sz w:val="24"/>
                <w:szCs w:val="24"/>
              </w:rPr>
            </w:pPr>
          </w:p>
        </w:tc>
        <w:tc>
          <w:tcPr>
            <w:tcW w:w="1128" w:type="dxa"/>
          </w:tcPr>
          <w:p w:rsidR="008B7898" w:rsidRDefault="008B7898" w:rsidP="002B06A8">
            <w:pPr>
              <w:rPr>
                <w:rFonts w:ascii="Arial" w:hAnsi="Arial" w:cs="Arial"/>
                <w:sz w:val="24"/>
                <w:szCs w:val="24"/>
              </w:rPr>
            </w:pPr>
          </w:p>
        </w:tc>
        <w:tc>
          <w:tcPr>
            <w:tcW w:w="3196" w:type="dxa"/>
          </w:tcPr>
          <w:p w:rsidR="008B7898" w:rsidRDefault="008B7898" w:rsidP="002B06A8">
            <w:pPr>
              <w:rPr>
                <w:rFonts w:ascii="Arial" w:hAnsi="Arial" w:cs="Arial"/>
                <w:sz w:val="24"/>
                <w:szCs w:val="24"/>
              </w:rPr>
            </w:pPr>
          </w:p>
        </w:tc>
      </w:tr>
      <w:tr w:rsidR="008B7898" w:rsidTr="002B06A8">
        <w:tc>
          <w:tcPr>
            <w:tcW w:w="878" w:type="dxa"/>
          </w:tcPr>
          <w:p w:rsidR="008B7898" w:rsidRDefault="008B7898" w:rsidP="002B06A8">
            <w:pPr>
              <w:rPr>
                <w:rFonts w:ascii="Arial" w:hAnsi="Arial" w:cs="Arial"/>
                <w:sz w:val="24"/>
                <w:szCs w:val="24"/>
              </w:rPr>
            </w:pPr>
          </w:p>
        </w:tc>
        <w:tc>
          <w:tcPr>
            <w:tcW w:w="1524" w:type="dxa"/>
          </w:tcPr>
          <w:p w:rsidR="008B7898" w:rsidRDefault="008B7898" w:rsidP="002B06A8">
            <w:pPr>
              <w:rPr>
                <w:rFonts w:ascii="Arial" w:hAnsi="Arial" w:cs="Arial"/>
                <w:sz w:val="24"/>
                <w:szCs w:val="24"/>
              </w:rPr>
            </w:pPr>
          </w:p>
        </w:tc>
        <w:tc>
          <w:tcPr>
            <w:tcW w:w="1524" w:type="dxa"/>
          </w:tcPr>
          <w:p w:rsidR="008B7898" w:rsidRDefault="008B7898" w:rsidP="002B06A8">
            <w:pPr>
              <w:rPr>
                <w:rFonts w:ascii="Arial" w:hAnsi="Arial" w:cs="Arial"/>
                <w:sz w:val="24"/>
                <w:szCs w:val="24"/>
              </w:rPr>
            </w:pPr>
          </w:p>
        </w:tc>
        <w:tc>
          <w:tcPr>
            <w:tcW w:w="1497" w:type="dxa"/>
          </w:tcPr>
          <w:p w:rsidR="008B7898" w:rsidRDefault="008B7898" w:rsidP="002B06A8">
            <w:pPr>
              <w:rPr>
                <w:rFonts w:ascii="Arial" w:hAnsi="Arial" w:cs="Arial"/>
                <w:sz w:val="24"/>
                <w:szCs w:val="24"/>
              </w:rPr>
            </w:pPr>
          </w:p>
        </w:tc>
        <w:tc>
          <w:tcPr>
            <w:tcW w:w="1128" w:type="dxa"/>
          </w:tcPr>
          <w:p w:rsidR="008B7898" w:rsidRDefault="008B7898" w:rsidP="002B06A8">
            <w:pPr>
              <w:rPr>
                <w:rFonts w:ascii="Arial" w:hAnsi="Arial" w:cs="Arial"/>
                <w:sz w:val="24"/>
                <w:szCs w:val="24"/>
              </w:rPr>
            </w:pPr>
          </w:p>
        </w:tc>
        <w:tc>
          <w:tcPr>
            <w:tcW w:w="3196" w:type="dxa"/>
          </w:tcPr>
          <w:p w:rsidR="008B7898" w:rsidRDefault="008B7898" w:rsidP="002B06A8">
            <w:pPr>
              <w:rPr>
                <w:rFonts w:ascii="Arial" w:hAnsi="Arial" w:cs="Arial"/>
                <w:sz w:val="24"/>
                <w:szCs w:val="24"/>
              </w:rPr>
            </w:pPr>
          </w:p>
        </w:tc>
      </w:tr>
      <w:tr w:rsidR="008B7898" w:rsidTr="002B06A8">
        <w:tc>
          <w:tcPr>
            <w:tcW w:w="878" w:type="dxa"/>
          </w:tcPr>
          <w:p w:rsidR="008B7898" w:rsidRDefault="008B7898" w:rsidP="002B06A8">
            <w:pPr>
              <w:rPr>
                <w:rFonts w:ascii="Arial" w:hAnsi="Arial" w:cs="Arial"/>
                <w:sz w:val="24"/>
                <w:szCs w:val="24"/>
              </w:rPr>
            </w:pPr>
          </w:p>
        </w:tc>
        <w:tc>
          <w:tcPr>
            <w:tcW w:w="1524" w:type="dxa"/>
          </w:tcPr>
          <w:p w:rsidR="008B7898" w:rsidRDefault="008B7898" w:rsidP="002B06A8">
            <w:pPr>
              <w:rPr>
                <w:rFonts w:ascii="Arial" w:hAnsi="Arial" w:cs="Arial"/>
                <w:sz w:val="24"/>
                <w:szCs w:val="24"/>
              </w:rPr>
            </w:pPr>
          </w:p>
        </w:tc>
        <w:tc>
          <w:tcPr>
            <w:tcW w:w="1524" w:type="dxa"/>
          </w:tcPr>
          <w:p w:rsidR="008B7898" w:rsidRDefault="008B7898" w:rsidP="002B06A8">
            <w:pPr>
              <w:rPr>
                <w:rFonts w:ascii="Arial" w:hAnsi="Arial" w:cs="Arial"/>
                <w:sz w:val="24"/>
                <w:szCs w:val="24"/>
              </w:rPr>
            </w:pPr>
          </w:p>
        </w:tc>
        <w:tc>
          <w:tcPr>
            <w:tcW w:w="1497" w:type="dxa"/>
          </w:tcPr>
          <w:p w:rsidR="008B7898" w:rsidRDefault="008B7898" w:rsidP="002B06A8">
            <w:pPr>
              <w:rPr>
                <w:rFonts w:ascii="Arial" w:hAnsi="Arial" w:cs="Arial"/>
                <w:sz w:val="24"/>
                <w:szCs w:val="24"/>
              </w:rPr>
            </w:pPr>
          </w:p>
        </w:tc>
        <w:tc>
          <w:tcPr>
            <w:tcW w:w="1128" w:type="dxa"/>
          </w:tcPr>
          <w:p w:rsidR="008B7898" w:rsidRDefault="008B7898" w:rsidP="002B06A8">
            <w:pPr>
              <w:rPr>
                <w:rFonts w:ascii="Arial" w:hAnsi="Arial" w:cs="Arial"/>
                <w:sz w:val="24"/>
                <w:szCs w:val="24"/>
              </w:rPr>
            </w:pPr>
          </w:p>
        </w:tc>
        <w:tc>
          <w:tcPr>
            <w:tcW w:w="3196" w:type="dxa"/>
          </w:tcPr>
          <w:p w:rsidR="008B7898" w:rsidRDefault="008B7898" w:rsidP="002B06A8">
            <w:pPr>
              <w:rPr>
                <w:rFonts w:ascii="Arial" w:hAnsi="Arial" w:cs="Arial"/>
                <w:sz w:val="24"/>
                <w:szCs w:val="24"/>
              </w:rPr>
            </w:pPr>
          </w:p>
        </w:tc>
      </w:tr>
      <w:tr w:rsidR="008B7898" w:rsidTr="002B06A8">
        <w:tc>
          <w:tcPr>
            <w:tcW w:w="878" w:type="dxa"/>
          </w:tcPr>
          <w:p w:rsidR="008B7898" w:rsidRDefault="008B7898" w:rsidP="002B06A8">
            <w:pPr>
              <w:rPr>
                <w:rFonts w:ascii="Arial" w:hAnsi="Arial" w:cs="Arial"/>
                <w:sz w:val="24"/>
                <w:szCs w:val="24"/>
              </w:rPr>
            </w:pPr>
          </w:p>
        </w:tc>
        <w:tc>
          <w:tcPr>
            <w:tcW w:w="1524" w:type="dxa"/>
          </w:tcPr>
          <w:p w:rsidR="008B7898" w:rsidRDefault="008B7898" w:rsidP="002B06A8">
            <w:pPr>
              <w:rPr>
                <w:rFonts w:ascii="Arial" w:hAnsi="Arial" w:cs="Arial"/>
                <w:sz w:val="24"/>
                <w:szCs w:val="24"/>
              </w:rPr>
            </w:pPr>
          </w:p>
        </w:tc>
        <w:tc>
          <w:tcPr>
            <w:tcW w:w="1524" w:type="dxa"/>
          </w:tcPr>
          <w:p w:rsidR="008B7898" w:rsidRDefault="008B7898" w:rsidP="002B06A8">
            <w:pPr>
              <w:rPr>
                <w:rFonts w:ascii="Arial" w:hAnsi="Arial" w:cs="Arial"/>
                <w:sz w:val="24"/>
                <w:szCs w:val="24"/>
              </w:rPr>
            </w:pPr>
          </w:p>
        </w:tc>
        <w:tc>
          <w:tcPr>
            <w:tcW w:w="1497" w:type="dxa"/>
          </w:tcPr>
          <w:p w:rsidR="008B7898" w:rsidRDefault="008B7898" w:rsidP="002B06A8">
            <w:pPr>
              <w:rPr>
                <w:rFonts w:ascii="Arial" w:hAnsi="Arial" w:cs="Arial"/>
                <w:sz w:val="24"/>
                <w:szCs w:val="24"/>
              </w:rPr>
            </w:pPr>
          </w:p>
        </w:tc>
        <w:tc>
          <w:tcPr>
            <w:tcW w:w="1128" w:type="dxa"/>
          </w:tcPr>
          <w:p w:rsidR="008B7898" w:rsidRDefault="008B7898" w:rsidP="002B06A8">
            <w:pPr>
              <w:rPr>
                <w:rFonts w:ascii="Arial" w:hAnsi="Arial" w:cs="Arial"/>
                <w:sz w:val="24"/>
                <w:szCs w:val="24"/>
              </w:rPr>
            </w:pPr>
          </w:p>
        </w:tc>
        <w:tc>
          <w:tcPr>
            <w:tcW w:w="3196" w:type="dxa"/>
          </w:tcPr>
          <w:p w:rsidR="008B7898" w:rsidRDefault="008B7898" w:rsidP="002B06A8">
            <w:pPr>
              <w:rPr>
                <w:rFonts w:ascii="Arial" w:hAnsi="Arial" w:cs="Arial"/>
                <w:sz w:val="24"/>
                <w:szCs w:val="24"/>
              </w:rPr>
            </w:pPr>
          </w:p>
        </w:tc>
      </w:tr>
      <w:tr w:rsidR="008B7898" w:rsidTr="002B06A8">
        <w:tc>
          <w:tcPr>
            <w:tcW w:w="878" w:type="dxa"/>
          </w:tcPr>
          <w:p w:rsidR="008B7898" w:rsidRDefault="008B7898" w:rsidP="002B06A8">
            <w:pPr>
              <w:rPr>
                <w:rFonts w:ascii="Arial" w:hAnsi="Arial" w:cs="Arial"/>
                <w:sz w:val="24"/>
                <w:szCs w:val="24"/>
              </w:rPr>
            </w:pPr>
          </w:p>
        </w:tc>
        <w:tc>
          <w:tcPr>
            <w:tcW w:w="1524" w:type="dxa"/>
          </w:tcPr>
          <w:p w:rsidR="008B7898" w:rsidRDefault="008B7898" w:rsidP="002B06A8">
            <w:pPr>
              <w:rPr>
                <w:rFonts w:ascii="Arial" w:hAnsi="Arial" w:cs="Arial"/>
                <w:sz w:val="24"/>
                <w:szCs w:val="24"/>
              </w:rPr>
            </w:pPr>
          </w:p>
        </w:tc>
        <w:tc>
          <w:tcPr>
            <w:tcW w:w="1524" w:type="dxa"/>
          </w:tcPr>
          <w:p w:rsidR="008B7898" w:rsidRDefault="008B7898" w:rsidP="002B06A8">
            <w:pPr>
              <w:rPr>
                <w:rFonts w:ascii="Arial" w:hAnsi="Arial" w:cs="Arial"/>
                <w:sz w:val="24"/>
                <w:szCs w:val="24"/>
              </w:rPr>
            </w:pPr>
          </w:p>
        </w:tc>
        <w:tc>
          <w:tcPr>
            <w:tcW w:w="1497" w:type="dxa"/>
          </w:tcPr>
          <w:p w:rsidR="008B7898" w:rsidRDefault="008B7898" w:rsidP="002B06A8">
            <w:pPr>
              <w:rPr>
                <w:rFonts w:ascii="Arial" w:hAnsi="Arial" w:cs="Arial"/>
                <w:sz w:val="24"/>
                <w:szCs w:val="24"/>
              </w:rPr>
            </w:pPr>
          </w:p>
        </w:tc>
        <w:tc>
          <w:tcPr>
            <w:tcW w:w="1128" w:type="dxa"/>
          </w:tcPr>
          <w:p w:rsidR="008B7898" w:rsidRDefault="008B7898" w:rsidP="002B06A8">
            <w:pPr>
              <w:rPr>
                <w:rFonts w:ascii="Arial" w:hAnsi="Arial" w:cs="Arial"/>
                <w:sz w:val="24"/>
                <w:szCs w:val="24"/>
              </w:rPr>
            </w:pPr>
          </w:p>
        </w:tc>
        <w:tc>
          <w:tcPr>
            <w:tcW w:w="3196" w:type="dxa"/>
          </w:tcPr>
          <w:p w:rsidR="008B7898" w:rsidRDefault="008B7898" w:rsidP="002B06A8">
            <w:pPr>
              <w:rPr>
                <w:rFonts w:ascii="Arial" w:hAnsi="Arial" w:cs="Arial"/>
                <w:sz w:val="24"/>
                <w:szCs w:val="24"/>
              </w:rPr>
            </w:pPr>
          </w:p>
        </w:tc>
      </w:tr>
      <w:tr w:rsidR="008B7898" w:rsidTr="002B06A8">
        <w:tc>
          <w:tcPr>
            <w:tcW w:w="878" w:type="dxa"/>
          </w:tcPr>
          <w:p w:rsidR="008B7898" w:rsidRDefault="008B7898" w:rsidP="002B06A8">
            <w:pPr>
              <w:rPr>
                <w:rFonts w:ascii="Arial" w:hAnsi="Arial" w:cs="Arial"/>
                <w:sz w:val="24"/>
                <w:szCs w:val="24"/>
              </w:rPr>
            </w:pPr>
          </w:p>
        </w:tc>
        <w:tc>
          <w:tcPr>
            <w:tcW w:w="1524" w:type="dxa"/>
          </w:tcPr>
          <w:p w:rsidR="008B7898" w:rsidRDefault="008B7898" w:rsidP="002B06A8">
            <w:pPr>
              <w:rPr>
                <w:rFonts w:ascii="Arial" w:hAnsi="Arial" w:cs="Arial"/>
                <w:sz w:val="24"/>
                <w:szCs w:val="24"/>
              </w:rPr>
            </w:pPr>
          </w:p>
        </w:tc>
        <w:tc>
          <w:tcPr>
            <w:tcW w:w="1524" w:type="dxa"/>
          </w:tcPr>
          <w:p w:rsidR="008B7898" w:rsidRDefault="008B7898" w:rsidP="002B06A8">
            <w:pPr>
              <w:rPr>
                <w:rFonts w:ascii="Arial" w:hAnsi="Arial" w:cs="Arial"/>
                <w:sz w:val="24"/>
                <w:szCs w:val="24"/>
              </w:rPr>
            </w:pPr>
          </w:p>
        </w:tc>
        <w:tc>
          <w:tcPr>
            <w:tcW w:w="1497" w:type="dxa"/>
          </w:tcPr>
          <w:p w:rsidR="008B7898" w:rsidRDefault="008B7898" w:rsidP="002B06A8">
            <w:pPr>
              <w:rPr>
                <w:rFonts w:ascii="Arial" w:hAnsi="Arial" w:cs="Arial"/>
                <w:sz w:val="24"/>
                <w:szCs w:val="24"/>
              </w:rPr>
            </w:pPr>
          </w:p>
        </w:tc>
        <w:tc>
          <w:tcPr>
            <w:tcW w:w="1128" w:type="dxa"/>
          </w:tcPr>
          <w:p w:rsidR="008B7898" w:rsidRDefault="008B7898" w:rsidP="002B06A8">
            <w:pPr>
              <w:rPr>
                <w:rFonts w:ascii="Arial" w:hAnsi="Arial" w:cs="Arial"/>
                <w:sz w:val="24"/>
                <w:szCs w:val="24"/>
              </w:rPr>
            </w:pPr>
          </w:p>
        </w:tc>
        <w:tc>
          <w:tcPr>
            <w:tcW w:w="3196" w:type="dxa"/>
          </w:tcPr>
          <w:p w:rsidR="008B7898" w:rsidRDefault="008B7898" w:rsidP="002B06A8">
            <w:pPr>
              <w:rPr>
                <w:rFonts w:ascii="Arial" w:hAnsi="Arial" w:cs="Arial"/>
                <w:sz w:val="24"/>
                <w:szCs w:val="24"/>
              </w:rPr>
            </w:pPr>
          </w:p>
        </w:tc>
      </w:tr>
      <w:tr w:rsidR="008B7898" w:rsidTr="002B06A8">
        <w:tc>
          <w:tcPr>
            <w:tcW w:w="878" w:type="dxa"/>
          </w:tcPr>
          <w:p w:rsidR="008B7898" w:rsidRDefault="008B7898" w:rsidP="002B06A8">
            <w:pPr>
              <w:rPr>
                <w:rFonts w:ascii="Arial" w:hAnsi="Arial" w:cs="Arial"/>
                <w:sz w:val="24"/>
                <w:szCs w:val="24"/>
              </w:rPr>
            </w:pPr>
          </w:p>
        </w:tc>
        <w:tc>
          <w:tcPr>
            <w:tcW w:w="1524" w:type="dxa"/>
          </w:tcPr>
          <w:p w:rsidR="008B7898" w:rsidRDefault="008B7898" w:rsidP="002B06A8">
            <w:pPr>
              <w:rPr>
                <w:rFonts w:ascii="Arial" w:hAnsi="Arial" w:cs="Arial"/>
                <w:sz w:val="24"/>
                <w:szCs w:val="24"/>
              </w:rPr>
            </w:pPr>
          </w:p>
        </w:tc>
        <w:tc>
          <w:tcPr>
            <w:tcW w:w="1524" w:type="dxa"/>
          </w:tcPr>
          <w:p w:rsidR="008B7898" w:rsidRDefault="008B7898" w:rsidP="002B06A8">
            <w:pPr>
              <w:rPr>
                <w:rFonts w:ascii="Arial" w:hAnsi="Arial" w:cs="Arial"/>
                <w:sz w:val="24"/>
                <w:szCs w:val="24"/>
              </w:rPr>
            </w:pPr>
          </w:p>
        </w:tc>
        <w:tc>
          <w:tcPr>
            <w:tcW w:w="1497" w:type="dxa"/>
          </w:tcPr>
          <w:p w:rsidR="008B7898" w:rsidRDefault="008B7898" w:rsidP="002B06A8">
            <w:pPr>
              <w:rPr>
                <w:rFonts w:ascii="Arial" w:hAnsi="Arial" w:cs="Arial"/>
                <w:sz w:val="24"/>
                <w:szCs w:val="24"/>
              </w:rPr>
            </w:pPr>
          </w:p>
        </w:tc>
        <w:tc>
          <w:tcPr>
            <w:tcW w:w="1128" w:type="dxa"/>
          </w:tcPr>
          <w:p w:rsidR="008B7898" w:rsidRDefault="008B7898" w:rsidP="002B06A8">
            <w:pPr>
              <w:rPr>
                <w:rFonts w:ascii="Arial" w:hAnsi="Arial" w:cs="Arial"/>
                <w:sz w:val="24"/>
                <w:szCs w:val="24"/>
              </w:rPr>
            </w:pPr>
          </w:p>
        </w:tc>
        <w:tc>
          <w:tcPr>
            <w:tcW w:w="3196" w:type="dxa"/>
          </w:tcPr>
          <w:p w:rsidR="008B7898" w:rsidRDefault="008B7898" w:rsidP="002B06A8">
            <w:pPr>
              <w:rPr>
                <w:rFonts w:ascii="Arial" w:hAnsi="Arial" w:cs="Arial"/>
                <w:sz w:val="24"/>
                <w:szCs w:val="24"/>
              </w:rPr>
            </w:pPr>
          </w:p>
        </w:tc>
      </w:tr>
    </w:tbl>
    <w:p w:rsidR="008B7898" w:rsidRDefault="008B7898" w:rsidP="008B7898">
      <w:pPr>
        <w:rPr>
          <w:rFonts w:ascii="Arial" w:hAnsi="Arial" w:cs="Arial"/>
          <w:sz w:val="24"/>
          <w:szCs w:val="24"/>
        </w:rPr>
      </w:pPr>
    </w:p>
    <w:p w:rsidR="008B7898" w:rsidRPr="009C3474" w:rsidRDefault="008B7898" w:rsidP="008B7898">
      <w:pPr>
        <w:spacing w:line="360" w:lineRule="auto"/>
        <w:rPr>
          <w:rFonts w:ascii="Arial" w:hAnsi="Arial" w:cs="Arial"/>
          <w:b/>
          <w:color w:val="FF0000"/>
          <w:sz w:val="24"/>
          <w:szCs w:val="24"/>
        </w:rPr>
      </w:pPr>
      <w:r w:rsidRPr="009C3474">
        <w:rPr>
          <w:rFonts w:ascii="Arial" w:hAnsi="Arial" w:cs="Arial"/>
          <w:b/>
          <w:color w:val="FF0000"/>
          <w:sz w:val="24"/>
          <w:szCs w:val="24"/>
        </w:rPr>
        <w:t>Young people referred for reassessment for end of education placement</w:t>
      </w:r>
    </w:p>
    <w:tbl>
      <w:tblPr>
        <w:tblStyle w:val="TableGrid"/>
        <w:tblW w:w="9747" w:type="dxa"/>
        <w:tblLook w:val="04A0" w:firstRow="1" w:lastRow="0" w:firstColumn="1" w:lastColumn="0" w:noHBand="0" w:noVBand="1"/>
      </w:tblPr>
      <w:tblGrid>
        <w:gridCol w:w="878"/>
        <w:gridCol w:w="1524"/>
        <w:gridCol w:w="1524"/>
        <w:gridCol w:w="1497"/>
        <w:gridCol w:w="1128"/>
        <w:gridCol w:w="3196"/>
      </w:tblGrid>
      <w:tr w:rsidR="008B7898" w:rsidTr="002B06A8">
        <w:tc>
          <w:tcPr>
            <w:tcW w:w="878" w:type="dxa"/>
          </w:tcPr>
          <w:p w:rsidR="008B7898" w:rsidRDefault="008B7898" w:rsidP="002B06A8">
            <w:pPr>
              <w:rPr>
                <w:rFonts w:ascii="Arial" w:hAnsi="Arial" w:cs="Arial"/>
                <w:sz w:val="24"/>
                <w:szCs w:val="24"/>
              </w:rPr>
            </w:pPr>
            <w:r>
              <w:rPr>
                <w:rFonts w:ascii="Arial" w:hAnsi="Arial" w:cs="Arial"/>
                <w:sz w:val="24"/>
                <w:szCs w:val="24"/>
              </w:rPr>
              <w:t>ID</w:t>
            </w:r>
          </w:p>
        </w:tc>
        <w:tc>
          <w:tcPr>
            <w:tcW w:w="1524" w:type="dxa"/>
          </w:tcPr>
          <w:p w:rsidR="008B7898" w:rsidRDefault="008B7898" w:rsidP="002B06A8">
            <w:pPr>
              <w:rPr>
                <w:rFonts w:ascii="Arial" w:hAnsi="Arial" w:cs="Arial"/>
                <w:sz w:val="24"/>
                <w:szCs w:val="24"/>
              </w:rPr>
            </w:pPr>
            <w:r>
              <w:rPr>
                <w:rFonts w:ascii="Arial" w:hAnsi="Arial" w:cs="Arial"/>
                <w:sz w:val="24"/>
                <w:szCs w:val="24"/>
              </w:rPr>
              <w:t>Assessment planned to commence on (date)</w:t>
            </w:r>
          </w:p>
        </w:tc>
        <w:tc>
          <w:tcPr>
            <w:tcW w:w="1524" w:type="dxa"/>
          </w:tcPr>
          <w:p w:rsidR="008B7898" w:rsidRDefault="008B7898" w:rsidP="002B06A8">
            <w:pPr>
              <w:rPr>
                <w:rFonts w:ascii="Arial" w:hAnsi="Arial" w:cs="Arial"/>
                <w:sz w:val="24"/>
                <w:szCs w:val="24"/>
              </w:rPr>
            </w:pPr>
            <w:r>
              <w:rPr>
                <w:rFonts w:ascii="Arial" w:hAnsi="Arial" w:cs="Arial"/>
                <w:sz w:val="24"/>
                <w:szCs w:val="24"/>
              </w:rPr>
              <w:t>Adult Team Undertaking Transitions Assessment</w:t>
            </w:r>
          </w:p>
        </w:tc>
        <w:tc>
          <w:tcPr>
            <w:tcW w:w="1497" w:type="dxa"/>
          </w:tcPr>
          <w:p w:rsidR="008B7898" w:rsidRDefault="008B7898" w:rsidP="002B06A8">
            <w:pPr>
              <w:rPr>
                <w:rFonts w:ascii="Arial" w:hAnsi="Arial" w:cs="Arial"/>
                <w:sz w:val="24"/>
                <w:szCs w:val="24"/>
              </w:rPr>
            </w:pPr>
            <w:r>
              <w:rPr>
                <w:rFonts w:ascii="Arial" w:hAnsi="Arial" w:cs="Arial"/>
                <w:sz w:val="24"/>
                <w:szCs w:val="24"/>
              </w:rPr>
              <w:t>Outcome of assessment and date completed</w:t>
            </w:r>
          </w:p>
        </w:tc>
        <w:tc>
          <w:tcPr>
            <w:tcW w:w="1128" w:type="dxa"/>
          </w:tcPr>
          <w:p w:rsidR="008B7898" w:rsidRDefault="008B7898" w:rsidP="002B06A8">
            <w:pPr>
              <w:rPr>
                <w:rFonts w:ascii="Arial" w:hAnsi="Arial" w:cs="Arial"/>
                <w:sz w:val="24"/>
                <w:szCs w:val="24"/>
              </w:rPr>
            </w:pPr>
            <w:r>
              <w:rPr>
                <w:rFonts w:ascii="Arial" w:hAnsi="Arial" w:cs="Arial"/>
                <w:sz w:val="24"/>
                <w:szCs w:val="24"/>
              </w:rPr>
              <w:t>Delays or issues</w:t>
            </w:r>
          </w:p>
        </w:tc>
        <w:tc>
          <w:tcPr>
            <w:tcW w:w="3196" w:type="dxa"/>
          </w:tcPr>
          <w:p w:rsidR="008B7898" w:rsidRDefault="008B7898" w:rsidP="002B06A8">
            <w:pPr>
              <w:rPr>
                <w:rFonts w:ascii="Arial" w:hAnsi="Arial" w:cs="Arial"/>
                <w:sz w:val="24"/>
                <w:szCs w:val="24"/>
              </w:rPr>
            </w:pPr>
            <w:r>
              <w:rPr>
                <w:rFonts w:ascii="Arial" w:hAnsi="Arial" w:cs="Arial"/>
                <w:sz w:val="24"/>
                <w:szCs w:val="24"/>
              </w:rPr>
              <w:t>Any recommendations from TASC Forum to address issues</w:t>
            </w:r>
          </w:p>
        </w:tc>
      </w:tr>
      <w:tr w:rsidR="008B7898" w:rsidTr="002B06A8">
        <w:tc>
          <w:tcPr>
            <w:tcW w:w="878" w:type="dxa"/>
          </w:tcPr>
          <w:p w:rsidR="008B7898" w:rsidRDefault="008B7898" w:rsidP="002B06A8">
            <w:pPr>
              <w:rPr>
                <w:rFonts w:ascii="Arial" w:hAnsi="Arial" w:cs="Arial"/>
                <w:sz w:val="24"/>
                <w:szCs w:val="24"/>
              </w:rPr>
            </w:pPr>
          </w:p>
        </w:tc>
        <w:tc>
          <w:tcPr>
            <w:tcW w:w="1524" w:type="dxa"/>
          </w:tcPr>
          <w:p w:rsidR="008B7898" w:rsidRDefault="008B7898" w:rsidP="002B06A8">
            <w:pPr>
              <w:rPr>
                <w:rFonts w:ascii="Arial" w:hAnsi="Arial" w:cs="Arial"/>
                <w:sz w:val="24"/>
                <w:szCs w:val="24"/>
              </w:rPr>
            </w:pPr>
          </w:p>
        </w:tc>
        <w:tc>
          <w:tcPr>
            <w:tcW w:w="1524" w:type="dxa"/>
          </w:tcPr>
          <w:p w:rsidR="008B7898" w:rsidRDefault="008B7898" w:rsidP="002B06A8">
            <w:pPr>
              <w:rPr>
                <w:rFonts w:ascii="Arial" w:hAnsi="Arial" w:cs="Arial"/>
                <w:sz w:val="24"/>
                <w:szCs w:val="24"/>
              </w:rPr>
            </w:pPr>
          </w:p>
        </w:tc>
        <w:tc>
          <w:tcPr>
            <w:tcW w:w="1497" w:type="dxa"/>
          </w:tcPr>
          <w:p w:rsidR="008B7898" w:rsidRDefault="008B7898" w:rsidP="002B06A8">
            <w:pPr>
              <w:rPr>
                <w:rFonts w:ascii="Arial" w:hAnsi="Arial" w:cs="Arial"/>
                <w:sz w:val="24"/>
                <w:szCs w:val="24"/>
              </w:rPr>
            </w:pPr>
          </w:p>
        </w:tc>
        <w:tc>
          <w:tcPr>
            <w:tcW w:w="1128" w:type="dxa"/>
          </w:tcPr>
          <w:p w:rsidR="008B7898" w:rsidRDefault="008B7898" w:rsidP="002B06A8">
            <w:pPr>
              <w:rPr>
                <w:rFonts w:ascii="Arial" w:hAnsi="Arial" w:cs="Arial"/>
                <w:sz w:val="24"/>
                <w:szCs w:val="24"/>
              </w:rPr>
            </w:pPr>
          </w:p>
        </w:tc>
        <w:tc>
          <w:tcPr>
            <w:tcW w:w="3196" w:type="dxa"/>
          </w:tcPr>
          <w:p w:rsidR="008B7898" w:rsidRDefault="008B7898" w:rsidP="002B06A8">
            <w:pPr>
              <w:rPr>
                <w:rFonts w:ascii="Arial" w:hAnsi="Arial" w:cs="Arial"/>
                <w:sz w:val="24"/>
                <w:szCs w:val="24"/>
              </w:rPr>
            </w:pPr>
          </w:p>
        </w:tc>
      </w:tr>
      <w:tr w:rsidR="008B7898" w:rsidTr="002B06A8">
        <w:tc>
          <w:tcPr>
            <w:tcW w:w="878" w:type="dxa"/>
          </w:tcPr>
          <w:p w:rsidR="008B7898" w:rsidRDefault="008B7898" w:rsidP="002B06A8">
            <w:pPr>
              <w:rPr>
                <w:rFonts w:ascii="Arial" w:hAnsi="Arial" w:cs="Arial"/>
                <w:sz w:val="24"/>
                <w:szCs w:val="24"/>
              </w:rPr>
            </w:pPr>
          </w:p>
        </w:tc>
        <w:tc>
          <w:tcPr>
            <w:tcW w:w="1524" w:type="dxa"/>
          </w:tcPr>
          <w:p w:rsidR="008B7898" w:rsidRDefault="008B7898" w:rsidP="002B06A8">
            <w:pPr>
              <w:rPr>
                <w:rFonts w:ascii="Arial" w:hAnsi="Arial" w:cs="Arial"/>
                <w:sz w:val="24"/>
                <w:szCs w:val="24"/>
              </w:rPr>
            </w:pPr>
          </w:p>
        </w:tc>
        <w:tc>
          <w:tcPr>
            <w:tcW w:w="1524" w:type="dxa"/>
          </w:tcPr>
          <w:p w:rsidR="008B7898" w:rsidRDefault="008B7898" w:rsidP="002B06A8">
            <w:pPr>
              <w:rPr>
                <w:rFonts w:ascii="Arial" w:hAnsi="Arial" w:cs="Arial"/>
                <w:sz w:val="24"/>
                <w:szCs w:val="24"/>
              </w:rPr>
            </w:pPr>
          </w:p>
        </w:tc>
        <w:tc>
          <w:tcPr>
            <w:tcW w:w="1497" w:type="dxa"/>
          </w:tcPr>
          <w:p w:rsidR="008B7898" w:rsidRDefault="008B7898" w:rsidP="002B06A8">
            <w:pPr>
              <w:rPr>
                <w:rFonts w:ascii="Arial" w:hAnsi="Arial" w:cs="Arial"/>
                <w:sz w:val="24"/>
                <w:szCs w:val="24"/>
              </w:rPr>
            </w:pPr>
          </w:p>
        </w:tc>
        <w:tc>
          <w:tcPr>
            <w:tcW w:w="1128" w:type="dxa"/>
          </w:tcPr>
          <w:p w:rsidR="008B7898" w:rsidRDefault="008B7898" w:rsidP="002B06A8">
            <w:pPr>
              <w:rPr>
                <w:rFonts w:ascii="Arial" w:hAnsi="Arial" w:cs="Arial"/>
                <w:sz w:val="24"/>
                <w:szCs w:val="24"/>
              </w:rPr>
            </w:pPr>
          </w:p>
        </w:tc>
        <w:tc>
          <w:tcPr>
            <w:tcW w:w="3196" w:type="dxa"/>
          </w:tcPr>
          <w:p w:rsidR="008B7898" w:rsidRDefault="008B7898" w:rsidP="002B06A8">
            <w:pPr>
              <w:rPr>
                <w:rFonts w:ascii="Arial" w:hAnsi="Arial" w:cs="Arial"/>
                <w:sz w:val="24"/>
                <w:szCs w:val="24"/>
              </w:rPr>
            </w:pPr>
          </w:p>
        </w:tc>
      </w:tr>
      <w:tr w:rsidR="008B7898" w:rsidTr="002B06A8">
        <w:tc>
          <w:tcPr>
            <w:tcW w:w="878" w:type="dxa"/>
          </w:tcPr>
          <w:p w:rsidR="008B7898" w:rsidRDefault="008B7898" w:rsidP="002B06A8">
            <w:pPr>
              <w:rPr>
                <w:rFonts w:ascii="Arial" w:hAnsi="Arial" w:cs="Arial"/>
                <w:sz w:val="24"/>
                <w:szCs w:val="24"/>
              </w:rPr>
            </w:pPr>
          </w:p>
        </w:tc>
        <w:tc>
          <w:tcPr>
            <w:tcW w:w="1524" w:type="dxa"/>
          </w:tcPr>
          <w:p w:rsidR="008B7898" w:rsidRDefault="008B7898" w:rsidP="002B06A8">
            <w:pPr>
              <w:rPr>
                <w:rFonts w:ascii="Arial" w:hAnsi="Arial" w:cs="Arial"/>
                <w:sz w:val="24"/>
                <w:szCs w:val="24"/>
              </w:rPr>
            </w:pPr>
          </w:p>
        </w:tc>
        <w:tc>
          <w:tcPr>
            <w:tcW w:w="1524" w:type="dxa"/>
          </w:tcPr>
          <w:p w:rsidR="008B7898" w:rsidRDefault="008B7898" w:rsidP="002B06A8">
            <w:pPr>
              <w:rPr>
                <w:rFonts w:ascii="Arial" w:hAnsi="Arial" w:cs="Arial"/>
                <w:sz w:val="24"/>
                <w:szCs w:val="24"/>
              </w:rPr>
            </w:pPr>
          </w:p>
        </w:tc>
        <w:tc>
          <w:tcPr>
            <w:tcW w:w="1497" w:type="dxa"/>
          </w:tcPr>
          <w:p w:rsidR="008B7898" w:rsidRDefault="008B7898" w:rsidP="002B06A8">
            <w:pPr>
              <w:rPr>
                <w:rFonts w:ascii="Arial" w:hAnsi="Arial" w:cs="Arial"/>
                <w:sz w:val="24"/>
                <w:szCs w:val="24"/>
              </w:rPr>
            </w:pPr>
          </w:p>
        </w:tc>
        <w:tc>
          <w:tcPr>
            <w:tcW w:w="1128" w:type="dxa"/>
          </w:tcPr>
          <w:p w:rsidR="008B7898" w:rsidRDefault="008B7898" w:rsidP="002B06A8">
            <w:pPr>
              <w:rPr>
                <w:rFonts w:ascii="Arial" w:hAnsi="Arial" w:cs="Arial"/>
                <w:sz w:val="24"/>
                <w:szCs w:val="24"/>
              </w:rPr>
            </w:pPr>
          </w:p>
        </w:tc>
        <w:tc>
          <w:tcPr>
            <w:tcW w:w="3196" w:type="dxa"/>
          </w:tcPr>
          <w:p w:rsidR="008B7898" w:rsidRDefault="008B7898" w:rsidP="002B06A8">
            <w:pPr>
              <w:rPr>
                <w:rFonts w:ascii="Arial" w:hAnsi="Arial" w:cs="Arial"/>
                <w:sz w:val="24"/>
                <w:szCs w:val="24"/>
              </w:rPr>
            </w:pPr>
          </w:p>
        </w:tc>
      </w:tr>
      <w:tr w:rsidR="008B7898" w:rsidTr="002B06A8">
        <w:tc>
          <w:tcPr>
            <w:tcW w:w="878" w:type="dxa"/>
          </w:tcPr>
          <w:p w:rsidR="008B7898" w:rsidRDefault="008B7898" w:rsidP="002B06A8">
            <w:pPr>
              <w:rPr>
                <w:rFonts w:ascii="Arial" w:hAnsi="Arial" w:cs="Arial"/>
                <w:sz w:val="24"/>
                <w:szCs w:val="24"/>
              </w:rPr>
            </w:pPr>
          </w:p>
        </w:tc>
        <w:tc>
          <w:tcPr>
            <w:tcW w:w="1524" w:type="dxa"/>
          </w:tcPr>
          <w:p w:rsidR="008B7898" w:rsidRDefault="008B7898" w:rsidP="002B06A8">
            <w:pPr>
              <w:rPr>
                <w:rFonts w:ascii="Arial" w:hAnsi="Arial" w:cs="Arial"/>
                <w:sz w:val="24"/>
                <w:szCs w:val="24"/>
              </w:rPr>
            </w:pPr>
          </w:p>
        </w:tc>
        <w:tc>
          <w:tcPr>
            <w:tcW w:w="1524" w:type="dxa"/>
          </w:tcPr>
          <w:p w:rsidR="008B7898" w:rsidRDefault="008B7898" w:rsidP="002B06A8">
            <w:pPr>
              <w:rPr>
                <w:rFonts w:ascii="Arial" w:hAnsi="Arial" w:cs="Arial"/>
                <w:sz w:val="24"/>
                <w:szCs w:val="24"/>
              </w:rPr>
            </w:pPr>
          </w:p>
        </w:tc>
        <w:tc>
          <w:tcPr>
            <w:tcW w:w="1497" w:type="dxa"/>
          </w:tcPr>
          <w:p w:rsidR="008B7898" w:rsidRDefault="008B7898" w:rsidP="002B06A8">
            <w:pPr>
              <w:rPr>
                <w:rFonts w:ascii="Arial" w:hAnsi="Arial" w:cs="Arial"/>
                <w:sz w:val="24"/>
                <w:szCs w:val="24"/>
              </w:rPr>
            </w:pPr>
          </w:p>
        </w:tc>
        <w:tc>
          <w:tcPr>
            <w:tcW w:w="1128" w:type="dxa"/>
          </w:tcPr>
          <w:p w:rsidR="008B7898" w:rsidRDefault="008B7898" w:rsidP="002B06A8">
            <w:pPr>
              <w:rPr>
                <w:rFonts w:ascii="Arial" w:hAnsi="Arial" w:cs="Arial"/>
                <w:sz w:val="24"/>
                <w:szCs w:val="24"/>
              </w:rPr>
            </w:pPr>
          </w:p>
        </w:tc>
        <w:tc>
          <w:tcPr>
            <w:tcW w:w="3196" w:type="dxa"/>
          </w:tcPr>
          <w:p w:rsidR="008B7898" w:rsidRDefault="008B7898" w:rsidP="002B06A8">
            <w:pPr>
              <w:rPr>
                <w:rFonts w:ascii="Arial" w:hAnsi="Arial" w:cs="Arial"/>
                <w:sz w:val="24"/>
                <w:szCs w:val="24"/>
              </w:rPr>
            </w:pPr>
          </w:p>
        </w:tc>
      </w:tr>
      <w:tr w:rsidR="008B7898" w:rsidTr="002B06A8">
        <w:tc>
          <w:tcPr>
            <w:tcW w:w="878" w:type="dxa"/>
          </w:tcPr>
          <w:p w:rsidR="008B7898" w:rsidRDefault="008B7898" w:rsidP="002B06A8">
            <w:pPr>
              <w:rPr>
                <w:rFonts w:ascii="Arial" w:hAnsi="Arial" w:cs="Arial"/>
                <w:sz w:val="24"/>
                <w:szCs w:val="24"/>
              </w:rPr>
            </w:pPr>
          </w:p>
        </w:tc>
        <w:tc>
          <w:tcPr>
            <w:tcW w:w="1524" w:type="dxa"/>
          </w:tcPr>
          <w:p w:rsidR="008B7898" w:rsidRDefault="008B7898" w:rsidP="002B06A8">
            <w:pPr>
              <w:rPr>
                <w:rFonts w:ascii="Arial" w:hAnsi="Arial" w:cs="Arial"/>
                <w:sz w:val="24"/>
                <w:szCs w:val="24"/>
              </w:rPr>
            </w:pPr>
          </w:p>
        </w:tc>
        <w:tc>
          <w:tcPr>
            <w:tcW w:w="1524" w:type="dxa"/>
          </w:tcPr>
          <w:p w:rsidR="008B7898" w:rsidRDefault="008B7898" w:rsidP="002B06A8">
            <w:pPr>
              <w:rPr>
                <w:rFonts w:ascii="Arial" w:hAnsi="Arial" w:cs="Arial"/>
                <w:sz w:val="24"/>
                <w:szCs w:val="24"/>
              </w:rPr>
            </w:pPr>
          </w:p>
        </w:tc>
        <w:tc>
          <w:tcPr>
            <w:tcW w:w="1497" w:type="dxa"/>
          </w:tcPr>
          <w:p w:rsidR="008B7898" w:rsidRDefault="008B7898" w:rsidP="002B06A8">
            <w:pPr>
              <w:rPr>
                <w:rFonts w:ascii="Arial" w:hAnsi="Arial" w:cs="Arial"/>
                <w:sz w:val="24"/>
                <w:szCs w:val="24"/>
              </w:rPr>
            </w:pPr>
          </w:p>
        </w:tc>
        <w:tc>
          <w:tcPr>
            <w:tcW w:w="1128" w:type="dxa"/>
          </w:tcPr>
          <w:p w:rsidR="008B7898" w:rsidRDefault="008B7898" w:rsidP="002B06A8">
            <w:pPr>
              <w:rPr>
                <w:rFonts w:ascii="Arial" w:hAnsi="Arial" w:cs="Arial"/>
                <w:sz w:val="24"/>
                <w:szCs w:val="24"/>
              </w:rPr>
            </w:pPr>
          </w:p>
        </w:tc>
        <w:tc>
          <w:tcPr>
            <w:tcW w:w="3196" w:type="dxa"/>
          </w:tcPr>
          <w:p w:rsidR="008B7898" w:rsidRDefault="008B7898" w:rsidP="002B06A8">
            <w:pPr>
              <w:rPr>
                <w:rFonts w:ascii="Arial" w:hAnsi="Arial" w:cs="Arial"/>
                <w:sz w:val="24"/>
                <w:szCs w:val="24"/>
              </w:rPr>
            </w:pPr>
          </w:p>
        </w:tc>
      </w:tr>
      <w:tr w:rsidR="008B7898" w:rsidTr="002B06A8">
        <w:tc>
          <w:tcPr>
            <w:tcW w:w="878" w:type="dxa"/>
          </w:tcPr>
          <w:p w:rsidR="008B7898" w:rsidRDefault="008B7898" w:rsidP="002B06A8">
            <w:pPr>
              <w:rPr>
                <w:rFonts w:ascii="Arial" w:hAnsi="Arial" w:cs="Arial"/>
                <w:sz w:val="24"/>
                <w:szCs w:val="24"/>
              </w:rPr>
            </w:pPr>
          </w:p>
        </w:tc>
        <w:tc>
          <w:tcPr>
            <w:tcW w:w="1524" w:type="dxa"/>
          </w:tcPr>
          <w:p w:rsidR="008B7898" w:rsidRDefault="008B7898" w:rsidP="002B06A8">
            <w:pPr>
              <w:rPr>
                <w:rFonts w:ascii="Arial" w:hAnsi="Arial" w:cs="Arial"/>
                <w:sz w:val="24"/>
                <w:szCs w:val="24"/>
              </w:rPr>
            </w:pPr>
          </w:p>
        </w:tc>
        <w:tc>
          <w:tcPr>
            <w:tcW w:w="1524" w:type="dxa"/>
          </w:tcPr>
          <w:p w:rsidR="008B7898" w:rsidRDefault="008B7898" w:rsidP="002B06A8">
            <w:pPr>
              <w:rPr>
                <w:rFonts w:ascii="Arial" w:hAnsi="Arial" w:cs="Arial"/>
                <w:sz w:val="24"/>
                <w:szCs w:val="24"/>
              </w:rPr>
            </w:pPr>
          </w:p>
        </w:tc>
        <w:tc>
          <w:tcPr>
            <w:tcW w:w="1497" w:type="dxa"/>
          </w:tcPr>
          <w:p w:rsidR="008B7898" w:rsidRDefault="008B7898" w:rsidP="002B06A8">
            <w:pPr>
              <w:rPr>
                <w:rFonts w:ascii="Arial" w:hAnsi="Arial" w:cs="Arial"/>
                <w:sz w:val="24"/>
                <w:szCs w:val="24"/>
              </w:rPr>
            </w:pPr>
          </w:p>
        </w:tc>
        <w:tc>
          <w:tcPr>
            <w:tcW w:w="1128" w:type="dxa"/>
          </w:tcPr>
          <w:p w:rsidR="008B7898" w:rsidRDefault="008B7898" w:rsidP="002B06A8">
            <w:pPr>
              <w:rPr>
                <w:rFonts w:ascii="Arial" w:hAnsi="Arial" w:cs="Arial"/>
                <w:sz w:val="24"/>
                <w:szCs w:val="24"/>
              </w:rPr>
            </w:pPr>
          </w:p>
        </w:tc>
        <w:tc>
          <w:tcPr>
            <w:tcW w:w="3196" w:type="dxa"/>
          </w:tcPr>
          <w:p w:rsidR="008B7898" w:rsidRDefault="008B7898" w:rsidP="002B06A8">
            <w:pPr>
              <w:rPr>
                <w:rFonts w:ascii="Arial" w:hAnsi="Arial" w:cs="Arial"/>
                <w:sz w:val="24"/>
                <w:szCs w:val="24"/>
              </w:rPr>
            </w:pPr>
          </w:p>
        </w:tc>
      </w:tr>
      <w:tr w:rsidR="008B7898" w:rsidTr="002B06A8">
        <w:tc>
          <w:tcPr>
            <w:tcW w:w="878" w:type="dxa"/>
          </w:tcPr>
          <w:p w:rsidR="008B7898" w:rsidRDefault="008B7898" w:rsidP="002B06A8">
            <w:pPr>
              <w:rPr>
                <w:rFonts w:ascii="Arial" w:hAnsi="Arial" w:cs="Arial"/>
                <w:sz w:val="24"/>
                <w:szCs w:val="24"/>
              </w:rPr>
            </w:pPr>
          </w:p>
        </w:tc>
        <w:tc>
          <w:tcPr>
            <w:tcW w:w="1524" w:type="dxa"/>
          </w:tcPr>
          <w:p w:rsidR="008B7898" w:rsidRDefault="008B7898" w:rsidP="002B06A8">
            <w:pPr>
              <w:rPr>
                <w:rFonts w:ascii="Arial" w:hAnsi="Arial" w:cs="Arial"/>
                <w:sz w:val="24"/>
                <w:szCs w:val="24"/>
              </w:rPr>
            </w:pPr>
          </w:p>
        </w:tc>
        <w:tc>
          <w:tcPr>
            <w:tcW w:w="1524" w:type="dxa"/>
          </w:tcPr>
          <w:p w:rsidR="008B7898" w:rsidRDefault="008B7898" w:rsidP="002B06A8">
            <w:pPr>
              <w:rPr>
                <w:rFonts w:ascii="Arial" w:hAnsi="Arial" w:cs="Arial"/>
                <w:sz w:val="24"/>
                <w:szCs w:val="24"/>
              </w:rPr>
            </w:pPr>
          </w:p>
        </w:tc>
        <w:tc>
          <w:tcPr>
            <w:tcW w:w="1497" w:type="dxa"/>
          </w:tcPr>
          <w:p w:rsidR="008B7898" w:rsidRDefault="008B7898" w:rsidP="002B06A8">
            <w:pPr>
              <w:rPr>
                <w:rFonts w:ascii="Arial" w:hAnsi="Arial" w:cs="Arial"/>
                <w:sz w:val="24"/>
                <w:szCs w:val="24"/>
              </w:rPr>
            </w:pPr>
          </w:p>
        </w:tc>
        <w:tc>
          <w:tcPr>
            <w:tcW w:w="1128" w:type="dxa"/>
          </w:tcPr>
          <w:p w:rsidR="008B7898" w:rsidRDefault="008B7898" w:rsidP="002B06A8">
            <w:pPr>
              <w:rPr>
                <w:rFonts w:ascii="Arial" w:hAnsi="Arial" w:cs="Arial"/>
                <w:sz w:val="24"/>
                <w:szCs w:val="24"/>
              </w:rPr>
            </w:pPr>
          </w:p>
        </w:tc>
        <w:tc>
          <w:tcPr>
            <w:tcW w:w="3196" w:type="dxa"/>
          </w:tcPr>
          <w:p w:rsidR="008B7898" w:rsidRDefault="008B7898" w:rsidP="002B06A8">
            <w:pPr>
              <w:rPr>
                <w:rFonts w:ascii="Arial" w:hAnsi="Arial" w:cs="Arial"/>
                <w:sz w:val="24"/>
                <w:szCs w:val="24"/>
              </w:rPr>
            </w:pPr>
          </w:p>
        </w:tc>
      </w:tr>
    </w:tbl>
    <w:p w:rsidR="008B7898" w:rsidRDefault="008B7898" w:rsidP="008B7898"/>
    <w:p w:rsidR="008B7898" w:rsidRDefault="008B7898" w:rsidP="008B7898">
      <w:r>
        <w:br w:type="page"/>
      </w:r>
    </w:p>
    <w:p w:rsidR="008B7898" w:rsidRPr="00AD5297" w:rsidRDefault="008B7898" w:rsidP="008B7898">
      <w:pPr>
        <w:spacing w:line="360" w:lineRule="auto"/>
        <w:jc w:val="right"/>
        <w:rPr>
          <w:rFonts w:ascii="Arial" w:hAnsi="Arial" w:cs="Arial"/>
          <w:sz w:val="24"/>
          <w:szCs w:val="24"/>
        </w:rPr>
      </w:pPr>
      <w:r w:rsidRPr="00AD5297">
        <w:rPr>
          <w:rFonts w:ascii="Arial" w:hAnsi="Arial" w:cs="Arial"/>
          <w:b/>
          <w:sz w:val="24"/>
          <w:szCs w:val="24"/>
        </w:rPr>
        <w:lastRenderedPageBreak/>
        <w:t xml:space="preserve">APPENDIX </w:t>
      </w:r>
      <w:r>
        <w:rPr>
          <w:rFonts w:ascii="Arial" w:hAnsi="Arial" w:cs="Arial"/>
          <w:b/>
          <w:sz w:val="24"/>
          <w:szCs w:val="24"/>
        </w:rPr>
        <w:t>4</w:t>
      </w:r>
    </w:p>
    <w:p w:rsidR="008B7898" w:rsidRPr="00A46BFD" w:rsidRDefault="008B7898" w:rsidP="008B7898">
      <w:pPr>
        <w:jc w:val="center"/>
        <w:rPr>
          <w:rFonts w:ascii="Arial" w:hAnsi="Arial" w:cs="Arial"/>
          <w:b/>
          <w:sz w:val="40"/>
          <w:szCs w:val="24"/>
        </w:rPr>
      </w:pPr>
      <w:r w:rsidRPr="00A46BFD">
        <w:rPr>
          <w:rFonts w:ascii="Arial" w:hAnsi="Arial" w:cs="Arial"/>
          <w:b/>
          <w:sz w:val="40"/>
          <w:szCs w:val="24"/>
        </w:rPr>
        <w:t>Transitions – Dispute Resolution Process</w:t>
      </w:r>
    </w:p>
    <w:p w:rsidR="008B7898" w:rsidRDefault="008B7898" w:rsidP="008B7898"/>
    <w:p w:rsidR="008B7898" w:rsidRDefault="008B7898" w:rsidP="008B7898"/>
    <w:p w:rsidR="008B7898" w:rsidRDefault="008B7898" w:rsidP="008B7898">
      <w:r w:rsidRPr="00C03044">
        <w:rPr>
          <w:noProof/>
        </w:rPr>
        <w:drawing>
          <wp:inline distT="0" distB="0" distL="0" distR="0" wp14:anchorId="63E6B331" wp14:editId="247557E3">
            <wp:extent cx="6479540" cy="46374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479540" cy="4637405"/>
                    </a:xfrm>
                    <a:prstGeom prst="rect">
                      <a:avLst/>
                    </a:prstGeom>
                  </pic:spPr>
                </pic:pic>
              </a:graphicData>
            </a:graphic>
          </wp:inline>
        </w:drawing>
      </w:r>
    </w:p>
    <w:p w:rsidR="008B7898" w:rsidRDefault="008B7898" w:rsidP="008B7898">
      <w:pPr>
        <w:rPr>
          <w:rFonts w:ascii="Arial" w:hAnsi="Arial" w:cs="Arial"/>
          <w:sz w:val="24"/>
          <w:szCs w:val="24"/>
        </w:rPr>
      </w:pPr>
    </w:p>
    <w:p w:rsidR="006D1563" w:rsidRDefault="006D1563"/>
    <w:sectPr w:rsidR="006D1563" w:rsidSect="008B7898">
      <w:headerReference w:type="default" r:id="rId12"/>
      <w:footerReference w:type="default" r:id="rId13"/>
      <w:headerReference w:type="first" r:id="rId14"/>
      <w:pgSz w:w="11907" w:h="16840" w:code="9"/>
      <w:pgMar w:top="567" w:right="851" w:bottom="567" w:left="851" w:header="720" w:footer="490" w:gutter="0"/>
      <w:paperSrc w:first="7" w:other="7"/>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7898" w:rsidRDefault="008B7898" w:rsidP="008B7898">
      <w:r>
        <w:separator/>
      </w:r>
    </w:p>
  </w:endnote>
  <w:endnote w:type="continuationSeparator" w:id="0">
    <w:p w:rsidR="008B7898" w:rsidRDefault="008B7898" w:rsidP="008B78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72" w:type="dxa"/>
        <w:left w:w="115" w:type="dxa"/>
        <w:bottom w:w="72" w:type="dxa"/>
        <w:right w:w="115" w:type="dxa"/>
      </w:tblCellMar>
      <w:tblLook w:val="04A0" w:firstRow="1" w:lastRow="0" w:firstColumn="1" w:lastColumn="0" w:noHBand="0" w:noVBand="1"/>
    </w:tblPr>
    <w:tblGrid>
      <w:gridCol w:w="9184"/>
      <w:gridCol w:w="1021"/>
    </w:tblGrid>
    <w:tr w:rsidR="00735E9D" w:rsidTr="00910E86">
      <w:tc>
        <w:tcPr>
          <w:tcW w:w="4500" w:type="pct"/>
          <w:tcBorders>
            <w:top w:val="single" w:sz="4" w:space="0" w:color="000000"/>
          </w:tcBorders>
        </w:tcPr>
        <w:p w:rsidR="00735E9D" w:rsidRPr="00284FCA" w:rsidRDefault="00703972" w:rsidP="0042548E">
          <w:pPr>
            <w:pStyle w:val="Footer"/>
            <w:jc w:val="center"/>
            <w:rPr>
              <w:rFonts w:ascii="Arial" w:hAnsi="Arial" w:cs="Arial"/>
            </w:rPr>
          </w:pPr>
        </w:p>
      </w:tc>
      <w:tc>
        <w:tcPr>
          <w:tcW w:w="500" w:type="pct"/>
          <w:tcBorders>
            <w:top w:val="single" w:sz="4" w:space="0" w:color="C0504D"/>
          </w:tcBorders>
          <w:shd w:val="clear" w:color="auto" w:fill="943634"/>
        </w:tcPr>
        <w:p w:rsidR="00735E9D" w:rsidRPr="00910E86" w:rsidRDefault="008B7898">
          <w:pPr>
            <w:pStyle w:val="Header"/>
            <w:rPr>
              <w:color w:val="FFFFFF"/>
            </w:rPr>
          </w:pPr>
          <w:r w:rsidRPr="00910E86">
            <w:fldChar w:fldCharType="begin"/>
          </w:r>
          <w:r>
            <w:instrText xml:space="preserve"> PAGE   \* MERGEFORMAT </w:instrText>
          </w:r>
          <w:r w:rsidRPr="00910E86">
            <w:fldChar w:fldCharType="separate"/>
          </w:r>
          <w:r w:rsidR="00703972" w:rsidRPr="00703972">
            <w:rPr>
              <w:noProof/>
              <w:color w:val="FFFFFF"/>
            </w:rPr>
            <w:t>8</w:t>
          </w:r>
          <w:r w:rsidRPr="00910E86">
            <w:rPr>
              <w:noProof/>
              <w:color w:val="FFFFFF"/>
            </w:rPr>
            <w:fldChar w:fldCharType="end"/>
          </w:r>
        </w:p>
      </w:tc>
    </w:tr>
  </w:tbl>
  <w:p w:rsidR="00735E9D" w:rsidRDefault="00703972">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7898" w:rsidRDefault="008B7898" w:rsidP="008B7898">
      <w:r>
        <w:separator/>
      </w:r>
    </w:p>
  </w:footnote>
  <w:footnote w:type="continuationSeparator" w:id="0">
    <w:p w:rsidR="008B7898" w:rsidRDefault="008B7898" w:rsidP="008B78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5E9D" w:rsidRDefault="00703972">
    <w:pPr>
      <w:pStyle w:val="Header"/>
    </w:pPr>
  </w:p>
  <w:p w:rsidR="00735E9D" w:rsidRDefault="0070397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1814182"/>
      <w:docPartObj>
        <w:docPartGallery w:val="Watermarks"/>
        <w:docPartUnique/>
      </w:docPartObj>
    </w:sdtPr>
    <w:sdtEndPr/>
    <w:sdtContent>
      <w:p w:rsidR="00735E9D" w:rsidRDefault="00703972" w:rsidP="00822762">
        <w:pPr>
          <w:pStyle w:val="Header"/>
          <w:tabs>
            <w:tab w:val="clear" w:pos="4153"/>
            <w:tab w:val="clear" w:pos="8306"/>
            <w:tab w:val="left" w:pos="7300"/>
          </w:tabs>
        </w:pPr>
        <w:r>
          <w:rPr>
            <w:noProof/>
            <w:lang w:val="en-US"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15:restartNumberingAfterBreak="0">
    <w:nsid w:val="04E74BB4"/>
    <w:multiLevelType w:val="hybridMultilevel"/>
    <w:tmpl w:val="F0C8C3F6"/>
    <w:lvl w:ilvl="0" w:tplc="92FC539A">
      <w:start w:val="1"/>
      <w:numFmt w:val="bullet"/>
      <w:lvlText w:val=""/>
      <w:lvlJc w:val="left"/>
      <w:pPr>
        <w:ind w:left="720" w:hanging="360"/>
      </w:pPr>
      <w:rPr>
        <w:rFonts w:ascii="Wingdings" w:hAnsi="Wingdings" w:hint="default"/>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5C37E7"/>
    <w:multiLevelType w:val="multilevel"/>
    <w:tmpl w:val="1310BA12"/>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60E214D6"/>
    <w:multiLevelType w:val="hybridMultilevel"/>
    <w:tmpl w:val="FC32C002"/>
    <w:lvl w:ilvl="0" w:tplc="92FC539A">
      <w:start w:val="1"/>
      <w:numFmt w:val="bullet"/>
      <w:lvlText w:val=""/>
      <w:lvlJc w:val="left"/>
      <w:pPr>
        <w:ind w:left="360" w:hanging="360"/>
      </w:pPr>
      <w:rPr>
        <w:rFonts w:ascii="Wingdings" w:hAnsi="Wingdings" w:hint="default"/>
        <w:sz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616B04A9"/>
    <w:multiLevelType w:val="multilevel"/>
    <w:tmpl w:val="DAC2C680"/>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DEE61FA"/>
    <w:multiLevelType w:val="hybridMultilevel"/>
    <w:tmpl w:val="DF0A1B06"/>
    <w:lvl w:ilvl="0" w:tplc="92FC539A">
      <w:start w:val="1"/>
      <w:numFmt w:val="bullet"/>
      <w:lvlText w:val=""/>
      <w:lvlJc w:val="left"/>
      <w:pPr>
        <w:ind w:left="720" w:hanging="360"/>
      </w:pPr>
      <w:rPr>
        <w:rFonts w:ascii="Wingdings" w:hAnsi="Wingdings"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8"/>
  <w:proofState w:spelling="clean" w:grammar="clean"/>
  <w:defaultTabStop w:val="720"/>
  <w:characterSpacingControl w:val="doNotCompress"/>
  <w:hdrShapeDefaults>
    <o:shapedefaults v:ext="edit" spidmax="2051"/>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898"/>
    <w:rsid w:val="00123C0E"/>
    <w:rsid w:val="006D1563"/>
    <w:rsid w:val="00703972"/>
    <w:rsid w:val="008B78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5:chartTrackingRefBased/>
  <w15:docId w15:val="{2CCA169E-D088-469B-BE10-D79A91BDC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7898"/>
    <w:pPr>
      <w:spacing w:after="0" w:line="240" w:lineRule="auto"/>
    </w:pPr>
    <w:rPr>
      <w:rFonts w:ascii="Times New Roman" w:eastAsia="Times New Roman" w:hAnsi="Times New Roman" w:cs="Times New Roman"/>
      <w:sz w:val="20"/>
      <w:szCs w:val="20"/>
      <w:lang w:eastAsia="en-GB"/>
    </w:rPr>
  </w:style>
  <w:style w:type="paragraph" w:styleId="Heading3">
    <w:name w:val="heading 3"/>
    <w:basedOn w:val="Normal"/>
    <w:next w:val="Normal"/>
    <w:link w:val="Heading3Char"/>
    <w:qFormat/>
    <w:rsid w:val="008B7898"/>
    <w:pPr>
      <w:keepNext/>
      <w:outlineLvl w:val="2"/>
    </w:pPr>
    <w:rPr>
      <w:rFonts w:ascii="Tahoma" w:hAnsi="Tahoma"/>
      <w:b/>
      <w:sz w:val="24"/>
    </w:rPr>
  </w:style>
  <w:style w:type="paragraph" w:styleId="Heading4">
    <w:name w:val="heading 4"/>
    <w:basedOn w:val="Normal"/>
    <w:next w:val="Normal"/>
    <w:link w:val="Heading4Char"/>
    <w:qFormat/>
    <w:rsid w:val="008B7898"/>
    <w:pPr>
      <w:keepNext/>
      <w:outlineLvl w:val="3"/>
    </w:pPr>
    <w:rPr>
      <w:rFonts w:ascii="Tahoma" w:hAnsi="Tahom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8B7898"/>
    <w:rPr>
      <w:rFonts w:ascii="Tahoma" w:eastAsia="Times New Roman" w:hAnsi="Tahoma" w:cs="Times New Roman"/>
      <w:b/>
      <w:sz w:val="24"/>
      <w:szCs w:val="20"/>
      <w:lang w:eastAsia="en-GB"/>
    </w:rPr>
  </w:style>
  <w:style w:type="character" w:customStyle="1" w:styleId="Heading4Char">
    <w:name w:val="Heading 4 Char"/>
    <w:basedOn w:val="DefaultParagraphFont"/>
    <w:link w:val="Heading4"/>
    <w:rsid w:val="008B7898"/>
    <w:rPr>
      <w:rFonts w:ascii="Tahoma" w:eastAsia="Times New Roman" w:hAnsi="Tahoma" w:cs="Times New Roman"/>
      <w:sz w:val="24"/>
      <w:szCs w:val="20"/>
      <w:lang w:eastAsia="en-GB"/>
    </w:rPr>
  </w:style>
  <w:style w:type="paragraph" w:styleId="Title">
    <w:name w:val="Title"/>
    <w:basedOn w:val="Normal"/>
    <w:link w:val="TitleChar"/>
    <w:qFormat/>
    <w:rsid w:val="008B7898"/>
    <w:pPr>
      <w:jc w:val="center"/>
    </w:pPr>
    <w:rPr>
      <w:rFonts w:ascii="Tahoma" w:hAnsi="Tahoma"/>
      <w:sz w:val="24"/>
    </w:rPr>
  </w:style>
  <w:style w:type="character" w:customStyle="1" w:styleId="TitleChar">
    <w:name w:val="Title Char"/>
    <w:basedOn w:val="DefaultParagraphFont"/>
    <w:link w:val="Title"/>
    <w:rsid w:val="008B7898"/>
    <w:rPr>
      <w:rFonts w:ascii="Tahoma" w:eastAsia="Times New Roman" w:hAnsi="Tahoma" w:cs="Times New Roman"/>
      <w:sz w:val="24"/>
      <w:szCs w:val="20"/>
      <w:lang w:eastAsia="en-GB"/>
    </w:rPr>
  </w:style>
  <w:style w:type="character" w:styleId="Hyperlink">
    <w:name w:val="Hyperlink"/>
    <w:rsid w:val="008B7898"/>
    <w:rPr>
      <w:color w:val="0000FF"/>
      <w:u w:val="single"/>
    </w:rPr>
  </w:style>
  <w:style w:type="paragraph" w:styleId="Header">
    <w:name w:val="header"/>
    <w:basedOn w:val="Normal"/>
    <w:link w:val="HeaderChar"/>
    <w:uiPriority w:val="99"/>
    <w:rsid w:val="008B7898"/>
    <w:pPr>
      <w:tabs>
        <w:tab w:val="center" w:pos="4153"/>
        <w:tab w:val="right" w:pos="8306"/>
      </w:tabs>
    </w:pPr>
  </w:style>
  <w:style w:type="character" w:customStyle="1" w:styleId="HeaderChar">
    <w:name w:val="Header Char"/>
    <w:basedOn w:val="DefaultParagraphFont"/>
    <w:link w:val="Header"/>
    <w:uiPriority w:val="99"/>
    <w:rsid w:val="008B7898"/>
    <w:rPr>
      <w:rFonts w:ascii="Times New Roman" w:eastAsia="Times New Roman" w:hAnsi="Times New Roman" w:cs="Times New Roman"/>
      <w:sz w:val="20"/>
      <w:szCs w:val="20"/>
      <w:lang w:eastAsia="en-GB"/>
    </w:rPr>
  </w:style>
  <w:style w:type="paragraph" w:styleId="Footer">
    <w:name w:val="footer"/>
    <w:basedOn w:val="Normal"/>
    <w:link w:val="FooterChar"/>
    <w:uiPriority w:val="99"/>
    <w:rsid w:val="008B7898"/>
    <w:pPr>
      <w:tabs>
        <w:tab w:val="center" w:pos="4153"/>
        <w:tab w:val="right" w:pos="8306"/>
      </w:tabs>
    </w:pPr>
  </w:style>
  <w:style w:type="character" w:customStyle="1" w:styleId="FooterChar">
    <w:name w:val="Footer Char"/>
    <w:basedOn w:val="DefaultParagraphFont"/>
    <w:link w:val="Footer"/>
    <w:uiPriority w:val="99"/>
    <w:rsid w:val="008B7898"/>
    <w:rPr>
      <w:rFonts w:ascii="Times New Roman" w:eastAsia="Times New Roman" w:hAnsi="Times New Roman" w:cs="Times New Roman"/>
      <w:sz w:val="20"/>
      <w:szCs w:val="20"/>
      <w:lang w:eastAsia="en-GB"/>
    </w:rPr>
  </w:style>
  <w:style w:type="table" w:styleId="TableGrid">
    <w:name w:val="Table Grid"/>
    <w:basedOn w:val="TableNormal"/>
    <w:uiPriority w:val="39"/>
    <w:rsid w:val="008B7898"/>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B7898"/>
    <w:pPr>
      <w:ind w:left="720"/>
    </w:pPr>
  </w:style>
  <w:style w:type="character" w:styleId="Strong">
    <w:name w:val="Strong"/>
    <w:basedOn w:val="DefaultParagraphFont"/>
    <w:uiPriority w:val="22"/>
    <w:qFormat/>
    <w:rsid w:val="008B789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file:///\\Oa-server\shared$\DBC%20Logos\BMP%20-%20Hi%20Res\DBC%20colour%20landscape%20Logo.bmp"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LifeStages0-25Team@darlington.gov.uk" TargetMode="External"/><Relationship Id="rId4" Type="http://schemas.openxmlformats.org/officeDocument/2006/relationships/webSettings" Target="webSettings.xml"/><Relationship Id="rId9" Type="http://schemas.openxmlformats.org/officeDocument/2006/relationships/hyperlink" Target="mailto:LifeStages0-25Team@darlington.gov.uk"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8</Pages>
  <Words>1506</Words>
  <Characters>8587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Darlington BC</Company>
  <LinksUpToDate>false</LinksUpToDate>
  <CharactersWithSpaces>10073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Darlington TASC Forum Terms of Reference</dc:title>
  <dc:subject/>
  <dc:creator>Darlington BC Kevin Kelly</dc:creator>
  <cp:keywords/>
  <dc:description/>
  <cp:lastModifiedBy>Janet Walke</cp:lastModifiedBy>
  <cp:revision>3</cp:revision>
  <dcterms:created xsi:type="dcterms:W3CDTF">2018-06-22T13:14:00Z</dcterms:created>
  <dcterms:modified xsi:type="dcterms:W3CDTF">2018-06-22T13:31:00Z</dcterms:modified>
</cp:coreProperties>
</file>