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4" w:rsidRDefault="00DA2BF4">
      <w:bookmarkStart w:id="0" w:name="_GoBack"/>
      <w:bookmarkEnd w:id="0"/>
    </w:p>
    <w:p w:rsidR="00842582" w:rsidRDefault="00842582"/>
    <w:p w:rsidR="00842582" w:rsidRPr="00A21B85" w:rsidRDefault="00842582" w:rsidP="00842582">
      <w:pPr>
        <w:jc w:val="center"/>
        <w:rPr>
          <w:rFonts w:ascii="Arial" w:hAnsi="Arial" w:cs="Arial"/>
          <w:b/>
          <w:sz w:val="24"/>
          <w:szCs w:val="24"/>
        </w:rPr>
      </w:pPr>
      <w:r w:rsidRPr="00A21B85">
        <w:rPr>
          <w:rFonts w:ascii="Arial" w:hAnsi="Arial" w:cs="Arial"/>
          <w:b/>
          <w:sz w:val="24"/>
          <w:szCs w:val="24"/>
        </w:rPr>
        <w:t>GUIDANCE</w:t>
      </w:r>
    </w:p>
    <w:p w:rsidR="00842582" w:rsidRPr="00A21B85" w:rsidRDefault="00842582" w:rsidP="00842582">
      <w:pPr>
        <w:jc w:val="center"/>
        <w:rPr>
          <w:rFonts w:ascii="Arial" w:hAnsi="Arial" w:cs="Arial"/>
          <w:b/>
          <w:sz w:val="24"/>
          <w:szCs w:val="24"/>
        </w:rPr>
      </w:pPr>
      <w:r w:rsidRPr="00A21B85">
        <w:rPr>
          <w:rFonts w:ascii="Arial" w:hAnsi="Arial" w:cs="Arial"/>
          <w:b/>
          <w:sz w:val="24"/>
          <w:szCs w:val="24"/>
        </w:rPr>
        <w:t>THE UPDATING OF SINGLE ASSESSMENTS FOR LOOKED AFTER CHILDREN</w:t>
      </w:r>
    </w:p>
    <w:p w:rsidR="00842582" w:rsidRPr="00A21B85" w:rsidRDefault="00842582" w:rsidP="0084258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21B85">
        <w:rPr>
          <w:rFonts w:ascii="Arial" w:hAnsi="Arial" w:cs="Arial"/>
          <w:b/>
          <w:i/>
          <w:sz w:val="24"/>
          <w:szCs w:val="24"/>
        </w:rPr>
        <w:t xml:space="preserve">This guidance is to be used by Social Workers and Managers to determine when a single assessment requires </w:t>
      </w:r>
      <w:r w:rsidRPr="00A21B85">
        <w:rPr>
          <w:rFonts w:ascii="Arial" w:hAnsi="Arial" w:cs="Arial"/>
          <w:b/>
          <w:i/>
          <w:sz w:val="24"/>
          <w:szCs w:val="24"/>
          <w:u w:val="single"/>
        </w:rPr>
        <w:t>updating</w:t>
      </w:r>
      <w:r w:rsidRPr="00A21B85">
        <w:rPr>
          <w:rFonts w:ascii="Arial" w:hAnsi="Arial" w:cs="Arial"/>
          <w:b/>
          <w:i/>
          <w:sz w:val="24"/>
          <w:szCs w:val="24"/>
        </w:rPr>
        <w:t xml:space="preserve"> for children who are in care.</w:t>
      </w:r>
    </w:p>
    <w:p w:rsidR="00842582" w:rsidRPr="00A21B85" w:rsidRDefault="00842582" w:rsidP="0084258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81585" w:rsidRDefault="00842582" w:rsidP="00D81585">
      <w:p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 xml:space="preserve">All children in care have a Care Plan which must be kept up to date.  However, alongside the Care Plan, children in care need to have single assessments that are updated </w:t>
      </w:r>
      <w:r w:rsidR="00D81585" w:rsidRPr="00A21B85">
        <w:rPr>
          <w:rFonts w:ascii="Arial" w:hAnsi="Arial" w:cs="Arial"/>
          <w:sz w:val="24"/>
          <w:szCs w:val="24"/>
        </w:rPr>
        <w:t xml:space="preserve">when significant changes are being proposed or have already occurred.  </w:t>
      </w:r>
    </w:p>
    <w:p w:rsidR="00A21B85" w:rsidRPr="00A21B85" w:rsidRDefault="00A21B85" w:rsidP="00D81585">
      <w:pPr>
        <w:jc w:val="both"/>
        <w:rPr>
          <w:rFonts w:ascii="Arial" w:hAnsi="Arial" w:cs="Arial"/>
          <w:sz w:val="24"/>
          <w:szCs w:val="24"/>
        </w:rPr>
      </w:pPr>
    </w:p>
    <w:p w:rsidR="00842582" w:rsidRPr="00A21B85" w:rsidRDefault="00D81585" w:rsidP="00D81585">
      <w:p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The following occasions are when single assessments should be updated: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there is a plan to return the child to their home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there has been a disruption of a long-term placement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there is a proposal to formally match the child with long-term foster-carers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a child’s family member puts themselves forward as a potential carer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there is a proposed major change to the child’s contact arrangement</w:t>
      </w:r>
      <w:r w:rsidR="00C451AE">
        <w:rPr>
          <w:rFonts w:ascii="Arial" w:hAnsi="Arial" w:cs="Arial"/>
          <w:sz w:val="24"/>
          <w:szCs w:val="24"/>
        </w:rPr>
        <w:t>s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During the child’s first year at secondary school – the single assessment to be updated during the second school term of the first year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there is a major change to the child’s school or placement</w:t>
      </w:r>
    </w:p>
    <w:p w:rsidR="00D81585" w:rsidRPr="00A21B85" w:rsidRDefault="00D81585" w:rsidP="00D81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If there are no changes to the child’s life which has triggered an updated single assessment as listed above, the single assessment must be updated every 2 years as a minimum until the child reaches 15 ½ years or when the first Pathway Plan is completed, whichever is sooner</w:t>
      </w:r>
    </w:p>
    <w:p w:rsidR="00A21B85" w:rsidRDefault="00A21B85" w:rsidP="00D81585">
      <w:pPr>
        <w:jc w:val="both"/>
        <w:rPr>
          <w:rFonts w:ascii="Arial" w:hAnsi="Arial" w:cs="Arial"/>
          <w:sz w:val="24"/>
          <w:szCs w:val="24"/>
        </w:rPr>
      </w:pPr>
    </w:p>
    <w:p w:rsidR="00D81585" w:rsidRPr="00A21B85" w:rsidRDefault="00D81585" w:rsidP="00D81585">
      <w:p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>Updated single assessments must be completed within 25 days of the decision being made to update it.</w:t>
      </w:r>
    </w:p>
    <w:p w:rsidR="00A21B85" w:rsidRDefault="00A21B85" w:rsidP="00D81585">
      <w:pPr>
        <w:jc w:val="both"/>
        <w:rPr>
          <w:rFonts w:ascii="Arial" w:hAnsi="Arial" w:cs="Arial"/>
          <w:sz w:val="24"/>
          <w:szCs w:val="24"/>
        </w:rPr>
      </w:pPr>
    </w:p>
    <w:p w:rsidR="00D81585" w:rsidRPr="00A21B85" w:rsidRDefault="00D81585" w:rsidP="00D81585">
      <w:pPr>
        <w:jc w:val="both"/>
        <w:rPr>
          <w:rFonts w:ascii="Arial" w:hAnsi="Arial" w:cs="Arial"/>
          <w:sz w:val="24"/>
          <w:szCs w:val="24"/>
        </w:rPr>
      </w:pPr>
      <w:r w:rsidRPr="00A21B85">
        <w:rPr>
          <w:rFonts w:ascii="Arial" w:hAnsi="Arial" w:cs="Arial"/>
          <w:sz w:val="24"/>
          <w:szCs w:val="24"/>
        </w:rPr>
        <w:t xml:space="preserve">The </w:t>
      </w:r>
      <w:r w:rsidR="00A21B85">
        <w:rPr>
          <w:rFonts w:ascii="Arial" w:hAnsi="Arial" w:cs="Arial"/>
          <w:sz w:val="24"/>
          <w:szCs w:val="24"/>
        </w:rPr>
        <w:t xml:space="preserve">updated </w:t>
      </w:r>
      <w:r w:rsidRPr="00A21B85">
        <w:rPr>
          <w:rFonts w:ascii="Arial" w:hAnsi="Arial" w:cs="Arial"/>
          <w:sz w:val="24"/>
          <w:szCs w:val="24"/>
        </w:rPr>
        <w:t>single assessment must be quality assured by an Advanced Practitioner or Team Manager prior to it being authorised.</w:t>
      </w:r>
    </w:p>
    <w:p w:rsidR="00842582" w:rsidRPr="00A21B85" w:rsidRDefault="00842582" w:rsidP="00D8158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42582" w:rsidRPr="00A21B85" w:rsidRDefault="00842582" w:rsidP="00842582">
      <w:pPr>
        <w:rPr>
          <w:rFonts w:ascii="Arial" w:hAnsi="Arial" w:cs="Arial"/>
          <w:b/>
          <w:i/>
          <w:sz w:val="24"/>
          <w:szCs w:val="24"/>
        </w:rPr>
      </w:pPr>
    </w:p>
    <w:sectPr w:rsidR="00842582" w:rsidRPr="00A21B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82" w:rsidRDefault="00842582" w:rsidP="00842582">
      <w:pPr>
        <w:spacing w:after="0" w:line="240" w:lineRule="auto"/>
      </w:pPr>
      <w:r>
        <w:separator/>
      </w:r>
    </w:p>
  </w:endnote>
  <w:endnote w:type="continuationSeparator" w:id="0">
    <w:p w:rsidR="00842582" w:rsidRDefault="00842582" w:rsidP="0084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85" w:rsidRPr="00A21B85" w:rsidRDefault="00A21B85">
    <w:pPr>
      <w:pStyle w:val="Footer"/>
      <w:rPr>
        <w:b/>
        <w:i/>
      </w:rPr>
    </w:pPr>
    <w:r w:rsidRPr="00A21B85">
      <w:rPr>
        <w:b/>
        <w:i/>
      </w:rPr>
      <w:t>Updating of Single Assessments for LAC – December 2017 – v1</w:t>
    </w:r>
  </w:p>
  <w:p w:rsidR="00A21B85" w:rsidRDefault="00A21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82" w:rsidRDefault="00842582" w:rsidP="00842582">
      <w:pPr>
        <w:spacing w:after="0" w:line="240" w:lineRule="auto"/>
      </w:pPr>
      <w:r>
        <w:separator/>
      </w:r>
    </w:p>
  </w:footnote>
  <w:footnote w:type="continuationSeparator" w:id="0">
    <w:p w:rsidR="00842582" w:rsidRDefault="00842582" w:rsidP="0084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82" w:rsidRDefault="00842582" w:rsidP="00842582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"\\\\Oa-server\\shared$\\DBC Logos\\BMP - Hi Res\\DBC colour landscape Logo.bmp" \* MERGEFORMATINET </w:instrText>
    </w:r>
    <w:r>
      <w:rPr>
        <w:noProof/>
      </w:rPr>
      <w:fldChar w:fldCharType="separate"/>
    </w:r>
    <w:r w:rsidR="001233DE">
      <w:rPr>
        <w:noProof/>
      </w:rPr>
      <w:fldChar w:fldCharType="begin"/>
    </w:r>
    <w:r w:rsidR="001233DE">
      <w:rPr>
        <w:noProof/>
      </w:rPr>
      <w:instrText xml:space="preserve"> INCLUDEPICTURE  "\\\\Oa-server\\shared$\\DBC Logos\\BMP - Hi Res\\DBC colour landscape Logo.bmp" \* MERGEFORMATINET </w:instrText>
    </w:r>
    <w:r w:rsidR="001233DE">
      <w:rPr>
        <w:noProof/>
      </w:rPr>
      <w:fldChar w:fldCharType="separate"/>
    </w:r>
    <w:r w:rsidR="00C451AE">
      <w:rPr>
        <w:noProof/>
      </w:rPr>
      <w:fldChar w:fldCharType="begin"/>
    </w:r>
    <w:r w:rsidR="00C451AE">
      <w:rPr>
        <w:noProof/>
      </w:rPr>
      <w:instrText xml:space="preserve"> INCLUDEPICTURE  "\\\\Oa-server\\shared$\\DBC Logos\\BMP - Hi Res\\DBC colour landscape Logo.bmp" \* MERGEFORMATINET </w:instrText>
    </w:r>
    <w:r w:rsidR="00C451AE">
      <w:rPr>
        <w:noProof/>
      </w:rPr>
      <w:fldChar w:fldCharType="separate"/>
    </w:r>
    <w:r w:rsidR="000014A7">
      <w:rPr>
        <w:noProof/>
      </w:rPr>
      <w:fldChar w:fldCharType="begin"/>
    </w:r>
    <w:r w:rsidR="000014A7">
      <w:rPr>
        <w:noProof/>
      </w:rPr>
      <w:instrText xml:space="preserve"> </w:instrText>
    </w:r>
    <w:r w:rsidR="000014A7">
      <w:rPr>
        <w:noProof/>
      </w:rPr>
      <w:instrText>INCLUDEPICTURE  "\\\\Oa-server\\shared$\\DBC Logos\\BMP - Hi Res\\DBC colour landscape Logo.bmp" \* MERGEFORMATINET</w:instrText>
    </w:r>
    <w:r w:rsidR="000014A7">
      <w:rPr>
        <w:noProof/>
      </w:rPr>
      <w:instrText xml:space="preserve"> </w:instrText>
    </w:r>
    <w:r w:rsidR="000014A7">
      <w:rPr>
        <w:noProof/>
      </w:rPr>
      <w:fldChar w:fldCharType="separate"/>
    </w:r>
    <w:r w:rsidR="000014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7.3pt;height:48.85pt">
          <v:imagedata r:id="rId1" r:href="rId2"/>
        </v:shape>
      </w:pict>
    </w:r>
    <w:r w:rsidR="000014A7">
      <w:rPr>
        <w:noProof/>
      </w:rPr>
      <w:fldChar w:fldCharType="end"/>
    </w:r>
    <w:r w:rsidR="00C451AE">
      <w:rPr>
        <w:noProof/>
      </w:rPr>
      <w:fldChar w:fldCharType="end"/>
    </w:r>
    <w:r w:rsidR="001233DE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37F"/>
    <w:multiLevelType w:val="hybridMultilevel"/>
    <w:tmpl w:val="98FC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2"/>
    <w:rsid w:val="000014A7"/>
    <w:rsid w:val="001233DE"/>
    <w:rsid w:val="00842582"/>
    <w:rsid w:val="00A21B85"/>
    <w:rsid w:val="00C451AE"/>
    <w:rsid w:val="00D81585"/>
    <w:rsid w:val="00D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82"/>
  </w:style>
  <w:style w:type="paragraph" w:styleId="Footer">
    <w:name w:val="footer"/>
    <w:basedOn w:val="Normal"/>
    <w:link w:val="Foot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82"/>
  </w:style>
  <w:style w:type="paragraph" w:styleId="ListParagraph">
    <w:name w:val="List Paragraph"/>
    <w:basedOn w:val="Normal"/>
    <w:uiPriority w:val="34"/>
    <w:qFormat/>
    <w:rsid w:val="00D8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82"/>
  </w:style>
  <w:style w:type="paragraph" w:styleId="Footer">
    <w:name w:val="footer"/>
    <w:basedOn w:val="Normal"/>
    <w:link w:val="FooterChar"/>
    <w:uiPriority w:val="99"/>
    <w:unhideWhenUsed/>
    <w:rsid w:val="0084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82"/>
  </w:style>
  <w:style w:type="paragraph" w:styleId="ListParagraph">
    <w:name w:val="List Paragraph"/>
    <w:basedOn w:val="Normal"/>
    <w:uiPriority w:val="34"/>
    <w:qFormat/>
    <w:rsid w:val="00D8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Oa-server\shared$\DBC%20Logos\BMP%20-%20Hi%20Res\DBC%20colour%20landscape%20Logo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Stoddart</dc:creator>
  <cp:lastModifiedBy>Simon Bishop</cp:lastModifiedBy>
  <cp:revision>2</cp:revision>
  <cp:lastPrinted>2017-12-27T13:16:00Z</cp:lastPrinted>
  <dcterms:created xsi:type="dcterms:W3CDTF">2018-01-04T12:57:00Z</dcterms:created>
  <dcterms:modified xsi:type="dcterms:W3CDTF">2018-01-04T12:57:00Z</dcterms:modified>
</cp:coreProperties>
</file>