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1"/>
        <w:spacing w:after="0" w:line="240" w:lineRule="auto"/>
        <w:ind w:left="3300"/>
        <w:rPr>
          <w:sz w:val="48"/>
          <w:szCs w:val="48"/>
        </w:rPr>
      </w:pPr>
      <w:bookmarkStart w:colFirst="0" w:colLast="0" w:name="_ixpmmmd5v3t8" w:id="0"/>
      <w:bookmarkEnd w:id="0"/>
      <w:r w:rsidDel="00000000" w:rsidR="00000000" w:rsidRPr="00000000">
        <w:rPr>
          <w:sz w:val="48"/>
          <w:szCs w:val="48"/>
          <w:rtl w:val="0"/>
        </w:rPr>
        <w:t xml:space="preserve">SMARTER Screening Tool</w:t>
      </w:r>
    </w:p>
    <w:p w:rsidR="00000000" w:rsidDel="00000000" w:rsidP="00000000" w:rsidRDefault="00000000" w:rsidRPr="00000000" w14:paraId="00000002">
      <w:pPr>
        <w:pStyle w:val="Subtitle"/>
        <w:rPr>
          <w:rFonts w:ascii="Source Sans Pro" w:cs="Source Sans Pro" w:eastAsia="Source Sans Pro" w:hAnsi="Source Sans Pro"/>
          <w:sz w:val="20"/>
          <w:szCs w:val="20"/>
        </w:rPr>
      </w:pPr>
      <w:bookmarkStart w:colFirst="0" w:colLast="0" w:name="_f7vn58g8yt6c" w:id="1"/>
      <w:bookmarkEnd w:id="1"/>
      <w:r w:rsidDel="00000000" w:rsidR="00000000" w:rsidRPr="00000000">
        <w:rPr>
          <w:rtl w:val="0"/>
        </w:rPr>
        <w:t xml:space="preserve">Substance Misuse And Risk Taking Early Referral</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SMARTER screening tool will indicate when specialist advice should be sought for a young person, the tool will enable the identification of risk factors. However, the SMARTER screening tool will not provide a Comprehensive Specialist Substance Use Assessment</w:t>
      </w:r>
    </w:p>
    <w:p w:rsidR="00000000" w:rsidDel="00000000" w:rsidP="00000000" w:rsidRDefault="00000000" w:rsidRPr="00000000" w14:paraId="00000004">
      <w:pPr>
        <w:widowControl w:val="1"/>
        <w:spacing w:after="0" w:line="240"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05">
      <w:pPr>
        <w:pStyle w:val="Heading3"/>
        <w:widowControl w:val="1"/>
        <w:spacing w:after="0" w:line="239" w:lineRule="auto"/>
        <w:ind w:left="320"/>
        <w:rPr/>
      </w:pPr>
      <w:bookmarkStart w:colFirst="0" w:colLast="0" w:name="_gja2ipa1ie9" w:id="2"/>
      <w:bookmarkEnd w:id="2"/>
      <w:r w:rsidDel="00000000" w:rsidR="00000000" w:rsidRPr="00000000">
        <w:rPr>
          <w:rtl w:val="0"/>
        </w:rPr>
        <w:t xml:space="preserve">Instructions:</w:t>
      </w:r>
    </w:p>
    <w:p w:rsidR="00000000" w:rsidDel="00000000" w:rsidP="00000000" w:rsidRDefault="00000000" w:rsidRPr="00000000" w14:paraId="00000006">
      <w:pPr>
        <w:widowControl w:val="1"/>
        <w:spacing w:after="0" w:line="240"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Complete the form, ticking the box that is the most appropriate response, ask the young person open questions to gain an insight into their substance misuse and what risk it involves for the young person. A scoring system is employed in the Substance Use section. The scores should be added up and the total written in total section</w:t>
      </w:r>
    </w:p>
    <w:p w:rsidR="00000000" w:rsidDel="00000000" w:rsidP="00000000" w:rsidRDefault="00000000" w:rsidRPr="00000000" w14:paraId="00000008">
      <w:pPr>
        <w:widowControl w:val="1"/>
        <w:spacing w:after="0" w:line="240" w:lineRule="auto"/>
        <w:ind w:left="283.46456692913375" w:firstLine="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9">
      <w:pPr>
        <w:widowControl w:val="1"/>
        <w:spacing w:after="0" w:line="2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A">
      <w:pPr>
        <w:pStyle w:val="Heading1"/>
        <w:widowControl w:val="1"/>
        <w:spacing w:after="0" w:line="240" w:lineRule="auto"/>
        <w:rPr/>
      </w:pPr>
      <w:bookmarkStart w:colFirst="0" w:colLast="0" w:name="_l9kkwn5w3ovz" w:id="3"/>
      <w:bookmarkEnd w:id="3"/>
      <w:r w:rsidDel="00000000" w:rsidR="00000000" w:rsidRPr="00000000">
        <w:rPr>
          <w:rtl w:val="0"/>
        </w:rPr>
        <w:t xml:space="preserve">Section 1 - At risk groups</w:t>
      </w:r>
    </w:p>
    <w:p w:rsidR="00000000" w:rsidDel="00000000" w:rsidP="00000000" w:rsidRDefault="00000000" w:rsidRPr="00000000" w14:paraId="0000000B">
      <w:pPr>
        <w:widowControl w:val="1"/>
        <w:spacing w:after="0" w:line="24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C">
      <w:pPr>
        <w:numPr>
          <w:ilvl w:val="0"/>
          <w:numId w:val="17"/>
        </w:numPr>
        <w:spacing w:line="240" w:lineRule="auto"/>
        <w:ind w:left="720" w:hanging="360"/>
      </w:pPr>
      <w:r w:rsidDel="00000000" w:rsidR="00000000" w:rsidRPr="00000000">
        <w:rPr>
          <w:rtl w:val="0"/>
        </w:rPr>
        <w:t xml:space="preserve">I am a Looked After Child (LAC)/young person</w:t>
      </w:r>
    </w:p>
    <w:p w:rsidR="00000000" w:rsidDel="00000000" w:rsidP="00000000" w:rsidRDefault="00000000" w:rsidRPr="00000000" w14:paraId="0000000D">
      <w:pPr>
        <w:numPr>
          <w:ilvl w:val="0"/>
          <w:numId w:val="17"/>
        </w:numPr>
        <w:spacing w:line="240" w:lineRule="auto"/>
        <w:ind w:left="720" w:hanging="360"/>
      </w:pPr>
      <w:r w:rsidDel="00000000" w:rsidR="00000000" w:rsidRPr="00000000">
        <w:rPr>
          <w:rtl w:val="0"/>
        </w:rPr>
        <w:t xml:space="preserve">I am excluded from school/college</w:t>
      </w:r>
    </w:p>
    <w:p w:rsidR="00000000" w:rsidDel="00000000" w:rsidP="00000000" w:rsidRDefault="00000000" w:rsidRPr="00000000" w14:paraId="0000000E">
      <w:pPr>
        <w:numPr>
          <w:ilvl w:val="0"/>
          <w:numId w:val="17"/>
        </w:numPr>
        <w:spacing w:line="240" w:lineRule="auto"/>
        <w:ind w:left="720" w:hanging="360"/>
      </w:pPr>
      <w:r w:rsidDel="00000000" w:rsidR="00000000" w:rsidRPr="00000000">
        <w:rPr>
          <w:rtl w:val="0"/>
        </w:rPr>
        <w:t xml:space="preserve">I am a regular truant/non-attender</w:t>
      </w:r>
    </w:p>
    <w:p w:rsidR="00000000" w:rsidDel="00000000" w:rsidP="00000000" w:rsidRDefault="00000000" w:rsidRPr="00000000" w14:paraId="0000000F">
      <w:pPr>
        <w:numPr>
          <w:ilvl w:val="0"/>
          <w:numId w:val="17"/>
        </w:numPr>
        <w:spacing w:line="240" w:lineRule="auto"/>
        <w:ind w:left="720" w:hanging="360"/>
      </w:pPr>
      <w:r w:rsidDel="00000000" w:rsidR="00000000" w:rsidRPr="00000000">
        <w:rPr>
          <w:rtl w:val="0"/>
        </w:rPr>
        <w:t xml:space="preserve">I am involved with YOS or Probation Service</w:t>
      </w:r>
    </w:p>
    <w:p w:rsidR="00000000" w:rsidDel="00000000" w:rsidP="00000000" w:rsidRDefault="00000000" w:rsidRPr="00000000" w14:paraId="00000010">
      <w:pPr>
        <w:numPr>
          <w:ilvl w:val="0"/>
          <w:numId w:val="17"/>
        </w:numPr>
        <w:spacing w:line="240" w:lineRule="auto"/>
        <w:ind w:left="720" w:hanging="360"/>
      </w:pPr>
      <w:r w:rsidDel="00000000" w:rsidR="00000000" w:rsidRPr="00000000">
        <w:rPr>
          <w:rtl w:val="0"/>
        </w:rPr>
        <w:t xml:space="preserve">I have a social worker - Child Protection/Child in Need</w:t>
      </w:r>
    </w:p>
    <w:p w:rsidR="00000000" w:rsidDel="00000000" w:rsidP="00000000" w:rsidRDefault="00000000" w:rsidRPr="00000000" w14:paraId="00000011">
      <w:pPr>
        <w:numPr>
          <w:ilvl w:val="0"/>
          <w:numId w:val="17"/>
        </w:numPr>
        <w:spacing w:line="240" w:lineRule="auto"/>
        <w:ind w:left="720" w:hanging="360"/>
      </w:pPr>
      <w:r w:rsidDel="00000000" w:rsidR="00000000" w:rsidRPr="00000000">
        <w:rPr>
          <w:rtl w:val="0"/>
        </w:rPr>
        <w:t xml:space="preserve">I have a learning disability or developmental disorder for example ADHD, Aspergers</w:t>
      </w:r>
    </w:p>
    <w:p w:rsidR="00000000" w:rsidDel="00000000" w:rsidP="00000000" w:rsidRDefault="00000000" w:rsidRPr="00000000" w14:paraId="00000012">
      <w:pPr>
        <w:numPr>
          <w:ilvl w:val="0"/>
          <w:numId w:val="17"/>
        </w:numPr>
        <w:spacing w:line="240" w:lineRule="auto"/>
        <w:ind w:left="720" w:hanging="360"/>
      </w:pPr>
      <w:r w:rsidDel="00000000" w:rsidR="00000000" w:rsidRPr="00000000">
        <w:rPr>
          <w:rtl w:val="0"/>
        </w:rPr>
        <w:t xml:space="preserve">I am currently receiving support from CAMHS or have in the past</w:t>
      </w:r>
    </w:p>
    <w:p w:rsidR="00000000" w:rsidDel="00000000" w:rsidP="00000000" w:rsidRDefault="00000000" w:rsidRPr="00000000" w14:paraId="00000013">
      <w:pPr>
        <w:numPr>
          <w:ilvl w:val="0"/>
          <w:numId w:val="17"/>
        </w:numPr>
        <w:spacing w:line="240" w:lineRule="auto"/>
        <w:ind w:left="720" w:hanging="360"/>
      </w:pPr>
      <w:r w:rsidDel="00000000" w:rsidR="00000000" w:rsidRPr="00000000">
        <w:rPr>
          <w:rtl w:val="0"/>
        </w:rPr>
        <w:t xml:space="preserve">I have family members who have mental health problems</w:t>
      </w:r>
    </w:p>
    <w:p w:rsidR="00000000" w:rsidDel="00000000" w:rsidP="00000000" w:rsidRDefault="00000000" w:rsidRPr="00000000" w14:paraId="00000014">
      <w:pPr>
        <w:numPr>
          <w:ilvl w:val="0"/>
          <w:numId w:val="17"/>
        </w:numPr>
        <w:spacing w:line="240" w:lineRule="auto"/>
        <w:ind w:left="720" w:hanging="360"/>
      </w:pPr>
      <w:r w:rsidDel="00000000" w:rsidR="00000000" w:rsidRPr="00000000">
        <w:rPr>
          <w:rtl w:val="0"/>
        </w:rPr>
        <w:t xml:space="preserve">I am a young carer</w:t>
      </w:r>
    </w:p>
    <w:p w:rsidR="00000000" w:rsidDel="00000000" w:rsidP="00000000" w:rsidRDefault="00000000" w:rsidRPr="00000000" w14:paraId="00000015">
      <w:pPr>
        <w:pStyle w:val="Heading1"/>
        <w:rPr/>
      </w:pPr>
      <w:bookmarkStart w:colFirst="0" w:colLast="0" w:name="_fgtnmgdz5a81" w:id="4"/>
      <w:bookmarkEnd w:id="4"/>
      <w:r w:rsidDel="00000000" w:rsidR="00000000" w:rsidRPr="00000000">
        <w:rPr>
          <w:rtl w:val="0"/>
        </w:rPr>
      </w:r>
    </w:p>
    <w:p w:rsidR="00000000" w:rsidDel="00000000" w:rsidP="00000000" w:rsidRDefault="00000000" w:rsidRPr="00000000" w14:paraId="00000016">
      <w:pPr>
        <w:pStyle w:val="Heading1"/>
        <w:rPr/>
      </w:pPr>
      <w:bookmarkStart w:colFirst="0" w:colLast="0" w:name="_fz0u88bh05kb" w:id="5"/>
      <w:bookmarkEnd w:id="5"/>
      <w:r w:rsidDel="00000000" w:rsidR="00000000" w:rsidRPr="00000000">
        <w:rPr>
          <w:rtl w:val="0"/>
        </w:rPr>
        <w:t xml:space="preserve">Section 2 - At risk situations</w:t>
      </w:r>
    </w:p>
    <w:p w:rsidR="00000000" w:rsidDel="00000000" w:rsidP="00000000" w:rsidRDefault="00000000" w:rsidRPr="00000000" w14:paraId="00000017">
      <w:pPr>
        <w:numPr>
          <w:ilvl w:val="0"/>
          <w:numId w:val="7"/>
        </w:numPr>
        <w:spacing w:line="240" w:lineRule="auto"/>
        <w:ind w:left="720" w:hanging="360"/>
      </w:pPr>
      <w:r w:rsidDel="00000000" w:rsidR="00000000" w:rsidRPr="00000000">
        <w:rPr>
          <w:rtl w:val="0"/>
        </w:rPr>
        <w:t xml:space="preserve">I am homeless, living in supported accommodation, temporary accommodation or sofa surfing</w:t>
      </w:r>
    </w:p>
    <w:p w:rsidR="00000000" w:rsidDel="00000000" w:rsidP="00000000" w:rsidRDefault="00000000" w:rsidRPr="00000000" w14:paraId="00000018">
      <w:pPr>
        <w:numPr>
          <w:ilvl w:val="0"/>
          <w:numId w:val="7"/>
        </w:numPr>
        <w:spacing w:line="240" w:lineRule="auto"/>
        <w:ind w:left="720" w:hanging="360"/>
      </w:pPr>
      <w:r w:rsidDel="00000000" w:rsidR="00000000" w:rsidRPr="00000000">
        <w:rPr>
          <w:rtl w:val="0"/>
        </w:rPr>
        <w:t xml:space="preserve">I have been involved in antisocial behaviour or crime</w:t>
      </w:r>
    </w:p>
    <w:p w:rsidR="00000000" w:rsidDel="00000000" w:rsidP="00000000" w:rsidRDefault="00000000" w:rsidRPr="00000000" w14:paraId="00000019">
      <w:pPr>
        <w:numPr>
          <w:ilvl w:val="0"/>
          <w:numId w:val="7"/>
        </w:numPr>
        <w:spacing w:line="240" w:lineRule="auto"/>
        <w:ind w:left="720" w:hanging="360"/>
        <w:rPr>
          <w:u w:val="none"/>
        </w:rPr>
      </w:pPr>
      <w:r w:rsidDel="00000000" w:rsidR="00000000" w:rsidRPr="00000000">
        <w:rPr>
          <w:rtl w:val="0"/>
        </w:rPr>
        <w:t xml:space="preserve">I have had repeated injuries/accidents or self-harm when under the influence of drugs or alcohol</w:t>
      </w:r>
    </w:p>
    <w:p w:rsidR="00000000" w:rsidDel="00000000" w:rsidP="00000000" w:rsidRDefault="00000000" w:rsidRPr="00000000" w14:paraId="0000001A">
      <w:pPr>
        <w:numPr>
          <w:ilvl w:val="0"/>
          <w:numId w:val="7"/>
        </w:numPr>
        <w:spacing w:line="240" w:lineRule="auto"/>
        <w:ind w:left="720" w:hanging="360"/>
        <w:rPr>
          <w:u w:val="none"/>
        </w:rPr>
      </w:pPr>
      <w:r w:rsidDel="00000000" w:rsidR="00000000" w:rsidRPr="00000000">
        <w:rPr>
          <w:rtl w:val="0"/>
        </w:rPr>
        <w:t xml:space="preserve">I have been under the influence of drugs or alcohol whilst at school or other settings such as college</w:t>
      </w:r>
    </w:p>
    <w:p w:rsidR="00000000" w:rsidDel="00000000" w:rsidP="00000000" w:rsidRDefault="00000000" w:rsidRPr="00000000" w14:paraId="0000001B">
      <w:pPr>
        <w:numPr>
          <w:ilvl w:val="0"/>
          <w:numId w:val="7"/>
        </w:numPr>
        <w:spacing w:line="240" w:lineRule="auto"/>
        <w:ind w:left="720" w:hanging="360"/>
        <w:rPr>
          <w:u w:val="none"/>
        </w:rPr>
      </w:pPr>
      <w:r w:rsidDel="00000000" w:rsidR="00000000" w:rsidRPr="00000000">
        <w:rPr>
          <w:rtl w:val="0"/>
        </w:rPr>
        <w:t xml:space="preserve">I have caused others to become concerned about my lifestyle e.g. missing from home</w:t>
      </w:r>
    </w:p>
    <w:p w:rsidR="00000000" w:rsidDel="00000000" w:rsidP="00000000" w:rsidRDefault="00000000" w:rsidRPr="00000000" w14:paraId="0000001C">
      <w:pPr>
        <w:numPr>
          <w:ilvl w:val="0"/>
          <w:numId w:val="7"/>
        </w:numPr>
        <w:spacing w:line="240" w:lineRule="auto"/>
        <w:ind w:left="720" w:hanging="360"/>
        <w:rPr>
          <w:u w:val="none"/>
        </w:rPr>
      </w:pPr>
      <w:r w:rsidDel="00000000" w:rsidR="00000000" w:rsidRPr="00000000">
        <w:rPr>
          <w:rtl w:val="0"/>
        </w:rPr>
        <w:t xml:space="preserve">I am or have in the past carried drugs for people</w:t>
      </w:r>
    </w:p>
    <w:p w:rsidR="00000000" w:rsidDel="00000000" w:rsidP="00000000" w:rsidRDefault="00000000" w:rsidRPr="00000000" w14:paraId="0000001D">
      <w:pPr>
        <w:numPr>
          <w:ilvl w:val="0"/>
          <w:numId w:val="7"/>
        </w:numPr>
        <w:spacing w:line="240" w:lineRule="auto"/>
        <w:ind w:left="720" w:hanging="360"/>
        <w:rPr>
          <w:u w:val="none"/>
        </w:rPr>
      </w:pPr>
      <w:r w:rsidDel="00000000" w:rsidR="00000000" w:rsidRPr="00000000">
        <w:rPr>
          <w:rtl w:val="0"/>
        </w:rPr>
        <w:t xml:space="preserve">I have regular, unplanned, unprotected sex</w:t>
      </w:r>
    </w:p>
    <w:p w:rsidR="00000000" w:rsidDel="00000000" w:rsidP="00000000" w:rsidRDefault="00000000" w:rsidRPr="00000000" w14:paraId="0000001E">
      <w:pPr>
        <w:pStyle w:val="Heading4"/>
        <w:spacing w:line="240" w:lineRule="auto"/>
        <w:rPr/>
      </w:pPr>
      <w:bookmarkStart w:colFirst="0" w:colLast="0" w:name="_kz14xpmsjv7p" w:id="6"/>
      <w:bookmarkEnd w:id="6"/>
      <w:r w:rsidDel="00000000" w:rsidR="00000000" w:rsidRPr="00000000">
        <w:rPr>
          <w:rtl w:val="0"/>
        </w:rPr>
        <w:t xml:space="preserve">Any other further information: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rPr/>
      </w:pPr>
      <w:bookmarkStart w:colFirst="0" w:colLast="0" w:name="_psc9fqvdnlvw" w:id="7"/>
      <w:bookmarkEnd w:id="7"/>
      <w:r w:rsidDel="00000000" w:rsidR="00000000" w:rsidRPr="00000000">
        <w:rPr>
          <w:rtl w:val="0"/>
        </w:rPr>
        <w:t xml:space="preserve">Section 3 - Substance misuse</w:t>
      </w:r>
    </w:p>
    <w:p w:rsidR="00000000" w:rsidDel="00000000" w:rsidP="00000000" w:rsidRDefault="00000000" w:rsidRPr="00000000" w14:paraId="00000029">
      <w:pPr>
        <w:pStyle w:val="Heading3"/>
        <w:rPr>
          <w:rFonts w:ascii="Source Sans Pro" w:cs="Source Sans Pro" w:eastAsia="Source Sans Pro" w:hAnsi="Source Sans Pro"/>
          <w:sz w:val="28"/>
          <w:szCs w:val="28"/>
        </w:rPr>
      </w:pPr>
      <w:bookmarkStart w:colFirst="0" w:colLast="0" w:name="_og09acwpwwkc" w:id="8"/>
      <w:bookmarkEnd w:id="8"/>
      <w:r w:rsidDel="00000000" w:rsidR="00000000" w:rsidRPr="00000000">
        <w:rPr>
          <w:sz w:val="28"/>
          <w:szCs w:val="28"/>
          <w:rtl w:val="0"/>
        </w:rPr>
        <w:t xml:space="preserve">Do you use substances?</w:t>
      </w:r>
      <w:r w:rsidDel="00000000" w:rsidR="00000000" w:rsidRPr="00000000">
        <w:rPr>
          <w:rtl w:val="0"/>
        </w:rPr>
      </w:r>
    </w:p>
    <w:tbl>
      <w:tblPr>
        <w:tblStyle w:val="Table2"/>
        <w:tblW w:w="94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4"/>
        <w:gridCol w:w="8696"/>
        <w:tblGridChange w:id="0">
          <w:tblGrid>
            <w:gridCol w:w="714"/>
            <w:gridCol w:w="8696"/>
          </w:tblGrid>
        </w:tblGridChange>
      </w:tblGrid>
      <w:tr>
        <w:tc>
          <w:tcPr>
            <w:vAlign w:val="top"/>
          </w:tcPr>
          <w:p w:rsidR="00000000" w:rsidDel="00000000" w:rsidP="00000000" w:rsidRDefault="00000000" w:rsidRPr="00000000" w14:paraId="0000002A">
            <w:pPr>
              <w:widowControl w:val="1"/>
              <w:spacing w:after="0" w:line="240" w:lineRule="auto"/>
              <w:jc w:val="center"/>
              <w:rPr>
                <w:sz w:val="22"/>
                <w:szCs w:val="22"/>
              </w:rPr>
            </w:pPr>
            <w:r w:rsidDel="00000000" w:rsidR="00000000" w:rsidRPr="00000000">
              <w:rPr>
                <w:rtl w:val="0"/>
              </w:rPr>
            </w:r>
          </w:p>
          <w:p w:rsidR="00000000" w:rsidDel="00000000" w:rsidP="00000000" w:rsidRDefault="00000000" w:rsidRPr="00000000" w14:paraId="0000002B">
            <w:pPr>
              <w:widowControl w:val="1"/>
              <w:spacing w:after="0" w:line="240" w:lineRule="auto"/>
              <w:jc w:val="center"/>
              <w:rPr>
                <w:sz w:val="22"/>
                <w:szCs w:val="22"/>
              </w:rPr>
            </w:pPr>
            <w:r w:rsidDel="00000000" w:rsidR="00000000" w:rsidRPr="00000000">
              <w:rPr>
                <w:sz w:val="22"/>
                <w:szCs w:val="22"/>
                <w:rtl w:val="0"/>
              </w:rPr>
              <w:t xml:space="preserve">0</w:t>
            </w:r>
          </w:p>
        </w:tc>
        <w:tc>
          <w:tcPr>
            <w:vAlign w:val="top"/>
          </w:tcPr>
          <w:p w:rsidR="00000000" w:rsidDel="00000000" w:rsidP="00000000" w:rsidRDefault="00000000" w:rsidRPr="00000000" w14:paraId="0000002C">
            <w:pPr>
              <w:widowControl w:val="1"/>
              <w:spacing w:after="0" w:line="240" w:lineRule="auto"/>
              <w:rPr>
                <w:sz w:val="22"/>
                <w:szCs w:val="22"/>
              </w:rPr>
            </w:pPr>
            <w:r w:rsidDel="00000000" w:rsidR="00000000" w:rsidRPr="00000000">
              <w:rPr>
                <w:rtl w:val="0"/>
              </w:rPr>
            </w:r>
          </w:p>
          <w:p w:rsidR="00000000" w:rsidDel="00000000" w:rsidP="00000000" w:rsidRDefault="00000000" w:rsidRPr="00000000" w14:paraId="0000002D">
            <w:pPr>
              <w:widowControl w:val="1"/>
              <w:spacing w:after="0" w:line="240" w:lineRule="auto"/>
              <w:rPr>
                <w:sz w:val="22"/>
                <w:szCs w:val="22"/>
              </w:rPr>
            </w:pPr>
            <w:r w:rsidDel="00000000" w:rsidR="00000000" w:rsidRPr="00000000">
              <w:rPr>
                <w:sz w:val="22"/>
                <w:szCs w:val="22"/>
                <w:rtl w:val="0"/>
              </w:rPr>
              <w:t xml:space="preserve">No substance use</w:t>
            </w:r>
          </w:p>
          <w:p w:rsidR="00000000" w:rsidDel="00000000" w:rsidP="00000000" w:rsidRDefault="00000000" w:rsidRPr="00000000" w14:paraId="0000002E">
            <w:pPr>
              <w:widowControl w:val="1"/>
              <w:spacing w:after="0" w:line="240" w:lineRule="auto"/>
              <w:rPr>
                <w:sz w:val="22"/>
                <w:szCs w:val="22"/>
              </w:rPr>
            </w:pPr>
            <w:r w:rsidDel="00000000" w:rsidR="00000000" w:rsidRPr="00000000">
              <w:rPr>
                <w:rtl w:val="0"/>
              </w:rPr>
            </w:r>
          </w:p>
        </w:tc>
      </w:tr>
      <w:tr>
        <w:tc>
          <w:tcPr>
            <w:vAlign w:val="top"/>
          </w:tcPr>
          <w:p w:rsidR="00000000" w:rsidDel="00000000" w:rsidP="00000000" w:rsidRDefault="00000000" w:rsidRPr="00000000" w14:paraId="0000002F">
            <w:pPr>
              <w:widowControl w:val="1"/>
              <w:spacing w:after="0" w:line="480" w:lineRule="auto"/>
              <w:jc w:val="center"/>
              <w:rPr>
                <w:sz w:val="22"/>
                <w:szCs w:val="22"/>
              </w:rPr>
            </w:pPr>
            <w:r w:rsidDel="00000000" w:rsidR="00000000" w:rsidRPr="00000000">
              <w:rPr>
                <w:rtl w:val="0"/>
              </w:rPr>
            </w:r>
          </w:p>
          <w:p w:rsidR="00000000" w:rsidDel="00000000" w:rsidP="00000000" w:rsidRDefault="00000000" w:rsidRPr="00000000" w14:paraId="00000030">
            <w:pPr>
              <w:widowControl w:val="1"/>
              <w:spacing w:after="0" w:line="480" w:lineRule="auto"/>
              <w:jc w:val="center"/>
              <w:rPr>
                <w:sz w:val="22"/>
                <w:szCs w:val="22"/>
              </w:rPr>
            </w:pPr>
            <w:r w:rsidDel="00000000" w:rsidR="00000000" w:rsidRPr="00000000">
              <w:rPr>
                <w:sz w:val="22"/>
                <w:szCs w:val="22"/>
                <w:rtl w:val="0"/>
              </w:rPr>
              <w:t xml:space="preserve">2</w:t>
            </w:r>
          </w:p>
        </w:tc>
        <w:tc>
          <w:tcPr>
            <w:vAlign w:val="top"/>
          </w:tcPr>
          <w:p w:rsidR="00000000" w:rsidDel="00000000" w:rsidP="00000000" w:rsidRDefault="00000000" w:rsidRPr="00000000" w14:paraId="00000031">
            <w:pPr>
              <w:widowControl w:val="1"/>
              <w:spacing w:after="0" w:line="240" w:lineRule="auto"/>
              <w:ind w:right="360"/>
              <w:rPr>
                <w:sz w:val="22"/>
                <w:szCs w:val="22"/>
              </w:rPr>
            </w:pPr>
            <w:r w:rsidDel="00000000" w:rsidR="00000000" w:rsidRPr="00000000">
              <w:rPr>
                <w:rtl w:val="0"/>
              </w:rPr>
            </w:r>
          </w:p>
          <w:tbl>
            <w:tblPr>
              <w:tblStyle w:val="Table3"/>
              <w:tblW w:w="8496.0" w:type="dxa"/>
              <w:jc w:val="left"/>
              <w:tblLayout w:type="fixed"/>
              <w:tblLook w:val="0600"/>
            </w:tblPr>
            <w:tblGrid>
              <w:gridCol w:w="2181"/>
              <w:gridCol w:w="1890"/>
              <w:gridCol w:w="2535"/>
              <w:gridCol w:w="1890"/>
              <w:tblGridChange w:id="0">
                <w:tblGrid>
                  <w:gridCol w:w="2181"/>
                  <w:gridCol w:w="1890"/>
                  <w:gridCol w:w="2535"/>
                  <w:gridCol w:w="1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numPr>
                      <w:ilvl w:val="0"/>
                      <w:numId w:val="21"/>
                    </w:numPr>
                    <w:spacing w:after="0" w:line="240" w:lineRule="auto"/>
                    <w:ind w:left="720" w:hanging="360"/>
                    <w:rPr>
                      <w:sz w:val="22"/>
                      <w:szCs w:val="22"/>
                    </w:rPr>
                  </w:pPr>
                  <w:r w:rsidDel="00000000" w:rsidR="00000000" w:rsidRPr="00000000">
                    <w:rPr>
                      <w:sz w:val="22"/>
                      <w:szCs w:val="22"/>
                      <w:rtl w:val="0"/>
                    </w:rPr>
                    <w:t xml:space="preserve">Cannabis </w:t>
                  </w:r>
                </w:p>
                <w:p w:rsidR="00000000" w:rsidDel="00000000" w:rsidP="00000000" w:rsidRDefault="00000000" w:rsidRPr="00000000" w14:paraId="00000033">
                  <w:pPr>
                    <w:numPr>
                      <w:ilvl w:val="0"/>
                      <w:numId w:val="21"/>
                    </w:numPr>
                    <w:spacing w:after="0" w:line="240" w:lineRule="auto"/>
                    <w:ind w:left="720" w:hanging="360"/>
                    <w:rPr>
                      <w:sz w:val="22"/>
                      <w:szCs w:val="22"/>
                    </w:rPr>
                  </w:pPr>
                  <w:r w:rsidDel="00000000" w:rsidR="00000000" w:rsidRPr="00000000">
                    <w:rPr>
                      <w:sz w:val="22"/>
                      <w:szCs w:val="22"/>
                      <w:rtl w:val="0"/>
                    </w:rPr>
                    <w:t xml:space="preserve">Cocaine</w:t>
                  </w:r>
                </w:p>
                <w:p w:rsidR="00000000" w:rsidDel="00000000" w:rsidP="00000000" w:rsidRDefault="00000000" w:rsidRPr="00000000" w14:paraId="00000034">
                  <w:pPr>
                    <w:numPr>
                      <w:ilvl w:val="0"/>
                      <w:numId w:val="21"/>
                    </w:numPr>
                    <w:spacing w:after="0" w:line="240" w:lineRule="auto"/>
                    <w:ind w:left="720" w:hanging="360"/>
                    <w:rPr>
                      <w:sz w:val="22"/>
                      <w:szCs w:val="22"/>
                    </w:rPr>
                  </w:pPr>
                  <w:r w:rsidDel="00000000" w:rsidR="00000000" w:rsidRPr="00000000">
                    <w:rPr>
                      <w:sz w:val="22"/>
                      <w:szCs w:val="22"/>
                      <w:rtl w:val="0"/>
                    </w:rPr>
                    <w:t xml:space="preserve">LSD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numPr>
                      <w:ilvl w:val="0"/>
                      <w:numId w:val="21"/>
                    </w:numPr>
                    <w:spacing w:after="0" w:line="240" w:lineRule="auto"/>
                    <w:ind w:left="720" w:hanging="360"/>
                    <w:rPr>
                      <w:sz w:val="22"/>
                      <w:szCs w:val="22"/>
                    </w:rPr>
                  </w:pPr>
                  <w:r w:rsidDel="00000000" w:rsidR="00000000" w:rsidRPr="00000000">
                    <w:rPr>
                      <w:sz w:val="22"/>
                      <w:szCs w:val="22"/>
                      <w:rtl w:val="0"/>
                    </w:rPr>
                    <w:t xml:space="preserve">Ecstasy</w:t>
                  </w:r>
                </w:p>
                <w:p w:rsidR="00000000" w:rsidDel="00000000" w:rsidP="00000000" w:rsidRDefault="00000000" w:rsidRPr="00000000" w14:paraId="00000036">
                  <w:pPr>
                    <w:numPr>
                      <w:ilvl w:val="0"/>
                      <w:numId w:val="21"/>
                    </w:numPr>
                    <w:spacing w:after="0" w:line="240" w:lineRule="auto"/>
                    <w:ind w:left="720" w:hanging="360"/>
                    <w:rPr>
                      <w:sz w:val="22"/>
                      <w:szCs w:val="22"/>
                    </w:rPr>
                  </w:pPr>
                  <w:r w:rsidDel="00000000" w:rsidR="00000000" w:rsidRPr="00000000">
                    <w:rPr>
                      <w:sz w:val="22"/>
                      <w:szCs w:val="22"/>
                      <w:rtl w:val="0"/>
                    </w:rPr>
                    <w:t xml:space="preserve">Alcohol</w:t>
                  </w:r>
                </w:p>
                <w:p w:rsidR="00000000" w:rsidDel="00000000" w:rsidP="00000000" w:rsidRDefault="00000000" w:rsidRPr="00000000" w14:paraId="00000037">
                  <w:pPr>
                    <w:numPr>
                      <w:ilvl w:val="0"/>
                      <w:numId w:val="21"/>
                    </w:numPr>
                    <w:spacing w:after="0" w:line="240" w:lineRule="auto"/>
                    <w:ind w:left="720" w:hanging="360"/>
                    <w:rPr>
                      <w:sz w:val="22"/>
                      <w:szCs w:val="22"/>
                    </w:rPr>
                  </w:pPr>
                  <w:r w:rsidDel="00000000" w:rsidR="00000000" w:rsidRPr="00000000">
                    <w:rPr>
                      <w:sz w:val="22"/>
                      <w:szCs w:val="22"/>
                      <w:rtl w:val="0"/>
                    </w:rPr>
                    <w:t xml:space="preserve">NPS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numPr>
                      <w:ilvl w:val="0"/>
                      <w:numId w:val="21"/>
                    </w:numPr>
                    <w:spacing w:after="0" w:line="240" w:lineRule="auto"/>
                    <w:ind w:left="720" w:hanging="360"/>
                    <w:rPr>
                      <w:sz w:val="22"/>
                      <w:szCs w:val="22"/>
                    </w:rPr>
                  </w:pPr>
                  <w:r w:rsidDel="00000000" w:rsidR="00000000" w:rsidRPr="00000000">
                    <w:rPr>
                      <w:sz w:val="22"/>
                      <w:szCs w:val="22"/>
                      <w:rtl w:val="0"/>
                    </w:rPr>
                    <w:t xml:space="preserve">Amphetamines</w:t>
                  </w:r>
                </w:p>
                <w:p w:rsidR="00000000" w:rsidDel="00000000" w:rsidP="00000000" w:rsidRDefault="00000000" w:rsidRPr="00000000" w14:paraId="00000039">
                  <w:pPr>
                    <w:numPr>
                      <w:ilvl w:val="0"/>
                      <w:numId w:val="21"/>
                    </w:numPr>
                    <w:spacing w:after="0" w:line="240" w:lineRule="auto"/>
                    <w:ind w:left="720" w:hanging="360"/>
                    <w:rPr>
                      <w:sz w:val="22"/>
                      <w:szCs w:val="22"/>
                    </w:rPr>
                  </w:pPr>
                  <w:r w:rsidDel="00000000" w:rsidR="00000000" w:rsidRPr="00000000">
                    <w:rPr>
                      <w:sz w:val="22"/>
                      <w:szCs w:val="22"/>
                      <w:rtl w:val="0"/>
                    </w:rPr>
                    <w:t xml:space="preserve">Solvents</w:t>
                  </w:r>
                </w:p>
                <w:p w:rsidR="00000000" w:rsidDel="00000000" w:rsidP="00000000" w:rsidRDefault="00000000" w:rsidRPr="00000000" w14:paraId="0000003A">
                  <w:pPr>
                    <w:numPr>
                      <w:ilvl w:val="0"/>
                      <w:numId w:val="21"/>
                    </w:numPr>
                    <w:spacing w:after="0" w:line="240" w:lineRule="auto"/>
                    <w:ind w:left="720" w:hanging="360"/>
                    <w:rPr>
                      <w:sz w:val="22"/>
                      <w:szCs w:val="22"/>
                    </w:rPr>
                  </w:pPr>
                  <w:r w:rsidDel="00000000" w:rsidR="00000000" w:rsidRPr="00000000">
                    <w:rPr>
                      <w:sz w:val="22"/>
                      <w:szCs w:val="22"/>
                      <w:rtl w:val="0"/>
                    </w:rPr>
                    <w:t xml:space="preserve">Meow/Mcat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numPr>
                      <w:ilvl w:val="0"/>
                      <w:numId w:val="21"/>
                    </w:numPr>
                    <w:spacing w:after="0" w:line="240" w:lineRule="auto"/>
                    <w:ind w:left="720" w:hanging="360"/>
                    <w:rPr>
                      <w:sz w:val="22"/>
                      <w:szCs w:val="22"/>
                    </w:rPr>
                  </w:pPr>
                  <w:r w:rsidDel="00000000" w:rsidR="00000000" w:rsidRPr="00000000">
                    <w:rPr>
                      <w:sz w:val="22"/>
                      <w:szCs w:val="22"/>
                      <w:rtl w:val="0"/>
                    </w:rPr>
                    <w:t xml:space="preserve">Ketamine</w:t>
                  </w:r>
                </w:p>
                <w:p w:rsidR="00000000" w:rsidDel="00000000" w:rsidP="00000000" w:rsidRDefault="00000000" w:rsidRPr="00000000" w14:paraId="0000003C">
                  <w:pPr>
                    <w:numPr>
                      <w:ilvl w:val="0"/>
                      <w:numId w:val="21"/>
                    </w:numPr>
                    <w:spacing w:after="0" w:line="240" w:lineRule="auto"/>
                    <w:ind w:left="720" w:hanging="360"/>
                    <w:rPr>
                      <w:sz w:val="22"/>
                      <w:szCs w:val="22"/>
                    </w:rPr>
                  </w:pPr>
                  <w:r w:rsidDel="00000000" w:rsidR="00000000" w:rsidRPr="00000000">
                    <w:rPr>
                      <w:sz w:val="22"/>
                      <w:szCs w:val="22"/>
                      <w:rtl w:val="0"/>
                    </w:rPr>
                    <w:t xml:space="preserve">Other</w:t>
                  </w:r>
                </w:p>
                <w:p w:rsidR="00000000" w:rsidDel="00000000" w:rsidP="00000000" w:rsidRDefault="00000000" w:rsidRPr="00000000" w14:paraId="0000003D">
                  <w:pPr>
                    <w:spacing w:after="0" w:line="240" w:lineRule="auto"/>
                    <w:ind w:left="720" w:firstLine="0"/>
                    <w:rPr>
                      <w:sz w:val="22"/>
                      <w:szCs w:val="22"/>
                    </w:rPr>
                  </w:pPr>
                  <w:r w:rsidDel="00000000" w:rsidR="00000000" w:rsidRPr="00000000">
                    <w:rPr>
                      <w:sz w:val="22"/>
                      <w:szCs w:val="22"/>
                      <w:rtl w:val="0"/>
                    </w:rPr>
                    <w:t xml:space="preserve">______</w:t>
                  </w:r>
                </w:p>
              </w:tc>
            </w:tr>
          </w:tbl>
          <w:p w:rsidR="00000000" w:rsidDel="00000000" w:rsidP="00000000" w:rsidRDefault="00000000" w:rsidRPr="00000000" w14:paraId="0000003E">
            <w:pPr>
              <w:widowControl w:val="1"/>
              <w:spacing w:after="0" w:line="240" w:lineRule="auto"/>
              <w:ind w:right="360"/>
              <w:rPr>
                <w:sz w:val="22"/>
                <w:szCs w:val="22"/>
              </w:rPr>
            </w:pPr>
            <w:r w:rsidDel="00000000" w:rsidR="00000000" w:rsidRPr="00000000">
              <w:rPr>
                <w:rtl w:val="0"/>
              </w:rPr>
            </w:r>
          </w:p>
        </w:tc>
      </w:tr>
      <w:tr>
        <w:trPr>
          <w:trHeight w:val="1240" w:hRule="atLeast"/>
        </w:trPr>
        <w:tc>
          <w:tcPr>
            <w:vAlign w:val="top"/>
          </w:tcPr>
          <w:p w:rsidR="00000000" w:rsidDel="00000000" w:rsidP="00000000" w:rsidRDefault="00000000" w:rsidRPr="00000000" w14:paraId="0000003F">
            <w:pPr>
              <w:widowControl w:val="1"/>
              <w:spacing w:after="0" w:line="240" w:lineRule="auto"/>
              <w:jc w:val="center"/>
              <w:rPr>
                <w:sz w:val="22"/>
                <w:szCs w:val="22"/>
              </w:rPr>
            </w:pPr>
            <w:r w:rsidDel="00000000" w:rsidR="00000000" w:rsidRPr="00000000">
              <w:rPr>
                <w:rtl w:val="0"/>
              </w:rPr>
            </w:r>
          </w:p>
          <w:p w:rsidR="00000000" w:rsidDel="00000000" w:rsidP="00000000" w:rsidRDefault="00000000" w:rsidRPr="00000000" w14:paraId="00000040">
            <w:pPr>
              <w:widowControl w:val="1"/>
              <w:spacing w:after="0" w:line="240" w:lineRule="auto"/>
              <w:jc w:val="center"/>
              <w:rPr>
                <w:sz w:val="22"/>
                <w:szCs w:val="22"/>
              </w:rPr>
            </w:pPr>
            <w:r w:rsidDel="00000000" w:rsidR="00000000" w:rsidRPr="00000000">
              <w:rPr>
                <w:rtl w:val="0"/>
              </w:rPr>
            </w:r>
          </w:p>
          <w:p w:rsidR="00000000" w:rsidDel="00000000" w:rsidP="00000000" w:rsidRDefault="00000000" w:rsidRPr="00000000" w14:paraId="00000041">
            <w:pPr>
              <w:widowControl w:val="1"/>
              <w:spacing w:after="0" w:line="240" w:lineRule="auto"/>
              <w:jc w:val="center"/>
              <w:rPr>
                <w:sz w:val="22"/>
                <w:szCs w:val="22"/>
              </w:rPr>
            </w:pPr>
            <w:r w:rsidDel="00000000" w:rsidR="00000000" w:rsidRPr="00000000">
              <w:rPr>
                <w:sz w:val="22"/>
                <w:szCs w:val="22"/>
                <w:rtl w:val="0"/>
              </w:rPr>
              <w:t xml:space="preserve">5</w:t>
            </w:r>
          </w:p>
          <w:p w:rsidR="00000000" w:rsidDel="00000000" w:rsidP="00000000" w:rsidRDefault="00000000" w:rsidRPr="00000000" w14:paraId="00000042">
            <w:pPr>
              <w:widowControl w:val="1"/>
              <w:spacing w:after="0" w:line="240" w:lineRule="auto"/>
              <w:jc w:val="center"/>
              <w:rPr>
                <w:sz w:val="22"/>
                <w:szCs w:val="22"/>
              </w:rPr>
            </w:pPr>
            <w:r w:rsidDel="00000000" w:rsidR="00000000" w:rsidRPr="00000000">
              <w:rPr>
                <w:rtl w:val="0"/>
              </w:rPr>
            </w:r>
          </w:p>
          <w:p w:rsidR="00000000" w:rsidDel="00000000" w:rsidP="00000000" w:rsidRDefault="00000000" w:rsidRPr="00000000" w14:paraId="00000043">
            <w:pPr>
              <w:widowControl w:val="1"/>
              <w:spacing w:after="0" w:line="240" w:lineRule="auto"/>
              <w:jc w:val="center"/>
              <w:rPr>
                <w:sz w:val="22"/>
                <w:szCs w:val="22"/>
              </w:rPr>
            </w:pPr>
            <w:r w:rsidDel="00000000" w:rsidR="00000000" w:rsidRPr="00000000">
              <w:rPr>
                <w:rtl w:val="0"/>
              </w:rPr>
            </w:r>
          </w:p>
        </w:tc>
        <w:tc>
          <w:tcPr>
            <w:vAlign w:val="top"/>
          </w:tcPr>
          <w:p w:rsidR="00000000" w:rsidDel="00000000" w:rsidP="00000000" w:rsidRDefault="00000000" w:rsidRPr="00000000" w14:paraId="00000044">
            <w:pPr>
              <w:widowControl w:val="1"/>
              <w:spacing w:after="0" w:line="240" w:lineRule="auto"/>
              <w:ind w:right="360"/>
              <w:rPr>
                <w:sz w:val="22"/>
                <w:szCs w:val="22"/>
              </w:rPr>
            </w:pPr>
            <w:r w:rsidDel="00000000" w:rsidR="00000000" w:rsidRPr="00000000">
              <w:rPr>
                <w:rtl w:val="0"/>
              </w:rPr>
            </w:r>
          </w:p>
          <w:tbl>
            <w:tblPr>
              <w:tblStyle w:val="Table4"/>
              <w:tblW w:w="8496.0" w:type="dxa"/>
              <w:jc w:val="left"/>
              <w:tblLayout w:type="fixed"/>
              <w:tblLook w:val="0600"/>
            </w:tblPr>
            <w:tblGrid>
              <w:gridCol w:w="2832"/>
              <w:gridCol w:w="2832"/>
              <w:gridCol w:w="2832"/>
              <w:tblGridChange w:id="0">
                <w:tblGrid>
                  <w:gridCol w:w="2832"/>
                  <w:gridCol w:w="2832"/>
                  <w:gridCol w:w="28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rPr>
                      <w:sz w:val="22"/>
                      <w:szCs w:val="22"/>
                    </w:rPr>
                  </w:pPr>
                  <w:r w:rsidDel="00000000" w:rsidR="00000000" w:rsidRPr="00000000">
                    <w:rPr>
                      <w:sz w:val="22"/>
                      <w:szCs w:val="22"/>
                      <w:rtl w:val="0"/>
                    </w:rPr>
                    <w:t xml:space="preserve">More than one drug at a time of mixing drugs and alcohol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numPr>
                      <w:ilvl w:val="0"/>
                      <w:numId w:val="3"/>
                    </w:numPr>
                    <w:spacing w:after="0" w:line="240" w:lineRule="auto"/>
                    <w:ind w:left="720" w:hanging="360"/>
                    <w:rPr>
                      <w:sz w:val="22"/>
                      <w:szCs w:val="22"/>
                    </w:rPr>
                  </w:pPr>
                  <w:r w:rsidDel="00000000" w:rsidR="00000000" w:rsidRPr="00000000">
                    <w:rPr>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3"/>
                    </w:numPr>
                    <w:spacing w:after="0" w:line="240" w:lineRule="auto"/>
                    <w:ind w:left="720" w:hanging="360"/>
                    <w:rPr>
                      <w:sz w:val="22"/>
                      <w:szCs w:val="22"/>
                    </w:rPr>
                  </w:pPr>
                  <w:r w:rsidDel="00000000" w:rsidR="00000000" w:rsidRPr="00000000">
                    <w:rPr>
                      <w:sz w:val="22"/>
                      <w:szCs w:val="22"/>
                      <w:rtl w:val="0"/>
                    </w:rPr>
                    <w:t xml:space="preserve">No</w:t>
                  </w:r>
                </w:p>
              </w:tc>
            </w:tr>
          </w:tbl>
          <w:p w:rsidR="00000000" w:rsidDel="00000000" w:rsidP="00000000" w:rsidRDefault="00000000" w:rsidRPr="00000000" w14:paraId="00000048">
            <w:pPr>
              <w:widowControl w:val="1"/>
              <w:spacing w:after="0" w:line="240" w:lineRule="auto"/>
              <w:ind w:right="360"/>
              <w:rPr>
                <w:sz w:val="22"/>
                <w:szCs w:val="22"/>
              </w:rPr>
            </w:pPr>
            <w:r w:rsidDel="00000000" w:rsidR="00000000" w:rsidRPr="00000000">
              <w:rPr>
                <w:rtl w:val="0"/>
              </w:rPr>
            </w:r>
          </w:p>
        </w:tc>
      </w:tr>
      <w:tr>
        <w:tc>
          <w:tcPr>
            <w:vAlign w:val="top"/>
          </w:tcPr>
          <w:p w:rsidR="00000000" w:rsidDel="00000000" w:rsidP="00000000" w:rsidRDefault="00000000" w:rsidRPr="00000000" w14:paraId="00000049">
            <w:pPr>
              <w:widowControl w:val="1"/>
              <w:spacing w:after="0" w:line="240" w:lineRule="auto"/>
              <w:jc w:val="center"/>
              <w:rPr>
                <w:sz w:val="22"/>
                <w:szCs w:val="22"/>
              </w:rPr>
            </w:pPr>
            <w:r w:rsidDel="00000000" w:rsidR="00000000" w:rsidRPr="00000000">
              <w:rPr>
                <w:rtl w:val="0"/>
              </w:rPr>
            </w:r>
          </w:p>
          <w:p w:rsidR="00000000" w:rsidDel="00000000" w:rsidP="00000000" w:rsidRDefault="00000000" w:rsidRPr="00000000" w14:paraId="0000004A">
            <w:pPr>
              <w:widowControl w:val="1"/>
              <w:spacing w:after="0" w:line="240" w:lineRule="auto"/>
              <w:jc w:val="center"/>
              <w:rPr>
                <w:sz w:val="22"/>
                <w:szCs w:val="22"/>
              </w:rPr>
            </w:pPr>
            <w:r w:rsidDel="00000000" w:rsidR="00000000" w:rsidRPr="00000000">
              <w:rPr>
                <w:sz w:val="22"/>
                <w:szCs w:val="22"/>
                <w:rtl w:val="0"/>
              </w:rPr>
              <w:t xml:space="preserve">5</w:t>
            </w:r>
          </w:p>
          <w:p w:rsidR="00000000" w:rsidDel="00000000" w:rsidP="00000000" w:rsidRDefault="00000000" w:rsidRPr="00000000" w14:paraId="0000004B">
            <w:pPr>
              <w:widowControl w:val="1"/>
              <w:spacing w:after="0" w:line="240" w:lineRule="auto"/>
              <w:jc w:val="center"/>
              <w:rPr>
                <w:sz w:val="22"/>
                <w:szCs w:val="22"/>
              </w:rPr>
            </w:pPr>
            <w:r w:rsidDel="00000000" w:rsidR="00000000" w:rsidRPr="00000000">
              <w:rPr>
                <w:rtl w:val="0"/>
              </w:rPr>
            </w:r>
          </w:p>
        </w:tc>
        <w:tc>
          <w:tcPr>
            <w:vAlign w:val="top"/>
          </w:tcPr>
          <w:p w:rsidR="00000000" w:rsidDel="00000000" w:rsidP="00000000" w:rsidRDefault="00000000" w:rsidRPr="00000000" w14:paraId="0000004C">
            <w:pPr>
              <w:widowControl w:val="1"/>
              <w:spacing w:after="0" w:line="240" w:lineRule="auto"/>
              <w:ind w:right="360"/>
              <w:rPr>
                <w:sz w:val="22"/>
                <w:szCs w:val="22"/>
              </w:rPr>
            </w:pPr>
            <w:r w:rsidDel="00000000" w:rsidR="00000000" w:rsidRPr="00000000">
              <w:rPr>
                <w:rtl w:val="0"/>
              </w:rPr>
            </w:r>
          </w:p>
          <w:tbl>
            <w:tblPr>
              <w:tblStyle w:val="Table5"/>
              <w:tblW w:w="8496.0" w:type="dxa"/>
              <w:jc w:val="left"/>
              <w:tblLayout w:type="fixed"/>
              <w:tblLook w:val="0600"/>
            </w:tblPr>
            <w:tblGrid>
              <w:gridCol w:w="2880"/>
              <w:gridCol w:w="2760"/>
              <w:gridCol w:w="2856"/>
              <w:tblGridChange w:id="0">
                <w:tblGrid>
                  <w:gridCol w:w="2880"/>
                  <w:gridCol w:w="2760"/>
                  <w:gridCol w:w="285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numPr>
                      <w:ilvl w:val="0"/>
                      <w:numId w:val="13"/>
                    </w:numPr>
                    <w:spacing w:after="0" w:line="240" w:lineRule="auto"/>
                    <w:ind w:left="720" w:hanging="360"/>
                    <w:rPr>
                      <w:sz w:val="22"/>
                      <w:szCs w:val="22"/>
                    </w:rPr>
                  </w:pPr>
                  <w:r w:rsidDel="00000000" w:rsidR="00000000" w:rsidRPr="00000000">
                    <w:rPr>
                      <w:sz w:val="22"/>
                      <w:szCs w:val="22"/>
                      <w:rtl w:val="0"/>
                    </w:rPr>
                    <w:t xml:space="preserve">Heroin/Methadone</w:t>
                  </w:r>
                </w:p>
                <w:p w:rsidR="00000000" w:rsidDel="00000000" w:rsidP="00000000" w:rsidRDefault="00000000" w:rsidRPr="00000000" w14:paraId="0000004E">
                  <w:pPr>
                    <w:numPr>
                      <w:ilvl w:val="0"/>
                      <w:numId w:val="13"/>
                    </w:numPr>
                    <w:spacing w:after="0" w:line="240" w:lineRule="auto"/>
                    <w:ind w:left="720" w:hanging="360"/>
                    <w:rPr>
                      <w:sz w:val="22"/>
                      <w:szCs w:val="22"/>
                    </w:rPr>
                  </w:pPr>
                  <w:r w:rsidDel="00000000" w:rsidR="00000000" w:rsidRPr="00000000">
                    <w:rPr>
                      <w:sz w:val="22"/>
                      <w:szCs w:val="22"/>
                      <w:rtl w:val="0"/>
                    </w:rPr>
                    <w:t xml:space="preserve">Opiates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numPr>
                      <w:ilvl w:val="0"/>
                      <w:numId w:val="13"/>
                    </w:numPr>
                    <w:spacing w:after="0" w:line="240" w:lineRule="auto"/>
                    <w:ind w:left="720" w:hanging="360"/>
                    <w:rPr>
                      <w:sz w:val="22"/>
                      <w:szCs w:val="22"/>
                    </w:rPr>
                  </w:pPr>
                  <w:r w:rsidDel="00000000" w:rsidR="00000000" w:rsidRPr="00000000">
                    <w:rPr>
                      <w:sz w:val="22"/>
                      <w:szCs w:val="22"/>
                      <w:rtl w:val="0"/>
                    </w:rPr>
                    <w:t xml:space="preserve">Crack cocaine</w:t>
                  </w:r>
                </w:p>
                <w:p w:rsidR="00000000" w:rsidDel="00000000" w:rsidP="00000000" w:rsidRDefault="00000000" w:rsidRPr="00000000" w14:paraId="00000050">
                  <w:pPr>
                    <w:numPr>
                      <w:ilvl w:val="0"/>
                      <w:numId w:val="13"/>
                    </w:numPr>
                    <w:spacing w:after="0" w:line="240" w:lineRule="auto"/>
                    <w:ind w:left="720" w:hanging="360"/>
                    <w:rPr>
                      <w:sz w:val="22"/>
                      <w:szCs w:val="22"/>
                    </w:rPr>
                  </w:pPr>
                  <w:r w:rsidDel="00000000" w:rsidR="00000000" w:rsidRPr="00000000">
                    <w:rPr>
                      <w:sz w:val="22"/>
                      <w:szCs w:val="22"/>
                      <w:rtl w:val="0"/>
                    </w:rPr>
                    <w:t xml:space="preserve">Other 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numPr>
                      <w:ilvl w:val="0"/>
                      <w:numId w:val="13"/>
                    </w:numPr>
                    <w:spacing w:after="0" w:line="240" w:lineRule="auto"/>
                    <w:ind w:left="720" w:hanging="360"/>
                    <w:rPr>
                      <w:sz w:val="22"/>
                      <w:szCs w:val="22"/>
                    </w:rPr>
                  </w:pPr>
                  <w:r w:rsidDel="00000000" w:rsidR="00000000" w:rsidRPr="00000000">
                    <w:rPr>
                      <w:sz w:val="22"/>
                      <w:szCs w:val="22"/>
                      <w:rtl w:val="0"/>
                    </w:rPr>
                    <w:t xml:space="preserve">GHB</w:t>
                  </w:r>
                </w:p>
              </w:tc>
            </w:tr>
          </w:tbl>
          <w:p w:rsidR="00000000" w:rsidDel="00000000" w:rsidP="00000000" w:rsidRDefault="00000000" w:rsidRPr="00000000" w14:paraId="00000052">
            <w:pPr>
              <w:widowControl w:val="1"/>
              <w:spacing w:after="0" w:line="240" w:lineRule="auto"/>
              <w:rPr>
                <w:sz w:val="22"/>
                <w:szCs w:val="22"/>
              </w:rPr>
            </w:pPr>
            <w:r w:rsidDel="00000000" w:rsidR="00000000" w:rsidRPr="00000000">
              <w:rPr>
                <w:rtl w:val="0"/>
              </w:rPr>
            </w:r>
          </w:p>
        </w:tc>
      </w:tr>
    </w:tbl>
    <w:p w:rsidR="00000000" w:rsidDel="00000000" w:rsidP="00000000" w:rsidRDefault="00000000" w:rsidRPr="00000000" w14:paraId="00000053">
      <w:pPr>
        <w:widowControl w:val="1"/>
        <w:spacing w:after="0" w:line="240" w:lineRule="auto"/>
        <w:rPr/>
      </w:pPr>
      <w:r w:rsidDel="00000000" w:rsidR="00000000" w:rsidRPr="00000000">
        <w:rPr>
          <w:rtl w:val="0"/>
        </w:rPr>
      </w:r>
    </w:p>
    <w:p w:rsidR="00000000" w:rsidDel="00000000" w:rsidP="00000000" w:rsidRDefault="00000000" w:rsidRPr="00000000" w14:paraId="00000054">
      <w:pPr>
        <w:pStyle w:val="Heading3"/>
        <w:rPr>
          <w:rFonts w:ascii="Source Sans Pro" w:cs="Source Sans Pro" w:eastAsia="Source Sans Pro" w:hAnsi="Source Sans Pro"/>
          <w:sz w:val="20"/>
          <w:szCs w:val="20"/>
        </w:rPr>
      </w:pPr>
      <w:bookmarkStart w:colFirst="0" w:colLast="0" w:name="_vox80zh63x8x" w:id="9"/>
      <w:bookmarkEnd w:id="9"/>
      <w:r w:rsidDel="00000000" w:rsidR="00000000" w:rsidRPr="00000000">
        <w:rPr>
          <w:sz w:val="28"/>
          <w:szCs w:val="28"/>
          <w:rtl w:val="0"/>
        </w:rPr>
        <w:t xml:space="preserve">How often do you use?</w:t>
      </w:r>
      <w:r w:rsidDel="00000000" w:rsidR="00000000" w:rsidRPr="00000000">
        <w:rPr>
          <w:rtl w:val="0"/>
        </w:rPr>
      </w:r>
    </w:p>
    <w:tbl>
      <w:tblPr>
        <w:tblStyle w:val="Table6"/>
        <w:tblW w:w="6885.0" w:type="dxa"/>
        <w:jc w:val="left"/>
        <w:tblInd w:w="80.0" w:type="dxa"/>
        <w:tblLayout w:type="fixed"/>
        <w:tblLook w:val="0000"/>
      </w:tblPr>
      <w:tblGrid>
        <w:gridCol w:w="915"/>
        <w:gridCol w:w="5970"/>
        <w:tblGridChange w:id="0">
          <w:tblGrid>
            <w:gridCol w:w="915"/>
            <w:gridCol w:w="5970"/>
          </w:tblGrid>
        </w:tblGridChange>
      </w:tblGrid>
      <w:tr>
        <w:trPr>
          <w:trHeight w:val="30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55">
            <w:pPr>
              <w:spacing w:after="0" w:line="240" w:lineRule="auto"/>
              <w:jc w:val="center"/>
              <w:rPr>
                <w:sz w:val="22"/>
                <w:szCs w:val="22"/>
              </w:rPr>
            </w:pPr>
            <w:r w:rsidDel="00000000" w:rsidR="00000000" w:rsidRPr="00000000">
              <w:rPr>
                <w:sz w:val="22"/>
                <w:szCs w:val="22"/>
                <w:rtl w:val="0"/>
              </w:rPr>
              <w:t xml:space="preserve">1</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6">
            <w:pPr>
              <w:numPr>
                <w:ilvl w:val="0"/>
                <w:numId w:val="16"/>
              </w:numPr>
              <w:spacing w:after="0" w:line="240" w:lineRule="auto"/>
              <w:ind w:left="720" w:hanging="360"/>
              <w:rPr>
                <w:sz w:val="22"/>
                <w:szCs w:val="22"/>
              </w:rPr>
            </w:pPr>
            <w:r w:rsidDel="00000000" w:rsidR="00000000" w:rsidRPr="00000000">
              <w:rPr>
                <w:sz w:val="22"/>
                <w:szCs w:val="22"/>
                <w:rtl w:val="0"/>
              </w:rPr>
              <w:t xml:space="preserve">Occasional– Less than once a week</w:t>
            </w:r>
          </w:p>
        </w:tc>
      </w:tr>
      <w:tr>
        <w:trPr>
          <w:trHeight w:val="2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40" w:lineRule="auto"/>
              <w:jc w:val="center"/>
              <w:rPr>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240" w:lineRule="auto"/>
              <w:rPr>
                <w:sz w:val="22"/>
                <w:szCs w:val="22"/>
              </w:rPr>
            </w:pP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59">
            <w:pPr>
              <w:spacing w:after="0" w:line="240" w:lineRule="auto"/>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A">
            <w:pPr>
              <w:numPr>
                <w:ilvl w:val="0"/>
                <w:numId w:val="18"/>
              </w:numPr>
              <w:spacing w:after="0" w:line="240" w:lineRule="auto"/>
              <w:ind w:left="720" w:hanging="360"/>
              <w:rPr>
                <w:sz w:val="22"/>
                <w:szCs w:val="22"/>
              </w:rPr>
            </w:pPr>
            <w:r w:rsidDel="00000000" w:rsidR="00000000" w:rsidRPr="00000000">
              <w:rPr>
                <w:sz w:val="22"/>
                <w:szCs w:val="22"/>
                <w:rtl w:val="0"/>
              </w:rPr>
              <w:t xml:space="preserve">Regular - More than once a week</w:t>
            </w:r>
          </w:p>
        </w:tc>
      </w:tr>
      <w:tr>
        <w:trPr>
          <w:trHeight w:val="2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240" w:lineRule="auto"/>
              <w:jc w:val="center"/>
              <w:rPr>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240" w:lineRule="auto"/>
              <w:rPr>
                <w:sz w:val="22"/>
                <w:szCs w:val="22"/>
              </w:rPr>
            </w:pP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5D">
            <w:pPr>
              <w:spacing w:after="0" w:line="240" w:lineRule="auto"/>
              <w:jc w:val="center"/>
              <w:rPr>
                <w:sz w:val="22"/>
                <w:szCs w:val="22"/>
              </w:rPr>
            </w:pPr>
            <w:r w:rsidDel="00000000" w:rsidR="00000000" w:rsidRPr="00000000">
              <w:rPr>
                <w:sz w:val="22"/>
                <w:szCs w:val="22"/>
                <w:rtl w:val="0"/>
              </w:rPr>
              <w:t xml:space="preserve">5</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E">
            <w:pPr>
              <w:numPr>
                <w:ilvl w:val="0"/>
                <w:numId w:val="5"/>
              </w:numPr>
              <w:spacing w:after="0" w:line="240" w:lineRule="auto"/>
              <w:ind w:left="720" w:hanging="360"/>
              <w:rPr>
                <w:sz w:val="22"/>
                <w:szCs w:val="22"/>
              </w:rPr>
            </w:pPr>
            <w:r w:rsidDel="00000000" w:rsidR="00000000" w:rsidRPr="00000000">
              <w:rPr>
                <w:sz w:val="22"/>
                <w:szCs w:val="22"/>
                <w:rtl w:val="0"/>
              </w:rPr>
              <w:t xml:space="preserve">Daily</w:t>
            </w:r>
          </w:p>
        </w:tc>
      </w:tr>
      <w:tr>
        <w:trPr>
          <w:trHeight w:val="2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240" w:lineRule="auto"/>
              <w:jc w:val="center"/>
              <w:rPr>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240" w:lineRule="auto"/>
              <w:rPr>
                <w:sz w:val="22"/>
                <w:szCs w:val="22"/>
              </w:rPr>
            </w:pPr>
            <w:r w:rsidDel="00000000" w:rsidR="00000000" w:rsidRPr="00000000">
              <w:rPr>
                <w:rtl w:val="0"/>
              </w:rPr>
            </w:r>
          </w:p>
        </w:tc>
      </w:tr>
    </w:tbl>
    <w:p w:rsidR="00000000" w:rsidDel="00000000" w:rsidP="00000000" w:rsidRDefault="00000000" w:rsidRPr="00000000" w14:paraId="00000061">
      <w:pPr>
        <w:widowControl w:val="1"/>
        <w:spacing w:after="0" w:line="240" w:lineRule="auto"/>
        <w:rPr/>
      </w:pPr>
      <w:r w:rsidDel="00000000" w:rsidR="00000000" w:rsidRPr="00000000">
        <w:rPr>
          <w:rtl w:val="0"/>
        </w:rPr>
      </w:r>
    </w:p>
    <w:p w:rsidR="00000000" w:rsidDel="00000000" w:rsidP="00000000" w:rsidRDefault="00000000" w:rsidRPr="00000000" w14:paraId="00000062">
      <w:pPr>
        <w:widowControl w:val="1"/>
        <w:spacing w:after="0" w:line="2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63">
      <w:pPr>
        <w:pStyle w:val="Heading3"/>
        <w:widowControl w:val="1"/>
        <w:spacing w:after="0" w:line="239" w:lineRule="auto"/>
        <w:rPr>
          <w:sz w:val="28"/>
          <w:szCs w:val="28"/>
        </w:rPr>
      </w:pPr>
      <w:bookmarkStart w:colFirst="0" w:colLast="0" w:name="_hv5i1t4o51aj" w:id="10"/>
      <w:bookmarkEnd w:id="10"/>
      <w:r w:rsidDel="00000000" w:rsidR="00000000" w:rsidRPr="00000000">
        <w:rPr>
          <w:sz w:val="28"/>
          <w:szCs w:val="28"/>
          <w:rtl w:val="0"/>
        </w:rPr>
        <w:t xml:space="preserve">Do your friends use substances?</w:t>
      </w:r>
    </w:p>
    <w:p w:rsidR="00000000" w:rsidDel="00000000" w:rsidP="00000000" w:rsidRDefault="00000000" w:rsidRPr="00000000" w14:paraId="00000064">
      <w:pPr>
        <w:widowControl w:val="1"/>
        <w:spacing w:after="0" w:line="240" w:lineRule="auto"/>
        <w:rPr>
          <w:rFonts w:ascii="Source Sans Pro" w:cs="Source Sans Pro" w:eastAsia="Source Sans Pro" w:hAnsi="Source Sans Pro"/>
          <w:sz w:val="20"/>
          <w:szCs w:val="20"/>
        </w:rPr>
      </w:pPr>
      <w:r w:rsidDel="00000000" w:rsidR="00000000" w:rsidRPr="00000000">
        <w:rPr>
          <w:rtl w:val="0"/>
        </w:rPr>
      </w:r>
    </w:p>
    <w:tbl>
      <w:tblPr>
        <w:tblStyle w:val="Table7"/>
        <w:tblW w:w="6885.0" w:type="dxa"/>
        <w:jc w:val="left"/>
        <w:tblInd w:w="80.0" w:type="dxa"/>
        <w:tblLayout w:type="fixed"/>
        <w:tblLook w:val="0000"/>
      </w:tblPr>
      <w:tblGrid>
        <w:gridCol w:w="900"/>
        <w:gridCol w:w="5985"/>
        <w:tblGridChange w:id="0">
          <w:tblGrid>
            <w:gridCol w:w="900"/>
            <w:gridCol w:w="5985"/>
          </w:tblGrid>
        </w:tblGridChange>
      </w:tblGrid>
      <w:tr>
        <w:trPr>
          <w:trHeight w:val="28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65">
            <w:pPr>
              <w:widowControl w:val="1"/>
              <w:spacing w:after="0" w:line="240" w:lineRule="auto"/>
              <w:ind w:right="1160"/>
              <w:jc w:val="center"/>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6">
            <w:pPr>
              <w:widowControl w:val="1"/>
              <w:numPr>
                <w:ilvl w:val="0"/>
                <w:numId w:val="1"/>
              </w:numPr>
              <w:spacing w:after="0" w:line="240" w:lineRule="auto"/>
              <w:ind w:left="720" w:hanging="360"/>
              <w:rPr>
                <w:sz w:val="22"/>
                <w:szCs w:val="22"/>
              </w:rPr>
            </w:pPr>
            <w:r w:rsidDel="00000000" w:rsidR="00000000" w:rsidRPr="00000000">
              <w:rPr>
                <w:sz w:val="22"/>
                <w:szCs w:val="22"/>
                <w:rtl w:val="0"/>
              </w:rPr>
              <w:t xml:space="preserve">No substance using friends</w:t>
            </w:r>
          </w:p>
        </w:tc>
      </w:tr>
      <w:tr>
        <w:trPr>
          <w:trHeight w:val="2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40" w:lineRule="auto"/>
              <w:jc w:val="center"/>
              <w:rPr/>
            </w:pPr>
            <w:r w:rsidDel="00000000" w:rsidR="00000000" w:rsidRPr="00000000">
              <w:rPr>
                <w:rtl w:val="0"/>
              </w:rPr>
              <w:t xml:space="preserve">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1"/>
              <w:spacing w:after="0" w:line="240" w:lineRule="auto"/>
              <w:rPr>
                <w:sz w:val="22"/>
                <w:szCs w:val="22"/>
              </w:rPr>
            </w:pPr>
            <w:r w:rsidDel="00000000" w:rsidR="00000000" w:rsidRPr="00000000">
              <w:rPr>
                <w:rtl w:val="0"/>
              </w:rPr>
            </w:r>
          </w:p>
        </w:tc>
      </w:tr>
      <w:tr>
        <w:trPr>
          <w:trHeight w:val="24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69">
            <w:pPr>
              <w:spacing w:after="0" w:line="240" w:lineRule="auto"/>
              <w:jc w:val="center"/>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A">
            <w:pPr>
              <w:widowControl w:val="1"/>
              <w:numPr>
                <w:ilvl w:val="0"/>
                <w:numId w:val="9"/>
              </w:numPr>
              <w:spacing w:after="0" w:line="240" w:lineRule="auto"/>
              <w:ind w:left="720" w:hanging="360"/>
              <w:rPr>
                <w:sz w:val="22"/>
                <w:szCs w:val="22"/>
              </w:rPr>
            </w:pPr>
            <w:r w:rsidDel="00000000" w:rsidR="00000000" w:rsidRPr="00000000">
              <w:rPr>
                <w:sz w:val="22"/>
                <w:szCs w:val="22"/>
                <w:rtl w:val="0"/>
              </w:rPr>
              <w:t xml:space="preserve">Some use—some don’t</w:t>
            </w:r>
          </w:p>
        </w:tc>
      </w:tr>
      <w:tr>
        <w:trPr>
          <w:trHeight w:val="2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40" w:lineRule="auto"/>
              <w:jc w:val="center"/>
              <w:rPr/>
            </w:pPr>
            <w:r w:rsidDel="00000000" w:rsidR="00000000" w:rsidRPr="00000000">
              <w:rPr>
                <w:rtl w:val="0"/>
              </w:rPr>
              <w:t xml:space="preserve">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1"/>
              <w:spacing w:after="0" w:line="240" w:lineRule="auto"/>
              <w:rPr>
                <w:sz w:val="22"/>
                <w:szCs w:val="22"/>
              </w:rPr>
            </w:pP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6D">
            <w:pPr>
              <w:spacing w:after="0" w:line="240" w:lineRule="auto"/>
              <w:jc w:val="center"/>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E">
            <w:pPr>
              <w:widowControl w:val="1"/>
              <w:numPr>
                <w:ilvl w:val="0"/>
                <w:numId w:val="19"/>
              </w:numPr>
              <w:spacing w:after="0" w:line="240" w:lineRule="auto"/>
              <w:ind w:left="720" w:hanging="360"/>
              <w:rPr>
                <w:sz w:val="22"/>
                <w:szCs w:val="22"/>
              </w:rPr>
            </w:pPr>
            <w:r w:rsidDel="00000000" w:rsidR="00000000" w:rsidRPr="00000000">
              <w:rPr>
                <w:sz w:val="22"/>
                <w:szCs w:val="22"/>
                <w:rtl w:val="0"/>
              </w:rPr>
              <w:t xml:space="preserve">All friends use</w:t>
            </w:r>
          </w:p>
        </w:tc>
      </w:tr>
      <w:tr>
        <w:trPr>
          <w:trHeight w:val="2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40" w:lineRule="auto"/>
              <w:jc w:val="center"/>
              <w:rPr/>
            </w:pPr>
            <w:r w:rsidDel="00000000" w:rsidR="00000000" w:rsidRPr="00000000">
              <w:rPr>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0">
            <w:pPr>
              <w:widowControl w:val="1"/>
              <w:spacing w:after="0" w:line="240" w:lineRule="auto"/>
              <w:rPr>
                <w:rFonts w:ascii="Source Sans Pro" w:cs="Source Sans Pro" w:eastAsia="Source Sans Pro" w:hAnsi="Source Sans Pro"/>
                <w:sz w:val="22"/>
                <w:szCs w:val="22"/>
              </w:rPr>
            </w:pPr>
            <w:r w:rsidDel="00000000" w:rsidR="00000000" w:rsidRPr="00000000">
              <w:rPr>
                <w:rtl w:val="0"/>
              </w:rPr>
            </w:r>
          </w:p>
        </w:tc>
      </w:tr>
    </w:tbl>
    <w:p w:rsidR="00000000" w:rsidDel="00000000" w:rsidP="00000000" w:rsidRDefault="00000000" w:rsidRPr="00000000" w14:paraId="00000071">
      <w:pPr>
        <w:widowControl w:val="1"/>
        <w:spacing w:after="0" w:line="240" w:lineRule="auto"/>
        <w:rPr/>
      </w:pPr>
      <w:r w:rsidDel="00000000" w:rsidR="00000000" w:rsidRPr="00000000">
        <w:rPr>
          <w:rtl w:val="0"/>
        </w:rPr>
      </w:r>
    </w:p>
    <w:p w:rsidR="00000000" w:rsidDel="00000000" w:rsidP="00000000" w:rsidRDefault="00000000" w:rsidRPr="00000000" w14:paraId="00000072">
      <w:pPr>
        <w:pStyle w:val="Heading3"/>
        <w:widowControl w:val="1"/>
        <w:spacing w:after="0" w:line="239" w:lineRule="auto"/>
        <w:rPr>
          <w:sz w:val="28"/>
          <w:szCs w:val="28"/>
        </w:rPr>
      </w:pPr>
      <w:bookmarkStart w:colFirst="0" w:colLast="0" w:name="_taukca372qkj" w:id="11"/>
      <w:bookmarkEnd w:id="11"/>
      <w:r w:rsidDel="00000000" w:rsidR="00000000" w:rsidRPr="00000000">
        <w:rPr>
          <w:sz w:val="28"/>
          <w:szCs w:val="28"/>
          <w:rtl w:val="0"/>
        </w:rPr>
        <w:t xml:space="preserve">Are there any problems with substances in your family?</w:t>
      </w:r>
    </w:p>
    <w:p w:rsidR="00000000" w:rsidDel="00000000" w:rsidP="00000000" w:rsidRDefault="00000000" w:rsidRPr="00000000" w14:paraId="00000073">
      <w:pPr>
        <w:widowControl w:val="1"/>
        <w:spacing w:after="0" w:line="240" w:lineRule="auto"/>
        <w:rPr>
          <w:rFonts w:ascii="Source Sans Pro" w:cs="Source Sans Pro" w:eastAsia="Source Sans Pro" w:hAnsi="Source Sans Pro"/>
          <w:sz w:val="20"/>
          <w:szCs w:val="20"/>
        </w:rPr>
      </w:pPr>
      <w:r w:rsidDel="00000000" w:rsidR="00000000" w:rsidRPr="00000000">
        <w:rPr>
          <w:rtl w:val="0"/>
        </w:rPr>
      </w:r>
    </w:p>
    <w:tbl>
      <w:tblPr>
        <w:tblStyle w:val="Table8"/>
        <w:tblW w:w="6880.0" w:type="dxa"/>
        <w:jc w:val="left"/>
        <w:tblInd w:w="80.0" w:type="dxa"/>
        <w:tblLayout w:type="fixed"/>
        <w:tblLook w:val="0000"/>
      </w:tblPr>
      <w:tblGrid>
        <w:gridCol w:w="1059"/>
        <w:gridCol w:w="5821"/>
        <w:tblGridChange w:id="0">
          <w:tblGrid>
            <w:gridCol w:w="1059"/>
            <w:gridCol w:w="5821"/>
          </w:tblGrid>
        </w:tblGridChange>
      </w:tblGrid>
      <w:tr>
        <w:trPr>
          <w:trHeight w:val="30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74">
            <w:pPr>
              <w:widowControl w:val="1"/>
              <w:spacing w:after="0" w:line="240" w:lineRule="auto"/>
              <w:ind w:right="640"/>
              <w:jc w:val="right"/>
              <w:rPr>
                <w:sz w:val="22"/>
                <w:szCs w:val="22"/>
              </w:rPr>
            </w:pPr>
            <w:r w:rsidDel="00000000" w:rsidR="00000000" w:rsidRPr="00000000">
              <w:rPr>
                <w:sz w:val="22"/>
                <w:szCs w:val="22"/>
                <w:rtl w:val="0"/>
              </w:rPr>
              <w:t xml:space="preserve">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5">
            <w:pPr>
              <w:widowControl w:val="1"/>
              <w:numPr>
                <w:ilvl w:val="0"/>
                <w:numId w:val="12"/>
              </w:numPr>
              <w:spacing w:after="0" w:line="240" w:lineRule="auto"/>
              <w:ind w:left="720" w:hanging="360"/>
              <w:rPr>
                <w:sz w:val="22"/>
                <w:szCs w:val="22"/>
              </w:rPr>
            </w:pPr>
            <w:r w:rsidDel="00000000" w:rsidR="00000000" w:rsidRPr="00000000">
              <w:rPr>
                <w:sz w:val="22"/>
                <w:szCs w:val="22"/>
                <w:rtl w:val="0"/>
              </w:rPr>
              <w:t xml:space="preserve">No problematic use in family</w:t>
            </w:r>
          </w:p>
        </w:tc>
      </w:tr>
      <w:tr>
        <w:trPr>
          <w:trHeight w:val="2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76">
            <w:pPr>
              <w:widowControl w:val="1"/>
              <w:spacing w:after="0" w:line="240" w:lineRule="auto"/>
              <w:jc w:val="right"/>
              <w:rPr>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1"/>
              <w:spacing w:after="0" w:line="240" w:lineRule="auto"/>
              <w:ind w:left="720" w:firstLine="0"/>
              <w:rPr>
                <w:sz w:val="22"/>
                <w:szCs w:val="22"/>
              </w:rPr>
            </w:pP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78">
            <w:pPr>
              <w:widowControl w:val="1"/>
              <w:spacing w:after="0" w:line="240" w:lineRule="auto"/>
              <w:ind w:right="640"/>
              <w:jc w:val="right"/>
              <w:rPr>
                <w:sz w:val="22"/>
                <w:szCs w:val="22"/>
              </w:rPr>
            </w:pPr>
            <w:r w:rsidDel="00000000" w:rsidR="00000000" w:rsidRPr="00000000">
              <w:rPr>
                <w:sz w:val="22"/>
                <w:szCs w:val="22"/>
                <w:rtl w:val="0"/>
              </w:rPr>
              <w:t xml:space="preserve">5</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9">
            <w:pPr>
              <w:widowControl w:val="1"/>
              <w:numPr>
                <w:ilvl w:val="0"/>
                <w:numId w:val="4"/>
              </w:numPr>
              <w:spacing w:after="0" w:line="240" w:lineRule="auto"/>
              <w:ind w:left="720" w:hanging="360"/>
              <w:rPr>
                <w:sz w:val="22"/>
                <w:szCs w:val="22"/>
              </w:rPr>
            </w:pPr>
            <w:r w:rsidDel="00000000" w:rsidR="00000000" w:rsidRPr="00000000">
              <w:rPr>
                <w:sz w:val="22"/>
                <w:szCs w:val="22"/>
                <w:rtl w:val="0"/>
              </w:rPr>
              <w:t xml:space="preserve">Problematic drug/alcohol use among close family members</w:t>
            </w:r>
          </w:p>
        </w:tc>
      </w:tr>
      <w:tr>
        <w:trPr>
          <w:trHeight w:val="2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7A">
            <w:pPr>
              <w:widowControl w:val="1"/>
              <w:spacing w:after="0" w:line="240" w:lineRule="auto"/>
              <w:rPr>
                <w:rFonts w:ascii="Source Sans Pro" w:cs="Source Sans Pro" w:eastAsia="Source Sans Pro" w:hAnsi="Source Sans Pro"/>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B">
            <w:pPr>
              <w:widowControl w:val="1"/>
              <w:spacing w:after="0" w:line="240" w:lineRule="auto"/>
              <w:rPr>
                <w:rFonts w:ascii="Source Sans Pro" w:cs="Source Sans Pro" w:eastAsia="Source Sans Pro" w:hAnsi="Source Sans Pro"/>
                <w:sz w:val="22"/>
                <w:szCs w:val="22"/>
              </w:rPr>
            </w:pPr>
            <w:r w:rsidDel="00000000" w:rsidR="00000000" w:rsidRPr="00000000">
              <w:rPr>
                <w:rtl w:val="0"/>
              </w:rPr>
            </w:r>
          </w:p>
        </w:tc>
      </w:tr>
    </w:tbl>
    <w:p w:rsidR="00000000" w:rsidDel="00000000" w:rsidP="00000000" w:rsidRDefault="00000000" w:rsidRPr="00000000" w14:paraId="0000007C">
      <w:pPr>
        <w:pStyle w:val="Heading3"/>
        <w:widowControl w:val="1"/>
        <w:spacing w:after="0" w:line="240" w:lineRule="auto"/>
        <w:rPr>
          <w:sz w:val="28"/>
          <w:szCs w:val="28"/>
        </w:rPr>
      </w:pPr>
      <w:bookmarkStart w:colFirst="0" w:colLast="0" w:name="_pu3ov6d7ce2z" w:id="12"/>
      <w:bookmarkEnd w:id="12"/>
      <w:r w:rsidDel="00000000" w:rsidR="00000000" w:rsidRPr="00000000">
        <w:rPr>
          <w:rtl w:val="0"/>
        </w:rPr>
      </w:r>
    </w:p>
    <w:p w:rsidR="00000000" w:rsidDel="00000000" w:rsidP="00000000" w:rsidRDefault="00000000" w:rsidRPr="00000000" w14:paraId="0000007D">
      <w:pPr>
        <w:pStyle w:val="Heading3"/>
        <w:widowControl w:val="1"/>
        <w:spacing w:after="0" w:line="240" w:lineRule="auto"/>
        <w:rPr>
          <w:sz w:val="28"/>
          <w:szCs w:val="28"/>
        </w:rPr>
      </w:pPr>
      <w:bookmarkStart w:colFirst="0" w:colLast="0" w:name="_ezbrygpfzqfr" w:id="13"/>
      <w:bookmarkEnd w:id="13"/>
      <w:r w:rsidDel="00000000" w:rsidR="00000000" w:rsidRPr="00000000">
        <w:rPr>
          <w:sz w:val="28"/>
          <w:szCs w:val="28"/>
          <w:rtl w:val="0"/>
        </w:rPr>
        <w:t xml:space="preserve">Do you feel the need to use substances to cope with life?</w:t>
      </w:r>
    </w:p>
    <w:p w:rsidR="00000000" w:rsidDel="00000000" w:rsidP="00000000" w:rsidRDefault="00000000" w:rsidRPr="00000000" w14:paraId="0000007E">
      <w:pPr>
        <w:rPr/>
      </w:pPr>
      <w:r w:rsidDel="00000000" w:rsidR="00000000" w:rsidRPr="00000000">
        <w:rPr>
          <w:rtl w:val="0"/>
        </w:rPr>
      </w:r>
    </w:p>
    <w:tbl>
      <w:tblPr>
        <w:tblStyle w:val="Table9"/>
        <w:tblW w:w="5865.0" w:type="dxa"/>
        <w:jc w:val="left"/>
        <w:tblInd w:w="60.0" w:type="dxa"/>
        <w:tblLayout w:type="fixed"/>
        <w:tblLook w:val="0000"/>
      </w:tblPr>
      <w:tblGrid>
        <w:gridCol w:w="675"/>
        <w:gridCol w:w="5190"/>
        <w:tblGridChange w:id="0">
          <w:tblGrid>
            <w:gridCol w:w="675"/>
            <w:gridCol w:w="5190"/>
          </w:tblGrid>
        </w:tblGridChange>
      </w:tblGrid>
      <w:tr>
        <w:trPr>
          <w:trHeight w:val="30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7F">
            <w:pPr>
              <w:widowControl w:val="1"/>
              <w:spacing w:after="0" w:line="240" w:lineRule="auto"/>
              <w:ind w:left="141.73228346456688" w:right="533.2677165354331" w:firstLine="0"/>
              <w:jc w:val="right"/>
              <w:rPr>
                <w:sz w:val="22"/>
                <w:szCs w:val="22"/>
              </w:rPr>
            </w:pPr>
            <w:r w:rsidDel="00000000" w:rsidR="00000000" w:rsidRPr="00000000">
              <w:rPr>
                <w:sz w:val="22"/>
                <w:szCs w:val="22"/>
                <w:rtl w:val="0"/>
              </w:rPr>
              <w:t xml:space="preserve">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0">
            <w:pPr>
              <w:widowControl w:val="1"/>
              <w:numPr>
                <w:ilvl w:val="0"/>
                <w:numId w:val="14"/>
              </w:numPr>
              <w:spacing w:after="0" w:line="240" w:lineRule="auto"/>
              <w:ind w:left="720" w:hanging="360"/>
              <w:rPr>
                <w:sz w:val="22"/>
                <w:szCs w:val="22"/>
              </w:rPr>
            </w:pPr>
            <w:r w:rsidDel="00000000" w:rsidR="00000000" w:rsidRPr="00000000">
              <w:rPr>
                <w:sz w:val="22"/>
                <w:szCs w:val="22"/>
                <w:rtl w:val="0"/>
              </w:rPr>
              <w:t xml:space="preserve">I do not need substances to cope</w:t>
            </w:r>
          </w:p>
        </w:tc>
      </w:tr>
      <w:tr>
        <w:trPr>
          <w:trHeight w:val="2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81">
            <w:pPr>
              <w:widowControl w:val="1"/>
              <w:spacing w:after="0" w:line="240" w:lineRule="auto"/>
              <w:ind w:left="141.73228346456688" w:firstLine="0"/>
              <w:rPr>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2">
            <w:pPr>
              <w:widowControl w:val="1"/>
              <w:spacing w:after="0" w:line="240" w:lineRule="auto"/>
              <w:ind w:left="720" w:firstLine="0"/>
              <w:rPr>
                <w:sz w:val="22"/>
                <w:szCs w:val="22"/>
              </w:rPr>
            </w:pP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83">
            <w:pPr>
              <w:widowControl w:val="1"/>
              <w:spacing w:after="0" w:line="240" w:lineRule="auto"/>
              <w:ind w:left="141.73228346456688" w:right="820" w:firstLine="0"/>
              <w:jc w:val="right"/>
              <w:rPr>
                <w:sz w:val="22"/>
                <w:szCs w:val="22"/>
              </w:rPr>
            </w:pPr>
            <w:r w:rsidDel="00000000" w:rsidR="00000000" w:rsidRPr="00000000">
              <w:rPr>
                <w:sz w:val="22"/>
                <w:szCs w:val="22"/>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4">
            <w:pPr>
              <w:widowControl w:val="1"/>
              <w:numPr>
                <w:ilvl w:val="0"/>
                <w:numId w:val="2"/>
              </w:numPr>
              <w:spacing w:after="0" w:line="240" w:lineRule="auto"/>
              <w:ind w:left="720" w:hanging="360"/>
              <w:rPr>
                <w:sz w:val="22"/>
                <w:szCs w:val="22"/>
              </w:rPr>
            </w:pPr>
            <w:r w:rsidDel="00000000" w:rsidR="00000000" w:rsidRPr="00000000">
              <w:rPr>
                <w:sz w:val="22"/>
                <w:szCs w:val="22"/>
                <w:rtl w:val="0"/>
              </w:rPr>
              <w:t xml:space="preserve">I sometimes need substances to help me cope</w:t>
            </w:r>
          </w:p>
        </w:tc>
      </w:tr>
      <w:tr>
        <w:trPr>
          <w:trHeight w:val="2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1"/>
              <w:spacing w:after="0" w:line="240" w:lineRule="auto"/>
              <w:ind w:left="141.73228346456688" w:firstLine="0"/>
              <w:rPr>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1"/>
              <w:spacing w:after="0" w:line="240" w:lineRule="auto"/>
              <w:ind w:left="720" w:firstLine="0"/>
              <w:rPr>
                <w:sz w:val="22"/>
                <w:szCs w:val="22"/>
              </w:rPr>
            </w:pP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87">
            <w:pPr>
              <w:widowControl w:val="1"/>
              <w:spacing w:after="0" w:line="240" w:lineRule="auto"/>
              <w:ind w:left="141.73228346456688" w:right="820" w:firstLine="0"/>
              <w:jc w:val="right"/>
              <w:rPr>
                <w:sz w:val="22"/>
                <w:szCs w:val="22"/>
              </w:rPr>
            </w:pPr>
            <w:r w:rsidDel="00000000" w:rsidR="00000000" w:rsidRPr="00000000">
              <w:rPr>
                <w:sz w:val="22"/>
                <w:szCs w:val="22"/>
                <w:rtl w:val="0"/>
              </w:rPr>
              <w:t xml:space="preserve">5</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8">
            <w:pPr>
              <w:widowControl w:val="1"/>
              <w:numPr>
                <w:ilvl w:val="0"/>
                <w:numId w:val="6"/>
              </w:numPr>
              <w:spacing w:after="0" w:line="240" w:lineRule="auto"/>
              <w:ind w:left="720" w:hanging="360"/>
              <w:rPr>
                <w:sz w:val="22"/>
                <w:szCs w:val="22"/>
              </w:rPr>
            </w:pPr>
            <w:r w:rsidDel="00000000" w:rsidR="00000000" w:rsidRPr="00000000">
              <w:rPr>
                <w:sz w:val="22"/>
                <w:szCs w:val="22"/>
                <w:rtl w:val="0"/>
              </w:rPr>
              <w:t xml:space="preserve">I cannot cope without substances</w:t>
            </w:r>
          </w:p>
        </w:tc>
      </w:tr>
      <w:tr>
        <w:trPr>
          <w:trHeight w:val="2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1"/>
              <w:spacing w:after="0" w:line="240" w:lineRule="auto"/>
              <w:rPr>
                <w:rFonts w:ascii="Source Sans Pro" w:cs="Source Sans Pro" w:eastAsia="Source Sans Pro" w:hAnsi="Source Sans Pro"/>
                <w:sz w:val="18"/>
                <w:szCs w:val="18"/>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1"/>
              <w:spacing w:after="0" w:line="240" w:lineRule="auto"/>
              <w:rPr>
                <w:rFonts w:ascii="Source Sans Pro" w:cs="Source Sans Pro" w:eastAsia="Source Sans Pro" w:hAnsi="Source Sans Pro"/>
                <w:sz w:val="18"/>
                <w:szCs w:val="18"/>
              </w:rPr>
            </w:pPr>
            <w:r w:rsidDel="00000000" w:rsidR="00000000" w:rsidRPr="00000000">
              <w:rPr>
                <w:rtl w:val="0"/>
              </w:rPr>
            </w:r>
          </w:p>
        </w:tc>
      </w:tr>
    </w:tbl>
    <w:p w:rsidR="00000000" w:rsidDel="00000000" w:rsidP="00000000" w:rsidRDefault="00000000" w:rsidRPr="00000000" w14:paraId="0000008B">
      <w:pPr>
        <w:widowControl w:val="1"/>
        <w:spacing w:after="0" w:line="2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C">
      <w:pPr>
        <w:pStyle w:val="Heading3"/>
        <w:widowControl w:val="1"/>
        <w:spacing w:after="0" w:line="240" w:lineRule="auto"/>
        <w:rPr>
          <w:sz w:val="28"/>
          <w:szCs w:val="28"/>
        </w:rPr>
      </w:pPr>
      <w:bookmarkStart w:colFirst="0" w:colLast="0" w:name="_k1c032wn2x0w" w:id="14"/>
      <w:bookmarkEnd w:id="14"/>
      <w:r w:rsidDel="00000000" w:rsidR="00000000" w:rsidRPr="00000000">
        <w:rPr>
          <w:rtl w:val="0"/>
        </w:rPr>
      </w:r>
    </w:p>
    <w:p w:rsidR="00000000" w:rsidDel="00000000" w:rsidP="00000000" w:rsidRDefault="00000000" w:rsidRPr="00000000" w14:paraId="0000008D">
      <w:pPr>
        <w:pStyle w:val="Heading3"/>
        <w:widowControl w:val="1"/>
        <w:spacing w:after="0" w:line="240" w:lineRule="auto"/>
        <w:rPr>
          <w:sz w:val="28"/>
          <w:szCs w:val="28"/>
        </w:rPr>
      </w:pPr>
      <w:bookmarkStart w:colFirst="0" w:colLast="0" w:name="_i0cr2fxlcev2" w:id="15"/>
      <w:bookmarkEnd w:id="15"/>
      <w:r w:rsidDel="00000000" w:rsidR="00000000" w:rsidRPr="00000000">
        <w:rPr>
          <w:rtl w:val="0"/>
        </w:rPr>
      </w:r>
    </w:p>
    <w:p w:rsidR="00000000" w:rsidDel="00000000" w:rsidP="00000000" w:rsidRDefault="00000000" w:rsidRPr="00000000" w14:paraId="0000008E">
      <w:pPr>
        <w:pStyle w:val="Heading3"/>
        <w:widowControl w:val="1"/>
        <w:spacing w:after="0" w:line="240" w:lineRule="auto"/>
        <w:rPr>
          <w:sz w:val="28"/>
          <w:szCs w:val="28"/>
        </w:rPr>
      </w:pPr>
      <w:bookmarkStart w:colFirst="0" w:colLast="0" w:name="_aikrzrwslbog" w:id="16"/>
      <w:bookmarkEnd w:id="16"/>
      <w:r w:rsidDel="00000000" w:rsidR="00000000" w:rsidRPr="00000000">
        <w:rPr>
          <w:sz w:val="28"/>
          <w:szCs w:val="28"/>
          <w:rtl w:val="0"/>
        </w:rPr>
        <w:t xml:space="preserve">Young Person’s views:</w:t>
      </w:r>
    </w:p>
    <w:p w:rsidR="00000000" w:rsidDel="00000000" w:rsidP="00000000" w:rsidRDefault="00000000" w:rsidRPr="00000000" w14:paraId="0000008F">
      <w:pPr>
        <w:widowControl w:val="1"/>
        <w:spacing w:after="0" w:line="240" w:lineRule="auto"/>
        <w:rPr>
          <w:rFonts w:ascii="Source Sans Pro" w:cs="Source Sans Pro" w:eastAsia="Source Sans Pro" w:hAnsi="Source Sans Pro"/>
          <w:sz w:val="20"/>
          <w:szCs w:val="20"/>
        </w:rPr>
      </w:pPr>
      <w:r w:rsidDel="00000000" w:rsidR="00000000" w:rsidRPr="00000000">
        <w:rPr>
          <w:rtl w:val="0"/>
        </w:rPr>
      </w:r>
    </w:p>
    <w:tbl>
      <w:tblPr>
        <w:tblStyle w:val="Table10"/>
        <w:tblW w:w="8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2355"/>
        <w:gridCol w:w="2250"/>
        <w:tblGridChange w:id="0">
          <w:tblGrid>
            <w:gridCol w:w="4365"/>
            <w:gridCol w:w="2355"/>
            <w:gridCol w:w="2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after="0" w:line="240" w:lineRule="auto"/>
              <w:rPr>
                <w:sz w:val="22"/>
                <w:szCs w:val="22"/>
              </w:rPr>
            </w:pPr>
            <w:r w:rsidDel="00000000" w:rsidR="00000000" w:rsidRPr="00000000">
              <w:rPr>
                <w:sz w:val="22"/>
                <w:szCs w:val="22"/>
                <w:rtl w:val="0"/>
              </w:rPr>
              <w:t xml:space="preserve">Do you think your substance use is a 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numPr>
                <w:ilvl w:val="0"/>
                <w:numId w:val="15"/>
              </w:numPr>
              <w:spacing w:after="0" w:line="240" w:lineRule="auto"/>
              <w:ind w:left="720" w:hanging="360"/>
              <w:rPr>
                <w:sz w:val="22"/>
                <w:szCs w:val="22"/>
              </w:rPr>
            </w:pPr>
            <w:r w:rsidDel="00000000" w:rsidR="00000000" w:rsidRPr="00000000">
              <w:rPr>
                <w:sz w:val="22"/>
                <w:szCs w:val="2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numPr>
                <w:ilvl w:val="0"/>
                <w:numId w:val="15"/>
              </w:numPr>
              <w:spacing w:after="0" w:line="240" w:lineRule="auto"/>
              <w:ind w:left="720" w:hanging="360"/>
              <w:rPr>
                <w:sz w:val="22"/>
                <w:szCs w:val="22"/>
              </w:rPr>
            </w:pPr>
            <w:r w:rsidDel="00000000" w:rsidR="00000000" w:rsidRPr="00000000">
              <w:rPr>
                <w:sz w:val="22"/>
                <w:szCs w:val="22"/>
                <w:rtl w:val="0"/>
              </w:rPr>
              <w:t xml:space="preserv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after="0" w:line="240" w:lineRule="auto"/>
              <w:rPr>
                <w:sz w:val="22"/>
                <w:szCs w:val="22"/>
              </w:rPr>
            </w:pPr>
            <w:r w:rsidDel="00000000" w:rsidR="00000000" w:rsidRPr="00000000">
              <w:rPr>
                <w:sz w:val="22"/>
                <w:szCs w:val="22"/>
                <w:rtl w:val="0"/>
              </w:rPr>
              <w:t xml:space="preserve">Do you want to change your substance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numPr>
                <w:ilvl w:val="0"/>
                <w:numId w:val="10"/>
              </w:numPr>
              <w:spacing w:after="0" w:line="240" w:lineRule="auto"/>
              <w:ind w:left="720" w:hanging="360"/>
              <w:rPr>
                <w:sz w:val="22"/>
                <w:szCs w:val="22"/>
              </w:rPr>
            </w:pPr>
            <w:r w:rsidDel="00000000" w:rsidR="00000000" w:rsidRPr="00000000">
              <w:rPr>
                <w:sz w:val="22"/>
                <w:szCs w:val="2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numPr>
                <w:ilvl w:val="0"/>
                <w:numId w:val="10"/>
              </w:numPr>
              <w:spacing w:after="0" w:line="240" w:lineRule="auto"/>
              <w:ind w:left="720" w:hanging="360"/>
              <w:rPr>
                <w:sz w:val="22"/>
                <w:szCs w:val="22"/>
              </w:rPr>
            </w:pPr>
            <w:r w:rsidDel="00000000" w:rsidR="00000000" w:rsidRPr="00000000">
              <w:rPr>
                <w:sz w:val="22"/>
                <w:szCs w:val="22"/>
                <w:rtl w:val="0"/>
              </w:rPr>
              <w:t xml:space="preserv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after="0" w:line="240" w:lineRule="auto"/>
              <w:rPr>
                <w:sz w:val="22"/>
                <w:szCs w:val="22"/>
              </w:rPr>
            </w:pPr>
            <w:r w:rsidDel="00000000" w:rsidR="00000000" w:rsidRPr="00000000">
              <w:rPr>
                <w:sz w:val="22"/>
                <w:szCs w:val="22"/>
                <w:rtl w:val="0"/>
              </w:rPr>
              <w:t xml:space="preserve">Do you want to see a young person's drugs worker?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numPr>
                <w:ilvl w:val="0"/>
                <w:numId w:val="8"/>
              </w:numPr>
              <w:spacing w:after="0" w:line="240" w:lineRule="auto"/>
              <w:ind w:left="720" w:hanging="360"/>
              <w:rPr>
                <w:sz w:val="22"/>
                <w:szCs w:val="22"/>
              </w:rPr>
            </w:pPr>
            <w:r w:rsidDel="00000000" w:rsidR="00000000" w:rsidRPr="00000000">
              <w:rPr>
                <w:sz w:val="22"/>
                <w:szCs w:val="2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numPr>
                <w:ilvl w:val="0"/>
                <w:numId w:val="8"/>
              </w:numPr>
              <w:spacing w:after="0" w:line="240" w:lineRule="auto"/>
              <w:ind w:left="720" w:hanging="360"/>
              <w:rPr>
                <w:sz w:val="22"/>
                <w:szCs w:val="22"/>
              </w:rPr>
            </w:pPr>
            <w:r w:rsidDel="00000000" w:rsidR="00000000" w:rsidRPr="00000000">
              <w:rPr>
                <w:sz w:val="22"/>
                <w:szCs w:val="22"/>
                <w:rtl w:val="0"/>
              </w:rPr>
              <w:t xml:space="preserve">N</w:t>
            </w:r>
          </w:p>
        </w:tc>
      </w:tr>
    </w:tbl>
    <w:p w:rsidR="00000000" w:rsidDel="00000000" w:rsidP="00000000" w:rsidRDefault="00000000" w:rsidRPr="00000000" w14:paraId="00000099">
      <w:pPr>
        <w:widowControl w:val="1"/>
        <w:spacing w:after="0" w:line="240" w:lineRule="auto"/>
        <w:rPr/>
      </w:pPr>
      <w:r w:rsidDel="00000000" w:rsidR="00000000" w:rsidRPr="00000000">
        <w:rPr>
          <w:rtl w:val="0"/>
        </w:rPr>
      </w:r>
    </w:p>
    <w:p w:rsidR="00000000" w:rsidDel="00000000" w:rsidP="00000000" w:rsidRDefault="00000000" w:rsidRPr="00000000" w14:paraId="0000009A">
      <w:pPr>
        <w:pStyle w:val="Heading1"/>
        <w:widowControl w:val="1"/>
        <w:spacing w:after="0" w:line="240" w:lineRule="auto"/>
        <w:rPr/>
      </w:pPr>
      <w:bookmarkStart w:colFirst="0" w:colLast="0" w:name="_nth21dfa0uq8" w:id="17"/>
      <w:bookmarkEnd w:id="17"/>
      <w:r w:rsidDel="00000000" w:rsidR="00000000" w:rsidRPr="00000000">
        <w:rPr>
          <w:rtl w:val="0"/>
        </w:rPr>
        <w:t xml:space="preserve">Scoring table</w:t>
      </w:r>
    </w:p>
    <w:p w:rsidR="00000000" w:rsidDel="00000000" w:rsidP="00000000" w:rsidRDefault="00000000" w:rsidRPr="00000000" w14:paraId="0000009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2381250</wp:posOffset>
                </wp:positionH>
                <wp:positionV relativeFrom="paragraph">
                  <wp:posOffset>209550</wp:posOffset>
                </wp:positionV>
                <wp:extent cx="762000" cy="533400"/>
                <wp:effectExtent b="0" l="0" r="0" t="0"/>
                <wp:wrapNone/>
                <wp:docPr id="1" name=""/>
                <a:graphic>
                  <a:graphicData uri="http://schemas.microsoft.com/office/word/2010/wordprocessingShape">
                    <wps:wsp>
                      <wps:cNvSpPr/>
                      <wps:cNvPr id="2" name="Shape 2"/>
                      <wps:spPr>
                        <a:xfrm>
                          <a:off x="4969763" y="3518063"/>
                          <a:ext cx="752475" cy="523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2381250</wp:posOffset>
                </wp:positionH>
                <wp:positionV relativeFrom="paragraph">
                  <wp:posOffset>209550</wp:posOffset>
                </wp:positionV>
                <wp:extent cx="762000" cy="5334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62000" cy="533400"/>
                        </a:xfrm>
                        <a:prstGeom prst="rect"/>
                        <a:ln/>
                      </pic:spPr>
                    </pic:pic>
                  </a:graphicData>
                </a:graphic>
              </wp:anchor>
            </w:drawing>
          </mc:Fallback>
        </mc:AlternateContent>
      </w:r>
    </w:p>
    <w:p w:rsidR="00000000" w:rsidDel="00000000" w:rsidP="00000000" w:rsidRDefault="00000000" w:rsidRPr="00000000" w14:paraId="0000009C">
      <w:pPr>
        <w:pStyle w:val="Heading3"/>
        <w:rPr>
          <w:sz w:val="28"/>
          <w:szCs w:val="28"/>
        </w:rPr>
      </w:pPr>
      <w:bookmarkStart w:colFirst="0" w:colLast="0" w:name="_4fuwukij5s52" w:id="18"/>
      <w:bookmarkEnd w:id="18"/>
      <w:r w:rsidDel="00000000" w:rsidR="00000000" w:rsidRPr="00000000">
        <w:rPr>
          <w:sz w:val="28"/>
          <w:szCs w:val="28"/>
          <w:rtl w:val="0"/>
        </w:rPr>
        <w:t xml:space="preserve">Score (from section 3)</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4"/>
        <w:widowControl w:val="1"/>
        <w:spacing w:after="0" w:line="264" w:lineRule="auto"/>
        <w:rPr>
          <w:sz w:val="24"/>
          <w:szCs w:val="24"/>
        </w:rPr>
      </w:pPr>
      <w:bookmarkStart w:colFirst="0" w:colLast="0" w:name="_6ni1563401l3" w:id="19"/>
      <w:bookmarkEnd w:id="19"/>
      <w:r w:rsidDel="00000000" w:rsidR="00000000" w:rsidRPr="00000000">
        <w:rPr>
          <w:b w:val="1"/>
          <w:sz w:val="24"/>
          <w:szCs w:val="24"/>
          <w:rtl w:val="0"/>
        </w:rPr>
        <w:t xml:space="preserve">0-4</w:t>
      </w:r>
      <w:r w:rsidDel="00000000" w:rsidR="00000000" w:rsidRPr="00000000">
        <w:rPr>
          <w:sz w:val="24"/>
          <w:szCs w:val="24"/>
          <w:rtl w:val="0"/>
        </w:rPr>
        <w:t xml:space="preserve"> Give advice if no other risk factors from Sections 1 and 2 are present. If other risk factors are present in addition to substance misuse, consider making a referral to We Are With You young persons’ service.</w:t>
      </w:r>
    </w:p>
    <w:p w:rsidR="00000000" w:rsidDel="00000000" w:rsidP="00000000" w:rsidRDefault="00000000" w:rsidRPr="00000000" w14:paraId="0000009F">
      <w:pPr>
        <w:pStyle w:val="Heading4"/>
        <w:widowControl w:val="1"/>
        <w:spacing w:after="0" w:line="240" w:lineRule="auto"/>
        <w:rPr>
          <w:sz w:val="24"/>
          <w:szCs w:val="24"/>
        </w:rPr>
      </w:pPr>
      <w:bookmarkStart w:colFirst="0" w:colLast="0" w:name="_rmqzfmvpgx3o" w:id="20"/>
      <w:bookmarkEnd w:id="20"/>
      <w:r w:rsidDel="00000000" w:rsidR="00000000" w:rsidRPr="00000000">
        <w:rPr>
          <w:rtl w:val="0"/>
        </w:rPr>
      </w:r>
    </w:p>
    <w:p w:rsidR="00000000" w:rsidDel="00000000" w:rsidP="00000000" w:rsidRDefault="00000000" w:rsidRPr="00000000" w14:paraId="000000A0">
      <w:pPr>
        <w:pStyle w:val="Heading4"/>
        <w:widowControl w:val="1"/>
        <w:spacing w:after="0" w:line="246" w:lineRule="auto"/>
        <w:rPr>
          <w:sz w:val="24"/>
          <w:szCs w:val="24"/>
        </w:rPr>
      </w:pPr>
      <w:bookmarkStart w:colFirst="0" w:colLast="0" w:name="_rmqzfmvpgx3o" w:id="20"/>
      <w:bookmarkEnd w:id="20"/>
      <w:r w:rsidDel="00000000" w:rsidR="00000000" w:rsidRPr="00000000">
        <w:rPr>
          <w:b w:val="1"/>
          <w:sz w:val="24"/>
          <w:szCs w:val="24"/>
          <w:rtl w:val="0"/>
        </w:rPr>
        <w:t xml:space="preserve">5-12</w:t>
      </w:r>
      <w:r w:rsidDel="00000000" w:rsidR="00000000" w:rsidRPr="00000000">
        <w:rPr>
          <w:sz w:val="24"/>
          <w:szCs w:val="24"/>
          <w:rtl w:val="0"/>
        </w:rPr>
        <w:t xml:space="preserve"> Consider seeking advice BUT if one or more risk factors from Sections 1 and 2 are present, make a referral to the We Are With You young persons’ service.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13+ </w:t>
      </w:r>
      <w:r w:rsidDel="00000000" w:rsidR="00000000" w:rsidRPr="00000000">
        <w:rPr>
          <w:rtl w:val="0"/>
        </w:rPr>
        <w:t xml:space="preserve">Refer to We Are With You young persons’ service using the referral form overleaf</w:t>
      </w:r>
    </w:p>
    <w:p w:rsidR="00000000" w:rsidDel="00000000" w:rsidP="00000000" w:rsidRDefault="00000000" w:rsidRPr="00000000" w14:paraId="000000A3">
      <w:pPr>
        <w:rPr/>
      </w:pPr>
      <w:r w:rsidDel="00000000" w:rsidR="00000000" w:rsidRPr="00000000">
        <w:br w:type="page"/>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1"/>
        <w:rPr/>
      </w:pPr>
      <w:bookmarkStart w:colFirst="0" w:colLast="0" w:name="_ls5h80ey32hm" w:id="21"/>
      <w:bookmarkEnd w:id="21"/>
      <w:r w:rsidDel="00000000" w:rsidR="00000000" w:rsidRPr="00000000">
        <w:rPr>
          <w:rtl w:val="0"/>
        </w:rPr>
        <w:t xml:space="preserve">Young Persons Referral Form</w:t>
      </w:r>
    </w:p>
    <w:tbl>
      <w:tblPr>
        <w:tblStyle w:val="Table1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6930"/>
        <w:tblGridChange w:id="0">
          <w:tblGrid>
            <w:gridCol w:w="2070"/>
            <w:gridCol w:w="6930"/>
          </w:tblGrid>
        </w:tblGridChange>
      </w:tblGrid>
      <w:tr>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A7">
            <w:pPr>
              <w:spacing w:after="0" w:line="240" w:lineRule="auto"/>
              <w:rPr>
                <w:color w:val="ffffff"/>
                <w:sz w:val="22"/>
                <w:szCs w:val="22"/>
              </w:rPr>
            </w:pPr>
            <w:r w:rsidDel="00000000" w:rsidR="00000000" w:rsidRPr="00000000">
              <w:rPr>
                <w:color w:val="ffffff"/>
                <w:sz w:val="22"/>
                <w:szCs w:val="22"/>
                <w:rtl w:val="0"/>
              </w:rPr>
              <w:t xml:space="preserve">Date of referral</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A8">
            <w:pPr>
              <w:spacing w:after="0" w:line="240" w:lineRule="auto"/>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A9">
            <w:pPr>
              <w:spacing w:after="0" w:line="240" w:lineRule="auto"/>
              <w:rPr>
                <w:color w:val="ffffff"/>
                <w:sz w:val="22"/>
                <w:szCs w:val="22"/>
              </w:rPr>
            </w:pPr>
            <w:r w:rsidDel="00000000" w:rsidR="00000000" w:rsidRPr="00000000">
              <w:rPr>
                <w:color w:val="ffffff"/>
                <w:sz w:val="22"/>
                <w:szCs w:val="22"/>
                <w:rtl w:val="0"/>
              </w:rPr>
              <w:t xml:space="preserve">Date Received</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AA">
            <w:pPr>
              <w:spacing w:after="0" w:line="240" w:lineRule="auto"/>
              <w:rPr>
                <w:sz w:val="22"/>
                <w:szCs w:val="22"/>
              </w:rPr>
            </w:pPr>
            <w:r w:rsidDel="00000000" w:rsidR="00000000" w:rsidRPr="00000000">
              <w:rPr>
                <w:rtl w:val="0"/>
              </w:rPr>
            </w:r>
          </w:p>
        </w:tc>
      </w:tr>
    </w:tbl>
    <w:p w:rsidR="00000000" w:rsidDel="00000000" w:rsidP="00000000" w:rsidRDefault="00000000" w:rsidRPr="00000000" w14:paraId="000000AB">
      <w:pPr>
        <w:pStyle w:val="Heading6"/>
        <w:rPr/>
      </w:pPr>
      <w:bookmarkStart w:colFirst="0" w:colLast="0" w:name="_9c23wfjiq79y" w:id="22"/>
      <w:bookmarkEnd w:id="22"/>
      <w:r w:rsidDel="00000000" w:rsidR="00000000" w:rsidRPr="00000000">
        <w:rPr>
          <w:rtl w:val="0"/>
        </w:rPr>
        <w:t xml:space="preserve">If handwritten, please use BLOCK CAPITALS </w:t>
        <w:tab/>
        <w:t xml:space="preserve">   </w:t>
      </w:r>
    </w:p>
    <w:p w:rsidR="00000000" w:rsidDel="00000000" w:rsidP="00000000" w:rsidRDefault="00000000" w:rsidRPr="00000000" w14:paraId="000000AC">
      <w:pPr>
        <w:pStyle w:val="Heading3"/>
        <w:rPr/>
      </w:pPr>
      <w:bookmarkStart w:colFirst="0" w:colLast="0" w:name="_x23r223h3yfy" w:id="23"/>
      <w:bookmarkEnd w:id="23"/>
      <w:r w:rsidDel="00000000" w:rsidR="00000000" w:rsidRPr="00000000">
        <w:rPr>
          <w:rtl w:val="0"/>
        </w:rPr>
        <w:t xml:space="preserve">Client details</w:t>
      </w:r>
    </w:p>
    <w:tbl>
      <w:tblPr>
        <w:tblStyle w:val="Table12"/>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3555"/>
        <w:gridCol w:w="1530"/>
        <w:gridCol w:w="2430"/>
        <w:tblGridChange w:id="0">
          <w:tblGrid>
            <w:gridCol w:w="1530"/>
            <w:gridCol w:w="3555"/>
            <w:gridCol w:w="1530"/>
            <w:gridCol w:w="2430"/>
          </w:tblGrid>
        </w:tblGridChange>
      </w:tblGrid>
      <w:tr>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AD">
            <w:pPr>
              <w:spacing w:after="0" w:line="240" w:lineRule="auto"/>
              <w:rPr>
                <w:color w:val="ffffff"/>
                <w:sz w:val="20"/>
                <w:szCs w:val="20"/>
              </w:rPr>
            </w:pPr>
            <w:r w:rsidDel="00000000" w:rsidR="00000000" w:rsidRPr="00000000">
              <w:rPr>
                <w:color w:val="ffffff"/>
                <w:sz w:val="20"/>
                <w:szCs w:val="20"/>
                <w:rtl w:val="0"/>
              </w:rPr>
              <w:t xml:space="preserve">Name</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AE">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AF">
            <w:pPr>
              <w:spacing w:after="0" w:line="240" w:lineRule="auto"/>
              <w:rPr>
                <w:color w:val="ffffff"/>
                <w:sz w:val="20"/>
                <w:szCs w:val="20"/>
              </w:rPr>
            </w:pPr>
            <w:r w:rsidDel="00000000" w:rsidR="00000000" w:rsidRPr="00000000">
              <w:rPr>
                <w:color w:val="ffffff"/>
                <w:sz w:val="20"/>
                <w:szCs w:val="20"/>
                <w:rtl w:val="0"/>
              </w:rPr>
              <w:t xml:space="preserve">Date of Birth</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B0">
            <w:pPr>
              <w:spacing w:after="0" w:line="240" w:lineRule="auto"/>
              <w:rPr>
                <w:sz w:val="22"/>
                <w:szCs w:val="22"/>
              </w:rPr>
            </w:pPr>
            <w:r w:rsidDel="00000000" w:rsidR="00000000" w:rsidRPr="00000000">
              <w:rPr>
                <w:rtl w:val="0"/>
              </w:rPr>
            </w:r>
          </w:p>
        </w:tc>
      </w:tr>
      <w:tr>
        <w:trPr>
          <w:trHeight w:val="465" w:hRule="atLeast"/>
        </w:trPr>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B1">
            <w:pPr>
              <w:spacing w:after="0" w:line="240" w:lineRule="auto"/>
              <w:rPr>
                <w:color w:val="ffffff"/>
                <w:sz w:val="20"/>
                <w:szCs w:val="20"/>
              </w:rPr>
            </w:pPr>
            <w:r w:rsidDel="00000000" w:rsidR="00000000" w:rsidRPr="00000000">
              <w:rPr>
                <w:color w:val="ffffff"/>
                <w:sz w:val="20"/>
                <w:szCs w:val="20"/>
                <w:rtl w:val="0"/>
              </w:rPr>
              <w:t xml:space="preserve">Address</w:t>
            </w:r>
          </w:p>
        </w:tc>
        <w:tc>
          <w:tcPr>
            <w:vMerge w:val="restart"/>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B2">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B3">
            <w:pPr>
              <w:spacing w:after="0" w:line="240" w:lineRule="auto"/>
              <w:rPr>
                <w:color w:val="ffffff"/>
                <w:sz w:val="20"/>
                <w:szCs w:val="20"/>
              </w:rPr>
            </w:pPr>
            <w:r w:rsidDel="00000000" w:rsidR="00000000" w:rsidRPr="00000000">
              <w:rPr>
                <w:color w:val="ffffff"/>
                <w:sz w:val="20"/>
                <w:szCs w:val="20"/>
                <w:rtl w:val="0"/>
              </w:rPr>
              <w:t xml:space="preserve">Age</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B4">
            <w:pPr>
              <w:spacing w:after="0" w:line="240" w:lineRule="auto"/>
              <w:rPr>
                <w:sz w:val="22"/>
                <w:szCs w:val="22"/>
              </w:rPr>
            </w:pPr>
            <w:r w:rsidDel="00000000" w:rsidR="00000000" w:rsidRPr="00000000">
              <w:rPr>
                <w:rtl w:val="0"/>
              </w:rPr>
            </w:r>
          </w:p>
        </w:tc>
      </w:tr>
      <w:tr>
        <w:trPr>
          <w:trHeight w:val="420" w:hRule="atLeast"/>
        </w:trPr>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B5">
            <w:pPr>
              <w:spacing w:after="0" w:line="240" w:lineRule="auto"/>
              <w:rPr>
                <w:color w:val="ffffff"/>
                <w:sz w:val="20"/>
                <w:szCs w:val="20"/>
              </w:rPr>
            </w:pPr>
            <w:r w:rsidDel="00000000" w:rsidR="00000000" w:rsidRPr="00000000">
              <w:rPr>
                <w:color w:val="ffffff"/>
                <w:sz w:val="20"/>
                <w:szCs w:val="20"/>
                <w:rtl w:val="0"/>
              </w:rPr>
              <w:t xml:space="preserve">Post code</w:t>
            </w:r>
          </w:p>
        </w:tc>
        <w:tc>
          <w:tcPr>
            <w:vMerge w:val="continue"/>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B6">
            <w:pPr>
              <w:spacing w:after="0" w:line="24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B7">
            <w:pPr>
              <w:spacing w:after="0" w:line="240" w:lineRule="auto"/>
              <w:rPr>
                <w:color w:val="ffffff"/>
                <w:sz w:val="20"/>
                <w:szCs w:val="20"/>
              </w:rPr>
            </w:pPr>
            <w:r w:rsidDel="00000000" w:rsidR="00000000" w:rsidRPr="00000000">
              <w:rPr>
                <w:color w:val="ffffff"/>
                <w:sz w:val="20"/>
                <w:szCs w:val="20"/>
                <w:rtl w:val="0"/>
              </w:rPr>
              <w:t xml:space="preserve">Gender</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B8">
            <w:pPr>
              <w:spacing w:after="0" w:line="240" w:lineRule="auto"/>
              <w:rPr>
                <w:sz w:val="22"/>
                <w:szCs w:val="22"/>
              </w:rPr>
            </w:pPr>
            <w:r w:rsidDel="00000000" w:rsidR="00000000" w:rsidRPr="00000000">
              <w:rPr>
                <w:rtl w:val="0"/>
              </w:rPr>
            </w:r>
          </w:p>
        </w:tc>
      </w:tr>
      <w:tr>
        <w:trPr>
          <w:trHeight w:val="510" w:hRule="atLeast"/>
        </w:trPr>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B9">
            <w:pPr>
              <w:spacing w:after="0" w:line="240" w:lineRule="auto"/>
              <w:rPr>
                <w:color w:val="ffffff"/>
                <w:sz w:val="20"/>
                <w:szCs w:val="20"/>
              </w:rPr>
            </w:pPr>
            <w:r w:rsidDel="00000000" w:rsidR="00000000" w:rsidRPr="00000000">
              <w:rPr>
                <w:color w:val="ffffff"/>
                <w:sz w:val="20"/>
                <w:szCs w:val="20"/>
                <w:rtl w:val="0"/>
              </w:rPr>
              <w:t xml:space="preserve">Telephone</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BA">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BB">
            <w:pPr>
              <w:spacing w:after="0" w:line="240" w:lineRule="auto"/>
              <w:rPr>
                <w:color w:val="ffffff"/>
                <w:sz w:val="20"/>
                <w:szCs w:val="20"/>
              </w:rPr>
            </w:pPr>
            <w:r w:rsidDel="00000000" w:rsidR="00000000" w:rsidRPr="00000000">
              <w:rPr>
                <w:color w:val="ffffff"/>
                <w:sz w:val="20"/>
                <w:szCs w:val="20"/>
                <w:rtl w:val="0"/>
              </w:rPr>
              <w:t xml:space="preserve">Nationality</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BC">
            <w:pPr>
              <w:spacing w:after="0" w:line="240" w:lineRule="auto"/>
              <w:rPr>
                <w:sz w:val="22"/>
                <w:szCs w:val="22"/>
              </w:rPr>
            </w:pPr>
            <w:r w:rsidDel="00000000" w:rsidR="00000000" w:rsidRPr="00000000">
              <w:rPr>
                <w:rtl w:val="0"/>
              </w:rPr>
            </w:r>
          </w:p>
        </w:tc>
      </w:tr>
      <w:tr>
        <w:trPr>
          <w:trHeight w:val="420" w:hRule="atLeast"/>
        </w:trPr>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BD">
            <w:pPr>
              <w:spacing w:after="0" w:line="240" w:lineRule="auto"/>
              <w:rPr>
                <w:color w:val="ffffff"/>
                <w:sz w:val="20"/>
                <w:szCs w:val="20"/>
              </w:rPr>
            </w:pPr>
            <w:r w:rsidDel="00000000" w:rsidR="00000000" w:rsidRPr="00000000">
              <w:rPr>
                <w:color w:val="ffffff"/>
                <w:sz w:val="20"/>
                <w:szCs w:val="20"/>
                <w:rtl w:val="0"/>
              </w:rPr>
              <w:t xml:space="preserve">Email</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BE">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BF">
            <w:pPr>
              <w:spacing w:after="0" w:line="240" w:lineRule="auto"/>
              <w:rPr>
                <w:color w:val="ffffff"/>
                <w:sz w:val="20"/>
                <w:szCs w:val="20"/>
              </w:rPr>
            </w:pPr>
            <w:r w:rsidDel="00000000" w:rsidR="00000000" w:rsidRPr="00000000">
              <w:rPr>
                <w:color w:val="ffffff"/>
                <w:sz w:val="20"/>
                <w:szCs w:val="20"/>
                <w:rtl w:val="0"/>
              </w:rPr>
              <w:t xml:space="preserve">Ethnicity</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C0">
            <w:pPr>
              <w:spacing w:after="0" w:line="240" w:lineRule="auto"/>
              <w:rPr>
                <w:sz w:val="22"/>
                <w:szCs w:val="22"/>
              </w:rPr>
            </w:pPr>
            <w:r w:rsidDel="00000000" w:rsidR="00000000" w:rsidRPr="00000000">
              <w:rPr>
                <w:rtl w:val="0"/>
              </w:rPr>
            </w:r>
          </w:p>
        </w:tc>
      </w:tr>
      <w:tr>
        <w:trPr>
          <w:trHeight w:val="420" w:hRule="atLeast"/>
        </w:trPr>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C1">
            <w:pPr>
              <w:spacing w:after="0" w:line="240" w:lineRule="auto"/>
              <w:rPr>
                <w:color w:val="ffffff"/>
                <w:sz w:val="20"/>
                <w:szCs w:val="20"/>
              </w:rPr>
            </w:pPr>
            <w:r w:rsidDel="00000000" w:rsidR="00000000" w:rsidRPr="00000000">
              <w:rPr>
                <w:color w:val="ffffff"/>
                <w:sz w:val="20"/>
                <w:szCs w:val="20"/>
                <w:rtl w:val="0"/>
              </w:rPr>
              <w:t xml:space="preserve">Contact by</w:t>
            </w:r>
          </w:p>
        </w:tc>
        <w:tc>
          <w:tcPr>
            <w:gridSpan w:val="2"/>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C2">
            <w:pPr>
              <w:spacing w:after="0" w:line="240" w:lineRule="auto"/>
              <w:rPr>
                <w:sz w:val="20"/>
                <w:szCs w:val="20"/>
              </w:rPr>
            </w:pPr>
            <w:r w:rsidDel="00000000" w:rsidR="00000000" w:rsidRPr="00000000">
              <w:rPr>
                <w:sz w:val="22"/>
                <w:szCs w:val="22"/>
                <w:rtl w:val="0"/>
              </w:rPr>
              <w:t xml:space="preserve">☐</w:t>
            </w:r>
            <w:r w:rsidDel="00000000" w:rsidR="00000000" w:rsidRPr="00000000">
              <w:rPr>
                <w:sz w:val="20"/>
                <w:szCs w:val="20"/>
                <w:rtl w:val="0"/>
              </w:rPr>
              <w:t xml:space="preserve"> Post </w:t>
            </w:r>
            <w:r w:rsidDel="00000000" w:rsidR="00000000" w:rsidRPr="00000000">
              <w:rPr>
                <w:sz w:val="22"/>
                <w:szCs w:val="22"/>
                <w:rtl w:val="0"/>
              </w:rPr>
              <w:t xml:space="preserve">☐</w:t>
            </w:r>
            <w:r w:rsidDel="00000000" w:rsidR="00000000" w:rsidRPr="00000000">
              <w:rPr>
                <w:sz w:val="20"/>
                <w:szCs w:val="20"/>
                <w:rtl w:val="0"/>
              </w:rPr>
              <w:t xml:space="preserve"> Phone </w:t>
            </w:r>
            <w:r w:rsidDel="00000000" w:rsidR="00000000" w:rsidRPr="00000000">
              <w:rPr>
                <w:sz w:val="22"/>
                <w:szCs w:val="22"/>
                <w:rtl w:val="0"/>
              </w:rPr>
              <w:t xml:space="preserve">☐</w:t>
            </w:r>
            <w:r w:rsidDel="00000000" w:rsidR="00000000" w:rsidRPr="00000000">
              <w:rPr>
                <w:sz w:val="20"/>
                <w:szCs w:val="20"/>
                <w:rtl w:val="0"/>
              </w:rPr>
              <w:t xml:space="preserve"> Email</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4">
            <w:pPr>
              <w:spacing w:after="0" w:line="240" w:lineRule="auto"/>
              <w:rPr>
                <w:sz w:val="22"/>
                <w:szCs w:val="22"/>
              </w:rPr>
            </w:pPr>
            <w:r w:rsidDel="00000000" w:rsidR="00000000" w:rsidRPr="00000000">
              <w:rPr>
                <w:rtl w:val="0"/>
              </w:rPr>
            </w:r>
          </w:p>
        </w:tc>
      </w:tr>
      <w:tr>
        <w:trPr>
          <w:trHeight w:val="420" w:hRule="atLeast"/>
        </w:trPr>
        <w:tc>
          <w:tcPr>
            <w:gridSpan w:val="4"/>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5">
            <w:pPr>
              <w:spacing w:line="240" w:lineRule="auto"/>
              <w:rPr>
                <w:sz w:val="22"/>
                <w:szCs w:val="22"/>
              </w:rPr>
            </w:pPr>
            <w:r w:rsidDel="00000000" w:rsidR="00000000" w:rsidRPr="00000000">
              <w:rPr>
                <w:sz w:val="18"/>
                <w:szCs w:val="18"/>
                <w:rtl w:val="0"/>
              </w:rPr>
              <w:t xml:space="preserve">If the client wants to be contacted at a different address, please state where:</w:t>
            </w:r>
            <w:r w:rsidDel="00000000" w:rsidR="00000000" w:rsidRPr="00000000">
              <w:rPr>
                <w:rtl w:val="0"/>
              </w:rPr>
            </w:r>
          </w:p>
        </w:tc>
      </w:tr>
    </w:tbl>
    <w:p w:rsidR="00000000" w:rsidDel="00000000" w:rsidP="00000000" w:rsidRDefault="00000000" w:rsidRPr="00000000" w14:paraId="000000C9">
      <w:pPr>
        <w:rPr/>
      </w:pPr>
      <w:r w:rsidDel="00000000" w:rsidR="00000000" w:rsidRPr="00000000">
        <w:rPr>
          <w:rtl w:val="0"/>
        </w:rPr>
      </w:r>
    </w:p>
    <w:tbl>
      <w:tblPr>
        <w:tblStyle w:val="Table13"/>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2040"/>
        <w:gridCol w:w="2160"/>
        <w:gridCol w:w="2430"/>
        <w:tblGridChange w:id="0">
          <w:tblGrid>
            <w:gridCol w:w="2415"/>
            <w:gridCol w:w="2040"/>
            <w:gridCol w:w="2160"/>
            <w:gridCol w:w="2430"/>
          </w:tblGrid>
        </w:tblGridChange>
      </w:tblGrid>
      <w:tr>
        <w:trPr>
          <w:trHeight w:val="420" w:hRule="atLeast"/>
        </w:trPr>
        <w:tc>
          <w:tcPr>
            <w:gridSpan w:val="2"/>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CA">
            <w:pPr>
              <w:spacing w:after="0" w:line="240" w:lineRule="auto"/>
              <w:rPr>
                <w:color w:val="ffffff"/>
                <w:sz w:val="20"/>
                <w:szCs w:val="20"/>
              </w:rPr>
            </w:pPr>
            <w:r w:rsidDel="00000000" w:rsidR="00000000" w:rsidRPr="00000000">
              <w:rPr>
                <w:color w:val="ffffff"/>
                <w:sz w:val="20"/>
                <w:szCs w:val="20"/>
                <w:rtl w:val="0"/>
              </w:rPr>
              <w:t xml:space="preserve">Does the client have children or is a carer?</w:t>
            </w:r>
          </w:p>
        </w:tc>
        <w:tc>
          <w:tcPr>
            <w:gridSpan w:val="2"/>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CC">
            <w:pPr>
              <w:spacing w:after="0" w:line="240" w:lineRule="auto"/>
              <w:rPr>
                <w:sz w:val="20"/>
                <w:szCs w:val="20"/>
              </w:rPr>
            </w:pPr>
            <w:r w:rsidDel="00000000" w:rsidR="00000000" w:rsidRPr="00000000">
              <w:rPr>
                <w:sz w:val="22"/>
                <w:szCs w:val="22"/>
                <w:rtl w:val="0"/>
              </w:rPr>
              <w:t xml:space="preserve">☐</w:t>
            </w:r>
            <w:r w:rsidDel="00000000" w:rsidR="00000000" w:rsidRPr="00000000">
              <w:rPr>
                <w:sz w:val="20"/>
                <w:szCs w:val="20"/>
                <w:rtl w:val="0"/>
              </w:rPr>
              <w:t xml:space="preserve"> Yes </w:t>
            </w:r>
            <w:r w:rsidDel="00000000" w:rsidR="00000000" w:rsidRPr="00000000">
              <w:rPr>
                <w:sz w:val="22"/>
                <w:szCs w:val="22"/>
                <w:rtl w:val="0"/>
              </w:rPr>
              <w:t xml:space="preserve">☐</w:t>
            </w:r>
            <w:r w:rsidDel="00000000" w:rsidR="00000000" w:rsidRPr="00000000">
              <w:rPr>
                <w:sz w:val="20"/>
                <w:szCs w:val="20"/>
                <w:rtl w:val="0"/>
              </w:rPr>
              <w:t xml:space="preserve"> No </w:t>
            </w:r>
            <w:r w:rsidDel="00000000" w:rsidR="00000000" w:rsidRPr="00000000">
              <w:rPr>
                <w:sz w:val="22"/>
                <w:szCs w:val="22"/>
                <w:rtl w:val="0"/>
              </w:rPr>
              <w:t xml:space="preserve">☐</w:t>
            </w:r>
            <w:r w:rsidDel="00000000" w:rsidR="00000000" w:rsidRPr="00000000">
              <w:rPr>
                <w:sz w:val="20"/>
                <w:szCs w:val="20"/>
                <w:rtl w:val="0"/>
              </w:rPr>
              <w:t xml:space="preserve"> Due to be a parent </w:t>
            </w:r>
            <w:r w:rsidDel="00000000" w:rsidR="00000000" w:rsidRPr="00000000">
              <w:rPr>
                <w:sz w:val="22"/>
                <w:szCs w:val="22"/>
                <w:rtl w:val="0"/>
              </w:rPr>
              <w:t xml:space="preserve">☐</w:t>
            </w:r>
            <w:r w:rsidDel="00000000" w:rsidR="00000000" w:rsidRPr="00000000">
              <w:rPr>
                <w:sz w:val="20"/>
                <w:szCs w:val="20"/>
                <w:rtl w:val="0"/>
              </w:rPr>
              <w:t xml:space="preserve"> Unknown</w:t>
            </w:r>
          </w:p>
        </w:tc>
      </w:tr>
      <w:tr>
        <w:trPr>
          <w:trHeight w:val="420" w:hRule="atLeast"/>
        </w:trPr>
        <w:tc>
          <w:tcPr>
            <w:gridSpan w:val="2"/>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CE">
            <w:pPr>
              <w:spacing w:after="0" w:line="240" w:lineRule="auto"/>
              <w:rPr>
                <w:color w:val="ffffff"/>
                <w:sz w:val="20"/>
                <w:szCs w:val="20"/>
              </w:rPr>
            </w:pPr>
            <w:r w:rsidDel="00000000" w:rsidR="00000000" w:rsidRPr="00000000">
              <w:rPr>
                <w:color w:val="ffffff"/>
                <w:sz w:val="20"/>
                <w:szCs w:val="20"/>
                <w:rtl w:val="0"/>
              </w:rPr>
              <w:t xml:space="preserve">Is the client living/staying with other children?</w:t>
            </w:r>
          </w:p>
        </w:tc>
        <w:tc>
          <w:tcPr>
            <w:gridSpan w:val="2"/>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D0">
            <w:pPr>
              <w:spacing w:after="0" w:line="240" w:lineRule="auto"/>
              <w:rPr>
                <w:sz w:val="20"/>
                <w:szCs w:val="20"/>
              </w:rPr>
            </w:pPr>
            <w:r w:rsidDel="00000000" w:rsidR="00000000" w:rsidRPr="00000000">
              <w:rPr>
                <w:sz w:val="22"/>
                <w:szCs w:val="22"/>
                <w:rtl w:val="0"/>
              </w:rPr>
              <w:t xml:space="preserve">☐</w:t>
            </w:r>
            <w:r w:rsidDel="00000000" w:rsidR="00000000" w:rsidRPr="00000000">
              <w:rPr>
                <w:sz w:val="20"/>
                <w:szCs w:val="20"/>
                <w:rtl w:val="0"/>
              </w:rPr>
              <w:t xml:space="preserve"> Yes </w:t>
            </w:r>
            <w:r w:rsidDel="00000000" w:rsidR="00000000" w:rsidRPr="00000000">
              <w:rPr>
                <w:sz w:val="22"/>
                <w:szCs w:val="22"/>
                <w:rtl w:val="0"/>
              </w:rPr>
              <w:t xml:space="preserve">☐</w:t>
            </w:r>
            <w:r w:rsidDel="00000000" w:rsidR="00000000" w:rsidRPr="00000000">
              <w:rPr>
                <w:sz w:val="20"/>
                <w:szCs w:val="20"/>
                <w:rtl w:val="0"/>
              </w:rPr>
              <w:t xml:space="preserve"> No </w:t>
            </w:r>
            <w:r w:rsidDel="00000000" w:rsidR="00000000" w:rsidRPr="00000000">
              <w:rPr>
                <w:sz w:val="22"/>
                <w:szCs w:val="22"/>
                <w:rtl w:val="0"/>
              </w:rPr>
              <w:t xml:space="preserve">☐</w:t>
            </w:r>
            <w:r w:rsidDel="00000000" w:rsidR="00000000" w:rsidRPr="00000000">
              <w:rPr>
                <w:sz w:val="20"/>
                <w:szCs w:val="20"/>
                <w:rtl w:val="0"/>
              </w:rPr>
              <w:t xml:space="preserve"> Unknown</w:t>
            </w:r>
          </w:p>
        </w:tc>
      </w:tr>
      <w:tr>
        <w:trPr>
          <w:trHeight w:val="435" w:hRule="atLeast"/>
        </w:trPr>
        <w:tc>
          <w:tcPr>
            <w:gridSpan w:val="2"/>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D2">
            <w:pPr>
              <w:spacing w:after="0" w:line="240" w:lineRule="auto"/>
              <w:rPr>
                <w:sz w:val="20"/>
                <w:szCs w:val="20"/>
              </w:rPr>
            </w:pPr>
            <w:r w:rsidDel="00000000" w:rsidR="00000000" w:rsidRPr="00000000">
              <w:rPr>
                <w:sz w:val="20"/>
                <w:szCs w:val="20"/>
                <w:rtl w:val="0"/>
              </w:rPr>
              <w:t xml:space="preserve">If yes, please state the number of children:</w:t>
            </w:r>
          </w:p>
        </w:tc>
        <w:tc>
          <w:tcPr>
            <w:gridSpan w:val="2"/>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D4">
            <w:pPr>
              <w:spacing w:after="0" w:line="240" w:lineRule="auto"/>
              <w:rPr>
                <w:sz w:val="20"/>
                <w:szCs w:val="20"/>
              </w:rPr>
            </w:pPr>
            <w:r w:rsidDel="00000000" w:rsidR="00000000" w:rsidRPr="00000000">
              <w:rPr>
                <w:rtl w:val="0"/>
              </w:rPr>
            </w:r>
          </w:p>
        </w:tc>
      </w:tr>
      <w:tr>
        <w:trPr>
          <w:trHeight w:val="420" w:hRule="atLeast"/>
        </w:trPr>
        <w:tc>
          <w:tcPr>
            <w:gridSpan w:val="2"/>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D6">
            <w:pPr>
              <w:spacing w:after="0" w:line="240" w:lineRule="auto"/>
              <w:rPr>
                <w:color w:val="ffffff"/>
                <w:sz w:val="20"/>
                <w:szCs w:val="20"/>
              </w:rPr>
            </w:pPr>
            <w:r w:rsidDel="00000000" w:rsidR="00000000" w:rsidRPr="00000000">
              <w:rPr>
                <w:color w:val="ffffff"/>
                <w:sz w:val="20"/>
                <w:szCs w:val="20"/>
                <w:rtl w:val="0"/>
              </w:rPr>
              <w:t xml:space="preserve">Has the client consented to the referral?</w:t>
            </w:r>
          </w:p>
        </w:tc>
        <w:tc>
          <w:tcPr>
            <w:gridSpan w:val="2"/>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D8">
            <w:pPr>
              <w:spacing w:after="0" w:line="240" w:lineRule="auto"/>
              <w:rPr>
                <w:sz w:val="20"/>
                <w:szCs w:val="20"/>
              </w:rPr>
            </w:pPr>
            <w:r w:rsidDel="00000000" w:rsidR="00000000" w:rsidRPr="00000000">
              <w:rPr>
                <w:sz w:val="22"/>
                <w:szCs w:val="22"/>
                <w:rtl w:val="0"/>
              </w:rPr>
              <w:t xml:space="preserve">☐</w:t>
            </w:r>
            <w:r w:rsidDel="00000000" w:rsidR="00000000" w:rsidRPr="00000000">
              <w:rPr>
                <w:sz w:val="20"/>
                <w:szCs w:val="20"/>
                <w:rtl w:val="0"/>
              </w:rPr>
              <w:t xml:space="preserve"> Yes </w:t>
            </w:r>
            <w:r w:rsidDel="00000000" w:rsidR="00000000" w:rsidRPr="00000000">
              <w:rPr>
                <w:sz w:val="22"/>
                <w:szCs w:val="22"/>
                <w:rtl w:val="0"/>
              </w:rPr>
              <w:t xml:space="preserve">☐</w:t>
            </w:r>
            <w:r w:rsidDel="00000000" w:rsidR="00000000" w:rsidRPr="00000000">
              <w:rPr>
                <w:sz w:val="20"/>
                <w:szCs w:val="20"/>
                <w:rtl w:val="0"/>
              </w:rPr>
              <w:t xml:space="preserve"> No</w:t>
            </w:r>
          </w:p>
        </w:tc>
      </w:tr>
      <w:tr>
        <w:trPr>
          <w:trHeight w:val="420" w:hRule="atLeast"/>
        </w:trPr>
        <w:tc>
          <w:tcPr>
            <w:gridSpan w:val="2"/>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DA">
            <w:pPr>
              <w:spacing w:after="0" w:line="240" w:lineRule="auto"/>
              <w:rPr>
                <w:color w:val="ffffff"/>
                <w:sz w:val="20"/>
                <w:szCs w:val="20"/>
              </w:rPr>
            </w:pPr>
            <w:r w:rsidDel="00000000" w:rsidR="00000000" w:rsidRPr="00000000">
              <w:rPr>
                <w:color w:val="ffffff"/>
                <w:sz w:val="20"/>
                <w:szCs w:val="20"/>
                <w:rtl w:val="0"/>
              </w:rPr>
              <w:t xml:space="preserve">Is a parent/guardian aware of this referral?</w:t>
            </w:r>
          </w:p>
        </w:tc>
        <w:tc>
          <w:tcPr>
            <w:gridSpan w:val="2"/>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DC">
            <w:pPr>
              <w:spacing w:after="0" w:line="240" w:lineRule="auto"/>
              <w:rPr>
                <w:sz w:val="20"/>
                <w:szCs w:val="20"/>
              </w:rPr>
            </w:pPr>
            <w:r w:rsidDel="00000000" w:rsidR="00000000" w:rsidRPr="00000000">
              <w:rPr>
                <w:sz w:val="22"/>
                <w:szCs w:val="22"/>
                <w:rtl w:val="0"/>
              </w:rPr>
              <w:t xml:space="preserve">☐</w:t>
            </w:r>
            <w:r w:rsidDel="00000000" w:rsidR="00000000" w:rsidRPr="00000000">
              <w:rPr>
                <w:sz w:val="20"/>
                <w:szCs w:val="20"/>
                <w:rtl w:val="0"/>
              </w:rPr>
              <w:t xml:space="preserve"> Yes </w:t>
            </w:r>
            <w:r w:rsidDel="00000000" w:rsidR="00000000" w:rsidRPr="00000000">
              <w:rPr>
                <w:sz w:val="22"/>
                <w:szCs w:val="22"/>
                <w:rtl w:val="0"/>
              </w:rPr>
              <w:t xml:space="preserve">☐</w:t>
            </w:r>
            <w:r w:rsidDel="00000000" w:rsidR="00000000" w:rsidRPr="00000000">
              <w:rPr>
                <w:sz w:val="20"/>
                <w:szCs w:val="20"/>
                <w:rtl w:val="0"/>
              </w:rPr>
              <w:t xml:space="preserve"> No</w:t>
            </w:r>
          </w:p>
        </w:tc>
      </w:tr>
      <w:tr>
        <w:trPr>
          <w:trHeight w:val="420" w:hRule="atLeast"/>
        </w:trPr>
        <w:tc>
          <w:tcPr>
            <w:gridSpan w:val="2"/>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DE">
            <w:pPr>
              <w:spacing w:after="0" w:line="240" w:lineRule="auto"/>
              <w:rPr>
                <w:color w:val="ffffff"/>
                <w:sz w:val="20"/>
                <w:szCs w:val="20"/>
              </w:rPr>
            </w:pPr>
            <w:r w:rsidDel="00000000" w:rsidR="00000000" w:rsidRPr="00000000">
              <w:rPr>
                <w:color w:val="ffffff"/>
                <w:sz w:val="20"/>
                <w:szCs w:val="20"/>
                <w:rtl w:val="0"/>
              </w:rPr>
              <w:t xml:space="preserve">Does the client give consent for We Are With You to liaise with parent/guardian?</w:t>
            </w:r>
          </w:p>
        </w:tc>
        <w:tc>
          <w:tcPr>
            <w:gridSpan w:val="2"/>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E0">
            <w:pPr>
              <w:spacing w:after="0" w:line="240" w:lineRule="auto"/>
              <w:rPr>
                <w:sz w:val="20"/>
                <w:szCs w:val="20"/>
              </w:rPr>
            </w:pPr>
            <w:r w:rsidDel="00000000" w:rsidR="00000000" w:rsidRPr="00000000">
              <w:rPr>
                <w:sz w:val="22"/>
                <w:szCs w:val="22"/>
                <w:rtl w:val="0"/>
              </w:rPr>
              <w:t xml:space="preserve">☐</w:t>
            </w:r>
            <w:r w:rsidDel="00000000" w:rsidR="00000000" w:rsidRPr="00000000">
              <w:rPr>
                <w:sz w:val="20"/>
                <w:szCs w:val="20"/>
                <w:rtl w:val="0"/>
              </w:rPr>
              <w:t xml:space="preserve"> Yes </w:t>
            </w:r>
            <w:r w:rsidDel="00000000" w:rsidR="00000000" w:rsidRPr="00000000">
              <w:rPr>
                <w:sz w:val="22"/>
                <w:szCs w:val="22"/>
                <w:rtl w:val="0"/>
              </w:rPr>
              <w:t xml:space="preserve">☐</w:t>
            </w:r>
            <w:r w:rsidDel="00000000" w:rsidR="00000000" w:rsidRPr="00000000">
              <w:rPr>
                <w:sz w:val="20"/>
                <w:szCs w:val="20"/>
                <w:rtl w:val="0"/>
              </w:rPr>
              <w:t xml:space="preserve"> No</w:t>
            </w:r>
          </w:p>
        </w:tc>
      </w:tr>
    </w:tbl>
    <w:p w:rsidR="00000000" w:rsidDel="00000000" w:rsidP="00000000" w:rsidRDefault="00000000" w:rsidRPr="00000000" w14:paraId="000000E2">
      <w:pPr>
        <w:rPr/>
      </w:pPr>
      <w:r w:rsidDel="00000000" w:rsidR="00000000" w:rsidRPr="00000000">
        <w:rPr>
          <w:rtl w:val="0"/>
        </w:rPr>
      </w:r>
    </w:p>
    <w:tbl>
      <w:tblPr>
        <w:tblStyle w:val="Table1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570"/>
        <w:tblGridChange w:id="0">
          <w:tblGrid>
            <w:gridCol w:w="2430"/>
            <w:gridCol w:w="6570"/>
          </w:tblGrid>
        </w:tblGridChange>
      </w:tblGrid>
      <w:tr>
        <w:trPr>
          <w:trHeight w:val="420" w:hRule="atLeast"/>
        </w:trPr>
        <w:tc>
          <w:tcPr>
            <w:gridSpan w:val="2"/>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E3">
            <w:pPr>
              <w:spacing w:after="0" w:line="240" w:lineRule="auto"/>
              <w:rPr>
                <w:color w:val="ffffff"/>
                <w:sz w:val="20"/>
                <w:szCs w:val="20"/>
              </w:rPr>
            </w:pPr>
            <w:r w:rsidDel="00000000" w:rsidR="00000000" w:rsidRPr="00000000">
              <w:rPr>
                <w:color w:val="ffffff"/>
                <w:sz w:val="20"/>
                <w:szCs w:val="20"/>
                <w:rtl w:val="0"/>
              </w:rPr>
              <w:t xml:space="preserve">Alternative/emergency contact</w:t>
            </w:r>
          </w:p>
        </w:tc>
      </w:tr>
      <w:tr>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E5">
            <w:pPr>
              <w:spacing w:after="0" w:line="240" w:lineRule="auto"/>
              <w:rPr>
                <w:color w:val="ffffff"/>
                <w:sz w:val="20"/>
                <w:szCs w:val="20"/>
              </w:rPr>
            </w:pPr>
            <w:r w:rsidDel="00000000" w:rsidR="00000000" w:rsidRPr="00000000">
              <w:rPr>
                <w:color w:val="ffffff"/>
                <w:sz w:val="20"/>
                <w:szCs w:val="20"/>
                <w:rtl w:val="0"/>
              </w:rPr>
              <w:t xml:space="preserve">Name</w:t>
            </w:r>
          </w:p>
          <w:p w:rsidR="00000000" w:rsidDel="00000000" w:rsidP="00000000" w:rsidRDefault="00000000" w:rsidRPr="00000000" w14:paraId="000000E6">
            <w:pPr>
              <w:spacing w:after="0" w:line="240" w:lineRule="auto"/>
              <w:rPr>
                <w:color w:val="ffffff"/>
                <w:sz w:val="20"/>
                <w:szCs w:val="20"/>
              </w:rPr>
            </w:pPr>
            <w:r w:rsidDel="00000000" w:rsidR="00000000" w:rsidRPr="00000000">
              <w:rPr>
                <w:color w:val="ffffff"/>
                <w:sz w:val="20"/>
                <w:szCs w:val="20"/>
                <w:rtl w:val="0"/>
              </w:rPr>
              <w:t xml:space="preserve">Address</w:t>
            </w:r>
          </w:p>
          <w:p w:rsidR="00000000" w:rsidDel="00000000" w:rsidP="00000000" w:rsidRDefault="00000000" w:rsidRPr="00000000" w14:paraId="000000E7">
            <w:pPr>
              <w:spacing w:after="0" w:line="240" w:lineRule="auto"/>
              <w:rPr>
                <w:color w:val="ffffff"/>
                <w:sz w:val="20"/>
                <w:szCs w:val="20"/>
              </w:rPr>
            </w:pPr>
            <w:r w:rsidDel="00000000" w:rsidR="00000000" w:rsidRPr="00000000">
              <w:rPr>
                <w:color w:val="ffffff"/>
                <w:sz w:val="20"/>
                <w:szCs w:val="20"/>
                <w:rtl w:val="0"/>
              </w:rPr>
              <w:t xml:space="preserve">Telephone</w:t>
            </w:r>
          </w:p>
          <w:p w:rsidR="00000000" w:rsidDel="00000000" w:rsidP="00000000" w:rsidRDefault="00000000" w:rsidRPr="00000000" w14:paraId="000000E8">
            <w:pPr>
              <w:spacing w:after="0" w:line="240" w:lineRule="auto"/>
              <w:rPr>
                <w:color w:val="ffffff"/>
                <w:sz w:val="20"/>
                <w:szCs w:val="20"/>
              </w:rPr>
            </w:pPr>
            <w:r w:rsidDel="00000000" w:rsidR="00000000" w:rsidRPr="00000000">
              <w:rPr>
                <w:color w:val="ffffff"/>
                <w:sz w:val="20"/>
                <w:szCs w:val="20"/>
                <w:rtl w:val="0"/>
              </w:rPr>
              <w:t xml:space="preserve">Email</w:t>
            </w:r>
          </w:p>
          <w:p w:rsidR="00000000" w:rsidDel="00000000" w:rsidP="00000000" w:rsidRDefault="00000000" w:rsidRPr="00000000" w14:paraId="000000E9">
            <w:pPr>
              <w:spacing w:after="0" w:line="240" w:lineRule="auto"/>
              <w:rPr>
                <w:color w:val="ffffff"/>
                <w:sz w:val="20"/>
                <w:szCs w:val="20"/>
              </w:rPr>
            </w:pPr>
            <w:r w:rsidDel="00000000" w:rsidR="00000000" w:rsidRPr="00000000">
              <w:rPr>
                <w:color w:val="ffffff"/>
                <w:sz w:val="20"/>
                <w:szCs w:val="20"/>
                <w:rtl w:val="0"/>
              </w:rPr>
              <w:t xml:space="preserve">Relationship to client</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EA">
            <w:pPr>
              <w:spacing w:after="0" w:line="240" w:lineRule="auto"/>
              <w:rPr>
                <w:sz w:val="20"/>
                <w:szCs w:val="20"/>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EB">
            <w:pPr>
              <w:spacing w:after="0" w:line="240" w:lineRule="auto"/>
              <w:rPr>
                <w:color w:val="ffffff"/>
                <w:sz w:val="20"/>
                <w:szCs w:val="20"/>
              </w:rPr>
            </w:pPr>
            <w:r w:rsidDel="00000000" w:rsidR="00000000" w:rsidRPr="00000000">
              <w:rPr>
                <w:color w:val="ffffff"/>
                <w:sz w:val="20"/>
                <w:szCs w:val="20"/>
                <w:rtl w:val="0"/>
              </w:rPr>
              <w:t xml:space="preserve">GP details</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EC">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ED">
      <w:pPr>
        <w:pStyle w:val="Heading3"/>
        <w:rPr/>
      </w:pPr>
      <w:bookmarkStart w:colFirst="0" w:colLast="0" w:name="_rruzmau8j30v" w:id="24"/>
      <w:bookmarkEnd w:id="24"/>
      <w:r w:rsidDel="00000000" w:rsidR="00000000" w:rsidRPr="00000000">
        <w:rPr>
          <w:rtl w:val="0"/>
        </w:rPr>
      </w:r>
    </w:p>
    <w:p w:rsidR="00000000" w:rsidDel="00000000" w:rsidP="00000000" w:rsidRDefault="00000000" w:rsidRPr="00000000" w14:paraId="000000EE">
      <w:pPr>
        <w:pStyle w:val="Heading3"/>
        <w:rPr/>
      </w:pPr>
      <w:bookmarkStart w:colFirst="0" w:colLast="0" w:name="_12lc3yrbh4ux" w:id="25"/>
      <w:bookmarkEnd w:id="25"/>
      <w:r w:rsidDel="00000000" w:rsidR="00000000" w:rsidRPr="00000000">
        <w:rPr>
          <w:rtl w:val="0"/>
        </w:rPr>
        <w:t xml:space="preserve">Referral details</w:t>
      </w:r>
    </w:p>
    <w:tbl>
      <w:tblPr>
        <w:tblStyle w:val="Table15"/>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5"/>
        <w:gridCol w:w="2235"/>
        <w:gridCol w:w="2295"/>
        <w:gridCol w:w="2257.5"/>
        <w:tblGridChange w:id="0">
          <w:tblGrid>
            <w:gridCol w:w="2257.5"/>
            <w:gridCol w:w="2235"/>
            <w:gridCol w:w="2295"/>
            <w:gridCol w:w="2257.5"/>
          </w:tblGrid>
        </w:tblGridChange>
      </w:tblGrid>
      <w:tr>
        <w:trPr>
          <w:trHeight w:val="440" w:hRule="atLeast"/>
        </w:trPr>
        <w:tc>
          <w:tcPr>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EF">
            <w:pPr>
              <w:spacing w:after="0" w:line="240" w:lineRule="auto"/>
              <w:rPr>
                <w:color w:val="ffffff"/>
                <w:sz w:val="20"/>
                <w:szCs w:val="20"/>
              </w:rPr>
            </w:pPr>
            <w:r w:rsidDel="00000000" w:rsidR="00000000" w:rsidRPr="00000000">
              <w:rPr>
                <w:color w:val="ffffff"/>
                <w:sz w:val="20"/>
                <w:szCs w:val="20"/>
                <w:rtl w:val="0"/>
              </w:rPr>
              <w:t xml:space="preserve">Reason for referral</w:t>
            </w:r>
          </w:p>
        </w:tc>
        <w:tc>
          <w:tcPr>
            <w:gridSpan w:val="3"/>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F0">
            <w:pPr>
              <w:spacing w:after="0" w:line="240" w:lineRule="auto"/>
              <w:rPr>
                <w:sz w:val="20"/>
                <w:szCs w:val="20"/>
              </w:rPr>
            </w:pPr>
            <w:r w:rsidDel="00000000" w:rsidR="00000000" w:rsidRPr="00000000">
              <w:rPr>
                <w:sz w:val="20"/>
                <w:szCs w:val="20"/>
                <w:rtl w:val="0"/>
              </w:rPr>
              <w:t xml:space="preserve">☐ Substance misuse (own)</w:t>
            </w:r>
          </w:p>
          <w:p w:rsidR="00000000" w:rsidDel="00000000" w:rsidP="00000000" w:rsidRDefault="00000000" w:rsidRPr="00000000" w14:paraId="000000F1">
            <w:pPr>
              <w:spacing w:after="0" w:line="240" w:lineRule="auto"/>
              <w:rPr>
                <w:sz w:val="20"/>
                <w:szCs w:val="20"/>
              </w:rPr>
            </w:pPr>
            <w:r w:rsidDel="00000000" w:rsidR="00000000" w:rsidRPr="00000000">
              <w:rPr>
                <w:sz w:val="20"/>
                <w:szCs w:val="20"/>
                <w:rtl w:val="0"/>
              </w:rPr>
              <w:t xml:space="preserve">☐ Substance misuse education</w:t>
            </w:r>
          </w:p>
          <w:p w:rsidR="00000000" w:rsidDel="00000000" w:rsidP="00000000" w:rsidRDefault="00000000" w:rsidRPr="00000000" w14:paraId="000000F2">
            <w:pPr>
              <w:spacing w:after="0" w:line="240" w:lineRule="auto"/>
              <w:rPr>
                <w:sz w:val="20"/>
                <w:szCs w:val="20"/>
              </w:rPr>
            </w:pPr>
            <w:r w:rsidDel="00000000" w:rsidR="00000000" w:rsidRPr="00000000">
              <w:rPr>
                <w:sz w:val="20"/>
                <w:szCs w:val="20"/>
                <w:rtl w:val="0"/>
              </w:rPr>
              <w:t xml:space="preserve">☐ Substance misuse by parent/other</w:t>
            </w:r>
          </w:p>
          <w:p w:rsidR="00000000" w:rsidDel="00000000" w:rsidP="00000000" w:rsidRDefault="00000000" w:rsidRPr="00000000" w14:paraId="000000F3">
            <w:pPr>
              <w:spacing w:after="0" w:line="240" w:lineRule="auto"/>
              <w:rPr>
                <w:sz w:val="20"/>
                <w:szCs w:val="20"/>
              </w:rPr>
            </w:pPr>
            <w:r w:rsidDel="00000000" w:rsidR="00000000" w:rsidRPr="00000000">
              <w:rPr>
                <w:sz w:val="20"/>
                <w:szCs w:val="20"/>
                <w:rtl w:val="0"/>
              </w:rPr>
              <w:t xml:space="preserve">☐ Other (please state):</w:t>
            </w:r>
          </w:p>
        </w:tc>
      </w:tr>
      <w:tr>
        <w:trPr>
          <w:trHeight w:val="440" w:hRule="atLeast"/>
        </w:trPr>
        <w:tc>
          <w:tcPr>
            <w:gridSpan w:val="4"/>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0F6">
            <w:pPr>
              <w:spacing w:after="0" w:line="240" w:lineRule="auto"/>
              <w:rPr>
                <w:color w:val="ffffff"/>
                <w:sz w:val="20"/>
                <w:szCs w:val="20"/>
              </w:rPr>
            </w:pPr>
            <w:r w:rsidDel="00000000" w:rsidR="00000000" w:rsidRPr="00000000">
              <w:rPr>
                <w:color w:val="ffffff"/>
                <w:sz w:val="20"/>
                <w:szCs w:val="20"/>
                <w:rtl w:val="0"/>
              </w:rPr>
              <w:t xml:space="preserve">Substance misuse (if referred for own use)</w:t>
            </w:r>
          </w:p>
        </w:tc>
      </w:tr>
      <w:tr>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FA">
            <w:pPr>
              <w:spacing w:after="0" w:line="240" w:lineRule="auto"/>
              <w:rPr>
                <w:sz w:val="20"/>
                <w:szCs w:val="20"/>
              </w:rPr>
            </w:pPr>
            <w:r w:rsidDel="00000000" w:rsidR="00000000" w:rsidRPr="00000000">
              <w:rPr>
                <w:sz w:val="20"/>
                <w:szCs w:val="20"/>
                <w:rtl w:val="0"/>
              </w:rPr>
              <w:t xml:space="preserve">Name of substance</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FB">
            <w:pPr>
              <w:spacing w:after="0" w:line="240" w:lineRule="auto"/>
              <w:rPr>
                <w:sz w:val="20"/>
                <w:szCs w:val="20"/>
              </w:rPr>
            </w:pPr>
            <w:r w:rsidDel="00000000" w:rsidR="00000000" w:rsidRPr="00000000">
              <w:rPr>
                <w:sz w:val="20"/>
                <w:szCs w:val="20"/>
                <w:rtl w:val="0"/>
              </w:rPr>
              <w:t xml:space="preserve">Frequency</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FC">
            <w:pPr>
              <w:spacing w:after="0" w:line="240" w:lineRule="auto"/>
              <w:rPr>
                <w:sz w:val="20"/>
                <w:szCs w:val="20"/>
              </w:rPr>
            </w:pPr>
            <w:r w:rsidDel="00000000" w:rsidR="00000000" w:rsidRPr="00000000">
              <w:rPr>
                <w:sz w:val="20"/>
                <w:szCs w:val="20"/>
                <w:rtl w:val="0"/>
              </w:rPr>
              <w:t xml:space="preserve">Duration</w:t>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FD">
            <w:pPr>
              <w:spacing w:after="0" w:line="240" w:lineRule="auto"/>
              <w:rPr>
                <w:sz w:val="20"/>
                <w:szCs w:val="20"/>
              </w:rPr>
            </w:pPr>
            <w:r w:rsidDel="00000000" w:rsidR="00000000" w:rsidRPr="00000000">
              <w:rPr>
                <w:sz w:val="20"/>
                <w:szCs w:val="20"/>
                <w:rtl w:val="0"/>
              </w:rPr>
              <w:t xml:space="preserve">Quantity</w:t>
            </w:r>
          </w:p>
        </w:tc>
      </w:tr>
      <w:tr>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FE">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0FF">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0">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1">
            <w:pPr>
              <w:spacing w:after="0" w:line="240" w:lineRule="auto"/>
              <w:rPr>
                <w:sz w:val="20"/>
                <w:szCs w:val="20"/>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2">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3">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4">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5">
            <w:pPr>
              <w:spacing w:after="0" w:line="240" w:lineRule="auto"/>
              <w:rPr>
                <w:sz w:val="20"/>
                <w:szCs w:val="20"/>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6">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7">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8">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9">
            <w:pPr>
              <w:spacing w:after="0" w:line="240" w:lineRule="auto"/>
              <w:rPr>
                <w:sz w:val="20"/>
                <w:szCs w:val="20"/>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A">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B">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C">
            <w:pPr>
              <w:spacing w:after="0"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0D">
            <w:pPr>
              <w:spacing w:after="0" w:line="240" w:lineRule="auto"/>
              <w:rPr>
                <w:sz w:val="20"/>
                <w:szCs w:val="20"/>
              </w:rPr>
            </w:pPr>
            <w:r w:rsidDel="00000000" w:rsidR="00000000" w:rsidRPr="00000000">
              <w:rPr>
                <w:rtl w:val="0"/>
              </w:rPr>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10E">
            <w:pPr>
              <w:spacing w:after="0" w:line="240" w:lineRule="auto"/>
              <w:rPr>
                <w:color w:val="ffffff"/>
                <w:sz w:val="20"/>
                <w:szCs w:val="20"/>
              </w:rPr>
            </w:pPr>
            <w:r w:rsidDel="00000000" w:rsidR="00000000" w:rsidRPr="00000000">
              <w:rPr>
                <w:color w:val="ffffff"/>
                <w:sz w:val="20"/>
                <w:szCs w:val="20"/>
                <w:rtl w:val="0"/>
              </w:rPr>
              <w:t xml:space="preserve">Other agencies involved</w:t>
            </w:r>
          </w:p>
        </w:tc>
        <w:tc>
          <w:tcPr>
            <w:gridSpan w:val="2"/>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110">
            <w:pPr>
              <w:spacing w:after="0" w:line="240" w:lineRule="auto"/>
              <w:rPr>
                <w:color w:val="ffffff"/>
                <w:sz w:val="20"/>
                <w:szCs w:val="20"/>
              </w:rPr>
            </w:pPr>
            <w:r w:rsidDel="00000000" w:rsidR="00000000" w:rsidRPr="00000000">
              <w:rPr>
                <w:color w:val="ffffff"/>
                <w:sz w:val="20"/>
                <w:szCs w:val="20"/>
                <w:rtl w:val="0"/>
              </w:rPr>
              <w:t xml:space="preserve">Risk factors - please note any risk to professionals</w:t>
            </w:r>
          </w:p>
        </w:tc>
      </w:tr>
      <w:tr>
        <w:trPr>
          <w:trHeight w:val="420" w:hRule="atLeast"/>
        </w:trPr>
        <w:tc>
          <w:tcPr>
            <w:gridSpan w:val="2"/>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12">
            <w:pPr>
              <w:spacing w:after="0" w:line="240" w:lineRule="auto"/>
              <w:rPr>
                <w:sz w:val="20"/>
                <w:szCs w:val="20"/>
              </w:rPr>
            </w:pPr>
            <w:r w:rsidDel="00000000" w:rsidR="00000000" w:rsidRPr="00000000">
              <w:rPr>
                <w:sz w:val="20"/>
                <w:szCs w:val="20"/>
                <w:rtl w:val="0"/>
              </w:rPr>
              <w:t xml:space="preserve">☐ Social care                        </w:t>
              <w:tab/>
              <w:t xml:space="preserve">  </w:t>
            </w:r>
          </w:p>
          <w:p w:rsidR="00000000" w:rsidDel="00000000" w:rsidP="00000000" w:rsidRDefault="00000000" w:rsidRPr="00000000" w14:paraId="00000113">
            <w:pPr>
              <w:spacing w:after="0" w:line="240" w:lineRule="auto"/>
              <w:rPr>
                <w:sz w:val="20"/>
                <w:szCs w:val="20"/>
              </w:rPr>
            </w:pPr>
            <w:r w:rsidDel="00000000" w:rsidR="00000000" w:rsidRPr="00000000">
              <w:rPr>
                <w:sz w:val="20"/>
                <w:szCs w:val="20"/>
                <w:rtl w:val="0"/>
              </w:rPr>
              <w:t xml:space="preserve">☐ Youth offending team </w:t>
            </w:r>
          </w:p>
          <w:p w:rsidR="00000000" w:rsidDel="00000000" w:rsidP="00000000" w:rsidRDefault="00000000" w:rsidRPr="00000000" w14:paraId="00000114">
            <w:pPr>
              <w:spacing w:after="0" w:line="240" w:lineRule="auto"/>
              <w:rPr>
                <w:sz w:val="20"/>
                <w:szCs w:val="20"/>
              </w:rPr>
            </w:pPr>
            <w:r w:rsidDel="00000000" w:rsidR="00000000" w:rsidRPr="00000000">
              <w:rPr>
                <w:sz w:val="20"/>
                <w:szCs w:val="20"/>
                <w:rtl w:val="0"/>
              </w:rPr>
              <w:t xml:space="preserve">☐ Mental health services     </w:t>
            </w:r>
          </w:p>
          <w:p w:rsidR="00000000" w:rsidDel="00000000" w:rsidP="00000000" w:rsidRDefault="00000000" w:rsidRPr="00000000" w14:paraId="00000115">
            <w:pPr>
              <w:spacing w:after="0" w:line="240" w:lineRule="auto"/>
              <w:rPr>
                <w:sz w:val="20"/>
                <w:szCs w:val="20"/>
              </w:rPr>
            </w:pPr>
            <w:r w:rsidDel="00000000" w:rsidR="00000000" w:rsidRPr="00000000">
              <w:rPr>
                <w:sz w:val="20"/>
                <w:szCs w:val="20"/>
                <w:rtl w:val="0"/>
              </w:rPr>
              <w:t xml:space="preserve">☐ Housing association </w:t>
            </w:r>
          </w:p>
          <w:p w:rsidR="00000000" w:rsidDel="00000000" w:rsidP="00000000" w:rsidRDefault="00000000" w:rsidRPr="00000000" w14:paraId="00000116">
            <w:pPr>
              <w:spacing w:after="0" w:line="240" w:lineRule="auto"/>
              <w:rPr>
                <w:sz w:val="20"/>
                <w:szCs w:val="20"/>
              </w:rPr>
            </w:pPr>
            <w:r w:rsidDel="00000000" w:rsidR="00000000" w:rsidRPr="00000000">
              <w:rPr>
                <w:sz w:val="20"/>
                <w:szCs w:val="20"/>
                <w:rtl w:val="0"/>
              </w:rPr>
              <w:t xml:space="preserve">☐ None        </w:t>
              <w:tab/>
              <w:t xml:space="preserve">                             </w:t>
            </w:r>
          </w:p>
          <w:p w:rsidR="00000000" w:rsidDel="00000000" w:rsidP="00000000" w:rsidRDefault="00000000" w:rsidRPr="00000000" w14:paraId="00000117">
            <w:pPr>
              <w:spacing w:after="0" w:line="240" w:lineRule="auto"/>
              <w:rPr>
                <w:sz w:val="20"/>
                <w:szCs w:val="20"/>
              </w:rPr>
            </w:pPr>
            <w:r w:rsidDel="00000000" w:rsidR="00000000" w:rsidRPr="00000000">
              <w:rPr>
                <w:sz w:val="20"/>
                <w:szCs w:val="20"/>
                <w:rtl w:val="0"/>
              </w:rPr>
              <w:t xml:space="preserve">☐ Unknown                       </w:t>
              <w:tab/>
              <w:t xml:space="preserve">                    </w:t>
              <w:tab/>
            </w:r>
          </w:p>
          <w:p w:rsidR="00000000" w:rsidDel="00000000" w:rsidP="00000000" w:rsidRDefault="00000000" w:rsidRPr="00000000" w14:paraId="00000118">
            <w:pPr>
              <w:spacing w:after="0" w:line="240" w:lineRule="auto"/>
              <w:rPr>
                <w:sz w:val="20"/>
                <w:szCs w:val="20"/>
              </w:rPr>
            </w:pPr>
            <w:r w:rsidDel="00000000" w:rsidR="00000000" w:rsidRPr="00000000">
              <w:rPr>
                <w:sz w:val="20"/>
                <w:szCs w:val="20"/>
                <w:rtl w:val="0"/>
              </w:rPr>
              <w:t xml:space="preserve">Other:</w:t>
            </w:r>
          </w:p>
          <w:p w:rsidR="00000000" w:rsidDel="00000000" w:rsidP="00000000" w:rsidRDefault="00000000" w:rsidRPr="00000000" w14:paraId="00000119">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A">
            <w:pPr>
              <w:spacing w:after="0" w:line="240" w:lineRule="auto"/>
              <w:rPr>
                <w:sz w:val="20"/>
                <w:szCs w:val="20"/>
              </w:rPr>
            </w:pPr>
            <w:r w:rsidDel="00000000" w:rsidR="00000000" w:rsidRPr="00000000">
              <w:rPr>
                <w:sz w:val="20"/>
                <w:szCs w:val="20"/>
                <w:rtl w:val="0"/>
              </w:rPr>
              <w:t xml:space="preserve">Contact details of the Above:</w:t>
            </w:r>
          </w:p>
        </w:tc>
        <w:tc>
          <w:tcPr>
            <w:gridSpan w:val="2"/>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1C">
            <w:pPr>
              <w:spacing w:after="0" w:line="240" w:lineRule="auto"/>
              <w:rPr>
                <w:sz w:val="20"/>
                <w:szCs w:val="20"/>
              </w:rPr>
            </w:pPr>
            <w:r w:rsidDel="00000000" w:rsidR="00000000" w:rsidRPr="00000000">
              <w:rPr>
                <w:sz w:val="20"/>
                <w:szCs w:val="20"/>
                <w:rtl w:val="0"/>
              </w:rPr>
              <w:t xml:space="preserve">☐ Mental health issues             </w:t>
            </w:r>
          </w:p>
          <w:p w:rsidR="00000000" w:rsidDel="00000000" w:rsidP="00000000" w:rsidRDefault="00000000" w:rsidRPr="00000000" w14:paraId="0000011D">
            <w:pPr>
              <w:spacing w:after="0" w:line="240" w:lineRule="auto"/>
              <w:rPr>
                <w:sz w:val="20"/>
                <w:szCs w:val="20"/>
              </w:rPr>
            </w:pPr>
            <w:r w:rsidDel="00000000" w:rsidR="00000000" w:rsidRPr="00000000">
              <w:rPr>
                <w:sz w:val="20"/>
                <w:szCs w:val="20"/>
                <w:rtl w:val="0"/>
              </w:rPr>
              <w:t xml:space="preserve">☐ Suicidal ideation </w:t>
            </w:r>
          </w:p>
          <w:p w:rsidR="00000000" w:rsidDel="00000000" w:rsidP="00000000" w:rsidRDefault="00000000" w:rsidRPr="00000000" w14:paraId="0000011E">
            <w:pPr>
              <w:spacing w:after="0" w:line="240" w:lineRule="auto"/>
              <w:rPr>
                <w:sz w:val="20"/>
                <w:szCs w:val="20"/>
              </w:rPr>
            </w:pPr>
            <w:r w:rsidDel="00000000" w:rsidR="00000000" w:rsidRPr="00000000">
              <w:rPr>
                <w:sz w:val="20"/>
                <w:szCs w:val="20"/>
                <w:rtl w:val="0"/>
              </w:rPr>
              <w:t xml:space="preserve">☐ Behavioural issues                       </w:t>
            </w:r>
          </w:p>
          <w:p w:rsidR="00000000" w:rsidDel="00000000" w:rsidP="00000000" w:rsidRDefault="00000000" w:rsidRPr="00000000" w14:paraId="0000011F">
            <w:pPr>
              <w:spacing w:after="0" w:line="240" w:lineRule="auto"/>
              <w:rPr>
                <w:sz w:val="20"/>
                <w:szCs w:val="20"/>
              </w:rPr>
            </w:pPr>
            <w:r w:rsidDel="00000000" w:rsidR="00000000" w:rsidRPr="00000000">
              <w:rPr>
                <w:sz w:val="20"/>
                <w:szCs w:val="20"/>
                <w:rtl w:val="0"/>
              </w:rPr>
              <w:t xml:space="preserve">☐ Self-harm / injury                                          </w:t>
              <w:tab/>
            </w:r>
          </w:p>
          <w:p w:rsidR="00000000" w:rsidDel="00000000" w:rsidP="00000000" w:rsidRDefault="00000000" w:rsidRPr="00000000" w14:paraId="00000120">
            <w:pPr>
              <w:spacing w:after="0" w:line="240" w:lineRule="auto"/>
              <w:rPr>
                <w:sz w:val="20"/>
                <w:szCs w:val="20"/>
              </w:rPr>
            </w:pPr>
            <w:r w:rsidDel="00000000" w:rsidR="00000000" w:rsidRPr="00000000">
              <w:rPr>
                <w:sz w:val="20"/>
                <w:szCs w:val="20"/>
                <w:rtl w:val="0"/>
              </w:rPr>
              <w:t xml:space="preserve">☐ Violence to others          </w:t>
              <w:tab/>
              <w:t xml:space="preserve">    </w:t>
            </w:r>
          </w:p>
          <w:p w:rsidR="00000000" w:rsidDel="00000000" w:rsidP="00000000" w:rsidRDefault="00000000" w:rsidRPr="00000000" w14:paraId="00000121">
            <w:pPr>
              <w:spacing w:after="0" w:line="240" w:lineRule="auto"/>
              <w:rPr>
                <w:sz w:val="20"/>
                <w:szCs w:val="20"/>
              </w:rPr>
            </w:pPr>
            <w:r w:rsidDel="00000000" w:rsidR="00000000" w:rsidRPr="00000000">
              <w:rPr>
                <w:sz w:val="20"/>
                <w:szCs w:val="20"/>
                <w:rtl w:val="0"/>
              </w:rPr>
              <w:t xml:space="preserve">☐ Domestic abuse </w:t>
            </w:r>
          </w:p>
          <w:p w:rsidR="00000000" w:rsidDel="00000000" w:rsidP="00000000" w:rsidRDefault="00000000" w:rsidRPr="00000000" w14:paraId="00000122">
            <w:pPr>
              <w:spacing w:after="0" w:line="240" w:lineRule="auto"/>
              <w:rPr>
                <w:sz w:val="20"/>
                <w:szCs w:val="20"/>
              </w:rPr>
            </w:pPr>
            <w:r w:rsidDel="00000000" w:rsidR="00000000" w:rsidRPr="00000000">
              <w:rPr>
                <w:sz w:val="20"/>
                <w:szCs w:val="20"/>
                <w:rtl w:val="0"/>
              </w:rPr>
              <w:t xml:space="preserve">☐ Child criminal exploitation</w:t>
            </w:r>
          </w:p>
          <w:p w:rsidR="00000000" w:rsidDel="00000000" w:rsidP="00000000" w:rsidRDefault="00000000" w:rsidRPr="00000000" w14:paraId="00000123">
            <w:pPr>
              <w:spacing w:after="0" w:line="240" w:lineRule="auto"/>
              <w:rPr>
                <w:sz w:val="20"/>
                <w:szCs w:val="20"/>
              </w:rPr>
            </w:pPr>
            <w:r w:rsidDel="00000000" w:rsidR="00000000" w:rsidRPr="00000000">
              <w:rPr>
                <w:sz w:val="20"/>
                <w:szCs w:val="20"/>
                <w:rtl w:val="0"/>
              </w:rPr>
              <w:t xml:space="preserve">☐ Child sexual exploitation            </w:t>
            </w:r>
          </w:p>
          <w:p w:rsidR="00000000" w:rsidDel="00000000" w:rsidP="00000000" w:rsidRDefault="00000000" w:rsidRPr="00000000" w14:paraId="00000124">
            <w:pPr>
              <w:spacing w:after="0" w:line="240" w:lineRule="auto"/>
              <w:rPr>
                <w:sz w:val="20"/>
                <w:szCs w:val="20"/>
              </w:rPr>
            </w:pPr>
            <w:r w:rsidDel="00000000" w:rsidR="00000000" w:rsidRPr="00000000">
              <w:rPr>
                <w:sz w:val="20"/>
                <w:szCs w:val="20"/>
                <w:rtl w:val="0"/>
              </w:rPr>
              <w:t xml:space="preserve">☐ Disability </w:t>
            </w:r>
          </w:p>
          <w:p w:rsidR="00000000" w:rsidDel="00000000" w:rsidP="00000000" w:rsidRDefault="00000000" w:rsidRPr="00000000" w14:paraId="00000125">
            <w:pPr>
              <w:spacing w:after="0" w:line="240" w:lineRule="auto"/>
              <w:rPr>
                <w:sz w:val="20"/>
                <w:szCs w:val="20"/>
              </w:rPr>
            </w:pPr>
            <w:r w:rsidDel="00000000" w:rsidR="00000000" w:rsidRPr="00000000">
              <w:rPr>
                <w:sz w:val="20"/>
                <w:szCs w:val="20"/>
                <w:rtl w:val="0"/>
              </w:rPr>
              <w:t xml:space="preserve">☐ None            </w:t>
              <w:tab/>
              <w:t xml:space="preserve">                                           </w:t>
            </w:r>
          </w:p>
          <w:p w:rsidR="00000000" w:rsidDel="00000000" w:rsidP="00000000" w:rsidRDefault="00000000" w:rsidRPr="00000000" w14:paraId="00000126">
            <w:pPr>
              <w:spacing w:after="0" w:line="240" w:lineRule="auto"/>
              <w:rPr>
                <w:sz w:val="20"/>
                <w:szCs w:val="20"/>
              </w:rPr>
            </w:pPr>
            <w:r w:rsidDel="00000000" w:rsidR="00000000" w:rsidRPr="00000000">
              <w:rPr>
                <w:sz w:val="20"/>
                <w:szCs w:val="20"/>
                <w:rtl w:val="0"/>
              </w:rPr>
              <w:t xml:space="preserve">☐ Unknown </w:t>
            </w:r>
          </w:p>
          <w:p w:rsidR="00000000" w:rsidDel="00000000" w:rsidP="00000000" w:rsidRDefault="00000000" w:rsidRPr="00000000" w14:paraId="00000127">
            <w:pPr>
              <w:spacing w:after="0" w:line="240" w:lineRule="auto"/>
              <w:rPr>
                <w:sz w:val="20"/>
                <w:szCs w:val="20"/>
              </w:rPr>
            </w:pPr>
            <w:r w:rsidDel="00000000" w:rsidR="00000000" w:rsidRPr="00000000">
              <w:rPr>
                <w:sz w:val="20"/>
                <w:szCs w:val="20"/>
                <w:rtl w:val="0"/>
              </w:rPr>
              <w:t xml:space="preserve">Other:</w:t>
            </w:r>
          </w:p>
          <w:p w:rsidR="00000000" w:rsidDel="00000000" w:rsidP="00000000" w:rsidRDefault="00000000" w:rsidRPr="00000000" w14:paraId="00000128">
            <w:pPr>
              <w:spacing w:after="0" w:line="240" w:lineRule="auto"/>
              <w:rPr>
                <w:sz w:val="20"/>
                <w:szCs w:val="20"/>
              </w:rPr>
            </w:pPr>
            <w:r w:rsidDel="00000000" w:rsidR="00000000" w:rsidRPr="00000000">
              <w:rPr>
                <w:rtl w:val="0"/>
              </w:rPr>
            </w:r>
          </w:p>
        </w:tc>
      </w:tr>
      <w:tr>
        <w:trPr>
          <w:trHeight w:val="420" w:hRule="atLeast"/>
        </w:trPr>
        <w:tc>
          <w:tcPr>
            <w:gridSpan w:val="2"/>
            <w:tcBorders>
              <w:top w:color="ffffff" w:space="0" w:sz="8" w:val="single"/>
              <w:left w:color="ffffff" w:space="0" w:sz="8" w:val="single"/>
              <w:bottom w:color="000000" w:space="0" w:sz="0" w:val="nil"/>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12A">
            <w:pPr>
              <w:spacing w:after="0" w:line="240" w:lineRule="auto"/>
              <w:rPr>
                <w:color w:val="ffffff"/>
                <w:sz w:val="20"/>
                <w:szCs w:val="20"/>
              </w:rPr>
            </w:pPr>
            <w:r w:rsidDel="00000000" w:rsidR="00000000" w:rsidRPr="00000000">
              <w:rPr>
                <w:color w:val="ffffff"/>
                <w:sz w:val="20"/>
                <w:szCs w:val="20"/>
                <w:rtl w:val="0"/>
              </w:rPr>
              <w:t xml:space="preserve">Education employment and training</w:t>
            </w:r>
          </w:p>
        </w:tc>
        <w:tc>
          <w:tcPr>
            <w:gridSpan w:val="2"/>
            <w:tcBorders>
              <w:top w:color="ffffff" w:space="0" w:sz="8" w:val="single"/>
              <w:left w:color="ffffff" w:space="0" w:sz="8" w:val="single"/>
              <w:bottom w:color="000000" w:space="0" w:sz="0" w:val="nil"/>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12C">
            <w:pPr>
              <w:spacing w:after="0" w:line="240" w:lineRule="auto"/>
              <w:rPr>
                <w:color w:val="ffffff"/>
                <w:sz w:val="20"/>
                <w:szCs w:val="20"/>
              </w:rPr>
            </w:pPr>
            <w:r w:rsidDel="00000000" w:rsidR="00000000" w:rsidRPr="00000000">
              <w:rPr>
                <w:color w:val="ffffff"/>
                <w:sz w:val="20"/>
                <w:szCs w:val="20"/>
                <w:rtl w:val="0"/>
              </w:rPr>
              <w:t xml:space="preserve">Referrer details</w:t>
            </w:r>
          </w:p>
        </w:tc>
      </w:tr>
      <w:tr>
        <w:trPr>
          <w:trHeight w:val="420" w:hRule="atLeast"/>
        </w:trPr>
        <w:tc>
          <w:tcPr>
            <w:gridSpan w:val="2"/>
            <w:tcBorders>
              <w:top w:color="000000" w:space="0" w:sz="0" w:val="nil"/>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2E">
            <w:pPr>
              <w:spacing w:after="0" w:line="240" w:lineRule="auto"/>
              <w:rPr>
                <w:sz w:val="20"/>
                <w:szCs w:val="20"/>
              </w:rPr>
            </w:pPr>
            <w:r w:rsidDel="00000000" w:rsidR="00000000" w:rsidRPr="00000000">
              <w:rPr>
                <w:sz w:val="20"/>
                <w:szCs w:val="20"/>
                <w:rtl w:val="0"/>
              </w:rPr>
              <w:t xml:space="preserve">☐ In education/training           </w:t>
              <w:tab/>
            </w:r>
          </w:p>
          <w:p w:rsidR="00000000" w:rsidDel="00000000" w:rsidP="00000000" w:rsidRDefault="00000000" w:rsidRPr="00000000" w14:paraId="0000012F">
            <w:pPr>
              <w:spacing w:after="0" w:line="240" w:lineRule="auto"/>
              <w:rPr>
                <w:sz w:val="20"/>
                <w:szCs w:val="20"/>
              </w:rPr>
            </w:pPr>
            <w:r w:rsidDel="00000000" w:rsidR="00000000" w:rsidRPr="00000000">
              <w:rPr>
                <w:sz w:val="20"/>
                <w:szCs w:val="20"/>
                <w:rtl w:val="0"/>
              </w:rPr>
              <w:t xml:space="preserve">☐ In employment</w:t>
            </w:r>
          </w:p>
          <w:p w:rsidR="00000000" w:rsidDel="00000000" w:rsidP="00000000" w:rsidRDefault="00000000" w:rsidRPr="00000000" w14:paraId="00000130">
            <w:pPr>
              <w:spacing w:after="0" w:line="240" w:lineRule="auto"/>
              <w:rPr>
                <w:sz w:val="20"/>
                <w:szCs w:val="20"/>
              </w:rPr>
            </w:pPr>
            <w:r w:rsidDel="00000000" w:rsidR="00000000" w:rsidRPr="00000000">
              <w:rPr>
                <w:sz w:val="20"/>
                <w:szCs w:val="20"/>
                <w:rtl w:val="0"/>
              </w:rPr>
              <w:t xml:space="preserve">☐ None      </w:t>
              <w:tab/>
              <w:t xml:space="preserve">                             </w:t>
            </w:r>
          </w:p>
          <w:p w:rsidR="00000000" w:rsidDel="00000000" w:rsidP="00000000" w:rsidRDefault="00000000" w:rsidRPr="00000000" w14:paraId="00000131">
            <w:pPr>
              <w:spacing w:after="0" w:line="240" w:lineRule="auto"/>
              <w:rPr>
                <w:sz w:val="20"/>
                <w:szCs w:val="20"/>
              </w:rPr>
            </w:pPr>
            <w:r w:rsidDel="00000000" w:rsidR="00000000" w:rsidRPr="00000000">
              <w:rPr>
                <w:sz w:val="20"/>
                <w:szCs w:val="20"/>
                <w:rtl w:val="0"/>
              </w:rPr>
              <w:t xml:space="preserve">☐ Unknown                                              </w:t>
              <w:tab/>
            </w:r>
          </w:p>
          <w:p w:rsidR="00000000" w:rsidDel="00000000" w:rsidP="00000000" w:rsidRDefault="00000000" w:rsidRPr="00000000" w14:paraId="00000132">
            <w:pPr>
              <w:spacing w:after="0" w:line="240" w:lineRule="auto"/>
              <w:rPr>
                <w:sz w:val="20"/>
                <w:szCs w:val="20"/>
              </w:rPr>
            </w:pPr>
            <w:r w:rsidDel="00000000" w:rsidR="00000000" w:rsidRPr="00000000">
              <w:rPr>
                <w:sz w:val="20"/>
                <w:szCs w:val="20"/>
                <w:rtl w:val="0"/>
              </w:rPr>
              <w:t xml:space="preserve">☐ Detail(s) of the Above:</w:t>
            </w:r>
          </w:p>
          <w:p w:rsidR="00000000" w:rsidDel="00000000" w:rsidP="00000000" w:rsidRDefault="00000000" w:rsidRPr="00000000" w14:paraId="00000133">
            <w:pPr>
              <w:spacing w:after="0" w:line="240" w:lineRule="auto"/>
              <w:rPr>
                <w:sz w:val="20"/>
                <w:szCs w:val="20"/>
              </w:rPr>
            </w:pPr>
            <w:r w:rsidDel="00000000" w:rsidR="00000000" w:rsidRPr="00000000">
              <w:rPr>
                <w:sz w:val="20"/>
                <w:szCs w:val="20"/>
                <w:rtl w:val="0"/>
              </w:rPr>
              <w:t xml:space="preserve"> </w:t>
            </w:r>
          </w:p>
        </w:tc>
        <w:tc>
          <w:tcPr>
            <w:gridSpan w:val="2"/>
            <w:tcBorders>
              <w:top w:color="000000" w:space="0" w:sz="0" w:val="nil"/>
              <w:left w:color="000000" w:space="0" w:sz="0" w:val="nil"/>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35">
            <w:pPr>
              <w:spacing w:after="0" w:line="240" w:lineRule="auto"/>
              <w:rPr>
                <w:sz w:val="20"/>
                <w:szCs w:val="20"/>
              </w:rPr>
            </w:pPr>
            <w:r w:rsidDel="00000000" w:rsidR="00000000" w:rsidRPr="00000000">
              <w:rPr>
                <w:sz w:val="20"/>
                <w:szCs w:val="20"/>
                <w:rtl w:val="0"/>
              </w:rPr>
              <w:t xml:space="preserve">Name:</w:t>
            </w:r>
          </w:p>
          <w:p w:rsidR="00000000" w:rsidDel="00000000" w:rsidP="00000000" w:rsidRDefault="00000000" w:rsidRPr="00000000" w14:paraId="00000136">
            <w:pPr>
              <w:spacing w:after="0" w:line="240" w:lineRule="auto"/>
              <w:rPr>
                <w:sz w:val="20"/>
                <w:szCs w:val="20"/>
              </w:rPr>
            </w:pPr>
            <w:r w:rsidDel="00000000" w:rsidR="00000000" w:rsidRPr="00000000">
              <w:rPr>
                <w:sz w:val="20"/>
                <w:szCs w:val="20"/>
                <w:rtl w:val="0"/>
              </w:rPr>
              <w:t xml:space="preserve">Address:</w:t>
            </w:r>
          </w:p>
          <w:p w:rsidR="00000000" w:rsidDel="00000000" w:rsidP="00000000" w:rsidRDefault="00000000" w:rsidRPr="00000000" w14:paraId="00000137">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38">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39">
            <w:pPr>
              <w:spacing w:after="0" w:line="240" w:lineRule="auto"/>
              <w:rPr>
                <w:sz w:val="20"/>
                <w:szCs w:val="20"/>
              </w:rPr>
            </w:pPr>
            <w:r w:rsidDel="00000000" w:rsidR="00000000" w:rsidRPr="00000000">
              <w:rPr>
                <w:sz w:val="20"/>
                <w:szCs w:val="20"/>
                <w:rtl w:val="0"/>
              </w:rPr>
              <w:t xml:space="preserve">Postcode:</w:t>
            </w:r>
          </w:p>
          <w:p w:rsidR="00000000" w:rsidDel="00000000" w:rsidP="00000000" w:rsidRDefault="00000000" w:rsidRPr="00000000" w14:paraId="0000013A">
            <w:pPr>
              <w:spacing w:after="0" w:line="240" w:lineRule="auto"/>
              <w:rPr>
                <w:sz w:val="20"/>
                <w:szCs w:val="20"/>
              </w:rPr>
            </w:pPr>
            <w:r w:rsidDel="00000000" w:rsidR="00000000" w:rsidRPr="00000000">
              <w:rPr>
                <w:sz w:val="20"/>
                <w:szCs w:val="20"/>
                <w:rtl w:val="0"/>
              </w:rPr>
              <w:t xml:space="preserve">Phone:</w:t>
            </w:r>
          </w:p>
          <w:p w:rsidR="00000000" w:rsidDel="00000000" w:rsidP="00000000" w:rsidRDefault="00000000" w:rsidRPr="00000000" w14:paraId="0000013B">
            <w:pPr>
              <w:spacing w:after="0" w:line="240" w:lineRule="auto"/>
              <w:rPr>
                <w:sz w:val="20"/>
                <w:szCs w:val="20"/>
              </w:rPr>
            </w:pPr>
            <w:r w:rsidDel="00000000" w:rsidR="00000000" w:rsidRPr="00000000">
              <w:rPr>
                <w:sz w:val="20"/>
                <w:szCs w:val="20"/>
                <w:rtl w:val="0"/>
              </w:rPr>
              <w:t xml:space="preserve">Email:</w:t>
            </w:r>
          </w:p>
          <w:p w:rsidR="00000000" w:rsidDel="00000000" w:rsidP="00000000" w:rsidRDefault="00000000" w:rsidRPr="00000000" w14:paraId="0000013C">
            <w:pPr>
              <w:spacing w:after="0" w:line="240" w:lineRule="auto"/>
              <w:rPr>
                <w:sz w:val="20"/>
                <w:szCs w:val="20"/>
              </w:rPr>
            </w:pPr>
            <w:r w:rsidDel="00000000" w:rsidR="00000000" w:rsidRPr="00000000">
              <w:rPr>
                <w:sz w:val="20"/>
                <w:szCs w:val="20"/>
                <w:rtl w:val="0"/>
              </w:rPr>
              <w:t xml:space="preserve">Occupation:</w:t>
            </w:r>
          </w:p>
          <w:p w:rsidR="00000000" w:rsidDel="00000000" w:rsidP="00000000" w:rsidRDefault="00000000" w:rsidRPr="00000000" w14:paraId="0000013D">
            <w:pPr>
              <w:spacing w:after="0" w:line="240" w:lineRule="auto"/>
              <w:rPr>
                <w:sz w:val="20"/>
                <w:szCs w:val="20"/>
              </w:rPr>
            </w:pPr>
            <w:r w:rsidDel="00000000" w:rsidR="00000000" w:rsidRPr="00000000">
              <w:rPr>
                <w:sz w:val="20"/>
                <w:szCs w:val="20"/>
                <w:rtl w:val="0"/>
              </w:rPr>
              <w:t xml:space="preserve">Does client consent to addaction liaising with referrer?   Y ☐ N ☐</w:t>
            </w:r>
          </w:p>
        </w:tc>
      </w:tr>
      <w:tr>
        <w:trPr>
          <w:trHeight w:val="420" w:hRule="atLeast"/>
        </w:trPr>
        <w:tc>
          <w:tcPr>
            <w:gridSpan w:val="4"/>
            <w:tcBorders>
              <w:top w:color="ffffff" w:space="0" w:sz="8" w:val="single"/>
              <w:left w:color="ffffff" w:space="0" w:sz="8" w:val="single"/>
              <w:bottom w:color="ffffff" w:space="0" w:sz="8" w:val="single"/>
              <w:right w:color="ffffff" w:space="0" w:sz="8" w:val="single"/>
            </w:tcBorders>
            <w:shd w:fill="1b9fd0" w:val="clear"/>
            <w:tcMar>
              <w:top w:w="100.0" w:type="dxa"/>
              <w:left w:w="100.0" w:type="dxa"/>
              <w:bottom w:w="100.0" w:type="dxa"/>
              <w:right w:w="100.0" w:type="dxa"/>
            </w:tcMar>
            <w:vAlign w:val="top"/>
          </w:tcPr>
          <w:p w:rsidR="00000000" w:rsidDel="00000000" w:rsidP="00000000" w:rsidRDefault="00000000" w:rsidRPr="00000000" w14:paraId="0000013F">
            <w:pPr>
              <w:spacing w:after="0" w:line="240" w:lineRule="auto"/>
              <w:rPr>
                <w:color w:val="ffffff"/>
                <w:sz w:val="20"/>
                <w:szCs w:val="20"/>
              </w:rPr>
            </w:pPr>
            <w:r w:rsidDel="00000000" w:rsidR="00000000" w:rsidRPr="00000000">
              <w:rPr>
                <w:color w:val="ffffff"/>
                <w:sz w:val="20"/>
                <w:szCs w:val="20"/>
                <w:rtl w:val="0"/>
              </w:rPr>
              <w:t xml:space="preserve">Additional Information (Housing Situation, Sexual Health, Emotional Well-Being, social care involvement, Legal etc.)</w:t>
            </w:r>
          </w:p>
        </w:tc>
      </w:tr>
      <w:tr>
        <w:trPr>
          <w:trHeight w:val="420" w:hRule="atLeast"/>
        </w:trPr>
        <w:tc>
          <w:tcPr>
            <w:gridSpan w:val="4"/>
            <w:tcBorders>
              <w:top w:color="ffffff" w:space="0" w:sz="8" w:val="single"/>
              <w:left w:color="ffffff" w:space="0" w:sz="8" w:val="single"/>
              <w:bottom w:color="ffffff" w:space="0" w:sz="8" w:val="single"/>
              <w:right w:color="ffffff" w:space="0" w:sz="8" w:val="single"/>
            </w:tcBorders>
            <w:shd w:fill="d1ecf6" w:val="clear"/>
            <w:tcMar>
              <w:top w:w="100.0" w:type="dxa"/>
              <w:left w:w="100.0" w:type="dxa"/>
              <w:bottom w:w="100.0" w:type="dxa"/>
              <w:right w:w="100.0" w:type="dxa"/>
            </w:tcMar>
            <w:vAlign w:val="top"/>
          </w:tcPr>
          <w:p w:rsidR="00000000" w:rsidDel="00000000" w:rsidP="00000000" w:rsidRDefault="00000000" w:rsidRPr="00000000" w14:paraId="00000143">
            <w:pPr>
              <w:spacing w:after="0" w:line="240" w:lineRule="auto"/>
              <w:rPr>
                <w:sz w:val="20"/>
                <w:szCs w:val="20"/>
              </w:rPr>
            </w:pPr>
            <w:r w:rsidDel="00000000" w:rsidR="00000000" w:rsidRPr="00000000">
              <w:rPr>
                <w:rtl w:val="0"/>
              </w:rPr>
            </w:r>
          </w:p>
          <w:p w:rsidR="00000000" w:rsidDel="00000000" w:rsidP="00000000" w:rsidRDefault="00000000" w:rsidRPr="00000000" w14:paraId="00000144">
            <w:pPr>
              <w:spacing w:after="0" w:line="240" w:lineRule="auto"/>
              <w:rPr>
                <w:sz w:val="20"/>
                <w:szCs w:val="20"/>
              </w:rPr>
            </w:pPr>
            <w:r w:rsidDel="00000000" w:rsidR="00000000" w:rsidRPr="00000000">
              <w:rPr>
                <w:rtl w:val="0"/>
              </w:rPr>
            </w:r>
          </w:p>
          <w:p w:rsidR="00000000" w:rsidDel="00000000" w:rsidP="00000000" w:rsidRDefault="00000000" w:rsidRPr="00000000" w14:paraId="00000145">
            <w:pPr>
              <w:spacing w:after="0" w:line="240" w:lineRule="auto"/>
              <w:rPr>
                <w:sz w:val="20"/>
                <w:szCs w:val="20"/>
              </w:rPr>
            </w:pPr>
            <w:r w:rsidDel="00000000" w:rsidR="00000000" w:rsidRPr="00000000">
              <w:rPr>
                <w:rtl w:val="0"/>
              </w:rPr>
            </w:r>
          </w:p>
          <w:p w:rsidR="00000000" w:rsidDel="00000000" w:rsidP="00000000" w:rsidRDefault="00000000" w:rsidRPr="00000000" w14:paraId="00000146">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14A">
      <w:pPr>
        <w:rPr>
          <w:sz w:val="22"/>
          <w:szCs w:val="22"/>
        </w:rPr>
      </w:pPr>
      <w:r w:rsidDel="00000000" w:rsidR="00000000" w:rsidRPr="00000000">
        <w:rPr>
          <w:sz w:val="22"/>
          <w:szCs w:val="22"/>
          <w:rtl w:val="0"/>
        </w:rPr>
        <w:t xml:space="preserve"> </w:t>
      </w:r>
    </w:p>
    <w:p w:rsidR="00000000" w:rsidDel="00000000" w:rsidP="00000000" w:rsidRDefault="00000000" w:rsidRPr="00000000" w14:paraId="0000014B">
      <w:pPr>
        <w:rPr>
          <w:b w:val="1"/>
          <w:sz w:val="22"/>
          <w:szCs w:val="22"/>
        </w:rPr>
      </w:pPr>
      <w:r w:rsidDel="00000000" w:rsidR="00000000" w:rsidRPr="00000000">
        <w:rPr>
          <w:b w:val="1"/>
          <w:sz w:val="22"/>
          <w:szCs w:val="22"/>
          <w:rtl w:val="0"/>
        </w:rPr>
        <w:t xml:space="preserve">Please return to:</w:t>
      </w:r>
    </w:p>
    <w:p w:rsidR="00000000" w:rsidDel="00000000" w:rsidP="00000000" w:rsidRDefault="00000000" w:rsidRPr="00000000" w14:paraId="0000014C">
      <w:pPr>
        <w:pStyle w:val="Heading4"/>
        <w:rPr/>
      </w:pPr>
      <w:bookmarkStart w:colFirst="0" w:colLast="0" w:name="_b0zjsb5bqx4d" w:id="26"/>
      <w:bookmarkEnd w:id="26"/>
      <w:r w:rsidDel="00000000" w:rsidR="00000000" w:rsidRPr="00000000">
        <w:rPr>
          <w:rtl w:val="0"/>
        </w:rPr>
        <w:t xml:space="preserve">We Are With You Herefordshire</w:t>
      </w:r>
    </w:p>
    <w:p w:rsidR="00000000" w:rsidDel="00000000" w:rsidP="00000000" w:rsidRDefault="00000000" w:rsidRPr="00000000" w14:paraId="0000014D">
      <w:pPr>
        <w:rPr/>
      </w:pPr>
      <w:hyperlink r:id="rId7">
        <w:r w:rsidDel="00000000" w:rsidR="00000000" w:rsidRPr="00000000">
          <w:rPr>
            <w:color w:val="1155cc"/>
            <w:u w:val="single"/>
            <w:rtl w:val="0"/>
          </w:rPr>
          <w:t xml:space="preserve">herefordshireyp@wearewithyou.org.uk</w:t>
        </w:r>
      </w:hyperlink>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6 Bridge Street, Hereford, HR4 9DF</w:t>
      </w:r>
    </w:p>
    <w:p w:rsidR="00000000" w:rsidDel="00000000" w:rsidP="00000000" w:rsidRDefault="00000000" w:rsidRPr="00000000" w14:paraId="0000014F">
      <w:pPr>
        <w:rPr/>
      </w:pPr>
      <w:r w:rsidDel="00000000" w:rsidR="00000000" w:rsidRPr="00000000">
        <w:rPr>
          <w:rtl w:val="0"/>
        </w:rPr>
        <w:t xml:space="preserve">T: 01432 802487, F: 01432 807472</w:t>
      </w:r>
    </w:p>
    <w:p w:rsidR="00000000" w:rsidDel="00000000" w:rsidP="00000000" w:rsidRDefault="00000000" w:rsidRPr="00000000" w14:paraId="00000150">
      <w:pPr>
        <w:rPr>
          <w:rFonts w:ascii="Calibri" w:cs="Calibri" w:eastAsia="Calibri" w:hAnsi="Calibri"/>
          <w:sz w:val="16"/>
          <w:szCs w:val="16"/>
        </w:rPr>
      </w:pPr>
      <w:r w:rsidDel="00000000" w:rsidR="00000000" w:rsidRPr="00000000">
        <w:rPr>
          <w:sz w:val="22"/>
          <w:szCs w:val="22"/>
          <w:rtl w:val="0"/>
        </w:rPr>
        <w:t xml:space="preserve">If you have any questions regarding this referral, please contact Lily Evans, Young Persons Recovery worker or Rob Shaw, Young Persons Team Leader</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51">
      <w:pPr>
        <w:widowControl w:val="1"/>
        <w:spacing w:after="0" w:line="239" w:lineRule="auto"/>
        <w:rPr>
          <w:rFonts w:ascii="Source Sans Pro" w:cs="Source Sans Pro" w:eastAsia="Source Sans Pro" w:hAnsi="Source Sans Pro"/>
          <w:sz w:val="19"/>
          <w:szCs w:val="19"/>
        </w:rPr>
        <w:sectPr>
          <w:headerReference r:id="rId8" w:type="default"/>
          <w:pgSz w:h="16834" w:w="11909"/>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52">
      <w:pPr>
        <w:pStyle w:val="Heading1"/>
        <w:widowControl w:val="1"/>
        <w:spacing w:after="0" w:line="240" w:lineRule="auto"/>
        <w:ind w:left="2200"/>
        <w:rPr/>
      </w:pPr>
      <w:bookmarkStart w:colFirst="0" w:colLast="0" w:name="_gt55tqen8r8w" w:id="27"/>
      <w:bookmarkEnd w:id="27"/>
      <w:r w:rsidDel="00000000" w:rsidR="00000000" w:rsidRPr="00000000">
        <w:rPr>
          <w:rtl w:val="0"/>
        </w:rPr>
        <w:t xml:space="preserve">Screening tool - drugs glossary</w:t>
      </w:r>
    </w:p>
    <w:p w:rsidR="00000000" w:rsidDel="00000000" w:rsidP="00000000" w:rsidRDefault="00000000" w:rsidRPr="00000000" w14:paraId="00000153">
      <w:pPr>
        <w:widowControl w:val="1"/>
        <w:spacing w:after="0" w:line="2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154">
      <w:pPr>
        <w:widowControl w:val="1"/>
        <w:numPr>
          <w:ilvl w:val="0"/>
          <w:numId w:val="20"/>
        </w:numPr>
        <w:spacing w:after="0" w:line="237" w:lineRule="auto"/>
        <w:ind w:left="720" w:right="200" w:hanging="360"/>
        <w:rPr>
          <w:rFonts w:ascii="Source Sans Pro" w:cs="Source Sans Pro" w:eastAsia="Source Sans Pro" w:hAnsi="Source Sans Pro"/>
          <w:sz w:val="20"/>
          <w:szCs w:val="20"/>
        </w:rPr>
      </w:pPr>
      <w:r w:rsidDel="00000000" w:rsidR="00000000" w:rsidRPr="00000000">
        <w:rPr>
          <w:b w:val="1"/>
          <w:sz w:val="20"/>
          <w:szCs w:val="20"/>
          <w:rtl w:val="0"/>
        </w:rPr>
        <w:t xml:space="preserve">Amphetamine: </w:t>
      </w:r>
      <w:r w:rsidDel="00000000" w:rsidR="00000000" w:rsidRPr="00000000">
        <w:rPr>
          <w:sz w:val="20"/>
          <w:szCs w:val="20"/>
          <w:rtl w:val="0"/>
        </w:rPr>
        <w:t xml:space="preserve">Speed, whiz, sulphate, phet, base, paste, dexies (Dexedrine). Methemphetamine is the</w:t>
      </w:r>
      <w:r w:rsidDel="00000000" w:rsidR="00000000" w:rsidRPr="00000000">
        <w:rPr>
          <w:b w:val="1"/>
          <w:sz w:val="20"/>
          <w:szCs w:val="20"/>
          <w:rtl w:val="0"/>
        </w:rPr>
        <w:t xml:space="preserve"> </w:t>
      </w:r>
      <w:r w:rsidDel="00000000" w:rsidR="00000000" w:rsidRPr="00000000">
        <w:rPr>
          <w:sz w:val="20"/>
          <w:szCs w:val="20"/>
          <w:rtl w:val="0"/>
        </w:rPr>
        <w:t xml:space="preserve">strongest form of speed – ice or crystal (smokeable form); methedrine (powder form); crank; tina or meth.</w:t>
      </w:r>
    </w:p>
    <w:p w:rsidR="00000000" w:rsidDel="00000000" w:rsidP="00000000" w:rsidRDefault="00000000" w:rsidRPr="00000000" w14:paraId="00000155">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56">
      <w:pPr>
        <w:widowControl w:val="1"/>
        <w:numPr>
          <w:ilvl w:val="0"/>
          <w:numId w:val="20"/>
        </w:numPr>
        <w:spacing w:after="0" w:line="240"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Benzo Fury: </w:t>
      </w:r>
      <w:r w:rsidDel="00000000" w:rsidR="00000000" w:rsidRPr="00000000">
        <w:rPr>
          <w:sz w:val="20"/>
          <w:szCs w:val="20"/>
          <w:rtl w:val="0"/>
        </w:rPr>
        <w:t xml:space="preserve">Effects similar to MDMA (psychedelic/stimulant)</w:t>
      </w:r>
      <w:r w:rsidDel="00000000" w:rsidR="00000000" w:rsidRPr="00000000">
        <w:rPr>
          <w:b w:val="1"/>
          <w:sz w:val="20"/>
          <w:szCs w:val="20"/>
          <w:rtl w:val="0"/>
        </w:rPr>
        <w:t xml:space="preserve"> </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Class B</w:t>
      </w:r>
    </w:p>
    <w:p w:rsidR="00000000" w:rsidDel="00000000" w:rsidP="00000000" w:rsidRDefault="00000000" w:rsidRPr="00000000" w14:paraId="00000157">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58">
      <w:pPr>
        <w:widowControl w:val="1"/>
        <w:numPr>
          <w:ilvl w:val="0"/>
          <w:numId w:val="20"/>
        </w:numPr>
        <w:spacing w:after="0" w:line="238" w:lineRule="auto"/>
        <w:ind w:left="720" w:right="20" w:hanging="360"/>
        <w:rPr>
          <w:sz w:val="20"/>
          <w:szCs w:val="20"/>
        </w:rPr>
      </w:pPr>
      <w:r w:rsidDel="00000000" w:rsidR="00000000" w:rsidRPr="00000000">
        <w:rPr>
          <w:b w:val="1"/>
          <w:sz w:val="20"/>
          <w:szCs w:val="20"/>
          <w:rtl w:val="0"/>
        </w:rPr>
        <w:t xml:space="preserve">Cannabis: </w:t>
      </w:r>
    </w:p>
    <w:p w:rsidR="00000000" w:rsidDel="00000000" w:rsidP="00000000" w:rsidRDefault="00000000" w:rsidRPr="00000000" w14:paraId="00000159">
      <w:pPr>
        <w:widowControl w:val="1"/>
        <w:numPr>
          <w:ilvl w:val="1"/>
          <w:numId w:val="20"/>
        </w:numPr>
        <w:spacing w:after="0" w:line="238" w:lineRule="auto"/>
        <w:ind w:left="1440" w:right="20" w:hanging="360"/>
        <w:rPr>
          <w:rFonts w:ascii="Source Sans Pro" w:cs="Source Sans Pro" w:eastAsia="Source Sans Pro" w:hAnsi="Source Sans Pro"/>
          <w:sz w:val="20"/>
          <w:szCs w:val="20"/>
        </w:rPr>
      </w:pPr>
      <w:r w:rsidDel="00000000" w:rsidR="00000000" w:rsidRPr="00000000">
        <w:rPr>
          <w:b w:val="1"/>
          <w:i w:val="1"/>
          <w:sz w:val="20"/>
          <w:szCs w:val="20"/>
          <w:rtl w:val="0"/>
        </w:rPr>
        <w:t xml:space="preserve">Herbal:</w:t>
      </w:r>
      <w:r w:rsidDel="00000000" w:rsidR="00000000" w:rsidRPr="00000000">
        <w:rPr>
          <w:b w:val="1"/>
          <w:sz w:val="20"/>
          <w:szCs w:val="20"/>
          <w:rtl w:val="0"/>
        </w:rPr>
        <w:t xml:space="preserve"> </w:t>
      </w:r>
      <w:r w:rsidDel="00000000" w:rsidR="00000000" w:rsidRPr="00000000">
        <w:rPr>
          <w:sz w:val="20"/>
          <w:szCs w:val="20"/>
          <w:rtl w:val="0"/>
        </w:rPr>
        <w:t xml:space="preserve">Weed, green, skunk, ganja, bush, bud, herb, sensimelia, shake. Skunk can be</w:t>
      </w:r>
      <w:r w:rsidDel="00000000" w:rsidR="00000000" w:rsidRPr="00000000">
        <w:rPr>
          <w:b w:val="1"/>
          <w:sz w:val="20"/>
          <w:szCs w:val="20"/>
          <w:rtl w:val="0"/>
        </w:rPr>
        <w:t xml:space="preserve"> </w:t>
      </w:r>
      <w:r w:rsidDel="00000000" w:rsidR="00000000" w:rsidRPr="00000000">
        <w:rPr>
          <w:sz w:val="20"/>
          <w:szCs w:val="20"/>
          <w:rtl w:val="0"/>
        </w:rPr>
        <w:t xml:space="preserve">known by breed of plant – White Widow, Northern Lights, Bubblegum etc.</w:t>
      </w:r>
    </w:p>
    <w:p w:rsidR="00000000" w:rsidDel="00000000" w:rsidP="00000000" w:rsidRDefault="00000000" w:rsidRPr="00000000" w14:paraId="0000015A">
      <w:pPr>
        <w:widowControl w:val="1"/>
        <w:numPr>
          <w:ilvl w:val="1"/>
          <w:numId w:val="20"/>
        </w:numPr>
        <w:tabs>
          <w:tab w:val="left" w:pos="2260"/>
        </w:tabs>
        <w:spacing w:after="0" w:line="240" w:lineRule="auto"/>
        <w:ind w:left="1440" w:hanging="360"/>
        <w:rPr>
          <w:rFonts w:ascii="Source Sans Pro" w:cs="Source Sans Pro" w:eastAsia="Source Sans Pro" w:hAnsi="Source Sans Pro"/>
          <w:sz w:val="20"/>
          <w:szCs w:val="20"/>
        </w:rPr>
      </w:pPr>
      <w:r w:rsidDel="00000000" w:rsidR="00000000" w:rsidRPr="00000000">
        <w:rPr>
          <w:b w:val="1"/>
          <w:i w:val="1"/>
          <w:sz w:val="20"/>
          <w:szCs w:val="20"/>
          <w:rtl w:val="0"/>
        </w:rPr>
        <w:t xml:space="preserve">Resin:</w:t>
      </w:r>
      <w:r w:rsidDel="00000000" w:rsidR="00000000" w:rsidRPr="00000000">
        <w:rPr>
          <w:sz w:val="20"/>
          <w:szCs w:val="20"/>
          <w:rtl w:val="0"/>
        </w:rPr>
        <w:tab/>
        <w:t xml:space="preserve">Solid, hash, pollen, slate, rocky (Moroccan), black, squidgy black.</w:t>
      </w:r>
    </w:p>
    <w:p w:rsidR="00000000" w:rsidDel="00000000" w:rsidP="00000000" w:rsidRDefault="00000000" w:rsidRPr="00000000" w14:paraId="0000015B">
      <w:pPr>
        <w:widowControl w:val="1"/>
        <w:numPr>
          <w:ilvl w:val="1"/>
          <w:numId w:val="20"/>
        </w:numPr>
        <w:tabs>
          <w:tab w:val="left" w:pos="2260"/>
        </w:tabs>
        <w:spacing w:after="0" w:line="240" w:lineRule="auto"/>
        <w:ind w:left="1440" w:hanging="360"/>
        <w:rPr>
          <w:rFonts w:ascii="Source Sans Pro" w:cs="Source Sans Pro" w:eastAsia="Source Sans Pro" w:hAnsi="Source Sans Pro"/>
          <w:sz w:val="22"/>
          <w:szCs w:val="22"/>
        </w:rPr>
      </w:pPr>
      <w:r w:rsidDel="00000000" w:rsidR="00000000" w:rsidRPr="00000000">
        <w:rPr>
          <w:b w:val="1"/>
          <w:i w:val="1"/>
          <w:sz w:val="20"/>
          <w:szCs w:val="20"/>
          <w:rtl w:val="0"/>
        </w:rPr>
        <w:t xml:space="preserve">Hash oil:</w:t>
      </w:r>
      <w:r w:rsidDel="00000000" w:rsidR="00000000" w:rsidRPr="00000000">
        <w:rPr>
          <w:sz w:val="20"/>
          <w:szCs w:val="20"/>
          <w:rtl w:val="0"/>
        </w:rPr>
        <w:tab/>
      </w:r>
      <w:r w:rsidDel="00000000" w:rsidR="00000000" w:rsidRPr="00000000">
        <w:rPr>
          <w:sz w:val="19"/>
          <w:szCs w:val="19"/>
          <w:rtl w:val="0"/>
        </w:rPr>
        <w:t xml:space="preserve">Cannabis in liquid form – very rare in the UK.</w:t>
      </w:r>
    </w:p>
    <w:p w:rsidR="00000000" w:rsidDel="00000000" w:rsidP="00000000" w:rsidRDefault="00000000" w:rsidRPr="00000000" w14:paraId="0000015C">
      <w:pPr>
        <w:widowControl w:val="1"/>
        <w:tabs>
          <w:tab w:val="left" w:pos="2260"/>
        </w:tabs>
        <w:spacing w:after="0" w:line="240" w:lineRule="auto"/>
        <w:ind w:left="1440" w:firstLine="0"/>
        <w:rPr>
          <w:b w:val="1"/>
          <w:i w:val="1"/>
          <w:sz w:val="20"/>
          <w:szCs w:val="20"/>
        </w:rPr>
      </w:pPr>
      <w:r w:rsidDel="00000000" w:rsidR="00000000" w:rsidRPr="00000000">
        <w:rPr>
          <w:rtl w:val="0"/>
        </w:rPr>
      </w:r>
    </w:p>
    <w:p w:rsidR="00000000" w:rsidDel="00000000" w:rsidP="00000000" w:rsidRDefault="00000000" w:rsidRPr="00000000" w14:paraId="0000015D">
      <w:pPr>
        <w:widowControl w:val="1"/>
        <w:numPr>
          <w:ilvl w:val="1"/>
          <w:numId w:val="20"/>
        </w:numPr>
        <w:tabs>
          <w:tab w:val="left" w:pos="2260"/>
        </w:tabs>
        <w:spacing w:after="0" w:line="240" w:lineRule="auto"/>
        <w:ind w:left="1440" w:hanging="360"/>
        <w:rPr>
          <w:rFonts w:ascii="Source Sans Pro" w:cs="Source Sans Pro" w:eastAsia="Source Sans Pro" w:hAnsi="Source Sans Pro"/>
          <w:sz w:val="19"/>
          <w:szCs w:val="19"/>
        </w:rPr>
      </w:pPr>
      <w:r w:rsidDel="00000000" w:rsidR="00000000" w:rsidRPr="00000000">
        <w:rPr>
          <w:b w:val="1"/>
          <w:i w:val="1"/>
          <w:sz w:val="20"/>
          <w:szCs w:val="20"/>
          <w:rtl w:val="0"/>
        </w:rPr>
        <w:t xml:space="preserve">General:</w:t>
      </w:r>
      <w:r w:rsidDel="00000000" w:rsidR="00000000" w:rsidRPr="00000000">
        <w:rPr>
          <w:sz w:val="20"/>
          <w:szCs w:val="20"/>
          <w:rtl w:val="0"/>
        </w:rPr>
        <w:tab/>
        <w:t xml:space="preserve">Pot, dope, blow, wacky baccy, spliff. Sometimes cannabis is referred to by weight – 1 gram = £10.00; an eighth (a Henry); a quarter or an ounce. A ‘nine bar’ is 9 oz of cannabis resin.</w:t>
      </w:r>
    </w:p>
    <w:p w:rsidR="00000000" w:rsidDel="00000000" w:rsidP="00000000" w:rsidRDefault="00000000" w:rsidRPr="00000000" w14:paraId="0000015E">
      <w:pPr>
        <w:widowControl w:val="1"/>
        <w:numPr>
          <w:ilvl w:val="1"/>
          <w:numId w:val="20"/>
        </w:numPr>
        <w:spacing w:after="0" w:line="240" w:lineRule="auto"/>
        <w:ind w:left="1440" w:hanging="360"/>
        <w:rPr>
          <w:rFonts w:ascii="Source Sans Pro" w:cs="Source Sans Pro" w:eastAsia="Source Sans Pro" w:hAnsi="Source Sans Pro"/>
          <w:sz w:val="20"/>
          <w:szCs w:val="20"/>
        </w:rPr>
      </w:pPr>
      <w:r w:rsidDel="00000000" w:rsidR="00000000" w:rsidRPr="00000000">
        <w:rPr>
          <w:b w:val="1"/>
          <w:sz w:val="20"/>
          <w:szCs w:val="20"/>
          <w:rtl w:val="0"/>
        </w:rPr>
        <w:t xml:space="preserve">Dabbing: </w:t>
        <w:tab/>
      </w:r>
      <w:r w:rsidDel="00000000" w:rsidR="00000000" w:rsidRPr="00000000">
        <w:rPr>
          <w:sz w:val="20"/>
          <w:szCs w:val="20"/>
          <w:rtl w:val="0"/>
        </w:rPr>
        <w:t xml:space="preserve">Dabs are concentrated doses of cannabis that are made by extracting THC and</w:t>
      </w:r>
      <w:r w:rsidDel="00000000" w:rsidR="00000000" w:rsidRPr="00000000">
        <w:rPr>
          <w:b w:val="1"/>
          <w:sz w:val="20"/>
          <w:szCs w:val="20"/>
          <w:rtl w:val="0"/>
        </w:rPr>
        <w:t xml:space="preserve"> </w:t>
      </w:r>
      <w:r w:rsidDel="00000000" w:rsidR="00000000" w:rsidRPr="00000000">
        <w:rPr>
          <w:sz w:val="20"/>
          <w:szCs w:val="20"/>
          <w:rtl w:val="0"/>
        </w:rPr>
        <w:t xml:space="preserve">other cannabinoids using a solvent like butane or carbon dioxide, resulting in sticky oils also commonly referred to as wax, shatter, budder, and butane hash oil (BHO).</w:t>
      </w:r>
    </w:p>
    <w:p w:rsidR="00000000" w:rsidDel="00000000" w:rsidP="00000000" w:rsidRDefault="00000000" w:rsidRPr="00000000" w14:paraId="0000015F">
      <w:pPr>
        <w:widowControl w:val="1"/>
        <w:spacing w:after="0" w:line="238" w:lineRule="auto"/>
        <w:ind w:left="1440" w:right="20" w:firstLine="0"/>
        <w:rPr>
          <w:sz w:val="20"/>
          <w:szCs w:val="20"/>
        </w:rPr>
      </w:pPr>
      <w:r w:rsidDel="00000000" w:rsidR="00000000" w:rsidRPr="00000000">
        <w:rPr>
          <w:rtl w:val="0"/>
        </w:rPr>
      </w:r>
    </w:p>
    <w:p w:rsidR="00000000" w:rsidDel="00000000" w:rsidP="00000000" w:rsidRDefault="00000000" w:rsidRPr="00000000" w14:paraId="00000160">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161">
      <w:pPr>
        <w:widowControl w:val="1"/>
        <w:numPr>
          <w:ilvl w:val="0"/>
          <w:numId w:val="20"/>
        </w:numPr>
        <w:spacing w:after="0" w:line="239"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Cocaine Powder: </w:t>
      </w:r>
      <w:r w:rsidDel="00000000" w:rsidR="00000000" w:rsidRPr="00000000">
        <w:rPr>
          <w:sz w:val="20"/>
          <w:szCs w:val="20"/>
          <w:rtl w:val="0"/>
        </w:rPr>
        <w:t xml:space="preserve">Coke, posh, Charlie, white, snow.</w:t>
      </w:r>
    </w:p>
    <w:p w:rsidR="00000000" w:rsidDel="00000000" w:rsidP="00000000" w:rsidRDefault="00000000" w:rsidRPr="00000000" w14:paraId="00000162">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63">
      <w:pPr>
        <w:widowControl w:val="1"/>
        <w:numPr>
          <w:ilvl w:val="0"/>
          <w:numId w:val="20"/>
        </w:numPr>
        <w:spacing w:after="0" w:line="237" w:lineRule="auto"/>
        <w:ind w:left="720" w:right="280" w:hanging="360"/>
        <w:rPr>
          <w:rFonts w:ascii="Source Sans Pro" w:cs="Source Sans Pro" w:eastAsia="Source Sans Pro" w:hAnsi="Source Sans Pro"/>
          <w:sz w:val="20"/>
          <w:szCs w:val="20"/>
        </w:rPr>
      </w:pPr>
      <w:r w:rsidDel="00000000" w:rsidR="00000000" w:rsidRPr="00000000">
        <w:rPr>
          <w:b w:val="1"/>
          <w:sz w:val="20"/>
          <w:szCs w:val="20"/>
          <w:rtl w:val="0"/>
        </w:rPr>
        <w:t xml:space="preserve">LEAN: </w:t>
      </w:r>
      <w:r w:rsidDel="00000000" w:rsidR="00000000" w:rsidRPr="00000000">
        <w:rPr>
          <w:sz w:val="20"/>
          <w:szCs w:val="20"/>
          <w:rtl w:val="0"/>
        </w:rPr>
        <w:t xml:space="preserve">Also called</w:t>
      </w:r>
      <w:r w:rsidDel="00000000" w:rsidR="00000000" w:rsidRPr="00000000">
        <w:rPr>
          <w:b w:val="1"/>
          <w:sz w:val="20"/>
          <w:szCs w:val="20"/>
          <w:rtl w:val="0"/>
        </w:rPr>
        <w:t xml:space="preserve"> </w:t>
      </w:r>
      <w:r w:rsidDel="00000000" w:rsidR="00000000" w:rsidRPr="00000000">
        <w:rPr>
          <w:sz w:val="20"/>
          <w:szCs w:val="20"/>
          <w:rtl w:val="0"/>
        </w:rPr>
        <w:t xml:space="preserve">Syrup, Purple Drank. Contains Codeine which is a narcotic has similar effects to</w:t>
      </w:r>
      <w:r w:rsidDel="00000000" w:rsidR="00000000" w:rsidRPr="00000000">
        <w:rPr>
          <w:b w:val="1"/>
          <w:sz w:val="20"/>
          <w:szCs w:val="20"/>
          <w:rtl w:val="0"/>
        </w:rPr>
        <w:t xml:space="preserve"> </w:t>
      </w:r>
      <w:r w:rsidDel="00000000" w:rsidR="00000000" w:rsidRPr="00000000">
        <w:rPr>
          <w:sz w:val="20"/>
          <w:szCs w:val="20"/>
          <w:rtl w:val="0"/>
        </w:rPr>
        <w:t xml:space="preserve">the other opiates and is addictive. It is a pain reliever and a cough suppressant and is controlled under Class B of the Misuse of Drugs Act.</w:t>
      </w:r>
    </w:p>
    <w:p w:rsidR="00000000" w:rsidDel="00000000" w:rsidP="00000000" w:rsidRDefault="00000000" w:rsidRPr="00000000" w14:paraId="00000164">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65">
      <w:pPr>
        <w:widowControl w:val="1"/>
        <w:numPr>
          <w:ilvl w:val="0"/>
          <w:numId w:val="20"/>
        </w:numPr>
        <w:spacing w:after="0" w:line="239"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Crack Cocaine: </w:t>
      </w:r>
      <w:r w:rsidDel="00000000" w:rsidR="00000000" w:rsidRPr="00000000">
        <w:rPr>
          <w:sz w:val="20"/>
          <w:szCs w:val="20"/>
          <w:rtl w:val="0"/>
        </w:rPr>
        <w:t xml:space="preserve">Rocks, stone, base, freebase.</w:t>
      </w:r>
    </w:p>
    <w:p w:rsidR="00000000" w:rsidDel="00000000" w:rsidP="00000000" w:rsidRDefault="00000000" w:rsidRPr="00000000" w14:paraId="00000166">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67">
      <w:pPr>
        <w:widowControl w:val="1"/>
        <w:numPr>
          <w:ilvl w:val="0"/>
          <w:numId w:val="20"/>
        </w:numPr>
        <w:spacing w:after="0" w:line="237"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Ecstasy: </w:t>
      </w:r>
      <w:r w:rsidDel="00000000" w:rsidR="00000000" w:rsidRPr="00000000">
        <w:rPr>
          <w:sz w:val="20"/>
          <w:szCs w:val="20"/>
          <w:rtl w:val="0"/>
        </w:rPr>
        <w:t xml:space="preserve">E, pills, MDMA</w:t>
      </w:r>
      <w:r w:rsidDel="00000000" w:rsidR="00000000" w:rsidRPr="00000000">
        <w:rPr>
          <w:b w:val="1"/>
          <w:sz w:val="20"/>
          <w:szCs w:val="20"/>
          <w:rtl w:val="0"/>
        </w:rPr>
        <w:t xml:space="preserve"> </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street name for MDMA powder is mud. Ecstasy is often known by the image</w:t>
      </w:r>
      <w:r w:rsidDel="00000000" w:rsidR="00000000" w:rsidRPr="00000000">
        <w:rPr>
          <w:b w:val="1"/>
          <w:sz w:val="20"/>
          <w:szCs w:val="20"/>
          <w:rtl w:val="0"/>
        </w:rPr>
        <w:t xml:space="preserve"> </w:t>
      </w:r>
      <w:r w:rsidDel="00000000" w:rsidR="00000000" w:rsidRPr="00000000">
        <w:rPr>
          <w:sz w:val="20"/>
          <w:szCs w:val="20"/>
          <w:rtl w:val="0"/>
        </w:rPr>
        <w:t xml:space="preserve">stamped on the pill ie Mitsubishis, doves etc.</w:t>
      </w:r>
    </w:p>
    <w:p w:rsidR="00000000" w:rsidDel="00000000" w:rsidP="00000000" w:rsidRDefault="00000000" w:rsidRPr="00000000" w14:paraId="00000168">
      <w:pPr>
        <w:widowControl w:val="1"/>
        <w:numPr>
          <w:ilvl w:val="1"/>
          <w:numId w:val="20"/>
        </w:numPr>
        <w:spacing w:after="0" w:line="237" w:lineRule="auto"/>
        <w:ind w:left="1440" w:hanging="360"/>
        <w:rPr>
          <w:sz w:val="20"/>
          <w:szCs w:val="20"/>
        </w:rPr>
      </w:pPr>
      <w:r w:rsidDel="00000000" w:rsidR="00000000" w:rsidRPr="00000000">
        <w:rPr>
          <w:sz w:val="20"/>
          <w:szCs w:val="20"/>
          <w:rtl w:val="0"/>
        </w:rPr>
        <w:t xml:space="preserve">Similar drugs are MDA (Adam) and MDEA (Eve). Other ecstasy type drugs are 4-MTA (Flatliners) and 2CB.</w:t>
      </w:r>
    </w:p>
    <w:p w:rsidR="00000000" w:rsidDel="00000000" w:rsidP="00000000" w:rsidRDefault="00000000" w:rsidRPr="00000000" w14:paraId="00000169">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6A">
      <w:pPr>
        <w:widowControl w:val="1"/>
        <w:numPr>
          <w:ilvl w:val="0"/>
          <w:numId w:val="20"/>
        </w:numPr>
        <w:tabs>
          <w:tab w:val="left" w:pos="2260"/>
        </w:tabs>
        <w:spacing w:after="0" w:line="239"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GBL:</w:t>
      </w:r>
      <w:r w:rsidDel="00000000" w:rsidR="00000000" w:rsidRPr="00000000">
        <w:rPr>
          <w:sz w:val="20"/>
          <w:szCs w:val="20"/>
          <w:rtl w:val="0"/>
        </w:rPr>
        <w:t xml:space="preserve"> Known as Blue Nitro. GBL turns into GHB once it is swallowed</w:t>
      </w:r>
    </w:p>
    <w:p w:rsidR="00000000" w:rsidDel="00000000" w:rsidP="00000000" w:rsidRDefault="00000000" w:rsidRPr="00000000" w14:paraId="0000016B">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6C">
      <w:pPr>
        <w:widowControl w:val="1"/>
        <w:numPr>
          <w:ilvl w:val="0"/>
          <w:numId w:val="20"/>
        </w:numPr>
        <w:tabs>
          <w:tab w:val="left" w:pos="2260"/>
          <w:tab w:val="left" w:pos="7600"/>
        </w:tabs>
        <w:spacing w:after="0" w:line="239"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GHB:</w:t>
      </w:r>
      <w:r w:rsidDel="00000000" w:rsidR="00000000" w:rsidRPr="00000000">
        <w:rPr>
          <w:sz w:val="20"/>
          <w:szCs w:val="20"/>
          <w:rtl w:val="0"/>
        </w:rPr>
        <w:t xml:space="preserve"> G, liquid ecstasy (not chemically related to ecstasy). A powerful sedative drug with strong potential for dependency in regular users. Very dangerous mixed with alcohol.</w:t>
      </w:r>
    </w:p>
    <w:p w:rsidR="00000000" w:rsidDel="00000000" w:rsidP="00000000" w:rsidRDefault="00000000" w:rsidRPr="00000000" w14:paraId="0000016D">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6E">
      <w:pPr>
        <w:widowControl w:val="1"/>
        <w:numPr>
          <w:ilvl w:val="0"/>
          <w:numId w:val="20"/>
        </w:numPr>
        <w:tabs>
          <w:tab w:val="left" w:pos="2260"/>
        </w:tabs>
        <w:spacing w:after="0" w:line="239"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Heroin:</w:t>
      </w:r>
      <w:r w:rsidDel="00000000" w:rsidR="00000000" w:rsidRPr="00000000">
        <w:rPr>
          <w:sz w:val="20"/>
          <w:szCs w:val="20"/>
          <w:rtl w:val="0"/>
        </w:rPr>
        <w:t xml:space="preserve"> Smack, gear, brown, scag, H, horse, junk, china white. Often referred to by price e.g. ‘a ten bag or twenty bag’.</w:t>
      </w:r>
    </w:p>
    <w:p w:rsidR="00000000" w:rsidDel="00000000" w:rsidP="00000000" w:rsidRDefault="00000000" w:rsidRPr="00000000" w14:paraId="0000016F">
      <w:pPr>
        <w:widowControl w:val="1"/>
        <w:numPr>
          <w:ilvl w:val="1"/>
          <w:numId w:val="20"/>
        </w:numPr>
        <w:tabs>
          <w:tab w:val="left" w:pos="2260"/>
        </w:tabs>
        <w:spacing w:after="0" w:line="239" w:lineRule="auto"/>
        <w:ind w:left="1440" w:hanging="360"/>
        <w:rPr>
          <w:sz w:val="20"/>
          <w:szCs w:val="20"/>
        </w:rPr>
      </w:pPr>
      <w:r w:rsidDel="00000000" w:rsidR="00000000" w:rsidRPr="00000000">
        <w:rPr>
          <w:sz w:val="20"/>
          <w:szCs w:val="20"/>
          <w:rtl w:val="0"/>
        </w:rPr>
        <w:t xml:space="preserve">smoking heroin is called </w:t>
      </w:r>
      <w:r w:rsidDel="00000000" w:rsidR="00000000" w:rsidRPr="00000000">
        <w:rPr>
          <w:i w:val="1"/>
          <w:sz w:val="20"/>
          <w:szCs w:val="20"/>
          <w:rtl w:val="0"/>
        </w:rPr>
        <w:t xml:space="preserve">‘tooting’</w:t>
      </w:r>
      <w:r w:rsidDel="00000000" w:rsidR="00000000" w:rsidRPr="00000000">
        <w:rPr>
          <w:sz w:val="20"/>
          <w:szCs w:val="20"/>
          <w:rtl w:val="0"/>
        </w:rPr>
        <w:t xml:space="preserve"> or </w:t>
      </w:r>
      <w:r w:rsidDel="00000000" w:rsidR="00000000" w:rsidRPr="00000000">
        <w:rPr>
          <w:i w:val="1"/>
          <w:sz w:val="20"/>
          <w:szCs w:val="20"/>
          <w:rtl w:val="0"/>
        </w:rPr>
        <w:t xml:space="preserve">‘chasing the dragon’.</w:t>
      </w:r>
      <w:r w:rsidDel="00000000" w:rsidR="00000000" w:rsidRPr="00000000">
        <w:rPr>
          <w:sz w:val="20"/>
          <w:szCs w:val="20"/>
          <w:rtl w:val="0"/>
        </w:rPr>
        <w:t xml:space="preserve">  </w:t>
      </w:r>
    </w:p>
    <w:p w:rsidR="00000000" w:rsidDel="00000000" w:rsidP="00000000" w:rsidRDefault="00000000" w:rsidRPr="00000000" w14:paraId="00000170">
      <w:pPr>
        <w:widowControl w:val="1"/>
        <w:numPr>
          <w:ilvl w:val="1"/>
          <w:numId w:val="20"/>
        </w:numPr>
        <w:tabs>
          <w:tab w:val="left" w:pos="2260"/>
        </w:tabs>
        <w:spacing w:after="0" w:line="239" w:lineRule="auto"/>
        <w:ind w:left="1440" w:hanging="360"/>
        <w:rPr>
          <w:sz w:val="20"/>
          <w:szCs w:val="20"/>
        </w:rPr>
      </w:pPr>
      <w:r w:rsidDel="00000000" w:rsidR="00000000" w:rsidRPr="00000000">
        <w:rPr>
          <w:sz w:val="20"/>
          <w:szCs w:val="20"/>
          <w:rtl w:val="0"/>
        </w:rPr>
        <w:t xml:space="preserve">Injecting is sometimes referred to as </w:t>
      </w:r>
      <w:r w:rsidDel="00000000" w:rsidR="00000000" w:rsidRPr="00000000">
        <w:rPr>
          <w:i w:val="1"/>
          <w:sz w:val="20"/>
          <w:szCs w:val="20"/>
          <w:rtl w:val="0"/>
        </w:rPr>
        <w:t xml:space="preserve">‘digging’, ‘pinning’</w:t>
      </w:r>
      <w:r w:rsidDel="00000000" w:rsidR="00000000" w:rsidRPr="00000000">
        <w:rPr>
          <w:sz w:val="20"/>
          <w:szCs w:val="20"/>
          <w:rtl w:val="0"/>
        </w:rPr>
        <w:t xml:space="preserve"> or </w:t>
      </w:r>
      <w:r w:rsidDel="00000000" w:rsidR="00000000" w:rsidRPr="00000000">
        <w:rPr>
          <w:i w:val="1"/>
          <w:sz w:val="20"/>
          <w:szCs w:val="20"/>
          <w:rtl w:val="0"/>
        </w:rPr>
        <w:t xml:space="preserve">‘shooting up’</w:t>
      </w:r>
      <w:r w:rsidDel="00000000" w:rsidR="00000000" w:rsidRPr="00000000">
        <w:rPr>
          <w:sz w:val="20"/>
          <w:szCs w:val="20"/>
          <w:rtl w:val="0"/>
        </w:rPr>
        <w:t xml:space="preserve">.</w:t>
      </w:r>
    </w:p>
    <w:p w:rsidR="00000000" w:rsidDel="00000000" w:rsidP="00000000" w:rsidRDefault="00000000" w:rsidRPr="00000000" w14:paraId="00000171">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72">
      <w:pPr>
        <w:widowControl w:val="1"/>
        <w:numPr>
          <w:ilvl w:val="0"/>
          <w:numId w:val="20"/>
        </w:numPr>
        <w:tabs>
          <w:tab w:val="left" w:pos="2260"/>
        </w:tabs>
        <w:spacing w:after="0" w:line="240" w:lineRule="auto"/>
        <w:ind w:left="720" w:hanging="360"/>
        <w:rPr>
          <w:rFonts w:ascii="Source Sans Pro" w:cs="Source Sans Pro" w:eastAsia="Source Sans Pro" w:hAnsi="Source Sans Pro"/>
          <w:sz w:val="22"/>
          <w:szCs w:val="22"/>
        </w:rPr>
      </w:pPr>
      <w:r w:rsidDel="00000000" w:rsidR="00000000" w:rsidRPr="00000000">
        <w:rPr>
          <w:b w:val="1"/>
          <w:sz w:val="20"/>
          <w:szCs w:val="20"/>
          <w:rtl w:val="0"/>
        </w:rPr>
        <w:t xml:space="preserve">Ivory Wave:</w:t>
      </w:r>
      <w:r w:rsidDel="00000000" w:rsidR="00000000" w:rsidRPr="00000000">
        <w:rPr>
          <w:sz w:val="20"/>
          <w:szCs w:val="20"/>
          <w:rtl w:val="0"/>
        </w:rPr>
        <w:t xml:space="preserve"> </w:t>
      </w:r>
      <w:r w:rsidDel="00000000" w:rsidR="00000000" w:rsidRPr="00000000">
        <w:rPr>
          <w:sz w:val="19"/>
          <w:szCs w:val="19"/>
          <w:rtl w:val="0"/>
        </w:rPr>
        <w:t xml:space="preserve">Stimulant drug – Ivory Wave is now a Class B drug.</w:t>
      </w:r>
    </w:p>
    <w:p w:rsidR="00000000" w:rsidDel="00000000" w:rsidP="00000000" w:rsidRDefault="00000000" w:rsidRPr="00000000" w14:paraId="00000173">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174">
      <w:pPr>
        <w:widowControl w:val="1"/>
        <w:numPr>
          <w:ilvl w:val="0"/>
          <w:numId w:val="20"/>
        </w:numPr>
        <w:tabs>
          <w:tab w:val="left" w:pos="2260"/>
        </w:tabs>
        <w:spacing w:after="0" w:line="240"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Ketamine: </w:t>
      </w:r>
      <w:r w:rsidDel="00000000" w:rsidR="00000000" w:rsidRPr="00000000">
        <w:rPr>
          <w:sz w:val="20"/>
          <w:szCs w:val="20"/>
          <w:rtl w:val="0"/>
        </w:rPr>
        <w:t xml:space="preserve">K, Special K, Vitamin K, Ket, it is often referred to as a horse tranquilliser.  It is now a Class B drug</w:t>
      </w:r>
    </w:p>
    <w:p w:rsidR="00000000" w:rsidDel="00000000" w:rsidP="00000000" w:rsidRDefault="00000000" w:rsidRPr="00000000" w14:paraId="00000175">
      <w:pPr>
        <w:widowControl w:val="1"/>
        <w:spacing w:after="0" w:line="240" w:lineRule="auto"/>
        <w:rPr>
          <w:b w:val="1"/>
        </w:rPr>
      </w:pPr>
      <w:r w:rsidDel="00000000" w:rsidR="00000000" w:rsidRPr="00000000">
        <w:rPr>
          <w:rtl w:val="0"/>
        </w:rPr>
      </w:r>
    </w:p>
    <w:p w:rsidR="00000000" w:rsidDel="00000000" w:rsidP="00000000" w:rsidRDefault="00000000" w:rsidRPr="00000000" w14:paraId="00000176">
      <w:pPr>
        <w:widowControl w:val="1"/>
        <w:numPr>
          <w:ilvl w:val="0"/>
          <w:numId w:val="11"/>
        </w:numPr>
        <w:tabs>
          <w:tab w:val="left" w:pos="2260"/>
        </w:tabs>
        <w:spacing w:after="0" w:line="240"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NPS (Legal Highs)</w:t>
      </w:r>
      <w:r w:rsidDel="00000000" w:rsidR="00000000" w:rsidRPr="00000000">
        <w:rPr>
          <w:sz w:val="20"/>
          <w:szCs w:val="20"/>
          <w:rtl w:val="0"/>
        </w:rPr>
        <w:t xml:space="preserve">:</w:t>
      </w:r>
    </w:p>
    <w:p w:rsidR="00000000" w:rsidDel="00000000" w:rsidP="00000000" w:rsidRDefault="00000000" w:rsidRPr="00000000" w14:paraId="00000177">
      <w:pPr>
        <w:widowControl w:val="1"/>
        <w:numPr>
          <w:ilvl w:val="1"/>
          <w:numId w:val="11"/>
        </w:numPr>
        <w:tabs>
          <w:tab w:val="left" w:pos="2260"/>
        </w:tabs>
        <w:spacing w:after="0" w:line="240" w:lineRule="auto"/>
        <w:ind w:left="1440" w:hanging="360"/>
        <w:rPr>
          <w:rFonts w:ascii="Source Sans Pro" w:cs="Source Sans Pro" w:eastAsia="Source Sans Pro" w:hAnsi="Source Sans Pro"/>
          <w:sz w:val="20"/>
          <w:szCs w:val="20"/>
        </w:rPr>
      </w:pPr>
      <w:r w:rsidDel="00000000" w:rsidR="00000000" w:rsidRPr="00000000">
        <w:rPr>
          <w:b w:val="1"/>
          <w:i w:val="1"/>
          <w:sz w:val="19"/>
          <w:szCs w:val="19"/>
          <w:rtl w:val="0"/>
        </w:rPr>
        <w:t xml:space="preserve">Cannabinoids: </w:t>
      </w:r>
      <w:r w:rsidDel="00000000" w:rsidR="00000000" w:rsidRPr="00000000">
        <w:rPr>
          <w:sz w:val="20"/>
          <w:szCs w:val="20"/>
          <w:rtl w:val="0"/>
        </w:rPr>
        <w:t xml:space="preserve">Super Lemon haze; Super Strawberry haze; Black mamba; Pandora’s Box; Exodus</w:t>
      </w:r>
    </w:p>
    <w:p w:rsidR="00000000" w:rsidDel="00000000" w:rsidP="00000000" w:rsidRDefault="00000000" w:rsidRPr="00000000" w14:paraId="00000178">
      <w:pPr>
        <w:widowControl w:val="1"/>
        <w:numPr>
          <w:ilvl w:val="1"/>
          <w:numId w:val="11"/>
        </w:numPr>
        <w:spacing w:after="0" w:line="239" w:lineRule="auto"/>
        <w:ind w:left="1440" w:hanging="360"/>
        <w:rPr>
          <w:sz w:val="20"/>
          <w:szCs w:val="20"/>
        </w:rPr>
      </w:pPr>
      <w:r w:rsidDel="00000000" w:rsidR="00000000" w:rsidRPr="00000000">
        <w:rPr>
          <w:sz w:val="20"/>
          <w:szCs w:val="20"/>
          <w:rtl w:val="0"/>
        </w:rPr>
        <w:t xml:space="preserve">Damnation; Psyclone; Cherry bong</w:t>
      </w:r>
    </w:p>
    <w:p w:rsidR="00000000" w:rsidDel="00000000" w:rsidP="00000000" w:rsidRDefault="00000000" w:rsidRPr="00000000" w14:paraId="00000179">
      <w:pPr>
        <w:widowControl w:val="1"/>
        <w:numPr>
          <w:ilvl w:val="1"/>
          <w:numId w:val="11"/>
        </w:numPr>
        <w:spacing w:after="0" w:line="240" w:lineRule="auto"/>
        <w:ind w:left="1440" w:hanging="360"/>
        <w:rPr>
          <w:rFonts w:ascii="Source Sans Pro" w:cs="Source Sans Pro" w:eastAsia="Source Sans Pro" w:hAnsi="Source Sans Pro"/>
          <w:b w:val="1"/>
          <w:i w:val="1"/>
          <w:sz w:val="19"/>
          <w:szCs w:val="19"/>
        </w:rPr>
      </w:pPr>
      <w:r w:rsidDel="00000000" w:rsidR="00000000" w:rsidRPr="00000000">
        <w:rPr>
          <w:b w:val="1"/>
          <w:i w:val="1"/>
          <w:sz w:val="20"/>
          <w:szCs w:val="20"/>
          <w:rtl w:val="0"/>
        </w:rPr>
        <w:t xml:space="preserve">Hallucinogens: </w:t>
      </w:r>
      <w:r w:rsidDel="00000000" w:rsidR="00000000" w:rsidRPr="00000000">
        <w:rPr>
          <w:sz w:val="20"/>
          <w:szCs w:val="20"/>
          <w:rtl w:val="0"/>
        </w:rPr>
        <w:t xml:space="preserve">Super Lemon haze; Super Strawberry haze; Black mamba; Pandora’s Box; Exodus</w:t>
      </w:r>
    </w:p>
    <w:p w:rsidR="00000000" w:rsidDel="00000000" w:rsidP="00000000" w:rsidRDefault="00000000" w:rsidRPr="00000000" w14:paraId="0000017A">
      <w:pPr>
        <w:widowControl w:val="1"/>
        <w:numPr>
          <w:ilvl w:val="1"/>
          <w:numId w:val="11"/>
        </w:numPr>
        <w:spacing w:after="0" w:line="239" w:lineRule="auto"/>
        <w:ind w:left="1440" w:hanging="360"/>
        <w:rPr>
          <w:b w:val="1"/>
          <w:i w:val="1"/>
          <w:sz w:val="19"/>
          <w:szCs w:val="19"/>
        </w:rPr>
      </w:pPr>
      <w:r w:rsidDel="00000000" w:rsidR="00000000" w:rsidRPr="00000000">
        <w:rPr>
          <w:sz w:val="20"/>
          <w:szCs w:val="20"/>
          <w:rtl w:val="0"/>
        </w:rPr>
        <w:t xml:space="preserve">Damnation; Psyclone; Cherry bong</w:t>
      </w:r>
      <w:r w:rsidDel="00000000" w:rsidR="00000000" w:rsidRPr="00000000">
        <w:rPr>
          <w:rtl w:val="0"/>
        </w:rPr>
      </w:r>
    </w:p>
    <w:p w:rsidR="00000000" w:rsidDel="00000000" w:rsidP="00000000" w:rsidRDefault="00000000" w:rsidRPr="00000000" w14:paraId="0000017B">
      <w:pPr>
        <w:widowControl w:val="1"/>
        <w:numPr>
          <w:ilvl w:val="1"/>
          <w:numId w:val="11"/>
        </w:numPr>
        <w:spacing w:after="0" w:line="240" w:lineRule="auto"/>
        <w:ind w:left="1440" w:hanging="360"/>
        <w:rPr>
          <w:rFonts w:ascii="Source Sans Pro" w:cs="Source Sans Pro" w:eastAsia="Source Sans Pro" w:hAnsi="Source Sans Pro"/>
          <w:b w:val="1"/>
          <w:i w:val="1"/>
          <w:sz w:val="19"/>
          <w:szCs w:val="19"/>
        </w:rPr>
      </w:pPr>
      <w:r w:rsidDel="00000000" w:rsidR="00000000" w:rsidRPr="00000000">
        <w:rPr>
          <w:b w:val="1"/>
          <w:i w:val="1"/>
          <w:sz w:val="20"/>
          <w:szCs w:val="20"/>
          <w:rtl w:val="0"/>
        </w:rPr>
        <w:t xml:space="preserve">Stimulants: </w:t>
      </w:r>
      <w:r w:rsidDel="00000000" w:rsidR="00000000" w:rsidRPr="00000000">
        <w:rPr>
          <w:sz w:val="20"/>
          <w:szCs w:val="20"/>
          <w:rtl w:val="0"/>
        </w:rPr>
        <w:t xml:space="preserve">Go Gaine; Charley Sheen; Pink Panther</w:t>
      </w:r>
    </w:p>
    <w:p w:rsidR="00000000" w:rsidDel="00000000" w:rsidP="00000000" w:rsidRDefault="00000000" w:rsidRPr="00000000" w14:paraId="0000017C">
      <w:pPr>
        <w:widowControl w:val="1"/>
        <w:numPr>
          <w:ilvl w:val="1"/>
          <w:numId w:val="11"/>
        </w:numPr>
        <w:spacing w:after="0" w:line="240" w:lineRule="auto"/>
        <w:ind w:left="1440" w:hanging="360"/>
        <w:rPr>
          <w:rFonts w:ascii="Source Sans Pro" w:cs="Source Sans Pro" w:eastAsia="Source Sans Pro" w:hAnsi="Source Sans Pro"/>
          <w:b w:val="1"/>
          <w:i w:val="1"/>
          <w:sz w:val="19"/>
          <w:szCs w:val="19"/>
        </w:rPr>
      </w:pPr>
      <w:r w:rsidDel="00000000" w:rsidR="00000000" w:rsidRPr="00000000">
        <w:rPr>
          <w:b w:val="1"/>
          <w:i w:val="1"/>
          <w:sz w:val="20"/>
          <w:szCs w:val="20"/>
          <w:rtl w:val="0"/>
        </w:rPr>
        <w:t xml:space="preserve">Nitrous Oxide: </w:t>
      </w:r>
      <w:r w:rsidDel="00000000" w:rsidR="00000000" w:rsidRPr="00000000">
        <w:rPr>
          <w:sz w:val="20"/>
          <w:szCs w:val="20"/>
          <w:rtl w:val="0"/>
        </w:rPr>
        <w:t xml:space="preserve">Mr Whippy; Laughing Gas</w:t>
      </w:r>
    </w:p>
    <w:p w:rsidR="00000000" w:rsidDel="00000000" w:rsidP="00000000" w:rsidRDefault="00000000" w:rsidRPr="00000000" w14:paraId="0000017D">
      <w:pPr>
        <w:widowControl w:val="1"/>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17E">
      <w:pPr>
        <w:widowControl w:val="1"/>
        <w:numPr>
          <w:ilvl w:val="0"/>
          <w:numId w:val="11"/>
        </w:numPr>
        <w:tabs>
          <w:tab w:val="left" w:pos="2260"/>
        </w:tabs>
        <w:spacing w:after="0" w:line="240" w:lineRule="auto"/>
        <w:ind w:left="720" w:hanging="360"/>
        <w:rPr>
          <w:rFonts w:ascii="Source Sans Pro" w:cs="Source Sans Pro" w:eastAsia="Source Sans Pro" w:hAnsi="Source Sans Pro"/>
          <w:b w:val="1"/>
          <w:i w:val="1"/>
          <w:sz w:val="20"/>
          <w:szCs w:val="20"/>
        </w:rPr>
      </w:pPr>
      <w:r w:rsidDel="00000000" w:rsidR="00000000" w:rsidRPr="00000000">
        <w:rPr>
          <w:b w:val="1"/>
          <w:sz w:val="20"/>
          <w:szCs w:val="20"/>
          <w:rtl w:val="0"/>
        </w:rPr>
        <w:t xml:space="preserve">LSD:</w:t>
      </w:r>
      <w:r w:rsidDel="00000000" w:rsidR="00000000" w:rsidRPr="00000000">
        <w:rPr>
          <w:sz w:val="20"/>
          <w:szCs w:val="20"/>
          <w:rtl w:val="0"/>
        </w:rPr>
        <w:t xml:space="preserve"> Acid, trips, microdots (tiny tablets), blotters (LSD on a small square of paper – sometimes the name is the picture on the blotter</w:t>
      </w:r>
    </w:p>
    <w:p w:rsidR="00000000" w:rsidDel="00000000" w:rsidP="00000000" w:rsidRDefault="00000000" w:rsidRPr="00000000" w14:paraId="0000017F">
      <w:pPr>
        <w:widowControl w:val="1"/>
        <w:tabs>
          <w:tab w:val="left" w:pos="2260"/>
        </w:tabs>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80">
      <w:pPr>
        <w:widowControl w:val="1"/>
        <w:numPr>
          <w:ilvl w:val="0"/>
          <w:numId w:val="11"/>
        </w:numPr>
        <w:tabs>
          <w:tab w:val="left" w:pos="2260"/>
          <w:tab w:val="left" w:pos="7860"/>
        </w:tabs>
        <w:spacing w:after="0" w:line="239" w:lineRule="auto"/>
        <w:ind w:left="720" w:hanging="360"/>
        <w:rPr>
          <w:rFonts w:ascii="Source Sans Pro" w:cs="Source Sans Pro" w:eastAsia="Source Sans Pro" w:hAnsi="Source Sans Pro"/>
          <w:b w:val="1"/>
          <w:i w:val="1"/>
          <w:sz w:val="20"/>
          <w:szCs w:val="20"/>
        </w:rPr>
      </w:pPr>
      <w:r w:rsidDel="00000000" w:rsidR="00000000" w:rsidRPr="00000000">
        <w:rPr>
          <w:b w:val="1"/>
          <w:sz w:val="20"/>
          <w:szCs w:val="20"/>
          <w:rtl w:val="0"/>
        </w:rPr>
        <w:t xml:space="preserve">Meow:</w:t>
      </w:r>
      <w:r w:rsidDel="00000000" w:rsidR="00000000" w:rsidRPr="00000000">
        <w:rPr>
          <w:sz w:val="20"/>
          <w:szCs w:val="20"/>
          <w:rtl w:val="0"/>
        </w:rPr>
        <w:t xml:space="preserve"> Is the name for Mephedrone (Methylmethcathinone). It is also called M-CAT, Drone or Bubbles. It is a powerful ecstasy-like stimulant. Now a Class B drug.</w:t>
      </w:r>
    </w:p>
    <w:p w:rsidR="00000000" w:rsidDel="00000000" w:rsidP="00000000" w:rsidRDefault="00000000" w:rsidRPr="00000000" w14:paraId="00000181">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82">
      <w:pPr>
        <w:widowControl w:val="1"/>
        <w:numPr>
          <w:ilvl w:val="0"/>
          <w:numId w:val="11"/>
        </w:numPr>
        <w:tabs>
          <w:tab w:val="left" w:pos="2260"/>
        </w:tabs>
        <w:spacing w:after="0" w:line="239" w:lineRule="auto"/>
        <w:ind w:left="720" w:hanging="360"/>
        <w:rPr>
          <w:rFonts w:ascii="Source Sans Pro" w:cs="Source Sans Pro" w:eastAsia="Source Sans Pro" w:hAnsi="Source Sans Pro"/>
          <w:b w:val="1"/>
          <w:i w:val="1"/>
          <w:sz w:val="20"/>
          <w:szCs w:val="20"/>
        </w:rPr>
      </w:pPr>
      <w:r w:rsidDel="00000000" w:rsidR="00000000" w:rsidRPr="00000000">
        <w:rPr>
          <w:b w:val="1"/>
          <w:sz w:val="20"/>
          <w:szCs w:val="20"/>
          <w:rtl w:val="0"/>
        </w:rPr>
        <w:t xml:space="preserve">NRG1:</w:t>
      </w:r>
      <w:r w:rsidDel="00000000" w:rsidR="00000000" w:rsidRPr="00000000">
        <w:rPr>
          <w:sz w:val="20"/>
          <w:szCs w:val="20"/>
          <w:rtl w:val="0"/>
        </w:rPr>
        <w:t xml:space="preserve"> Is a very powerful stimulant and potentially dangerous. Now a Class B Drug</w:t>
      </w:r>
    </w:p>
    <w:p w:rsidR="00000000" w:rsidDel="00000000" w:rsidP="00000000" w:rsidRDefault="00000000" w:rsidRPr="00000000" w14:paraId="00000183">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84">
      <w:pPr>
        <w:widowControl w:val="1"/>
        <w:numPr>
          <w:ilvl w:val="0"/>
          <w:numId w:val="11"/>
        </w:numPr>
        <w:tabs>
          <w:tab w:val="left" w:pos="2260"/>
        </w:tabs>
        <w:spacing w:after="0" w:line="240" w:lineRule="auto"/>
        <w:ind w:left="720" w:hanging="360"/>
        <w:rPr>
          <w:rFonts w:ascii="Source Sans Pro" w:cs="Source Sans Pro" w:eastAsia="Source Sans Pro" w:hAnsi="Source Sans Pro"/>
          <w:b w:val="1"/>
          <w:i w:val="1"/>
          <w:sz w:val="20"/>
          <w:szCs w:val="20"/>
        </w:rPr>
      </w:pPr>
      <w:r w:rsidDel="00000000" w:rsidR="00000000" w:rsidRPr="00000000">
        <w:rPr>
          <w:b w:val="1"/>
          <w:sz w:val="20"/>
          <w:szCs w:val="20"/>
          <w:rtl w:val="0"/>
        </w:rPr>
        <w:t xml:space="preserve">Other opiates: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85">
      <w:pPr>
        <w:widowControl w:val="1"/>
        <w:numPr>
          <w:ilvl w:val="1"/>
          <w:numId w:val="11"/>
        </w:numPr>
        <w:tabs>
          <w:tab w:val="left" w:pos="2260"/>
        </w:tabs>
        <w:spacing w:after="0" w:line="240" w:lineRule="auto"/>
        <w:ind w:left="1440" w:hanging="360"/>
        <w:rPr>
          <w:b w:val="1"/>
          <w:i w:val="1"/>
          <w:sz w:val="20"/>
          <w:szCs w:val="20"/>
        </w:rPr>
      </w:pPr>
      <w:r w:rsidDel="00000000" w:rsidR="00000000" w:rsidRPr="00000000">
        <w:rPr>
          <w:sz w:val="19"/>
          <w:szCs w:val="19"/>
          <w:rtl w:val="0"/>
        </w:rPr>
        <w:t xml:space="preserve">Methadone (physeptone)</w:t>
      </w:r>
    </w:p>
    <w:p w:rsidR="00000000" w:rsidDel="00000000" w:rsidP="00000000" w:rsidRDefault="00000000" w:rsidRPr="00000000" w14:paraId="00000186">
      <w:pPr>
        <w:widowControl w:val="1"/>
        <w:numPr>
          <w:ilvl w:val="1"/>
          <w:numId w:val="11"/>
        </w:numPr>
        <w:spacing w:after="0" w:line="239" w:lineRule="auto"/>
        <w:ind w:left="1440" w:hanging="360"/>
        <w:rPr>
          <w:b w:val="1"/>
          <w:i w:val="1"/>
          <w:sz w:val="20"/>
          <w:szCs w:val="20"/>
        </w:rPr>
      </w:pPr>
      <w:r w:rsidDel="00000000" w:rsidR="00000000" w:rsidRPr="00000000">
        <w:rPr>
          <w:sz w:val="20"/>
          <w:szCs w:val="20"/>
          <w:rtl w:val="0"/>
        </w:rPr>
        <w:t xml:space="preserve">Subutex (buprenorphine)</w:t>
      </w:r>
    </w:p>
    <w:p w:rsidR="00000000" w:rsidDel="00000000" w:rsidP="00000000" w:rsidRDefault="00000000" w:rsidRPr="00000000" w14:paraId="00000187">
      <w:pPr>
        <w:widowControl w:val="1"/>
        <w:numPr>
          <w:ilvl w:val="1"/>
          <w:numId w:val="11"/>
        </w:numPr>
        <w:spacing w:after="0" w:line="239" w:lineRule="auto"/>
        <w:ind w:left="1440" w:hanging="360"/>
        <w:rPr>
          <w:b w:val="1"/>
          <w:i w:val="1"/>
          <w:sz w:val="20"/>
          <w:szCs w:val="20"/>
        </w:rPr>
      </w:pPr>
      <w:r w:rsidDel="00000000" w:rsidR="00000000" w:rsidRPr="00000000">
        <w:rPr>
          <w:sz w:val="20"/>
          <w:szCs w:val="20"/>
          <w:rtl w:val="0"/>
        </w:rPr>
        <w:t xml:space="preserve">Dihydrocodeine (DF118)</w:t>
      </w:r>
    </w:p>
    <w:p w:rsidR="00000000" w:rsidDel="00000000" w:rsidP="00000000" w:rsidRDefault="00000000" w:rsidRPr="00000000" w14:paraId="00000188">
      <w:pPr>
        <w:widowControl w:val="1"/>
        <w:numPr>
          <w:ilvl w:val="1"/>
          <w:numId w:val="11"/>
        </w:numPr>
        <w:spacing w:after="0" w:line="239" w:lineRule="auto"/>
        <w:ind w:left="1440" w:hanging="360"/>
        <w:rPr>
          <w:b w:val="1"/>
          <w:i w:val="1"/>
          <w:sz w:val="20"/>
          <w:szCs w:val="20"/>
        </w:rPr>
      </w:pPr>
      <w:r w:rsidDel="00000000" w:rsidR="00000000" w:rsidRPr="00000000">
        <w:rPr>
          <w:sz w:val="20"/>
          <w:szCs w:val="20"/>
          <w:rtl w:val="0"/>
        </w:rPr>
        <w:t xml:space="preserve">Diconal – known as </w:t>
      </w:r>
      <w:r w:rsidDel="00000000" w:rsidR="00000000" w:rsidRPr="00000000">
        <w:rPr>
          <w:i w:val="1"/>
          <w:sz w:val="20"/>
          <w:szCs w:val="20"/>
          <w:rtl w:val="0"/>
        </w:rPr>
        <w:t xml:space="preserve">‘pinkies</w:t>
      </w:r>
    </w:p>
    <w:p w:rsidR="00000000" w:rsidDel="00000000" w:rsidP="00000000" w:rsidRDefault="00000000" w:rsidRPr="00000000" w14:paraId="00000189">
      <w:pPr>
        <w:widowControl w:val="1"/>
        <w:spacing w:after="0" w:line="239" w:lineRule="auto"/>
        <w:ind w:left="1440" w:firstLine="0"/>
        <w:rPr>
          <w:i w:val="1"/>
          <w:sz w:val="20"/>
          <w:szCs w:val="20"/>
        </w:rPr>
      </w:pPr>
      <w:r w:rsidDel="00000000" w:rsidR="00000000" w:rsidRPr="00000000">
        <w:rPr>
          <w:rtl w:val="0"/>
        </w:rPr>
      </w:r>
    </w:p>
    <w:p w:rsidR="00000000" w:rsidDel="00000000" w:rsidP="00000000" w:rsidRDefault="00000000" w:rsidRPr="00000000" w14:paraId="0000018A">
      <w:pPr>
        <w:widowControl w:val="1"/>
        <w:numPr>
          <w:ilvl w:val="0"/>
          <w:numId w:val="11"/>
        </w:numPr>
        <w:spacing w:after="0" w:line="239" w:lineRule="auto"/>
        <w:ind w:left="720" w:hanging="360"/>
        <w:rPr>
          <w:rFonts w:ascii="Source Sans Pro" w:cs="Source Sans Pro" w:eastAsia="Source Sans Pro" w:hAnsi="Source Sans Pro"/>
          <w:i w:val="1"/>
          <w:sz w:val="20"/>
          <w:szCs w:val="20"/>
        </w:rPr>
      </w:pPr>
      <w:r w:rsidDel="00000000" w:rsidR="00000000" w:rsidRPr="00000000">
        <w:rPr>
          <w:b w:val="1"/>
          <w:sz w:val="20"/>
          <w:szCs w:val="20"/>
          <w:rtl w:val="0"/>
        </w:rPr>
        <w:t xml:space="preserve">Prescription Drugs: </w:t>
      </w:r>
      <w:r w:rsidDel="00000000" w:rsidR="00000000" w:rsidRPr="00000000">
        <w:rPr>
          <w:sz w:val="20"/>
          <w:szCs w:val="20"/>
          <w:rtl w:val="0"/>
        </w:rPr>
        <w:t xml:space="preserve">Commonly abused classes of prescription drugs include opioids (e.g. XANAX</w:t>
        <w:tab/>
        <w:t xml:space="preserve">Co-codamol), central nervous system (CNS) depressants (for anxiety and sleep disorders e.g. Xanax), and stimulants (for ADHD and narcolepsy). </w:t>
      </w:r>
    </w:p>
    <w:p w:rsidR="00000000" w:rsidDel="00000000" w:rsidP="00000000" w:rsidRDefault="00000000" w:rsidRPr="00000000" w14:paraId="0000018B">
      <w:pPr>
        <w:widowControl w:val="1"/>
        <w:spacing w:after="0" w:line="239" w:lineRule="auto"/>
        <w:ind w:left="720" w:firstLine="0"/>
        <w:rPr>
          <w:sz w:val="20"/>
          <w:szCs w:val="20"/>
        </w:rPr>
      </w:pPr>
      <w:r w:rsidDel="00000000" w:rsidR="00000000" w:rsidRPr="00000000">
        <w:rPr>
          <w:rtl w:val="0"/>
        </w:rPr>
      </w:r>
    </w:p>
    <w:p w:rsidR="00000000" w:rsidDel="00000000" w:rsidP="00000000" w:rsidRDefault="00000000" w:rsidRPr="00000000" w14:paraId="0000018C">
      <w:pPr>
        <w:widowControl w:val="1"/>
        <w:numPr>
          <w:ilvl w:val="0"/>
          <w:numId w:val="11"/>
        </w:numPr>
        <w:spacing w:after="0" w:line="240" w:lineRule="auto"/>
        <w:ind w:left="720" w:hanging="360"/>
        <w:rPr>
          <w:rFonts w:ascii="Source Sans Pro" w:cs="Source Sans Pro" w:eastAsia="Source Sans Pro" w:hAnsi="Source Sans Pro"/>
          <w:b w:val="1"/>
          <w:i w:val="1"/>
          <w:sz w:val="20"/>
          <w:szCs w:val="20"/>
        </w:rPr>
      </w:pPr>
      <w:r w:rsidDel="00000000" w:rsidR="00000000" w:rsidRPr="00000000">
        <w:rPr>
          <w:b w:val="1"/>
          <w:sz w:val="20"/>
          <w:szCs w:val="20"/>
          <w:rtl w:val="0"/>
        </w:rPr>
        <w:t xml:space="preserve">Solvents or volatile</w:t>
      </w:r>
      <w:r w:rsidDel="00000000" w:rsidR="00000000" w:rsidRPr="00000000">
        <w:rPr>
          <w:sz w:val="20"/>
          <w:szCs w:val="20"/>
          <w:rtl w:val="0"/>
        </w:rPr>
        <w:t xml:space="preserve"> </w:t>
      </w:r>
      <w:r w:rsidDel="00000000" w:rsidR="00000000" w:rsidRPr="00000000">
        <w:rPr>
          <w:b w:val="1"/>
          <w:sz w:val="20"/>
          <w:szCs w:val="20"/>
          <w:rtl w:val="0"/>
        </w:rPr>
        <w:t xml:space="preserve">Substances:</w:t>
      </w:r>
      <w:r w:rsidDel="00000000" w:rsidR="00000000" w:rsidRPr="00000000">
        <w:rPr>
          <w:sz w:val="20"/>
          <w:szCs w:val="20"/>
          <w:rtl w:val="0"/>
        </w:rPr>
        <w:tab/>
        <w:t xml:space="preserve">There are many individual products which can be sniffed or </w:t>
      </w:r>
      <w:r w:rsidDel="00000000" w:rsidR="00000000" w:rsidRPr="00000000">
        <w:rPr>
          <w:i w:val="1"/>
          <w:sz w:val="20"/>
          <w:szCs w:val="20"/>
          <w:rtl w:val="0"/>
        </w:rPr>
        <w:t xml:space="preserve">‘huffed’</w:t>
      </w:r>
      <w:r w:rsidDel="00000000" w:rsidR="00000000" w:rsidRPr="00000000">
        <w:rPr>
          <w:sz w:val="20"/>
          <w:szCs w:val="20"/>
          <w:rtl w:val="0"/>
        </w:rPr>
        <w:t xml:space="preserve"> – the most common is butane gas (lighter refill)</w:t>
      </w:r>
    </w:p>
    <w:p w:rsidR="00000000" w:rsidDel="00000000" w:rsidP="00000000" w:rsidRDefault="00000000" w:rsidRPr="00000000" w14:paraId="0000018D">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8E">
      <w:pPr>
        <w:widowControl w:val="1"/>
        <w:numPr>
          <w:ilvl w:val="0"/>
          <w:numId w:val="11"/>
        </w:numPr>
        <w:spacing w:after="0" w:line="240" w:lineRule="auto"/>
        <w:ind w:left="720" w:hanging="360"/>
        <w:rPr>
          <w:rFonts w:ascii="Source Sans Pro" w:cs="Source Sans Pro" w:eastAsia="Source Sans Pro" w:hAnsi="Source Sans Pro"/>
          <w:b w:val="1"/>
          <w:i w:val="1"/>
          <w:sz w:val="20"/>
          <w:szCs w:val="20"/>
        </w:rPr>
      </w:pPr>
      <w:r w:rsidDel="00000000" w:rsidR="00000000" w:rsidRPr="00000000">
        <w:rPr>
          <w:b w:val="1"/>
          <w:sz w:val="20"/>
          <w:szCs w:val="20"/>
          <w:rtl w:val="0"/>
        </w:rPr>
        <w:t xml:space="preserve">LSD:</w:t>
      </w:r>
      <w:r w:rsidDel="00000000" w:rsidR="00000000" w:rsidRPr="00000000">
        <w:rPr>
          <w:sz w:val="20"/>
          <w:szCs w:val="20"/>
          <w:rtl w:val="0"/>
        </w:rPr>
        <w:t xml:space="preserve"> Acid, trips, microdots (tiny tablets), blotters (LSD on a small square of paper –sometimes the name is the picture on the blotter</w:t>
      </w:r>
    </w:p>
    <w:p w:rsidR="00000000" w:rsidDel="00000000" w:rsidP="00000000" w:rsidRDefault="00000000" w:rsidRPr="00000000" w14:paraId="0000018F">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90">
      <w:pPr>
        <w:widowControl w:val="1"/>
        <w:numPr>
          <w:ilvl w:val="0"/>
          <w:numId w:val="11"/>
        </w:numPr>
        <w:spacing w:after="0" w:line="240"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Meow:</w:t>
      </w:r>
      <w:r w:rsidDel="00000000" w:rsidR="00000000" w:rsidRPr="00000000">
        <w:rPr>
          <w:sz w:val="20"/>
          <w:szCs w:val="20"/>
          <w:rtl w:val="0"/>
        </w:rPr>
        <w:t xml:space="preserve"> Is the name for Mephedrone (Methylmethcathinone).</w:t>
        <w:tab/>
        <w:t xml:space="preserve">It is also called M-CAT, Drone or Bubbles. It is a powerful ecstasy-like stimulant. Now a Class B drug.</w:t>
      </w:r>
    </w:p>
    <w:p w:rsidR="00000000" w:rsidDel="00000000" w:rsidP="00000000" w:rsidRDefault="00000000" w:rsidRPr="00000000" w14:paraId="00000191">
      <w:pPr>
        <w:widowControl w:val="1"/>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92">
      <w:pPr>
        <w:widowControl w:val="1"/>
        <w:numPr>
          <w:ilvl w:val="0"/>
          <w:numId w:val="11"/>
        </w:numPr>
        <w:spacing w:after="0" w:line="240"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NRG1:</w:t>
      </w:r>
      <w:r w:rsidDel="00000000" w:rsidR="00000000" w:rsidRPr="00000000">
        <w:rPr>
          <w:sz w:val="20"/>
          <w:szCs w:val="20"/>
          <w:rtl w:val="0"/>
        </w:rPr>
        <w:t xml:space="preserve"> Is a very powerful stimulant and potentially dangerous. Now a Class B Drug</w:t>
      </w:r>
    </w:p>
    <w:p w:rsidR="00000000" w:rsidDel="00000000" w:rsidP="00000000" w:rsidRDefault="00000000" w:rsidRPr="00000000" w14:paraId="00000193">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194">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195">
      <w:pPr>
        <w:widowControl w:val="1"/>
        <w:spacing w:after="0" w:line="238" w:lineRule="auto"/>
        <w:jc w:val="both"/>
        <w:rPr>
          <w:sz w:val="19"/>
          <w:szCs w:val="19"/>
        </w:rPr>
      </w:pPr>
      <w:r w:rsidDel="00000000" w:rsidR="00000000" w:rsidRPr="00000000">
        <w:rPr>
          <w:b w:val="1"/>
          <w:i w:val="1"/>
          <w:sz w:val="20"/>
          <w:szCs w:val="20"/>
          <w:rtl w:val="0"/>
        </w:rPr>
        <w:t xml:space="preserve">Please note: </w:t>
      </w:r>
      <w:r w:rsidDel="00000000" w:rsidR="00000000" w:rsidRPr="00000000">
        <w:rPr>
          <w:sz w:val="20"/>
          <w:szCs w:val="20"/>
          <w:rtl w:val="0"/>
        </w:rPr>
        <w:t xml:space="preserve">This glossary is not exhaustive! Street names for drugs can vary from town to town and</w:t>
      </w:r>
      <w:r w:rsidDel="00000000" w:rsidR="00000000" w:rsidRPr="00000000">
        <w:rPr>
          <w:b w:val="1"/>
          <w:i w:val="1"/>
          <w:sz w:val="20"/>
          <w:szCs w:val="20"/>
          <w:rtl w:val="0"/>
        </w:rPr>
        <w:t xml:space="preserve"> </w:t>
      </w:r>
      <w:r w:rsidDel="00000000" w:rsidR="00000000" w:rsidRPr="00000000">
        <w:rPr>
          <w:sz w:val="20"/>
          <w:szCs w:val="20"/>
          <w:rtl w:val="0"/>
        </w:rPr>
        <w:t xml:space="preserve">between peer groups. Many of the new drugs/legal highs sold over the internet may not contain what is </w:t>
      </w:r>
      <w:r w:rsidDel="00000000" w:rsidR="00000000" w:rsidRPr="00000000">
        <w:rPr>
          <w:sz w:val="19"/>
          <w:szCs w:val="19"/>
          <w:rtl w:val="0"/>
        </w:rPr>
        <w:t xml:space="preserve">advertised – some can contain illegal drugs.</w:t>
      </w:r>
    </w:p>
    <w:p w:rsidR="00000000" w:rsidDel="00000000" w:rsidP="00000000" w:rsidRDefault="00000000" w:rsidRPr="00000000" w14:paraId="00000196">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197">
      <w:pPr>
        <w:widowControl w:val="1"/>
        <w:spacing w:after="0" w:line="240" w:lineRule="auto"/>
        <w:rPr>
          <w:sz w:val="20"/>
          <w:szCs w:val="20"/>
        </w:rPr>
      </w:pPr>
      <w:r w:rsidDel="00000000" w:rsidR="00000000" w:rsidRPr="00000000">
        <w:rPr>
          <w:b w:val="1"/>
          <w:sz w:val="20"/>
          <w:szCs w:val="20"/>
          <w:rtl w:val="0"/>
        </w:rPr>
        <w:t xml:space="preserve">Useful websites:</w:t>
      </w:r>
      <w:r w:rsidDel="00000000" w:rsidR="00000000" w:rsidRPr="00000000">
        <w:rPr>
          <w:rtl w:val="0"/>
        </w:rPr>
      </w:r>
    </w:p>
    <w:p w:rsidR="00000000" w:rsidDel="00000000" w:rsidP="00000000" w:rsidRDefault="00000000" w:rsidRPr="00000000" w14:paraId="00000198">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199">
      <w:pPr>
        <w:widowControl w:val="1"/>
        <w:tabs>
          <w:tab w:val="left" w:pos="3100"/>
        </w:tabs>
        <w:spacing w:after="0" w:line="240" w:lineRule="auto"/>
        <w:rPr>
          <w:sz w:val="20"/>
          <w:szCs w:val="20"/>
        </w:rPr>
      </w:pPr>
      <w:r w:rsidDel="00000000" w:rsidR="00000000" w:rsidRPr="00000000">
        <w:rPr>
          <w:sz w:val="20"/>
          <w:szCs w:val="20"/>
          <w:rtl w:val="0"/>
        </w:rPr>
        <w:t xml:space="preserve">www.drugscope.org.uk/</w:t>
        <w:tab/>
        <w:t xml:space="preserve">both contain drugs information and glossaries</w:t>
      </w:r>
    </w:p>
    <w:p w:rsidR="00000000" w:rsidDel="00000000" w:rsidP="00000000" w:rsidRDefault="00000000" w:rsidRPr="00000000" w14:paraId="0000019A">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19B">
      <w:pPr>
        <w:widowControl w:val="1"/>
        <w:spacing w:after="0" w:line="240" w:lineRule="auto"/>
        <w:rPr>
          <w:sz w:val="20"/>
          <w:szCs w:val="20"/>
        </w:rPr>
      </w:pPr>
      <w:hyperlink r:id="rId9">
        <w:r w:rsidDel="00000000" w:rsidR="00000000" w:rsidRPr="00000000">
          <w:rPr>
            <w:sz w:val="20"/>
            <w:szCs w:val="20"/>
            <w:rtl w:val="0"/>
          </w:rPr>
          <w:t xml:space="preserve">www.talktofrank.com</w:t>
        </w:r>
      </w:hyperlink>
      <w:r w:rsidDel="00000000" w:rsidR="00000000" w:rsidRPr="00000000">
        <w:rPr>
          <w:rtl w:val="0"/>
        </w:rPr>
      </w:r>
    </w:p>
    <w:p w:rsidR="00000000" w:rsidDel="00000000" w:rsidP="00000000" w:rsidRDefault="00000000" w:rsidRPr="00000000" w14:paraId="0000019C">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19D">
      <w:pPr>
        <w:widowControl w:val="1"/>
        <w:tabs>
          <w:tab w:val="left" w:pos="3100"/>
        </w:tabs>
        <w:spacing w:after="0" w:line="240" w:lineRule="auto"/>
        <w:rPr>
          <w:sz w:val="20"/>
          <w:szCs w:val="20"/>
        </w:rPr>
      </w:pPr>
      <w:r w:rsidDel="00000000" w:rsidR="00000000" w:rsidRPr="00000000">
        <w:rPr>
          <w:sz w:val="20"/>
          <w:szCs w:val="20"/>
          <w:rtl w:val="0"/>
        </w:rPr>
        <w:t xml:space="preserve">www.erowid.org</w:t>
        <w:tab/>
        <w:t xml:space="preserve">has comprehensive scientific, photographic and user-based information</w:t>
      </w:r>
    </w:p>
    <w:p w:rsidR="00000000" w:rsidDel="00000000" w:rsidP="00000000" w:rsidRDefault="00000000" w:rsidRPr="00000000" w14:paraId="0000019E">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19F">
      <w:pPr>
        <w:widowControl w:val="1"/>
        <w:tabs>
          <w:tab w:val="left" w:pos="3100"/>
        </w:tabs>
        <w:spacing w:after="0" w:line="240" w:lineRule="auto"/>
        <w:rPr>
          <w:sz w:val="20"/>
          <w:szCs w:val="20"/>
        </w:rPr>
      </w:pPr>
      <w:r w:rsidDel="00000000" w:rsidR="00000000" w:rsidRPr="00000000">
        <w:rPr>
          <w:sz w:val="20"/>
          <w:szCs w:val="20"/>
          <w:rtl w:val="0"/>
        </w:rPr>
        <w:t xml:space="preserve">www.drugs.com</w:t>
        <w:tab/>
        <w:t xml:space="preserve">has information about prescription and over-the-counter medicines</w:t>
      </w:r>
    </w:p>
    <w:p w:rsidR="00000000" w:rsidDel="00000000" w:rsidP="00000000" w:rsidRDefault="00000000" w:rsidRPr="00000000" w14:paraId="000001A0">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1A1">
      <w:pPr>
        <w:widowControl w:val="1"/>
        <w:spacing w:after="0" w:line="239" w:lineRule="auto"/>
        <w:rPr>
          <w:sz w:val="20"/>
          <w:szCs w:val="20"/>
          <w:u w:val="single"/>
        </w:rPr>
      </w:pPr>
      <w:r w:rsidDel="00000000" w:rsidR="00000000" w:rsidRPr="00000000">
        <w:rPr>
          <w:rtl w:val="0"/>
        </w:rPr>
      </w:r>
    </w:p>
    <w:p w:rsidR="00000000" w:rsidDel="00000000" w:rsidP="00000000" w:rsidRDefault="00000000" w:rsidRPr="00000000" w14:paraId="000001A2">
      <w:pPr>
        <w:rPr>
          <w:rFonts w:ascii="Calibri" w:cs="Calibri" w:eastAsia="Calibri" w:hAnsi="Calibri"/>
          <w:sz w:val="16"/>
          <w:szCs w:val="16"/>
        </w:rPr>
        <w:sectPr>
          <w:type w:val="nextPage"/>
          <w:pgSz w:h="16834" w:w="11909"/>
          <w:pgMar w:bottom="644" w:top="1440" w:left="920" w:right="840" w:header="720.0000000000001" w:footer="0"/>
          <w:cols w:equalWidth="0"/>
        </w:sectPr>
      </w:pPr>
      <w:r w:rsidDel="00000000" w:rsidR="00000000" w:rsidRPr="00000000">
        <w:rPr>
          <w:rtl w:val="0"/>
        </w:rPr>
      </w:r>
    </w:p>
    <w:p w:rsidR="00000000" w:rsidDel="00000000" w:rsidP="00000000" w:rsidRDefault="00000000" w:rsidRPr="00000000" w14:paraId="000001A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sectPr>
      <w:type w:val="continuous"/>
      <w:pgSz w:h="16834" w:w="11909"/>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jc w:val="right"/>
      <w:rPr/>
    </w:pPr>
    <w:r w:rsidDel="00000000" w:rsidR="00000000" w:rsidRPr="00000000">
      <w:rPr/>
      <w:drawing>
        <wp:inline distB="114300" distT="114300" distL="114300" distR="114300">
          <wp:extent cx="2538413" cy="39444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38413" cy="3944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M Sans" w:cs="DM Sans" w:eastAsia="DM Sans" w:hAnsi="DM Sans"/>
        <w:sz w:val="24"/>
        <w:szCs w:val="24"/>
        <w:lang w:val="en_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color w:val="2d3cff"/>
      <w:sz w:val="48"/>
      <w:szCs w:val="48"/>
    </w:rPr>
  </w:style>
  <w:style w:type="paragraph" w:styleId="Heading2">
    <w:name w:val="heading 2"/>
    <w:basedOn w:val="Normal"/>
    <w:next w:val="Normal"/>
    <w:pPr/>
    <w:rPr>
      <w:color w:val="212121"/>
      <w:sz w:val="36"/>
      <w:szCs w:val="36"/>
    </w:rPr>
  </w:style>
  <w:style w:type="paragraph" w:styleId="Heading3">
    <w:name w:val="heading 3"/>
    <w:basedOn w:val="Normal"/>
    <w:next w:val="Normal"/>
    <w:pPr>
      <w:spacing w:before="200" w:lineRule="auto"/>
    </w:pPr>
    <w:rPr>
      <w:b w:val="1"/>
      <w:color w:val="212121"/>
      <w:sz w:val="32"/>
      <w:szCs w:val="32"/>
    </w:rPr>
  </w:style>
  <w:style w:type="paragraph" w:styleId="Heading4">
    <w:name w:val="heading 4"/>
    <w:basedOn w:val="Normal"/>
    <w:next w:val="Normal"/>
    <w:pPr>
      <w:keepNext w:val="1"/>
      <w:keepLines w:val="1"/>
    </w:pPr>
    <w:rPr>
      <w:sz w:val="28"/>
      <w:szCs w:val="28"/>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rPr>
      <w:b w:val="1"/>
      <w:color w:val="2d3cff"/>
      <w:sz w:val="60"/>
      <w:szCs w:val="60"/>
    </w:rPr>
  </w:style>
  <w:style w:type="paragraph" w:styleId="Subtitle">
    <w:name w:val="Subtitle"/>
    <w:basedOn w:val="Normal"/>
    <w:next w:val="Normal"/>
    <w:pPr/>
    <w:rPr>
      <w:sz w:val="40"/>
      <w:szCs w:val="4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alktofrank.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erefordshireyp@wearewithyou.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