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D7" w:rsidRDefault="00865CD7">
      <w:pPr>
        <w:pStyle w:val="Heading"/>
        <w:jc w:val="center"/>
        <w:rPr>
          <w:rFonts w:ascii="Arial" w:hAnsi="Arial" w:cs="Arial"/>
          <w:sz w:val="24"/>
          <w:szCs w:val="24"/>
          <w:u w:val="single" w:color="000000"/>
        </w:rPr>
      </w:pPr>
    </w:p>
    <w:p w:rsidR="00865CD7" w:rsidRDefault="00865CD7">
      <w:pPr>
        <w:pStyle w:val="Heading"/>
        <w:jc w:val="center"/>
        <w:rPr>
          <w:rFonts w:ascii="Arial" w:hAnsi="Arial" w:cs="Arial"/>
          <w:sz w:val="24"/>
          <w:szCs w:val="24"/>
          <w:u w:val="single" w:color="000000"/>
        </w:rPr>
      </w:pPr>
      <w:r>
        <w:rPr>
          <w:rFonts w:ascii="Arial" w:hAnsi="Arial" w:cs="Arial"/>
          <w:noProof/>
          <w:sz w:val="24"/>
          <w:szCs w:val="24"/>
          <w:u w:val="single" w:color="000000"/>
          <w:lang w:val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19050</wp:posOffset>
            </wp:positionV>
            <wp:extent cx="1323975" cy="514350"/>
            <wp:effectExtent l="19050" t="0" r="9525" b="0"/>
            <wp:wrapTight wrapText="bothSides">
              <wp:wrapPolygon edited="0">
                <wp:start x="-311" y="0"/>
                <wp:lineTo x="-311" y="20800"/>
                <wp:lineTo x="21755" y="20800"/>
                <wp:lineTo x="21755" y="0"/>
                <wp:lineTo x="-311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CD7" w:rsidRDefault="00865CD7">
      <w:pPr>
        <w:pStyle w:val="Heading"/>
        <w:jc w:val="center"/>
        <w:rPr>
          <w:rFonts w:ascii="Arial" w:hAnsi="Arial" w:cs="Arial"/>
          <w:sz w:val="24"/>
          <w:szCs w:val="24"/>
          <w:u w:val="single" w:color="000000"/>
        </w:rPr>
      </w:pPr>
    </w:p>
    <w:p w:rsidR="00865CD7" w:rsidRDefault="00865CD7">
      <w:pPr>
        <w:pStyle w:val="Heading"/>
        <w:jc w:val="center"/>
        <w:rPr>
          <w:rFonts w:ascii="Arial" w:hAnsi="Arial" w:cs="Arial"/>
          <w:sz w:val="24"/>
          <w:szCs w:val="24"/>
          <w:u w:val="single" w:color="000000"/>
        </w:rPr>
      </w:pPr>
    </w:p>
    <w:p w:rsidR="00865CD7" w:rsidRDefault="00865CD7">
      <w:pPr>
        <w:pStyle w:val="Heading"/>
        <w:jc w:val="center"/>
        <w:rPr>
          <w:rFonts w:ascii="Arial" w:hAnsi="Arial" w:cs="Arial"/>
          <w:sz w:val="24"/>
          <w:szCs w:val="24"/>
          <w:u w:val="single" w:color="000000"/>
        </w:rPr>
      </w:pPr>
    </w:p>
    <w:p w:rsidR="00865CD7" w:rsidRDefault="00865CD7">
      <w:pPr>
        <w:pStyle w:val="Heading"/>
        <w:jc w:val="center"/>
        <w:rPr>
          <w:rFonts w:ascii="Arial" w:hAnsi="Arial" w:cs="Arial"/>
          <w:sz w:val="24"/>
          <w:szCs w:val="24"/>
          <w:u w:val="single" w:color="000000"/>
        </w:rPr>
      </w:pPr>
    </w:p>
    <w:p w:rsidR="00865CD7" w:rsidRDefault="00865CD7">
      <w:pPr>
        <w:pStyle w:val="Heading"/>
        <w:jc w:val="center"/>
        <w:rPr>
          <w:rFonts w:ascii="Arial" w:hAnsi="Arial" w:cs="Arial"/>
          <w:sz w:val="24"/>
          <w:szCs w:val="24"/>
          <w:u w:val="single" w:color="000000"/>
        </w:rPr>
      </w:pPr>
    </w:p>
    <w:p w:rsidR="004100B4" w:rsidRPr="00865CD7" w:rsidRDefault="008F74D6">
      <w:pPr>
        <w:pStyle w:val="Heading"/>
        <w:jc w:val="center"/>
        <w:rPr>
          <w:rFonts w:ascii="Arial" w:eastAsia="Arial" w:hAnsi="Arial" w:cs="Arial"/>
          <w:sz w:val="24"/>
          <w:szCs w:val="24"/>
          <w:u w:val="single" w:color="000000"/>
        </w:rPr>
      </w:pPr>
      <w:r w:rsidRPr="00865CD7">
        <w:rPr>
          <w:rFonts w:ascii="Arial" w:hAnsi="Arial" w:cs="Arial"/>
          <w:sz w:val="24"/>
          <w:szCs w:val="24"/>
          <w:u w:val="single" w:color="000000"/>
        </w:rPr>
        <w:t>Torbay Fostering Service</w:t>
      </w:r>
    </w:p>
    <w:p w:rsidR="004100B4" w:rsidRDefault="004100B4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:rsidR="004100B4" w:rsidRDefault="008F74D6">
      <w:pPr>
        <w:pStyle w:val="Heading"/>
        <w:jc w:val="center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hAnsi="Arial"/>
          <w:sz w:val="24"/>
          <w:szCs w:val="24"/>
          <w:u w:val="single" w:color="000000"/>
        </w:rPr>
        <w:t>Assessment for a friend or family member of a registered foster carer to be a ‘back up’ carer</w:t>
      </w:r>
    </w:p>
    <w:p w:rsidR="004100B4" w:rsidRDefault="004100B4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</w:p>
    <w:p w:rsidR="004100B4" w:rsidRDefault="004100B4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</w:p>
    <w:p w:rsidR="004100B4" w:rsidRDefault="008F74D6">
      <w:pPr>
        <w:pStyle w:val="Body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 xml:space="preserve">1.0 </w:t>
      </w:r>
      <w:r>
        <w:rPr>
          <w:rFonts w:ascii="Arial" w:hAnsi="Arial"/>
          <w:b/>
          <w:bCs/>
          <w:sz w:val="24"/>
          <w:szCs w:val="24"/>
          <w:u w:color="000000"/>
        </w:rPr>
        <w:tab/>
        <w:t>Introduction</w:t>
      </w:r>
    </w:p>
    <w:p w:rsidR="004100B4" w:rsidRDefault="004100B4">
      <w:pPr>
        <w:pStyle w:val="Body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:rsidR="00A2555D" w:rsidRDefault="008F74D6" w:rsidP="00A2555D">
      <w:pPr>
        <w:pStyle w:val="Body"/>
        <w:numPr>
          <w:ilvl w:val="1"/>
          <w:numId w:val="4"/>
        </w:numPr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This guidance is to be used when assessing </w:t>
      </w:r>
      <w:r w:rsidR="00A2555D">
        <w:rPr>
          <w:rFonts w:ascii="Arial" w:hAnsi="Arial"/>
          <w:sz w:val="24"/>
          <w:szCs w:val="24"/>
          <w:u w:color="000000"/>
        </w:rPr>
        <w:t>a friend or family member of a</w:t>
      </w:r>
    </w:p>
    <w:p w:rsidR="00865CD7" w:rsidRDefault="008F74D6" w:rsidP="00A2555D">
      <w:pPr>
        <w:pStyle w:val="Body"/>
        <w:ind w:left="720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registered foster carer to care for the children in placement with the foster c</w:t>
      </w:r>
      <w:r w:rsidR="00865CD7">
        <w:rPr>
          <w:rFonts w:ascii="Arial" w:hAnsi="Arial"/>
          <w:sz w:val="24"/>
          <w:szCs w:val="24"/>
          <w:u w:color="000000"/>
        </w:rPr>
        <w:t>arer for a short period of time</w:t>
      </w:r>
      <w:r>
        <w:rPr>
          <w:rFonts w:ascii="Arial" w:hAnsi="Arial"/>
          <w:sz w:val="24"/>
          <w:szCs w:val="24"/>
          <w:u w:color="000000"/>
        </w:rPr>
        <w:t xml:space="preserve"> </w:t>
      </w:r>
      <w:r w:rsidR="00865CD7">
        <w:rPr>
          <w:rFonts w:ascii="Arial" w:hAnsi="Arial"/>
          <w:sz w:val="24"/>
          <w:szCs w:val="24"/>
          <w:u w:color="000000"/>
        </w:rPr>
        <w:t>( up to 2 weeks maximum in any one episode).</w:t>
      </w:r>
    </w:p>
    <w:p w:rsidR="004100B4" w:rsidRDefault="008F74D6" w:rsidP="00A2555D">
      <w:pPr>
        <w:pStyle w:val="Body"/>
        <w:ind w:left="72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This document contains guidance and the assessment form itself.</w:t>
      </w:r>
    </w:p>
    <w:p w:rsidR="004100B4" w:rsidRDefault="004100B4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100B4" w:rsidRDefault="00A2555D">
      <w:pPr>
        <w:pStyle w:val="Body"/>
        <w:ind w:left="720" w:hanging="720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1.2</w:t>
      </w:r>
      <w:r>
        <w:rPr>
          <w:rFonts w:ascii="Arial" w:hAnsi="Arial"/>
          <w:sz w:val="24"/>
          <w:szCs w:val="24"/>
          <w:u w:color="000000"/>
        </w:rPr>
        <w:tab/>
        <w:t>Please note</w:t>
      </w:r>
      <w:r w:rsidR="008F74D6">
        <w:rPr>
          <w:rFonts w:ascii="Arial" w:hAnsi="Arial"/>
          <w:sz w:val="24"/>
          <w:szCs w:val="24"/>
          <w:u w:color="000000"/>
        </w:rPr>
        <w:t xml:space="preserve"> this assessment is not used to assess applicants who wish to become registered foster carers.</w:t>
      </w:r>
    </w:p>
    <w:p w:rsidR="004100B4" w:rsidRDefault="004100B4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100B4" w:rsidRDefault="004100B4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100B4" w:rsidRDefault="008F74D6">
      <w:pPr>
        <w:pStyle w:val="Body"/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Guidance</w:t>
      </w:r>
    </w:p>
    <w:p w:rsidR="004100B4" w:rsidRDefault="004100B4">
      <w:pPr>
        <w:pStyle w:val="Body"/>
        <w:jc w:val="both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:rsidR="004100B4" w:rsidRDefault="008F74D6">
      <w:pPr>
        <w:pStyle w:val="Body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This assessment follows the guidance within Volume 4 Guidance for Fostering services (2011) within which it states:</w:t>
      </w:r>
    </w:p>
    <w:p w:rsidR="004100B4" w:rsidRDefault="004100B4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100B4" w:rsidRDefault="008F74D6">
      <w:pPr>
        <w:pStyle w:val="Default"/>
        <w:ind w:left="709"/>
        <w:rPr>
          <w:rFonts w:ascii="Arial" w:eastAsia="Arial" w:hAnsi="Arial" w:cs="Arial"/>
          <w:i/>
          <w:iCs/>
          <w:sz w:val="24"/>
          <w:szCs w:val="24"/>
          <w:u w:val="single" w:color="000000"/>
          <w:lang w:val="en-US"/>
        </w:rPr>
      </w:pPr>
      <w:r>
        <w:rPr>
          <w:rFonts w:ascii="Arial" w:hAnsi="Arial"/>
          <w:i/>
          <w:iCs/>
          <w:sz w:val="24"/>
          <w:szCs w:val="24"/>
          <w:u w:val="single" w:color="000000"/>
          <w:lang w:val="en-US"/>
        </w:rPr>
        <w:t xml:space="preserve">3.23 There is no requirement that where a looked after child visits or spends a holiday with their foster carer’s friends or relative that the individual must be approved as a local authority foster carer, as the child will remain formally placed with their usual foster carers. </w:t>
      </w:r>
    </w:p>
    <w:p w:rsidR="004100B4" w:rsidRDefault="004100B4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100B4" w:rsidRDefault="008F74D6">
      <w:pPr>
        <w:pStyle w:val="Body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lastRenderedPageBreak/>
        <w:t xml:space="preserve">The aim is to ensure that an appropriate assessment is carried out to consider the suitability of the proposed arrangement and identifies any risks. </w:t>
      </w:r>
    </w:p>
    <w:p w:rsidR="004100B4" w:rsidRDefault="004100B4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100B4" w:rsidRDefault="008F74D6">
      <w:pPr>
        <w:pStyle w:val="Body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This assessme</w:t>
      </w:r>
      <w:r w:rsidR="00A2555D">
        <w:rPr>
          <w:rFonts w:ascii="Arial" w:hAnsi="Arial"/>
          <w:sz w:val="24"/>
          <w:szCs w:val="24"/>
          <w:u w:color="000000"/>
        </w:rPr>
        <w:t xml:space="preserve">nt must be carried out prior to </w:t>
      </w:r>
      <w:r>
        <w:rPr>
          <w:rFonts w:ascii="Arial" w:hAnsi="Arial"/>
          <w:sz w:val="24"/>
          <w:szCs w:val="24"/>
          <w:u w:color="000000"/>
        </w:rPr>
        <w:t>a child/chi</w:t>
      </w:r>
      <w:r w:rsidR="00A2555D">
        <w:rPr>
          <w:rFonts w:ascii="Arial" w:hAnsi="Arial"/>
          <w:sz w:val="24"/>
          <w:szCs w:val="24"/>
          <w:u w:color="000000"/>
        </w:rPr>
        <w:t>ldren being cared for overnight (</w:t>
      </w:r>
      <w:r>
        <w:rPr>
          <w:rFonts w:ascii="Arial" w:hAnsi="Arial"/>
          <w:sz w:val="24"/>
          <w:szCs w:val="24"/>
          <w:u w:color="000000"/>
        </w:rPr>
        <w:t>outside of the babysitting and respite policy.</w:t>
      </w:r>
      <w:r w:rsidR="00A2555D">
        <w:rPr>
          <w:rFonts w:ascii="Arial" w:hAnsi="Arial"/>
          <w:sz w:val="24"/>
          <w:szCs w:val="24"/>
          <w:u w:color="000000"/>
        </w:rPr>
        <w:t>)</w:t>
      </w:r>
    </w:p>
    <w:p w:rsidR="004100B4" w:rsidRDefault="004100B4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100B4" w:rsidRDefault="008F74D6">
      <w:pPr>
        <w:pStyle w:val="Body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Usually this form will be used when foster carers are going on holiday or away for a short break and a member of the household or family takes over the care of the child for a short period of time. </w:t>
      </w:r>
    </w:p>
    <w:p w:rsidR="004100B4" w:rsidRDefault="004100B4">
      <w:pPr>
        <w:pStyle w:val="Body"/>
        <w:tabs>
          <w:tab w:val="left" w:pos="709"/>
        </w:tabs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100B4" w:rsidRDefault="008F74D6">
      <w:pPr>
        <w:pStyle w:val="Body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The Fostering</w:t>
      </w:r>
      <w:r w:rsidR="00A2555D">
        <w:rPr>
          <w:rFonts w:ascii="Arial" w:hAnsi="Arial"/>
          <w:sz w:val="24"/>
          <w:szCs w:val="24"/>
          <w:u w:color="000000"/>
        </w:rPr>
        <w:t xml:space="preserve"> </w:t>
      </w:r>
      <w:r>
        <w:rPr>
          <w:rFonts w:ascii="Arial" w:hAnsi="Arial"/>
          <w:sz w:val="24"/>
          <w:szCs w:val="24"/>
          <w:u w:color="000000"/>
        </w:rPr>
        <w:t xml:space="preserve">Supervising/Support social worker should discuss and agree the proposed arrangements with the child’s social worker as part of a joint visit before starting the assessment. </w:t>
      </w:r>
    </w:p>
    <w:p w:rsidR="004100B4" w:rsidRDefault="004100B4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100B4" w:rsidRDefault="008F74D6">
      <w:pPr>
        <w:pStyle w:val="Body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Agreement must be sought from the </w:t>
      </w:r>
      <w:r w:rsidR="00A2555D">
        <w:rPr>
          <w:rFonts w:ascii="Arial" w:hAnsi="Arial"/>
          <w:sz w:val="24"/>
          <w:szCs w:val="24"/>
          <w:u w:color="000000"/>
        </w:rPr>
        <w:t xml:space="preserve">respective Child Care Team and </w:t>
      </w:r>
      <w:r>
        <w:rPr>
          <w:rFonts w:ascii="Arial" w:hAnsi="Arial"/>
          <w:sz w:val="24"/>
          <w:szCs w:val="24"/>
          <w:u w:color="000000"/>
        </w:rPr>
        <w:t xml:space="preserve">Fostering Team Managers to progress to assessment. This assessment is not presented to foster panel. </w:t>
      </w:r>
    </w:p>
    <w:p w:rsidR="004100B4" w:rsidRDefault="004100B4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100B4" w:rsidRDefault="008F74D6">
      <w:pPr>
        <w:pStyle w:val="Body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Details for placement planning should be included into the assessment as well as a safer caring plan being completed for each child as part of the process.</w:t>
      </w:r>
    </w:p>
    <w:p w:rsidR="004100B4" w:rsidRDefault="004100B4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100B4" w:rsidRPr="001A042A" w:rsidRDefault="008F74D6" w:rsidP="001A042A">
      <w:pPr>
        <w:pStyle w:val="Body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The completed assessment</w:t>
      </w:r>
      <w:r w:rsidR="001A042A">
        <w:rPr>
          <w:rFonts w:ascii="Arial" w:hAnsi="Arial"/>
          <w:sz w:val="24"/>
          <w:szCs w:val="24"/>
          <w:u w:color="000000"/>
        </w:rPr>
        <w:t>,</w:t>
      </w:r>
      <w:r>
        <w:rPr>
          <w:rFonts w:ascii="Arial" w:hAnsi="Arial"/>
          <w:sz w:val="24"/>
          <w:szCs w:val="24"/>
          <w:u w:color="000000"/>
        </w:rPr>
        <w:t xml:space="preserve"> with the supporting information outlined above</w:t>
      </w:r>
      <w:r w:rsidR="001A042A">
        <w:rPr>
          <w:rFonts w:ascii="Arial" w:hAnsi="Arial"/>
          <w:sz w:val="24"/>
          <w:szCs w:val="24"/>
          <w:u w:color="000000"/>
        </w:rPr>
        <w:t>,</w:t>
      </w:r>
      <w:r>
        <w:rPr>
          <w:rFonts w:ascii="Arial" w:hAnsi="Arial"/>
          <w:sz w:val="24"/>
          <w:szCs w:val="24"/>
          <w:u w:color="000000"/>
        </w:rPr>
        <w:t xml:space="preserve"> should be sent to the Fostering Service Team Manager </w:t>
      </w:r>
      <w:r w:rsidR="001A042A">
        <w:rPr>
          <w:rFonts w:ascii="Arial" w:hAnsi="Arial"/>
          <w:sz w:val="24"/>
          <w:szCs w:val="24"/>
          <w:u w:color="000000"/>
        </w:rPr>
        <w:t xml:space="preserve">for agreement, who </w:t>
      </w:r>
      <w:r>
        <w:rPr>
          <w:rFonts w:ascii="Arial" w:hAnsi="Arial"/>
          <w:sz w:val="24"/>
          <w:szCs w:val="24"/>
          <w:u w:color="000000"/>
        </w:rPr>
        <w:t>will then send to the Child</w:t>
      </w:r>
      <w:r w:rsidR="001A042A">
        <w:rPr>
          <w:rFonts w:ascii="Arial" w:hAnsi="Arial"/>
          <w:sz w:val="24"/>
          <w:szCs w:val="24"/>
          <w:u w:color="000000"/>
        </w:rPr>
        <w:t>’s social worker and Team Manager.</w:t>
      </w:r>
    </w:p>
    <w:p w:rsidR="001A042A" w:rsidRPr="001A042A" w:rsidRDefault="001A042A" w:rsidP="001A042A">
      <w:pPr>
        <w:pStyle w:val="Body"/>
        <w:ind w:left="709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Once agreed, the child’s social worker Team Manger will see approval from the child’s Head of Service.</w:t>
      </w:r>
    </w:p>
    <w:p w:rsidR="001A042A" w:rsidRPr="001A042A" w:rsidRDefault="001A042A" w:rsidP="001A042A">
      <w:pPr>
        <w:pStyle w:val="Body"/>
        <w:ind w:left="709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100B4" w:rsidRDefault="008F74D6">
      <w:pPr>
        <w:pStyle w:val="Body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Once this has been agreed, the Back up carer agreement must be completed.</w:t>
      </w:r>
    </w:p>
    <w:p w:rsidR="004100B4" w:rsidRDefault="004100B4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100B4" w:rsidRDefault="008F74D6">
      <w:pPr>
        <w:pStyle w:val="Body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Please see flow chart in appendix 1 for the overall process. </w:t>
      </w:r>
    </w:p>
    <w:p w:rsidR="004100B4" w:rsidRDefault="004100B4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100B4" w:rsidRDefault="004100B4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100B4" w:rsidRDefault="004100B4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100B4" w:rsidRDefault="008F74D6">
      <w:pPr>
        <w:pStyle w:val="Body"/>
        <w:numPr>
          <w:ilvl w:val="0"/>
          <w:numId w:val="2"/>
        </w:numPr>
        <w:jc w:val="both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Forms</w:t>
      </w:r>
    </w:p>
    <w:p w:rsidR="004100B4" w:rsidRDefault="004100B4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100B4" w:rsidRDefault="008F74D6">
      <w:pPr>
        <w:pStyle w:val="Body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The back up carer assessment template can be found in ....................... </w:t>
      </w:r>
    </w:p>
    <w:p w:rsidR="004100B4" w:rsidRDefault="004100B4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100B4" w:rsidRDefault="008F74D6">
      <w:pPr>
        <w:pStyle w:val="Body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The back up carer agreement can be found. ........................</w:t>
      </w:r>
    </w:p>
    <w:p w:rsidR="004100B4" w:rsidRDefault="004100B4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100B4" w:rsidRDefault="004100B4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100B4" w:rsidRDefault="004100B4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100B4" w:rsidRDefault="004100B4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100B4" w:rsidRDefault="004100B4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100B4" w:rsidRDefault="004100B4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100B4" w:rsidRDefault="004100B4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100B4" w:rsidRDefault="004100B4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100B4" w:rsidRDefault="004100B4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100B4" w:rsidRDefault="004100B4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100B4" w:rsidRDefault="004100B4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100B4" w:rsidRDefault="004100B4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100B4" w:rsidRDefault="004100B4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100B4" w:rsidRDefault="004100B4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100B4" w:rsidRDefault="004100B4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100B4" w:rsidRDefault="004100B4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100B4" w:rsidRDefault="004100B4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100B4" w:rsidRDefault="004100B4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100B4" w:rsidRDefault="004100B4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100B4" w:rsidRDefault="004100B4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4100B4" w:rsidRDefault="004100B4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</w:p>
    <w:p w:rsidR="004100B4" w:rsidRDefault="004100B4">
      <w:pPr>
        <w:pStyle w:val="Heading"/>
        <w:rPr>
          <w:rFonts w:ascii="Comic Sans MS" w:eastAsia="Comic Sans MS" w:hAnsi="Comic Sans MS" w:cs="Comic Sans MS"/>
          <w:sz w:val="24"/>
          <w:szCs w:val="24"/>
          <w:u w:val="single" w:color="000000"/>
        </w:rPr>
      </w:pPr>
    </w:p>
    <w:p w:rsidR="004100B4" w:rsidRDefault="004100B4">
      <w:pPr>
        <w:pStyle w:val="Heading"/>
        <w:rPr>
          <w:rFonts w:ascii="Comic Sans MS" w:eastAsia="Comic Sans MS" w:hAnsi="Comic Sans MS" w:cs="Comic Sans MS"/>
          <w:sz w:val="24"/>
          <w:szCs w:val="24"/>
          <w:u w:val="single" w:color="000000"/>
        </w:rPr>
      </w:pPr>
    </w:p>
    <w:p w:rsidR="004100B4" w:rsidRDefault="008F74D6">
      <w:pPr>
        <w:pStyle w:val="Heading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Appendix 1</w:t>
      </w:r>
    </w:p>
    <w:p w:rsidR="004100B4" w:rsidRDefault="004100B4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</w:p>
    <w:p w:rsidR="004100B4" w:rsidRDefault="008F74D6">
      <w:pPr>
        <w:pStyle w:val="Heading"/>
        <w:jc w:val="center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Flow chart for back up carer assessment</w:t>
      </w:r>
    </w:p>
    <w:p w:rsidR="004100B4" w:rsidRDefault="00FE178F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eastAsia="Arial" w:hAnsi="Arial" w:cs="Arial"/>
          <w:noProof/>
          <w:sz w:val="24"/>
          <w:szCs w:val="24"/>
          <w:u w:val="single" w:color="000000"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-120650</wp:posOffset>
                </wp:positionH>
                <wp:positionV relativeFrom="line">
                  <wp:posOffset>231140</wp:posOffset>
                </wp:positionV>
                <wp:extent cx="5143500" cy="685800"/>
                <wp:effectExtent l="8890" t="6350" r="10160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00B4" w:rsidRDefault="008F74D6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color="000000"/>
                              </w:rPr>
                              <w:t>Request to fostering social worker from foster carer for a friend of family member to be a back up carer to care for the child/ren in placement with them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.5pt;margin-top:18.2pt;width:405pt;height:54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" strokeweight=".8pt">
                <v:stroke joinstyle="round"/>
                <v:textbox>
                  <w:txbxContent>
                    <w:p w:rsidR="004100B4" w:rsidRDefault="008F74D6">
                      <w:pPr>
                        <w:pStyle w:val="Body"/>
                        <w:jc w:val="center"/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u w:color="000000"/>
                        </w:rPr>
                        <w:t>Request to fostering social worker from foster carer for a friend of family member to be a back up carer to care for the child/ren in placement with them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4100B4" w:rsidRDefault="004100B4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</w:p>
    <w:p w:rsidR="004100B4" w:rsidRDefault="004100B4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</w:p>
    <w:p w:rsidR="004100B4" w:rsidRDefault="004100B4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</w:p>
    <w:p w:rsidR="004100B4" w:rsidRDefault="004100B4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</w:p>
    <w:p w:rsidR="004100B4" w:rsidRDefault="00FE178F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eastAsia="Arial" w:hAnsi="Arial" w:cs="Arial"/>
          <w:noProof/>
          <w:sz w:val="24"/>
          <w:szCs w:val="24"/>
          <w:u w:val="single" w:color="000000"/>
          <w:lang w:val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line">
                  <wp:posOffset>91440</wp:posOffset>
                </wp:positionV>
                <wp:extent cx="0" cy="245110"/>
                <wp:effectExtent l="60325" t="9525" r="53975" b="2159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38F88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91.8pt,7.2pt" to="191.8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" strokeweight=".8pt">
                <v:stroke endarrow="block"/>
                <w10:wrap anchory="line"/>
              </v:line>
            </w:pict>
          </mc:Fallback>
        </mc:AlternateContent>
      </w:r>
    </w:p>
    <w:p w:rsidR="004100B4" w:rsidRDefault="00FE178F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eastAsia="Arial" w:hAnsi="Arial" w:cs="Arial"/>
          <w:noProof/>
          <w:sz w:val="24"/>
          <w:szCs w:val="24"/>
          <w:u w:val="single" w:color="000000"/>
          <w:lang w:val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line">
                  <wp:posOffset>161290</wp:posOffset>
                </wp:positionV>
                <wp:extent cx="5143500" cy="685800"/>
                <wp:effectExtent l="8890" t="6985" r="10160" b="1206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00B4" w:rsidRDefault="008F74D6">
                            <w:pPr>
                              <w:pStyle w:val="Body"/>
                              <w:jc w:val="center"/>
                            </w:pPr>
                            <w:r w:rsidRPr="00A2555D">
                              <w:rPr>
                                <w:rFonts w:ascii="Arial" w:hAnsi="Arial" w:cs="Arial"/>
                                <w:sz w:val="24"/>
                                <w:szCs w:val="24"/>
                                <w:u w:color="000000"/>
                              </w:rPr>
                              <w:t>Fostering social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color="000000"/>
                              </w:rPr>
                              <w:t xml:space="preserve">worker discusses with child’s social worker to seek agreement to assess. </w:t>
                            </w:r>
                            <w:r w:rsidR="00A2555D">
                              <w:rPr>
                                <w:rFonts w:ascii="Arial" w:hAnsi="Arial"/>
                                <w:sz w:val="24"/>
                                <w:szCs w:val="24"/>
                                <w:u w:color="000000"/>
                              </w:rPr>
                              <w:t xml:space="preserve">   This must be recorded in PARIS and notified to child care and fostering managers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5pt;margin-top:12.7pt;width:405pt;height:54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" strokeweight=".8pt">
                <v:stroke joinstyle="round"/>
                <v:textbox>
                  <w:txbxContent>
                    <w:p w:rsidR="004100B4" w:rsidRDefault="008F74D6">
                      <w:pPr>
                        <w:pStyle w:val="Body"/>
                        <w:jc w:val="center"/>
                      </w:pPr>
                      <w:r w:rsidRPr="00A2555D">
                        <w:rPr>
                          <w:rFonts w:ascii="Arial" w:hAnsi="Arial" w:cs="Arial"/>
                          <w:sz w:val="24"/>
                          <w:szCs w:val="24"/>
                          <w:u w:color="000000"/>
                        </w:rPr>
                        <w:t>Fostering social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u w:color="000000"/>
                        </w:rPr>
                        <w:t xml:space="preserve">worker discusses with child’s social worker to seek agreement to assess. </w:t>
                      </w:r>
                      <w:r w:rsidR="00A2555D">
                        <w:rPr>
                          <w:rFonts w:ascii="Arial" w:hAnsi="Arial"/>
                          <w:sz w:val="24"/>
                          <w:szCs w:val="24"/>
                          <w:u w:color="000000"/>
                        </w:rPr>
                        <w:t xml:space="preserve">   This must be recorded in PARIS and notified to child care and fostering managers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4100B4" w:rsidRDefault="004100B4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</w:p>
    <w:p w:rsidR="004100B4" w:rsidRDefault="004100B4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</w:p>
    <w:p w:rsidR="004100B4" w:rsidRDefault="004100B4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</w:p>
    <w:p w:rsidR="004100B4" w:rsidRDefault="00FE178F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eastAsia="Arial" w:hAnsi="Arial" w:cs="Arial"/>
          <w:noProof/>
          <w:sz w:val="24"/>
          <w:szCs w:val="24"/>
          <w:u w:val="single" w:color="000000"/>
          <w:lang w:val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line">
                  <wp:posOffset>146050</wp:posOffset>
                </wp:positionV>
                <wp:extent cx="0" cy="342900"/>
                <wp:effectExtent l="60325" t="6985" r="53975" b="2159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D222D" id="Line 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91.8pt,11.5pt" to="191.8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" strokeweight=".8pt">
                <v:stroke endarrow="block"/>
                <w10:wrap anchory="line"/>
              </v:line>
            </w:pict>
          </mc:Fallback>
        </mc:AlternateContent>
      </w:r>
    </w:p>
    <w:p w:rsidR="004100B4" w:rsidRDefault="004100B4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</w:p>
    <w:p w:rsidR="004100B4" w:rsidRDefault="00FE178F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eastAsia="Arial" w:hAnsi="Arial" w:cs="Arial"/>
          <w:noProof/>
          <w:sz w:val="24"/>
          <w:szCs w:val="24"/>
          <w:u w:val="single" w:color="000000"/>
          <w:lang w:val="en-GB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line">
                  <wp:posOffset>138430</wp:posOffset>
                </wp:positionV>
                <wp:extent cx="5143500" cy="685800"/>
                <wp:effectExtent l="8890" t="6985" r="10160" b="1206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00B4" w:rsidRDefault="008F74D6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color="000000"/>
                              </w:rPr>
                              <w:t xml:space="preserve">Fostering social worker carries out visit to back up carer to gather information for assessment. This can be a joint visit with the child/ren’s social worker.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-5pt;margin-top:10.9pt;width:405pt;height:5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" strokeweight=".8pt">
                <v:stroke joinstyle="round"/>
                <v:textbox>
                  <w:txbxContent>
                    <w:p w:rsidR="004100B4" w:rsidRDefault="008F74D6">
                      <w:pPr>
                        <w:pStyle w:val="Body"/>
                        <w:jc w:val="center"/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u w:color="000000"/>
                        </w:rPr>
                        <w:t xml:space="preserve">Fostering social worker carries out visit to back up carer to gather information for assessment. This can be a joint visit with the child/ren’s social worker.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4100B4" w:rsidRDefault="004100B4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</w:p>
    <w:p w:rsidR="004100B4" w:rsidRDefault="004100B4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</w:p>
    <w:p w:rsidR="004100B4" w:rsidRDefault="004100B4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</w:p>
    <w:p w:rsidR="004100B4" w:rsidRDefault="00FE178F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eastAsia="Arial" w:hAnsi="Arial" w:cs="Arial"/>
          <w:noProof/>
          <w:sz w:val="24"/>
          <w:szCs w:val="24"/>
          <w:u w:val="single" w:color="000000"/>
          <w:lang w:val="en-GB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line">
                  <wp:posOffset>123190</wp:posOffset>
                </wp:positionV>
                <wp:extent cx="0" cy="457200"/>
                <wp:effectExtent l="60325" t="6350" r="53975" b="2222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BC8B3" id="Line 7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91.8pt,9.7pt" to="191.8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" strokeweight=".8pt">
                <v:stroke endarrow="block"/>
                <w10:wrap anchory="line"/>
              </v:line>
            </w:pict>
          </mc:Fallback>
        </mc:AlternateContent>
      </w:r>
    </w:p>
    <w:p w:rsidR="004100B4" w:rsidRDefault="004100B4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</w:p>
    <w:p w:rsidR="004100B4" w:rsidRDefault="004100B4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</w:p>
    <w:p w:rsidR="004100B4" w:rsidRDefault="00FE178F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eastAsia="Arial" w:hAnsi="Arial" w:cs="Arial"/>
          <w:noProof/>
          <w:sz w:val="24"/>
          <w:szCs w:val="24"/>
          <w:u w:val="single" w:color="000000"/>
          <w:lang w:val="en-GB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line">
                  <wp:posOffset>54610</wp:posOffset>
                </wp:positionV>
                <wp:extent cx="5143500" cy="457200"/>
                <wp:effectExtent l="8890" t="6350" r="10160" b="127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00B4" w:rsidRDefault="008F74D6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color="000000"/>
                              </w:rPr>
                              <w:t xml:space="preserve">Assessment completed by fostering social worker and shared with child’s social worker.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-5pt;margin-top:4.3pt;width:405pt;height:36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" strokeweight=".8pt">
                <v:stroke joinstyle="round"/>
                <v:textbox>
                  <w:txbxContent>
                    <w:p w:rsidR="004100B4" w:rsidRDefault="008F74D6">
                      <w:pPr>
                        <w:pStyle w:val="Body"/>
                        <w:jc w:val="center"/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u w:color="000000"/>
                        </w:rPr>
                        <w:t xml:space="preserve">Assessment completed by fostering social worker and shared with child’s social worker.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4100B4" w:rsidRDefault="004100B4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</w:p>
    <w:p w:rsidR="004100B4" w:rsidRDefault="00FE178F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eastAsia="Arial" w:hAnsi="Arial" w:cs="Arial"/>
          <w:noProof/>
          <w:sz w:val="24"/>
          <w:szCs w:val="24"/>
          <w:u w:val="single" w:color="000000"/>
          <w:lang w:val="en-GB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line">
                  <wp:posOffset>162560</wp:posOffset>
                </wp:positionV>
                <wp:extent cx="0" cy="457200"/>
                <wp:effectExtent l="60325" t="7620" r="53975" b="2095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1A177" id="Line 9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91.8pt,12.8pt" to="191.8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" strokeweight=".8pt">
                <v:stroke endarrow="block"/>
                <w10:wrap anchory="line"/>
              </v:line>
            </w:pict>
          </mc:Fallback>
        </mc:AlternateContent>
      </w:r>
    </w:p>
    <w:p w:rsidR="004100B4" w:rsidRDefault="004100B4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</w:p>
    <w:p w:rsidR="004100B4" w:rsidRDefault="004100B4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</w:p>
    <w:p w:rsidR="004100B4" w:rsidRDefault="00FE178F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eastAsia="Arial" w:hAnsi="Arial" w:cs="Arial"/>
          <w:noProof/>
          <w:sz w:val="24"/>
          <w:szCs w:val="24"/>
          <w:u w:val="single" w:color="000000"/>
          <w:lang w:val="en-GB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line">
                  <wp:posOffset>92710</wp:posOffset>
                </wp:positionV>
                <wp:extent cx="5143500" cy="342900"/>
                <wp:effectExtent l="8890" t="6350" r="10160" b="1270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00B4" w:rsidRDefault="008F74D6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color="000000"/>
                              </w:rPr>
                              <w:t>Assessment sent to fostering team manager for comment/agreement.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5pt;margin-top:7.3pt;width:405pt;height:27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" strokeweight=".8pt">
                <v:stroke joinstyle="round"/>
                <v:textbox>
                  <w:txbxContent>
                    <w:p w:rsidR="004100B4" w:rsidRDefault="008F74D6">
                      <w:pPr>
                        <w:pStyle w:val="Body"/>
                        <w:jc w:val="center"/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u w:color="000000"/>
                        </w:rPr>
                        <w:t>Assessment sent to fostering team manager for comment/agreement.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4100B4" w:rsidRDefault="004100B4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</w:p>
    <w:p w:rsidR="004100B4" w:rsidRDefault="00FE178F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eastAsia="Arial" w:hAnsi="Arial" w:cs="Arial"/>
          <w:noProof/>
          <w:sz w:val="24"/>
          <w:szCs w:val="24"/>
          <w:u w:val="single" w:color="000000"/>
          <w:lang w:val="en-GB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line">
                  <wp:posOffset>86360</wp:posOffset>
                </wp:positionV>
                <wp:extent cx="0" cy="457200"/>
                <wp:effectExtent l="60325" t="7620" r="53975" b="2095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05370" id="Line 11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91.8pt,6.8pt" to="191.8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" strokeweight=".8pt">
                <v:stroke endarrow="block"/>
                <w10:wrap anchory="line"/>
              </v:line>
            </w:pict>
          </mc:Fallback>
        </mc:AlternateContent>
      </w:r>
    </w:p>
    <w:p w:rsidR="004100B4" w:rsidRDefault="004100B4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</w:p>
    <w:p w:rsidR="004100B4" w:rsidRDefault="004100B4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</w:p>
    <w:p w:rsidR="004100B4" w:rsidRDefault="00FE178F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  <w:bookmarkStart w:id="0" w:name="_GoBack"/>
      <w:bookmarkEnd w:id="0"/>
      <w:r>
        <w:rPr>
          <w:rFonts w:ascii="Arial" w:eastAsia="Arial" w:hAnsi="Arial" w:cs="Arial"/>
          <w:noProof/>
          <w:sz w:val="24"/>
          <w:szCs w:val="24"/>
          <w:u w:val="single" w:color="000000"/>
          <w:lang w:val="en-GB"/>
        </w:rPr>
        <w:lastRenderedPageBreak/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line">
                  <wp:posOffset>17780</wp:posOffset>
                </wp:positionV>
                <wp:extent cx="5143500" cy="342900"/>
                <wp:effectExtent l="8890" t="7620" r="10160" b="1143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00B4" w:rsidRDefault="008F74D6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color="000000"/>
                              </w:rPr>
                              <w:t>Assessment sent to child care team manager for comment/agreement.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-5pt;margin-top:1.4pt;width:405pt;height:27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" strokeweight=".8pt">
                <v:stroke joinstyle="round"/>
                <v:textbox>
                  <w:txbxContent>
                    <w:p w:rsidR="004100B4" w:rsidRDefault="008F74D6">
                      <w:pPr>
                        <w:pStyle w:val="Body"/>
                        <w:jc w:val="center"/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u w:color="000000"/>
                        </w:rPr>
                        <w:t>Assessment sent to child care team manager for comment/agreement.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4100B4" w:rsidRDefault="004100B4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</w:p>
    <w:p w:rsidR="004100B4" w:rsidRDefault="00FE178F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eastAsia="Arial" w:hAnsi="Arial" w:cs="Arial"/>
          <w:noProof/>
          <w:sz w:val="24"/>
          <w:szCs w:val="24"/>
          <w:u w:val="single" w:color="000000"/>
          <w:lang w:val="en-GB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line">
                  <wp:posOffset>10160</wp:posOffset>
                </wp:positionV>
                <wp:extent cx="0" cy="457200"/>
                <wp:effectExtent l="60325" t="7620" r="53975" b="2095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720D5" id="Line 13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91.8pt,.8pt" to="191.8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" strokeweight=".8pt">
                <v:stroke endarrow="block"/>
                <w10:wrap anchory="line"/>
              </v:line>
            </w:pict>
          </mc:Fallback>
        </mc:AlternateContent>
      </w:r>
    </w:p>
    <w:p w:rsidR="004100B4" w:rsidRDefault="004100B4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</w:p>
    <w:p w:rsidR="004100B4" w:rsidRDefault="00FE178F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eastAsia="Arial" w:hAnsi="Arial" w:cs="Arial"/>
          <w:noProof/>
          <w:sz w:val="24"/>
          <w:szCs w:val="24"/>
          <w:u w:val="single" w:color="000000"/>
          <w:lang w:val="en-GB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line">
                  <wp:posOffset>115570</wp:posOffset>
                </wp:positionV>
                <wp:extent cx="5143500" cy="342900"/>
                <wp:effectExtent l="8890" t="6350" r="10160" b="1270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00B4" w:rsidRDefault="008F74D6">
                            <w:pPr>
                              <w:pStyle w:val="Body"/>
                              <w:jc w:val="center"/>
                            </w:pPr>
                            <w:r w:rsidRPr="001A042A">
                              <w:rPr>
                                <w:rFonts w:ascii="Arial" w:hAnsi="Arial"/>
                                <w:sz w:val="24"/>
                                <w:szCs w:val="24"/>
                                <w:u w:color="000000"/>
                              </w:rPr>
                              <w:t xml:space="preserve">Assessment sent to </w:t>
                            </w:r>
                            <w:r w:rsidR="001A042A" w:rsidRPr="001A042A">
                              <w:rPr>
                                <w:rFonts w:ascii="Arial" w:hAnsi="Arial"/>
                                <w:sz w:val="24"/>
                                <w:szCs w:val="24"/>
                                <w:u w:color="000000"/>
                              </w:rPr>
                              <w:t xml:space="preserve">Child’s Head of Service </w:t>
                            </w:r>
                            <w:r w:rsidRPr="001A042A">
                              <w:rPr>
                                <w:rFonts w:ascii="Arial" w:hAnsi="Arial"/>
                                <w:sz w:val="24"/>
                                <w:szCs w:val="24"/>
                                <w:u w:color="000000"/>
                              </w:rPr>
                              <w:t>for approval.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color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-5pt;margin-top:9.1pt;width:405pt;height:27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" strokeweight=".8pt">
                <v:stroke joinstyle="round"/>
                <v:textbox>
                  <w:txbxContent>
                    <w:p w:rsidR="004100B4" w:rsidRDefault="008F74D6">
                      <w:pPr>
                        <w:pStyle w:val="Body"/>
                        <w:jc w:val="center"/>
                      </w:pPr>
                      <w:r w:rsidRPr="001A042A">
                        <w:rPr>
                          <w:rFonts w:ascii="Arial" w:hAnsi="Arial"/>
                          <w:sz w:val="24"/>
                          <w:szCs w:val="24"/>
                          <w:u w:color="000000"/>
                        </w:rPr>
                        <w:t xml:space="preserve">Assessment sent to </w:t>
                      </w:r>
                      <w:r w:rsidR="001A042A" w:rsidRPr="001A042A">
                        <w:rPr>
                          <w:rFonts w:ascii="Arial" w:hAnsi="Arial"/>
                          <w:sz w:val="24"/>
                          <w:szCs w:val="24"/>
                          <w:u w:color="000000"/>
                        </w:rPr>
                        <w:t xml:space="preserve">Child’s Head of Service </w:t>
                      </w:r>
                      <w:r w:rsidRPr="001A042A">
                        <w:rPr>
                          <w:rFonts w:ascii="Arial" w:hAnsi="Arial"/>
                          <w:sz w:val="24"/>
                          <w:szCs w:val="24"/>
                          <w:u w:color="000000"/>
                        </w:rPr>
                        <w:t>for approval.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u w:color="000000"/>
                        </w:rPr>
                        <w:t xml:space="preserve"> 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4100B4" w:rsidRDefault="004100B4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</w:p>
    <w:p w:rsidR="004100B4" w:rsidRDefault="004100B4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</w:p>
    <w:p w:rsidR="004100B4" w:rsidRDefault="004100B4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</w:p>
    <w:p w:rsidR="004100B4" w:rsidRDefault="004100B4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</w:p>
    <w:p w:rsidR="004100B4" w:rsidRDefault="004100B4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</w:p>
    <w:p w:rsidR="004100B4" w:rsidRDefault="004100B4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</w:p>
    <w:p w:rsidR="004100B4" w:rsidRDefault="004100B4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</w:p>
    <w:p w:rsidR="004100B4" w:rsidRDefault="008F74D6">
      <w:pPr>
        <w:pStyle w:val="Heading"/>
      </w:pPr>
      <w:r>
        <w:rPr>
          <w:rFonts w:ascii="Arial Unicode MS" w:hAnsi="Arial Unicode MS"/>
          <w:b w:val="0"/>
          <w:bCs w:val="0"/>
          <w:sz w:val="24"/>
          <w:szCs w:val="24"/>
          <w:u w:val="single" w:color="000000"/>
        </w:rPr>
        <w:br w:type="page"/>
      </w:r>
    </w:p>
    <w:sectPr w:rsidR="004100B4" w:rsidSect="004100B4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776" w:rsidRDefault="006A7776" w:rsidP="004100B4">
      <w:r>
        <w:separator/>
      </w:r>
    </w:p>
  </w:endnote>
  <w:endnote w:type="continuationSeparator" w:id="0">
    <w:p w:rsidR="006A7776" w:rsidRDefault="006A7776" w:rsidP="0041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776" w:rsidRDefault="006A7776" w:rsidP="004100B4">
      <w:r>
        <w:separator/>
      </w:r>
    </w:p>
  </w:footnote>
  <w:footnote w:type="continuationSeparator" w:id="0">
    <w:p w:rsidR="006A7776" w:rsidRDefault="006A7776" w:rsidP="00410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5935"/>
    <w:multiLevelType w:val="multilevel"/>
    <w:tmpl w:val="84288EF0"/>
    <w:numStyleLink w:val="ImportedStyle1"/>
  </w:abstractNum>
  <w:abstractNum w:abstractNumId="1" w15:restartNumberingAfterBreak="0">
    <w:nsid w:val="0E5C1989"/>
    <w:multiLevelType w:val="multilevel"/>
    <w:tmpl w:val="A65A6204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0092660"/>
    <w:multiLevelType w:val="multilevel"/>
    <w:tmpl w:val="D7243D7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51D5E29"/>
    <w:multiLevelType w:val="multilevel"/>
    <w:tmpl w:val="84288EF0"/>
    <w:styleLink w:val="ImportedStyle1"/>
    <w:lvl w:ilvl="0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left" w:pos="709"/>
        </w:tabs>
        <w:ind w:left="2509" w:hanging="18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tabs>
          <w:tab w:val="left" w:pos="709"/>
        </w:tabs>
        <w:ind w:left="3229" w:hanging="18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1.%2.%3.%4.%5.%6."/>
      <w:lvlJc w:val="left"/>
      <w:pPr>
        <w:tabs>
          <w:tab w:val="left" w:pos="709"/>
        </w:tabs>
        <w:ind w:left="4309" w:hanging="21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tabs>
          <w:tab w:val="left" w:pos="709"/>
        </w:tabs>
        <w:ind w:left="5029" w:hanging="21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left" w:pos="709"/>
        </w:tabs>
        <w:ind w:left="6109" w:hanging="25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</w:tabs>
        <w:ind w:left="6829" w:hanging="25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B4"/>
    <w:rsid w:val="001823C1"/>
    <w:rsid w:val="001A042A"/>
    <w:rsid w:val="004100B4"/>
    <w:rsid w:val="006A7776"/>
    <w:rsid w:val="00865CD7"/>
    <w:rsid w:val="008F74D6"/>
    <w:rsid w:val="00A2555D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906D77C0-E429-46BE-85EE-9D0A6B3D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00B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00B4"/>
    <w:rPr>
      <w:u w:val="single"/>
    </w:rPr>
  </w:style>
  <w:style w:type="paragraph" w:customStyle="1" w:styleId="Heading">
    <w:name w:val="Heading"/>
    <w:next w:val="Body"/>
    <w:rsid w:val="004100B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en-US"/>
    </w:rPr>
  </w:style>
  <w:style w:type="paragraph" w:customStyle="1" w:styleId="Body">
    <w:name w:val="Body"/>
    <w:rsid w:val="004100B4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rsid w:val="004100B4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ImportedStyle1">
    <w:name w:val="Imported Style 1"/>
    <w:rsid w:val="004100B4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10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0B4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00B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5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403</Words>
  <Characters>2301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Amanda</dc:creator>
  <cp:lastModifiedBy>McNiven, Faye</cp:lastModifiedBy>
  <cp:revision>2</cp:revision>
  <dcterms:created xsi:type="dcterms:W3CDTF">2020-06-01T11:16:00Z</dcterms:created>
  <dcterms:modified xsi:type="dcterms:W3CDTF">2020-06-01T11:16:00Z</dcterms:modified>
</cp:coreProperties>
</file>