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6DEB" w14:textId="77777777" w:rsidR="00B04940" w:rsidRPr="00AC0182" w:rsidRDefault="005A6D56" w:rsidP="00B04940">
      <w:pPr>
        <w:jc w:val="center"/>
        <w:rPr>
          <w:rFonts w:ascii="Kristen ITC" w:hAnsi="Kristen ITC"/>
          <w:color w:val="13169D"/>
          <w:sz w:val="32"/>
          <w:szCs w:val="32"/>
          <w:u w:val="single"/>
        </w:rPr>
      </w:pPr>
      <w:bookmarkStart w:id="0" w:name="_GoBack"/>
      <w:bookmarkEnd w:id="0"/>
      <w:r>
        <w:rPr>
          <w:rFonts w:ascii="Kristen ITC" w:hAnsi="Kristen ITC"/>
          <w:color w:val="13169D"/>
          <w:sz w:val="32"/>
          <w:szCs w:val="32"/>
          <w:u w:val="single"/>
        </w:rPr>
        <w:t xml:space="preserve">Updating </w:t>
      </w:r>
      <w:r w:rsidR="00B04940" w:rsidRPr="00AC0182">
        <w:rPr>
          <w:rFonts w:ascii="Kristen ITC" w:hAnsi="Kristen ITC"/>
          <w:color w:val="13169D"/>
          <w:sz w:val="32"/>
          <w:szCs w:val="32"/>
          <w:u w:val="single"/>
        </w:rPr>
        <w:t>Paperwork for LINKING FOR ADOPTION Panel</w:t>
      </w:r>
    </w:p>
    <w:p w14:paraId="566DC03D" w14:textId="77777777" w:rsidR="00B04940" w:rsidRPr="00AC0182" w:rsidRDefault="00B04940">
      <w:pPr>
        <w:rPr>
          <w:rFonts w:ascii="Kristen ITC" w:hAnsi="Kristen ITC"/>
          <w:color w:val="13169D"/>
          <w:sz w:val="32"/>
          <w:szCs w:val="32"/>
          <w:u w:val="single"/>
        </w:rPr>
      </w:pPr>
    </w:p>
    <w:p w14:paraId="4B74C544" w14:textId="77777777" w:rsidR="00B04940" w:rsidRPr="00AC0182" w:rsidRDefault="00B04940">
      <w:pPr>
        <w:rPr>
          <w:rFonts w:ascii="Kristen ITC" w:hAnsi="Kristen ITC"/>
          <w:color w:val="13169D"/>
          <w:sz w:val="32"/>
          <w:szCs w:val="32"/>
        </w:rPr>
      </w:pPr>
    </w:p>
    <w:p w14:paraId="59C0AB20" w14:textId="77777777" w:rsidR="00FD3A85" w:rsidRPr="00AC0182" w:rsidRDefault="00B04940">
      <w:pPr>
        <w:rPr>
          <w:rFonts w:ascii="Kristen ITC" w:hAnsi="Kristen ITC"/>
          <w:b/>
          <w:color w:val="13169D"/>
          <w:sz w:val="32"/>
          <w:szCs w:val="32"/>
          <w:u w:val="single"/>
        </w:rPr>
      </w:pPr>
      <w:r w:rsidRPr="00AC0182">
        <w:rPr>
          <w:rFonts w:ascii="Kristen ITC" w:hAnsi="Kristen ITC"/>
          <w:b/>
          <w:color w:val="13169D"/>
          <w:sz w:val="32"/>
          <w:szCs w:val="32"/>
          <w:u w:val="single"/>
        </w:rPr>
        <w:t xml:space="preserve">Role of Child’s Social Worker </w:t>
      </w:r>
    </w:p>
    <w:p w14:paraId="4F71DA44" w14:textId="77777777" w:rsidR="00B04940" w:rsidRPr="00AC0182" w:rsidRDefault="00B04940">
      <w:pPr>
        <w:rPr>
          <w:rFonts w:ascii="Kristen ITC" w:hAnsi="Kristen ITC"/>
          <w:color w:val="13169D"/>
          <w:sz w:val="32"/>
          <w:szCs w:val="32"/>
        </w:rPr>
      </w:pPr>
    </w:p>
    <w:p w14:paraId="5DCF5544" w14:textId="77777777" w:rsidR="00B04940" w:rsidRPr="00AC0182" w:rsidRDefault="00B04940" w:rsidP="00B04940">
      <w:pPr>
        <w:pStyle w:val="ListParagraph"/>
        <w:numPr>
          <w:ilvl w:val="0"/>
          <w:numId w:val="1"/>
        </w:numPr>
        <w:rPr>
          <w:rFonts w:ascii="Kristen ITC" w:hAnsi="Kristen ITC"/>
          <w:color w:val="13169D"/>
          <w:sz w:val="32"/>
          <w:szCs w:val="32"/>
        </w:rPr>
      </w:pPr>
      <w:r w:rsidRPr="00AC0182">
        <w:rPr>
          <w:rFonts w:ascii="Kristen ITC" w:hAnsi="Kristen ITC"/>
          <w:color w:val="13169D"/>
          <w:sz w:val="32"/>
          <w:szCs w:val="32"/>
        </w:rPr>
        <w:t xml:space="preserve">Update CPR - new information should be added in </w:t>
      </w:r>
      <w:r w:rsidRPr="00AC0182">
        <w:rPr>
          <w:rFonts w:ascii="Kristen ITC" w:hAnsi="Kristen ITC"/>
          <w:b/>
          <w:color w:val="13169D"/>
          <w:sz w:val="32"/>
          <w:szCs w:val="32"/>
        </w:rPr>
        <w:t>bold</w:t>
      </w:r>
      <w:r w:rsidRPr="00AC0182">
        <w:rPr>
          <w:rFonts w:ascii="Kristen ITC" w:hAnsi="Kristen ITC"/>
          <w:color w:val="13169D"/>
          <w:sz w:val="32"/>
          <w:szCs w:val="32"/>
        </w:rPr>
        <w:t xml:space="preserve"> to the original report and dated – information should </w:t>
      </w:r>
      <w:r w:rsidRPr="0006239D">
        <w:rPr>
          <w:rFonts w:ascii="Kristen ITC" w:hAnsi="Kristen ITC"/>
          <w:color w:val="13169D"/>
          <w:sz w:val="32"/>
          <w:szCs w:val="32"/>
          <w:u w:val="single"/>
        </w:rPr>
        <w:t>not</w:t>
      </w:r>
      <w:r w:rsidRPr="00AC0182">
        <w:rPr>
          <w:rFonts w:ascii="Kristen ITC" w:hAnsi="Kristen ITC"/>
          <w:color w:val="13169D"/>
          <w:sz w:val="32"/>
          <w:szCs w:val="32"/>
        </w:rPr>
        <w:t xml:space="preserve"> be removed unless it is factually inaccurate. (Don’t </w:t>
      </w:r>
      <w:r w:rsidR="00FA04A8" w:rsidRPr="00AC0182">
        <w:rPr>
          <w:rFonts w:ascii="Kristen ITC" w:hAnsi="Kristen ITC"/>
          <w:color w:val="13169D"/>
          <w:sz w:val="32"/>
          <w:szCs w:val="32"/>
        </w:rPr>
        <w:t>forget to</w:t>
      </w:r>
      <w:r w:rsidRPr="00AC0182">
        <w:rPr>
          <w:rFonts w:ascii="Kristen ITC" w:hAnsi="Kristen ITC"/>
          <w:color w:val="13169D"/>
          <w:sz w:val="32"/>
          <w:szCs w:val="32"/>
        </w:rPr>
        <w:t xml:space="preserve"> add your name and the date the report was updated).</w:t>
      </w:r>
    </w:p>
    <w:p w14:paraId="7607077D" w14:textId="77777777" w:rsidR="00B04940" w:rsidRPr="00AC0182" w:rsidRDefault="00B04940" w:rsidP="00B04940">
      <w:pPr>
        <w:rPr>
          <w:rFonts w:ascii="Kristen ITC" w:hAnsi="Kristen ITC"/>
          <w:color w:val="13169D"/>
          <w:sz w:val="32"/>
          <w:szCs w:val="32"/>
        </w:rPr>
      </w:pPr>
    </w:p>
    <w:p w14:paraId="06B734EF" w14:textId="77777777" w:rsidR="00FA04A8" w:rsidRPr="00AC0182" w:rsidRDefault="00FA04A8" w:rsidP="00FA04A8">
      <w:pPr>
        <w:pStyle w:val="ListParagraph"/>
        <w:numPr>
          <w:ilvl w:val="0"/>
          <w:numId w:val="1"/>
        </w:numPr>
        <w:rPr>
          <w:rFonts w:ascii="Kristen ITC" w:hAnsi="Kristen ITC"/>
          <w:color w:val="13169D"/>
          <w:sz w:val="32"/>
          <w:szCs w:val="32"/>
        </w:rPr>
      </w:pPr>
      <w:r w:rsidRPr="00AC0182">
        <w:rPr>
          <w:rFonts w:ascii="Kristen ITC" w:hAnsi="Kristen ITC"/>
          <w:color w:val="13169D"/>
          <w:sz w:val="32"/>
          <w:szCs w:val="32"/>
        </w:rPr>
        <w:t>Add an up to date photo to the CPR - young children change very fast!</w:t>
      </w:r>
    </w:p>
    <w:p w14:paraId="3D76654E" w14:textId="77777777" w:rsidR="00FA04A8" w:rsidRPr="00AC0182" w:rsidRDefault="00FA04A8" w:rsidP="00FA04A8">
      <w:pPr>
        <w:pStyle w:val="ListParagraph"/>
        <w:rPr>
          <w:rFonts w:ascii="Kristen ITC" w:hAnsi="Kristen ITC"/>
          <w:color w:val="13169D"/>
          <w:sz w:val="32"/>
          <w:szCs w:val="32"/>
        </w:rPr>
      </w:pPr>
    </w:p>
    <w:p w14:paraId="021928D2" w14:textId="77777777" w:rsidR="00B04940" w:rsidRPr="00AC0182" w:rsidRDefault="00B04940" w:rsidP="00B04940">
      <w:pPr>
        <w:pStyle w:val="ListParagraph"/>
        <w:numPr>
          <w:ilvl w:val="0"/>
          <w:numId w:val="1"/>
        </w:numPr>
        <w:rPr>
          <w:rFonts w:ascii="Kristen ITC" w:hAnsi="Kristen ITC"/>
          <w:color w:val="13169D"/>
          <w:sz w:val="32"/>
          <w:szCs w:val="32"/>
        </w:rPr>
      </w:pPr>
      <w:r w:rsidRPr="00AC0182">
        <w:rPr>
          <w:rFonts w:ascii="Kristen ITC" w:hAnsi="Kristen ITC"/>
          <w:color w:val="13169D"/>
          <w:sz w:val="32"/>
          <w:szCs w:val="32"/>
        </w:rPr>
        <w:t>Check date of Permanence Medical report and book in for a 6 month review if chi</w:t>
      </w:r>
      <w:r w:rsidR="00124505" w:rsidRPr="00AC0182">
        <w:rPr>
          <w:rFonts w:ascii="Kristen ITC" w:hAnsi="Kristen ITC"/>
          <w:color w:val="13169D"/>
          <w:sz w:val="32"/>
          <w:szCs w:val="32"/>
        </w:rPr>
        <w:t>l</w:t>
      </w:r>
      <w:r w:rsidR="0001505D" w:rsidRPr="00AC0182">
        <w:rPr>
          <w:rFonts w:ascii="Kristen ITC" w:hAnsi="Kristen ITC"/>
          <w:color w:val="13169D"/>
          <w:sz w:val="32"/>
          <w:szCs w:val="32"/>
        </w:rPr>
        <w:t>d is under 2 and an annual review if the child is under 5</w:t>
      </w:r>
      <w:r w:rsidRPr="00AC0182">
        <w:rPr>
          <w:rFonts w:ascii="Kristen ITC" w:hAnsi="Kristen ITC"/>
          <w:color w:val="13169D"/>
          <w:sz w:val="32"/>
          <w:szCs w:val="32"/>
        </w:rPr>
        <w:t>. Thi</w:t>
      </w:r>
      <w:r w:rsidR="0001505D" w:rsidRPr="00AC0182">
        <w:rPr>
          <w:rFonts w:ascii="Kristen ITC" w:hAnsi="Kristen ITC"/>
          <w:color w:val="13169D"/>
          <w:sz w:val="32"/>
          <w:szCs w:val="32"/>
        </w:rPr>
        <w:t>s should not be delayed as you need</w:t>
      </w:r>
      <w:r w:rsidRPr="00AC0182">
        <w:rPr>
          <w:rFonts w:ascii="Kristen ITC" w:hAnsi="Kristen ITC"/>
          <w:color w:val="13169D"/>
          <w:sz w:val="32"/>
          <w:szCs w:val="32"/>
        </w:rPr>
        <w:t xml:space="preserve"> to allow enough time for an updating report to be written for Panel and for any issues arising from the medical to be considered. </w:t>
      </w:r>
    </w:p>
    <w:p w14:paraId="1A3FBEB5" w14:textId="77777777" w:rsidR="00B04940" w:rsidRPr="00AC0182" w:rsidRDefault="00B04940" w:rsidP="00B04940">
      <w:pPr>
        <w:pStyle w:val="ListParagraph"/>
        <w:rPr>
          <w:rFonts w:ascii="Kristen ITC" w:hAnsi="Kristen ITC"/>
          <w:color w:val="13169D"/>
          <w:sz w:val="32"/>
          <w:szCs w:val="32"/>
        </w:rPr>
      </w:pPr>
    </w:p>
    <w:p w14:paraId="1A83E500" w14:textId="77777777" w:rsidR="00B04940" w:rsidRDefault="00B04940" w:rsidP="00B04940">
      <w:pPr>
        <w:pStyle w:val="ListParagraph"/>
        <w:numPr>
          <w:ilvl w:val="0"/>
          <w:numId w:val="1"/>
        </w:numPr>
        <w:rPr>
          <w:rFonts w:ascii="Kristen ITC" w:hAnsi="Kristen ITC"/>
          <w:color w:val="13169D"/>
          <w:sz w:val="32"/>
          <w:szCs w:val="32"/>
        </w:rPr>
      </w:pPr>
      <w:r w:rsidRPr="00AC0182">
        <w:rPr>
          <w:rFonts w:ascii="Kristen ITC" w:hAnsi="Kristen ITC"/>
          <w:color w:val="13169D"/>
          <w:sz w:val="32"/>
          <w:szCs w:val="32"/>
        </w:rPr>
        <w:t xml:space="preserve">Carer’s report – make sure that the </w:t>
      </w:r>
      <w:r w:rsidR="00162027" w:rsidRPr="00AC0182">
        <w:rPr>
          <w:rFonts w:ascii="Kristen ITC" w:hAnsi="Kristen ITC"/>
          <w:color w:val="13169D"/>
          <w:sz w:val="32"/>
          <w:szCs w:val="32"/>
        </w:rPr>
        <w:t xml:space="preserve">report </w:t>
      </w:r>
      <w:r w:rsidRPr="00AC0182">
        <w:rPr>
          <w:rFonts w:ascii="Kristen ITC" w:hAnsi="Kristen ITC"/>
          <w:color w:val="13169D"/>
          <w:sz w:val="32"/>
          <w:szCs w:val="32"/>
        </w:rPr>
        <w:t xml:space="preserve">provided by the foster carer is </w:t>
      </w:r>
      <w:r w:rsidR="00FA04A8" w:rsidRPr="00AC0182">
        <w:rPr>
          <w:rFonts w:ascii="Kristen ITC" w:hAnsi="Kristen ITC"/>
          <w:color w:val="13169D"/>
          <w:sz w:val="32"/>
          <w:szCs w:val="32"/>
        </w:rPr>
        <w:t>s</w:t>
      </w:r>
      <w:r w:rsidRPr="00AC0182">
        <w:rPr>
          <w:rFonts w:ascii="Kristen ITC" w:hAnsi="Kristen ITC"/>
          <w:color w:val="13169D"/>
          <w:sz w:val="32"/>
          <w:szCs w:val="32"/>
        </w:rPr>
        <w:t xml:space="preserve">till relevant </w:t>
      </w:r>
      <w:r w:rsidR="00FA04A8" w:rsidRPr="00AC0182">
        <w:rPr>
          <w:rFonts w:ascii="Kristen ITC" w:hAnsi="Kristen ITC"/>
          <w:color w:val="13169D"/>
          <w:sz w:val="32"/>
          <w:szCs w:val="32"/>
        </w:rPr>
        <w:t>as young babies change very fast! If not, ask for another.</w:t>
      </w:r>
    </w:p>
    <w:p w14:paraId="50F4E0CE" w14:textId="77777777" w:rsidR="0006239D" w:rsidRPr="0006239D" w:rsidRDefault="0006239D" w:rsidP="0006239D">
      <w:pPr>
        <w:pStyle w:val="ListParagraph"/>
        <w:rPr>
          <w:rFonts w:ascii="Kristen ITC" w:hAnsi="Kristen ITC"/>
          <w:color w:val="13169D"/>
          <w:sz w:val="32"/>
          <w:szCs w:val="32"/>
        </w:rPr>
      </w:pPr>
    </w:p>
    <w:p w14:paraId="5D611454" w14:textId="77777777" w:rsidR="0006239D" w:rsidRPr="00AC0182" w:rsidRDefault="0006239D" w:rsidP="0006239D">
      <w:pPr>
        <w:pStyle w:val="ListParagraph"/>
        <w:rPr>
          <w:rFonts w:ascii="Kristen ITC" w:hAnsi="Kristen ITC"/>
          <w:color w:val="13169D"/>
          <w:sz w:val="32"/>
          <w:szCs w:val="32"/>
        </w:rPr>
      </w:pPr>
    </w:p>
    <w:p w14:paraId="7055BE05" w14:textId="77777777" w:rsidR="00FA04A8" w:rsidRPr="00AC0182" w:rsidRDefault="00FA04A8" w:rsidP="00FA04A8">
      <w:pPr>
        <w:pStyle w:val="ListParagraph"/>
        <w:rPr>
          <w:rFonts w:ascii="Kristen ITC" w:hAnsi="Kristen ITC"/>
          <w:color w:val="13169D"/>
          <w:sz w:val="32"/>
          <w:szCs w:val="32"/>
        </w:rPr>
      </w:pPr>
    </w:p>
    <w:p w14:paraId="2467A80D" w14:textId="77777777" w:rsidR="00FA04A8" w:rsidRPr="00AC0182" w:rsidRDefault="0001505D" w:rsidP="00FA04A8">
      <w:pPr>
        <w:pStyle w:val="ListParagraph"/>
        <w:rPr>
          <w:rFonts w:ascii="Kristen ITC" w:hAnsi="Kristen ITC"/>
          <w:color w:val="13169D"/>
          <w:sz w:val="32"/>
          <w:szCs w:val="32"/>
        </w:rPr>
      </w:pPr>
      <w:r w:rsidRPr="00AC0182">
        <w:rPr>
          <w:rFonts w:ascii="Kristen ITC" w:hAnsi="Kristen ITC"/>
          <w:color w:val="13169D"/>
          <w:sz w:val="32"/>
          <w:szCs w:val="32"/>
        </w:rPr>
        <w:t xml:space="preserve">cd/May </w:t>
      </w:r>
      <w:r w:rsidR="00FA04A8" w:rsidRPr="00AC0182">
        <w:rPr>
          <w:rFonts w:ascii="Kristen ITC" w:hAnsi="Kristen ITC"/>
          <w:color w:val="13169D"/>
          <w:sz w:val="32"/>
          <w:szCs w:val="32"/>
        </w:rPr>
        <w:t>2018</w:t>
      </w:r>
    </w:p>
    <w:sectPr w:rsidR="00FA04A8" w:rsidRPr="00AC0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0865"/>
    <w:multiLevelType w:val="hybridMultilevel"/>
    <w:tmpl w:val="3FE22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0"/>
    <w:rsid w:val="0001505D"/>
    <w:rsid w:val="00050D19"/>
    <w:rsid w:val="0006239D"/>
    <w:rsid w:val="00087189"/>
    <w:rsid w:val="000B4310"/>
    <w:rsid w:val="00124505"/>
    <w:rsid w:val="00162027"/>
    <w:rsid w:val="004000D7"/>
    <w:rsid w:val="0041504B"/>
    <w:rsid w:val="004D319C"/>
    <w:rsid w:val="00504E43"/>
    <w:rsid w:val="005A6D56"/>
    <w:rsid w:val="007140F1"/>
    <w:rsid w:val="007908F4"/>
    <w:rsid w:val="007D373B"/>
    <w:rsid w:val="00AB0738"/>
    <w:rsid w:val="00AC0182"/>
    <w:rsid w:val="00B04940"/>
    <w:rsid w:val="00B40834"/>
    <w:rsid w:val="00FA04A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2369"/>
  <w15:chartTrackingRefBased/>
  <w15:docId w15:val="{34A4DB83-F00D-40BE-8D84-EB6228F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Carolyn - CEF</dc:creator>
  <cp:keywords/>
  <dc:description/>
  <cp:lastModifiedBy>Mark Dalton</cp:lastModifiedBy>
  <cp:revision>2</cp:revision>
  <dcterms:created xsi:type="dcterms:W3CDTF">2018-08-13T08:33:00Z</dcterms:created>
  <dcterms:modified xsi:type="dcterms:W3CDTF">2018-08-13T08:33:00Z</dcterms:modified>
</cp:coreProperties>
</file>