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EA1CB" w14:textId="1E523CD4" w:rsidR="00147C35" w:rsidRPr="007248ED" w:rsidRDefault="00147C35" w:rsidP="00C867E6">
      <w:pPr>
        <w:jc w:val="center"/>
        <w:rPr>
          <w:rFonts w:ascii="Arial" w:hAnsi="Arial" w:cs="Arial"/>
          <w:b/>
        </w:rPr>
      </w:pPr>
      <w:r w:rsidRPr="007248ED">
        <w:rPr>
          <w:rFonts w:ascii="Arial" w:hAnsi="Arial" w:cs="Arial"/>
          <w:b/>
        </w:rPr>
        <w:t>Information Governance – Access to Records Guidance for Practitioners</w:t>
      </w:r>
    </w:p>
    <w:p w14:paraId="7C61CBC3" w14:textId="77777777" w:rsidR="00147C35" w:rsidRPr="007248ED" w:rsidRDefault="00147C35" w:rsidP="00C867E6">
      <w:pPr>
        <w:jc w:val="both"/>
        <w:rPr>
          <w:rFonts w:ascii="Arial" w:hAnsi="Arial" w:cs="Arial"/>
          <w:b/>
        </w:rPr>
      </w:pPr>
    </w:p>
    <w:p w14:paraId="4ED2E65C" w14:textId="77777777" w:rsidR="004444B6" w:rsidRPr="007248ED" w:rsidRDefault="00745945" w:rsidP="00C867E6">
      <w:pPr>
        <w:jc w:val="both"/>
        <w:rPr>
          <w:rFonts w:ascii="Arial" w:hAnsi="Arial" w:cs="Arial"/>
          <w:b/>
        </w:rPr>
      </w:pPr>
      <w:r w:rsidRPr="007248ED">
        <w:rPr>
          <w:rFonts w:ascii="Arial" w:hAnsi="Arial" w:cs="Arial"/>
          <w:b/>
        </w:rPr>
        <w:t>1.</w:t>
      </w:r>
      <w:r w:rsidR="00492ACF" w:rsidRPr="007248ED">
        <w:rPr>
          <w:rFonts w:ascii="Arial" w:hAnsi="Arial" w:cs="Arial"/>
          <w:b/>
        </w:rPr>
        <w:t>Introduction</w:t>
      </w:r>
    </w:p>
    <w:p w14:paraId="0BDC2E44" w14:textId="77777777" w:rsidR="004444B6" w:rsidRPr="007248ED" w:rsidRDefault="004444B6" w:rsidP="00C867E6">
      <w:pPr>
        <w:jc w:val="both"/>
        <w:rPr>
          <w:rFonts w:ascii="Arial" w:hAnsi="Arial" w:cs="Arial"/>
        </w:rPr>
      </w:pPr>
    </w:p>
    <w:p w14:paraId="18E7AE30" w14:textId="41397C6C" w:rsidR="004444B6" w:rsidRPr="007248ED" w:rsidRDefault="00492ACF" w:rsidP="00C867E6">
      <w:pPr>
        <w:jc w:val="both"/>
        <w:rPr>
          <w:rFonts w:ascii="Arial" w:hAnsi="Arial" w:cs="Arial"/>
        </w:rPr>
      </w:pPr>
      <w:r w:rsidRPr="007248ED">
        <w:rPr>
          <w:rFonts w:ascii="Arial" w:hAnsi="Arial" w:cs="Arial"/>
        </w:rPr>
        <w:t>Th</w:t>
      </w:r>
      <w:r w:rsidR="00104752" w:rsidRPr="007248ED">
        <w:rPr>
          <w:rFonts w:ascii="Arial" w:hAnsi="Arial" w:cs="Arial"/>
        </w:rPr>
        <w:t>is guid</w:t>
      </w:r>
      <w:r w:rsidR="004444B6" w:rsidRPr="007248ED">
        <w:rPr>
          <w:rFonts w:ascii="Arial" w:hAnsi="Arial" w:cs="Arial"/>
        </w:rPr>
        <w:t xml:space="preserve">ance is designed to clarify </w:t>
      </w:r>
      <w:r w:rsidR="004A08A0" w:rsidRPr="007248ED">
        <w:rPr>
          <w:rFonts w:ascii="Arial" w:hAnsi="Arial" w:cs="Arial"/>
        </w:rPr>
        <w:t>arrangements</w:t>
      </w:r>
      <w:r w:rsidR="004444B6" w:rsidRPr="007248ED">
        <w:rPr>
          <w:rFonts w:ascii="Arial" w:hAnsi="Arial" w:cs="Arial"/>
        </w:rPr>
        <w:t xml:space="preserve"> when requests to share information or records are received from professionals not in Devon’s Childrens Social </w:t>
      </w:r>
      <w:r w:rsidR="002F7399" w:rsidRPr="007248ED">
        <w:rPr>
          <w:rFonts w:ascii="Arial" w:hAnsi="Arial" w:cs="Arial"/>
        </w:rPr>
        <w:t>Care</w:t>
      </w:r>
      <w:r w:rsidR="004444B6" w:rsidRPr="007248ED">
        <w:rPr>
          <w:rFonts w:ascii="Arial" w:hAnsi="Arial" w:cs="Arial"/>
        </w:rPr>
        <w:t xml:space="preserve"> Service and</w:t>
      </w:r>
      <w:r w:rsidR="00BF596E">
        <w:rPr>
          <w:rFonts w:ascii="Arial" w:hAnsi="Arial" w:cs="Arial"/>
        </w:rPr>
        <w:t xml:space="preserve"> from</w:t>
      </w:r>
      <w:r w:rsidR="004444B6" w:rsidRPr="007248ED">
        <w:rPr>
          <w:rFonts w:ascii="Arial" w:hAnsi="Arial" w:cs="Arial"/>
        </w:rPr>
        <w:t xml:space="preserve"> third-party organisations. </w:t>
      </w:r>
      <w:r w:rsidR="00BF596E">
        <w:rPr>
          <w:rFonts w:ascii="Arial" w:hAnsi="Arial" w:cs="Arial"/>
        </w:rPr>
        <w:t xml:space="preserve"> These arrangements are not the same as subject access requests (see below).</w:t>
      </w:r>
    </w:p>
    <w:p w14:paraId="0B1225DB" w14:textId="77777777" w:rsidR="004444B6" w:rsidRPr="007248ED" w:rsidRDefault="004444B6" w:rsidP="00C867E6">
      <w:pPr>
        <w:jc w:val="both"/>
        <w:rPr>
          <w:rFonts w:ascii="Arial" w:hAnsi="Arial" w:cs="Arial"/>
        </w:rPr>
      </w:pPr>
    </w:p>
    <w:p w14:paraId="524301CC" w14:textId="77777777" w:rsidR="00745945" w:rsidRPr="007248ED" w:rsidRDefault="00745945" w:rsidP="00C867E6">
      <w:pPr>
        <w:jc w:val="both"/>
        <w:rPr>
          <w:rFonts w:ascii="Arial" w:hAnsi="Arial" w:cs="Arial"/>
          <w:b/>
        </w:rPr>
      </w:pPr>
      <w:r w:rsidRPr="007248ED">
        <w:rPr>
          <w:rFonts w:ascii="Arial" w:hAnsi="Arial" w:cs="Arial"/>
          <w:b/>
        </w:rPr>
        <w:t xml:space="preserve">2. Roles </w:t>
      </w:r>
    </w:p>
    <w:p w14:paraId="6FA8D4A2" w14:textId="77777777" w:rsidR="00745945" w:rsidRPr="007248ED" w:rsidRDefault="00745945" w:rsidP="00C867E6">
      <w:pPr>
        <w:jc w:val="both"/>
        <w:rPr>
          <w:rFonts w:ascii="Arial" w:hAnsi="Arial" w:cs="Arial"/>
          <w:b/>
        </w:rPr>
      </w:pPr>
    </w:p>
    <w:p w14:paraId="3AF24FC6" w14:textId="77777777" w:rsidR="00745945" w:rsidRPr="007248ED" w:rsidRDefault="00787F6E" w:rsidP="00C867E6">
      <w:pPr>
        <w:jc w:val="both"/>
        <w:rPr>
          <w:rFonts w:ascii="Arial" w:hAnsi="Arial" w:cs="Arial"/>
          <w:b/>
        </w:rPr>
      </w:pPr>
      <w:r w:rsidRPr="007248ED">
        <w:rPr>
          <w:rFonts w:ascii="Arial" w:hAnsi="Arial" w:cs="Arial"/>
          <w:b/>
        </w:rPr>
        <w:t xml:space="preserve">Children’s Social Work </w:t>
      </w:r>
      <w:r w:rsidR="00745945" w:rsidRPr="007248ED">
        <w:rPr>
          <w:rFonts w:ascii="Arial" w:hAnsi="Arial" w:cs="Arial"/>
          <w:b/>
        </w:rPr>
        <w:t xml:space="preserve">Practitioners </w:t>
      </w:r>
    </w:p>
    <w:p w14:paraId="7CEB41C2" w14:textId="77777777" w:rsidR="00745945" w:rsidRPr="007248ED" w:rsidRDefault="00745945" w:rsidP="00C867E6">
      <w:pPr>
        <w:jc w:val="both"/>
        <w:rPr>
          <w:rFonts w:ascii="Arial" w:hAnsi="Arial" w:cs="Arial"/>
        </w:rPr>
      </w:pPr>
    </w:p>
    <w:p w14:paraId="68469FB8" w14:textId="77777777" w:rsidR="00745945" w:rsidRPr="007248ED" w:rsidRDefault="004444B6" w:rsidP="00C867E6">
      <w:pPr>
        <w:jc w:val="both"/>
        <w:rPr>
          <w:rFonts w:ascii="Arial" w:hAnsi="Arial" w:cs="Arial"/>
        </w:rPr>
      </w:pPr>
      <w:r w:rsidRPr="007248ED">
        <w:rPr>
          <w:rFonts w:ascii="Arial" w:hAnsi="Arial" w:cs="Arial"/>
        </w:rPr>
        <w:t xml:space="preserve">The responsibility to decide what can be shared belongs to the practitioner </w:t>
      </w:r>
      <w:r w:rsidR="002F7399" w:rsidRPr="007248ED">
        <w:rPr>
          <w:rFonts w:ascii="Arial" w:hAnsi="Arial" w:cs="Arial"/>
        </w:rPr>
        <w:t>in consultation with their</w:t>
      </w:r>
      <w:r w:rsidR="00321D15" w:rsidRPr="007248ED">
        <w:rPr>
          <w:rFonts w:ascii="Arial" w:hAnsi="Arial" w:cs="Arial"/>
        </w:rPr>
        <w:t xml:space="preserve"> </w:t>
      </w:r>
      <w:r w:rsidRPr="007248ED">
        <w:rPr>
          <w:rFonts w:ascii="Arial" w:hAnsi="Arial" w:cs="Arial"/>
        </w:rPr>
        <w:t xml:space="preserve">manager. </w:t>
      </w:r>
      <w:r w:rsidR="00745945" w:rsidRPr="007248ED">
        <w:rPr>
          <w:rFonts w:ascii="Arial" w:hAnsi="Arial" w:cs="Arial"/>
        </w:rPr>
        <w:t xml:space="preserve">There is a range of guidance on </w:t>
      </w:r>
      <w:hyperlink r:id="rId8" w:history="1">
        <w:r w:rsidR="005A66E8" w:rsidRPr="007248ED">
          <w:rPr>
            <w:rStyle w:val="Hyperlink"/>
            <w:rFonts w:ascii="Arial" w:hAnsi="Arial" w:cs="Arial"/>
          </w:rPr>
          <w:t>I</w:t>
        </w:r>
        <w:r w:rsidR="00745945" w:rsidRPr="007248ED">
          <w:rPr>
            <w:rStyle w:val="Hyperlink"/>
            <w:rFonts w:ascii="Arial" w:hAnsi="Arial" w:cs="Arial"/>
          </w:rPr>
          <w:t>nformation Sharing</w:t>
        </w:r>
      </w:hyperlink>
      <w:r w:rsidR="00745945" w:rsidRPr="007248ED">
        <w:rPr>
          <w:rFonts w:ascii="Arial" w:hAnsi="Arial" w:cs="Arial"/>
        </w:rPr>
        <w:t xml:space="preserve"> on the public website</w:t>
      </w:r>
      <w:r w:rsidR="003423D7" w:rsidRPr="007248ED">
        <w:rPr>
          <w:rFonts w:ascii="Arial" w:hAnsi="Arial" w:cs="Arial"/>
        </w:rPr>
        <w:t xml:space="preserve"> to help that decision-making process. </w:t>
      </w:r>
      <w:r w:rsidR="005A66E8" w:rsidRPr="007248ED">
        <w:rPr>
          <w:rFonts w:ascii="Arial" w:hAnsi="Arial" w:cs="Arial"/>
        </w:rPr>
        <w:t xml:space="preserve">In some cases, there is a clear statutory or regulatory requirement for what </w:t>
      </w:r>
      <w:r w:rsidR="00321D15" w:rsidRPr="007248ED">
        <w:rPr>
          <w:rFonts w:ascii="Arial" w:hAnsi="Arial" w:cs="Arial"/>
        </w:rPr>
        <w:t>must</w:t>
      </w:r>
      <w:r w:rsidR="005A66E8" w:rsidRPr="007248ED">
        <w:rPr>
          <w:rFonts w:ascii="Arial" w:hAnsi="Arial" w:cs="Arial"/>
        </w:rPr>
        <w:t xml:space="preserve"> be </w:t>
      </w:r>
      <w:proofErr w:type="gramStart"/>
      <w:r w:rsidR="005A66E8" w:rsidRPr="007248ED">
        <w:rPr>
          <w:rFonts w:ascii="Arial" w:hAnsi="Arial" w:cs="Arial"/>
        </w:rPr>
        <w:t>shared</w:t>
      </w:r>
      <w:proofErr w:type="gramEnd"/>
      <w:r w:rsidR="005A66E8" w:rsidRPr="007248ED">
        <w:rPr>
          <w:rFonts w:ascii="Arial" w:hAnsi="Arial" w:cs="Arial"/>
        </w:rPr>
        <w:t xml:space="preserve"> and decision making is limited. </w:t>
      </w:r>
    </w:p>
    <w:p w14:paraId="786A3393" w14:textId="77777777" w:rsidR="00745945" w:rsidRPr="007248ED" w:rsidRDefault="00745945" w:rsidP="00C867E6">
      <w:pPr>
        <w:jc w:val="both"/>
        <w:rPr>
          <w:rFonts w:ascii="Arial" w:hAnsi="Arial" w:cs="Arial"/>
        </w:rPr>
      </w:pPr>
    </w:p>
    <w:p w14:paraId="1D499786" w14:textId="77777777" w:rsidR="00745945" w:rsidRPr="007248ED" w:rsidRDefault="00745945" w:rsidP="00C867E6">
      <w:pPr>
        <w:jc w:val="both"/>
        <w:rPr>
          <w:rFonts w:ascii="Arial" w:hAnsi="Arial" w:cs="Arial"/>
          <w:b/>
        </w:rPr>
      </w:pPr>
      <w:r w:rsidRPr="007248ED">
        <w:rPr>
          <w:rFonts w:ascii="Arial" w:hAnsi="Arial" w:cs="Arial"/>
          <w:b/>
        </w:rPr>
        <w:t xml:space="preserve">Information Governance </w:t>
      </w:r>
    </w:p>
    <w:p w14:paraId="2B46B2BE" w14:textId="77777777" w:rsidR="004444B6" w:rsidRPr="007248ED" w:rsidRDefault="004444B6" w:rsidP="00C867E6">
      <w:pPr>
        <w:jc w:val="both"/>
        <w:rPr>
          <w:rFonts w:ascii="Arial" w:hAnsi="Arial" w:cs="Arial"/>
        </w:rPr>
      </w:pPr>
    </w:p>
    <w:p w14:paraId="5243EC4D" w14:textId="7501945B" w:rsidR="00745945" w:rsidRPr="007248ED" w:rsidRDefault="004444B6" w:rsidP="00C867E6">
      <w:pPr>
        <w:jc w:val="both"/>
        <w:rPr>
          <w:rFonts w:ascii="Arial" w:hAnsi="Arial" w:cs="Arial"/>
        </w:rPr>
      </w:pPr>
      <w:r w:rsidRPr="007248ED">
        <w:rPr>
          <w:rFonts w:ascii="Arial" w:hAnsi="Arial" w:cs="Arial"/>
        </w:rPr>
        <w:t xml:space="preserve">The Information </w:t>
      </w:r>
      <w:r w:rsidR="00321D15" w:rsidRPr="007248ED">
        <w:rPr>
          <w:rFonts w:ascii="Arial" w:hAnsi="Arial" w:cs="Arial"/>
        </w:rPr>
        <w:t>and Cyber Security</w:t>
      </w:r>
      <w:r w:rsidR="007248ED">
        <w:rPr>
          <w:rFonts w:ascii="Arial" w:hAnsi="Arial" w:cs="Arial"/>
        </w:rPr>
        <w:t xml:space="preserve"> Team in ICT Commissioning </w:t>
      </w:r>
      <w:r w:rsidRPr="007248ED">
        <w:rPr>
          <w:rFonts w:ascii="Arial" w:hAnsi="Arial" w:cs="Arial"/>
        </w:rPr>
        <w:t xml:space="preserve">can provide advice and guidance </w:t>
      </w:r>
      <w:r w:rsidR="00321D15" w:rsidRPr="007248ED">
        <w:rPr>
          <w:rFonts w:ascii="Arial" w:hAnsi="Arial" w:cs="Arial"/>
        </w:rPr>
        <w:t xml:space="preserve">on Data </w:t>
      </w:r>
      <w:r w:rsidR="007248ED">
        <w:rPr>
          <w:rFonts w:ascii="Arial" w:hAnsi="Arial" w:cs="Arial"/>
        </w:rPr>
        <w:t>P</w:t>
      </w:r>
      <w:r w:rsidR="00321D15" w:rsidRPr="007248ED">
        <w:rPr>
          <w:rFonts w:ascii="Arial" w:hAnsi="Arial" w:cs="Arial"/>
        </w:rPr>
        <w:t xml:space="preserve">rotection, Information sharing and information security where </w:t>
      </w:r>
      <w:r w:rsidRPr="007248ED">
        <w:rPr>
          <w:rFonts w:ascii="Arial" w:hAnsi="Arial" w:cs="Arial"/>
        </w:rPr>
        <w:t xml:space="preserve"> necessary</w:t>
      </w:r>
      <w:r w:rsidR="00321D15" w:rsidRPr="007248ED">
        <w:rPr>
          <w:rFonts w:ascii="Arial" w:hAnsi="Arial" w:cs="Arial"/>
        </w:rPr>
        <w:t xml:space="preserve">. They can be contacted on </w:t>
      </w:r>
      <w:hyperlink r:id="rId9" w:history="1">
        <w:r w:rsidR="00321D15" w:rsidRPr="007248ED">
          <w:rPr>
            <w:rStyle w:val="Hyperlink"/>
            <w:rFonts w:ascii="Arial" w:hAnsi="Arial" w:cs="Arial"/>
          </w:rPr>
          <w:t>keepdevonsdatasafe@devon.gov.uk</w:t>
        </w:r>
      </w:hyperlink>
      <w:r w:rsidR="00321D15" w:rsidRPr="007248ED">
        <w:rPr>
          <w:rFonts w:ascii="Arial" w:hAnsi="Arial" w:cs="Arial"/>
        </w:rPr>
        <w:t xml:space="preserve"> However, they are not able to approve individual sharing requests</w:t>
      </w:r>
      <w:r w:rsidR="007248ED">
        <w:rPr>
          <w:rFonts w:ascii="Arial" w:hAnsi="Arial" w:cs="Arial"/>
        </w:rPr>
        <w:t xml:space="preserve">. </w:t>
      </w:r>
    </w:p>
    <w:p w14:paraId="12CD388B" w14:textId="77777777" w:rsidR="00745945" w:rsidRPr="007248ED" w:rsidRDefault="00745945" w:rsidP="00C867E6">
      <w:pPr>
        <w:jc w:val="both"/>
        <w:rPr>
          <w:rFonts w:ascii="Arial" w:hAnsi="Arial" w:cs="Arial"/>
        </w:rPr>
      </w:pPr>
    </w:p>
    <w:p w14:paraId="65FED58E" w14:textId="77777777" w:rsidR="00745945" w:rsidRPr="007248ED" w:rsidRDefault="00745945" w:rsidP="00C867E6">
      <w:pPr>
        <w:jc w:val="both"/>
        <w:rPr>
          <w:rFonts w:ascii="Arial" w:hAnsi="Arial" w:cs="Arial"/>
          <w:b/>
        </w:rPr>
      </w:pPr>
      <w:r w:rsidRPr="007248ED">
        <w:rPr>
          <w:rFonts w:ascii="Arial" w:hAnsi="Arial" w:cs="Arial"/>
          <w:b/>
        </w:rPr>
        <w:t xml:space="preserve">Business Support </w:t>
      </w:r>
    </w:p>
    <w:p w14:paraId="7C53971A" w14:textId="77777777" w:rsidR="00745945" w:rsidRPr="007248ED" w:rsidRDefault="00745945" w:rsidP="00C867E6">
      <w:pPr>
        <w:jc w:val="both"/>
        <w:rPr>
          <w:rFonts w:ascii="Arial" w:hAnsi="Arial" w:cs="Arial"/>
        </w:rPr>
      </w:pPr>
    </w:p>
    <w:p w14:paraId="2DD8BD94" w14:textId="47D4373F" w:rsidR="00321D15" w:rsidRPr="007248ED" w:rsidRDefault="002F7399" w:rsidP="00C867E6">
      <w:pPr>
        <w:jc w:val="both"/>
        <w:rPr>
          <w:rFonts w:ascii="Arial" w:hAnsi="Arial" w:cs="Arial"/>
        </w:rPr>
      </w:pPr>
      <w:r w:rsidRPr="007248ED">
        <w:rPr>
          <w:rFonts w:ascii="Arial" w:hAnsi="Arial" w:cs="Arial"/>
        </w:rPr>
        <w:t>Business Support staff are not responsible for decisions about what can be shared</w:t>
      </w:r>
      <w:r w:rsidR="00321D15" w:rsidRPr="007248ED">
        <w:rPr>
          <w:rFonts w:ascii="Arial" w:hAnsi="Arial" w:cs="Arial"/>
        </w:rPr>
        <w:t xml:space="preserve"> but will </w:t>
      </w:r>
      <w:r w:rsidR="00745945" w:rsidRPr="007248ED">
        <w:rPr>
          <w:rFonts w:ascii="Arial" w:hAnsi="Arial" w:cs="Arial"/>
        </w:rPr>
        <w:t xml:space="preserve">help to enable the </w:t>
      </w:r>
      <w:r w:rsidRPr="007248ED">
        <w:rPr>
          <w:rFonts w:ascii="Arial" w:hAnsi="Arial" w:cs="Arial"/>
        </w:rPr>
        <w:t xml:space="preserve">practical process of </w:t>
      </w:r>
      <w:r w:rsidR="00745945" w:rsidRPr="007248ED">
        <w:rPr>
          <w:rFonts w:ascii="Arial" w:hAnsi="Arial" w:cs="Arial"/>
        </w:rPr>
        <w:t>sharing in many cases,</w:t>
      </w:r>
      <w:r w:rsidRPr="007248ED">
        <w:rPr>
          <w:rFonts w:ascii="Arial" w:hAnsi="Arial" w:cs="Arial"/>
        </w:rPr>
        <w:t xml:space="preserve"> however,</w:t>
      </w:r>
      <w:r w:rsidR="00745945" w:rsidRPr="007248ED">
        <w:rPr>
          <w:rFonts w:ascii="Arial" w:hAnsi="Arial" w:cs="Arial"/>
        </w:rPr>
        <w:t xml:space="preserve"> local </w:t>
      </w:r>
      <w:r w:rsidR="00321D15" w:rsidRPr="007248ED">
        <w:rPr>
          <w:rFonts w:ascii="Arial" w:hAnsi="Arial" w:cs="Arial"/>
        </w:rPr>
        <w:t xml:space="preserve">practice </w:t>
      </w:r>
      <w:r w:rsidR="00745945" w:rsidRPr="007248ED">
        <w:rPr>
          <w:rFonts w:ascii="Arial" w:hAnsi="Arial" w:cs="Arial"/>
        </w:rPr>
        <w:t xml:space="preserve">managers and </w:t>
      </w:r>
      <w:r w:rsidR="00321D15" w:rsidRPr="007248ED">
        <w:rPr>
          <w:rFonts w:ascii="Arial" w:hAnsi="Arial" w:cs="Arial"/>
        </w:rPr>
        <w:t>practitioners take decisions about what is shared and must always be consulted about the sharing arrangements</w:t>
      </w:r>
    </w:p>
    <w:p w14:paraId="6EED976D" w14:textId="77777777" w:rsidR="00321D15" w:rsidRPr="007248ED" w:rsidRDefault="00321D15" w:rsidP="00C867E6">
      <w:pPr>
        <w:jc w:val="both"/>
        <w:rPr>
          <w:rFonts w:ascii="Arial" w:hAnsi="Arial" w:cs="Arial"/>
        </w:rPr>
      </w:pPr>
    </w:p>
    <w:p w14:paraId="2BD7276F" w14:textId="77777777" w:rsidR="00745945" w:rsidRPr="007248ED" w:rsidRDefault="00321D15" w:rsidP="00C867E6">
      <w:pPr>
        <w:jc w:val="both"/>
        <w:rPr>
          <w:rFonts w:ascii="Arial" w:hAnsi="Arial" w:cs="Arial"/>
          <w:b/>
        </w:rPr>
      </w:pPr>
      <w:r w:rsidRPr="007248ED">
        <w:rPr>
          <w:rFonts w:ascii="Arial" w:hAnsi="Arial" w:cs="Arial"/>
        </w:rPr>
        <w:t xml:space="preserve">The Access to Information team in Business Support process and can advise on Subject Access Requests and requests from the Police, for example. They can be contacted on </w:t>
      </w:r>
      <w:hyperlink r:id="rId10" w:history="1">
        <w:r w:rsidRPr="007248ED">
          <w:rPr>
            <w:rStyle w:val="Hyperlink"/>
            <w:rFonts w:ascii="Arial" w:hAnsi="Arial" w:cs="Arial"/>
          </w:rPr>
          <w:t>accesstoinformation@devon.gov.uk</w:t>
        </w:r>
      </w:hyperlink>
      <w:r w:rsidRPr="007248ED">
        <w:rPr>
          <w:rFonts w:ascii="Arial" w:hAnsi="Arial" w:cs="Arial"/>
        </w:rPr>
        <w:t xml:space="preserve">. </w:t>
      </w:r>
    </w:p>
    <w:p w14:paraId="7810AA75" w14:textId="77777777" w:rsidR="00745945" w:rsidRPr="007248ED" w:rsidRDefault="00745945" w:rsidP="00C867E6">
      <w:pPr>
        <w:jc w:val="both"/>
        <w:rPr>
          <w:rFonts w:ascii="Arial" w:hAnsi="Arial" w:cs="Arial"/>
        </w:rPr>
      </w:pPr>
    </w:p>
    <w:p w14:paraId="3268423E" w14:textId="77777777" w:rsidR="00745945" w:rsidRPr="007248ED" w:rsidRDefault="00745945" w:rsidP="00C867E6">
      <w:pPr>
        <w:jc w:val="both"/>
        <w:rPr>
          <w:rFonts w:ascii="Arial" w:hAnsi="Arial" w:cs="Arial"/>
          <w:b/>
        </w:rPr>
      </w:pPr>
      <w:r w:rsidRPr="007248ED">
        <w:rPr>
          <w:rFonts w:ascii="Arial" w:hAnsi="Arial" w:cs="Arial"/>
          <w:b/>
        </w:rPr>
        <w:t xml:space="preserve">3. </w:t>
      </w:r>
      <w:r w:rsidR="00F6713F" w:rsidRPr="007248ED">
        <w:rPr>
          <w:rFonts w:ascii="Arial" w:hAnsi="Arial" w:cs="Arial"/>
          <w:b/>
        </w:rPr>
        <w:t xml:space="preserve">Where requests come </w:t>
      </w:r>
      <w:r w:rsidR="009A4429" w:rsidRPr="007248ED">
        <w:rPr>
          <w:rFonts w:ascii="Arial" w:hAnsi="Arial" w:cs="Arial"/>
          <w:b/>
        </w:rPr>
        <w:t>from:</w:t>
      </w:r>
      <w:r w:rsidRPr="007248ED">
        <w:rPr>
          <w:rFonts w:ascii="Arial" w:hAnsi="Arial" w:cs="Arial"/>
          <w:b/>
        </w:rPr>
        <w:t xml:space="preserve"> </w:t>
      </w:r>
    </w:p>
    <w:p w14:paraId="64C20230" w14:textId="77777777" w:rsidR="00745945" w:rsidRPr="007248ED" w:rsidRDefault="00745945" w:rsidP="00C867E6">
      <w:pPr>
        <w:jc w:val="both"/>
        <w:rPr>
          <w:rFonts w:ascii="Arial" w:hAnsi="Arial" w:cs="Arial"/>
        </w:rPr>
      </w:pPr>
    </w:p>
    <w:p w14:paraId="01DAD816" w14:textId="77777777" w:rsidR="00147C35" w:rsidRPr="007248ED" w:rsidRDefault="00147C35" w:rsidP="00C867E6">
      <w:pPr>
        <w:jc w:val="both"/>
        <w:rPr>
          <w:rFonts w:ascii="Arial" w:hAnsi="Arial" w:cs="Arial"/>
        </w:rPr>
      </w:pPr>
      <w:r w:rsidRPr="007248ED">
        <w:rPr>
          <w:rFonts w:ascii="Arial" w:hAnsi="Arial" w:cs="Arial"/>
        </w:rPr>
        <w:t>Individuals/agencies who may request access to records are as follows:</w:t>
      </w:r>
    </w:p>
    <w:p w14:paraId="43A08601" w14:textId="77777777" w:rsidR="00147C35" w:rsidRPr="007248ED" w:rsidRDefault="00147C35" w:rsidP="00C867E6">
      <w:pPr>
        <w:jc w:val="both"/>
        <w:rPr>
          <w:rFonts w:ascii="Arial" w:hAnsi="Arial" w:cs="Arial"/>
        </w:rPr>
      </w:pPr>
    </w:p>
    <w:p w14:paraId="0041AF2F" w14:textId="77777777" w:rsidR="00313E55" w:rsidRPr="007248ED" w:rsidRDefault="00147C35" w:rsidP="00C867E6">
      <w:pPr>
        <w:jc w:val="both"/>
        <w:rPr>
          <w:rFonts w:ascii="Arial" w:hAnsi="Arial" w:cs="Arial"/>
          <w:b/>
        </w:rPr>
      </w:pPr>
      <w:r w:rsidRPr="007248ED">
        <w:rPr>
          <w:rFonts w:ascii="Arial" w:hAnsi="Arial" w:cs="Arial"/>
          <w:b/>
        </w:rPr>
        <w:t>CAFCASS</w:t>
      </w:r>
      <w:r w:rsidR="00313E55" w:rsidRPr="007248ED">
        <w:rPr>
          <w:rFonts w:ascii="Arial" w:hAnsi="Arial" w:cs="Arial"/>
          <w:b/>
        </w:rPr>
        <w:t xml:space="preserve"> </w:t>
      </w:r>
    </w:p>
    <w:p w14:paraId="72EA47E2" w14:textId="77777777" w:rsidR="00313E55" w:rsidRPr="007248ED" w:rsidRDefault="00313E55" w:rsidP="00C867E6">
      <w:pPr>
        <w:jc w:val="both"/>
        <w:rPr>
          <w:rFonts w:ascii="Arial" w:hAnsi="Arial" w:cs="Arial"/>
        </w:rPr>
      </w:pPr>
    </w:p>
    <w:p w14:paraId="20D49095" w14:textId="49E4C353" w:rsidR="000234A8" w:rsidRPr="007248ED" w:rsidRDefault="000234A8" w:rsidP="00C867E6">
      <w:pPr>
        <w:jc w:val="both"/>
        <w:rPr>
          <w:rFonts w:ascii="Arial" w:eastAsia="Times New Roman" w:hAnsi="Arial" w:cs="Arial"/>
        </w:rPr>
      </w:pPr>
      <w:r w:rsidRPr="007248ED">
        <w:rPr>
          <w:rFonts w:ascii="Arial" w:eastAsia="Times New Roman" w:hAnsi="Arial" w:cs="Arial"/>
        </w:rPr>
        <w:t>In public law cases where a Childre</w:t>
      </w:r>
      <w:r w:rsidR="00492ACF" w:rsidRPr="007248ED">
        <w:rPr>
          <w:rFonts w:ascii="Arial" w:eastAsia="Times New Roman" w:hAnsi="Arial" w:cs="Arial"/>
        </w:rPr>
        <w:t>n</w:t>
      </w:r>
      <w:r w:rsidRPr="007248ED">
        <w:rPr>
          <w:rFonts w:ascii="Arial" w:eastAsia="Times New Roman" w:hAnsi="Arial" w:cs="Arial"/>
        </w:rPr>
        <w:t>’s Guardian is appointed by the Court, the Child</w:t>
      </w:r>
      <w:r w:rsidR="00492ACF" w:rsidRPr="007248ED">
        <w:rPr>
          <w:rFonts w:ascii="Arial" w:eastAsia="Times New Roman" w:hAnsi="Arial" w:cs="Arial"/>
        </w:rPr>
        <w:t>re</w:t>
      </w:r>
      <w:r w:rsidRPr="007248ED">
        <w:rPr>
          <w:rFonts w:ascii="Arial" w:eastAsia="Times New Roman" w:hAnsi="Arial" w:cs="Arial"/>
        </w:rPr>
        <w:t>n’s Guardian is entitled to view and receive copies of the child’s case files</w:t>
      </w:r>
      <w:r w:rsidR="00BF596E">
        <w:rPr>
          <w:rFonts w:ascii="Arial" w:eastAsia="Times New Roman" w:hAnsi="Arial" w:cs="Arial"/>
        </w:rPr>
        <w:t xml:space="preserve"> (or part thereof)</w:t>
      </w:r>
      <w:r w:rsidRPr="007248ED">
        <w:rPr>
          <w:rFonts w:ascii="Arial" w:eastAsia="Times New Roman" w:hAnsi="Arial" w:cs="Arial"/>
        </w:rPr>
        <w:t xml:space="preserve"> on request. </w:t>
      </w:r>
    </w:p>
    <w:p w14:paraId="15BB6026" w14:textId="77777777" w:rsidR="00313E55" w:rsidRPr="007248ED" w:rsidRDefault="00313E55" w:rsidP="00C867E6">
      <w:pPr>
        <w:ind w:left="360"/>
        <w:jc w:val="both"/>
        <w:rPr>
          <w:rFonts w:ascii="Arial" w:eastAsia="Times New Roman" w:hAnsi="Arial" w:cs="Arial"/>
        </w:rPr>
      </w:pPr>
    </w:p>
    <w:p w14:paraId="5064583D" w14:textId="5112E267" w:rsidR="00313E55" w:rsidRPr="007248ED" w:rsidRDefault="000234A8" w:rsidP="00C867E6">
      <w:pPr>
        <w:jc w:val="both"/>
        <w:rPr>
          <w:rFonts w:ascii="Arial" w:eastAsia="Times New Roman" w:hAnsi="Arial" w:cs="Arial"/>
        </w:rPr>
      </w:pPr>
      <w:r w:rsidRPr="007248ED">
        <w:rPr>
          <w:rFonts w:ascii="Arial" w:eastAsia="Times New Roman" w:hAnsi="Arial" w:cs="Arial"/>
        </w:rPr>
        <w:t xml:space="preserve">In </w:t>
      </w:r>
      <w:r w:rsidR="00313E55" w:rsidRPr="007248ED">
        <w:rPr>
          <w:rFonts w:ascii="Arial" w:eastAsia="Times New Roman" w:hAnsi="Arial" w:cs="Arial"/>
        </w:rPr>
        <w:t>private law</w:t>
      </w:r>
      <w:r w:rsidRPr="007248ED">
        <w:rPr>
          <w:rFonts w:ascii="Arial" w:eastAsia="Times New Roman" w:hAnsi="Arial" w:cs="Arial"/>
        </w:rPr>
        <w:t>,</w:t>
      </w:r>
      <w:r w:rsidR="00313E55" w:rsidRPr="007248ED">
        <w:rPr>
          <w:rFonts w:ascii="Arial" w:eastAsia="Times New Roman" w:hAnsi="Arial" w:cs="Arial"/>
        </w:rPr>
        <w:t xml:space="preserve"> such as</w:t>
      </w:r>
      <w:r w:rsidR="00147C35" w:rsidRPr="007248ED">
        <w:rPr>
          <w:rFonts w:ascii="Arial" w:eastAsia="Times New Roman" w:hAnsi="Arial" w:cs="Arial"/>
        </w:rPr>
        <w:t xml:space="preserve"> an application for a Child Arrangements Order</w:t>
      </w:r>
      <w:r w:rsidR="00313E55" w:rsidRPr="007248ED">
        <w:rPr>
          <w:rFonts w:ascii="Arial" w:eastAsia="Times New Roman" w:hAnsi="Arial" w:cs="Arial"/>
        </w:rPr>
        <w:t>,</w:t>
      </w:r>
      <w:r w:rsidRPr="007248ED">
        <w:rPr>
          <w:rFonts w:ascii="Arial" w:eastAsia="Times New Roman" w:hAnsi="Arial" w:cs="Arial"/>
        </w:rPr>
        <w:t xml:space="preserve"> The Local Authority have a duty to provide initial safeguarding information upon request from Cafcass to enable Cafcass to prepare a safeguarding letter in advance of the first hearing dispute resolution appointment. If a Section 7 (Welfare) Report is directed on</w:t>
      </w:r>
      <w:r w:rsidR="005A1C6D" w:rsidRPr="007248ED">
        <w:rPr>
          <w:rFonts w:ascii="Arial" w:eastAsia="Times New Roman" w:hAnsi="Arial" w:cs="Arial"/>
        </w:rPr>
        <w:t xml:space="preserve"> cases</w:t>
      </w:r>
      <w:r w:rsidRPr="007248ED">
        <w:rPr>
          <w:rFonts w:ascii="Arial" w:eastAsia="Times New Roman" w:hAnsi="Arial" w:cs="Arial"/>
        </w:rPr>
        <w:t xml:space="preserve"> open</w:t>
      </w:r>
      <w:r w:rsidR="005A1C6D" w:rsidRPr="007248ED">
        <w:rPr>
          <w:rFonts w:ascii="Arial" w:eastAsia="Times New Roman" w:hAnsi="Arial" w:cs="Arial"/>
        </w:rPr>
        <w:t xml:space="preserve"> (or recently closed) to Children’s Social Care</w:t>
      </w:r>
      <w:r w:rsidRPr="007248ED">
        <w:rPr>
          <w:rFonts w:ascii="Arial" w:eastAsia="Times New Roman" w:hAnsi="Arial" w:cs="Arial"/>
        </w:rPr>
        <w:t xml:space="preserve">, it is likely that the Local Authority will be directed to prepare </w:t>
      </w:r>
      <w:r w:rsidR="000461B6" w:rsidRPr="007248ED">
        <w:rPr>
          <w:rFonts w:ascii="Arial" w:eastAsia="Times New Roman" w:hAnsi="Arial" w:cs="Arial"/>
        </w:rPr>
        <w:t>a</w:t>
      </w:r>
      <w:r w:rsidRPr="007248ED">
        <w:rPr>
          <w:rFonts w:ascii="Arial" w:eastAsia="Times New Roman" w:hAnsi="Arial" w:cs="Arial"/>
        </w:rPr>
        <w:t xml:space="preserve"> report. Where Cafcass have been directed to prepare such a report, any closed case files can only be viewed by Cafcass with the </w:t>
      </w:r>
      <w:r w:rsidRPr="007248ED">
        <w:rPr>
          <w:rFonts w:ascii="Arial" w:eastAsia="Times New Roman" w:hAnsi="Arial" w:cs="Arial"/>
        </w:rPr>
        <w:lastRenderedPageBreak/>
        <w:t xml:space="preserve">permission of those with parental responsibility and the child (if of sufficient age and understanding) </w:t>
      </w:r>
      <w:r w:rsidR="00313E55" w:rsidRPr="007248ED">
        <w:rPr>
          <w:rFonts w:ascii="Arial" w:eastAsia="Times New Roman" w:hAnsi="Arial" w:cs="Arial"/>
        </w:rPr>
        <w:t xml:space="preserve"> </w:t>
      </w:r>
      <w:r w:rsidR="00BF596E">
        <w:rPr>
          <w:rFonts w:ascii="Arial" w:eastAsia="Times New Roman" w:hAnsi="Arial" w:cs="Arial"/>
        </w:rPr>
        <w:t>or by order of the court.</w:t>
      </w:r>
    </w:p>
    <w:p w14:paraId="3499EC1C" w14:textId="77777777" w:rsidR="000234A8" w:rsidRPr="007248ED" w:rsidRDefault="000234A8" w:rsidP="00C867E6">
      <w:pPr>
        <w:pStyle w:val="ListParagraph"/>
        <w:jc w:val="both"/>
        <w:rPr>
          <w:rFonts w:ascii="Arial" w:eastAsia="Times New Roman" w:hAnsi="Arial" w:cs="Arial"/>
        </w:rPr>
      </w:pPr>
    </w:p>
    <w:p w14:paraId="1003C0BF" w14:textId="77777777" w:rsidR="00AD091A" w:rsidRPr="007248ED" w:rsidRDefault="000234A8" w:rsidP="00C867E6">
      <w:pPr>
        <w:jc w:val="both"/>
        <w:rPr>
          <w:rFonts w:ascii="Arial" w:eastAsia="Times New Roman" w:hAnsi="Arial" w:cs="Arial"/>
        </w:rPr>
      </w:pPr>
      <w:r w:rsidRPr="007248ED">
        <w:rPr>
          <w:rFonts w:ascii="Arial" w:eastAsia="Times New Roman" w:hAnsi="Arial" w:cs="Arial"/>
        </w:rPr>
        <w:t>If</w:t>
      </w:r>
      <w:r w:rsidR="00AD091A" w:rsidRPr="007248ED">
        <w:rPr>
          <w:rFonts w:ascii="Arial" w:eastAsia="Times New Roman" w:hAnsi="Arial" w:cs="Arial"/>
        </w:rPr>
        <w:t>,</w:t>
      </w:r>
      <w:r w:rsidRPr="007248ED">
        <w:rPr>
          <w:rFonts w:ascii="Arial" w:eastAsia="Times New Roman" w:hAnsi="Arial" w:cs="Arial"/>
        </w:rPr>
        <w:t xml:space="preserve"> in a private law case, the court appoints a Children’s Gua</w:t>
      </w:r>
      <w:r w:rsidR="00AD091A" w:rsidRPr="007248ED">
        <w:rPr>
          <w:rFonts w:ascii="Arial" w:eastAsia="Times New Roman" w:hAnsi="Arial" w:cs="Arial"/>
        </w:rPr>
        <w:t>rdian under Rule 16.4</w:t>
      </w:r>
      <w:r w:rsidR="005A1C6D" w:rsidRPr="007248ED">
        <w:rPr>
          <w:rFonts w:ascii="Arial" w:eastAsia="Times New Roman" w:hAnsi="Arial" w:cs="Arial"/>
        </w:rPr>
        <w:t>,</w:t>
      </w:r>
      <w:r w:rsidR="00AD091A" w:rsidRPr="007248ED">
        <w:rPr>
          <w:rFonts w:ascii="Arial" w:eastAsia="Times New Roman" w:hAnsi="Arial" w:cs="Arial"/>
        </w:rPr>
        <w:t xml:space="preserve"> access to records is the same as in public law</w:t>
      </w:r>
      <w:r w:rsidR="002F7399" w:rsidRPr="007248ED">
        <w:rPr>
          <w:rFonts w:ascii="Arial" w:eastAsia="Times New Roman" w:hAnsi="Arial" w:cs="Arial"/>
        </w:rPr>
        <w:t xml:space="preserve"> (above).</w:t>
      </w:r>
    </w:p>
    <w:p w14:paraId="7B06194E" w14:textId="77777777" w:rsidR="00AD091A" w:rsidRPr="007248ED" w:rsidRDefault="00AD091A" w:rsidP="00C867E6">
      <w:pPr>
        <w:ind w:left="720"/>
        <w:jc w:val="both"/>
        <w:rPr>
          <w:rFonts w:ascii="Arial" w:eastAsia="Times New Roman" w:hAnsi="Arial" w:cs="Arial"/>
        </w:rPr>
      </w:pPr>
    </w:p>
    <w:p w14:paraId="3405AED6" w14:textId="77777777" w:rsidR="00313E55" w:rsidRPr="007248ED" w:rsidRDefault="000234A8" w:rsidP="00C867E6">
      <w:pPr>
        <w:jc w:val="both"/>
        <w:rPr>
          <w:rFonts w:ascii="Arial" w:eastAsia="Times New Roman" w:hAnsi="Arial" w:cs="Arial"/>
        </w:rPr>
      </w:pPr>
      <w:r w:rsidRPr="007248ED">
        <w:rPr>
          <w:rFonts w:ascii="Arial" w:eastAsia="Times New Roman" w:hAnsi="Arial" w:cs="Arial"/>
        </w:rPr>
        <w:t>Where files are to</w:t>
      </w:r>
      <w:r w:rsidR="00AD091A" w:rsidRPr="007248ED">
        <w:rPr>
          <w:rFonts w:ascii="Arial" w:eastAsia="Times New Roman" w:hAnsi="Arial" w:cs="Arial"/>
        </w:rPr>
        <w:t xml:space="preserve"> be</w:t>
      </w:r>
      <w:r w:rsidRPr="007248ED">
        <w:rPr>
          <w:rFonts w:ascii="Arial" w:eastAsia="Times New Roman" w:hAnsi="Arial" w:cs="Arial"/>
        </w:rPr>
        <w:t xml:space="preserve"> accessed, t</w:t>
      </w:r>
      <w:r w:rsidR="00313E55" w:rsidRPr="007248ED">
        <w:rPr>
          <w:rFonts w:ascii="Arial" w:eastAsia="Times New Roman" w:hAnsi="Arial" w:cs="Arial"/>
        </w:rPr>
        <w:t xml:space="preserve">he </w:t>
      </w:r>
      <w:r w:rsidR="00147C35" w:rsidRPr="007248ED">
        <w:rPr>
          <w:rFonts w:ascii="Arial" w:eastAsia="Times New Roman" w:hAnsi="Arial" w:cs="Arial"/>
        </w:rPr>
        <w:t>CAFCASS</w:t>
      </w:r>
      <w:r w:rsidR="00313E55" w:rsidRPr="007248ED">
        <w:rPr>
          <w:rFonts w:ascii="Arial" w:eastAsia="Times New Roman" w:hAnsi="Arial" w:cs="Arial"/>
        </w:rPr>
        <w:t xml:space="preserve"> representative will provide evi</w:t>
      </w:r>
      <w:r w:rsidRPr="007248ED">
        <w:rPr>
          <w:rFonts w:ascii="Arial" w:eastAsia="Times New Roman" w:hAnsi="Arial" w:cs="Arial"/>
        </w:rPr>
        <w:t>dence of their identity and written consent where applicable.</w:t>
      </w:r>
      <w:r w:rsidR="00313E55" w:rsidRPr="007248ED">
        <w:rPr>
          <w:rFonts w:ascii="Arial" w:eastAsia="Times New Roman" w:hAnsi="Arial" w:cs="Arial"/>
        </w:rPr>
        <w:t xml:space="preserve"> </w:t>
      </w:r>
    </w:p>
    <w:p w14:paraId="591117FD" w14:textId="77777777" w:rsidR="00745945" w:rsidRPr="007248ED" w:rsidRDefault="00745945" w:rsidP="00C867E6">
      <w:pPr>
        <w:jc w:val="both"/>
        <w:rPr>
          <w:rFonts w:ascii="Arial" w:eastAsia="Times New Roman" w:hAnsi="Arial" w:cs="Arial"/>
        </w:rPr>
      </w:pPr>
    </w:p>
    <w:p w14:paraId="7FD2335A" w14:textId="77777777" w:rsidR="00745945" w:rsidRPr="007248ED" w:rsidRDefault="00745945" w:rsidP="00C867E6">
      <w:pPr>
        <w:jc w:val="both"/>
        <w:rPr>
          <w:rFonts w:ascii="Arial" w:eastAsia="Times New Roman" w:hAnsi="Arial" w:cs="Arial"/>
        </w:rPr>
      </w:pPr>
      <w:r w:rsidRPr="007248ED">
        <w:rPr>
          <w:rFonts w:ascii="Arial" w:eastAsia="Times New Roman" w:hAnsi="Arial" w:cs="Arial"/>
        </w:rPr>
        <w:sym w:font="Wingdings" w:char="F0E8"/>
      </w:r>
      <w:r w:rsidRPr="007248ED">
        <w:rPr>
          <w:rFonts w:ascii="Arial" w:eastAsia="Times New Roman" w:hAnsi="Arial" w:cs="Arial"/>
        </w:rPr>
        <w:t xml:space="preserve">Practitioners to refer to Business Support to enable the access. </w:t>
      </w:r>
    </w:p>
    <w:p w14:paraId="3E08F9DC" w14:textId="77777777" w:rsidR="00313E55" w:rsidRPr="007248ED" w:rsidRDefault="00313E55" w:rsidP="00C867E6">
      <w:pPr>
        <w:jc w:val="both"/>
        <w:rPr>
          <w:rFonts w:ascii="Arial" w:hAnsi="Arial" w:cs="Arial"/>
        </w:rPr>
      </w:pPr>
    </w:p>
    <w:p w14:paraId="796631A1" w14:textId="4A019C31" w:rsidR="003D32AE" w:rsidRPr="007248ED" w:rsidRDefault="00C867E6" w:rsidP="00C867E6">
      <w:pPr>
        <w:jc w:val="both"/>
        <w:rPr>
          <w:rFonts w:ascii="Arial" w:hAnsi="Arial" w:cs="Arial"/>
          <w:b/>
        </w:rPr>
      </w:pPr>
      <w:bookmarkStart w:id="0" w:name="_Hlk520264905"/>
      <w:r>
        <w:rPr>
          <w:rFonts w:ascii="Arial" w:hAnsi="Arial" w:cs="Arial"/>
          <w:b/>
        </w:rPr>
        <w:t>Children, Young People</w:t>
      </w:r>
      <w:r w:rsidR="003D32AE" w:rsidRPr="007248ED">
        <w:rPr>
          <w:rFonts w:ascii="Arial" w:hAnsi="Arial" w:cs="Arial"/>
          <w:b/>
        </w:rPr>
        <w:t xml:space="preserve"> and/or</w:t>
      </w:r>
      <w:r w:rsidR="00313E55" w:rsidRPr="007248ED">
        <w:rPr>
          <w:rFonts w:ascii="Arial" w:hAnsi="Arial" w:cs="Arial"/>
          <w:b/>
        </w:rPr>
        <w:t xml:space="preserve"> those with p</w:t>
      </w:r>
      <w:r w:rsidR="003D32AE" w:rsidRPr="007248ED">
        <w:rPr>
          <w:rFonts w:ascii="Arial" w:hAnsi="Arial" w:cs="Arial"/>
          <w:b/>
        </w:rPr>
        <w:t>arental responsibility for them</w:t>
      </w:r>
      <w:r w:rsidR="00313E55" w:rsidRPr="007248ED">
        <w:rPr>
          <w:rFonts w:ascii="Arial" w:hAnsi="Arial" w:cs="Arial"/>
          <w:b/>
        </w:rPr>
        <w:t xml:space="preserve"> </w:t>
      </w:r>
    </w:p>
    <w:p w14:paraId="608ADCFB" w14:textId="77777777" w:rsidR="003D32AE" w:rsidRPr="007248ED" w:rsidRDefault="003D32AE" w:rsidP="00C867E6">
      <w:pPr>
        <w:jc w:val="both"/>
        <w:rPr>
          <w:rFonts w:ascii="Arial" w:hAnsi="Arial" w:cs="Arial"/>
          <w:b/>
        </w:rPr>
      </w:pPr>
    </w:p>
    <w:bookmarkEnd w:id="0"/>
    <w:p w14:paraId="17FF4AD8" w14:textId="7957F7DC" w:rsidR="00FA6910" w:rsidRDefault="00737A64" w:rsidP="00C867E6">
      <w:pPr>
        <w:jc w:val="both"/>
        <w:rPr>
          <w:rFonts w:ascii="Arial" w:hAnsi="Arial" w:cs="Arial"/>
          <w:lang w:val="en"/>
        </w:rPr>
      </w:pPr>
      <w:r w:rsidRPr="007248ED">
        <w:rPr>
          <w:rFonts w:ascii="Arial" w:hAnsi="Arial" w:cs="Arial"/>
          <w:lang w:val="en"/>
        </w:rPr>
        <w:t xml:space="preserve">Child </w:t>
      </w:r>
      <w:r w:rsidR="00C867E6">
        <w:rPr>
          <w:rFonts w:ascii="Arial" w:hAnsi="Arial" w:cs="Arial"/>
          <w:lang w:val="en"/>
        </w:rPr>
        <w:t>i</w:t>
      </w:r>
      <w:r w:rsidR="00FA6910" w:rsidRPr="007248ED">
        <w:rPr>
          <w:rFonts w:ascii="Arial" w:hAnsi="Arial" w:cs="Arial"/>
          <w:lang w:val="en"/>
        </w:rPr>
        <w:t>n Need, Child Protection Conference</w:t>
      </w:r>
      <w:r w:rsidR="002F7399" w:rsidRPr="007248ED">
        <w:rPr>
          <w:rFonts w:ascii="Arial" w:hAnsi="Arial" w:cs="Arial"/>
          <w:lang w:val="en"/>
        </w:rPr>
        <w:t xml:space="preserve"> and</w:t>
      </w:r>
      <w:r w:rsidR="00FA6910" w:rsidRPr="007248ED">
        <w:rPr>
          <w:rFonts w:ascii="Arial" w:hAnsi="Arial" w:cs="Arial"/>
          <w:lang w:val="en"/>
        </w:rPr>
        <w:t xml:space="preserve"> </w:t>
      </w:r>
      <w:r w:rsidR="009B5404">
        <w:rPr>
          <w:rFonts w:ascii="Arial" w:hAnsi="Arial" w:cs="Arial"/>
          <w:lang w:val="en"/>
        </w:rPr>
        <w:t>Pre Proceeding</w:t>
      </w:r>
      <w:r w:rsidR="00FA6910" w:rsidRPr="007248ED">
        <w:rPr>
          <w:rFonts w:ascii="Arial" w:hAnsi="Arial" w:cs="Arial"/>
          <w:lang w:val="en"/>
        </w:rPr>
        <w:t xml:space="preserve"> Meeting</w:t>
      </w:r>
      <w:r w:rsidR="002F7399" w:rsidRPr="007248ED">
        <w:rPr>
          <w:rFonts w:ascii="Arial" w:hAnsi="Arial" w:cs="Arial"/>
          <w:lang w:val="en"/>
        </w:rPr>
        <w:t xml:space="preserve"> minutes</w:t>
      </w:r>
      <w:r w:rsidR="00FA6910" w:rsidRPr="007248ED">
        <w:rPr>
          <w:rFonts w:ascii="Arial" w:hAnsi="Arial" w:cs="Arial"/>
          <w:lang w:val="en"/>
        </w:rPr>
        <w:t xml:space="preserve">, signed by the Chair, should be sent to all those who attended or were invited to the meeting. </w:t>
      </w:r>
      <w:r w:rsidR="00B35308" w:rsidRPr="007248ED">
        <w:rPr>
          <w:rFonts w:ascii="Arial" w:hAnsi="Arial" w:cs="Arial"/>
          <w:lang w:val="en"/>
        </w:rPr>
        <w:t xml:space="preserve">In some cases, the chair may decide to exclude a person from attending a child protection conference. Those excluded should be provided with a copy of the social worker's report to the conference and be provided with the opportunity to have their views recorded and presented to the conference. The Chair will determine whether or not the excluded parent should receive the record of the conference.  Further information can be found in the South West Child Protection </w:t>
      </w:r>
      <w:hyperlink r:id="rId11" w:history="1">
        <w:r w:rsidR="00B35308" w:rsidRPr="00BF596E">
          <w:rPr>
            <w:rStyle w:val="Hyperlink"/>
            <w:rFonts w:ascii="Arial" w:hAnsi="Arial" w:cs="Arial"/>
            <w:lang w:val="en"/>
          </w:rPr>
          <w:t>Procedures</w:t>
        </w:r>
      </w:hyperlink>
      <w:r w:rsidR="00BF596E">
        <w:rPr>
          <w:rFonts w:ascii="Arial" w:hAnsi="Arial" w:cs="Arial"/>
          <w:lang w:val="en"/>
        </w:rPr>
        <w:t>.</w:t>
      </w:r>
    </w:p>
    <w:p w14:paraId="659BADE1" w14:textId="77777777" w:rsidR="00BF596E" w:rsidRPr="00BF596E" w:rsidRDefault="00BF596E" w:rsidP="00C867E6">
      <w:pPr>
        <w:jc w:val="both"/>
        <w:rPr>
          <w:rFonts w:ascii="Arial" w:hAnsi="Arial" w:cs="Arial"/>
          <w:lang w:val="en"/>
        </w:rPr>
      </w:pPr>
    </w:p>
    <w:p w14:paraId="37E6F7FE" w14:textId="1DBD23AD" w:rsidR="00FA6910" w:rsidRPr="007248ED" w:rsidRDefault="00FA6910" w:rsidP="00C867E6">
      <w:pPr>
        <w:jc w:val="both"/>
        <w:rPr>
          <w:rFonts w:ascii="Arial" w:hAnsi="Arial" w:cs="Arial"/>
          <w:lang w:val="en"/>
        </w:rPr>
      </w:pPr>
      <w:r w:rsidRPr="007248ED">
        <w:rPr>
          <w:rFonts w:ascii="Arial" w:hAnsi="Arial" w:cs="Arial"/>
          <w:lang w:val="en"/>
        </w:rPr>
        <w:t>Where a friend, supporter or solicitor has been involved, the Chair should clarify with the parent</w:t>
      </w:r>
      <w:r w:rsidR="00BF596E">
        <w:rPr>
          <w:rFonts w:ascii="Arial" w:hAnsi="Arial" w:cs="Arial"/>
          <w:lang w:val="en"/>
        </w:rPr>
        <w:t>(s)</w:t>
      </w:r>
      <w:r w:rsidRPr="007248ED">
        <w:rPr>
          <w:rFonts w:ascii="Arial" w:hAnsi="Arial" w:cs="Arial"/>
          <w:lang w:val="en"/>
        </w:rPr>
        <w:t xml:space="preserve"> whether a cop</w:t>
      </w:r>
      <w:r w:rsidR="00737A64" w:rsidRPr="007248ED">
        <w:rPr>
          <w:rFonts w:ascii="Arial" w:hAnsi="Arial" w:cs="Arial"/>
          <w:lang w:val="en"/>
        </w:rPr>
        <w:t>y</w:t>
      </w:r>
      <w:r w:rsidRPr="007248ED">
        <w:rPr>
          <w:rFonts w:ascii="Arial" w:hAnsi="Arial" w:cs="Arial"/>
          <w:lang w:val="en"/>
        </w:rPr>
        <w:t xml:space="preserve"> of the minutes should be provided for those individuals.</w:t>
      </w:r>
    </w:p>
    <w:p w14:paraId="32C4959A" w14:textId="77777777" w:rsidR="00FA6910" w:rsidRPr="007248ED" w:rsidRDefault="00FA6910" w:rsidP="00C867E6">
      <w:pPr>
        <w:ind w:left="360"/>
        <w:jc w:val="both"/>
        <w:rPr>
          <w:rFonts w:ascii="Arial" w:hAnsi="Arial" w:cs="Arial"/>
          <w:lang w:val="en"/>
        </w:rPr>
      </w:pPr>
    </w:p>
    <w:p w14:paraId="3AAC15FA" w14:textId="53F45DF7" w:rsidR="00FA6910" w:rsidRDefault="00FA6910" w:rsidP="00C867E6">
      <w:pPr>
        <w:jc w:val="both"/>
        <w:rPr>
          <w:rFonts w:ascii="Arial" w:hAnsi="Arial" w:cs="Arial"/>
          <w:lang w:val="en"/>
        </w:rPr>
      </w:pPr>
      <w:r w:rsidRPr="007248ED">
        <w:rPr>
          <w:rFonts w:ascii="Arial" w:hAnsi="Arial" w:cs="Arial"/>
          <w:lang w:val="en"/>
        </w:rPr>
        <w:t>The Chair should decide whether a child should be given a copy of the minutes. The record may be supplied to a child's legal representative on request.</w:t>
      </w:r>
    </w:p>
    <w:p w14:paraId="60C5BB79" w14:textId="77777777" w:rsidR="00C867E6" w:rsidRPr="007248ED" w:rsidRDefault="00C867E6" w:rsidP="00C867E6">
      <w:pPr>
        <w:jc w:val="both"/>
        <w:rPr>
          <w:rFonts w:ascii="Arial" w:hAnsi="Arial" w:cs="Arial"/>
          <w:lang w:val="en"/>
        </w:rPr>
      </w:pPr>
    </w:p>
    <w:p w14:paraId="3D354332" w14:textId="7704344A" w:rsidR="007A3464" w:rsidRDefault="002F7399" w:rsidP="00C867E6">
      <w:pPr>
        <w:jc w:val="both"/>
        <w:rPr>
          <w:rFonts w:ascii="Arial" w:hAnsi="Arial" w:cs="Arial"/>
          <w:color w:val="000000"/>
          <w:lang w:val="en" w:eastAsia="en-GB"/>
        </w:rPr>
      </w:pPr>
      <w:r w:rsidRPr="007248ED">
        <w:rPr>
          <w:rFonts w:ascii="Arial" w:hAnsi="Arial" w:cs="Arial"/>
          <w:color w:val="000000"/>
          <w:lang w:val="en" w:eastAsia="en-GB"/>
        </w:rPr>
        <w:t xml:space="preserve">For Child </w:t>
      </w:r>
      <w:r w:rsidR="00C867E6">
        <w:rPr>
          <w:rFonts w:ascii="Arial" w:hAnsi="Arial" w:cs="Arial"/>
          <w:color w:val="000000"/>
          <w:lang w:val="en" w:eastAsia="en-GB"/>
        </w:rPr>
        <w:t xml:space="preserve">in Care </w:t>
      </w:r>
      <w:r w:rsidRPr="007248ED">
        <w:rPr>
          <w:rFonts w:ascii="Arial" w:hAnsi="Arial" w:cs="Arial"/>
          <w:color w:val="000000"/>
          <w:lang w:val="en" w:eastAsia="en-GB"/>
        </w:rPr>
        <w:t xml:space="preserve">Reviews, where parents do not attend the review and contribute their views in some other manner, a discussion should take place between the social worker and the IRO as to whether it is in the child's interest for the parents to receive a full record of the review, and, if not, what written information should be sent to them. Examples of where this should be a consideration are where there is a 'no contact order' or supervised contact only. Consideration should be given to the need to have any identifying details removed, for example, exceptionally, the address of the placement. Full procedures on recording of looked after child reviews can be found in Devon’s Children’s </w:t>
      </w:r>
      <w:hyperlink r:id="rId12" w:history="1">
        <w:r w:rsidR="00BF596E" w:rsidRPr="00BF596E">
          <w:rPr>
            <w:rStyle w:val="Hyperlink"/>
            <w:rFonts w:ascii="Arial" w:hAnsi="Arial" w:cs="Arial"/>
            <w:lang w:val="en" w:eastAsia="en-GB"/>
          </w:rPr>
          <w:t>P</w:t>
        </w:r>
        <w:r w:rsidRPr="00BF596E">
          <w:rPr>
            <w:rStyle w:val="Hyperlink"/>
            <w:rFonts w:ascii="Arial" w:hAnsi="Arial" w:cs="Arial"/>
            <w:lang w:val="en" w:eastAsia="en-GB"/>
          </w:rPr>
          <w:t>rocedures</w:t>
        </w:r>
      </w:hyperlink>
      <w:r w:rsidR="00BF596E">
        <w:rPr>
          <w:rFonts w:ascii="Arial" w:hAnsi="Arial" w:cs="Arial"/>
          <w:color w:val="000000"/>
          <w:lang w:val="en" w:eastAsia="en-GB"/>
        </w:rPr>
        <w:t>.</w:t>
      </w:r>
      <w:r w:rsidRPr="007248ED">
        <w:rPr>
          <w:rFonts w:ascii="Arial" w:hAnsi="Arial" w:cs="Arial"/>
          <w:color w:val="000000"/>
          <w:lang w:val="en" w:eastAsia="en-GB"/>
        </w:rPr>
        <w:t xml:space="preserve"> </w:t>
      </w:r>
    </w:p>
    <w:p w14:paraId="361464F1" w14:textId="77777777" w:rsidR="00BF596E" w:rsidRPr="007248ED" w:rsidRDefault="00BF596E" w:rsidP="00C867E6">
      <w:pPr>
        <w:jc w:val="both"/>
        <w:rPr>
          <w:rFonts w:ascii="Arial" w:hAnsi="Arial" w:cs="Arial"/>
          <w:lang w:val="en"/>
        </w:rPr>
      </w:pPr>
    </w:p>
    <w:p w14:paraId="3F5FA111" w14:textId="7FBE7E67" w:rsidR="007A3464" w:rsidRPr="007248ED" w:rsidRDefault="007A3464" w:rsidP="00C867E6">
      <w:pPr>
        <w:jc w:val="both"/>
        <w:rPr>
          <w:rFonts w:ascii="Arial" w:hAnsi="Arial" w:cs="Arial"/>
          <w:lang w:val="en"/>
        </w:rPr>
      </w:pPr>
      <w:r w:rsidRPr="007248ED">
        <w:rPr>
          <w:rFonts w:ascii="Arial" w:hAnsi="Arial" w:cs="Arial"/>
          <w:lang w:val="en"/>
        </w:rPr>
        <w:sym w:font="Wingdings" w:char="F0E8"/>
      </w:r>
      <w:r w:rsidRPr="007248ED">
        <w:rPr>
          <w:rFonts w:ascii="Arial" w:hAnsi="Arial" w:cs="Arial"/>
          <w:lang w:val="en"/>
        </w:rPr>
        <w:t xml:space="preserve">Practitioners </w:t>
      </w:r>
      <w:r w:rsidR="00443D20" w:rsidRPr="007248ED">
        <w:rPr>
          <w:rFonts w:ascii="Arial" w:hAnsi="Arial" w:cs="Arial"/>
          <w:lang w:val="en"/>
        </w:rPr>
        <w:t xml:space="preserve">to provide clear instructions to Business Support to </w:t>
      </w:r>
      <w:proofErr w:type="gramStart"/>
      <w:r w:rsidR="00443D20" w:rsidRPr="007248ED">
        <w:rPr>
          <w:rFonts w:ascii="Arial" w:hAnsi="Arial" w:cs="Arial"/>
          <w:lang w:val="en"/>
        </w:rPr>
        <w:t>enable  access</w:t>
      </w:r>
      <w:proofErr w:type="gramEnd"/>
      <w:r w:rsidR="00443D20" w:rsidRPr="007248ED">
        <w:rPr>
          <w:rFonts w:ascii="Arial" w:hAnsi="Arial" w:cs="Arial"/>
          <w:lang w:val="en"/>
        </w:rPr>
        <w:t xml:space="preserve">. </w:t>
      </w:r>
    </w:p>
    <w:p w14:paraId="52B2E317" w14:textId="77777777" w:rsidR="00FA6910" w:rsidRPr="007248ED" w:rsidRDefault="00FA6910" w:rsidP="00C867E6">
      <w:pPr>
        <w:ind w:left="360"/>
        <w:jc w:val="both"/>
        <w:rPr>
          <w:rFonts w:ascii="Arial" w:eastAsia="Times New Roman" w:hAnsi="Arial" w:cs="Arial"/>
        </w:rPr>
      </w:pPr>
    </w:p>
    <w:p w14:paraId="33BEC1FF" w14:textId="3A189226" w:rsidR="00313E55" w:rsidRPr="007248ED" w:rsidRDefault="00313E55" w:rsidP="00C867E6">
      <w:pPr>
        <w:jc w:val="both"/>
        <w:rPr>
          <w:rFonts w:ascii="Arial" w:eastAsia="Times New Roman" w:hAnsi="Arial" w:cs="Arial"/>
        </w:rPr>
      </w:pPr>
      <w:r w:rsidRPr="007248ED">
        <w:rPr>
          <w:rFonts w:ascii="Arial" w:eastAsia="Times New Roman" w:hAnsi="Arial" w:cs="Arial"/>
        </w:rPr>
        <w:t>Any other information, such as full case files, need to be processed as subject access requests by the information governance team</w:t>
      </w:r>
      <w:r w:rsidR="00CC5BAF">
        <w:rPr>
          <w:rFonts w:ascii="Arial" w:eastAsia="Times New Roman" w:hAnsi="Arial" w:cs="Arial"/>
        </w:rPr>
        <w:t>:</w:t>
      </w:r>
      <w:r w:rsidRPr="007248ED">
        <w:rPr>
          <w:rFonts w:ascii="Arial" w:eastAsia="Times New Roman" w:hAnsi="Arial" w:cs="Arial"/>
        </w:rPr>
        <w:t xml:space="preserve"> the practitioner can either refer the request to </w:t>
      </w:r>
      <w:hyperlink r:id="rId13" w:history="1">
        <w:proofErr w:type="spellStart"/>
        <w:r w:rsidRPr="007248ED">
          <w:rPr>
            <w:rStyle w:val="Hyperlink"/>
            <w:rFonts w:ascii="Arial" w:eastAsia="Times New Roman" w:hAnsi="Arial" w:cs="Arial"/>
          </w:rPr>
          <w:t>acce</w:t>
        </w:r>
        <w:r w:rsidR="00443D20" w:rsidRPr="007248ED">
          <w:rPr>
            <w:rStyle w:val="Hyperlink"/>
            <w:rFonts w:ascii="Arial" w:eastAsia="Times New Roman" w:hAnsi="Arial" w:cs="Arial"/>
          </w:rPr>
          <w:t>ssto</w:t>
        </w:r>
        <w:r w:rsidRPr="007248ED">
          <w:rPr>
            <w:rStyle w:val="Hyperlink"/>
            <w:rFonts w:ascii="Arial" w:eastAsia="Times New Roman" w:hAnsi="Arial" w:cs="Arial"/>
          </w:rPr>
          <w:t>information</w:t>
        </w:r>
        <w:proofErr w:type="spellEnd"/>
        <w:r w:rsidRPr="007248ED">
          <w:rPr>
            <w:rStyle w:val="Hyperlink"/>
            <w:rFonts w:ascii="Arial" w:eastAsia="Times New Roman" w:hAnsi="Arial" w:cs="Arial"/>
          </w:rPr>
          <w:t xml:space="preserve"> @devon.gov.uk</w:t>
        </w:r>
      </w:hyperlink>
      <w:r w:rsidRPr="007248ED">
        <w:rPr>
          <w:rFonts w:ascii="Arial" w:eastAsia="Times New Roman" w:hAnsi="Arial" w:cs="Arial"/>
        </w:rPr>
        <w:t xml:space="preserve"> or send the requester a link to the details of </w:t>
      </w:r>
      <w:hyperlink r:id="rId14" w:history="1">
        <w:r w:rsidRPr="007248ED">
          <w:rPr>
            <w:rStyle w:val="Hyperlink"/>
            <w:rFonts w:ascii="Arial" w:eastAsia="Times New Roman" w:hAnsi="Arial" w:cs="Arial"/>
          </w:rPr>
          <w:t>how to make a subject access request</w:t>
        </w:r>
      </w:hyperlink>
      <w:r w:rsidRPr="007248ED">
        <w:rPr>
          <w:rFonts w:ascii="Arial" w:eastAsia="Times New Roman" w:hAnsi="Arial" w:cs="Arial"/>
        </w:rPr>
        <w:t xml:space="preserve"> on the public website</w:t>
      </w:r>
      <w:r w:rsidR="003D32AE" w:rsidRPr="007248ED">
        <w:rPr>
          <w:rFonts w:ascii="Arial" w:eastAsia="Times New Roman" w:hAnsi="Arial" w:cs="Arial"/>
        </w:rPr>
        <w:t>.</w:t>
      </w:r>
      <w:r w:rsidRPr="007248ED">
        <w:rPr>
          <w:rFonts w:ascii="Arial" w:eastAsia="Times New Roman" w:hAnsi="Arial" w:cs="Arial"/>
        </w:rPr>
        <w:t xml:space="preserve"> </w:t>
      </w:r>
    </w:p>
    <w:p w14:paraId="382528E8" w14:textId="77777777" w:rsidR="00313E55" w:rsidRPr="007248ED" w:rsidRDefault="00313E55" w:rsidP="00C867E6">
      <w:pPr>
        <w:jc w:val="both"/>
        <w:rPr>
          <w:rFonts w:ascii="Arial" w:hAnsi="Arial" w:cs="Arial"/>
        </w:rPr>
      </w:pPr>
    </w:p>
    <w:p w14:paraId="049F1AE3" w14:textId="77777777" w:rsidR="00BC5971" w:rsidRPr="007248ED" w:rsidRDefault="00BC5971" w:rsidP="00C867E6">
      <w:pPr>
        <w:jc w:val="both"/>
        <w:rPr>
          <w:rFonts w:ascii="Arial" w:hAnsi="Arial" w:cs="Arial"/>
          <w:b/>
        </w:rPr>
      </w:pPr>
      <w:r w:rsidRPr="007248ED">
        <w:rPr>
          <w:rFonts w:ascii="Arial" w:hAnsi="Arial" w:cs="Arial"/>
          <w:b/>
        </w:rPr>
        <w:t>Devon County Council Legal Services</w:t>
      </w:r>
    </w:p>
    <w:p w14:paraId="66D71855" w14:textId="77777777" w:rsidR="00BC5971" w:rsidRPr="007248ED" w:rsidRDefault="00BC5971" w:rsidP="00C867E6">
      <w:pPr>
        <w:jc w:val="both"/>
        <w:rPr>
          <w:rFonts w:ascii="Arial" w:hAnsi="Arial" w:cs="Arial"/>
        </w:rPr>
      </w:pPr>
    </w:p>
    <w:p w14:paraId="64CD529D" w14:textId="159250CB" w:rsidR="00BC5971" w:rsidRPr="007248ED" w:rsidRDefault="00BC5971" w:rsidP="00C867E6">
      <w:pPr>
        <w:jc w:val="both"/>
        <w:rPr>
          <w:rFonts w:ascii="Arial" w:eastAsia="Times New Roman" w:hAnsi="Arial" w:cs="Arial"/>
        </w:rPr>
      </w:pPr>
      <w:r w:rsidRPr="007248ED">
        <w:rPr>
          <w:rFonts w:ascii="Arial" w:eastAsia="Times New Roman" w:hAnsi="Arial" w:cs="Arial"/>
        </w:rPr>
        <w:t xml:space="preserve">In public law proceedings the legal service </w:t>
      </w:r>
      <w:r w:rsidR="00737A64" w:rsidRPr="007248ED">
        <w:rPr>
          <w:rFonts w:ascii="Arial" w:eastAsia="Times New Roman" w:hAnsi="Arial" w:cs="Arial"/>
        </w:rPr>
        <w:t>is</w:t>
      </w:r>
      <w:r w:rsidRPr="007248ED">
        <w:rPr>
          <w:rFonts w:ascii="Arial" w:eastAsia="Times New Roman" w:hAnsi="Arial" w:cs="Arial"/>
        </w:rPr>
        <w:t xml:space="preserve"> entitled to any document</w:t>
      </w:r>
      <w:r w:rsidR="00CC5BAF">
        <w:rPr>
          <w:rFonts w:ascii="Arial" w:eastAsia="Times New Roman" w:hAnsi="Arial" w:cs="Arial"/>
        </w:rPr>
        <w:t>/record</w:t>
      </w:r>
      <w:r w:rsidRPr="007248ED">
        <w:rPr>
          <w:rFonts w:ascii="Arial" w:eastAsia="Times New Roman" w:hAnsi="Arial" w:cs="Arial"/>
        </w:rPr>
        <w:t xml:space="preserve"> relevant to the proceedings</w:t>
      </w:r>
      <w:r w:rsidR="00737A64" w:rsidRPr="007248ED">
        <w:rPr>
          <w:rFonts w:ascii="Arial" w:eastAsia="Times New Roman" w:hAnsi="Arial" w:cs="Arial"/>
        </w:rPr>
        <w:t xml:space="preserve">. </w:t>
      </w:r>
    </w:p>
    <w:p w14:paraId="33E733CB" w14:textId="77777777" w:rsidR="00313E55" w:rsidRPr="007248ED" w:rsidRDefault="00313E55" w:rsidP="00C867E6">
      <w:pPr>
        <w:jc w:val="both"/>
        <w:rPr>
          <w:rFonts w:ascii="Arial" w:hAnsi="Arial" w:cs="Arial"/>
        </w:rPr>
      </w:pPr>
    </w:p>
    <w:p w14:paraId="47BAB5A8" w14:textId="77777777" w:rsidR="00313E55" w:rsidRPr="007248ED" w:rsidRDefault="00313E55" w:rsidP="00C867E6">
      <w:pPr>
        <w:jc w:val="both"/>
        <w:rPr>
          <w:rFonts w:ascii="Arial" w:hAnsi="Arial" w:cs="Arial"/>
          <w:b/>
        </w:rPr>
      </w:pPr>
      <w:r w:rsidRPr="007248ED">
        <w:rPr>
          <w:rFonts w:ascii="Arial" w:hAnsi="Arial" w:cs="Arial"/>
          <w:b/>
        </w:rPr>
        <w:t>D</w:t>
      </w:r>
      <w:r w:rsidR="00AD091A" w:rsidRPr="007248ED">
        <w:rPr>
          <w:rFonts w:ascii="Arial" w:hAnsi="Arial" w:cs="Arial"/>
          <w:b/>
        </w:rPr>
        <w:t xml:space="preserve">isclosure and </w:t>
      </w:r>
      <w:r w:rsidRPr="007248ED">
        <w:rPr>
          <w:rFonts w:ascii="Arial" w:hAnsi="Arial" w:cs="Arial"/>
          <w:b/>
        </w:rPr>
        <w:t>B</w:t>
      </w:r>
      <w:r w:rsidR="00AD091A" w:rsidRPr="007248ED">
        <w:rPr>
          <w:rFonts w:ascii="Arial" w:hAnsi="Arial" w:cs="Arial"/>
          <w:b/>
        </w:rPr>
        <w:t xml:space="preserve">arring </w:t>
      </w:r>
      <w:r w:rsidRPr="007248ED">
        <w:rPr>
          <w:rFonts w:ascii="Arial" w:hAnsi="Arial" w:cs="Arial"/>
          <w:b/>
        </w:rPr>
        <w:t>S</w:t>
      </w:r>
      <w:r w:rsidR="00AD091A" w:rsidRPr="007248ED">
        <w:rPr>
          <w:rFonts w:ascii="Arial" w:hAnsi="Arial" w:cs="Arial"/>
          <w:b/>
        </w:rPr>
        <w:t>cheme</w:t>
      </w:r>
      <w:r w:rsidRPr="007248ED">
        <w:rPr>
          <w:rFonts w:ascii="Arial" w:hAnsi="Arial" w:cs="Arial"/>
          <w:b/>
        </w:rPr>
        <w:t xml:space="preserve"> </w:t>
      </w:r>
    </w:p>
    <w:p w14:paraId="60D7CFBC" w14:textId="77777777" w:rsidR="00313E55" w:rsidRPr="007248ED" w:rsidRDefault="00313E55" w:rsidP="00C867E6">
      <w:pPr>
        <w:jc w:val="both"/>
        <w:rPr>
          <w:rFonts w:ascii="Arial" w:hAnsi="Arial" w:cs="Arial"/>
        </w:rPr>
      </w:pPr>
    </w:p>
    <w:p w14:paraId="52495A1B" w14:textId="77777777" w:rsidR="00313E55" w:rsidRPr="007248ED" w:rsidRDefault="00313E55" w:rsidP="00C867E6">
      <w:pPr>
        <w:jc w:val="both"/>
        <w:rPr>
          <w:rFonts w:ascii="Arial" w:eastAsia="Times New Roman" w:hAnsi="Arial" w:cs="Arial"/>
        </w:rPr>
      </w:pPr>
      <w:r w:rsidRPr="007248ED">
        <w:rPr>
          <w:rFonts w:ascii="Arial" w:eastAsia="Times New Roman" w:hAnsi="Arial" w:cs="Arial"/>
        </w:rPr>
        <w:t xml:space="preserve">All requests received from the DBS should be forwarded to the </w:t>
      </w:r>
      <w:hyperlink r:id="rId15" w:history="1">
        <w:r w:rsidRPr="007248ED">
          <w:rPr>
            <w:rStyle w:val="Hyperlink"/>
            <w:rFonts w:ascii="Arial" w:eastAsia="Times New Roman" w:hAnsi="Arial" w:cs="Arial"/>
          </w:rPr>
          <w:t>Safer Recruitment Team</w:t>
        </w:r>
      </w:hyperlink>
      <w:r w:rsidRPr="007248ED">
        <w:rPr>
          <w:rFonts w:ascii="Arial" w:eastAsia="Times New Roman" w:hAnsi="Arial" w:cs="Arial"/>
        </w:rPr>
        <w:t xml:space="preserve"> to log</w:t>
      </w:r>
      <w:r w:rsidR="00737A64" w:rsidRPr="007248ED">
        <w:rPr>
          <w:rFonts w:ascii="Arial" w:eastAsia="Times New Roman" w:hAnsi="Arial" w:cs="Arial"/>
        </w:rPr>
        <w:t xml:space="preserve"> and allocate. It is understood that they should be sent direct from the DBS to the Safer Recruitment Team.</w:t>
      </w:r>
    </w:p>
    <w:p w14:paraId="63128C7B" w14:textId="77777777" w:rsidR="00737A64" w:rsidRPr="007248ED" w:rsidRDefault="00737A64" w:rsidP="00C867E6">
      <w:pPr>
        <w:jc w:val="both"/>
        <w:rPr>
          <w:rFonts w:ascii="Arial" w:eastAsia="Times New Roman" w:hAnsi="Arial" w:cs="Arial"/>
        </w:rPr>
      </w:pPr>
    </w:p>
    <w:p w14:paraId="59A4403F" w14:textId="77777777" w:rsidR="00737A64" w:rsidRPr="007248ED" w:rsidRDefault="00737A64" w:rsidP="00C867E6">
      <w:pPr>
        <w:jc w:val="both"/>
        <w:rPr>
          <w:rFonts w:ascii="Arial" w:eastAsia="Times New Roman" w:hAnsi="Arial" w:cs="Arial"/>
        </w:rPr>
      </w:pPr>
      <w:r w:rsidRPr="007248ED">
        <w:rPr>
          <w:rFonts w:ascii="Arial" w:eastAsia="Times New Roman" w:hAnsi="Arial" w:cs="Arial"/>
        </w:rPr>
        <w:t xml:space="preserve">Requests will then be allocated to the appropriate social work team, who should collate  the information using the guidance provided. </w:t>
      </w:r>
    </w:p>
    <w:p w14:paraId="0D418A81" w14:textId="77777777" w:rsidR="00737A64" w:rsidRPr="007248ED" w:rsidRDefault="00737A64" w:rsidP="00C867E6">
      <w:pPr>
        <w:jc w:val="both"/>
        <w:rPr>
          <w:rFonts w:ascii="Arial" w:eastAsia="Times New Roman" w:hAnsi="Arial" w:cs="Arial"/>
        </w:rPr>
      </w:pPr>
    </w:p>
    <w:p w14:paraId="266B33A2" w14:textId="77777777" w:rsidR="00737A64" w:rsidRPr="007248ED" w:rsidRDefault="00737A64" w:rsidP="00C867E6">
      <w:pPr>
        <w:jc w:val="both"/>
        <w:rPr>
          <w:rFonts w:ascii="Arial" w:eastAsia="Times New Roman" w:hAnsi="Arial" w:cs="Arial"/>
        </w:rPr>
      </w:pPr>
      <w:r w:rsidRPr="007248ED">
        <w:rPr>
          <w:rFonts w:ascii="Arial" w:eastAsia="Times New Roman" w:hAnsi="Arial" w:cs="Arial"/>
        </w:rPr>
        <w:t xml:space="preserve">The </w:t>
      </w:r>
      <w:hyperlink r:id="rId16" w:history="1">
        <w:r w:rsidRPr="007248ED">
          <w:rPr>
            <w:rStyle w:val="Hyperlink"/>
            <w:rFonts w:ascii="Arial" w:eastAsia="Times New Roman" w:hAnsi="Arial" w:cs="Arial"/>
          </w:rPr>
          <w:t>Information Governance team</w:t>
        </w:r>
      </w:hyperlink>
      <w:r w:rsidRPr="007248ED">
        <w:rPr>
          <w:rFonts w:ascii="Arial" w:eastAsia="Times New Roman" w:hAnsi="Arial" w:cs="Arial"/>
        </w:rPr>
        <w:t xml:space="preserve"> will then check that only the information the DBS service are entitled to is being disclosed</w:t>
      </w:r>
      <w:r w:rsidR="007248ED" w:rsidRPr="007248ED">
        <w:rPr>
          <w:rFonts w:ascii="Arial" w:eastAsia="Times New Roman" w:hAnsi="Arial" w:cs="Arial"/>
        </w:rPr>
        <w:t xml:space="preserve"> and redact where necessary. </w:t>
      </w:r>
    </w:p>
    <w:p w14:paraId="79A88D3D" w14:textId="77777777" w:rsidR="00737A64" w:rsidRPr="007248ED" w:rsidRDefault="00737A64" w:rsidP="00C867E6">
      <w:pPr>
        <w:jc w:val="both"/>
        <w:rPr>
          <w:rFonts w:ascii="Arial" w:eastAsia="Times New Roman" w:hAnsi="Arial" w:cs="Arial"/>
        </w:rPr>
      </w:pPr>
    </w:p>
    <w:p w14:paraId="523F50A0" w14:textId="77777777" w:rsidR="00313E55" w:rsidRPr="007248ED" w:rsidRDefault="00313E55" w:rsidP="00C867E6">
      <w:pPr>
        <w:jc w:val="both"/>
        <w:rPr>
          <w:rFonts w:ascii="Arial" w:eastAsia="Times New Roman" w:hAnsi="Arial" w:cs="Arial"/>
        </w:rPr>
      </w:pPr>
      <w:r w:rsidRPr="007248ED">
        <w:rPr>
          <w:rFonts w:ascii="Arial" w:eastAsia="Times New Roman" w:hAnsi="Arial" w:cs="Arial"/>
        </w:rPr>
        <w:t xml:space="preserve">The </w:t>
      </w:r>
      <w:r w:rsidR="00737A64" w:rsidRPr="007248ED">
        <w:rPr>
          <w:rFonts w:ascii="Arial" w:eastAsia="Times New Roman" w:hAnsi="Arial" w:cs="Arial"/>
        </w:rPr>
        <w:t xml:space="preserve">Safer Recruitment team will send the response </w:t>
      </w:r>
      <w:r w:rsidR="0017112A" w:rsidRPr="007248ED">
        <w:rPr>
          <w:rFonts w:ascii="Arial" w:eastAsia="Times New Roman" w:hAnsi="Arial" w:cs="Arial"/>
        </w:rPr>
        <w:t xml:space="preserve">to the DBS </w:t>
      </w:r>
      <w:r w:rsidR="00737A64" w:rsidRPr="007248ED">
        <w:rPr>
          <w:rFonts w:ascii="Arial" w:eastAsia="Times New Roman" w:hAnsi="Arial" w:cs="Arial"/>
        </w:rPr>
        <w:t xml:space="preserve">and will log, track and monitor the whole process. </w:t>
      </w:r>
    </w:p>
    <w:p w14:paraId="6204E084" w14:textId="77777777" w:rsidR="00313E55" w:rsidRPr="007248ED" w:rsidRDefault="00313E55" w:rsidP="00C867E6">
      <w:pPr>
        <w:jc w:val="both"/>
        <w:rPr>
          <w:rFonts w:ascii="Arial" w:hAnsi="Arial" w:cs="Arial"/>
        </w:rPr>
      </w:pPr>
    </w:p>
    <w:p w14:paraId="70261259" w14:textId="08190F0D" w:rsidR="00313E55" w:rsidRPr="007248ED" w:rsidRDefault="00BC5971" w:rsidP="00C867E6">
      <w:pPr>
        <w:jc w:val="both"/>
        <w:rPr>
          <w:rFonts w:ascii="Arial" w:hAnsi="Arial" w:cs="Arial"/>
          <w:b/>
        </w:rPr>
      </w:pPr>
      <w:r w:rsidRPr="007248ED">
        <w:rPr>
          <w:rFonts w:ascii="Arial" w:hAnsi="Arial" w:cs="Arial"/>
          <w:b/>
        </w:rPr>
        <w:t>Other Professionals</w:t>
      </w:r>
      <w:r w:rsidR="003D32AE" w:rsidRPr="007248ED">
        <w:rPr>
          <w:rFonts w:ascii="Arial" w:hAnsi="Arial" w:cs="Arial"/>
          <w:b/>
        </w:rPr>
        <w:t xml:space="preserve"> including Police, </w:t>
      </w:r>
      <w:r w:rsidR="00737A64" w:rsidRPr="007248ED">
        <w:rPr>
          <w:rFonts w:ascii="Arial" w:hAnsi="Arial" w:cs="Arial"/>
          <w:b/>
        </w:rPr>
        <w:t xml:space="preserve">Health, </w:t>
      </w:r>
      <w:r w:rsidR="00CC5BAF">
        <w:rPr>
          <w:rFonts w:ascii="Arial" w:hAnsi="Arial" w:cs="Arial"/>
          <w:b/>
        </w:rPr>
        <w:t>S</w:t>
      </w:r>
      <w:r w:rsidR="003D32AE" w:rsidRPr="007248ED">
        <w:rPr>
          <w:rFonts w:ascii="Arial" w:hAnsi="Arial" w:cs="Arial"/>
          <w:b/>
        </w:rPr>
        <w:t>chools, Probation.</w:t>
      </w:r>
    </w:p>
    <w:p w14:paraId="7F9ADDD5" w14:textId="77777777" w:rsidR="00313E55" w:rsidRPr="007248ED" w:rsidRDefault="00313E55" w:rsidP="00C867E6">
      <w:pPr>
        <w:jc w:val="both"/>
        <w:rPr>
          <w:rFonts w:ascii="Arial" w:hAnsi="Arial" w:cs="Arial"/>
        </w:rPr>
      </w:pPr>
    </w:p>
    <w:p w14:paraId="733D3E2B" w14:textId="786BD20C" w:rsidR="00FA6910" w:rsidRPr="007248ED" w:rsidRDefault="00737A64" w:rsidP="00C867E6">
      <w:pPr>
        <w:jc w:val="both"/>
        <w:rPr>
          <w:rFonts w:ascii="Arial" w:hAnsi="Arial" w:cs="Arial"/>
          <w:lang w:val="en"/>
        </w:rPr>
      </w:pPr>
      <w:r w:rsidRPr="007248ED">
        <w:rPr>
          <w:rFonts w:ascii="Arial" w:hAnsi="Arial" w:cs="Arial"/>
          <w:lang w:val="en"/>
        </w:rPr>
        <w:t xml:space="preserve">Child </w:t>
      </w:r>
      <w:r w:rsidR="009B5404">
        <w:rPr>
          <w:rFonts w:ascii="Arial" w:hAnsi="Arial" w:cs="Arial"/>
          <w:lang w:val="en"/>
        </w:rPr>
        <w:t>i</w:t>
      </w:r>
      <w:r w:rsidR="00FA6910" w:rsidRPr="007248ED">
        <w:rPr>
          <w:rFonts w:ascii="Arial" w:hAnsi="Arial" w:cs="Arial"/>
          <w:lang w:val="en"/>
        </w:rPr>
        <w:t>n Need, Child Protection Conferences, P</w:t>
      </w:r>
      <w:r w:rsidR="009B5404">
        <w:rPr>
          <w:rFonts w:ascii="Arial" w:hAnsi="Arial" w:cs="Arial"/>
          <w:lang w:val="en"/>
        </w:rPr>
        <w:t xml:space="preserve">re Proceedings </w:t>
      </w:r>
      <w:r w:rsidR="00FA6910" w:rsidRPr="007248ED">
        <w:rPr>
          <w:rFonts w:ascii="Arial" w:hAnsi="Arial" w:cs="Arial"/>
          <w:lang w:val="en"/>
        </w:rPr>
        <w:t>Meetings or Child in Care Review</w:t>
      </w:r>
      <w:r w:rsidRPr="007248ED">
        <w:rPr>
          <w:rFonts w:ascii="Arial" w:hAnsi="Arial" w:cs="Arial"/>
          <w:lang w:val="en"/>
        </w:rPr>
        <w:t xml:space="preserve"> </w:t>
      </w:r>
      <w:r w:rsidR="00FA6910" w:rsidRPr="007248ED">
        <w:rPr>
          <w:rFonts w:ascii="Arial" w:hAnsi="Arial" w:cs="Arial"/>
          <w:lang w:val="en"/>
        </w:rPr>
        <w:t xml:space="preserve">minutes, signed by the Chair, should be sent to all </w:t>
      </w:r>
      <w:r w:rsidR="00B35308" w:rsidRPr="007248ED">
        <w:rPr>
          <w:rFonts w:ascii="Arial" w:hAnsi="Arial" w:cs="Arial"/>
          <w:lang w:val="en"/>
        </w:rPr>
        <w:t xml:space="preserve">professionals </w:t>
      </w:r>
      <w:r w:rsidR="00FA6910" w:rsidRPr="007248ED">
        <w:rPr>
          <w:rFonts w:ascii="Arial" w:hAnsi="Arial" w:cs="Arial"/>
          <w:lang w:val="en"/>
        </w:rPr>
        <w:t xml:space="preserve">who attended or were invited to the meeting. </w:t>
      </w:r>
      <w:r w:rsidRPr="007248ED">
        <w:rPr>
          <w:rFonts w:ascii="Arial" w:hAnsi="Arial" w:cs="Arial"/>
          <w:lang w:val="en"/>
        </w:rPr>
        <w:t>The Chair or other relevant practitioner should make it clear to Business Support who that includes or does not include</w:t>
      </w:r>
      <w:r w:rsidR="00CC5BAF">
        <w:rPr>
          <w:rFonts w:ascii="Arial" w:hAnsi="Arial" w:cs="Arial"/>
          <w:lang w:val="en"/>
        </w:rPr>
        <w:t>.</w:t>
      </w:r>
      <w:r w:rsidRPr="007248ED">
        <w:rPr>
          <w:rFonts w:ascii="Arial" w:hAnsi="Arial" w:cs="Arial"/>
          <w:lang w:val="en"/>
        </w:rPr>
        <w:t xml:space="preserve">  Business support will send out the minutes. </w:t>
      </w:r>
    </w:p>
    <w:p w14:paraId="0F86F953" w14:textId="77777777" w:rsidR="00737A64" w:rsidRPr="007248ED" w:rsidRDefault="00737A64" w:rsidP="00C867E6">
      <w:pPr>
        <w:jc w:val="both"/>
        <w:rPr>
          <w:rFonts w:ascii="Arial" w:hAnsi="Arial" w:cs="Arial"/>
          <w:lang w:val="en"/>
        </w:rPr>
      </w:pPr>
    </w:p>
    <w:p w14:paraId="4817A8D0" w14:textId="50D6D34D" w:rsidR="00737A64" w:rsidRPr="00BF596E" w:rsidRDefault="00737A64" w:rsidP="00C867E6">
      <w:pPr>
        <w:jc w:val="both"/>
        <w:rPr>
          <w:rFonts w:ascii="Arial" w:hAnsi="Arial" w:cs="Arial"/>
          <w:lang w:val="en"/>
        </w:rPr>
      </w:pPr>
      <w:r w:rsidRPr="007248ED">
        <w:rPr>
          <w:rFonts w:ascii="Arial" w:hAnsi="Arial" w:cs="Arial"/>
          <w:lang w:val="en"/>
        </w:rPr>
        <w:t xml:space="preserve">All requests received from Devon and Cornwall Police or from any other Police force </w:t>
      </w:r>
      <w:r w:rsidR="004B0189" w:rsidRPr="007248ED">
        <w:rPr>
          <w:rFonts w:ascii="Arial" w:hAnsi="Arial" w:cs="Arial"/>
          <w:lang w:val="en"/>
        </w:rPr>
        <w:t xml:space="preserve">in relation to criminal proceedings they are investigating </w:t>
      </w:r>
      <w:r w:rsidRPr="007248ED">
        <w:rPr>
          <w:rFonts w:ascii="Arial" w:hAnsi="Arial" w:cs="Arial"/>
          <w:lang w:val="en"/>
        </w:rPr>
        <w:t xml:space="preserve">should be forwarded to the </w:t>
      </w:r>
      <w:hyperlink r:id="rId17" w:history="1">
        <w:r w:rsidRPr="007248ED">
          <w:rPr>
            <w:rStyle w:val="Hyperlink"/>
            <w:rFonts w:ascii="Arial" w:hAnsi="Arial" w:cs="Arial"/>
            <w:lang w:val="en"/>
          </w:rPr>
          <w:t>Information Governance team</w:t>
        </w:r>
      </w:hyperlink>
      <w:r w:rsidRPr="007248ED">
        <w:rPr>
          <w:rFonts w:ascii="Arial" w:hAnsi="Arial" w:cs="Arial"/>
          <w:lang w:val="en"/>
        </w:rPr>
        <w:t xml:space="preserve"> in the first instance. Records should not be shared directly with Police officers in any way outside of the process operated by the Information Governance team. </w:t>
      </w:r>
    </w:p>
    <w:p w14:paraId="4EB40E3A" w14:textId="77777777" w:rsidR="00737A64" w:rsidRPr="007248ED" w:rsidRDefault="00737A64" w:rsidP="00C867E6">
      <w:pPr>
        <w:jc w:val="both"/>
        <w:rPr>
          <w:rFonts w:ascii="Arial" w:hAnsi="Arial" w:cs="Arial"/>
          <w:lang w:val="en"/>
        </w:rPr>
      </w:pPr>
    </w:p>
    <w:p w14:paraId="6C9298AA" w14:textId="77777777" w:rsidR="00313E55" w:rsidRPr="007248ED" w:rsidRDefault="00FA6910" w:rsidP="009B5404">
      <w:pPr>
        <w:rPr>
          <w:rFonts w:ascii="Arial" w:eastAsia="Times New Roman" w:hAnsi="Arial" w:cs="Arial"/>
        </w:rPr>
      </w:pPr>
      <w:r w:rsidRPr="007248ED">
        <w:rPr>
          <w:rFonts w:ascii="Arial" w:eastAsia="Times New Roman" w:hAnsi="Arial" w:cs="Arial"/>
        </w:rPr>
        <w:t xml:space="preserve">For other issues regarding information sharing </w:t>
      </w:r>
      <w:r w:rsidR="003D32AE" w:rsidRPr="007248ED">
        <w:rPr>
          <w:rFonts w:ascii="Arial" w:eastAsia="Times New Roman" w:hAnsi="Arial" w:cs="Arial"/>
        </w:rPr>
        <w:t xml:space="preserve">Practitioners should refer to the Department for Education Guidance: </w:t>
      </w:r>
      <w:hyperlink r:id="rId18" w:history="1">
        <w:r w:rsidR="003D32AE" w:rsidRPr="007248ED">
          <w:rPr>
            <w:rStyle w:val="Hyperlink"/>
            <w:rFonts w:ascii="Arial" w:eastAsia="Times New Roman" w:hAnsi="Arial" w:cs="Arial"/>
          </w:rPr>
          <w:t>https://new.devon.gov.uk/informationsharing/department-for-education-sharing-guidance</w:t>
        </w:r>
      </w:hyperlink>
    </w:p>
    <w:p w14:paraId="4EF7AA8B" w14:textId="77777777" w:rsidR="003D32AE" w:rsidRPr="007248ED" w:rsidRDefault="003D32AE" w:rsidP="00C867E6">
      <w:pPr>
        <w:pStyle w:val="ListParagraph"/>
        <w:ind w:left="1080"/>
        <w:jc w:val="both"/>
        <w:rPr>
          <w:rFonts w:ascii="Arial" w:eastAsia="Times New Roman" w:hAnsi="Arial" w:cs="Arial"/>
        </w:rPr>
      </w:pPr>
    </w:p>
    <w:p w14:paraId="0E5668D8" w14:textId="77777777" w:rsidR="003D32AE" w:rsidRPr="007248ED" w:rsidRDefault="003D32AE" w:rsidP="009B5404">
      <w:pPr>
        <w:rPr>
          <w:rFonts w:ascii="Arial" w:eastAsia="Times New Roman" w:hAnsi="Arial" w:cs="Arial"/>
        </w:rPr>
      </w:pPr>
      <w:r w:rsidRPr="007248ED">
        <w:rPr>
          <w:rFonts w:ascii="Arial" w:eastAsia="Times New Roman" w:hAnsi="Arial" w:cs="Arial"/>
        </w:rPr>
        <w:t xml:space="preserve">And the </w:t>
      </w:r>
      <w:bookmarkStart w:id="1" w:name="_GoBack"/>
      <w:bookmarkEnd w:id="1"/>
      <w:r w:rsidRPr="007248ED">
        <w:rPr>
          <w:rFonts w:ascii="Arial" w:eastAsia="Times New Roman" w:hAnsi="Arial" w:cs="Arial"/>
        </w:rPr>
        <w:t xml:space="preserve">Information sharing agreements: </w:t>
      </w:r>
      <w:hyperlink r:id="rId19" w:history="1">
        <w:r w:rsidRPr="007248ED">
          <w:rPr>
            <w:rStyle w:val="Hyperlink"/>
            <w:rFonts w:ascii="Arial" w:eastAsia="Times New Roman" w:hAnsi="Arial" w:cs="Arial"/>
          </w:rPr>
          <w:t>https://new.devon.gov.uk/informationsharing/information-sharing-protocols</w:t>
        </w:r>
      </w:hyperlink>
    </w:p>
    <w:p w14:paraId="2400F1D9" w14:textId="77777777" w:rsidR="003D32AE" w:rsidRPr="007248ED" w:rsidRDefault="003D32AE" w:rsidP="00C867E6">
      <w:pPr>
        <w:pStyle w:val="ListParagraph"/>
        <w:ind w:left="1080"/>
        <w:jc w:val="both"/>
        <w:rPr>
          <w:rFonts w:ascii="Arial" w:eastAsia="Times New Roman" w:hAnsi="Arial" w:cs="Arial"/>
        </w:rPr>
      </w:pPr>
    </w:p>
    <w:p w14:paraId="534AE155" w14:textId="77777777" w:rsidR="003D32AE" w:rsidRPr="007248ED" w:rsidRDefault="003D32AE" w:rsidP="00C867E6">
      <w:pPr>
        <w:pStyle w:val="ListParagraph"/>
        <w:ind w:left="1080"/>
        <w:jc w:val="both"/>
        <w:rPr>
          <w:rFonts w:ascii="Arial" w:eastAsia="Times New Roman" w:hAnsi="Arial" w:cs="Arial"/>
        </w:rPr>
      </w:pPr>
    </w:p>
    <w:p w14:paraId="7AB34900" w14:textId="77777777" w:rsidR="000F6B74" w:rsidRPr="007248ED" w:rsidRDefault="000F6B74" w:rsidP="00C867E6">
      <w:pPr>
        <w:jc w:val="both"/>
        <w:rPr>
          <w:rFonts w:ascii="Arial" w:hAnsi="Arial" w:cs="Arial"/>
        </w:rPr>
      </w:pPr>
    </w:p>
    <w:sectPr w:rsidR="000F6B74" w:rsidRPr="007248E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C176A"/>
    <w:multiLevelType w:val="hybridMultilevel"/>
    <w:tmpl w:val="EA2AF5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F53E41"/>
    <w:multiLevelType w:val="hybridMultilevel"/>
    <w:tmpl w:val="1C8A1A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34D32A5"/>
    <w:multiLevelType w:val="hybridMultilevel"/>
    <w:tmpl w:val="623ABF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DA879BF"/>
    <w:multiLevelType w:val="hybridMultilevel"/>
    <w:tmpl w:val="EBF6EB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94F3FF1"/>
    <w:multiLevelType w:val="hybridMultilevel"/>
    <w:tmpl w:val="70FAB2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9BB7719"/>
    <w:multiLevelType w:val="hybridMultilevel"/>
    <w:tmpl w:val="C7EAF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42575D2"/>
    <w:multiLevelType w:val="hybridMultilevel"/>
    <w:tmpl w:val="89064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B035A2"/>
    <w:multiLevelType w:val="hybridMultilevel"/>
    <w:tmpl w:val="81422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2F21898"/>
    <w:multiLevelType w:val="hybridMultilevel"/>
    <w:tmpl w:val="78B410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1AC235D"/>
    <w:multiLevelType w:val="hybridMultilevel"/>
    <w:tmpl w:val="9208A3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5"/>
  </w:num>
  <w:num w:numId="5">
    <w:abstractNumId w:val="0"/>
  </w:num>
  <w:num w:numId="6">
    <w:abstractNumId w:val="1"/>
  </w:num>
  <w:num w:numId="7">
    <w:abstractNumId w:val="2"/>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55"/>
    <w:rsid w:val="000234A8"/>
    <w:rsid w:val="000461B6"/>
    <w:rsid w:val="000D6DDA"/>
    <w:rsid w:val="000F550E"/>
    <w:rsid w:val="000F6B74"/>
    <w:rsid w:val="00104752"/>
    <w:rsid w:val="00147C35"/>
    <w:rsid w:val="0017112A"/>
    <w:rsid w:val="001765D1"/>
    <w:rsid w:val="001F7D04"/>
    <w:rsid w:val="00213B0F"/>
    <w:rsid w:val="002F7399"/>
    <w:rsid w:val="00313E55"/>
    <w:rsid w:val="00321D15"/>
    <w:rsid w:val="003423D7"/>
    <w:rsid w:val="003D32AE"/>
    <w:rsid w:val="00434C34"/>
    <w:rsid w:val="00443D20"/>
    <w:rsid w:val="004444B6"/>
    <w:rsid w:val="00492ACF"/>
    <w:rsid w:val="004A08A0"/>
    <w:rsid w:val="004B0189"/>
    <w:rsid w:val="004C2586"/>
    <w:rsid w:val="00517ECF"/>
    <w:rsid w:val="005A1C6D"/>
    <w:rsid w:val="005A66E8"/>
    <w:rsid w:val="006A6DBC"/>
    <w:rsid w:val="006A7152"/>
    <w:rsid w:val="006F2175"/>
    <w:rsid w:val="007248ED"/>
    <w:rsid w:val="00737A64"/>
    <w:rsid w:val="00745945"/>
    <w:rsid w:val="00787F6E"/>
    <w:rsid w:val="007A3464"/>
    <w:rsid w:val="009A4429"/>
    <w:rsid w:val="009B5404"/>
    <w:rsid w:val="00A93082"/>
    <w:rsid w:val="00AD091A"/>
    <w:rsid w:val="00B35308"/>
    <w:rsid w:val="00B66259"/>
    <w:rsid w:val="00BB4B33"/>
    <w:rsid w:val="00BC5971"/>
    <w:rsid w:val="00BF596E"/>
    <w:rsid w:val="00C371CC"/>
    <w:rsid w:val="00C466C9"/>
    <w:rsid w:val="00C867E6"/>
    <w:rsid w:val="00CC5BAF"/>
    <w:rsid w:val="00DF00B8"/>
    <w:rsid w:val="00F6713F"/>
    <w:rsid w:val="00FA6910"/>
    <w:rsid w:val="00FE303D"/>
    <w:rsid w:val="00FE4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528C6"/>
  <w15:docId w15:val="{47EBF4E5-1526-4585-B0B7-AF1C0C39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E55"/>
    <w:rPr>
      <w:rFonts w:ascii="Calibri" w:eastAsiaTheme="minorHAnsi" w:hAnsi="Calibri"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3E55"/>
    <w:rPr>
      <w:color w:val="0000FF"/>
      <w:u w:val="single"/>
    </w:rPr>
  </w:style>
  <w:style w:type="paragraph" w:styleId="ListParagraph">
    <w:name w:val="List Paragraph"/>
    <w:basedOn w:val="Normal"/>
    <w:uiPriority w:val="34"/>
    <w:qFormat/>
    <w:rsid w:val="000234A8"/>
    <w:pPr>
      <w:ind w:left="720"/>
      <w:contextualSpacing/>
    </w:pPr>
  </w:style>
  <w:style w:type="character" w:styleId="CommentReference">
    <w:name w:val="annotation reference"/>
    <w:basedOn w:val="DefaultParagraphFont"/>
    <w:uiPriority w:val="99"/>
    <w:semiHidden/>
    <w:unhideWhenUsed/>
    <w:rsid w:val="00AD091A"/>
    <w:rPr>
      <w:sz w:val="16"/>
      <w:szCs w:val="16"/>
    </w:rPr>
  </w:style>
  <w:style w:type="paragraph" w:styleId="CommentText">
    <w:name w:val="annotation text"/>
    <w:basedOn w:val="Normal"/>
    <w:link w:val="CommentTextChar"/>
    <w:uiPriority w:val="99"/>
    <w:semiHidden/>
    <w:unhideWhenUsed/>
    <w:rsid w:val="00AD091A"/>
    <w:rPr>
      <w:sz w:val="20"/>
      <w:szCs w:val="20"/>
    </w:rPr>
  </w:style>
  <w:style w:type="character" w:customStyle="1" w:styleId="CommentTextChar">
    <w:name w:val="Comment Text Char"/>
    <w:basedOn w:val="DefaultParagraphFont"/>
    <w:link w:val="CommentText"/>
    <w:uiPriority w:val="99"/>
    <w:semiHidden/>
    <w:rsid w:val="00AD091A"/>
    <w:rPr>
      <w:rFonts w:ascii="Calibri" w:eastAsiaTheme="minorHAnsi" w:hAnsi="Calibri" w:cs="Calibri"/>
      <w:lang w:eastAsia="en-US"/>
    </w:rPr>
  </w:style>
  <w:style w:type="paragraph" w:styleId="CommentSubject">
    <w:name w:val="annotation subject"/>
    <w:basedOn w:val="CommentText"/>
    <w:next w:val="CommentText"/>
    <w:link w:val="CommentSubjectChar"/>
    <w:uiPriority w:val="99"/>
    <w:semiHidden/>
    <w:unhideWhenUsed/>
    <w:rsid w:val="00AD091A"/>
    <w:rPr>
      <w:b/>
      <w:bCs/>
    </w:rPr>
  </w:style>
  <w:style w:type="character" w:customStyle="1" w:styleId="CommentSubjectChar">
    <w:name w:val="Comment Subject Char"/>
    <w:basedOn w:val="CommentTextChar"/>
    <w:link w:val="CommentSubject"/>
    <w:uiPriority w:val="99"/>
    <w:semiHidden/>
    <w:rsid w:val="00AD091A"/>
    <w:rPr>
      <w:rFonts w:ascii="Calibri" w:eastAsiaTheme="minorHAnsi" w:hAnsi="Calibri" w:cs="Calibri"/>
      <w:b/>
      <w:bCs/>
      <w:lang w:eastAsia="en-US"/>
    </w:rPr>
  </w:style>
  <w:style w:type="paragraph" w:styleId="BalloonText">
    <w:name w:val="Balloon Text"/>
    <w:basedOn w:val="Normal"/>
    <w:link w:val="BalloonTextChar"/>
    <w:uiPriority w:val="99"/>
    <w:semiHidden/>
    <w:unhideWhenUsed/>
    <w:rsid w:val="00AD091A"/>
    <w:rPr>
      <w:rFonts w:ascii="Tahoma" w:hAnsi="Tahoma" w:cs="Tahoma"/>
      <w:sz w:val="16"/>
      <w:szCs w:val="16"/>
    </w:rPr>
  </w:style>
  <w:style w:type="character" w:customStyle="1" w:styleId="BalloonTextChar">
    <w:name w:val="Balloon Text Char"/>
    <w:basedOn w:val="DefaultParagraphFont"/>
    <w:link w:val="BalloonText"/>
    <w:uiPriority w:val="99"/>
    <w:semiHidden/>
    <w:rsid w:val="00AD091A"/>
    <w:rPr>
      <w:rFonts w:ascii="Tahoma" w:eastAsiaTheme="minorHAnsi" w:hAnsi="Tahoma" w:cs="Tahoma"/>
      <w:sz w:val="16"/>
      <w:szCs w:val="16"/>
      <w:lang w:eastAsia="en-US"/>
    </w:rPr>
  </w:style>
  <w:style w:type="character" w:styleId="UnresolvedMention">
    <w:name w:val="Unresolved Mention"/>
    <w:basedOn w:val="DefaultParagraphFont"/>
    <w:uiPriority w:val="99"/>
    <w:semiHidden/>
    <w:unhideWhenUsed/>
    <w:rsid w:val="003D32AE"/>
    <w:rPr>
      <w:color w:val="808080"/>
      <w:shd w:val="clear" w:color="auto" w:fill="E6E6E6"/>
    </w:rPr>
  </w:style>
  <w:style w:type="character" w:styleId="Strong">
    <w:name w:val="Strong"/>
    <w:basedOn w:val="DefaultParagraphFont"/>
    <w:uiPriority w:val="22"/>
    <w:qFormat/>
    <w:rsid w:val="00FA69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0194">
      <w:bodyDiv w:val="1"/>
      <w:marLeft w:val="0"/>
      <w:marRight w:val="0"/>
      <w:marTop w:val="0"/>
      <w:marBottom w:val="0"/>
      <w:divBdr>
        <w:top w:val="none" w:sz="0" w:space="0" w:color="auto"/>
        <w:left w:val="none" w:sz="0" w:space="0" w:color="auto"/>
        <w:bottom w:val="none" w:sz="0" w:space="0" w:color="auto"/>
        <w:right w:val="none" w:sz="0" w:space="0" w:color="auto"/>
      </w:divBdr>
    </w:div>
    <w:div w:id="1759599815">
      <w:bodyDiv w:val="1"/>
      <w:marLeft w:val="0"/>
      <w:marRight w:val="0"/>
      <w:marTop w:val="0"/>
      <w:marBottom w:val="0"/>
      <w:divBdr>
        <w:top w:val="none" w:sz="0" w:space="0" w:color="auto"/>
        <w:left w:val="none" w:sz="0" w:space="0" w:color="auto"/>
        <w:bottom w:val="none" w:sz="0" w:space="0" w:color="auto"/>
        <w:right w:val="none" w:sz="0" w:space="0" w:color="auto"/>
      </w:divBdr>
    </w:div>
    <w:div w:id="181521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devon.gov.uk/informationsharing/" TargetMode="External"/><Relationship Id="rId13" Type="http://schemas.openxmlformats.org/officeDocument/2006/relationships/hyperlink" Target="mailto:accesstoinformation@devon.gov.uk" TargetMode="External"/><Relationship Id="rId18" Type="http://schemas.openxmlformats.org/officeDocument/2006/relationships/hyperlink" Target="https://new.devon.gov.uk/informationsharing/department-for-education-sharing-guidan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evonchildcare.proceduresonline.com/p_look_aft_rev.html" TargetMode="External"/><Relationship Id="rId17" Type="http://schemas.openxmlformats.org/officeDocument/2006/relationships/hyperlink" Target="mailto:accesstoinformation@devon.gov.uk" TargetMode="External"/><Relationship Id="rId2" Type="http://schemas.openxmlformats.org/officeDocument/2006/relationships/customXml" Target="../customXml/item2.xml"/><Relationship Id="rId16" Type="http://schemas.openxmlformats.org/officeDocument/2006/relationships/hyperlink" Target="mailto:accesstoinformation@devon.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proceduresonline.com/swcpp/devon/p_ch_protection_conf.html" TargetMode="External"/><Relationship Id="rId5" Type="http://schemas.openxmlformats.org/officeDocument/2006/relationships/styles" Target="styles.xml"/><Relationship Id="rId15" Type="http://schemas.openxmlformats.org/officeDocument/2006/relationships/hyperlink" Target="mailto:disclose@devon.gov.uk" TargetMode="External"/><Relationship Id="rId10" Type="http://schemas.openxmlformats.org/officeDocument/2006/relationships/hyperlink" Target="mailto:accesstoinformation@devon.gov.uk" TargetMode="External"/><Relationship Id="rId19" Type="http://schemas.openxmlformats.org/officeDocument/2006/relationships/hyperlink" Target="https://new.devon.gov.uk/informationsharing/information-sharing-protocols" TargetMode="External"/><Relationship Id="rId4" Type="http://schemas.openxmlformats.org/officeDocument/2006/relationships/numbering" Target="numbering.xml"/><Relationship Id="rId9" Type="http://schemas.openxmlformats.org/officeDocument/2006/relationships/hyperlink" Target="mailto:keepdevonsdatasafe@devon.gov.uk" TargetMode="External"/><Relationship Id="rId14" Type="http://schemas.openxmlformats.org/officeDocument/2006/relationships/hyperlink" Target="https://new.devon.gov.uk/accesstoinformation/data-protection/accessing-your-personal-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5B82A72FFF54458A8134317E3BADF9" ma:contentTypeVersion="12" ma:contentTypeDescription="Create a new document." ma:contentTypeScope="" ma:versionID="26395ee29d7a888d5edb3e06caf95077">
  <xsd:schema xmlns:xsd="http://www.w3.org/2001/XMLSchema" xmlns:xs="http://www.w3.org/2001/XMLSchema" xmlns:p="http://schemas.microsoft.com/office/2006/metadata/properties" xmlns:ns3="710d901b-1a50-4341-9f8c-df4cd6cb4864" xmlns:ns4="c3436115-f602-4034-af8c-ec8ceb97841a" targetNamespace="http://schemas.microsoft.com/office/2006/metadata/properties" ma:root="true" ma:fieldsID="790a3253658e144846dd365f195da4a2" ns3:_="" ns4:_="">
    <xsd:import namespace="710d901b-1a50-4341-9f8c-df4cd6cb4864"/>
    <xsd:import namespace="c3436115-f602-4034-af8c-ec8ceb9784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0d901b-1a50-4341-9f8c-df4cd6cb48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436115-f602-4034-af8c-ec8ceb9784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042D1D-ABD1-4709-8DB5-6AC2C18149E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4F04EC-B897-4115-AD89-BDD7C0B2C93F}">
  <ds:schemaRefs>
    <ds:schemaRef ds:uri="http://schemas.microsoft.com/sharepoint/v3/contenttype/forms"/>
  </ds:schemaRefs>
</ds:datastoreItem>
</file>

<file path=customXml/itemProps3.xml><?xml version="1.0" encoding="utf-8"?>
<ds:datastoreItem xmlns:ds="http://schemas.openxmlformats.org/officeDocument/2006/customXml" ds:itemID="{A1C61FBE-4B8F-4515-9D00-1375172E1E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0d901b-1a50-4341-9f8c-df4cd6cb4864"/>
    <ds:schemaRef ds:uri="c3436115-f602-4034-af8c-ec8ceb978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1185</Words>
  <Characters>6758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Howkins</dc:creator>
  <cp:lastModifiedBy>Rachel Nall</cp:lastModifiedBy>
  <cp:revision>4</cp:revision>
  <cp:lastPrinted>2018-02-23T16:35:00Z</cp:lastPrinted>
  <dcterms:created xsi:type="dcterms:W3CDTF">2020-08-18T17:52:00Z</dcterms:created>
  <dcterms:modified xsi:type="dcterms:W3CDTF">2020-08-18T17:54:00Z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0x0101008B5B82A72FFF54458A8134317E3BADF9</vt:lpwstr>
  </property>
</Properties>
</file>