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208B5" w14:textId="62C980C4" w:rsidR="00802DBB" w:rsidRDefault="00802DBB" w:rsidP="00802DBB">
      <w:pPr>
        <w:pStyle w:val="Heading3"/>
        <w:spacing w:before="186"/>
        <w:ind w:left="0" w:right="103"/>
        <w:jc w:val="center"/>
      </w:pPr>
      <w:r>
        <w:t>Assessment of the parent(s) and the potential risk to the</w:t>
      </w:r>
      <w:r>
        <w:rPr>
          <w:spacing w:val="-26"/>
        </w:rPr>
        <w:t xml:space="preserve"> </w:t>
      </w:r>
      <w:r>
        <w:t>child</w:t>
      </w:r>
      <w:r>
        <w:t>:</w:t>
      </w:r>
    </w:p>
    <w:p w14:paraId="2BA62BB8" w14:textId="77777777" w:rsidR="009930DF" w:rsidRPr="009930DF" w:rsidRDefault="009930DF" w:rsidP="009930DF">
      <w:pPr>
        <w:pStyle w:val="Heading4"/>
        <w:spacing w:before="159"/>
        <w:ind w:right="103"/>
        <w:jc w:val="center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</w:pPr>
      <w:r w:rsidRPr="009930D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  <w:t>Substance misuse as a risk</w:t>
      </w:r>
      <w:r w:rsidRPr="009930D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pacing w:val="-16"/>
          <w:sz w:val="32"/>
          <w:szCs w:val="32"/>
        </w:rPr>
        <w:t xml:space="preserve"> </w:t>
      </w:r>
      <w:r w:rsidRPr="009930DF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  <w:t>factor</w:t>
      </w:r>
    </w:p>
    <w:p w14:paraId="20E80F35" w14:textId="7397B52B" w:rsidR="009930DF" w:rsidRDefault="009930DF" w:rsidP="00404B40">
      <w:pPr>
        <w:pStyle w:val="BodyText"/>
        <w:spacing w:before="188" w:line="259" w:lineRule="auto"/>
        <w:ind w:right="103"/>
        <w:jc w:val="both"/>
      </w:pPr>
      <w:r>
        <w:t>Both recreational and prescription drugs can affect the f</w:t>
      </w:r>
      <w:r w:rsidR="00404B40">
        <w:t>o</w:t>
      </w:r>
      <w:r>
        <w:t>etus in</w:t>
      </w:r>
      <w:r>
        <w:rPr>
          <w:spacing w:val="-16"/>
        </w:rPr>
        <w:t xml:space="preserve"> </w:t>
      </w:r>
      <w:r>
        <w:t>many</w:t>
      </w:r>
      <w:r w:rsidR="00404B40">
        <w:t xml:space="preserve"> </w:t>
      </w:r>
      <w:r>
        <w:t>different ways. This section refers to psychostimulants and</w:t>
      </w:r>
      <w:r>
        <w:rPr>
          <w:spacing w:val="-20"/>
        </w:rPr>
        <w:t xml:space="preserve"> </w:t>
      </w:r>
      <w:r>
        <w:t>mood-alerting drugs.</w:t>
      </w:r>
    </w:p>
    <w:p w14:paraId="33F6A720" w14:textId="77777777" w:rsidR="009930DF" w:rsidRDefault="009930DF" w:rsidP="00404B40">
      <w:pPr>
        <w:pStyle w:val="BodyText"/>
        <w:spacing w:before="22" w:line="259" w:lineRule="auto"/>
        <w:ind w:right="113"/>
        <w:jc w:val="both"/>
      </w:pPr>
    </w:p>
    <w:p w14:paraId="5E245D23" w14:textId="66C9BA28" w:rsidR="009930DF" w:rsidRDefault="009930DF" w:rsidP="00404B40">
      <w:pPr>
        <w:pStyle w:val="BodyText"/>
        <w:spacing w:before="22" w:line="259" w:lineRule="auto"/>
        <w:ind w:right="113"/>
        <w:jc w:val="both"/>
      </w:pPr>
      <w:r>
        <w:t xml:space="preserve">There is no evidence that </w:t>
      </w:r>
      <w:r w:rsidR="00DF196A">
        <w:t>recreational,</w:t>
      </w:r>
      <w:r>
        <w:t xml:space="preserve"> or street drugs are safe at any</w:t>
      </w:r>
      <w:r>
        <w:rPr>
          <w:spacing w:val="-19"/>
        </w:rPr>
        <w:t xml:space="preserve"> </w:t>
      </w:r>
      <w:r>
        <w:t>time during pregnancy. All can potentially affect the baby and cause harm.</w:t>
      </w:r>
      <w:r>
        <w:rPr>
          <w:spacing w:val="47"/>
        </w:rPr>
        <w:t xml:space="preserve"> </w:t>
      </w:r>
      <w:r>
        <w:t>Drug use can damage the health of a pregnant woman both directly</w:t>
      </w:r>
      <w:r>
        <w:rPr>
          <w:spacing w:val="-13"/>
        </w:rPr>
        <w:t xml:space="preserve"> </w:t>
      </w:r>
      <w:r>
        <w:t>and indirectly, can cause complications during pregnancy and can damage</w:t>
      </w:r>
      <w:r>
        <w:rPr>
          <w:spacing w:val="-15"/>
        </w:rPr>
        <w:t xml:space="preserve"> </w:t>
      </w:r>
      <w:r>
        <w:t>the foetus. Drug use in pregnancy has been associated with premature</w:t>
      </w:r>
      <w:r>
        <w:rPr>
          <w:spacing w:val="-20"/>
        </w:rPr>
        <w:t xml:space="preserve"> </w:t>
      </w:r>
      <w:r>
        <w:t>birth, low birth weight, placental abruption, neonatal abstinence</w:t>
      </w:r>
      <w:r>
        <w:rPr>
          <w:spacing w:val="42"/>
        </w:rPr>
        <w:t xml:space="preserve"> </w:t>
      </w:r>
      <w:r>
        <w:t>syndrome (NAS), admission to a Neonatal Intensive Care Unit (NICU), and</w:t>
      </w:r>
      <w:r>
        <w:rPr>
          <w:spacing w:val="52"/>
        </w:rPr>
        <w:t xml:space="preserve"> </w:t>
      </w:r>
      <w:r>
        <w:t>an increased risk of still birth and neonatal death. Drug use in pregnancy</w:t>
      </w:r>
      <w:r>
        <w:rPr>
          <w:spacing w:val="-18"/>
        </w:rPr>
        <w:t xml:space="preserve"> </w:t>
      </w:r>
      <w:r>
        <w:t>is closely linked to poverty and deprivation, which can have a negative</w:t>
      </w:r>
      <w:r>
        <w:rPr>
          <w:spacing w:val="-19"/>
        </w:rPr>
        <w:t xml:space="preserve"> </w:t>
      </w:r>
      <w:r>
        <w:t>impact on health outcomes for the mother and child, and which are</w:t>
      </w:r>
      <w:r>
        <w:rPr>
          <w:spacing w:val="-10"/>
        </w:rPr>
        <w:t xml:space="preserve"> </w:t>
      </w:r>
      <w:r>
        <w:t>therefore factors that contribute to health</w:t>
      </w:r>
      <w:r>
        <w:rPr>
          <w:spacing w:val="-18"/>
        </w:rPr>
        <w:t xml:space="preserve"> </w:t>
      </w:r>
      <w:r>
        <w:t>inequalities.</w:t>
      </w:r>
    </w:p>
    <w:p w14:paraId="3415E78D" w14:textId="77777777" w:rsidR="009930DF" w:rsidRDefault="009930DF" w:rsidP="00404B40">
      <w:pPr>
        <w:pStyle w:val="BodyText"/>
        <w:spacing w:before="161" w:line="259" w:lineRule="auto"/>
        <w:ind w:right="135"/>
        <w:jc w:val="both"/>
      </w:pPr>
      <w:r>
        <w:t>Pregnancy can act as a strong incentive for a woman to make a</w:t>
      </w:r>
      <w:r>
        <w:rPr>
          <w:spacing w:val="-24"/>
        </w:rPr>
        <w:t xml:space="preserve"> </w:t>
      </w:r>
      <w:r>
        <w:t>positive change in behaviour and lifestyle. It is important that this is</w:t>
      </w:r>
      <w:r>
        <w:rPr>
          <w:spacing w:val="23"/>
        </w:rPr>
        <w:t xml:space="preserve"> </w:t>
      </w:r>
      <w:r>
        <w:t>both</w:t>
      </w:r>
      <w:r>
        <w:rPr>
          <w:spacing w:val="-1"/>
        </w:rPr>
        <w:t xml:space="preserve"> </w:t>
      </w:r>
      <w:r>
        <w:t>recognised and supported by early years and health practitioners who</w:t>
      </w:r>
      <w:r>
        <w:rPr>
          <w:spacing w:val="-21"/>
        </w:rPr>
        <w:t xml:space="preserve"> </w:t>
      </w:r>
      <w:r>
        <w:t>work with pregnant</w:t>
      </w:r>
      <w:r>
        <w:rPr>
          <w:spacing w:val="-2"/>
        </w:rPr>
        <w:t xml:space="preserve"> </w:t>
      </w:r>
      <w:r>
        <w:t>women.</w:t>
      </w:r>
    </w:p>
    <w:p w14:paraId="4760D760" w14:textId="77777777" w:rsidR="009930DF" w:rsidRDefault="009930DF" w:rsidP="00404B40">
      <w:pPr>
        <w:pStyle w:val="BodyText"/>
        <w:spacing w:before="163" w:line="259" w:lineRule="auto"/>
        <w:ind w:right="135"/>
        <w:jc w:val="both"/>
      </w:pPr>
      <w:r>
        <w:t>It is important for practitioners, whether health professionals or other</w:t>
      </w:r>
      <w:r>
        <w:rPr>
          <w:spacing w:val="-29"/>
        </w:rPr>
        <w:t xml:space="preserve"> </w:t>
      </w:r>
      <w:r>
        <w:t>early years practitioners, to contextualise drug use within what may be</w:t>
      </w:r>
      <w:r>
        <w:rPr>
          <w:spacing w:val="20"/>
        </w:rPr>
        <w:t xml:space="preserve"> </w:t>
      </w:r>
      <w:r>
        <w:t xml:space="preserve">a </w:t>
      </w:r>
      <w:r>
        <w:rPr>
          <w:rFonts w:cs="Calibri"/>
        </w:rPr>
        <w:t>multiple and complex risks issue. It is important to consider a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woman’s </w:t>
      </w:r>
      <w:r>
        <w:t xml:space="preserve">whole experience and the social factors that may have an impact </w:t>
      </w:r>
      <w:r>
        <w:rPr>
          <w:rFonts w:cs="Calibri"/>
        </w:rPr>
        <w:t xml:space="preserve">– </w:t>
      </w:r>
      <w:r>
        <w:t>not</w:t>
      </w:r>
      <w:r>
        <w:rPr>
          <w:spacing w:val="-19"/>
        </w:rPr>
        <w:t xml:space="preserve"> </w:t>
      </w:r>
      <w:r>
        <w:t>just drug use in isolation. For this, a holistic and person-centred approach</w:t>
      </w:r>
      <w:r>
        <w:rPr>
          <w:spacing w:val="-14"/>
        </w:rPr>
        <w:t xml:space="preserve"> </w:t>
      </w:r>
      <w:r>
        <w:t>is advisable, linking women to the tailored pregnancy support they need,</w:t>
      </w:r>
      <w:r>
        <w:rPr>
          <w:spacing w:val="-18"/>
        </w:rPr>
        <w:t xml:space="preserve"> </w:t>
      </w:r>
      <w:r>
        <w:t>as well as providing information regarding the potential harm of</w:t>
      </w:r>
      <w:r>
        <w:rPr>
          <w:spacing w:val="15"/>
        </w:rPr>
        <w:t xml:space="preserve"> </w:t>
      </w:r>
      <w:r>
        <w:t>continued use and unmodified</w:t>
      </w:r>
      <w:r>
        <w:rPr>
          <w:spacing w:val="-9"/>
        </w:rPr>
        <w:t xml:space="preserve"> </w:t>
      </w:r>
      <w:r>
        <w:t>behaviour.</w:t>
      </w:r>
    </w:p>
    <w:p w14:paraId="69335ED4" w14:textId="77777777" w:rsidR="009930DF" w:rsidRDefault="009930DF" w:rsidP="00404B40">
      <w:pPr>
        <w:pStyle w:val="BodyText"/>
        <w:spacing w:before="161" w:line="256" w:lineRule="auto"/>
        <w:ind w:right="103"/>
        <w:jc w:val="both"/>
      </w:pPr>
      <w:r>
        <w:t>For women using drugs, specialist support should be provided in addition</w:t>
      </w:r>
      <w:r>
        <w:rPr>
          <w:spacing w:val="-25"/>
        </w:rPr>
        <w:t xml:space="preserve"> </w:t>
      </w:r>
      <w:r>
        <w:t>to antenatal care, for example through an alcohol and drugs liaison</w:t>
      </w:r>
      <w:r>
        <w:rPr>
          <w:spacing w:val="-16"/>
        </w:rPr>
        <w:t xml:space="preserve"> </w:t>
      </w:r>
      <w:r>
        <w:t>nurse.</w:t>
      </w:r>
    </w:p>
    <w:p w14:paraId="72C9ECDD" w14:textId="77777777" w:rsidR="009930DF" w:rsidRDefault="009930DF" w:rsidP="00404B40">
      <w:pPr>
        <w:pStyle w:val="BodyText"/>
        <w:spacing w:before="164" w:line="256" w:lineRule="auto"/>
        <w:ind w:right="103"/>
        <w:jc w:val="both"/>
      </w:pPr>
      <w:r>
        <w:t>Practitioners have a responsibility to support women and see that they</w:t>
      </w:r>
      <w:r>
        <w:rPr>
          <w:spacing w:val="-19"/>
        </w:rPr>
        <w:t xml:space="preserve"> </w:t>
      </w:r>
      <w:r>
        <w:t>are provided with services that can help them protect their</w:t>
      </w:r>
      <w:r>
        <w:rPr>
          <w:spacing w:val="-18"/>
        </w:rPr>
        <w:t xml:space="preserve"> </w:t>
      </w:r>
      <w:r>
        <w:t>babies.</w:t>
      </w:r>
    </w:p>
    <w:p w14:paraId="617122E0" w14:textId="77777777" w:rsidR="00404B40" w:rsidRDefault="00404B40" w:rsidP="00404B40">
      <w:pPr>
        <w:pStyle w:val="BodyText"/>
        <w:spacing w:before="163"/>
        <w:ind w:right="103"/>
        <w:jc w:val="both"/>
      </w:pPr>
    </w:p>
    <w:p w14:paraId="4790D22C" w14:textId="05CB405F" w:rsidR="009930DF" w:rsidRDefault="009930DF" w:rsidP="00404B40">
      <w:pPr>
        <w:pStyle w:val="BodyText"/>
        <w:spacing w:before="163"/>
        <w:ind w:right="103"/>
        <w:jc w:val="both"/>
      </w:pPr>
      <w:r>
        <w:lastRenderedPageBreak/>
        <w:t>Factors affecting outcome in children pre-natally exposed to</w:t>
      </w:r>
      <w:r>
        <w:rPr>
          <w:spacing w:val="-20"/>
        </w:rPr>
        <w:t xml:space="preserve"> </w:t>
      </w:r>
      <w:r>
        <w:t>alcohol</w:t>
      </w:r>
      <w:r w:rsidR="00404B40">
        <w:t>:</w:t>
      </w:r>
    </w:p>
    <w:p w14:paraId="19DBAD71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188" w:line="259" w:lineRule="auto"/>
        <w:ind w:right="37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genetic and/or physical vulnerability: suggesting that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some individuals may have more tendency to be affected by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exposure than</w:t>
      </w:r>
      <w:r>
        <w:rPr>
          <w:rFonts w:ascii="Calibri"/>
          <w:spacing w:val="-3"/>
          <w:sz w:val="28"/>
        </w:rPr>
        <w:t xml:space="preserve"> </w:t>
      </w:r>
      <w:r>
        <w:rPr>
          <w:rFonts w:ascii="Calibri"/>
          <w:sz w:val="28"/>
        </w:rPr>
        <w:t>others.</w:t>
      </w:r>
    </w:p>
    <w:p w14:paraId="1B997828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340" w:lineRule="exact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drug type and drug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action</w:t>
      </w:r>
    </w:p>
    <w:p w14:paraId="3BE197CA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2" w:line="259" w:lineRule="auto"/>
        <w:ind w:right="74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type of exposure: dose, duration during gestation and</w:t>
      </w:r>
      <w:r>
        <w:rPr>
          <w:rFonts w:ascii="Calibri"/>
          <w:spacing w:val="-13"/>
          <w:sz w:val="28"/>
        </w:rPr>
        <w:t xml:space="preserve"> </w:t>
      </w:r>
      <w:r>
        <w:rPr>
          <w:rFonts w:ascii="Calibri"/>
          <w:sz w:val="28"/>
        </w:rPr>
        <w:t>timing (daily or binge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use)</w:t>
      </w:r>
    </w:p>
    <w:p w14:paraId="5889041C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340" w:lineRule="exact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maternal health, access to health services and prenatal</w:t>
      </w:r>
      <w:r>
        <w:rPr>
          <w:rFonts w:ascii="Calibri"/>
          <w:spacing w:val="-11"/>
          <w:sz w:val="28"/>
        </w:rPr>
        <w:t xml:space="preserve"> </w:t>
      </w:r>
      <w:r>
        <w:rPr>
          <w:rFonts w:ascii="Calibri"/>
          <w:sz w:val="28"/>
        </w:rPr>
        <w:t>care</w:t>
      </w:r>
    </w:p>
    <w:p w14:paraId="1B6F9D4F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pregnancy complications (e.g.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prematurity)</w:t>
      </w:r>
    </w:p>
    <w:p w14:paraId="23F2B233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 w:line="259" w:lineRule="auto"/>
        <w:ind w:right="11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status variables: (such as postnatal care-giving factors,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immediate family environment, and the general</w:t>
      </w:r>
      <w:r>
        <w:rPr>
          <w:rFonts w:ascii="Calibri" w:eastAsia="Calibri" w:hAnsi="Calibri" w:cs="Calibri"/>
          <w:spacing w:val="-1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social</w:t>
      </w:r>
      <w:r>
        <w:rPr>
          <w:rFonts w:ascii="Calibri" w:eastAsia="Calibri" w:hAnsi="Calibri" w:cs="Calibri"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environment i.e. socio-economic status), as well as</w:t>
      </w:r>
      <w:r>
        <w:rPr>
          <w:rFonts w:ascii="Calibri" w:eastAsia="Calibri" w:hAnsi="Calibri" w:cs="Calibri"/>
          <w:spacing w:val="-10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developmental process itself and the many factors that are</w:t>
      </w:r>
      <w:r>
        <w:rPr>
          <w:rFonts w:ascii="Calibri" w:eastAsia="Calibri" w:hAnsi="Calibri" w:cs="Calibri"/>
          <w:spacing w:val="-1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known to affect it i.e. particular behaviours of family members,</w:t>
      </w:r>
      <w:r>
        <w:rPr>
          <w:rFonts w:ascii="Calibri" w:eastAsia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the caregiver’s style, and specific and significant events, such as</w:t>
      </w:r>
      <w:r>
        <w:rPr>
          <w:rFonts w:ascii="Calibri" w:eastAsia="Calibri" w:hAnsi="Calibri" w:cs="Calibri"/>
          <w:spacing w:val="-14"/>
          <w:sz w:val="28"/>
          <w:szCs w:val="28"/>
        </w:rPr>
        <w:t xml:space="preserve"> </w:t>
      </w:r>
      <w:r>
        <w:rPr>
          <w:rFonts w:ascii="Calibri" w:eastAsia="Calibri" w:hAnsi="Calibri" w:cs="Calibri"/>
          <w:spacing w:val="-2"/>
          <w:sz w:val="28"/>
          <w:szCs w:val="28"/>
        </w:rPr>
        <w:t>the</w:t>
      </w:r>
      <w:r>
        <w:rPr>
          <w:rFonts w:ascii="Calibri" w:eastAsia="Calibri" w:hAnsi="Calibri" w:cs="Calibri"/>
          <w:sz w:val="28"/>
          <w:szCs w:val="28"/>
        </w:rPr>
        <w:t xml:space="preserve"> loss of a parent, which affect the developing</w:t>
      </w:r>
      <w:r>
        <w:rPr>
          <w:rFonts w:ascii="Calibri" w:eastAsia="Calibri" w:hAnsi="Calibri" w:cs="Calibri"/>
          <w:spacing w:val="-13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child.</w:t>
      </w:r>
    </w:p>
    <w:p w14:paraId="0F71719A" w14:textId="11393D69" w:rsidR="00404B40" w:rsidRPr="00404B40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after="240" w:line="369" w:lineRule="auto"/>
        <w:ind w:left="100" w:right="726" w:firstLine="360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availability of services: prevention, education and</w:t>
      </w:r>
      <w:r w:rsidR="00404B40">
        <w:rPr>
          <w:rFonts w:ascii="Calibri"/>
          <w:sz w:val="28"/>
        </w:rPr>
        <w:t xml:space="preserve"> t</w:t>
      </w:r>
      <w:r w:rsidRPr="00404B40">
        <w:rPr>
          <w:rFonts w:ascii="Calibri"/>
          <w:sz w:val="28"/>
        </w:rPr>
        <w:t xml:space="preserve">reatment </w:t>
      </w:r>
    </w:p>
    <w:p w14:paraId="30AB017B" w14:textId="66380DAC" w:rsidR="009930DF" w:rsidRPr="00404B40" w:rsidRDefault="009930DF" w:rsidP="00404B40">
      <w:pPr>
        <w:tabs>
          <w:tab w:val="left" w:pos="1181"/>
        </w:tabs>
        <w:spacing w:line="369" w:lineRule="auto"/>
        <w:ind w:left="100" w:right="726"/>
        <w:rPr>
          <w:rFonts w:ascii="Calibri" w:eastAsia="Calibri" w:hAnsi="Calibri" w:cs="Calibri"/>
          <w:sz w:val="28"/>
          <w:szCs w:val="28"/>
        </w:rPr>
      </w:pPr>
      <w:r w:rsidRPr="00404B40">
        <w:rPr>
          <w:rFonts w:ascii="Calibri"/>
          <w:sz w:val="28"/>
          <w:u w:val="single" w:color="000000"/>
        </w:rPr>
        <w:t>Substance and Alcohol Misuse</w:t>
      </w:r>
      <w:r w:rsidRPr="00404B40">
        <w:rPr>
          <w:rFonts w:ascii="Calibri"/>
          <w:spacing w:val="-6"/>
          <w:sz w:val="28"/>
          <w:u w:val="single" w:color="000000"/>
        </w:rPr>
        <w:t xml:space="preserve"> </w:t>
      </w:r>
      <w:r w:rsidRPr="00404B40">
        <w:rPr>
          <w:rFonts w:ascii="Calibri"/>
          <w:sz w:val="28"/>
          <w:u w:val="single" w:color="000000"/>
        </w:rPr>
        <w:t>questions</w:t>
      </w:r>
    </w:p>
    <w:p w14:paraId="2B6492F1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4" w:line="259" w:lineRule="auto"/>
        <w:ind w:right="42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type of substances is the prospective parent/s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dependent upon?</w:t>
      </w:r>
    </w:p>
    <w:p w14:paraId="4C65F76D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256" w:lineRule="auto"/>
        <w:ind w:right="66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is the route/amount/duration/pattern of the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substance misuse?</w:t>
      </w:r>
    </w:p>
    <w:p w14:paraId="7ED1DC32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4" w:line="259" w:lineRule="auto"/>
        <w:ind w:right="21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The consequences for the baby of the mother's substance</w:t>
      </w:r>
      <w:r>
        <w:rPr>
          <w:rFonts w:ascii="Calibri"/>
          <w:spacing w:val="-27"/>
          <w:sz w:val="28"/>
        </w:rPr>
        <w:t xml:space="preserve"> </w:t>
      </w:r>
      <w:r>
        <w:rPr>
          <w:rFonts w:ascii="Calibri"/>
          <w:sz w:val="28"/>
        </w:rPr>
        <w:t>misuse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 xml:space="preserve">during pregnancy </w:t>
      </w:r>
      <w:proofErr w:type="gramStart"/>
      <w:r>
        <w:rPr>
          <w:rFonts w:ascii="Calibri"/>
          <w:sz w:val="28"/>
        </w:rPr>
        <w:t>e.g.</w:t>
      </w:r>
      <w:proofErr w:type="gramEnd"/>
      <w:r>
        <w:rPr>
          <w:rFonts w:ascii="Calibri"/>
          <w:sz w:val="28"/>
        </w:rPr>
        <w:t xml:space="preserve"> withdrawal symptoms, and for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the parenting of any other children in the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household.</w:t>
      </w:r>
    </w:p>
    <w:p w14:paraId="53F974EE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The history of parental substance misuse, current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dependency.</w:t>
      </w:r>
    </w:p>
    <w:p w14:paraId="2407B796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 w:line="259" w:lineRule="auto"/>
        <w:ind w:right="201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Any evidence of being incapacitated/comatose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or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t>paranoid/overtly</w:t>
      </w:r>
      <w:r>
        <w:rPr>
          <w:rFonts w:ascii="Calibri"/>
          <w:spacing w:val="-2"/>
          <w:sz w:val="28"/>
        </w:rPr>
        <w:t xml:space="preserve"> </w:t>
      </w:r>
      <w:r>
        <w:rPr>
          <w:rFonts w:ascii="Calibri"/>
          <w:sz w:val="28"/>
        </w:rPr>
        <w:t>psychotic?</w:t>
      </w:r>
    </w:p>
    <w:p w14:paraId="571AC943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340" w:lineRule="exact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Is the prospective parent engaged with drug and alcohol</w:t>
      </w:r>
      <w:r>
        <w:rPr>
          <w:rFonts w:ascii="Calibri"/>
          <w:spacing w:val="-17"/>
          <w:sz w:val="28"/>
        </w:rPr>
        <w:t xml:space="preserve"> </w:t>
      </w:r>
      <w:r>
        <w:rPr>
          <w:rFonts w:ascii="Calibri"/>
          <w:sz w:val="28"/>
        </w:rPr>
        <w:t>services?</w:t>
      </w:r>
    </w:p>
    <w:p w14:paraId="39A7EC07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Motivation to engage with drug and alcohol</w:t>
      </w:r>
      <w:r>
        <w:rPr>
          <w:rFonts w:ascii="Calibri"/>
          <w:spacing w:val="-9"/>
          <w:sz w:val="28"/>
        </w:rPr>
        <w:t xml:space="preserve"> </w:t>
      </w:r>
      <w:r>
        <w:rPr>
          <w:rFonts w:ascii="Calibri"/>
          <w:sz w:val="28"/>
        </w:rPr>
        <w:t>services?</w:t>
      </w:r>
    </w:p>
    <w:p w14:paraId="7A169677" w14:textId="4EF58EEA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 w:line="259" w:lineRule="auto"/>
        <w:ind w:right="367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is the prospective parent/s understanding of the</w:t>
      </w:r>
      <w:r>
        <w:rPr>
          <w:rFonts w:ascii="Calibri"/>
          <w:spacing w:val="-14"/>
          <w:sz w:val="28"/>
        </w:rPr>
        <w:t xml:space="preserve"> </w:t>
      </w:r>
      <w:r>
        <w:rPr>
          <w:rFonts w:ascii="Calibri"/>
          <w:sz w:val="28"/>
        </w:rPr>
        <w:t>potential effects of their substance misuse on the unborn and newborn child?</w:t>
      </w:r>
    </w:p>
    <w:p w14:paraId="4F974FD6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1" w:line="256" w:lineRule="auto"/>
        <w:ind w:right="326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Can parental substance misuse be managed compatibly with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the demands of a new-born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child?</w:t>
      </w:r>
    </w:p>
    <w:p w14:paraId="7ADEA146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4" w:line="259" w:lineRule="auto"/>
        <w:ind w:right="27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What has been the impact of parental substance misuse been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on</w:t>
      </w:r>
      <w:r>
        <w:rPr>
          <w:rFonts w:ascii="Calibri"/>
          <w:spacing w:val="-1"/>
          <w:sz w:val="28"/>
        </w:rPr>
        <w:t xml:space="preserve"> </w:t>
      </w:r>
      <w:r>
        <w:rPr>
          <w:rFonts w:ascii="Calibri"/>
          <w:sz w:val="28"/>
        </w:rPr>
        <w:lastRenderedPageBreak/>
        <w:t>other children/sibling within the</w:t>
      </w:r>
      <w:r>
        <w:rPr>
          <w:rFonts w:ascii="Calibri"/>
          <w:spacing w:val="-10"/>
          <w:sz w:val="28"/>
        </w:rPr>
        <w:t xml:space="preserve"> </w:t>
      </w:r>
      <w:r>
        <w:rPr>
          <w:rFonts w:ascii="Calibri"/>
          <w:sz w:val="28"/>
        </w:rPr>
        <w:t>household?</w:t>
      </w:r>
    </w:p>
    <w:p w14:paraId="49DE0725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340" w:lineRule="exact"/>
        <w:ind w:right="1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patterns of substance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misuse</w:t>
      </w:r>
    </w:p>
    <w:p w14:paraId="4FFAC38D" w14:textId="24293A28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2" w:line="259" w:lineRule="auto"/>
        <w:ind w:right="125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whether it can be managed compatibly with caring for a ne</w:t>
      </w:r>
      <w:r w:rsidR="00404B40">
        <w:rPr>
          <w:rFonts w:ascii="Calibri"/>
          <w:sz w:val="28"/>
        </w:rPr>
        <w:t>w</w:t>
      </w:r>
      <w:r>
        <w:rPr>
          <w:rFonts w:ascii="Calibri"/>
          <w:sz w:val="28"/>
        </w:rPr>
        <w:t>born child</w:t>
      </w:r>
    </w:p>
    <w:p w14:paraId="622CD668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340" w:lineRule="exact"/>
        <w:ind w:right="114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whether parents are willing to attend</w:t>
      </w:r>
      <w:r>
        <w:rPr>
          <w:rFonts w:ascii="Calibri"/>
          <w:spacing w:val="-6"/>
          <w:sz w:val="28"/>
        </w:rPr>
        <w:t xml:space="preserve"> </w:t>
      </w:r>
      <w:r>
        <w:rPr>
          <w:rFonts w:ascii="Calibri"/>
          <w:sz w:val="28"/>
        </w:rPr>
        <w:t>treatment</w:t>
      </w:r>
    </w:p>
    <w:p w14:paraId="6D2A39FB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before="28" w:line="259" w:lineRule="auto"/>
        <w:ind w:right="203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any dual diagnosis (substance misuse coupled with mental</w:t>
      </w:r>
      <w:r>
        <w:rPr>
          <w:rFonts w:ascii="Calibri"/>
          <w:spacing w:val="-16"/>
          <w:sz w:val="28"/>
        </w:rPr>
        <w:t xml:space="preserve"> </w:t>
      </w:r>
      <w:r>
        <w:rPr>
          <w:rFonts w:ascii="Calibri"/>
          <w:sz w:val="28"/>
        </w:rPr>
        <w:t>health problems)</w:t>
      </w:r>
    </w:p>
    <w:p w14:paraId="07FF4919" w14:textId="77777777" w:rsidR="009930DF" w:rsidRDefault="009930DF" w:rsidP="00404B40">
      <w:pPr>
        <w:pStyle w:val="ListParagraph"/>
        <w:numPr>
          <w:ilvl w:val="0"/>
          <w:numId w:val="14"/>
        </w:numPr>
        <w:tabs>
          <w:tab w:val="left" w:pos="1181"/>
        </w:tabs>
        <w:spacing w:line="256" w:lineRule="auto"/>
        <w:ind w:right="568"/>
        <w:jc w:val="both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the consequences for the unborn baby of continued misuse</w:t>
      </w:r>
      <w:r>
        <w:rPr>
          <w:rFonts w:ascii="Calibri"/>
          <w:spacing w:val="-20"/>
          <w:sz w:val="28"/>
        </w:rPr>
        <w:t xml:space="preserve"> </w:t>
      </w:r>
      <w:r>
        <w:rPr>
          <w:rFonts w:ascii="Calibri"/>
          <w:sz w:val="28"/>
        </w:rPr>
        <w:t>of substances or withdrawal during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pregnancy</w:t>
      </w:r>
    </w:p>
    <w:p w14:paraId="67A401BF" w14:textId="77777777" w:rsidR="009930DF" w:rsidRDefault="009930DF" w:rsidP="009930DF">
      <w:pPr>
        <w:pStyle w:val="BodyText"/>
        <w:spacing w:before="164" w:line="369" w:lineRule="auto"/>
        <w:ind w:right="1934"/>
      </w:pPr>
      <w:r>
        <w:t>More detail could be indicated and would</w:t>
      </w:r>
      <w:r>
        <w:rPr>
          <w:spacing w:val="-6"/>
        </w:rPr>
        <w:t xml:space="preserve"> </w:t>
      </w:r>
      <w:r>
        <w:t xml:space="preserve">include: </w:t>
      </w:r>
      <w:r>
        <w:rPr>
          <w:u w:val="single" w:color="000000"/>
        </w:rPr>
        <w:t>Parenting and attachment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relationship</w:t>
      </w:r>
    </w:p>
    <w:p w14:paraId="19E3E909" w14:textId="77777777" w:rsidR="009930DF" w:rsidRDefault="009930DF" w:rsidP="00404B40">
      <w:pPr>
        <w:pStyle w:val="BodyText"/>
        <w:numPr>
          <w:ilvl w:val="0"/>
          <w:numId w:val="15"/>
        </w:numPr>
        <w:ind w:right="1242"/>
      </w:pPr>
      <w:r>
        <w:t xml:space="preserve">Is the </w:t>
      </w:r>
      <w:r>
        <w:rPr>
          <w:rFonts w:cs="Calibri"/>
        </w:rPr>
        <w:t>child’s attachment damaged due to inconsistent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par</w:t>
      </w:r>
      <w:r>
        <w:t>enting? Is there consistent emotional warmth from adult</w:t>
      </w:r>
      <w:r>
        <w:rPr>
          <w:spacing w:val="-18"/>
        </w:rPr>
        <w:t xml:space="preserve"> </w:t>
      </w:r>
      <w:r>
        <w:t>caregivers?</w:t>
      </w:r>
    </w:p>
    <w:p w14:paraId="576FC048" w14:textId="77777777" w:rsidR="009930DF" w:rsidRDefault="009930DF" w:rsidP="00404B40">
      <w:pPr>
        <w:pStyle w:val="BodyText"/>
        <w:numPr>
          <w:ilvl w:val="0"/>
          <w:numId w:val="15"/>
        </w:numPr>
        <w:ind w:right="114"/>
      </w:pPr>
      <w:r>
        <w:t>Is there a level of unpredictability of the caregivers and inconsistencies</w:t>
      </w:r>
      <w:r>
        <w:rPr>
          <w:spacing w:val="-15"/>
        </w:rPr>
        <w:t xml:space="preserve"> </w:t>
      </w:r>
      <w:r>
        <w:t>in parenting, and how do these affect the</w:t>
      </w:r>
      <w:r>
        <w:rPr>
          <w:spacing w:val="-8"/>
        </w:rPr>
        <w:t xml:space="preserve"> </w:t>
      </w:r>
      <w:r>
        <w:t>child?</w:t>
      </w:r>
    </w:p>
    <w:p w14:paraId="753064F7" w14:textId="77777777" w:rsidR="009930DF" w:rsidRDefault="009930DF" w:rsidP="00404B40">
      <w:pPr>
        <w:pStyle w:val="BodyText"/>
        <w:numPr>
          <w:ilvl w:val="0"/>
          <w:numId w:val="15"/>
        </w:numPr>
        <w:ind w:right="114"/>
        <w:rPr>
          <w:rFonts w:cs="Calibri"/>
        </w:rPr>
      </w:pPr>
      <w:r>
        <w:t xml:space="preserve">Is there appropriate parental response in accordance with </w:t>
      </w:r>
      <w:r>
        <w:rPr>
          <w:rFonts w:cs="Calibri"/>
        </w:rPr>
        <w:t>the child’s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age</w:t>
      </w:r>
    </w:p>
    <w:p w14:paraId="5C9E5DA0" w14:textId="77777777" w:rsidR="009930DF" w:rsidRDefault="009930DF" w:rsidP="00404B40">
      <w:pPr>
        <w:pStyle w:val="BodyText"/>
        <w:numPr>
          <w:ilvl w:val="0"/>
          <w:numId w:val="15"/>
        </w:numPr>
        <w:ind w:right="114"/>
      </w:pPr>
      <w:r>
        <w:t>and</w:t>
      </w:r>
      <w:r>
        <w:rPr>
          <w:spacing w:val="-4"/>
        </w:rPr>
        <w:t xml:space="preserve"> </w:t>
      </w:r>
      <w:r>
        <w:t>stage?</w:t>
      </w:r>
    </w:p>
    <w:p w14:paraId="427AB3BE" w14:textId="77777777" w:rsidR="009930DF" w:rsidRDefault="009930DF" w:rsidP="00404B40">
      <w:pPr>
        <w:pStyle w:val="BodyText"/>
        <w:numPr>
          <w:ilvl w:val="0"/>
          <w:numId w:val="15"/>
        </w:numPr>
        <w:ind w:right="114"/>
      </w:pPr>
      <w:r>
        <w:t>Is parental incapacity affecting the child taking on too much</w:t>
      </w:r>
      <w:r>
        <w:rPr>
          <w:spacing w:val="-15"/>
        </w:rPr>
        <w:t xml:space="preserve"> </w:t>
      </w:r>
      <w:r>
        <w:t>responsibility? Are there any caregivers that do not use</w:t>
      </w:r>
      <w:r>
        <w:rPr>
          <w:spacing w:val="-13"/>
        </w:rPr>
        <w:t xml:space="preserve"> </w:t>
      </w:r>
      <w:r>
        <w:t>substances?</w:t>
      </w:r>
    </w:p>
    <w:p w14:paraId="15497BB2" w14:textId="77777777" w:rsidR="00404B40" w:rsidRDefault="009930DF" w:rsidP="00404B40">
      <w:pPr>
        <w:pStyle w:val="BodyText"/>
        <w:numPr>
          <w:ilvl w:val="0"/>
          <w:numId w:val="15"/>
        </w:numPr>
        <w:ind w:right="2651"/>
      </w:pPr>
      <w:r>
        <w:t>Is there evidence of praise and</w:t>
      </w:r>
      <w:r>
        <w:rPr>
          <w:spacing w:val="-14"/>
        </w:rPr>
        <w:t xml:space="preserve"> </w:t>
      </w:r>
      <w:r>
        <w:t xml:space="preserve">encouragement? </w:t>
      </w:r>
    </w:p>
    <w:p w14:paraId="0B4353B6" w14:textId="77777777" w:rsidR="00404B40" w:rsidRDefault="00404B40" w:rsidP="00404B40">
      <w:pPr>
        <w:pStyle w:val="BodyText"/>
        <w:ind w:right="2651"/>
      </w:pPr>
    </w:p>
    <w:p w14:paraId="784E5A16" w14:textId="3F1B095F" w:rsidR="009930DF" w:rsidRDefault="009930DF" w:rsidP="00404B40">
      <w:pPr>
        <w:pStyle w:val="BodyText"/>
        <w:ind w:right="2651"/>
      </w:pPr>
      <w:r>
        <w:rPr>
          <w:u w:val="single" w:color="000000"/>
        </w:rPr>
        <w:t>Living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14:paraId="70E2E491" w14:textId="77777777" w:rsidR="009930DF" w:rsidRDefault="009930DF" w:rsidP="00404B40">
      <w:pPr>
        <w:pStyle w:val="BodyText"/>
        <w:numPr>
          <w:ilvl w:val="0"/>
          <w:numId w:val="16"/>
        </w:numPr>
        <w:ind w:right="114"/>
        <w:rPr>
          <w:rFonts w:cs="Calibri"/>
        </w:rPr>
      </w:pPr>
      <w:r>
        <w:rPr>
          <w:rFonts w:cs="Calibri"/>
        </w:rPr>
        <w:t>Are the child’s physical needs being consistently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met?</w:t>
      </w:r>
    </w:p>
    <w:p w14:paraId="4B678224" w14:textId="77777777" w:rsidR="009930DF" w:rsidRDefault="009930DF" w:rsidP="00404B40">
      <w:pPr>
        <w:pStyle w:val="BodyText"/>
        <w:numPr>
          <w:ilvl w:val="0"/>
          <w:numId w:val="16"/>
        </w:numPr>
        <w:ind w:right="114"/>
      </w:pPr>
      <w:r>
        <w:t xml:space="preserve">What is </w:t>
      </w:r>
      <w:r>
        <w:rPr>
          <w:rFonts w:cs="Calibri"/>
        </w:rPr>
        <w:t>the child’s livi</w:t>
      </w:r>
      <w:r>
        <w:t>ng conditions</w:t>
      </w:r>
      <w:r>
        <w:rPr>
          <w:spacing w:val="-11"/>
        </w:rPr>
        <w:t xml:space="preserve"> </w:t>
      </w:r>
      <w:r>
        <w:t>like?</w:t>
      </w:r>
    </w:p>
    <w:p w14:paraId="5CF87578" w14:textId="77777777" w:rsidR="009930DF" w:rsidRDefault="009930DF" w:rsidP="00404B40">
      <w:pPr>
        <w:pStyle w:val="BodyText"/>
        <w:numPr>
          <w:ilvl w:val="0"/>
          <w:numId w:val="16"/>
        </w:numPr>
        <w:ind w:right="114"/>
      </w:pPr>
      <w:r>
        <w:t>Is the physical environment provided for the child good</w:t>
      </w:r>
      <w:r>
        <w:rPr>
          <w:spacing w:val="-20"/>
        </w:rPr>
        <w:t xml:space="preserve"> </w:t>
      </w:r>
      <w:r>
        <w:t>enough?</w:t>
      </w:r>
    </w:p>
    <w:p w14:paraId="42BF66FE" w14:textId="77777777" w:rsidR="009930DF" w:rsidRDefault="009930DF" w:rsidP="00404B40">
      <w:pPr>
        <w:pStyle w:val="BodyText"/>
        <w:numPr>
          <w:ilvl w:val="0"/>
          <w:numId w:val="16"/>
        </w:numPr>
        <w:ind w:right="114"/>
      </w:pPr>
      <w:r>
        <w:t>If drugs are kept in the home, is it possible that children can access</w:t>
      </w:r>
      <w:r>
        <w:rPr>
          <w:spacing w:val="-18"/>
        </w:rPr>
        <w:t xml:space="preserve"> </w:t>
      </w:r>
      <w:r>
        <w:t>them? Financial circumstances Is there enough money to allow for</w:t>
      </w:r>
      <w:r>
        <w:rPr>
          <w:spacing w:val="-25"/>
        </w:rPr>
        <w:t xml:space="preserve"> </w:t>
      </w:r>
      <w:r>
        <w:t>adequate</w:t>
      </w:r>
    </w:p>
    <w:p w14:paraId="516BA79B" w14:textId="77777777" w:rsidR="00404B40" w:rsidRDefault="009930DF" w:rsidP="00404B40">
      <w:pPr>
        <w:pStyle w:val="BodyText"/>
        <w:numPr>
          <w:ilvl w:val="0"/>
          <w:numId w:val="16"/>
        </w:numPr>
        <w:ind w:right="3959"/>
      </w:pPr>
      <w:r>
        <w:rPr>
          <w:rFonts w:cs="Calibri"/>
        </w:rPr>
        <w:t xml:space="preserve">parenting/the child’s </w:t>
      </w:r>
      <w:r>
        <w:t>needs to be</w:t>
      </w:r>
      <w:r>
        <w:rPr>
          <w:spacing w:val="-7"/>
        </w:rPr>
        <w:t xml:space="preserve"> </w:t>
      </w:r>
      <w:r>
        <w:t xml:space="preserve">met? </w:t>
      </w:r>
    </w:p>
    <w:p w14:paraId="18098A8F" w14:textId="77777777" w:rsidR="00404B40" w:rsidRDefault="00404B40" w:rsidP="00404B40">
      <w:pPr>
        <w:pStyle w:val="BodyText"/>
        <w:ind w:right="3959"/>
      </w:pPr>
    </w:p>
    <w:p w14:paraId="6A971DF0" w14:textId="77777777" w:rsidR="00404B40" w:rsidRDefault="00404B40" w:rsidP="00404B40">
      <w:pPr>
        <w:pStyle w:val="BodyText"/>
        <w:ind w:right="3959"/>
      </w:pPr>
    </w:p>
    <w:p w14:paraId="1FA2076C" w14:textId="77777777" w:rsidR="00404B40" w:rsidRDefault="00404B40" w:rsidP="00404B40">
      <w:pPr>
        <w:pStyle w:val="BodyText"/>
        <w:ind w:right="3959"/>
      </w:pPr>
    </w:p>
    <w:p w14:paraId="7082C386" w14:textId="77777777" w:rsidR="00404B40" w:rsidRDefault="00404B40" w:rsidP="00404B40">
      <w:pPr>
        <w:pStyle w:val="BodyText"/>
        <w:ind w:right="3959"/>
      </w:pPr>
    </w:p>
    <w:p w14:paraId="394C3733" w14:textId="77777777" w:rsidR="00404B40" w:rsidRDefault="00404B40" w:rsidP="00404B40">
      <w:pPr>
        <w:pStyle w:val="BodyText"/>
        <w:ind w:right="3959"/>
      </w:pPr>
    </w:p>
    <w:p w14:paraId="43DEF56A" w14:textId="6393D481" w:rsidR="009930DF" w:rsidRDefault="009930DF" w:rsidP="00404B40">
      <w:pPr>
        <w:pStyle w:val="BodyText"/>
        <w:ind w:right="3959"/>
      </w:pPr>
      <w:r w:rsidRPr="00404B40">
        <w:rPr>
          <w:u w:val="single" w:color="000000"/>
        </w:rPr>
        <w:lastRenderedPageBreak/>
        <w:t>Potential for</w:t>
      </w:r>
      <w:r w:rsidRPr="00404B40">
        <w:rPr>
          <w:spacing w:val="-7"/>
          <w:u w:val="single" w:color="000000"/>
        </w:rPr>
        <w:t xml:space="preserve"> </w:t>
      </w:r>
      <w:r w:rsidRPr="00404B40">
        <w:rPr>
          <w:u w:val="single" w:color="000000"/>
        </w:rPr>
        <w:t>harm</w:t>
      </w:r>
    </w:p>
    <w:p w14:paraId="5B79C6DD" w14:textId="77777777" w:rsidR="009930DF" w:rsidRDefault="009930DF" w:rsidP="00404B40">
      <w:pPr>
        <w:pStyle w:val="BodyText"/>
        <w:numPr>
          <w:ilvl w:val="0"/>
          <w:numId w:val="17"/>
        </w:numPr>
        <w:spacing w:before="1"/>
        <w:ind w:right="114"/>
        <w:jc w:val="both"/>
      </w:pPr>
      <w:r>
        <w:t>Is the child placed in physical</w:t>
      </w:r>
      <w:r>
        <w:rPr>
          <w:spacing w:val="-11"/>
        </w:rPr>
        <w:t xml:space="preserve"> </w:t>
      </w:r>
      <w:r>
        <w:t>danger?</w:t>
      </w:r>
    </w:p>
    <w:p w14:paraId="408A74DE" w14:textId="77777777" w:rsidR="009930DF" w:rsidRDefault="009930DF" w:rsidP="00404B40">
      <w:pPr>
        <w:pStyle w:val="BodyText"/>
        <w:numPr>
          <w:ilvl w:val="0"/>
          <w:numId w:val="17"/>
        </w:numPr>
        <w:spacing w:before="22" w:line="256" w:lineRule="auto"/>
        <w:ind w:right="114"/>
        <w:jc w:val="both"/>
      </w:pPr>
      <w:r>
        <w:rPr>
          <w:rFonts w:cs="Calibri"/>
        </w:rPr>
        <w:t>Are the child’s emotional need</w:t>
      </w:r>
      <w:r>
        <w:t>s consistently met (including</w:t>
      </w:r>
      <w:r>
        <w:rPr>
          <w:spacing w:val="-17"/>
        </w:rPr>
        <w:t xml:space="preserve"> </w:t>
      </w:r>
      <w:r>
        <w:t>security, stability, and</w:t>
      </w:r>
      <w:r>
        <w:rPr>
          <w:spacing w:val="-6"/>
        </w:rPr>
        <w:t xml:space="preserve"> </w:t>
      </w:r>
      <w:r>
        <w:t>affection)?</w:t>
      </w:r>
    </w:p>
    <w:p w14:paraId="1AB24018" w14:textId="77777777" w:rsidR="009930DF" w:rsidRDefault="009930DF" w:rsidP="009930DF">
      <w:pPr>
        <w:pStyle w:val="BodyText"/>
        <w:spacing w:before="162"/>
        <w:ind w:right="114"/>
      </w:pPr>
      <w:r>
        <w:rPr>
          <w:u w:val="single" w:color="000000"/>
        </w:rPr>
        <w:t>Social and environmental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circumstances</w:t>
      </w:r>
    </w:p>
    <w:p w14:paraId="43518B38" w14:textId="77777777" w:rsidR="009930DF" w:rsidRDefault="009930DF" w:rsidP="00404B40">
      <w:pPr>
        <w:pStyle w:val="BodyText"/>
        <w:numPr>
          <w:ilvl w:val="0"/>
          <w:numId w:val="18"/>
        </w:numPr>
        <w:spacing w:line="256" w:lineRule="auto"/>
        <w:ind w:right="114"/>
        <w:jc w:val="both"/>
      </w:pPr>
      <w:r>
        <w:rPr>
          <w:rFonts w:cs="Calibri"/>
        </w:rPr>
        <w:t xml:space="preserve">Does the parent’s behaviour impact negatively on the child’s </w:t>
      </w:r>
      <w:r>
        <w:t>treatment</w:t>
      </w:r>
      <w:r>
        <w:rPr>
          <w:spacing w:val="-15"/>
        </w:rPr>
        <w:t xml:space="preserve"> </w:t>
      </w:r>
      <w:r>
        <w:t>in the community (e.g. bullied, excluded,</w:t>
      </w:r>
      <w:r>
        <w:rPr>
          <w:spacing w:val="-12"/>
        </w:rPr>
        <w:t xml:space="preserve"> </w:t>
      </w:r>
      <w:r>
        <w:t>ostracized)?</w:t>
      </w:r>
    </w:p>
    <w:p w14:paraId="2A56CD85" w14:textId="77777777" w:rsidR="009930DF" w:rsidRDefault="009930DF" w:rsidP="00404B40">
      <w:pPr>
        <w:pStyle w:val="BodyText"/>
        <w:numPr>
          <w:ilvl w:val="0"/>
          <w:numId w:val="18"/>
        </w:numPr>
        <w:spacing w:line="256" w:lineRule="auto"/>
        <w:ind w:right="114"/>
        <w:jc w:val="both"/>
      </w:pPr>
      <w:r>
        <w:t>Is the child or young person and their family able to access resources in</w:t>
      </w:r>
      <w:r>
        <w:rPr>
          <w:spacing w:val="-18"/>
        </w:rPr>
        <w:t xml:space="preserve"> </w:t>
      </w:r>
      <w:r>
        <w:t>the community?</w:t>
      </w:r>
    </w:p>
    <w:p w14:paraId="2942273C" w14:textId="03F3A1D0" w:rsidR="00404B40" w:rsidRDefault="009930DF" w:rsidP="00404B40">
      <w:pPr>
        <w:pStyle w:val="BodyText"/>
        <w:numPr>
          <w:ilvl w:val="0"/>
          <w:numId w:val="18"/>
        </w:numPr>
        <w:spacing w:line="372" w:lineRule="auto"/>
        <w:ind w:right="95"/>
        <w:jc w:val="both"/>
      </w:pPr>
      <w:r>
        <w:t>How are alcohol and/or drugs</w:t>
      </w:r>
      <w:r w:rsidR="00404B40">
        <w:rPr>
          <w:spacing w:val="-8"/>
        </w:rPr>
        <w:t xml:space="preserve"> </w:t>
      </w:r>
      <w:r>
        <w:t xml:space="preserve">sourced? </w:t>
      </w:r>
    </w:p>
    <w:p w14:paraId="5F17298D" w14:textId="6025E800" w:rsidR="009930DF" w:rsidRDefault="009930DF" w:rsidP="00404B40">
      <w:pPr>
        <w:pStyle w:val="BodyText"/>
        <w:spacing w:line="372" w:lineRule="auto"/>
        <w:ind w:right="3959"/>
      </w:pPr>
      <w:r>
        <w:rPr>
          <w:u w:val="single" w:color="000000"/>
        </w:rPr>
        <w:t>W</w:t>
      </w:r>
      <w:r w:rsidRPr="00404B40">
        <w:rPr>
          <w:u w:val="single" w:color="000000"/>
        </w:rPr>
        <w:t>hat impact has this on the</w:t>
      </w:r>
      <w:r w:rsidRPr="00404B40">
        <w:rPr>
          <w:spacing w:val="-12"/>
          <w:u w:val="single" w:color="000000"/>
        </w:rPr>
        <w:t xml:space="preserve"> </w:t>
      </w:r>
      <w:r w:rsidRPr="00404B40">
        <w:rPr>
          <w:u w:val="single" w:color="000000"/>
        </w:rPr>
        <w:t>child?</w:t>
      </w:r>
    </w:p>
    <w:p w14:paraId="16A1F5F2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Who looks after this child when the parents are incapacitated,</w:t>
      </w:r>
      <w:r>
        <w:rPr>
          <w:spacing w:val="45"/>
        </w:rPr>
        <w:t xml:space="preserve"> </w:t>
      </w:r>
      <w:r>
        <w:t>seeking treatment, sourcing</w:t>
      </w:r>
      <w:r>
        <w:rPr>
          <w:spacing w:val="-8"/>
        </w:rPr>
        <w:t xml:space="preserve"> </w:t>
      </w:r>
      <w:r>
        <w:t>alcohol/drugs?</w:t>
      </w:r>
    </w:p>
    <w:p w14:paraId="5E64F1B8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Culture of the family and how alcohol misuse affects family life,</w:t>
      </w:r>
      <w:r>
        <w:rPr>
          <w:spacing w:val="-13"/>
        </w:rPr>
        <w:t xml:space="preserve"> </w:t>
      </w:r>
      <w:r>
        <w:t>E.g. unknown adults coming into the family home, children and young</w:t>
      </w:r>
      <w:r>
        <w:rPr>
          <w:spacing w:val="-19"/>
        </w:rPr>
        <w:t xml:space="preserve"> </w:t>
      </w:r>
      <w:r>
        <w:t>people being taken to potentially risky</w:t>
      </w:r>
      <w:r>
        <w:rPr>
          <w:spacing w:val="-15"/>
        </w:rPr>
        <w:t xml:space="preserve"> </w:t>
      </w:r>
      <w:r>
        <w:t>environments.</w:t>
      </w:r>
    </w:p>
    <w:p w14:paraId="619A1182" w14:textId="3716751D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Is the child in contact with unknown/potentially risky adults at any</w:t>
      </w:r>
      <w:r>
        <w:rPr>
          <w:spacing w:val="-29"/>
        </w:rPr>
        <w:t xml:space="preserve"> </w:t>
      </w:r>
      <w:r>
        <w:t>time?</w:t>
      </w:r>
    </w:p>
    <w:p w14:paraId="6E9E971E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Is the child (or children) left home alone at any time while adults</w:t>
      </w:r>
      <w:r>
        <w:rPr>
          <w:spacing w:val="-18"/>
        </w:rPr>
        <w:t xml:space="preserve"> </w:t>
      </w:r>
      <w:r>
        <w:t>source alcohol/drugs?</w:t>
      </w:r>
    </w:p>
    <w:p w14:paraId="55185382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What are the outcomes for this</w:t>
      </w:r>
      <w:r>
        <w:rPr>
          <w:spacing w:val="-9"/>
        </w:rPr>
        <w:t xml:space="preserve"> </w:t>
      </w:r>
      <w:r>
        <w:t>child?</w:t>
      </w:r>
    </w:p>
    <w:p w14:paraId="21487493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What are the consequences and long-term impact for each child of</w:t>
      </w:r>
      <w:r>
        <w:rPr>
          <w:spacing w:val="-21"/>
        </w:rPr>
        <w:t xml:space="preserve"> </w:t>
      </w:r>
      <w:r>
        <w:t>being exposed to parental substance misuse in the</w:t>
      </w:r>
      <w:r>
        <w:rPr>
          <w:spacing w:val="-16"/>
        </w:rPr>
        <w:t xml:space="preserve"> </w:t>
      </w:r>
      <w:r>
        <w:t>home?</w:t>
      </w:r>
    </w:p>
    <w:p w14:paraId="73ACF6C7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  <w:rPr>
          <w:rFonts w:cs="Calibri"/>
        </w:rPr>
      </w:pPr>
      <w:r>
        <w:t>How does exposure to parental substance misuse impact on the</w:t>
      </w:r>
      <w:r>
        <w:rPr>
          <w:spacing w:val="-20"/>
        </w:rPr>
        <w:t xml:space="preserve"> </w:t>
      </w:r>
      <w:r>
        <w:rPr>
          <w:rFonts w:cs="Calibri"/>
        </w:rPr>
        <w:t>child’s</w:t>
      </w:r>
    </w:p>
    <w:p w14:paraId="4D842628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overall well-being and all areas of child</w:t>
      </w:r>
      <w:r>
        <w:rPr>
          <w:spacing w:val="-9"/>
        </w:rPr>
        <w:t xml:space="preserve"> </w:t>
      </w:r>
      <w:r>
        <w:t>development?</w:t>
      </w:r>
    </w:p>
    <w:p w14:paraId="61B89BBB" w14:textId="77777777" w:rsidR="009930DF" w:rsidRDefault="009930DF" w:rsidP="00404B40">
      <w:pPr>
        <w:pStyle w:val="BodyText"/>
        <w:numPr>
          <w:ilvl w:val="0"/>
          <w:numId w:val="19"/>
        </w:numPr>
        <w:ind w:left="816" w:right="113" w:hanging="357"/>
        <w:jc w:val="both"/>
      </w:pPr>
      <w:r>
        <w:t>What is the evidence on which you base your assessment and</w:t>
      </w:r>
      <w:r>
        <w:rPr>
          <w:spacing w:val="-11"/>
        </w:rPr>
        <w:t xml:space="preserve"> </w:t>
      </w:r>
      <w:r>
        <w:t>analysis?</w:t>
      </w:r>
    </w:p>
    <w:p w14:paraId="023B2E8D" w14:textId="385F3A5E" w:rsidR="009930DF" w:rsidRDefault="009930DF" w:rsidP="009930DF">
      <w:pPr>
        <w:pStyle w:val="BodyText"/>
        <w:spacing w:before="189" w:line="256" w:lineRule="auto"/>
        <w:ind w:right="114"/>
      </w:pPr>
      <w:r>
        <w:t>Appendix 1 provides workers with a summary of the effects of</w:t>
      </w:r>
      <w:r>
        <w:rPr>
          <w:spacing w:val="-14"/>
        </w:rPr>
        <w:t xml:space="preserve"> </w:t>
      </w:r>
      <w:r>
        <w:t>various substances throughout the</w:t>
      </w:r>
      <w:r>
        <w:rPr>
          <w:spacing w:val="-11"/>
        </w:rPr>
        <w:t xml:space="preserve"> </w:t>
      </w:r>
      <w:r>
        <w:t>pregnancy</w:t>
      </w:r>
      <w:r w:rsidR="00931FFA">
        <w:t xml:space="preserve"> </w:t>
      </w:r>
      <w:r w:rsidR="008576BB">
        <w:t>–</w:t>
      </w:r>
      <w:r w:rsidR="00931FFA">
        <w:t xml:space="preserve"> </w:t>
      </w:r>
      <w:r w:rsidR="008576BB" w:rsidRPr="008576BB">
        <w:rPr>
          <w:i/>
          <w:iCs/>
        </w:rPr>
        <w:t>see next page</w:t>
      </w:r>
      <w:r w:rsidR="008576BB">
        <w:t>.</w:t>
      </w:r>
    </w:p>
    <w:p w14:paraId="13F21141" w14:textId="7B999A8D" w:rsidR="00931FFA" w:rsidRDefault="00931FFA">
      <w:pPr>
        <w:rPr>
          <w:rFonts w:ascii="Calibri" w:eastAsia="Calibri" w:hAnsi="Calibri"/>
          <w:b/>
          <w:bCs/>
          <w:sz w:val="32"/>
          <w:szCs w:val="32"/>
          <w:lang w:val="en-US"/>
        </w:rPr>
      </w:pPr>
      <w:r>
        <w:br w:type="page"/>
      </w:r>
    </w:p>
    <w:p w14:paraId="60A0C3BD" w14:textId="77777777" w:rsidR="00931FFA" w:rsidRPr="008576BB" w:rsidRDefault="00931FFA" w:rsidP="008576BB">
      <w:pPr>
        <w:pStyle w:val="Heading4"/>
        <w:ind w:right="103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</w:pPr>
      <w:r w:rsidRPr="008576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  <w:lastRenderedPageBreak/>
        <w:t>Appendix 1: Drugs and their effects on the developing</w:t>
      </w:r>
      <w:r w:rsidRPr="008576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pacing w:val="-18"/>
          <w:sz w:val="32"/>
          <w:szCs w:val="32"/>
        </w:rPr>
        <w:t xml:space="preserve"> </w:t>
      </w:r>
      <w:r w:rsidRPr="008576BB"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32"/>
          <w:szCs w:val="32"/>
        </w:rPr>
        <w:t>baby</w:t>
      </w:r>
    </w:p>
    <w:p w14:paraId="1282115D" w14:textId="77777777" w:rsidR="00931FFA" w:rsidRDefault="00931FFA" w:rsidP="00EA4AAF">
      <w:pPr>
        <w:pStyle w:val="BodyText"/>
        <w:spacing w:before="188" w:line="259" w:lineRule="auto"/>
        <w:ind w:right="306"/>
        <w:jc w:val="both"/>
      </w:pPr>
      <w:r>
        <w:t>All women should be given information on the effects of smoking,</w:t>
      </w:r>
      <w:r>
        <w:rPr>
          <w:spacing w:val="-24"/>
        </w:rPr>
        <w:t xml:space="preserve"> </w:t>
      </w:r>
      <w:r>
        <w:t>alcohol</w:t>
      </w:r>
      <w:r>
        <w:rPr>
          <w:spacing w:val="-1"/>
        </w:rPr>
        <w:t xml:space="preserve"> </w:t>
      </w:r>
      <w:r>
        <w:t>use and drug use in pregnancy. Ideally, information should be given</w:t>
      </w:r>
      <w:r>
        <w:rPr>
          <w:spacing w:val="-16"/>
        </w:rPr>
        <w:t xml:space="preserve"> </w:t>
      </w:r>
      <w:r>
        <w:t>well before conception so that the woman has an opportunity to modify</w:t>
      </w:r>
      <w:r>
        <w:rPr>
          <w:spacing w:val="-16"/>
        </w:rPr>
        <w:t xml:space="preserve"> </w:t>
      </w:r>
      <w:r>
        <w:t>her drug use before she becomes</w:t>
      </w:r>
      <w:r>
        <w:rPr>
          <w:spacing w:val="-11"/>
        </w:rPr>
        <w:t xml:space="preserve"> </w:t>
      </w:r>
      <w:r>
        <w:t>pregnant.</w:t>
      </w:r>
    </w:p>
    <w:p w14:paraId="22E0DF40" w14:textId="77777777" w:rsidR="00931FFA" w:rsidRDefault="00931FFA" w:rsidP="00EA4AAF">
      <w:pPr>
        <w:pStyle w:val="BodyText"/>
        <w:spacing w:before="163"/>
        <w:ind w:right="103"/>
        <w:jc w:val="both"/>
        <w:rPr>
          <w:rFonts w:cs="Calibri"/>
        </w:rPr>
      </w:pPr>
      <w:r>
        <w:t xml:space="preserve">The general answer </w:t>
      </w:r>
      <w:r>
        <w:rPr>
          <w:rFonts w:cs="Calibri"/>
        </w:rPr>
        <w:t>to a question like ‘I took some x before I found out</w:t>
      </w:r>
      <w:r>
        <w:rPr>
          <w:rFonts w:cs="Calibri"/>
          <w:spacing w:val="-20"/>
        </w:rPr>
        <w:t xml:space="preserve"> </w:t>
      </w:r>
      <w:r>
        <w:rPr>
          <w:rFonts w:cs="Calibri"/>
        </w:rPr>
        <w:t>I</w:t>
      </w:r>
    </w:p>
    <w:p w14:paraId="27E15226" w14:textId="77777777" w:rsidR="00931FFA" w:rsidRDefault="00931FFA" w:rsidP="00EA4AAF">
      <w:pPr>
        <w:pStyle w:val="BodyText"/>
        <w:spacing w:before="25" w:line="259" w:lineRule="auto"/>
        <w:ind w:right="135"/>
        <w:jc w:val="both"/>
      </w:pPr>
      <w:r>
        <w:t>was pregnan</w:t>
      </w:r>
      <w:r>
        <w:rPr>
          <w:rFonts w:cs="Calibri"/>
        </w:rPr>
        <w:t>t. Is it likely to harm the baby?’ is almost certainly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‘no’. </w:t>
      </w:r>
      <w:r>
        <w:t>However, outcomes depend on the drug used, the amount taken,</w:t>
      </w:r>
      <w:r>
        <w:rPr>
          <w:spacing w:val="6"/>
        </w:rPr>
        <w:t xml:space="preserve"> </w:t>
      </w:r>
      <w:r>
        <w:t>over what time period, how it was taken, at what stage in pregnancy, and</w:t>
      </w:r>
      <w:r>
        <w:rPr>
          <w:spacing w:val="-18"/>
        </w:rPr>
        <w:t xml:space="preserve"> </w:t>
      </w:r>
      <w:r>
        <w:t>many other factors such as diet and social circumstances. One unfortunate</w:t>
      </w:r>
      <w:r>
        <w:rPr>
          <w:spacing w:val="-26"/>
        </w:rPr>
        <w:t xml:space="preserve"> </w:t>
      </w:r>
      <w:r>
        <w:t>aspect of over-emphasising the likelihood of adverse effects is that it</w:t>
      </w:r>
      <w:r>
        <w:rPr>
          <w:spacing w:val="-6"/>
        </w:rPr>
        <w:t xml:space="preserve"> </w:t>
      </w:r>
      <w:r>
        <w:t>may persuade some concerned women to inappropriately consider</w:t>
      </w:r>
      <w:r>
        <w:rPr>
          <w:spacing w:val="-16"/>
        </w:rPr>
        <w:t xml:space="preserve"> </w:t>
      </w:r>
      <w:r>
        <w:t>termination. Others may suddenly stop their dependent drug use (which could</w:t>
      </w:r>
      <w:r>
        <w:rPr>
          <w:spacing w:val="-14"/>
        </w:rPr>
        <w:t xml:space="preserve"> </w:t>
      </w:r>
      <w:r>
        <w:t>be dangerous to the foetus) or avoid engaging with professionals because</w:t>
      </w:r>
      <w:r>
        <w:rPr>
          <w:spacing w:val="-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exaggerated</w:t>
      </w:r>
      <w:r>
        <w:rPr>
          <w:spacing w:val="-11"/>
        </w:rPr>
        <w:t xml:space="preserve"> </w:t>
      </w:r>
      <w:r>
        <w:t>concerns.</w:t>
      </w:r>
    </w:p>
    <w:p w14:paraId="0A19429E" w14:textId="77777777" w:rsidR="00931FFA" w:rsidRDefault="00931FFA" w:rsidP="00EA4AAF">
      <w:pPr>
        <w:pStyle w:val="BodyText"/>
        <w:spacing w:before="161" w:line="259" w:lineRule="auto"/>
        <w:ind w:right="109"/>
        <w:jc w:val="both"/>
      </w:pPr>
      <w:r>
        <w:t>Drug use is associated with increased rates of obstetric and</w:t>
      </w:r>
      <w:r>
        <w:rPr>
          <w:spacing w:val="-15"/>
        </w:rPr>
        <w:t xml:space="preserve"> </w:t>
      </w:r>
      <w:r>
        <w:t>paediatric mortality and morbidity and can affect pregnancy in a number of</w:t>
      </w:r>
      <w:r>
        <w:rPr>
          <w:spacing w:val="-14"/>
        </w:rPr>
        <w:t xml:space="preserve"> </w:t>
      </w:r>
      <w:r>
        <w:t>ways. During the 1st trimester, when foetal organs are actually</w:t>
      </w:r>
      <w:r>
        <w:rPr>
          <w:spacing w:val="-12"/>
        </w:rPr>
        <w:t xml:space="preserve"> </w:t>
      </w:r>
      <w:r>
        <w:t>forming, teratogenic (malformation) effects are the main concern. This is a</w:t>
      </w:r>
      <w:r>
        <w:rPr>
          <w:spacing w:val="-15"/>
        </w:rPr>
        <w:t xml:space="preserve"> </w:t>
      </w:r>
      <w:r>
        <w:t>time when the woman may not even know she is pregnant. During the 2nd</w:t>
      </w:r>
      <w:r>
        <w:rPr>
          <w:spacing w:val="-20"/>
        </w:rPr>
        <w:t xml:space="preserve"> </w:t>
      </w:r>
      <w:r>
        <w:t>and 3rd trimester the main concern is about growth and</w:t>
      </w:r>
      <w:r>
        <w:rPr>
          <w:spacing w:val="-7"/>
        </w:rPr>
        <w:t xml:space="preserve"> </w:t>
      </w:r>
      <w:r>
        <w:t>functional development. Impaired placental function and foetal growth can result in</w:t>
      </w:r>
      <w:r>
        <w:rPr>
          <w:spacing w:val="-21"/>
        </w:rPr>
        <w:t xml:space="preserve"> </w:t>
      </w:r>
      <w:r>
        <w:t>a low birth weight baby. Chaotic drug use can increase the risk of</w:t>
      </w:r>
      <w:r>
        <w:rPr>
          <w:spacing w:val="-17"/>
        </w:rPr>
        <w:t xml:space="preserve"> </w:t>
      </w:r>
      <w:r>
        <w:t>pre-term labour and result in early delivery. The risk of Sudden Infant</w:t>
      </w:r>
      <w:r>
        <w:rPr>
          <w:spacing w:val="-18"/>
        </w:rPr>
        <w:t xml:space="preserve"> </w:t>
      </w:r>
      <w:r>
        <w:t>Death Syndrome (SIDS) is increased and Neonatal Abstinence Syndrome</w:t>
      </w:r>
      <w:r>
        <w:rPr>
          <w:spacing w:val="-12"/>
        </w:rPr>
        <w:t xml:space="preserve"> </w:t>
      </w:r>
      <w:r>
        <w:t>is common in the babies of women who are dependent on certain</w:t>
      </w:r>
      <w:r>
        <w:rPr>
          <w:spacing w:val="-19"/>
        </w:rPr>
        <w:t xml:space="preserve"> </w:t>
      </w:r>
      <w:r>
        <w:t>drugs.</w:t>
      </w:r>
    </w:p>
    <w:p w14:paraId="061D4D77" w14:textId="77777777" w:rsidR="00931FFA" w:rsidRDefault="00931FFA" w:rsidP="00EA4AAF">
      <w:pPr>
        <w:pStyle w:val="BodyText"/>
        <w:spacing w:before="163" w:line="259" w:lineRule="auto"/>
        <w:ind w:right="113"/>
        <w:jc w:val="both"/>
      </w:pPr>
      <w:r>
        <w:t>Many women with alcohol / drug related problems feel worried and</w:t>
      </w:r>
      <w:r>
        <w:rPr>
          <w:spacing w:val="-16"/>
        </w:rPr>
        <w:t xml:space="preserve"> </w:t>
      </w:r>
      <w:r>
        <w:t>guilty about the effects of their drug use on the baby and may appear reluctant</w:t>
      </w:r>
      <w:r>
        <w:rPr>
          <w:spacing w:val="-12"/>
        </w:rPr>
        <w:t xml:space="preserve"> </w:t>
      </w:r>
      <w:r>
        <w:t>to discuss these issues as a result. Professionals need to give parents</w:t>
      </w:r>
      <w:r>
        <w:rPr>
          <w:spacing w:val="49"/>
        </w:rPr>
        <w:t xml:space="preserve"> </w:t>
      </w:r>
      <w:r>
        <w:t>license</w:t>
      </w:r>
      <w:r>
        <w:rPr>
          <w:spacing w:val="-1"/>
        </w:rPr>
        <w:t xml:space="preserve">  </w:t>
      </w:r>
      <w:r>
        <w:t>to voice concerns, fears, and questions that they are reluctant to bring</w:t>
      </w:r>
      <w:r>
        <w:rPr>
          <w:spacing w:val="-21"/>
        </w:rPr>
        <w:t xml:space="preserve"> </w:t>
      </w:r>
      <w:r>
        <w:t>up spontaneously. Very often parents will be relieved when a</w:t>
      </w:r>
      <w:r>
        <w:rPr>
          <w:spacing w:val="-15"/>
        </w:rPr>
        <w:t xml:space="preserve"> </w:t>
      </w:r>
      <w:r>
        <w:t>professional raises the subject and encourages them to share their concerns.</w:t>
      </w:r>
      <w:r>
        <w:rPr>
          <w:spacing w:val="-19"/>
        </w:rPr>
        <w:t xml:space="preserve"> </w:t>
      </w:r>
      <w:r>
        <w:t>Allowing them to voice anxieties about poor outcome and their ambivalence</w:t>
      </w:r>
      <w:r>
        <w:rPr>
          <w:spacing w:val="-24"/>
        </w:rPr>
        <w:t xml:space="preserve"> </w:t>
      </w:r>
      <w:r>
        <w:t>about</w:t>
      </w:r>
    </w:p>
    <w:p w14:paraId="2D318C33" w14:textId="77777777" w:rsidR="00931FFA" w:rsidRDefault="00931FFA" w:rsidP="00931FFA">
      <w:pPr>
        <w:sectPr w:rsidR="00931FFA">
          <w:pgSz w:w="12240" w:h="15840"/>
          <w:pgMar w:top="1420" w:right="1700" w:bottom="280" w:left="1700" w:header="720" w:footer="720" w:gutter="0"/>
          <w:cols w:space="720"/>
        </w:sectPr>
      </w:pPr>
    </w:p>
    <w:p w14:paraId="60DC3C52" w14:textId="77777777" w:rsidR="00931FFA" w:rsidRDefault="00931FFA" w:rsidP="00EA4AAF">
      <w:pPr>
        <w:pStyle w:val="BodyText"/>
        <w:spacing w:before="22" w:line="256" w:lineRule="auto"/>
        <w:ind w:right="243"/>
        <w:jc w:val="both"/>
        <w:rPr>
          <w:rFonts w:cs="Calibri"/>
        </w:rPr>
      </w:pPr>
      <w:r>
        <w:lastRenderedPageBreak/>
        <w:t>their current situation, including their substance use, treatment and so</w:t>
      </w:r>
      <w:r>
        <w:rPr>
          <w:spacing w:val="-28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can be therapeutic. Parents often complain that they </w:t>
      </w:r>
      <w:r>
        <w:rPr>
          <w:rFonts w:cs="Calibri"/>
        </w:rPr>
        <w:t>are not ‘told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>enough’ and professionals comment that parents are ‘ill prepared’ or ‘ill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>informed’.</w:t>
      </w:r>
    </w:p>
    <w:p w14:paraId="7C02EDAD" w14:textId="77777777" w:rsidR="00931FFA" w:rsidRDefault="00931FFA" w:rsidP="00931FFA">
      <w:pPr>
        <w:pStyle w:val="BodyText"/>
        <w:spacing w:before="164"/>
        <w:ind w:right="103"/>
      </w:pPr>
      <w:r>
        <w:rPr>
          <w:u w:val="single" w:color="000000"/>
        </w:rPr>
        <w:t>Effects of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tobacco</w:t>
      </w:r>
    </w:p>
    <w:p w14:paraId="17650887" w14:textId="77777777" w:rsidR="00931FFA" w:rsidRDefault="00931FFA" w:rsidP="00EA4AAF">
      <w:pPr>
        <w:pStyle w:val="BodyText"/>
        <w:spacing w:before="188" w:line="259" w:lineRule="auto"/>
        <w:ind w:right="146"/>
        <w:jc w:val="both"/>
      </w:pPr>
      <w:r>
        <w:t>The significant risks associated with maternal use of tobacco</w:t>
      </w:r>
      <w:r>
        <w:rPr>
          <w:spacing w:val="1"/>
        </w:rPr>
        <w:t xml:space="preserve"> </w:t>
      </w:r>
      <w:r>
        <w:t>are particularly well established. There are many harmful substances</w:t>
      </w:r>
      <w:r>
        <w:rPr>
          <w:spacing w:val="-17"/>
        </w:rPr>
        <w:t xml:space="preserve"> </w:t>
      </w:r>
      <w:r>
        <w:t>contained in cigarettes. Nicotine, carbon monoxide and cyanide are thought to</w:t>
      </w:r>
      <w:r>
        <w:rPr>
          <w:spacing w:val="-20"/>
        </w:rPr>
        <w:t xml:space="preserve"> </w:t>
      </w:r>
      <w:r>
        <w:t>have the greatest adverse effects, reducing blood flow and oxygen to the</w:t>
      </w:r>
      <w:r>
        <w:rPr>
          <w:spacing w:val="-20"/>
        </w:rPr>
        <w:t xml:space="preserve"> </w:t>
      </w:r>
      <w:r>
        <w:t>foetus. Maternal smoking in the first 12 weeks of pregnancy (until the end of</w:t>
      </w:r>
      <w:r>
        <w:rPr>
          <w:spacing w:val="-20"/>
        </w:rPr>
        <w:t xml:space="preserve"> </w:t>
      </w:r>
      <w:r>
        <w:t>the 1st trimester) is responsible for up to 25% of all low birth weight</w:t>
      </w:r>
      <w:r>
        <w:rPr>
          <w:spacing w:val="-17"/>
        </w:rPr>
        <w:t xml:space="preserve"> </w:t>
      </w:r>
      <w:r>
        <w:t>babies.</w:t>
      </w:r>
    </w:p>
    <w:p w14:paraId="1A04CE21" w14:textId="77777777" w:rsidR="00931FFA" w:rsidRDefault="00931FFA" w:rsidP="00EA4AAF">
      <w:pPr>
        <w:pStyle w:val="BodyText"/>
        <w:spacing w:line="259" w:lineRule="auto"/>
        <w:ind w:right="103"/>
        <w:jc w:val="both"/>
      </w:pPr>
      <w:r>
        <w:t>Smoking tobacco causes a reduction in birth weight greater than that</w:t>
      </w:r>
      <w:r>
        <w:rPr>
          <w:spacing w:val="-24"/>
        </w:rPr>
        <w:t xml:space="preserve"> </w:t>
      </w:r>
      <w:r>
        <w:t>from heroin and is a major risk factor in Sudden Infant Death</w:t>
      </w:r>
      <w:r>
        <w:rPr>
          <w:spacing w:val="-20"/>
        </w:rPr>
        <w:t xml:space="preserve"> </w:t>
      </w:r>
      <w:r>
        <w:t>Syndrome.</w:t>
      </w:r>
    </w:p>
    <w:p w14:paraId="45648C79" w14:textId="77777777" w:rsidR="00931FFA" w:rsidRDefault="00931FFA" w:rsidP="00EA4AAF">
      <w:pPr>
        <w:pStyle w:val="BodyText"/>
        <w:spacing w:line="256" w:lineRule="auto"/>
        <w:ind w:right="103"/>
        <w:jc w:val="both"/>
      </w:pPr>
      <w:r>
        <w:t>Although there is no convincing evidence that smoking cigarettes</w:t>
      </w:r>
      <w:r>
        <w:rPr>
          <w:spacing w:val="-20"/>
        </w:rPr>
        <w:t xml:space="preserve"> </w:t>
      </w:r>
      <w:r>
        <w:t>causes</w:t>
      </w:r>
      <w:r>
        <w:rPr>
          <w:spacing w:val="-1"/>
        </w:rPr>
        <w:t xml:space="preserve"> </w:t>
      </w:r>
      <w:r>
        <w:t>congenital birth defects, many other pregnancy complications</w:t>
      </w:r>
      <w:r>
        <w:rPr>
          <w:spacing w:val="-16"/>
        </w:rPr>
        <w:t xml:space="preserve"> </w:t>
      </w:r>
      <w:r>
        <w:t>are associated with smoking (Johnstone 1998). These</w:t>
      </w:r>
      <w:r>
        <w:rPr>
          <w:spacing w:val="-17"/>
        </w:rPr>
        <w:t xml:space="preserve"> </w:t>
      </w:r>
      <w:r>
        <w:t>include:</w:t>
      </w:r>
    </w:p>
    <w:p w14:paraId="3D6DD88C" w14:textId="77777777" w:rsidR="00931FFA" w:rsidRDefault="00931FFA" w:rsidP="008576BB">
      <w:pPr>
        <w:pStyle w:val="BodyText"/>
        <w:numPr>
          <w:ilvl w:val="0"/>
          <w:numId w:val="21"/>
        </w:numPr>
        <w:ind w:right="103"/>
      </w:pPr>
      <w:r>
        <w:t>miscarriage</w:t>
      </w:r>
    </w:p>
    <w:p w14:paraId="3A193D7D" w14:textId="77777777" w:rsidR="00931FFA" w:rsidRDefault="00931FFA" w:rsidP="008576BB">
      <w:pPr>
        <w:pStyle w:val="BodyText"/>
        <w:numPr>
          <w:ilvl w:val="0"/>
          <w:numId w:val="21"/>
        </w:numPr>
        <w:ind w:right="3947"/>
      </w:pPr>
      <w:r>
        <w:t>pre-term (premature)</w:t>
      </w:r>
      <w:r>
        <w:rPr>
          <w:spacing w:val="-6"/>
        </w:rPr>
        <w:t xml:space="preserve"> </w:t>
      </w:r>
      <w:r>
        <w:t>delivery stillbirth</w:t>
      </w:r>
    </w:p>
    <w:p w14:paraId="7558BAF3" w14:textId="77777777" w:rsidR="00931FFA" w:rsidRDefault="00931FFA" w:rsidP="008576BB">
      <w:pPr>
        <w:pStyle w:val="BodyText"/>
        <w:numPr>
          <w:ilvl w:val="0"/>
          <w:numId w:val="21"/>
        </w:numPr>
        <w:ind w:right="103"/>
        <w:rPr>
          <w:rFonts w:cs="Calibri"/>
        </w:rPr>
      </w:pPr>
      <w:r>
        <w:rPr>
          <w:rFonts w:cs="Calibri"/>
        </w:rPr>
        <w:t>intrauterine growth restriction (IUGR) or ‘small for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dates’</w:t>
      </w:r>
    </w:p>
    <w:p w14:paraId="6808F49C" w14:textId="77777777" w:rsidR="00931FFA" w:rsidRDefault="00931FFA" w:rsidP="008576BB">
      <w:pPr>
        <w:pStyle w:val="BodyText"/>
        <w:numPr>
          <w:ilvl w:val="0"/>
          <w:numId w:val="21"/>
        </w:numPr>
        <w:ind w:right="5136"/>
      </w:pPr>
      <w:r>
        <w:t>low birth</w:t>
      </w:r>
      <w:r>
        <w:rPr>
          <w:spacing w:val="-3"/>
        </w:rPr>
        <w:t xml:space="preserve"> </w:t>
      </w:r>
      <w:r>
        <w:t>weight placental</w:t>
      </w:r>
      <w:r>
        <w:rPr>
          <w:spacing w:val="-3"/>
        </w:rPr>
        <w:t xml:space="preserve"> </w:t>
      </w:r>
      <w:r>
        <w:t>abruption</w:t>
      </w:r>
    </w:p>
    <w:p w14:paraId="3A9CFA16" w14:textId="77777777" w:rsidR="00931FFA" w:rsidRDefault="00931FFA" w:rsidP="008576BB">
      <w:pPr>
        <w:pStyle w:val="BodyText"/>
        <w:numPr>
          <w:ilvl w:val="0"/>
          <w:numId w:val="21"/>
        </w:numPr>
        <w:ind w:right="103"/>
      </w:pPr>
      <w:r>
        <w:t>reduction in breast milk</w:t>
      </w:r>
      <w:r>
        <w:rPr>
          <w:spacing w:val="-12"/>
        </w:rPr>
        <w:t xml:space="preserve"> </w:t>
      </w:r>
      <w:r>
        <w:t>production</w:t>
      </w:r>
    </w:p>
    <w:p w14:paraId="3332E9AC" w14:textId="77777777" w:rsidR="00931FFA" w:rsidRDefault="00931FFA" w:rsidP="008576BB">
      <w:pPr>
        <w:pStyle w:val="BodyText"/>
        <w:numPr>
          <w:ilvl w:val="0"/>
          <w:numId w:val="21"/>
        </w:numPr>
        <w:ind w:right="103"/>
        <w:rPr>
          <w:rFonts w:cs="Calibri"/>
        </w:rPr>
      </w:pPr>
      <w:r>
        <w:t xml:space="preserve">sudden Infant Death Syndrome </w:t>
      </w:r>
      <w:r>
        <w:rPr>
          <w:rFonts w:cs="Calibri"/>
        </w:rPr>
        <w:t>(SIDS or ‘cot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>death’).</w:t>
      </w:r>
    </w:p>
    <w:p w14:paraId="433B307E" w14:textId="77777777" w:rsidR="00931FFA" w:rsidRDefault="00931FFA" w:rsidP="00EA4AAF">
      <w:pPr>
        <w:pStyle w:val="BodyText"/>
        <w:spacing w:before="188" w:line="259" w:lineRule="auto"/>
        <w:ind w:right="103"/>
        <w:jc w:val="both"/>
      </w:pPr>
      <w:r>
        <w:t>Babies born to heavy smokers may also exhibit minor signs of</w:t>
      </w:r>
      <w:r>
        <w:rPr>
          <w:spacing w:val="-21"/>
        </w:rPr>
        <w:t xml:space="preserve"> </w:t>
      </w:r>
      <w:r>
        <w:t xml:space="preserve">withdrawal, </w:t>
      </w:r>
      <w:r>
        <w:rPr>
          <w:rFonts w:cs="Calibri"/>
        </w:rPr>
        <w:t>including ‘jitteriness’ in the perinatal period</w:t>
      </w:r>
      <w:r>
        <w:t>. Children of smokers also</w:t>
      </w:r>
      <w:r>
        <w:rPr>
          <w:spacing w:val="-15"/>
        </w:rPr>
        <w:t xml:space="preserve"> </w:t>
      </w:r>
      <w:r>
        <w:t>suffer</w:t>
      </w:r>
      <w:r>
        <w:rPr>
          <w:spacing w:val="-1"/>
        </w:rPr>
        <w:t xml:space="preserve"> </w:t>
      </w:r>
      <w:r>
        <w:t>more respiratory infections in childhood and</w:t>
      </w:r>
      <w:r>
        <w:rPr>
          <w:spacing w:val="-14"/>
        </w:rPr>
        <w:t xml:space="preserve"> </w:t>
      </w:r>
      <w:r>
        <w:t>adolescence.</w:t>
      </w:r>
    </w:p>
    <w:p w14:paraId="7902446F" w14:textId="77777777" w:rsidR="00931FFA" w:rsidRDefault="00931FFA" w:rsidP="00931FFA">
      <w:pPr>
        <w:spacing w:before="3"/>
        <w:rPr>
          <w:rFonts w:ascii="Calibri" w:eastAsia="Calibri" w:hAnsi="Calibri" w:cs="Calibri"/>
          <w:sz w:val="28"/>
          <w:szCs w:val="28"/>
        </w:rPr>
      </w:pPr>
    </w:p>
    <w:p w14:paraId="670855DA" w14:textId="281FBF46" w:rsidR="00931FFA" w:rsidRDefault="00931FFA" w:rsidP="00931FFA">
      <w:pPr>
        <w:pStyle w:val="BodyText"/>
        <w:ind w:right="103"/>
      </w:pPr>
      <w:r>
        <w:rPr>
          <w:u w:val="single" w:color="000000"/>
        </w:rPr>
        <w:t>Effe</w:t>
      </w:r>
      <w:r w:rsidR="008576BB">
        <w:rPr>
          <w:u w:val="single" w:color="000000"/>
        </w:rPr>
        <w:t>c</w:t>
      </w:r>
      <w:r>
        <w:rPr>
          <w:u w:val="single" w:color="000000"/>
        </w:rPr>
        <w:t>ts of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alcohol</w:t>
      </w:r>
    </w:p>
    <w:p w14:paraId="562D5722" w14:textId="77777777" w:rsidR="008576BB" w:rsidRDefault="008576BB" w:rsidP="00931FFA">
      <w:pPr>
        <w:pStyle w:val="BodyText"/>
        <w:spacing w:before="22" w:line="259" w:lineRule="auto"/>
        <w:ind w:right="114"/>
      </w:pPr>
    </w:p>
    <w:p w14:paraId="34872E99" w14:textId="64F99746" w:rsidR="00931FFA" w:rsidRDefault="00931FFA" w:rsidP="00EA4AAF">
      <w:pPr>
        <w:pStyle w:val="BodyText"/>
        <w:spacing w:before="22" w:line="259" w:lineRule="auto"/>
        <w:ind w:right="114"/>
        <w:jc w:val="both"/>
      </w:pPr>
      <w:r>
        <w:t>Alcohol use during pregnancy may potentially affect foetal</w:t>
      </w:r>
      <w:r>
        <w:rPr>
          <w:spacing w:val="-16"/>
        </w:rPr>
        <w:t xml:space="preserve"> </w:t>
      </w:r>
      <w:r>
        <w:t>brain development at any gestation. At all points along the continuum</w:t>
      </w:r>
      <w:r>
        <w:rPr>
          <w:spacing w:val="-25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occasional light drinking to regular heavy drinking there is</w:t>
      </w:r>
      <w:r>
        <w:rPr>
          <w:spacing w:val="-13"/>
        </w:rPr>
        <w:t xml:space="preserve"> </w:t>
      </w:r>
      <w:r>
        <w:t>conflicting evidence as to the possibility of damaging effects on the</w:t>
      </w:r>
      <w:r>
        <w:rPr>
          <w:spacing w:val="-18"/>
        </w:rPr>
        <w:t xml:space="preserve"> </w:t>
      </w:r>
      <w:r>
        <w:t>foetus.</w:t>
      </w:r>
    </w:p>
    <w:p w14:paraId="41136632" w14:textId="77777777" w:rsidR="00931FFA" w:rsidRDefault="00931FFA" w:rsidP="00EA4AAF">
      <w:pPr>
        <w:pStyle w:val="BodyText"/>
        <w:spacing w:before="161" w:line="259" w:lineRule="auto"/>
        <w:ind w:right="134"/>
        <w:jc w:val="both"/>
      </w:pPr>
      <w:r>
        <w:rPr>
          <w:rFonts w:cs="Calibri"/>
        </w:rPr>
        <w:t>Very heavy drinking in pregnancy (including heavy ‘binge’ drinking)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results </w:t>
      </w:r>
      <w:r>
        <w:t>in a small number of babies being born with foetal Alcohol Syndrome</w:t>
      </w:r>
      <w:r>
        <w:rPr>
          <w:spacing w:val="-25"/>
        </w:rPr>
        <w:t xml:space="preserve"> </w:t>
      </w:r>
      <w:r>
        <w:t>(FAS).</w:t>
      </w:r>
      <w:r>
        <w:rPr>
          <w:spacing w:val="-1"/>
        </w:rPr>
        <w:t xml:space="preserve"> </w:t>
      </w:r>
      <w:r>
        <w:t>In Scotland, there are an estimated 38 babies born per year with</w:t>
      </w:r>
      <w:r>
        <w:rPr>
          <w:spacing w:val="-1"/>
        </w:rPr>
        <w:t xml:space="preserve"> </w:t>
      </w:r>
      <w:r>
        <w:t>FAS.</w:t>
      </w:r>
      <w:r>
        <w:rPr>
          <w:spacing w:val="-1"/>
        </w:rPr>
        <w:t xml:space="preserve"> </w:t>
      </w:r>
      <w:r>
        <w:t xml:space="preserve">Foetal </w:t>
      </w:r>
      <w:r>
        <w:lastRenderedPageBreak/>
        <w:t>Alcohol Syndrome is characterised</w:t>
      </w:r>
      <w:r>
        <w:rPr>
          <w:spacing w:val="-20"/>
        </w:rPr>
        <w:t xml:space="preserve"> </w:t>
      </w:r>
      <w:r>
        <w:t>by:</w:t>
      </w:r>
    </w:p>
    <w:p w14:paraId="20445200" w14:textId="273C7842" w:rsidR="00931FFA" w:rsidRDefault="008576BB" w:rsidP="00EA4AAF">
      <w:pPr>
        <w:pStyle w:val="BodyText"/>
        <w:numPr>
          <w:ilvl w:val="0"/>
          <w:numId w:val="23"/>
        </w:numPr>
        <w:spacing w:line="259" w:lineRule="auto"/>
        <w:ind w:right="114"/>
        <w:jc w:val="both"/>
      </w:pPr>
      <w:r>
        <w:t>F</w:t>
      </w:r>
      <w:r w:rsidR="00931FFA">
        <w:t>oetal growth restriction (with subsequent low birth weight,</w:t>
      </w:r>
      <w:r w:rsidR="00931FFA">
        <w:rPr>
          <w:spacing w:val="-21"/>
        </w:rPr>
        <w:t xml:space="preserve"> </w:t>
      </w:r>
      <w:r w:rsidR="00931FFA">
        <w:t>reduced head circumference and brain</w:t>
      </w:r>
      <w:r w:rsidR="00931FFA">
        <w:rPr>
          <w:spacing w:val="-15"/>
        </w:rPr>
        <w:t xml:space="preserve"> </w:t>
      </w:r>
      <w:r w:rsidR="00931FFA">
        <w:t>size)</w:t>
      </w:r>
    </w:p>
    <w:p w14:paraId="780A8890" w14:textId="77777777" w:rsidR="00931FFA" w:rsidRDefault="00931FFA" w:rsidP="00EA4AAF">
      <w:pPr>
        <w:pStyle w:val="BodyText"/>
        <w:numPr>
          <w:ilvl w:val="0"/>
          <w:numId w:val="23"/>
        </w:numPr>
        <w:spacing w:line="256" w:lineRule="auto"/>
        <w:ind w:right="114"/>
        <w:jc w:val="both"/>
      </w:pPr>
      <w:r>
        <w:t>Central nervous system problems, including cognitive</w:t>
      </w:r>
      <w:r>
        <w:rPr>
          <w:spacing w:val="-20"/>
        </w:rPr>
        <w:t xml:space="preserve"> </w:t>
      </w:r>
      <w:r>
        <w:t>dysfunction</w:t>
      </w:r>
      <w:r>
        <w:rPr>
          <w:spacing w:val="-1"/>
        </w:rPr>
        <w:t xml:space="preserve"> </w:t>
      </w:r>
      <w:r>
        <w:t>(learning difficulties) and neurological</w:t>
      </w:r>
      <w:r>
        <w:rPr>
          <w:spacing w:val="-21"/>
        </w:rPr>
        <w:t xml:space="preserve"> </w:t>
      </w:r>
      <w:r>
        <w:t>abnormalities</w:t>
      </w:r>
    </w:p>
    <w:p w14:paraId="4725EFDA" w14:textId="77777777" w:rsidR="00931FFA" w:rsidRDefault="00931FFA" w:rsidP="00EA4AAF">
      <w:pPr>
        <w:pStyle w:val="BodyText"/>
        <w:numPr>
          <w:ilvl w:val="0"/>
          <w:numId w:val="23"/>
        </w:numPr>
        <w:spacing w:line="256" w:lineRule="auto"/>
        <w:ind w:right="114"/>
        <w:jc w:val="both"/>
      </w:pPr>
      <w:r>
        <w:t>A cluster of characteristic facial abnormalities e.g. short</w:t>
      </w:r>
      <w:r>
        <w:rPr>
          <w:spacing w:val="-17"/>
        </w:rPr>
        <w:t xml:space="preserve"> </w:t>
      </w:r>
      <w:r>
        <w:t>palpebral fissures (eye openings), thin upper lip, flattened midface,</w:t>
      </w:r>
      <w:r>
        <w:rPr>
          <w:spacing w:val="-14"/>
        </w:rPr>
        <w:t xml:space="preserve"> </w:t>
      </w:r>
      <w:r>
        <w:t>and indistinct</w:t>
      </w:r>
      <w:r>
        <w:rPr>
          <w:spacing w:val="-5"/>
        </w:rPr>
        <w:t xml:space="preserve"> </w:t>
      </w:r>
      <w:r>
        <w:t>philtrum</w:t>
      </w:r>
    </w:p>
    <w:p w14:paraId="156F5BA2" w14:textId="77777777" w:rsidR="00931FFA" w:rsidRDefault="00931FFA" w:rsidP="00EA4AAF">
      <w:pPr>
        <w:pStyle w:val="BodyText"/>
        <w:numPr>
          <w:ilvl w:val="0"/>
          <w:numId w:val="23"/>
        </w:numPr>
        <w:ind w:right="114"/>
        <w:jc w:val="both"/>
      </w:pPr>
      <w:r>
        <w:t>Failure to thrive (the child remains below the 10th</w:t>
      </w:r>
      <w:r>
        <w:rPr>
          <w:spacing w:val="-15"/>
        </w:rPr>
        <w:t xml:space="preserve"> </w:t>
      </w:r>
      <w:r>
        <w:t>centile)</w:t>
      </w:r>
    </w:p>
    <w:p w14:paraId="6C1B1CBB" w14:textId="77777777" w:rsidR="00931FFA" w:rsidRDefault="00931FFA" w:rsidP="00EA4AAF">
      <w:pPr>
        <w:pStyle w:val="BodyText"/>
        <w:spacing w:before="189" w:line="259" w:lineRule="auto"/>
        <w:ind w:right="114"/>
        <w:jc w:val="both"/>
      </w:pPr>
      <w:r>
        <w:t>Studies that report alcohol consumption related to FAS have found</w:t>
      </w:r>
      <w:r>
        <w:rPr>
          <w:spacing w:val="-18"/>
        </w:rPr>
        <w:t xml:space="preserve"> </w:t>
      </w:r>
      <w:r>
        <w:t>high levels of drinking (&gt;42 units per week). Patterns of consumption also</w:t>
      </w:r>
      <w:r>
        <w:rPr>
          <w:spacing w:val="-19"/>
        </w:rPr>
        <w:t xml:space="preserve"> </w:t>
      </w:r>
      <w:r>
        <w:t xml:space="preserve">seem </w:t>
      </w:r>
      <w:r>
        <w:rPr>
          <w:rFonts w:cs="Calibri"/>
        </w:rPr>
        <w:t>to be important. Frequent high dose (‘binge’) drinking, t</w:t>
      </w:r>
      <w:r>
        <w:t>o the point</w:t>
      </w:r>
      <w:r>
        <w:rPr>
          <w:spacing w:val="-9"/>
        </w:rPr>
        <w:t xml:space="preserve"> </w:t>
      </w:r>
      <w:r>
        <w:t>of intoxication, is thought to be a greater risk to the foetus than</w:t>
      </w:r>
      <w:r>
        <w:rPr>
          <w:spacing w:val="-14"/>
        </w:rPr>
        <w:t xml:space="preserve"> </w:t>
      </w:r>
      <w:r>
        <w:t>steady moderate drinking. Many other confounding factors, however, may</w:t>
      </w:r>
      <w:r>
        <w:rPr>
          <w:spacing w:val="-15"/>
        </w:rPr>
        <w:t xml:space="preserve"> </w:t>
      </w:r>
      <w:r>
        <w:t>be important. These include general physical health, nutrition, age,</w:t>
      </w:r>
      <w:r>
        <w:rPr>
          <w:spacing w:val="-21"/>
        </w:rPr>
        <w:t xml:space="preserve"> </w:t>
      </w:r>
      <w:r>
        <w:t>parity, smoking and other drug use as well as social deprivation. A wide range</w:t>
      </w:r>
      <w:r>
        <w:rPr>
          <w:spacing w:val="-19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other alcohol-related birth defects (ARBD) appear to occur with</w:t>
      </w:r>
      <w:r>
        <w:rPr>
          <w:spacing w:val="-17"/>
        </w:rPr>
        <w:t xml:space="preserve"> </w:t>
      </w:r>
      <w:r>
        <w:t xml:space="preserve">heavy </w:t>
      </w:r>
      <w:r>
        <w:rPr>
          <w:rFonts w:cs="Calibri"/>
        </w:rPr>
        <w:t>drinking. These ‘</w:t>
      </w:r>
      <w:r>
        <w:t xml:space="preserve">foetal </w:t>
      </w:r>
      <w:r>
        <w:rPr>
          <w:rFonts w:cs="Calibri"/>
        </w:rPr>
        <w:t>alcohol effects’ include more subtle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problems </w:t>
      </w:r>
      <w:r>
        <w:t>identified on behavioural, cognitive, psychological and educational</w:t>
      </w:r>
      <w:r>
        <w:rPr>
          <w:spacing w:val="-18"/>
        </w:rPr>
        <w:t xml:space="preserve"> </w:t>
      </w:r>
      <w:r>
        <w:t>tests.</w:t>
      </w:r>
    </w:p>
    <w:p w14:paraId="672A2BB1" w14:textId="77777777" w:rsidR="00931FFA" w:rsidRDefault="00931FFA" w:rsidP="00931FFA">
      <w:pPr>
        <w:pStyle w:val="BodyText"/>
        <w:spacing w:before="162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Can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ab</w:t>
      </w:r>
      <w:r>
        <w:rPr>
          <w:rFonts w:cs="Calibri"/>
          <w:spacing w:val="-6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is</w:t>
      </w:r>
      <w:proofErr w:type="gramEnd"/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marijuan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ash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’) </w:t>
      </w:r>
    </w:p>
    <w:p w14:paraId="57DB0595" w14:textId="77777777" w:rsidR="00931FFA" w:rsidRDefault="00931FFA" w:rsidP="00EA4AAF">
      <w:pPr>
        <w:pStyle w:val="BodyText"/>
        <w:spacing w:before="188" w:line="259" w:lineRule="auto"/>
        <w:ind w:right="114"/>
        <w:jc w:val="both"/>
      </w:pPr>
      <w:r>
        <w:t>Despite its widespread use, information on the effects of cannabis</w:t>
      </w:r>
      <w:r>
        <w:rPr>
          <w:spacing w:val="-19"/>
        </w:rPr>
        <w:t xml:space="preserve"> </w:t>
      </w:r>
      <w:r>
        <w:t>in pregnancy is generally poor. A review of cannabis by the World</w:t>
      </w:r>
      <w:r>
        <w:rPr>
          <w:spacing w:val="-22"/>
        </w:rPr>
        <w:t xml:space="preserve"> </w:t>
      </w:r>
      <w:r>
        <w:t>Health</w:t>
      </w:r>
      <w:r>
        <w:rPr>
          <w:spacing w:val="-1"/>
        </w:rPr>
        <w:t xml:space="preserve"> </w:t>
      </w:r>
      <w:r>
        <w:t>Organisation (1997) concluded that there was no good evidence</w:t>
      </w:r>
      <w:r>
        <w:rPr>
          <w:spacing w:val="-18"/>
        </w:rPr>
        <w:t xml:space="preserve"> </w:t>
      </w:r>
      <w:r>
        <w:t>that cannabis itself has a direct effect on pregnancy or the developing</w:t>
      </w:r>
      <w:r>
        <w:rPr>
          <w:spacing w:val="-21"/>
        </w:rPr>
        <w:t xml:space="preserve"> </w:t>
      </w:r>
      <w:r>
        <w:t>baby.</w:t>
      </w:r>
    </w:p>
    <w:p w14:paraId="2D084FC4" w14:textId="77777777" w:rsidR="008576BB" w:rsidRDefault="008576BB" w:rsidP="00EA4AAF">
      <w:pPr>
        <w:pStyle w:val="BodyText"/>
        <w:spacing w:before="22" w:line="259" w:lineRule="auto"/>
        <w:ind w:right="98"/>
        <w:jc w:val="both"/>
      </w:pPr>
    </w:p>
    <w:p w14:paraId="1AA806BD" w14:textId="7C2EDE05" w:rsidR="00931FFA" w:rsidRDefault="00931FFA" w:rsidP="00EA4AAF">
      <w:pPr>
        <w:pStyle w:val="BodyText"/>
        <w:spacing w:before="22" w:line="259" w:lineRule="auto"/>
        <w:ind w:right="98"/>
        <w:jc w:val="both"/>
      </w:pPr>
      <w:r>
        <w:t>Cannabis, however, is normally mixed together with tobacco and smoked</w:t>
      </w:r>
      <w:r>
        <w:rPr>
          <w:spacing w:val="-21"/>
        </w:rPr>
        <w:t xml:space="preserve"> </w:t>
      </w:r>
      <w:r>
        <w:t xml:space="preserve">in </w:t>
      </w:r>
      <w:r>
        <w:rPr>
          <w:rFonts w:cs="Calibri"/>
        </w:rPr>
        <w:t>a ‘joint’. Tobacco causes a reduction in birth weight, increased risk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>of sudden infant death syndrome (SIDS or ‘cot death’) and many</w:t>
      </w:r>
      <w:r>
        <w:rPr>
          <w:rFonts w:cs="Calibri"/>
          <w:spacing w:val="-8"/>
        </w:rPr>
        <w:t xml:space="preserve"> </w:t>
      </w:r>
      <w:r>
        <w:rPr>
          <w:rFonts w:cs="Calibri"/>
        </w:rPr>
        <w:t xml:space="preserve">other </w:t>
      </w:r>
      <w:r>
        <w:t>pregnancy</w:t>
      </w:r>
      <w:r>
        <w:rPr>
          <w:spacing w:val="-6"/>
        </w:rPr>
        <w:t xml:space="preserve"> </w:t>
      </w:r>
      <w:r>
        <w:t>complications.</w:t>
      </w:r>
    </w:p>
    <w:p w14:paraId="3B1748BE" w14:textId="77777777" w:rsidR="00931FFA" w:rsidRDefault="00931FFA" w:rsidP="00931FFA">
      <w:pPr>
        <w:pStyle w:val="BodyText"/>
        <w:spacing w:before="159"/>
        <w:ind w:right="114"/>
      </w:pPr>
      <w:r>
        <w:rPr>
          <w:u w:val="single" w:color="000000"/>
        </w:rPr>
        <w:t>Benzodiazepines (e.g. diazepam &amp;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temazepam)</w:t>
      </w:r>
    </w:p>
    <w:p w14:paraId="7339EF80" w14:textId="4C541FDC" w:rsidR="00295A28" w:rsidRDefault="00931FFA" w:rsidP="00295A28">
      <w:pPr>
        <w:pStyle w:val="BodyText"/>
        <w:spacing w:before="191" w:line="259" w:lineRule="auto"/>
        <w:ind w:right="114"/>
        <w:jc w:val="both"/>
      </w:pPr>
      <w:r>
        <w:t>There is no conclusive evidence that benzodiazepine use by the</w:t>
      </w:r>
      <w:r>
        <w:rPr>
          <w:spacing w:val="-21"/>
        </w:rPr>
        <w:t xml:space="preserve"> </w:t>
      </w:r>
      <w:r>
        <w:t>mother causes adverse effects on the developing foetus. Most studies,</w:t>
      </w:r>
      <w:r>
        <w:rPr>
          <w:spacing w:val="-16"/>
        </w:rPr>
        <w:t xml:space="preserve"> </w:t>
      </w:r>
      <w:r>
        <w:t>however, have studied low dose use, whereas many drug users in Lothian report</w:t>
      </w:r>
      <w:r>
        <w:rPr>
          <w:spacing w:val="-29"/>
        </w:rPr>
        <w:t xml:space="preserve"> </w:t>
      </w:r>
      <w:r>
        <w:t>high dose intake. There have been some reports of facial abnormalities (i.e.</w:t>
      </w:r>
      <w:r>
        <w:rPr>
          <w:spacing w:val="-29"/>
        </w:rPr>
        <w:t xml:space="preserve"> </w:t>
      </w:r>
      <w:r>
        <w:t>cleft</w:t>
      </w:r>
      <w:r>
        <w:rPr>
          <w:spacing w:val="-1"/>
        </w:rPr>
        <w:t xml:space="preserve"> </w:t>
      </w:r>
      <w:r>
        <w:t>lip and palate) following prolonged high dose benzodiazepine use in</w:t>
      </w:r>
      <w:r>
        <w:rPr>
          <w:spacing w:val="-18"/>
        </w:rPr>
        <w:t xml:space="preserve"> </w:t>
      </w:r>
      <w:r>
        <w:t xml:space="preserve">early </w:t>
      </w:r>
      <w:r>
        <w:lastRenderedPageBreak/>
        <w:t>pregnancy but these findings have not been reliably</w:t>
      </w:r>
      <w:r>
        <w:rPr>
          <w:spacing w:val="-16"/>
        </w:rPr>
        <w:t xml:space="preserve"> </w:t>
      </w:r>
      <w:r>
        <w:t>reproduced.</w:t>
      </w:r>
    </w:p>
    <w:p w14:paraId="52572013" w14:textId="77777777" w:rsidR="00295A28" w:rsidRPr="00295A28" w:rsidRDefault="00295A28" w:rsidP="00295A28">
      <w:pPr>
        <w:pStyle w:val="BodyText"/>
        <w:spacing w:before="191" w:line="259" w:lineRule="auto"/>
        <w:ind w:right="114"/>
        <w:jc w:val="both"/>
        <w:rPr>
          <w:sz w:val="16"/>
          <w:szCs w:val="16"/>
        </w:rPr>
      </w:pPr>
    </w:p>
    <w:p w14:paraId="674B1349" w14:textId="77777777" w:rsidR="00931FFA" w:rsidRDefault="00931FFA" w:rsidP="00EA4AAF">
      <w:pPr>
        <w:pStyle w:val="BodyText"/>
        <w:spacing w:line="259" w:lineRule="auto"/>
        <w:ind w:right="134"/>
        <w:jc w:val="both"/>
      </w:pPr>
      <w:r>
        <w:t>Benzodiazepines are associated with withdrawal symptoms in the</w:t>
      </w:r>
      <w:r>
        <w:rPr>
          <w:spacing w:val="-8"/>
        </w:rPr>
        <w:t xml:space="preserve"> </w:t>
      </w:r>
      <w:r>
        <w:t>new- born baby that can be severe and prolonged. Because of concerns</w:t>
      </w:r>
      <w:r>
        <w:rPr>
          <w:spacing w:val="-18"/>
        </w:rPr>
        <w:t xml:space="preserve"> </w:t>
      </w:r>
      <w:r>
        <w:t>about the possible increased risk of cleft palate, reduced growth and</w:t>
      </w:r>
      <w:r>
        <w:rPr>
          <w:spacing w:val="-16"/>
        </w:rPr>
        <w:t xml:space="preserve"> </w:t>
      </w:r>
      <w:r>
        <w:t>brain development and long-term outcomes for the baby, dependent women</w:t>
      </w:r>
      <w:r>
        <w:rPr>
          <w:spacing w:val="-20"/>
        </w:rPr>
        <w:t xml:space="preserve"> </w:t>
      </w:r>
      <w:r>
        <w:t>are normally advised to gradually reduce their benzodiazepine use</w:t>
      </w:r>
      <w:r>
        <w:rPr>
          <w:spacing w:val="-15"/>
        </w:rPr>
        <w:t xml:space="preserve"> </w:t>
      </w:r>
      <w:r>
        <w:t>during pregnancy.</w:t>
      </w:r>
    </w:p>
    <w:p w14:paraId="462FC00B" w14:textId="77777777" w:rsidR="00931FFA" w:rsidRDefault="00931FFA" w:rsidP="00931FFA">
      <w:pPr>
        <w:pStyle w:val="BodyText"/>
        <w:spacing w:before="161"/>
        <w:ind w:right="114"/>
      </w:pPr>
      <w:r>
        <w:rPr>
          <w:u w:val="single" w:color="000000"/>
        </w:rPr>
        <w:t>Opioids (</w:t>
      </w:r>
      <w:proofErr w:type="gramStart"/>
      <w:r>
        <w:rPr>
          <w:u w:val="single" w:color="000000"/>
        </w:rPr>
        <w:t>e.g.</w:t>
      </w:r>
      <w:proofErr w:type="gramEnd"/>
      <w:r>
        <w:rPr>
          <w:u w:val="single" w:color="000000"/>
        </w:rPr>
        <w:t xml:space="preserve"> heroin, methadone,</w:t>
      </w:r>
      <w:r>
        <w:rPr>
          <w:spacing w:val="-20"/>
          <w:u w:val="single" w:color="000000"/>
        </w:rPr>
        <w:t xml:space="preserve"> </w:t>
      </w:r>
      <w:r>
        <w:rPr>
          <w:u w:val="single" w:color="000000"/>
        </w:rPr>
        <w:t>dihydrocodeine)</w:t>
      </w:r>
    </w:p>
    <w:p w14:paraId="30E74EBF" w14:textId="77777777" w:rsidR="00931FFA" w:rsidRDefault="00931FFA" w:rsidP="00931FFA">
      <w:pPr>
        <w:pStyle w:val="BodyText"/>
        <w:spacing w:before="189" w:line="256" w:lineRule="auto"/>
        <w:ind w:right="114"/>
      </w:pPr>
      <w:r>
        <w:t xml:space="preserve">Evidence on the effects of opioids is </w:t>
      </w:r>
      <w:proofErr w:type="gramStart"/>
      <w:r>
        <w:t>fairly limited</w:t>
      </w:r>
      <w:proofErr w:type="gramEnd"/>
      <w:r>
        <w:t>, particularly on the</w:t>
      </w:r>
      <w:r>
        <w:rPr>
          <w:spacing w:val="-21"/>
        </w:rPr>
        <w:t xml:space="preserve"> </w:t>
      </w:r>
      <w:r>
        <w:t>long- term effects on the child. Opioids are associated with an increased risk</w:t>
      </w:r>
      <w:r>
        <w:rPr>
          <w:spacing w:val="-19"/>
        </w:rPr>
        <w:t xml:space="preserve"> </w:t>
      </w:r>
      <w:r>
        <w:t>of:</w:t>
      </w:r>
    </w:p>
    <w:p w14:paraId="34C4CCAE" w14:textId="77777777" w:rsidR="00931FFA" w:rsidRDefault="00931FFA" w:rsidP="008576BB">
      <w:pPr>
        <w:pStyle w:val="BodyText"/>
        <w:numPr>
          <w:ilvl w:val="0"/>
          <w:numId w:val="24"/>
        </w:numPr>
        <w:ind w:right="114"/>
      </w:pPr>
      <w:r>
        <w:t>low birth</w:t>
      </w:r>
      <w:r>
        <w:rPr>
          <w:spacing w:val="-1"/>
        </w:rPr>
        <w:t xml:space="preserve"> </w:t>
      </w:r>
      <w:r>
        <w:t>weight</w:t>
      </w:r>
    </w:p>
    <w:p w14:paraId="7CECFA23" w14:textId="77777777" w:rsidR="00931FFA" w:rsidRDefault="00931FFA" w:rsidP="008576BB">
      <w:pPr>
        <w:pStyle w:val="BodyText"/>
        <w:numPr>
          <w:ilvl w:val="0"/>
          <w:numId w:val="24"/>
        </w:numPr>
        <w:ind w:right="114"/>
        <w:rPr>
          <w:rFonts w:cs="Calibri"/>
        </w:rPr>
      </w:pPr>
      <w:r>
        <w:rPr>
          <w:rFonts w:cs="Calibri"/>
        </w:rPr>
        <w:t>intrauterine growth restriction (IUGR) or ‘small for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>dates’</w:t>
      </w:r>
    </w:p>
    <w:p w14:paraId="2A450322" w14:textId="77777777" w:rsidR="00931FFA" w:rsidRDefault="00931FFA" w:rsidP="008576BB">
      <w:pPr>
        <w:pStyle w:val="BodyText"/>
        <w:numPr>
          <w:ilvl w:val="0"/>
          <w:numId w:val="24"/>
        </w:numPr>
        <w:spacing w:line="256" w:lineRule="auto"/>
        <w:ind w:right="114"/>
      </w:pPr>
      <w:r>
        <w:t>pre-term delivery (associated with foetal withdrawal in-utero,</w:t>
      </w:r>
      <w:r>
        <w:rPr>
          <w:spacing w:val="-17"/>
        </w:rPr>
        <w:t xml:space="preserve"> </w:t>
      </w:r>
      <w:r>
        <w:t>poor</w:t>
      </w:r>
      <w:r>
        <w:rPr>
          <w:spacing w:val="-1"/>
        </w:rPr>
        <w:t xml:space="preserve"> </w:t>
      </w:r>
      <w:r>
        <w:t>diet, and maternal</w:t>
      </w:r>
      <w:r>
        <w:rPr>
          <w:spacing w:val="-7"/>
        </w:rPr>
        <w:t xml:space="preserve"> </w:t>
      </w:r>
      <w:r>
        <w:t>health)</w:t>
      </w:r>
    </w:p>
    <w:p w14:paraId="3495F0EA" w14:textId="77777777" w:rsidR="00931FFA" w:rsidRDefault="00931FFA" w:rsidP="008576BB">
      <w:pPr>
        <w:pStyle w:val="BodyText"/>
        <w:numPr>
          <w:ilvl w:val="0"/>
          <w:numId w:val="24"/>
        </w:numPr>
        <w:ind w:right="114"/>
        <w:rPr>
          <w:rFonts w:cs="Calibri"/>
        </w:rPr>
      </w:pPr>
      <w:r>
        <w:t>Sudden Infant D</w:t>
      </w:r>
      <w:r>
        <w:rPr>
          <w:rFonts w:cs="Calibri"/>
        </w:rPr>
        <w:t>eath Syndrome (‘SIDS’ or ‘cot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death’).</w:t>
      </w:r>
    </w:p>
    <w:p w14:paraId="47172FF0" w14:textId="433A431A" w:rsidR="00931FFA" w:rsidRDefault="00931FFA" w:rsidP="00EA4AAF">
      <w:pPr>
        <w:pStyle w:val="BodyText"/>
        <w:spacing w:before="189" w:line="259" w:lineRule="auto"/>
        <w:ind w:right="114"/>
        <w:jc w:val="both"/>
      </w:pPr>
      <w:r>
        <w:t>There is no convincing evidence that opioids cause any significant</w:t>
      </w:r>
      <w:r>
        <w:rPr>
          <w:spacing w:val="-20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permanent neurological damage or increased risk of</w:t>
      </w:r>
      <w:r>
        <w:rPr>
          <w:spacing w:val="-10"/>
        </w:rPr>
        <w:t xml:space="preserve"> </w:t>
      </w:r>
      <w:r>
        <w:t xml:space="preserve">congenital abnormalities. </w:t>
      </w:r>
      <w:r>
        <w:rPr>
          <w:rFonts w:cs="Calibri"/>
        </w:rPr>
        <w:t>Abrupt withdrawal of opiates (</w:t>
      </w:r>
      <w:proofErr w:type="gramStart"/>
      <w:r>
        <w:rPr>
          <w:rFonts w:cs="Calibri"/>
        </w:rPr>
        <w:t>i.e.</w:t>
      </w:r>
      <w:proofErr w:type="gramEnd"/>
      <w:r>
        <w:rPr>
          <w:rFonts w:cs="Calibri"/>
        </w:rPr>
        <w:t xml:space="preserve"> ‘cold turkey’) has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been </w:t>
      </w:r>
      <w:r>
        <w:t>associated with miscarriage in the 1st trimester and stillbirth and</w:t>
      </w:r>
      <w:r>
        <w:rPr>
          <w:spacing w:val="-14"/>
        </w:rPr>
        <w:t xml:space="preserve"> </w:t>
      </w:r>
      <w:r>
        <w:t>pre-term labour in the 3rd trimester. Sudden opiate withdrawal is</w:t>
      </w:r>
      <w:r>
        <w:rPr>
          <w:spacing w:val="-11"/>
        </w:rPr>
        <w:t xml:space="preserve"> </w:t>
      </w:r>
      <w:r>
        <w:t>therefore</w:t>
      </w:r>
      <w:r>
        <w:rPr>
          <w:spacing w:val="-1"/>
        </w:rPr>
        <w:t xml:space="preserve"> </w:t>
      </w:r>
      <w:r>
        <w:t>considered potentially dangerous to the foetus, although the risks</w:t>
      </w:r>
      <w:r>
        <w:rPr>
          <w:spacing w:val="-17"/>
        </w:rPr>
        <w:t xml:space="preserve"> </w:t>
      </w:r>
      <w:r>
        <w:t>of</w:t>
      </w:r>
      <w:r w:rsidR="008576BB">
        <w:t xml:space="preserve"> </w:t>
      </w:r>
      <w:r>
        <w:t>withdrawal</w:t>
      </w:r>
      <w:r>
        <w:rPr>
          <w:spacing w:val="-1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probably</w:t>
      </w:r>
      <w:r>
        <w:rPr>
          <w:spacing w:val="1"/>
        </w:rPr>
        <w:t xml:space="preserve"> </w:t>
      </w:r>
      <w:r>
        <w:t>been exaggerated in the</w:t>
      </w:r>
      <w:r>
        <w:rPr>
          <w:spacing w:val="-4"/>
        </w:rPr>
        <w:t xml:space="preserve"> </w:t>
      </w:r>
      <w:r>
        <w:t>past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can be</w:t>
      </w:r>
      <w:r>
        <w:rPr>
          <w:spacing w:val="-60"/>
        </w:rPr>
        <w:t xml:space="preserve"> </w:t>
      </w:r>
      <w:r>
        <w:t>minimised by appropriate drug therapy for the mother. Most studies</w:t>
      </w:r>
      <w:r>
        <w:rPr>
          <w:spacing w:val="-15"/>
        </w:rPr>
        <w:t xml:space="preserve"> </w:t>
      </w:r>
      <w:r>
        <w:t>that report these findings relate to women with a history of injecting opiate</w:t>
      </w:r>
      <w:r>
        <w:rPr>
          <w:spacing w:val="-26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rPr>
          <w:rFonts w:cs="Calibri"/>
        </w:rPr>
        <w:t>(primarily ‘heroin’) and chaotic illicit drug use. See section on</w:t>
      </w:r>
      <w:r>
        <w:rPr>
          <w:rFonts w:cs="Calibri"/>
          <w:spacing w:val="-17"/>
        </w:rPr>
        <w:t xml:space="preserve"> </w:t>
      </w:r>
      <w:r>
        <w:rPr>
          <w:rFonts w:cs="Calibri"/>
        </w:rPr>
        <w:t xml:space="preserve">‘Management </w:t>
      </w:r>
      <w:r>
        <w:t xml:space="preserve">of problem drug </w:t>
      </w:r>
      <w:r>
        <w:rPr>
          <w:rFonts w:cs="Calibri"/>
        </w:rPr>
        <w:t>use’ for further information on drug reduction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and </w:t>
      </w:r>
      <w:r>
        <w:t>detoxification during</w:t>
      </w:r>
      <w:r>
        <w:rPr>
          <w:spacing w:val="-7"/>
        </w:rPr>
        <w:t xml:space="preserve"> </w:t>
      </w:r>
      <w:r>
        <w:t>pregnancy.</w:t>
      </w:r>
    </w:p>
    <w:p w14:paraId="5F96D304" w14:textId="77777777" w:rsidR="00931FFA" w:rsidRDefault="00931FFA" w:rsidP="00931FFA">
      <w:pPr>
        <w:pStyle w:val="BodyText"/>
        <w:spacing w:before="161"/>
        <w:ind w:right="114"/>
      </w:pPr>
      <w:r>
        <w:rPr>
          <w:u w:val="single" w:color="000000"/>
        </w:rPr>
        <w:t>Neonatal Abstinence</w:t>
      </w:r>
      <w:r>
        <w:rPr>
          <w:spacing w:val="-10"/>
          <w:u w:val="single" w:color="000000"/>
        </w:rPr>
        <w:t xml:space="preserve"> </w:t>
      </w:r>
      <w:r>
        <w:rPr>
          <w:u w:val="single" w:color="000000"/>
        </w:rPr>
        <w:t>Syndrome</w:t>
      </w:r>
    </w:p>
    <w:p w14:paraId="382A2F93" w14:textId="77777777" w:rsidR="00931FFA" w:rsidRDefault="00931FFA" w:rsidP="00EA4AAF">
      <w:pPr>
        <w:pStyle w:val="BodyText"/>
        <w:spacing w:before="188" w:line="259" w:lineRule="auto"/>
        <w:ind w:right="114"/>
        <w:jc w:val="both"/>
      </w:pPr>
      <w:r>
        <w:rPr>
          <w:rFonts w:cs="Calibri"/>
        </w:rPr>
        <w:t>NAS or ‘neonatal withdrawal’) is well documented in babies born to</w:t>
      </w:r>
      <w:r>
        <w:rPr>
          <w:rFonts w:cs="Calibri"/>
          <w:spacing w:val="-14"/>
        </w:rPr>
        <w:t xml:space="preserve"> </w:t>
      </w:r>
      <w:r>
        <w:rPr>
          <w:rFonts w:cs="Calibri"/>
        </w:rPr>
        <w:t xml:space="preserve">opiate </w:t>
      </w:r>
      <w:r>
        <w:t>dependent women and is the most commonly reported effect of opiate</w:t>
      </w:r>
      <w:r>
        <w:rPr>
          <w:spacing w:val="-22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pregnancy.</w:t>
      </w:r>
    </w:p>
    <w:p w14:paraId="456FDC30" w14:textId="77777777" w:rsidR="00931FFA" w:rsidRPr="00295A28" w:rsidRDefault="00931FFA" w:rsidP="00931FFA">
      <w:pPr>
        <w:pStyle w:val="BodyText"/>
        <w:spacing w:before="159"/>
        <w:ind w:right="114"/>
        <w:rPr>
          <w:rFonts w:cs="Calibri"/>
          <w:u w:val="single"/>
        </w:rPr>
      </w:pPr>
      <w:r w:rsidRPr="00295A28">
        <w:rPr>
          <w:rFonts w:cs="Calibri"/>
          <w:u w:val="single"/>
        </w:rPr>
        <w:t>Cocaine and</w:t>
      </w:r>
      <w:r w:rsidRPr="00295A28">
        <w:rPr>
          <w:rFonts w:cs="Calibri"/>
          <w:spacing w:val="-1"/>
          <w:u w:val="single"/>
        </w:rPr>
        <w:t xml:space="preserve"> </w:t>
      </w:r>
      <w:r w:rsidRPr="00295A28">
        <w:rPr>
          <w:rFonts w:cs="Calibri"/>
          <w:u w:val="single"/>
        </w:rPr>
        <w:t>‘Crack’</w:t>
      </w:r>
    </w:p>
    <w:p w14:paraId="6F5F09B5" w14:textId="77777777" w:rsidR="00931FFA" w:rsidRDefault="00931FFA" w:rsidP="00EA4AAF">
      <w:pPr>
        <w:pStyle w:val="BodyText"/>
        <w:spacing w:before="188" w:line="256" w:lineRule="auto"/>
        <w:ind w:right="114"/>
        <w:jc w:val="both"/>
      </w:pPr>
      <w:r>
        <w:t>Cocaine is a powerful vasoconstrictor (restricting blood flow and oxygen</w:t>
      </w:r>
      <w:r>
        <w:rPr>
          <w:spacing w:val="-24"/>
        </w:rPr>
        <w:t xml:space="preserve"> </w:t>
      </w:r>
      <w:r>
        <w:t>to the foetus</w:t>
      </w:r>
      <w:proofErr w:type="gramStart"/>
      <w:r>
        <w:t>)</w:t>
      </w:r>
      <w:proofErr w:type="gramEnd"/>
      <w:r>
        <w:t xml:space="preserve"> and this effect is reported to increase the risk</w:t>
      </w:r>
      <w:r>
        <w:rPr>
          <w:spacing w:val="-18"/>
        </w:rPr>
        <w:t xml:space="preserve"> </w:t>
      </w:r>
      <w:r>
        <w:t>of:</w:t>
      </w:r>
    </w:p>
    <w:p w14:paraId="2C0450A7" w14:textId="77777777" w:rsidR="00931FFA" w:rsidRDefault="00931FFA" w:rsidP="00EA4AAF">
      <w:pPr>
        <w:pStyle w:val="BodyText"/>
        <w:numPr>
          <w:ilvl w:val="0"/>
          <w:numId w:val="25"/>
        </w:numPr>
        <w:ind w:right="114"/>
      </w:pPr>
      <w:r>
        <w:lastRenderedPageBreak/>
        <w:t>placental abruption (placental separation with haemorrhage</w:t>
      </w:r>
      <w:r>
        <w:rPr>
          <w:spacing w:val="-18"/>
        </w:rPr>
        <w:t xml:space="preserve"> </w:t>
      </w:r>
      <w:r>
        <w:t>and foetal</w:t>
      </w:r>
      <w:r>
        <w:rPr>
          <w:spacing w:val="-5"/>
        </w:rPr>
        <w:t xml:space="preserve"> </w:t>
      </w:r>
      <w:r>
        <w:t>hypoxia)</w:t>
      </w:r>
    </w:p>
    <w:p w14:paraId="3C96DFB9" w14:textId="77777777" w:rsidR="00931FFA" w:rsidRDefault="00931FFA" w:rsidP="00EA4AAF">
      <w:pPr>
        <w:pStyle w:val="BodyText"/>
        <w:numPr>
          <w:ilvl w:val="0"/>
          <w:numId w:val="25"/>
        </w:numPr>
        <w:ind w:right="114"/>
      </w:pPr>
      <w:r>
        <w:t>intrauterine growth restriction (including reduced brain</w:t>
      </w:r>
      <w:r>
        <w:rPr>
          <w:spacing w:val="-20"/>
        </w:rPr>
        <w:t xml:space="preserve"> </w:t>
      </w:r>
      <w:r>
        <w:t>growth) underdevelopment of organs and/or</w:t>
      </w:r>
      <w:r>
        <w:rPr>
          <w:spacing w:val="-13"/>
        </w:rPr>
        <w:t xml:space="preserve"> </w:t>
      </w:r>
      <w:r>
        <w:t>limbs</w:t>
      </w:r>
    </w:p>
    <w:p w14:paraId="031199DF" w14:textId="77777777" w:rsidR="00931FFA" w:rsidRDefault="00931FFA" w:rsidP="00EA4AAF">
      <w:pPr>
        <w:pStyle w:val="BodyText"/>
        <w:numPr>
          <w:ilvl w:val="0"/>
          <w:numId w:val="25"/>
        </w:numPr>
        <w:ind w:right="2359"/>
      </w:pPr>
      <w:r>
        <w:t>foetal death in-utero (miscarriage and</w:t>
      </w:r>
      <w:r>
        <w:rPr>
          <w:spacing w:val="-15"/>
        </w:rPr>
        <w:t xml:space="preserve"> </w:t>
      </w:r>
      <w:r>
        <w:t>stillbirth) low birth weight</w:t>
      </w:r>
      <w:r>
        <w:rPr>
          <w:spacing w:val="-5"/>
        </w:rPr>
        <w:t xml:space="preserve"> </w:t>
      </w:r>
      <w:r>
        <w:t>babies</w:t>
      </w:r>
    </w:p>
    <w:p w14:paraId="5548B56F" w14:textId="77777777" w:rsidR="00931FFA" w:rsidRDefault="00931FFA" w:rsidP="00EA4AAF">
      <w:pPr>
        <w:pStyle w:val="BodyText"/>
        <w:numPr>
          <w:ilvl w:val="0"/>
          <w:numId w:val="25"/>
        </w:numPr>
        <w:ind w:right="114"/>
      </w:pPr>
      <w:r>
        <w:t>pre-term (premature)</w:t>
      </w:r>
      <w:r>
        <w:rPr>
          <w:spacing w:val="-9"/>
        </w:rPr>
        <w:t xml:space="preserve"> </w:t>
      </w:r>
      <w:r>
        <w:t>delivery.</w:t>
      </w:r>
    </w:p>
    <w:p w14:paraId="616550B8" w14:textId="77777777" w:rsidR="00931FFA" w:rsidRDefault="00931FFA" w:rsidP="00EA4AAF">
      <w:pPr>
        <w:pStyle w:val="BodyText"/>
        <w:spacing w:before="188" w:line="259" w:lineRule="auto"/>
        <w:ind w:right="152"/>
        <w:jc w:val="both"/>
      </w:pPr>
      <w:r>
        <w:t>Adverse effects have been largely reported in heavy crack/cocaine</w:t>
      </w:r>
      <w:r>
        <w:rPr>
          <w:spacing w:val="-21"/>
        </w:rPr>
        <w:t xml:space="preserve"> </w:t>
      </w:r>
      <w:r>
        <w:t xml:space="preserve">users, </w:t>
      </w:r>
      <w:r>
        <w:rPr>
          <w:rFonts w:cs="Calibri"/>
        </w:rPr>
        <w:t>rather than with ‘recreational’ or occasional users. Cocaine ‘binges’</w:t>
      </w:r>
      <w:r>
        <w:rPr>
          <w:rFonts w:cs="Calibri"/>
          <w:spacing w:val="-16"/>
        </w:rPr>
        <w:t xml:space="preserve"> </w:t>
      </w:r>
      <w:r>
        <w:rPr>
          <w:rFonts w:cs="Calibri"/>
        </w:rPr>
        <w:t xml:space="preserve">can </w:t>
      </w:r>
      <w:r>
        <w:t>potentially cause foetal brain infarcts due to sudden reduced blood</w:t>
      </w:r>
      <w:r>
        <w:rPr>
          <w:spacing w:val="-13"/>
        </w:rPr>
        <w:t xml:space="preserve"> </w:t>
      </w:r>
      <w:r>
        <w:t>flow. Mothers-to-</w:t>
      </w:r>
      <w:r>
        <w:rPr>
          <w:rFonts w:cs="Calibri"/>
        </w:rPr>
        <w:t>be should be advised not to use cocaine or ‘crack’ in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pregna</w:t>
      </w:r>
      <w:r>
        <w:t>ncy if they possibly</w:t>
      </w:r>
      <w:r>
        <w:rPr>
          <w:spacing w:val="-8"/>
        </w:rPr>
        <w:t xml:space="preserve"> </w:t>
      </w:r>
      <w:r>
        <w:t>can.</w:t>
      </w:r>
    </w:p>
    <w:p w14:paraId="06D69B2F" w14:textId="77777777" w:rsidR="00931FFA" w:rsidRDefault="00931FFA" w:rsidP="00EA4AAF">
      <w:pPr>
        <w:pStyle w:val="BodyText"/>
        <w:spacing w:before="161" w:line="259" w:lineRule="auto"/>
        <w:ind w:right="433"/>
        <w:jc w:val="both"/>
      </w:pPr>
      <w:r>
        <w:t>High dose cocaine use in the mother can result in the new-born</w:t>
      </w:r>
      <w:r>
        <w:rPr>
          <w:spacing w:val="-18"/>
        </w:rPr>
        <w:t xml:space="preserve"> </w:t>
      </w:r>
      <w:r>
        <w:t xml:space="preserve">showing </w:t>
      </w:r>
      <w:r>
        <w:rPr>
          <w:rFonts w:cs="Calibri"/>
        </w:rPr>
        <w:t>signs of intoxication at birth that include: ‘jitteriness’,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irritability, </w:t>
      </w:r>
      <w:r>
        <w:t>hypertonia, poor feeding and an abnormal sleep pattern.</w:t>
      </w:r>
      <w:r>
        <w:rPr>
          <w:spacing w:val="-16"/>
        </w:rPr>
        <w:t xml:space="preserve"> </w:t>
      </w:r>
      <w:r>
        <w:t>Neonatal Abstinence Syndrome (NAS) has not been reliably</w:t>
      </w:r>
      <w:r>
        <w:rPr>
          <w:spacing w:val="-14"/>
        </w:rPr>
        <w:t xml:space="preserve"> </w:t>
      </w:r>
      <w:r>
        <w:t>reported.</w:t>
      </w:r>
    </w:p>
    <w:p w14:paraId="7ED09109" w14:textId="77777777" w:rsidR="00EA4AAF" w:rsidRDefault="00EA4AAF" w:rsidP="00EA4AAF">
      <w:pPr>
        <w:pStyle w:val="BodyText"/>
        <w:spacing w:before="22" w:line="256" w:lineRule="auto"/>
        <w:ind w:right="114"/>
        <w:jc w:val="both"/>
      </w:pPr>
    </w:p>
    <w:p w14:paraId="51CCFEC6" w14:textId="04C7C4AB" w:rsidR="00931FFA" w:rsidRDefault="00931FFA" w:rsidP="00EA4AAF">
      <w:pPr>
        <w:pStyle w:val="BodyText"/>
        <w:spacing w:before="22" w:line="256" w:lineRule="auto"/>
        <w:ind w:right="114"/>
        <w:jc w:val="both"/>
      </w:pPr>
      <w:r>
        <w:t>Dependent crack/cocaine users should be managed by the</w:t>
      </w:r>
      <w:r>
        <w:rPr>
          <w:spacing w:val="-18"/>
        </w:rPr>
        <w:t xml:space="preserve"> </w:t>
      </w:r>
      <w:r>
        <w:t xml:space="preserve">consultant </w:t>
      </w:r>
      <w:r>
        <w:rPr>
          <w:rFonts w:cs="Calibri"/>
        </w:rPr>
        <w:t>obstetrician and referred to a specialist drug agency for help (see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‘services’ </w:t>
      </w:r>
      <w:r>
        <w:t>list).</w:t>
      </w:r>
    </w:p>
    <w:p w14:paraId="4056E58B" w14:textId="77777777" w:rsidR="00931FFA" w:rsidRDefault="00931FFA" w:rsidP="00931FFA">
      <w:pPr>
        <w:pStyle w:val="BodyText"/>
        <w:spacing w:before="164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Amph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etamin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‘sp</w:t>
      </w:r>
      <w:r>
        <w:rPr>
          <w:rFonts w:cs="Calibri"/>
          <w:spacing w:val="-62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eed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’</w:t>
      </w:r>
      <w:proofErr w:type="gramEnd"/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‘wh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izz’) </w:t>
      </w:r>
    </w:p>
    <w:p w14:paraId="60B0E9C0" w14:textId="77777777" w:rsidR="00931FFA" w:rsidRDefault="00931FFA" w:rsidP="00EA4AAF">
      <w:pPr>
        <w:pStyle w:val="BodyText"/>
        <w:spacing w:before="188" w:line="259" w:lineRule="auto"/>
        <w:ind w:right="114"/>
        <w:jc w:val="both"/>
      </w:pPr>
      <w:r>
        <w:t>There is no conclusive evidence that amphetamine use directly</w:t>
      </w:r>
      <w:r>
        <w:rPr>
          <w:spacing w:val="-19"/>
        </w:rPr>
        <w:t xml:space="preserve"> </w:t>
      </w:r>
      <w:r>
        <w:t>affects pregnancy outcomes. However, amphetamine sulphate is a powerful</w:t>
      </w:r>
      <w:r>
        <w:rPr>
          <w:spacing w:val="-21"/>
        </w:rPr>
        <w:t xml:space="preserve"> </w:t>
      </w:r>
      <w:r>
        <w:t>CNS stimulant and heavy users tend to have poor health (due to poor</w:t>
      </w:r>
      <w:r>
        <w:rPr>
          <w:spacing w:val="-26"/>
        </w:rPr>
        <w:t xml:space="preserve"> </w:t>
      </w:r>
      <w:r>
        <w:t>nutrition, weight loss, anaemia, and mental health problems). Like</w:t>
      </w:r>
      <w:r>
        <w:rPr>
          <w:spacing w:val="-17"/>
        </w:rPr>
        <w:t xml:space="preserve"> </w:t>
      </w:r>
      <w:r>
        <w:t>cocaine, amphetamines cause vasoconstriction and hypertension, which may</w:t>
      </w:r>
      <w:r>
        <w:rPr>
          <w:spacing w:val="-21"/>
        </w:rPr>
        <w:t xml:space="preserve"> </w:t>
      </w:r>
      <w:r>
        <w:t>result in foetal hypoxia. Withdrawal symptoms in the new-born baby have</w:t>
      </w:r>
      <w:r>
        <w:rPr>
          <w:spacing w:val="-15"/>
        </w:rPr>
        <w:t xml:space="preserve"> </w:t>
      </w:r>
      <w:r>
        <w:t>not</w:t>
      </w:r>
      <w:r>
        <w:rPr>
          <w:spacing w:val="-1"/>
        </w:rPr>
        <w:t xml:space="preserve"> </w:t>
      </w:r>
      <w:r>
        <w:t>been reliably reported with amphetamine use. As with other drugs, in</w:t>
      </w:r>
      <w:r>
        <w:rPr>
          <w:spacing w:val="-21"/>
        </w:rPr>
        <w:t xml:space="preserve"> </w:t>
      </w:r>
      <w:r>
        <w:t>the absence of good data, advice should be to avoid or at least reduce</w:t>
      </w:r>
      <w:r>
        <w:rPr>
          <w:spacing w:val="-19"/>
        </w:rPr>
        <w:t xml:space="preserve"> </w:t>
      </w:r>
      <w:r>
        <w:t>intake during</w:t>
      </w:r>
      <w:r>
        <w:rPr>
          <w:spacing w:val="-3"/>
        </w:rPr>
        <w:t xml:space="preserve"> </w:t>
      </w:r>
      <w:r>
        <w:t>pregnancy.</w:t>
      </w:r>
    </w:p>
    <w:p w14:paraId="7E0445EF" w14:textId="77777777" w:rsidR="00931FFA" w:rsidRDefault="00931FFA" w:rsidP="00931FFA">
      <w:pPr>
        <w:pStyle w:val="BodyText"/>
        <w:spacing w:before="159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Ec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stasy</w:t>
      </w:r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gramEnd"/>
      <w:r>
        <w:rPr>
          <w:rFonts w:cs="Calibri"/>
          <w:u w:val="single" w:color="000000"/>
        </w:rPr>
        <w:t xml:space="preserve">E’) </w:t>
      </w:r>
    </w:p>
    <w:p w14:paraId="04FBE434" w14:textId="77777777" w:rsidR="00931FFA" w:rsidRDefault="00931FFA" w:rsidP="00EA4AAF">
      <w:pPr>
        <w:pStyle w:val="BodyText"/>
        <w:spacing w:before="188" w:line="259" w:lineRule="auto"/>
        <w:ind w:right="114"/>
        <w:jc w:val="both"/>
      </w:pPr>
      <w:r>
        <w:t>There is no conclusive evidence that ecstasy use directly affects</w:t>
      </w:r>
      <w:r>
        <w:rPr>
          <w:spacing w:val="-25"/>
        </w:rPr>
        <w:t xml:space="preserve"> </w:t>
      </w:r>
      <w:r>
        <w:t>pregnancy outcomes, however information in the literature is very scarce. Heavy</w:t>
      </w:r>
      <w:r>
        <w:rPr>
          <w:spacing w:val="-31"/>
        </w:rPr>
        <w:t xml:space="preserve"> </w:t>
      </w:r>
      <w:r>
        <w:t>users</w:t>
      </w:r>
      <w:r>
        <w:rPr>
          <w:spacing w:val="-1"/>
        </w:rPr>
        <w:t xml:space="preserve"> </w:t>
      </w:r>
      <w:r>
        <w:t>of ecstasy may have poor physical and mental health (e.g. depression)</w:t>
      </w:r>
      <w:r>
        <w:rPr>
          <w:spacing w:val="-15"/>
        </w:rPr>
        <w:t xml:space="preserve"> </w:t>
      </w:r>
      <w:r>
        <w:t>and this may affect outcome. Ecstasy use by the mother does not appear</w:t>
      </w:r>
      <w:r>
        <w:rPr>
          <w:spacing w:val="-22"/>
        </w:rPr>
        <w:t xml:space="preserve"> </w:t>
      </w:r>
      <w:r>
        <w:t xml:space="preserve">to cause </w:t>
      </w:r>
      <w:r>
        <w:lastRenderedPageBreak/>
        <w:t>withdrawal symptoms in the new-born</w:t>
      </w:r>
      <w:r>
        <w:rPr>
          <w:spacing w:val="-12"/>
        </w:rPr>
        <w:t xml:space="preserve"> </w:t>
      </w:r>
      <w:r>
        <w:t>baby.</w:t>
      </w:r>
    </w:p>
    <w:p w14:paraId="4E6E5477" w14:textId="77777777" w:rsidR="00931FFA" w:rsidRDefault="00931FFA" w:rsidP="00931FFA">
      <w:pPr>
        <w:pStyle w:val="BodyText"/>
        <w:spacing w:before="161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Hallu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inogens</w:t>
      </w:r>
      <w:r>
        <w:rPr>
          <w:rFonts w:cs="Calibri"/>
          <w:spacing w:val="-3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e.g.</w:t>
      </w:r>
      <w:proofErr w:type="gramEnd"/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LSD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lysergic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ac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ieth</w:t>
      </w:r>
      <w:r>
        <w:rPr>
          <w:rFonts w:cs="Calibri"/>
          <w:spacing w:val="-63"/>
          <w:u w:val="single" w:color="000000"/>
        </w:rPr>
        <w:t xml:space="preserve"> </w:t>
      </w:r>
      <w:proofErr w:type="spellStart"/>
      <w:r>
        <w:rPr>
          <w:rFonts w:cs="Calibri"/>
          <w:u w:val="single" w:color="000000"/>
        </w:rPr>
        <w:t>ylam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or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‘ac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id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’)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and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‘Magic </w:t>
      </w:r>
    </w:p>
    <w:p w14:paraId="79AB2E32" w14:textId="77777777" w:rsidR="00931FFA" w:rsidRDefault="00931FFA" w:rsidP="00931FFA">
      <w:pPr>
        <w:pStyle w:val="BodyText"/>
        <w:spacing w:before="25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Mu</w:t>
      </w:r>
      <w:r>
        <w:rPr>
          <w:rFonts w:cs="Calibri"/>
          <w:spacing w:val="-61"/>
          <w:u w:val="single" w:color="000000"/>
        </w:rPr>
        <w:t xml:space="preserve"> </w:t>
      </w:r>
      <w:proofErr w:type="spellStart"/>
      <w:r>
        <w:rPr>
          <w:rFonts w:cs="Calibri"/>
          <w:spacing w:val="-1"/>
          <w:u w:val="single" w:color="000000"/>
        </w:rPr>
        <w:t>sh</w:t>
      </w:r>
      <w:proofErr w:type="spellEnd"/>
      <w:r>
        <w:rPr>
          <w:rFonts w:cs="Calibri"/>
          <w:spacing w:val="-61"/>
          <w:u w:val="single" w:color="000000"/>
        </w:rPr>
        <w:t xml:space="preserve"> </w:t>
      </w:r>
      <w:r>
        <w:rPr>
          <w:rFonts w:cs="Calibri"/>
          <w:spacing w:val="-1"/>
          <w:u w:val="single" w:color="000000"/>
        </w:rPr>
        <w:t>rooms</w:t>
      </w:r>
      <w:r>
        <w:rPr>
          <w:rFonts w:cs="Calibri"/>
          <w:spacing w:val="-61"/>
          <w:u w:val="single" w:color="000000"/>
        </w:rPr>
        <w:t xml:space="preserve"> </w:t>
      </w:r>
      <w:r>
        <w:rPr>
          <w:rFonts w:cs="Calibri"/>
          <w:spacing w:val="-2"/>
          <w:u w:val="single" w:color="000000"/>
        </w:rPr>
        <w:t xml:space="preserve">’) </w:t>
      </w:r>
    </w:p>
    <w:p w14:paraId="3718339E" w14:textId="77777777" w:rsidR="00931FFA" w:rsidRDefault="00931FFA" w:rsidP="00EA4AAF">
      <w:pPr>
        <w:pStyle w:val="BodyText"/>
        <w:spacing w:before="191" w:line="256" w:lineRule="auto"/>
        <w:ind w:right="114"/>
        <w:jc w:val="both"/>
      </w:pPr>
      <w:r>
        <w:t>There is little evidence regarding the effects of hallucinogens in</w:t>
      </w:r>
      <w:r>
        <w:rPr>
          <w:spacing w:val="-20"/>
        </w:rPr>
        <w:t xml:space="preserve"> </w:t>
      </w:r>
      <w:r>
        <w:t>pregnancy. There is no evidence of congenital malformations and no</w:t>
      </w:r>
      <w:r>
        <w:rPr>
          <w:spacing w:val="-16"/>
        </w:rPr>
        <w:t xml:space="preserve"> </w:t>
      </w:r>
      <w:r>
        <w:t>conclusive evidence of other increased risks in</w:t>
      </w:r>
      <w:r>
        <w:rPr>
          <w:spacing w:val="-12"/>
        </w:rPr>
        <w:t xml:space="preserve"> </w:t>
      </w:r>
      <w:r>
        <w:t>pregnancy.</w:t>
      </w:r>
    </w:p>
    <w:p w14:paraId="36810D30" w14:textId="77777777" w:rsidR="00931FFA" w:rsidRDefault="00931FFA" w:rsidP="00931FFA">
      <w:pPr>
        <w:pStyle w:val="BodyText"/>
        <w:spacing w:before="162"/>
        <w:ind w:right="114"/>
        <w:rPr>
          <w:rFonts w:cs="Calibri"/>
        </w:rPr>
      </w:pPr>
      <w:r>
        <w:rPr>
          <w:rFonts w:cs="Calibri"/>
          <w:spacing w:val="-64"/>
          <w:u w:val="single" w:color="000000"/>
        </w:rPr>
        <w:t xml:space="preserve"> </w:t>
      </w:r>
      <w:r>
        <w:rPr>
          <w:rFonts w:cs="Calibri"/>
          <w:u w:val="single" w:color="000000"/>
        </w:rPr>
        <w:t>So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lven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ts</w:t>
      </w:r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&amp;</w:t>
      </w:r>
      <w:r>
        <w:rPr>
          <w:rFonts w:cs="Calibri"/>
          <w:spacing w:val="-2"/>
          <w:u w:val="single" w:color="000000"/>
        </w:rPr>
        <w:t xml:space="preserve"> </w:t>
      </w:r>
      <w:r>
        <w:rPr>
          <w:rFonts w:cs="Calibri"/>
          <w:u w:val="single" w:color="000000"/>
        </w:rPr>
        <w:t>vol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atile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>sub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stan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c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es</w:t>
      </w:r>
      <w:r>
        <w:rPr>
          <w:rFonts w:cs="Calibri"/>
          <w:spacing w:val="-2"/>
          <w:u w:val="single" w:color="000000"/>
        </w:rPr>
        <w:t xml:space="preserve"> </w:t>
      </w:r>
      <w:proofErr w:type="gramStart"/>
      <w:r>
        <w:rPr>
          <w:rFonts w:cs="Calibri"/>
          <w:u w:val="single" w:color="000000"/>
        </w:rPr>
        <w:t>(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e.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g.</w:t>
      </w:r>
      <w:proofErr w:type="gramEnd"/>
      <w:r>
        <w:rPr>
          <w:rFonts w:cs="Calibri"/>
          <w:spacing w:val="-3"/>
          <w:u w:val="single" w:color="000000"/>
        </w:rPr>
        <w:t xml:space="preserve"> </w:t>
      </w:r>
      <w:r>
        <w:rPr>
          <w:rFonts w:cs="Calibri"/>
          <w:u w:val="single" w:color="000000"/>
        </w:rPr>
        <w:t>‘</w:t>
      </w:r>
      <w:proofErr w:type="spellStart"/>
      <w:r>
        <w:rPr>
          <w:rFonts w:cs="Calibri"/>
          <w:u w:val="single" w:color="000000"/>
        </w:rPr>
        <w:t>glu</w:t>
      </w:r>
      <w:proofErr w:type="spellEnd"/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e’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d</w:t>
      </w:r>
      <w:r>
        <w:rPr>
          <w:rFonts w:cs="Calibri"/>
          <w:spacing w:val="-5"/>
          <w:u w:val="single" w:color="000000"/>
        </w:rPr>
        <w:t xml:space="preserve"> </w:t>
      </w:r>
      <w:r>
        <w:rPr>
          <w:rFonts w:cs="Calibri"/>
          <w:u w:val="single" w:color="000000"/>
        </w:rPr>
        <w:t>b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u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tan</w:t>
      </w:r>
      <w:r>
        <w:rPr>
          <w:rFonts w:cs="Calibri"/>
          <w:spacing w:val="-63"/>
          <w:u w:val="single" w:color="000000"/>
        </w:rPr>
        <w:t xml:space="preserve"> </w:t>
      </w:r>
      <w:r>
        <w:rPr>
          <w:rFonts w:cs="Calibri"/>
          <w:u w:val="single" w:color="000000"/>
        </w:rPr>
        <w:t>e</w:t>
      </w:r>
      <w:r>
        <w:rPr>
          <w:rFonts w:cs="Calibri"/>
          <w:spacing w:val="-4"/>
          <w:u w:val="single" w:color="000000"/>
        </w:rPr>
        <w:t xml:space="preserve"> </w:t>
      </w:r>
      <w:r>
        <w:rPr>
          <w:rFonts w:cs="Calibri"/>
          <w:u w:val="single" w:color="000000"/>
        </w:rPr>
        <w:t xml:space="preserve">gas) </w:t>
      </w:r>
    </w:p>
    <w:p w14:paraId="23ECC7F4" w14:textId="1F002B36" w:rsidR="00931FFA" w:rsidRDefault="00931FFA" w:rsidP="00295A28">
      <w:pPr>
        <w:pStyle w:val="BodyText"/>
        <w:spacing w:before="191" w:line="259" w:lineRule="auto"/>
        <w:ind w:right="114"/>
        <w:jc w:val="both"/>
      </w:pPr>
      <w:r>
        <w:t>There is little evidence regarding the effects of solvent and</w:t>
      </w:r>
      <w:r>
        <w:rPr>
          <w:spacing w:val="-15"/>
        </w:rPr>
        <w:t xml:space="preserve"> </w:t>
      </w:r>
      <w:r>
        <w:t>volatile substance use in pregnancy. However, inhaled solvents may reduce</w:t>
      </w:r>
      <w:r>
        <w:rPr>
          <w:spacing w:val="-30"/>
        </w:rPr>
        <w:t xml:space="preserve"> </w:t>
      </w:r>
      <w:r>
        <w:t>oxygen</w:t>
      </w:r>
      <w:r>
        <w:rPr>
          <w:spacing w:val="-1"/>
        </w:rPr>
        <w:t xml:space="preserve"> </w:t>
      </w:r>
      <w:r>
        <w:t>supply to the foetus and Neonatal Abstinence Syndrome has been</w:t>
      </w:r>
      <w:r>
        <w:rPr>
          <w:spacing w:val="-25"/>
        </w:rPr>
        <w:t xml:space="preserve"> </w:t>
      </w:r>
      <w:r>
        <w:t xml:space="preserve">reported in heavy users. </w:t>
      </w:r>
      <w:proofErr w:type="gramStart"/>
      <w:r>
        <w:t>A number of</w:t>
      </w:r>
      <w:proofErr w:type="gramEnd"/>
      <w:r>
        <w:t xml:space="preserve"> young people in Scotland die each year</w:t>
      </w:r>
      <w:r>
        <w:rPr>
          <w:spacing w:val="-22"/>
        </w:rPr>
        <w:t xml:space="preserve"> </w:t>
      </w:r>
      <w:r>
        <w:t>from</w:t>
      </w:r>
      <w:r>
        <w:rPr>
          <w:spacing w:val="-1"/>
        </w:rPr>
        <w:t xml:space="preserve"> </w:t>
      </w:r>
      <w:r>
        <w:t>the effects of volatile substances (usually as a result of arrhythmia)</w:t>
      </w:r>
      <w:r>
        <w:rPr>
          <w:spacing w:val="-25"/>
        </w:rPr>
        <w:t xml:space="preserve"> </w:t>
      </w:r>
      <w:r>
        <w:t>and</w:t>
      </w:r>
      <w:r w:rsidR="00295A28">
        <w:t xml:space="preserve"> </w:t>
      </w:r>
      <w:r>
        <w:t>women who continue to use volatile substances in pregnancy run the</w:t>
      </w:r>
      <w:r>
        <w:rPr>
          <w:spacing w:val="-17"/>
        </w:rPr>
        <w:t xml:space="preserve"> </w:t>
      </w:r>
      <w:r>
        <w:t>risk of sudden</w:t>
      </w:r>
      <w:r>
        <w:rPr>
          <w:spacing w:val="-2"/>
        </w:rPr>
        <w:t xml:space="preserve"> </w:t>
      </w:r>
      <w:r>
        <w:t>death.</w:t>
      </w:r>
    </w:p>
    <w:p w14:paraId="4DBFB255" w14:textId="77777777" w:rsidR="00931FFA" w:rsidRDefault="00931FFA" w:rsidP="00931FFA">
      <w:pPr>
        <w:pStyle w:val="BodyText"/>
        <w:spacing w:before="162"/>
        <w:ind w:right="103"/>
      </w:pPr>
      <w:r>
        <w:rPr>
          <w:u w:val="single" w:color="000000"/>
        </w:rPr>
        <w:t>Neonatal Abstinence Syndrome</w:t>
      </w:r>
      <w:r>
        <w:rPr>
          <w:spacing w:val="-13"/>
          <w:u w:val="single" w:color="000000"/>
        </w:rPr>
        <w:t xml:space="preserve"> </w:t>
      </w:r>
      <w:r>
        <w:rPr>
          <w:u w:val="single" w:color="000000"/>
        </w:rPr>
        <w:t>(NAS)</w:t>
      </w:r>
    </w:p>
    <w:p w14:paraId="4E2946C9" w14:textId="77777777" w:rsidR="00931FFA" w:rsidRDefault="00931FFA" w:rsidP="00295A28">
      <w:pPr>
        <w:pStyle w:val="BodyText"/>
        <w:spacing w:before="188" w:line="259" w:lineRule="auto"/>
        <w:ind w:right="103"/>
        <w:jc w:val="both"/>
      </w:pPr>
      <w:r>
        <w:t>A group of drug withdrawal symptoms referred to as Neonatal</w:t>
      </w:r>
      <w:r>
        <w:rPr>
          <w:spacing w:val="-13"/>
        </w:rPr>
        <w:t xml:space="preserve"> </w:t>
      </w:r>
      <w:r>
        <w:t>Abstinence Syndrome (NAS) can occur in infants born to mothers dependent on</w:t>
      </w:r>
      <w:r>
        <w:rPr>
          <w:spacing w:val="-26"/>
        </w:rPr>
        <w:t xml:space="preserve"> </w:t>
      </w:r>
      <w:r>
        <w:t>certain drugs. NAS occurs because, at birth, the infant is cut off from the</w:t>
      </w:r>
      <w:r>
        <w:rPr>
          <w:spacing w:val="-25"/>
        </w:rPr>
        <w:t xml:space="preserve"> </w:t>
      </w:r>
      <w:r>
        <w:t>maternal drug supply to which it has been exposed in utero. NAS is the</w:t>
      </w:r>
      <w:r>
        <w:rPr>
          <w:spacing w:val="-10"/>
        </w:rPr>
        <w:t xml:space="preserve"> </w:t>
      </w:r>
      <w:r>
        <w:t>most commonly reported adverse effect of dependent drug use in pregnancy.</w:t>
      </w:r>
      <w:r>
        <w:rPr>
          <w:spacing w:val="-22"/>
        </w:rPr>
        <w:t xml:space="preserve"> </w:t>
      </w:r>
      <w:r>
        <w:t>In Lothian, approximately 40 babies present with NAS each year and</w:t>
      </w:r>
      <w:r>
        <w:rPr>
          <w:spacing w:val="-19"/>
        </w:rPr>
        <w:t xml:space="preserve"> </w:t>
      </w:r>
      <w:r>
        <w:t>this number is likely to increase with the increasing prevalence of</w:t>
      </w:r>
      <w:r>
        <w:rPr>
          <w:spacing w:val="-18"/>
        </w:rPr>
        <w:t xml:space="preserve"> </w:t>
      </w:r>
      <w:r>
        <w:t>substance misuse.</w:t>
      </w:r>
    </w:p>
    <w:p w14:paraId="208D7A0B" w14:textId="77777777" w:rsidR="00931FFA" w:rsidRDefault="00931FFA" w:rsidP="00295A28">
      <w:pPr>
        <w:pStyle w:val="BodyText"/>
        <w:spacing w:before="163" w:line="259" w:lineRule="auto"/>
        <w:ind w:right="135"/>
        <w:jc w:val="both"/>
      </w:pPr>
      <w:r>
        <w:t>The classes of drugs that are known to cause NAS include the</w:t>
      </w:r>
      <w:r>
        <w:rPr>
          <w:spacing w:val="-13"/>
        </w:rPr>
        <w:t xml:space="preserve"> </w:t>
      </w:r>
      <w:r>
        <w:t>opioids, benzodiazepines, alcohol, and barbiturates. Classical symptoms of</w:t>
      </w:r>
      <w:r>
        <w:rPr>
          <w:spacing w:val="22"/>
        </w:rPr>
        <w:t xml:space="preserve"> </w:t>
      </w:r>
      <w:r>
        <w:t>NAS have not been consistently reported with solvents, hallucinogens,</w:t>
      </w:r>
      <w:r>
        <w:rPr>
          <w:spacing w:val="-18"/>
        </w:rPr>
        <w:t xml:space="preserve"> </w:t>
      </w:r>
      <w:r>
        <w:t>cannabis, and most stimulants. NAS symptoms are generally non-specific to the</w:t>
      </w:r>
      <w:r>
        <w:rPr>
          <w:spacing w:val="-21"/>
        </w:rPr>
        <w:t xml:space="preserve"> </w:t>
      </w:r>
      <w:r>
        <w:t>class</w:t>
      </w:r>
      <w:r>
        <w:rPr>
          <w:spacing w:val="-1"/>
        </w:rPr>
        <w:t xml:space="preserve"> </w:t>
      </w:r>
      <w:r>
        <w:t>of drug and differ from drug withdrawal symptoms seen in</w:t>
      </w:r>
      <w:r>
        <w:rPr>
          <w:spacing w:val="-26"/>
        </w:rPr>
        <w:t xml:space="preserve"> </w:t>
      </w:r>
      <w:r>
        <w:t>adults.</w:t>
      </w:r>
    </w:p>
    <w:p w14:paraId="6E8FB67C" w14:textId="77777777" w:rsidR="00931FFA" w:rsidRDefault="00931FFA" w:rsidP="00295A28">
      <w:pPr>
        <w:pStyle w:val="BodyText"/>
        <w:spacing w:before="163" w:line="256" w:lineRule="auto"/>
        <w:ind w:right="103"/>
        <w:jc w:val="both"/>
      </w:pPr>
      <w:r>
        <w:t>NAS is well described in babies born to opiate dependent women.</w:t>
      </w:r>
      <w:r>
        <w:rPr>
          <w:spacing w:val="-16"/>
        </w:rPr>
        <w:t xml:space="preserve"> </w:t>
      </w:r>
      <w:r>
        <w:t>The majority of infants born to dependent mothers (60-90%) will show</w:t>
      </w:r>
      <w:r>
        <w:rPr>
          <w:spacing w:val="-15"/>
        </w:rPr>
        <w:t xml:space="preserve"> </w:t>
      </w:r>
      <w:r>
        <w:t>varying symptoms of</w:t>
      </w:r>
      <w:r>
        <w:rPr>
          <w:spacing w:val="-10"/>
        </w:rPr>
        <w:t xml:space="preserve"> </w:t>
      </w:r>
      <w:r>
        <w:t>NAS.</w:t>
      </w:r>
    </w:p>
    <w:p w14:paraId="1A589F9F" w14:textId="77777777" w:rsidR="00931FFA" w:rsidRDefault="00931FFA" w:rsidP="00295A28">
      <w:pPr>
        <w:pStyle w:val="BodyText"/>
        <w:spacing w:before="164" w:line="259" w:lineRule="auto"/>
        <w:ind w:right="103"/>
        <w:jc w:val="both"/>
      </w:pPr>
      <w:r>
        <w:t>NAS is characterised by central nervous system irritability,</w:t>
      </w:r>
      <w:r>
        <w:rPr>
          <w:spacing w:val="-19"/>
        </w:rPr>
        <w:t xml:space="preserve"> </w:t>
      </w:r>
      <w:r>
        <w:t>gastrointestinal</w:t>
      </w:r>
      <w:r>
        <w:rPr>
          <w:spacing w:val="-1"/>
        </w:rPr>
        <w:t xml:space="preserve"> </w:t>
      </w:r>
      <w:r>
        <w:t>dysfunction, and autonomic hyperactivity. The following signs</w:t>
      </w:r>
      <w:r>
        <w:rPr>
          <w:spacing w:val="-13"/>
        </w:rPr>
        <w:t xml:space="preserve"> </w:t>
      </w:r>
      <w:r>
        <w:t>and symptoms have been reported in babies born to opiate and</w:t>
      </w:r>
      <w:r>
        <w:rPr>
          <w:spacing w:val="-24"/>
        </w:rPr>
        <w:t xml:space="preserve"> </w:t>
      </w:r>
      <w:r>
        <w:t xml:space="preserve">benzodiazepine </w:t>
      </w:r>
      <w:r>
        <w:lastRenderedPageBreak/>
        <w:t>dependent women (including polydrug users) and describe the more</w:t>
      </w:r>
      <w:r>
        <w:rPr>
          <w:spacing w:val="-24"/>
        </w:rPr>
        <w:t xml:space="preserve"> </w:t>
      </w:r>
      <w:r>
        <w:t>severe</w:t>
      </w:r>
      <w:r>
        <w:rPr>
          <w:spacing w:val="-1"/>
        </w:rPr>
        <w:t xml:space="preserve"> </w:t>
      </w:r>
      <w:r>
        <w:t>range of symptoms that a baby may</w:t>
      </w:r>
      <w:r>
        <w:rPr>
          <w:spacing w:val="-8"/>
        </w:rPr>
        <w:t xml:space="preserve"> </w:t>
      </w:r>
      <w:r>
        <w:t>display:</w:t>
      </w:r>
    </w:p>
    <w:p w14:paraId="54F051E1" w14:textId="77777777" w:rsidR="00931FFA" w:rsidRDefault="00931FFA" w:rsidP="00295A28">
      <w:pPr>
        <w:pStyle w:val="BodyText"/>
        <w:numPr>
          <w:ilvl w:val="0"/>
          <w:numId w:val="26"/>
        </w:numPr>
        <w:ind w:left="993" w:right="103"/>
      </w:pPr>
      <w:r>
        <w:t>irritability (marked tremor, easily startled, increased reflexes</w:t>
      </w:r>
      <w:r>
        <w:rPr>
          <w:spacing w:val="-22"/>
        </w:rPr>
        <w:t xml:space="preserve"> </w:t>
      </w:r>
      <w:r>
        <w:t>and excessive</w:t>
      </w:r>
      <w:r>
        <w:rPr>
          <w:spacing w:val="-6"/>
        </w:rPr>
        <w:t xml:space="preserve"> </w:t>
      </w:r>
      <w:r>
        <w:t>crying)</w:t>
      </w:r>
    </w:p>
    <w:p w14:paraId="22820AA5" w14:textId="77777777" w:rsidR="00931FFA" w:rsidRDefault="00931FFA" w:rsidP="00295A28">
      <w:pPr>
        <w:pStyle w:val="BodyText"/>
        <w:numPr>
          <w:ilvl w:val="0"/>
          <w:numId w:val="26"/>
        </w:numPr>
        <w:ind w:left="993" w:right="103"/>
      </w:pPr>
      <w:r>
        <w:t>hyperactivity (excessive body movements, face</w:t>
      </w:r>
      <w:r>
        <w:rPr>
          <w:spacing w:val="-22"/>
        </w:rPr>
        <w:t xml:space="preserve"> </w:t>
      </w:r>
      <w:r>
        <w:t>scratching) hypertonicity (increased muscle tone and</w:t>
      </w:r>
      <w:r>
        <w:rPr>
          <w:spacing w:val="-17"/>
        </w:rPr>
        <w:t xml:space="preserve"> </w:t>
      </w:r>
      <w:r>
        <w:t>rigidity)</w:t>
      </w:r>
    </w:p>
    <w:p w14:paraId="71DF109D" w14:textId="77777777" w:rsidR="00931FFA" w:rsidRDefault="00931FFA" w:rsidP="00295A28">
      <w:pPr>
        <w:pStyle w:val="BodyText"/>
        <w:numPr>
          <w:ilvl w:val="0"/>
          <w:numId w:val="26"/>
        </w:numPr>
        <w:ind w:left="993" w:right="3136"/>
      </w:pPr>
      <w:r>
        <w:t>a fairly continuous high-pitched</w:t>
      </w:r>
      <w:r>
        <w:rPr>
          <w:spacing w:val="-6"/>
        </w:rPr>
        <w:t xml:space="preserve"> </w:t>
      </w:r>
      <w:r>
        <w:t>cry inability to settle or sleep after</w:t>
      </w:r>
      <w:r>
        <w:rPr>
          <w:spacing w:val="-8"/>
        </w:rPr>
        <w:t xml:space="preserve"> </w:t>
      </w:r>
      <w:r>
        <w:t>feeds</w:t>
      </w:r>
    </w:p>
    <w:p w14:paraId="68954549" w14:textId="77777777" w:rsidR="00931FFA" w:rsidRDefault="00931FFA" w:rsidP="00295A28">
      <w:pPr>
        <w:pStyle w:val="BodyText"/>
        <w:numPr>
          <w:ilvl w:val="0"/>
          <w:numId w:val="26"/>
        </w:numPr>
        <w:ind w:left="993" w:right="2651"/>
      </w:pPr>
      <w:r>
        <w:t>excessive sucking (including fist</w:t>
      </w:r>
      <w:r>
        <w:rPr>
          <w:spacing w:val="-16"/>
        </w:rPr>
        <w:t xml:space="preserve"> </w:t>
      </w:r>
      <w:r>
        <w:t>sucking) increased</w:t>
      </w:r>
      <w:r>
        <w:rPr>
          <w:spacing w:val="-1"/>
        </w:rPr>
        <w:t xml:space="preserve"> </w:t>
      </w:r>
      <w:r>
        <w:t>appetite</w:t>
      </w:r>
    </w:p>
    <w:p w14:paraId="418FE3AD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poor feeding ability (hungry but difficulty in sucking, swallowing</w:t>
      </w:r>
      <w:r>
        <w:rPr>
          <w:spacing w:val="-24"/>
        </w:rPr>
        <w:t xml:space="preserve"> </w:t>
      </w:r>
      <w:r>
        <w:t>and successfully completing a</w:t>
      </w:r>
      <w:r>
        <w:rPr>
          <w:spacing w:val="-16"/>
        </w:rPr>
        <w:t xml:space="preserve"> </w:t>
      </w:r>
      <w:r>
        <w:t>feed)</w:t>
      </w:r>
    </w:p>
    <w:p w14:paraId="481E3BBD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regurgitation and</w:t>
      </w:r>
      <w:r>
        <w:rPr>
          <w:spacing w:val="-7"/>
        </w:rPr>
        <w:t xml:space="preserve"> </w:t>
      </w:r>
      <w:r>
        <w:t>vomiting</w:t>
      </w:r>
    </w:p>
    <w:p w14:paraId="4AE69DF9" w14:textId="17F968F6" w:rsidR="00931FFA" w:rsidRDefault="00931FFA" w:rsidP="00295A28">
      <w:pPr>
        <w:pStyle w:val="BodyText"/>
        <w:numPr>
          <w:ilvl w:val="0"/>
          <w:numId w:val="27"/>
        </w:numPr>
        <w:ind w:left="993" w:right="717"/>
      </w:pPr>
      <w:r>
        <w:t xml:space="preserve">frequent loose stools or </w:t>
      </w:r>
      <w:r w:rsidR="00295A28">
        <w:t>diarrhea</w:t>
      </w:r>
      <w:r>
        <w:t xml:space="preserve"> (which cause</w:t>
      </w:r>
      <w:r>
        <w:rPr>
          <w:spacing w:val="-15"/>
        </w:rPr>
        <w:t xml:space="preserve"> </w:t>
      </w:r>
      <w:r>
        <w:t>peri-anal excoriation)</w:t>
      </w:r>
    </w:p>
    <w:p w14:paraId="0C472AE8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poor weight gain or weight</w:t>
      </w:r>
      <w:r>
        <w:rPr>
          <w:spacing w:val="-8"/>
        </w:rPr>
        <w:t xml:space="preserve"> </w:t>
      </w:r>
      <w:r>
        <w:t>loss</w:t>
      </w:r>
    </w:p>
    <w:p w14:paraId="2145CAC5" w14:textId="77777777" w:rsidR="00931FFA" w:rsidRDefault="00931FFA" w:rsidP="00295A28">
      <w:pPr>
        <w:pStyle w:val="BodyText"/>
        <w:numPr>
          <w:ilvl w:val="0"/>
          <w:numId w:val="27"/>
        </w:numPr>
        <w:ind w:left="993" w:right="717"/>
      </w:pPr>
      <w:r>
        <w:t>repetitive sneezing, yawning, hiccoughs, nasal</w:t>
      </w:r>
      <w:r>
        <w:rPr>
          <w:spacing w:val="-22"/>
        </w:rPr>
        <w:t xml:space="preserve"> </w:t>
      </w:r>
      <w:r>
        <w:t>stuffiness tachypnoea (rapid shallow</w:t>
      </w:r>
      <w:r>
        <w:rPr>
          <w:spacing w:val="-9"/>
        </w:rPr>
        <w:t xml:space="preserve"> </w:t>
      </w:r>
      <w:r>
        <w:t>breathing)</w:t>
      </w:r>
    </w:p>
    <w:p w14:paraId="0D809BCB" w14:textId="77777777" w:rsidR="00931FFA" w:rsidRDefault="00931FFA" w:rsidP="00295A28">
      <w:pPr>
        <w:pStyle w:val="BodyText"/>
        <w:numPr>
          <w:ilvl w:val="0"/>
          <w:numId w:val="27"/>
        </w:numPr>
        <w:ind w:left="993" w:right="4357"/>
      </w:pPr>
      <w:r>
        <w:t>respiratory</w:t>
      </w:r>
      <w:r>
        <w:rPr>
          <w:spacing w:val="-1"/>
        </w:rPr>
        <w:t xml:space="preserve"> </w:t>
      </w:r>
      <w:r>
        <w:t>depression increased pulse and heart</w:t>
      </w:r>
      <w:r>
        <w:rPr>
          <w:spacing w:val="-4"/>
        </w:rPr>
        <w:t xml:space="preserve"> </w:t>
      </w:r>
      <w:r>
        <w:t>rate</w:t>
      </w:r>
    </w:p>
    <w:p w14:paraId="19E58561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temperature instability, fever (&gt;37.5 C), sweating and</w:t>
      </w:r>
      <w:r>
        <w:rPr>
          <w:spacing w:val="-15"/>
        </w:rPr>
        <w:t xml:space="preserve"> </w:t>
      </w:r>
      <w:r>
        <w:t>dehydration mottling (discolouration of</w:t>
      </w:r>
      <w:r>
        <w:rPr>
          <w:spacing w:val="-17"/>
        </w:rPr>
        <w:t xml:space="preserve"> </w:t>
      </w:r>
      <w:r>
        <w:t>skin)</w:t>
      </w:r>
    </w:p>
    <w:p w14:paraId="153A8A6C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excoriation (skin abrasions) from excessive movement (usually</w:t>
      </w:r>
      <w:r>
        <w:rPr>
          <w:spacing w:val="-28"/>
        </w:rPr>
        <w:t xml:space="preserve"> </w:t>
      </w:r>
      <w:r>
        <w:t>seen around the buttocks, back of the head, shoulders, and</w:t>
      </w:r>
      <w:r>
        <w:rPr>
          <w:spacing w:val="-16"/>
        </w:rPr>
        <w:t xml:space="preserve"> </w:t>
      </w:r>
      <w:r>
        <w:t>heels)</w:t>
      </w:r>
    </w:p>
    <w:p w14:paraId="01DCFCD9" w14:textId="77777777" w:rsidR="00931FFA" w:rsidRDefault="00931FFA" w:rsidP="00295A28">
      <w:pPr>
        <w:pStyle w:val="BodyText"/>
        <w:numPr>
          <w:ilvl w:val="0"/>
          <w:numId w:val="27"/>
        </w:numPr>
        <w:ind w:left="993" w:right="114"/>
      </w:pPr>
      <w:r>
        <w:t>seizures</w:t>
      </w:r>
      <w:r>
        <w:rPr>
          <w:spacing w:val="-7"/>
        </w:rPr>
        <w:t xml:space="preserve"> </w:t>
      </w:r>
      <w:r>
        <w:t>(fits)</w:t>
      </w:r>
    </w:p>
    <w:p w14:paraId="15DCB95F" w14:textId="77777777" w:rsidR="00931FFA" w:rsidRDefault="00931FFA" w:rsidP="00295A28">
      <w:pPr>
        <w:pStyle w:val="BodyText"/>
        <w:spacing w:before="188" w:line="259" w:lineRule="auto"/>
        <w:ind w:right="114"/>
        <w:jc w:val="both"/>
      </w:pPr>
      <w:r>
        <w:t>Seizures occur rarely (in approximately 5% of infants) and may manifest</w:t>
      </w:r>
      <w:r>
        <w:rPr>
          <w:spacing w:val="-26"/>
        </w:rPr>
        <w:t xml:space="preserve"> </w:t>
      </w:r>
      <w:r>
        <w:t>up to 30 days after birth (mean age of onset is 10 days). The onset,</w:t>
      </w:r>
      <w:r>
        <w:rPr>
          <w:spacing w:val="-17"/>
        </w:rPr>
        <w:t xml:space="preserve"> </w:t>
      </w:r>
      <w:r>
        <w:t>duration, and severity of NAS symptoms vary greatly and depend on many</w:t>
      </w:r>
      <w:r>
        <w:rPr>
          <w:spacing w:val="-20"/>
        </w:rPr>
        <w:t xml:space="preserve"> </w:t>
      </w:r>
      <w:r>
        <w:t>factors,</w:t>
      </w:r>
      <w:r>
        <w:rPr>
          <w:spacing w:val="-1"/>
        </w:rPr>
        <w:t xml:space="preserve"> </w:t>
      </w:r>
      <w:r>
        <w:t>including the:</w:t>
      </w:r>
    </w:p>
    <w:p w14:paraId="4FC02F41" w14:textId="77777777" w:rsidR="00931FFA" w:rsidRDefault="00931FFA" w:rsidP="00295A28">
      <w:pPr>
        <w:pStyle w:val="BodyText"/>
        <w:numPr>
          <w:ilvl w:val="0"/>
          <w:numId w:val="28"/>
        </w:numPr>
        <w:ind w:right="114"/>
      </w:pPr>
      <w:r>
        <w:t>type of drugs</w:t>
      </w:r>
      <w:r>
        <w:rPr>
          <w:spacing w:val="-5"/>
        </w:rPr>
        <w:t xml:space="preserve"> </w:t>
      </w:r>
      <w:r>
        <w:t>used</w:t>
      </w:r>
    </w:p>
    <w:p w14:paraId="1AE1B4DF" w14:textId="77777777" w:rsidR="00931FFA" w:rsidRDefault="00931FFA" w:rsidP="00295A28">
      <w:pPr>
        <w:pStyle w:val="BodyText"/>
        <w:numPr>
          <w:ilvl w:val="0"/>
          <w:numId w:val="28"/>
        </w:numPr>
        <w:ind w:right="114"/>
        <w:rPr>
          <w:rFonts w:cs="Calibri"/>
        </w:rPr>
      </w:pPr>
      <w:r>
        <w:t>duration of mo</w:t>
      </w:r>
      <w:r>
        <w:rPr>
          <w:rFonts w:cs="Calibri"/>
        </w:rPr>
        <w:t>ther’s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dependency</w:t>
      </w:r>
    </w:p>
    <w:p w14:paraId="5FE483D6" w14:textId="77777777" w:rsidR="00931FFA" w:rsidRDefault="00931FFA" w:rsidP="00295A28">
      <w:pPr>
        <w:pStyle w:val="BodyText"/>
        <w:numPr>
          <w:ilvl w:val="0"/>
          <w:numId w:val="28"/>
        </w:numPr>
        <w:ind w:right="114"/>
        <w:rPr>
          <w:rFonts w:cs="Calibri"/>
        </w:rPr>
      </w:pPr>
      <w:r>
        <w:rPr>
          <w:rFonts w:cs="Calibri"/>
        </w:rPr>
        <w:t>timing and amount of the mother’s last</w:t>
      </w:r>
      <w:r>
        <w:rPr>
          <w:rFonts w:cs="Calibri"/>
          <w:spacing w:val="-10"/>
        </w:rPr>
        <w:t xml:space="preserve"> </w:t>
      </w:r>
      <w:r>
        <w:rPr>
          <w:rFonts w:cs="Calibri"/>
        </w:rPr>
        <w:t>dose</w:t>
      </w:r>
    </w:p>
    <w:p w14:paraId="5CA284C1" w14:textId="77777777" w:rsidR="00931FFA" w:rsidRDefault="00931FFA" w:rsidP="00295A28">
      <w:pPr>
        <w:pStyle w:val="BodyText"/>
        <w:numPr>
          <w:ilvl w:val="0"/>
          <w:numId w:val="28"/>
        </w:numPr>
        <w:ind w:right="114"/>
      </w:pPr>
      <w:r>
        <w:t>metabolism and elimination of the drug by the infant, as well as</w:t>
      </w:r>
      <w:r>
        <w:rPr>
          <w:spacing w:val="-20"/>
        </w:rPr>
        <w:t xml:space="preserve"> </w:t>
      </w:r>
      <w:r>
        <w:t>the gestational age of the</w:t>
      </w:r>
      <w:r>
        <w:rPr>
          <w:spacing w:val="-10"/>
        </w:rPr>
        <w:t xml:space="preserve"> </w:t>
      </w:r>
      <w:r>
        <w:t>infant.</w:t>
      </w:r>
    </w:p>
    <w:p w14:paraId="61CBBC0C" w14:textId="77777777" w:rsidR="00931FFA" w:rsidRDefault="00931FFA" w:rsidP="00931FFA">
      <w:pPr>
        <w:spacing w:line="369" w:lineRule="auto"/>
        <w:sectPr w:rsidR="00931FFA">
          <w:pgSz w:w="12240" w:h="15840"/>
          <w:pgMar w:top="1420" w:right="1720" w:bottom="280" w:left="1700" w:header="720" w:footer="720" w:gutter="0"/>
          <w:cols w:space="720"/>
        </w:sectPr>
      </w:pPr>
    </w:p>
    <w:p w14:paraId="5FFA13B1" w14:textId="77777777" w:rsidR="00931FFA" w:rsidRDefault="00931FFA" w:rsidP="00295A28">
      <w:pPr>
        <w:pStyle w:val="BodyText"/>
        <w:spacing w:before="22" w:line="259" w:lineRule="auto"/>
        <w:ind w:right="127"/>
        <w:jc w:val="both"/>
      </w:pPr>
      <w:r>
        <w:lastRenderedPageBreak/>
        <w:t>Data on possible dose related effects of methadone are inconclusive.</w:t>
      </w:r>
      <w:r>
        <w:rPr>
          <w:spacing w:val="-20"/>
        </w:rPr>
        <w:t xml:space="preserve"> </w:t>
      </w:r>
      <w:r>
        <w:t>Some studies show no correlation between maternal methadone dose and</w:t>
      </w:r>
      <w:r>
        <w:rPr>
          <w:spacing w:val="-14"/>
        </w:rPr>
        <w:t xml:space="preserve"> </w:t>
      </w:r>
      <w:r>
        <w:t>the development or severity of NAS. Others have found a weak</w:t>
      </w:r>
      <w:r>
        <w:rPr>
          <w:spacing w:val="-19"/>
        </w:rPr>
        <w:t xml:space="preserve"> </w:t>
      </w:r>
      <w:r>
        <w:t>positive correlation. Little data exists on the dose related effects of</w:t>
      </w:r>
      <w:r>
        <w:rPr>
          <w:spacing w:val="-14"/>
        </w:rPr>
        <w:t xml:space="preserve"> </w:t>
      </w:r>
      <w:r>
        <w:t>maternal benzodiazepine use. Symptoms normally present within the first 24 -</w:t>
      </w:r>
      <w:r>
        <w:rPr>
          <w:spacing w:val="-20"/>
        </w:rPr>
        <w:t xml:space="preserve"> </w:t>
      </w:r>
      <w:r>
        <w:t>72</w:t>
      </w:r>
      <w:r>
        <w:rPr>
          <w:spacing w:val="-1"/>
        </w:rPr>
        <w:t xml:space="preserve"> </w:t>
      </w:r>
      <w:r>
        <w:t>hours of birth (in approximately 75% of cases). Methadone withdrawal</w:t>
      </w:r>
      <w:r>
        <w:rPr>
          <w:spacing w:val="-21"/>
        </w:rPr>
        <w:t xml:space="preserve"> </w:t>
      </w:r>
      <w:r>
        <w:t>in the neonate can present later than heroin withdrawal.</w:t>
      </w:r>
      <w:r>
        <w:rPr>
          <w:spacing w:val="-9"/>
        </w:rPr>
        <w:t xml:space="preserve"> </w:t>
      </w:r>
      <w:r>
        <w:t>Methadone withdrawal symptoms can also last longer and be more severe. The</w:t>
      </w:r>
      <w:r>
        <w:rPr>
          <w:spacing w:val="10"/>
        </w:rPr>
        <w:t xml:space="preserve"> </w:t>
      </w:r>
      <w:r>
        <w:t>onset</w:t>
      </w:r>
      <w:r>
        <w:rPr>
          <w:spacing w:val="-1"/>
        </w:rPr>
        <w:t xml:space="preserve"> </w:t>
      </w:r>
      <w:r>
        <w:t>of benzodiazepine withdrawal in neonates can also be delayed (due to</w:t>
      </w:r>
      <w:r>
        <w:rPr>
          <w:spacing w:val="-13"/>
        </w:rPr>
        <w:t xml:space="preserve"> </w:t>
      </w:r>
      <w:r>
        <w:t>slow metabolism in the neonate) presenting at 5-10 days of age (Coghlan et</w:t>
      </w:r>
      <w:r>
        <w:rPr>
          <w:spacing w:val="-21"/>
        </w:rPr>
        <w:t xml:space="preserve"> </w:t>
      </w:r>
      <w:r>
        <w:t>al 1999).</w:t>
      </w:r>
    </w:p>
    <w:p w14:paraId="17D24665" w14:textId="77777777" w:rsidR="00931FFA" w:rsidRDefault="00931FFA" w:rsidP="00295A28">
      <w:pPr>
        <w:pStyle w:val="BodyText"/>
        <w:spacing w:before="161" w:line="259" w:lineRule="auto"/>
        <w:ind w:right="198"/>
        <w:jc w:val="both"/>
      </w:pPr>
      <w:r>
        <w:t>Acute symptoms of NAS may persist for several weeks and irritability</w:t>
      </w:r>
      <w:r>
        <w:rPr>
          <w:spacing w:val="-23"/>
        </w:rPr>
        <w:t xml:space="preserve"> </w:t>
      </w:r>
      <w:r>
        <w:t>can last for some months (particularly from benzodiazepines).</w:t>
      </w:r>
      <w:r>
        <w:rPr>
          <w:spacing w:val="-27"/>
        </w:rPr>
        <w:t xml:space="preserve"> </w:t>
      </w:r>
      <w:r>
        <w:t>Pharmacological treatment is required for some infants with acute</w:t>
      </w:r>
      <w:r>
        <w:rPr>
          <w:spacing w:val="-12"/>
        </w:rPr>
        <w:t xml:space="preserve"> </w:t>
      </w:r>
      <w:r>
        <w:t>symptoms (approximately 25% - 40%). Most studies show that babies who</w:t>
      </w:r>
      <w:r>
        <w:rPr>
          <w:spacing w:val="-14"/>
        </w:rPr>
        <w:t xml:space="preserve"> </w:t>
      </w:r>
      <w:r>
        <w:t>require treatment develop symptoms within 72 hours of birth, including</w:t>
      </w:r>
      <w:r>
        <w:rPr>
          <w:spacing w:val="-19"/>
        </w:rPr>
        <w:t xml:space="preserve"> </w:t>
      </w:r>
      <w:r>
        <w:t>babies born to methadone dependent</w:t>
      </w:r>
      <w:r>
        <w:rPr>
          <w:spacing w:val="-5"/>
        </w:rPr>
        <w:t xml:space="preserve"> </w:t>
      </w:r>
      <w:r>
        <w:t>women.</w:t>
      </w:r>
    </w:p>
    <w:p w14:paraId="78E3430A" w14:textId="77777777" w:rsidR="00931FFA" w:rsidRDefault="00931FFA" w:rsidP="00295A28">
      <w:pPr>
        <w:pStyle w:val="BodyText"/>
        <w:spacing w:before="161" w:line="259" w:lineRule="auto"/>
        <w:ind w:right="98"/>
        <w:jc w:val="both"/>
      </w:pPr>
      <w:r>
        <w:t>Withdrawal symptoms in pre-term infants tend to occur later than</w:t>
      </w:r>
      <w:r>
        <w:rPr>
          <w:spacing w:val="-16"/>
        </w:rPr>
        <w:t xml:space="preserve"> </w:t>
      </w:r>
      <w:r>
        <w:t>full-term infants and are generally milder and require less treatment. This is</w:t>
      </w:r>
      <w:r>
        <w:rPr>
          <w:spacing w:val="-11"/>
        </w:rPr>
        <w:t xml:space="preserve"> </w:t>
      </w:r>
      <w:r>
        <w:t xml:space="preserve">thought to be due to </w:t>
      </w:r>
      <w:proofErr w:type="gramStart"/>
      <w:r>
        <w:t>a number of</w:t>
      </w:r>
      <w:proofErr w:type="gramEnd"/>
      <w:r>
        <w:t xml:space="preserve"> different factors, including: their reduced</w:t>
      </w:r>
      <w:r>
        <w:rPr>
          <w:spacing w:val="-24"/>
        </w:rPr>
        <w:t xml:space="preserve"> </w:t>
      </w:r>
      <w:r>
        <w:t>total drug exposure in utero, the developmental immaturity of their</w:t>
      </w:r>
      <w:r>
        <w:rPr>
          <w:spacing w:val="-12"/>
        </w:rPr>
        <w:t xml:space="preserve"> </w:t>
      </w:r>
      <w:r>
        <w:t>central nervous system, the different metabolism of pre-term infants, and</w:t>
      </w:r>
      <w:r>
        <w:rPr>
          <w:spacing w:val="-25"/>
        </w:rPr>
        <w:t xml:space="preserve"> </w:t>
      </w:r>
      <w:r>
        <w:t>reduced ability to communicate the distress of withdrawal. Some babies</w:t>
      </w:r>
      <w:r>
        <w:rPr>
          <w:spacing w:val="-9"/>
        </w:rPr>
        <w:t xml:space="preserve"> </w:t>
      </w:r>
      <w:r>
        <w:t>may present with symptoms of NAS with no reported history of maternal</w:t>
      </w:r>
      <w:r>
        <w:rPr>
          <w:spacing w:val="-18"/>
        </w:rPr>
        <w:t xml:space="preserve"> </w:t>
      </w:r>
      <w:r>
        <w:t>drug use. If NAS is suspected, then the neonatal paediatrician can confirm</w:t>
      </w:r>
      <w:r>
        <w:rPr>
          <w:spacing w:val="-17"/>
        </w:rPr>
        <w:t xml:space="preserve"> </w:t>
      </w:r>
      <w:r>
        <w:t>the diagnosis by toxicology and will discuss the results sensitively with</w:t>
      </w:r>
      <w:r>
        <w:rPr>
          <w:spacing w:val="-21"/>
        </w:rPr>
        <w:t xml:space="preserve"> </w:t>
      </w:r>
      <w:r>
        <w:t>the parents.</w:t>
      </w:r>
    </w:p>
    <w:p w14:paraId="418FD93C" w14:textId="77777777" w:rsidR="00931FFA" w:rsidRDefault="00931FFA" w:rsidP="00295A28">
      <w:pPr>
        <w:pStyle w:val="BodyText"/>
        <w:spacing w:before="164" w:line="259" w:lineRule="auto"/>
        <w:ind w:right="198"/>
        <w:jc w:val="both"/>
      </w:pPr>
      <w:r>
        <w:t>Parents who have an infant with NAS experience the same range</w:t>
      </w:r>
      <w:r>
        <w:rPr>
          <w:spacing w:val="-18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emotions as any other parent of a new-born baby who is poorly.</w:t>
      </w:r>
      <w:r>
        <w:rPr>
          <w:spacing w:val="-13"/>
        </w:rPr>
        <w:t xml:space="preserve"> </w:t>
      </w:r>
      <w:r>
        <w:t>Anxiety, helplessness, fear, and grief are commonly reported feelings. In</w:t>
      </w:r>
      <w:r>
        <w:rPr>
          <w:spacing w:val="-18"/>
        </w:rPr>
        <w:t xml:space="preserve"> </w:t>
      </w:r>
      <w:r>
        <w:t xml:space="preserve">addition, </w:t>
      </w:r>
      <w:r>
        <w:rPr>
          <w:rFonts w:cs="Calibri"/>
        </w:rPr>
        <w:t>they often feel guilty and ‘to blame’ for their baby’s condition and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will </w:t>
      </w:r>
      <w:r>
        <w:t>require considerable support, reassurance, and encouragement. Caring</w:t>
      </w:r>
      <w:r>
        <w:rPr>
          <w:spacing w:val="-2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a baby with NAS can be very stressful and parents will require a lot</w:t>
      </w:r>
      <w:r>
        <w:rPr>
          <w:spacing w:val="-19"/>
        </w:rPr>
        <w:t xml:space="preserve"> </w:t>
      </w:r>
      <w:r>
        <w:t>of</w:t>
      </w:r>
    </w:p>
    <w:p w14:paraId="468D9D5A" w14:textId="77777777" w:rsidR="00931FFA" w:rsidRDefault="00931FFA" w:rsidP="00931FFA">
      <w:pPr>
        <w:sectPr w:rsidR="00931FFA">
          <w:pgSz w:w="12240" w:h="15840"/>
          <w:pgMar w:top="1420" w:right="1720" w:bottom="280" w:left="1700" w:header="720" w:footer="720" w:gutter="0"/>
          <w:cols w:space="720"/>
        </w:sectPr>
      </w:pPr>
    </w:p>
    <w:p w14:paraId="41DA5545" w14:textId="77777777" w:rsidR="00931FFA" w:rsidRDefault="00931FFA" w:rsidP="00295A28">
      <w:pPr>
        <w:pStyle w:val="BodyText"/>
        <w:spacing w:before="22" w:line="259" w:lineRule="auto"/>
        <w:ind w:right="114"/>
        <w:jc w:val="both"/>
      </w:pPr>
      <w:r>
        <w:lastRenderedPageBreak/>
        <w:t>patience. Involving the parents in all the decisions and choices about</w:t>
      </w:r>
      <w:r>
        <w:rPr>
          <w:spacing w:val="-12"/>
        </w:rPr>
        <w:t xml:space="preserve"> </w:t>
      </w:r>
      <w:r>
        <w:t xml:space="preserve">their </w:t>
      </w:r>
      <w:r>
        <w:rPr>
          <w:rFonts w:cs="Calibri"/>
        </w:rPr>
        <w:t>infants care and keeping them fully informed of the baby’s progress</w:t>
      </w:r>
      <w:r>
        <w:rPr>
          <w:rFonts w:cs="Calibri"/>
          <w:spacing w:val="-18"/>
        </w:rPr>
        <w:t xml:space="preserve"> </w:t>
      </w:r>
      <w:r>
        <w:rPr>
          <w:rFonts w:cs="Calibri"/>
        </w:rPr>
        <w:t xml:space="preserve">is </w:t>
      </w:r>
      <w:r>
        <w:t>important. Ideally, parents will have been given clear and</w:t>
      </w:r>
      <w:r>
        <w:rPr>
          <w:spacing w:val="-9"/>
        </w:rPr>
        <w:t xml:space="preserve"> </w:t>
      </w:r>
      <w:r>
        <w:t>accurate information about NAS in the antenatal period so that they are</w:t>
      </w:r>
      <w:r>
        <w:rPr>
          <w:spacing w:val="-16"/>
        </w:rPr>
        <w:t xml:space="preserve"> </w:t>
      </w:r>
      <w:r>
        <w:t>well prepared.</w:t>
      </w:r>
    </w:p>
    <w:p w14:paraId="70060E28" w14:textId="77777777" w:rsidR="00931FFA" w:rsidRPr="00295A28" w:rsidRDefault="00931FFA" w:rsidP="00931FFA">
      <w:pPr>
        <w:pStyle w:val="Heading4"/>
        <w:spacing w:before="159"/>
        <w:ind w:right="11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Antenatal screening for problem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pacing w:val="-8"/>
          <w:sz w:val="28"/>
          <w:szCs w:val="28"/>
          <w:u w:val="single"/>
        </w:rPr>
        <w:t xml:space="preserve"> 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drinking</w:t>
      </w:r>
    </w:p>
    <w:p w14:paraId="335A096C" w14:textId="77777777" w:rsidR="00931FFA" w:rsidRDefault="00931FFA" w:rsidP="00931FFA">
      <w:pPr>
        <w:pStyle w:val="BodyText"/>
        <w:spacing w:before="186"/>
        <w:ind w:right="114"/>
      </w:pPr>
      <w:r>
        <w:t>The T-ACE questions are listed</w:t>
      </w:r>
      <w:r>
        <w:rPr>
          <w:spacing w:val="-7"/>
        </w:rPr>
        <w:t xml:space="preserve"> </w:t>
      </w:r>
      <w:r>
        <w:t>below.</w:t>
      </w:r>
    </w:p>
    <w:p w14:paraId="20283580" w14:textId="77777777" w:rsidR="00931FFA" w:rsidRDefault="00931FFA" w:rsidP="00295A28">
      <w:pPr>
        <w:pStyle w:val="BodyText"/>
        <w:numPr>
          <w:ilvl w:val="0"/>
          <w:numId w:val="29"/>
        </w:numPr>
        <w:ind w:right="114"/>
      </w:pPr>
      <w:r>
        <w:t>T (tolerance) How many drinks does it take to make you feel</w:t>
      </w:r>
      <w:r>
        <w:rPr>
          <w:spacing w:val="-14"/>
        </w:rPr>
        <w:t xml:space="preserve"> </w:t>
      </w:r>
      <w:r>
        <w:t>high? Answ</w:t>
      </w:r>
      <w:r>
        <w:rPr>
          <w:rFonts w:cs="Calibri"/>
        </w:rPr>
        <w:t>er: ‘3 or more drinks’ scores 2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poi</w:t>
      </w:r>
      <w:r>
        <w:t>nts</w:t>
      </w:r>
    </w:p>
    <w:p w14:paraId="41992AFE" w14:textId="77777777" w:rsidR="00931FFA" w:rsidRDefault="00931FFA" w:rsidP="00295A28">
      <w:pPr>
        <w:pStyle w:val="BodyText"/>
        <w:numPr>
          <w:ilvl w:val="0"/>
          <w:numId w:val="29"/>
        </w:numPr>
        <w:ind w:right="98"/>
        <w:rPr>
          <w:rFonts w:cs="Calibri"/>
        </w:rPr>
      </w:pPr>
      <w:r>
        <w:t xml:space="preserve">A (annoyance) Have people annoyed you by </w:t>
      </w:r>
      <w:proofErr w:type="spellStart"/>
      <w:r>
        <w:t>criticising</w:t>
      </w:r>
      <w:proofErr w:type="spellEnd"/>
      <w:r>
        <w:t xml:space="preserve"> your</w:t>
      </w:r>
      <w:r>
        <w:rPr>
          <w:spacing w:val="-20"/>
        </w:rPr>
        <w:t xml:space="preserve"> </w:t>
      </w:r>
      <w:r>
        <w:t>drinking? Answ</w:t>
      </w:r>
      <w:r>
        <w:rPr>
          <w:rFonts w:cs="Calibri"/>
        </w:rPr>
        <w:t>er: ‘Yes’ scores 1</w:t>
      </w:r>
      <w:r>
        <w:rPr>
          <w:rFonts w:cs="Calibri"/>
          <w:spacing w:val="-5"/>
        </w:rPr>
        <w:t xml:space="preserve"> </w:t>
      </w:r>
      <w:r>
        <w:rPr>
          <w:rFonts w:cs="Calibri"/>
        </w:rPr>
        <w:t>point</w:t>
      </w:r>
    </w:p>
    <w:p w14:paraId="2C1334A8" w14:textId="77777777" w:rsidR="00931FFA" w:rsidRDefault="00931FFA" w:rsidP="00295A28">
      <w:pPr>
        <w:pStyle w:val="BodyText"/>
        <w:numPr>
          <w:ilvl w:val="0"/>
          <w:numId w:val="29"/>
        </w:numPr>
        <w:ind w:right="114"/>
        <w:rPr>
          <w:rFonts w:cs="Calibri"/>
        </w:rPr>
      </w:pPr>
      <w:r>
        <w:t>C (cut down) Have you ever felt you ought to cut down</w:t>
      </w:r>
      <w:r>
        <w:rPr>
          <w:spacing w:val="-24"/>
        </w:rPr>
        <w:t xml:space="preserve"> </w:t>
      </w:r>
      <w:r>
        <w:t>your drinking?   Answ</w:t>
      </w:r>
      <w:r>
        <w:rPr>
          <w:rFonts w:cs="Calibri"/>
        </w:rPr>
        <w:t>er: ‘Yes’ scores 1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point</w:t>
      </w:r>
    </w:p>
    <w:p w14:paraId="77D7D776" w14:textId="77777777" w:rsidR="00931FFA" w:rsidRDefault="00931FFA" w:rsidP="00295A28">
      <w:pPr>
        <w:pStyle w:val="BodyText"/>
        <w:numPr>
          <w:ilvl w:val="0"/>
          <w:numId w:val="29"/>
        </w:numPr>
        <w:ind w:right="198"/>
      </w:pPr>
      <w:r>
        <w:t>E (eye-opener) Have you ever had a drink first thing in the</w:t>
      </w:r>
      <w:r>
        <w:rPr>
          <w:spacing w:val="-20"/>
        </w:rPr>
        <w:t xml:space="preserve"> </w:t>
      </w:r>
      <w:r>
        <w:t xml:space="preserve">morning </w:t>
      </w:r>
      <w:r>
        <w:rPr>
          <w:rFonts w:cs="Calibri"/>
        </w:rPr>
        <w:t>to steady your nerves or to get rid of a hangover? Answer:</w:t>
      </w:r>
      <w:r>
        <w:rPr>
          <w:rFonts w:cs="Calibri"/>
          <w:spacing w:val="-12"/>
        </w:rPr>
        <w:t xml:space="preserve"> </w:t>
      </w:r>
      <w:r>
        <w:rPr>
          <w:rFonts w:cs="Calibri"/>
        </w:rPr>
        <w:t xml:space="preserve">‘Yes’ </w:t>
      </w:r>
      <w:r>
        <w:t>scores 1</w:t>
      </w:r>
      <w:r>
        <w:rPr>
          <w:spacing w:val="-3"/>
        </w:rPr>
        <w:t xml:space="preserve"> </w:t>
      </w:r>
      <w:r>
        <w:t>point</w:t>
      </w:r>
    </w:p>
    <w:p w14:paraId="2E71C02E" w14:textId="77777777" w:rsidR="00931FFA" w:rsidRDefault="00931FFA" w:rsidP="00931FFA">
      <w:pPr>
        <w:pStyle w:val="BodyText"/>
        <w:spacing w:before="165"/>
        <w:ind w:left="162" w:right="114"/>
      </w:pPr>
      <w:r>
        <w:t>A total score of greater than or equal to two points is considered</w:t>
      </w:r>
      <w:r>
        <w:rPr>
          <w:spacing w:val="-27"/>
        </w:rPr>
        <w:t xml:space="preserve"> </w:t>
      </w:r>
      <w:r>
        <w:t>positive.</w:t>
      </w:r>
    </w:p>
    <w:p w14:paraId="5CE6775B" w14:textId="77777777" w:rsidR="00931FFA" w:rsidRPr="00295A28" w:rsidRDefault="00931FFA" w:rsidP="00931FFA">
      <w:pPr>
        <w:pStyle w:val="Heading4"/>
        <w:spacing w:before="186"/>
        <w:ind w:right="11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Sudden Infant Death Syndrome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pacing w:val="-11"/>
          <w:sz w:val="28"/>
          <w:szCs w:val="28"/>
          <w:u w:val="single"/>
        </w:rPr>
        <w:t xml:space="preserve"> 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(SIDS)</w:t>
      </w:r>
    </w:p>
    <w:p w14:paraId="107DC550" w14:textId="77777777" w:rsidR="00931FFA" w:rsidRDefault="00931FFA" w:rsidP="00931FFA">
      <w:pPr>
        <w:pStyle w:val="BodyText"/>
        <w:spacing w:before="188" w:line="259" w:lineRule="auto"/>
        <w:ind w:right="114"/>
        <w:rPr>
          <w:rFonts w:cs="Calibri"/>
        </w:rPr>
      </w:pPr>
      <w:r>
        <w:t>Maternal tobacco use, as well as drug and alcohol misuse are</w:t>
      </w:r>
      <w:r>
        <w:rPr>
          <w:spacing w:val="-18"/>
        </w:rPr>
        <w:t xml:space="preserve"> </w:t>
      </w:r>
      <w:r>
        <w:t xml:space="preserve">associated </w:t>
      </w:r>
      <w:r>
        <w:rPr>
          <w:rFonts w:cs="Calibri"/>
        </w:rPr>
        <w:t>with an increased risk of Sudden Infant Death Syndrome (‘SIDS’ or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>‘cot death’). All parents who use these drugs should be given advice about</w:t>
      </w:r>
      <w:r>
        <w:rPr>
          <w:rFonts w:cs="Calibri"/>
          <w:spacing w:val="-19"/>
        </w:rPr>
        <w:t xml:space="preserve"> </w:t>
      </w:r>
      <w:r>
        <w:rPr>
          <w:rFonts w:cs="Calibri"/>
        </w:rPr>
        <w:t xml:space="preserve">how </w:t>
      </w:r>
      <w:r>
        <w:t xml:space="preserve">to reduce the risk of cot </w:t>
      </w:r>
      <w:r>
        <w:rPr>
          <w:rFonts w:cs="Calibri"/>
        </w:rPr>
        <w:t>death. The leaflet ‘Reducing the risk of cot</w:t>
      </w:r>
      <w:r>
        <w:rPr>
          <w:rFonts w:cs="Calibri"/>
          <w:spacing w:val="-15"/>
        </w:rPr>
        <w:t xml:space="preserve"> </w:t>
      </w:r>
      <w:r>
        <w:rPr>
          <w:rFonts w:cs="Calibri"/>
        </w:rPr>
        <w:t xml:space="preserve">death’ </w:t>
      </w:r>
      <w:r>
        <w:t>(produced by the Scottish Executive 2000) is included in the</w:t>
      </w:r>
      <w:r>
        <w:rPr>
          <w:spacing w:val="-13"/>
        </w:rPr>
        <w:t xml:space="preserve"> </w:t>
      </w:r>
      <w:r>
        <w:t xml:space="preserve">hospital </w:t>
      </w:r>
      <w:r>
        <w:rPr>
          <w:rFonts w:cs="Calibri"/>
        </w:rPr>
        <w:t>‘discharge</w:t>
      </w:r>
      <w:r>
        <w:rPr>
          <w:rFonts w:cs="Calibri"/>
          <w:spacing w:val="-4"/>
        </w:rPr>
        <w:t xml:space="preserve"> </w:t>
      </w:r>
      <w:r>
        <w:rPr>
          <w:rFonts w:cs="Calibri"/>
        </w:rPr>
        <w:t>pack’.</w:t>
      </w:r>
    </w:p>
    <w:p w14:paraId="44074D14" w14:textId="77777777" w:rsidR="00931FFA" w:rsidRPr="00295A28" w:rsidRDefault="00931FFA" w:rsidP="00931FFA">
      <w:pPr>
        <w:pStyle w:val="Heading4"/>
        <w:spacing w:before="159"/>
        <w:ind w:right="114"/>
        <w:rPr>
          <w:rFonts w:asciiTheme="minorHAnsi" w:hAnsiTheme="minorHAnsi" w:cstheme="minorHAnsi"/>
          <w:b/>
          <w:bCs/>
          <w:i w:val="0"/>
          <w:iCs w:val="0"/>
          <w:color w:val="000000" w:themeColor="text1"/>
          <w:sz w:val="28"/>
          <w:szCs w:val="28"/>
          <w:u w:val="single"/>
        </w:rPr>
      </w:pP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Risk of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pacing w:val="-3"/>
          <w:sz w:val="28"/>
          <w:szCs w:val="28"/>
          <w:u w:val="single"/>
        </w:rPr>
        <w:t xml:space="preserve"> </w:t>
      </w:r>
      <w:r w:rsidRPr="00295A28">
        <w:rPr>
          <w:rFonts w:asciiTheme="minorHAnsi" w:hAnsiTheme="minorHAnsi" w:cstheme="minorHAnsi"/>
          <w:i w:val="0"/>
          <w:iCs w:val="0"/>
          <w:color w:val="000000" w:themeColor="text1"/>
          <w:sz w:val="28"/>
          <w:szCs w:val="28"/>
          <w:u w:val="single"/>
        </w:rPr>
        <w:t>relapse</w:t>
      </w:r>
    </w:p>
    <w:p w14:paraId="6724C8E3" w14:textId="77777777" w:rsidR="00931FFA" w:rsidRDefault="00931FFA" w:rsidP="00931FFA">
      <w:pPr>
        <w:pStyle w:val="BodyText"/>
        <w:spacing w:before="191" w:line="259" w:lineRule="auto"/>
        <w:ind w:right="198"/>
      </w:pPr>
      <w:r>
        <w:t>In the postnatal period, increased drug and alcohol use is common.</w:t>
      </w:r>
      <w:r>
        <w:rPr>
          <w:spacing w:val="-24"/>
        </w:rPr>
        <w:t xml:space="preserve"> </w:t>
      </w:r>
      <w:r>
        <w:t>For women who have managed to reduce their intake during pregnancy</w:t>
      </w:r>
      <w:r>
        <w:rPr>
          <w:spacing w:val="-16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even come off drugs or alcohol, the risk of relapse to former levels of</w:t>
      </w:r>
      <w:r>
        <w:rPr>
          <w:spacing w:val="-24"/>
        </w:rPr>
        <w:t xml:space="preserve"> </w:t>
      </w:r>
      <w:r>
        <w:t>drug taking is high. There are a number of reasons for this,</w:t>
      </w:r>
      <w:r>
        <w:rPr>
          <w:spacing w:val="-20"/>
        </w:rPr>
        <w:t xml:space="preserve"> </w:t>
      </w:r>
      <w:r>
        <w:t>including:</w:t>
      </w:r>
    </w:p>
    <w:p w14:paraId="093B9764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feeling that it’s now OK to use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again</w:t>
      </w:r>
    </w:p>
    <w:p w14:paraId="4E2B9285" w14:textId="77777777" w:rsidR="00931FFA" w:rsidRDefault="00931FFA" w:rsidP="00295A28">
      <w:pPr>
        <w:spacing w:line="240" w:lineRule="auto"/>
        <w:rPr>
          <w:rFonts w:ascii="Calibri" w:eastAsia="Calibri" w:hAnsi="Calibri" w:cs="Calibri"/>
          <w:sz w:val="28"/>
          <w:szCs w:val="28"/>
        </w:rPr>
        <w:sectPr w:rsidR="00931FFA">
          <w:pgSz w:w="12240" w:h="15840"/>
          <w:pgMar w:top="1420" w:right="1720" w:bottom="280" w:left="1700" w:header="720" w:footer="720" w:gutter="0"/>
          <w:cols w:space="720"/>
        </w:sectPr>
      </w:pPr>
    </w:p>
    <w:p w14:paraId="78A0E52F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lastRenderedPageBreak/>
        <w:t>relief at having a ‘normal’</w:t>
      </w:r>
      <w:r>
        <w:rPr>
          <w:rFonts w:ascii="Calibri" w:eastAsia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baby</w:t>
      </w:r>
    </w:p>
    <w:p w14:paraId="4F85395B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wanting to</w:t>
      </w:r>
      <w:r>
        <w:rPr>
          <w:rFonts w:ascii="Calibri"/>
          <w:spacing w:val="-5"/>
          <w:sz w:val="28"/>
        </w:rPr>
        <w:t xml:space="preserve"> </w:t>
      </w:r>
      <w:r>
        <w:rPr>
          <w:rFonts w:ascii="Calibri"/>
          <w:sz w:val="28"/>
        </w:rPr>
        <w:t>celebrate!</w:t>
      </w:r>
    </w:p>
    <w:p w14:paraId="44F62682" w14:textId="3394F352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the stress of caring for a newborn baby (perhaps with</w:t>
      </w:r>
      <w:r>
        <w:rPr>
          <w:rFonts w:ascii="Calibri"/>
          <w:spacing w:val="-19"/>
          <w:sz w:val="28"/>
        </w:rPr>
        <w:t xml:space="preserve"> </w:t>
      </w:r>
      <w:r>
        <w:rPr>
          <w:rFonts w:ascii="Calibri"/>
          <w:sz w:val="28"/>
        </w:rPr>
        <w:t>NAS)</w:t>
      </w:r>
    </w:p>
    <w:p w14:paraId="323029E3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‘baby blues’ or postnatal</w:t>
      </w:r>
      <w:r>
        <w:rPr>
          <w:rFonts w:ascii="Calibri" w:eastAsia="Calibri" w:hAnsi="Calibri" w:cs="Calibri"/>
          <w:spacing w:val="-9"/>
          <w:sz w:val="28"/>
          <w:szCs w:val="28"/>
        </w:rPr>
        <w:t xml:space="preserve"> </w:t>
      </w:r>
      <w:r>
        <w:rPr>
          <w:rFonts w:ascii="Calibri" w:eastAsia="Calibri" w:hAnsi="Calibri" w:cs="Calibri"/>
          <w:sz w:val="28"/>
          <w:szCs w:val="28"/>
        </w:rPr>
        <w:t>depression</w:t>
      </w:r>
    </w:p>
    <w:p w14:paraId="7CC3A913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poor support from partner or</w:t>
      </w:r>
      <w:r>
        <w:rPr>
          <w:rFonts w:ascii="Calibri"/>
          <w:spacing w:val="-7"/>
          <w:sz w:val="28"/>
        </w:rPr>
        <w:t xml:space="preserve"> </w:t>
      </w:r>
      <w:r>
        <w:rPr>
          <w:rFonts w:ascii="Calibri"/>
          <w:sz w:val="28"/>
        </w:rPr>
        <w:t>family</w:t>
      </w:r>
    </w:p>
    <w:p w14:paraId="793A4645" w14:textId="77777777" w:rsidR="00931FFA" w:rsidRDefault="00931FFA" w:rsidP="00295A28">
      <w:pPr>
        <w:pStyle w:val="ListParagraph"/>
        <w:numPr>
          <w:ilvl w:val="0"/>
          <w:numId w:val="20"/>
        </w:numPr>
        <w:tabs>
          <w:tab w:val="left" w:pos="1181"/>
        </w:tabs>
        <w:ind w:right="114"/>
        <w:rPr>
          <w:rFonts w:ascii="Calibri" w:eastAsia="Calibri" w:hAnsi="Calibri" w:cs="Calibri"/>
          <w:sz w:val="28"/>
          <w:szCs w:val="28"/>
        </w:rPr>
      </w:pPr>
      <w:r>
        <w:rPr>
          <w:rFonts w:ascii="Calibri"/>
          <w:sz w:val="28"/>
        </w:rPr>
        <w:t>anxieties about</w:t>
      </w:r>
      <w:r>
        <w:rPr>
          <w:rFonts w:ascii="Calibri"/>
          <w:spacing w:val="-4"/>
          <w:sz w:val="28"/>
        </w:rPr>
        <w:t xml:space="preserve"> </w:t>
      </w:r>
      <w:r>
        <w:rPr>
          <w:rFonts w:ascii="Calibri"/>
          <w:sz w:val="28"/>
        </w:rPr>
        <w:t>motherhood</w:t>
      </w:r>
    </w:p>
    <w:p w14:paraId="4BA6B562" w14:textId="77777777" w:rsidR="00931FFA" w:rsidRDefault="00931FFA" w:rsidP="00295A28">
      <w:pPr>
        <w:pStyle w:val="BodyText"/>
        <w:spacing w:before="188" w:line="259" w:lineRule="auto"/>
        <w:ind w:right="256"/>
        <w:jc w:val="both"/>
      </w:pPr>
      <w:r>
        <w:t>It is important for professionals to acknowledge that relapse is</w:t>
      </w:r>
      <w:r>
        <w:rPr>
          <w:spacing w:val="-17"/>
        </w:rPr>
        <w:t xml:space="preserve"> </w:t>
      </w:r>
      <w:r>
        <w:t>common. Re-assessment of substance use and careful drug management is</w:t>
      </w:r>
      <w:r>
        <w:rPr>
          <w:spacing w:val="-29"/>
        </w:rPr>
        <w:t xml:space="preserve"> </w:t>
      </w:r>
      <w:r>
        <w:t>essential at this time, along with support to remain stable and to prevent</w:t>
      </w:r>
      <w:r>
        <w:rPr>
          <w:spacing w:val="-24"/>
        </w:rPr>
        <w:t xml:space="preserve"> </w:t>
      </w:r>
      <w:r>
        <w:t>relapse.</w:t>
      </w:r>
    </w:p>
    <w:p w14:paraId="5589553B" w14:textId="77777777" w:rsidR="00931FFA" w:rsidRDefault="00931FFA" w:rsidP="00295A28">
      <w:pPr>
        <w:pStyle w:val="BodyText"/>
        <w:spacing w:before="161" w:line="256" w:lineRule="auto"/>
        <w:ind w:right="114"/>
        <w:jc w:val="both"/>
      </w:pPr>
      <w:r>
        <w:t>Ensuring the woman is engaged with a specialist drug and alcohol</w:t>
      </w:r>
      <w:r>
        <w:rPr>
          <w:spacing w:val="-17"/>
        </w:rPr>
        <w:t xml:space="preserve"> </w:t>
      </w:r>
      <w:r>
        <w:t>agency that can provide a relapse prevention service may be an important part</w:t>
      </w:r>
      <w:r>
        <w:rPr>
          <w:spacing w:val="-19"/>
        </w:rPr>
        <w:t xml:space="preserve"> </w:t>
      </w:r>
      <w:r>
        <w:t>of the postnatal care</w:t>
      </w:r>
      <w:r>
        <w:rPr>
          <w:spacing w:val="-7"/>
        </w:rPr>
        <w:t xml:space="preserve"> </w:t>
      </w:r>
      <w:r>
        <w:t>plan.</w:t>
      </w:r>
    </w:p>
    <w:p w14:paraId="4ECB1992" w14:textId="77777777" w:rsidR="00802DBB" w:rsidRDefault="00802DBB" w:rsidP="009930DF">
      <w:pPr>
        <w:pStyle w:val="Heading3"/>
        <w:spacing w:before="186"/>
        <w:ind w:left="0" w:right="103"/>
        <w:jc w:val="center"/>
      </w:pPr>
    </w:p>
    <w:sectPr w:rsidR="00802DBB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E20B2" w14:textId="77777777" w:rsidR="00802DBB" w:rsidRDefault="00802DBB" w:rsidP="00802DBB">
      <w:pPr>
        <w:spacing w:after="0" w:line="240" w:lineRule="auto"/>
      </w:pPr>
      <w:r>
        <w:separator/>
      </w:r>
    </w:p>
  </w:endnote>
  <w:endnote w:type="continuationSeparator" w:id="0">
    <w:p w14:paraId="6771A9A6" w14:textId="77777777" w:rsidR="00802DBB" w:rsidRDefault="00802DBB" w:rsidP="00802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E3493" w14:textId="023E1744" w:rsidR="00802DBB" w:rsidRDefault="00802DBB">
    <w:pPr>
      <w:pStyle w:val="Footer"/>
    </w:pPr>
    <w:r>
      <w:t>Extract taken from Martin C Calder, 2020</w:t>
    </w:r>
  </w:p>
  <w:p w14:paraId="18AA1A24" w14:textId="77777777" w:rsidR="00802DBB" w:rsidRDefault="00802D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49574" w14:textId="77777777" w:rsidR="00802DBB" w:rsidRDefault="00802DBB" w:rsidP="00802DBB">
      <w:pPr>
        <w:spacing w:after="0" w:line="240" w:lineRule="auto"/>
      </w:pPr>
      <w:r>
        <w:separator/>
      </w:r>
    </w:p>
  </w:footnote>
  <w:footnote w:type="continuationSeparator" w:id="0">
    <w:p w14:paraId="6023BF0E" w14:textId="77777777" w:rsidR="00802DBB" w:rsidRDefault="00802DBB" w:rsidP="00802D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24DD9"/>
    <w:multiLevelType w:val="hybridMultilevel"/>
    <w:tmpl w:val="8990CEC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" w15:restartNumberingAfterBreak="0">
    <w:nsid w:val="02B21094"/>
    <w:multiLevelType w:val="hybridMultilevel"/>
    <w:tmpl w:val="62AE2B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262738"/>
    <w:multiLevelType w:val="hybridMultilevel"/>
    <w:tmpl w:val="608691F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122CE5"/>
    <w:multiLevelType w:val="hybridMultilevel"/>
    <w:tmpl w:val="31669F06"/>
    <w:lvl w:ilvl="0" w:tplc="08090001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4" w15:restartNumberingAfterBreak="0">
    <w:nsid w:val="0C455A6F"/>
    <w:multiLevelType w:val="hybridMultilevel"/>
    <w:tmpl w:val="348094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D24E7F"/>
    <w:multiLevelType w:val="hybridMultilevel"/>
    <w:tmpl w:val="27E04A4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6" w15:restartNumberingAfterBreak="0">
    <w:nsid w:val="15E702A1"/>
    <w:multiLevelType w:val="hybridMultilevel"/>
    <w:tmpl w:val="2AD8003C"/>
    <w:lvl w:ilvl="0" w:tplc="7ED423A0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173CACC0">
      <w:start w:val="1"/>
      <w:numFmt w:val="bullet"/>
      <w:lvlText w:val="•"/>
      <w:lvlJc w:val="left"/>
      <w:pPr>
        <w:ind w:left="1944" w:hanging="720"/>
      </w:pPr>
      <w:rPr>
        <w:rFonts w:hint="default"/>
      </w:rPr>
    </w:lvl>
    <w:lvl w:ilvl="2" w:tplc="AD8EA386">
      <w:start w:val="1"/>
      <w:numFmt w:val="bullet"/>
      <w:lvlText w:val="•"/>
      <w:lvlJc w:val="left"/>
      <w:pPr>
        <w:ind w:left="2708" w:hanging="720"/>
      </w:pPr>
      <w:rPr>
        <w:rFonts w:hint="default"/>
      </w:rPr>
    </w:lvl>
    <w:lvl w:ilvl="3" w:tplc="D96EC86E">
      <w:start w:val="1"/>
      <w:numFmt w:val="bullet"/>
      <w:lvlText w:val="•"/>
      <w:lvlJc w:val="left"/>
      <w:pPr>
        <w:ind w:left="3472" w:hanging="720"/>
      </w:pPr>
      <w:rPr>
        <w:rFonts w:hint="default"/>
      </w:rPr>
    </w:lvl>
    <w:lvl w:ilvl="4" w:tplc="DC8A3BAC">
      <w:start w:val="1"/>
      <w:numFmt w:val="bullet"/>
      <w:lvlText w:val="•"/>
      <w:lvlJc w:val="left"/>
      <w:pPr>
        <w:ind w:left="4236" w:hanging="720"/>
      </w:pPr>
      <w:rPr>
        <w:rFonts w:hint="default"/>
      </w:rPr>
    </w:lvl>
    <w:lvl w:ilvl="5" w:tplc="864C813E">
      <w:start w:val="1"/>
      <w:numFmt w:val="bullet"/>
      <w:lvlText w:val="•"/>
      <w:lvlJc w:val="left"/>
      <w:pPr>
        <w:ind w:left="5000" w:hanging="720"/>
      </w:pPr>
      <w:rPr>
        <w:rFonts w:hint="default"/>
      </w:rPr>
    </w:lvl>
    <w:lvl w:ilvl="6" w:tplc="8EC496EC">
      <w:start w:val="1"/>
      <w:numFmt w:val="bullet"/>
      <w:lvlText w:val="•"/>
      <w:lvlJc w:val="left"/>
      <w:pPr>
        <w:ind w:left="5764" w:hanging="720"/>
      </w:pPr>
      <w:rPr>
        <w:rFonts w:hint="default"/>
      </w:rPr>
    </w:lvl>
    <w:lvl w:ilvl="7" w:tplc="5948B89C">
      <w:start w:val="1"/>
      <w:numFmt w:val="bullet"/>
      <w:lvlText w:val="•"/>
      <w:lvlJc w:val="left"/>
      <w:pPr>
        <w:ind w:left="6528" w:hanging="720"/>
      </w:pPr>
      <w:rPr>
        <w:rFonts w:hint="default"/>
      </w:rPr>
    </w:lvl>
    <w:lvl w:ilvl="8" w:tplc="C70A8880">
      <w:start w:val="1"/>
      <w:numFmt w:val="bullet"/>
      <w:lvlText w:val="•"/>
      <w:lvlJc w:val="left"/>
      <w:pPr>
        <w:ind w:left="7292" w:hanging="720"/>
      </w:pPr>
      <w:rPr>
        <w:rFonts w:hint="default"/>
      </w:rPr>
    </w:lvl>
  </w:abstractNum>
  <w:abstractNum w:abstractNumId="7" w15:restartNumberingAfterBreak="0">
    <w:nsid w:val="1F327C5D"/>
    <w:multiLevelType w:val="hybridMultilevel"/>
    <w:tmpl w:val="95E27E3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8" w15:restartNumberingAfterBreak="0">
    <w:nsid w:val="217C4FFF"/>
    <w:multiLevelType w:val="hybridMultilevel"/>
    <w:tmpl w:val="74A0A3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9" w15:restartNumberingAfterBreak="0">
    <w:nsid w:val="21EC0A24"/>
    <w:multiLevelType w:val="hybridMultilevel"/>
    <w:tmpl w:val="7714A4C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0" w15:restartNumberingAfterBreak="0">
    <w:nsid w:val="227F1E95"/>
    <w:multiLevelType w:val="hybridMultilevel"/>
    <w:tmpl w:val="FA0E8D6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508503B"/>
    <w:multiLevelType w:val="hybridMultilevel"/>
    <w:tmpl w:val="3F04CBEC"/>
    <w:lvl w:ilvl="0" w:tplc="08090003">
      <w:start w:val="1"/>
      <w:numFmt w:val="bullet"/>
      <w:lvlText w:val="o"/>
      <w:lvlJc w:val="left"/>
      <w:pPr>
        <w:ind w:left="8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2" w15:restartNumberingAfterBreak="0">
    <w:nsid w:val="26D0224A"/>
    <w:multiLevelType w:val="hybridMultilevel"/>
    <w:tmpl w:val="5D90DD1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 w15:restartNumberingAfterBreak="0">
    <w:nsid w:val="2E40155B"/>
    <w:multiLevelType w:val="hybridMultilevel"/>
    <w:tmpl w:val="F51E45AC"/>
    <w:lvl w:ilvl="0" w:tplc="080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30EE623F"/>
    <w:multiLevelType w:val="hybridMultilevel"/>
    <w:tmpl w:val="C142A078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5" w15:restartNumberingAfterBreak="0">
    <w:nsid w:val="341544A6"/>
    <w:multiLevelType w:val="hybridMultilevel"/>
    <w:tmpl w:val="CB2E26B0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6" w15:restartNumberingAfterBreak="0">
    <w:nsid w:val="34596997"/>
    <w:multiLevelType w:val="hybridMultilevel"/>
    <w:tmpl w:val="4016E47E"/>
    <w:lvl w:ilvl="0" w:tplc="5B3EB9D4">
      <w:start w:val="1"/>
      <w:numFmt w:val="bullet"/>
      <w:lvlText w:val="•"/>
      <w:lvlJc w:val="left"/>
      <w:pPr>
        <w:ind w:left="1180" w:hanging="720"/>
      </w:pPr>
      <w:rPr>
        <w:rFonts w:ascii="Calibri" w:eastAsia="Calibri" w:hAnsi="Calibri" w:hint="default"/>
        <w:w w:val="100"/>
        <w:sz w:val="28"/>
        <w:szCs w:val="28"/>
      </w:rPr>
    </w:lvl>
    <w:lvl w:ilvl="1" w:tplc="8E26D7B8">
      <w:start w:val="1"/>
      <w:numFmt w:val="bullet"/>
      <w:lvlText w:val="•"/>
      <w:lvlJc w:val="left"/>
      <w:pPr>
        <w:ind w:left="1946" w:hanging="720"/>
      </w:pPr>
      <w:rPr>
        <w:rFonts w:hint="default"/>
      </w:rPr>
    </w:lvl>
    <w:lvl w:ilvl="2" w:tplc="619639E0">
      <w:start w:val="1"/>
      <w:numFmt w:val="bullet"/>
      <w:lvlText w:val="•"/>
      <w:lvlJc w:val="left"/>
      <w:pPr>
        <w:ind w:left="2712" w:hanging="720"/>
      </w:pPr>
      <w:rPr>
        <w:rFonts w:hint="default"/>
      </w:rPr>
    </w:lvl>
    <w:lvl w:ilvl="3" w:tplc="94A649B4">
      <w:start w:val="1"/>
      <w:numFmt w:val="bullet"/>
      <w:lvlText w:val="•"/>
      <w:lvlJc w:val="left"/>
      <w:pPr>
        <w:ind w:left="3478" w:hanging="720"/>
      </w:pPr>
      <w:rPr>
        <w:rFonts w:hint="default"/>
      </w:rPr>
    </w:lvl>
    <w:lvl w:ilvl="4" w:tplc="DB34D9D8">
      <w:start w:val="1"/>
      <w:numFmt w:val="bullet"/>
      <w:lvlText w:val="•"/>
      <w:lvlJc w:val="left"/>
      <w:pPr>
        <w:ind w:left="4244" w:hanging="720"/>
      </w:pPr>
      <w:rPr>
        <w:rFonts w:hint="default"/>
      </w:rPr>
    </w:lvl>
    <w:lvl w:ilvl="5" w:tplc="B7CA6B12">
      <w:start w:val="1"/>
      <w:numFmt w:val="bullet"/>
      <w:lvlText w:val="•"/>
      <w:lvlJc w:val="left"/>
      <w:pPr>
        <w:ind w:left="5010" w:hanging="720"/>
      </w:pPr>
      <w:rPr>
        <w:rFonts w:hint="default"/>
      </w:rPr>
    </w:lvl>
    <w:lvl w:ilvl="6" w:tplc="2D50C958">
      <w:start w:val="1"/>
      <w:numFmt w:val="bullet"/>
      <w:lvlText w:val="•"/>
      <w:lvlJc w:val="left"/>
      <w:pPr>
        <w:ind w:left="5776" w:hanging="720"/>
      </w:pPr>
      <w:rPr>
        <w:rFonts w:hint="default"/>
      </w:rPr>
    </w:lvl>
    <w:lvl w:ilvl="7" w:tplc="CB9CC2D8">
      <w:start w:val="1"/>
      <w:numFmt w:val="bullet"/>
      <w:lvlText w:val="•"/>
      <w:lvlJc w:val="left"/>
      <w:pPr>
        <w:ind w:left="6542" w:hanging="720"/>
      </w:pPr>
      <w:rPr>
        <w:rFonts w:hint="default"/>
      </w:rPr>
    </w:lvl>
    <w:lvl w:ilvl="8" w:tplc="5464D6C4">
      <w:start w:val="1"/>
      <w:numFmt w:val="bullet"/>
      <w:lvlText w:val="•"/>
      <w:lvlJc w:val="left"/>
      <w:pPr>
        <w:ind w:left="7308" w:hanging="720"/>
      </w:pPr>
      <w:rPr>
        <w:rFonts w:hint="default"/>
      </w:rPr>
    </w:lvl>
  </w:abstractNum>
  <w:abstractNum w:abstractNumId="17" w15:restartNumberingAfterBreak="0">
    <w:nsid w:val="3BED44E3"/>
    <w:multiLevelType w:val="hybridMultilevel"/>
    <w:tmpl w:val="F9085C44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8" w15:restartNumberingAfterBreak="0">
    <w:nsid w:val="420201B5"/>
    <w:multiLevelType w:val="hybridMultilevel"/>
    <w:tmpl w:val="407A07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B92504"/>
    <w:multiLevelType w:val="hybridMultilevel"/>
    <w:tmpl w:val="949CBEDA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0" w15:restartNumberingAfterBreak="0">
    <w:nsid w:val="5B243EC1"/>
    <w:multiLevelType w:val="hybridMultilevel"/>
    <w:tmpl w:val="7730D764"/>
    <w:lvl w:ilvl="0" w:tplc="B66A8E48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100"/>
      </w:rPr>
    </w:lvl>
    <w:lvl w:ilvl="1" w:tplc="C38EC5CA">
      <w:start w:val="1"/>
      <w:numFmt w:val="bullet"/>
      <w:lvlText w:val=""/>
      <w:lvlJc w:val="left"/>
      <w:pPr>
        <w:ind w:left="1528" w:hanging="360"/>
      </w:pPr>
      <w:rPr>
        <w:rFonts w:ascii="Symbol" w:eastAsia="Symbol" w:hAnsi="Symbol" w:hint="default"/>
        <w:w w:val="100"/>
        <w:sz w:val="28"/>
        <w:szCs w:val="28"/>
      </w:rPr>
    </w:lvl>
    <w:lvl w:ilvl="2" w:tplc="75CA36C4">
      <w:start w:val="1"/>
      <w:numFmt w:val="bullet"/>
      <w:lvlText w:val="•"/>
      <w:lvlJc w:val="left"/>
      <w:pPr>
        <w:ind w:left="2331" w:hanging="360"/>
      </w:pPr>
      <w:rPr>
        <w:rFonts w:hint="default"/>
      </w:rPr>
    </w:lvl>
    <w:lvl w:ilvl="3" w:tplc="7EEE189A">
      <w:start w:val="1"/>
      <w:numFmt w:val="bullet"/>
      <w:lvlText w:val="•"/>
      <w:lvlJc w:val="left"/>
      <w:pPr>
        <w:ind w:left="3142" w:hanging="360"/>
      </w:pPr>
      <w:rPr>
        <w:rFonts w:hint="default"/>
      </w:rPr>
    </w:lvl>
    <w:lvl w:ilvl="4" w:tplc="2B4EB202">
      <w:start w:val="1"/>
      <w:numFmt w:val="bullet"/>
      <w:lvlText w:val="•"/>
      <w:lvlJc w:val="left"/>
      <w:pPr>
        <w:ind w:left="3953" w:hanging="360"/>
      </w:pPr>
      <w:rPr>
        <w:rFonts w:hint="default"/>
      </w:rPr>
    </w:lvl>
    <w:lvl w:ilvl="5" w:tplc="A032316C">
      <w:start w:val="1"/>
      <w:numFmt w:val="bullet"/>
      <w:lvlText w:val="•"/>
      <w:lvlJc w:val="left"/>
      <w:pPr>
        <w:ind w:left="4764" w:hanging="360"/>
      </w:pPr>
      <w:rPr>
        <w:rFonts w:hint="default"/>
      </w:rPr>
    </w:lvl>
    <w:lvl w:ilvl="6" w:tplc="4EAC9C04">
      <w:start w:val="1"/>
      <w:numFmt w:val="bullet"/>
      <w:lvlText w:val="•"/>
      <w:lvlJc w:val="left"/>
      <w:pPr>
        <w:ind w:left="5575" w:hanging="360"/>
      </w:pPr>
      <w:rPr>
        <w:rFonts w:hint="default"/>
      </w:rPr>
    </w:lvl>
    <w:lvl w:ilvl="7" w:tplc="D3D8AE64">
      <w:start w:val="1"/>
      <w:numFmt w:val="bullet"/>
      <w:lvlText w:val="•"/>
      <w:lvlJc w:val="left"/>
      <w:pPr>
        <w:ind w:left="6386" w:hanging="360"/>
      </w:pPr>
      <w:rPr>
        <w:rFonts w:hint="default"/>
      </w:rPr>
    </w:lvl>
    <w:lvl w:ilvl="8" w:tplc="9CBC46A2">
      <w:start w:val="1"/>
      <w:numFmt w:val="bullet"/>
      <w:lvlText w:val="•"/>
      <w:lvlJc w:val="left"/>
      <w:pPr>
        <w:ind w:left="7197" w:hanging="360"/>
      </w:pPr>
      <w:rPr>
        <w:rFonts w:hint="default"/>
      </w:rPr>
    </w:lvl>
  </w:abstractNum>
  <w:abstractNum w:abstractNumId="21" w15:restartNumberingAfterBreak="0">
    <w:nsid w:val="5CA852A4"/>
    <w:multiLevelType w:val="hybridMultilevel"/>
    <w:tmpl w:val="3F6203B2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2" w15:restartNumberingAfterBreak="0">
    <w:nsid w:val="607B0858"/>
    <w:multiLevelType w:val="hybridMultilevel"/>
    <w:tmpl w:val="9C40C5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0B42BA3"/>
    <w:multiLevelType w:val="hybridMultilevel"/>
    <w:tmpl w:val="92DA5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5292E46"/>
    <w:multiLevelType w:val="hybridMultilevel"/>
    <w:tmpl w:val="B9A8F566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5" w15:restartNumberingAfterBreak="0">
    <w:nsid w:val="68C3466F"/>
    <w:multiLevelType w:val="hybridMultilevel"/>
    <w:tmpl w:val="A6CECC2E"/>
    <w:lvl w:ilvl="0" w:tplc="08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26" w15:restartNumberingAfterBreak="0">
    <w:nsid w:val="6FAC57EF"/>
    <w:multiLevelType w:val="hybridMultilevel"/>
    <w:tmpl w:val="4C502E0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6557A8"/>
    <w:multiLevelType w:val="hybridMultilevel"/>
    <w:tmpl w:val="164E0AEE"/>
    <w:lvl w:ilvl="0" w:tplc="08090001">
      <w:start w:val="1"/>
      <w:numFmt w:val="bullet"/>
      <w:lvlText w:val=""/>
      <w:lvlJc w:val="left"/>
      <w:pPr>
        <w:ind w:left="4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20" w:hanging="360"/>
      </w:pPr>
      <w:rPr>
        <w:rFonts w:ascii="Wingdings" w:hAnsi="Wingdings" w:hint="default"/>
      </w:rPr>
    </w:lvl>
  </w:abstractNum>
  <w:abstractNum w:abstractNumId="28" w15:restartNumberingAfterBreak="0">
    <w:nsid w:val="7FE0055E"/>
    <w:multiLevelType w:val="hybridMultilevel"/>
    <w:tmpl w:val="278A3B90"/>
    <w:lvl w:ilvl="0" w:tplc="08090003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3"/>
  </w:num>
  <w:num w:numId="3">
    <w:abstractNumId w:val="9"/>
  </w:num>
  <w:num w:numId="4">
    <w:abstractNumId w:val="8"/>
  </w:num>
  <w:num w:numId="5">
    <w:abstractNumId w:val="25"/>
  </w:num>
  <w:num w:numId="6">
    <w:abstractNumId w:val="1"/>
  </w:num>
  <w:num w:numId="7">
    <w:abstractNumId w:val="24"/>
  </w:num>
  <w:num w:numId="8">
    <w:abstractNumId w:val="12"/>
  </w:num>
  <w:num w:numId="9">
    <w:abstractNumId w:val="23"/>
  </w:num>
  <w:num w:numId="10">
    <w:abstractNumId w:val="28"/>
  </w:num>
  <w:num w:numId="11">
    <w:abstractNumId w:val="11"/>
  </w:num>
  <w:num w:numId="12">
    <w:abstractNumId w:val="19"/>
  </w:num>
  <w:num w:numId="13">
    <w:abstractNumId w:val="27"/>
  </w:num>
  <w:num w:numId="14">
    <w:abstractNumId w:val="16"/>
  </w:num>
  <w:num w:numId="15">
    <w:abstractNumId w:val="21"/>
  </w:num>
  <w:num w:numId="16">
    <w:abstractNumId w:val="14"/>
  </w:num>
  <w:num w:numId="17">
    <w:abstractNumId w:val="17"/>
  </w:num>
  <w:num w:numId="18">
    <w:abstractNumId w:val="0"/>
  </w:num>
  <w:num w:numId="19">
    <w:abstractNumId w:val="5"/>
  </w:num>
  <w:num w:numId="20">
    <w:abstractNumId w:val="6"/>
  </w:num>
  <w:num w:numId="21">
    <w:abstractNumId w:val="10"/>
  </w:num>
  <w:num w:numId="22">
    <w:abstractNumId w:val="22"/>
  </w:num>
  <w:num w:numId="23">
    <w:abstractNumId w:val="18"/>
  </w:num>
  <w:num w:numId="24">
    <w:abstractNumId w:val="7"/>
  </w:num>
  <w:num w:numId="25">
    <w:abstractNumId w:val="26"/>
  </w:num>
  <w:num w:numId="26">
    <w:abstractNumId w:val="2"/>
  </w:num>
  <w:num w:numId="27">
    <w:abstractNumId w:val="3"/>
  </w:num>
  <w:num w:numId="28">
    <w:abstractNumId w:val="4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2DBB"/>
    <w:rsid w:val="00295A28"/>
    <w:rsid w:val="0036204D"/>
    <w:rsid w:val="00404B40"/>
    <w:rsid w:val="006001D6"/>
    <w:rsid w:val="00802DBB"/>
    <w:rsid w:val="008576BB"/>
    <w:rsid w:val="00931FFA"/>
    <w:rsid w:val="009930DF"/>
    <w:rsid w:val="00AB36DE"/>
    <w:rsid w:val="00DF196A"/>
    <w:rsid w:val="00EA4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527A89"/>
  <w15:chartTrackingRefBased/>
  <w15:docId w15:val="{8C6C766E-E29E-42B9-A4A9-5A209490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unhideWhenUsed/>
    <w:qFormat/>
    <w:rsid w:val="00802DBB"/>
    <w:pPr>
      <w:widowControl w:val="0"/>
      <w:spacing w:before="20" w:after="0" w:line="240" w:lineRule="auto"/>
      <w:ind w:left="100"/>
      <w:outlineLvl w:val="2"/>
    </w:pPr>
    <w:rPr>
      <w:rFonts w:ascii="Calibri" w:eastAsia="Calibri" w:hAnsi="Calibri"/>
      <w:b/>
      <w:bCs/>
      <w:sz w:val="32"/>
      <w:szCs w:val="32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02DB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2DBB"/>
  </w:style>
  <w:style w:type="paragraph" w:styleId="Footer">
    <w:name w:val="footer"/>
    <w:basedOn w:val="Normal"/>
    <w:link w:val="FooterChar"/>
    <w:uiPriority w:val="99"/>
    <w:unhideWhenUsed/>
    <w:rsid w:val="00802D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2DBB"/>
  </w:style>
  <w:style w:type="character" w:customStyle="1" w:styleId="Heading3Char">
    <w:name w:val="Heading 3 Char"/>
    <w:basedOn w:val="DefaultParagraphFont"/>
    <w:link w:val="Heading3"/>
    <w:uiPriority w:val="9"/>
    <w:rsid w:val="00802DBB"/>
    <w:rPr>
      <w:rFonts w:ascii="Calibri" w:eastAsia="Calibri" w:hAnsi="Calibri"/>
      <w:b/>
      <w:bCs/>
      <w:sz w:val="32"/>
      <w:szCs w:val="32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02DB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odyText">
    <w:name w:val="Body Text"/>
    <w:basedOn w:val="Normal"/>
    <w:link w:val="BodyTextChar"/>
    <w:uiPriority w:val="1"/>
    <w:qFormat/>
    <w:rsid w:val="00802DBB"/>
    <w:pPr>
      <w:widowControl w:val="0"/>
      <w:spacing w:after="0" w:line="240" w:lineRule="auto"/>
      <w:ind w:left="100"/>
    </w:pPr>
    <w:rPr>
      <w:rFonts w:ascii="Calibri" w:eastAsia="Calibri" w:hAnsi="Calibri"/>
      <w:sz w:val="28"/>
      <w:szCs w:val="28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802DBB"/>
    <w:rPr>
      <w:rFonts w:ascii="Calibri" w:eastAsia="Calibri" w:hAnsi="Calibri"/>
      <w:sz w:val="28"/>
      <w:szCs w:val="28"/>
      <w:lang w:val="en-US"/>
    </w:rPr>
  </w:style>
  <w:style w:type="paragraph" w:styleId="ListParagraph">
    <w:name w:val="List Paragraph"/>
    <w:basedOn w:val="Normal"/>
    <w:uiPriority w:val="1"/>
    <w:qFormat/>
    <w:rsid w:val="00802DBB"/>
    <w:pPr>
      <w:widowControl w:val="0"/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14</Pages>
  <Words>3751</Words>
  <Characters>21386</Characters>
  <Application>Microsoft Office Word</Application>
  <DocSecurity>0</DocSecurity>
  <Lines>178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Lesage, Karen J. (CYPD)</dc:creator>
  <cp:keywords/>
  <dc:description/>
  <cp:lastModifiedBy>Lesage, Karen J. (CYPD)</cp:lastModifiedBy>
  <cp:revision>5</cp:revision>
  <dcterms:created xsi:type="dcterms:W3CDTF">2021-10-08T11:45:00Z</dcterms:created>
  <dcterms:modified xsi:type="dcterms:W3CDTF">2021-10-08T15:55:00Z</dcterms:modified>
</cp:coreProperties>
</file>