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60AA" w:rsidRDefault="000E60AA">
      <w:pPr>
        <w:jc w:val="center"/>
        <w:rPr>
          <w:b/>
          <w:bCs/>
          <w:sz w:val="28"/>
          <w:szCs w:val="28"/>
        </w:rPr>
      </w:pPr>
      <w:bookmarkStart w:id="0" w:name="_GoBack"/>
      <w:bookmarkEnd w:id="0"/>
      <w:r>
        <w:rPr>
          <w:b/>
          <w:bCs/>
          <w:sz w:val="28"/>
          <w:szCs w:val="28"/>
        </w:rPr>
        <w:t xml:space="preserve"> Parenting Assessment Plan </w:t>
      </w:r>
    </w:p>
    <w:p w:rsidR="000E60AA" w:rsidRDefault="000E60AA">
      <w:pPr>
        <w:spacing w:line="100" w:lineRule="atLeast"/>
        <w:jc w:val="center"/>
        <w:rPr>
          <w:b/>
          <w:bCs/>
        </w:rPr>
      </w:pPr>
      <w:r>
        <w:rPr>
          <w:b/>
          <w:bCs/>
          <w:sz w:val="28"/>
          <w:szCs w:val="28"/>
        </w:rPr>
        <w:t>For ….. in Respect of …..</w:t>
      </w:r>
    </w:p>
    <w:p w:rsidR="000E60AA" w:rsidRDefault="000E60AA">
      <w:pPr>
        <w:spacing w:line="100" w:lineRule="atLeast"/>
        <w:jc w:val="center"/>
        <w:rPr>
          <w:b/>
          <w:bCs/>
        </w:rPr>
      </w:pPr>
    </w:p>
    <w:p w:rsidR="000E60AA" w:rsidRDefault="000E60AA">
      <w:pPr>
        <w:spacing w:line="100" w:lineRule="atLeast"/>
        <w:jc w:val="center"/>
        <w:rPr>
          <w:b/>
          <w:bCs/>
        </w:rPr>
      </w:pPr>
    </w:p>
    <w:p w:rsidR="000E60AA" w:rsidRDefault="000E60AA" w:rsidP="000E60AA">
      <w:pPr>
        <w:spacing w:line="100" w:lineRule="atLeast"/>
        <w:jc w:val="both"/>
      </w:pPr>
      <w:r>
        <w:t xml:space="preserve">The schedule below outlines the work that will be completed by the Local Authority with ….. to assess her ability to meet …...'s physical, social and emotional needs. The parenting assessment is structured around the Framework for the Assessment of Children in Need (Department of Health).   </w:t>
      </w:r>
    </w:p>
    <w:p w:rsidR="000E60AA" w:rsidRDefault="000E60AA" w:rsidP="000E60AA">
      <w:pPr>
        <w:spacing w:line="100" w:lineRule="atLeast"/>
        <w:jc w:val="both"/>
      </w:pPr>
    </w:p>
    <w:p w:rsidR="000E60AA" w:rsidRDefault="000E60AA" w:rsidP="000E60AA">
      <w:pPr>
        <w:spacing w:line="100" w:lineRule="atLeast"/>
        <w:jc w:val="both"/>
      </w:pPr>
      <w:r>
        <w:t xml:space="preserve">There will be a particular focus on ….  </w:t>
      </w:r>
    </w:p>
    <w:p w:rsidR="000E60AA" w:rsidRDefault="000E60AA" w:rsidP="000E60AA">
      <w:pPr>
        <w:spacing w:line="100" w:lineRule="atLeast"/>
        <w:jc w:val="both"/>
      </w:pPr>
    </w:p>
    <w:p w:rsidR="000E60AA" w:rsidRDefault="000E60AA" w:rsidP="000E60AA">
      <w:pPr>
        <w:spacing w:line="100" w:lineRule="atLeast"/>
        <w:jc w:val="both"/>
      </w:pPr>
      <w:r>
        <w:t xml:space="preserve">Key to this assessment is …..'s ability to reflect on her previous parenting as a way to understand what CYPS concerns have been and what changes </w:t>
      </w:r>
      <w:r w:rsidR="000501FE">
        <w:t>the parent</w:t>
      </w:r>
      <w:r>
        <w:t xml:space="preserve"> needs to make.  In particular the assessment will focus on … needs as they have been the key areas of concern.      </w:t>
      </w:r>
    </w:p>
    <w:p w:rsidR="000E60AA" w:rsidRDefault="000E60AA" w:rsidP="000E60AA">
      <w:pPr>
        <w:spacing w:line="100" w:lineRule="atLeast"/>
        <w:jc w:val="both"/>
      </w:pPr>
    </w:p>
    <w:p w:rsidR="000E60AA" w:rsidRDefault="000E60AA" w:rsidP="000E60AA">
      <w:pPr>
        <w:spacing w:line="100" w:lineRule="atLeast"/>
        <w:jc w:val="both"/>
        <w:rPr>
          <w:b/>
          <w:bCs/>
        </w:rPr>
      </w:pPr>
      <w:r>
        <w:t>It is expected that ….. will work closely and openly and honestly with the social worker and other professionals throughout the assessment period.  The social worker and other professionals will work closely with each other to ensure that information is shared appropriately and support is provided consistently.</w:t>
      </w:r>
    </w:p>
    <w:p w:rsidR="000E60AA" w:rsidRDefault="000E60AA">
      <w:pPr>
        <w:spacing w:line="100" w:lineRule="atLeast"/>
        <w:jc w:val="center"/>
        <w:rPr>
          <w:b/>
          <w:bCs/>
        </w:rPr>
      </w:pPr>
    </w:p>
    <w:p w:rsidR="000E60AA" w:rsidRDefault="004B498F">
      <w:pPr>
        <w:spacing w:line="100" w:lineRule="atLeast"/>
        <w:rPr>
          <w:b/>
          <w:bCs/>
        </w:rPr>
      </w:pPr>
      <w:r>
        <w:rPr>
          <w:noProof/>
        </w:rPr>
        <w:drawing>
          <wp:anchor distT="0" distB="0" distL="114300" distR="114300" simplePos="0" relativeHeight="251657728" behindDoc="0" locked="0" layoutInCell="1" allowOverlap="1">
            <wp:simplePos x="0" y="0"/>
            <wp:positionH relativeFrom="column">
              <wp:posOffset>1289685</wp:posOffset>
            </wp:positionH>
            <wp:positionV relativeFrom="paragraph">
              <wp:posOffset>140335</wp:posOffset>
            </wp:positionV>
            <wp:extent cx="3382645" cy="2352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2645" cy="2352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360" w:lineRule="auto"/>
        <w:rPr>
          <w:b/>
          <w:bCs/>
        </w:rPr>
      </w:pPr>
    </w:p>
    <w:p w:rsidR="000E60AA" w:rsidRDefault="000E60AA">
      <w:pPr>
        <w:spacing w:line="100" w:lineRule="atLeast"/>
      </w:pPr>
      <w:r>
        <w:rPr>
          <w:b/>
          <w:bCs/>
        </w:rPr>
        <w:t>….. working with other Agencies and Professionals</w:t>
      </w:r>
    </w:p>
    <w:p w:rsidR="000E60AA" w:rsidRPr="000E60AA" w:rsidRDefault="000E60AA">
      <w:pPr>
        <w:spacing w:line="100" w:lineRule="atLeast"/>
      </w:pPr>
      <w:r>
        <w:t>It is expected that ….. will engage with the following support services agencies:</w:t>
      </w:r>
    </w:p>
    <w:p w:rsidR="000E60AA" w:rsidRDefault="000E60AA">
      <w:pPr>
        <w:spacing w:line="100" w:lineRule="atLeast"/>
      </w:pPr>
    </w:p>
    <w:p w:rsidR="000E60AA" w:rsidRDefault="000E60AA">
      <w:pPr>
        <w:spacing w:line="100" w:lineRule="atLeast"/>
      </w:pPr>
    </w:p>
    <w:p w:rsidR="000E60AA" w:rsidRDefault="000E60AA">
      <w:pPr>
        <w:spacing w:line="100" w:lineRule="atLeast"/>
      </w:pPr>
      <w:r>
        <w:t xml:space="preserve">On ….. there is a professionals meeting to ensure all professional involved with …..  are fully informed about the parenting assessment and their role in it.  </w:t>
      </w:r>
    </w:p>
    <w:p w:rsidR="000E60AA" w:rsidRDefault="000E60AA">
      <w:pPr>
        <w:spacing w:line="100" w:lineRule="atLeast"/>
      </w:pPr>
    </w:p>
    <w:p w:rsidR="000E60AA" w:rsidRDefault="000E60AA">
      <w:pPr>
        <w:spacing w:line="100" w:lineRule="atLeast"/>
        <w:sectPr w:rsidR="000E60AA">
          <w:footerReference w:type="default" r:id="rId13"/>
          <w:pgSz w:w="11906" w:h="16838"/>
          <w:pgMar w:top="1134" w:right="1134" w:bottom="1693" w:left="1134" w:header="720" w:footer="1134" w:gutter="0"/>
          <w:cols w:space="720"/>
          <w:titlePg/>
        </w:sectPr>
      </w:pPr>
      <w:r>
        <w:t xml:space="preserve">There will be a review of progress on …   at …...  </w:t>
      </w:r>
    </w:p>
    <w:p w:rsidR="000E60AA" w:rsidRDefault="000E60AA">
      <w:pPr>
        <w:spacing w:line="100" w:lineRule="atLeast"/>
      </w:pPr>
    </w:p>
    <w:p w:rsidR="000E60AA" w:rsidRDefault="000E60AA">
      <w:pPr>
        <w:spacing w:line="100" w:lineRule="atLeast"/>
      </w:pPr>
      <w:r>
        <w:t xml:space="preserve">There will be a further review on ….. (with professionals).  </w:t>
      </w:r>
    </w:p>
    <w:p w:rsidR="000E60AA" w:rsidRDefault="000E60AA">
      <w:pPr>
        <w:spacing w:line="100" w:lineRule="atLeast"/>
      </w:pPr>
    </w:p>
    <w:p w:rsidR="000E60AA" w:rsidRDefault="000E60AA">
      <w:pPr>
        <w:spacing w:line="100" w:lineRule="atLeast"/>
      </w:pPr>
      <w:r>
        <w:t xml:space="preserve">These meetings will include; </w:t>
      </w:r>
    </w:p>
    <w:p w:rsidR="000E60AA" w:rsidRPr="000E60AA" w:rsidRDefault="000E60AA">
      <w:pPr>
        <w:spacing w:line="100" w:lineRule="atLeast"/>
        <w:rPr>
          <w:i/>
        </w:rPr>
      </w:pPr>
      <w:r w:rsidRPr="000E60AA">
        <w:rPr>
          <w:i/>
        </w:rPr>
        <w:t>[School / HV / Social Workers / Contact Scheme</w:t>
      </w:r>
      <w:r>
        <w:rPr>
          <w:i/>
        </w:rPr>
        <w:t xml:space="preserve"> </w:t>
      </w:r>
      <w:r w:rsidR="00F53D21">
        <w:rPr>
          <w:i/>
        </w:rPr>
        <w:t xml:space="preserve">/ Drug and alcohol workers </w:t>
      </w:r>
      <w:r>
        <w:rPr>
          <w:i/>
        </w:rPr>
        <w:t>etc</w:t>
      </w:r>
      <w:r w:rsidRPr="000E60AA">
        <w:rPr>
          <w:i/>
        </w:rPr>
        <w:t>]</w:t>
      </w:r>
    </w:p>
    <w:p w:rsidR="000E60AA" w:rsidRDefault="000E60AA">
      <w:pPr>
        <w:spacing w:line="100" w:lineRule="atLeast"/>
      </w:pPr>
    </w:p>
    <w:p w:rsidR="000E60AA" w:rsidRDefault="000E60AA">
      <w:pPr>
        <w:spacing w:line="100" w:lineRule="atLeast"/>
        <w:rPr>
          <w:u w:val="single"/>
        </w:rPr>
      </w:pPr>
    </w:p>
    <w:p w:rsidR="000E60AA" w:rsidRDefault="000E60AA">
      <w:pPr>
        <w:spacing w:line="100" w:lineRule="atLeast"/>
      </w:pPr>
      <w:r>
        <w:rPr>
          <w:b/>
          <w:bCs/>
        </w:rPr>
        <w:t xml:space="preserve">Work with </w:t>
      </w:r>
      <w:r>
        <w:t>…..(child)</w:t>
      </w:r>
    </w:p>
    <w:p w:rsidR="000E60AA" w:rsidRDefault="000E60AA">
      <w:pPr>
        <w:spacing w:line="100" w:lineRule="atLeast"/>
      </w:pPr>
      <w:r>
        <w:t xml:space="preserve">The social worker will continue to carry out announced and unannounced statutory visits to ….. at home.  This will be a minimum of monthly and may include visits out of normal office hours.  The social worker will visit ….. at school for a minimum of four sessions to direct work with </w:t>
      </w:r>
      <w:r w:rsidR="000501FE">
        <w:t>the child</w:t>
      </w:r>
      <w:r>
        <w:t xml:space="preserve"> to ensure the voice of the child is heard in the parenting assessment.  </w:t>
      </w:r>
    </w:p>
    <w:p w:rsidR="000E60AA" w:rsidRDefault="000E60AA">
      <w:pPr>
        <w:spacing w:line="100" w:lineRule="atLeast"/>
      </w:pPr>
    </w:p>
    <w:p w:rsidR="000E60AA" w:rsidRDefault="000E60AA">
      <w:pPr>
        <w:spacing w:line="100" w:lineRule="atLeast"/>
        <w:rPr>
          <w:u w:val="single"/>
        </w:rPr>
      </w:pPr>
    </w:p>
    <w:p w:rsidR="000E60AA" w:rsidRDefault="000E60AA">
      <w:pPr>
        <w:spacing w:line="100" w:lineRule="atLeast"/>
      </w:pPr>
      <w:r>
        <w:rPr>
          <w:b/>
          <w:bCs/>
        </w:rPr>
        <w:t>Other work prior to start of assessment</w:t>
      </w:r>
    </w:p>
    <w:p w:rsidR="000E60AA" w:rsidRDefault="000E60AA">
      <w:pPr>
        <w:spacing w:line="100" w:lineRule="atLeast"/>
      </w:pPr>
      <w:r>
        <w:t>PNC checks will be ordered, GPs to be contacted for health information for …...  Historical social work files in relation to (…..s children may be retrieved).</w:t>
      </w:r>
    </w:p>
    <w:p w:rsidR="000E60AA" w:rsidRDefault="000E60AA">
      <w:pPr>
        <w:spacing w:line="100" w:lineRule="atLeast"/>
      </w:pPr>
    </w:p>
    <w:p w:rsidR="000E60AA" w:rsidRDefault="000E60AA">
      <w:pPr>
        <w:spacing w:line="100" w:lineRule="atLeast"/>
      </w:pPr>
    </w:p>
    <w:p w:rsidR="000E60AA" w:rsidRDefault="000E60AA">
      <w:pPr>
        <w:spacing w:line="100" w:lineRule="atLeast"/>
      </w:pPr>
      <w:r>
        <w:t>…..</w:t>
      </w:r>
      <w:r>
        <w:rPr>
          <w:b/>
          <w:bCs/>
        </w:rPr>
        <w:t xml:space="preserve">s contact with … </w:t>
      </w:r>
      <w:r w:rsidRPr="000E60AA">
        <w:rPr>
          <w:bCs/>
        </w:rPr>
        <w:t>(child)</w:t>
      </w:r>
    </w:p>
    <w:p w:rsidR="000E60AA" w:rsidRDefault="000E60AA">
      <w:pPr>
        <w:spacing w:line="100" w:lineRule="atLeast"/>
      </w:pPr>
      <w:r>
        <w:t>This is outlined in the Partnership Agreement with parents.  Initially contact will be twice per week for one hour supervised by …...  ….. has agreed not to come to the family home.  Contact sessions will be observed by the social worker for the purpose of assessing … 's parenting.</w:t>
      </w:r>
    </w:p>
    <w:p w:rsidR="000E60AA" w:rsidRDefault="000E60AA">
      <w:pPr>
        <w:spacing w:line="100" w:lineRule="atLeast"/>
      </w:pPr>
    </w:p>
    <w:p w:rsidR="00097B06" w:rsidRDefault="00097B06" w:rsidP="00097B06">
      <w:pPr>
        <w:spacing w:line="100" w:lineRule="atLeast"/>
      </w:pPr>
      <w:r>
        <w:rPr>
          <w:b/>
          <w:bCs/>
        </w:rPr>
        <w:t>Possible Outcomes of the parenting assessment</w:t>
      </w:r>
    </w:p>
    <w:p w:rsidR="00097B06" w:rsidRDefault="00097B06" w:rsidP="00097B06">
      <w:pPr>
        <w:spacing w:line="100" w:lineRule="atLeast"/>
      </w:pPr>
    </w:p>
    <w:p w:rsidR="00097B06" w:rsidRDefault="00097B06" w:rsidP="00097B06">
      <w:pPr>
        <w:spacing w:line="100" w:lineRule="atLeast"/>
        <w:jc w:val="both"/>
      </w:pPr>
      <w:r>
        <w:t>a) The parenting capacity is good enough and there are no recommendations for further parenting work.  There may be other issues that require assessment/attention.</w:t>
      </w:r>
    </w:p>
    <w:p w:rsidR="00097B06" w:rsidRDefault="00097B06" w:rsidP="00097B06">
      <w:pPr>
        <w:spacing w:line="100" w:lineRule="atLeast"/>
        <w:jc w:val="both"/>
      </w:pPr>
    </w:p>
    <w:p w:rsidR="00097B06" w:rsidRDefault="00097B06" w:rsidP="00097B06">
      <w:pPr>
        <w:spacing w:line="100" w:lineRule="atLeast"/>
        <w:jc w:val="both"/>
      </w:pPr>
      <w:r>
        <w:t>b) The parenting capacity is not far short of being good enough and there are recommendations for further parenting work with a timescale.</w:t>
      </w:r>
    </w:p>
    <w:p w:rsidR="00097B06" w:rsidRDefault="00097B06" w:rsidP="00097B06">
      <w:pPr>
        <w:spacing w:line="100" w:lineRule="atLeast"/>
        <w:jc w:val="both"/>
      </w:pPr>
    </w:p>
    <w:p w:rsidR="00097B06" w:rsidRDefault="00097B06" w:rsidP="00097B06">
      <w:pPr>
        <w:spacing w:line="100" w:lineRule="atLeast"/>
        <w:jc w:val="both"/>
      </w:pPr>
      <w:r>
        <w:t>c) The parenting capacity is not good enough and there is a detailed plan of recommendations that could reduce the risk to an acceptable level, with an opinion as to how far this programme is feasible given the motivation and capability of the parent within available resources, and the timescales of the child.</w:t>
      </w:r>
    </w:p>
    <w:p w:rsidR="00097B06" w:rsidRDefault="00097B06" w:rsidP="00097B06">
      <w:pPr>
        <w:spacing w:line="100" w:lineRule="atLeast"/>
        <w:jc w:val="both"/>
      </w:pPr>
    </w:p>
    <w:p w:rsidR="00097B06" w:rsidRDefault="00097B06" w:rsidP="00097B06">
      <w:pPr>
        <w:spacing w:line="100" w:lineRule="atLeast"/>
        <w:jc w:val="both"/>
      </w:pPr>
      <w:r>
        <w:t>d) The parenting capacity is not good enough and the assessor recommends that legal action is taken.</w:t>
      </w:r>
    </w:p>
    <w:p w:rsidR="000E60AA" w:rsidRDefault="000E60AA">
      <w:pPr>
        <w:spacing w:line="100" w:lineRule="atLeast"/>
      </w:pPr>
    </w:p>
    <w:p w:rsidR="000E60AA" w:rsidRDefault="000E60AA">
      <w:pPr>
        <w:pageBreakBefore/>
        <w:spacing w:line="100" w:lineRule="atLeast"/>
      </w:pPr>
    </w:p>
    <w:p w:rsidR="000E60AA" w:rsidRDefault="000E60AA">
      <w:pPr>
        <w:jc w:val="center"/>
      </w:pPr>
      <w:r>
        <w:rPr>
          <w:b/>
          <w:bCs/>
        </w:rPr>
        <w:t>Parenting Assessment Schedule</w:t>
      </w:r>
    </w:p>
    <w:p w:rsidR="000E60AA" w:rsidRDefault="000E60AA">
      <w:pPr>
        <w:jc w:val="center"/>
      </w:pPr>
    </w:p>
    <w:p w:rsidR="000E60AA" w:rsidRDefault="000E60AA"/>
    <w:p w:rsidR="000E60AA" w:rsidRDefault="000E60AA">
      <w:r>
        <w:t>Week 1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pPr>
              <w:pStyle w:val="TableContents"/>
            </w:pPr>
          </w:p>
          <w:p w:rsidR="000E60AA" w:rsidRDefault="000E60AA">
            <w:pPr>
              <w:pStyle w:val="TableContents"/>
            </w:pPr>
          </w:p>
        </w:tc>
        <w:tc>
          <w:tcPr>
            <w:tcW w:w="1230" w:type="dxa"/>
            <w:tcBorders>
              <w:left w:val="single" w:sz="1" w:space="0" w:color="000000"/>
              <w:bottom w:val="single" w:sz="1" w:space="0" w:color="000000"/>
            </w:tcBorders>
            <w:shd w:val="clear" w:color="auto" w:fill="auto"/>
          </w:tcPr>
          <w:p w:rsidR="000E60AA" w:rsidRDefault="000E60AA">
            <w:pPr>
              <w:pStyle w:val="TableContents"/>
            </w:pPr>
          </w:p>
        </w:tc>
        <w:tc>
          <w:tcPr>
            <w:tcW w:w="1350" w:type="dxa"/>
            <w:tcBorders>
              <w:left w:val="single" w:sz="1" w:space="0" w:color="000000"/>
              <w:bottom w:val="single" w:sz="1" w:space="0" w:color="000000"/>
            </w:tcBorders>
            <w:shd w:val="clear" w:color="auto" w:fill="auto"/>
          </w:tcPr>
          <w:p w:rsidR="000E60AA" w:rsidRDefault="000E60AA">
            <w:pPr>
              <w:pStyle w:val="TableContents"/>
            </w:pPr>
          </w:p>
        </w:tc>
        <w:tc>
          <w:tcPr>
            <w:tcW w:w="1305" w:type="dxa"/>
            <w:tcBorders>
              <w:left w:val="single" w:sz="1" w:space="0" w:color="000000"/>
              <w:bottom w:val="single" w:sz="1" w:space="0" w:color="000000"/>
            </w:tcBorders>
            <w:shd w:val="clear" w:color="auto" w:fill="auto"/>
          </w:tcPr>
          <w:p w:rsidR="000E60AA" w:rsidRDefault="000E60AA">
            <w:pPr>
              <w:pStyle w:val="TableContents"/>
            </w:pPr>
          </w:p>
        </w:tc>
        <w:tc>
          <w:tcPr>
            <w:tcW w:w="1410" w:type="dxa"/>
            <w:tcBorders>
              <w:left w:val="single" w:sz="1" w:space="0" w:color="000000"/>
              <w:bottom w:val="single" w:sz="1" w:space="0" w:color="000000"/>
            </w:tcBorders>
            <w:shd w:val="clear" w:color="auto" w:fill="auto"/>
          </w:tcPr>
          <w:p w:rsidR="000E60AA" w:rsidRDefault="000E60AA">
            <w:pPr>
              <w:pStyle w:val="TableContents"/>
            </w:pPr>
          </w:p>
        </w:tc>
        <w:tc>
          <w:tcPr>
            <w:tcW w:w="1262" w:type="dxa"/>
            <w:tcBorders>
              <w:left w:val="single" w:sz="1" w:space="0" w:color="000000"/>
              <w:bottom w:val="single" w:sz="1" w:space="0" w:color="000000"/>
            </w:tcBorders>
            <w:shd w:val="clear" w:color="auto" w:fill="auto"/>
          </w:tcPr>
          <w:p w:rsidR="000E60AA" w:rsidRDefault="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pPr>
              <w:pStyle w:val="TableContents"/>
            </w:pPr>
          </w:p>
          <w:p w:rsidR="000E60AA" w:rsidRDefault="000E60AA">
            <w:pPr>
              <w:pStyle w:val="TableContents"/>
            </w:pPr>
          </w:p>
        </w:tc>
        <w:tc>
          <w:tcPr>
            <w:tcW w:w="1230" w:type="dxa"/>
            <w:tcBorders>
              <w:left w:val="single" w:sz="1" w:space="0" w:color="000000"/>
              <w:bottom w:val="single" w:sz="1" w:space="0" w:color="000000"/>
            </w:tcBorders>
            <w:shd w:val="clear" w:color="auto" w:fill="auto"/>
          </w:tcPr>
          <w:p w:rsidR="000E60AA" w:rsidRDefault="000E60AA">
            <w:pPr>
              <w:pStyle w:val="TableContents"/>
            </w:pPr>
          </w:p>
        </w:tc>
        <w:tc>
          <w:tcPr>
            <w:tcW w:w="1350" w:type="dxa"/>
            <w:tcBorders>
              <w:left w:val="single" w:sz="1" w:space="0" w:color="000000"/>
              <w:bottom w:val="single" w:sz="1" w:space="0" w:color="000000"/>
            </w:tcBorders>
            <w:shd w:val="clear" w:color="auto" w:fill="auto"/>
          </w:tcPr>
          <w:p w:rsidR="000E60AA" w:rsidRDefault="000E60AA">
            <w:pPr>
              <w:pStyle w:val="TableContents"/>
            </w:pPr>
          </w:p>
        </w:tc>
        <w:tc>
          <w:tcPr>
            <w:tcW w:w="1305" w:type="dxa"/>
            <w:tcBorders>
              <w:left w:val="single" w:sz="1" w:space="0" w:color="000000"/>
              <w:bottom w:val="single" w:sz="1" w:space="0" w:color="000000"/>
            </w:tcBorders>
            <w:shd w:val="clear" w:color="auto" w:fill="auto"/>
          </w:tcPr>
          <w:p w:rsidR="000E60AA" w:rsidRDefault="000E60AA">
            <w:pPr>
              <w:pStyle w:val="TableContents"/>
            </w:pPr>
          </w:p>
        </w:tc>
        <w:tc>
          <w:tcPr>
            <w:tcW w:w="1410" w:type="dxa"/>
            <w:tcBorders>
              <w:left w:val="single" w:sz="1" w:space="0" w:color="000000"/>
              <w:bottom w:val="single" w:sz="1" w:space="0" w:color="000000"/>
            </w:tcBorders>
            <w:shd w:val="clear" w:color="auto" w:fill="auto"/>
          </w:tcPr>
          <w:p w:rsidR="000E60AA" w:rsidRDefault="000E60AA">
            <w:pPr>
              <w:pStyle w:val="TableContents"/>
            </w:pPr>
          </w:p>
        </w:tc>
        <w:tc>
          <w:tcPr>
            <w:tcW w:w="1262" w:type="dxa"/>
            <w:tcBorders>
              <w:left w:val="single" w:sz="1" w:space="0" w:color="000000"/>
              <w:bottom w:val="single" w:sz="1" w:space="0" w:color="000000"/>
            </w:tcBorders>
            <w:shd w:val="clear" w:color="auto" w:fill="auto"/>
          </w:tcPr>
          <w:p w:rsidR="000E60AA" w:rsidRDefault="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pPr>
              <w:pStyle w:val="TableContents"/>
            </w:pPr>
          </w:p>
        </w:tc>
      </w:tr>
    </w:tbl>
    <w:p w:rsidR="000E60AA" w:rsidRDefault="000E60AA"/>
    <w:p w:rsidR="000E60AA" w:rsidRDefault="000E60AA">
      <w:r>
        <w:t>Area of focus:</w:t>
      </w:r>
    </w:p>
    <w:p w:rsidR="000E60AA" w:rsidRDefault="000E60AA"/>
    <w:p w:rsidR="000E60AA" w:rsidRDefault="000E60AA"/>
    <w:p w:rsidR="000E60AA" w:rsidRDefault="000E60AA">
      <w:r>
        <w:t xml:space="preserve">Week 2 – Week commencing: [date] </w:t>
      </w:r>
    </w:p>
    <w:p w:rsidR="000E60AA" w:rsidRDefault="000E60AA"/>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sidP="000E60AA">
      <w:r>
        <w:t>Area of focus:</w:t>
      </w:r>
    </w:p>
    <w:p w:rsidR="000E60AA" w:rsidRDefault="000E60AA"/>
    <w:p w:rsidR="000E60AA" w:rsidRDefault="000E60AA"/>
    <w:p w:rsidR="000E60AA" w:rsidRDefault="000E60AA">
      <w:r>
        <w:t>Week 3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
        <w:t>Area of focus:</w:t>
      </w:r>
    </w:p>
    <w:p w:rsidR="000E60AA" w:rsidRDefault="000E60AA"/>
    <w:p w:rsidR="000E60AA" w:rsidRDefault="000E60AA"/>
    <w:p w:rsidR="000E60AA" w:rsidRDefault="000E60AA">
      <w:r>
        <w:t>Week 4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
        <w:t>Area of focus:</w:t>
      </w:r>
    </w:p>
    <w:p w:rsidR="000E60AA" w:rsidRDefault="000E60AA"/>
    <w:p w:rsidR="000E60AA" w:rsidRDefault="000E60AA"/>
    <w:p w:rsidR="000E60AA" w:rsidRDefault="000E60AA">
      <w:r>
        <w:t>Week 5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
        <w:t>Area of focus:</w:t>
      </w:r>
    </w:p>
    <w:p w:rsidR="000E60AA" w:rsidRDefault="000E60AA"/>
    <w:p w:rsidR="000E60AA" w:rsidRDefault="000E60AA"/>
    <w:p w:rsidR="000E60AA" w:rsidRDefault="000E60AA">
      <w:r>
        <w:t>Week 6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
        <w:t>Area of focus:</w:t>
      </w:r>
    </w:p>
    <w:p w:rsidR="000E60AA" w:rsidRDefault="000E60AA"/>
    <w:p w:rsidR="000E60AA" w:rsidRDefault="000E60AA"/>
    <w:p w:rsidR="000E60AA" w:rsidRDefault="000E60AA">
      <w:r>
        <w:t>Week 7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
        <w:t>Area of focus:</w:t>
      </w:r>
    </w:p>
    <w:p w:rsidR="000E60AA" w:rsidRDefault="000E60AA"/>
    <w:p w:rsidR="000E60AA" w:rsidRDefault="000E60AA"/>
    <w:p w:rsidR="000E60AA" w:rsidRDefault="000E60AA">
      <w:r>
        <w:t>Week 8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
        <w:lastRenderedPageBreak/>
        <w:t>Area of focus: Keep this session free for issues that come up / Review</w:t>
      </w:r>
    </w:p>
    <w:p w:rsidR="000E60AA" w:rsidRDefault="000E60AA"/>
    <w:p w:rsidR="000E60AA" w:rsidRDefault="000E60AA"/>
    <w:p w:rsidR="000E60AA" w:rsidRDefault="000E60AA">
      <w:r>
        <w:t>Week 9 – Week commencing: [date]</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
        <w:t>Area of focus: Keep this session free for issues that come up / Review</w:t>
      </w:r>
    </w:p>
    <w:p w:rsidR="000E60AA" w:rsidRDefault="000E60AA"/>
    <w:p w:rsidR="000E60AA" w:rsidRDefault="000E60AA"/>
    <w:p w:rsidR="000E60AA" w:rsidRDefault="000E60AA">
      <w:r>
        <w:t xml:space="preserve">Week 10 – Week commencing: [date] </w:t>
      </w:r>
    </w:p>
    <w:p w:rsidR="000E60AA" w:rsidRDefault="000E60A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
        <w:gridCol w:w="1245"/>
        <w:gridCol w:w="1230"/>
        <w:gridCol w:w="1350"/>
        <w:gridCol w:w="1305"/>
        <w:gridCol w:w="1410"/>
        <w:gridCol w:w="1262"/>
        <w:gridCol w:w="1206"/>
      </w:tblGrid>
      <w:tr w:rsidR="000E60AA">
        <w:tc>
          <w:tcPr>
            <w:tcW w:w="629"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pPr>
          </w:p>
        </w:tc>
        <w:tc>
          <w:tcPr>
            <w:tcW w:w="124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Monday</w:t>
            </w:r>
          </w:p>
        </w:tc>
        <w:tc>
          <w:tcPr>
            <w:tcW w:w="123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Tuesday</w:t>
            </w:r>
          </w:p>
        </w:tc>
        <w:tc>
          <w:tcPr>
            <w:tcW w:w="135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Wednesday</w:t>
            </w:r>
          </w:p>
        </w:tc>
        <w:tc>
          <w:tcPr>
            <w:tcW w:w="1305"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Thursday</w:t>
            </w:r>
          </w:p>
        </w:tc>
        <w:tc>
          <w:tcPr>
            <w:tcW w:w="1410"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Friday</w:t>
            </w:r>
          </w:p>
        </w:tc>
        <w:tc>
          <w:tcPr>
            <w:tcW w:w="1262" w:type="dxa"/>
            <w:tcBorders>
              <w:top w:val="single" w:sz="1" w:space="0" w:color="000000"/>
              <w:left w:val="single" w:sz="1" w:space="0" w:color="000000"/>
              <w:bottom w:val="single" w:sz="1" w:space="0" w:color="000000"/>
            </w:tcBorders>
            <w:shd w:val="clear" w:color="auto" w:fill="auto"/>
          </w:tcPr>
          <w:p w:rsidR="000E60AA" w:rsidRDefault="000E60AA" w:rsidP="000E60AA">
            <w:pPr>
              <w:pStyle w:val="TableContents"/>
              <w:rPr>
                <w:b/>
                <w:bCs/>
                <w:sz w:val="20"/>
                <w:szCs w:val="20"/>
              </w:rPr>
            </w:pPr>
            <w:r>
              <w:rPr>
                <w:b/>
                <w:bCs/>
                <w:sz w:val="20"/>
                <w:szCs w:val="20"/>
              </w:rPr>
              <w:t>Saturday</w:t>
            </w:r>
          </w:p>
        </w:tc>
        <w:tc>
          <w:tcPr>
            <w:tcW w:w="1206" w:type="dxa"/>
            <w:tcBorders>
              <w:top w:val="single" w:sz="1" w:space="0" w:color="000000"/>
              <w:left w:val="single" w:sz="1" w:space="0" w:color="000000"/>
              <w:bottom w:val="single" w:sz="1" w:space="0" w:color="000000"/>
              <w:right w:val="single" w:sz="1" w:space="0" w:color="000000"/>
            </w:tcBorders>
            <w:shd w:val="clear" w:color="auto" w:fill="auto"/>
          </w:tcPr>
          <w:p w:rsidR="000E60AA" w:rsidRDefault="000E60AA" w:rsidP="000E60AA">
            <w:pPr>
              <w:pStyle w:val="TableContents"/>
            </w:pPr>
            <w:r>
              <w:rPr>
                <w:b/>
                <w:bCs/>
                <w:sz w:val="20"/>
                <w:szCs w:val="20"/>
              </w:rPr>
              <w:t>Sunday</w:t>
            </w: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a.m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r w:rsidR="000E60AA">
        <w:tc>
          <w:tcPr>
            <w:tcW w:w="629" w:type="dxa"/>
            <w:tcBorders>
              <w:left w:val="single" w:sz="1" w:space="0" w:color="000000"/>
              <w:bottom w:val="single" w:sz="1" w:space="0" w:color="000000"/>
            </w:tcBorders>
            <w:shd w:val="clear" w:color="auto" w:fill="auto"/>
          </w:tcPr>
          <w:p w:rsidR="000E60AA" w:rsidRDefault="000E60AA" w:rsidP="000E60AA">
            <w:pPr>
              <w:pStyle w:val="TableContents"/>
            </w:pPr>
            <w:r>
              <w:rPr>
                <w:b/>
                <w:bCs/>
              </w:rPr>
              <w:t>p.m</w:t>
            </w:r>
          </w:p>
        </w:tc>
        <w:tc>
          <w:tcPr>
            <w:tcW w:w="1245" w:type="dxa"/>
            <w:tcBorders>
              <w:left w:val="single" w:sz="1" w:space="0" w:color="000000"/>
              <w:bottom w:val="single" w:sz="1" w:space="0" w:color="000000"/>
            </w:tcBorders>
            <w:shd w:val="clear" w:color="auto" w:fill="auto"/>
          </w:tcPr>
          <w:p w:rsidR="000E60AA" w:rsidRDefault="000E60AA" w:rsidP="000E60AA">
            <w:pPr>
              <w:pStyle w:val="TableContents"/>
            </w:pPr>
          </w:p>
          <w:p w:rsidR="000E60AA" w:rsidRDefault="000E60AA" w:rsidP="000E60AA">
            <w:pPr>
              <w:pStyle w:val="TableContents"/>
            </w:pPr>
          </w:p>
        </w:tc>
        <w:tc>
          <w:tcPr>
            <w:tcW w:w="123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50" w:type="dxa"/>
            <w:tcBorders>
              <w:left w:val="single" w:sz="1" w:space="0" w:color="000000"/>
              <w:bottom w:val="single" w:sz="1" w:space="0" w:color="000000"/>
            </w:tcBorders>
            <w:shd w:val="clear" w:color="auto" w:fill="auto"/>
          </w:tcPr>
          <w:p w:rsidR="000E60AA" w:rsidRDefault="000E60AA" w:rsidP="000E60AA">
            <w:pPr>
              <w:pStyle w:val="TableContents"/>
            </w:pPr>
          </w:p>
        </w:tc>
        <w:tc>
          <w:tcPr>
            <w:tcW w:w="1305" w:type="dxa"/>
            <w:tcBorders>
              <w:left w:val="single" w:sz="1" w:space="0" w:color="000000"/>
              <w:bottom w:val="single" w:sz="1" w:space="0" w:color="000000"/>
            </w:tcBorders>
            <w:shd w:val="clear" w:color="auto" w:fill="auto"/>
          </w:tcPr>
          <w:p w:rsidR="000E60AA" w:rsidRDefault="000E60AA" w:rsidP="000E60AA">
            <w:pPr>
              <w:pStyle w:val="TableContents"/>
            </w:pPr>
          </w:p>
        </w:tc>
        <w:tc>
          <w:tcPr>
            <w:tcW w:w="1410" w:type="dxa"/>
            <w:tcBorders>
              <w:left w:val="single" w:sz="1" w:space="0" w:color="000000"/>
              <w:bottom w:val="single" w:sz="1" w:space="0" w:color="000000"/>
            </w:tcBorders>
            <w:shd w:val="clear" w:color="auto" w:fill="auto"/>
          </w:tcPr>
          <w:p w:rsidR="000E60AA" w:rsidRDefault="000E60AA" w:rsidP="000E60AA">
            <w:pPr>
              <w:pStyle w:val="TableContents"/>
            </w:pPr>
          </w:p>
        </w:tc>
        <w:tc>
          <w:tcPr>
            <w:tcW w:w="1262" w:type="dxa"/>
            <w:tcBorders>
              <w:left w:val="single" w:sz="1" w:space="0" w:color="000000"/>
              <w:bottom w:val="single" w:sz="1" w:space="0" w:color="000000"/>
            </w:tcBorders>
            <w:shd w:val="clear" w:color="auto" w:fill="auto"/>
          </w:tcPr>
          <w:p w:rsidR="000E60AA" w:rsidRDefault="000E60AA" w:rsidP="000E60AA">
            <w:pPr>
              <w:pStyle w:val="TableContents"/>
            </w:pPr>
          </w:p>
        </w:tc>
        <w:tc>
          <w:tcPr>
            <w:tcW w:w="1206" w:type="dxa"/>
            <w:tcBorders>
              <w:left w:val="single" w:sz="1" w:space="0" w:color="000000"/>
              <w:bottom w:val="single" w:sz="1" w:space="0" w:color="000000"/>
              <w:right w:val="single" w:sz="1" w:space="0" w:color="000000"/>
            </w:tcBorders>
            <w:shd w:val="clear" w:color="auto" w:fill="auto"/>
          </w:tcPr>
          <w:p w:rsidR="000E60AA" w:rsidRDefault="000E60AA" w:rsidP="000E60AA">
            <w:pPr>
              <w:pStyle w:val="TableContents"/>
            </w:pPr>
          </w:p>
        </w:tc>
      </w:tr>
    </w:tbl>
    <w:p w:rsidR="000E60AA" w:rsidRDefault="000E60AA"/>
    <w:p w:rsidR="000E60AA" w:rsidRDefault="000E60AA" w:rsidP="000E60AA">
      <w:r>
        <w:t>Area of focus: Keep this session free for issues that come up / Review</w:t>
      </w:r>
    </w:p>
    <w:p w:rsidR="000E60AA" w:rsidRDefault="000E60AA"/>
    <w:p w:rsidR="000E60AA" w:rsidRDefault="000E60AA"/>
    <w:p w:rsidR="000E60AA" w:rsidRDefault="000E60AA"/>
    <w:p w:rsidR="000E60AA" w:rsidRDefault="000E60AA">
      <w:r>
        <w:t>I understand and agree to take part in the Parenting Assessment detailed above</w:t>
      </w:r>
    </w:p>
    <w:p w:rsidR="000E60AA" w:rsidRDefault="000E60AA"/>
    <w:p w:rsidR="000E60AA" w:rsidRDefault="000E60AA">
      <w:r>
        <w:t xml:space="preserve">Name: </w:t>
      </w:r>
    </w:p>
    <w:p w:rsidR="000E60AA" w:rsidRDefault="000E60AA"/>
    <w:p w:rsidR="000E60AA" w:rsidRDefault="000E60AA">
      <w:r>
        <w:t xml:space="preserve">Signed: </w:t>
      </w:r>
    </w:p>
    <w:p w:rsidR="000E60AA" w:rsidRDefault="000E60AA"/>
    <w:p w:rsidR="000E60AA" w:rsidRDefault="000E60AA">
      <w:r>
        <w:t>Date:</w:t>
      </w:r>
    </w:p>
    <w:p w:rsidR="000E60AA" w:rsidRDefault="000E60AA"/>
    <w:p w:rsidR="000E60AA" w:rsidRDefault="000E60AA"/>
    <w:p w:rsidR="000E60AA" w:rsidRDefault="000E60AA"/>
    <w:p w:rsidR="000E60AA" w:rsidRDefault="000E60AA">
      <w:r>
        <w:t xml:space="preserve">Name: </w:t>
      </w:r>
    </w:p>
    <w:p w:rsidR="000E60AA" w:rsidRDefault="000E60AA"/>
    <w:p w:rsidR="000E60AA" w:rsidRDefault="000E60AA">
      <w:r>
        <w:t>Signed:</w:t>
      </w:r>
    </w:p>
    <w:p w:rsidR="000E60AA" w:rsidRDefault="000E60AA"/>
    <w:p w:rsidR="000E60AA" w:rsidRDefault="000E60AA">
      <w:r>
        <w:t xml:space="preserve">Date:  </w:t>
      </w:r>
    </w:p>
    <w:sectPr w:rsidR="000E60AA">
      <w:footerReference w:type="default" r:id="rId14"/>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E97" w:rsidRDefault="000C0E97">
      <w:r>
        <w:separator/>
      </w:r>
    </w:p>
  </w:endnote>
  <w:endnote w:type="continuationSeparator" w:id="0">
    <w:p w:rsidR="000C0E97" w:rsidRDefault="000C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AA" w:rsidRDefault="000E60AA">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AA" w:rsidRDefault="000E60AA">
    <w:pPr>
      <w:pStyle w:val="Footer"/>
      <w:jc w:val="right"/>
    </w:pPr>
    <w:r>
      <w:fldChar w:fldCharType="begin"/>
    </w:r>
    <w:r>
      <w:instrText xml:space="preserve"> PAGE </w:instrText>
    </w:r>
    <w:r>
      <w:fldChar w:fldCharType="separate"/>
    </w:r>
    <w:r w:rsidR="00B37D7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E97" w:rsidRDefault="000C0E97">
      <w:r>
        <w:separator/>
      </w:r>
    </w:p>
  </w:footnote>
  <w:footnote w:type="continuationSeparator" w:id="0">
    <w:p w:rsidR="000C0E97" w:rsidRDefault="000C0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BCC Bullets"/>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3"/>
        </w:tabs>
        <w:ind w:left="723"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3"/>
        </w:tabs>
        <w:ind w:left="1443"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3"/>
        </w:tabs>
        <w:ind w:left="2163"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3"/>
        </w:tabs>
        <w:ind w:left="2883"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BCC Numbering"/>
    <w:lvl w:ilvl="0">
      <w:start w:val="1"/>
      <w:numFmt w:val="decimal"/>
      <w:lvlText w:val="%1."/>
      <w:lvlJc w:val="left"/>
      <w:pPr>
        <w:tabs>
          <w:tab w:val="num" w:pos="360"/>
        </w:tabs>
        <w:ind w:left="360" w:hanging="360"/>
      </w:pPr>
    </w:lvl>
    <w:lvl w:ilvl="1">
      <w:start w:val="1"/>
      <w:numFmt w:val="decimal"/>
      <w:lvlText w:val="%2."/>
      <w:lvlJc w:val="left"/>
      <w:pPr>
        <w:tabs>
          <w:tab w:val="num" w:pos="723"/>
        </w:tabs>
        <w:ind w:left="723"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3"/>
        </w:tabs>
        <w:ind w:left="1443"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3"/>
        </w:tabs>
        <w:ind w:left="2163"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3"/>
        </w:tabs>
        <w:ind w:left="2883"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BCC Combi"/>
    <w:lvl w:ilvl="0">
      <w:start w:val="1"/>
      <w:numFmt w:val="decimal"/>
      <w:lvlText w:val="%1."/>
      <w:lvlJc w:val="left"/>
      <w:pPr>
        <w:tabs>
          <w:tab w:val="num" w:pos="360"/>
        </w:tabs>
        <w:ind w:left="360" w:hanging="360"/>
      </w:pPr>
    </w:lvl>
    <w:lvl w:ilvl="1">
      <w:start w:val="1"/>
      <w:numFmt w:val="lowerLetter"/>
      <w:lvlText w:val="%2)"/>
      <w:lvlJc w:val="left"/>
      <w:pPr>
        <w:tabs>
          <w:tab w:val="num" w:pos="723"/>
        </w:tabs>
        <w:ind w:left="723" w:hanging="360"/>
      </w:p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3"/>
        </w:tabs>
        <w:ind w:left="1443"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3"/>
        </w:tabs>
        <w:ind w:left="2163"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3"/>
        </w:tabs>
        <w:ind w:left="2883"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AA"/>
    <w:rsid w:val="000501FE"/>
    <w:rsid w:val="00097B06"/>
    <w:rsid w:val="000C0E97"/>
    <w:rsid w:val="000E60AA"/>
    <w:rsid w:val="00130C41"/>
    <w:rsid w:val="004321EA"/>
    <w:rsid w:val="004B498F"/>
    <w:rsid w:val="007A0A00"/>
    <w:rsid w:val="00A46043"/>
    <w:rsid w:val="00B37D7D"/>
    <w:rsid w:val="00F5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9B62757-EB52-41D0-9900-EF97F6A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AA"/>
    <w:pPr>
      <w:widowControl w:val="0"/>
      <w:suppressAutoHyphens/>
    </w:pPr>
    <w:rPr>
      <w:rFonts w:ascii="Arial" w:eastAsia="Andale Sans UI" w:hAnsi="Arial"/>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BodyText">
    <w:name w:val="Body Text"/>
    <w:basedOn w:val="Normal"/>
  </w:style>
  <w:style w:type="paragraph" w:styleId="BodyTextFirstIndent">
    <w:name w:val="Body Text First Indent"/>
    <w:basedOn w:val="BodyText"/>
    <w:pPr>
      <w:ind w:firstLine="720"/>
    </w:pPr>
  </w:style>
  <w:style w:type="paragraph" w:customStyle="1" w:styleId="Hangingindent">
    <w:name w:val="Hanging indent"/>
    <w:basedOn w:val="BodyText"/>
    <w:pPr>
      <w:ind w:left="720" w:hanging="720"/>
    </w:pPr>
  </w:style>
  <w:style w:type="paragraph" w:customStyle="1" w:styleId="Heading">
    <w:name w:val="Heading"/>
    <w:basedOn w:val="Normal"/>
    <w:next w:val="BodyText"/>
    <w:pPr>
      <w:keepNext/>
      <w:spacing w:before="240" w:after="120"/>
    </w:pPr>
    <w:rPr>
      <w:rFonts w:cs="Tahoma"/>
      <w:sz w:val="28"/>
      <w:szCs w:val="28"/>
    </w:rPr>
  </w:style>
  <w:style w:type="paragraph" w:styleId="List">
    <w:name w:val="List"/>
    <w:basedOn w:val="BodyText"/>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CCBulletList">
    <w:name w:val="BCC Bullet List"/>
    <w:basedOn w:val="Normal"/>
    <w:pPr>
      <w:numPr>
        <w:numId w:val="1"/>
      </w:numPr>
    </w:pPr>
  </w:style>
  <w:style w:type="paragraph" w:customStyle="1" w:styleId="BCCNumberedList">
    <w:name w:val="BCC Numbered List"/>
    <w:basedOn w:val="Normal"/>
    <w:pPr>
      <w:numPr>
        <w:numId w:val="2"/>
      </w:numPr>
    </w:pPr>
  </w:style>
  <w:style w:type="paragraph" w:customStyle="1" w:styleId="BCCCombiList">
    <w:name w:val="BCC Combi List"/>
    <w:basedOn w:val="Normal"/>
    <w:pPr>
      <w:numPr>
        <w:numId w:val="3"/>
      </w:numPr>
    </w:pPr>
  </w:style>
  <w:style w:type="paragraph" w:styleId="Footer">
    <w:name w:val="footer"/>
    <w:basedOn w:val="Normal"/>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23A5167F8974A9B45788157FDD955" ma:contentTypeVersion="19" ma:contentTypeDescription="Create a new document." ma:contentTypeScope="" ma:versionID="82dcef5d541609c53811c5ec30b30511">
  <xsd:schema xmlns:xsd="http://www.w3.org/2001/XMLSchema" xmlns:xs="http://www.w3.org/2001/XMLSchema" xmlns:p="http://schemas.microsoft.com/office/2006/metadata/properties" xmlns:ns2="639c30d1-9da3-478d-9283-3c828138270d" xmlns:ns3="bc273c50-96fd-448a-b896-ec47f22b0d3d" targetNamespace="http://schemas.microsoft.com/office/2006/metadata/properties" ma:root="true" ma:fieldsID="30df09488ccf157b30a934ca5c6d458e" ns2:_="" ns3:_="">
    <xsd:import namespace="639c30d1-9da3-478d-9283-3c828138270d"/>
    <xsd:import namespace="bc273c50-96fd-448a-b896-ec47f22b0d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73c50-96fd-448a-b896-ec47f22b0d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639c30d1-9da3-478d-9283-3c828138270d">NSCCCF-764961143-629430</_dlc_DocId>
    <_dlc_DocIdUrl xmlns="639c30d1-9da3-478d-9283-3c828138270d">
      <Url>https://nsomerset.sharepoint.com/sites/ccf/_layouts/15/DocIdRedir.aspx?ID=NSCCCF-764961143-629430</Url>
      <Description>NSCCCF-764961143-629430</Description>
    </_dlc_DocIdUrl>
  </documentManagement>
</p:properties>
</file>

<file path=customXml/itemProps1.xml><?xml version="1.0" encoding="utf-8"?>
<ds:datastoreItem xmlns:ds="http://schemas.openxmlformats.org/officeDocument/2006/customXml" ds:itemID="{12E67DFA-6A00-488C-B70B-31E1AF9F489D}"/>
</file>

<file path=customXml/itemProps2.xml><?xml version="1.0" encoding="utf-8"?>
<ds:datastoreItem xmlns:ds="http://schemas.openxmlformats.org/officeDocument/2006/customXml" ds:itemID="{EEDD5B84-2AAC-429F-A3BE-AD1EA6DE85CA}">
  <ds:schemaRefs>
    <ds:schemaRef ds:uri="http://schemas.microsoft.com/office/2006/metadata/longProperties"/>
  </ds:schemaRefs>
</ds:datastoreItem>
</file>

<file path=customXml/itemProps3.xml><?xml version="1.0" encoding="utf-8"?>
<ds:datastoreItem xmlns:ds="http://schemas.openxmlformats.org/officeDocument/2006/customXml" ds:itemID="{6E3867D3-49C8-494A-AF2B-6AAB88B23F62}"/>
</file>

<file path=customXml/itemProps4.xml><?xml version="1.0" encoding="utf-8"?>
<ds:datastoreItem xmlns:ds="http://schemas.openxmlformats.org/officeDocument/2006/customXml" ds:itemID="{B140C60D-9814-44AD-B0B3-167059D745A7}"/>
</file>

<file path=customXml/itemProps5.xml><?xml version="1.0" encoding="utf-8"?>
<ds:datastoreItem xmlns:ds="http://schemas.openxmlformats.org/officeDocument/2006/customXml" ds:itemID="{25C46E41-947F-4703-B556-7C10C8B5CA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Parenting Assessment Plan </vt:lpstr>
    </vt:vector>
  </TitlesOfParts>
  <Company>Hewlett-Packard</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Assessment Plan</dc:title>
  <dc:subject/>
  <dc:creator>Smith</dc:creator>
  <cp:keywords/>
  <cp:lastModifiedBy>Debbie Freeman</cp:lastModifiedBy>
  <cp:revision>2</cp:revision>
  <cp:lastPrinted>2013-10-04T16:45:00Z</cp:lastPrinted>
  <dcterms:created xsi:type="dcterms:W3CDTF">2020-11-15T10:13:00Z</dcterms:created>
  <dcterms:modified xsi:type="dcterms:W3CDTF">2020-11-15T10:13:00Z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NSCCCF-142-64</vt:lpwstr>
  </property>
  <property fmtid="{D5CDD505-2E9C-101B-9397-08002B2CF9AE}" pid="3" name="_dlc_DocIdItemGuid">
    <vt:lpwstr>295a711e-9e44-47c8-a9a5-a854eeefeca9</vt:lpwstr>
  </property>
  <property fmtid="{D5CDD505-2E9C-101B-9397-08002B2CF9AE}" pid="4" name="_dlc_DocIdUrl">
    <vt:lpwstr>http://sourcedocs/sites/CCF/_layouts/DocIdRedir.aspx?ID=NSCCCF-142-64, NSCCCF-142-64</vt:lpwstr>
  </property>
  <property fmtid="{D5CDD505-2E9C-101B-9397-08002B2CF9AE}" pid="5" name="ContentTypeId">
    <vt:lpwstr>0x010100A1723A5167F8974A9B45788157FDD955</vt:lpwstr>
  </property>
</Properties>
</file>