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8012A" w14:textId="77777777" w:rsidR="003A423A" w:rsidRDefault="003A423A" w:rsidP="003A423A">
      <w:pPr>
        <w:ind w:left="360"/>
        <w:rPr>
          <w:sz w:val="32"/>
          <w:szCs w:val="32"/>
        </w:rPr>
      </w:pPr>
    </w:p>
    <w:p w14:paraId="7F515822" w14:textId="77777777" w:rsidR="003A423A" w:rsidRDefault="003A423A" w:rsidP="003A423A">
      <w:pPr>
        <w:ind w:left="360"/>
        <w:rPr>
          <w:sz w:val="32"/>
          <w:szCs w:val="32"/>
        </w:rPr>
      </w:pPr>
    </w:p>
    <w:p w14:paraId="6EAF132D" w14:textId="77777777" w:rsidR="003A423A" w:rsidRDefault="008C1797" w:rsidP="003A423A">
      <w:pPr>
        <w:ind w:left="360"/>
        <w:rPr>
          <w:sz w:val="32"/>
          <w:szCs w:val="32"/>
        </w:rPr>
      </w:pPr>
      <w:r w:rsidRPr="008C1797">
        <w:rPr>
          <w:noProof/>
          <w:sz w:val="32"/>
          <w:szCs w:val="32"/>
          <w:lang w:eastAsia="en-GB"/>
        </w:rPr>
        <w:drawing>
          <wp:inline distT="0" distB="0" distL="0" distR="0" wp14:anchorId="78BC7461" wp14:editId="70C9AF04">
            <wp:extent cx="5114925" cy="2438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6471" cy="2443904"/>
                    </a:xfrm>
                    <a:prstGeom prst="rect">
                      <a:avLst/>
                    </a:prstGeom>
                    <a:noFill/>
                    <a:ln>
                      <a:noFill/>
                    </a:ln>
                  </pic:spPr>
                </pic:pic>
              </a:graphicData>
            </a:graphic>
          </wp:inline>
        </w:drawing>
      </w:r>
    </w:p>
    <w:p w14:paraId="4D7F9BCF" w14:textId="77777777" w:rsidR="003A423A" w:rsidRDefault="003A423A" w:rsidP="00756F51">
      <w:pPr>
        <w:rPr>
          <w:sz w:val="32"/>
          <w:szCs w:val="32"/>
        </w:rPr>
      </w:pPr>
    </w:p>
    <w:p w14:paraId="338934C8" w14:textId="77777777" w:rsidR="008C1797" w:rsidRDefault="008C1797" w:rsidP="003A423A">
      <w:pPr>
        <w:ind w:left="360"/>
        <w:rPr>
          <w:sz w:val="32"/>
          <w:szCs w:val="32"/>
        </w:rPr>
      </w:pPr>
    </w:p>
    <w:p w14:paraId="31BABBAB" w14:textId="77777777" w:rsidR="008C1797" w:rsidRDefault="008C1797" w:rsidP="003A423A">
      <w:pPr>
        <w:ind w:left="360"/>
        <w:rPr>
          <w:sz w:val="32"/>
          <w:szCs w:val="32"/>
        </w:rPr>
      </w:pPr>
    </w:p>
    <w:p w14:paraId="63BE4EE2" w14:textId="77777777" w:rsidR="008C1797" w:rsidRDefault="008C1797" w:rsidP="003A423A">
      <w:pPr>
        <w:ind w:left="360"/>
        <w:rPr>
          <w:sz w:val="32"/>
          <w:szCs w:val="32"/>
        </w:rPr>
      </w:pPr>
    </w:p>
    <w:p w14:paraId="16E5240C" w14:textId="77777777" w:rsidR="008C1797" w:rsidRDefault="008C1797" w:rsidP="00ED046C">
      <w:pPr>
        <w:ind w:left="360"/>
        <w:jc w:val="right"/>
        <w:rPr>
          <w:sz w:val="32"/>
          <w:szCs w:val="32"/>
        </w:rPr>
      </w:pPr>
    </w:p>
    <w:p w14:paraId="6FA4A212" w14:textId="77777777" w:rsidR="008C1797" w:rsidRDefault="008C1797" w:rsidP="003A423A">
      <w:pPr>
        <w:ind w:left="360"/>
        <w:rPr>
          <w:sz w:val="32"/>
          <w:szCs w:val="32"/>
        </w:rPr>
      </w:pPr>
    </w:p>
    <w:p w14:paraId="19EA71D8" w14:textId="77777777" w:rsidR="008C1797" w:rsidRDefault="008C1797" w:rsidP="003A423A">
      <w:pPr>
        <w:ind w:left="360"/>
        <w:rPr>
          <w:sz w:val="32"/>
          <w:szCs w:val="32"/>
        </w:rPr>
      </w:pPr>
    </w:p>
    <w:p w14:paraId="521E351F" w14:textId="77777777" w:rsidR="008C1797" w:rsidRDefault="008C1797" w:rsidP="003A423A">
      <w:pPr>
        <w:ind w:left="360"/>
        <w:rPr>
          <w:sz w:val="32"/>
          <w:szCs w:val="32"/>
        </w:rPr>
      </w:pPr>
    </w:p>
    <w:p w14:paraId="6BE8D54E" w14:textId="77777777" w:rsidR="008C1797" w:rsidRDefault="008C1797" w:rsidP="003A423A">
      <w:pPr>
        <w:ind w:left="360"/>
        <w:rPr>
          <w:sz w:val="32"/>
          <w:szCs w:val="32"/>
        </w:rPr>
      </w:pPr>
    </w:p>
    <w:p w14:paraId="5E4BF284" w14:textId="77777777" w:rsidR="008C1797" w:rsidRDefault="008C1797" w:rsidP="008C1797">
      <w:pPr>
        <w:rPr>
          <w:sz w:val="32"/>
          <w:szCs w:val="32"/>
        </w:rPr>
      </w:pPr>
    </w:p>
    <w:p w14:paraId="22A3A26C" w14:textId="77777777" w:rsidR="00756F51" w:rsidRDefault="00756F51" w:rsidP="003D3FC8">
      <w:pPr>
        <w:ind w:left="360"/>
        <w:jc w:val="right"/>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9AD55C" w14:textId="77777777" w:rsidR="008C1797" w:rsidRPr="00191FEC" w:rsidRDefault="00776C31" w:rsidP="003D3FC8">
      <w:pPr>
        <w:ind w:left="360"/>
        <w:jc w:val="right"/>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Northamptonshire Children’s Trust</w:t>
      </w:r>
    </w:p>
    <w:p w14:paraId="20F8193E" w14:textId="77777777" w:rsidR="008C1797" w:rsidRPr="00191FEC" w:rsidRDefault="008C1797" w:rsidP="003D3FC8">
      <w:pPr>
        <w:ind w:left="360"/>
        <w:jc w:val="right"/>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8ED2BE0" w14:textId="139B145E" w:rsidR="003A423A" w:rsidRPr="00191FEC" w:rsidRDefault="00756F51" w:rsidP="003D3FC8">
      <w:pPr>
        <w:ind w:left="360"/>
        <w:jc w:val="right"/>
        <w:rPr>
          <w:sz w:val="24"/>
          <w:szCs w:val="24"/>
        </w:rPr>
      </w:pPr>
      <w:r>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MASH MANUAL </w:t>
      </w:r>
      <w:r w:rsidR="003D3FC8" w:rsidRPr="00191FEC">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Version </w:t>
      </w:r>
      <w:r w:rsidR="00EF0989">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 December</w:t>
      </w:r>
      <w:r w:rsidR="00776C31">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2021</w:t>
      </w:r>
      <w:r w:rsidR="003D3FC8" w:rsidRPr="00191FEC">
        <w:rPr>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DB90DBC" w14:textId="77777777" w:rsidR="003D3FC8" w:rsidRDefault="003D3FC8" w:rsidP="003D3FC8">
      <w:pPr>
        <w:ind w:left="360"/>
        <w:jc w:val="right"/>
        <w:rPr>
          <w:sz w:val="32"/>
          <w:szCs w:val="32"/>
        </w:rPr>
      </w:pPr>
    </w:p>
    <w:p w14:paraId="6F50CB92" w14:textId="77777777" w:rsidR="003A423A" w:rsidRPr="00673615" w:rsidRDefault="008C1797" w:rsidP="008126AB">
      <w:pPr>
        <w:ind w:left="360"/>
        <w:jc w:val="center"/>
        <w:rPr>
          <w:b/>
          <w:sz w:val="32"/>
          <w:szCs w:val="32"/>
        </w:rPr>
      </w:pPr>
      <w:r w:rsidRPr="00673615">
        <w:rPr>
          <w:b/>
          <w:sz w:val="32"/>
          <w:szCs w:val="32"/>
        </w:rPr>
        <w:t>Contents</w:t>
      </w:r>
    </w:p>
    <w:p w14:paraId="099E9DFF" w14:textId="77777777" w:rsidR="008C1797" w:rsidRDefault="008126AB" w:rsidP="003A423A">
      <w:pPr>
        <w:ind w:left="360"/>
        <w:rPr>
          <w:sz w:val="32"/>
          <w:szCs w:val="32"/>
        </w:rPr>
      </w:pPr>
      <w:r>
        <w:rPr>
          <w:sz w:val="32"/>
          <w:szCs w:val="32"/>
        </w:rPr>
        <w:t xml:space="preserve">1 </w:t>
      </w:r>
      <w:r>
        <w:rPr>
          <w:sz w:val="32"/>
          <w:szCs w:val="32"/>
        </w:rPr>
        <w:tab/>
      </w:r>
      <w:r>
        <w:rPr>
          <w:sz w:val="32"/>
          <w:szCs w:val="32"/>
        </w:rPr>
        <w:tab/>
        <w:t xml:space="preserve">Introduction </w:t>
      </w:r>
    </w:p>
    <w:p w14:paraId="25200027" w14:textId="77777777" w:rsidR="008126AB" w:rsidRDefault="00674ABD" w:rsidP="008126AB">
      <w:pPr>
        <w:ind w:left="360"/>
        <w:rPr>
          <w:sz w:val="32"/>
          <w:szCs w:val="32"/>
        </w:rPr>
      </w:pPr>
      <w:r>
        <w:rPr>
          <w:sz w:val="32"/>
          <w:szCs w:val="32"/>
        </w:rPr>
        <w:t>2</w:t>
      </w:r>
      <w:r>
        <w:rPr>
          <w:sz w:val="32"/>
          <w:szCs w:val="32"/>
        </w:rPr>
        <w:tab/>
      </w:r>
      <w:r>
        <w:rPr>
          <w:sz w:val="32"/>
          <w:szCs w:val="32"/>
        </w:rPr>
        <w:tab/>
      </w:r>
      <w:r w:rsidR="006D38A7">
        <w:rPr>
          <w:sz w:val="32"/>
          <w:szCs w:val="32"/>
        </w:rPr>
        <w:t>MASH Background</w:t>
      </w:r>
      <w:r w:rsidR="008126AB">
        <w:rPr>
          <w:sz w:val="32"/>
          <w:szCs w:val="32"/>
        </w:rPr>
        <w:t xml:space="preserve"> </w:t>
      </w:r>
    </w:p>
    <w:p w14:paraId="57B29AB4" w14:textId="77777777" w:rsidR="008126AB" w:rsidRDefault="008126AB" w:rsidP="008126AB">
      <w:pPr>
        <w:ind w:left="360"/>
        <w:rPr>
          <w:sz w:val="32"/>
          <w:szCs w:val="32"/>
        </w:rPr>
      </w:pPr>
      <w:r>
        <w:rPr>
          <w:sz w:val="32"/>
          <w:szCs w:val="32"/>
        </w:rPr>
        <w:t xml:space="preserve">3 </w:t>
      </w:r>
      <w:r w:rsidR="00674ABD">
        <w:rPr>
          <w:sz w:val="32"/>
          <w:szCs w:val="32"/>
        </w:rPr>
        <w:tab/>
      </w:r>
      <w:r w:rsidR="00674ABD">
        <w:rPr>
          <w:sz w:val="32"/>
          <w:szCs w:val="32"/>
        </w:rPr>
        <w:tab/>
      </w:r>
      <w:r w:rsidR="006D38A7">
        <w:rPr>
          <w:sz w:val="32"/>
          <w:szCs w:val="32"/>
        </w:rPr>
        <w:t>MASH Core Elements</w:t>
      </w:r>
      <w:r>
        <w:rPr>
          <w:sz w:val="32"/>
          <w:szCs w:val="32"/>
        </w:rPr>
        <w:t xml:space="preserve"> </w:t>
      </w:r>
    </w:p>
    <w:p w14:paraId="79E5D09E" w14:textId="77777777" w:rsidR="006D38A7" w:rsidRDefault="008126AB" w:rsidP="008126AB">
      <w:pPr>
        <w:ind w:left="360"/>
        <w:rPr>
          <w:sz w:val="32"/>
          <w:szCs w:val="32"/>
        </w:rPr>
      </w:pPr>
      <w:r>
        <w:rPr>
          <w:sz w:val="32"/>
          <w:szCs w:val="32"/>
        </w:rPr>
        <w:t xml:space="preserve">4 </w:t>
      </w:r>
      <w:r w:rsidR="00674ABD">
        <w:rPr>
          <w:sz w:val="32"/>
          <w:szCs w:val="32"/>
        </w:rPr>
        <w:tab/>
      </w:r>
      <w:r w:rsidR="00674ABD">
        <w:rPr>
          <w:sz w:val="32"/>
          <w:szCs w:val="32"/>
        </w:rPr>
        <w:tab/>
      </w:r>
      <w:r w:rsidR="006D38A7">
        <w:rPr>
          <w:sz w:val="32"/>
          <w:szCs w:val="32"/>
        </w:rPr>
        <w:t>MASH Remit</w:t>
      </w:r>
      <w:r>
        <w:rPr>
          <w:sz w:val="32"/>
          <w:szCs w:val="32"/>
        </w:rPr>
        <w:t xml:space="preserve"> </w:t>
      </w:r>
    </w:p>
    <w:p w14:paraId="00812674" w14:textId="77777777" w:rsidR="008126AB" w:rsidRDefault="008126AB" w:rsidP="008126AB">
      <w:pPr>
        <w:ind w:left="360"/>
        <w:rPr>
          <w:sz w:val="32"/>
          <w:szCs w:val="32"/>
        </w:rPr>
      </w:pPr>
      <w:r>
        <w:rPr>
          <w:sz w:val="32"/>
          <w:szCs w:val="32"/>
        </w:rPr>
        <w:t xml:space="preserve">5 </w:t>
      </w:r>
      <w:r w:rsidR="00674ABD">
        <w:rPr>
          <w:sz w:val="32"/>
          <w:szCs w:val="32"/>
        </w:rPr>
        <w:tab/>
      </w:r>
      <w:r w:rsidR="00674ABD">
        <w:rPr>
          <w:sz w:val="32"/>
          <w:szCs w:val="32"/>
        </w:rPr>
        <w:tab/>
      </w:r>
      <w:r w:rsidR="006D38A7">
        <w:rPr>
          <w:sz w:val="32"/>
          <w:szCs w:val="32"/>
        </w:rPr>
        <w:t>MASH Benefits</w:t>
      </w:r>
      <w:r>
        <w:rPr>
          <w:sz w:val="32"/>
          <w:szCs w:val="32"/>
        </w:rPr>
        <w:t xml:space="preserve"> </w:t>
      </w:r>
    </w:p>
    <w:p w14:paraId="75ACD6BA" w14:textId="77777777" w:rsidR="008126AB" w:rsidRPr="006D38A7" w:rsidRDefault="008126AB" w:rsidP="008126AB">
      <w:pPr>
        <w:ind w:left="360"/>
        <w:rPr>
          <w:sz w:val="32"/>
          <w:szCs w:val="32"/>
        </w:rPr>
      </w:pPr>
      <w:r>
        <w:rPr>
          <w:sz w:val="32"/>
          <w:szCs w:val="32"/>
        </w:rPr>
        <w:t xml:space="preserve">6 </w:t>
      </w:r>
      <w:r w:rsidR="00674ABD">
        <w:rPr>
          <w:sz w:val="32"/>
          <w:szCs w:val="32"/>
        </w:rPr>
        <w:tab/>
      </w:r>
      <w:r w:rsidR="00674ABD" w:rsidRPr="00D230DB">
        <w:rPr>
          <w:color w:val="FF0000"/>
          <w:sz w:val="32"/>
          <w:szCs w:val="32"/>
        </w:rPr>
        <w:tab/>
      </w:r>
      <w:r w:rsidR="006D38A7" w:rsidRPr="006D38A7">
        <w:rPr>
          <w:sz w:val="32"/>
          <w:szCs w:val="32"/>
        </w:rPr>
        <w:t xml:space="preserve">MASH </w:t>
      </w:r>
      <w:r w:rsidR="006D38A7">
        <w:rPr>
          <w:sz w:val="32"/>
          <w:szCs w:val="32"/>
        </w:rPr>
        <w:t>Partners</w:t>
      </w:r>
      <w:r w:rsidRPr="006D38A7">
        <w:rPr>
          <w:sz w:val="32"/>
          <w:szCs w:val="32"/>
        </w:rPr>
        <w:t xml:space="preserve"> </w:t>
      </w:r>
    </w:p>
    <w:p w14:paraId="02B68C52" w14:textId="77777777" w:rsidR="008126AB" w:rsidRDefault="008126AB" w:rsidP="008126AB">
      <w:pPr>
        <w:ind w:left="360"/>
        <w:rPr>
          <w:sz w:val="32"/>
          <w:szCs w:val="32"/>
        </w:rPr>
      </w:pPr>
      <w:r>
        <w:rPr>
          <w:sz w:val="32"/>
          <w:szCs w:val="32"/>
        </w:rPr>
        <w:t xml:space="preserve">7 </w:t>
      </w:r>
      <w:r w:rsidR="00674ABD">
        <w:rPr>
          <w:sz w:val="32"/>
          <w:szCs w:val="32"/>
        </w:rPr>
        <w:tab/>
      </w:r>
      <w:r w:rsidR="00674ABD">
        <w:rPr>
          <w:sz w:val="32"/>
          <w:szCs w:val="32"/>
        </w:rPr>
        <w:tab/>
      </w:r>
      <w:r w:rsidR="006D38A7">
        <w:rPr>
          <w:sz w:val="32"/>
          <w:szCs w:val="32"/>
        </w:rPr>
        <w:t>MASH operating hours and how to make contact</w:t>
      </w:r>
      <w:r>
        <w:rPr>
          <w:sz w:val="32"/>
          <w:szCs w:val="32"/>
        </w:rPr>
        <w:t xml:space="preserve"> </w:t>
      </w:r>
    </w:p>
    <w:p w14:paraId="3031D046" w14:textId="77777777" w:rsidR="008126AB" w:rsidRDefault="008126AB" w:rsidP="008126AB">
      <w:pPr>
        <w:ind w:left="360"/>
        <w:rPr>
          <w:sz w:val="32"/>
          <w:szCs w:val="32"/>
        </w:rPr>
      </w:pPr>
      <w:r>
        <w:rPr>
          <w:sz w:val="32"/>
          <w:szCs w:val="32"/>
        </w:rPr>
        <w:t xml:space="preserve">8 </w:t>
      </w:r>
      <w:r w:rsidR="00674ABD">
        <w:rPr>
          <w:sz w:val="32"/>
          <w:szCs w:val="32"/>
        </w:rPr>
        <w:tab/>
      </w:r>
      <w:r w:rsidR="00674ABD">
        <w:rPr>
          <w:sz w:val="32"/>
          <w:szCs w:val="32"/>
        </w:rPr>
        <w:tab/>
      </w:r>
      <w:r w:rsidR="006D38A7">
        <w:rPr>
          <w:sz w:val="32"/>
          <w:szCs w:val="32"/>
        </w:rPr>
        <w:t>The MASH process</w:t>
      </w:r>
      <w:r>
        <w:rPr>
          <w:sz w:val="32"/>
          <w:szCs w:val="32"/>
        </w:rPr>
        <w:t xml:space="preserve"> </w:t>
      </w:r>
    </w:p>
    <w:p w14:paraId="020FE6E7" w14:textId="77777777" w:rsidR="008126AB" w:rsidRDefault="008126AB" w:rsidP="008126AB">
      <w:pPr>
        <w:ind w:left="360"/>
        <w:rPr>
          <w:sz w:val="32"/>
          <w:szCs w:val="32"/>
        </w:rPr>
      </w:pPr>
      <w:r>
        <w:rPr>
          <w:sz w:val="32"/>
          <w:szCs w:val="32"/>
        </w:rPr>
        <w:t xml:space="preserve">9 </w:t>
      </w:r>
      <w:r w:rsidR="00674ABD">
        <w:rPr>
          <w:sz w:val="32"/>
          <w:szCs w:val="32"/>
        </w:rPr>
        <w:tab/>
      </w:r>
      <w:r w:rsidR="00674ABD">
        <w:rPr>
          <w:sz w:val="32"/>
          <w:szCs w:val="32"/>
        </w:rPr>
        <w:tab/>
      </w:r>
      <w:r w:rsidR="006D38A7">
        <w:rPr>
          <w:sz w:val="32"/>
          <w:szCs w:val="32"/>
        </w:rPr>
        <w:t>MASH Rag rating</w:t>
      </w:r>
      <w:r>
        <w:rPr>
          <w:sz w:val="32"/>
          <w:szCs w:val="32"/>
        </w:rPr>
        <w:t xml:space="preserve"> </w:t>
      </w:r>
    </w:p>
    <w:p w14:paraId="3719CB64" w14:textId="77777777" w:rsidR="006D38A7" w:rsidRDefault="008126AB" w:rsidP="008126AB">
      <w:pPr>
        <w:ind w:left="360"/>
        <w:rPr>
          <w:sz w:val="32"/>
          <w:szCs w:val="32"/>
        </w:rPr>
      </w:pPr>
      <w:r>
        <w:rPr>
          <w:sz w:val="32"/>
          <w:szCs w:val="32"/>
        </w:rPr>
        <w:t xml:space="preserve">10 </w:t>
      </w:r>
      <w:r w:rsidR="00674ABD">
        <w:rPr>
          <w:sz w:val="32"/>
          <w:szCs w:val="32"/>
        </w:rPr>
        <w:tab/>
      </w:r>
      <w:r w:rsidR="006D38A7">
        <w:rPr>
          <w:sz w:val="32"/>
          <w:szCs w:val="32"/>
        </w:rPr>
        <w:t xml:space="preserve">Multi-agency information sharing and decision making  </w:t>
      </w:r>
    </w:p>
    <w:p w14:paraId="739C79E5" w14:textId="77777777" w:rsidR="008126AB" w:rsidRDefault="006D38A7" w:rsidP="008126AB">
      <w:pPr>
        <w:ind w:left="360"/>
        <w:rPr>
          <w:sz w:val="32"/>
          <w:szCs w:val="32"/>
        </w:rPr>
      </w:pPr>
      <w:r>
        <w:rPr>
          <w:sz w:val="32"/>
          <w:szCs w:val="32"/>
        </w:rPr>
        <w:t>1</w:t>
      </w:r>
      <w:r w:rsidR="008126AB">
        <w:rPr>
          <w:sz w:val="32"/>
          <w:szCs w:val="32"/>
        </w:rPr>
        <w:t xml:space="preserve">1 </w:t>
      </w:r>
      <w:r w:rsidR="00674ABD">
        <w:rPr>
          <w:sz w:val="32"/>
          <w:szCs w:val="32"/>
        </w:rPr>
        <w:tab/>
      </w:r>
      <w:r>
        <w:rPr>
          <w:sz w:val="32"/>
          <w:szCs w:val="32"/>
        </w:rPr>
        <w:t>Repeat Referrals and Information sharing</w:t>
      </w:r>
      <w:r w:rsidR="008126AB">
        <w:rPr>
          <w:sz w:val="32"/>
          <w:szCs w:val="32"/>
        </w:rPr>
        <w:t xml:space="preserve"> </w:t>
      </w:r>
    </w:p>
    <w:p w14:paraId="54FD2A5F" w14:textId="77777777" w:rsidR="008126AB" w:rsidRDefault="008126AB" w:rsidP="008126AB">
      <w:pPr>
        <w:ind w:left="360"/>
        <w:rPr>
          <w:sz w:val="32"/>
          <w:szCs w:val="32"/>
        </w:rPr>
      </w:pPr>
      <w:r>
        <w:rPr>
          <w:sz w:val="32"/>
          <w:szCs w:val="32"/>
        </w:rPr>
        <w:t xml:space="preserve">12 </w:t>
      </w:r>
      <w:r w:rsidR="00674ABD">
        <w:rPr>
          <w:sz w:val="32"/>
          <w:szCs w:val="32"/>
        </w:rPr>
        <w:tab/>
      </w:r>
      <w:r w:rsidR="006D38A7">
        <w:rPr>
          <w:sz w:val="32"/>
          <w:szCs w:val="32"/>
        </w:rPr>
        <w:t>Review, decision making, transfer and feedback</w:t>
      </w:r>
    </w:p>
    <w:p w14:paraId="0F4F52CF" w14:textId="77777777" w:rsidR="008126AB" w:rsidRDefault="008126AB" w:rsidP="008126AB">
      <w:pPr>
        <w:ind w:left="360"/>
        <w:rPr>
          <w:sz w:val="32"/>
          <w:szCs w:val="32"/>
        </w:rPr>
      </w:pPr>
      <w:r>
        <w:rPr>
          <w:sz w:val="32"/>
          <w:szCs w:val="32"/>
        </w:rPr>
        <w:t xml:space="preserve">13 </w:t>
      </w:r>
      <w:r w:rsidR="00674ABD">
        <w:rPr>
          <w:sz w:val="32"/>
          <w:szCs w:val="32"/>
        </w:rPr>
        <w:tab/>
      </w:r>
      <w:r w:rsidR="006D38A7">
        <w:rPr>
          <w:sz w:val="32"/>
          <w:szCs w:val="32"/>
        </w:rPr>
        <w:t>Professional Challenge</w:t>
      </w:r>
    </w:p>
    <w:p w14:paraId="71288FEF" w14:textId="77777777" w:rsidR="008126AB" w:rsidRDefault="008126AB" w:rsidP="008126AB">
      <w:pPr>
        <w:ind w:left="360"/>
        <w:rPr>
          <w:sz w:val="32"/>
          <w:szCs w:val="32"/>
        </w:rPr>
      </w:pPr>
      <w:r>
        <w:rPr>
          <w:sz w:val="32"/>
          <w:szCs w:val="32"/>
        </w:rPr>
        <w:t xml:space="preserve">14 </w:t>
      </w:r>
      <w:r w:rsidR="00674ABD">
        <w:rPr>
          <w:sz w:val="32"/>
          <w:szCs w:val="32"/>
        </w:rPr>
        <w:tab/>
      </w:r>
      <w:r w:rsidR="006D38A7">
        <w:rPr>
          <w:sz w:val="32"/>
          <w:szCs w:val="32"/>
        </w:rPr>
        <w:t>The range of safeguarding Concerns</w:t>
      </w:r>
      <w:r>
        <w:rPr>
          <w:sz w:val="32"/>
          <w:szCs w:val="32"/>
        </w:rPr>
        <w:t xml:space="preserve"> </w:t>
      </w:r>
    </w:p>
    <w:p w14:paraId="3C26C1A1" w14:textId="77777777" w:rsidR="006D38A7" w:rsidRDefault="008126AB" w:rsidP="008126AB">
      <w:pPr>
        <w:ind w:left="360"/>
        <w:rPr>
          <w:sz w:val="32"/>
          <w:szCs w:val="32"/>
        </w:rPr>
      </w:pPr>
      <w:r>
        <w:rPr>
          <w:sz w:val="32"/>
          <w:szCs w:val="32"/>
        </w:rPr>
        <w:t xml:space="preserve">15 </w:t>
      </w:r>
      <w:r w:rsidR="00674ABD">
        <w:rPr>
          <w:sz w:val="32"/>
          <w:szCs w:val="32"/>
        </w:rPr>
        <w:tab/>
      </w:r>
      <w:r w:rsidR="006D38A7">
        <w:rPr>
          <w:sz w:val="32"/>
          <w:szCs w:val="32"/>
        </w:rPr>
        <w:t>Management Oversight</w:t>
      </w:r>
    </w:p>
    <w:p w14:paraId="35DF166E" w14:textId="77777777" w:rsidR="006D38A7" w:rsidRDefault="006D38A7" w:rsidP="008126AB">
      <w:pPr>
        <w:ind w:left="360"/>
        <w:rPr>
          <w:sz w:val="32"/>
          <w:szCs w:val="32"/>
        </w:rPr>
      </w:pPr>
      <w:r>
        <w:rPr>
          <w:sz w:val="32"/>
          <w:szCs w:val="32"/>
        </w:rPr>
        <w:t>16          Data sharing and fair processing</w:t>
      </w:r>
    </w:p>
    <w:p w14:paraId="4A6C44BD" w14:textId="77777777" w:rsidR="006D38A7" w:rsidRDefault="006D38A7" w:rsidP="008126AB">
      <w:pPr>
        <w:ind w:left="360"/>
        <w:rPr>
          <w:sz w:val="32"/>
          <w:szCs w:val="32"/>
        </w:rPr>
      </w:pPr>
      <w:r>
        <w:rPr>
          <w:sz w:val="32"/>
          <w:szCs w:val="32"/>
        </w:rPr>
        <w:t>17          MASH governance</w:t>
      </w:r>
    </w:p>
    <w:p w14:paraId="3695EB24" w14:textId="77777777" w:rsidR="006D38A7" w:rsidRDefault="006D38A7" w:rsidP="008126AB">
      <w:pPr>
        <w:ind w:left="360"/>
        <w:rPr>
          <w:sz w:val="32"/>
          <w:szCs w:val="32"/>
        </w:rPr>
      </w:pPr>
    </w:p>
    <w:p w14:paraId="306A8DCF" w14:textId="64E1EDAC" w:rsidR="008126AB" w:rsidRPr="008126AB" w:rsidRDefault="006A0F4A" w:rsidP="008126AB">
      <w:pPr>
        <w:ind w:left="360"/>
        <w:rPr>
          <w:sz w:val="32"/>
          <w:szCs w:val="32"/>
        </w:rPr>
      </w:pPr>
      <w:r>
        <w:rPr>
          <w:sz w:val="32"/>
          <w:szCs w:val="32"/>
        </w:rPr>
        <w:t xml:space="preserve">              </w:t>
      </w:r>
      <w:r w:rsidR="009321B1">
        <w:rPr>
          <w:sz w:val="32"/>
          <w:szCs w:val="32"/>
        </w:rPr>
        <w:t>Appendix A, B, C, D</w:t>
      </w:r>
      <w:r w:rsidR="00255CC7">
        <w:rPr>
          <w:sz w:val="32"/>
          <w:szCs w:val="32"/>
        </w:rPr>
        <w:t>, E, F</w:t>
      </w:r>
    </w:p>
    <w:p w14:paraId="02CF0DDA" w14:textId="77777777" w:rsidR="008C1797" w:rsidRDefault="008C1797" w:rsidP="003A423A">
      <w:pPr>
        <w:ind w:left="360"/>
        <w:rPr>
          <w:sz w:val="32"/>
          <w:szCs w:val="32"/>
        </w:rPr>
      </w:pPr>
    </w:p>
    <w:p w14:paraId="5C531AE4" w14:textId="77777777" w:rsidR="003A423A" w:rsidRDefault="003A423A" w:rsidP="003A423A">
      <w:pPr>
        <w:ind w:left="360"/>
        <w:rPr>
          <w:sz w:val="32"/>
          <w:szCs w:val="32"/>
        </w:rPr>
      </w:pPr>
    </w:p>
    <w:p w14:paraId="7B3B8D98" w14:textId="77777777" w:rsidR="00C00012" w:rsidRDefault="00C00012" w:rsidP="003A423A">
      <w:pPr>
        <w:ind w:left="360"/>
        <w:rPr>
          <w:sz w:val="32"/>
          <w:szCs w:val="32"/>
        </w:rPr>
      </w:pPr>
    </w:p>
    <w:p w14:paraId="36B3FF39" w14:textId="77777777" w:rsidR="003A423A" w:rsidRDefault="003A423A" w:rsidP="003A423A">
      <w:pPr>
        <w:ind w:left="360"/>
        <w:rPr>
          <w:sz w:val="32"/>
          <w:szCs w:val="32"/>
        </w:rPr>
      </w:pPr>
    </w:p>
    <w:p w14:paraId="3253030D" w14:textId="77777777" w:rsidR="009E2B4F" w:rsidRPr="00C00012" w:rsidRDefault="008C1797" w:rsidP="00C00012">
      <w:pPr>
        <w:pStyle w:val="ListParagraph"/>
        <w:numPr>
          <w:ilvl w:val="0"/>
          <w:numId w:val="39"/>
        </w:numPr>
        <w:rPr>
          <w:rFonts w:ascii="Arial" w:hAnsi="Arial" w:cs="Arial"/>
          <w:b/>
          <w:sz w:val="32"/>
          <w:szCs w:val="32"/>
        </w:rPr>
      </w:pPr>
      <w:r w:rsidRPr="00C00012">
        <w:rPr>
          <w:rFonts w:ascii="Arial" w:hAnsi="Arial" w:cs="Arial"/>
          <w:b/>
          <w:sz w:val="32"/>
          <w:szCs w:val="32"/>
        </w:rPr>
        <w:t>Introduc</w:t>
      </w:r>
      <w:r w:rsidR="009E2B4F" w:rsidRPr="00C00012">
        <w:rPr>
          <w:rFonts w:ascii="Arial" w:hAnsi="Arial" w:cs="Arial"/>
          <w:b/>
          <w:sz w:val="32"/>
          <w:szCs w:val="32"/>
        </w:rPr>
        <w:t xml:space="preserve">tion </w:t>
      </w:r>
    </w:p>
    <w:p w14:paraId="35A8DF4B" w14:textId="77777777" w:rsidR="00ED2CFC" w:rsidRPr="00ED2CFC" w:rsidRDefault="00ED2CFC" w:rsidP="004F20A6">
      <w:pPr>
        <w:pStyle w:val="Default"/>
        <w:jc w:val="both"/>
      </w:pPr>
      <w:r w:rsidRPr="00ED2CFC">
        <w:t xml:space="preserve">The purpose of this document is to describe </w:t>
      </w:r>
      <w:r w:rsidR="004D7CB5">
        <w:t xml:space="preserve">the </w:t>
      </w:r>
      <w:r w:rsidRPr="00ED2CFC">
        <w:t>key principles and operational arrangements in respect of the</w:t>
      </w:r>
      <w:r>
        <w:t xml:space="preserve"> Northamptonshire </w:t>
      </w:r>
      <w:r w:rsidRPr="00ED2CFC">
        <w:t xml:space="preserve">Multi Agency Safeguarding Hub (MASH). </w:t>
      </w:r>
    </w:p>
    <w:p w14:paraId="2A8B045C" w14:textId="77777777" w:rsidR="00ED2CFC" w:rsidRPr="00ED2CFC" w:rsidRDefault="00ED2CFC" w:rsidP="004F20A6">
      <w:pPr>
        <w:pStyle w:val="Default"/>
        <w:jc w:val="both"/>
      </w:pPr>
    </w:p>
    <w:p w14:paraId="3232F52B" w14:textId="77777777" w:rsidR="00ED2CFC" w:rsidRDefault="00ED2CFC" w:rsidP="004F20A6">
      <w:pPr>
        <w:pStyle w:val="Default"/>
        <w:jc w:val="both"/>
      </w:pPr>
      <w:r w:rsidRPr="00ED2CFC">
        <w:t xml:space="preserve">The Multi-Agency Safeguarding </w:t>
      </w:r>
      <w:r w:rsidR="00C00012" w:rsidRPr="00ED2CFC">
        <w:t>Hub has</w:t>
      </w:r>
      <w:r w:rsidRPr="00ED2CFC">
        <w:t xml:space="preserve"> been developed by </w:t>
      </w:r>
      <w:r>
        <w:t>Childre</w:t>
      </w:r>
      <w:r w:rsidR="00FA6259">
        <w:t>n’s services</w:t>
      </w:r>
      <w:r w:rsidRPr="00ED2CFC">
        <w:t xml:space="preserve">, </w:t>
      </w:r>
      <w:r>
        <w:t>Northamptonshire</w:t>
      </w:r>
      <w:r w:rsidRPr="00ED2CFC">
        <w:t xml:space="preserve"> Police, </w:t>
      </w:r>
      <w:r>
        <w:t>and the</w:t>
      </w:r>
      <w:r w:rsidRPr="00ED2CFC">
        <w:t xml:space="preserve"> Clinical Commissioning Group, in order to improve multi-agency information sharing, decision making and responses to child safeguarding concerns</w:t>
      </w:r>
      <w:r w:rsidR="009E57BE">
        <w:t>, and to identify the right support to meet the needs of children.</w:t>
      </w:r>
      <w:r w:rsidRPr="00ED2CFC">
        <w:t xml:space="preserve"> </w:t>
      </w:r>
    </w:p>
    <w:p w14:paraId="67F451DA" w14:textId="77777777" w:rsidR="009E57BE" w:rsidRPr="00ED2CFC" w:rsidRDefault="009E57BE" w:rsidP="004F20A6">
      <w:pPr>
        <w:pStyle w:val="Default"/>
        <w:jc w:val="both"/>
      </w:pPr>
    </w:p>
    <w:p w14:paraId="22F5133B" w14:textId="77777777" w:rsidR="00DF7B06" w:rsidRDefault="00ED2CFC" w:rsidP="004F20A6">
      <w:pPr>
        <w:pStyle w:val="Default"/>
        <w:jc w:val="both"/>
      </w:pPr>
      <w:r w:rsidRPr="00ED2CFC">
        <w:t xml:space="preserve">A MASH is a team of co-located </w:t>
      </w:r>
      <w:r w:rsidR="004F20A6" w:rsidRPr="00ED2CFC">
        <w:t>multi-agency</w:t>
      </w:r>
      <w:r w:rsidRPr="00ED2CFC">
        <w:t xml:space="preserve"> safeguarding partners, operating in a secure fire-walled environment with access to their agency’s electronic data, who research, interpret and determine appropriate information sharing in relation to children, young people </w:t>
      </w:r>
      <w:r w:rsidR="00313C38">
        <w:t xml:space="preserve">potentially or </w:t>
      </w:r>
      <w:r w:rsidRPr="00ED2CFC">
        <w:t>at risk of immediate and/or serious harm</w:t>
      </w:r>
      <w:r w:rsidR="009E57BE">
        <w:t xml:space="preserve">, </w:t>
      </w:r>
      <w:r w:rsidR="008E5535">
        <w:t>and reduce</w:t>
      </w:r>
      <w:r w:rsidR="009E57BE">
        <w:t xml:space="preserve"> the escalation of concerns.</w:t>
      </w:r>
    </w:p>
    <w:p w14:paraId="2EEF7BA7" w14:textId="77777777" w:rsidR="00DF7B06" w:rsidRDefault="00DF7B06" w:rsidP="004F20A6">
      <w:pPr>
        <w:pStyle w:val="Default"/>
        <w:jc w:val="both"/>
      </w:pPr>
    </w:p>
    <w:p w14:paraId="34677881" w14:textId="77777777" w:rsidR="00DF7B06" w:rsidRDefault="00ED2CFC" w:rsidP="004F20A6">
      <w:pPr>
        <w:pStyle w:val="Default"/>
        <w:jc w:val="both"/>
      </w:pPr>
      <w:r w:rsidRPr="00ED2CFC">
        <w:t xml:space="preserve">The </w:t>
      </w:r>
      <w:r w:rsidR="00313C38">
        <w:t>Northamptonshire</w:t>
      </w:r>
      <w:r w:rsidRPr="00ED2CFC">
        <w:t xml:space="preserve"> MASH </w:t>
      </w:r>
      <w:r w:rsidR="00A80DF6">
        <w:t xml:space="preserve">receives child </w:t>
      </w:r>
      <w:r w:rsidR="00FA6259">
        <w:t>safeguarding</w:t>
      </w:r>
      <w:r w:rsidR="00A80DF6">
        <w:t xml:space="preserve"> referrals via the integrated </w:t>
      </w:r>
      <w:r w:rsidR="00FA6259">
        <w:t xml:space="preserve">Partnership Support </w:t>
      </w:r>
      <w:r w:rsidR="00A80DF6">
        <w:t xml:space="preserve"> and Social Work Triage team and </w:t>
      </w:r>
      <w:r w:rsidR="004245E1">
        <w:t>h</w:t>
      </w:r>
      <w:r w:rsidRPr="00ED2CFC">
        <w:t>as been designed to improve information sharing, support better decision-making and assist in providing a coordinated and timely response to child safeguarding concerns.</w:t>
      </w:r>
    </w:p>
    <w:p w14:paraId="0086C79B" w14:textId="77777777" w:rsidR="00DF7B06" w:rsidRDefault="00DF7B06" w:rsidP="004F20A6">
      <w:pPr>
        <w:pStyle w:val="Default"/>
        <w:jc w:val="both"/>
      </w:pPr>
    </w:p>
    <w:p w14:paraId="4DA43783" w14:textId="77777777" w:rsidR="00DF7B06" w:rsidRDefault="009E2B4F" w:rsidP="004F20A6">
      <w:pPr>
        <w:pStyle w:val="Default"/>
        <w:jc w:val="both"/>
      </w:pPr>
      <w:r w:rsidRPr="00ED2CFC">
        <w:t>Effective safeguarding arrangements in every local area should be underpinned by two key principles</w:t>
      </w:r>
      <w:r w:rsidR="008E7F3A">
        <w:t xml:space="preserve"> (Working together, 2018</w:t>
      </w:r>
      <w:r w:rsidR="0044428E">
        <w:t>)</w:t>
      </w:r>
      <w:r w:rsidRPr="00ED2CFC">
        <w:t>.</w:t>
      </w:r>
    </w:p>
    <w:p w14:paraId="2FF26AE4" w14:textId="77777777" w:rsidR="00DF7B06" w:rsidRDefault="00DF7B06" w:rsidP="004F20A6">
      <w:pPr>
        <w:pStyle w:val="Default"/>
        <w:jc w:val="both"/>
      </w:pPr>
    </w:p>
    <w:p w14:paraId="01FB8B04" w14:textId="77777777" w:rsidR="00DF7B06" w:rsidRDefault="009E2B4F" w:rsidP="000B0584">
      <w:pPr>
        <w:pStyle w:val="Default"/>
        <w:numPr>
          <w:ilvl w:val="0"/>
          <w:numId w:val="21"/>
        </w:numPr>
        <w:jc w:val="both"/>
        <w:rPr>
          <w:i/>
        </w:rPr>
      </w:pPr>
      <w:r w:rsidRPr="00ED2CFC">
        <w:rPr>
          <w:i/>
        </w:rPr>
        <w:t>Safeguarding i</w:t>
      </w:r>
      <w:r w:rsidR="00A93D6E">
        <w:rPr>
          <w:i/>
        </w:rPr>
        <w:t>s</w:t>
      </w:r>
      <w:r w:rsidRPr="00ED2CFC">
        <w:rPr>
          <w:i/>
        </w:rPr>
        <w:t xml:space="preserve"> everyone’s responsibility</w:t>
      </w:r>
      <w:r w:rsidR="0033476D">
        <w:rPr>
          <w:i/>
        </w:rPr>
        <w:t>:</w:t>
      </w:r>
      <w:r w:rsidRPr="00ED2CFC">
        <w:rPr>
          <w:i/>
        </w:rPr>
        <w:t xml:space="preserve"> for services to be effective each professional and organisation should take responsibility for their contribution.</w:t>
      </w:r>
    </w:p>
    <w:p w14:paraId="2A10D84B" w14:textId="77777777" w:rsidR="0033476D" w:rsidRDefault="0033476D" w:rsidP="004F20A6">
      <w:pPr>
        <w:pStyle w:val="Default"/>
        <w:jc w:val="both"/>
        <w:rPr>
          <w:i/>
        </w:rPr>
      </w:pPr>
    </w:p>
    <w:p w14:paraId="634685CB" w14:textId="77777777" w:rsidR="0033476D" w:rsidRPr="000B0584" w:rsidRDefault="0033476D" w:rsidP="000B0584">
      <w:pPr>
        <w:pStyle w:val="ListParagraph"/>
        <w:numPr>
          <w:ilvl w:val="0"/>
          <w:numId w:val="21"/>
        </w:numPr>
        <w:jc w:val="both"/>
        <w:rPr>
          <w:rFonts w:ascii="Arial" w:hAnsi="Arial" w:cs="Arial"/>
          <w:i/>
          <w:sz w:val="24"/>
          <w:szCs w:val="24"/>
        </w:rPr>
      </w:pPr>
      <w:r w:rsidRPr="000B0584">
        <w:rPr>
          <w:rFonts w:ascii="Arial" w:hAnsi="Arial" w:cs="Arial"/>
          <w:i/>
          <w:sz w:val="24"/>
          <w:szCs w:val="24"/>
        </w:rPr>
        <w:t>A child centred approach: for services to be effective they should be based on a clear understanding of the needs and views of children.</w:t>
      </w:r>
    </w:p>
    <w:p w14:paraId="2387B7B5" w14:textId="77777777" w:rsidR="0033476D" w:rsidRDefault="0033476D" w:rsidP="004F20A6">
      <w:pPr>
        <w:pStyle w:val="Default"/>
        <w:jc w:val="both"/>
        <w:rPr>
          <w:i/>
        </w:rPr>
      </w:pPr>
    </w:p>
    <w:p w14:paraId="289F5101" w14:textId="77777777" w:rsidR="00DF7B06" w:rsidRDefault="00DF7B06" w:rsidP="00DF7B06">
      <w:pPr>
        <w:pStyle w:val="Default"/>
        <w:rPr>
          <w:i/>
        </w:rPr>
      </w:pPr>
    </w:p>
    <w:p w14:paraId="02F35A53" w14:textId="77777777" w:rsidR="00313C38" w:rsidRDefault="00313C38" w:rsidP="00313C38">
      <w:pPr>
        <w:pStyle w:val="Default"/>
        <w:rPr>
          <w:b/>
          <w:bCs/>
        </w:rPr>
      </w:pPr>
      <w:r w:rsidRPr="00DF7B06">
        <w:rPr>
          <w:b/>
          <w:bCs/>
          <w:sz w:val="32"/>
          <w:szCs w:val="32"/>
        </w:rPr>
        <w:t>2.</w:t>
      </w:r>
      <w:r w:rsidRPr="00313C38">
        <w:rPr>
          <w:b/>
          <w:bCs/>
        </w:rPr>
        <w:t xml:space="preserve"> </w:t>
      </w:r>
      <w:r w:rsidRPr="00DF7B06">
        <w:rPr>
          <w:b/>
          <w:bCs/>
          <w:sz w:val="32"/>
          <w:szCs w:val="32"/>
        </w:rPr>
        <w:t>MASH Background</w:t>
      </w:r>
      <w:r w:rsidRPr="00313C38">
        <w:rPr>
          <w:b/>
          <w:bCs/>
        </w:rPr>
        <w:t xml:space="preserve"> </w:t>
      </w:r>
    </w:p>
    <w:p w14:paraId="4CDCD627" w14:textId="77777777" w:rsidR="00313C38" w:rsidRPr="00313C38" w:rsidRDefault="00313C38" w:rsidP="00313C38">
      <w:pPr>
        <w:pStyle w:val="Default"/>
      </w:pPr>
    </w:p>
    <w:p w14:paraId="4F107242" w14:textId="241CC409" w:rsidR="00313C38" w:rsidRDefault="00313C38" w:rsidP="004F20A6">
      <w:pPr>
        <w:pStyle w:val="Default"/>
        <w:jc w:val="both"/>
      </w:pPr>
      <w:r w:rsidRPr="00313C38">
        <w:t>There continue to be many local and national drivers for change</w:t>
      </w:r>
      <w:r w:rsidR="00B8698F">
        <w:t xml:space="preserve"> </w:t>
      </w:r>
      <w:r w:rsidR="00B8698F" w:rsidRPr="00044589">
        <w:t>designed</w:t>
      </w:r>
      <w:r w:rsidRPr="00313C38">
        <w:t xml:space="preserve"> to strengthen and improve the ability of all safeguarding partnership</w:t>
      </w:r>
      <w:r w:rsidRPr="00044589">
        <w:t>s</w:t>
      </w:r>
      <w:r w:rsidRPr="00313C38">
        <w:t xml:space="preserve"> to protect the most vulnerable</w:t>
      </w:r>
      <w:r w:rsidR="00B8698F">
        <w:t xml:space="preserve"> </w:t>
      </w:r>
      <w:r w:rsidR="00B8698F" w:rsidRPr="00044589">
        <w:t>within our communities</w:t>
      </w:r>
      <w:r w:rsidRPr="00044589">
        <w:t>.</w:t>
      </w:r>
      <w:r w:rsidRPr="00313C38">
        <w:t xml:space="preserve"> The importance of information sharing and communication and the deficiencies that continue to present in this regard, are regrettably recurring themes in most serious case reviews. </w:t>
      </w:r>
    </w:p>
    <w:p w14:paraId="44FC2186" w14:textId="77777777" w:rsidR="00313C38" w:rsidRPr="00313C38" w:rsidRDefault="00313C38" w:rsidP="004F20A6">
      <w:pPr>
        <w:pStyle w:val="Default"/>
        <w:jc w:val="both"/>
      </w:pPr>
    </w:p>
    <w:p w14:paraId="179ED977" w14:textId="77777777" w:rsidR="00313C38" w:rsidRDefault="00313C38" w:rsidP="004F20A6">
      <w:pPr>
        <w:pStyle w:val="Default"/>
        <w:jc w:val="both"/>
      </w:pPr>
      <w:r w:rsidRPr="00313C38">
        <w:t xml:space="preserve">Some of the challenges associated with sharing safeguarding information </w:t>
      </w:r>
      <w:r w:rsidR="00B8698F">
        <w:t xml:space="preserve">can result from </w:t>
      </w:r>
      <w:r w:rsidRPr="00313C38">
        <w:t xml:space="preserve">information </w:t>
      </w:r>
      <w:r w:rsidR="00B8698F">
        <w:t xml:space="preserve">being </w:t>
      </w:r>
      <w:r w:rsidRPr="00313C38">
        <w:t xml:space="preserve">held by different agencies in </w:t>
      </w:r>
      <w:r w:rsidR="00C32164">
        <w:t>various</w:t>
      </w:r>
      <w:r w:rsidRPr="00313C38">
        <w:t xml:space="preserve"> different teams and services. It is often </w:t>
      </w:r>
      <w:r w:rsidR="00C00012" w:rsidRPr="00313C38">
        <w:t>difficult to</w:t>
      </w:r>
      <w:r w:rsidRPr="00313C38">
        <w:t xml:space="preserve"> gather this information and bring it together in one place at one time. This</w:t>
      </w:r>
      <w:r w:rsidR="00B8698F">
        <w:t xml:space="preserve"> can</w:t>
      </w:r>
      <w:r w:rsidRPr="00313C38">
        <w:t xml:space="preserve"> make the analysis of risk notoriously difficult and</w:t>
      </w:r>
      <w:r w:rsidR="00B8698F">
        <w:t xml:space="preserve"> can</w:t>
      </w:r>
      <w:r w:rsidRPr="00313C38">
        <w:t xml:space="preserve"> threaten the safety of the vulnerable and those most in need of protection. </w:t>
      </w:r>
    </w:p>
    <w:p w14:paraId="44095E28" w14:textId="77777777" w:rsidR="00313C38" w:rsidRPr="00313C38" w:rsidRDefault="00313C38" w:rsidP="004F20A6">
      <w:pPr>
        <w:pStyle w:val="Default"/>
        <w:jc w:val="both"/>
      </w:pPr>
    </w:p>
    <w:p w14:paraId="366DF9A7" w14:textId="77777777" w:rsidR="008E5535" w:rsidRDefault="00313C38" w:rsidP="004F20A6">
      <w:pPr>
        <w:jc w:val="both"/>
        <w:rPr>
          <w:i/>
        </w:rPr>
      </w:pPr>
      <w:r w:rsidRPr="00313C38">
        <w:rPr>
          <w:rFonts w:ascii="Arial" w:hAnsi="Arial" w:cs="Arial"/>
          <w:sz w:val="24"/>
          <w:szCs w:val="24"/>
        </w:rPr>
        <w:t xml:space="preserve">The creation of the first MASH, which brought safeguarding partners together in one place to share information, occurred in Devon in 2010. This approach was subsequently reviewed by Professor Eileen Munro </w:t>
      </w:r>
      <w:r w:rsidR="00B8698F">
        <w:rPr>
          <w:rFonts w:ascii="Arial" w:hAnsi="Arial" w:cs="Arial"/>
          <w:sz w:val="24"/>
          <w:szCs w:val="24"/>
        </w:rPr>
        <w:t>as part of</w:t>
      </w:r>
      <w:r w:rsidRPr="00313C38">
        <w:rPr>
          <w:rFonts w:ascii="Arial" w:hAnsi="Arial" w:cs="Arial"/>
          <w:sz w:val="24"/>
          <w:szCs w:val="24"/>
        </w:rPr>
        <w:t xml:space="preserve"> her review of the country’s child protection system in 2012</w:t>
      </w:r>
      <w:r w:rsidR="00B8698F">
        <w:rPr>
          <w:rFonts w:ascii="Arial" w:hAnsi="Arial" w:cs="Arial"/>
          <w:sz w:val="24"/>
          <w:szCs w:val="24"/>
        </w:rPr>
        <w:t>.</w:t>
      </w:r>
      <w:r w:rsidRPr="00313C38">
        <w:rPr>
          <w:rFonts w:ascii="Arial" w:hAnsi="Arial" w:cs="Arial"/>
          <w:sz w:val="24"/>
          <w:szCs w:val="24"/>
        </w:rPr>
        <w:t xml:space="preserve"> </w:t>
      </w:r>
      <w:r w:rsidR="0033476D">
        <w:rPr>
          <w:rFonts w:ascii="Arial" w:hAnsi="Arial" w:cs="Arial"/>
          <w:sz w:val="24"/>
          <w:szCs w:val="24"/>
        </w:rPr>
        <w:t>Professor Mun</w:t>
      </w:r>
      <w:r w:rsidR="00B8698F">
        <w:rPr>
          <w:rFonts w:ascii="Arial" w:hAnsi="Arial" w:cs="Arial"/>
          <w:sz w:val="24"/>
          <w:szCs w:val="24"/>
        </w:rPr>
        <w:t>ro</w:t>
      </w:r>
      <w:r w:rsidRPr="00313C38">
        <w:rPr>
          <w:rFonts w:ascii="Arial" w:hAnsi="Arial" w:cs="Arial"/>
          <w:sz w:val="24"/>
          <w:szCs w:val="24"/>
        </w:rPr>
        <w:t xml:space="preserve"> identified MASH as a model of best </w:t>
      </w:r>
      <w:r w:rsidR="008E5535" w:rsidRPr="00313C38">
        <w:rPr>
          <w:rFonts w:ascii="Arial" w:hAnsi="Arial" w:cs="Arial"/>
          <w:sz w:val="24"/>
          <w:szCs w:val="24"/>
        </w:rPr>
        <w:t>practice.</w:t>
      </w:r>
      <w:r w:rsidR="008E5535">
        <w:rPr>
          <w:rFonts w:ascii="Arial" w:hAnsi="Arial" w:cs="Arial"/>
          <w:sz w:val="24"/>
          <w:szCs w:val="24"/>
        </w:rPr>
        <w:t xml:space="preserve"> The</w:t>
      </w:r>
      <w:r w:rsidR="009E57BE">
        <w:rPr>
          <w:rFonts w:ascii="Arial" w:hAnsi="Arial" w:cs="Arial"/>
          <w:sz w:val="24"/>
          <w:szCs w:val="24"/>
        </w:rPr>
        <w:t xml:space="preserve"> MASH model was never created to just deal with safeguarding concerns</w:t>
      </w:r>
      <w:r w:rsidR="008E5535">
        <w:rPr>
          <w:rFonts w:ascii="Arial" w:hAnsi="Arial" w:cs="Arial"/>
          <w:sz w:val="24"/>
          <w:szCs w:val="24"/>
        </w:rPr>
        <w:t>.</w:t>
      </w:r>
      <w:r w:rsidR="008E5535" w:rsidRPr="008E5535">
        <w:rPr>
          <w:i/>
        </w:rPr>
        <w:t xml:space="preserve"> </w:t>
      </w:r>
    </w:p>
    <w:p w14:paraId="340F3C55" w14:textId="77777777" w:rsidR="006A0F4A" w:rsidRDefault="00A93D6E" w:rsidP="006A0F4A">
      <w:pPr>
        <w:jc w:val="both"/>
        <w:rPr>
          <w:rFonts w:ascii="Arial" w:hAnsi="Arial" w:cs="Arial"/>
          <w:sz w:val="24"/>
          <w:szCs w:val="24"/>
        </w:rPr>
      </w:pPr>
      <w:r>
        <w:rPr>
          <w:rFonts w:ascii="Arial" w:hAnsi="Arial" w:cs="Arial"/>
          <w:sz w:val="24"/>
          <w:szCs w:val="24"/>
        </w:rPr>
        <w:t>There are now many MASH models in place throughout the UK, all of which have slightly different ways of working to safeguard and support children</w:t>
      </w:r>
      <w:r w:rsidR="00C32164">
        <w:rPr>
          <w:rFonts w:ascii="Arial" w:hAnsi="Arial" w:cs="Arial"/>
          <w:sz w:val="24"/>
          <w:szCs w:val="24"/>
        </w:rPr>
        <w:t>,</w:t>
      </w:r>
      <w:r>
        <w:rPr>
          <w:rFonts w:ascii="Arial" w:hAnsi="Arial" w:cs="Arial"/>
          <w:sz w:val="24"/>
          <w:szCs w:val="24"/>
        </w:rPr>
        <w:t xml:space="preserve"> </w:t>
      </w:r>
      <w:r w:rsidR="00C32164">
        <w:rPr>
          <w:rFonts w:ascii="Arial" w:hAnsi="Arial" w:cs="Arial"/>
          <w:sz w:val="24"/>
          <w:szCs w:val="24"/>
        </w:rPr>
        <w:t>h</w:t>
      </w:r>
      <w:r>
        <w:rPr>
          <w:rFonts w:ascii="Arial" w:hAnsi="Arial" w:cs="Arial"/>
          <w:sz w:val="24"/>
          <w:szCs w:val="24"/>
        </w:rPr>
        <w:t xml:space="preserve">owever, the fundamental Core Elements for all MASH‘s remain the same. </w:t>
      </w:r>
    </w:p>
    <w:p w14:paraId="478A595A" w14:textId="77777777" w:rsidR="00313C38" w:rsidRPr="00673615" w:rsidRDefault="00313C38" w:rsidP="006A0F4A">
      <w:pPr>
        <w:jc w:val="both"/>
        <w:rPr>
          <w:rFonts w:ascii="Arial" w:hAnsi="Arial" w:cs="Arial"/>
          <w:sz w:val="24"/>
          <w:szCs w:val="24"/>
        </w:rPr>
      </w:pPr>
      <w:r w:rsidRPr="00673615">
        <w:rPr>
          <w:rFonts w:ascii="Arial" w:hAnsi="Arial" w:cs="Arial"/>
          <w:b/>
          <w:bCs/>
          <w:sz w:val="32"/>
          <w:szCs w:val="32"/>
        </w:rPr>
        <w:t>3.</w:t>
      </w:r>
      <w:r w:rsidRPr="00673615">
        <w:rPr>
          <w:rFonts w:ascii="Arial" w:hAnsi="Arial" w:cs="Arial"/>
          <w:b/>
          <w:bCs/>
          <w:sz w:val="26"/>
          <w:szCs w:val="26"/>
        </w:rPr>
        <w:t xml:space="preserve"> </w:t>
      </w:r>
      <w:r w:rsidRPr="00673615">
        <w:rPr>
          <w:rFonts w:ascii="Arial" w:hAnsi="Arial" w:cs="Arial"/>
          <w:b/>
          <w:bCs/>
          <w:sz w:val="32"/>
          <w:szCs w:val="32"/>
        </w:rPr>
        <w:t>MASH Core Elements</w:t>
      </w:r>
      <w:r w:rsidRPr="00673615">
        <w:rPr>
          <w:rFonts w:ascii="Arial" w:hAnsi="Arial" w:cs="Arial"/>
          <w:b/>
          <w:bCs/>
          <w:sz w:val="26"/>
          <w:szCs w:val="26"/>
        </w:rPr>
        <w:t xml:space="preserve"> </w:t>
      </w:r>
    </w:p>
    <w:p w14:paraId="2192AEAF" w14:textId="77777777" w:rsidR="00DF7B06" w:rsidRPr="00CA6A53" w:rsidRDefault="00313C38" w:rsidP="004F20A6">
      <w:pPr>
        <w:pStyle w:val="Default"/>
        <w:jc w:val="both"/>
      </w:pPr>
      <w:r w:rsidRPr="00CA6A53">
        <w:t xml:space="preserve">A MASH has five core elements which are standard in any MASH in the country but the implementation and individual arrangements of each MASH at a local level is influenced by relevant features and factors agreed by local safeguarding partners. The five core elements are outlined below: </w:t>
      </w:r>
    </w:p>
    <w:p w14:paraId="13443303" w14:textId="77777777" w:rsidR="00313C38" w:rsidRDefault="00313C38" w:rsidP="00313C38">
      <w:pPr>
        <w:pStyle w:val="Default"/>
        <w:rPr>
          <w:sz w:val="23"/>
          <w:szCs w:val="23"/>
        </w:rPr>
      </w:pPr>
    </w:p>
    <w:p w14:paraId="3A65BFD9" w14:textId="77777777" w:rsidR="00313C38" w:rsidRDefault="00313C38" w:rsidP="004F20A6">
      <w:pPr>
        <w:pStyle w:val="Default"/>
        <w:jc w:val="both"/>
        <w:rPr>
          <w:sz w:val="23"/>
          <w:szCs w:val="23"/>
        </w:rPr>
      </w:pPr>
      <w:proofErr w:type="spellStart"/>
      <w:r>
        <w:rPr>
          <w:b/>
          <w:bCs/>
          <w:sz w:val="23"/>
          <w:szCs w:val="23"/>
        </w:rPr>
        <w:t>i</w:t>
      </w:r>
      <w:proofErr w:type="spellEnd"/>
      <w:r>
        <w:rPr>
          <w:b/>
          <w:bCs/>
          <w:sz w:val="23"/>
          <w:szCs w:val="23"/>
        </w:rPr>
        <w:t xml:space="preserve">) </w:t>
      </w:r>
      <w:r w:rsidR="001C78BF">
        <w:rPr>
          <w:b/>
          <w:bCs/>
          <w:sz w:val="23"/>
          <w:szCs w:val="23"/>
        </w:rPr>
        <w:t xml:space="preserve"> </w:t>
      </w:r>
      <w:r>
        <w:rPr>
          <w:b/>
          <w:bCs/>
          <w:sz w:val="23"/>
          <w:szCs w:val="23"/>
        </w:rPr>
        <w:t xml:space="preserve">NOTIFICATIONS RELATING TO SAFEGUARDING AND PROMOTING THE WELFARE OF CHILDREN GO THROUGH TO THE HUB </w:t>
      </w:r>
    </w:p>
    <w:p w14:paraId="6C7DC5CA" w14:textId="77777777" w:rsidR="00313C38" w:rsidRDefault="00313C38" w:rsidP="00313C38">
      <w:pPr>
        <w:pStyle w:val="Default"/>
        <w:rPr>
          <w:sz w:val="23"/>
          <w:szCs w:val="23"/>
        </w:rPr>
      </w:pPr>
    </w:p>
    <w:p w14:paraId="3019CE0B" w14:textId="77777777" w:rsidR="001C78BF" w:rsidRPr="00CA6A53" w:rsidRDefault="00313C38" w:rsidP="00FD4F62">
      <w:pPr>
        <w:pStyle w:val="Default"/>
        <w:numPr>
          <w:ilvl w:val="0"/>
          <w:numId w:val="2"/>
        </w:numPr>
        <w:spacing w:after="71"/>
        <w:jc w:val="both"/>
      </w:pPr>
      <w:r w:rsidRPr="00CA6A53">
        <w:t xml:space="preserve">Safeguarding and child welfare notifications are routed into the MASH to enable a single, cohesive ‘front door’ for the submission and sharing of concerns related to children and their families. </w:t>
      </w:r>
    </w:p>
    <w:p w14:paraId="690258FB" w14:textId="77777777" w:rsidR="001C78BF" w:rsidRPr="00CA6A53" w:rsidRDefault="00313C38" w:rsidP="00FD4F62">
      <w:pPr>
        <w:pStyle w:val="Default"/>
        <w:numPr>
          <w:ilvl w:val="0"/>
          <w:numId w:val="2"/>
        </w:numPr>
        <w:spacing w:after="71"/>
        <w:jc w:val="both"/>
      </w:pPr>
      <w:r w:rsidRPr="00CA6A53">
        <w:t xml:space="preserve">This should prevent concerns being masked within volume, alternative referral routes confusing the landscape or bureaucratic, time consuming processes delaying support. </w:t>
      </w:r>
    </w:p>
    <w:p w14:paraId="1A1C7EFC" w14:textId="77777777" w:rsidR="001C78BF" w:rsidRPr="00CA6A53" w:rsidRDefault="00313C38" w:rsidP="00FD4F62">
      <w:pPr>
        <w:pStyle w:val="Default"/>
        <w:numPr>
          <w:ilvl w:val="0"/>
          <w:numId w:val="2"/>
        </w:numPr>
        <w:spacing w:after="71"/>
        <w:jc w:val="both"/>
      </w:pPr>
      <w:r w:rsidRPr="00CA6A53">
        <w:t xml:space="preserve">This should enable the identification and shared analysis of low level repeat concerns held by a variety of partners. </w:t>
      </w:r>
    </w:p>
    <w:p w14:paraId="52404F4E" w14:textId="77777777" w:rsidR="001C78BF" w:rsidRPr="00CA6A53" w:rsidRDefault="00313C38" w:rsidP="00FD4F62">
      <w:pPr>
        <w:pStyle w:val="Default"/>
        <w:numPr>
          <w:ilvl w:val="0"/>
          <w:numId w:val="2"/>
        </w:numPr>
        <w:spacing w:after="71"/>
        <w:jc w:val="both"/>
      </w:pPr>
      <w:r w:rsidRPr="00CA6A53">
        <w:t xml:space="preserve">This will enhance the appropriate application of thresholds. </w:t>
      </w:r>
    </w:p>
    <w:p w14:paraId="082F414D" w14:textId="77777777" w:rsidR="001C78BF" w:rsidRPr="00CA6A53" w:rsidRDefault="00313C38" w:rsidP="00FD4F62">
      <w:pPr>
        <w:pStyle w:val="Default"/>
        <w:numPr>
          <w:ilvl w:val="0"/>
          <w:numId w:val="2"/>
        </w:numPr>
        <w:spacing w:after="71"/>
        <w:jc w:val="both"/>
      </w:pPr>
      <w:r w:rsidRPr="00CA6A53">
        <w:t xml:space="preserve">This will promote access to effective interventions at the earliest opportunity to reduce the likelihood of problems getting worse. </w:t>
      </w:r>
    </w:p>
    <w:p w14:paraId="17E8D1E9" w14:textId="77777777" w:rsidR="001C78BF" w:rsidRDefault="00313C38" w:rsidP="00FD4F62">
      <w:pPr>
        <w:pStyle w:val="Default"/>
        <w:numPr>
          <w:ilvl w:val="0"/>
          <w:numId w:val="2"/>
        </w:numPr>
        <w:spacing w:after="71"/>
        <w:jc w:val="both"/>
      </w:pPr>
      <w:r w:rsidRPr="00CA6A53">
        <w:t xml:space="preserve">This ensures one standard decision making and assessment process. </w:t>
      </w:r>
      <w:r w:rsidR="001C78BF" w:rsidRPr="00CA6A53">
        <w:t xml:space="preserve"> </w:t>
      </w:r>
    </w:p>
    <w:p w14:paraId="59C98E31" w14:textId="77777777" w:rsidR="00DF7B06" w:rsidRPr="00CA6A53" w:rsidRDefault="00313C38" w:rsidP="00FD4F62">
      <w:pPr>
        <w:pStyle w:val="Default"/>
        <w:numPr>
          <w:ilvl w:val="0"/>
          <w:numId w:val="2"/>
        </w:numPr>
        <w:spacing w:after="71"/>
        <w:jc w:val="both"/>
      </w:pPr>
      <w:r w:rsidRPr="00CA6A53">
        <w:t xml:space="preserve">This allows a practice and performance baseline to be established so that regular auditing processes can be undertaken and to support a shared performance culture in relation to the impact of the support that is provided to children and their families. </w:t>
      </w:r>
    </w:p>
    <w:p w14:paraId="2460D0A2" w14:textId="77777777" w:rsidR="00313C38" w:rsidRDefault="00313C38" w:rsidP="00313C38">
      <w:pPr>
        <w:pStyle w:val="Default"/>
        <w:rPr>
          <w:sz w:val="23"/>
          <w:szCs w:val="23"/>
        </w:rPr>
      </w:pPr>
    </w:p>
    <w:p w14:paraId="3130A0BB" w14:textId="7E995559" w:rsidR="00313C38" w:rsidRDefault="00313C38" w:rsidP="004F20A6">
      <w:pPr>
        <w:pStyle w:val="Default"/>
        <w:jc w:val="both"/>
        <w:rPr>
          <w:sz w:val="23"/>
          <w:szCs w:val="23"/>
        </w:rPr>
      </w:pPr>
      <w:r>
        <w:rPr>
          <w:b/>
          <w:bCs/>
          <w:sz w:val="23"/>
          <w:szCs w:val="23"/>
        </w:rPr>
        <w:t>ii)</w:t>
      </w:r>
      <w:r w:rsidR="001C78BF">
        <w:rPr>
          <w:b/>
          <w:bCs/>
          <w:sz w:val="23"/>
          <w:szCs w:val="23"/>
        </w:rPr>
        <w:t xml:space="preserve"> </w:t>
      </w:r>
      <w:r>
        <w:rPr>
          <w:b/>
          <w:bCs/>
          <w:sz w:val="23"/>
          <w:szCs w:val="23"/>
        </w:rPr>
        <w:t xml:space="preserve"> </w:t>
      </w:r>
      <w:r w:rsidR="004F20A6">
        <w:rPr>
          <w:b/>
          <w:bCs/>
          <w:sz w:val="23"/>
          <w:szCs w:val="23"/>
        </w:rPr>
        <w:t xml:space="preserve">  </w:t>
      </w:r>
      <w:r>
        <w:rPr>
          <w:b/>
          <w:bCs/>
          <w:sz w:val="23"/>
          <w:szCs w:val="23"/>
        </w:rPr>
        <w:t xml:space="preserve">A CO-LOCATED TEAM OF PROFESSIONALS FROM CORE AGENCIES DELIVER AN INTEGRATED SERVICE WITH THE AIM OF RESEARCHING, INTERPRETING &amp; DETERMINING WHAT IS PROPORTIONATE AND RELEVANT TO SHARE </w:t>
      </w:r>
    </w:p>
    <w:p w14:paraId="31930385" w14:textId="77777777" w:rsidR="00313C38" w:rsidRDefault="00313C38" w:rsidP="00313C38">
      <w:pPr>
        <w:pStyle w:val="Default"/>
        <w:rPr>
          <w:sz w:val="23"/>
          <w:szCs w:val="23"/>
        </w:rPr>
      </w:pPr>
    </w:p>
    <w:p w14:paraId="6FFADA22" w14:textId="77777777" w:rsidR="001C78BF" w:rsidRPr="00CA6A53" w:rsidRDefault="00313C38" w:rsidP="00FD4F62">
      <w:pPr>
        <w:pStyle w:val="Default"/>
        <w:numPr>
          <w:ilvl w:val="0"/>
          <w:numId w:val="3"/>
        </w:numPr>
        <w:spacing w:after="76"/>
        <w:jc w:val="both"/>
      </w:pPr>
      <w:r w:rsidRPr="00CA6A53">
        <w:t xml:space="preserve">This colocation of traditionally separate services acknowledges the importance of collaboration and enables increased confidence and trust amongst safeguarding partners in order to engage and work effectively together to improve our response to supporting children and families. </w:t>
      </w:r>
    </w:p>
    <w:p w14:paraId="058F3BDF" w14:textId="77777777" w:rsidR="001C78BF" w:rsidRPr="00CA6A53" w:rsidRDefault="00313C38" w:rsidP="00FD4F62">
      <w:pPr>
        <w:pStyle w:val="Default"/>
        <w:numPr>
          <w:ilvl w:val="0"/>
          <w:numId w:val="3"/>
        </w:numPr>
        <w:spacing w:after="76"/>
        <w:jc w:val="both"/>
      </w:pPr>
      <w:r w:rsidRPr="00CA6A53">
        <w:t xml:space="preserve">The duty of care for host agency information remains with the “owner” of the data (data controller). </w:t>
      </w:r>
    </w:p>
    <w:p w14:paraId="62F894AE" w14:textId="5595F733" w:rsidR="00C32164" w:rsidRDefault="00313C38" w:rsidP="00C00012">
      <w:pPr>
        <w:pStyle w:val="Default"/>
        <w:numPr>
          <w:ilvl w:val="0"/>
          <w:numId w:val="3"/>
        </w:numPr>
        <w:spacing w:after="76"/>
        <w:jc w:val="both"/>
      </w:pPr>
      <w:r w:rsidRPr="00CA6A53">
        <w:t>Decisions to share information are made on a case by case basis with the statutory fr</w:t>
      </w:r>
      <w:r w:rsidR="00781035">
        <w:t>amework by each partner agency.</w:t>
      </w:r>
    </w:p>
    <w:p w14:paraId="3C48781F" w14:textId="3A7D04C4" w:rsidR="00BE172D" w:rsidRPr="00CA6A53" w:rsidRDefault="00BE172D" w:rsidP="00C00012">
      <w:pPr>
        <w:pStyle w:val="Default"/>
        <w:numPr>
          <w:ilvl w:val="0"/>
          <w:numId w:val="3"/>
        </w:numPr>
        <w:spacing w:after="76"/>
        <w:jc w:val="both"/>
      </w:pPr>
      <w:r w:rsidRPr="00CA6A53">
        <w:t>All multi agency information is shared within the security of the hub to confirm the agreed outcome.</w:t>
      </w:r>
    </w:p>
    <w:p w14:paraId="671BA285" w14:textId="77777777" w:rsidR="000248AB" w:rsidRPr="000248AB" w:rsidRDefault="000248AB" w:rsidP="000248AB"/>
    <w:p w14:paraId="2A36BA95" w14:textId="77777777" w:rsidR="00313C38" w:rsidRPr="000248AB" w:rsidRDefault="00313C38" w:rsidP="000248AB">
      <w:pPr>
        <w:tabs>
          <w:tab w:val="left" w:pos="7530"/>
        </w:tabs>
      </w:pPr>
      <w:r>
        <w:rPr>
          <w:b/>
          <w:bCs/>
          <w:sz w:val="23"/>
          <w:szCs w:val="23"/>
        </w:rPr>
        <w:t xml:space="preserve">iii) </w:t>
      </w:r>
      <w:r w:rsidR="004F20A6">
        <w:rPr>
          <w:b/>
          <w:bCs/>
          <w:sz w:val="23"/>
          <w:szCs w:val="23"/>
        </w:rPr>
        <w:t xml:space="preserve">  </w:t>
      </w:r>
      <w:r>
        <w:rPr>
          <w:b/>
          <w:bCs/>
          <w:sz w:val="23"/>
          <w:szCs w:val="23"/>
        </w:rPr>
        <w:t xml:space="preserve">THE HUB IS FIRE WALLED, KEEPING MASH ACTIVITY CONFIDENTIAL AND SEPARATE FROM OPERATIONAL ACTIVITY, AND PROVIDES A CONFIDENTIAL RECORD TO SUPPORT THIS </w:t>
      </w:r>
    </w:p>
    <w:p w14:paraId="10A0C00C" w14:textId="77777777" w:rsidR="00313C38" w:rsidRDefault="00313C38" w:rsidP="00313C38">
      <w:pPr>
        <w:pStyle w:val="Default"/>
        <w:rPr>
          <w:color w:val="auto"/>
          <w:sz w:val="23"/>
          <w:szCs w:val="23"/>
        </w:rPr>
      </w:pPr>
    </w:p>
    <w:p w14:paraId="01F43EA4" w14:textId="77777777" w:rsidR="00313C38" w:rsidRPr="00CA6A53" w:rsidRDefault="00313C38" w:rsidP="00FD4F62">
      <w:pPr>
        <w:pStyle w:val="Default"/>
        <w:numPr>
          <w:ilvl w:val="0"/>
          <w:numId w:val="4"/>
        </w:numPr>
        <w:spacing w:after="73"/>
        <w:rPr>
          <w:color w:val="auto"/>
        </w:rPr>
      </w:pPr>
      <w:r w:rsidRPr="00CA6A53">
        <w:rPr>
          <w:color w:val="auto"/>
        </w:rPr>
        <w:t xml:space="preserve">This ensures that sensitive information is kept within a confidential environment. </w:t>
      </w:r>
    </w:p>
    <w:p w14:paraId="1213C87D" w14:textId="77777777" w:rsidR="00313C38" w:rsidRPr="00CA6A53" w:rsidRDefault="00313C38" w:rsidP="00FD4F62">
      <w:pPr>
        <w:pStyle w:val="Default"/>
        <w:numPr>
          <w:ilvl w:val="0"/>
          <w:numId w:val="4"/>
        </w:numPr>
        <w:spacing w:after="73"/>
        <w:rPr>
          <w:color w:val="auto"/>
        </w:rPr>
      </w:pPr>
      <w:r w:rsidRPr="00CA6A53">
        <w:rPr>
          <w:color w:val="auto"/>
        </w:rPr>
        <w:t xml:space="preserve">Information is shared on a strict “need to know” basis. </w:t>
      </w:r>
    </w:p>
    <w:p w14:paraId="1BFF0BA7" w14:textId="77777777" w:rsidR="00313C38" w:rsidRPr="00CA6A53" w:rsidRDefault="00313C38" w:rsidP="00FD4F62">
      <w:pPr>
        <w:pStyle w:val="Default"/>
        <w:numPr>
          <w:ilvl w:val="0"/>
          <w:numId w:val="4"/>
        </w:numPr>
        <w:spacing w:after="73"/>
        <w:rPr>
          <w:color w:val="auto"/>
        </w:rPr>
      </w:pPr>
      <w:r w:rsidRPr="00CA6A53">
        <w:rPr>
          <w:color w:val="auto"/>
        </w:rPr>
        <w:t xml:space="preserve">Only those that have a need to know the information are permitted to see it </w:t>
      </w:r>
    </w:p>
    <w:p w14:paraId="226EBE8A" w14:textId="77777777" w:rsidR="00313C38" w:rsidRPr="00CA6A53" w:rsidRDefault="00313C38" w:rsidP="00FD4F62">
      <w:pPr>
        <w:pStyle w:val="Default"/>
        <w:numPr>
          <w:ilvl w:val="0"/>
          <w:numId w:val="4"/>
        </w:numPr>
        <w:rPr>
          <w:color w:val="auto"/>
        </w:rPr>
      </w:pPr>
      <w:r w:rsidRPr="00CA6A53">
        <w:rPr>
          <w:color w:val="auto"/>
        </w:rPr>
        <w:t xml:space="preserve">There is a MASH premises checklist which sets out the acceptable standards for establishing a secure fire-walled environment. </w:t>
      </w:r>
    </w:p>
    <w:p w14:paraId="0D9088CE" w14:textId="77777777" w:rsidR="00313C38" w:rsidRDefault="00313C38" w:rsidP="00313C38">
      <w:pPr>
        <w:pStyle w:val="Default"/>
        <w:rPr>
          <w:color w:val="auto"/>
          <w:sz w:val="23"/>
          <w:szCs w:val="23"/>
        </w:rPr>
      </w:pPr>
    </w:p>
    <w:p w14:paraId="7CDD040D" w14:textId="77777777" w:rsidR="00313C38" w:rsidRDefault="00313C38" w:rsidP="004F20A6">
      <w:pPr>
        <w:pStyle w:val="Default"/>
        <w:jc w:val="both"/>
        <w:rPr>
          <w:color w:val="auto"/>
          <w:sz w:val="23"/>
          <w:szCs w:val="23"/>
        </w:rPr>
      </w:pPr>
      <w:r>
        <w:rPr>
          <w:b/>
          <w:bCs/>
          <w:color w:val="auto"/>
          <w:sz w:val="23"/>
          <w:szCs w:val="23"/>
        </w:rPr>
        <w:t xml:space="preserve">iv) </w:t>
      </w:r>
      <w:r w:rsidR="004F20A6">
        <w:rPr>
          <w:b/>
          <w:bCs/>
          <w:color w:val="auto"/>
          <w:sz w:val="23"/>
          <w:szCs w:val="23"/>
        </w:rPr>
        <w:t xml:space="preserve">  </w:t>
      </w:r>
      <w:r>
        <w:rPr>
          <w:b/>
          <w:bCs/>
          <w:color w:val="auto"/>
          <w:sz w:val="23"/>
          <w:szCs w:val="23"/>
        </w:rPr>
        <w:t xml:space="preserve">AN AGREED PROCESS FOR ANALYSING AND ASSESSING RISK IS BASED ON PROVIDING THE FULLEST INFORMATION PICTURE AND DISSEMINATING THIS TO THE MOST APPROPRIATE SERVICE/AGENCY FOR NECESSARY ACTION </w:t>
      </w:r>
    </w:p>
    <w:p w14:paraId="45F14FEC" w14:textId="77777777" w:rsidR="00313C38" w:rsidRDefault="00313C38" w:rsidP="00313C38">
      <w:pPr>
        <w:pStyle w:val="Default"/>
        <w:rPr>
          <w:color w:val="auto"/>
          <w:sz w:val="23"/>
          <w:szCs w:val="23"/>
        </w:rPr>
      </w:pPr>
    </w:p>
    <w:p w14:paraId="5593EB79" w14:textId="77777777" w:rsidR="00313C38" w:rsidRPr="00CA6A53" w:rsidRDefault="00313C38" w:rsidP="00FD4F62">
      <w:pPr>
        <w:pStyle w:val="Default"/>
        <w:numPr>
          <w:ilvl w:val="0"/>
          <w:numId w:val="4"/>
        </w:numPr>
        <w:spacing w:after="71"/>
        <w:jc w:val="both"/>
        <w:rPr>
          <w:color w:val="auto"/>
        </w:rPr>
      </w:pPr>
      <w:r w:rsidRPr="00CA6A53">
        <w:rPr>
          <w:color w:val="auto"/>
        </w:rPr>
        <w:t xml:space="preserve">The partnership gives itself the best opportunity to make effective and efficient multi agency decisions about children. </w:t>
      </w:r>
    </w:p>
    <w:p w14:paraId="26BD5986" w14:textId="77777777" w:rsidR="00313C38" w:rsidRPr="00CA6A53" w:rsidRDefault="00313C38" w:rsidP="00FD4F62">
      <w:pPr>
        <w:pStyle w:val="Default"/>
        <w:numPr>
          <w:ilvl w:val="0"/>
          <w:numId w:val="4"/>
        </w:numPr>
        <w:spacing w:after="71"/>
        <w:jc w:val="both"/>
        <w:rPr>
          <w:color w:val="auto"/>
        </w:rPr>
      </w:pPr>
      <w:r w:rsidRPr="00CA6A53">
        <w:rPr>
          <w:color w:val="auto"/>
        </w:rPr>
        <w:t xml:space="preserve">Partners gather the most complete information at the earliest opportunity. </w:t>
      </w:r>
    </w:p>
    <w:p w14:paraId="492037FB" w14:textId="601A25D8" w:rsidR="00313C38" w:rsidRPr="00CA6A53" w:rsidRDefault="00313C38" w:rsidP="00FD4F62">
      <w:pPr>
        <w:pStyle w:val="Default"/>
        <w:numPr>
          <w:ilvl w:val="0"/>
          <w:numId w:val="4"/>
        </w:numPr>
        <w:spacing w:after="71"/>
        <w:jc w:val="both"/>
        <w:rPr>
          <w:color w:val="auto"/>
        </w:rPr>
      </w:pPr>
      <w:r w:rsidRPr="00CA6A53">
        <w:rPr>
          <w:color w:val="auto"/>
        </w:rPr>
        <w:t xml:space="preserve">Consistency and clarity of decisions </w:t>
      </w:r>
      <w:r w:rsidR="00BE172D">
        <w:rPr>
          <w:color w:val="auto"/>
        </w:rPr>
        <w:t>are</w:t>
      </w:r>
      <w:r w:rsidR="00BE172D" w:rsidRPr="00CA6A53">
        <w:rPr>
          <w:color w:val="auto"/>
        </w:rPr>
        <w:t xml:space="preserve"> </w:t>
      </w:r>
      <w:r w:rsidRPr="00CA6A53">
        <w:rPr>
          <w:color w:val="auto"/>
        </w:rPr>
        <w:t xml:space="preserve">achieved by utilising a standardised risk assessment and threshold model. </w:t>
      </w:r>
    </w:p>
    <w:p w14:paraId="74106AE7" w14:textId="77777777" w:rsidR="00313C38" w:rsidRPr="00CA6A53" w:rsidRDefault="00313C38" w:rsidP="00FD4F62">
      <w:pPr>
        <w:pStyle w:val="Default"/>
        <w:numPr>
          <w:ilvl w:val="0"/>
          <w:numId w:val="4"/>
        </w:numPr>
        <w:jc w:val="both"/>
        <w:rPr>
          <w:color w:val="auto"/>
        </w:rPr>
      </w:pPr>
      <w:r w:rsidRPr="00CA6A53">
        <w:rPr>
          <w:color w:val="auto"/>
        </w:rPr>
        <w:t xml:space="preserve">Information that is shared is proportionate and relevant to the nature and level of the original concern. </w:t>
      </w:r>
    </w:p>
    <w:p w14:paraId="34E20E23" w14:textId="77777777" w:rsidR="00313C38" w:rsidRDefault="00313C38" w:rsidP="00313C38">
      <w:pPr>
        <w:pStyle w:val="Default"/>
        <w:rPr>
          <w:color w:val="auto"/>
          <w:sz w:val="23"/>
          <w:szCs w:val="23"/>
        </w:rPr>
      </w:pPr>
    </w:p>
    <w:p w14:paraId="5F45360C" w14:textId="77777777" w:rsidR="00313C38" w:rsidRDefault="00313C38" w:rsidP="004F20A6">
      <w:pPr>
        <w:pStyle w:val="Default"/>
        <w:jc w:val="both"/>
        <w:rPr>
          <w:color w:val="auto"/>
          <w:sz w:val="23"/>
          <w:szCs w:val="23"/>
        </w:rPr>
      </w:pPr>
      <w:r>
        <w:rPr>
          <w:b/>
          <w:bCs/>
          <w:color w:val="auto"/>
          <w:sz w:val="23"/>
          <w:szCs w:val="23"/>
        </w:rPr>
        <w:t xml:space="preserve">v) </w:t>
      </w:r>
      <w:r w:rsidR="004F20A6">
        <w:rPr>
          <w:b/>
          <w:bCs/>
          <w:color w:val="auto"/>
          <w:sz w:val="23"/>
          <w:szCs w:val="23"/>
        </w:rPr>
        <w:t xml:space="preserve"> </w:t>
      </w:r>
      <w:r>
        <w:rPr>
          <w:b/>
          <w:bCs/>
          <w:color w:val="auto"/>
          <w:sz w:val="23"/>
          <w:szCs w:val="23"/>
        </w:rPr>
        <w:t xml:space="preserve">THIS PROCESS HELPS TO IDENTIFY VICTIMS AND EMERGING HARM THROUGH RESEARCH AND ANALYSIS </w:t>
      </w:r>
    </w:p>
    <w:p w14:paraId="7D374252" w14:textId="77777777" w:rsidR="00313C38" w:rsidRDefault="00313C38" w:rsidP="00313C38">
      <w:pPr>
        <w:pStyle w:val="Default"/>
        <w:rPr>
          <w:color w:val="auto"/>
          <w:sz w:val="23"/>
          <w:szCs w:val="23"/>
        </w:rPr>
      </w:pPr>
    </w:p>
    <w:p w14:paraId="4BF84D6F" w14:textId="77777777" w:rsidR="00313C38" w:rsidRPr="00CA6A53" w:rsidRDefault="00313C38" w:rsidP="00FD4F62">
      <w:pPr>
        <w:pStyle w:val="Default"/>
        <w:numPr>
          <w:ilvl w:val="0"/>
          <w:numId w:val="4"/>
        </w:numPr>
        <w:spacing w:after="71"/>
        <w:jc w:val="both"/>
        <w:rPr>
          <w:color w:val="auto"/>
        </w:rPr>
      </w:pPr>
      <w:r w:rsidRPr="00CA6A53">
        <w:rPr>
          <w:color w:val="auto"/>
        </w:rPr>
        <w:t xml:space="preserve">The MASH enables the identification of victims, perpetrators and as a result, patterns of behaviour can be predicted through better analysis and understanding of repeat notifications and the identification of individuals who may be suffering increasing levels of harm. </w:t>
      </w:r>
    </w:p>
    <w:p w14:paraId="0FBF68BA" w14:textId="77777777" w:rsidR="00313C38" w:rsidRPr="00CA6A53" w:rsidRDefault="00313C38" w:rsidP="00FD4F62">
      <w:pPr>
        <w:pStyle w:val="Default"/>
        <w:numPr>
          <w:ilvl w:val="0"/>
          <w:numId w:val="4"/>
        </w:numPr>
        <w:spacing w:after="71"/>
        <w:jc w:val="both"/>
        <w:rPr>
          <w:color w:val="auto"/>
        </w:rPr>
      </w:pPr>
      <w:r w:rsidRPr="00CA6A53">
        <w:rPr>
          <w:color w:val="auto"/>
        </w:rPr>
        <w:t>Developing skills in predictive analysis will enable services to intervene earlier to reduce harm and long term costs</w:t>
      </w:r>
      <w:r w:rsidR="0044428E">
        <w:rPr>
          <w:color w:val="auto"/>
        </w:rPr>
        <w:t>.</w:t>
      </w:r>
      <w:r w:rsidRPr="00CA6A53">
        <w:rPr>
          <w:color w:val="auto"/>
        </w:rPr>
        <w:t xml:space="preserve"> </w:t>
      </w:r>
    </w:p>
    <w:p w14:paraId="3D217366" w14:textId="77777777" w:rsidR="00313C38" w:rsidRPr="00CA6A53" w:rsidRDefault="00313C38" w:rsidP="00FD4F62">
      <w:pPr>
        <w:pStyle w:val="Default"/>
        <w:numPr>
          <w:ilvl w:val="0"/>
          <w:numId w:val="4"/>
        </w:numPr>
        <w:jc w:val="both"/>
        <w:rPr>
          <w:color w:val="auto"/>
        </w:rPr>
      </w:pPr>
      <w:r w:rsidRPr="00CA6A53">
        <w:rPr>
          <w:color w:val="auto"/>
        </w:rPr>
        <w:t xml:space="preserve">This analysis will enable shared understanding of need and support, joint commissioning and the intelligent prioritisation/distribution of resources. </w:t>
      </w:r>
    </w:p>
    <w:p w14:paraId="4754E300" w14:textId="77777777" w:rsidR="00313C38" w:rsidRDefault="00313C38" w:rsidP="00313C38">
      <w:pPr>
        <w:pStyle w:val="Default"/>
        <w:rPr>
          <w:rFonts w:ascii="Calibri" w:hAnsi="Calibri" w:cs="Calibri"/>
          <w:color w:val="auto"/>
          <w:sz w:val="22"/>
          <w:szCs w:val="22"/>
        </w:rPr>
      </w:pPr>
      <w:r>
        <w:rPr>
          <w:rFonts w:ascii="Calibri" w:hAnsi="Calibri" w:cs="Calibri"/>
          <w:color w:val="auto"/>
          <w:sz w:val="22"/>
          <w:szCs w:val="22"/>
        </w:rPr>
        <w:t xml:space="preserve"> </w:t>
      </w:r>
    </w:p>
    <w:p w14:paraId="1E9553C3" w14:textId="77777777" w:rsidR="001C78BF" w:rsidRPr="00DF7B06" w:rsidRDefault="00313C38" w:rsidP="00313C38">
      <w:pPr>
        <w:pStyle w:val="Default"/>
        <w:pageBreakBefore/>
        <w:rPr>
          <w:color w:val="auto"/>
          <w:sz w:val="32"/>
          <w:szCs w:val="32"/>
        </w:rPr>
      </w:pPr>
      <w:r w:rsidRPr="00DF7B06">
        <w:rPr>
          <w:b/>
          <w:bCs/>
          <w:color w:val="auto"/>
          <w:sz w:val="32"/>
          <w:szCs w:val="32"/>
        </w:rPr>
        <w:t>4</w:t>
      </w:r>
      <w:r>
        <w:rPr>
          <w:b/>
          <w:bCs/>
          <w:color w:val="auto"/>
          <w:sz w:val="26"/>
          <w:szCs w:val="26"/>
        </w:rPr>
        <w:t xml:space="preserve">. </w:t>
      </w:r>
      <w:r w:rsidRPr="00DF7B06">
        <w:rPr>
          <w:b/>
          <w:bCs/>
          <w:color w:val="auto"/>
          <w:sz w:val="32"/>
          <w:szCs w:val="32"/>
        </w:rPr>
        <w:t xml:space="preserve">MASH Remit </w:t>
      </w:r>
    </w:p>
    <w:p w14:paraId="61BB34BB" w14:textId="77777777" w:rsidR="001C78BF" w:rsidRDefault="001C78BF" w:rsidP="00313C38">
      <w:pPr>
        <w:pStyle w:val="Default"/>
        <w:rPr>
          <w:color w:val="auto"/>
          <w:sz w:val="23"/>
          <w:szCs w:val="23"/>
        </w:rPr>
      </w:pPr>
    </w:p>
    <w:p w14:paraId="65E2E26B" w14:textId="77777777" w:rsidR="00313C38" w:rsidRPr="00CA6A53" w:rsidRDefault="00313C38" w:rsidP="004F20A6">
      <w:pPr>
        <w:pStyle w:val="Default"/>
        <w:jc w:val="both"/>
        <w:rPr>
          <w:color w:val="auto"/>
        </w:rPr>
      </w:pPr>
      <w:r w:rsidRPr="00CA6A53">
        <w:rPr>
          <w:color w:val="auto"/>
        </w:rPr>
        <w:t>The MASH is a screening, information sharing and decision making process. The MASH is</w:t>
      </w:r>
      <w:r w:rsidRPr="00ED046C">
        <w:rPr>
          <w:b/>
          <w:color w:val="auto"/>
        </w:rPr>
        <w:t xml:space="preserve"> not</w:t>
      </w:r>
      <w:r w:rsidRPr="00CA6A53">
        <w:rPr>
          <w:color w:val="auto"/>
        </w:rPr>
        <w:t xml:space="preserve"> a case holding team, so when the decision has been made on the most appropriate outcome</w:t>
      </w:r>
      <w:r w:rsidR="008C6EF3">
        <w:rPr>
          <w:color w:val="auto"/>
        </w:rPr>
        <w:t xml:space="preserve"> for a child/children</w:t>
      </w:r>
      <w:r w:rsidRPr="00CA6A53">
        <w:rPr>
          <w:color w:val="auto"/>
        </w:rPr>
        <w:t>, the case is submitted to the relevant operational case-holding team to progress</w:t>
      </w:r>
      <w:r w:rsidR="008C6EF3">
        <w:rPr>
          <w:color w:val="auto"/>
        </w:rPr>
        <w:t>.</w:t>
      </w:r>
      <w:r w:rsidRPr="00CA6A53">
        <w:rPr>
          <w:color w:val="auto"/>
        </w:rPr>
        <w:t xml:space="preserve"> </w:t>
      </w:r>
    </w:p>
    <w:p w14:paraId="4C14FFB5" w14:textId="77777777" w:rsidR="001C78BF" w:rsidRPr="00CA6A53" w:rsidRDefault="001C78BF" w:rsidP="004F20A6">
      <w:pPr>
        <w:pStyle w:val="Default"/>
        <w:jc w:val="both"/>
        <w:rPr>
          <w:color w:val="auto"/>
        </w:rPr>
      </w:pPr>
    </w:p>
    <w:p w14:paraId="5CA29E9D" w14:textId="77777777" w:rsidR="00313C38" w:rsidRPr="00CA6A53" w:rsidRDefault="00313C38" w:rsidP="004F20A6">
      <w:pPr>
        <w:pStyle w:val="Default"/>
        <w:jc w:val="both"/>
        <w:rPr>
          <w:color w:val="auto"/>
        </w:rPr>
      </w:pPr>
      <w:r w:rsidRPr="00CA6A53">
        <w:rPr>
          <w:color w:val="auto"/>
        </w:rPr>
        <w:t xml:space="preserve">The MASH receives child </w:t>
      </w:r>
      <w:r w:rsidR="00137933">
        <w:rPr>
          <w:color w:val="auto"/>
        </w:rPr>
        <w:t>safeguarding</w:t>
      </w:r>
      <w:r w:rsidRPr="00CA6A53">
        <w:rPr>
          <w:color w:val="auto"/>
        </w:rPr>
        <w:t xml:space="preserve"> referrals via </w:t>
      </w:r>
      <w:r w:rsidR="00ED046C">
        <w:rPr>
          <w:color w:val="auto"/>
        </w:rPr>
        <w:t>telephone and electronic</w:t>
      </w:r>
      <w:r w:rsidR="004F20A6">
        <w:rPr>
          <w:color w:val="auto"/>
        </w:rPr>
        <w:t xml:space="preserve"> referral forms, and police, A &amp; E</w:t>
      </w:r>
      <w:r w:rsidR="00ED046C">
        <w:rPr>
          <w:color w:val="auto"/>
        </w:rPr>
        <w:t xml:space="preserve"> and ambulance e-mail notifications. The</w:t>
      </w:r>
      <w:r w:rsidRPr="00CA6A53">
        <w:rPr>
          <w:color w:val="auto"/>
        </w:rPr>
        <w:t xml:space="preserve"> multi-agency partners can add value by researching, interpreting and sharing additional information to provide the fullest picture possible to support the decision making process </w:t>
      </w:r>
      <w:r w:rsidR="0044428E">
        <w:rPr>
          <w:color w:val="auto"/>
        </w:rPr>
        <w:t>as</w:t>
      </w:r>
      <w:r w:rsidR="00ED046C">
        <w:rPr>
          <w:color w:val="auto"/>
        </w:rPr>
        <w:t xml:space="preserve"> required</w:t>
      </w:r>
      <w:r w:rsidR="0044428E">
        <w:rPr>
          <w:color w:val="auto"/>
        </w:rPr>
        <w:t>,</w:t>
      </w:r>
      <w:r w:rsidR="00ED046C">
        <w:rPr>
          <w:color w:val="auto"/>
        </w:rPr>
        <w:t xml:space="preserve"> to ensure that the child/family </w:t>
      </w:r>
      <w:r w:rsidR="0044428E">
        <w:rPr>
          <w:color w:val="auto"/>
        </w:rPr>
        <w:t xml:space="preserve">receives </w:t>
      </w:r>
      <w:r w:rsidR="00C32164">
        <w:rPr>
          <w:color w:val="auto"/>
        </w:rPr>
        <w:t>statutory</w:t>
      </w:r>
      <w:r w:rsidR="00ED046C">
        <w:rPr>
          <w:color w:val="auto"/>
        </w:rPr>
        <w:t xml:space="preserve"> services if social care intervention is required or </w:t>
      </w:r>
      <w:r w:rsidR="00137933">
        <w:rPr>
          <w:color w:val="auto"/>
        </w:rPr>
        <w:t>Partnership Support</w:t>
      </w:r>
      <w:r w:rsidR="00ED046C">
        <w:rPr>
          <w:color w:val="auto"/>
        </w:rPr>
        <w:t xml:space="preserve"> if </w:t>
      </w:r>
      <w:r w:rsidR="00C32164">
        <w:rPr>
          <w:color w:val="auto"/>
        </w:rPr>
        <w:t>s</w:t>
      </w:r>
      <w:r w:rsidR="00ED046C">
        <w:rPr>
          <w:color w:val="auto"/>
        </w:rPr>
        <w:t>upport services are needed to reduce escalation of concerns</w:t>
      </w:r>
      <w:r w:rsidRPr="00CA6A53">
        <w:rPr>
          <w:color w:val="auto"/>
        </w:rPr>
        <w:t xml:space="preserve">. </w:t>
      </w:r>
    </w:p>
    <w:p w14:paraId="65ABE166" w14:textId="77777777" w:rsidR="001C78BF" w:rsidRPr="00CA6A53" w:rsidRDefault="001C78BF" w:rsidP="004F20A6">
      <w:pPr>
        <w:pStyle w:val="Default"/>
        <w:jc w:val="both"/>
        <w:rPr>
          <w:color w:val="auto"/>
        </w:rPr>
      </w:pPr>
    </w:p>
    <w:p w14:paraId="0DF2E345" w14:textId="77777777" w:rsidR="00313C38" w:rsidRPr="00CA6A53" w:rsidRDefault="00313C38" w:rsidP="004F20A6">
      <w:pPr>
        <w:pStyle w:val="Default"/>
        <w:jc w:val="both"/>
        <w:rPr>
          <w:color w:val="auto"/>
        </w:rPr>
      </w:pPr>
      <w:r w:rsidRPr="00CA6A53">
        <w:rPr>
          <w:color w:val="auto"/>
        </w:rPr>
        <w:t xml:space="preserve">There is a clear expectation that referral agencies will obtain consent prior to making contact about individual children and families, unless it is not appropriate to do so in the event that it would place a child at increased risk of harm, prejudice the prevention, detection or prosecution of a serious crime or lead to an unjustified delay in making enquiries about allegations of harm. There is an obligation to consider, on all occasions and on a case by case basis, whether information will be shared with or without consent. This determination must always be based on what is reasonable, necessary and proportionate. </w:t>
      </w:r>
    </w:p>
    <w:p w14:paraId="3A05800B" w14:textId="77777777" w:rsidR="001C78BF" w:rsidRPr="00CA6A53" w:rsidRDefault="001C78BF" w:rsidP="00313C38">
      <w:pPr>
        <w:pStyle w:val="Default"/>
        <w:rPr>
          <w:color w:val="auto"/>
        </w:rPr>
      </w:pPr>
    </w:p>
    <w:p w14:paraId="000E05C2" w14:textId="77777777" w:rsidR="007D0654" w:rsidRDefault="00313C38" w:rsidP="004F20A6">
      <w:pPr>
        <w:pStyle w:val="Default"/>
        <w:jc w:val="both"/>
        <w:rPr>
          <w:color w:val="auto"/>
        </w:rPr>
      </w:pPr>
      <w:r w:rsidRPr="00CA6A53">
        <w:rPr>
          <w:color w:val="auto"/>
        </w:rPr>
        <w:t>In an effective system</w:t>
      </w:r>
      <w:r w:rsidR="00137933">
        <w:rPr>
          <w:color w:val="auto"/>
        </w:rPr>
        <w:t>,</w:t>
      </w:r>
      <w:r w:rsidRPr="00CA6A53">
        <w:rPr>
          <w:color w:val="auto"/>
        </w:rPr>
        <w:t xml:space="preserve"> it is important to ensure that the right support is offered to children and families as they require it and the embedding of </w:t>
      </w:r>
      <w:r w:rsidR="008C6EF3">
        <w:rPr>
          <w:color w:val="auto"/>
        </w:rPr>
        <w:t xml:space="preserve">an </w:t>
      </w:r>
      <w:r w:rsidRPr="00CA6A53">
        <w:rPr>
          <w:color w:val="auto"/>
        </w:rPr>
        <w:t xml:space="preserve">effective </w:t>
      </w:r>
      <w:r w:rsidR="00095EED">
        <w:rPr>
          <w:color w:val="auto"/>
        </w:rPr>
        <w:t>e</w:t>
      </w:r>
      <w:r w:rsidRPr="00CA6A53">
        <w:rPr>
          <w:color w:val="auto"/>
        </w:rPr>
        <w:t xml:space="preserve">arly </w:t>
      </w:r>
      <w:r w:rsidR="00095EED">
        <w:rPr>
          <w:color w:val="auto"/>
        </w:rPr>
        <w:t>h</w:t>
      </w:r>
      <w:r w:rsidRPr="00CA6A53">
        <w:rPr>
          <w:color w:val="auto"/>
        </w:rPr>
        <w:t xml:space="preserve">elp </w:t>
      </w:r>
      <w:r w:rsidR="00095EED">
        <w:rPr>
          <w:color w:val="auto"/>
        </w:rPr>
        <w:t>offer</w:t>
      </w:r>
      <w:r w:rsidRPr="00CA6A53">
        <w:rPr>
          <w:color w:val="auto"/>
        </w:rPr>
        <w:t xml:space="preserve"> is vital to reduce the incidence of accumulative concern and re-referrals into statutory services. The integration of the </w:t>
      </w:r>
      <w:r w:rsidR="00137933">
        <w:rPr>
          <w:color w:val="auto"/>
        </w:rPr>
        <w:t>C</w:t>
      </w:r>
      <w:r w:rsidR="00CA6A53" w:rsidRPr="00CA6A53">
        <w:rPr>
          <w:color w:val="auto"/>
        </w:rPr>
        <w:t>hildren’s</w:t>
      </w:r>
      <w:r w:rsidRPr="00CA6A53">
        <w:rPr>
          <w:color w:val="auto"/>
        </w:rPr>
        <w:t xml:space="preserve"> </w:t>
      </w:r>
      <w:r w:rsidR="00137933">
        <w:rPr>
          <w:color w:val="auto"/>
        </w:rPr>
        <w:t>S</w:t>
      </w:r>
      <w:r w:rsidRPr="00CA6A53">
        <w:rPr>
          <w:color w:val="auto"/>
        </w:rPr>
        <w:t xml:space="preserve">ocial </w:t>
      </w:r>
      <w:r w:rsidR="00137933">
        <w:rPr>
          <w:color w:val="auto"/>
        </w:rPr>
        <w:t>C</w:t>
      </w:r>
      <w:r w:rsidRPr="00CA6A53">
        <w:rPr>
          <w:color w:val="auto"/>
        </w:rPr>
        <w:t xml:space="preserve">are and </w:t>
      </w:r>
      <w:r w:rsidR="00137933">
        <w:rPr>
          <w:color w:val="auto"/>
        </w:rPr>
        <w:t>Partnership Support</w:t>
      </w:r>
      <w:r w:rsidRPr="00CA6A53">
        <w:rPr>
          <w:color w:val="auto"/>
        </w:rPr>
        <w:t xml:space="preserve"> </w:t>
      </w:r>
      <w:r w:rsidR="00095EED">
        <w:rPr>
          <w:color w:val="auto"/>
        </w:rPr>
        <w:t>t</w:t>
      </w:r>
      <w:r w:rsidRPr="00CA6A53">
        <w:rPr>
          <w:color w:val="auto"/>
        </w:rPr>
        <w:t xml:space="preserve">riage functions </w:t>
      </w:r>
      <w:r w:rsidR="00095EED">
        <w:rPr>
          <w:color w:val="auto"/>
        </w:rPr>
        <w:t xml:space="preserve">within the MASH </w:t>
      </w:r>
      <w:r w:rsidR="007D0654">
        <w:rPr>
          <w:color w:val="auto"/>
        </w:rPr>
        <w:t>will</w:t>
      </w:r>
      <w:r w:rsidRPr="00CA6A53">
        <w:rPr>
          <w:color w:val="auto"/>
        </w:rPr>
        <w:t xml:space="preserve"> reduce duplicative and parallel processes within the system which is important when managing demand in an intelligent way. </w:t>
      </w:r>
    </w:p>
    <w:p w14:paraId="34FF9C33" w14:textId="77777777" w:rsidR="00A80DF6" w:rsidRDefault="00A80DF6" w:rsidP="004F20A6">
      <w:pPr>
        <w:pStyle w:val="Default"/>
        <w:jc w:val="both"/>
        <w:rPr>
          <w:color w:val="auto"/>
        </w:rPr>
      </w:pPr>
    </w:p>
    <w:p w14:paraId="4D181743" w14:textId="77777777" w:rsidR="00313C38" w:rsidRPr="00CA6A53" w:rsidRDefault="00313C38" w:rsidP="004F20A6">
      <w:pPr>
        <w:pStyle w:val="Default"/>
        <w:jc w:val="both"/>
        <w:rPr>
          <w:color w:val="auto"/>
        </w:rPr>
      </w:pPr>
      <w:r w:rsidRPr="00CA6A53">
        <w:rPr>
          <w:color w:val="auto"/>
        </w:rPr>
        <w:t xml:space="preserve">Clear </w:t>
      </w:r>
      <w:r w:rsidR="00095EED">
        <w:rPr>
          <w:color w:val="auto"/>
        </w:rPr>
        <w:t>s</w:t>
      </w:r>
      <w:r w:rsidRPr="00CA6A53">
        <w:rPr>
          <w:color w:val="auto"/>
        </w:rPr>
        <w:t xml:space="preserve">ocial </w:t>
      </w:r>
      <w:r w:rsidR="00095EED">
        <w:rPr>
          <w:color w:val="auto"/>
        </w:rPr>
        <w:t>c</w:t>
      </w:r>
      <w:r w:rsidRPr="00CA6A53">
        <w:rPr>
          <w:color w:val="auto"/>
        </w:rPr>
        <w:t>are oversight is paramount in this process and the integration of the two functions allow</w:t>
      </w:r>
      <w:r w:rsidR="007D0654">
        <w:rPr>
          <w:color w:val="auto"/>
        </w:rPr>
        <w:t>s</w:t>
      </w:r>
      <w:r w:rsidRPr="00CA6A53">
        <w:rPr>
          <w:color w:val="auto"/>
        </w:rPr>
        <w:t xml:space="preserve"> timely conversations and the swift allocation of cases to appropriate </w:t>
      </w:r>
      <w:r w:rsidR="00095EED">
        <w:rPr>
          <w:color w:val="auto"/>
        </w:rPr>
        <w:t>e</w:t>
      </w:r>
      <w:r w:rsidRPr="00CA6A53">
        <w:rPr>
          <w:color w:val="auto"/>
        </w:rPr>
        <w:t xml:space="preserve">arly </w:t>
      </w:r>
      <w:r w:rsidR="00095EED">
        <w:rPr>
          <w:color w:val="auto"/>
        </w:rPr>
        <w:t>h</w:t>
      </w:r>
      <w:r w:rsidRPr="00CA6A53">
        <w:rPr>
          <w:color w:val="auto"/>
        </w:rPr>
        <w:t>elp support</w:t>
      </w:r>
      <w:r w:rsidR="007D0654">
        <w:rPr>
          <w:color w:val="auto"/>
        </w:rPr>
        <w:t xml:space="preserve"> where the </w:t>
      </w:r>
      <w:r w:rsidR="00095EED">
        <w:rPr>
          <w:color w:val="auto"/>
        </w:rPr>
        <w:t>t</w:t>
      </w:r>
      <w:r w:rsidR="007D0654">
        <w:rPr>
          <w:color w:val="auto"/>
        </w:rPr>
        <w:t>hreshold for social care intervention is not met</w:t>
      </w:r>
      <w:r w:rsidRPr="00CA6A53">
        <w:rPr>
          <w:color w:val="auto"/>
        </w:rPr>
        <w:t xml:space="preserve">. This is important to stop them from getting worse and escalating into the statutory arena. Similarly, better understanding of previous </w:t>
      </w:r>
      <w:r w:rsidR="00095EED">
        <w:rPr>
          <w:color w:val="auto"/>
        </w:rPr>
        <w:t>e</w:t>
      </w:r>
      <w:r w:rsidRPr="00CA6A53">
        <w:rPr>
          <w:color w:val="auto"/>
        </w:rPr>
        <w:t xml:space="preserve">arly </w:t>
      </w:r>
      <w:r w:rsidR="00095EED">
        <w:rPr>
          <w:color w:val="auto"/>
        </w:rPr>
        <w:t>h</w:t>
      </w:r>
      <w:r w:rsidRPr="00CA6A53">
        <w:rPr>
          <w:color w:val="auto"/>
        </w:rPr>
        <w:t xml:space="preserve">elp involvement at this stage supports and informs the statutory decision making process. </w:t>
      </w:r>
    </w:p>
    <w:p w14:paraId="30413870" w14:textId="77777777" w:rsidR="001C78BF" w:rsidRPr="00CA6A53" w:rsidRDefault="001C78BF" w:rsidP="004F20A6">
      <w:pPr>
        <w:pStyle w:val="Default"/>
        <w:jc w:val="both"/>
        <w:rPr>
          <w:color w:val="auto"/>
        </w:rPr>
      </w:pPr>
    </w:p>
    <w:p w14:paraId="511EE505" w14:textId="77777777" w:rsidR="00313C38" w:rsidRPr="00CA6A53" w:rsidRDefault="00313C38" w:rsidP="004F20A6">
      <w:pPr>
        <w:pStyle w:val="Default"/>
        <w:jc w:val="both"/>
        <w:rPr>
          <w:color w:val="auto"/>
        </w:rPr>
      </w:pPr>
      <w:r w:rsidRPr="00CA6A53">
        <w:rPr>
          <w:color w:val="auto"/>
        </w:rPr>
        <w:t>Additionally, if a concern relates to a child who is already ‘open’ to social care, this case information</w:t>
      </w:r>
      <w:r w:rsidR="00E620DF">
        <w:rPr>
          <w:color w:val="auto"/>
        </w:rPr>
        <w:t xml:space="preserve"> will be sent to the allocated S</w:t>
      </w:r>
      <w:r w:rsidRPr="00CA6A53">
        <w:rPr>
          <w:color w:val="auto"/>
        </w:rPr>
        <w:t xml:space="preserve">ocial </w:t>
      </w:r>
      <w:r w:rsidR="00E620DF">
        <w:rPr>
          <w:color w:val="auto"/>
        </w:rPr>
        <w:t>W</w:t>
      </w:r>
      <w:r w:rsidRPr="00CA6A53">
        <w:rPr>
          <w:color w:val="auto"/>
        </w:rPr>
        <w:t xml:space="preserve">orker and </w:t>
      </w:r>
      <w:r w:rsidR="00E620DF">
        <w:rPr>
          <w:color w:val="auto"/>
        </w:rPr>
        <w:t>T</w:t>
      </w:r>
      <w:r w:rsidR="00095EED">
        <w:rPr>
          <w:color w:val="auto"/>
        </w:rPr>
        <w:t>eam</w:t>
      </w:r>
      <w:r w:rsidRPr="00CA6A53">
        <w:rPr>
          <w:color w:val="auto"/>
        </w:rPr>
        <w:t xml:space="preserve"> </w:t>
      </w:r>
      <w:r w:rsidR="00E620DF">
        <w:rPr>
          <w:color w:val="auto"/>
        </w:rPr>
        <w:t>Ma</w:t>
      </w:r>
      <w:r w:rsidRPr="00CA6A53">
        <w:rPr>
          <w:color w:val="auto"/>
        </w:rPr>
        <w:t xml:space="preserve">nager to inform them of the additional concerns and allow them to take appropriate action. Similarly, if a concern is submitted and there is an existing, open, </w:t>
      </w:r>
      <w:r w:rsidR="00095EED">
        <w:rPr>
          <w:color w:val="auto"/>
        </w:rPr>
        <w:t>e</w:t>
      </w:r>
      <w:r w:rsidRPr="00CA6A53">
        <w:rPr>
          <w:color w:val="auto"/>
        </w:rPr>
        <w:t xml:space="preserve">arly </w:t>
      </w:r>
      <w:r w:rsidR="00095EED">
        <w:rPr>
          <w:color w:val="auto"/>
        </w:rPr>
        <w:t>h</w:t>
      </w:r>
      <w:r w:rsidRPr="00CA6A53">
        <w:rPr>
          <w:color w:val="auto"/>
        </w:rPr>
        <w:t xml:space="preserve">elp </w:t>
      </w:r>
      <w:r w:rsidR="00095EED">
        <w:rPr>
          <w:color w:val="auto"/>
        </w:rPr>
        <w:t>a</w:t>
      </w:r>
      <w:r w:rsidRPr="00CA6A53">
        <w:rPr>
          <w:color w:val="auto"/>
        </w:rPr>
        <w:t xml:space="preserve">ssessment, and the new concern hasn’t met statutory thresholds, the </w:t>
      </w:r>
      <w:r w:rsidR="00095EED">
        <w:rPr>
          <w:color w:val="auto"/>
        </w:rPr>
        <w:t>l</w:t>
      </w:r>
      <w:r w:rsidRPr="00CA6A53">
        <w:rPr>
          <w:color w:val="auto"/>
        </w:rPr>
        <w:t xml:space="preserve">ead </w:t>
      </w:r>
      <w:r w:rsidR="00095EED">
        <w:rPr>
          <w:color w:val="auto"/>
        </w:rPr>
        <w:t>p</w:t>
      </w:r>
      <w:r w:rsidRPr="00CA6A53">
        <w:rPr>
          <w:color w:val="auto"/>
        </w:rPr>
        <w:t xml:space="preserve">rofessional is alerted to the new concern in order to support the family within the </w:t>
      </w:r>
      <w:r w:rsidR="006D0D1E">
        <w:rPr>
          <w:color w:val="auto"/>
        </w:rPr>
        <w:t>t</w:t>
      </w:r>
      <w:r w:rsidRPr="00CA6A53">
        <w:rPr>
          <w:color w:val="auto"/>
        </w:rPr>
        <w:t xml:space="preserve">eam </w:t>
      </w:r>
      <w:r w:rsidR="006D0D1E" w:rsidRPr="00CA6A53">
        <w:rPr>
          <w:color w:val="auto"/>
        </w:rPr>
        <w:t>around</w:t>
      </w:r>
      <w:r w:rsidRPr="00CA6A53">
        <w:rPr>
          <w:color w:val="auto"/>
        </w:rPr>
        <w:t xml:space="preserve"> the </w:t>
      </w:r>
      <w:r w:rsidR="006D0D1E">
        <w:rPr>
          <w:color w:val="auto"/>
        </w:rPr>
        <w:t>f</w:t>
      </w:r>
      <w:r w:rsidRPr="00CA6A53">
        <w:rPr>
          <w:color w:val="auto"/>
        </w:rPr>
        <w:t xml:space="preserve">amily process.  </w:t>
      </w:r>
    </w:p>
    <w:p w14:paraId="2944E3D5" w14:textId="77777777" w:rsidR="00313C38" w:rsidRPr="00CA6A53" w:rsidRDefault="00313C38" w:rsidP="00313C38">
      <w:pPr>
        <w:pStyle w:val="Default"/>
        <w:rPr>
          <w:color w:val="auto"/>
        </w:rPr>
      </w:pPr>
    </w:p>
    <w:p w14:paraId="52E53540" w14:textId="77777777" w:rsidR="001C78BF" w:rsidRPr="00CA6A53" w:rsidRDefault="00313C38" w:rsidP="004F20A6">
      <w:pPr>
        <w:pStyle w:val="Default"/>
        <w:pageBreakBefore/>
        <w:jc w:val="both"/>
        <w:rPr>
          <w:color w:val="auto"/>
        </w:rPr>
      </w:pPr>
      <w:r w:rsidRPr="00CA6A53">
        <w:rPr>
          <w:color w:val="auto"/>
        </w:rPr>
        <w:t xml:space="preserve">The contacts received that are not already open to social care and the details enclosed in the contact suggest complex/potential safeguarding concerns will be subject to MASH information sharing to ensure that a fully informed multi-agency decision is made. </w:t>
      </w:r>
    </w:p>
    <w:p w14:paraId="3E38AE0B" w14:textId="77777777" w:rsidR="001C78BF" w:rsidRPr="00CA6A53" w:rsidRDefault="001C78BF" w:rsidP="004F20A6">
      <w:pPr>
        <w:pStyle w:val="Default"/>
        <w:jc w:val="both"/>
        <w:rPr>
          <w:color w:val="auto"/>
        </w:rPr>
      </w:pPr>
    </w:p>
    <w:p w14:paraId="1F79B503" w14:textId="77777777" w:rsidR="006D0D1E" w:rsidRDefault="00313C38" w:rsidP="004F20A6">
      <w:pPr>
        <w:pStyle w:val="Default"/>
        <w:jc w:val="both"/>
        <w:rPr>
          <w:color w:val="auto"/>
        </w:rPr>
      </w:pPr>
      <w:r w:rsidRPr="00CA6A53">
        <w:rPr>
          <w:color w:val="auto"/>
        </w:rPr>
        <w:t xml:space="preserve">Therefore, the following summarises the remit of the MASH within the context of the </w:t>
      </w:r>
      <w:r w:rsidR="00095EED">
        <w:rPr>
          <w:color w:val="auto"/>
        </w:rPr>
        <w:t>Northamptonshire</w:t>
      </w:r>
      <w:r w:rsidRPr="00CA6A53">
        <w:rPr>
          <w:color w:val="auto"/>
        </w:rPr>
        <w:t xml:space="preserve"> </w:t>
      </w:r>
      <w:r w:rsidR="00095EED">
        <w:rPr>
          <w:color w:val="auto"/>
        </w:rPr>
        <w:t>f</w:t>
      </w:r>
      <w:r w:rsidR="007D0654">
        <w:rPr>
          <w:color w:val="auto"/>
        </w:rPr>
        <w:t xml:space="preserve">ront </w:t>
      </w:r>
      <w:r w:rsidR="00095EED">
        <w:rPr>
          <w:color w:val="auto"/>
        </w:rPr>
        <w:t>d</w:t>
      </w:r>
      <w:r w:rsidR="007D0654">
        <w:rPr>
          <w:color w:val="auto"/>
        </w:rPr>
        <w:t>oor</w:t>
      </w:r>
      <w:r w:rsidRPr="00CA6A53">
        <w:rPr>
          <w:color w:val="auto"/>
        </w:rPr>
        <w:t xml:space="preserve"> </w:t>
      </w:r>
      <w:r w:rsidR="00095EED">
        <w:rPr>
          <w:color w:val="auto"/>
        </w:rPr>
        <w:t>s</w:t>
      </w:r>
      <w:r w:rsidRPr="00CA6A53">
        <w:rPr>
          <w:color w:val="auto"/>
        </w:rPr>
        <w:t xml:space="preserve">ervice: </w:t>
      </w:r>
    </w:p>
    <w:p w14:paraId="1B2205D7" w14:textId="77777777" w:rsidR="006D0D1E" w:rsidRDefault="006D0D1E" w:rsidP="006D0D1E">
      <w:pPr>
        <w:pStyle w:val="Default"/>
        <w:rPr>
          <w:color w:val="auto"/>
        </w:rPr>
      </w:pPr>
    </w:p>
    <w:p w14:paraId="0346C31B" w14:textId="77777777" w:rsidR="00966D8C" w:rsidRPr="00966D8C" w:rsidRDefault="00313C38" w:rsidP="009321B1">
      <w:pPr>
        <w:pStyle w:val="ListParagraph"/>
        <w:numPr>
          <w:ilvl w:val="0"/>
          <w:numId w:val="7"/>
        </w:numPr>
        <w:shd w:val="clear" w:color="auto" w:fill="FFFFFF"/>
        <w:spacing w:before="100" w:beforeAutospacing="1"/>
        <w:jc w:val="both"/>
        <w:outlineLvl w:val="2"/>
        <w:rPr>
          <w:rFonts w:ascii="Arial" w:hAnsi="Arial" w:cs="Arial"/>
          <w:sz w:val="24"/>
          <w:szCs w:val="24"/>
        </w:rPr>
      </w:pPr>
      <w:r w:rsidRPr="00966D8C">
        <w:rPr>
          <w:rFonts w:ascii="Arial" w:hAnsi="Arial" w:cs="Arial"/>
          <w:sz w:val="24"/>
          <w:szCs w:val="24"/>
        </w:rPr>
        <w:t xml:space="preserve">All new incoming contacts will be directed to the </w:t>
      </w:r>
      <w:r w:rsidR="00665A37" w:rsidRPr="00966D8C">
        <w:rPr>
          <w:rFonts w:ascii="Arial" w:hAnsi="Arial" w:cs="Arial"/>
          <w:sz w:val="24"/>
          <w:szCs w:val="24"/>
        </w:rPr>
        <w:t>MASH</w:t>
      </w:r>
      <w:r w:rsidR="007D0654" w:rsidRPr="00966D8C">
        <w:rPr>
          <w:rFonts w:ascii="Arial" w:hAnsi="Arial" w:cs="Arial"/>
          <w:sz w:val="24"/>
          <w:szCs w:val="24"/>
        </w:rPr>
        <w:t xml:space="preserve"> </w:t>
      </w:r>
      <w:r w:rsidR="00665A37" w:rsidRPr="00966D8C">
        <w:rPr>
          <w:rFonts w:ascii="Arial" w:hAnsi="Arial" w:cs="Arial"/>
          <w:sz w:val="24"/>
          <w:szCs w:val="24"/>
        </w:rPr>
        <w:t>O</w:t>
      </w:r>
      <w:r w:rsidR="007D0654" w:rsidRPr="00966D8C">
        <w:rPr>
          <w:rFonts w:ascii="Arial" w:hAnsi="Arial" w:cs="Arial"/>
          <w:sz w:val="24"/>
          <w:szCs w:val="24"/>
        </w:rPr>
        <w:t>fficers</w:t>
      </w:r>
      <w:r w:rsidR="00F465CF" w:rsidRPr="00966D8C">
        <w:rPr>
          <w:rFonts w:ascii="Arial" w:hAnsi="Arial" w:cs="Arial"/>
          <w:sz w:val="24"/>
          <w:szCs w:val="24"/>
        </w:rPr>
        <w:t xml:space="preserve"> (</w:t>
      </w:r>
      <w:r w:rsidR="00665A37" w:rsidRPr="00966D8C">
        <w:rPr>
          <w:rFonts w:ascii="Arial" w:hAnsi="Arial" w:cs="Arial"/>
          <w:sz w:val="24"/>
          <w:szCs w:val="24"/>
        </w:rPr>
        <w:t>MASHO</w:t>
      </w:r>
      <w:r w:rsidR="00EB790F" w:rsidRPr="00966D8C">
        <w:rPr>
          <w:rFonts w:ascii="Arial" w:hAnsi="Arial" w:cs="Arial"/>
          <w:sz w:val="24"/>
          <w:szCs w:val="24"/>
        </w:rPr>
        <w:t>s</w:t>
      </w:r>
      <w:r w:rsidR="00F465CF" w:rsidRPr="00966D8C">
        <w:rPr>
          <w:rFonts w:ascii="Arial" w:hAnsi="Arial" w:cs="Arial"/>
          <w:sz w:val="24"/>
          <w:szCs w:val="24"/>
        </w:rPr>
        <w:t>)</w:t>
      </w:r>
      <w:r w:rsidRPr="00966D8C">
        <w:rPr>
          <w:rFonts w:ascii="Arial" w:hAnsi="Arial" w:cs="Arial"/>
          <w:sz w:val="24"/>
          <w:szCs w:val="24"/>
        </w:rPr>
        <w:t xml:space="preserve">, so that information can be received, clarified and </w:t>
      </w:r>
      <w:r w:rsidR="00095EED" w:rsidRPr="00966D8C">
        <w:rPr>
          <w:rFonts w:ascii="Arial" w:hAnsi="Arial" w:cs="Arial"/>
          <w:sz w:val="24"/>
          <w:szCs w:val="24"/>
        </w:rPr>
        <w:t>recorded</w:t>
      </w:r>
      <w:r w:rsidR="007D0654" w:rsidRPr="00966D8C">
        <w:rPr>
          <w:rFonts w:ascii="Arial" w:hAnsi="Arial" w:cs="Arial"/>
          <w:sz w:val="24"/>
          <w:szCs w:val="24"/>
        </w:rPr>
        <w:t>, including ensuring consent has been gained</w:t>
      </w:r>
      <w:r w:rsidR="00095EED" w:rsidRPr="00966D8C">
        <w:rPr>
          <w:rFonts w:ascii="Arial" w:hAnsi="Arial" w:cs="Arial"/>
          <w:sz w:val="24"/>
          <w:szCs w:val="24"/>
        </w:rPr>
        <w:t xml:space="preserve">, </w:t>
      </w:r>
      <w:r w:rsidR="0044428E" w:rsidRPr="00966D8C">
        <w:rPr>
          <w:rFonts w:ascii="Arial" w:hAnsi="Arial" w:cs="Arial"/>
          <w:sz w:val="24"/>
          <w:szCs w:val="24"/>
        </w:rPr>
        <w:t xml:space="preserve">and </w:t>
      </w:r>
      <w:r w:rsidR="00095EED" w:rsidRPr="00966D8C">
        <w:rPr>
          <w:rFonts w:ascii="Arial" w:hAnsi="Arial" w:cs="Arial"/>
          <w:sz w:val="24"/>
          <w:szCs w:val="24"/>
        </w:rPr>
        <w:t>if not</w:t>
      </w:r>
      <w:r w:rsidR="0044428E" w:rsidRPr="00966D8C">
        <w:rPr>
          <w:rFonts w:ascii="Arial" w:hAnsi="Arial" w:cs="Arial"/>
          <w:sz w:val="24"/>
          <w:szCs w:val="24"/>
        </w:rPr>
        <w:t>,</w:t>
      </w:r>
      <w:r w:rsidR="00095EED" w:rsidRPr="00966D8C">
        <w:rPr>
          <w:rFonts w:ascii="Arial" w:hAnsi="Arial" w:cs="Arial"/>
          <w:sz w:val="24"/>
          <w:szCs w:val="24"/>
        </w:rPr>
        <w:t xml:space="preserve"> a clear understanding of why not.</w:t>
      </w:r>
      <w:r w:rsidRPr="00966D8C">
        <w:rPr>
          <w:rFonts w:ascii="Arial" w:hAnsi="Arial" w:cs="Arial"/>
          <w:sz w:val="24"/>
          <w:szCs w:val="24"/>
        </w:rPr>
        <w:t xml:space="preserve"> </w:t>
      </w:r>
      <w:r w:rsidR="00F465CF" w:rsidRPr="00966D8C">
        <w:rPr>
          <w:rFonts w:ascii="Arial" w:hAnsi="Arial" w:cs="Arial"/>
          <w:sz w:val="24"/>
          <w:szCs w:val="24"/>
        </w:rPr>
        <w:t xml:space="preserve">The </w:t>
      </w:r>
      <w:r w:rsidR="00EB790F" w:rsidRPr="00966D8C">
        <w:rPr>
          <w:rFonts w:ascii="Arial" w:hAnsi="Arial" w:cs="Arial"/>
          <w:sz w:val="24"/>
          <w:szCs w:val="24"/>
        </w:rPr>
        <w:t>MASHOs</w:t>
      </w:r>
      <w:r w:rsidR="00F465CF" w:rsidRPr="00966D8C">
        <w:rPr>
          <w:rFonts w:ascii="Arial" w:hAnsi="Arial" w:cs="Arial"/>
          <w:sz w:val="24"/>
          <w:szCs w:val="24"/>
        </w:rPr>
        <w:t xml:space="preserve"> </w:t>
      </w:r>
      <w:r w:rsidR="00F465CF" w:rsidRPr="00966D8C">
        <w:rPr>
          <w:rFonts w:ascii="Arial" w:hAnsi="Arial" w:cs="Arial"/>
          <w:bCs/>
          <w:sz w:val="24"/>
          <w:szCs w:val="24"/>
        </w:rPr>
        <w:t>will receive and handle all initial Children’s Safeguarding and Children's Social Care contacts and queries entering the MASH via telephone and written communication. They will prioritise the most vulnerable and at risk children and recommend appropriate advice and action, escalating to Decision Makers (</w:t>
      </w:r>
      <w:r w:rsidR="00EB790F" w:rsidRPr="00966D8C">
        <w:rPr>
          <w:rFonts w:ascii="Arial" w:hAnsi="Arial" w:cs="Arial"/>
          <w:bCs/>
          <w:sz w:val="24"/>
          <w:szCs w:val="24"/>
        </w:rPr>
        <w:t>S</w:t>
      </w:r>
      <w:r w:rsidR="00F465CF" w:rsidRPr="00966D8C">
        <w:rPr>
          <w:rFonts w:ascii="Arial" w:hAnsi="Arial" w:cs="Arial"/>
          <w:bCs/>
          <w:sz w:val="24"/>
          <w:szCs w:val="24"/>
        </w:rPr>
        <w:t xml:space="preserve">ocial </w:t>
      </w:r>
      <w:r w:rsidR="00EB790F" w:rsidRPr="00966D8C">
        <w:rPr>
          <w:rFonts w:ascii="Arial" w:hAnsi="Arial" w:cs="Arial"/>
          <w:bCs/>
          <w:sz w:val="24"/>
          <w:szCs w:val="24"/>
        </w:rPr>
        <w:t>W</w:t>
      </w:r>
      <w:r w:rsidR="00F465CF" w:rsidRPr="00966D8C">
        <w:rPr>
          <w:rFonts w:ascii="Arial" w:hAnsi="Arial" w:cs="Arial"/>
          <w:bCs/>
          <w:sz w:val="24"/>
          <w:szCs w:val="24"/>
        </w:rPr>
        <w:t xml:space="preserve">orkers) for </w:t>
      </w:r>
      <w:r w:rsidR="00EB790F" w:rsidRPr="00966D8C">
        <w:rPr>
          <w:rFonts w:ascii="Arial" w:hAnsi="Arial" w:cs="Arial"/>
          <w:bCs/>
          <w:sz w:val="24"/>
          <w:szCs w:val="24"/>
        </w:rPr>
        <w:t>t</w:t>
      </w:r>
      <w:r w:rsidR="00F465CF" w:rsidRPr="00966D8C">
        <w:rPr>
          <w:rFonts w:ascii="Arial" w:hAnsi="Arial" w:cs="Arial"/>
          <w:bCs/>
          <w:sz w:val="24"/>
          <w:szCs w:val="24"/>
        </w:rPr>
        <w:t xml:space="preserve">riage as necessary, to ensure that all contacts are signposted to or handed over to appropriate staff and services for required action to Safeguard and protect children. </w:t>
      </w:r>
    </w:p>
    <w:p w14:paraId="4CB7868D" w14:textId="77777777" w:rsidR="00966D8C" w:rsidRPr="00966D8C" w:rsidRDefault="00966D8C" w:rsidP="00966D8C">
      <w:pPr>
        <w:pStyle w:val="ListParagraph"/>
        <w:shd w:val="clear" w:color="auto" w:fill="FFFFFF"/>
        <w:spacing w:before="100" w:beforeAutospacing="1"/>
        <w:jc w:val="both"/>
        <w:outlineLvl w:val="2"/>
        <w:rPr>
          <w:rFonts w:ascii="Arial" w:hAnsi="Arial" w:cs="Arial"/>
          <w:sz w:val="24"/>
          <w:szCs w:val="24"/>
        </w:rPr>
      </w:pPr>
    </w:p>
    <w:p w14:paraId="37B19B5A" w14:textId="0610CD4A" w:rsidR="00966D8C" w:rsidRPr="00966D8C" w:rsidRDefault="00F465CF" w:rsidP="00966D8C">
      <w:pPr>
        <w:pStyle w:val="ListParagraph"/>
        <w:shd w:val="clear" w:color="auto" w:fill="FFFFFF"/>
        <w:spacing w:before="100" w:beforeAutospacing="1"/>
        <w:jc w:val="both"/>
        <w:outlineLvl w:val="2"/>
        <w:rPr>
          <w:rFonts w:ascii="Arial" w:hAnsi="Arial" w:cs="Arial"/>
          <w:sz w:val="24"/>
          <w:szCs w:val="24"/>
        </w:rPr>
      </w:pPr>
      <w:r w:rsidRPr="0025150B">
        <w:rPr>
          <w:rFonts w:ascii="Arial" w:hAnsi="Arial" w:cs="Arial"/>
          <w:bCs/>
          <w:sz w:val="24"/>
          <w:szCs w:val="24"/>
        </w:rPr>
        <w:t>S</w:t>
      </w:r>
      <w:r w:rsidR="009321B1" w:rsidRPr="0025150B">
        <w:rPr>
          <w:rFonts w:ascii="Arial" w:hAnsi="Arial" w:cs="Arial"/>
          <w:bCs/>
          <w:sz w:val="24"/>
          <w:szCs w:val="24"/>
        </w:rPr>
        <w:t>ee SOS MASHO template Appendix A</w:t>
      </w:r>
      <w:r w:rsidR="00137933" w:rsidRPr="0025150B">
        <w:rPr>
          <w:rFonts w:ascii="Arial" w:hAnsi="Arial" w:cs="Arial"/>
          <w:bCs/>
          <w:sz w:val="24"/>
          <w:szCs w:val="24"/>
        </w:rPr>
        <w:t xml:space="preserve"> </w:t>
      </w:r>
    </w:p>
    <w:p w14:paraId="33A1AB28" w14:textId="77777777" w:rsidR="00966D8C" w:rsidRPr="00966D8C" w:rsidRDefault="00966D8C" w:rsidP="00966D8C">
      <w:pPr>
        <w:pStyle w:val="ListParagraph"/>
        <w:shd w:val="clear" w:color="auto" w:fill="FFFFFF"/>
        <w:spacing w:before="100" w:beforeAutospacing="1"/>
        <w:jc w:val="both"/>
        <w:outlineLvl w:val="2"/>
        <w:rPr>
          <w:rFonts w:ascii="Arial" w:hAnsi="Arial" w:cs="Arial"/>
          <w:sz w:val="24"/>
          <w:szCs w:val="24"/>
        </w:rPr>
      </w:pPr>
    </w:p>
    <w:p w14:paraId="5C2FE0BE" w14:textId="77777777" w:rsidR="007D0654" w:rsidRPr="00BE5517" w:rsidRDefault="007D0654" w:rsidP="00BE5517">
      <w:pPr>
        <w:pStyle w:val="ListParagraph"/>
        <w:numPr>
          <w:ilvl w:val="0"/>
          <w:numId w:val="7"/>
        </w:numPr>
        <w:shd w:val="clear" w:color="auto" w:fill="FFFFFF"/>
        <w:spacing w:before="100" w:beforeAutospacing="1"/>
        <w:jc w:val="both"/>
        <w:outlineLvl w:val="2"/>
        <w:rPr>
          <w:rFonts w:ascii="Arial" w:hAnsi="Arial" w:cs="Arial"/>
          <w:sz w:val="24"/>
          <w:szCs w:val="24"/>
        </w:rPr>
      </w:pPr>
      <w:r w:rsidRPr="00BE5517">
        <w:rPr>
          <w:rFonts w:ascii="Arial" w:hAnsi="Arial" w:cs="Arial"/>
          <w:sz w:val="24"/>
          <w:szCs w:val="24"/>
        </w:rPr>
        <w:t xml:space="preserve">If a concern relates to a child who is already ‘open’ to social care, this will be transferred immediately to the named allocated </w:t>
      </w:r>
      <w:r w:rsidR="00EB790F" w:rsidRPr="00BE5517">
        <w:rPr>
          <w:rFonts w:ascii="Arial" w:hAnsi="Arial" w:cs="Arial"/>
          <w:sz w:val="24"/>
          <w:szCs w:val="24"/>
        </w:rPr>
        <w:t>S</w:t>
      </w:r>
      <w:r w:rsidRPr="00BE5517">
        <w:rPr>
          <w:rFonts w:ascii="Arial" w:hAnsi="Arial" w:cs="Arial"/>
          <w:sz w:val="24"/>
          <w:szCs w:val="24"/>
        </w:rPr>
        <w:t xml:space="preserve">ocial </w:t>
      </w:r>
      <w:r w:rsidR="00EB790F" w:rsidRPr="00BE5517">
        <w:rPr>
          <w:rFonts w:ascii="Arial" w:hAnsi="Arial" w:cs="Arial"/>
          <w:sz w:val="24"/>
          <w:szCs w:val="24"/>
        </w:rPr>
        <w:t>W</w:t>
      </w:r>
      <w:r w:rsidR="00BE5517">
        <w:rPr>
          <w:rFonts w:ascii="Arial" w:hAnsi="Arial" w:cs="Arial"/>
          <w:sz w:val="24"/>
          <w:szCs w:val="24"/>
        </w:rPr>
        <w:t xml:space="preserve">orker. </w:t>
      </w:r>
      <w:r w:rsidR="00BE5517" w:rsidRPr="00BE5517">
        <w:rPr>
          <w:rFonts w:ascii="Arial" w:hAnsi="Arial" w:cs="Arial"/>
          <w:sz w:val="24"/>
          <w:szCs w:val="24"/>
        </w:rPr>
        <w:t>If the allocated worker is not available then the duty worker for that team is advised of the contact/concern. If the concerns are RED and action is required on the day then the Team manager of the social worker is also alerted to ensure action is taken on the day.</w:t>
      </w:r>
    </w:p>
    <w:p w14:paraId="33CDB03E" w14:textId="77777777" w:rsidR="004F20A6" w:rsidRPr="00966D8C" w:rsidRDefault="004F20A6" w:rsidP="004F20A6">
      <w:pPr>
        <w:pStyle w:val="ListParagraph"/>
        <w:jc w:val="both"/>
        <w:rPr>
          <w:rFonts w:ascii="Arial" w:hAnsi="Arial" w:cs="Arial"/>
          <w:sz w:val="24"/>
          <w:szCs w:val="24"/>
        </w:rPr>
      </w:pPr>
    </w:p>
    <w:p w14:paraId="74EEFE7B" w14:textId="77777777" w:rsidR="00137933" w:rsidRPr="006F7FA5" w:rsidRDefault="004F20A6" w:rsidP="00DA0330">
      <w:pPr>
        <w:ind w:left="360"/>
        <w:jc w:val="both"/>
        <w:rPr>
          <w:rFonts w:ascii="Arial" w:hAnsi="Arial" w:cs="Arial"/>
          <w:sz w:val="24"/>
          <w:szCs w:val="24"/>
        </w:rPr>
      </w:pPr>
      <w:r w:rsidRPr="006F7FA5">
        <w:rPr>
          <w:rFonts w:ascii="Arial" w:hAnsi="Arial" w:cs="Arial"/>
          <w:sz w:val="24"/>
          <w:szCs w:val="24"/>
        </w:rPr>
        <w:t xml:space="preserve">All contacts will be subject to a triage process so that any previous early help or social care involvement, needs, risks and circumstances can be considered in the context of the current information being reported. </w:t>
      </w:r>
    </w:p>
    <w:p w14:paraId="0FA5AB39" w14:textId="662ABEF6" w:rsidR="00A80DF6" w:rsidRPr="00A80DF6" w:rsidRDefault="00313C38" w:rsidP="00DA0330">
      <w:pPr>
        <w:pStyle w:val="Default"/>
        <w:spacing w:after="11" w:line="249" w:lineRule="auto"/>
        <w:ind w:left="360" w:right="1245"/>
        <w:jc w:val="both"/>
        <w:rPr>
          <w:rFonts w:eastAsia="Arial"/>
          <w:lang w:eastAsia="en-GB"/>
        </w:rPr>
      </w:pPr>
      <w:r w:rsidRPr="00966D8C">
        <w:rPr>
          <w:color w:val="auto"/>
        </w:rPr>
        <w:t xml:space="preserve">The </w:t>
      </w:r>
      <w:r w:rsidR="00496FC5" w:rsidRPr="00966D8C">
        <w:rPr>
          <w:color w:val="auto"/>
        </w:rPr>
        <w:t>t</w:t>
      </w:r>
      <w:r w:rsidRPr="00966D8C">
        <w:rPr>
          <w:color w:val="auto"/>
        </w:rPr>
        <w:t xml:space="preserve">riage process </w:t>
      </w:r>
      <w:r w:rsidR="007D0654" w:rsidRPr="00966D8C">
        <w:rPr>
          <w:color w:val="auto"/>
        </w:rPr>
        <w:t xml:space="preserve">completed by </w:t>
      </w:r>
      <w:r w:rsidR="00E620DF">
        <w:rPr>
          <w:color w:val="auto"/>
        </w:rPr>
        <w:t>Decision Makers</w:t>
      </w:r>
      <w:r w:rsidR="007D0654" w:rsidRPr="00966D8C">
        <w:rPr>
          <w:color w:val="auto"/>
        </w:rPr>
        <w:t xml:space="preserve"> </w:t>
      </w:r>
      <w:r w:rsidRPr="00966D8C">
        <w:rPr>
          <w:color w:val="auto"/>
        </w:rPr>
        <w:t xml:space="preserve">applies appropriate screening to determine </w:t>
      </w:r>
      <w:r w:rsidR="00137933">
        <w:rPr>
          <w:color w:val="auto"/>
        </w:rPr>
        <w:t>social care</w:t>
      </w:r>
      <w:r w:rsidR="005D152C" w:rsidRPr="004F20A6">
        <w:rPr>
          <w:color w:val="auto"/>
        </w:rPr>
        <w:t xml:space="preserve"> </w:t>
      </w:r>
      <w:r w:rsidRPr="004F20A6">
        <w:rPr>
          <w:color w:val="auto"/>
        </w:rPr>
        <w:t>threshold; in order to make informed decisions about next steps and the appropriate levels of support required</w:t>
      </w:r>
      <w:r w:rsidR="00496FC5" w:rsidRPr="004F20A6">
        <w:rPr>
          <w:color w:val="auto"/>
        </w:rPr>
        <w:t xml:space="preserve"> </w:t>
      </w:r>
      <w:r w:rsidR="00B620D1" w:rsidRPr="004F20A6">
        <w:rPr>
          <w:color w:val="auto"/>
        </w:rPr>
        <w:t>in line with</w:t>
      </w:r>
      <w:r w:rsidR="00B620D1" w:rsidRPr="00A80DF6">
        <w:rPr>
          <w:color w:val="auto"/>
          <w:sz w:val="23"/>
          <w:szCs w:val="23"/>
        </w:rPr>
        <w:t xml:space="preserve"> N</w:t>
      </w:r>
      <w:r w:rsidR="00B620D1" w:rsidRPr="004F20A6">
        <w:rPr>
          <w:color w:val="auto"/>
        </w:rPr>
        <w:t>orthamptonshire Safeguarding Childre</w:t>
      </w:r>
      <w:r w:rsidR="00137933">
        <w:rPr>
          <w:color w:val="auto"/>
        </w:rPr>
        <w:t>n’s Partnership</w:t>
      </w:r>
      <w:r w:rsidR="004F340B">
        <w:rPr>
          <w:color w:val="auto"/>
        </w:rPr>
        <w:t xml:space="preserve"> </w:t>
      </w:r>
      <w:r w:rsidR="00B620D1" w:rsidRPr="004F20A6">
        <w:rPr>
          <w:color w:val="auto"/>
        </w:rPr>
        <w:t>(NSC</w:t>
      </w:r>
      <w:r w:rsidR="004F340B">
        <w:rPr>
          <w:color w:val="auto"/>
        </w:rPr>
        <w:t>P</w:t>
      </w:r>
      <w:r w:rsidR="00B620D1" w:rsidRPr="004F20A6">
        <w:rPr>
          <w:color w:val="auto"/>
        </w:rPr>
        <w:t>) Thresholds Guidance 2018</w:t>
      </w:r>
      <w:r w:rsidR="00FB267A">
        <w:rPr>
          <w:color w:val="auto"/>
        </w:rPr>
        <w:t xml:space="preserve">, the link to which can be found </w:t>
      </w:r>
      <w:hyperlink r:id="rId12" w:history="1">
        <w:r w:rsidR="00FB267A">
          <w:rPr>
            <w:rStyle w:val="Hyperlink"/>
          </w:rPr>
          <w:t>here</w:t>
        </w:r>
      </w:hyperlink>
      <w:r w:rsidR="00FB267A">
        <w:rPr>
          <w:color w:val="auto"/>
        </w:rPr>
        <w:t xml:space="preserve">. </w:t>
      </w:r>
    </w:p>
    <w:p w14:paraId="61A66AF8" w14:textId="77777777" w:rsidR="00A80DF6" w:rsidRDefault="00A80DF6" w:rsidP="00A80DF6">
      <w:pPr>
        <w:pStyle w:val="ListParagraph"/>
        <w:rPr>
          <w:rFonts w:eastAsia="Arial"/>
          <w:lang w:eastAsia="en-GB"/>
        </w:rPr>
      </w:pPr>
    </w:p>
    <w:p w14:paraId="48628DF3" w14:textId="77777777" w:rsidR="00313C38" w:rsidRPr="00A80DF6" w:rsidRDefault="00A80DF6" w:rsidP="00810A2D">
      <w:pPr>
        <w:pStyle w:val="Default"/>
        <w:numPr>
          <w:ilvl w:val="0"/>
          <w:numId w:val="7"/>
        </w:numPr>
        <w:spacing w:after="11" w:line="249" w:lineRule="auto"/>
        <w:ind w:left="709" w:right="1245"/>
        <w:jc w:val="both"/>
        <w:rPr>
          <w:rFonts w:eastAsia="Arial"/>
          <w:lang w:eastAsia="en-GB"/>
        </w:rPr>
      </w:pPr>
      <w:r w:rsidRPr="00A80DF6">
        <w:rPr>
          <w:rFonts w:eastAsia="Arial"/>
          <w:lang w:eastAsia="en-GB"/>
        </w:rPr>
        <w:t xml:space="preserve">If a concern clearly does not meet the “in need” threshold for social care </w:t>
      </w:r>
      <w:r w:rsidRPr="006B1F4A">
        <w:rPr>
          <w:rFonts w:eastAsia="Arial"/>
          <w:color w:val="auto"/>
          <w:lang w:eastAsia="en-GB"/>
        </w:rPr>
        <w:t>intervention</w:t>
      </w:r>
      <w:r w:rsidR="006B1F4A" w:rsidRPr="006B1F4A">
        <w:rPr>
          <w:rFonts w:eastAsia="Arial"/>
          <w:color w:val="auto"/>
          <w:lang w:eastAsia="en-GB"/>
        </w:rPr>
        <w:t xml:space="preserve"> i</w:t>
      </w:r>
      <w:r w:rsidR="004D7CB5" w:rsidRPr="006B1F4A">
        <w:rPr>
          <w:color w:val="auto"/>
        </w:rPr>
        <w:t xml:space="preserve">t will be screened and the referrer will be signposted to the appropriate </w:t>
      </w:r>
      <w:r w:rsidR="00137933">
        <w:rPr>
          <w:color w:val="auto"/>
        </w:rPr>
        <w:t>Partnership Support</w:t>
      </w:r>
      <w:r w:rsidR="004D7CB5" w:rsidRPr="006B1F4A">
        <w:rPr>
          <w:color w:val="auto"/>
        </w:rPr>
        <w:t xml:space="preserve"> pathway or will be transferred to our </w:t>
      </w:r>
      <w:r w:rsidR="00137933">
        <w:rPr>
          <w:color w:val="auto"/>
        </w:rPr>
        <w:t>Partnership Support Coordinators in the</w:t>
      </w:r>
      <w:r w:rsidR="004D7CB5" w:rsidRPr="006B1F4A">
        <w:rPr>
          <w:color w:val="auto"/>
        </w:rPr>
        <w:t xml:space="preserve"> MASH team to follow up and provide advice and guidance</w:t>
      </w:r>
      <w:r w:rsidRPr="004D7CB5">
        <w:rPr>
          <w:rFonts w:eastAsia="Arial"/>
          <w:color w:val="FF0000"/>
          <w:lang w:eastAsia="en-GB"/>
        </w:rPr>
        <w:t xml:space="preserve">. </w:t>
      </w:r>
    </w:p>
    <w:p w14:paraId="07EC85A9" w14:textId="77777777" w:rsidR="004F20A6" w:rsidRDefault="004F20A6" w:rsidP="004F20A6">
      <w:pPr>
        <w:pStyle w:val="ListParagraph"/>
      </w:pPr>
    </w:p>
    <w:p w14:paraId="17D06AD4" w14:textId="77777777" w:rsidR="005D152C" w:rsidRDefault="00313C38" w:rsidP="00FD4F62">
      <w:pPr>
        <w:pStyle w:val="Default"/>
        <w:numPr>
          <w:ilvl w:val="0"/>
          <w:numId w:val="7"/>
        </w:numPr>
        <w:jc w:val="both"/>
        <w:rPr>
          <w:color w:val="auto"/>
        </w:rPr>
      </w:pPr>
      <w:r w:rsidRPr="004F20A6">
        <w:rPr>
          <w:color w:val="auto"/>
        </w:rPr>
        <w:t xml:space="preserve">If a contact concern clearly meets the threshold for </w:t>
      </w:r>
      <w:r w:rsidR="00FB267A">
        <w:rPr>
          <w:color w:val="auto"/>
        </w:rPr>
        <w:t>C</w:t>
      </w:r>
      <w:r w:rsidRPr="004F20A6">
        <w:rPr>
          <w:color w:val="auto"/>
        </w:rPr>
        <w:t xml:space="preserve">hild </w:t>
      </w:r>
      <w:r w:rsidR="00FB267A">
        <w:rPr>
          <w:color w:val="auto"/>
        </w:rPr>
        <w:t>P</w:t>
      </w:r>
      <w:r w:rsidRPr="004F20A6">
        <w:rPr>
          <w:color w:val="auto"/>
        </w:rPr>
        <w:t xml:space="preserve">rotection enquiries (s47 Children Act 1989) or a </w:t>
      </w:r>
      <w:r w:rsidR="00FB267A">
        <w:rPr>
          <w:color w:val="auto"/>
        </w:rPr>
        <w:t>C</w:t>
      </w:r>
      <w:r w:rsidRPr="004F20A6">
        <w:rPr>
          <w:color w:val="auto"/>
        </w:rPr>
        <w:t xml:space="preserve">hild in </w:t>
      </w:r>
      <w:r w:rsidR="00FB267A">
        <w:rPr>
          <w:color w:val="auto"/>
        </w:rPr>
        <w:t>N</w:t>
      </w:r>
      <w:r w:rsidRPr="004F20A6">
        <w:rPr>
          <w:color w:val="auto"/>
        </w:rPr>
        <w:t>eed assessment (s17 Children Act 1989) where MASH information sharing is not additionally beneficial or required to help make a decision about next steps, the matter will be transferred immediately to the relevant social care team</w:t>
      </w:r>
      <w:r w:rsidR="008C6EF3" w:rsidRPr="004F20A6">
        <w:rPr>
          <w:color w:val="auto"/>
        </w:rPr>
        <w:t xml:space="preserve"> and the multi-agency information sharing wi</w:t>
      </w:r>
      <w:r w:rsidR="00496FC5" w:rsidRPr="004F20A6">
        <w:rPr>
          <w:color w:val="auto"/>
        </w:rPr>
        <w:t>ll</w:t>
      </w:r>
      <w:r w:rsidR="008C6EF3" w:rsidRPr="004F20A6">
        <w:rPr>
          <w:color w:val="auto"/>
        </w:rPr>
        <w:t xml:space="preserve"> </w:t>
      </w:r>
      <w:r w:rsidR="00496FC5" w:rsidRPr="004F20A6">
        <w:rPr>
          <w:color w:val="auto"/>
        </w:rPr>
        <w:t>b</w:t>
      </w:r>
      <w:r w:rsidR="008C6EF3" w:rsidRPr="004F20A6">
        <w:rPr>
          <w:color w:val="auto"/>
        </w:rPr>
        <w:t xml:space="preserve">e gathered </w:t>
      </w:r>
      <w:r w:rsidR="00496FC5" w:rsidRPr="004F20A6">
        <w:rPr>
          <w:color w:val="auto"/>
        </w:rPr>
        <w:t xml:space="preserve">as part of </w:t>
      </w:r>
      <w:r w:rsidR="008C6EF3" w:rsidRPr="004F20A6">
        <w:rPr>
          <w:color w:val="auto"/>
        </w:rPr>
        <w:t xml:space="preserve">the assessment by the allocated </w:t>
      </w:r>
      <w:r w:rsidR="00FB267A">
        <w:rPr>
          <w:color w:val="auto"/>
        </w:rPr>
        <w:t>S</w:t>
      </w:r>
      <w:r w:rsidR="008C6EF3" w:rsidRPr="004F20A6">
        <w:rPr>
          <w:color w:val="auto"/>
        </w:rPr>
        <w:t xml:space="preserve">ocial </w:t>
      </w:r>
      <w:r w:rsidR="00FB267A">
        <w:rPr>
          <w:color w:val="auto"/>
        </w:rPr>
        <w:t>W</w:t>
      </w:r>
      <w:r w:rsidR="008C6EF3" w:rsidRPr="004F20A6">
        <w:rPr>
          <w:color w:val="auto"/>
        </w:rPr>
        <w:t>orker</w:t>
      </w:r>
      <w:r w:rsidRPr="004F20A6">
        <w:rPr>
          <w:color w:val="auto"/>
        </w:rPr>
        <w:t>.</w:t>
      </w:r>
    </w:p>
    <w:p w14:paraId="319F16F7" w14:textId="77777777" w:rsidR="004F20A6" w:rsidRDefault="004F20A6" w:rsidP="004F20A6">
      <w:pPr>
        <w:pStyle w:val="ListParagraph"/>
      </w:pPr>
    </w:p>
    <w:p w14:paraId="3F40D44D" w14:textId="77777777" w:rsidR="00313C38" w:rsidRPr="004F20A6" w:rsidRDefault="00313C38" w:rsidP="00FD4F62">
      <w:pPr>
        <w:pStyle w:val="Default"/>
        <w:numPr>
          <w:ilvl w:val="0"/>
          <w:numId w:val="7"/>
        </w:numPr>
        <w:jc w:val="both"/>
        <w:rPr>
          <w:color w:val="auto"/>
        </w:rPr>
      </w:pPr>
      <w:r w:rsidRPr="004F20A6">
        <w:rPr>
          <w:color w:val="auto"/>
        </w:rPr>
        <w:t xml:space="preserve">In respect of s47 enquiries a Child Protection Strategy Discussion / Meeting will be arranged </w:t>
      </w:r>
      <w:r w:rsidR="005D152C" w:rsidRPr="004F20A6">
        <w:rPr>
          <w:color w:val="auto"/>
        </w:rPr>
        <w:t xml:space="preserve">by the receiving Social care team </w:t>
      </w:r>
      <w:r w:rsidRPr="004F20A6">
        <w:rPr>
          <w:color w:val="auto"/>
        </w:rPr>
        <w:t>and multi-agency information sharing</w:t>
      </w:r>
      <w:r w:rsidR="00D25898">
        <w:rPr>
          <w:color w:val="auto"/>
        </w:rPr>
        <w:t>.</w:t>
      </w:r>
      <w:r w:rsidRPr="004F20A6">
        <w:rPr>
          <w:color w:val="auto"/>
        </w:rPr>
        <w:t xml:space="preserve"> </w:t>
      </w:r>
    </w:p>
    <w:p w14:paraId="351D6E42" w14:textId="77777777" w:rsidR="004F20A6" w:rsidRDefault="004F20A6" w:rsidP="004F20A6">
      <w:pPr>
        <w:pStyle w:val="ListParagraph"/>
      </w:pPr>
    </w:p>
    <w:p w14:paraId="451B9D1D" w14:textId="77777777" w:rsidR="000248AB" w:rsidRDefault="00313C38" w:rsidP="000248AB">
      <w:pPr>
        <w:pStyle w:val="Default"/>
        <w:numPr>
          <w:ilvl w:val="0"/>
          <w:numId w:val="7"/>
        </w:numPr>
        <w:jc w:val="both"/>
        <w:rPr>
          <w:color w:val="auto"/>
        </w:rPr>
      </w:pPr>
      <w:r w:rsidRPr="004F20A6">
        <w:rPr>
          <w:color w:val="auto"/>
        </w:rPr>
        <w:t>If information received does not clearly indicate whether the threshold for a single assessment is met,</w:t>
      </w:r>
      <w:r w:rsidR="005D152C" w:rsidRPr="004F20A6">
        <w:rPr>
          <w:color w:val="auto"/>
        </w:rPr>
        <w:t xml:space="preserve"> but it is evident that there are complex/complicated issues</w:t>
      </w:r>
      <w:r w:rsidRPr="004F20A6">
        <w:rPr>
          <w:color w:val="auto"/>
        </w:rPr>
        <w:t xml:space="preserve"> then information sharing will be required within the MASH to gain an accurate picture of the child and family to ensure that the correct threshold for intervention is identified. </w:t>
      </w:r>
    </w:p>
    <w:p w14:paraId="4F6731C8" w14:textId="77777777" w:rsidR="000248AB" w:rsidRDefault="000248AB" w:rsidP="000248AB">
      <w:pPr>
        <w:pStyle w:val="ListParagraph"/>
      </w:pPr>
    </w:p>
    <w:p w14:paraId="44EDB41A" w14:textId="644F533D" w:rsidR="00A92608" w:rsidRPr="00CA6A53" w:rsidRDefault="00496FC5" w:rsidP="000248AB">
      <w:pPr>
        <w:pStyle w:val="Default"/>
        <w:numPr>
          <w:ilvl w:val="0"/>
          <w:numId w:val="7"/>
        </w:numPr>
        <w:jc w:val="both"/>
        <w:rPr>
          <w:color w:val="auto"/>
        </w:rPr>
      </w:pPr>
      <w:r w:rsidRPr="006F7FA5">
        <w:rPr>
          <w:color w:val="auto"/>
        </w:rPr>
        <w:t>The</w:t>
      </w:r>
      <w:r w:rsidR="00313C38" w:rsidRPr="006F7FA5">
        <w:rPr>
          <w:color w:val="auto"/>
        </w:rPr>
        <w:t xml:space="preserve"> </w:t>
      </w:r>
      <w:r w:rsidRPr="006F7FA5">
        <w:rPr>
          <w:color w:val="auto"/>
        </w:rPr>
        <w:t>f</w:t>
      </w:r>
      <w:r w:rsidR="005D152C" w:rsidRPr="006F7FA5">
        <w:rPr>
          <w:color w:val="auto"/>
        </w:rPr>
        <w:t xml:space="preserve">ront </w:t>
      </w:r>
      <w:r w:rsidRPr="006F7FA5">
        <w:rPr>
          <w:color w:val="auto"/>
        </w:rPr>
        <w:t>d</w:t>
      </w:r>
      <w:r w:rsidR="005D152C" w:rsidRPr="006F7FA5">
        <w:rPr>
          <w:color w:val="auto"/>
        </w:rPr>
        <w:t>oor</w:t>
      </w:r>
      <w:r w:rsidR="00313C38" w:rsidRPr="006F7FA5">
        <w:rPr>
          <w:color w:val="auto"/>
        </w:rPr>
        <w:t xml:space="preserve"> </w:t>
      </w:r>
      <w:r w:rsidRPr="006F7FA5">
        <w:rPr>
          <w:color w:val="auto"/>
        </w:rPr>
        <w:t>workflow</w:t>
      </w:r>
      <w:r w:rsidR="00313C38" w:rsidRPr="006F7FA5">
        <w:rPr>
          <w:color w:val="auto"/>
        </w:rPr>
        <w:t xml:space="preserve"> for </w:t>
      </w:r>
      <w:r w:rsidR="00A92608" w:rsidRPr="006F7FA5">
        <w:rPr>
          <w:color w:val="auto"/>
        </w:rPr>
        <w:t>Northamptonshire MASH</w:t>
      </w:r>
      <w:r w:rsidR="007F4D24">
        <w:rPr>
          <w:color w:val="auto"/>
        </w:rPr>
        <w:t xml:space="preserve"> </w:t>
      </w:r>
      <w:r w:rsidR="00313C38" w:rsidRPr="00CA6A53">
        <w:rPr>
          <w:color w:val="auto"/>
        </w:rPr>
        <w:t xml:space="preserve">shows all </w:t>
      </w:r>
      <w:r>
        <w:rPr>
          <w:color w:val="auto"/>
        </w:rPr>
        <w:t xml:space="preserve">the </w:t>
      </w:r>
      <w:r w:rsidR="00313C38" w:rsidRPr="00CA6A53">
        <w:rPr>
          <w:color w:val="auto"/>
        </w:rPr>
        <w:t>elements of responsib</w:t>
      </w:r>
      <w:r w:rsidR="00A92608" w:rsidRPr="00CA6A53">
        <w:rPr>
          <w:color w:val="auto"/>
        </w:rPr>
        <w:t>ility</w:t>
      </w:r>
      <w:r w:rsidR="00313C38" w:rsidRPr="00CA6A53">
        <w:rPr>
          <w:color w:val="auto"/>
        </w:rPr>
        <w:t xml:space="preserve"> for receiving, </w:t>
      </w:r>
      <w:r>
        <w:rPr>
          <w:color w:val="auto"/>
        </w:rPr>
        <w:t>triaging</w:t>
      </w:r>
      <w:r w:rsidR="00313C38" w:rsidRPr="00CA6A53">
        <w:rPr>
          <w:color w:val="auto"/>
        </w:rPr>
        <w:t xml:space="preserve"> and deciding appropriate responses for new contacts and referrals, including: </w:t>
      </w:r>
    </w:p>
    <w:p w14:paraId="6E23193E" w14:textId="77777777" w:rsidR="00A92608" w:rsidRPr="00CA6A53" w:rsidRDefault="00A92608" w:rsidP="00A92608">
      <w:pPr>
        <w:pStyle w:val="Default"/>
        <w:ind w:left="420"/>
        <w:rPr>
          <w:color w:val="auto"/>
        </w:rPr>
      </w:pPr>
    </w:p>
    <w:p w14:paraId="538C4A85" w14:textId="77777777" w:rsidR="00A92608" w:rsidRPr="00CA6A53" w:rsidRDefault="00313C38" w:rsidP="00FD4F62">
      <w:pPr>
        <w:pStyle w:val="Default"/>
        <w:numPr>
          <w:ilvl w:val="0"/>
          <w:numId w:val="5"/>
        </w:numPr>
        <w:rPr>
          <w:color w:val="auto"/>
        </w:rPr>
      </w:pPr>
      <w:r w:rsidRPr="00CA6A53">
        <w:rPr>
          <w:color w:val="auto"/>
        </w:rPr>
        <w:t xml:space="preserve">The </w:t>
      </w:r>
      <w:r w:rsidR="00FB267A">
        <w:rPr>
          <w:color w:val="auto"/>
        </w:rPr>
        <w:t>MASH O</w:t>
      </w:r>
      <w:r w:rsidR="00A92608" w:rsidRPr="00CA6A53">
        <w:rPr>
          <w:color w:val="auto"/>
        </w:rPr>
        <w:t>fficer</w:t>
      </w:r>
      <w:r w:rsidRPr="00CA6A53">
        <w:rPr>
          <w:color w:val="auto"/>
        </w:rPr>
        <w:t xml:space="preserve"> function </w:t>
      </w:r>
    </w:p>
    <w:p w14:paraId="4813B8D7" w14:textId="77777777" w:rsidR="00A92608" w:rsidRPr="00CA6A53" w:rsidRDefault="00A92608" w:rsidP="00A92608">
      <w:pPr>
        <w:pStyle w:val="Default"/>
        <w:ind w:left="420"/>
        <w:rPr>
          <w:color w:val="auto"/>
        </w:rPr>
      </w:pPr>
    </w:p>
    <w:p w14:paraId="37A6F8DB" w14:textId="77777777" w:rsidR="00A92608" w:rsidRPr="00CA6A53" w:rsidRDefault="00313C38" w:rsidP="00FD4F62">
      <w:pPr>
        <w:pStyle w:val="Default"/>
        <w:numPr>
          <w:ilvl w:val="0"/>
          <w:numId w:val="5"/>
        </w:numPr>
        <w:rPr>
          <w:color w:val="auto"/>
        </w:rPr>
      </w:pPr>
      <w:r w:rsidRPr="00CA6A53">
        <w:rPr>
          <w:color w:val="auto"/>
        </w:rPr>
        <w:t xml:space="preserve">The </w:t>
      </w:r>
      <w:r w:rsidR="00A92608" w:rsidRPr="00CA6A53">
        <w:rPr>
          <w:color w:val="auto"/>
        </w:rPr>
        <w:t>Decision Making</w:t>
      </w:r>
      <w:r w:rsidR="00D25898">
        <w:rPr>
          <w:color w:val="auto"/>
        </w:rPr>
        <w:t xml:space="preserve"> and Early Help</w:t>
      </w:r>
      <w:r w:rsidR="00A92608" w:rsidRPr="00CA6A53">
        <w:rPr>
          <w:color w:val="auto"/>
        </w:rPr>
        <w:t xml:space="preserve"> </w:t>
      </w:r>
      <w:r w:rsidRPr="00CA6A53">
        <w:rPr>
          <w:color w:val="auto"/>
        </w:rPr>
        <w:t xml:space="preserve">function. </w:t>
      </w:r>
    </w:p>
    <w:p w14:paraId="1BA5C0DA" w14:textId="77777777" w:rsidR="00A92608" w:rsidRPr="00CA6A53" w:rsidRDefault="00A92608" w:rsidP="00A92608">
      <w:pPr>
        <w:pStyle w:val="Default"/>
        <w:ind w:left="420"/>
        <w:rPr>
          <w:color w:val="auto"/>
        </w:rPr>
      </w:pPr>
    </w:p>
    <w:p w14:paraId="40E43620" w14:textId="77777777" w:rsidR="00313C38" w:rsidRPr="00CA6A53" w:rsidRDefault="00A92608" w:rsidP="00FD4F62">
      <w:pPr>
        <w:pStyle w:val="Default"/>
        <w:numPr>
          <w:ilvl w:val="0"/>
          <w:numId w:val="5"/>
        </w:numPr>
        <w:rPr>
          <w:color w:val="auto"/>
        </w:rPr>
      </w:pPr>
      <w:r w:rsidRPr="00CA6A53">
        <w:rPr>
          <w:color w:val="auto"/>
        </w:rPr>
        <w:t xml:space="preserve">The Team Managers </w:t>
      </w:r>
      <w:r w:rsidR="00FB267A">
        <w:rPr>
          <w:color w:val="auto"/>
        </w:rPr>
        <w:t>f</w:t>
      </w:r>
      <w:r w:rsidRPr="00CA6A53">
        <w:rPr>
          <w:color w:val="auto"/>
        </w:rPr>
        <w:t>unction.</w:t>
      </w:r>
    </w:p>
    <w:p w14:paraId="0DFD35AE" w14:textId="77777777" w:rsidR="00A92608" w:rsidRPr="00CA6A53" w:rsidRDefault="00A92608" w:rsidP="00A92608">
      <w:pPr>
        <w:pStyle w:val="Default"/>
        <w:spacing w:after="19"/>
        <w:ind w:left="780"/>
        <w:rPr>
          <w:color w:val="auto"/>
        </w:rPr>
      </w:pPr>
    </w:p>
    <w:p w14:paraId="460115B3" w14:textId="77777777" w:rsidR="005D152C" w:rsidRDefault="00313C38" w:rsidP="00CE1D33">
      <w:pPr>
        <w:pStyle w:val="Default"/>
        <w:spacing w:after="19"/>
        <w:rPr>
          <w:color w:val="auto"/>
        </w:rPr>
      </w:pPr>
      <w:r w:rsidRPr="00CA6A53">
        <w:rPr>
          <w:color w:val="auto"/>
        </w:rPr>
        <w:t xml:space="preserve">The referral pathways to: </w:t>
      </w:r>
    </w:p>
    <w:p w14:paraId="32AA446D" w14:textId="77777777" w:rsidR="005D152C" w:rsidRDefault="005D152C" w:rsidP="005D152C">
      <w:pPr>
        <w:pStyle w:val="Default"/>
        <w:spacing w:after="19"/>
        <w:ind w:left="420"/>
        <w:rPr>
          <w:color w:val="auto"/>
        </w:rPr>
      </w:pPr>
    </w:p>
    <w:p w14:paraId="490FDF9D" w14:textId="77777777" w:rsidR="00313C38" w:rsidRPr="00CA6A53" w:rsidRDefault="005623DC" w:rsidP="00FD4F62">
      <w:pPr>
        <w:pStyle w:val="Default"/>
        <w:numPr>
          <w:ilvl w:val="0"/>
          <w:numId w:val="5"/>
        </w:numPr>
        <w:spacing w:after="19"/>
        <w:rPr>
          <w:color w:val="auto"/>
        </w:rPr>
      </w:pPr>
      <w:r>
        <w:rPr>
          <w:color w:val="auto"/>
        </w:rPr>
        <w:t>Partnership Support</w:t>
      </w:r>
      <w:r w:rsidR="00313C38" w:rsidRPr="00CA6A53">
        <w:rPr>
          <w:color w:val="auto"/>
        </w:rPr>
        <w:t xml:space="preserve"> </w:t>
      </w:r>
      <w:r>
        <w:rPr>
          <w:color w:val="auto"/>
        </w:rPr>
        <w:t>input</w:t>
      </w:r>
      <w:r w:rsidR="00313C38" w:rsidRPr="00CA6A53">
        <w:rPr>
          <w:color w:val="auto"/>
        </w:rPr>
        <w:t xml:space="preserve"> </w:t>
      </w:r>
    </w:p>
    <w:p w14:paraId="010277F6" w14:textId="77777777" w:rsidR="00313C38" w:rsidRPr="00CA6A53" w:rsidRDefault="00313C38" w:rsidP="00FD4F62">
      <w:pPr>
        <w:pStyle w:val="Default"/>
        <w:numPr>
          <w:ilvl w:val="0"/>
          <w:numId w:val="5"/>
        </w:numPr>
        <w:spacing w:after="19"/>
        <w:rPr>
          <w:color w:val="auto"/>
        </w:rPr>
      </w:pPr>
      <w:r w:rsidRPr="00CA6A53">
        <w:rPr>
          <w:color w:val="auto"/>
        </w:rPr>
        <w:t xml:space="preserve">Multi Agency Safeguarding Hub information sharing (MASH) </w:t>
      </w:r>
    </w:p>
    <w:p w14:paraId="56C0B763" w14:textId="77777777" w:rsidR="00313C38" w:rsidRDefault="00A92608" w:rsidP="00FD4F62">
      <w:pPr>
        <w:pStyle w:val="Default"/>
        <w:numPr>
          <w:ilvl w:val="0"/>
          <w:numId w:val="5"/>
        </w:numPr>
        <w:rPr>
          <w:color w:val="auto"/>
        </w:rPr>
      </w:pPr>
      <w:r w:rsidRPr="00CA6A53">
        <w:rPr>
          <w:color w:val="auto"/>
        </w:rPr>
        <w:t xml:space="preserve">Transfer </w:t>
      </w:r>
      <w:r w:rsidR="005D152C">
        <w:rPr>
          <w:color w:val="auto"/>
        </w:rPr>
        <w:t>to</w:t>
      </w:r>
      <w:r w:rsidR="00313C38" w:rsidRPr="00CA6A53">
        <w:rPr>
          <w:color w:val="auto"/>
        </w:rPr>
        <w:t xml:space="preserve"> Children’s Social Care Services </w:t>
      </w:r>
    </w:p>
    <w:p w14:paraId="3A483273" w14:textId="77777777" w:rsidR="00496FC5" w:rsidRDefault="00496FC5" w:rsidP="00496FC5">
      <w:pPr>
        <w:pStyle w:val="Default"/>
        <w:rPr>
          <w:color w:val="auto"/>
        </w:rPr>
      </w:pPr>
    </w:p>
    <w:p w14:paraId="7EC430C7" w14:textId="77777777" w:rsidR="00496FC5" w:rsidRPr="00CA6A53" w:rsidRDefault="00496FC5" w:rsidP="00496FC5">
      <w:pPr>
        <w:pStyle w:val="Default"/>
        <w:rPr>
          <w:color w:val="auto"/>
        </w:rPr>
      </w:pPr>
      <w:r>
        <w:rPr>
          <w:color w:val="auto"/>
        </w:rPr>
        <w:t xml:space="preserve">See </w:t>
      </w:r>
      <w:r w:rsidR="009321B1">
        <w:rPr>
          <w:color w:val="auto"/>
        </w:rPr>
        <w:t>Appendix B</w:t>
      </w:r>
    </w:p>
    <w:p w14:paraId="47903BAD" w14:textId="77777777" w:rsidR="00313C38" w:rsidRPr="00CA6A53" w:rsidRDefault="00313C38" w:rsidP="00313C38">
      <w:pPr>
        <w:pStyle w:val="Default"/>
        <w:rPr>
          <w:color w:val="auto"/>
        </w:rPr>
      </w:pPr>
    </w:p>
    <w:p w14:paraId="034E3F95" w14:textId="77777777" w:rsidR="005D152C" w:rsidRDefault="00CA6A53" w:rsidP="003A423A">
      <w:pPr>
        <w:ind w:left="720" w:hanging="720"/>
        <w:rPr>
          <w:b/>
          <w:bCs/>
          <w:sz w:val="26"/>
          <w:szCs w:val="26"/>
        </w:rPr>
      </w:pPr>
      <w:r w:rsidRPr="00DF7B06">
        <w:rPr>
          <w:rFonts w:ascii="Arial" w:hAnsi="Arial" w:cs="Arial"/>
          <w:b/>
          <w:bCs/>
          <w:sz w:val="32"/>
          <w:szCs w:val="32"/>
        </w:rPr>
        <w:t>5</w:t>
      </w:r>
      <w:r>
        <w:rPr>
          <w:b/>
          <w:bCs/>
          <w:sz w:val="26"/>
          <w:szCs w:val="26"/>
        </w:rPr>
        <w:t xml:space="preserve">. </w:t>
      </w:r>
      <w:r w:rsidRPr="00DF7B06">
        <w:rPr>
          <w:rFonts w:ascii="Arial" w:hAnsi="Arial" w:cs="Arial"/>
          <w:b/>
          <w:bCs/>
          <w:sz w:val="32"/>
          <w:szCs w:val="32"/>
        </w:rPr>
        <w:t>MASH B</w:t>
      </w:r>
      <w:r w:rsidR="00D15417" w:rsidRPr="00DF7B06">
        <w:rPr>
          <w:rFonts w:ascii="Arial" w:hAnsi="Arial" w:cs="Arial"/>
          <w:b/>
          <w:bCs/>
          <w:sz w:val="32"/>
          <w:szCs w:val="32"/>
        </w:rPr>
        <w:t>ENEFITS</w:t>
      </w:r>
    </w:p>
    <w:p w14:paraId="6BE9E189" w14:textId="77777777" w:rsidR="00377A52" w:rsidRPr="00CE1D33" w:rsidRDefault="00377A52" w:rsidP="00CE1D33">
      <w:pPr>
        <w:ind w:left="720" w:hanging="720"/>
        <w:rPr>
          <w:rFonts w:ascii="Arial" w:hAnsi="Arial" w:cs="Arial"/>
          <w:b/>
          <w:bCs/>
          <w:sz w:val="24"/>
          <w:szCs w:val="24"/>
        </w:rPr>
      </w:pPr>
      <w:r w:rsidRPr="00377A52">
        <w:rPr>
          <w:rFonts w:ascii="Arial" w:hAnsi="Arial" w:cs="Arial"/>
          <w:sz w:val="24"/>
          <w:szCs w:val="24"/>
        </w:rPr>
        <w:t>The MASH model proves beneficial in a number of ways including:</w:t>
      </w:r>
    </w:p>
    <w:p w14:paraId="067E3DA3" w14:textId="77777777" w:rsidR="005D13E6" w:rsidRDefault="00CA6A53" w:rsidP="00FD4F62">
      <w:pPr>
        <w:pStyle w:val="ListParagraph"/>
        <w:numPr>
          <w:ilvl w:val="0"/>
          <w:numId w:val="6"/>
        </w:numPr>
        <w:ind w:left="1095"/>
        <w:jc w:val="both"/>
        <w:rPr>
          <w:rFonts w:ascii="Arial" w:hAnsi="Arial" w:cs="Arial"/>
          <w:sz w:val="24"/>
          <w:szCs w:val="24"/>
        </w:rPr>
      </w:pPr>
      <w:r w:rsidRPr="005D13E6">
        <w:rPr>
          <w:rFonts w:ascii="Arial" w:hAnsi="Arial" w:cs="Arial"/>
          <w:sz w:val="24"/>
          <w:szCs w:val="24"/>
        </w:rPr>
        <w:t>Serious Case Reviews (SCR) have highlighted that missing opportunities to record, share and understand the significance of information in a timely manner can have severe consequences for the safety and welfare of children</w:t>
      </w:r>
      <w:r w:rsidR="00E014CB" w:rsidRPr="005D13E6">
        <w:rPr>
          <w:rFonts w:ascii="Arial" w:hAnsi="Arial" w:cs="Arial"/>
          <w:sz w:val="24"/>
          <w:szCs w:val="24"/>
        </w:rPr>
        <w:t>.</w:t>
      </w:r>
    </w:p>
    <w:p w14:paraId="340F39CF" w14:textId="77777777" w:rsidR="00CE1D33" w:rsidRPr="00CE1D33" w:rsidRDefault="00CE1D33" w:rsidP="00CE1D33">
      <w:pPr>
        <w:pStyle w:val="ListParagraph"/>
        <w:ind w:left="1095"/>
        <w:jc w:val="both"/>
        <w:rPr>
          <w:rFonts w:ascii="Arial" w:hAnsi="Arial" w:cs="Arial"/>
          <w:sz w:val="24"/>
          <w:szCs w:val="24"/>
        </w:rPr>
      </w:pPr>
    </w:p>
    <w:p w14:paraId="47297864" w14:textId="77777777" w:rsidR="00CE1D33" w:rsidRDefault="00377A52" w:rsidP="00FD4F62">
      <w:pPr>
        <w:pStyle w:val="ListParagraph"/>
        <w:numPr>
          <w:ilvl w:val="0"/>
          <w:numId w:val="6"/>
        </w:numPr>
        <w:ind w:left="1095"/>
        <w:jc w:val="both"/>
        <w:rPr>
          <w:rFonts w:ascii="Arial" w:hAnsi="Arial" w:cs="Arial"/>
          <w:sz w:val="24"/>
          <w:szCs w:val="24"/>
        </w:rPr>
      </w:pPr>
      <w:r w:rsidRPr="00E014CB">
        <w:rPr>
          <w:rFonts w:ascii="Arial" w:hAnsi="Arial" w:cs="Arial"/>
          <w:sz w:val="24"/>
          <w:szCs w:val="24"/>
        </w:rPr>
        <w:t xml:space="preserve">MASH addresses the serious and sustained deficiencies in the way organisations and individuals use information to protect and safeguard vulnerable children.  </w:t>
      </w:r>
    </w:p>
    <w:p w14:paraId="1CFC6507" w14:textId="77777777" w:rsidR="00CE1D33" w:rsidRPr="00CE1D33" w:rsidRDefault="00CE1D33" w:rsidP="00CE1D33">
      <w:pPr>
        <w:pStyle w:val="ListParagraph"/>
        <w:rPr>
          <w:rFonts w:ascii="Arial" w:hAnsi="Arial" w:cs="Arial"/>
          <w:sz w:val="24"/>
          <w:szCs w:val="24"/>
        </w:rPr>
      </w:pPr>
    </w:p>
    <w:p w14:paraId="19BC8913" w14:textId="77777777" w:rsidR="00CE1D33" w:rsidRDefault="00CE1D33" w:rsidP="00FD4F62">
      <w:pPr>
        <w:pStyle w:val="ListParagraph"/>
        <w:numPr>
          <w:ilvl w:val="0"/>
          <w:numId w:val="6"/>
        </w:numPr>
        <w:ind w:left="1095"/>
        <w:jc w:val="both"/>
        <w:rPr>
          <w:rFonts w:ascii="Arial" w:hAnsi="Arial" w:cs="Arial"/>
          <w:sz w:val="24"/>
          <w:szCs w:val="24"/>
        </w:rPr>
      </w:pPr>
      <w:r w:rsidRPr="00CE1D33">
        <w:rPr>
          <w:rFonts w:ascii="Arial" w:hAnsi="Arial" w:cs="Arial"/>
          <w:sz w:val="24"/>
          <w:szCs w:val="24"/>
        </w:rPr>
        <w:t xml:space="preserve">A faster, more coordinated and consistent response to safeguarding concerns </w:t>
      </w:r>
      <w:r w:rsidR="00D25898">
        <w:rPr>
          <w:rFonts w:ascii="Arial" w:hAnsi="Arial" w:cs="Arial"/>
          <w:sz w:val="24"/>
          <w:szCs w:val="24"/>
        </w:rPr>
        <w:t>and welfare needs</w:t>
      </w:r>
      <w:r w:rsidRPr="00CE1D33">
        <w:rPr>
          <w:rFonts w:ascii="Arial" w:hAnsi="Arial" w:cs="Arial"/>
          <w:sz w:val="24"/>
          <w:szCs w:val="24"/>
        </w:rPr>
        <w:t xml:space="preserve"> about children and families – measured by compliance with the Working Together 2018 and MASH rag rating  regarding processes and timescales (quantitative data). </w:t>
      </w:r>
    </w:p>
    <w:p w14:paraId="70E354F9" w14:textId="77777777" w:rsidR="00CE1D33" w:rsidRPr="00CE1D33" w:rsidRDefault="00CE1D33" w:rsidP="00CE1D33">
      <w:pPr>
        <w:pStyle w:val="ListParagraph"/>
        <w:rPr>
          <w:rFonts w:ascii="Arial" w:hAnsi="Arial" w:cs="Arial"/>
          <w:sz w:val="24"/>
          <w:szCs w:val="24"/>
        </w:rPr>
      </w:pPr>
    </w:p>
    <w:p w14:paraId="5C3FC1B3" w14:textId="77777777" w:rsidR="00377A52" w:rsidRDefault="00377A52" w:rsidP="00FD4F62">
      <w:pPr>
        <w:pStyle w:val="ListParagraph"/>
        <w:numPr>
          <w:ilvl w:val="0"/>
          <w:numId w:val="6"/>
        </w:numPr>
        <w:ind w:left="1095"/>
        <w:jc w:val="both"/>
        <w:rPr>
          <w:rFonts w:ascii="Arial" w:hAnsi="Arial" w:cs="Arial"/>
          <w:sz w:val="24"/>
          <w:szCs w:val="24"/>
        </w:rPr>
      </w:pPr>
      <w:r w:rsidRPr="00CE1D33">
        <w:rPr>
          <w:rFonts w:ascii="Arial" w:hAnsi="Arial" w:cs="Arial"/>
          <w:sz w:val="24"/>
          <w:szCs w:val="24"/>
        </w:rPr>
        <w:t xml:space="preserve">An improved ‘journey’ for the child with greater emphasis on early intervention and better informed services provided at the right time; measured through a combination of quantitative data and qualitative analysis gained from review, audit and service user feedback, as well as learning from comments and complaints. </w:t>
      </w:r>
    </w:p>
    <w:p w14:paraId="14F6E9F0" w14:textId="77777777" w:rsidR="00CE1D33" w:rsidRPr="00CE1D33" w:rsidRDefault="00CE1D33" w:rsidP="00CE1D33">
      <w:pPr>
        <w:pStyle w:val="ListParagraph"/>
        <w:rPr>
          <w:rFonts w:ascii="Arial" w:hAnsi="Arial" w:cs="Arial"/>
          <w:sz w:val="24"/>
          <w:szCs w:val="24"/>
        </w:rPr>
      </w:pPr>
    </w:p>
    <w:p w14:paraId="5F7963F8" w14:textId="77777777" w:rsidR="00E014CB" w:rsidRPr="00CE1D33" w:rsidRDefault="00377A52" w:rsidP="00FD4F62">
      <w:pPr>
        <w:pStyle w:val="ListParagraph"/>
        <w:numPr>
          <w:ilvl w:val="0"/>
          <w:numId w:val="6"/>
        </w:numPr>
        <w:ind w:left="1095"/>
        <w:jc w:val="both"/>
        <w:rPr>
          <w:rFonts w:ascii="Arial" w:hAnsi="Arial" w:cs="Arial"/>
          <w:sz w:val="24"/>
          <w:szCs w:val="24"/>
        </w:rPr>
      </w:pPr>
      <w:r w:rsidRPr="00CE1D33">
        <w:rPr>
          <w:rFonts w:ascii="Arial" w:hAnsi="Arial" w:cs="Arial"/>
          <w:sz w:val="24"/>
          <w:szCs w:val="24"/>
        </w:rPr>
        <w:t xml:space="preserve">Greater ability to identify potential vulnerability, enabling more preventative action to be taken, supporting families with issues before they escalate – measured by qualitative analysis of the multi-agency partnership’s ability to research, interpret data and intelligence to intervene and respond promptly. This is also measured by the effectiveness of early help within the system. </w:t>
      </w:r>
    </w:p>
    <w:p w14:paraId="4EFCFB62" w14:textId="77777777" w:rsidR="005D152C" w:rsidRDefault="005D152C" w:rsidP="005D152C">
      <w:pPr>
        <w:pStyle w:val="ListParagraph"/>
      </w:pPr>
    </w:p>
    <w:p w14:paraId="5A44B3B8" w14:textId="77777777" w:rsidR="005D152C" w:rsidRPr="005D152C" w:rsidRDefault="00377A52" w:rsidP="00FD4F62">
      <w:pPr>
        <w:pStyle w:val="ListParagraph"/>
        <w:numPr>
          <w:ilvl w:val="0"/>
          <w:numId w:val="6"/>
        </w:numPr>
        <w:spacing w:after="234"/>
        <w:ind w:left="1095"/>
        <w:jc w:val="both"/>
        <w:rPr>
          <w:rFonts w:ascii="Arial" w:hAnsi="Arial" w:cs="Arial"/>
          <w:sz w:val="24"/>
          <w:szCs w:val="24"/>
        </w:rPr>
      </w:pPr>
      <w:r w:rsidRPr="005D152C">
        <w:rPr>
          <w:rFonts w:ascii="Arial" w:hAnsi="Arial" w:cs="Arial"/>
          <w:sz w:val="24"/>
          <w:szCs w:val="24"/>
        </w:rPr>
        <w:t xml:space="preserve">Closer partnership working, clearer accountability and less duplication of effort – through effective governance </w:t>
      </w:r>
      <w:r w:rsidRPr="003A5908">
        <w:rPr>
          <w:rFonts w:ascii="Arial" w:hAnsi="Arial" w:cs="Arial"/>
          <w:sz w:val="24"/>
          <w:szCs w:val="24"/>
        </w:rPr>
        <w:t xml:space="preserve">arrangements whereby all multi-agency partners working collaboratively in accordance with </w:t>
      </w:r>
      <w:r w:rsidRPr="000B0584">
        <w:rPr>
          <w:rFonts w:ascii="Arial" w:hAnsi="Arial" w:cs="Arial"/>
          <w:sz w:val="24"/>
          <w:szCs w:val="24"/>
        </w:rPr>
        <w:t xml:space="preserve">agreed </w:t>
      </w:r>
      <w:r w:rsidRPr="003A5908">
        <w:rPr>
          <w:rFonts w:ascii="Arial" w:hAnsi="Arial" w:cs="Arial"/>
          <w:sz w:val="24"/>
          <w:szCs w:val="24"/>
        </w:rPr>
        <w:t>operating</w:t>
      </w:r>
      <w:r w:rsidRPr="005D152C">
        <w:rPr>
          <w:rFonts w:ascii="Arial" w:hAnsi="Arial" w:cs="Arial"/>
          <w:sz w:val="24"/>
          <w:szCs w:val="24"/>
        </w:rPr>
        <w:t xml:space="preserve"> protocols</w:t>
      </w:r>
      <w:r w:rsidRPr="005D152C">
        <w:rPr>
          <w:sz w:val="23"/>
          <w:szCs w:val="23"/>
        </w:rPr>
        <w:t xml:space="preserve">. </w:t>
      </w:r>
      <w:r w:rsidR="00E014CB" w:rsidRPr="005D152C">
        <w:rPr>
          <w:sz w:val="23"/>
          <w:szCs w:val="23"/>
        </w:rPr>
        <w:t xml:space="preserve"> </w:t>
      </w:r>
    </w:p>
    <w:p w14:paraId="18AF80DF" w14:textId="77777777" w:rsidR="005D152C" w:rsidRPr="005D152C" w:rsidRDefault="005D152C" w:rsidP="005D152C">
      <w:pPr>
        <w:pStyle w:val="ListParagraph"/>
        <w:rPr>
          <w:rFonts w:ascii="Arial" w:hAnsi="Arial" w:cs="Arial"/>
          <w:sz w:val="24"/>
          <w:szCs w:val="24"/>
        </w:rPr>
      </w:pPr>
    </w:p>
    <w:p w14:paraId="1FEFBB7D" w14:textId="77777777" w:rsidR="005D152C" w:rsidRDefault="00E014CB" w:rsidP="00FD4F62">
      <w:pPr>
        <w:pStyle w:val="ListParagraph"/>
        <w:numPr>
          <w:ilvl w:val="0"/>
          <w:numId w:val="6"/>
        </w:numPr>
        <w:spacing w:after="234"/>
        <w:ind w:left="1095"/>
        <w:jc w:val="both"/>
        <w:rPr>
          <w:rFonts w:ascii="Arial" w:hAnsi="Arial" w:cs="Arial"/>
          <w:sz w:val="24"/>
          <w:szCs w:val="24"/>
        </w:rPr>
      </w:pPr>
      <w:r w:rsidRPr="005D152C">
        <w:rPr>
          <w:rFonts w:ascii="Arial" w:hAnsi="Arial" w:cs="Arial"/>
          <w:sz w:val="24"/>
          <w:szCs w:val="24"/>
        </w:rPr>
        <w:t xml:space="preserve">A </w:t>
      </w:r>
      <w:r w:rsidR="00377A52" w:rsidRPr="005D152C">
        <w:rPr>
          <w:rFonts w:ascii="Arial" w:hAnsi="Arial" w:cs="Arial"/>
          <w:sz w:val="24"/>
          <w:szCs w:val="24"/>
        </w:rPr>
        <w:t xml:space="preserve">reduction in the number of inappropriate referrals and re-referrals to children’s social care through earlier intervention and robust risk assessment at earlier stage. This reinforces the established approach of the </w:t>
      </w:r>
      <w:r w:rsidR="000A6A7C">
        <w:rPr>
          <w:rFonts w:ascii="Arial" w:hAnsi="Arial" w:cs="Arial"/>
          <w:sz w:val="24"/>
          <w:szCs w:val="24"/>
        </w:rPr>
        <w:t>E</w:t>
      </w:r>
      <w:r w:rsidR="00377A52" w:rsidRPr="005D152C">
        <w:rPr>
          <w:rFonts w:ascii="Arial" w:hAnsi="Arial" w:cs="Arial"/>
          <w:sz w:val="24"/>
          <w:szCs w:val="24"/>
        </w:rPr>
        <w:t xml:space="preserve">arly Help offer, so that when contacts/referrals do not meet the CSC “in need” threshold there is still the possibility of an </w:t>
      </w:r>
      <w:r w:rsidR="005D13E6">
        <w:rPr>
          <w:rFonts w:ascii="Arial" w:hAnsi="Arial" w:cs="Arial"/>
          <w:sz w:val="24"/>
          <w:szCs w:val="24"/>
        </w:rPr>
        <w:t>e</w:t>
      </w:r>
      <w:r w:rsidR="00377A52" w:rsidRPr="005D152C">
        <w:rPr>
          <w:rFonts w:ascii="Arial" w:hAnsi="Arial" w:cs="Arial"/>
          <w:sz w:val="24"/>
          <w:szCs w:val="24"/>
        </w:rPr>
        <w:t xml:space="preserve">arly </w:t>
      </w:r>
      <w:r w:rsidR="005D13E6">
        <w:rPr>
          <w:rFonts w:ascii="Arial" w:hAnsi="Arial" w:cs="Arial"/>
          <w:sz w:val="24"/>
          <w:szCs w:val="24"/>
        </w:rPr>
        <w:t>h</w:t>
      </w:r>
      <w:r w:rsidR="00377A52" w:rsidRPr="005D152C">
        <w:rPr>
          <w:rFonts w:ascii="Arial" w:hAnsi="Arial" w:cs="Arial"/>
          <w:sz w:val="24"/>
          <w:szCs w:val="24"/>
        </w:rPr>
        <w:t xml:space="preserve">elp response, or alternatively a recommendation back to the referrer to begin </w:t>
      </w:r>
      <w:r w:rsidR="004D7CB5" w:rsidRPr="006B1F4A">
        <w:rPr>
          <w:rFonts w:ascii="Arial" w:hAnsi="Arial" w:cs="Arial"/>
          <w:sz w:val="24"/>
          <w:szCs w:val="24"/>
        </w:rPr>
        <w:t xml:space="preserve">(with consent from parents) </w:t>
      </w:r>
      <w:r w:rsidR="00377A52" w:rsidRPr="006B1F4A">
        <w:rPr>
          <w:rFonts w:ascii="Arial" w:hAnsi="Arial" w:cs="Arial"/>
          <w:sz w:val="24"/>
          <w:szCs w:val="24"/>
        </w:rPr>
        <w:t xml:space="preserve">the </w:t>
      </w:r>
      <w:r w:rsidR="004D7CB5" w:rsidRPr="006B1F4A">
        <w:rPr>
          <w:rFonts w:ascii="Arial" w:hAnsi="Arial" w:cs="Arial"/>
          <w:sz w:val="24"/>
          <w:szCs w:val="24"/>
        </w:rPr>
        <w:t>E</w:t>
      </w:r>
      <w:r w:rsidR="00377A52" w:rsidRPr="006B1F4A">
        <w:rPr>
          <w:rFonts w:ascii="Arial" w:hAnsi="Arial" w:cs="Arial"/>
          <w:sz w:val="24"/>
          <w:szCs w:val="24"/>
        </w:rPr>
        <w:t xml:space="preserve">arly </w:t>
      </w:r>
      <w:r w:rsidR="004D7CB5" w:rsidRPr="006B1F4A">
        <w:rPr>
          <w:rFonts w:ascii="Arial" w:hAnsi="Arial" w:cs="Arial"/>
          <w:sz w:val="24"/>
          <w:szCs w:val="24"/>
        </w:rPr>
        <w:t>H</w:t>
      </w:r>
      <w:r w:rsidR="00377A52" w:rsidRPr="006B1F4A">
        <w:rPr>
          <w:rFonts w:ascii="Arial" w:hAnsi="Arial" w:cs="Arial"/>
          <w:sz w:val="24"/>
          <w:szCs w:val="24"/>
        </w:rPr>
        <w:t xml:space="preserve">elp </w:t>
      </w:r>
      <w:r w:rsidR="005D13E6" w:rsidRPr="006B1F4A">
        <w:rPr>
          <w:rFonts w:ascii="Arial" w:hAnsi="Arial" w:cs="Arial"/>
          <w:sz w:val="24"/>
          <w:szCs w:val="24"/>
        </w:rPr>
        <w:t>a</w:t>
      </w:r>
      <w:r w:rsidR="00377A52" w:rsidRPr="006B1F4A">
        <w:rPr>
          <w:rFonts w:ascii="Arial" w:hAnsi="Arial" w:cs="Arial"/>
          <w:sz w:val="24"/>
          <w:szCs w:val="24"/>
        </w:rPr>
        <w:t>ssessment process in order</w:t>
      </w:r>
      <w:r w:rsidR="00377A52" w:rsidRPr="005D152C">
        <w:rPr>
          <w:rFonts w:ascii="Arial" w:hAnsi="Arial" w:cs="Arial"/>
          <w:sz w:val="24"/>
          <w:szCs w:val="24"/>
        </w:rPr>
        <w:t xml:space="preserve"> to coordinate support for the child and family. </w:t>
      </w:r>
    </w:p>
    <w:p w14:paraId="4AF86108" w14:textId="77777777" w:rsidR="005D152C" w:rsidRPr="005D152C" w:rsidRDefault="005D152C" w:rsidP="005D152C">
      <w:pPr>
        <w:pStyle w:val="ListParagraph"/>
        <w:rPr>
          <w:rFonts w:ascii="Arial" w:hAnsi="Arial" w:cs="Arial"/>
          <w:sz w:val="24"/>
          <w:szCs w:val="24"/>
        </w:rPr>
      </w:pPr>
    </w:p>
    <w:p w14:paraId="35AF59B5" w14:textId="77777777" w:rsidR="00E014CB" w:rsidRDefault="00377A52" w:rsidP="00FD4F62">
      <w:pPr>
        <w:pStyle w:val="ListParagraph"/>
        <w:numPr>
          <w:ilvl w:val="0"/>
          <w:numId w:val="6"/>
        </w:numPr>
        <w:spacing w:after="234"/>
        <w:ind w:left="1095"/>
        <w:jc w:val="both"/>
        <w:rPr>
          <w:rFonts w:ascii="Arial" w:hAnsi="Arial" w:cs="Arial"/>
          <w:sz w:val="24"/>
          <w:szCs w:val="24"/>
        </w:rPr>
      </w:pPr>
      <w:r w:rsidRPr="005D152C">
        <w:rPr>
          <w:rFonts w:ascii="Arial" w:hAnsi="Arial" w:cs="Arial"/>
          <w:sz w:val="24"/>
          <w:szCs w:val="24"/>
        </w:rPr>
        <w:t xml:space="preserve">Quantitative data and trend analysis of the referrals and re-referrals to </w:t>
      </w:r>
      <w:r w:rsidR="005D13E6">
        <w:rPr>
          <w:rFonts w:ascii="Arial" w:hAnsi="Arial" w:cs="Arial"/>
          <w:sz w:val="24"/>
          <w:szCs w:val="24"/>
        </w:rPr>
        <w:t>e</w:t>
      </w:r>
      <w:r w:rsidRPr="005D152C">
        <w:rPr>
          <w:rFonts w:ascii="Arial" w:hAnsi="Arial" w:cs="Arial"/>
          <w:sz w:val="24"/>
          <w:szCs w:val="24"/>
        </w:rPr>
        <w:t xml:space="preserve">arly </w:t>
      </w:r>
      <w:r w:rsidR="005D13E6">
        <w:rPr>
          <w:rFonts w:ascii="Arial" w:hAnsi="Arial" w:cs="Arial"/>
          <w:sz w:val="24"/>
          <w:szCs w:val="24"/>
        </w:rPr>
        <w:t>h</w:t>
      </w:r>
      <w:r w:rsidRPr="005D152C">
        <w:rPr>
          <w:rFonts w:ascii="Arial" w:hAnsi="Arial" w:cs="Arial"/>
          <w:sz w:val="24"/>
          <w:szCs w:val="24"/>
        </w:rPr>
        <w:t xml:space="preserve">elp and </w:t>
      </w:r>
      <w:r w:rsidR="005D13E6">
        <w:rPr>
          <w:rFonts w:ascii="Arial" w:hAnsi="Arial" w:cs="Arial"/>
          <w:sz w:val="24"/>
          <w:szCs w:val="24"/>
        </w:rPr>
        <w:t>c</w:t>
      </w:r>
      <w:r w:rsidR="005D152C" w:rsidRPr="005D152C">
        <w:rPr>
          <w:rFonts w:ascii="Arial" w:hAnsi="Arial" w:cs="Arial"/>
          <w:sz w:val="24"/>
          <w:szCs w:val="24"/>
        </w:rPr>
        <w:t>hildren’s</w:t>
      </w:r>
      <w:r w:rsidRPr="005D152C">
        <w:rPr>
          <w:rFonts w:ascii="Arial" w:hAnsi="Arial" w:cs="Arial"/>
          <w:sz w:val="24"/>
          <w:szCs w:val="24"/>
        </w:rPr>
        <w:t xml:space="preserve"> </w:t>
      </w:r>
      <w:r w:rsidR="005D13E6">
        <w:rPr>
          <w:rFonts w:ascii="Arial" w:hAnsi="Arial" w:cs="Arial"/>
          <w:sz w:val="24"/>
          <w:szCs w:val="24"/>
        </w:rPr>
        <w:t>s</w:t>
      </w:r>
      <w:r w:rsidRPr="005D152C">
        <w:rPr>
          <w:rFonts w:ascii="Arial" w:hAnsi="Arial" w:cs="Arial"/>
          <w:sz w:val="24"/>
          <w:szCs w:val="24"/>
        </w:rPr>
        <w:t xml:space="preserve">ocial </w:t>
      </w:r>
      <w:r w:rsidR="005D13E6">
        <w:rPr>
          <w:rFonts w:ascii="Arial" w:hAnsi="Arial" w:cs="Arial"/>
          <w:sz w:val="24"/>
          <w:szCs w:val="24"/>
        </w:rPr>
        <w:t>c</w:t>
      </w:r>
      <w:r w:rsidRPr="005D152C">
        <w:rPr>
          <w:rFonts w:ascii="Arial" w:hAnsi="Arial" w:cs="Arial"/>
          <w:sz w:val="24"/>
          <w:szCs w:val="24"/>
        </w:rPr>
        <w:t xml:space="preserve">are is expected to show reduced demand on high level statutory intervention as this process becomes fully embedded and families receive support earlier in the </w:t>
      </w:r>
      <w:proofErr w:type="spellStart"/>
      <w:r w:rsidRPr="005D152C">
        <w:rPr>
          <w:rFonts w:ascii="Arial" w:hAnsi="Arial" w:cs="Arial"/>
          <w:sz w:val="24"/>
          <w:szCs w:val="24"/>
        </w:rPr>
        <w:t>dvelopment</w:t>
      </w:r>
      <w:proofErr w:type="spellEnd"/>
      <w:r w:rsidRPr="005D152C">
        <w:rPr>
          <w:rFonts w:ascii="Arial" w:hAnsi="Arial" w:cs="Arial"/>
          <w:sz w:val="24"/>
          <w:szCs w:val="24"/>
        </w:rPr>
        <w:t xml:space="preserve"> of a problem. </w:t>
      </w:r>
    </w:p>
    <w:p w14:paraId="23113A84" w14:textId="77777777" w:rsidR="00D15417" w:rsidRDefault="00D15417" w:rsidP="00D15417">
      <w:pPr>
        <w:pStyle w:val="ListParagraph"/>
        <w:rPr>
          <w:rFonts w:ascii="Arial" w:hAnsi="Arial" w:cs="Arial"/>
          <w:sz w:val="24"/>
          <w:szCs w:val="24"/>
        </w:rPr>
      </w:pPr>
    </w:p>
    <w:p w14:paraId="2EBF2AD6" w14:textId="77777777" w:rsidR="002F30A4" w:rsidRDefault="002F30A4" w:rsidP="00D15417">
      <w:pPr>
        <w:pStyle w:val="ListParagraph"/>
        <w:rPr>
          <w:rFonts w:ascii="Arial" w:hAnsi="Arial" w:cs="Arial"/>
          <w:sz w:val="24"/>
          <w:szCs w:val="24"/>
        </w:rPr>
      </w:pPr>
    </w:p>
    <w:p w14:paraId="76DB2B8E" w14:textId="6541E933" w:rsidR="002F30A4" w:rsidRDefault="002F30A4" w:rsidP="00D15417">
      <w:pPr>
        <w:pStyle w:val="ListParagraph"/>
        <w:rPr>
          <w:rFonts w:ascii="Arial" w:hAnsi="Arial" w:cs="Arial"/>
          <w:sz w:val="24"/>
          <w:szCs w:val="24"/>
        </w:rPr>
      </w:pPr>
    </w:p>
    <w:p w14:paraId="2C9C2C0F" w14:textId="7E530FD1" w:rsidR="0025150B" w:rsidRDefault="0025150B" w:rsidP="00D15417">
      <w:pPr>
        <w:pStyle w:val="ListParagraph"/>
        <w:rPr>
          <w:rFonts w:ascii="Arial" w:hAnsi="Arial" w:cs="Arial"/>
          <w:sz w:val="24"/>
          <w:szCs w:val="24"/>
        </w:rPr>
      </w:pPr>
    </w:p>
    <w:p w14:paraId="5392B2FF" w14:textId="77777777" w:rsidR="0025150B" w:rsidRDefault="0025150B" w:rsidP="00D15417">
      <w:pPr>
        <w:pStyle w:val="ListParagraph"/>
        <w:rPr>
          <w:rFonts w:ascii="Arial" w:hAnsi="Arial" w:cs="Arial"/>
          <w:sz w:val="24"/>
          <w:szCs w:val="24"/>
        </w:rPr>
      </w:pPr>
    </w:p>
    <w:p w14:paraId="5122E24B" w14:textId="77777777" w:rsidR="002F30A4" w:rsidRPr="00D15417" w:rsidRDefault="002F30A4" w:rsidP="00D15417">
      <w:pPr>
        <w:pStyle w:val="ListParagraph"/>
        <w:rPr>
          <w:rFonts w:ascii="Arial" w:hAnsi="Arial" w:cs="Arial"/>
          <w:sz w:val="24"/>
          <w:szCs w:val="24"/>
        </w:rPr>
      </w:pPr>
    </w:p>
    <w:p w14:paraId="66FE918C" w14:textId="77777777" w:rsidR="00D15417" w:rsidRPr="00CE1D33" w:rsidRDefault="00D15417" w:rsidP="00CE1D33">
      <w:pPr>
        <w:spacing w:after="234"/>
        <w:rPr>
          <w:rFonts w:ascii="Arial" w:hAnsi="Arial" w:cs="Arial"/>
          <w:b/>
          <w:sz w:val="32"/>
          <w:szCs w:val="32"/>
        </w:rPr>
      </w:pPr>
      <w:r w:rsidRPr="00DF7B06">
        <w:rPr>
          <w:rFonts w:ascii="Arial" w:hAnsi="Arial" w:cs="Arial"/>
          <w:b/>
          <w:sz w:val="32"/>
          <w:szCs w:val="32"/>
        </w:rPr>
        <w:t>6</w:t>
      </w:r>
      <w:r w:rsidR="00DF7B06">
        <w:rPr>
          <w:rFonts w:ascii="Arial" w:hAnsi="Arial" w:cs="Arial"/>
          <w:b/>
          <w:sz w:val="32"/>
          <w:szCs w:val="32"/>
        </w:rPr>
        <w:t>.</w:t>
      </w:r>
      <w:r w:rsidRPr="00DF7B06">
        <w:rPr>
          <w:rFonts w:ascii="Arial" w:hAnsi="Arial" w:cs="Arial"/>
          <w:b/>
          <w:sz w:val="32"/>
          <w:szCs w:val="32"/>
        </w:rPr>
        <w:t xml:space="preserve"> CONSENT</w:t>
      </w:r>
    </w:p>
    <w:p w14:paraId="4F229F85" w14:textId="77777777" w:rsidR="00C00012" w:rsidRDefault="00D15417" w:rsidP="00CE1D33">
      <w:pPr>
        <w:autoSpaceDE w:val="0"/>
        <w:autoSpaceDN w:val="0"/>
        <w:adjustRightInd w:val="0"/>
        <w:spacing w:after="0" w:line="240" w:lineRule="auto"/>
        <w:jc w:val="both"/>
        <w:rPr>
          <w:rFonts w:ascii="Arial" w:hAnsi="Arial" w:cs="Arial"/>
          <w:color w:val="000000"/>
          <w:sz w:val="24"/>
          <w:szCs w:val="24"/>
        </w:rPr>
      </w:pPr>
      <w:r w:rsidRPr="00D15417">
        <w:rPr>
          <w:rFonts w:ascii="Arial" w:hAnsi="Arial" w:cs="Arial"/>
          <w:color w:val="000000"/>
          <w:sz w:val="24"/>
          <w:szCs w:val="24"/>
        </w:rPr>
        <w:t>All practitioners should aim to gain consent to share information, but should be mindful of situations where to do so would place a child at increased risk of harm. Information may be shared without consent if a practitioner has reason to believe that there is good reason to do so, and that the sharing of information will enhance the safeguarding of a child in a timely manner. When decisions are made to share or withhold information, practitioners should record who has been given the information and why</w:t>
      </w:r>
      <w:r>
        <w:rPr>
          <w:rFonts w:ascii="Arial" w:hAnsi="Arial" w:cs="Arial"/>
          <w:color w:val="000000"/>
          <w:sz w:val="24"/>
          <w:szCs w:val="24"/>
        </w:rPr>
        <w:t xml:space="preserve">. </w:t>
      </w:r>
    </w:p>
    <w:p w14:paraId="7E4E8E39" w14:textId="77777777" w:rsidR="00C00012" w:rsidRDefault="00C00012" w:rsidP="00CE1D33">
      <w:pPr>
        <w:autoSpaceDE w:val="0"/>
        <w:autoSpaceDN w:val="0"/>
        <w:adjustRightInd w:val="0"/>
        <w:spacing w:after="0" w:line="240" w:lineRule="auto"/>
        <w:jc w:val="both"/>
        <w:rPr>
          <w:rFonts w:ascii="Arial" w:hAnsi="Arial" w:cs="Arial"/>
          <w:color w:val="000000"/>
          <w:sz w:val="24"/>
          <w:szCs w:val="24"/>
        </w:rPr>
      </w:pPr>
    </w:p>
    <w:p w14:paraId="26B329E7" w14:textId="77777777" w:rsidR="00D15417" w:rsidRPr="00D15417" w:rsidRDefault="00D15417" w:rsidP="00CE1D33">
      <w:pPr>
        <w:autoSpaceDE w:val="0"/>
        <w:autoSpaceDN w:val="0"/>
        <w:adjustRightInd w:val="0"/>
        <w:spacing w:after="0" w:line="240" w:lineRule="auto"/>
        <w:jc w:val="both"/>
        <w:rPr>
          <w:rFonts w:ascii="Arial" w:hAnsi="Arial" w:cs="Arial"/>
          <w:i/>
          <w:color w:val="000000"/>
          <w:sz w:val="24"/>
          <w:szCs w:val="24"/>
        </w:rPr>
      </w:pPr>
      <w:r w:rsidRPr="00D15417">
        <w:rPr>
          <w:rFonts w:ascii="Arial" w:hAnsi="Arial" w:cs="Arial"/>
          <w:i/>
          <w:color w:val="000000"/>
          <w:sz w:val="24"/>
          <w:szCs w:val="24"/>
        </w:rPr>
        <w:t xml:space="preserve">Working Together to </w:t>
      </w:r>
      <w:r w:rsidR="00C00012">
        <w:rPr>
          <w:rFonts w:ascii="Arial" w:hAnsi="Arial" w:cs="Arial"/>
          <w:i/>
          <w:color w:val="000000"/>
          <w:sz w:val="24"/>
          <w:szCs w:val="24"/>
        </w:rPr>
        <w:t>S</w:t>
      </w:r>
      <w:r w:rsidR="00C00012" w:rsidRPr="00D15417">
        <w:rPr>
          <w:rFonts w:ascii="Arial" w:hAnsi="Arial" w:cs="Arial"/>
          <w:i/>
          <w:color w:val="000000"/>
          <w:sz w:val="24"/>
          <w:szCs w:val="24"/>
        </w:rPr>
        <w:t>afeguard</w:t>
      </w:r>
      <w:r w:rsidRPr="00D15417">
        <w:rPr>
          <w:rFonts w:ascii="Arial" w:hAnsi="Arial" w:cs="Arial"/>
          <w:i/>
          <w:color w:val="000000"/>
          <w:sz w:val="24"/>
          <w:szCs w:val="24"/>
        </w:rPr>
        <w:t xml:space="preserve"> children</w:t>
      </w:r>
      <w:r w:rsidR="005D13E6">
        <w:rPr>
          <w:rFonts w:ascii="Arial" w:hAnsi="Arial" w:cs="Arial"/>
          <w:i/>
          <w:color w:val="000000"/>
          <w:sz w:val="24"/>
          <w:szCs w:val="24"/>
        </w:rPr>
        <w:t>.</w:t>
      </w:r>
      <w:r w:rsidRPr="00D15417">
        <w:rPr>
          <w:rFonts w:ascii="Arial" w:hAnsi="Arial" w:cs="Arial"/>
          <w:i/>
          <w:color w:val="000000"/>
          <w:sz w:val="24"/>
          <w:szCs w:val="24"/>
        </w:rPr>
        <w:t xml:space="preserve"> </w:t>
      </w:r>
    </w:p>
    <w:p w14:paraId="425B4CDF" w14:textId="77777777" w:rsidR="00D15417" w:rsidRDefault="00D15417" w:rsidP="00CE1D33">
      <w:pPr>
        <w:autoSpaceDE w:val="0"/>
        <w:autoSpaceDN w:val="0"/>
        <w:adjustRightInd w:val="0"/>
        <w:spacing w:after="0" w:line="240" w:lineRule="auto"/>
        <w:jc w:val="both"/>
        <w:rPr>
          <w:rFonts w:ascii="Arial" w:hAnsi="Arial" w:cs="Arial"/>
          <w:color w:val="000000"/>
          <w:sz w:val="24"/>
          <w:szCs w:val="24"/>
        </w:rPr>
      </w:pPr>
    </w:p>
    <w:p w14:paraId="43A0EB91" w14:textId="10ECC800" w:rsidR="00DF7B06" w:rsidRDefault="00D15417" w:rsidP="00CE1D33">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Within the MASH </w:t>
      </w:r>
      <w:r w:rsidR="003A5908">
        <w:rPr>
          <w:rFonts w:ascii="Arial" w:hAnsi="Arial" w:cs="Arial"/>
          <w:color w:val="000000"/>
          <w:sz w:val="24"/>
          <w:szCs w:val="24"/>
        </w:rPr>
        <w:t>it</w:t>
      </w:r>
      <w:r>
        <w:rPr>
          <w:rFonts w:ascii="Arial" w:hAnsi="Arial" w:cs="Arial"/>
          <w:color w:val="000000"/>
          <w:sz w:val="24"/>
          <w:szCs w:val="24"/>
        </w:rPr>
        <w:t xml:space="preserve"> is the MASH </w:t>
      </w:r>
      <w:r w:rsidR="003A5908">
        <w:rPr>
          <w:rFonts w:ascii="Arial" w:hAnsi="Arial" w:cs="Arial"/>
          <w:color w:val="000000"/>
          <w:sz w:val="24"/>
          <w:szCs w:val="24"/>
        </w:rPr>
        <w:t xml:space="preserve">Team Manager </w:t>
      </w:r>
      <w:r w:rsidR="002F30A4">
        <w:rPr>
          <w:rFonts w:ascii="Arial" w:hAnsi="Arial" w:cs="Arial"/>
          <w:color w:val="000000"/>
          <w:sz w:val="24"/>
          <w:szCs w:val="24"/>
        </w:rPr>
        <w:t xml:space="preserve">who </w:t>
      </w:r>
      <w:r>
        <w:rPr>
          <w:rFonts w:ascii="Arial" w:hAnsi="Arial" w:cs="Arial"/>
          <w:color w:val="000000"/>
          <w:sz w:val="24"/>
          <w:szCs w:val="24"/>
        </w:rPr>
        <w:t xml:space="preserve">should record a rationale on a child’s file to clarify why </w:t>
      </w:r>
      <w:r w:rsidR="003A5908">
        <w:rPr>
          <w:rFonts w:ascii="Arial" w:hAnsi="Arial" w:cs="Arial"/>
          <w:color w:val="000000"/>
          <w:sz w:val="24"/>
          <w:szCs w:val="24"/>
        </w:rPr>
        <w:t xml:space="preserve">consent </w:t>
      </w:r>
      <w:r>
        <w:rPr>
          <w:rFonts w:ascii="Arial" w:hAnsi="Arial" w:cs="Arial"/>
          <w:color w:val="000000"/>
          <w:sz w:val="24"/>
          <w:szCs w:val="24"/>
        </w:rPr>
        <w:t xml:space="preserve">was overridden. </w:t>
      </w:r>
      <w:r w:rsidRPr="00D15417">
        <w:rPr>
          <w:rFonts w:ascii="Arial" w:hAnsi="Arial" w:cs="Arial"/>
          <w:color w:val="000000"/>
          <w:sz w:val="24"/>
          <w:szCs w:val="24"/>
        </w:rPr>
        <w:t xml:space="preserve"> </w:t>
      </w:r>
    </w:p>
    <w:p w14:paraId="0F79EA60" w14:textId="77777777" w:rsidR="005623DC" w:rsidRDefault="005623DC" w:rsidP="00CE1D33">
      <w:pPr>
        <w:autoSpaceDE w:val="0"/>
        <w:autoSpaceDN w:val="0"/>
        <w:adjustRightInd w:val="0"/>
        <w:spacing w:after="0" w:line="240" w:lineRule="auto"/>
        <w:jc w:val="both"/>
        <w:rPr>
          <w:rFonts w:ascii="Arial" w:hAnsi="Arial" w:cs="Arial"/>
          <w:color w:val="000000"/>
          <w:sz w:val="24"/>
          <w:szCs w:val="24"/>
        </w:rPr>
      </w:pPr>
    </w:p>
    <w:p w14:paraId="53213067" w14:textId="77777777" w:rsidR="005623DC" w:rsidRDefault="005623DC" w:rsidP="00CE1D33">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Where a referral is received in the MASH without parental consent to share information and the safeguarding threshold is not met, the referrer will be informed of this and will be signposted to other services who could support. </w:t>
      </w:r>
    </w:p>
    <w:p w14:paraId="3B4ABCDB" w14:textId="77777777" w:rsidR="00DF7B06" w:rsidRDefault="00DF7B06" w:rsidP="00CE1D33">
      <w:pPr>
        <w:autoSpaceDE w:val="0"/>
        <w:autoSpaceDN w:val="0"/>
        <w:adjustRightInd w:val="0"/>
        <w:spacing w:after="0" w:line="240" w:lineRule="auto"/>
        <w:jc w:val="both"/>
        <w:rPr>
          <w:rFonts w:ascii="Arial" w:hAnsi="Arial" w:cs="Arial"/>
          <w:color w:val="000000"/>
          <w:sz w:val="24"/>
          <w:szCs w:val="24"/>
        </w:rPr>
      </w:pPr>
    </w:p>
    <w:p w14:paraId="3D3BE471" w14:textId="77777777" w:rsidR="003A423A" w:rsidRDefault="00DF7B06" w:rsidP="00DF7B06">
      <w:pPr>
        <w:autoSpaceDE w:val="0"/>
        <w:autoSpaceDN w:val="0"/>
        <w:adjustRightInd w:val="0"/>
        <w:spacing w:after="0" w:line="240" w:lineRule="auto"/>
        <w:rPr>
          <w:rFonts w:ascii="Arial" w:hAnsi="Arial" w:cs="Arial"/>
          <w:b/>
          <w:sz w:val="32"/>
          <w:szCs w:val="32"/>
        </w:rPr>
      </w:pPr>
      <w:r w:rsidRPr="00DF7B06">
        <w:rPr>
          <w:rFonts w:ascii="Arial" w:hAnsi="Arial" w:cs="Arial"/>
          <w:b/>
          <w:sz w:val="32"/>
          <w:szCs w:val="32"/>
        </w:rPr>
        <w:t>7.</w:t>
      </w:r>
      <w:r w:rsidR="00591411" w:rsidRPr="00DF7B06">
        <w:rPr>
          <w:rFonts w:ascii="Arial" w:hAnsi="Arial" w:cs="Arial"/>
          <w:b/>
          <w:sz w:val="32"/>
          <w:szCs w:val="32"/>
        </w:rPr>
        <w:t xml:space="preserve"> </w:t>
      </w:r>
      <w:r w:rsidR="00E014CB" w:rsidRPr="00DF7B06">
        <w:rPr>
          <w:rFonts w:ascii="Arial" w:hAnsi="Arial" w:cs="Arial"/>
          <w:b/>
          <w:sz w:val="32"/>
          <w:szCs w:val="32"/>
        </w:rPr>
        <w:t xml:space="preserve"> </w:t>
      </w:r>
      <w:r w:rsidR="00591411" w:rsidRPr="00DF7B06">
        <w:rPr>
          <w:rFonts w:ascii="Arial" w:hAnsi="Arial" w:cs="Arial"/>
          <w:b/>
          <w:sz w:val="32"/>
          <w:szCs w:val="32"/>
        </w:rPr>
        <w:t xml:space="preserve">MASH </w:t>
      </w:r>
      <w:r w:rsidR="003A423A" w:rsidRPr="00DF7B06">
        <w:rPr>
          <w:rFonts w:ascii="Arial" w:hAnsi="Arial" w:cs="Arial"/>
          <w:b/>
          <w:sz w:val="32"/>
          <w:szCs w:val="32"/>
        </w:rPr>
        <w:t>P</w:t>
      </w:r>
      <w:r w:rsidR="00AD20C1" w:rsidRPr="00DF7B06">
        <w:rPr>
          <w:rFonts w:ascii="Arial" w:hAnsi="Arial" w:cs="Arial"/>
          <w:b/>
          <w:sz w:val="32"/>
          <w:szCs w:val="32"/>
        </w:rPr>
        <w:t xml:space="preserve">artners </w:t>
      </w:r>
    </w:p>
    <w:p w14:paraId="3DB79672" w14:textId="77777777" w:rsidR="00DF7B06" w:rsidRPr="00DF7B06" w:rsidRDefault="00DF7B06" w:rsidP="00DF7B06">
      <w:pPr>
        <w:autoSpaceDE w:val="0"/>
        <w:autoSpaceDN w:val="0"/>
        <w:adjustRightInd w:val="0"/>
        <w:spacing w:after="0" w:line="240" w:lineRule="auto"/>
        <w:rPr>
          <w:rFonts w:ascii="Arial" w:hAnsi="Arial" w:cs="Arial"/>
          <w:b/>
          <w:sz w:val="32"/>
          <w:szCs w:val="32"/>
        </w:rPr>
      </w:pPr>
    </w:p>
    <w:p w14:paraId="4713739F" w14:textId="228BCCBF" w:rsidR="003A423A" w:rsidRPr="00CE1D33" w:rsidRDefault="003A423A" w:rsidP="00CE1D33">
      <w:pPr>
        <w:pStyle w:val="NoSpacing"/>
        <w:jc w:val="both"/>
        <w:rPr>
          <w:rFonts w:ascii="Arial" w:hAnsi="Arial" w:cs="Arial"/>
          <w:sz w:val="24"/>
          <w:szCs w:val="24"/>
        </w:rPr>
      </w:pPr>
      <w:r w:rsidRPr="00CE1D33">
        <w:rPr>
          <w:rFonts w:ascii="Arial" w:hAnsi="Arial" w:cs="Arial"/>
          <w:sz w:val="24"/>
          <w:szCs w:val="24"/>
        </w:rPr>
        <w:t>In Northamptonshire</w:t>
      </w:r>
      <w:r w:rsidR="003A5908">
        <w:rPr>
          <w:rFonts w:ascii="Arial" w:hAnsi="Arial" w:cs="Arial"/>
          <w:sz w:val="24"/>
          <w:szCs w:val="24"/>
        </w:rPr>
        <w:t>,</w:t>
      </w:r>
      <w:r w:rsidRPr="00CE1D33">
        <w:rPr>
          <w:rFonts w:ascii="Arial" w:hAnsi="Arial" w:cs="Arial"/>
          <w:sz w:val="24"/>
          <w:szCs w:val="24"/>
        </w:rPr>
        <w:t xml:space="preserve"> </w:t>
      </w:r>
      <w:r w:rsidR="00AE7F15">
        <w:rPr>
          <w:rFonts w:ascii="Arial" w:hAnsi="Arial" w:cs="Arial"/>
          <w:sz w:val="24"/>
          <w:szCs w:val="24"/>
        </w:rPr>
        <w:t>Northamptonshire Children’s Trust</w:t>
      </w:r>
      <w:r w:rsidRPr="00CE1D33">
        <w:rPr>
          <w:rFonts w:ascii="Arial" w:hAnsi="Arial" w:cs="Arial"/>
          <w:sz w:val="24"/>
          <w:szCs w:val="24"/>
        </w:rPr>
        <w:t xml:space="preserve"> and its partn</w:t>
      </w:r>
      <w:r w:rsidR="00CE1D33" w:rsidRPr="00CE1D33">
        <w:rPr>
          <w:rFonts w:ascii="Arial" w:hAnsi="Arial" w:cs="Arial"/>
          <w:sz w:val="24"/>
          <w:szCs w:val="24"/>
        </w:rPr>
        <w:t xml:space="preserve">er agencies established a </w:t>
      </w:r>
      <w:r w:rsidR="003A5908">
        <w:rPr>
          <w:rFonts w:ascii="Arial" w:hAnsi="Arial" w:cs="Arial"/>
          <w:sz w:val="24"/>
          <w:szCs w:val="24"/>
        </w:rPr>
        <w:t>MASH</w:t>
      </w:r>
      <w:r w:rsidRPr="00CE1D33">
        <w:rPr>
          <w:rFonts w:ascii="Arial" w:hAnsi="Arial" w:cs="Arial"/>
          <w:sz w:val="24"/>
          <w:szCs w:val="24"/>
        </w:rPr>
        <w:t xml:space="preserve"> in January 2013.</w:t>
      </w:r>
      <w:r w:rsidR="00CE1D33" w:rsidRPr="00CE1D33">
        <w:rPr>
          <w:rFonts w:ascii="Arial" w:hAnsi="Arial" w:cs="Arial"/>
          <w:sz w:val="24"/>
          <w:szCs w:val="24"/>
        </w:rPr>
        <w:t xml:space="preserve"> The MASH staffing compl</w:t>
      </w:r>
      <w:r w:rsidR="000A6A7C">
        <w:rPr>
          <w:rFonts w:ascii="Arial" w:hAnsi="Arial" w:cs="Arial"/>
          <w:sz w:val="24"/>
          <w:szCs w:val="24"/>
        </w:rPr>
        <w:t>e</w:t>
      </w:r>
      <w:r w:rsidR="00CE1D33" w:rsidRPr="00CE1D33">
        <w:rPr>
          <w:rFonts w:ascii="Arial" w:hAnsi="Arial" w:cs="Arial"/>
          <w:sz w:val="24"/>
          <w:szCs w:val="24"/>
        </w:rPr>
        <w:t>ment</w:t>
      </w:r>
      <w:r w:rsidR="00966D8C">
        <w:rPr>
          <w:rFonts w:ascii="Arial" w:hAnsi="Arial" w:cs="Arial"/>
          <w:sz w:val="24"/>
          <w:szCs w:val="24"/>
        </w:rPr>
        <w:t xml:space="preserve"> </w:t>
      </w:r>
      <w:r w:rsidR="00591411" w:rsidRPr="00CE1D33">
        <w:rPr>
          <w:rFonts w:ascii="Arial" w:hAnsi="Arial" w:cs="Arial"/>
          <w:sz w:val="24"/>
          <w:szCs w:val="24"/>
        </w:rPr>
        <w:t>comprises of multi-agency staff from different agencies and services</w:t>
      </w:r>
      <w:r w:rsidR="002F30A4">
        <w:rPr>
          <w:rFonts w:ascii="Arial" w:hAnsi="Arial" w:cs="Arial"/>
          <w:sz w:val="24"/>
          <w:szCs w:val="24"/>
        </w:rPr>
        <w:t>,</w:t>
      </w:r>
      <w:r w:rsidR="00591411" w:rsidRPr="00CE1D33">
        <w:rPr>
          <w:rFonts w:ascii="Arial" w:hAnsi="Arial" w:cs="Arial"/>
          <w:sz w:val="24"/>
          <w:szCs w:val="24"/>
        </w:rPr>
        <w:t xml:space="preserve"> </w:t>
      </w:r>
      <w:r w:rsidR="002F30A4">
        <w:rPr>
          <w:rFonts w:ascii="Arial" w:hAnsi="Arial" w:cs="Arial"/>
          <w:sz w:val="24"/>
          <w:szCs w:val="24"/>
        </w:rPr>
        <w:t>s</w:t>
      </w:r>
      <w:r w:rsidR="00591411" w:rsidRPr="00CE1D33">
        <w:rPr>
          <w:rFonts w:ascii="Arial" w:hAnsi="Arial" w:cs="Arial"/>
          <w:sz w:val="24"/>
          <w:szCs w:val="24"/>
        </w:rPr>
        <w:t xml:space="preserve">ome of which are physically based within the MASH and others are classed as virtual partners.  </w:t>
      </w:r>
    </w:p>
    <w:p w14:paraId="50477D4B" w14:textId="77777777" w:rsidR="003A423A" w:rsidRPr="00591411" w:rsidRDefault="003A423A" w:rsidP="003A423A">
      <w:pPr>
        <w:ind w:left="720" w:hanging="720"/>
        <w:rPr>
          <w:rFonts w:ascii="Arial" w:hAnsi="Arial" w:cs="Arial"/>
          <w:sz w:val="24"/>
          <w:szCs w:val="24"/>
        </w:rPr>
      </w:pPr>
    </w:p>
    <w:p w14:paraId="619E7A9D" w14:textId="77777777" w:rsidR="003A423A" w:rsidRPr="00591411" w:rsidRDefault="003A5908" w:rsidP="003A423A">
      <w:pPr>
        <w:ind w:left="720" w:hanging="720"/>
        <w:rPr>
          <w:rFonts w:ascii="Arial" w:hAnsi="Arial" w:cs="Arial"/>
          <w:sz w:val="24"/>
          <w:szCs w:val="24"/>
        </w:rPr>
      </w:pPr>
      <w:r>
        <w:rPr>
          <w:rFonts w:ascii="Arial" w:hAnsi="Arial" w:cs="Arial"/>
          <w:sz w:val="24"/>
          <w:szCs w:val="24"/>
        </w:rPr>
        <w:t xml:space="preserve">The following are deemed </w:t>
      </w:r>
      <w:r w:rsidR="003A423A" w:rsidRPr="00591411">
        <w:rPr>
          <w:rFonts w:ascii="Arial" w:hAnsi="Arial" w:cs="Arial"/>
          <w:sz w:val="24"/>
          <w:szCs w:val="24"/>
        </w:rPr>
        <w:t>Northamptonshire’s MASH Partner agencies</w:t>
      </w:r>
      <w:r>
        <w:rPr>
          <w:rFonts w:ascii="Arial" w:hAnsi="Arial" w:cs="Arial"/>
          <w:sz w:val="24"/>
          <w:szCs w:val="24"/>
        </w:rPr>
        <w:t>:</w:t>
      </w:r>
      <w:r w:rsidR="003A423A" w:rsidRPr="00591411">
        <w:rPr>
          <w:rFonts w:ascii="Arial" w:hAnsi="Arial" w:cs="Arial"/>
          <w:sz w:val="24"/>
          <w:szCs w:val="24"/>
        </w:rPr>
        <w:t xml:space="preserve"> </w:t>
      </w:r>
    </w:p>
    <w:p w14:paraId="17D2C71C" w14:textId="77777777" w:rsidR="003A423A" w:rsidRPr="00591411" w:rsidRDefault="003A423A" w:rsidP="003A423A">
      <w:pPr>
        <w:ind w:left="720" w:hanging="720"/>
        <w:rPr>
          <w:rFonts w:ascii="Arial" w:hAnsi="Arial" w:cs="Arial"/>
          <w:sz w:val="24"/>
          <w:szCs w:val="24"/>
        </w:rPr>
      </w:pPr>
      <w:r w:rsidRPr="00591411">
        <w:rPr>
          <w:rFonts w:ascii="Arial" w:hAnsi="Arial" w:cs="Arial"/>
          <w:sz w:val="24"/>
          <w:szCs w:val="24"/>
        </w:rPr>
        <w:t>Children’s Social Care</w:t>
      </w:r>
    </w:p>
    <w:p w14:paraId="0C2D2A22" w14:textId="77777777" w:rsidR="003A423A" w:rsidRPr="00591411" w:rsidRDefault="003A423A" w:rsidP="003A423A">
      <w:pPr>
        <w:ind w:left="720" w:hanging="720"/>
        <w:rPr>
          <w:rFonts w:ascii="Arial" w:hAnsi="Arial" w:cs="Arial"/>
          <w:sz w:val="24"/>
          <w:szCs w:val="24"/>
        </w:rPr>
      </w:pPr>
      <w:r w:rsidRPr="00591411">
        <w:rPr>
          <w:rFonts w:ascii="Arial" w:hAnsi="Arial" w:cs="Arial"/>
          <w:sz w:val="24"/>
          <w:szCs w:val="24"/>
        </w:rPr>
        <w:t>Northamptonshire Police</w:t>
      </w:r>
    </w:p>
    <w:p w14:paraId="3BB60D3A" w14:textId="77777777" w:rsidR="003A423A" w:rsidRPr="00591411" w:rsidRDefault="003A423A" w:rsidP="003A423A">
      <w:pPr>
        <w:ind w:left="720" w:hanging="720"/>
        <w:rPr>
          <w:rFonts w:ascii="Arial" w:hAnsi="Arial" w:cs="Arial"/>
          <w:sz w:val="24"/>
          <w:szCs w:val="24"/>
        </w:rPr>
      </w:pPr>
      <w:r w:rsidRPr="00591411">
        <w:rPr>
          <w:rFonts w:ascii="Arial" w:hAnsi="Arial" w:cs="Arial"/>
          <w:sz w:val="24"/>
          <w:szCs w:val="24"/>
        </w:rPr>
        <w:t xml:space="preserve">Youth </w:t>
      </w:r>
      <w:r w:rsidR="003A5908">
        <w:rPr>
          <w:rFonts w:ascii="Arial" w:hAnsi="Arial" w:cs="Arial"/>
          <w:sz w:val="24"/>
          <w:szCs w:val="24"/>
        </w:rPr>
        <w:t>Offending</w:t>
      </w:r>
      <w:r w:rsidR="003A5908" w:rsidRPr="00591411">
        <w:rPr>
          <w:rFonts w:ascii="Arial" w:hAnsi="Arial" w:cs="Arial"/>
          <w:sz w:val="24"/>
          <w:szCs w:val="24"/>
        </w:rPr>
        <w:t xml:space="preserve"> </w:t>
      </w:r>
      <w:r w:rsidR="003A5908">
        <w:rPr>
          <w:rFonts w:ascii="Arial" w:hAnsi="Arial" w:cs="Arial"/>
          <w:sz w:val="24"/>
          <w:szCs w:val="24"/>
        </w:rPr>
        <w:t>Service</w:t>
      </w:r>
    </w:p>
    <w:p w14:paraId="522650B9" w14:textId="77777777" w:rsidR="003A423A" w:rsidRPr="00591411" w:rsidRDefault="003A423A" w:rsidP="003A423A">
      <w:pPr>
        <w:ind w:left="720" w:hanging="720"/>
        <w:rPr>
          <w:rFonts w:ascii="Arial" w:hAnsi="Arial" w:cs="Arial"/>
          <w:sz w:val="24"/>
          <w:szCs w:val="24"/>
        </w:rPr>
      </w:pPr>
      <w:r w:rsidRPr="00591411">
        <w:rPr>
          <w:rFonts w:ascii="Arial" w:hAnsi="Arial" w:cs="Arial"/>
          <w:sz w:val="24"/>
          <w:szCs w:val="24"/>
        </w:rPr>
        <w:t>Probation</w:t>
      </w:r>
    </w:p>
    <w:p w14:paraId="22F39D34" w14:textId="77777777" w:rsidR="003A423A" w:rsidRPr="00591411" w:rsidRDefault="003A423A" w:rsidP="003A423A">
      <w:pPr>
        <w:ind w:left="720" w:hanging="720"/>
        <w:rPr>
          <w:rFonts w:ascii="Arial" w:hAnsi="Arial" w:cs="Arial"/>
          <w:sz w:val="24"/>
          <w:szCs w:val="24"/>
        </w:rPr>
      </w:pPr>
      <w:r w:rsidRPr="00591411">
        <w:rPr>
          <w:rFonts w:ascii="Arial" w:hAnsi="Arial" w:cs="Arial"/>
          <w:sz w:val="24"/>
          <w:szCs w:val="24"/>
        </w:rPr>
        <w:t xml:space="preserve">Health </w:t>
      </w:r>
    </w:p>
    <w:p w14:paraId="76E29F1E" w14:textId="77777777" w:rsidR="003A423A" w:rsidRPr="00591411" w:rsidRDefault="003A423A" w:rsidP="003A423A">
      <w:pPr>
        <w:ind w:left="720" w:hanging="720"/>
        <w:rPr>
          <w:rFonts w:ascii="Arial" w:hAnsi="Arial" w:cs="Arial"/>
          <w:sz w:val="24"/>
          <w:szCs w:val="24"/>
        </w:rPr>
      </w:pPr>
      <w:r w:rsidRPr="00591411">
        <w:rPr>
          <w:rFonts w:ascii="Arial" w:hAnsi="Arial" w:cs="Arial"/>
          <w:sz w:val="24"/>
          <w:szCs w:val="24"/>
        </w:rPr>
        <w:t xml:space="preserve">Education </w:t>
      </w:r>
    </w:p>
    <w:p w14:paraId="6EFF29D2" w14:textId="77777777" w:rsidR="003A423A" w:rsidRPr="00591411" w:rsidRDefault="00AE7F15" w:rsidP="003A423A">
      <w:pPr>
        <w:ind w:left="720" w:hanging="720"/>
        <w:rPr>
          <w:rFonts w:ascii="Arial" w:hAnsi="Arial" w:cs="Arial"/>
          <w:sz w:val="24"/>
          <w:szCs w:val="24"/>
        </w:rPr>
      </w:pPr>
      <w:r>
        <w:rPr>
          <w:rFonts w:ascii="Arial" w:hAnsi="Arial" w:cs="Arial"/>
          <w:sz w:val="24"/>
          <w:szCs w:val="24"/>
        </w:rPr>
        <w:t xml:space="preserve">Partnership Support Services </w:t>
      </w:r>
    </w:p>
    <w:p w14:paraId="4DF45B18" w14:textId="77777777" w:rsidR="003A423A" w:rsidRPr="00591411" w:rsidRDefault="003A423A" w:rsidP="003A423A">
      <w:pPr>
        <w:ind w:left="720" w:hanging="720"/>
        <w:rPr>
          <w:rFonts w:ascii="Arial" w:hAnsi="Arial" w:cs="Arial"/>
          <w:sz w:val="24"/>
          <w:szCs w:val="24"/>
        </w:rPr>
      </w:pPr>
      <w:r w:rsidRPr="00591411">
        <w:rPr>
          <w:rFonts w:ascii="Arial" w:hAnsi="Arial" w:cs="Arial"/>
          <w:sz w:val="24"/>
          <w:szCs w:val="24"/>
        </w:rPr>
        <w:t>Housing</w:t>
      </w:r>
    </w:p>
    <w:p w14:paraId="325780A9" w14:textId="77777777" w:rsidR="003A423A" w:rsidRPr="00591411" w:rsidRDefault="003A423A" w:rsidP="003A423A">
      <w:pPr>
        <w:ind w:left="720" w:hanging="720"/>
        <w:rPr>
          <w:rFonts w:ascii="Arial" w:hAnsi="Arial" w:cs="Arial"/>
          <w:sz w:val="24"/>
          <w:szCs w:val="24"/>
        </w:rPr>
      </w:pPr>
      <w:r w:rsidRPr="00591411">
        <w:rPr>
          <w:rFonts w:ascii="Arial" w:hAnsi="Arial" w:cs="Arial"/>
          <w:sz w:val="24"/>
          <w:szCs w:val="24"/>
        </w:rPr>
        <w:t xml:space="preserve">NDAS </w:t>
      </w:r>
    </w:p>
    <w:p w14:paraId="61EF9E2C" w14:textId="77777777" w:rsidR="003A423A" w:rsidRPr="00591411" w:rsidRDefault="003A423A" w:rsidP="003A423A">
      <w:pPr>
        <w:ind w:left="720" w:hanging="720"/>
        <w:rPr>
          <w:rFonts w:ascii="Arial" w:hAnsi="Arial" w:cs="Arial"/>
          <w:sz w:val="24"/>
          <w:szCs w:val="24"/>
        </w:rPr>
      </w:pPr>
      <w:r w:rsidRPr="00591411">
        <w:rPr>
          <w:rFonts w:ascii="Arial" w:hAnsi="Arial" w:cs="Arial"/>
          <w:sz w:val="24"/>
          <w:szCs w:val="24"/>
        </w:rPr>
        <w:t xml:space="preserve">Community </w:t>
      </w:r>
      <w:r w:rsidR="003A5908">
        <w:rPr>
          <w:rFonts w:ascii="Arial" w:hAnsi="Arial" w:cs="Arial"/>
          <w:sz w:val="24"/>
          <w:szCs w:val="24"/>
        </w:rPr>
        <w:t>Health</w:t>
      </w:r>
      <w:r w:rsidR="003A5908" w:rsidRPr="00591411">
        <w:rPr>
          <w:rFonts w:ascii="Arial" w:hAnsi="Arial" w:cs="Arial"/>
          <w:sz w:val="24"/>
          <w:szCs w:val="24"/>
        </w:rPr>
        <w:t xml:space="preserve"> </w:t>
      </w:r>
      <w:r w:rsidRPr="00591411">
        <w:rPr>
          <w:rFonts w:ascii="Arial" w:hAnsi="Arial" w:cs="Arial"/>
          <w:sz w:val="24"/>
          <w:szCs w:val="24"/>
        </w:rPr>
        <w:t xml:space="preserve">and </w:t>
      </w:r>
      <w:r w:rsidR="003A5908">
        <w:rPr>
          <w:rFonts w:ascii="Arial" w:hAnsi="Arial" w:cs="Arial"/>
          <w:sz w:val="24"/>
          <w:szCs w:val="24"/>
        </w:rPr>
        <w:t>Midwifery</w:t>
      </w:r>
    </w:p>
    <w:p w14:paraId="4093E277" w14:textId="77777777" w:rsidR="003A423A" w:rsidRPr="00591411" w:rsidRDefault="003A423A" w:rsidP="003A423A">
      <w:pPr>
        <w:ind w:left="720" w:hanging="720"/>
        <w:rPr>
          <w:rFonts w:ascii="Arial" w:hAnsi="Arial" w:cs="Arial"/>
          <w:sz w:val="24"/>
          <w:szCs w:val="24"/>
        </w:rPr>
      </w:pPr>
      <w:r w:rsidRPr="00591411">
        <w:rPr>
          <w:rFonts w:ascii="Arial" w:hAnsi="Arial" w:cs="Arial"/>
          <w:sz w:val="24"/>
          <w:szCs w:val="24"/>
        </w:rPr>
        <w:t xml:space="preserve">Mental </w:t>
      </w:r>
      <w:r w:rsidR="003A5908">
        <w:rPr>
          <w:rFonts w:ascii="Arial" w:hAnsi="Arial" w:cs="Arial"/>
          <w:sz w:val="24"/>
          <w:szCs w:val="24"/>
        </w:rPr>
        <w:t>Health</w:t>
      </w:r>
      <w:r w:rsidR="003A5908" w:rsidRPr="00591411">
        <w:rPr>
          <w:rFonts w:ascii="Arial" w:hAnsi="Arial" w:cs="Arial"/>
          <w:sz w:val="24"/>
          <w:szCs w:val="24"/>
        </w:rPr>
        <w:t xml:space="preserve"> </w:t>
      </w:r>
      <w:r w:rsidR="003A5908">
        <w:rPr>
          <w:rFonts w:ascii="Arial" w:hAnsi="Arial" w:cs="Arial"/>
          <w:sz w:val="24"/>
          <w:szCs w:val="24"/>
        </w:rPr>
        <w:t>Services</w:t>
      </w:r>
    </w:p>
    <w:p w14:paraId="0463B8F7" w14:textId="77777777" w:rsidR="003A423A" w:rsidRPr="00591411" w:rsidRDefault="00966D8C" w:rsidP="003A423A">
      <w:pPr>
        <w:ind w:left="720" w:hanging="720"/>
        <w:rPr>
          <w:rFonts w:ascii="Arial" w:hAnsi="Arial" w:cs="Arial"/>
          <w:sz w:val="24"/>
          <w:szCs w:val="24"/>
        </w:rPr>
      </w:pPr>
      <w:r>
        <w:rPr>
          <w:rFonts w:ascii="Arial" w:hAnsi="Arial" w:cs="Arial"/>
          <w:sz w:val="24"/>
          <w:szCs w:val="24"/>
        </w:rPr>
        <w:t>Substance to Solutions (S2S)</w:t>
      </w:r>
    </w:p>
    <w:p w14:paraId="00BB8505" w14:textId="77777777" w:rsidR="00C5380F" w:rsidRPr="00591411" w:rsidRDefault="003A423A" w:rsidP="003A423A">
      <w:pPr>
        <w:ind w:left="720" w:hanging="720"/>
        <w:rPr>
          <w:rFonts w:ascii="Arial" w:hAnsi="Arial" w:cs="Arial"/>
          <w:sz w:val="24"/>
          <w:szCs w:val="24"/>
        </w:rPr>
      </w:pPr>
      <w:r w:rsidRPr="005D60BB">
        <w:rPr>
          <w:rFonts w:ascii="Arial" w:hAnsi="Arial" w:cs="Arial"/>
          <w:sz w:val="24"/>
          <w:szCs w:val="24"/>
        </w:rPr>
        <w:t>Children’s Centres/Early Years Provider</w:t>
      </w:r>
    </w:p>
    <w:p w14:paraId="34EAC784" w14:textId="588C7528" w:rsidR="00CE1D33" w:rsidRPr="00CE1D33" w:rsidRDefault="00C5380F" w:rsidP="00CE1D33">
      <w:pPr>
        <w:pStyle w:val="NoSpacing"/>
        <w:rPr>
          <w:rFonts w:ascii="Arial" w:hAnsi="Arial" w:cs="Arial"/>
          <w:sz w:val="24"/>
          <w:szCs w:val="24"/>
        </w:rPr>
      </w:pPr>
      <w:r w:rsidRPr="00CE1D33">
        <w:rPr>
          <w:rFonts w:ascii="Arial" w:hAnsi="Arial" w:cs="Arial"/>
          <w:sz w:val="24"/>
          <w:szCs w:val="24"/>
        </w:rPr>
        <w:t xml:space="preserve">Some </w:t>
      </w:r>
      <w:r w:rsidR="003824D3" w:rsidRPr="00CE1D33">
        <w:rPr>
          <w:rFonts w:ascii="Arial" w:hAnsi="Arial" w:cs="Arial"/>
          <w:sz w:val="24"/>
          <w:szCs w:val="24"/>
        </w:rPr>
        <w:t>of these partners are virtual, however</w:t>
      </w:r>
      <w:r w:rsidR="000A6A7C">
        <w:rPr>
          <w:rFonts w:ascii="Arial" w:hAnsi="Arial" w:cs="Arial"/>
          <w:sz w:val="24"/>
          <w:szCs w:val="24"/>
        </w:rPr>
        <w:t>,</w:t>
      </w:r>
      <w:r w:rsidR="003824D3" w:rsidRPr="00CE1D33">
        <w:rPr>
          <w:rFonts w:ascii="Arial" w:hAnsi="Arial" w:cs="Arial"/>
          <w:sz w:val="24"/>
          <w:szCs w:val="24"/>
        </w:rPr>
        <w:t xml:space="preserve"> </w:t>
      </w:r>
      <w:r w:rsidR="00CE1D33" w:rsidRPr="00CE1D33">
        <w:rPr>
          <w:rFonts w:ascii="Arial" w:hAnsi="Arial" w:cs="Arial"/>
          <w:sz w:val="24"/>
          <w:szCs w:val="24"/>
        </w:rPr>
        <w:t>key partners are co-located</w:t>
      </w:r>
      <w:r w:rsidR="003A5908">
        <w:rPr>
          <w:rFonts w:ascii="Arial" w:hAnsi="Arial" w:cs="Arial"/>
          <w:sz w:val="24"/>
          <w:szCs w:val="24"/>
        </w:rPr>
        <w:t>, these are</w:t>
      </w:r>
      <w:r w:rsidR="0025150B">
        <w:rPr>
          <w:rFonts w:ascii="Arial" w:hAnsi="Arial" w:cs="Arial"/>
          <w:sz w:val="24"/>
          <w:szCs w:val="24"/>
        </w:rPr>
        <w:t>:</w:t>
      </w:r>
    </w:p>
    <w:p w14:paraId="22D31986" w14:textId="25543F1B" w:rsidR="002540A5" w:rsidRDefault="002540A5" w:rsidP="00CE1D33">
      <w:pPr>
        <w:pStyle w:val="NoSpacing"/>
        <w:rPr>
          <w:rFonts w:ascii="Arial" w:hAnsi="Arial" w:cs="Arial"/>
          <w:sz w:val="24"/>
          <w:szCs w:val="24"/>
        </w:rPr>
      </w:pPr>
      <w:r w:rsidRPr="00810A2D">
        <w:rPr>
          <w:rFonts w:ascii="Arial" w:hAnsi="Arial" w:cs="Arial"/>
          <w:sz w:val="24"/>
          <w:szCs w:val="24"/>
        </w:rPr>
        <w:t>Northamptonshire Children’s Trust</w:t>
      </w:r>
      <w:r>
        <w:rPr>
          <w:rFonts w:ascii="Arial" w:hAnsi="Arial" w:cs="Arial"/>
          <w:sz w:val="24"/>
          <w:szCs w:val="24"/>
        </w:rPr>
        <w:t xml:space="preserve"> </w:t>
      </w:r>
    </w:p>
    <w:p w14:paraId="2DF4DD5C" w14:textId="1786FA3B" w:rsidR="00CE1D33" w:rsidRPr="00CE1D33" w:rsidRDefault="00C5380F" w:rsidP="00CE1D33">
      <w:pPr>
        <w:pStyle w:val="NoSpacing"/>
        <w:rPr>
          <w:rFonts w:ascii="Arial" w:hAnsi="Arial" w:cs="Arial"/>
          <w:sz w:val="24"/>
          <w:szCs w:val="24"/>
        </w:rPr>
      </w:pPr>
      <w:r w:rsidRPr="00CE1D33">
        <w:rPr>
          <w:rFonts w:ascii="Arial" w:hAnsi="Arial" w:cs="Arial"/>
          <w:sz w:val="24"/>
          <w:szCs w:val="24"/>
        </w:rPr>
        <w:t xml:space="preserve">Northamptonshire Police </w:t>
      </w:r>
    </w:p>
    <w:p w14:paraId="02DDD8F4" w14:textId="2C05AD9A" w:rsidR="00810A2D" w:rsidRDefault="00C5380F" w:rsidP="00AE7F15">
      <w:pPr>
        <w:pStyle w:val="NoSpacing"/>
        <w:rPr>
          <w:rFonts w:ascii="Arial" w:hAnsi="Arial" w:cs="Arial"/>
          <w:sz w:val="24"/>
          <w:szCs w:val="24"/>
        </w:rPr>
      </w:pPr>
      <w:r w:rsidRPr="00810A2D">
        <w:rPr>
          <w:rFonts w:ascii="Arial" w:hAnsi="Arial" w:cs="Arial"/>
          <w:sz w:val="24"/>
          <w:szCs w:val="24"/>
        </w:rPr>
        <w:t xml:space="preserve">PVP (Public Protection) </w:t>
      </w:r>
    </w:p>
    <w:p w14:paraId="7E2E2BA1" w14:textId="47AD25B5" w:rsidR="00810A2D" w:rsidRDefault="0025150B" w:rsidP="00AE7F15">
      <w:pPr>
        <w:pStyle w:val="NoSpacing"/>
        <w:rPr>
          <w:rFonts w:ascii="Arial" w:hAnsi="Arial" w:cs="Arial"/>
          <w:sz w:val="24"/>
          <w:szCs w:val="24"/>
        </w:rPr>
      </w:pPr>
      <w:r>
        <w:rPr>
          <w:rFonts w:ascii="Arial" w:hAnsi="Arial" w:cs="Arial"/>
          <w:sz w:val="24"/>
          <w:szCs w:val="24"/>
        </w:rPr>
        <w:t xml:space="preserve">MASH </w:t>
      </w:r>
      <w:r w:rsidR="00C5380F" w:rsidRPr="00810A2D">
        <w:rPr>
          <w:rFonts w:ascii="Arial" w:hAnsi="Arial" w:cs="Arial"/>
          <w:sz w:val="24"/>
          <w:szCs w:val="24"/>
        </w:rPr>
        <w:t xml:space="preserve">Health </w:t>
      </w:r>
    </w:p>
    <w:p w14:paraId="0AE120DF" w14:textId="3940BDA5" w:rsidR="00810A2D" w:rsidRDefault="00AE7F15" w:rsidP="00AE7F15">
      <w:pPr>
        <w:pStyle w:val="NoSpacing"/>
        <w:rPr>
          <w:rFonts w:ascii="Arial" w:hAnsi="Arial" w:cs="Arial"/>
          <w:sz w:val="24"/>
          <w:szCs w:val="24"/>
        </w:rPr>
      </w:pPr>
      <w:r w:rsidRPr="00810A2D">
        <w:rPr>
          <w:rFonts w:ascii="Arial" w:hAnsi="Arial" w:cs="Arial"/>
          <w:sz w:val="24"/>
          <w:szCs w:val="24"/>
        </w:rPr>
        <w:t xml:space="preserve">MASH Education Leads </w:t>
      </w:r>
    </w:p>
    <w:p w14:paraId="25DCDF90" w14:textId="03B83405" w:rsidR="00C5380F" w:rsidRPr="00CE1D33" w:rsidRDefault="00AE7F15" w:rsidP="00AE7F15">
      <w:pPr>
        <w:pStyle w:val="NoSpacing"/>
        <w:rPr>
          <w:rFonts w:ascii="Arial" w:hAnsi="Arial" w:cs="Arial"/>
          <w:sz w:val="24"/>
          <w:szCs w:val="24"/>
        </w:rPr>
      </w:pPr>
      <w:r w:rsidRPr="00810A2D">
        <w:rPr>
          <w:rFonts w:ascii="Arial" w:hAnsi="Arial" w:cs="Arial"/>
          <w:sz w:val="24"/>
          <w:szCs w:val="24"/>
        </w:rPr>
        <w:t>Partnership Support Services</w:t>
      </w:r>
    </w:p>
    <w:p w14:paraId="25795DEF" w14:textId="77777777" w:rsidR="00591411" w:rsidRDefault="00591411" w:rsidP="003A423A">
      <w:pPr>
        <w:ind w:left="720" w:hanging="720"/>
        <w:rPr>
          <w:rFonts w:ascii="Arial" w:hAnsi="Arial" w:cs="Arial"/>
          <w:sz w:val="24"/>
          <w:szCs w:val="24"/>
        </w:rPr>
      </w:pPr>
    </w:p>
    <w:p w14:paraId="3C156803" w14:textId="77777777" w:rsidR="00591411" w:rsidRPr="00DF7B06" w:rsidRDefault="00DF7B06" w:rsidP="00591411">
      <w:pPr>
        <w:ind w:left="720" w:hanging="720"/>
        <w:rPr>
          <w:rFonts w:ascii="Arial" w:hAnsi="Arial" w:cs="Arial"/>
          <w:b/>
          <w:sz w:val="32"/>
          <w:szCs w:val="32"/>
        </w:rPr>
      </w:pPr>
      <w:r w:rsidRPr="00DF7B06">
        <w:rPr>
          <w:rFonts w:ascii="Arial" w:hAnsi="Arial" w:cs="Arial"/>
          <w:b/>
          <w:sz w:val="32"/>
          <w:szCs w:val="32"/>
        </w:rPr>
        <w:t>8</w:t>
      </w:r>
      <w:r>
        <w:rPr>
          <w:rFonts w:ascii="Arial" w:hAnsi="Arial" w:cs="Arial"/>
          <w:b/>
          <w:sz w:val="32"/>
          <w:szCs w:val="32"/>
        </w:rPr>
        <w:t>.</w:t>
      </w:r>
      <w:r w:rsidRPr="00DF7B06">
        <w:rPr>
          <w:rFonts w:ascii="Arial" w:hAnsi="Arial" w:cs="Arial"/>
          <w:b/>
          <w:sz w:val="32"/>
          <w:szCs w:val="32"/>
        </w:rPr>
        <w:t xml:space="preserve"> </w:t>
      </w:r>
      <w:r w:rsidR="00591411" w:rsidRPr="00DF7B06">
        <w:rPr>
          <w:rFonts w:ascii="Arial" w:hAnsi="Arial" w:cs="Arial"/>
          <w:b/>
          <w:sz w:val="32"/>
          <w:szCs w:val="32"/>
        </w:rPr>
        <w:t xml:space="preserve">MASH operating hours and how to make contact </w:t>
      </w:r>
    </w:p>
    <w:p w14:paraId="1C44168B" w14:textId="77777777" w:rsidR="00CE1D33" w:rsidRPr="00CE1D33" w:rsidRDefault="003A2BC0" w:rsidP="00CE1D33">
      <w:pPr>
        <w:pStyle w:val="NoSpacing"/>
        <w:jc w:val="both"/>
        <w:rPr>
          <w:rFonts w:ascii="Arial" w:hAnsi="Arial" w:cs="Arial"/>
          <w:sz w:val="24"/>
          <w:szCs w:val="24"/>
        </w:rPr>
      </w:pPr>
      <w:r w:rsidRPr="00CE1D33">
        <w:rPr>
          <w:rFonts w:ascii="Arial" w:hAnsi="Arial" w:cs="Arial"/>
          <w:sz w:val="24"/>
          <w:szCs w:val="24"/>
        </w:rPr>
        <w:t xml:space="preserve">The MASH is located at the Criminal Justice Centre, </w:t>
      </w:r>
      <w:r w:rsidR="00CE1D33" w:rsidRPr="00CE1D33">
        <w:rPr>
          <w:rFonts w:ascii="Arial" w:hAnsi="Arial" w:cs="Arial"/>
          <w:sz w:val="24"/>
          <w:szCs w:val="24"/>
        </w:rPr>
        <w:t xml:space="preserve">700 Pavilion Drive, Brackmills,  </w:t>
      </w:r>
    </w:p>
    <w:p w14:paraId="7B218D63" w14:textId="77777777" w:rsidR="005263D5" w:rsidRDefault="003A2BC0" w:rsidP="00CE1D33">
      <w:pPr>
        <w:pStyle w:val="NoSpacing"/>
        <w:jc w:val="both"/>
        <w:rPr>
          <w:rFonts w:ascii="Arial" w:hAnsi="Arial" w:cs="Arial"/>
          <w:sz w:val="24"/>
          <w:szCs w:val="24"/>
        </w:rPr>
      </w:pPr>
      <w:r w:rsidRPr="00CE1D33">
        <w:rPr>
          <w:rFonts w:ascii="Arial" w:hAnsi="Arial" w:cs="Arial"/>
          <w:sz w:val="24"/>
          <w:szCs w:val="24"/>
        </w:rPr>
        <w:t xml:space="preserve">Northampton, NN4 </w:t>
      </w:r>
      <w:r w:rsidR="003A5908">
        <w:rPr>
          <w:rFonts w:ascii="Arial" w:hAnsi="Arial" w:cs="Arial"/>
          <w:sz w:val="24"/>
          <w:szCs w:val="24"/>
        </w:rPr>
        <w:t>7SL</w:t>
      </w:r>
      <w:r w:rsidRPr="00CE1D33">
        <w:rPr>
          <w:rFonts w:ascii="Arial" w:hAnsi="Arial" w:cs="Arial"/>
          <w:sz w:val="24"/>
          <w:szCs w:val="24"/>
        </w:rPr>
        <w:t xml:space="preserve">. </w:t>
      </w:r>
    </w:p>
    <w:p w14:paraId="513A0653" w14:textId="77777777" w:rsidR="00673615" w:rsidRPr="00CE1D33" w:rsidRDefault="00673615" w:rsidP="00CE1D33">
      <w:pPr>
        <w:pStyle w:val="NoSpacing"/>
        <w:jc w:val="both"/>
        <w:rPr>
          <w:rFonts w:ascii="Arial" w:hAnsi="Arial" w:cs="Arial"/>
          <w:sz w:val="24"/>
          <w:szCs w:val="24"/>
        </w:rPr>
      </w:pPr>
    </w:p>
    <w:p w14:paraId="3A1185A1" w14:textId="77777777" w:rsidR="00CE1D33" w:rsidRPr="00CE1D33" w:rsidRDefault="003A2BC0" w:rsidP="00CE1D33">
      <w:pPr>
        <w:pStyle w:val="NoSpacing"/>
        <w:jc w:val="both"/>
        <w:rPr>
          <w:rFonts w:ascii="Arial" w:hAnsi="Arial" w:cs="Arial"/>
          <w:sz w:val="24"/>
          <w:szCs w:val="24"/>
        </w:rPr>
      </w:pPr>
      <w:r w:rsidRPr="00CE1D33">
        <w:rPr>
          <w:rFonts w:ascii="Arial" w:hAnsi="Arial" w:cs="Arial"/>
          <w:sz w:val="24"/>
          <w:szCs w:val="24"/>
        </w:rPr>
        <w:t>Any child, parent, family member, professional part</w:t>
      </w:r>
      <w:r w:rsidR="00CE1D33" w:rsidRPr="00CE1D33">
        <w:rPr>
          <w:rFonts w:ascii="Arial" w:hAnsi="Arial" w:cs="Arial"/>
          <w:sz w:val="24"/>
          <w:szCs w:val="24"/>
        </w:rPr>
        <w:t xml:space="preserve">ner or member of the public can </w:t>
      </w:r>
    </w:p>
    <w:p w14:paraId="4D404568" w14:textId="4CB04575" w:rsidR="00CE1D33" w:rsidRPr="00CE1D33" w:rsidRDefault="003A2BC0" w:rsidP="00CE1D33">
      <w:pPr>
        <w:pStyle w:val="NoSpacing"/>
        <w:jc w:val="both"/>
        <w:rPr>
          <w:rFonts w:ascii="Arial" w:hAnsi="Arial" w:cs="Arial"/>
          <w:sz w:val="24"/>
          <w:szCs w:val="24"/>
        </w:rPr>
      </w:pPr>
      <w:r w:rsidRPr="00CE1D33">
        <w:rPr>
          <w:rFonts w:ascii="Arial" w:hAnsi="Arial" w:cs="Arial"/>
          <w:sz w:val="24"/>
          <w:szCs w:val="24"/>
        </w:rPr>
        <w:t>contact the MASH</w:t>
      </w:r>
      <w:r w:rsidR="00027AAB" w:rsidRPr="00CE1D33">
        <w:rPr>
          <w:rFonts w:ascii="Arial" w:hAnsi="Arial" w:cs="Arial"/>
          <w:sz w:val="24"/>
          <w:szCs w:val="24"/>
        </w:rPr>
        <w:t xml:space="preserve"> </w:t>
      </w:r>
      <w:r w:rsidR="00027AAB" w:rsidRPr="006F7FA5">
        <w:rPr>
          <w:rFonts w:ascii="Arial" w:hAnsi="Arial" w:cs="Arial"/>
          <w:sz w:val="24"/>
          <w:szCs w:val="24"/>
        </w:rPr>
        <w:t>on</w:t>
      </w:r>
      <w:r w:rsidR="00591411" w:rsidRPr="006F7FA5">
        <w:rPr>
          <w:rFonts w:ascii="Arial" w:hAnsi="Arial" w:cs="Arial"/>
          <w:sz w:val="24"/>
          <w:szCs w:val="24"/>
        </w:rPr>
        <w:t xml:space="preserve"> </w:t>
      </w:r>
      <w:r w:rsidR="001643C4" w:rsidRPr="006F7FA5">
        <w:rPr>
          <w:rFonts w:ascii="Arial" w:hAnsi="Arial" w:cs="Arial"/>
          <w:b/>
          <w:sz w:val="24"/>
          <w:szCs w:val="24"/>
        </w:rPr>
        <w:t>0300 126 7</w:t>
      </w:r>
      <w:r w:rsidR="00591411" w:rsidRPr="006F7FA5">
        <w:rPr>
          <w:rFonts w:ascii="Arial" w:hAnsi="Arial" w:cs="Arial"/>
          <w:b/>
          <w:sz w:val="24"/>
          <w:szCs w:val="24"/>
        </w:rPr>
        <w:t>000</w:t>
      </w:r>
      <w:r w:rsidR="006F7FA5">
        <w:rPr>
          <w:rFonts w:ascii="Arial" w:hAnsi="Arial" w:cs="Arial"/>
          <w:b/>
          <w:sz w:val="24"/>
          <w:szCs w:val="24"/>
        </w:rPr>
        <w:t>.</w:t>
      </w:r>
      <w:r w:rsidR="005D13E6" w:rsidRPr="00CE1D33">
        <w:rPr>
          <w:rFonts w:ascii="Arial" w:hAnsi="Arial" w:cs="Arial"/>
          <w:sz w:val="24"/>
          <w:szCs w:val="24"/>
        </w:rPr>
        <w:t>The</w:t>
      </w:r>
      <w:r w:rsidR="00027AAB" w:rsidRPr="00CE1D33">
        <w:rPr>
          <w:rFonts w:ascii="Arial" w:hAnsi="Arial" w:cs="Arial"/>
          <w:sz w:val="24"/>
          <w:szCs w:val="24"/>
        </w:rPr>
        <w:t xml:space="preserve"> call</w:t>
      </w:r>
      <w:r w:rsidR="00591411" w:rsidRPr="00CE1D33">
        <w:rPr>
          <w:rFonts w:ascii="Arial" w:hAnsi="Arial" w:cs="Arial"/>
          <w:sz w:val="24"/>
          <w:szCs w:val="24"/>
        </w:rPr>
        <w:t xml:space="preserve"> will</w:t>
      </w:r>
      <w:r w:rsidR="003A5908">
        <w:rPr>
          <w:rFonts w:ascii="Arial" w:hAnsi="Arial" w:cs="Arial"/>
          <w:sz w:val="24"/>
          <w:szCs w:val="24"/>
        </w:rPr>
        <w:t xml:space="preserve"> initially</w:t>
      </w:r>
      <w:r w:rsidR="00591411" w:rsidRPr="00CE1D33">
        <w:rPr>
          <w:rFonts w:ascii="Arial" w:hAnsi="Arial" w:cs="Arial"/>
          <w:sz w:val="24"/>
          <w:szCs w:val="24"/>
        </w:rPr>
        <w:t xml:space="preserve"> go through to the </w:t>
      </w:r>
      <w:r w:rsidR="00966D8C">
        <w:rPr>
          <w:rFonts w:ascii="Arial" w:hAnsi="Arial" w:cs="Arial"/>
          <w:sz w:val="24"/>
          <w:szCs w:val="24"/>
        </w:rPr>
        <w:t>Customer</w:t>
      </w:r>
      <w:r w:rsidR="00591411" w:rsidRPr="00CE1D33">
        <w:rPr>
          <w:rFonts w:ascii="Arial" w:hAnsi="Arial" w:cs="Arial"/>
          <w:sz w:val="24"/>
          <w:szCs w:val="24"/>
        </w:rPr>
        <w:t xml:space="preserve"> </w:t>
      </w:r>
    </w:p>
    <w:p w14:paraId="35B39168" w14:textId="77777777" w:rsidR="005263D5" w:rsidRDefault="00966D8C" w:rsidP="00CE1D33">
      <w:pPr>
        <w:pStyle w:val="NoSpacing"/>
        <w:jc w:val="both"/>
        <w:rPr>
          <w:rFonts w:ascii="Arial" w:hAnsi="Arial" w:cs="Arial"/>
          <w:sz w:val="24"/>
          <w:szCs w:val="24"/>
        </w:rPr>
      </w:pPr>
      <w:r>
        <w:rPr>
          <w:rFonts w:ascii="Arial" w:hAnsi="Arial" w:cs="Arial"/>
          <w:sz w:val="24"/>
          <w:szCs w:val="24"/>
        </w:rPr>
        <w:t>S</w:t>
      </w:r>
      <w:r w:rsidR="00591411" w:rsidRPr="00CE1D33">
        <w:rPr>
          <w:rFonts w:ascii="Arial" w:hAnsi="Arial" w:cs="Arial"/>
          <w:sz w:val="24"/>
          <w:szCs w:val="24"/>
        </w:rPr>
        <w:t xml:space="preserve">ervice </w:t>
      </w:r>
      <w:r>
        <w:rPr>
          <w:rFonts w:ascii="Arial" w:hAnsi="Arial" w:cs="Arial"/>
          <w:sz w:val="24"/>
          <w:szCs w:val="24"/>
        </w:rPr>
        <w:t>C</w:t>
      </w:r>
      <w:r w:rsidR="00591411" w:rsidRPr="00CE1D33">
        <w:rPr>
          <w:rFonts w:ascii="Arial" w:hAnsi="Arial" w:cs="Arial"/>
          <w:sz w:val="24"/>
          <w:szCs w:val="24"/>
        </w:rPr>
        <w:t>entre</w:t>
      </w:r>
      <w:r w:rsidR="003A5908">
        <w:rPr>
          <w:rFonts w:ascii="Arial" w:hAnsi="Arial" w:cs="Arial"/>
          <w:sz w:val="24"/>
          <w:szCs w:val="24"/>
        </w:rPr>
        <w:t>,</w:t>
      </w:r>
      <w:r w:rsidR="00591411" w:rsidRPr="00CE1D33">
        <w:rPr>
          <w:rFonts w:ascii="Arial" w:hAnsi="Arial" w:cs="Arial"/>
          <w:sz w:val="24"/>
          <w:szCs w:val="24"/>
        </w:rPr>
        <w:t xml:space="preserve"> who will determine whether this is an open case </w:t>
      </w:r>
      <w:r w:rsidR="003A2BC0" w:rsidRPr="00CE1D33">
        <w:rPr>
          <w:rFonts w:ascii="Arial" w:hAnsi="Arial" w:cs="Arial"/>
          <w:sz w:val="24"/>
          <w:szCs w:val="24"/>
        </w:rPr>
        <w:t xml:space="preserve">to social care or </w:t>
      </w:r>
      <w:r w:rsidR="005D13E6" w:rsidRPr="00CE1D33">
        <w:rPr>
          <w:rFonts w:ascii="Arial" w:hAnsi="Arial" w:cs="Arial"/>
          <w:sz w:val="24"/>
          <w:szCs w:val="24"/>
        </w:rPr>
        <w:t>e</w:t>
      </w:r>
      <w:r w:rsidR="003A2BC0" w:rsidRPr="00CE1D33">
        <w:rPr>
          <w:rFonts w:ascii="Arial" w:hAnsi="Arial" w:cs="Arial"/>
          <w:sz w:val="24"/>
          <w:szCs w:val="24"/>
        </w:rPr>
        <w:t xml:space="preserve">arly </w:t>
      </w:r>
      <w:r w:rsidR="005D13E6" w:rsidRPr="00CE1D33">
        <w:rPr>
          <w:rFonts w:ascii="Arial" w:hAnsi="Arial" w:cs="Arial"/>
          <w:sz w:val="24"/>
          <w:szCs w:val="24"/>
        </w:rPr>
        <w:t>h</w:t>
      </w:r>
      <w:r w:rsidR="003A2BC0" w:rsidRPr="00CE1D33">
        <w:rPr>
          <w:rFonts w:ascii="Arial" w:hAnsi="Arial" w:cs="Arial"/>
          <w:sz w:val="24"/>
          <w:szCs w:val="24"/>
        </w:rPr>
        <w:t xml:space="preserve">elp and </w:t>
      </w:r>
      <w:r w:rsidR="00910696" w:rsidRPr="00CE1D33">
        <w:rPr>
          <w:rFonts w:ascii="Arial" w:hAnsi="Arial" w:cs="Arial"/>
          <w:sz w:val="24"/>
          <w:szCs w:val="24"/>
        </w:rPr>
        <w:t>divert you to the correct team</w:t>
      </w:r>
      <w:r w:rsidR="003A5908">
        <w:rPr>
          <w:rFonts w:ascii="Arial" w:hAnsi="Arial" w:cs="Arial"/>
          <w:sz w:val="24"/>
          <w:szCs w:val="24"/>
        </w:rPr>
        <w:t xml:space="preserve"> if so</w:t>
      </w:r>
      <w:r w:rsidR="00027AAB" w:rsidRPr="00CE1D33">
        <w:rPr>
          <w:rFonts w:ascii="Arial" w:hAnsi="Arial" w:cs="Arial"/>
          <w:sz w:val="24"/>
          <w:szCs w:val="24"/>
        </w:rPr>
        <w:t>. I</w:t>
      </w:r>
      <w:r w:rsidR="00910696" w:rsidRPr="00CE1D33">
        <w:rPr>
          <w:rFonts w:ascii="Arial" w:hAnsi="Arial" w:cs="Arial"/>
          <w:sz w:val="24"/>
          <w:szCs w:val="24"/>
        </w:rPr>
        <w:t xml:space="preserve">f </w:t>
      </w:r>
      <w:r w:rsidR="00027AAB" w:rsidRPr="00CE1D33">
        <w:rPr>
          <w:rFonts w:ascii="Arial" w:hAnsi="Arial" w:cs="Arial"/>
          <w:sz w:val="24"/>
          <w:szCs w:val="24"/>
        </w:rPr>
        <w:t xml:space="preserve">the child is </w:t>
      </w:r>
      <w:r w:rsidR="00910696" w:rsidRPr="00CE1D33">
        <w:rPr>
          <w:rFonts w:ascii="Arial" w:hAnsi="Arial" w:cs="Arial"/>
          <w:sz w:val="24"/>
          <w:szCs w:val="24"/>
        </w:rPr>
        <w:t xml:space="preserve">not open they will transfer </w:t>
      </w:r>
      <w:r w:rsidR="005D13E6" w:rsidRPr="00CE1D33">
        <w:rPr>
          <w:rFonts w:ascii="Arial" w:hAnsi="Arial" w:cs="Arial"/>
          <w:sz w:val="24"/>
          <w:szCs w:val="24"/>
        </w:rPr>
        <w:t>the</w:t>
      </w:r>
      <w:r w:rsidR="00910696" w:rsidRPr="00CE1D33">
        <w:rPr>
          <w:rFonts w:ascii="Arial" w:hAnsi="Arial" w:cs="Arial"/>
          <w:sz w:val="24"/>
          <w:szCs w:val="24"/>
        </w:rPr>
        <w:t xml:space="preserve"> call to the MASH Team</w:t>
      </w:r>
      <w:r w:rsidR="005D13E6" w:rsidRPr="00CE1D33">
        <w:rPr>
          <w:rFonts w:ascii="Arial" w:hAnsi="Arial" w:cs="Arial"/>
          <w:sz w:val="24"/>
          <w:szCs w:val="24"/>
        </w:rPr>
        <w:t xml:space="preserve"> where they will talk to our highly skilled </w:t>
      </w:r>
      <w:r w:rsidR="003A5908">
        <w:rPr>
          <w:rFonts w:ascii="Arial" w:hAnsi="Arial" w:cs="Arial"/>
          <w:sz w:val="24"/>
          <w:szCs w:val="24"/>
        </w:rPr>
        <w:t>MASH Officers</w:t>
      </w:r>
      <w:r w:rsidR="005D13E6" w:rsidRPr="00CE1D33">
        <w:rPr>
          <w:rFonts w:ascii="Arial" w:hAnsi="Arial" w:cs="Arial"/>
          <w:sz w:val="24"/>
          <w:szCs w:val="24"/>
        </w:rPr>
        <w:t>, who will take the concerns from the caller</w:t>
      </w:r>
      <w:r w:rsidR="00910696" w:rsidRPr="00CE1D33">
        <w:rPr>
          <w:rFonts w:ascii="Arial" w:hAnsi="Arial" w:cs="Arial"/>
          <w:sz w:val="24"/>
          <w:szCs w:val="24"/>
        </w:rPr>
        <w:t>.</w:t>
      </w:r>
      <w:r w:rsidR="00591411" w:rsidRPr="00CE1D33">
        <w:rPr>
          <w:rFonts w:ascii="Arial" w:hAnsi="Arial" w:cs="Arial"/>
          <w:sz w:val="24"/>
          <w:szCs w:val="24"/>
        </w:rPr>
        <w:t xml:space="preserve">  </w:t>
      </w:r>
    </w:p>
    <w:p w14:paraId="44DE0877" w14:textId="77777777" w:rsidR="00CE1D33" w:rsidRPr="00CE1D33" w:rsidRDefault="00CE1D33" w:rsidP="00CE1D33">
      <w:pPr>
        <w:pStyle w:val="NoSpacing"/>
        <w:jc w:val="both"/>
        <w:rPr>
          <w:rFonts w:ascii="Arial" w:hAnsi="Arial" w:cs="Arial"/>
          <w:sz w:val="24"/>
          <w:szCs w:val="24"/>
        </w:rPr>
      </w:pPr>
    </w:p>
    <w:p w14:paraId="14F7943A" w14:textId="77777777" w:rsidR="00027AAB" w:rsidRDefault="00027AAB" w:rsidP="00CE1D33">
      <w:pPr>
        <w:pStyle w:val="NoSpacing"/>
        <w:jc w:val="both"/>
        <w:rPr>
          <w:rFonts w:ascii="Arial" w:hAnsi="Arial" w:cs="Arial"/>
          <w:sz w:val="24"/>
          <w:szCs w:val="24"/>
        </w:rPr>
      </w:pPr>
      <w:r w:rsidRPr="00CE1D33">
        <w:rPr>
          <w:rFonts w:ascii="Arial" w:hAnsi="Arial" w:cs="Arial"/>
          <w:sz w:val="24"/>
          <w:szCs w:val="24"/>
        </w:rPr>
        <w:t>The MASH phone</w:t>
      </w:r>
      <w:r w:rsidR="00591411" w:rsidRPr="00CE1D33">
        <w:rPr>
          <w:rFonts w:ascii="Arial" w:hAnsi="Arial" w:cs="Arial"/>
          <w:sz w:val="24"/>
          <w:szCs w:val="24"/>
        </w:rPr>
        <w:t xml:space="preserve"> lines are open between 0</w:t>
      </w:r>
      <w:r w:rsidR="00910696" w:rsidRPr="00CE1D33">
        <w:rPr>
          <w:rFonts w:ascii="Arial" w:hAnsi="Arial" w:cs="Arial"/>
          <w:sz w:val="24"/>
          <w:szCs w:val="24"/>
        </w:rPr>
        <w:t>9</w:t>
      </w:r>
      <w:r w:rsidR="001643C4">
        <w:rPr>
          <w:rFonts w:ascii="Arial" w:hAnsi="Arial" w:cs="Arial"/>
          <w:sz w:val="24"/>
          <w:szCs w:val="24"/>
        </w:rPr>
        <w:t xml:space="preserve">:00 – 17:00 Monday to </w:t>
      </w:r>
      <w:r w:rsidR="00591411" w:rsidRPr="00CE1D33">
        <w:rPr>
          <w:rFonts w:ascii="Arial" w:hAnsi="Arial" w:cs="Arial"/>
          <w:sz w:val="24"/>
          <w:szCs w:val="24"/>
        </w:rPr>
        <w:t>Friday</w:t>
      </w:r>
      <w:r w:rsidRPr="00CE1D33">
        <w:rPr>
          <w:rFonts w:ascii="Arial" w:hAnsi="Arial" w:cs="Arial"/>
          <w:sz w:val="24"/>
          <w:szCs w:val="24"/>
        </w:rPr>
        <w:t>.</w:t>
      </w:r>
    </w:p>
    <w:p w14:paraId="78FE241F" w14:textId="77777777" w:rsidR="00673615" w:rsidRPr="00CE1D33" w:rsidRDefault="00673615" w:rsidP="00CE1D33">
      <w:pPr>
        <w:pStyle w:val="NoSpacing"/>
        <w:jc w:val="both"/>
        <w:rPr>
          <w:rFonts w:ascii="Arial" w:hAnsi="Arial" w:cs="Arial"/>
          <w:sz w:val="24"/>
          <w:szCs w:val="24"/>
        </w:rPr>
      </w:pPr>
    </w:p>
    <w:p w14:paraId="48BCBC29" w14:textId="77777777" w:rsidR="00CE1D33" w:rsidRPr="00CE1D33" w:rsidRDefault="00027AAB" w:rsidP="00CE1D33">
      <w:pPr>
        <w:pStyle w:val="NoSpacing"/>
        <w:jc w:val="both"/>
        <w:rPr>
          <w:rFonts w:ascii="Arial" w:hAnsi="Arial" w:cs="Arial"/>
          <w:sz w:val="24"/>
          <w:szCs w:val="24"/>
        </w:rPr>
      </w:pPr>
      <w:r w:rsidRPr="00CE1D33">
        <w:rPr>
          <w:rFonts w:ascii="Arial" w:hAnsi="Arial" w:cs="Arial"/>
          <w:sz w:val="24"/>
          <w:szCs w:val="24"/>
        </w:rPr>
        <w:t xml:space="preserve">Outside of these hours, if the matter is urgent and cannot wait until the next working </w:t>
      </w:r>
    </w:p>
    <w:p w14:paraId="0B8B5753" w14:textId="77777777" w:rsidR="00CE1D33" w:rsidRPr="00CE1D33" w:rsidRDefault="00027AAB" w:rsidP="00CE1D33">
      <w:pPr>
        <w:pStyle w:val="NoSpacing"/>
        <w:jc w:val="both"/>
        <w:rPr>
          <w:rFonts w:ascii="Arial" w:hAnsi="Arial" w:cs="Arial"/>
          <w:b/>
          <w:sz w:val="24"/>
          <w:szCs w:val="24"/>
        </w:rPr>
      </w:pPr>
      <w:r w:rsidRPr="00CE1D33">
        <w:rPr>
          <w:rFonts w:ascii="Arial" w:hAnsi="Arial" w:cs="Arial"/>
          <w:sz w:val="24"/>
          <w:szCs w:val="24"/>
        </w:rPr>
        <w:t xml:space="preserve">day, referrals can be made by phoning </w:t>
      </w:r>
      <w:r w:rsidR="005D13E6" w:rsidRPr="00CE1D33">
        <w:rPr>
          <w:rFonts w:ascii="Arial" w:hAnsi="Arial" w:cs="Arial"/>
          <w:sz w:val="24"/>
          <w:szCs w:val="24"/>
        </w:rPr>
        <w:t xml:space="preserve">to </w:t>
      </w:r>
      <w:r w:rsidRPr="00CE1D33">
        <w:rPr>
          <w:rFonts w:ascii="Arial" w:hAnsi="Arial" w:cs="Arial"/>
          <w:sz w:val="24"/>
          <w:szCs w:val="24"/>
        </w:rPr>
        <w:t xml:space="preserve">the </w:t>
      </w:r>
      <w:r w:rsidR="005D13E6" w:rsidRPr="00CE1D33">
        <w:rPr>
          <w:rFonts w:ascii="Arial" w:hAnsi="Arial" w:cs="Arial"/>
          <w:sz w:val="24"/>
          <w:szCs w:val="24"/>
        </w:rPr>
        <w:t>o</w:t>
      </w:r>
      <w:r w:rsidRPr="00CE1D33">
        <w:rPr>
          <w:rFonts w:ascii="Arial" w:hAnsi="Arial" w:cs="Arial"/>
          <w:sz w:val="24"/>
          <w:szCs w:val="24"/>
        </w:rPr>
        <w:t xml:space="preserve">ut of </w:t>
      </w:r>
      <w:r w:rsidR="005D13E6" w:rsidRPr="00CE1D33">
        <w:rPr>
          <w:rFonts w:ascii="Arial" w:hAnsi="Arial" w:cs="Arial"/>
          <w:sz w:val="24"/>
          <w:szCs w:val="24"/>
        </w:rPr>
        <w:t>h</w:t>
      </w:r>
      <w:r w:rsidRPr="00CE1D33">
        <w:rPr>
          <w:rFonts w:ascii="Arial" w:hAnsi="Arial" w:cs="Arial"/>
          <w:sz w:val="24"/>
          <w:szCs w:val="24"/>
        </w:rPr>
        <w:t xml:space="preserve">ours </w:t>
      </w:r>
      <w:r w:rsidR="005D13E6" w:rsidRPr="00CE1D33">
        <w:rPr>
          <w:rFonts w:ascii="Arial" w:hAnsi="Arial" w:cs="Arial"/>
          <w:sz w:val="24"/>
          <w:szCs w:val="24"/>
        </w:rPr>
        <w:t>s</w:t>
      </w:r>
      <w:r w:rsidRPr="00CE1D33">
        <w:rPr>
          <w:rFonts w:ascii="Arial" w:hAnsi="Arial" w:cs="Arial"/>
          <w:sz w:val="24"/>
          <w:szCs w:val="24"/>
        </w:rPr>
        <w:t xml:space="preserve">ocial </w:t>
      </w:r>
      <w:r w:rsidR="005D13E6" w:rsidRPr="00CE1D33">
        <w:rPr>
          <w:rFonts w:ascii="Arial" w:hAnsi="Arial" w:cs="Arial"/>
          <w:sz w:val="24"/>
          <w:szCs w:val="24"/>
        </w:rPr>
        <w:t>w</w:t>
      </w:r>
      <w:r w:rsidRPr="00CE1D33">
        <w:rPr>
          <w:rFonts w:ascii="Arial" w:hAnsi="Arial" w:cs="Arial"/>
          <w:sz w:val="24"/>
          <w:szCs w:val="24"/>
        </w:rPr>
        <w:t xml:space="preserve">ork </w:t>
      </w:r>
      <w:r w:rsidR="00B620D1" w:rsidRPr="00CE1D33">
        <w:rPr>
          <w:rFonts w:ascii="Arial" w:hAnsi="Arial" w:cs="Arial"/>
          <w:sz w:val="24"/>
          <w:szCs w:val="24"/>
        </w:rPr>
        <w:t>t</w:t>
      </w:r>
      <w:r w:rsidRPr="00CE1D33">
        <w:rPr>
          <w:rFonts w:ascii="Arial" w:hAnsi="Arial" w:cs="Arial"/>
          <w:sz w:val="24"/>
          <w:szCs w:val="24"/>
        </w:rPr>
        <w:t xml:space="preserve">eam on </w:t>
      </w:r>
      <w:r w:rsidRPr="00CE1D33">
        <w:rPr>
          <w:rFonts w:ascii="Arial" w:hAnsi="Arial" w:cs="Arial"/>
          <w:b/>
          <w:sz w:val="24"/>
          <w:szCs w:val="24"/>
        </w:rPr>
        <w:t xml:space="preserve">01604 </w:t>
      </w:r>
    </w:p>
    <w:p w14:paraId="7BA1CA3D" w14:textId="77777777" w:rsidR="00C00012" w:rsidRDefault="00027AAB" w:rsidP="00CE1D33">
      <w:pPr>
        <w:pStyle w:val="NoSpacing"/>
        <w:jc w:val="both"/>
        <w:rPr>
          <w:rFonts w:ascii="Arial" w:hAnsi="Arial" w:cs="Arial"/>
          <w:color w:val="FF0000"/>
          <w:sz w:val="24"/>
          <w:szCs w:val="24"/>
        </w:rPr>
      </w:pPr>
      <w:r w:rsidRPr="00CE1D33">
        <w:rPr>
          <w:rFonts w:ascii="Arial" w:hAnsi="Arial" w:cs="Arial"/>
          <w:b/>
          <w:sz w:val="24"/>
          <w:szCs w:val="24"/>
        </w:rPr>
        <w:t>626938.</w:t>
      </w:r>
      <w:r w:rsidRPr="00CE1D33">
        <w:rPr>
          <w:rFonts w:ascii="Arial" w:hAnsi="Arial" w:cs="Arial"/>
          <w:sz w:val="24"/>
          <w:szCs w:val="24"/>
        </w:rPr>
        <w:t xml:space="preserve"> The MASH function will not be available out of hours.</w:t>
      </w:r>
      <w:r w:rsidRPr="00CE1D33">
        <w:rPr>
          <w:rFonts w:ascii="Arial" w:hAnsi="Arial" w:cs="Arial"/>
          <w:color w:val="FF0000"/>
          <w:sz w:val="24"/>
          <w:szCs w:val="24"/>
        </w:rPr>
        <w:t xml:space="preserve"> </w:t>
      </w:r>
    </w:p>
    <w:p w14:paraId="08D8841E" w14:textId="77777777" w:rsidR="00C00012" w:rsidRPr="00CE1D33" w:rsidRDefault="00C00012" w:rsidP="00CE1D33">
      <w:pPr>
        <w:pStyle w:val="NoSpacing"/>
        <w:jc w:val="both"/>
        <w:rPr>
          <w:rFonts w:ascii="Arial" w:hAnsi="Arial" w:cs="Arial"/>
          <w:color w:val="FF0000"/>
          <w:sz w:val="24"/>
          <w:szCs w:val="24"/>
        </w:rPr>
      </w:pPr>
    </w:p>
    <w:p w14:paraId="75513369" w14:textId="77777777" w:rsidR="00CE1D33" w:rsidRPr="00CE1D33" w:rsidRDefault="00910696" w:rsidP="00CE1D33">
      <w:pPr>
        <w:pStyle w:val="NoSpacing"/>
        <w:jc w:val="both"/>
        <w:rPr>
          <w:rFonts w:ascii="Arial" w:hAnsi="Arial" w:cs="Arial"/>
          <w:sz w:val="24"/>
          <w:szCs w:val="24"/>
        </w:rPr>
      </w:pPr>
      <w:r w:rsidRPr="00CE1D33">
        <w:rPr>
          <w:rFonts w:ascii="Arial" w:hAnsi="Arial" w:cs="Arial"/>
          <w:sz w:val="24"/>
          <w:szCs w:val="24"/>
        </w:rPr>
        <w:t>If an immediate response is required to protect a ch</w:t>
      </w:r>
      <w:r w:rsidR="00CE1D33" w:rsidRPr="00CE1D33">
        <w:rPr>
          <w:rFonts w:ascii="Arial" w:hAnsi="Arial" w:cs="Arial"/>
          <w:sz w:val="24"/>
          <w:szCs w:val="24"/>
        </w:rPr>
        <w:t xml:space="preserve">ild, a telephone call should be </w:t>
      </w:r>
    </w:p>
    <w:p w14:paraId="472E2C0B" w14:textId="77777777" w:rsidR="001643C4" w:rsidRDefault="00910696" w:rsidP="001643C4">
      <w:pPr>
        <w:pStyle w:val="NoSpacing"/>
        <w:spacing w:after="240"/>
        <w:jc w:val="both"/>
        <w:rPr>
          <w:rFonts w:ascii="Arial" w:hAnsi="Arial" w:cs="Arial"/>
          <w:sz w:val="24"/>
          <w:szCs w:val="24"/>
        </w:rPr>
      </w:pPr>
      <w:r w:rsidRPr="00CE1D33">
        <w:rPr>
          <w:rFonts w:ascii="Arial" w:hAnsi="Arial" w:cs="Arial"/>
          <w:sz w:val="24"/>
          <w:szCs w:val="24"/>
        </w:rPr>
        <w:t xml:space="preserve">made to </w:t>
      </w:r>
      <w:r w:rsidR="00027AAB" w:rsidRPr="00CE1D33">
        <w:rPr>
          <w:rFonts w:ascii="Arial" w:hAnsi="Arial" w:cs="Arial"/>
          <w:sz w:val="24"/>
          <w:szCs w:val="24"/>
        </w:rPr>
        <w:t>Northampton</w:t>
      </w:r>
      <w:r w:rsidR="001179A5">
        <w:rPr>
          <w:rFonts w:ascii="Arial" w:hAnsi="Arial" w:cs="Arial"/>
          <w:sz w:val="24"/>
          <w:szCs w:val="24"/>
        </w:rPr>
        <w:t>shire</w:t>
      </w:r>
      <w:r w:rsidRPr="00CE1D33">
        <w:rPr>
          <w:rFonts w:ascii="Arial" w:hAnsi="Arial" w:cs="Arial"/>
          <w:sz w:val="24"/>
          <w:szCs w:val="24"/>
        </w:rPr>
        <w:t xml:space="preserve"> Police on </w:t>
      </w:r>
      <w:r w:rsidRPr="00CE1D33">
        <w:rPr>
          <w:rFonts w:ascii="Arial" w:hAnsi="Arial" w:cs="Arial"/>
          <w:b/>
          <w:sz w:val="24"/>
          <w:szCs w:val="24"/>
        </w:rPr>
        <w:t>999</w:t>
      </w:r>
      <w:r w:rsidRPr="00CE1D33">
        <w:rPr>
          <w:rFonts w:ascii="Arial" w:hAnsi="Arial" w:cs="Arial"/>
          <w:sz w:val="24"/>
          <w:szCs w:val="24"/>
        </w:rPr>
        <w:t xml:space="preserve"> in an emergency. </w:t>
      </w:r>
    </w:p>
    <w:p w14:paraId="515C8739" w14:textId="77777777" w:rsidR="005263D5" w:rsidRDefault="00027AAB" w:rsidP="001643C4">
      <w:pPr>
        <w:spacing w:after="0"/>
        <w:rPr>
          <w:rFonts w:ascii="Arial" w:hAnsi="Arial" w:cs="Arial"/>
          <w:color w:val="FF0000"/>
          <w:sz w:val="24"/>
          <w:szCs w:val="24"/>
        </w:rPr>
      </w:pPr>
      <w:r w:rsidRPr="005263D5">
        <w:rPr>
          <w:rFonts w:ascii="Arial" w:hAnsi="Arial" w:cs="Arial"/>
          <w:sz w:val="24"/>
          <w:szCs w:val="24"/>
        </w:rPr>
        <w:t xml:space="preserve">If a child is in need of support and protection but it does not require an immediate response by social care </w:t>
      </w:r>
      <w:r w:rsidR="00F87A56" w:rsidRPr="005263D5">
        <w:rPr>
          <w:rFonts w:ascii="Arial" w:hAnsi="Arial" w:cs="Arial"/>
          <w:sz w:val="24"/>
          <w:szCs w:val="24"/>
        </w:rPr>
        <w:t>the</w:t>
      </w:r>
      <w:r w:rsidRPr="005263D5">
        <w:rPr>
          <w:rFonts w:ascii="Arial" w:hAnsi="Arial" w:cs="Arial"/>
          <w:sz w:val="24"/>
          <w:szCs w:val="24"/>
        </w:rPr>
        <w:t xml:space="preserve"> online referral form</w:t>
      </w:r>
      <w:r w:rsidR="00B620D1">
        <w:rPr>
          <w:rFonts w:ascii="Arial" w:hAnsi="Arial" w:cs="Arial"/>
          <w:sz w:val="24"/>
          <w:szCs w:val="24"/>
        </w:rPr>
        <w:t xml:space="preserve"> should be completed</w:t>
      </w:r>
      <w:r w:rsidR="00F87A56" w:rsidRPr="005263D5">
        <w:rPr>
          <w:rFonts w:ascii="Arial" w:hAnsi="Arial" w:cs="Arial"/>
          <w:sz w:val="24"/>
          <w:szCs w:val="24"/>
        </w:rPr>
        <w:t>.</w:t>
      </w:r>
      <w:r w:rsidRPr="005263D5">
        <w:rPr>
          <w:rFonts w:ascii="Arial" w:hAnsi="Arial" w:cs="Arial"/>
          <w:sz w:val="24"/>
          <w:szCs w:val="24"/>
        </w:rPr>
        <w:t xml:space="preserve"> </w:t>
      </w:r>
      <w:r w:rsidR="00966D8C">
        <w:rPr>
          <w:rFonts w:ascii="Arial" w:hAnsi="Arial" w:cs="Arial"/>
          <w:sz w:val="24"/>
          <w:szCs w:val="24"/>
        </w:rPr>
        <w:t>The online r</w:t>
      </w:r>
      <w:r w:rsidR="00591411" w:rsidRPr="005263D5">
        <w:rPr>
          <w:rFonts w:ascii="Arial" w:hAnsi="Arial" w:cs="Arial"/>
          <w:sz w:val="24"/>
          <w:szCs w:val="24"/>
        </w:rPr>
        <w:t xml:space="preserve">eferral </w:t>
      </w:r>
      <w:r w:rsidR="00966D8C">
        <w:rPr>
          <w:rFonts w:ascii="Arial" w:hAnsi="Arial" w:cs="Arial"/>
          <w:sz w:val="24"/>
          <w:szCs w:val="24"/>
        </w:rPr>
        <w:t>f</w:t>
      </w:r>
      <w:r w:rsidR="00591411" w:rsidRPr="005263D5">
        <w:rPr>
          <w:rFonts w:ascii="Arial" w:hAnsi="Arial" w:cs="Arial"/>
          <w:sz w:val="24"/>
          <w:szCs w:val="24"/>
        </w:rPr>
        <w:t xml:space="preserve">orm </w:t>
      </w:r>
      <w:r w:rsidR="00966D8C">
        <w:rPr>
          <w:rFonts w:ascii="Arial" w:hAnsi="Arial" w:cs="Arial"/>
          <w:sz w:val="24"/>
          <w:szCs w:val="24"/>
        </w:rPr>
        <w:t>can be found</w:t>
      </w:r>
      <w:r w:rsidR="00591411" w:rsidRPr="00B620D1">
        <w:rPr>
          <w:rFonts w:ascii="Arial" w:hAnsi="Arial" w:cs="Arial"/>
          <w:sz w:val="24"/>
          <w:szCs w:val="24"/>
        </w:rPr>
        <w:t xml:space="preserve"> </w:t>
      </w:r>
      <w:hyperlink r:id="rId13" w:history="1">
        <w:r w:rsidR="00966D8C">
          <w:rPr>
            <w:rStyle w:val="Hyperlink"/>
            <w:rFonts w:ascii="Arial" w:hAnsi="Arial" w:cs="Arial"/>
            <w:sz w:val="24"/>
            <w:szCs w:val="24"/>
          </w:rPr>
          <w:t>here</w:t>
        </w:r>
      </w:hyperlink>
      <w:r w:rsidR="00B620D1" w:rsidRPr="00B620D1">
        <w:rPr>
          <w:rStyle w:val="Hyperlink"/>
          <w:rFonts w:ascii="Arial" w:hAnsi="Arial" w:cs="Arial"/>
          <w:sz w:val="24"/>
          <w:szCs w:val="24"/>
        </w:rPr>
        <w:t>.</w:t>
      </w:r>
      <w:r w:rsidR="00F87A56" w:rsidRPr="00B620D1">
        <w:rPr>
          <w:rFonts w:ascii="Arial" w:hAnsi="Arial" w:cs="Arial"/>
          <w:color w:val="FF0000"/>
          <w:sz w:val="24"/>
          <w:szCs w:val="24"/>
        </w:rPr>
        <w:t xml:space="preserve"> </w:t>
      </w:r>
    </w:p>
    <w:p w14:paraId="65BC7EC1" w14:textId="77777777" w:rsidR="001643C4" w:rsidRPr="00B620D1" w:rsidRDefault="001643C4" w:rsidP="001643C4">
      <w:pPr>
        <w:spacing w:after="0"/>
        <w:rPr>
          <w:rFonts w:ascii="Arial" w:hAnsi="Arial" w:cs="Arial"/>
          <w:color w:val="FF0000"/>
          <w:sz w:val="24"/>
          <w:szCs w:val="24"/>
        </w:rPr>
      </w:pPr>
    </w:p>
    <w:p w14:paraId="0B57A548" w14:textId="77777777" w:rsidR="00591411" w:rsidRPr="005263D5" w:rsidRDefault="00F87A56" w:rsidP="00CE1D33">
      <w:pPr>
        <w:rPr>
          <w:rFonts w:ascii="Arial" w:hAnsi="Arial" w:cs="Arial"/>
          <w:color w:val="FF0000"/>
          <w:sz w:val="24"/>
          <w:szCs w:val="24"/>
        </w:rPr>
      </w:pPr>
      <w:r w:rsidRPr="005263D5">
        <w:rPr>
          <w:rFonts w:ascii="Arial" w:hAnsi="Arial" w:cs="Arial"/>
          <w:sz w:val="24"/>
          <w:szCs w:val="24"/>
        </w:rPr>
        <w:t xml:space="preserve">The MASH team will </w:t>
      </w:r>
      <w:r w:rsidR="00B620D1">
        <w:rPr>
          <w:rFonts w:ascii="Arial" w:hAnsi="Arial" w:cs="Arial"/>
          <w:sz w:val="24"/>
          <w:szCs w:val="24"/>
        </w:rPr>
        <w:t>triage the</w:t>
      </w:r>
      <w:r w:rsidRPr="005263D5">
        <w:rPr>
          <w:rFonts w:ascii="Arial" w:hAnsi="Arial" w:cs="Arial"/>
          <w:sz w:val="24"/>
          <w:szCs w:val="24"/>
        </w:rPr>
        <w:t xml:space="preserve"> referral form</w:t>
      </w:r>
      <w:r w:rsidR="000A6A7C">
        <w:rPr>
          <w:rFonts w:ascii="Arial" w:hAnsi="Arial" w:cs="Arial"/>
          <w:sz w:val="24"/>
          <w:szCs w:val="24"/>
        </w:rPr>
        <w:t>s</w:t>
      </w:r>
      <w:r w:rsidRPr="005263D5">
        <w:rPr>
          <w:rFonts w:ascii="Arial" w:hAnsi="Arial" w:cs="Arial"/>
          <w:sz w:val="24"/>
          <w:szCs w:val="24"/>
        </w:rPr>
        <w:t xml:space="preserve"> and determine what action needs to be taken and by whom within 24 hours. </w:t>
      </w:r>
      <w:r w:rsidR="00591411" w:rsidRPr="005263D5">
        <w:rPr>
          <w:rFonts w:ascii="Arial" w:hAnsi="Arial" w:cs="Arial"/>
          <w:sz w:val="24"/>
          <w:szCs w:val="24"/>
        </w:rPr>
        <w:t xml:space="preserve"> </w:t>
      </w:r>
      <w:r w:rsidR="00B620D1">
        <w:rPr>
          <w:rFonts w:ascii="Arial" w:hAnsi="Arial" w:cs="Arial"/>
          <w:sz w:val="24"/>
          <w:szCs w:val="24"/>
        </w:rPr>
        <w:t>An</w:t>
      </w:r>
      <w:r w:rsidRPr="005263D5">
        <w:rPr>
          <w:rFonts w:ascii="Arial" w:hAnsi="Arial" w:cs="Arial"/>
          <w:sz w:val="24"/>
          <w:szCs w:val="24"/>
        </w:rPr>
        <w:t xml:space="preserve"> outcome letter to advise of the course of action </w:t>
      </w:r>
      <w:r w:rsidR="00B620D1">
        <w:rPr>
          <w:rFonts w:ascii="Arial" w:hAnsi="Arial" w:cs="Arial"/>
          <w:sz w:val="24"/>
          <w:szCs w:val="24"/>
        </w:rPr>
        <w:t xml:space="preserve">taken </w:t>
      </w:r>
      <w:r w:rsidRPr="005263D5">
        <w:rPr>
          <w:rFonts w:ascii="Arial" w:hAnsi="Arial" w:cs="Arial"/>
          <w:sz w:val="24"/>
          <w:szCs w:val="24"/>
        </w:rPr>
        <w:t>and contact details of the team/service the case may have progressed to</w:t>
      </w:r>
      <w:r w:rsidR="00B620D1">
        <w:rPr>
          <w:rFonts w:ascii="Arial" w:hAnsi="Arial" w:cs="Arial"/>
          <w:sz w:val="24"/>
          <w:szCs w:val="24"/>
        </w:rPr>
        <w:t xml:space="preserve"> will be sent to the referrer</w:t>
      </w:r>
      <w:r w:rsidRPr="005263D5">
        <w:rPr>
          <w:rFonts w:ascii="Arial" w:hAnsi="Arial" w:cs="Arial"/>
          <w:sz w:val="24"/>
          <w:szCs w:val="24"/>
        </w:rPr>
        <w:t>.</w:t>
      </w:r>
      <w:r w:rsidR="00591411" w:rsidRPr="005263D5">
        <w:rPr>
          <w:rFonts w:ascii="Arial" w:hAnsi="Arial" w:cs="Arial"/>
          <w:sz w:val="24"/>
          <w:szCs w:val="24"/>
        </w:rPr>
        <w:t xml:space="preserve"> </w:t>
      </w:r>
    </w:p>
    <w:p w14:paraId="3C6C759A" w14:textId="77777777" w:rsidR="00B620D1" w:rsidRPr="00CE1D33" w:rsidRDefault="00591411" w:rsidP="00CE1D33">
      <w:pPr>
        <w:rPr>
          <w:rFonts w:ascii="Arial" w:hAnsi="Arial" w:cs="Arial"/>
          <w:sz w:val="24"/>
          <w:szCs w:val="24"/>
        </w:rPr>
      </w:pPr>
      <w:r w:rsidRPr="00CE1D33">
        <w:rPr>
          <w:rFonts w:ascii="Arial" w:hAnsi="Arial" w:cs="Arial"/>
          <w:sz w:val="24"/>
          <w:szCs w:val="24"/>
        </w:rPr>
        <w:t xml:space="preserve">The </w:t>
      </w:r>
      <w:r w:rsidR="00F87A56" w:rsidRPr="00CE1D33">
        <w:rPr>
          <w:rFonts w:ascii="Arial" w:hAnsi="Arial" w:cs="Arial"/>
          <w:sz w:val="24"/>
          <w:szCs w:val="24"/>
        </w:rPr>
        <w:t>MASH receives emergency service notifications from the Police, Ambulance, NSPCC and Accident and Emergency departments that they respond to on a daily basis.</w:t>
      </w:r>
    </w:p>
    <w:p w14:paraId="27E8627F" w14:textId="77777777" w:rsidR="00591411" w:rsidRPr="00CE1D33" w:rsidRDefault="00F87A56" w:rsidP="00CE1D33">
      <w:pPr>
        <w:rPr>
          <w:rFonts w:ascii="Arial" w:hAnsi="Arial" w:cs="Arial"/>
          <w:sz w:val="24"/>
          <w:szCs w:val="24"/>
        </w:rPr>
      </w:pPr>
      <w:r w:rsidRPr="00CE1D33">
        <w:rPr>
          <w:rFonts w:ascii="Arial" w:hAnsi="Arial" w:cs="Arial"/>
          <w:sz w:val="24"/>
          <w:szCs w:val="24"/>
        </w:rPr>
        <w:t xml:space="preserve">The MASH also receives requests for Information from other Local Authorities, </w:t>
      </w:r>
      <w:r w:rsidR="001179A5">
        <w:rPr>
          <w:rFonts w:ascii="Arial" w:hAnsi="Arial" w:cs="Arial"/>
          <w:sz w:val="24"/>
          <w:szCs w:val="24"/>
        </w:rPr>
        <w:t>out</w:t>
      </w:r>
      <w:r w:rsidR="001179A5" w:rsidRPr="00CE1D33">
        <w:rPr>
          <w:rFonts w:ascii="Arial" w:hAnsi="Arial" w:cs="Arial"/>
          <w:sz w:val="24"/>
          <w:szCs w:val="24"/>
        </w:rPr>
        <w:t xml:space="preserve"> </w:t>
      </w:r>
      <w:r w:rsidRPr="00CE1D33">
        <w:rPr>
          <w:rFonts w:ascii="Arial" w:hAnsi="Arial" w:cs="Arial"/>
          <w:sz w:val="24"/>
          <w:szCs w:val="24"/>
        </w:rPr>
        <w:t xml:space="preserve">of area police forces, CAFCASS, Probation and Courts direct who they respond to daily. </w:t>
      </w:r>
    </w:p>
    <w:p w14:paraId="19177BE7" w14:textId="77777777" w:rsidR="00F87A56" w:rsidRPr="00CE1D33" w:rsidRDefault="00F87A56" w:rsidP="00CE1D33">
      <w:pPr>
        <w:rPr>
          <w:rFonts w:ascii="Arial" w:hAnsi="Arial" w:cs="Arial"/>
          <w:sz w:val="24"/>
          <w:szCs w:val="24"/>
        </w:rPr>
      </w:pPr>
      <w:r w:rsidRPr="00CE1D33">
        <w:rPr>
          <w:rFonts w:ascii="Arial" w:hAnsi="Arial" w:cs="Arial"/>
          <w:sz w:val="24"/>
          <w:szCs w:val="24"/>
        </w:rPr>
        <w:t>There are also internal council requests from other safeguarding departments that the MASH deal with daily</w:t>
      </w:r>
      <w:r w:rsidR="00C86AC2" w:rsidRPr="00CE1D33">
        <w:rPr>
          <w:rFonts w:ascii="Arial" w:hAnsi="Arial" w:cs="Arial"/>
          <w:sz w:val="24"/>
          <w:szCs w:val="24"/>
        </w:rPr>
        <w:t xml:space="preserve">. </w:t>
      </w:r>
      <w:r w:rsidRPr="00CE1D33">
        <w:rPr>
          <w:rFonts w:ascii="Arial" w:hAnsi="Arial" w:cs="Arial"/>
          <w:sz w:val="24"/>
          <w:szCs w:val="24"/>
        </w:rPr>
        <w:t xml:space="preserve"> </w:t>
      </w:r>
    </w:p>
    <w:p w14:paraId="34F9179F" w14:textId="77777777" w:rsidR="007501F6" w:rsidRDefault="007501F6" w:rsidP="007501F6">
      <w:pPr>
        <w:pStyle w:val="Default"/>
        <w:rPr>
          <w:b/>
          <w:bCs/>
          <w:sz w:val="26"/>
          <w:szCs w:val="26"/>
        </w:rPr>
      </w:pPr>
    </w:p>
    <w:p w14:paraId="7EE28E76" w14:textId="77777777" w:rsidR="002F30A4" w:rsidRDefault="002F30A4" w:rsidP="007501F6">
      <w:pPr>
        <w:pStyle w:val="Default"/>
        <w:rPr>
          <w:b/>
          <w:bCs/>
          <w:sz w:val="26"/>
          <w:szCs w:val="26"/>
        </w:rPr>
      </w:pPr>
    </w:p>
    <w:p w14:paraId="530C0C45" w14:textId="77777777" w:rsidR="007501F6" w:rsidRPr="005263D5" w:rsidRDefault="005263D5" w:rsidP="007501F6">
      <w:pPr>
        <w:pStyle w:val="Default"/>
        <w:rPr>
          <w:b/>
          <w:bCs/>
          <w:color w:val="auto"/>
          <w:sz w:val="32"/>
          <w:szCs w:val="32"/>
        </w:rPr>
      </w:pPr>
      <w:r>
        <w:rPr>
          <w:b/>
          <w:bCs/>
          <w:color w:val="auto"/>
          <w:sz w:val="32"/>
          <w:szCs w:val="32"/>
        </w:rPr>
        <w:t xml:space="preserve">9. </w:t>
      </w:r>
      <w:r w:rsidR="007501F6" w:rsidRPr="005263D5">
        <w:rPr>
          <w:b/>
          <w:bCs/>
          <w:color w:val="auto"/>
          <w:sz w:val="32"/>
          <w:szCs w:val="32"/>
        </w:rPr>
        <w:t xml:space="preserve">The MASH Process </w:t>
      </w:r>
    </w:p>
    <w:p w14:paraId="103FA749" w14:textId="77777777" w:rsidR="007501F6" w:rsidRPr="008103EF" w:rsidRDefault="007501F6" w:rsidP="007501F6">
      <w:pPr>
        <w:pStyle w:val="Default"/>
        <w:rPr>
          <w:color w:val="auto"/>
          <w:sz w:val="26"/>
          <w:szCs w:val="26"/>
        </w:rPr>
      </w:pPr>
    </w:p>
    <w:p w14:paraId="7501446D" w14:textId="77777777" w:rsidR="007501F6" w:rsidRPr="008103EF" w:rsidRDefault="007501F6" w:rsidP="007501F6">
      <w:pPr>
        <w:pStyle w:val="Default"/>
        <w:rPr>
          <w:color w:val="auto"/>
        </w:rPr>
      </w:pPr>
      <w:r w:rsidRPr="008103EF">
        <w:rPr>
          <w:color w:val="auto"/>
        </w:rPr>
        <w:t xml:space="preserve">There are currently two stages within the MASH process: </w:t>
      </w:r>
    </w:p>
    <w:p w14:paraId="4CAB108B" w14:textId="77777777" w:rsidR="007501F6" w:rsidRPr="008103EF" w:rsidRDefault="007501F6" w:rsidP="007501F6">
      <w:pPr>
        <w:pStyle w:val="Default"/>
        <w:rPr>
          <w:color w:val="auto"/>
        </w:rPr>
      </w:pPr>
    </w:p>
    <w:p w14:paraId="59A68394" w14:textId="77777777" w:rsidR="007501F6" w:rsidRPr="008103EF" w:rsidRDefault="007501F6" w:rsidP="00FD4F62">
      <w:pPr>
        <w:pStyle w:val="Default"/>
        <w:numPr>
          <w:ilvl w:val="0"/>
          <w:numId w:val="1"/>
        </w:numPr>
        <w:rPr>
          <w:color w:val="auto"/>
        </w:rPr>
      </w:pPr>
      <w:r w:rsidRPr="008103EF">
        <w:rPr>
          <w:color w:val="auto"/>
        </w:rPr>
        <w:t>Stage 1 relates to the</w:t>
      </w:r>
      <w:r w:rsidR="007D3D80">
        <w:rPr>
          <w:color w:val="auto"/>
        </w:rPr>
        <w:t xml:space="preserve"> Social Care</w:t>
      </w:r>
      <w:r w:rsidRPr="008103EF">
        <w:rPr>
          <w:color w:val="auto"/>
        </w:rPr>
        <w:t xml:space="preserve"> Initial </w:t>
      </w:r>
      <w:r w:rsidR="008103EF" w:rsidRPr="008103EF">
        <w:rPr>
          <w:color w:val="auto"/>
        </w:rPr>
        <w:t>Screening</w:t>
      </w:r>
      <w:r w:rsidRPr="008103EF">
        <w:rPr>
          <w:color w:val="auto"/>
        </w:rPr>
        <w:t xml:space="preserve"> process </w:t>
      </w:r>
    </w:p>
    <w:p w14:paraId="6412B1DC" w14:textId="77777777" w:rsidR="007501F6" w:rsidRPr="008103EF" w:rsidRDefault="007501F6" w:rsidP="007501F6">
      <w:pPr>
        <w:pStyle w:val="Default"/>
        <w:rPr>
          <w:color w:val="auto"/>
        </w:rPr>
      </w:pPr>
    </w:p>
    <w:p w14:paraId="3C3E30BF" w14:textId="77777777" w:rsidR="007501F6" w:rsidRPr="008103EF" w:rsidRDefault="007501F6" w:rsidP="00FD4F62">
      <w:pPr>
        <w:pStyle w:val="Default"/>
        <w:numPr>
          <w:ilvl w:val="0"/>
          <w:numId w:val="1"/>
        </w:numPr>
        <w:rPr>
          <w:color w:val="auto"/>
        </w:rPr>
      </w:pPr>
      <w:r w:rsidRPr="008103EF">
        <w:rPr>
          <w:color w:val="auto"/>
        </w:rPr>
        <w:t xml:space="preserve">Stage 2 relates to the MASH information sharing process  </w:t>
      </w:r>
    </w:p>
    <w:p w14:paraId="38E0D179" w14:textId="77777777" w:rsidR="007501F6" w:rsidRPr="009624D8" w:rsidRDefault="007501F6" w:rsidP="007501F6">
      <w:pPr>
        <w:pStyle w:val="Default"/>
        <w:rPr>
          <w:color w:val="FF0000"/>
        </w:rPr>
      </w:pPr>
    </w:p>
    <w:p w14:paraId="23D0F0BE" w14:textId="77777777" w:rsidR="007501F6" w:rsidRDefault="007501F6" w:rsidP="007501F6">
      <w:pPr>
        <w:pStyle w:val="Default"/>
        <w:rPr>
          <w:b/>
          <w:bCs/>
          <w:sz w:val="26"/>
          <w:szCs w:val="26"/>
        </w:rPr>
      </w:pPr>
      <w:r>
        <w:rPr>
          <w:b/>
          <w:bCs/>
          <w:sz w:val="26"/>
          <w:szCs w:val="26"/>
        </w:rPr>
        <w:t xml:space="preserve">Stage 1: Initial Triage Process </w:t>
      </w:r>
    </w:p>
    <w:p w14:paraId="21B05E13" w14:textId="77777777" w:rsidR="009624D8" w:rsidRDefault="009624D8" w:rsidP="007501F6">
      <w:pPr>
        <w:pStyle w:val="Default"/>
        <w:rPr>
          <w:b/>
          <w:bCs/>
          <w:sz w:val="26"/>
          <w:szCs w:val="26"/>
        </w:rPr>
      </w:pPr>
    </w:p>
    <w:p w14:paraId="0615C976" w14:textId="77777777" w:rsidR="00F15AA7" w:rsidRPr="00B70556" w:rsidRDefault="001179A5" w:rsidP="00CE1D33">
      <w:pPr>
        <w:pStyle w:val="Default"/>
        <w:jc w:val="both"/>
        <w:rPr>
          <w:bCs/>
        </w:rPr>
      </w:pPr>
      <w:r w:rsidRPr="00B70556">
        <w:rPr>
          <w:bCs/>
        </w:rPr>
        <w:t>MASH Officers</w:t>
      </w:r>
      <w:r w:rsidR="009624D8" w:rsidRPr="00B70556">
        <w:rPr>
          <w:bCs/>
        </w:rPr>
        <w:t xml:space="preserve"> </w:t>
      </w:r>
      <w:r w:rsidR="007D3D80">
        <w:rPr>
          <w:bCs/>
        </w:rPr>
        <w:t xml:space="preserve">and MASH Business Support </w:t>
      </w:r>
      <w:r w:rsidR="009624D8" w:rsidRPr="00B70556">
        <w:rPr>
          <w:bCs/>
        </w:rPr>
        <w:t>create all contacts from external agencies and members of the public via telephone</w:t>
      </w:r>
      <w:r w:rsidR="00C86AC2" w:rsidRPr="00B70556">
        <w:rPr>
          <w:bCs/>
        </w:rPr>
        <w:t xml:space="preserve">, </w:t>
      </w:r>
      <w:r w:rsidR="009624D8" w:rsidRPr="00B70556">
        <w:rPr>
          <w:bCs/>
        </w:rPr>
        <w:t>referral forms</w:t>
      </w:r>
      <w:r w:rsidR="00C86AC2" w:rsidRPr="00B70556">
        <w:rPr>
          <w:bCs/>
        </w:rPr>
        <w:t>, emergency notifications and requests for Information.</w:t>
      </w:r>
      <w:r w:rsidR="004245E1" w:rsidRPr="00B70556">
        <w:rPr>
          <w:bCs/>
        </w:rPr>
        <w:t xml:space="preserve"> </w:t>
      </w:r>
      <w:r w:rsidR="00F15AA7" w:rsidRPr="00B70556">
        <w:rPr>
          <w:bCs/>
        </w:rPr>
        <w:t>They will gather correct basic information (name, DOB, household members, contact details)</w:t>
      </w:r>
      <w:r w:rsidR="000E0164" w:rsidRPr="00B70556">
        <w:rPr>
          <w:bCs/>
        </w:rPr>
        <w:t xml:space="preserve">, clarify if consent </w:t>
      </w:r>
      <w:r w:rsidRPr="00B70556">
        <w:rPr>
          <w:bCs/>
        </w:rPr>
        <w:t xml:space="preserve">is </w:t>
      </w:r>
      <w:r w:rsidR="000E0164" w:rsidRPr="00B70556">
        <w:rPr>
          <w:bCs/>
        </w:rPr>
        <w:t xml:space="preserve">gained, </w:t>
      </w:r>
      <w:r w:rsidR="00F15AA7" w:rsidRPr="00B70556">
        <w:rPr>
          <w:bCs/>
        </w:rPr>
        <w:t xml:space="preserve">and </w:t>
      </w:r>
      <w:r w:rsidR="000E0164" w:rsidRPr="00B70556">
        <w:rPr>
          <w:bCs/>
        </w:rPr>
        <w:t xml:space="preserve">record </w:t>
      </w:r>
      <w:r w:rsidR="00F15AA7" w:rsidRPr="00B70556">
        <w:rPr>
          <w:bCs/>
        </w:rPr>
        <w:t>all relevant information in regards to what may constitute a potential safeguarding concern</w:t>
      </w:r>
      <w:r w:rsidR="000E0164" w:rsidRPr="00B70556">
        <w:rPr>
          <w:bCs/>
        </w:rPr>
        <w:t xml:space="preserve">. The information is recorded at the time of the contact, if this is made by telephone, or within 24 hrs if contact received by email or </w:t>
      </w:r>
      <w:r w:rsidRPr="00B70556">
        <w:rPr>
          <w:bCs/>
        </w:rPr>
        <w:t xml:space="preserve">via the </w:t>
      </w:r>
      <w:r w:rsidR="000E0164" w:rsidRPr="00B70556">
        <w:rPr>
          <w:bCs/>
        </w:rPr>
        <w:t xml:space="preserve">online referral form. </w:t>
      </w:r>
    </w:p>
    <w:p w14:paraId="0CDE5D15" w14:textId="77777777" w:rsidR="000E0164" w:rsidRPr="00B70556" w:rsidRDefault="000E0164" w:rsidP="00CE1D33">
      <w:pPr>
        <w:pStyle w:val="Default"/>
        <w:jc w:val="both"/>
        <w:rPr>
          <w:bCs/>
        </w:rPr>
      </w:pPr>
    </w:p>
    <w:p w14:paraId="49A59E5C" w14:textId="77777777" w:rsidR="009624D8" w:rsidRPr="00B70556" w:rsidRDefault="004245E1" w:rsidP="00CE1D33">
      <w:pPr>
        <w:pStyle w:val="Default"/>
        <w:jc w:val="both"/>
        <w:rPr>
          <w:bCs/>
        </w:rPr>
      </w:pPr>
      <w:r w:rsidRPr="00B70556">
        <w:rPr>
          <w:bCs/>
        </w:rPr>
        <w:t>The</w:t>
      </w:r>
      <w:r w:rsidR="00C86AC2" w:rsidRPr="00B70556">
        <w:rPr>
          <w:bCs/>
        </w:rPr>
        <w:t>se</w:t>
      </w:r>
      <w:r w:rsidRPr="00B70556">
        <w:rPr>
          <w:bCs/>
        </w:rPr>
        <w:t xml:space="preserve"> contacts are then sent to the MASH managers for allocation to a Decision </w:t>
      </w:r>
      <w:r w:rsidR="001179A5" w:rsidRPr="00B70556">
        <w:rPr>
          <w:bCs/>
        </w:rPr>
        <w:t>M</w:t>
      </w:r>
      <w:r w:rsidRPr="00B70556">
        <w:rPr>
          <w:bCs/>
        </w:rPr>
        <w:t>aker</w:t>
      </w:r>
      <w:r w:rsidR="004D7CB5">
        <w:rPr>
          <w:bCs/>
        </w:rPr>
        <w:t xml:space="preserve">s or </w:t>
      </w:r>
      <w:r w:rsidR="009812E0">
        <w:rPr>
          <w:bCs/>
        </w:rPr>
        <w:t>Partnership Support</w:t>
      </w:r>
      <w:r w:rsidR="004D7CB5">
        <w:rPr>
          <w:bCs/>
        </w:rPr>
        <w:t xml:space="preserve"> </w:t>
      </w:r>
      <w:r w:rsidR="009812E0">
        <w:rPr>
          <w:bCs/>
        </w:rPr>
        <w:t>Coordinators</w:t>
      </w:r>
      <w:r w:rsidR="001179A5" w:rsidRPr="00B70556">
        <w:rPr>
          <w:bCs/>
        </w:rPr>
        <w:t>.</w:t>
      </w:r>
      <w:r w:rsidRPr="00B70556">
        <w:rPr>
          <w:bCs/>
        </w:rPr>
        <w:t xml:space="preserve"> </w:t>
      </w:r>
    </w:p>
    <w:p w14:paraId="71B8FDF2" w14:textId="77777777" w:rsidR="009624D8" w:rsidRDefault="009624D8" w:rsidP="00CE1D33">
      <w:pPr>
        <w:pStyle w:val="Default"/>
        <w:jc w:val="both"/>
        <w:rPr>
          <w:b/>
          <w:bCs/>
          <w:sz w:val="26"/>
          <w:szCs w:val="26"/>
        </w:rPr>
      </w:pPr>
    </w:p>
    <w:p w14:paraId="60F3148A" w14:textId="77777777" w:rsidR="00926771" w:rsidRPr="00C86AC2" w:rsidRDefault="007501F6" w:rsidP="00CE1D33">
      <w:pPr>
        <w:pStyle w:val="Default"/>
        <w:jc w:val="both"/>
        <w:rPr>
          <w:color w:val="auto"/>
        </w:rPr>
      </w:pPr>
      <w:r w:rsidRPr="00C86AC2">
        <w:rPr>
          <w:color w:val="auto"/>
        </w:rPr>
        <w:t xml:space="preserve">Timeliness is a critical consideration when safeguarding and protecting children. </w:t>
      </w:r>
      <w:r w:rsidR="00673615" w:rsidRPr="00C86AC2">
        <w:rPr>
          <w:color w:val="auto"/>
        </w:rPr>
        <w:t xml:space="preserve">The </w:t>
      </w:r>
      <w:r w:rsidR="001179A5">
        <w:rPr>
          <w:color w:val="auto"/>
        </w:rPr>
        <w:t>Decision</w:t>
      </w:r>
      <w:r w:rsidR="001179A5" w:rsidRPr="00C86AC2">
        <w:rPr>
          <w:color w:val="auto"/>
        </w:rPr>
        <w:t xml:space="preserve"> </w:t>
      </w:r>
      <w:r w:rsidR="001179A5">
        <w:rPr>
          <w:color w:val="auto"/>
        </w:rPr>
        <w:t>Makers</w:t>
      </w:r>
      <w:r w:rsidR="001179A5" w:rsidRPr="00C86AC2">
        <w:rPr>
          <w:color w:val="auto"/>
        </w:rPr>
        <w:t xml:space="preserve"> </w:t>
      </w:r>
      <w:r w:rsidRPr="00C86AC2">
        <w:rPr>
          <w:color w:val="auto"/>
        </w:rPr>
        <w:t xml:space="preserve">will </w:t>
      </w:r>
      <w:r w:rsidR="00371E11">
        <w:rPr>
          <w:color w:val="auto"/>
        </w:rPr>
        <w:t>triage</w:t>
      </w:r>
      <w:r w:rsidRPr="00C86AC2">
        <w:rPr>
          <w:color w:val="auto"/>
        </w:rPr>
        <w:t xml:space="preserve"> all contacts </w:t>
      </w:r>
      <w:r w:rsidR="001E7FAB" w:rsidRPr="00C86AC2">
        <w:rPr>
          <w:color w:val="auto"/>
        </w:rPr>
        <w:t>allocated to them by their MASH manager</w:t>
      </w:r>
      <w:r w:rsidR="000A6A7C">
        <w:rPr>
          <w:color w:val="auto"/>
        </w:rPr>
        <w:t xml:space="preserve"> within 24 hours</w:t>
      </w:r>
      <w:r w:rsidR="001E7FAB" w:rsidRPr="00C86AC2">
        <w:rPr>
          <w:color w:val="auto"/>
        </w:rPr>
        <w:t xml:space="preserve">. </w:t>
      </w:r>
    </w:p>
    <w:p w14:paraId="6867D410" w14:textId="77777777" w:rsidR="00926771" w:rsidRPr="00C86AC2" w:rsidRDefault="00926771" w:rsidP="00CE1D33">
      <w:pPr>
        <w:pStyle w:val="Default"/>
        <w:jc w:val="both"/>
        <w:rPr>
          <w:color w:val="auto"/>
        </w:rPr>
      </w:pPr>
    </w:p>
    <w:p w14:paraId="723F5329" w14:textId="77777777" w:rsidR="00841A4C" w:rsidRPr="00841A4C" w:rsidRDefault="008103EF" w:rsidP="00CE1D33">
      <w:pPr>
        <w:pStyle w:val="Default"/>
        <w:jc w:val="both"/>
        <w:rPr>
          <w:color w:val="auto"/>
        </w:rPr>
      </w:pPr>
      <w:r w:rsidRPr="00841A4C">
        <w:rPr>
          <w:color w:val="auto"/>
        </w:rPr>
        <w:t xml:space="preserve">Based on the information received, and any pre-existing records held by </w:t>
      </w:r>
      <w:r w:rsidR="009812E0">
        <w:rPr>
          <w:color w:val="auto"/>
        </w:rPr>
        <w:t>Social Care</w:t>
      </w:r>
      <w:r w:rsidRPr="00841A4C">
        <w:rPr>
          <w:color w:val="auto"/>
        </w:rPr>
        <w:t xml:space="preserve">, if it is not clear that the statutory “in need” threshold is met due to complex or unclear issues surrounding the child/children then multi-agency information is required to help determine the nature and level of any potential risks and </w:t>
      </w:r>
      <w:r w:rsidR="000A6A7C">
        <w:rPr>
          <w:color w:val="auto"/>
        </w:rPr>
        <w:t xml:space="preserve">the </w:t>
      </w:r>
      <w:r w:rsidRPr="00841A4C">
        <w:rPr>
          <w:color w:val="auto"/>
        </w:rPr>
        <w:t xml:space="preserve">possible action required. The Decision Maker will progress the contact into the MASH information sharing Guardian </w:t>
      </w:r>
      <w:r w:rsidR="00806556" w:rsidRPr="00841A4C">
        <w:rPr>
          <w:color w:val="auto"/>
        </w:rPr>
        <w:t>to</w:t>
      </w:r>
      <w:r w:rsidRPr="00841A4C">
        <w:rPr>
          <w:color w:val="auto"/>
        </w:rPr>
        <w:t xml:space="preserve"> gain </w:t>
      </w:r>
      <w:r w:rsidR="00806556" w:rsidRPr="00841A4C">
        <w:rPr>
          <w:color w:val="auto"/>
        </w:rPr>
        <w:t>m</w:t>
      </w:r>
      <w:r w:rsidRPr="00841A4C">
        <w:rPr>
          <w:color w:val="auto"/>
        </w:rPr>
        <w:t xml:space="preserve">ulti-agency partners information and analysis of risks to </w:t>
      </w:r>
      <w:r w:rsidR="00806556" w:rsidRPr="00841A4C">
        <w:rPr>
          <w:color w:val="auto"/>
        </w:rPr>
        <w:t>contribute</w:t>
      </w:r>
      <w:r w:rsidRPr="00841A4C">
        <w:rPr>
          <w:color w:val="auto"/>
        </w:rPr>
        <w:t xml:space="preserve"> </w:t>
      </w:r>
      <w:r w:rsidR="00806556" w:rsidRPr="00841A4C">
        <w:rPr>
          <w:color w:val="auto"/>
        </w:rPr>
        <w:t>to the decision making process.</w:t>
      </w:r>
      <w:r w:rsidRPr="00841A4C">
        <w:rPr>
          <w:color w:val="auto"/>
        </w:rPr>
        <w:t xml:space="preserve"> </w:t>
      </w:r>
      <w:r w:rsidR="00806556" w:rsidRPr="00841A4C">
        <w:rPr>
          <w:color w:val="auto"/>
        </w:rPr>
        <w:t>(Stage 2)</w:t>
      </w:r>
    </w:p>
    <w:p w14:paraId="02663493" w14:textId="77777777" w:rsidR="00841A4C" w:rsidRPr="00806556" w:rsidRDefault="00841A4C" w:rsidP="00CE1D33">
      <w:pPr>
        <w:spacing w:after="0" w:line="256" w:lineRule="auto"/>
        <w:jc w:val="both"/>
        <w:rPr>
          <w:rFonts w:ascii="Arial" w:hAnsi="Arial" w:cs="Arial"/>
          <w:sz w:val="24"/>
          <w:szCs w:val="24"/>
        </w:rPr>
      </w:pPr>
    </w:p>
    <w:p w14:paraId="25FB9570" w14:textId="77777777" w:rsidR="007501F6" w:rsidRPr="00C86AC2" w:rsidRDefault="001E7FAB" w:rsidP="00CE1D33">
      <w:pPr>
        <w:pStyle w:val="Default"/>
        <w:jc w:val="both"/>
        <w:rPr>
          <w:color w:val="auto"/>
        </w:rPr>
      </w:pPr>
      <w:r w:rsidRPr="00C86AC2">
        <w:rPr>
          <w:color w:val="auto"/>
        </w:rPr>
        <w:t xml:space="preserve">A decision regarding the action required and by which service is made </w:t>
      </w:r>
      <w:r w:rsidR="00371E11">
        <w:rPr>
          <w:color w:val="auto"/>
        </w:rPr>
        <w:t xml:space="preserve">by the </w:t>
      </w:r>
      <w:r w:rsidR="001179A5">
        <w:rPr>
          <w:color w:val="auto"/>
        </w:rPr>
        <w:t xml:space="preserve">Decision Maker </w:t>
      </w:r>
      <w:r w:rsidRPr="00C86AC2">
        <w:rPr>
          <w:color w:val="auto"/>
        </w:rPr>
        <w:t>within 24 hours to ensure that children receive the right service at the right time</w:t>
      </w:r>
      <w:r w:rsidR="000B23E7">
        <w:rPr>
          <w:color w:val="auto"/>
        </w:rPr>
        <w:t>, e</w:t>
      </w:r>
      <w:r w:rsidR="007501F6" w:rsidRPr="00C86AC2">
        <w:rPr>
          <w:color w:val="auto"/>
        </w:rPr>
        <w:t>nsur</w:t>
      </w:r>
      <w:r w:rsidRPr="00C86AC2">
        <w:rPr>
          <w:color w:val="auto"/>
        </w:rPr>
        <w:t>ing</w:t>
      </w:r>
      <w:r w:rsidR="007501F6" w:rsidRPr="00C86AC2">
        <w:rPr>
          <w:color w:val="auto"/>
        </w:rPr>
        <w:t xml:space="preserve"> that local practice is compliant with statutory guidance. Working Together 201</w:t>
      </w:r>
      <w:r w:rsidR="006B4DAD" w:rsidRPr="00C86AC2">
        <w:rPr>
          <w:color w:val="auto"/>
        </w:rPr>
        <w:t>8</w:t>
      </w:r>
      <w:r w:rsidR="007501F6" w:rsidRPr="00C86AC2">
        <w:rPr>
          <w:color w:val="auto"/>
        </w:rPr>
        <w:t xml:space="preserve">: </w:t>
      </w:r>
    </w:p>
    <w:p w14:paraId="3FA0BFB5" w14:textId="77777777" w:rsidR="007501F6" w:rsidRPr="00C86AC2" w:rsidRDefault="007501F6" w:rsidP="00CE1D33">
      <w:pPr>
        <w:pStyle w:val="Default"/>
        <w:jc w:val="both"/>
        <w:rPr>
          <w:color w:val="auto"/>
        </w:rPr>
      </w:pPr>
    </w:p>
    <w:p w14:paraId="14E76151" w14:textId="77777777" w:rsidR="00591411" w:rsidRDefault="007501F6" w:rsidP="00CE1D33">
      <w:pPr>
        <w:jc w:val="both"/>
        <w:rPr>
          <w:rFonts w:ascii="Arial" w:hAnsi="Arial" w:cs="Arial"/>
          <w:i/>
          <w:iCs/>
          <w:sz w:val="24"/>
          <w:szCs w:val="24"/>
        </w:rPr>
      </w:pPr>
      <w:r w:rsidRPr="007501F6">
        <w:rPr>
          <w:rFonts w:ascii="Arial" w:hAnsi="Arial" w:cs="Arial"/>
          <w:i/>
          <w:iCs/>
          <w:sz w:val="24"/>
          <w:szCs w:val="24"/>
        </w:rPr>
        <w:t>“Within one working day of a referral bei</w:t>
      </w:r>
      <w:r w:rsidR="00E620DF">
        <w:rPr>
          <w:rFonts w:ascii="Arial" w:hAnsi="Arial" w:cs="Arial"/>
          <w:i/>
          <w:iCs/>
          <w:sz w:val="24"/>
          <w:szCs w:val="24"/>
        </w:rPr>
        <w:t>ng received, a local authority s</w:t>
      </w:r>
      <w:r w:rsidRPr="007501F6">
        <w:rPr>
          <w:rFonts w:ascii="Arial" w:hAnsi="Arial" w:cs="Arial"/>
          <w:i/>
          <w:iCs/>
          <w:sz w:val="24"/>
          <w:szCs w:val="24"/>
        </w:rPr>
        <w:t xml:space="preserve">ocial </w:t>
      </w:r>
      <w:r w:rsidR="00BE5517" w:rsidRPr="00BE5517">
        <w:rPr>
          <w:rFonts w:ascii="Arial" w:hAnsi="Arial" w:cs="Arial"/>
          <w:i/>
          <w:iCs/>
          <w:sz w:val="24"/>
          <w:szCs w:val="24"/>
        </w:rPr>
        <w:t>w</w:t>
      </w:r>
      <w:r w:rsidRPr="00BE5517">
        <w:rPr>
          <w:rFonts w:ascii="Arial" w:hAnsi="Arial" w:cs="Arial"/>
          <w:i/>
          <w:iCs/>
          <w:sz w:val="24"/>
          <w:szCs w:val="24"/>
        </w:rPr>
        <w:t>orker</w:t>
      </w:r>
      <w:r w:rsidRPr="007501F6">
        <w:rPr>
          <w:rFonts w:ascii="Arial" w:hAnsi="Arial" w:cs="Arial"/>
          <w:i/>
          <w:iCs/>
          <w:sz w:val="24"/>
          <w:szCs w:val="24"/>
        </w:rPr>
        <w:t xml:space="preserve"> should make a decision about the type of response that is required and acknowledge receipt to the referrer</w:t>
      </w:r>
      <w:r w:rsidR="00371E11">
        <w:rPr>
          <w:rFonts w:ascii="Arial" w:hAnsi="Arial" w:cs="Arial"/>
          <w:i/>
          <w:iCs/>
          <w:sz w:val="24"/>
          <w:szCs w:val="24"/>
        </w:rPr>
        <w:t>.</w:t>
      </w:r>
    </w:p>
    <w:p w14:paraId="0B8D1CBF" w14:textId="77777777" w:rsidR="007501F6" w:rsidRDefault="007501F6" w:rsidP="00CE1D33">
      <w:pPr>
        <w:pStyle w:val="Default"/>
        <w:jc w:val="both"/>
        <w:rPr>
          <w:i/>
          <w:iCs/>
        </w:rPr>
      </w:pPr>
      <w:r w:rsidRPr="001A6BDD">
        <w:rPr>
          <w:i/>
          <w:iCs/>
        </w:rPr>
        <w:t>“The speed with which an assessment is carried out after a child’s case has been referred into local authority children’s social care should be determined by the needs of the individual child and the nature and level of any risk of harm faced by the child. This will require judgements to be made by the social worker in discussion with their manager on each individual case. Adult assessments, i.e. parent carer or non-parent carer assessments should also be carried out in a timely manner, consistent with the needs of the child</w:t>
      </w:r>
    </w:p>
    <w:p w14:paraId="3F948754" w14:textId="77777777" w:rsidR="00371E11" w:rsidRPr="001A6BDD" w:rsidRDefault="00371E11" w:rsidP="00CE1D33">
      <w:pPr>
        <w:pStyle w:val="Default"/>
        <w:jc w:val="both"/>
      </w:pPr>
    </w:p>
    <w:p w14:paraId="40188758" w14:textId="77777777" w:rsidR="008103EF" w:rsidRPr="001A6BDD" w:rsidRDefault="007501F6" w:rsidP="00CE1D33">
      <w:pPr>
        <w:jc w:val="both"/>
        <w:rPr>
          <w:rFonts w:ascii="Arial" w:hAnsi="Arial" w:cs="Arial"/>
          <w:i/>
          <w:iCs/>
          <w:sz w:val="24"/>
          <w:szCs w:val="24"/>
        </w:rPr>
      </w:pPr>
      <w:r w:rsidRPr="001A6BDD">
        <w:rPr>
          <w:rFonts w:ascii="Arial" w:hAnsi="Arial" w:cs="Arial"/>
          <w:i/>
          <w:iCs/>
          <w:sz w:val="24"/>
          <w:szCs w:val="24"/>
        </w:rPr>
        <w:t xml:space="preserve">“For children who are in need of immediate protection, action must be taken by the social, worker, or the police or NSPCC if removal is required, as soon as possible after the referral has been made to the local authority children’s social care (sections 44 and 46 of the Children Act 1989). </w:t>
      </w:r>
    </w:p>
    <w:p w14:paraId="080D0F0B" w14:textId="0A233AFB" w:rsidR="00371E11" w:rsidRDefault="007501F6" w:rsidP="00CE1D33">
      <w:pPr>
        <w:pStyle w:val="Default"/>
        <w:jc w:val="both"/>
        <w:rPr>
          <w:color w:val="auto"/>
        </w:rPr>
      </w:pPr>
      <w:r w:rsidRPr="00806556">
        <w:rPr>
          <w:color w:val="auto"/>
        </w:rPr>
        <w:t xml:space="preserve">The </w:t>
      </w:r>
      <w:r w:rsidR="00C86AC2" w:rsidRPr="00806556">
        <w:rPr>
          <w:color w:val="auto"/>
        </w:rPr>
        <w:t>MASH</w:t>
      </w:r>
      <w:r w:rsidRPr="00806556">
        <w:rPr>
          <w:color w:val="auto"/>
        </w:rPr>
        <w:t xml:space="preserve"> </w:t>
      </w:r>
      <w:r w:rsidR="00371E11">
        <w:rPr>
          <w:color w:val="auto"/>
        </w:rPr>
        <w:t>m</w:t>
      </w:r>
      <w:r w:rsidRPr="00806556">
        <w:rPr>
          <w:color w:val="auto"/>
        </w:rPr>
        <w:t xml:space="preserve">anager reviews the </w:t>
      </w:r>
      <w:r w:rsidR="00C86AC2" w:rsidRPr="00806556">
        <w:rPr>
          <w:color w:val="auto"/>
        </w:rPr>
        <w:t>decision maker’s decisions and recommendations</w:t>
      </w:r>
      <w:r w:rsidR="00371E11">
        <w:rPr>
          <w:color w:val="auto"/>
        </w:rPr>
        <w:t xml:space="preserve"> and agrees with the action required or challenges the decision maker if not in agreement. Once agreed the </w:t>
      </w:r>
      <w:r w:rsidR="002F30A4">
        <w:rPr>
          <w:color w:val="auto"/>
        </w:rPr>
        <w:t>MASH</w:t>
      </w:r>
      <w:r w:rsidR="00371E11">
        <w:rPr>
          <w:color w:val="auto"/>
        </w:rPr>
        <w:t xml:space="preserve"> manager directs the case to the service required.</w:t>
      </w:r>
      <w:r w:rsidR="00C86AC2" w:rsidRPr="00806556">
        <w:rPr>
          <w:color w:val="auto"/>
        </w:rPr>
        <w:t xml:space="preserve"> </w:t>
      </w:r>
      <w:r w:rsidRPr="00806556">
        <w:rPr>
          <w:color w:val="auto"/>
        </w:rPr>
        <w:t xml:space="preserve"> </w:t>
      </w:r>
    </w:p>
    <w:p w14:paraId="7806C4D3" w14:textId="77777777" w:rsidR="009B5802" w:rsidRDefault="009B5802" w:rsidP="00CE1D33">
      <w:pPr>
        <w:pStyle w:val="Default"/>
        <w:jc w:val="both"/>
        <w:rPr>
          <w:color w:val="auto"/>
        </w:rPr>
      </w:pPr>
    </w:p>
    <w:p w14:paraId="36B9DCD2" w14:textId="5279149E" w:rsidR="009B5802" w:rsidRDefault="009B5802" w:rsidP="00CE1D33">
      <w:pPr>
        <w:pStyle w:val="Default"/>
        <w:jc w:val="both"/>
        <w:rPr>
          <w:color w:val="auto"/>
        </w:rPr>
      </w:pPr>
      <w:r>
        <w:rPr>
          <w:color w:val="auto"/>
        </w:rPr>
        <w:t xml:space="preserve">Domestic Abuse Screening has been separated out from the main body of referrals being received </w:t>
      </w:r>
      <w:r w:rsidR="00CF56CF">
        <w:rPr>
          <w:color w:val="auto"/>
        </w:rPr>
        <w:t xml:space="preserve">into MASH via a bespoke e-mail notification box. This is </w:t>
      </w:r>
      <w:r>
        <w:rPr>
          <w:color w:val="auto"/>
        </w:rPr>
        <w:t xml:space="preserve">in order to ensure that daily responses and multi-agency safety plans are agreed in a timely manner. </w:t>
      </w:r>
      <w:r w:rsidR="009812E0">
        <w:rPr>
          <w:color w:val="auto"/>
        </w:rPr>
        <w:t xml:space="preserve">Domestic Abuse screening is conducted via daily </w:t>
      </w:r>
      <w:r w:rsidR="009812E0" w:rsidRPr="00810A2D">
        <w:rPr>
          <w:color w:val="auto"/>
        </w:rPr>
        <w:t xml:space="preserve">MADRA (Multi Agency </w:t>
      </w:r>
      <w:r w:rsidR="00810A2D" w:rsidRPr="00810A2D">
        <w:rPr>
          <w:color w:val="auto"/>
        </w:rPr>
        <w:t xml:space="preserve">Daily </w:t>
      </w:r>
      <w:r w:rsidR="009812E0" w:rsidRPr="00810A2D">
        <w:rPr>
          <w:color w:val="auto"/>
        </w:rPr>
        <w:t>Risk Assessment</w:t>
      </w:r>
      <w:r w:rsidR="009812E0">
        <w:rPr>
          <w:color w:val="auto"/>
        </w:rPr>
        <w:t xml:space="preserve">) meetings. </w:t>
      </w:r>
    </w:p>
    <w:p w14:paraId="13593C08" w14:textId="77777777" w:rsidR="00371E11" w:rsidRDefault="00371E11" w:rsidP="00CE1D33">
      <w:pPr>
        <w:pStyle w:val="Default"/>
        <w:jc w:val="both"/>
        <w:rPr>
          <w:color w:val="auto"/>
        </w:rPr>
      </w:pPr>
    </w:p>
    <w:p w14:paraId="6160CD48" w14:textId="77777777" w:rsidR="007501F6" w:rsidRPr="00806556" w:rsidRDefault="00C86AC2" w:rsidP="00CE1D33">
      <w:pPr>
        <w:pStyle w:val="Default"/>
        <w:jc w:val="both"/>
        <w:rPr>
          <w:color w:val="auto"/>
        </w:rPr>
      </w:pPr>
      <w:r w:rsidRPr="00806556">
        <w:rPr>
          <w:color w:val="auto"/>
        </w:rPr>
        <w:t>The possible options are as follows;</w:t>
      </w:r>
    </w:p>
    <w:p w14:paraId="59B01CD8" w14:textId="77777777" w:rsidR="007501F6" w:rsidRPr="00806556" w:rsidRDefault="007501F6" w:rsidP="00CE1D33">
      <w:pPr>
        <w:pStyle w:val="Default"/>
        <w:jc w:val="both"/>
        <w:rPr>
          <w:color w:val="auto"/>
        </w:rPr>
      </w:pPr>
    </w:p>
    <w:p w14:paraId="544F7491" w14:textId="77777777" w:rsidR="005263D5" w:rsidRDefault="007501F6" w:rsidP="00FD4F62">
      <w:pPr>
        <w:pStyle w:val="Default"/>
        <w:numPr>
          <w:ilvl w:val="0"/>
          <w:numId w:val="13"/>
        </w:numPr>
        <w:jc w:val="both"/>
        <w:rPr>
          <w:color w:val="auto"/>
        </w:rPr>
      </w:pPr>
      <w:r w:rsidRPr="00806556">
        <w:rPr>
          <w:color w:val="auto"/>
        </w:rPr>
        <w:t xml:space="preserve">The threshold for social care intervention is not met and no further action is required by either </w:t>
      </w:r>
      <w:r w:rsidR="009812E0">
        <w:rPr>
          <w:color w:val="auto"/>
        </w:rPr>
        <w:t>S</w:t>
      </w:r>
      <w:r w:rsidRPr="00806556">
        <w:rPr>
          <w:color w:val="auto"/>
        </w:rPr>
        <w:t xml:space="preserve">ocial </w:t>
      </w:r>
      <w:r w:rsidR="009812E0">
        <w:rPr>
          <w:color w:val="auto"/>
        </w:rPr>
        <w:t>C</w:t>
      </w:r>
      <w:r w:rsidRPr="00806556">
        <w:rPr>
          <w:color w:val="auto"/>
        </w:rPr>
        <w:t xml:space="preserve">are or </w:t>
      </w:r>
      <w:r w:rsidR="009812E0">
        <w:rPr>
          <w:color w:val="auto"/>
        </w:rPr>
        <w:t>Partnership Support</w:t>
      </w:r>
      <w:r w:rsidRPr="00806556">
        <w:rPr>
          <w:color w:val="auto"/>
        </w:rPr>
        <w:t xml:space="preserve">; this is generally as a result of unsubstantiated concerns. </w:t>
      </w:r>
      <w:r w:rsidR="00C86AC2" w:rsidRPr="00806556">
        <w:rPr>
          <w:color w:val="auto"/>
        </w:rPr>
        <w:t>The child’s</w:t>
      </w:r>
      <w:r w:rsidRPr="00806556">
        <w:rPr>
          <w:color w:val="auto"/>
        </w:rPr>
        <w:t xml:space="preserve"> contact </w:t>
      </w:r>
      <w:r w:rsidR="00C86AC2" w:rsidRPr="00806556">
        <w:rPr>
          <w:color w:val="auto"/>
        </w:rPr>
        <w:t xml:space="preserve">is then closed </w:t>
      </w:r>
      <w:r w:rsidRPr="00806556">
        <w:rPr>
          <w:color w:val="auto"/>
        </w:rPr>
        <w:t xml:space="preserve">down on </w:t>
      </w:r>
      <w:r w:rsidR="00C86AC2" w:rsidRPr="00806556">
        <w:rPr>
          <w:color w:val="auto"/>
        </w:rPr>
        <w:t>Care</w:t>
      </w:r>
      <w:r w:rsidR="001179A5">
        <w:rPr>
          <w:color w:val="auto"/>
        </w:rPr>
        <w:t>F</w:t>
      </w:r>
      <w:r w:rsidR="00C86AC2" w:rsidRPr="00806556">
        <w:rPr>
          <w:color w:val="auto"/>
        </w:rPr>
        <w:t>irst</w:t>
      </w:r>
      <w:r w:rsidRPr="00806556">
        <w:rPr>
          <w:color w:val="auto"/>
        </w:rPr>
        <w:t xml:space="preserve"> and it does not become a referral. The referrer and family will be advised of this action via a letter from </w:t>
      </w:r>
      <w:r w:rsidR="00C86AC2" w:rsidRPr="00806556">
        <w:rPr>
          <w:color w:val="auto"/>
        </w:rPr>
        <w:t>the MASH.</w:t>
      </w:r>
      <w:r w:rsidRPr="00806556">
        <w:rPr>
          <w:color w:val="auto"/>
        </w:rPr>
        <w:t xml:space="preserve"> </w:t>
      </w:r>
    </w:p>
    <w:p w14:paraId="0737C050" w14:textId="77777777" w:rsidR="005263D5" w:rsidRDefault="005263D5" w:rsidP="00FD4F62">
      <w:pPr>
        <w:pStyle w:val="Default"/>
        <w:numPr>
          <w:ilvl w:val="0"/>
          <w:numId w:val="13"/>
        </w:numPr>
        <w:jc w:val="both"/>
        <w:rPr>
          <w:color w:val="auto"/>
        </w:rPr>
      </w:pPr>
      <w:r>
        <w:rPr>
          <w:color w:val="auto"/>
        </w:rPr>
        <w:t>T</w:t>
      </w:r>
      <w:r w:rsidR="007501F6" w:rsidRPr="00806556">
        <w:rPr>
          <w:color w:val="auto"/>
        </w:rPr>
        <w:t>he threshold for social care intervention is not met but it is identified that the family have additional need</w:t>
      </w:r>
      <w:r w:rsidR="00F0371D">
        <w:rPr>
          <w:color w:val="auto"/>
        </w:rPr>
        <w:t>s</w:t>
      </w:r>
      <w:r w:rsidR="007501F6" w:rsidRPr="00806556">
        <w:rPr>
          <w:color w:val="auto"/>
        </w:rPr>
        <w:t xml:space="preserve"> that will benefit from support from the </w:t>
      </w:r>
      <w:r w:rsidR="00CF7C49">
        <w:rPr>
          <w:color w:val="auto"/>
        </w:rPr>
        <w:t xml:space="preserve">Partnership Support </w:t>
      </w:r>
      <w:r w:rsidR="007501F6" w:rsidRPr="00806556">
        <w:rPr>
          <w:color w:val="auto"/>
        </w:rPr>
        <w:t xml:space="preserve"> Service. </w:t>
      </w:r>
      <w:r w:rsidR="00C86AC2" w:rsidRPr="00806556">
        <w:rPr>
          <w:color w:val="auto"/>
        </w:rPr>
        <w:t xml:space="preserve">The case is then transferred to the </w:t>
      </w:r>
      <w:r w:rsidR="00CF7C49">
        <w:rPr>
          <w:color w:val="auto"/>
        </w:rPr>
        <w:t>Partnership Support</w:t>
      </w:r>
      <w:r w:rsidR="00C86AC2" w:rsidRPr="00806556">
        <w:rPr>
          <w:color w:val="auto"/>
        </w:rPr>
        <w:t xml:space="preserve"> </w:t>
      </w:r>
      <w:r w:rsidR="004D7CB5">
        <w:rPr>
          <w:color w:val="auto"/>
        </w:rPr>
        <w:t>S</w:t>
      </w:r>
      <w:r w:rsidR="00C86AC2" w:rsidRPr="00806556">
        <w:rPr>
          <w:color w:val="auto"/>
        </w:rPr>
        <w:t>ervice for allocation/</w:t>
      </w:r>
      <w:r w:rsidR="000B23E7">
        <w:rPr>
          <w:color w:val="auto"/>
        </w:rPr>
        <w:t>a</w:t>
      </w:r>
      <w:r w:rsidR="00C86AC2" w:rsidRPr="00806556">
        <w:rPr>
          <w:color w:val="auto"/>
        </w:rPr>
        <w:t>ctions</w:t>
      </w:r>
      <w:r w:rsidR="00CF7C49">
        <w:rPr>
          <w:color w:val="auto"/>
        </w:rPr>
        <w:t xml:space="preserve"> and an Initial Contact is not recorded on Care First</w:t>
      </w:r>
      <w:r w:rsidR="00C86AC2" w:rsidRPr="00806556">
        <w:rPr>
          <w:color w:val="auto"/>
        </w:rPr>
        <w:t>.</w:t>
      </w:r>
      <w:r w:rsidR="007501F6" w:rsidRPr="00806556">
        <w:rPr>
          <w:color w:val="auto"/>
        </w:rPr>
        <w:t xml:space="preserve"> The referrer and the family will be advised of this via a letter from </w:t>
      </w:r>
      <w:r w:rsidR="00C86AC2" w:rsidRPr="00806556">
        <w:rPr>
          <w:color w:val="auto"/>
        </w:rPr>
        <w:t>the MASH</w:t>
      </w:r>
      <w:r w:rsidR="007501F6" w:rsidRPr="00806556">
        <w:rPr>
          <w:color w:val="auto"/>
        </w:rPr>
        <w:t xml:space="preserve">. </w:t>
      </w:r>
      <w:r>
        <w:rPr>
          <w:color w:val="auto"/>
        </w:rPr>
        <w:t xml:space="preserve">  </w:t>
      </w:r>
    </w:p>
    <w:p w14:paraId="00D9642E" w14:textId="77777777" w:rsidR="00966D8C" w:rsidRDefault="007501F6" w:rsidP="00966D8C">
      <w:pPr>
        <w:pStyle w:val="Default"/>
        <w:numPr>
          <w:ilvl w:val="0"/>
          <w:numId w:val="13"/>
        </w:numPr>
        <w:jc w:val="both"/>
        <w:rPr>
          <w:color w:val="auto"/>
        </w:rPr>
      </w:pPr>
      <w:r w:rsidRPr="00CE1D33">
        <w:rPr>
          <w:color w:val="auto"/>
        </w:rPr>
        <w:t xml:space="preserve">The threshold for social care intervention is clearly met under section 17 of the Children Act 1989 and a statutory single assessment is required. The </w:t>
      </w:r>
      <w:r w:rsidR="00C86AC2" w:rsidRPr="00CE1D33">
        <w:rPr>
          <w:color w:val="auto"/>
        </w:rPr>
        <w:t>MASH</w:t>
      </w:r>
      <w:r w:rsidRPr="00CE1D33">
        <w:rPr>
          <w:color w:val="auto"/>
        </w:rPr>
        <w:t xml:space="preserve"> Team </w:t>
      </w:r>
      <w:r w:rsidR="00C86AC2" w:rsidRPr="00CE1D33">
        <w:rPr>
          <w:color w:val="auto"/>
        </w:rPr>
        <w:t xml:space="preserve">will </w:t>
      </w:r>
      <w:r w:rsidRPr="00CE1D33">
        <w:rPr>
          <w:color w:val="auto"/>
        </w:rPr>
        <w:t xml:space="preserve">refer the matter to </w:t>
      </w:r>
      <w:r w:rsidR="00C86AC2" w:rsidRPr="00CE1D33">
        <w:rPr>
          <w:color w:val="auto"/>
        </w:rPr>
        <w:t xml:space="preserve">the </w:t>
      </w:r>
      <w:r w:rsidR="00CF7C49">
        <w:rPr>
          <w:color w:val="auto"/>
        </w:rPr>
        <w:t>Duty and Assessment Team</w:t>
      </w:r>
      <w:r w:rsidRPr="00CE1D33">
        <w:rPr>
          <w:color w:val="auto"/>
        </w:rPr>
        <w:t xml:space="preserve">/appropriate social care team immediately. The referrer and the family are advised via a letter from the </w:t>
      </w:r>
      <w:r w:rsidR="00C86AC2" w:rsidRPr="00CE1D33">
        <w:rPr>
          <w:color w:val="auto"/>
        </w:rPr>
        <w:t>MASH</w:t>
      </w:r>
      <w:r w:rsidRPr="00CE1D33">
        <w:rPr>
          <w:color w:val="auto"/>
        </w:rPr>
        <w:t xml:space="preserve">. </w:t>
      </w:r>
    </w:p>
    <w:p w14:paraId="2EE4E525" w14:textId="686F67BF" w:rsidR="007501F6" w:rsidRPr="00675438" w:rsidRDefault="007501F6" w:rsidP="00675438">
      <w:pPr>
        <w:pStyle w:val="Default"/>
        <w:numPr>
          <w:ilvl w:val="0"/>
          <w:numId w:val="13"/>
        </w:numPr>
        <w:jc w:val="both"/>
        <w:rPr>
          <w:color w:val="auto"/>
        </w:rPr>
      </w:pPr>
      <w:r w:rsidRPr="00675438">
        <w:rPr>
          <w:color w:val="auto"/>
        </w:rPr>
        <w:t xml:space="preserve">The threshold for social care intervention is clearly met under section 47 of the Children Act 1989 and a child is deemed at risk of significant harm from abuse and/or neglect. A Child Protection Strategy Discussion/Meeting will be arranged and actions are completed on that day. </w:t>
      </w:r>
      <w:r w:rsidR="00FC41DF" w:rsidRPr="00675438">
        <w:rPr>
          <w:color w:val="auto"/>
        </w:rPr>
        <w:t xml:space="preserve">The Strategy discussion could take place as </w:t>
      </w:r>
      <w:r w:rsidR="008E7F3A" w:rsidRPr="00675438">
        <w:rPr>
          <w:color w:val="auto"/>
        </w:rPr>
        <w:t xml:space="preserve">a </w:t>
      </w:r>
      <w:r w:rsidR="00FC41DF" w:rsidRPr="00675438">
        <w:rPr>
          <w:color w:val="auto"/>
        </w:rPr>
        <w:t>meeting or by phone, and more than one strategy meeting may be required.</w:t>
      </w:r>
      <w:r w:rsidR="00FC41DF" w:rsidRPr="00675438">
        <w:rPr>
          <w:color w:val="FF0000"/>
        </w:rPr>
        <w:t xml:space="preserve"> </w:t>
      </w:r>
      <w:r w:rsidR="00CF7C49" w:rsidRPr="002540A5">
        <w:rPr>
          <w:color w:val="auto"/>
        </w:rPr>
        <w:t>The Strategy Discussion/Meeting is chaired by a Team Manager from the Duty and Assessment Team/area team</w:t>
      </w:r>
      <w:r w:rsidR="002540A5" w:rsidRPr="002540A5">
        <w:rPr>
          <w:color w:val="auto"/>
        </w:rPr>
        <w:t xml:space="preserve">. </w:t>
      </w:r>
      <w:r w:rsidRPr="002540A5">
        <w:rPr>
          <w:color w:val="auto"/>
        </w:rPr>
        <w:t>The</w:t>
      </w:r>
      <w:r w:rsidRPr="00675438">
        <w:rPr>
          <w:color w:val="auto"/>
        </w:rPr>
        <w:t xml:space="preserve"> case then transfers to the social care team immediately. </w:t>
      </w:r>
      <w:r w:rsidR="00F0371D" w:rsidRPr="00675438">
        <w:rPr>
          <w:color w:val="auto"/>
        </w:rPr>
        <w:t>The referrer and the family</w:t>
      </w:r>
      <w:r w:rsidR="00CF7C49">
        <w:rPr>
          <w:color w:val="auto"/>
        </w:rPr>
        <w:t xml:space="preserve"> (where appropriate)</w:t>
      </w:r>
      <w:r w:rsidR="00F0371D" w:rsidRPr="00675438">
        <w:rPr>
          <w:color w:val="auto"/>
        </w:rPr>
        <w:t xml:space="preserve"> are advised of this by the Decision Maker on the phone, no </w:t>
      </w:r>
      <w:r w:rsidR="00BE5517" w:rsidRPr="00675438">
        <w:rPr>
          <w:color w:val="auto"/>
        </w:rPr>
        <w:t>letters are sent from the MASH.</w:t>
      </w:r>
    </w:p>
    <w:p w14:paraId="1E378B45" w14:textId="77777777" w:rsidR="000B0584" w:rsidRPr="00CE1D33" w:rsidRDefault="000B0584" w:rsidP="000B0584">
      <w:pPr>
        <w:pStyle w:val="Default"/>
        <w:ind w:left="360"/>
        <w:jc w:val="both"/>
        <w:rPr>
          <w:color w:val="auto"/>
        </w:rPr>
      </w:pPr>
    </w:p>
    <w:p w14:paraId="53E69857" w14:textId="77777777" w:rsidR="00806556" w:rsidRPr="005263D5" w:rsidRDefault="005263D5" w:rsidP="000248AB">
      <w:pPr>
        <w:pStyle w:val="Heading1"/>
        <w:spacing w:before="0" w:after="252" w:line="249" w:lineRule="auto"/>
        <w:ind w:right="957"/>
        <w:rPr>
          <w:rFonts w:ascii="Arial" w:hAnsi="Arial" w:cs="Arial"/>
          <w:b/>
          <w:color w:val="auto"/>
        </w:rPr>
      </w:pPr>
      <w:bookmarkStart w:id="0" w:name="_Toc25425"/>
      <w:r w:rsidRPr="005263D5">
        <w:rPr>
          <w:rFonts w:ascii="Arial" w:hAnsi="Arial" w:cs="Arial"/>
          <w:b/>
          <w:color w:val="auto"/>
        </w:rPr>
        <w:t xml:space="preserve">10. </w:t>
      </w:r>
      <w:r w:rsidR="00806556" w:rsidRPr="005263D5">
        <w:rPr>
          <w:rFonts w:ascii="Arial" w:hAnsi="Arial" w:cs="Arial"/>
          <w:b/>
          <w:color w:val="auto"/>
        </w:rPr>
        <w:t xml:space="preserve">RAG Rating  </w:t>
      </w:r>
      <w:bookmarkEnd w:id="0"/>
    </w:p>
    <w:p w14:paraId="506F21A0" w14:textId="77777777" w:rsidR="00163E6A" w:rsidRDefault="00806556" w:rsidP="000248AB">
      <w:pPr>
        <w:spacing w:after="0" w:line="256" w:lineRule="auto"/>
        <w:rPr>
          <w:rFonts w:ascii="Arial" w:hAnsi="Arial" w:cs="Arial"/>
          <w:sz w:val="24"/>
          <w:szCs w:val="24"/>
        </w:rPr>
      </w:pPr>
      <w:r w:rsidRPr="00806556">
        <w:rPr>
          <w:rFonts w:ascii="Arial" w:hAnsi="Arial" w:cs="Arial"/>
          <w:sz w:val="24"/>
          <w:szCs w:val="24"/>
        </w:rPr>
        <w:t xml:space="preserve">Referrals to the MASH will be RAG rated by the Initial </w:t>
      </w:r>
      <w:r w:rsidR="0075422B">
        <w:rPr>
          <w:rFonts w:ascii="Arial" w:hAnsi="Arial" w:cs="Arial"/>
          <w:sz w:val="24"/>
          <w:szCs w:val="24"/>
        </w:rPr>
        <w:t>triage</w:t>
      </w:r>
      <w:r w:rsidRPr="00806556">
        <w:rPr>
          <w:rFonts w:ascii="Arial" w:hAnsi="Arial" w:cs="Arial"/>
          <w:sz w:val="24"/>
          <w:szCs w:val="24"/>
        </w:rPr>
        <w:t xml:space="preserve"> </w:t>
      </w:r>
      <w:r w:rsidR="0075422B">
        <w:rPr>
          <w:rFonts w:ascii="Arial" w:hAnsi="Arial" w:cs="Arial"/>
          <w:sz w:val="24"/>
          <w:szCs w:val="24"/>
        </w:rPr>
        <w:t>t</w:t>
      </w:r>
      <w:r w:rsidRPr="00806556">
        <w:rPr>
          <w:rFonts w:ascii="Arial" w:hAnsi="Arial" w:cs="Arial"/>
          <w:sz w:val="24"/>
          <w:szCs w:val="24"/>
        </w:rPr>
        <w:t xml:space="preserve">eam to determine the priority timescale for how these will be responded to. </w:t>
      </w:r>
    </w:p>
    <w:p w14:paraId="5269DB61" w14:textId="77777777" w:rsidR="00163E6A" w:rsidRDefault="00163E6A" w:rsidP="000248AB">
      <w:pPr>
        <w:spacing w:after="0" w:line="256" w:lineRule="auto"/>
        <w:rPr>
          <w:rFonts w:ascii="Arial" w:hAnsi="Arial" w:cs="Arial"/>
          <w:sz w:val="24"/>
          <w:szCs w:val="24"/>
        </w:rPr>
      </w:pPr>
    </w:p>
    <w:p w14:paraId="4211F36D" w14:textId="77777777" w:rsidR="00806556" w:rsidRPr="00806556" w:rsidRDefault="00806556" w:rsidP="000248AB">
      <w:pPr>
        <w:spacing w:after="0" w:line="256" w:lineRule="auto"/>
        <w:rPr>
          <w:rFonts w:ascii="Arial" w:hAnsi="Arial" w:cs="Arial"/>
          <w:sz w:val="24"/>
          <w:szCs w:val="24"/>
        </w:rPr>
      </w:pPr>
      <w:r w:rsidRPr="00673615">
        <w:rPr>
          <w:rFonts w:ascii="Arial" w:hAnsi="Arial" w:cs="Arial"/>
          <w:sz w:val="24"/>
          <w:szCs w:val="24"/>
        </w:rPr>
        <w:t>Appendix</w:t>
      </w:r>
      <w:r w:rsidR="00400C25" w:rsidRPr="00673615">
        <w:rPr>
          <w:rFonts w:ascii="Arial" w:hAnsi="Arial" w:cs="Arial"/>
          <w:sz w:val="24"/>
          <w:szCs w:val="24"/>
        </w:rPr>
        <w:t xml:space="preserve"> </w:t>
      </w:r>
      <w:r w:rsidR="009321B1">
        <w:rPr>
          <w:rFonts w:ascii="Arial" w:hAnsi="Arial" w:cs="Arial"/>
          <w:sz w:val="24"/>
          <w:szCs w:val="24"/>
        </w:rPr>
        <w:t>C</w:t>
      </w:r>
      <w:r w:rsidR="00400C25" w:rsidRPr="00673615">
        <w:rPr>
          <w:rFonts w:ascii="Arial" w:hAnsi="Arial" w:cs="Arial"/>
          <w:sz w:val="24"/>
          <w:szCs w:val="24"/>
        </w:rPr>
        <w:t xml:space="preserve"> </w:t>
      </w:r>
      <w:r w:rsidRPr="00806556">
        <w:rPr>
          <w:rFonts w:ascii="Arial" w:hAnsi="Arial" w:cs="Arial"/>
          <w:sz w:val="24"/>
          <w:szCs w:val="24"/>
        </w:rPr>
        <w:t xml:space="preserve">sets out additional guidance information about </w:t>
      </w:r>
      <w:r w:rsidR="0075422B">
        <w:rPr>
          <w:rFonts w:ascii="Arial" w:hAnsi="Arial" w:cs="Arial"/>
          <w:sz w:val="24"/>
          <w:szCs w:val="24"/>
        </w:rPr>
        <w:t>the MASH rag</w:t>
      </w:r>
      <w:r w:rsidRPr="00806556">
        <w:rPr>
          <w:rFonts w:ascii="Arial" w:hAnsi="Arial" w:cs="Arial"/>
          <w:sz w:val="24"/>
          <w:szCs w:val="24"/>
        </w:rPr>
        <w:t xml:space="preserve"> rating. </w:t>
      </w:r>
    </w:p>
    <w:p w14:paraId="45B4789C" w14:textId="77777777" w:rsidR="00806556" w:rsidRPr="00806556" w:rsidRDefault="00806556" w:rsidP="00806556">
      <w:pPr>
        <w:spacing w:after="0" w:line="256" w:lineRule="auto"/>
        <w:rPr>
          <w:rFonts w:ascii="Arial" w:hAnsi="Arial" w:cs="Arial"/>
          <w:sz w:val="24"/>
          <w:szCs w:val="24"/>
        </w:rPr>
      </w:pPr>
      <w:r w:rsidRPr="00806556">
        <w:rPr>
          <w:rFonts w:ascii="Arial" w:hAnsi="Arial" w:cs="Arial"/>
          <w:sz w:val="24"/>
          <w:szCs w:val="24"/>
        </w:rPr>
        <w:t xml:space="preserve"> </w:t>
      </w:r>
    </w:p>
    <w:p w14:paraId="3783D49C" w14:textId="77777777" w:rsidR="00CE1D33" w:rsidRDefault="00806556" w:rsidP="00CE1D33">
      <w:pPr>
        <w:ind w:right="1245"/>
        <w:rPr>
          <w:rFonts w:ascii="Arial" w:hAnsi="Arial" w:cs="Arial"/>
          <w:sz w:val="24"/>
          <w:szCs w:val="24"/>
        </w:rPr>
      </w:pPr>
      <w:r w:rsidRPr="00806556">
        <w:rPr>
          <w:rFonts w:ascii="Arial" w:hAnsi="Arial" w:cs="Arial"/>
          <w:sz w:val="24"/>
          <w:szCs w:val="24"/>
        </w:rPr>
        <w:t xml:space="preserve">The MASH </w:t>
      </w:r>
      <w:r w:rsidR="0075422B">
        <w:rPr>
          <w:rFonts w:ascii="Arial" w:hAnsi="Arial" w:cs="Arial"/>
          <w:sz w:val="24"/>
          <w:szCs w:val="24"/>
        </w:rPr>
        <w:t>rag</w:t>
      </w:r>
      <w:r w:rsidRPr="00806556">
        <w:rPr>
          <w:rFonts w:ascii="Arial" w:hAnsi="Arial" w:cs="Arial"/>
          <w:sz w:val="24"/>
          <w:szCs w:val="24"/>
        </w:rPr>
        <w:t xml:space="preserve"> rating framework </w:t>
      </w:r>
      <w:r w:rsidR="0075422B">
        <w:rPr>
          <w:rFonts w:ascii="Arial" w:hAnsi="Arial" w:cs="Arial"/>
          <w:sz w:val="24"/>
          <w:szCs w:val="24"/>
        </w:rPr>
        <w:t xml:space="preserve">also </w:t>
      </w:r>
      <w:r w:rsidRPr="00806556">
        <w:rPr>
          <w:rFonts w:ascii="Arial" w:hAnsi="Arial" w:cs="Arial"/>
          <w:sz w:val="24"/>
          <w:szCs w:val="24"/>
        </w:rPr>
        <w:t>establishes the way in which</w:t>
      </w:r>
      <w:r w:rsidR="00163E6A">
        <w:rPr>
          <w:rFonts w:ascii="Arial" w:hAnsi="Arial" w:cs="Arial"/>
          <w:sz w:val="24"/>
          <w:szCs w:val="24"/>
        </w:rPr>
        <w:t>:</w:t>
      </w:r>
    </w:p>
    <w:p w14:paraId="578039A4" w14:textId="77777777" w:rsidR="004C5FC1" w:rsidRPr="000A192B" w:rsidRDefault="00806556" w:rsidP="000A192B">
      <w:pPr>
        <w:jc w:val="both"/>
        <w:rPr>
          <w:rFonts w:ascii="Arial" w:hAnsi="Arial" w:cs="Arial"/>
          <w:sz w:val="24"/>
          <w:szCs w:val="24"/>
        </w:rPr>
      </w:pPr>
      <w:r w:rsidRPr="000A192B">
        <w:rPr>
          <w:rFonts w:ascii="Arial" w:hAnsi="Arial" w:cs="Arial"/>
          <w:sz w:val="24"/>
          <w:szCs w:val="24"/>
        </w:rPr>
        <w:t>MASH partners prioritise their work in response</w:t>
      </w:r>
      <w:r w:rsidR="00673615" w:rsidRPr="000A192B">
        <w:rPr>
          <w:rFonts w:ascii="Arial" w:hAnsi="Arial" w:cs="Arial"/>
          <w:sz w:val="24"/>
          <w:szCs w:val="24"/>
        </w:rPr>
        <w:t xml:space="preserve"> to </w:t>
      </w:r>
      <w:r w:rsidR="00046ADB">
        <w:rPr>
          <w:rFonts w:ascii="Arial" w:hAnsi="Arial" w:cs="Arial"/>
          <w:sz w:val="24"/>
          <w:szCs w:val="24"/>
        </w:rPr>
        <w:t>incoming</w:t>
      </w:r>
      <w:r w:rsidR="00673615" w:rsidRPr="000A192B">
        <w:rPr>
          <w:rFonts w:ascii="Arial" w:hAnsi="Arial" w:cs="Arial"/>
          <w:sz w:val="24"/>
          <w:szCs w:val="24"/>
        </w:rPr>
        <w:t xml:space="preserve"> referrals. </w:t>
      </w:r>
      <w:r w:rsidRPr="000A192B">
        <w:rPr>
          <w:rFonts w:ascii="Arial" w:hAnsi="Arial" w:cs="Arial"/>
          <w:sz w:val="24"/>
          <w:szCs w:val="24"/>
        </w:rPr>
        <w:t xml:space="preserve">Subsequently, once MASH partners have researched and shared their agency information and intelligence, the </w:t>
      </w:r>
      <w:r w:rsidR="0075422B" w:rsidRPr="000A192B">
        <w:rPr>
          <w:rFonts w:ascii="Arial" w:hAnsi="Arial" w:cs="Arial"/>
          <w:sz w:val="24"/>
          <w:szCs w:val="24"/>
        </w:rPr>
        <w:t>d</w:t>
      </w:r>
      <w:r w:rsidR="00556492" w:rsidRPr="000A192B">
        <w:rPr>
          <w:rFonts w:ascii="Arial" w:hAnsi="Arial" w:cs="Arial"/>
          <w:sz w:val="24"/>
          <w:szCs w:val="24"/>
        </w:rPr>
        <w:t xml:space="preserve">ecision </w:t>
      </w:r>
      <w:r w:rsidR="0075422B" w:rsidRPr="000A192B">
        <w:rPr>
          <w:rFonts w:ascii="Arial" w:hAnsi="Arial" w:cs="Arial"/>
          <w:sz w:val="24"/>
          <w:szCs w:val="24"/>
        </w:rPr>
        <w:t>m</w:t>
      </w:r>
      <w:r w:rsidR="00556492" w:rsidRPr="000A192B">
        <w:rPr>
          <w:rFonts w:ascii="Arial" w:hAnsi="Arial" w:cs="Arial"/>
          <w:sz w:val="24"/>
          <w:szCs w:val="24"/>
        </w:rPr>
        <w:t>aker</w:t>
      </w:r>
      <w:r w:rsidRPr="000A192B">
        <w:rPr>
          <w:rFonts w:ascii="Arial" w:hAnsi="Arial" w:cs="Arial"/>
          <w:sz w:val="24"/>
          <w:szCs w:val="24"/>
        </w:rPr>
        <w:t xml:space="preserve"> reviews the initial </w:t>
      </w:r>
      <w:r w:rsidR="0075422B" w:rsidRPr="000A192B">
        <w:rPr>
          <w:rFonts w:ascii="Arial" w:hAnsi="Arial" w:cs="Arial"/>
          <w:sz w:val="24"/>
          <w:szCs w:val="24"/>
        </w:rPr>
        <w:t>rag</w:t>
      </w:r>
      <w:r w:rsidRPr="000A192B">
        <w:rPr>
          <w:rFonts w:ascii="Arial" w:hAnsi="Arial" w:cs="Arial"/>
          <w:sz w:val="24"/>
          <w:szCs w:val="24"/>
        </w:rPr>
        <w:t xml:space="preserve"> rating and revises it if necessary, to help make the final determination and next steps for transferring information to </w:t>
      </w:r>
      <w:r w:rsidR="00556492" w:rsidRPr="000A192B">
        <w:rPr>
          <w:rFonts w:ascii="Arial" w:hAnsi="Arial" w:cs="Arial"/>
          <w:sz w:val="24"/>
          <w:szCs w:val="24"/>
        </w:rPr>
        <w:t xml:space="preserve">the </w:t>
      </w:r>
      <w:r w:rsidR="0075422B" w:rsidRPr="000A192B">
        <w:rPr>
          <w:rFonts w:ascii="Arial" w:hAnsi="Arial" w:cs="Arial"/>
          <w:sz w:val="24"/>
          <w:szCs w:val="24"/>
        </w:rPr>
        <w:t>c</w:t>
      </w:r>
      <w:r w:rsidRPr="000A192B">
        <w:rPr>
          <w:rFonts w:ascii="Arial" w:hAnsi="Arial" w:cs="Arial"/>
          <w:sz w:val="24"/>
          <w:szCs w:val="24"/>
        </w:rPr>
        <w:t xml:space="preserve">hildren’s </w:t>
      </w:r>
      <w:r w:rsidR="0075422B" w:rsidRPr="000A192B">
        <w:rPr>
          <w:rFonts w:ascii="Arial" w:hAnsi="Arial" w:cs="Arial"/>
          <w:sz w:val="24"/>
          <w:szCs w:val="24"/>
        </w:rPr>
        <w:t>s</w:t>
      </w:r>
      <w:r w:rsidRPr="000A192B">
        <w:rPr>
          <w:rFonts w:ascii="Arial" w:hAnsi="Arial" w:cs="Arial"/>
          <w:sz w:val="24"/>
          <w:szCs w:val="24"/>
        </w:rPr>
        <w:t xml:space="preserve">ocial </w:t>
      </w:r>
      <w:r w:rsidR="0075422B" w:rsidRPr="000A192B">
        <w:rPr>
          <w:rFonts w:ascii="Arial" w:hAnsi="Arial" w:cs="Arial"/>
          <w:sz w:val="24"/>
          <w:szCs w:val="24"/>
        </w:rPr>
        <w:t>c</w:t>
      </w:r>
      <w:r w:rsidRPr="000A192B">
        <w:rPr>
          <w:rFonts w:ascii="Arial" w:hAnsi="Arial" w:cs="Arial"/>
          <w:sz w:val="24"/>
          <w:szCs w:val="24"/>
        </w:rPr>
        <w:t xml:space="preserve">are or </w:t>
      </w:r>
      <w:r w:rsidR="0075422B" w:rsidRPr="000A192B">
        <w:rPr>
          <w:rFonts w:ascii="Arial" w:hAnsi="Arial" w:cs="Arial"/>
          <w:sz w:val="24"/>
          <w:szCs w:val="24"/>
        </w:rPr>
        <w:t>e</w:t>
      </w:r>
      <w:r w:rsidRPr="000A192B">
        <w:rPr>
          <w:rFonts w:ascii="Arial" w:hAnsi="Arial" w:cs="Arial"/>
          <w:sz w:val="24"/>
          <w:szCs w:val="24"/>
        </w:rPr>
        <w:t xml:space="preserve">arly </w:t>
      </w:r>
      <w:r w:rsidR="0075422B" w:rsidRPr="000A192B">
        <w:rPr>
          <w:rFonts w:ascii="Arial" w:hAnsi="Arial" w:cs="Arial"/>
          <w:sz w:val="24"/>
          <w:szCs w:val="24"/>
        </w:rPr>
        <w:t>h</w:t>
      </w:r>
      <w:r w:rsidRPr="000A192B">
        <w:rPr>
          <w:rFonts w:ascii="Arial" w:hAnsi="Arial" w:cs="Arial"/>
          <w:sz w:val="24"/>
          <w:szCs w:val="24"/>
        </w:rPr>
        <w:t xml:space="preserve">elp </w:t>
      </w:r>
      <w:r w:rsidR="0075422B" w:rsidRPr="000A192B">
        <w:rPr>
          <w:rFonts w:ascii="Arial" w:hAnsi="Arial" w:cs="Arial"/>
          <w:sz w:val="24"/>
          <w:szCs w:val="24"/>
        </w:rPr>
        <w:t>s</w:t>
      </w:r>
      <w:r w:rsidRPr="000A192B">
        <w:rPr>
          <w:rFonts w:ascii="Arial" w:hAnsi="Arial" w:cs="Arial"/>
          <w:sz w:val="24"/>
          <w:szCs w:val="24"/>
        </w:rPr>
        <w:t xml:space="preserve">ervices so that follow up action can be taken. </w:t>
      </w:r>
      <w:r w:rsidR="00400C25" w:rsidRPr="000A192B">
        <w:rPr>
          <w:rFonts w:ascii="Arial" w:hAnsi="Arial" w:cs="Arial"/>
          <w:b/>
          <w:sz w:val="24"/>
          <w:szCs w:val="24"/>
        </w:rPr>
        <w:t xml:space="preserve"> </w:t>
      </w:r>
    </w:p>
    <w:p w14:paraId="6D3021AA" w14:textId="77777777" w:rsidR="00806556" w:rsidRPr="00400C25" w:rsidRDefault="00806556" w:rsidP="00806556">
      <w:pPr>
        <w:ind w:right="1245"/>
        <w:rPr>
          <w:rFonts w:ascii="Arial" w:hAnsi="Arial" w:cs="Arial"/>
          <w:b/>
          <w:sz w:val="24"/>
          <w:szCs w:val="24"/>
        </w:rPr>
      </w:pPr>
      <w:r w:rsidRPr="00400C25">
        <w:rPr>
          <w:rFonts w:ascii="Arial" w:hAnsi="Arial" w:cs="Arial"/>
          <w:b/>
          <w:sz w:val="24"/>
          <w:szCs w:val="24"/>
        </w:rPr>
        <w:t xml:space="preserve">The MASH </w:t>
      </w:r>
      <w:r w:rsidR="0075422B">
        <w:rPr>
          <w:rFonts w:ascii="Arial" w:hAnsi="Arial" w:cs="Arial"/>
          <w:b/>
          <w:sz w:val="24"/>
          <w:szCs w:val="24"/>
        </w:rPr>
        <w:t>rag</w:t>
      </w:r>
      <w:r w:rsidRPr="00400C25">
        <w:rPr>
          <w:rFonts w:ascii="Arial" w:hAnsi="Arial" w:cs="Arial"/>
          <w:b/>
          <w:sz w:val="24"/>
          <w:szCs w:val="24"/>
        </w:rPr>
        <w:t xml:space="preserve"> rating framework is set out below:  </w:t>
      </w:r>
    </w:p>
    <w:p w14:paraId="6A8875D5" w14:textId="77777777" w:rsidR="00806556" w:rsidRPr="00673615" w:rsidRDefault="00806556" w:rsidP="00CE1D33">
      <w:pPr>
        <w:spacing w:after="0" w:line="256" w:lineRule="auto"/>
        <w:rPr>
          <w:rFonts w:ascii="Arial" w:hAnsi="Arial" w:cs="Arial"/>
          <w:sz w:val="24"/>
          <w:szCs w:val="24"/>
        </w:rPr>
      </w:pPr>
      <w:r w:rsidRPr="00806556">
        <w:rPr>
          <w:rFonts w:ascii="Arial" w:hAnsi="Arial" w:cs="Arial"/>
          <w:b/>
          <w:sz w:val="24"/>
          <w:szCs w:val="24"/>
        </w:rPr>
        <w:t xml:space="preserve"> </w:t>
      </w:r>
      <w:r w:rsidRPr="003A6FDC">
        <w:rPr>
          <w:rFonts w:ascii="Arial" w:hAnsi="Arial" w:cs="Arial"/>
          <w:b/>
          <w:color w:val="FF0000"/>
          <w:sz w:val="24"/>
          <w:szCs w:val="24"/>
        </w:rPr>
        <w:t xml:space="preserve">RED: Level 4 - CHILDREN IN NEED OF PROTECTION AND CARE </w:t>
      </w:r>
    </w:p>
    <w:p w14:paraId="101D6EFB" w14:textId="77777777" w:rsidR="00806556" w:rsidRPr="00806556" w:rsidRDefault="00806556" w:rsidP="00806556">
      <w:pPr>
        <w:spacing w:after="0" w:line="256" w:lineRule="auto"/>
        <w:rPr>
          <w:rFonts w:ascii="Arial" w:hAnsi="Arial" w:cs="Arial"/>
          <w:sz w:val="24"/>
          <w:szCs w:val="24"/>
        </w:rPr>
      </w:pPr>
      <w:r w:rsidRPr="00806556">
        <w:rPr>
          <w:rFonts w:ascii="Arial" w:hAnsi="Arial" w:cs="Arial"/>
          <w:color w:val="FF0000"/>
          <w:sz w:val="24"/>
          <w:szCs w:val="24"/>
        </w:rPr>
        <w:t xml:space="preserve"> </w:t>
      </w:r>
    </w:p>
    <w:p w14:paraId="54375DA9" w14:textId="77777777" w:rsidR="004C5FC1" w:rsidRDefault="00806556" w:rsidP="00FD4F62">
      <w:pPr>
        <w:pStyle w:val="ListParagraph"/>
        <w:numPr>
          <w:ilvl w:val="0"/>
          <w:numId w:val="15"/>
        </w:numPr>
        <w:spacing w:after="64" w:line="247" w:lineRule="auto"/>
        <w:ind w:right="1245"/>
        <w:jc w:val="both"/>
        <w:rPr>
          <w:rFonts w:ascii="Arial" w:hAnsi="Arial" w:cs="Arial"/>
          <w:sz w:val="24"/>
          <w:szCs w:val="24"/>
        </w:rPr>
      </w:pPr>
      <w:r w:rsidRPr="00CE1D33">
        <w:rPr>
          <w:rFonts w:ascii="Arial" w:hAnsi="Arial" w:cs="Arial"/>
          <w:sz w:val="24"/>
          <w:szCs w:val="24"/>
        </w:rPr>
        <w:t>Complex or Acute Risk</w:t>
      </w:r>
      <w:r w:rsidR="00556492" w:rsidRPr="00CE1D33">
        <w:rPr>
          <w:rFonts w:ascii="Arial" w:hAnsi="Arial" w:cs="Arial"/>
          <w:sz w:val="24"/>
          <w:szCs w:val="24"/>
        </w:rPr>
        <w:t xml:space="preserve">/Harm. Clear injury or harm to a child identified that warrants action </w:t>
      </w:r>
      <w:r w:rsidR="00556492" w:rsidRPr="00CE1D33">
        <w:rPr>
          <w:rFonts w:ascii="Arial" w:hAnsi="Arial" w:cs="Arial"/>
          <w:sz w:val="24"/>
          <w:szCs w:val="24"/>
          <w:u w:val="single"/>
        </w:rPr>
        <w:t>today.</w:t>
      </w:r>
      <w:r w:rsidRPr="00CE1D33">
        <w:rPr>
          <w:rFonts w:ascii="Arial" w:hAnsi="Arial" w:cs="Arial"/>
          <w:sz w:val="24"/>
          <w:szCs w:val="24"/>
        </w:rPr>
        <w:t xml:space="preserve"> </w:t>
      </w:r>
    </w:p>
    <w:p w14:paraId="6B110B5C" w14:textId="77777777" w:rsidR="004C5FC1" w:rsidRDefault="00806556" w:rsidP="00FD4F62">
      <w:pPr>
        <w:pStyle w:val="ListParagraph"/>
        <w:numPr>
          <w:ilvl w:val="0"/>
          <w:numId w:val="15"/>
        </w:numPr>
        <w:spacing w:after="64" w:line="247" w:lineRule="auto"/>
        <w:ind w:right="1245"/>
        <w:jc w:val="both"/>
        <w:rPr>
          <w:rFonts w:ascii="Arial" w:hAnsi="Arial" w:cs="Arial"/>
          <w:sz w:val="24"/>
          <w:szCs w:val="24"/>
        </w:rPr>
      </w:pPr>
      <w:r w:rsidRPr="00CE1D33">
        <w:rPr>
          <w:rFonts w:ascii="Arial" w:hAnsi="Arial" w:cs="Arial"/>
          <w:sz w:val="24"/>
          <w:szCs w:val="24"/>
        </w:rPr>
        <w:t xml:space="preserve">Relevant teams are informed immediately </w:t>
      </w:r>
    </w:p>
    <w:p w14:paraId="07EDC901" w14:textId="77777777" w:rsidR="004C5FC1" w:rsidRDefault="00806556" w:rsidP="00FD4F62">
      <w:pPr>
        <w:pStyle w:val="ListParagraph"/>
        <w:numPr>
          <w:ilvl w:val="0"/>
          <w:numId w:val="15"/>
        </w:numPr>
        <w:spacing w:after="64" w:line="247" w:lineRule="auto"/>
        <w:ind w:right="1245"/>
        <w:jc w:val="both"/>
        <w:rPr>
          <w:rFonts w:ascii="Arial" w:hAnsi="Arial" w:cs="Arial"/>
          <w:sz w:val="24"/>
          <w:szCs w:val="24"/>
        </w:rPr>
      </w:pPr>
      <w:r w:rsidRPr="00CE1D33">
        <w:rPr>
          <w:rFonts w:ascii="Arial" w:hAnsi="Arial" w:cs="Arial"/>
          <w:sz w:val="24"/>
          <w:szCs w:val="24"/>
        </w:rPr>
        <w:t xml:space="preserve">MASH </w:t>
      </w:r>
      <w:r w:rsidR="00556492" w:rsidRPr="00CE1D33">
        <w:rPr>
          <w:rFonts w:ascii="Arial" w:hAnsi="Arial" w:cs="Arial"/>
          <w:sz w:val="24"/>
          <w:szCs w:val="24"/>
        </w:rPr>
        <w:t xml:space="preserve">Information sharing and </w:t>
      </w:r>
      <w:r w:rsidRPr="00CE1D33">
        <w:rPr>
          <w:rFonts w:ascii="Arial" w:hAnsi="Arial" w:cs="Arial"/>
          <w:sz w:val="24"/>
          <w:szCs w:val="24"/>
        </w:rPr>
        <w:t xml:space="preserve">outcome to be provided </w:t>
      </w:r>
      <w:r w:rsidRPr="00CE1D33">
        <w:rPr>
          <w:rFonts w:ascii="Arial" w:hAnsi="Arial" w:cs="Arial"/>
          <w:b/>
          <w:sz w:val="24"/>
          <w:szCs w:val="24"/>
        </w:rPr>
        <w:t>within 4 hours</w:t>
      </w:r>
      <w:r w:rsidRPr="00CE1D33">
        <w:rPr>
          <w:rFonts w:ascii="Arial" w:hAnsi="Arial" w:cs="Arial"/>
          <w:sz w:val="24"/>
          <w:szCs w:val="24"/>
        </w:rPr>
        <w:t xml:space="preserve"> </w:t>
      </w:r>
    </w:p>
    <w:p w14:paraId="4844D326" w14:textId="77777777" w:rsidR="00787231" w:rsidRPr="00CE1D33" w:rsidRDefault="00806556" w:rsidP="00FD4F62">
      <w:pPr>
        <w:pStyle w:val="ListParagraph"/>
        <w:numPr>
          <w:ilvl w:val="0"/>
          <w:numId w:val="15"/>
        </w:numPr>
        <w:spacing w:after="64" w:line="247" w:lineRule="auto"/>
        <w:ind w:right="1245"/>
        <w:jc w:val="both"/>
        <w:rPr>
          <w:rFonts w:ascii="Arial" w:hAnsi="Arial" w:cs="Arial"/>
          <w:sz w:val="24"/>
          <w:szCs w:val="24"/>
        </w:rPr>
      </w:pPr>
      <w:r w:rsidRPr="00CE1D33">
        <w:rPr>
          <w:rFonts w:ascii="Arial" w:hAnsi="Arial" w:cs="Arial"/>
          <w:sz w:val="24"/>
          <w:szCs w:val="24"/>
        </w:rPr>
        <w:t xml:space="preserve">Agency action is taken by </w:t>
      </w:r>
      <w:r w:rsidR="0075422B" w:rsidRPr="00CE1D33">
        <w:rPr>
          <w:rFonts w:ascii="Arial" w:hAnsi="Arial" w:cs="Arial"/>
          <w:sz w:val="24"/>
          <w:szCs w:val="24"/>
        </w:rPr>
        <w:t>s</w:t>
      </w:r>
      <w:r w:rsidRPr="00CE1D33">
        <w:rPr>
          <w:rFonts w:ascii="Arial" w:hAnsi="Arial" w:cs="Arial"/>
          <w:sz w:val="24"/>
          <w:szCs w:val="24"/>
        </w:rPr>
        <w:t xml:space="preserve">ocial </w:t>
      </w:r>
      <w:r w:rsidR="0075422B" w:rsidRPr="00CE1D33">
        <w:rPr>
          <w:rFonts w:ascii="Arial" w:hAnsi="Arial" w:cs="Arial"/>
          <w:sz w:val="24"/>
          <w:szCs w:val="24"/>
        </w:rPr>
        <w:t>c</w:t>
      </w:r>
      <w:r w:rsidRPr="00CE1D33">
        <w:rPr>
          <w:rFonts w:ascii="Arial" w:hAnsi="Arial" w:cs="Arial"/>
          <w:sz w:val="24"/>
          <w:szCs w:val="24"/>
        </w:rPr>
        <w:t xml:space="preserve">are with </w:t>
      </w:r>
      <w:r w:rsidR="0075422B" w:rsidRPr="00CE1D33">
        <w:rPr>
          <w:rFonts w:ascii="Arial" w:hAnsi="Arial" w:cs="Arial"/>
          <w:sz w:val="24"/>
          <w:szCs w:val="24"/>
        </w:rPr>
        <w:t>p</w:t>
      </w:r>
      <w:r w:rsidRPr="00CE1D33">
        <w:rPr>
          <w:rFonts w:ascii="Arial" w:hAnsi="Arial" w:cs="Arial"/>
          <w:sz w:val="24"/>
          <w:szCs w:val="24"/>
        </w:rPr>
        <w:t xml:space="preserve">olice </w:t>
      </w:r>
      <w:r w:rsidR="00787231" w:rsidRPr="00CE1D33">
        <w:rPr>
          <w:rFonts w:ascii="Arial" w:hAnsi="Arial" w:cs="Arial"/>
          <w:sz w:val="24"/>
          <w:szCs w:val="24"/>
        </w:rPr>
        <w:t>or</w:t>
      </w:r>
      <w:r w:rsidRPr="00CE1D33">
        <w:rPr>
          <w:rFonts w:ascii="Arial" w:hAnsi="Arial" w:cs="Arial"/>
          <w:sz w:val="24"/>
          <w:szCs w:val="24"/>
        </w:rPr>
        <w:t xml:space="preserve"> </w:t>
      </w:r>
      <w:r w:rsidR="0075422B" w:rsidRPr="00CE1D33">
        <w:rPr>
          <w:rFonts w:ascii="Arial" w:hAnsi="Arial" w:cs="Arial"/>
          <w:sz w:val="24"/>
          <w:szCs w:val="24"/>
        </w:rPr>
        <w:t>s</w:t>
      </w:r>
      <w:r w:rsidRPr="00CE1D33">
        <w:rPr>
          <w:rFonts w:ascii="Arial" w:hAnsi="Arial" w:cs="Arial"/>
          <w:sz w:val="24"/>
          <w:szCs w:val="24"/>
        </w:rPr>
        <w:t xml:space="preserve">ocial </w:t>
      </w:r>
      <w:r w:rsidR="0075422B" w:rsidRPr="00CE1D33">
        <w:rPr>
          <w:rFonts w:ascii="Arial" w:hAnsi="Arial" w:cs="Arial"/>
          <w:sz w:val="24"/>
          <w:szCs w:val="24"/>
        </w:rPr>
        <w:t>c</w:t>
      </w:r>
      <w:r w:rsidRPr="00CE1D33">
        <w:rPr>
          <w:rFonts w:ascii="Arial" w:hAnsi="Arial" w:cs="Arial"/>
          <w:sz w:val="24"/>
          <w:szCs w:val="24"/>
        </w:rPr>
        <w:t xml:space="preserve">are </w:t>
      </w:r>
      <w:r w:rsidR="00787231" w:rsidRPr="00CE1D33">
        <w:rPr>
          <w:rFonts w:ascii="Arial" w:hAnsi="Arial" w:cs="Arial"/>
          <w:sz w:val="24"/>
          <w:szCs w:val="24"/>
        </w:rPr>
        <w:t>and or</w:t>
      </w:r>
      <w:r w:rsidRPr="00CE1D33">
        <w:rPr>
          <w:rFonts w:ascii="Arial" w:hAnsi="Arial" w:cs="Arial"/>
          <w:sz w:val="24"/>
          <w:szCs w:val="24"/>
        </w:rPr>
        <w:t xml:space="preserve"> </w:t>
      </w:r>
      <w:r w:rsidR="0075422B" w:rsidRPr="00CE1D33">
        <w:rPr>
          <w:rFonts w:ascii="Arial" w:hAnsi="Arial" w:cs="Arial"/>
          <w:sz w:val="24"/>
          <w:szCs w:val="24"/>
        </w:rPr>
        <w:t>s</w:t>
      </w:r>
      <w:r w:rsidRPr="00CE1D33">
        <w:rPr>
          <w:rFonts w:ascii="Arial" w:hAnsi="Arial" w:cs="Arial"/>
          <w:sz w:val="24"/>
          <w:szCs w:val="24"/>
        </w:rPr>
        <w:t xml:space="preserve">pecialist </w:t>
      </w:r>
      <w:r w:rsidR="0075422B" w:rsidRPr="00CE1D33">
        <w:rPr>
          <w:rFonts w:ascii="Arial" w:hAnsi="Arial" w:cs="Arial"/>
          <w:sz w:val="24"/>
          <w:szCs w:val="24"/>
        </w:rPr>
        <w:t>s</w:t>
      </w:r>
      <w:r w:rsidRPr="00CE1D33">
        <w:rPr>
          <w:rFonts w:ascii="Arial" w:hAnsi="Arial" w:cs="Arial"/>
          <w:sz w:val="24"/>
          <w:szCs w:val="24"/>
        </w:rPr>
        <w:t xml:space="preserve">ervices </w:t>
      </w:r>
    </w:p>
    <w:p w14:paraId="136543F5" w14:textId="77777777" w:rsidR="00787231" w:rsidRDefault="00787231" w:rsidP="00806556">
      <w:pPr>
        <w:spacing w:after="0" w:line="256" w:lineRule="auto"/>
        <w:ind w:left="994"/>
        <w:rPr>
          <w:rFonts w:ascii="Arial" w:hAnsi="Arial" w:cs="Arial"/>
          <w:b/>
          <w:color w:val="E36C0A"/>
          <w:sz w:val="24"/>
          <w:szCs w:val="24"/>
        </w:rPr>
      </w:pPr>
    </w:p>
    <w:p w14:paraId="2EECB7BE" w14:textId="77777777" w:rsidR="00806556" w:rsidRPr="00806556" w:rsidRDefault="00806556" w:rsidP="003A6FDC">
      <w:pPr>
        <w:spacing w:after="0" w:line="256" w:lineRule="auto"/>
        <w:rPr>
          <w:rFonts w:ascii="Arial" w:hAnsi="Arial" w:cs="Arial"/>
          <w:sz w:val="24"/>
          <w:szCs w:val="24"/>
        </w:rPr>
      </w:pPr>
      <w:r w:rsidRPr="00806556">
        <w:rPr>
          <w:rFonts w:ascii="Arial" w:hAnsi="Arial" w:cs="Arial"/>
          <w:b/>
          <w:color w:val="E36C0A"/>
          <w:sz w:val="24"/>
          <w:szCs w:val="24"/>
        </w:rPr>
        <w:t xml:space="preserve">AMBER: Level 3 - CHILDREN IN NEED OF SUPPORT  </w:t>
      </w:r>
    </w:p>
    <w:p w14:paraId="4A51AE2B" w14:textId="77777777" w:rsidR="00806556" w:rsidRPr="00806556" w:rsidRDefault="00806556" w:rsidP="00806556">
      <w:pPr>
        <w:spacing w:after="0" w:line="256" w:lineRule="auto"/>
        <w:rPr>
          <w:rFonts w:ascii="Arial" w:hAnsi="Arial" w:cs="Arial"/>
          <w:sz w:val="24"/>
          <w:szCs w:val="24"/>
        </w:rPr>
      </w:pPr>
      <w:r w:rsidRPr="00806556">
        <w:rPr>
          <w:rFonts w:ascii="Arial" w:hAnsi="Arial" w:cs="Arial"/>
          <w:color w:val="E36C0A"/>
          <w:sz w:val="24"/>
          <w:szCs w:val="24"/>
        </w:rPr>
        <w:t xml:space="preserve"> </w:t>
      </w:r>
    </w:p>
    <w:p w14:paraId="3A937FAA" w14:textId="77777777" w:rsidR="00806556" w:rsidRDefault="00806556" w:rsidP="00FD4F62">
      <w:pPr>
        <w:pStyle w:val="ListParagraph"/>
        <w:numPr>
          <w:ilvl w:val="0"/>
          <w:numId w:val="16"/>
        </w:numPr>
        <w:spacing w:after="63" w:line="247" w:lineRule="auto"/>
        <w:ind w:right="1245"/>
        <w:jc w:val="both"/>
        <w:rPr>
          <w:rFonts w:ascii="Arial" w:hAnsi="Arial" w:cs="Arial"/>
          <w:sz w:val="24"/>
          <w:szCs w:val="24"/>
        </w:rPr>
      </w:pPr>
      <w:r w:rsidRPr="003A6FDC">
        <w:rPr>
          <w:rFonts w:ascii="Arial" w:hAnsi="Arial" w:cs="Arial"/>
          <w:sz w:val="24"/>
          <w:szCs w:val="24"/>
        </w:rPr>
        <w:t xml:space="preserve">High or Complex Risk   </w:t>
      </w:r>
    </w:p>
    <w:p w14:paraId="479560A5" w14:textId="77777777" w:rsidR="00806556" w:rsidRDefault="00806556" w:rsidP="00FD4F62">
      <w:pPr>
        <w:pStyle w:val="ListParagraph"/>
        <w:numPr>
          <w:ilvl w:val="0"/>
          <w:numId w:val="16"/>
        </w:numPr>
        <w:spacing w:after="63" w:line="247" w:lineRule="auto"/>
        <w:ind w:right="1245"/>
        <w:jc w:val="both"/>
        <w:rPr>
          <w:rFonts w:ascii="Arial" w:hAnsi="Arial" w:cs="Arial"/>
          <w:sz w:val="24"/>
          <w:szCs w:val="24"/>
        </w:rPr>
      </w:pPr>
      <w:r w:rsidRPr="003A6FDC">
        <w:rPr>
          <w:rFonts w:ascii="Arial" w:hAnsi="Arial" w:cs="Arial"/>
          <w:sz w:val="24"/>
          <w:szCs w:val="24"/>
        </w:rPr>
        <w:t xml:space="preserve">Relevant teams are informed as soon as possible  </w:t>
      </w:r>
    </w:p>
    <w:p w14:paraId="48A96325" w14:textId="77777777" w:rsidR="00806556" w:rsidRDefault="00806556" w:rsidP="00FD4F62">
      <w:pPr>
        <w:pStyle w:val="ListParagraph"/>
        <w:numPr>
          <w:ilvl w:val="0"/>
          <w:numId w:val="16"/>
        </w:numPr>
        <w:spacing w:after="63" w:line="247" w:lineRule="auto"/>
        <w:ind w:right="1245"/>
        <w:jc w:val="both"/>
        <w:rPr>
          <w:rFonts w:ascii="Arial" w:hAnsi="Arial" w:cs="Arial"/>
          <w:sz w:val="24"/>
          <w:szCs w:val="24"/>
        </w:rPr>
      </w:pPr>
      <w:r w:rsidRPr="003A6FDC">
        <w:rPr>
          <w:rFonts w:ascii="Arial" w:hAnsi="Arial" w:cs="Arial"/>
          <w:sz w:val="24"/>
          <w:szCs w:val="24"/>
        </w:rPr>
        <w:t xml:space="preserve">A MASH outcome to be provided </w:t>
      </w:r>
      <w:r w:rsidRPr="003A6FDC">
        <w:rPr>
          <w:rFonts w:ascii="Arial" w:hAnsi="Arial" w:cs="Arial"/>
          <w:b/>
          <w:sz w:val="24"/>
          <w:szCs w:val="24"/>
        </w:rPr>
        <w:t>within 1 working day</w:t>
      </w:r>
      <w:r w:rsidRPr="003A6FDC">
        <w:rPr>
          <w:rFonts w:ascii="Arial" w:hAnsi="Arial" w:cs="Arial"/>
          <w:sz w:val="24"/>
          <w:szCs w:val="24"/>
        </w:rPr>
        <w:t xml:space="preserve">  </w:t>
      </w:r>
    </w:p>
    <w:p w14:paraId="254D6E0A" w14:textId="77777777" w:rsidR="00806556" w:rsidRPr="003A6FDC" w:rsidRDefault="00806556" w:rsidP="00FD4F62">
      <w:pPr>
        <w:pStyle w:val="ListParagraph"/>
        <w:numPr>
          <w:ilvl w:val="0"/>
          <w:numId w:val="16"/>
        </w:numPr>
        <w:spacing w:after="63" w:line="247" w:lineRule="auto"/>
        <w:ind w:right="1245"/>
        <w:jc w:val="both"/>
        <w:rPr>
          <w:rFonts w:ascii="Arial" w:hAnsi="Arial" w:cs="Arial"/>
          <w:sz w:val="24"/>
          <w:szCs w:val="24"/>
        </w:rPr>
      </w:pPr>
      <w:r w:rsidRPr="003A6FDC">
        <w:rPr>
          <w:rFonts w:ascii="Arial" w:hAnsi="Arial" w:cs="Arial"/>
          <w:sz w:val="24"/>
          <w:szCs w:val="24"/>
        </w:rPr>
        <w:t>Agency action is taken by Social Care</w:t>
      </w:r>
      <w:r w:rsidR="00556492" w:rsidRPr="003A6FDC">
        <w:rPr>
          <w:rFonts w:ascii="Arial" w:hAnsi="Arial" w:cs="Arial"/>
          <w:sz w:val="24"/>
          <w:szCs w:val="24"/>
        </w:rPr>
        <w:t>, police and or</w:t>
      </w:r>
      <w:r w:rsidRPr="003A6FDC">
        <w:rPr>
          <w:rFonts w:ascii="Arial" w:hAnsi="Arial" w:cs="Arial"/>
          <w:sz w:val="24"/>
          <w:szCs w:val="24"/>
        </w:rPr>
        <w:t xml:space="preserve"> Specialist Services  </w:t>
      </w:r>
    </w:p>
    <w:p w14:paraId="2683492E" w14:textId="77777777" w:rsidR="00806556" w:rsidRPr="00806556" w:rsidRDefault="00806556" w:rsidP="00806556">
      <w:pPr>
        <w:spacing w:after="0" w:line="240" w:lineRule="auto"/>
        <w:ind w:right="8795"/>
        <w:rPr>
          <w:rFonts w:ascii="Arial" w:hAnsi="Arial" w:cs="Arial"/>
          <w:sz w:val="24"/>
          <w:szCs w:val="24"/>
        </w:rPr>
      </w:pPr>
      <w:r w:rsidRPr="00806556">
        <w:rPr>
          <w:rFonts w:ascii="Arial" w:hAnsi="Arial" w:cs="Arial"/>
          <w:sz w:val="24"/>
          <w:szCs w:val="24"/>
        </w:rPr>
        <w:t xml:space="preserve"> </w:t>
      </w:r>
      <w:r w:rsidRPr="00806556">
        <w:rPr>
          <w:rFonts w:ascii="Arial" w:hAnsi="Arial" w:cs="Arial"/>
          <w:b/>
          <w:color w:val="00B050"/>
          <w:sz w:val="24"/>
          <w:szCs w:val="24"/>
        </w:rPr>
        <w:t xml:space="preserve"> </w:t>
      </w:r>
    </w:p>
    <w:p w14:paraId="159B317F" w14:textId="77777777" w:rsidR="00806556" w:rsidRPr="00806556" w:rsidRDefault="00806556" w:rsidP="003A6FDC">
      <w:pPr>
        <w:spacing w:after="0" w:line="240" w:lineRule="auto"/>
        <w:rPr>
          <w:rFonts w:ascii="Arial" w:hAnsi="Arial" w:cs="Arial"/>
          <w:sz w:val="24"/>
          <w:szCs w:val="24"/>
        </w:rPr>
      </w:pPr>
      <w:r w:rsidRPr="00806556">
        <w:rPr>
          <w:rFonts w:ascii="Arial" w:hAnsi="Arial" w:cs="Arial"/>
          <w:b/>
          <w:color w:val="00B050"/>
          <w:sz w:val="24"/>
          <w:szCs w:val="24"/>
        </w:rPr>
        <w:t xml:space="preserve">GREEN: Level 2 - EARLY HELP/REQUIRES FURTHER SOCIAL CARE INTERVENTION FROM PREVIOUS TEAM (12 WEEK RULE)   </w:t>
      </w:r>
    </w:p>
    <w:p w14:paraId="7DC6890F" w14:textId="77777777" w:rsidR="00806556" w:rsidRPr="00806556" w:rsidRDefault="00806556" w:rsidP="00806556">
      <w:pPr>
        <w:spacing w:after="0" w:line="256" w:lineRule="auto"/>
        <w:rPr>
          <w:rFonts w:ascii="Arial" w:hAnsi="Arial" w:cs="Arial"/>
          <w:sz w:val="24"/>
          <w:szCs w:val="24"/>
        </w:rPr>
      </w:pPr>
      <w:r w:rsidRPr="00806556">
        <w:rPr>
          <w:rFonts w:ascii="Arial" w:hAnsi="Arial" w:cs="Arial"/>
          <w:color w:val="00B050"/>
          <w:sz w:val="24"/>
          <w:szCs w:val="24"/>
        </w:rPr>
        <w:t xml:space="preserve"> </w:t>
      </w:r>
    </w:p>
    <w:p w14:paraId="4484FFEE" w14:textId="77777777" w:rsidR="003A6FDC" w:rsidRDefault="00806556" w:rsidP="00FD4F62">
      <w:pPr>
        <w:pStyle w:val="ListParagraph"/>
        <w:numPr>
          <w:ilvl w:val="0"/>
          <w:numId w:val="17"/>
        </w:numPr>
        <w:spacing w:after="105" w:line="247" w:lineRule="auto"/>
        <w:ind w:right="1245"/>
        <w:jc w:val="both"/>
        <w:rPr>
          <w:rFonts w:ascii="Arial" w:hAnsi="Arial" w:cs="Arial"/>
          <w:sz w:val="24"/>
          <w:szCs w:val="24"/>
        </w:rPr>
      </w:pPr>
      <w:r w:rsidRPr="003A6FDC">
        <w:rPr>
          <w:rFonts w:ascii="Arial" w:hAnsi="Arial" w:cs="Arial"/>
          <w:sz w:val="24"/>
          <w:szCs w:val="24"/>
        </w:rPr>
        <w:t xml:space="preserve">Low to Vulnerable Risk  </w:t>
      </w:r>
    </w:p>
    <w:p w14:paraId="3D5B347D" w14:textId="77777777" w:rsidR="003A6FDC" w:rsidRDefault="00806556" w:rsidP="00FD4F62">
      <w:pPr>
        <w:pStyle w:val="ListParagraph"/>
        <w:numPr>
          <w:ilvl w:val="0"/>
          <w:numId w:val="17"/>
        </w:numPr>
        <w:spacing w:after="105" w:line="247" w:lineRule="auto"/>
        <w:ind w:right="1245"/>
        <w:jc w:val="both"/>
        <w:rPr>
          <w:rFonts w:ascii="Arial" w:hAnsi="Arial" w:cs="Arial"/>
          <w:sz w:val="24"/>
          <w:szCs w:val="24"/>
        </w:rPr>
      </w:pPr>
      <w:r w:rsidRPr="003A6FDC">
        <w:rPr>
          <w:rFonts w:ascii="Arial" w:hAnsi="Arial" w:cs="Arial"/>
          <w:sz w:val="24"/>
          <w:szCs w:val="24"/>
        </w:rPr>
        <w:t xml:space="preserve">Relevant teams are informed as soon as possible  </w:t>
      </w:r>
    </w:p>
    <w:p w14:paraId="6EF96FE1" w14:textId="77777777" w:rsidR="00806556" w:rsidRPr="00810A2D" w:rsidRDefault="00806556" w:rsidP="00FD4F62">
      <w:pPr>
        <w:pStyle w:val="ListParagraph"/>
        <w:numPr>
          <w:ilvl w:val="0"/>
          <w:numId w:val="17"/>
        </w:numPr>
        <w:spacing w:after="105" w:line="247" w:lineRule="auto"/>
        <w:ind w:right="1245"/>
        <w:jc w:val="both"/>
        <w:rPr>
          <w:rFonts w:ascii="Arial" w:hAnsi="Arial" w:cs="Arial"/>
          <w:sz w:val="24"/>
          <w:szCs w:val="24"/>
        </w:rPr>
      </w:pPr>
      <w:r w:rsidRPr="00810A2D">
        <w:rPr>
          <w:rFonts w:ascii="Arial" w:hAnsi="Arial" w:cs="Arial"/>
          <w:sz w:val="24"/>
          <w:szCs w:val="24"/>
        </w:rPr>
        <w:t xml:space="preserve">A MASH outcome to be provided </w:t>
      </w:r>
      <w:r w:rsidRPr="00810A2D">
        <w:rPr>
          <w:rFonts w:ascii="Arial" w:hAnsi="Arial" w:cs="Arial"/>
          <w:b/>
          <w:sz w:val="24"/>
          <w:szCs w:val="24"/>
        </w:rPr>
        <w:t>within 24 hours</w:t>
      </w:r>
      <w:r w:rsidRPr="00810A2D">
        <w:rPr>
          <w:rFonts w:ascii="Arial" w:hAnsi="Arial" w:cs="Arial"/>
          <w:sz w:val="24"/>
          <w:szCs w:val="24"/>
        </w:rPr>
        <w:t xml:space="preserve"> </w:t>
      </w:r>
    </w:p>
    <w:p w14:paraId="72460E16" w14:textId="77777777" w:rsidR="00806556" w:rsidRPr="003A6FDC" w:rsidRDefault="00806556" w:rsidP="00FD4F62">
      <w:pPr>
        <w:pStyle w:val="ListParagraph"/>
        <w:numPr>
          <w:ilvl w:val="0"/>
          <w:numId w:val="17"/>
        </w:numPr>
        <w:spacing w:after="11" w:line="247" w:lineRule="auto"/>
        <w:ind w:right="1245"/>
        <w:jc w:val="both"/>
        <w:rPr>
          <w:rFonts w:ascii="Arial" w:hAnsi="Arial" w:cs="Arial"/>
          <w:sz w:val="24"/>
          <w:szCs w:val="24"/>
        </w:rPr>
      </w:pPr>
      <w:r w:rsidRPr="003A6FDC">
        <w:rPr>
          <w:rFonts w:ascii="Arial" w:hAnsi="Arial" w:cs="Arial"/>
          <w:sz w:val="24"/>
          <w:szCs w:val="24"/>
        </w:rPr>
        <w:t xml:space="preserve">Agency action is taken by </w:t>
      </w:r>
      <w:r w:rsidR="00830378" w:rsidRPr="003A6FDC">
        <w:rPr>
          <w:rFonts w:ascii="Arial" w:hAnsi="Arial" w:cs="Arial"/>
          <w:sz w:val="24"/>
          <w:szCs w:val="24"/>
        </w:rPr>
        <w:t>social care/early help/universal</w:t>
      </w:r>
      <w:r w:rsidRPr="003A6FDC">
        <w:rPr>
          <w:rFonts w:ascii="Arial" w:hAnsi="Arial" w:cs="Arial"/>
          <w:sz w:val="24"/>
          <w:szCs w:val="24"/>
        </w:rPr>
        <w:t xml:space="preserve"> Services  </w:t>
      </w:r>
    </w:p>
    <w:p w14:paraId="04974BDF" w14:textId="77777777" w:rsidR="00806556" w:rsidRPr="00806556" w:rsidRDefault="00806556" w:rsidP="00806556">
      <w:pPr>
        <w:spacing w:after="0" w:line="240" w:lineRule="auto"/>
        <w:ind w:right="8795"/>
        <w:rPr>
          <w:rFonts w:ascii="Arial" w:hAnsi="Arial" w:cs="Arial"/>
          <w:sz w:val="24"/>
          <w:szCs w:val="24"/>
        </w:rPr>
      </w:pPr>
      <w:r w:rsidRPr="00806556">
        <w:rPr>
          <w:rFonts w:ascii="Arial" w:hAnsi="Arial" w:cs="Arial"/>
          <w:sz w:val="24"/>
          <w:szCs w:val="24"/>
        </w:rPr>
        <w:t xml:space="preserve">  </w:t>
      </w:r>
    </w:p>
    <w:p w14:paraId="3B465073" w14:textId="77777777" w:rsidR="003A6FDC" w:rsidRPr="003A6FDC" w:rsidRDefault="00830378" w:rsidP="003A6FDC">
      <w:pPr>
        <w:spacing w:after="269"/>
        <w:ind w:right="1245"/>
        <w:rPr>
          <w:rFonts w:ascii="Arial" w:hAnsi="Arial" w:cs="Arial"/>
          <w:b/>
          <w:sz w:val="24"/>
          <w:szCs w:val="24"/>
        </w:rPr>
      </w:pPr>
      <w:r w:rsidRPr="00400C25">
        <w:rPr>
          <w:rFonts w:ascii="Arial" w:hAnsi="Arial" w:cs="Arial"/>
          <w:b/>
          <w:sz w:val="24"/>
          <w:szCs w:val="24"/>
        </w:rPr>
        <w:t>R</w:t>
      </w:r>
      <w:r w:rsidR="0075422B">
        <w:rPr>
          <w:rFonts w:ascii="Arial" w:hAnsi="Arial" w:cs="Arial"/>
          <w:b/>
          <w:sz w:val="24"/>
          <w:szCs w:val="24"/>
        </w:rPr>
        <w:t>ag rating</w:t>
      </w:r>
      <w:r w:rsidRPr="00400C25">
        <w:rPr>
          <w:rFonts w:ascii="Arial" w:hAnsi="Arial" w:cs="Arial"/>
          <w:b/>
          <w:sz w:val="24"/>
          <w:szCs w:val="24"/>
        </w:rPr>
        <w:t xml:space="preserve"> </w:t>
      </w:r>
      <w:r w:rsidR="0075422B">
        <w:rPr>
          <w:rFonts w:ascii="Arial" w:hAnsi="Arial" w:cs="Arial"/>
          <w:b/>
          <w:sz w:val="24"/>
          <w:szCs w:val="24"/>
        </w:rPr>
        <w:t>s</w:t>
      </w:r>
      <w:r w:rsidR="00806556" w:rsidRPr="00400C25">
        <w:rPr>
          <w:rFonts w:ascii="Arial" w:hAnsi="Arial" w:cs="Arial"/>
          <w:b/>
          <w:sz w:val="24"/>
          <w:szCs w:val="24"/>
        </w:rPr>
        <w:t xml:space="preserve">ummary: </w:t>
      </w:r>
    </w:p>
    <w:p w14:paraId="13892C96" w14:textId="77777777" w:rsidR="00806556" w:rsidRPr="003A6FDC" w:rsidRDefault="00787231" w:rsidP="00FD4F62">
      <w:pPr>
        <w:pStyle w:val="ListParagraph"/>
        <w:numPr>
          <w:ilvl w:val="0"/>
          <w:numId w:val="18"/>
        </w:numPr>
        <w:spacing w:after="11" w:line="247" w:lineRule="auto"/>
        <w:ind w:right="1245"/>
        <w:jc w:val="both"/>
        <w:rPr>
          <w:rFonts w:ascii="Arial" w:hAnsi="Arial" w:cs="Arial"/>
          <w:sz w:val="24"/>
          <w:szCs w:val="24"/>
        </w:rPr>
      </w:pPr>
      <w:r w:rsidRPr="003A6FDC">
        <w:rPr>
          <w:rFonts w:ascii="Arial" w:hAnsi="Arial" w:cs="Arial"/>
          <w:sz w:val="24"/>
          <w:szCs w:val="24"/>
        </w:rPr>
        <w:t>I</w:t>
      </w:r>
      <w:r w:rsidR="00806556" w:rsidRPr="003A6FDC">
        <w:rPr>
          <w:rFonts w:ascii="Arial" w:hAnsi="Arial" w:cs="Arial"/>
          <w:sz w:val="24"/>
          <w:szCs w:val="24"/>
        </w:rPr>
        <w:t xml:space="preserve">f the threshold for social care assessment/ intervention is not met and no further action is required by Children’s Social Care or the </w:t>
      </w:r>
      <w:r w:rsidR="00974818">
        <w:rPr>
          <w:rFonts w:ascii="Arial" w:hAnsi="Arial" w:cs="Arial"/>
          <w:sz w:val="24"/>
          <w:szCs w:val="24"/>
        </w:rPr>
        <w:t>Partnership Support</w:t>
      </w:r>
      <w:r w:rsidR="00806556" w:rsidRPr="003A6FDC">
        <w:rPr>
          <w:rFonts w:ascii="Arial" w:hAnsi="Arial" w:cs="Arial"/>
          <w:sz w:val="24"/>
          <w:szCs w:val="24"/>
        </w:rPr>
        <w:t xml:space="preserve"> Service - MASH close the contact down. The referrer and family are advised of this action via a letter from the Social Work Manager. No Rag Rating is required. </w:t>
      </w:r>
    </w:p>
    <w:p w14:paraId="1080440C" w14:textId="77777777" w:rsidR="00806556" w:rsidRPr="00806556" w:rsidRDefault="00806556" w:rsidP="00806556">
      <w:pPr>
        <w:spacing w:after="0" w:line="256" w:lineRule="auto"/>
        <w:ind w:left="427"/>
        <w:rPr>
          <w:rFonts w:ascii="Arial" w:hAnsi="Arial" w:cs="Arial"/>
          <w:sz w:val="24"/>
          <w:szCs w:val="24"/>
        </w:rPr>
      </w:pPr>
      <w:r w:rsidRPr="00806556">
        <w:rPr>
          <w:rFonts w:ascii="Arial" w:hAnsi="Arial" w:cs="Arial"/>
          <w:sz w:val="24"/>
          <w:szCs w:val="24"/>
        </w:rPr>
        <w:t xml:space="preserve"> </w:t>
      </w:r>
    </w:p>
    <w:p w14:paraId="23BF33C3" w14:textId="216588B3" w:rsidR="00806556" w:rsidRPr="003A6FDC" w:rsidRDefault="00806556" w:rsidP="00FD4F62">
      <w:pPr>
        <w:pStyle w:val="ListParagraph"/>
        <w:numPr>
          <w:ilvl w:val="0"/>
          <w:numId w:val="18"/>
        </w:numPr>
        <w:spacing w:after="11" w:line="247" w:lineRule="auto"/>
        <w:ind w:right="1245"/>
        <w:jc w:val="both"/>
        <w:rPr>
          <w:rFonts w:ascii="Arial" w:hAnsi="Arial" w:cs="Arial"/>
          <w:sz w:val="24"/>
          <w:szCs w:val="24"/>
        </w:rPr>
      </w:pPr>
      <w:r w:rsidRPr="003A6FDC">
        <w:rPr>
          <w:rFonts w:ascii="Arial" w:hAnsi="Arial" w:cs="Arial"/>
          <w:sz w:val="24"/>
          <w:szCs w:val="24"/>
        </w:rPr>
        <w:t xml:space="preserve">If the threshold for social care assessment/ intervention is met and the case was closed to a Social Work team within the last 12 weeks </w:t>
      </w:r>
      <w:r w:rsidR="0032217E">
        <w:rPr>
          <w:rFonts w:ascii="Arial" w:hAnsi="Arial" w:cs="Arial"/>
          <w:sz w:val="24"/>
          <w:szCs w:val="24"/>
        </w:rPr>
        <w:t xml:space="preserve"> </w:t>
      </w:r>
      <w:r w:rsidR="0075422B" w:rsidRPr="003A6FDC">
        <w:rPr>
          <w:rFonts w:ascii="Arial" w:hAnsi="Arial" w:cs="Arial"/>
          <w:sz w:val="24"/>
          <w:szCs w:val="24"/>
        </w:rPr>
        <w:t>repeated</w:t>
      </w:r>
      <w:r w:rsidRPr="003A6FDC">
        <w:rPr>
          <w:rFonts w:ascii="Arial" w:hAnsi="Arial" w:cs="Arial"/>
          <w:sz w:val="24"/>
          <w:szCs w:val="24"/>
        </w:rPr>
        <w:t xml:space="preserve"> concerns submitted in relation to the case will be passed to the previous team to complete necessary follow up work. No information sharing is required within the MASH. Rag Rating is </w:t>
      </w:r>
      <w:r w:rsidRPr="003A6FDC">
        <w:rPr>
          <w:rFonts w:ascii="Arial" w:hAnsi="Arial" w:cs="Arial"/>
          <w:color w:val="00B050"/>
          <w:sz w:val="24"/>
          <w:szCs w:val="24"/>
        </w:rPr>
        <w:t>GREEN</w:t>
      </w:r>
      <w:r w:rsidRPr="003A6FDC">
        <w:rPr>
          <w:rFonts w:ascii="Arial" w:hAnsi="Arial" w:cs="Arial"/>
          <w:sz w:val="24"/>
          <w:szCs w:val="24"/>
        </w:rPr>
        <w:t xml:space="preserve">.  </w:t>
      </w:r>
    </w:p>
    <w:p w14:paraId="79318A8A" w14:textId="77777777" w:rsidR="00806556" w:rsidRPr="00806556" w:rsidRDefault="00806556" w:rsidP="00806556">
      <w:pPr>
        <w:spacing w:after="0" w:line="256" w:lineRule="auto"/>
        <w:ind w:left="427"/>
        <w:rPr>
          <w:rFonts w:ascii="Arial" w:hAnsi="Arial" w:cs="Arial"/>
          <w:sz w:val="24"/>
          <w:szCs w:val="24"/>
        </w:rPr>
      </w:pPr>
      <w:r w:rsidRPr="00806556">
        <w:rPr>
          <w:rFonts w:ascii="Arial" w:hAnsi="Arial" w:cs="Arial"/>
          <w:sz w:val="24"/>
          <w:szCs w:val="24"/>
        </w:rPr>
        <w:t xml:space="preserve"> </w:t>
      </w:r>
    </w:p>
    <w:p w14:paraId="7C9CD401" w14:textId="7FAFF7CE" w:rsidR="00806556" w:rsidRPr="00787231" w:rsidRDefault="00806556" w:rsidP="00FD4F62">
      <w:pPr>
        <w:pStyle w:val="ListParagraph"/>
        <w:numPr>
          <w:ilvl w:val="0"/>
          <w:numId w:val="18"/>
        </w:numPr>
        <w:spacing w:after="11" w:line="247" w:lineRule="auto"/>
        <w:ind w:right="1245"/>
        <w:jc w:val="both"/>
        <w:rPr>
          <w:rFonts w:ascii="Arial" w:hAnsi="Arial" w:cs="Arial"/>
          <w:sz w:val="24"/>
          <w:szCs w:val="24"/>
        </w:rPr>
      </w:pPr>
      <w:r w:rsidRPr="00787231">
        <w:rPr>
          <w:rFonts w:ascii="Arial" w:hAnsi="Arial" w:cs="Arial"/>
          <w:sz w:val="24"/>
          <w:szCs w:val="24"/>
        </w:rPr>
        <w:t xml:space="preserve">If the threshold for social care intervention is not met MASH will transfer the case to the </w:t>
      </w:r>
      <w:r w:rsidR="00974818">
        <w:rPr>
          <w:rFonts w:ascii="Arial" w:hAnsi="Arial" w:cs="Arial"/>
          <w:sz w:val="24"/>
          <w:szCs w:val="24"/>
        </w:rPr>
        <w:t>Partnership Supp</w:t>
      </w:r>
      <w:r w:rsidR="0032217E">
        <w:rPr>
          <w:rFonts w:ascii="Arial" w:hAnsi="Arial" w:cs="Arial"/>
          <w:sz w:val="24"/>
          <w:szCs w:val="24"/>
        </w:rPr>
        <w:t>or</w:t>
      </w:r>
      <w:r w:rsidR="00974818">
        <w:rPr>
          <w:rFonts w:ascii="Arial" w:hAnsi="Arial" w:cs="Arial"/>
          <w:sz w:val="24"/>
          <w:szCs w:val="24"/>
        </w:rPr>
        <w:t>t</w:t>
      </w:r>
      <w:r w:rsidRPr="00787231">
        <w:rPr>
          <w:rFonts w:ascii="Arial" w:hAnsi="Arial" w:cs="Arial"/>
          <w:sz w:val="24"/>
          <w:szCs w:val="24"/>
        </w:rPr>
        <w:t xml:space="preserve"> Service for screening and to enable </w:t>
      </w:r>
      <w:r w:rsidR="00830378" w:rsidRPr="00787231">
        <w:rPr>
          <w:rFonts w:ascii="Arial" w:hAnsi="Arial" w:cs="Arial"/>
          <w:sz w:val="24"/>
          <w:szCs w:val="24"/>
        </w:rPr>
        <w:t>preventative</w:t>
      </w:r>
      <w:r w:rsidRPr="00787231">
        <w:rPr>
          <w:rFonts w:ascii="Arial" w:hAnsi="Arial" w:cs="Arial"/>
          <w:sz w:val="24"/>
          <w:szCs w:val="24"/>
        </w:rPr>
        <w:t xml:space="preserve"> support to be offered; </w:t>
      </w:r>
      <w:r w:rsidR="00974818">
        <w:rPr>
          <w:rFonts w:ascii="Arial" w:hAnsi="Arial" w:cs="Arial"/>
          <w:sz w:val="24"/>
          <w:szCs w:val="24"/>
        </w:rPr>
        <w:t>the contact will not be recorded on Care First</w:t>
      </w:r>
      <w:r w:rsidRPr="00787231">
        <w:rPr>
          <w:rFonts w:ascii="Arial" w:hAnsi="Arial" w:cs="Arial"/>
          <w:sz w:val="24"/>
          <w:szCs w:val="24"/>
        </w:rPr>
        <w:t xml:space="preserve">. The referrer and the family will be advised of this via a letter. Rag Rating </w:t>
      </w:r>
      <w:r w:rsidRPr="00787231">
        <w:rPr>
          <w:rFonts w:ascii="Arial" w:hAnsi="Arial" w:cs="Arial"/>
          <w:color w:val="00B050"/>
          <w:sz w:val="24"/>
          <w:szCs w:val="24"/>
        </w:rPr>
        <w:t>GREEN</w:t>
      </w:r>
      <w:r w:rsidRPr="00787231">
        <w:rPr>
          <w:rFonts w:ascii="Arial" w:hAnsi="Arial" w:cs="Arial"/>
          <w:sz w:val="24"/>
          <w:szCs w:val="24"/>
        </w:rPr>
        <w:t xml:space="preserve"> </w:t>
      </w:r>
    </w:p>
    <w:p w14:paraId="277E1E94" w14:textId="77777777" w:rsidR="00806556" w:rsidRPr="00806556" w:rsidRDefault="00806556" w:rsidP="00806556">
      <w:pPr>
        <w:spacing w:after="0" w:line="256" w:lineRule="auto"/>
        <w:ind w:left="427"/>
        <w:rPr>
          <w:rFonts w:ascii="Arial" w:hAnsi="Arial" w:cs="Arial"/>
          <w:sz w:val="24"/>
          <w:szCs w:val="24"/>
        </w:rPr>
      </w:pPr>
      <w:r w:rsidRPr="00806556">
        <w:rPr>
          <w:rFonts w:ascii="Arial" w:hAnsi="Arial" w:cs="Arial"/>
          <w:sz w:val="24"/>
          <w:szCs w:val="24"/>
        </w:rPr>
        <w:t xml:space="preserve"> </w:t>
      </w:r>
    </w:p>
    <w:p w14:paraId="2C67E31E" w14:textId="77777777" w:rsidR="00806556" w:rsidRPr="00787231" w:rsidRDefault="00806556" w:rsidP="00FD4F62">
      <w:pPr>
        <w:pStyle w:val="ListParagraph"/>
        <w:numPr>
          <w:ilvl w:val="0"/>
          <w:numId w:val="18"/>
        </w:numPr>
        <w:spacing w:after="11" w:line="247" w:lineRule="auto"/>
        <w:ind w:right="1245"/>
        <w:jc w:val="both"/>
        <w:rPr>
          <w:rFonts w:ascii="Arial" w:hAnsi="Arial" w:cs="Arial"/>
          <w:sz w:val="24"/>
          <w:szCs w:val="24"/>
        </w:rPr>
      </w:pPr>
      <w:r w:rsidRPr="00787231">
        <w:rPr>
          <w:rFonts w:ascii="Arial" w:hAnsi="Arial" w:cs="Arial"/>
          <w:sz w:val="24"/>
          <w:szCs w:val="24"/>
        </w:rPr>
        <w:t xml:space="preserve">If the threshold for social care intervention is clearly met under section 17 of the Children Act 1989 and a “Child in Need” single assessment is required - the case will be transferred to the appropriate social care team immediately. No Information sharing will be completed. The referrer and the family will be advised via a letter. Rag Rating </w:t>
      </w:r>
      <w:r w:rsidRPr="00787231">
        <w:rPr>
          <w:rFonts w:ascii="Arial" w:hAnsi="Arial" w:cs="Arial"/>
          <w:color w:val="00B050"/>
          <w:sz w:val="24"/>
          <w:szCs w:val="24"/>
        </w:rPr>
        <w:t>GREEN</w:t>
      </w:r>
      <w:r w:rsidRPr="00787231">
        <w:rPr>
          <w:rFonts w:ascii="Arial" w:hAnsi="Arial" w:cs="Arial"/>
          <w:sz w:val="24"/>
          <w:szCs w:val="24"/>
        </w:rPr>
        <w:t xml:space="preserve"> </w:t>
      </w:r>
    </w:p>
    <w:p w14:paraId="2880B716" w14:textId="77777777" w:rsidR="00806556" w:rsidRPr="00806556" w:rsidRDefault="00806556" w:rsidP="00806556">
      <w:pPr>
        <w:spacing w:after="0" w:line="256" w:lineRule="auto"/>
        <w:ind w:left="427"/>
        <w:rPr>
          <w:rFonts w:ascii="Arial" w:hAnsi="Arial" w:cs="Arial"/>
          <w:sz w:val="24"/>
          <w:szCs w:val="24"/>
        </w:rPr>
      </w:pPr>
      <w:r w:rsidRPr="00806556">
        <w:rPr>
          <w:rFonts w:ascii="Arial" w:hAnsi="Arial" w:cs="Arial"/>
          <w:sz w:val="24"/>
          <w:szCs w:val="24"/>
        </w:rPr>
        <w:t xml:space="preserve"> </w:t>
      </w:r>
    </w:p>
    <w:p w14:paraId="6CFCA1E1" w14:textId="1CC2861C" w:rsidR="00806556" w:rsidRPr="00787231" w:rsidRDefault="00806556" w:rsidP="00FD4F62">
      <w:pPr>
        <w:pStyle w:val="ListParagraph"/>
        <w:numPr>
          <w:ilvl w:val="0"/>
          <w:numId w:val="18"/>
        </w:numPr>
        <w:spacing w:after="11" w:line="247" w:lineRule="auto"/>
        <w:ind w:right="1245"/>
        <w:jc w:val="both"/>
        <w:rPr>
          <w:rFonts w:ascii="Arial" w:hAnsi="Arial" w:cs="Arial"/>
          <w:sz w:val="24"/>
          <w:szCs w:val="24"/>
        </w:rPr>
      </w:pPr>
      <w:r w:rsidRPr="00787231">
        <w:rPr>
          <w:rFonts w:ascii="Arial" w:hAnsi="Arial" w:cs="Arial"/>
          <w:sz w:val="24"/>
          <w:szCs w:val="24"/>
        </w:rPr>
        <w:t xml:space="preserve">If the threshold for social care intervention is clearly met under section 47 of the Children Act 1989 and a child is deemed at risk of significant harm - </w:t>
      </w:r>
      <w:r w:rsidR="0032217E">
        <w:rPr>
          <w:rFonts w:ascii="Arial" w:hAnsi="Arial" w:cs="Arial"/>
          <w:sz w:val="24"/>
          <w:szCs w:val="24"/>
        </w:rPr>
        <w:t>t</w:t>
      </w:r>
      <w:r w:rsidRPr="00787231">
        <w:rPr>
          <w:rFonts w:ascii="Arial" w:hAnsi="Arial" w:cs="Arial"/>
          <w:sz w:val="24"/>
          <w:szCs w:val="24"/>
        </w:rPr>
        <w:t xml:space="preserve">he case transfers to the Social Work team immediately, a Child Protection Strategy Discussion / Meeting is </w:t>
      </w:r>
      <w:r w:rsidRPr="008E7F3A">
        <w:rPr>
          <w:rFonts w:ascii="Arial" w:hAnsi="Arial" w:cs="Arial"/>
          <w:sz w:val="24"/>
          <w:szCs w:val="24"/>
        </w:rPr>
        <w:t>arranged</w:t>
      </w:r>
      <w:r w:rsidRPr="00787231">
        <w:rPr>
          <w:rFonts w:ascii="Arial" w:hAnsi="Arial" w:cs="Arial"/>
          <w:sz w:val="24"/>
          <w:szCs w:val="24"/>
        </w:rPr>
        <w:t xml:space="preserve"> and necessary protective action will be taken that day. The referrer and the family will be advised via phone </w:t>
      </w:r>
      <w:r w:rsidRPr="00787231">
        <w:rPr>
          <w:rFonts w:ascii="Arial" w:hAnsi="Arial" w:cs="Arial"/>
          <w:b/>
          <w:sz w:val="24"/>
          <w:szCs w:val="24"/>
        </w:rPr>
        <w:t>not</w:t>
      </w:r>
      <w:r w:rsidRPr="00787231">
        <w:rPr>
          <w:rFonts w:ascii="Arial" w:hAnsi="Arial" w:cs="Arial"/>
          <w:sz w:val="24"/>
          <w:szCs w:val="24"/>
        </w:rPr>
        <w:t xml:space="preserve"> a letter. Rag Rating </w:t>
      </w:r>
      <w:r w:rsidRPr="00787231">
        <w:rPr>
          <w:rFonts w:ascii="Arial" w:hAnsi="Arial" w:cs="Arial"/>
          <w:color w:val="FF0000"/>
          <w:sz w:val="24"/>
          <w:szCs w:val="24"/>
        </w:rPr>
        <w:t>RED</w:t>
      </w:r>
      <w:r w:rsidRPr="00787231">
        <w:rPr>
          <w:rFonts w:ascii="Arial" w:hAnsi="Arial" w:cs="Arial"/>
          <w:sz w:val="24"/>
          <w:szCs w:val="24"/>
        </w:rPr>
        <w:t xml:space="preserve"> </w:t>
      </w:r>
    </w:p>
    <w:p w14:paraId="32DB1B3E" w14:textId="77777777" w:rsidR="00806556" w:rsidRPr="00806556" w:rsidRDefault="00806556" w:rsidP="00806556">
      <w:pPr>
        <w:spacing w:after="0" w:line="256" w:lineRule="auto"/>
        <w:ind w:left="427"/>
        <w:rPr>
          <w:rFonts w:ascii="Arial" w:hAnsi="Arial" w:cs="Arial"/>
          <w:sz w:val="24"/>
          <w:szCs w:val="24"/>
        </w:rPr>
      </w:pPr>
      <w:r w:rsidRPr="00806556">
        <w:rPr>
          <w:rFonts w:ascii="Arial" w:hAnsi="Arial" w:cs="Arial"/>
          <w:sz w:val="24"/>
          <w:szCs w:val="24"/>
        </w:rPr>
        <w:t xml:space="preserve"> </w:t>
      </w:r>
    </w:p>
    <w:p w14:paraId="1AB0DF96" w14:textId="77777777" w:rsidR="00806556" w:rsidRPr="00787231" w:rsidRDefault="00806556" w:rsidP="00FD4F62">
      <w:pPr>
        <w:pStyle w:val="ListParagraph"/>
        <w:numPr>
          <w:ilvl w:val="0"/>
          <w:numId w:val="18"/>
        </w:numPr>
        <w:spacing w:after="11" w:line="247" w:lineRule="auto"/>
        <w:ind w:right="1245"/>
        <w:jc w:val="both"/>
        <w:rPr>
          <w:rFonts w:ascii="Arial" w:hAnsi="Arial" w:cs="Arial"/>
          <w:sz w:val="24"/>
          <w:szCs w:val="24"/>
        </w:rPr>
      </w:pPr>
      <w:r w:rsidRPr="00787231">
        <w:rPr>
          <w:rFonts w:ascii="Arial" w:hAnsi="Arial" w:cs="Arial"/>
          <w:sz w:val="24"/>
          <w:szCs w:val="24"/>
        </w:rPr>
        <w:t xml:space="preserve">If the child is not deemed at risk of significant harm under section 47 of the Children Act 1989 currently but action is required to prevent a situation arising whereby a child may become additionally vulnerable, and potentially at risk in the </w:t>
      </w:r>
      <w:r w:rsidR="002A6519" w:rsidRPr="00787231">
        <w:rPr>
          <w:rFonts w:ascii="Arial" w:hAnsi="Arial" w:cs="Arial"/>
          <w:sz w:val="24"/>
          <w:szCs w:val="24"/>
        </w:rPr>
        <w:t xml:space="preserve">near </w:t>
      </w:r>
      <w:r w:rsidRPr="00787231">
        <w:rPr>
          <w:rFonts w:ascii="Arial" w:hAnsi="Arial" w:cs="Arial"/>
          <w:sz w:val="24"/>
          <w:szCs w:val="24"/>
        </w:rPr>
        <w:t>future - these cases</w:t>
      </w:r>
      <w:r w:rsidR="002A6519" w:rsidRPr="00787231">
        <w:rPr>
          <w:rFonts w:ascii="Arial" w:hAnsi="Arial" w:cs="Arial"/>
          <w:sz w:val="24"/>
          <w:szCs w:val="24"/>
        </w:rPr>
        <w:t xml:space="preserve"> will</w:t>
      </w:r>
      <w:r w:rsidRPr="00787231">
        <w:rPr>
          <w:rFonts w:ascii="Arial" w:hAnsi="Arial" w:cs="Arial"/>
          <w:sz w:val="24"/>
          <w:szCs w:val="24"/>
        </w:rPr>
        <w:t xml:space="preserve"> be sent for MASH information sharing. </w:t>
      </w:r>
      <w:r w:rsidR="002A6519" w:rsidRPr="00787231">
        <w:rPr>
          <w:rFonts w:ascii="Arial" w:hAnsi="Arial" w:cs="Arial"/>
          <w:sz w:val="24"/>
          <w:szCs w:val="24"/>
        </w:rPr>
        <w:t xml:space="preserve">(Stage 2) </w:t>
      </w:r>
      <w:r w:rsidRPr="00787231">
        <w:rPr>
          <w:rFonts w:ascii="Arial" w:hAnsi="Arial" w:cs="Arial"/>
          <w:sz w:val="24"/>
          <w:szCs w:val="24"/>
        </w:rPr>
        <w:t xml:space="preserve">Rag Rating </w:t>
      </w:r>
      <w:r w:rsidRPr="00787231">
        <w:rPr>
          <w:rFonts w:ascii="Arial" w:hAnsi="Arial" w:cs="Arial"/>
          <w:color w:val="FFC000"/>
          <w:sz w:val="24"/>
          <w:szCs w:val="24"/>
        </w:rPr>
        <w:t>AMBER</w:t>
      </w:r>
      <w:r w:rsidRPr="00787231">
        <w:rPr>
          <w:rFonts w:ascii="Arial" w:hAnsi="Arial" w:cs="Arial"/>
          <w:sz w:val="24"/>
          <w:szCs w:val="24"/>
        </w:rPr>
        <w:t xml:space="preserve"> </w:t>
      </w:r>
    </w:p>
    <w:p w14:paraId="0E7E2A9A" w14:textId="77777777" w:rsidR="00806556" w:rsidRPr="00806556" w:rsidRDefault="00806556" w:rsidP="00806556">
      <w:pPr>
        <w:spacing w:after="0" w:line="256" w:lineRule="auto"/>
        <w:ind w:left="427"/>
        <w:rPr>
          <w:rFonts w:ascii="Arial" w:hAnsi="Arial" w:cs="Arial"/>
          <w:sz w:val="24"/>
          <w:szCs w:val="24"/>
        </w:rPr>
      </w:pPr>
      <w:r w:rsidRPr="00806556">
        <w:rPr>
          <w:rFonts w:ascii="Arial" w:hAnsi="Arial" w:cs="Arial"/>
          <w:sz w:val="24"/>
          <w:szCs w:val="24"/>
        </w:rPr>
        <w:t xml:space="preserve"> </w:t>
      </w:r>
    </w:p>
    <w:p w14:paraId="193516C3" w14:textId="77777777" w:rsidR="003A6FDC" w:rsidRDefault="00806556" w:rsidP="00FD4F62">
      <w:pPr>
        <w:pStyle w:val="ListParagraph"/>
        <w:numPr>
          <w:ilvl w:val="0"/>
          <w:numId w:val="18"/>
        </w:numPr>
        <w:spacing w:after="307" w:line="247" w:lineRule="auto"/>
        <w:ind w:right="1245"/>
        <w:jc w:val="both"/>
        <w:rPr>
          <w:rFonts w:ascii="Arial" w:hAnsi="Arial" w:cs="Arial"/>
          <w:sz w:val="24"/>
          <w:szCs w:val="24"/>
        </w:rPr>
      </w:pPr>
      <w:r w:rsidRPr="00787231">
        <w:rPr>
          <w:rFonts w:ascii="Arial" w:hAnsi="Arial" w:cs="Arial"/>
          <w:sz w:val="24"/>
          <w:szCs w:val="24"/>
        </w:rPr>
        <w:t xml:space="preserve">If, </w:t>
      </w:r>
      <w:r w:rsidR="002A6519" w:rsidRPr="00787231">
        <w:rPr>
          <w:rFonts w:ascii="Arial" w:hAnsi="Arial" w:cs="Arial"/>
          <w:sz w:val="24"/>
          <w:szCs w:val="24"/>
        </w:rPr>
        <w:t>the</w:t>
      </w:r>
      <w:r w:rsidRPr="00787231">
        <w:rPr>
          <w:rFonts w:ascii="Arial" w:hAnsi="Arial" w:cs="Arial"/>
          <w:sz w:val="24"/>
          <w:szCs w:val="24"/>
        </w:rPr>
        <w:t xml:space="preserve"> new </w:t>
      </w:r>
      <w:r w:rsidR="002A6519" w:rsidRPr="00787231">
        <w:rPr>
          <w:rFonts w:ascii="Arial" w:hAnsi="Arial" w:cs="Arial"/>
          <w:sz w:val="24"/>
          <w:szCs w:val="24"/>
        </w:rPr>
        <w:t xml:space="preserve">contact </w:t>
      </w:r>
      <w:r w:rsidRPr="00787231">
        <w:rPr>
          <w:rFonts w:ascii="Arial" w:hAnsi="Arial" w:cs="Arial"/>
          <w:sz w:val="24"/>
          <w:szCs w:val="24"/>
        </w:rPr>
        <w:t>information that has been received</w:t>
      </w:r>
      <w:r w:rsidR="002A6519" w:rsidRPr="00787231">
        <w:rPr>
          <w:rFonts w:ascii="Arial" w:hAnsi="Arial" w:cs="Arial"/>
          <w:sz w:val="24"/>
          <w:szCs w:val="24"/>
        </w:rPr>
        <w:t xml:space="preserve"> is complex, concerning or complicated and </w:t>
      </w:r>
      <w:r w:rsidRPr="00787231">
        <w:rPr>
          <w:rFonts w:ascii="Arial" w:hAnsi="Arial" w:cs="Arial"/>
          <w:sz w:val="24"/>
          <w:szCs w:val="24"/>
        </w:rPr>
        <w:t>it is not clear whether the threshold for social care intervention is met - further information is required to determine the nature and level of any potential risk</w:t>
      </w:r>
      <w:r w:rsidR="002A6519" w:rsidRPr="00787231">
        <w:rPr>
          <w:rFonts w:ascii="Arial" w:hAnsi="Arial" w:cs="Arial"/>
          <w:sz w:val="24"/>
          <w:szCs w:val="24"/>
        </w:rPr>
        <w:t>/</w:t>
      </w:r>
      <w:r w:rsidRPr="00787231">
        <w:rPr>
          <w:rFonts w:ascii="Arial" w:hAnsi="Arial" w:cs="Arial"/>
          <w:sz w:val="24"/>
          <w:szCs w:val="24"/>
        </w:rPr>
        <w:t>harm</w:t>
      </w:r>
      <w:r w:rsidR="002A6519" w:rsidRPr="00787231">
        <w:rPr>
          <w:rFonts w:ascii="Arial" w:hAnsi="Arial" w:cs="Arial"/>
          <w:sz w:val="24"/>
          <w:szCs w:val="24"/>
        </w:rPr>
        <w:t xml:space="preserve">. </w:t>
      </w:r>
      <w:r w:rsidRPr="00787231">
        <w:rPr>
          <w:rFonts w:ascii="Arial" w:hAnsi="Arial" w:cs="Arial"/>
          <w:sz w:val="24"/>
          <w:szCs w:val="24"/>
        </w:rPr>
        <w:t>The MASH information sharing process</w:t>
      </w:r>
      <w:r w:rsidR="002A6519" w:rsidRPr="00787231">
        <w:rPr>
          <w:rFonts w:ascii="Arial" w:hAnsi="Arial" w:cs="Arial"/>
          <w:sz w:val="24"/>
          <w:szCs w:val="24"/>
        </w:rPr>
        <w:t xml:space="preserve"> will be followed</w:t>
      </w:r>
      <w:r w:rsidRPr="00787231">
        <w:rPr>
          <w:rFonts w:ascii="Arial" w:hAnsi="Arial" w:cs="Arial"/>
          <w:sz w:val="24"/>
          <w:szCs w:val="24"/>
        </w:rPr>
        <w:t xml:space="preserve"> (Stage 2)  Rag Rating </w:t>
      </w:r>
      <w:r w:rsidRPr="00787231">
        <w:rPr>
          <w:rFonts w:ascii="Arial" w:hAnsi="Arial" w:cs="Arial"/>
          <w:color w:val="FFC000"/>
          <w:sz w:val="24"/>
          <w:szCs w:val="24"/>
        </w:rPr>
        <w:t>AMBER</w:t>
      </w:r>
      <w:r w:rsidRPr="00787231">
        <w:rPr>
          <w:rFonts w:ascii="Arial" w:hAnsi="Arial" w:cs="Arial"/>
          <w:sz w:val="24"/>
          <w:szCs w:val="24"/>
        </w:rPr>
        <w:t xml:space="preserve"> </w:t>
      </w:r>
    </w:p>
    <w:p w14:paraId="24B6EEE3" w14:textId="77777777" w:rsidR="003A6FDC" w:rsidRPr="003A6FDC" w:rsidRDefault="003A6FDC" w:rsidP="003A6FDC">
      <w:pPr>
        <w:pStyle w:val="ListParagraph"/>
        <w:rPr>
          <w:rFonts w:ascii="Arial" w:hAnsi="Arial" w:cs="Arial"/>
          <w:sz w:val="24"/>
          <w:szCs w:val="24"/>
        </w:rPr>
      </w:pPr>
    </w:p>
    <w:p w14:paraId="18F74F36" w14:textId="77777777" w:rsidR="00806556" w:rsidRPr="003A6FDC" w:rsidRDefault="00806556" w:rsidP="00FD4F62">
      <w:pPr>
        <w:pStyle w:val="ListParagraph"/>
        <w:numPr>
          <w:ilvl w:val="0"/>
          <w:numId w:val="18"/>
        </w:numPr>
        <w:spacing w:after="307" w:line="247" w:lineRule="auto"/>
        <w:ind w:right="1245"/>
        <w:jc w:val="both"/>
        <w:rPr>
          <w:rFonts w:ascii="Arial" w:hAnsi="Arial" w:cs="Arial"/>
          <w:sz w:val="24"/>
          <w:szCs w:val="24"/>
        </w:rPr>
      </w:pPr>
      <w:r w:rsidRPr="003A6FDC">
        <w:rPr>
          <w:rFonts w:ascii="Arial" w:hAnsi="Arial" w:cs="Arial"/>
          <w:sz w:val="24"/>
          <w:szCs w:val="24"/>
        </w:rPr>
        <w:t>In all cases, Children’s Social Ca</w:t>
      </w:r>
      <w:r w:rsidR="003A6FDC" w:rsidRPr="003A6FDC">
        <w:rPr>
          <w:rFonts w:ascii="Arial" w:hAnsi="Arial" w:cs="Arial"/>
          <w:sz w:val="24"/>
          <w:szCs w:val="24"/>
        </w:rPr>
        <w:t xml:space="preserve">re will provide feedback to the </w:t>
      </w:r>
      <w:r w:rsidRPr="003A6FDC">
        <w:rPr>
          <w:rFonts w:ascii="Arial" w:hAnsi="Arial" w:cs="Arial"/>
          <w:sz w:val="24"/>
          <w:szCs w:val="24"/>
        </w:rPr>
        <w:t xml:space="preserve">referrer and the family when the </w:t>
      </w:r>
      <w:r w:rsidR="003A6FDC">
        <w:rPr>
          <w:rFonts w:ascii="Arial" w:hAnsi="Arial" w:cs="Arial"/>
          <w:sz w:val="24"/>
          <w:szCs w:val="24"/>
        </w:rPr>
        <w:t xml:space="preserve">outcome decision has been made. </w:t>
      </w:r>
      <w:r w:rsidRPr="003A6FDC">
        <w:rPr>
          <w:rFonts w:ascii="Arial" w:hAnsi="Arial" w:cs="Arial"/>
          <w:sz w:val="24"/>
          <w:szCs w:val="24"/>
        </w:rPr>
        <w:t xml:space="preserve">Social Care will also record the outcome on the child’s case file clearly outlining the decision and the rationale for it.   </w:t>
      </w:r>
    </w:p>
    <w:p w14:paraId="62A68ECD" w14:textId="77777777" w:rsidR="00806556" w:rsidRPr="002A6519" w:rsidRDefault="00806556" w:rsidP="000248AB">
      <w:pPr>
        <w:pStyle w:val="Heading1"/>
        <w:spacing w:before="0" w:after="252" w:line="249" w:lineRule="auto"/>
        <w:ind w:right="957"/>
        <w:rPr>
          <w:rFonts w:ascii="Arial" w:hAnsi="Arial" w:cs="Arial"/>
          <w:b/>
          <w:color w:val="auto"/>
          <w:sz w:val="24"/>
          <w:szCs w:val="24"/>
        </w:rPr>
      </w:pPr>
      <w:bookmarkStart w:id="1" w:name="_Toc25426"/>
      <w:r w:rsidRPr="002A6519">
        <w:rPr>
          <w:rFonts w:ascii="Arial" w:hAnsi="Arial" w:cs="Arial"/>
          <w:b/>
          <w:color w:val="auto"/>
          <w:sz w:val="24"/>
          <w:szCs w:val="24"/>
        </w:rPr>
        <w:t>Stage 2: Multi-Agency information sharing and decision</w:t>
      </w:r>
      <w:r w:rsidR="002A6519" w:rsidRPr="002A6519">
        <w:rPr>
          <w:rFonts w:ascii="Arial" w:hAnsi="Arial" w:cs="Arial"/>
          <w:b/>
          <w:color w:val="auto"/>
          <w:sz w:val="24"/>
          <w:szCs w:val="24"/>
        </w:rPr>
        <w:t xml:space="preserve"> </w:t>
      </w:r>
      <w:r w:rsidRPr="002A6519">
        <w:rPr>
          <w:rFonts w:ascii="Arial" w:hAnsi="Arial" w:cs="Arial"/>
          <w:b/>
          <w:color w:val="auto"/>
          <w:sz w:val="24"/>
          <w:szCs w:val="24"/>
        </w:rPr>
        <w:t xml:space="preserve">making </w:t>
      </w:r>
      <w:r w:rsidR="002A6519">
        <w:rPr>
          <w:rFonts w:ascii="Arial" w:hAnsi="Arial" w:cs="Arial"/>
          <w:b/>
          <w:color w:val="auto"/>
          <w:sz w:val="24"/>
          <w:szCs w:val="24"/>
        </w:rPr>
        <w:t xml:space="preserve">     </w:t>
      </w:r>
      <w:r w:rsidRPr="002A6519">
        <w:rPr>
          <w:rFonts w:ascii="Arial" w:hAnsi="Arial" w:cs="Arial"/>
          <w:b/>
          <w:color w:val="auto"/>
          <w:sz w:val="24"/>
          <w:szCs w:val="24"/>
        </w:rPr>
        <w:t xml:space="preserve">process </w:t>
      </w:r>
      <w:bookmarkEnd w:id="1"/>
    </w:p>
    <w:p w14:paraId="2AC1338D" w14:textId="77777777" w:rsidR="00806556" w:rsidRPr="00806556" w:rsidRDefault="00806556" w:rsidP="000248AB">
      <w:pPr>
        <w:spacing w:after="290"/>
        <w:ind w:right="1245"/>
        <w:jc w:val="both"/>
        <w:rPr>
          <w:rFonts w:ascii="Arial" w:hAnsi="Arial" w:cs="Arial"/>
          <w:sz w:val="24"/>
          <w:szCs w:val="24"/>
        </w:rPr>
      </w:pPr>
      <w:r w:rsidRPr="00806556">
        <w:rPr>
          <w:rFonts w:ascii="Arial" w:hAnsi="Arial" w:cs="Arial"/>
          <w:sz w:val="24"/>
          <w:szCs w:val="24"/>
        </w:rPr>
        <w:t xml:space="preserve">Agencies that may hold relevant information are listed below. This is not an exhaustive list but identifies a range of key agencies, services and individuals that may hold additional relevant information: </w:t>
      </w:r>
    </w:p>
    <w:p w14:paraId="50E38356" w14:textId="77777777" w:rsidR="002A6519"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Health</w:t>
      </w:r>
      <w:r w:rsidR="002A6519">
        <w:rPr>
          <w:rFonts w:ascii="Arial" w:hAnsi="Arial" w:cs="Arial"/>
          <w:sz w:val="24"/>
          <w:szCs w:val="24"/>
        </w:rPr>
        <w:t xml:space="preserve">, GP’s, hospitals, specialist services. </w:t>
      </w:r>
    </w:p>
    <w:p w14:paraId="43324F49" w14:textId="781FD2D4"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Social Care, </w:t>
      </w:r>
      <w:r w:rsidR="0025150B">
        <w:rPr>
          <w:rFonts w:ascii="Arial" w:hAnsi="Arial" w:cs="Arial"/>
          <w:sz w:val="24"/>
          <w:szCs w:val="24"/>
        </w:rPr>
        <w:t>Partnership Support</w:t>
      </w:r>
      <w:r w:rsidRPr="00806556">
        <w:rPr>
          <w:rFonts w:ascii="Arial" w:hAnsi="Arial" w:cs="Arial"/>
          <w:sz w:val="24"/>
          <w:szCs w:val="24"/>
        </w:rPr>
        <w:t xml:space="preserve"> Services and Education &amp; Skills </w:t>
      </w:r>
    </w:p>
    <w:p w14:paraId="7C188393" w14:textId="77777777" w:rsidR="00806556" w:rsidRPr="002A6519" w:rsidRDefault="00806556" w:rsidP="00FD4F62">
      <w:pPr>
        <w:numPr>
          <w:ilvl w:val="0"/>
          <w:numId w:val="8"/>
        </w:numPr>
        <w:spacing w:after="11" w:line="247" w:lineRule="auto"/>
        <w:ind w:left="1404" w:right="1245" w:hanging="425"/>
        <w:jc w:val="both"/>
        <w:rPr>
          <w:rFonts w:ascii="Arial" w:hAnsi="Arial" w:cs="Arial"/>
          <w:sz w:val="24"/>
          <w:szCs w:val="24"/>
        </w:rPr>
      </w:pPr>
      <w:r w:rsidRPr="002A6519">
        <w:rPr>
          <w:rFonts w:ascii="Arial" w:hAnsi="Arial" w:cs="Arial"/>
          <w:sz w:val="24"/>
          <w:szCs w:val="24"/>
        </w:rPr>
        <w:t>Schools – nursery, primary, junior, special, secondary, academies, PRUs &amp; private schools</w:t>
      </w:r>
      <w:r w:rsidR="002A6519" w:rsidRPr="002A6519">
        <w:rPr>
          <w:rFonts w:ascii="Arial" w:hAnsi="Arial" w:cs="Arial"/>
          <w:sz w:val="24"/>
          <w:szCs w:val="24"/>
        </w:rPr>
        <w:t>,</w:t>
      </w:r>
      <w:r w:rsidR="002A6519">
        <w:rPr>
          <w:rFonts w:ascii="Arial" w:hAnsi="Arial" w:cs="Arial"/>
          <w:sz w:val="24"/>
          <w:szCs w:val="24"/>
        </w:rPr>
        <w:t xml:space="preserve"> </w:t>
      </w:r>
      <w:r w:rsidRPr="002A6519">
        <w:rPr>
          <w:rFonts w:ascii="Arial" w:hAnsi="Arial" w:cs="Arial"/>
          <w:sz w:val="24"/>
          <w:szCs w:val="24"/>
        </w:rPr>
        <w:t xml:space="preserve">Colleges </w:t>
      </w:r>
    </w:p>
    <w:p w14:paraId="537C995C" w14:textId="77777777"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Private nurseries &amp; early years providers </w:t>
      </w:r>
    </w:p>
    <w:p w14:paraId="6E143B1B" w14:textId="77777777"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Alternative education providers </w:t>
      </w:r>
    </w:p>
    <w:p w14:paraId="192C6F1A" w14:textId="77777777"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National Probation Service </w:t>
      </w:r>
    </w:p>
    <w:p w14:paraId="58AEE853" w14:textId="77777777"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Police </w:t>
      </w:r>
    </w:p>
    <w:p w14:paraId="4913949D" w14:textId="77777777"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CAFCASS </w:t>
      </w:r>
    </w:p>
    <w:p w14:paraId="0F392A6C" w14:textId="77777777" w:rsidR="00806556" w:rsidRPr="002A6519" w:rsidRDefault="00806556" w:rsidP="00FD4F62">
      <w:pPr>
        <w:numPr>
          <w:ilvl w:val="0"/>
          <w:numId w:val="8"/>
        </w:numPr>
        <w:spacing w:after="11" w:line="247" w:lineRule="auto"/>
        <w:ind w:right="1245" w:hanging="425"/>
        <w:jc w:val="both"/>
        <w:rPr>
          <w:rFonts w:ascii="Arial" w:hAnsi="Arial" w:cs="Arial"/>
          <w:sz w:val="24"/>
          <w:szCs w:val="24"/>
        </w:rPr>
      </w:pPr>
      <w:r w:rsidRPr="002A6519">
        <w:rPr>
          <w:rFonts w:ascii="Arial" w:hAnsi="Arial" w:cs="Arial"/>
          <w:sz w:val="24"/>
          <w:szCs w:val="24"/>
        </w:rPr>
        <w:t>Housing Agencies</w:t>
      </w:r>
      <w:r w:rsidR="002A6519">
        <w:rPr>
          <w:rFonts w:ascii="Arial" w:hAnsi="Arial" w:cs="Arial"/>
          <w:sz w:val="24"/>
          <w:szCs w:val="24"/>
        </w:rPr>
        <w:t>/neighbourhoods</w:t>
      </w:r>
      <w:r w:rsidRPr="002A6519">
        <w:rPr>
          <w:rFonts w:ascii="Arial" w:hAnsi="Arial" w:cs="Arial"/>
          <w:sz w:val="24"/>
          <w:szCs w:val="24"/>
        </w:rPr>
        <w:t xml:space="preserve"> </w:t>
      </w:r>
    </w:p>
    <w:p w14:paraId="1F1D2D7B" w14:textId="77777777"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Adult Social Care Services  </w:t>
      </w:r>
    </w:p>
    <w:p w14:paraId="3D667CA9" w14:textId="77777777"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Fire Service </w:t>
      </w:r>
    </w:p>
    <w:p w14:paraId="1FC922FB" w14:textId="77777777"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Voluntary sector and community based providers </w:t>
      </w:r>
    </w:p>
    <w:p w14:paraId="024FCAE2" w14:textId="77777777"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Private sector providers </w:t>
      </w:r>
    </w:p>
    <w:p w14:paraId="4A26EF75" w14:textId="77777777"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Extended family members </w:t>
      </w:r>
    </w:p>
    <w:p w14:paraId="52BD2D8D" w14:textId="77777777"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Members of the public </w:t>
      </w:r>
    </w:p>
    <w:p w14:paraId="3E896718" w14:textId="77777777" w:rsidR="00806556" w:rsidRP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Other Local Authorities </w:t>
      </w:r>
    </w:p>
    <w:p w14:paraId="3844DAA3" w14:textId="77777777" w:rsidR="00806556" w:rsidRPr="00806556" w:rsidRDefault="00806556" w:rsidP="00806556">
      <w:pPr>
        <w:spacing w:after="0" w:line="256" w:lineRule="auto"/>
        <w:rPr>
          <w:rFonts w:ascii="Arial" w:hAnsi="Arial" w:cs="Arial"/>
          <w:sz w:val="24"/>
          <w:szCs w:val="24"/>
        </w:rPr>
      </w:pPr>
      <w:r w:rsidRPr="00806556">
        <w:rPr>
          <w:rFonts w:ascii="Arial" w:hAnsi="Arial" w:cs="Arial"/>
          <w:b/>
          <w:sz w:val="24"/>
          <w:szCs w:val="24"/>
        </w:rPr>
        <w:t xml:space="preserve"> </w:t>
      </w:r>
    </w:p>
    <w:p w14:paraId="44846DAA" w14:textId="77777777" w:rsidR="00806556" w:rsidRDefault="00806556" w:rsidP="00673615">
      <w:pPr>
        <w:spacing w:after="0" w:line="256" w:lineRule="auto"/>
        <w:rPr>
          <w:rFonts w:ascii="Arial" w:hAnsi="Arial" w:cs="Arial"/>
          <w:b/>
          <w:sz w:val="24"/>
          <w:szCs w:val="24"/>
        </w:rPr>
      </w:pPr>
      <w:r w:rsidRPr="00806556">
        <w:rPr>
          <w:rFonts w:ascii="Arial" w:hAnsi="Arial" w:cs="Arial"/>
          <w:sz w:val="24"/>
          <w:szCs w:val="24"/>
        </w:rPr>
        <w:t xml:space="preserve">When further information is required to assess risk and determine if the threshold for intervention is met, the MASH </w:t>
      </w:r>
      <w:r w:rsidR="006910A8">
        <w:rPr>
          <w:rFonts w:ascii="Arial" w:hAnsi="Arial" w:cs="Arial"/>
          <w:sz w:val="24"/>
          <w:szCs w:val="24"/>
        </w:rPr>
        <w:t>s</w:t>
      </w:r>
      <w:r w:rsidRPr="00806556">
        <w:rPr>
          <w:rFonts w:ascii="Arial" w:hAnsi="Arial" w:cs="Arial"/>
          <w:sz w:val="24"/>
          <w:szCs w:val="24"/>
        </w:rPr>
        <w:t xml:space="preserve">ocial </w:t>
      </w:r>
      <w:r w:rsidR="006910A8">
        <w:rPr>
          <w:rFonts w:ascii="Arial" w:hAnsi="Arial" w:cs="Arial"/>
          <w:sz w:val="24"/>
          <w:szCs w:val="24"/>
        </w:rPr>
        <w:t>c</w:t>
      </w:r>
      <w:r w:rsidRPr="00806556">
        <w:rPr>
          <w:rFonts w:ascii="Arial" w:hAnsi="Arial" w:cs="Arial"/>
          <w:sz w:val="24"/>
          <w:szCs w:val="24"/>
        </w:rPr>
        <w:t>are staff will</w:t>
      </w:r>
      <w:r w:rsidR="002A6519">
        <w:rPr>
          <w:rFonts w:ascii="Arial" w:hAnsi="Arial" w:cs="Arial"/>
          <w:sz w:val="24"/>
          <w:szCs w:val="24"/>
        </w:rPr>
        <w:t xml:space="preserve"> </w:t>
      </w:r>
      <w:r w:rsidRPr="00806556">
        <w:rPr>
          <w:rFonts w:ascii="Arial" w:hAnsi="Arial" w:cs="Arial"/>
          <w:sz w:val="24"/>
          <w:szCs w:val="24"/>
        </w:rPr>
        <w:t xml:space="preserve">electronically request further information from the agencies within the MASH, and from those outside the MASH as appropriate. </w:t>
      </w:r>
      <w:r w:rsidRPr="00806556">
        <w:rPr>
          <w:rFonts w:ascii="Arial" w:hAnsi="Arial" w:cs="Arial"/>
          <w:b/>
          <w:sz w:val="24"/>
          <w:szCs w:val="24"/>
        </w:rPr>
        <w:t xml:space="preserve"> </w:t>
      </w:r>
    </w:p>
    <w:p w14:paraId="276FF36B" w14:textId="77777777" w:rsidR="00673615" w:rsidRPr="000A192B" w:rsidRDefault="00673615" w:rsidP="000A192B">
      <w:pPr>
        <w:spacing w:after="0" w:line="256" w:lineRule="auto"/>
        <w:jc w:val="both"/>
        <w:rPr>
          <w:rFonts w:ascii="Arial" w:hAnsi="Arial" w:cs="Arial"/>
          <w:sz w:val="24"/>
          <w:szCs w:val="24"/>
        </w:rPr>
      </w:pPr>
    </w:p>
    <w:p w14:paraId="0CDA0F7D" w14:textId="77777777"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MASH </w:t>
      </w:r>
      <w:r w:rsidR="006910A8" w:rsidRPr="000A192B">
        <w:rPr>
          <w:rFonts w:ascii="Arial" w:hAnsi="Arial" w:cs="Arial"/>
          <w:sz w:val="24"/>
          <w:szCs w:val="24"/>
        </w:rPr>
        <w:t>s</w:t>
      </w:r>
      <w:r w:rsidRPr="000A192B">
        <w:rPr>
          <w:rFonts w:ascii="Arial" w:hAnsi="Arial" w:cs="Arial"/>
          <w:sz w:val="24"/>
          <w:szCs w:val="24"/>
        </w:rPr>
        <w:t xml:space="preserve">ocial </w:t>
      </w:r>
      <w:r w:rsidR="006910A8" w:rsidRPr="000A192B">
        <w:rPr>
          <w:rFonts w:ascii="Arial" w:hAnsi="Arial" w:cs="Arial"/>
          <w:sz w:val="24"/>
          <w:szCs w:val="24"/>
        </w:rPr>
        <w:t>w</w:t>
      </w:r>
      <w:r w:rsidRPr="000A192B">
        <w:rPr>
          <w:rFonts w:ascii="Arial" w:hAnsi="Arial" w:cs="Arial"/>
          <w:sz w:val="24"/>
          <w:szCs w:val="24"/>
        </w:rPr>
        <w:t xml:space="preserve">ork staff will have responsibility for contacting key partners if it is felt that additional information may be relevant.  </w:t>
      </w:r>
    </w:p>
    <w:p w14:paraId="2490EA0E" w14:textId="77777777"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The </w:t>
      </w:r>
      <w:r w:rsidR="006910A8" w:rsidRPr="000A192B">
        <w:rPr>
          <w:rFonts w:ascii="Arial" w:hAnsi="Arial" w:cs="Arial"/>
          <w:sz w:val="24"/>
          <w:szCs w:val="24"/>
        </w:rPr>
        <w:t>rag r</w:t>
      </w:r>
      <w:r w:rsidRPr="000A192B">
        <w:rPr>
          <w:rFonts w:ascii="Arial" w:hAnsi="Arial" w:cs="Arial"/>
          <w:sz w:val="24"/>
          <w:szCs w:val="24"/>
        </w:rPr>
        <w:t xml:space="preserve">ating assigned to the </w:t>
      </w:r>
      <w:r w:rsidR="004B7EFF" w:rsidRPr="000A192B">
        <w:rPr>
          <w:rFonts w:ascii="Arial" w:hAnsi="Arial" w:cs="Arial"/>
          <w:sz w:val="24"/>
          <w:szCs w:val="24"/>
        </w:rPr>
        <w:t>contact</w:t>
      </w:r>
      <w:r w:rsidRPr="000A192B">
        <w:rPr>
          <w:rFonts w:ascii="Arial" w:hAnsi="Arial" w:cs="Arial"/>
          <w:sz w:val="24"/>
          <w:szCs w:val="24"/>
        </w:rPr>
        <w:t xml:space="preserve"> will indicate a timescale for all agencies to adhere to in terms of collating and returning relevant information.  </w:t>
      </w:r>
    </w:p>
    <w:p w14:paraId="666FE50A" w14:textId="77777777" w:rsidR="00806556" w:rsidRPr="000A192B" w:rsidRDefault="00806556" w:rsidP="000A192B">
      <w:pPr>
        <w:jc w:val="both"/>
        <w:rPr>
          <w:rFonts w:ascii="Arial" w:hAnsi="Arial" w:cs="Arial"/>
          <w:sz w:val="24"/>
          <w:szCs w:val="24"/>
        </w:rPr>
      </w:pPr>
      <w:r w:rsidRPr="000A192B">
        <w:rPr>
          <w:rFonts w:ascii="Arial" w:hAnsi="Arial" w:cs="Arial"/>
          <w:sz w:val="24"/>
          <w:szCs w:val="24"/>
        </w:rPr>
        <w:t>Each partner should review their databases and/or consult with the relevant services that they represent and insert relevant information into the correct section</w:t>
      </w:r>
      <w:r w:rsidR="004B7EFF" w:rsidRPr="000A192B">
        <w:rPr>
          <w:rFonts w:ascii="Arial" w:hAnsi="Arial" w:cs="Arial"/>
          <w:sz w:val="24"/>
          <w:szCs w:val="24"/>
        </w:rPr>
        <w:t>s of the Guardian.</w:t>
      </w:r>
      <w:r w:rsidRPr="000A192B">
        <w:rPr>
          <w:rFonts w:ascii="Arial" w:hAnsi="Arial" w:cs="Arial"/>
          <w:sz w:val="24"/>
          <w:szCs w:val="24"/>
        </w:rPr>
        <w:t xml:space="preserve"> </w:t>
      </w:r>
      <w:r w:rsidR="006910A8" w:rsidRPr="000A192B">
        <w:rPr>
          <w:rFonts w:ascii="Arial" w:hAnsi="Arial" w:cs="Arial"/>
          <w:sz w:val="24"/>
          <w:szCs w:val="24"/>
        </w:rPr>
        <w:t>(Information sharing electronic form)</w:t>
      </w:r>
    </w:p>
    <w:p w14:paraId="6DB2952F" w14:textId="77777777"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Partners will be asked to analyse the information they record and not merely state what the information is. It is important that all partners use their professional judgement based on the factual information they are presenting and analyse the relevance of this within the context of the referral concerns that have been shared.  The key question that all MASH partners should ask is “so what?” – “so what does my agency’s data and intelligence mean in the context of the referral circumstances for this child/ren?” </w:t>
      </w:r>
    </w:p>
    <w:p w14:paraId="77122322" w14:textId="77777777" w:rsidR="00806556" w:rsidRPr="000A192B" w:rsidRDefault="00806556" w:rsidP="000A192B">
      <w:pPr>
        <w:jc w:val="both"/>
        <w:rPr>
          <w:rFonts w:ascii="Arial" w:hAnsi="Arial" w:cs="Arial"/>
          <w:sz w:val="24"/>
          <w:szCs w:val="24"/>
        </w:rPr>
      </w:pPr>
      <w:r w:rsidRPr="000A192B">
        <w:rPr>
          <w:rFonts w:ascii="Arial" w:hAnsi="Arial" w:cs="Arial"/>
          <w:sz w:val="24"/>
          <w:szCs w:val="24"/>
        </w:rPr>
        <w:t>It is also important that partners record if they have requested information from a team or service within their agency but are still awaiting a response. Again, partners need to record when they requested the information and provide relevant details including the name and designation of the individual they are awaiting a response from</w:t>
      </w:r>
      <w:r w:rsidR="004B7EFF" w:rsidRPr="000A192B">
        <w:rPr>
          <w:rFonts w:ascii="Arial" w:hAnsi="Arial" w:cs="Arial"/>
          <w:sz w:val="24"/>
          <w:szCs w:val="24"/>
        </w:rPr>
        <w:t xml:space="preserve"> if this is not completed within the Rag rating timeframe</w:t>
      </w:r>
      <w:r w:rsidRPr="000A192B">
        <w:rPr>
          <w:rFonts w:ascii="Arial" w:hAnsi="Arial" w:cs="Arial"/>
          <w:sz w:val="24"/>
          <w:szCs w:val="24"/>
        </w:rPr>
        <w:t xml:space="preserve">.  </w:t>
      </w:r>
    </w:p>
    <w:p w14:paraId="0DDAC152" w14:textId="77777777" w:rsidR="00806556" w:rsidRPr="000A192B" w:rsidRDefault="00806556" w:rsidP="000A192B">
      <w:pPr>
        <w:jc w:val="both"/>
        <w:rPr>
          <w:rFonts w:ascii="Arial" w:hAnsi="Arial" w:cs="Arial"/>
          <w:sz w:val="24"/>
          <w:szCs w:val="24"/>
        </w:rPr>
      </w:pPr>
      <w:r w:rsidRPr="000A192B">
        <w:rPr>
          <w:rFonts w:ascii="Arial" w:hAnsi="Arial" w:cs="Arial"/>
          <w:sz w:val="24"/>
          <w:szCs w:val="24"/>
        </w:rPr>
        <w:t>Multi-agency partners should make a record of their activity on their own systems including the information that they have shared in response to each referral. This should include any recommendation they made</w:t>
      </w:r>
      <w:r w:rsidR="004B7EFF" w:rsidRPr="000A192B">
        <w:rPr>
          <w:rFonts w:ascii="Arial" w:hAnsi="Arial" w:cs="Arial"/>
          <w:sz w:val="24"/>
          <w:szCs w:val="24"/>
        </w:rPr>
        <w:t>.</w:t>
      </w:r>
      <w:r w:rsidRPr="000A192B">
        <w:rPr>
          <w:rFonts w:ascii="Arial" w:hAnsi="Arial" w:cs="Arial"/>
          <w:sz w:val="24"/>
          <w:szCs w:val="24"/>
        </w:rPr>
        <w:t xml:space="preserve"> </w:t>
      </w:r>
    </w:p>
    <w:p w14:paraId="1C3724E8" w14:textId="77777777" w:rsidR="00806556" w:rsidRPr="000A192B" w:rsidRDefault="00806556" w:rsidP="000A192B">
      <w:pPr>
        <w:jc w:val="both"/>
        <w:rPr>
          <w:rFonts w:ascii="Arial" w:hAnsi="Arial" w:cs="Arial"/>
          <w:sz w:val="24"/>
          <w:szCs w:val="24"/>
        </w:rPr>
      </w:pPr>
      <w:r w:rsidRPr="000A192B">
        <w:rPr>
          <w:rFonts w:ascii="Arial" w:hAnsi="Arial" w:cs="Arial"/>
          <w:sz w:val="24"/>
          <w:szCs w:val="24"/>
        </w:rPr>
        <w:t>If at any stage, a multi-agency partner identifies information that significantly heightens the concerns about the risk of harm in relation</w:t>
      </w:r>
      <w:r w:rsidR="004B7EFF" w:rsidRPr="000A192B">
        <w:rPr>
          <w:rFonts w:ascii="Arial" w:hAnsi="Arial" w:cs="Arial"/>
          <w:sz w:val="24"/>
          <w:szCs w:val="24"/>
        </w:rPr>
        <w:t xml:space="preserve"> </w:t>
      </w:r>
      <w:r w:rsidRPr="000A192B">
        <w:rPr>
          <w:rFonts w:ascii="Arial" w:hAnsi="Arial" w:cs="Arial"/>
          <w:sz w:val="24"/>
          <w:szCs w:val="24"/>
        </w:rPr>
        <w:t>to a child/children</w:t>
      </w:r>
      <w:r w:rsidR="00645914">
        <w:rPr>
          <w:rFonts w:ascii="Arial" w:hAnsi="Arial" w:cs="Arial"/>
          <w:sz w:val="24"/>
          <w:szCs w:val="24"/>
        </w:rPr>
        <w:t xml:space="preserve">, </w:t>
      </w:r>
      <w:r w:rsidRPr="000A192B">
        <w:rPr>
          <w:rFonts w:ascii="Arial" w:hAnsi="Arial" w:cs="Arial"/>
          <w:sz w:val="24"/>
          <w:szCs w:val="24"/>
        </w:rPr>
        <w:t xml:space="preserve">they should escalate this immediately </w:t>
      </w:r>
      <w:r w:rsidR="006910A8" w:rsidRPr="000A192B">
        <w:rPr>
          <w:rFonts w:ascii="Arial" w:hAnsi="Arial" w:cs="Arial"/>
          <w:sz w:val="24"/>
          <w:szCs w:val="24"/>
        </w:rPr>
        <w:t>verbally</w:t>
      </w:r>
      <w:r w:rsidRPr="000A192B">
        <w:rPr>
          <w:rFonts w:ascii="Arial" w:hAnsi="Arial" w:cs="Arial"/>
          <w:sz w:val="24"/>
          <w:szCs w:val="24"/>
        </w:rPr>
        <w:t xml:space="preserve"> to the </w:t>
      </w:r>
      <w:r w:rsidR="006910A8" w:rsidRPr="000A192B">
        <w:rPr>
          <w:rFonts w:ascii="Arial" w:hAnsi="Arial" w:cs="Arial"/>
          <w:sz w:val="24"/>
          <w:szCs w:val="24"/>
        </w:rPr>
        <w:t>s</w:t>
      </w:r>
      <w:r w:rsidRPr="000A192B">
        <w:rPr>
          <w:rFonts w:ascii="Arial" w:hAnsi="Arial" w:cs="Arial"/>
          <w:sz w:val="24"/>
          <w:szCs w:val="24"/>
        </w:rPr>
        <w:t xml:space="preserve">ocial </w:t>
      </w:r>
      <w:r w:rsidR="006910A8" w:rsidRPr="000A192B">
        <w:rPr>
          <w:rFonts w:ascii="Arial" w:hAnsi="Arial" w:cs="Arial"/>
          <w:sz w:val="24"/>
          <w:szCs w:val="24"/>
        </w:rPr>
        <w:t>w</w:t>
      </w:r>
      <w:r w:rsidRPr="000A192B">
        <w:rPr>
          <w:rFonts w:ascii="Arial" w:hAnsi="Arial" w:cs="Arial"/>
          <w:sz w:val="24"/>
          <w:szCs w:val="24"/>
        </w:rPr>
        <w:t xml:space="preserve">ork </w:t>
      </w:r>
      <w:r w:rsidR="006910A8" w:rsidRPr="000A192B">
        <w:rPr>
          <w:rFonts w:ascii="Arial" w:hAnsi="Arial" w:cs="Arial"/>
          <w:sz w:val="24"/>
          <w:szCs w:val="24"/>
        </w:rPr>
        <w:t>m</w:t>
      </w:r>
      <w:r w:rsidRPr="000A192B">
        <w:rPr>
          <w:rFonts w:ascii="Arial" w:hAnsi="Arial" w:cs="Arial"/>
          <w:sz w:val="24"/>
          <w:szCs w:val="24"/>
        </w:rPr>
        <w:t xml:space="preserve">anager. </w:t>
      </w:r>
    </w:p>
    <w:p w14:paraId="0A8FA204" w14:textId="77777777"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Upon receipt of an escalated concern about heightened risk of harm to a child/children the Social Work Manager should always consider: </w:t>
      </w:r>
    </w:p>
    <w:p w14:paraId="43471CBD" w14:textId="77777777" w:rsidR="00806556" w:rsidRDefault="00806556" w:rsidP="00FD4F62">
      <w:pPr>
        <w:numPr>
          <w:ilvl w:val="0"/>
          <w:numId w:val="8"/>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Whether immediate action is required to protect the child and if it is take action to ensure this happens without delay </w:t>
      </w:r>
    </w:p>
    <w:p w14:paraId="1A265BB9" w14:textId="77777777" w:rsidR="00FC2214" w:rsidRPr="00806556" w:rsidRDefault="00FC2214" w:rsidP="00FC2214">
      <w:pPr>
        <w:spacing w:after="11" w:line="247" w:lineRule="auto"/>
        <w:ind w:left="1403" w:right="1245"/>
        <w:jc w:val="both"/>
        <w:rPr>
          <w:rFonts w:ascii="Arial" w:hAnsi="Arial" w:cs="Arial"/>
          <w:sz w:val="24"/>
          <w:szCs w:val="24"/>
        </w:rPr>
      </w:pPr>
    </w:p>
    <w:p w14:paraId="4C99929C" w14:textId="77777777" w:rsidR="00FC2214" w:rsidRDefault="00806556" w:rsidP="00FD4F62">
      <w:pPr>
        <w:numPr>
          <w:ilvl w:val="0"/>
          <w:numId w:val="8"/>
        </w:numPr>
        <w:spacing w:after="11" w:line="247" w:lineRule="auto"/>
        <w:ind w:left="1404" w:right="1245" w:hanging="425"/>
        <w:jc w:val="both"/>
        <w:rPr>
          <w:rFonts w:ascii="Arial" w:hAnsi="Arial" w:cs="Arial"/>
          <w:sz w:val="24"/>
          <w:szCs w:val="24"/>
        </w:rPr>
      </w:pPr>
      <w:r w:rsidRPr="00FC2214">
        <w:rPr>
          <w:rFonts w:ascii="Arial" w:hAnsi="Arial" w:cs="Arial"/>
          <w:sz w:val="24"/>
          <w:szCs w:val="24"/>
        </w:rPr>
        <w:t>Raise the existing RAG rating to request that all multi-agency partners expedite their enquiries as a priority without delay</w:t>
      </w:r>
      <w:r w:rsidR="004B7EFF" w:rsidRPr="00FC2214">
        <w:rPr>
          <w:rFonts w:ascii="Arial" w:hAnsi="Arial" w:cs="Arial"/>
          <w:sz w:val="24"/>
          <w:szCs w:val="24"/>
        </w:rPr>
        <w:t>.</w:t>
      </w:r>
    </w:p>
    <w:p w14:paraId="3A9A52AC" w14:textId="77777777" w:rsidR="00FC2214" w:rsidRDefault="00FC2214" w:rsidP="00FC2214">
      <w:pPr>
        <w:spacing w:after="11" w:line="247" w:lineRule="auto"/>
        <w:ind w:right="1245"/>
        <w:jc w:val="both"/>
        <w:rPr>
          <w:rFonts w:ascii="Arial" w:hAnsi="Arial" w:cs="Arial"/>
          <w:sz w:val="24"/>
          <w:szCs w:val="24"/>
        </w:rPr>
      </w:pPr>
    </w:p>
    <w:p w14:paraId="4D626ED2" w14:textId="77777777" w:rsidR="00806556" w:rsidRPr="00673615" w:rsidRDefault="006910A8" w:rsidP="00FD4F62">
      <w:pPr>
        <w:numPr>
          <w:ilvl w:val="0"/>
          <w:numId w:val="8"/>
        </w:numPr>
        <w:spacing w:after="0" w:line="256" w:lineRule="auto"/>
        <w:ind w:left="1418" w:right="1245" w:hanging="425"/>
        <w:jc w:val="both"/>
        <w:rPr>
          <w:rFonts w:ascii="Arial" w:hAnsi="Arial" w:cs="Arial"/>
          <w:sz w:val="24"/>
          <w:szCs w:val="24"/>
        </w:rPr>
      </w:pPr>
      <w:r>
        <w:rPr>
          <w:rFonts w:ascii="Arial" w:hAnsi="Arial" w:cs="Arial"/>
          <w:sz w:val="24"/>
          <w:szCs w:val="24"/>
        </w:rPr>
        <w:t>All</w:t>
      </w:r>
      <w:r w:rsidR="004B7EFF" w:rsidRPr="00FC2214">
        <w:rPr>
          <w:rFonts w:ascii="Arial" w:hAnsi="Arial" w:cs="Arial"/>
          <w:sz w:val="24"/>
          <w:szCs w:val="24"/>
        </w:rPr>
        <w:t xml:space="preserve"> </w:t>
      </w:r>
      <w:r>
        <w:rPr>
          <w:rFonts w:ascii="Arial" w:hAnsi="Arial" w:cs="Arial"/>
          <w:sz w:val="24"/>
          <w:szCs w:val="24"/>
        </w:rPr>
        <w:t>m</w:t>
      </w:r>
      <w:r w:rsidR="004B7EFF" w:rsidRPr="00FC2214">
        <w:rPr>
          <w:rFonts w:ascii="Arial" w:hAnsi="Arial" w:cs="Arial"/>
          <w:sz w:val="24"/>
          <w:szCs w:val="24"/>
        </w:rPr>
        <w:t xml:space="preserve">ulti-agency information shared within the MASH will be shared with the receiving social care/early help teams when an assessment is required. Sensitive/Soft information will not leave the firewall of the MASH.  </w:t>
      </w:r>
      <w:r w:rsidR="00806556" w:rsidRPr="00FC2214">
        <w:rPr>
          <w:rFonts w:ascii="Arial" w:hAnsi="Arial" w:cs="Arial"/>
          <w:b/>
          <w:sz w:val="24"/>
          <w:szCs w:val="24"/>
        </w:rPr>
        <w:t xml:space="preserve"> </w:t>
      </w:r>
    </w:p>
    <w:p w14:paraId="54423C10" w14:textId="77777777" w:rsidR="00673615" w:rsidRPr="00FC2214" w:rsidRDefault="00673615" w:rsidP="00673615">
      <w:pPr>
        <w:spacing w:after="0" w:line="256" w:lineRule="auto"/>
        <w:ind w:right="1245"/>
        <w:jc w:val="both"/>
        <w:rPr>
          <w:rFonts w:ascii="Arial" w:hAnsi="Arial" w:cs="Arial"/>
          <w:sz w:val="24"/>
          <w:szCs w:val="24"/>
        </w:rPr>
      </w:pPr>
    </w:p>
    <w:p w14:paraId="0C07207C" w14:textId="77777777" w:rsidR="00806556" w:rsidRPr="00673615" w:rsidRDefault="00C614CB" w:rsidP="00673615">
      <w:pPr>
        <w:spacing w:after="276" w:line="256" w:lineRule="auto"/>
        <w:rPr>
          <w:rFonts w:ascii="Arial" w:hAnsi="Arial" w:cs="Arial"/>
          <w:sz w:val="32"/>
          <w:szCs w:val="32"/>
        </w:rPr>
      </w:pPr>
      <w:bookmarkStart w:id="2" w:name="_Toc25427"/>
      <w:r w:rsidRPr="00673615">
        <w:rPr>
          <w:rFonts w:ascii="Arial" w:hAnsi="Arial" w:cs="Arial"/>
          <w:b/>
          <w:sz w:val="32"/>
          <w:szCs w:val="32"/>
        </w:rPr>
        <w:t xml:space="preserve">11. </w:t>
      </w:r>
      <w:r w:rsidR="00806556" w:rsidRPr="00673615">
        <w:rPr>
          <w:rFonts w:ascii="Arial" w:hAnsi="Arial" w:cs="Arial"/>
          <w:b/>
          <w:sz w:val="32"/>
          <w:szCs w:val="32"/>
        </w:rPr>
        <w:t>Sensitive</w:t>
      </w:r>
      <w:r w:rsidR="004B7EFF" w:rsidRPr="00673615">
        <w:rPr>
          <w:rFonts w:ascii="Arial" w:hAnsi="Arial" w:cs="Arial"/>
          <w:b/>
          <w:sz w:val="32"/>
          <w:szCs w:val="32"/>
        </w:rPr>
        <w:t>/Soft</w:t>
      </w:r>
      <w:r w:rsidR="00806556" w:rsidRPr="00673615">
        <w:rPr>
          <w:rFonts w:ascii="Arial" w:hAnsi="Arial" w:cs="Arial"/>
          <w:b/>
          <w:sz w:val="32"/>
          <w:szCs w:val="32"/>
        </w:rPr>
        <w:t xml:space="preserve"> Information </w:t>
      </w:r>
      <w:bookmarkEnd w:id="2"/>
      <w:r w:rsidR="006910A8" w:rsidRPr="00673615">
        <w:rPr>
          <w:rFonts w:ascii="Arial" w:hAnsi="Arial" w:cs="Arial"/>
          <w:b/>
          <w:sz w:val="32"/>
          <w:szCs w:val="32"/>
        </w:rPr>
        <w:t>(confidential)</w:t>
      </w:r>
    </w:p>
    <w:p w14:paraId="0875F364" w14:textId="77777777" w:rsidR="00806556" w:rsidRPr="000A192B" w:rsidRDefault="00806556" w:rsidP="000A192B">
      <w:pPr>
        <w:jc w:val="both"/>
        <w:rPr>
          <w:rFonts w:ascii="Arial" w:hAnsi="Arial" w:cs="Arial"/>
          <w:sz w:val="24"/>
          <w:szCs w:val="24"/>
        </w:rPr>
      </w:pPr>
      <w:r w:rsidRPr="000A192B">
        <w:rPr>
          <w:rFonts w:ascii="Arial" w:hAnsi="Arial" w:cs="Arial"/>
          <w:sz w:val="24"/>
          <w:szCs w:val="24"/>
        </w:rPr>
        <w:t>Any multi-agency information which exists that is additionally sensitive e.g. matters of national security, active surveillance operations etc.</w:t>
      </w:r>
      <w:r w:rsidR="00FC2214" w:rsidRPr="000A192B">
        <w:rPr>
          <w:rFonts w:ascii="Arial" w:hAnsi="Arial" w:cs="Arial"/>
          <w:sz w:val="24"/>
          <w:szCs w:val="24"/>
        </w:rPr>
        <w:t xml:space="preserve"> </w:t>
      </w:r>
      <w:r w:rsidR="00645914">
        <w:rPr>
          <w:rFonts w:ascii="Arial" w:hAnsi="Arial" w:cs="Arial"/>
          <w:sz w:val="24"/>
          <w:szCs w:val="24"/>
        </w:rPr>
        <w:t>o</w:t>
      </w:r>
      <w:r w:rsidR="00FC2214" w:rsidRPr="000A192B">
        <w:rPr>
          <w:rFonts w:ascii="Arial" w:hAnsi="Arial" w:cs="Arial"/>
          <w:sz w:val="24"/>
          <w:szCs w:val="24"/>
        </w:rPr>
        <w:t>r Soft intelligence that is not factual but is relevant</w:t>
      </w:r>
      <w:r w:rsidR="000B0584">
        <w:rPr>
          <w:rFonts w:ascii="Arial" w:hAnsi="Arial" w:cs="Arial"/>
          <w:sz w:val="24"/>
          <w:szCs w:val="24"/>
        </w:rPr>
        <w:t>, e.g.</w:t>
      </w:r>
      <w:r w:rsidR="00FC2214" w:rsidRPr="000A192B">
        <w:rPr>
          <w:rFonts w:ascii="Arial" w:hAnsi="Arial" w:cs="Arial"/>
          <w:sz w:val="24"/>
          <w:szCs w:val="24"/>
        </w:rPr>
        <w:t xml:space="preserve"> reports to the police of frequent visits to the home, possible drug dealing </w:t>
      </w:r>
      <w:r w:rsidR="00046ADB">
        <w:rPr>
          <w:rFonts w:ascii="Arial" w:hAnsi="Arial" w:cs="Arial"/>
          <w:sz w:val="24"/>
          <w:szCs w:val="24"/>
        </w:rPr>
        <w:t xml:space="preserve">etc. </w:t>
      </w:r>
      <w:r w:rsidR="00FC2214" w:rsidRPr="000A192B">
        <w:rPr>
          <w:rFonts w:ascii="Arial" w:hAnsi="Arial" w:cs="Arial"/>
          <w:sz w:val="24"/>
          <w:szCs w:val="24"/>
        </w:rPr>
        <w:t>can be recorded within Guardian to inform decision making within the MASH.</w:t>
      </w:r>
      <w:r w:rsidRPr="000A192B">
        <w:rPr>
          <w:rFonts w:ascii="Arial" w:hAnsi="Arial" w:cs="Arial"/>
          <w:sz w:val="24"/>
          <w:szCs w:val="24"/>
        </w:rPr>
        <w:t xml:space="preserve"> </w:t>
      </w:r>
      <w:r w:rsidR="00FC2214" w:rsidRPr="000A192B">
        <w:rPr>
          <w:rFonts w:ascii="Arial" w:hAnsi="Arial" w:cs="Arial"/>
          <w:sz w:val="24"/>
          <w:szCs w:val="24"/>
        </w:rPr>
        <w:t xml:space="preserve">Sensitive/Soft information will not leave the firewall of the MASH.  </w:t>
      </w:r>
      <w:r w:rsidR="00FC2214" w:rsidRPr="000A192B">
        <w:rPr>
          <w:rFonts w:ascii="Arial" w:hAnsi="Arial" w:cs="Arial"/>
          <w:b/>
          <w:sz w:val="24"/>
          <w:szCs w:val="24"/>
        </w:rPr>
        <w:t xml:space="preserve"> </w:t>
      </w:r>
    </w:p>
    <w:p w14:paraId="3006FB9A" w14:textId="77777777"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The fact that additional sensitive information is available and who has access to it should be recorded on </w:t>
      </w:r>
      <w:r w:rsidR="004B7EFF" w:rsidRPr="000A192B">
        <w:rPr>
          <w:rFonts w:ascii="Arial" w:hAnsi="Arial" w:cs="Arial"/>
          <w:sz w:val="24"/>
          <w:szCs w:val="24"/>
        </w:rPr>
        <w:t xml:space="preserve">Guardian clearly </w:t>
      </w:r>
      <w:r w:rsidR="00FC2214" w:rsidRPr="000A192B">
        <w:rPr>
          <w:rFonts w:ascii="Arial" w:hAnsi="Arial" w:cs="Arial"/>
          <w:sz w:val="24"/>
          <w:szCs w:val="24"/>
        </w:rPr>
        <w:t xml:space="preserve">by partners </w:t>
      </w:r>
      <w:r w:rsidRPr="000A192B">
        <w:rPr>
          <w:rFonts w:ascii="Arial" w:hAnsi="Arial" w:cs="Arial"/>
          <w:sz w:val="24"/>
          <w:szCs w:val="24"/>
        </w:rPr>
        <w:t xml:space="preserve">to enable assessment </w:t>
      </w:r>
      <w:r w:rsidR="00E620DF">
        <w:rPr>
          <w:rFonts w:ascii="Arial" w:hAnsi="Arial" w:cs="Arial"/>
          <w:sz w:val="24"/>
          <w:szCs w:val="24"/>
        </w:rPr>
        <w:t>Social W</w:t>
      </w:r>
      <w:r w:rsidRPr="000A192B">
        <w:rPr>
          <w:rFonts w:ascii="Arial" w:hAnsi="Arial" w:cs="Arial"/>
          <w:sz w:val="24"/>
          <w:szCs w:val="24"/>
        </w:rPr>
        <w:t>orkers to gain that additional information as part of their assessment</w:t>
      </w:r>
      <w:r w:rsidR="004B7EFF" w:rsidRPr="000A192B">
        <w:rPr>
          <w:rFonts w:ascii="Arial" w:hAnsi="Arial" w:cs="Arial"/>
          <w:sz w:val="24"/>
          <w:szCs w:val="24"/>
        </w:rPr>
        <w:t xml:space="preserve"> from the specific professionals</w:t>
      </w:r>
      <w:r w:rsidR="00FC2214" w:rsidRPr="000A192B">
        <w:rPr>
          <w:rFonts w:ascii="Arial" w:hAnsi="Arial" w:cs="Arial"/>
          <w:sz w:val="24"/>
          <w:szCs w:val="24"/>
        </w:rPr>
        <w:t xml:space="preserve"> mentioned</w:t>
      </w:r>
      <w:r w:rsidRPr="000A192B">
        <w:rPr>
          <w:rFonts w:ascii="Arial" w:hAnsi="Arial" w:cs="Arial"/>
          <w:sz w:val="24"/>
          <w:szCs w:val="24"/>
        </w:rPr>
        <w:t>,</w:t>
      </w:r>
      <w:r w:rsidR="004B7EFF" w:rsidRPr="000A192B">
        <w:rPr>
          <w:rFonts w:ascii="Arial" w:hAnsi="Arial" w:cs="Arial"/>
          <w:sz w:val="24"/>
          <w:szCs w:val="24"/>
        </w:rPr>
        <w:t xml:space="preserve"> </w:t>
      </w:r>
      <w:r w:rsidRPr="000A192B">
        <w:rPr>
          <w:rFonts w:ascii="Arial" w:hAnsi="Arial" w:cs="Arial"/>
          <w:sz w:val="24"/>
          <w:szCs w:val="24"/>
        </w:rPr>
        <w:t>no</w:t>
      </w:r>
      <w:r w:rsidR="004B7EFF" w:rsidRPr="000A192B">
        <w:rPr>
          <w:rFonts w:ascii="Arial" w:hAnsi="Arial" w:cs="Arial"/>
          <w:sz w:val="24"/>
          <w:szCs w:val="24"/>
        </w:rPr>
        <w:t>t from the MASH information shared when sent out for assessment.</w:t>
      </w:r>
      <w:r w:rsidRPr="000A192B">
        <w:rPr>
          <w:rFonts w:ascii="Arial" w:hAnsi="Arial" w:cs="Arial"/>
          <w:color w:val="FF0000"/>
          <w:sz w:val="24"/>
          <w:szCs w:val="24"/>
        </w:rPr>
        <w:t xml:space="preserve"> </w:t>
      </w:r>
    </w:p>
    <w:p w14:paraId="16EF063C" w14:textId="77777777" w:rsidR="00FD4F62" w:rsidRDefault="00C614CB" w:rsidP="00FD4F62">
      <w:pPr>
        <w:pStyle w:val="Heading1"/>
        <w:spacing w:before="0" w:after="252" w:line="249" w:lineRule="auto"/>
        <w:ind w:right="957"/>
        <w:rPr>
          <w:rFonts w:ascii="Arial" w:hAnsi="Arial" w:cs="Arial"/>
          <w:b/>
          <w:color w:val="auto"/>
        </w:rPr>
      </w:pPr>
      <w:bookmarkStart w:id="3" w:name="_Toc25428"/>
      <w:r>
        <w:rPr>
          <w:rFonts w:ascii="Arial" w:hAnsi="Arial" w:cs="Arial"/>
          <w:b/>
          <w:color w:val="auto"/>
        </w:rPr>
        <w:t xml:space="preserve">12. </w:t>
      </w:r>
      <w:r w:rsidR="00806556" w:rsidRPr="00C614CB">
        <w:rPr>
          <w:rFonts w:ascii="Arial" w:hAnsi="Arial" w:cs="Arial"/>
          <w:b/>
          <w:color w:val="auto"/>
        </w:rPr>
        <w:t xml:space="preserve">Repeat Referrals  </w:t>
      </w:r>
      <w:bookmarkEnd w:id="3"/>
    </w:p>
    <w:p w14:paraId="6ACEE39E" w14:textId="77777777" w:rsidR="00806556" w:rsidRPr="000A192B" w:rsidRDefault="00806556" w:rsidP="000A192B">
      <w:pPr>
        <w:jc w:val="both"/>
        <w:rPr>
          <w:rFonts w:ascii="Arial" w:hAnsi="Arial" w:cs="Arial"/>
          <w:b/>
          <w:sz w:val="24"/>
          <w:szCs w:val="24"/>
        </w:rPr>
      </w:pPr>
      <w:r w:rsidRPr="000A192B">
        <w:rPr>
          <w:rFonts w:ascii="Arial" w:hAnsi="Arial" w:cs="Arial"/>
          <w:sz w:val="24"/>
          <w:szCs w:val="24"/>
        </w:rPr>
        <w:t xml:space="preserve">If a referral has previously been processed by the MASH at Stage 2, this will be stated in the request for multi-agency information sharing. This should include the date of the previous referral when the previous information was shared as part of the MASH process. This will allow multiagency partners to retrieve the information that was shared previously in order that this can </w:t>
      </w:r>
      <w:r w:rsidR="00FC2214" w:rsidRPr="000A192B">
        <w:rPr>
          <w:rFonts w:ascii="Arial" w:hAnsi="Arial" w:cs="Arial"/>
          <w:sz w:val="24"/>
          <w:szCs w:val="24"/>
        </w:rPr>
        <w:t xml:space="preserve">be </w:t>
      </w:r>
      <w:r w:rsidRPr="000A192B">
        <w:rPr>
          <w:rFonts w:ascii="Arial" w:hAnsi="Arial" w:cs="Arial"/>
          <w:sz w:val="24"/>
          <w:szCs w:val="24"/>
        </w:rPr>
        <w:t xml:space="preserve">added to and updated with any additional information that has come to light since the last request for information. This is intended to reduce duplication of work for all multi-agency partner agencies.  </w:t>
      </w:r>
    </w:p>
    <w:p w14:paraId="1DFF0A9A" w14:textId="77777777" w:rsidR="00806556" w:rsidRPr="00FD4F62" w:rsidRDefault="00C614CB" w:rsidP="00FD4F62">
      <w:pPr>
        <w:spacing w:after="276" w:line="256" w:lineRule="auto"/>
        <w:rPr>
          <w:rFonts w:ascii="Arial" w:hAnsi="Arial" w:cs="Arial"/>
          <w:sz w:val="32"/>
          <w:szCs w:val="32"/>
        </w:rPr>
      </w:pPr>
      <w:bookmarkStart w:id="4" w:name="_Toc25429"/>
      <w:r w:rsidRPr="00FD4F62">
        <w:rPr>
          <w:rFonts w:ascii="Arial" w:hAnsi="Arial" w:cs="Arial"/>
          <w:b/>
          <w:sz w:val="32"/>
          <w:szCs w:val="32"/>
        </w:rPr>
        <w:t xml:space="preserve">13. </w:t>
      </w:r>
      <w:r w:rsidR="00806556" w:rsidRPr="00FD4F62">
        <w:rPr>
          <w:rFonts w:ascii="Arial" w:hAnsi="Arial" w:cs="Arial"/>
          <w:b/>
          <w:sz w:val="32"/>
          <w:szCs w:val="32"/>
        </w:rPr>
        <w:t>Review, Decision Making, Transfer and</w:t>
      </w:r>
      <w:r w:rsidRPr="00FD4F62">
        <w:rPr>
          <w:rFonts w:ascii="Arial" w:hAnsi="Arial" w:cs="Arial"/>
          <w:b/>
          <w:sz w:val="32"/>
          <w:szCs w:val="32"/>
        </w:rPr>
        <w:t xml:space="preserve"> </w:t>
      </w:r>
      <w:r w:rsidR="00806556" w:rsidRPr="00FD4F62">
        <w:rPr>
          <w:rFonts w:ascii="Arial" w:hAnsi="Arial" w:cs="Arial"/>
          <w:b/>
          <w:sz w:val="32"/>
          <w:szCs w:val="32"/>
        </w:rPr>
        <w:t xml:space="preserve">Feedback  </w:t>
      </w:r>
      <w:bookmarkEnd w:id="4"/>
    </w:p>
    <w:p w14:paraId="5C46867E" w14:textId="77777777"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The information and recommendation from multi-agency partners will be collated and analysed by </w:t>
      </w:r>
      <w:r w:rsidR="006910A8" w:rsidRPr="000A192B">
        <w:rPr>
          <w:rFonts w:ascii="Arial" w:hAnsi="Arial" w:cs="Arial"/>
          <w:sz w:val="24"/>
          <w:szCs w:val="24"/>
        </w:rPr>
        <w:t>the decision maker</w:t>
      </w:r>
      <w:r w:rsidRPr="000A192B">
        <w:rPr>
          <w:rFonts w:ascii="Arial" w:hAnsi="Arial" w:cs="Arial"/>
          <w:sz w:val="24"/>
          <w:szCs w:val="24"/>
        </w:rPr>
        <w:t xml:space="preserve">. The </w:t>
      </w:r>
      <w:r w:rsidR="006910A8" w:rsidRPr="000A192B">
        <w:rPr>
          <w:rFonts w:ascii="Arial" w:hAnsi="Arial" w:cs="Arial"/>
          <w:sz w:val="24"/>
          <w:szCs w:val="24"/>
        </w:rPr>
        <w:t>decision maker</w:t>
      </w:r>
      <w:r w:rsidRPr="000A192B">
        <w:rPr>
          <w:rFonts w:ascii="Arial" w:hAnsi="Arial" w:cs="Arial"/>
          <w:sz w:val="24"/>
          <w:szCs w:val="24"/>
        </w:rPr>
        <w:t xml:space="preserve"> will take all of the available multi-agency information and intelligence into account and analyse this in the context of any previous history and the current referral circumstances. The </w:t>
      </w:r>
      <w:r w:rsidR="006910A8" w:rsidRPr="000A192B">
        <w:rPr>
          <w:rFonts w:ascii="Arial" w:hAnsi="Arial" w:cs="Arial"/>
          <w:sz w:val="24"/>
          <w:szCs w:val="24"/>
        </w:rPr>
        <w:t>decision maker</w:t>
      </w:r>
      <w:r w:rsidRPr="000A192B">
        <w:rPr>
          <w:rFonts w:ascii="Arial" w:hAnsi="Arial" w:cs="Arial"/>
          <w:sz w:val="24"/>
          <w:szCs w:val="24"/>
        </w:rPr>
        <w:t xml:space="preserve"> will record their analysis, provide a recommended outcome and explain the rationale for this on the </w:t>
      </w:r>
      <w:r w:rsidR="003F6E2F" w:rsidRPr="000A192B">
        <w:rPr>
          <w:rFonts w:ascii="Arial" w:hAnsi="Arial" w:cs="Arial"/>
          <w:sz w:val="24"/>
          <w:szCs w:val="24"/>
        </w:rPr>
        <w:t xml:space="preserve">child’s contact form within </w:t>
      </w:r>
      <w:r w:rsidR="00046ADB">
        <w:rPr>
          <w:rFonts w:ascii="Arial" w:hAnsi="Arial" w:cs="Arial"/>
          <w:sz w:val="24"/>
          <w:szCs w:val="24"/>
        </w:rPr>
        <w:t>CareFirst</w:t>
      </w:r>
      <w:r w:rsidR="00046ADB" w:rsidRPr="000A192B">
        <w:rPr>
          <w:rFonts w:ascii="Arial" w:hAnsi="Arial" w:cs="Arial"/>
          <w:sz w:val="24"/>
          <w:szCs w:val="24"/>
        </w:rPr>
        <w:t xml:space="preserve"> </w:t>
      </w:r>
      <w:r w:rsidRPr="000A192B">
        <w:rPr>
          <w:rFonts w:ascii="Arial" w:hAnsi="Arial" w:cs="Arial"/>
          <w:sz w:val="24"/>
          <w:szCs w:val="24"/>
        </w:rPr>
        <w:t xml:space="preserve">for consideration by the </w:t>
      </w:r>
      <w:r w:rsidR="00E620DF">
        <w:rPr>
          <w:rFonts w:ascii="Arial" w:hAnsi="Arial" w:cs="Arial"/>
          <w:sz w:val="24"/>
          <w:szCs w:val="24"/>
        </w:rPr>
        <w:t>social care T</w:t>
      </w:r>
      <w:r w:rsidRPr="000A192B">
        <w:rPr>
          <w:rFonts w:ascii="Arial" w:hAnsi="Arial" w:cs="Arial"/>
          <w:sz w:val="24"/>
          <w:szCs w:val="24"/>
        </w:rPr>
        <w:t xml:space="preserve">eam </w:t>
      </w:r>
      <w:r w:rsidR="00E620DF">
        <w:rPr>
          <w:rFonts w:ascii="Arial" w:hAnsi="Arial" w:cs="Arial"/>
          <w:sz w:val="24"/>
          <w:szCs w:val="24"/>
        </w:rPr>
        <w:t>M</w:t>
      </w:r>
      <w:r w:rsidRPr="000A192B">
        <w:rPr>
          <w:rFonts w:ascii="Arial" w:hAnsi="Arial" w:cs="Arial"/>
          <w:sz w:val="24"/>
          <w:szCs w:val="24"/>
        </w:rPr>
        <w:t xml:space="preserve">anager.  </w:t>
      </w:r>
    </w:p>
    <w:p w14:paraId="18A273BB" w14:textId="77777777"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Upon receipt of the above information the Team Manager will: </w:t>
      </w:r>
    </w:p>
    <w:p w14:paraId="2B3E8C40" w14:textId="77777777" w:rsidR="00806556" w:rsidRPr="00E620DF" w:rsidRDefault="00806556" w:rsidP="00FD4F62">
      <w:pPr>
        <w:pStyle w:val="ListParagraph"/>
        <w:numPr>
          <w:ilvl w:val="0"/>
          <w:numId w:val="19"/>
        </w:numPr>
        <w:spacing w:after="284"/>
        <w:ind w:right="1245"/>
        <w:rPr>
          <w:rFonts w:ascii="Arial" w:hAnsi="Arial" w:cs="Arial"/>
          <w:sz w:val="24"/>
          <w:szCs w:val="24"/>
        </w:rPr>
      </w:pPr>
      <w:r w:rsidRPr="00FD4F62">
        <w:rPr>
          <w:rFonts w:ascii="Arial" w:hAnsi="Arial" w:cs="Arial"/>
          <w:sz w:val="24"/>
          <w:szCs w:val="24"/>
        </w:rPr>
        <w:t>Ensure</w:t>
      </w:r>
      <w:r w:rsidR="003F6E2F" w:rsidRPr="00FD4F62">
        <w:rPr>
          <w:rFonts w:ascii="Arial" w:hAnsi="Arial" w:cs="Arial"/>
          <w:sz w:val="24"/>
          <w:szCs w:val="24"/>
        </w:rPr>
        <w:t xml:space="preserve"> </w:t>
      </w:r>
      <w:r w:rsidRPr="00FD4F62">
        <w:rPr>
          <w:rFonts w:ascii="Arial" w:hAnsi="Arial" w:cs="Arial"/>
          <w:sz w:val="24"/>
          <w:szCs w:val="24"/>
        </w:rPr>
        <w:t xml:space="preserve">that </w:t>
      </w:r>
      <w:r w:rsidR="003F6E2F" w:rsidRPr="00FD4F62">
        <w:rPr>
          <w:rFonts w:ascii="Arial" w:hAnsi="Arial" w:cs="Arial"/>
          <w:sz w:val="24"/>
          <w:szCs w:val="24"/>
        </w:rPr>
        <w:t>the child’s record information is</w:t>
      </w:r>
      <w:r w:rsidRPr="00FD4F62">
        <w:rPr>
          <w:rFonts w:ascii="Arial" w:hAnsi="Arial" w:cs="Arial"/>
          <w:sz w:val="24"/>
          <w:szCs w:val="24"/>
        </w:rPr>
        <w:t xml:space="preserve"> comprehensive and of a good standard </w:t>
      </w:r>
      <w:r w:rsidR="006910A8" w:rsidRPr="00FD4F62">
        <w:rPr>
          <w:rFonts w:ascii="Arial" w:hAnsi="Arial" w:cs="Arial"/>
          <w:sz w:val="24"/>
          <w:szCs w:val="24"/>
        </w:rPr>
        <w:t>in line with the MASH Northamptonshire practi</w:t>
      </w:r>
      <w:r w:rsidR="00645914">
        <w:rPr>
          <w:rFonts w:ascii="Arial" w:hAnsi="Arial" w:cs="Arial"/>
          <w:sz w:val="24"/>
          <w:szCs w:val="24"/>
        </w:rPr>
        <w:t>c</w:t>
      </w:r>
      <w:r w:rsidR="006910A8" w:rsidRPr="00FD4F62">
        <w:rPr>
          <w:rFonts w:ascii="Arial" w:hAnsi="Arial" w:cs="Arial"/>
          <w:sz w:val="24"/>
          <w:szCs w:val="24"/>
        </w:rPr>
        <w:t xml:space="preserve">e standards. </w:t>
      </w:r>
      <w:r w:rsidR="00E620DF">
        <w:rPr>
          <w:rFonts w:ascii="Arial" w:hAnsi="Arial" w:cs="Arial"/>
          <w:sz w:val="24"/>
          <w:szCs w:val="24"/>
        </w:rPr>
        <w:t xml:space="preserve">The document can be found as </w:t>
      </w:r>
      <w:r w:rsidR="009321B1" w:rsidRPr="00E620DF">
        <w:rPr>
          <w:rFonts w:ascii="Arial" w:hAnsi="Arial" w:cs="Arial"/>
          <w:sz w:val="24"/>
          <w:szCs w:val="24"/>
        </w:rPr>
        <w:t>Appendix D</w:t>
      </w:r>
      <w:r w:rsidR="00E620DF">
        <w:rPr>
          <w:rFonts w:ascii="Arial" w:hAnsi="Arial" w:cs="Arial"/>
          <w:sz w:val="24"/>
          <w:szCs w:val="24"/>
        </w:rPr>
        <w:t>.</w:t>
      </w:r>
    </w:p>
    <w:p w14:paraId="19973963" w14:textId="77777777" w:rsidR="00806556" w:rsidRDefault="00806556" w:rsidP="00FD4F62">
      <w:pPr>
        <w:pStyle w:val="ListParagraph"/>
        <w:numPr>
          <w:ilvl w:val="0"/>
          <w:numId w:val="19"/>
        </w:numPr>
        <w:spacing w:after="284"/>
        <w:ind w:right="1245"/>
        <w:rPr>
          <w:rFonts w:ascii="Arial" w:hAnsi="Arial" w:cs="Arial"/>
          <w:sz w:val="24"/>
          <w:szCs w:val="24"/>
        </w:rPr>
      </w:pPr>
      <w:r w:rsidRPr="00FD4F62">
        <w:rPr>
          <w:rFonts w:ascii="Arial" w:hAnsi="Arial" w:cs="Arial"/>
          <w:sz w:val="24"/>
          <w:szCs w:val="24"/>
        </w:rPr>
        <w:t xml:space="preserve">Ensure that the </w:t>
      </w:r>
      <w:r w:rsidR="00046ADB">
        <w:rPr>
          <w:rFonts w:ascii="Arial" w:hAnsi="Arial" w:cs="Arial"/>
          <w:sz w:val="24"/>
          <w:szCs w:val="24"/>
        </w:rPr>
        <w:t>contact</w:t>
      </w:r>
      <w:r w:rsidR="00046ADB" w:rsidRPr="00FD4F62">
        <w:rPr>
          <w:rFonts w:ascii="Arial" w:hAnsi="Arial" w:cs="Arial"/>
          <w:sz w:val="24"/>
          <w:szCs w:val="24"/>
        </w:rPr>
        <w:t xml:space="preserve"> </w:t>
      </w:r>
      <w:r w:rsidRPr="00FD4F62">
        <w:rPr>
          <w:rFonts w:ascii="Arial" w:hAnsi="Arial" w:cs="Arial"/>
          <w:sz w:val="24"/>
          <w:szCs w:val="24"/>
        </w:rPr>
        <w:t>contains a clear analysis and rationale for the recommended outcome</w:t>
      </w:r>
      <w:r w:rsidR="00046ADB">
        <w:rPr>
          <w:rFonts w:ascii="Arial" w:hAnsi="Arial" w:cs="Arial"/>
          <w:sz w:val="24"/>
          <w:szCs w:val="24"/>
        </w:rPr>
        <w:t>.</w:t>
      </w:r>
      <w:r w:rsidRPr="00FD4F62">
        <w:rPr>
          <w:rFonts w:ascii="Arial" w:hAnsi="Arial" w:cs="Arial"/>
          <w:sz w:val="24"/>
          <w:szCs w:val="24"/>
        </w:rPr>
        <w:t xml:space="preserve"> </w:t>
      </w:r>
    </w:p>
    <w:p w14:paraId="59813F0A" w14:textId="77777777" w:rsidR="003F6E2F" w:rsidRDefault="00E620DF" w:rsidP="00FD4F62">
      <w:pPr>
        <w:pStyle w:val="ListParagraph"/>
        <w:numPr>
          <w:ilvl w:val="0"/>
          <w:numId w:val="19"/>
        </w:numPr>
        <w:spacing w:after="284"/>
        <w:ind w:right="1245"/>
        <w:rPr>
          <w:rFonts w:ascii="Arial" w:hAnsi="Arial" w:cs="Arial"/>
          <w:sz w:val="24"/>
          <w:szCs w:val="24"/>
        </w:rPr>
      </w:pPr>
      <w:r>
        <w:rPr>
          <w:rFonts w:ascii="Arial" w:hAnsi="Arial" w:cs="Arial"/>
          <w:sz w:val="24"/>
          <w:szCs w:val="24"/>
        </w:rPr>
        <w:t>Review the Social W</w:t>
      </w:r>
      <w:r w:rsidR="00806556" w:rsidRPr="00FD4F62">
        <w:rPr>
          <w:rFonts w:ascii="Arial" w:hAnsi="Arial" w:cs="Arial"/>
          <w:sz w:val="24"/>
          <w:szCs w:val="24"/>
        </w:rPr>
        <w:t xml:space="preserve">orker’s recommended outcome and agree with this or take further action to challenge and reconcile any difference of opinion. </w:t>
      </w:r>
    </w:p>
    <w:p w14:paraId="4E5C45B0" w14:textId="77777777" w:rsidR="00FD4F62" w:rsidRDefault="003F6E2F" w:rsidP="00FD4F62">
      <w:pPr>
        <w:pStyle w:val="ListParagraph"/>
        <w:numPr>
          <w:ilvl w:val="0"/>
          <w:numId w:val="19"/>
        </w:numPr>
        <w:spacing w:after="284"/>
        <w:ind w:right="1245"/>
        <w:rPr>
          <w:rFonts w:ascii="Arial" w:hAnsi="Arial" w:cs="Arial"/>
          <w:sz w:val="24"/>
          <w:szCs w:val="24"/>
        </w:rPr>
      </w:pPr>
      <w:r w:rsidRPr="00FD4F62">
        <w:rPr>
          <w:rFonts w:ascii="Arial" w:hAnsi="Arial" w:cs="Arial"/>
          <w:sz w:val="24"/>
          <w:szCs w:val="24"/>
        </w:rPr>
        <w:t>If in agreement with the Social worker</w:t>
      </w:r>
      <w:r w:rsidR="00645914">
        <w:rPr>
          <w:rFonts w:ascii="Arial" w:hAnsi="Arial" w:cs="Arial"/>
          <w:sz w:val="24"/>
          <w:szCs w:val="24"/>
        </w:rPr>
        <w:t>'</w:t>
      </w:r>
      <w:r w:rsidRPr="00FD4F62">
        <w:rPr>
          <w:rFonts w:ascii="Arial" w:hAnsi="Arial" w:cs="Arial"/>
          <w:sz w:val="24"/>
          <w:szCs w:val="24"/>
        </w:rPr>
        <w:t>s decision</w:t>
      </w:r>
      <w:r w:rsidR="00046ADB">
        <w:rPr>
          <w:rFonts w:ascii="Arial" w:hAnsi="Arial" w:cs="Arial"/>
          <w:sz w:val="24"/>
          <w:szCs w:val="24"/>
        </w:rPr>
        <w:t>,</w:t>
      </w:r>
      <w:r w:rsidRPr="00FD4F62">
        <w:rPr>
          <w:rFonts w:ascii="Arial" w:hAnsi="Arial" w:cs="Arial"/>
          <w:sz w:val="24"/>
          <w:szCs w:val="24"/>
        </w:rPr>
        <w:t xml:space="preserve"> convert the </w:t>
      </w:r>
      <w:r w:rsidR="00046ADB">
        <w:rPr>
          <w:rFonts w:ascii="Arial" w:hAnsi="Arial" w:cs="Arial"/>
          <w:sz w:val="24"/>
          <w:szCs w:val="24"/>
        </w:rPr>
        <w:t>CareFirst</w:t>
      </w:r>
      <w:r w:rsidR="00046ADB" w:rsidRPr="00FD4F62">
        <w:rPr>
          <w:rFonts w:ascii="Arial" w:hAnsi="Arial" w:cs="Arial"/>
          <w:sz w:val="24"/>
          <w:szCs w:val="24"/>
        </w:rPr>
        <w:t xml:space="preserve"> </w:t>
      </w:r>
      <w:r w:rsidR="00046ADB">
        <w:rPr>
          <w:rFonts w:ascii="Arial" w:hAnsi="Arial" w:cs="Arial"/>
          <w:sz w:val="24"/>
          <w:szCs w:val="24"/>
        </w:rPr>
        <w:t>contact</w:t>
      </w:r>
      <w:r w:rsidR="00046ADB" w:rsidRPr="00FD4F62">
        <w:rPr>
          <w:rFonts w:ascii="Arial" w:hAnsi="Arial" w:cs="Arial"/>
          <w:sz w:val="24"/>
          <w:szCs w:val="24"/>
        </w:rPr>
        <w:t xml:space="preserve"> </w:t>
      </w:r>
      <w:r w:rsidRPr="00FD4F62">
        <w:rPr>
          <w:rFonts w:ascii="Arial" w:hAnsi="Arial" w:cs="Arial"/>
          <w:sz w:val="24"/>
          <w:szCs w:val="24"/>
        </w:rPr>
        <w:t xml:space="preserve">to a referral. </w:t>
      </w:r>
    </w:p>
    <w:p w14:paraId="44EA4FB9" w14:textId="77777777" w:rsidR="00806556" w:rsidRPr="00FD4F62" w:rsidRDefault="00806556" w:rsidP="00FD4F62">
      <w:pPr>
        <w:pStyle w:val="ListParagraph"/>
        <w:numPr>
          <w:ilvl w:val="0"/>
          <w:numId w:val="19"/>
        </w:numPr>
        <w:spacing w:after="284"/>
        <w:ind w:right="1245"/>
        <w:rPr>
          <w:rFonts w:ascii="Arial" w:hAnsi="Arial" w:cs="Arial"/>
          <w:sz w:val="24"/>
          <w:szCs w:val="24"/>
        </w:rPr>
      </w:pPr>
      <w:r w:rsidRPr="00FD4F62">
        <w:rPr>
          <w:rFonts w:ascii="Arial" w:hAnsi="Arial" w:cs="Arial"/>
          <w:sz w:val="24"/>
          <w:szCs w:val="24"/>
        </w:rPr>
        <w:t>Ensure that the referral is sent to the appropriate operational team</w:t>
      </w:r>
      <w:r w:rsidR="00645914">
        <w:rPr>
          <w:rFonts w:ascii="Arial" w:hAnsi="Arial" w:cs="Arial"/>
          <w:sz w:val="24"/>
          <w:szCs w:val="24"/>
        </w:rPr>
        <w:t>/service</w:t>
      </w:r>
      <w:r w:rsidRPr="00FD4F62">
        <w:rPr>
          <w:rFonts w:ascii="Arial" w:hAnsi="Arial" w:cs="Arial"/>
          <w:sz w:val="24"/>
          <w:szCs w:val="24"/>
        </w:rPr>
        <w:t xml:space="preserve"> for the </w:t>
      </w:r>
      <w:r w:rsidR="003F6E2F" w:rsidRPr="00FD4F62">
        <w:rPr>
          <w:rFonts w:ascii="Arial" w:hAnsi="Arial" w:cs="Arial"/>
          <w:sz w:val="24"/>
          <w:szCs w:val="24"/>
        </w:rPr>
        <w:t>agreed</w:t>
      </w:r>
      <w:r w:rsidRPr="00FD4F62">
        <w:rPr>
          <w:rFonts w:ascii="Arial" w:hAnsi="Arial" w:cs="Arial"/>
          <w:sz w:val="24"/>
          <w:szCs w:val="24"/>
        </w:rPr>
        <w:t xml:space="preserve"> action to be taken. </w:t>
      </w:r>
    </w:p>
    <w:p w14:paraId="6C013D6D" w14:textId="77777777" w:rsidR="00FD4F62" w:rsidRPr="00806556" w:rsidRDefault="00C614CB" w:rsidP="00806556">
      <w:pPr>
        <w:spacing w:after="266"/>
        <w:ind w:right="1245"/>
        <w:rPr>
          <w:rFonts w:ascii="Arial" w:hAnsi="Arial" w:cs="Arial"/>
          <w:sz w:val="24"/>
          <w:szCs w:val="24"/>
        </w:rPr>
      </w:pPr>
      <w:r>
        <w:rPr>
          <w:rFonts w:ascii="Arial" w:hAnsi="Arial" w:cs="Arial"/>
          <w:sz w:val="24"/>
          <w:szCs w:val="24"/>
        </w:rPr>
        <w:t xml:space="preserve"> </w:t>
      </w:r>
      <w:r w:rsidR="00806556" w:rsidRPr="00806556">
        <w:rPr>
          <w:rFonts w:ascii="Arial" w:hAnsi="Arial" w:cs="Arial"/>
          <w:sz w:val="24"/>
          <w:szCs w:val="24"/>
        </w:rPr>
        <w:t xml:space="preserve">Possible outcomes at this stage are as follows: </w:t>
      </w:r>
    </w:p>
    <w:p w14:paraId="069E7AE8" w14:textId="77777777" w:rsidR="00806556" w:rsidRDefault="00806556" w:rsidP="00FD4F62">
      <w:pPr>
        <w:numPr>
          <w:ilvl w:val="0"/>
          <w:numId w:val="9"/>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If the threshold for social care intervention is not met - </w:t>
      </w:r>
      <w:r w:rsidR="00046ADB">
        <w:rPr>
          <w:rFonts w:ascii="Arial" w:hAnsi="Arial" w:cs="Arial"/>
          <w:sz w:val="24"/>
          <w:szCs w:val="24"/>
        </w:rPr>
        <w:t>no</w:t>
      </w:r>
      <w:r w:rsidR="00046ADB" w:rsidRPr="00806556">
        <w:rPr>
          <w:rFonts w:ascii="Arial" w:hAnsi="Arial" w:cs="Arial"/>
          <w:sz w:val="24"/>
          <w:szCs w:val="24"/>
        </w:rPr>
        <w:t xml:space="preserve"> </w:t>
      </w:r>
      <w:r w:rsidRPr="00806556">
        <w:rPr>
          <w:rFonts w:ascii="Arial" w:hAnsi="Arial" w:cs="Arial"/>
          <w:sz w:val="24"/>
          <w:szCs w:val="24"/>
        </w:rPr>
        <w:t>further action will be taken and the c</w:t>
      </w:r>
      <w:r w:rsidR="00B54900">
        <w:rPr>
          <w:rFonts w:ascii="Arial" w:hAnsi="Arial" w:cs="Arial"/>
          <w:sz w:val="24"/>
          <w:szCs w:val="24"/>
        </w:rPr>
        <w:t>ontact</w:t>
      </w:r>
      <w:r w:rsidRPr="00806556">
        <w:rPr>
          <w:rFonts w:ascii="Arial" w:hAnsi="Arial" w:cs="Arial"/>
          <w:sz w:val="24"/>
          <w:szCs w:val="24"/>
        </w:rPr>
        <w:t xml:space="preserve"> will be closed</w:t>
      </w:r>
      <w:r w:rsidR="00B54900">
        <w:rPr>
          <w:rFonts w:ascii="Arial" w:hAnsi="Arial" w:cs="Arial"/>
          <w:sz w:val="24"/>
          <w:szCs w:val="24"/>
        </w:rPr>
        <w:t xml:space="preserve"> within the MASH</w:t>
      </w:r>
      <w:r w:rsidRPr="00806556">
        <w:rPr>
          <w:rFonts w:ascii="Arial" w:hAnsi="Arial" w:cs="Arial"/>
          <w:sz w:val="24"/>
          <w:szCs w:val="24"/>
        </w:rPr>
        <w:t xml:space="preserve">.  </w:t>
      </w:r>
    </w:p>
    <w:p w14:paraId="08DDD6F3" w14:textId="77777777" w:rsidR="00806556" w:rsidRPr="00FD4F62" w:rsidRDefault="00806556" w:rsidP="00FD4F62">
      <w:pPr>
        <w:numPr>
          <w:ilvl w:val="0"/>
          <w:numId w:val="9"/>
        </w:numPr>
        <w:spacing w:after="11" w:line="247" w:lineRule="auto"/>
        <w:ind w:left="1404" w:right="1245" w:hanging="425"/>
        <w:jc w:val="both"/>
        <w:rPr>
          <w:rFonts w:ascii="Arial" w:hAnsi="Arial" w:cs="Arial"/>
          <w:sz w:val="24"/>
          <w:szCs w:val="24"/>
        </w:rPr>
      </w:pPr>
      <w:r w:rsidRPr="00FD4F62">
        <w:rPr>
          <w:rFonts w:ascii="Arial" w:hAnsi="Arial" w:cs="Arial"/>
          <w:sz w:val="24"/>
          <w:szCs w:val="24"/>
        </w:rPr>
        <w:t xml:space="preserve">If the threshold for social care intervention is not met but the child and family may benefit from </w:t>
      </w:r>
      <w:r w:rsidR="00B54900" w:rsidRPr="00FD4F62">
        <w:rPr>
          <w:rFonts w:ascii="Arial" w:hAnsi="Arial" w:cs="Arial"/>
          <w:sz w:val="24"/>
          <w:szCs w:val="24"/>
        </w:rPr>
        <w:t>e</w:t>
      </w:r>
      <w:r w:rsidRPr="00FD4F62">
        <w:rPr>
          <w:rFonts w:ascii="Arial" w:hAnsi="Arial" w:cs="Arial"/>
          <w:sz w:val="24"/>
          <w:szCs w:val="24"/>
        </w:rPr>
        <w:t xml:space="preserve">arly </w:t>
      </w:r>
      <w:r w:rsidR="00B54900" w:rsidRPr="00FD4F62">
        <w:rPr>
          <w:rFonts w:ascii="Arial" w:hAnsi="Arial" w:cs="Arial"/>
          <w:sz w:val="24"/>
          <w:szCs w:val="24"/>
        </w:rPr>
        <w:t>h</w:t>
      </w:r>
      <w:r w:rsidRPr="00FD4F62">
        <w:rPr>
          <w:rFonts w:ascii="Arial" w:hAnsi="Arial" w:cs="Arial"/>
          <w:sz w:val="24"/>
          <w:szCs w:val="24"/>
        </w:rPr>
        <w:t xml:space="preserve">elp </w:t>
      </w:r>
      <w:r w:rsidR="00B54900" w:rsidRPr="00FD4F62">
        <w:rPr>
          <w:rFonts w:ascii="Arial" w:hAnsi="Arial" w:cs="Arial"/>
          <w:sz w:val="24"/>
          <w:szCs w:val="24"/>
        </w:rPr>
        <w:t>s</w:t>
      </w:r>
      <w:r w:rsidRPr="00FD4F62">
        <w:rPr>
          <w:rFonts w:ascii="Arial" w:hAnsi="Arial" w:cs="Arial"/>
          <w:sz w:val="24"/>
          <w:szCs w:val="24"/>
        </w:rPr>
        <w:t>upport</w:t>
      </w:r>
      <w:r w:rsidR="00645914">
        <w:rPr>
          <w:rFonts w:ascii="Arial" w:hAnsi="Arial" w:cs="Arial"/>
          <w:sz w:val="24"/>
          <w:szCs w:val="24"/>
        </w:rPr>
        <w:t xml:space="preserve">, the contact is sent to </w:t>
      </w:r>
      <w:r w:rsidR="00576B98">
        <w:rPr>
          <w:rFonts w:ascii="Arial" w:hAnsi="Arial" w:cs="Arial"/>
          <w:sz w:val="24"/>
          <w:szCs w:val="24"/>
        </w:rPr>
        <w:t>Partnership Support</w:t>
      </w:r>
      <w:r w:rsidR="002751D5">
        <w:rPr>
          <w:rFonts w:ascii="Arial" w:hAnsi="Arial" w:cs="Arial"/>
          <w:sz w:val="24"/>
          <w:szCs w:val="24"/>
        </w:rPr>
        <w:t xml:space="preserve"> to </w:t>
      </w:r>
      <w:r w:rsidR="002751D5" w:rsidRPr="00787231">
        <w:rPr>
          <w:rFonts w:ascii="Arial" w:hAnsi="Arial" w:cs="Arial"/>
          <w:sz w:val="24"/>
          <w:szCs w:val="24"/>
        </w:rPr>
        <w:t>enable preventative support to be offered</w:t>
      </w:r>
      <w:r w:rsidRPr="00FD4F62">
        <w:rPr>
          <w:rFonts w:ascii="Arial" w:hAnsi="Arial" w:cs="Arial"/>
          <w:sz w:val="24"/>
          <w:szCs w:val="24"/>
        </w:rPr>
        <w:t xml:space="preserve"> </w:t>
      </w:r>
    </w:p>
    <w:p w14:paraId="418BD263" w14:textId="77777777" w:rsidR="009B25A7" w:rsidRPr="00FD4F62" w:rsidRDefault="00806556" w:rsidP="00FD4F62">
      <w:pPr>
        <w:numPr>
          <w:ilvl w:val="0"/>
          <w:numId w:val="9"/>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If the threshold for section 17 Children Act 1989 is met – the referral will be made to the </w:t>
      </w:r>
      <w:r w:rsidR="00B54900">
        <w:rPr>
          <w:rFonts w:ascii="Arial" w:hAnsi="Arial" w:cs="Arial"/>
          <w:sz w:val="24"/>
          <w:szCs w:val="24"/>
        </w:rPr>
        <w:t>appropriate social care field teams</w:t>
      </w:r>
      <w:r w:rsidR="003F6E2F">
        <w:rPr>
          <w:rFonts w:ascii="Arial" w:hAnsi="Arial" w:cs="Arial"/>
          <w:sz w:val="24"/>
          <w:szCs w:val="24"/>
        </w:rPr>
        <w:t xml:space="preserve"> to</w:t>
      </w:r>
      <w:r w:rsidRPr="00806556">
        <w:rPr>
          <w:rFonts w:ascii="Arial" w:hAnsi="Arial" w:cs="Arial"/>
          <w:sz w:val="24"/>
          <w:szCs w:val="24"/>
        </w:rPr>
        <w:t xml:space="preserve"> undertake a</w:t>
      </w:r>
      <w:r w:rsidR="00B54900">
        <w:rPr>
          <w:rFonts w:ascii="Arial" w:hAnsi="Arial" w:cs="Arial"/>
          <w:sz w:val="24"/>
          <w:szCs w:val="24"/>
        </w:rPr>
        <w:t>n</w:t>
      </w:r>
      <w:r w:rsidRPr="00806556">
        <w:rPr>
          <w:rFonts w:ascii="Arial" w:hAnsi="Arial" w:cs="Arial"/>
          <w:sz w:val="24"/>
          <w:szCs w:val="24"/>
        </w:rPr>
        <w:t xml:space="preserve"> assessment. </w:t>
      </w:r>
    </w:p>
    <w:p w14:paraId="2C12FCF4" w14:textId="20A7B9AF" w:rsidR="008B1E31" w:rsidRDefault="009B25A7" w:rsidP="00673615">
      <w:pPr>
        <w:numPr>
          <w:ilvl w:val="0"/>
          <w:numId w:val="9"/>
        </w:numPr>
        <w:spacing w:after="11" w:line="247" w:lineRule="auto"/>
        <w:ind w:left="1404" w:right="1245" w:hanging="425"/>
        <w:jc w:val="both"/>
        <w:rPr>
          <w:rFonts w:ascii="Arial" w:hAnsi="Arial" w:cs="Arial"/>
          <w:sz w:val="24"/>
          <w:szCs w:val="24"/>
        </w:rPr>
      </w:pPr>
      <w:r w:rsidRPr="00810A2D">
        <w:rPr>
          <w:rFonts w:ascii="Arial" w:hAnsi="Arial" w:cs="Arial"/>
          <w:sz w:val="24"/>
          <w:szCs w:val="24"/>
        </w:rPr>
        <w:t>I</w:t>
      </w:r>
      <w:r w:rsidR="00806556" w:rsidRPr="00810A2D">
        <w:rPr>
          <w:rFonts w:ascii="Arial" w:hAnsi="Arial" w:cs="Arial"/>
          <w:sz w:val="24"/>
          <w:szCs w:val="24"/>
        </w:rPr>
        <w:t xml:space="preserve">f the threshold for section 47 Children Act 1989 </w:t>
      </w:r>
      <w:r w:rsidR="00810A2D">
        <w:rPr>
          <w:rFonts w:ascii="Arial" w:hAnsi="Arial" w:cs="Arial"/>
          <w:sz w:val="24"/>
          <w:szCs w:val="24"/>
        </w:rPr>
        <w:t xml:space="preserve">is met </w:t>
      </w:r>
      <w:r w:rsidR="00806556" w:rsidRPr="009B25A7">
        <w:rPr>
          <w:rFonts w:ascii="Arial" w:hAnsi="Arial" w:cs="Arial"/>
          <w:sz w:val="24"/>
          <w:szCs w:val="24"/>
        </w:rPr>
        <w:t xml:space="preserve">– the referral will be transferred to the </w:t>
      </w:r>
      <w:r w:rsidR="00FD7FE8">
        <w:rPr>
          <w:rFonts w:ascii="Arial" w:hAnsi="Arial" w:cs="Arial"/>
          <w:sz w:val="24"/>
          <w:szCs w:val="24"/>
        </w:rPr>
        <w:t>Duty and Assessment Team</w:t>
      </w:r>
      <w:r w:rsidR="003F6E2F" w:rsidRPr="0045451D">
        <w:rPr>
          <w:rFonts w:ascii="Arial" w:hAnsi="Arial" w:cs="Arial"/>
          <w:color w:val="FF0000"/>
          <w:sz w:val="24"/>
          <w:szCs w:val="24"/>
        </w:rPr>
        <w:t xml:space="preserve"> </w:t>
      </w:r>
      <w:r w:rsidR="003F6E2F" w:rsidRPr="009B25A7">
        <w:rPr>
          <w:rFonts w:ascii="Arial" w:hAnsi="Arial" w:cs="Arial"/>
          <w:sz w:val="24"/>
          <w:szCs w:val="24"/>
        </w:rPr>
        <w:t xml:space="preserve">or Safeguarding Team (12 week rule) </w:t>
      </w:r>
      <w:r w:rsidR="00806556" w:rsidRPr="009B25A7">
        <w:rPr>
          <w:rFonts w:ascii="Arial" w:hAnsi="Arial" w:cs="Arial"/>
          <w:sz w:val="24"/>
          <w:szCs w:val="24"/>
        </w:rPr>
        <w:t xml:space="preserve">Team so that a Child Protection Strategy Discussion / Meeting can be </w:t>
      </w:r>
      <w:r w:rsidR="003F6E2F" w:rsidRPr="009B25A7">
        <w:rPr>
          <w:rFonts w:ascii="Arial" w:hAnsi="Arial" w:cs="Arial"/>
          <w:sz w:val="24"/>
          <w:szCs w:val="24"/>
        </w:rPr>
        <w:t>c</w:t>
      </w:r>
      <w:r w:rsidR="00806556" w:rsidRPr="009B25A7">
        <w:rPr>
          <w:rFonts w:ascii="Arial" w:hAnsi="Arial" w:cs="Arial"/>
          <w:sz w:val="24"/>
          <w:szCs w:val="24"/>
        </w:rPr>
        <w:t>onvened</w:t>
      </w:r>
      <w:r w:rsidR="003F6E2F" w:rsidRPr="009B25A7">
        <w:rPr>
          <w:rFonts w:ascii="Arial" w:hAnsi="Arial" w:cs="Arial"/>
          <w:sz w:val="24"/>
          <w:szCs w:val="24"/>
        </w:rPr>
        <w:t xml:space="preserve"> </w:t>
      </w:r>
      <w:r w:rsidR="00806556" w:rsidRPr="009B25A7">
        <w:rPr>
          <w:rFonts w:ascii="Arial" w:hAnsi="Arial" w:cs="Arial"/>
          <w:sz w:val="24"/>
          <w:szCs w:val="24"/>
        </w:rPr>
        <w:t>to decide</w:t>
      </w:r>
      <w:r w:rsidR="003F6E2F" w:rsidRPr="009B25A7">
        <w:rPr>
          <w:rFonts w:ascii="Arial" w:hAnsi="Arial" w:cs="Arial"/>
          <w:sz w:val="24"/>
          <w:szCs w:val="24"/>
        </w:rPr>
        <w:t xml:space="preserve"> </w:t>
      </w:r>
      <w:r w:rsidR="00806556" w:rsidRPr="009B25A7">
        <w:rPr>
          <w:rFonts w:ascii="Arial" w:hAnsi="Arial" w:cs="Arial"/>
          <w:sz w:val="24"/>
          <w:szCs w:val="24"/>
        </w:rPr>
        <w:t xml:space="preserve">on the details of the enquiries/investigation.  </w:t>
      </w:r>
      <w:bookmarkStart w:id="5" w:name="_Toc25431"/>
    </w:p>
    <w:p w14:paraId="6F7EE013" w14:textId="77777777" w:rsidR="00673615" w:rsidRPr="00673615" w:rsidRDefault="00673615" w:rsidP="00673615">
      <w:pPr>
        <w:spacing w:after="11" w:line="247" w:lineRule="auto"/>
        <w:ind w:left="1404" w:right="1245"/>
        <w:jc w:val="both"/>
        <w:rPr>
          <w:rFonts w:ascii="Arial" w:hAnsi="Arial" w:cs="Arial"/>
          <w:sz w:val="24"/>
          <w:szCs w:val="24"/>
        </w:rPr>
      </w:pPr>
    </w:p>
    <w:p w14:paraId="71672505" w14:textId="77777777" w:rsidR="00806556" w:rsidRPr="00C614CB" w:rsidRDefault="00C614CB" w:rsidP="00FD4F62">
      <w:pPr>
        <w:pStyle w:val="Heading1"/>
        <w:spacing w:before="0" w:after="252" w:line="249" w:lineRule="auto"/>
        <w:ind w:right="957"/>
        <w:rPr>
          <w:rFonts w:ascii="Arial" w:hAnsi="Arial" w:cs="Arial"/>
          <w:b/>
          <w:color w:val="auto"/>
        </w:rPr>
      </w:pPr>
      <w:r w:rsidRPr="00C614CB">
        <w:rPr>
          <w:rFonts w:ascii="Arial" w:hAnsi="Arial" w:cs="Arial"/>
          <w:b/>
          <w:color w:val="auto"/>
        </w:rPr>
        <w:t xml:space="preserve">14. </w:t>
      </w:r>
      <w:r w:rsidR="00806556" w:rsidRPr="00C614CB">
        <w:rPr>
          <w:rFonts w:ascii="Arial" w:hAnsi="Arial" w:cs="Arial"/>
          <w:b/>
          <w:color w:val="auto"/>
        </w:rPr>
        <w:t xml:space="preserve">Escalation of Decision Making </w:t>
      </w:r>
      <w:bookmarkEnd w:id="5"/>
    </w:p>
    <w:p w14:paraId="1D043538" w14:textId="77777777"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All multi-agency partners are expected to work together in a collaborative manner to seek agreement about the outcome for the child. </w:t>
      </w:r>
    </w:p>
    <w:p w14:paraId="457A5752" w14:textId="77777777" w:rsidR="000B0584" w:rsidRDefault="00806556" w:rsidP="000B0584">
      <w:pPr>
        <w:spacing w:after="0"/>
        <w:jc w:val="both"/>
        <w:rPr>
          <w:rFonts w:ascii="Arial" w:hAnsi="Arial" w:cs="Arial"/>
          <w:sz w:val="24"/>
          <w:szCs w:val="24"/>
        </w:rPr>
      </w:pPr>
      <w:r w:rsidRPr="000A192B">
        <w:rPr>
          <w:rFonts w:ascii="Arial" w:hAnsi="Arial" w:cs="Arial"/>
          <w:sz w:val="24"/>
          <w:szCs w:val="24"/>
        </w:rPr>
        <w:t xml:space="preserve">The MASH </w:t>
      </w:r>
      <w:r w:rsidR="00046ADB">
        <w:rPr>
          <w:rFonts w:ascii="Arial" w:hAnsi="Arial" w:cs="Arial"/>
          <w:sz w:val="24"/>
          <w:szCs w:val="24"/>
        </w:rPr>
        <w:t>Team</w:t>
      </w:r>
      <w:r w:rsidR="00046ADB" w:rsidRPr="000A192B">
        <w:rPr>
          <w:rFonts w:ascii="Arial" w:hAnsi="Arial" w:cs="Arial"/>
          <w:sz w:val="24"/>
          <w:szCs w:val="24"/>
        </w:rPr>
        <w:t xml:space="preserve"> </w:t>
      </w:r>
      <w:r w:rsidR="00046ADB">
        <w:rPr>
          <w:rFonts w:ascii="Arial" w:hAnsi="Arial" w:cs="Arial"/>
          <w:sz w:val="24"/>
          <w:szCs w:val="24"/>
        </w:rPr>
        <w:t>Manager</w:t>
      </w:r>
      <w:r w:rsidR="00046ADB" w:rsidRPr="000A192B">
        <w:rPr>
          <w:rFonts w:ascii="Arial" w:hAnsi="Arial" w:cs="Arial"/>
          <w:sz w:val="24"/>
          <w:szCs w:val="24"/>
        </w:rPr>
        <w:t xml:space="preserve"> </w:t>
      </w:r>
      <w:r w:rsidRPr="000A192B">
        <w:rPr>
          <w:rFonts w:ascii="Arial" w:hAnsi="Arial" w:cs="Arial"/>
          <w:sz w:val="24"/>
          <w:szCs w:val="24"/>
        </w:rPr>
        <w:t xml:space="preserve">will coordinate and manage daily activity in the MASH and hold partners to account for delivery. The MASH </w:t>
      </w:r>
      <w:r w:rsidR="00046ADB">
        <w:rPr>
          <w:rFonts w:ascii="Arial" w:hAnsi="Arial" w:cs="Arial"/>
          <w:sz w:val="24"/>
          <w:szCs w:val="24"/>
        </w:rPr>
        <w:t>Team</w:t>
      </w:r>
      <w:r w:rsidR="00046ADB" w:rsidRPr="000A192B">
        <w:rPr>
          <w:rFonts w:ascii="Arial" w:hAnsi="Arial" w:cs="Arial"/>
          <w:sz w:val="24"/>
          <w:szCs w:val="24"/>
        </w:rPr>
        <w:t xml:space="preserve"> </w:t>
      </w:r>
      <w:r w:rsidR="00046ADB">
        <w:rPr>
          <w:rFonts w:ascii="Arial" w:hAnsi="Arial" w:cs="Arial"/>
          <w:sz w:val="24"/>
          <w:szCs w:val="24"/>
        </w:rPr>
        <w:t>Manager</w:t>
      </w:r>
      <w:r w:rsidR="00046ADB" w:rsidRPr="000A192B">
        <w:rPr>
          <w:rFonts w:ascii="Arial" w:hAnsi="Arial" w:cs="Arial"/>
          <w:sz w:val="24"/>
          <w:szCs w:val="24"/>
        </w:rPr>
        <w:t xml:space="preserve"> </w:t>
      </w:r>
      <w:r w:rsidRPr="000A192B">
        <w:rPr>
          <w:rFonts w:ascii="Arial" w:hAnsi="Arial" w:cs="Arial"/>
          <w:sz w:val="24"/>
          <w:szCs w:val="24"/>
        </w:rPr>
        <w:t xml:space="preserve">does not have line management responsibility for any of the co-located staff from other agencies. All staff will continue to be employed and line managed by their own agency.  </w:t>
      </w:r>
    </w:p>
    <w:p w14:paraId="0174C48D" w14:textId="77777777" w:rsidR="00806556" w:rsidRPr="000A192B" w:rsidRDefault="00806556" w:rsidP="000B0584">
      <w:pPr>
        <w:spacing w:after="0"/>
        <w:jc w:val="both"/>
        <w:rPr>
          <w:rFonts w:ascii="Arial" w:hAnsi="Arial" w:cs="Arial"/>
          <w:sz w:val="24"/>
          <w:szCs w:val="24"/>
        </w:rPr>
      </w:pPr>
      <w:r w:rsidRPr="000A192B">
        <w:rPr>
          <w:rFonts w:ascii="Arial" w:hAnsi="Arial" w:cs="Arial"/>
          <w:sz w:val="24"/>
          <w:szCs w:val="24"/>
        </w:rPr>
        <w:t xml:space="preserve"> </w:t>
      </w:r>
    </w:p>
    <w:p w14:paraId="77A50DF1" w14:textId="77777777"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Should there be concerns about decisions made or conduct within the MASH, staff should seek to resolve these issues themselves, but if not able to, they should inform their line manager. </w:t>
      </w:r>
    </w:p>
    <w:p w14:paraId="1214C3A7" w14:textId="77777777" w:rsidR="000B0584" w:rsidRDefault="00806556" w:rsidP="000B0584">
      <w:pPr>
        <w:spacing w:after="0"/>
        <w:jc w:val="both"/>
        <w:rPr>
          <w:rFonts w:ascii="Arial" w:hAnsi="Arial" w:cs="Arial"/>
          <w:sz w:val="24"/>
          <w:szCs w:val="24"/>
        </w:rPr>
      </w:pPr>
      <w:r w:rsidRPr="000A192B">
        <w:rPr>
          <w:rFonts w:ascii="Arial" w:hAnsi="Arial" w:cs="Arial"/>
          <w:sz w:val="24"/>
          <w:szCs w:val="24"/>
        </w:rPr>
        <w:t xml:space="preserve">When the threshold for a Social Work single assessment is met, all social care teams are to progress the MASH recommendations. If there are disputes regarding the MASH recommendations this should be discussed and resolved by the relevant </w:t>
      </w:r>
      <w:r w:rsidR="00E620DF">
        <w:rPr>
          <w:rFonts w:ascii="Arial" w:hAnsi="Arial" w:cs="Arial"/>
          <w:sz w:val="24"/>
          <w:szCs w:val="24"/>
        </w:rPr>
        <w:t>T</w:t>
      </w:r>
      <w:r w:rsidRPr="000A192B">
        <w:rPr>
          <w:rFonts w:ascii="Arial" w:hAnsi="Arial" w:cs="Arial"/>
          <w:sz w:val="24"/>
          <w:szCs w:val="24"/>
        </w:rPr>
        <w:t xml:space="preserve">eam </w:t>
      </w:r>
      <w:r w:rsidR="00E620DF">
        <w:rPr>
          <w:rFonts w:ascii="Arial" w:hAnsi="Arial" w:cs="Arial"/>
          <w:sz w:val="24"/>
          <w:szCs w:val="24"/>
        </w:rPr>
        <w:t>M</w:t>
      </w:r>
      <w:r w:rsidRPr="000A192B">
        <w:rPr>
          <w:rFonts w:ascii="Arial" w:hAnsi="Arial" w:cs="Arial"/>
          <w:sz w:val="24"/>
          <w:szCs w:val="24"/>
        </w:rPr>
        <w:t xml:space="preserve">anagers.  </w:t>
      </w:r>
    </w:p>
    <w:p w14:paraId="41A2884D" w14:textId="77777777" w:rsidR="000B0584" w:rsidRPr="000A192B" w:rsidRDefault="000B0584" w:rsidP="000B0584">
      <w:pPr>
        <w:spacing w:after="0"/>
        <w:jc w:val="both"/>
        <w:rPr>
          <w:rFonts w:ascii="Arial" w:hAnsi="Arial" w:cs="Arial"/>
          <w:sz w:val="24"/>
          <w:szCs w:val="24"/>
        </w:rPr>
      </w:pPr>
    </w:p>
    <w:p w14:paraId="1353D960" w14:textId="77777777" w:rsidR="00B54900" w:rsidRPr="000A192B" w:rsidRDefault="00806556" w:rsidP="000A192B">
      <w:pPr>
        <w:jc w:val="both"/>
        <w:rPr>
          <w:rFonts w:ascii="Arial" w:hAnsi="Arial" w:cs="Arial"/>
          <w:sz w:val="24"/>
          <w:szCs w:val="24"/>
        </w:rPr>
      </w:pPr>
      <w:r w:rsidRPr="000A192B">
        <w:rPr>
          <w:rFonts w:ascii="Arial" w:hAnsi="Arial" w:cs="Arial"/>
          <w:sz w:val="24"/>
          <w:szCs w:val="24"/>
        </w:rPr>
        <w:t xml:space="preserve">If it is not possible to resolve the issues the matter should be escalated to the relevant </w:t>
      </w:r>
      <w:r w:rsidR="000B0584">
        <w:rPr>
          <w:rFonts w:ascii="Arial" w:hAnsi="Arial" w:cs="Arial"/>
          <w:sz w:val="24"/>
          <w:szCs w:val="24"/>
        </w:rPr>
        <w:t>Service</w:t>
      </w:r>
      <w:r w:rsidRPr="000A192B">
        <w:rPr>
          <w:rFonts w:ascii="Arial" w:hAnsi="Arial" w:cs="Arial"/>
          <w:sz w:val="24"/>
          <w:szCs w:val="24"/>
        </w:rPr>
        <w:t xml:space="preserve"> </w:t>
      </w:r>
      <w:r w:rsidR="00B54900" w:rsidRPr="000A192B">
        <w:rPr>
          <w:rFonts w:ascii="Arial" w:hAnsi="Arial" w:cs="Arial"/>
          <w:sz w:val="24"/>
          <w:szCs w:val="24"/>
        </w:rPr>
        <w:t>m</w:t>
      </w:r>
      <w:r w:rsidRPr="000A192B">
        <w:rPr>
          <w:rFonts w:ascii="Arial" w:hAnsi="Arial" w:cs="Arial"/>
          <w:sz w:val="24"/>
          <w:szCs w:val="24"/>
        </w:rPr>
        <w:t xml:space="preserve">anagers so that consideration can be given to the relevant issues and conflicting perspectives in order that a resolution can be reached. Failure to reach a resolution at this stage should prompt an immediate escalation to the relevant </w:t>
      </w:r>
      <w:r w:rsidR="006C4B36">
        <w:rPr>
          <w:rFonts w:ascii="Arial" w:hAnsi="Arial" w:cs="Arial"/>
          <w:sz w:val="24"/>
          <w:szCs w:val="24"/>
        </w:rPr>
        <w:t>Strategic</w:t>
      </w:r>
      <w:r w:rsidR="006C4B36" w:rsidRPr="000A192B">
        <w:rPr>
          <w:rFonts w:ascii="Arial" w:hAnsi="Arial" w:cs="Arial"/>
          <w:sz w:val="24"/>
          <w:szCs w:val="24"/>
        </w:rPr>
        <w:t xml:space="preserve"> </w:t>
      </w:r>
      <w:r w:rsidR="006C4B36">
        <w:rPr>
          <w:rFonts w:ascii="Arial" w:hAnsi="Arial" w:cs="Arial"/>
          <w:sz w:val="24"/>
          <w:szCs w:val="24"/>
        </w:rPr>
        <w:t>Managers</w:t>
      </w:r>
      <w:r w:rsidR="006C4B36" w:rsidRPr="000A192B">
        <w:rPr>
          <w:rFonts w:ascii="Arial" w:hAnsi="Arial" w:cs="Arial"/>
          <w:sz w:val="24"/>
          <w:szCs w:val="24"/>
        </w:rPr>
        <w:t xml:space="preserve"> </w:t>
      </w:r>
      <w:r w:rsidRPr="000A192B">
        <w:rPr>
          <w:rFonts w:ascii="Arial" w:hAnsi="Arial" w:cs="Arial"/>
          <w:sz w:val="24"/>
          <w:szCs w:val="24"/>
        </w:rPr>
        <w:t xml:space="preserve">and if necessary the </w:t>
      </w:r>
      <w:r w:rsidR="006C4B36">
        <w:rPr>
          <w:rFonts w:ascii="Arial" w:hAnsi="Arial" w:cs="Arial"/>
          <w:sz w:val="24"/>
          <w:szCs w:val="24"/>
        </w:rPr>
        <w:t>Assistant</w:t>
      </w:r>
      <w:r w:rsidR="006C4B36" w:rsidRPr="000A192B">
        <w:rPr>
          <w:rFonts w:ascii="Arial" w:hAnsi="Arial" w:cs="Arial"/>
          <w:sz w:val="24"/>
          <w:szCs w:val="24"/>
        </w:rPr>
        <w:t xml:space="preserve"> </w:t>
      </w:r>
      <w:r w:rsidR="006C4B36">
        <w:rPr>
          <w:rFonts w:ascii="Arial" w:hAnsi="Arial" w:cs="Arial"/>
          <w:sz w:val="24"/>
          <w:szCs w:val="24"/>
        </w:rPr>
        <w:t>Director</w:t>
      </w:r>
      <w:r w:rsidR="006C4B36" w:rsidRPr="000A192B">
        <w:rPr>
          <w:rFonts w:ascii="Arial" w:hAnsi="Arial" w:cs="Arial"/>
          <w:sz w:val="24"/>
          <w:szCs w:val="24"/>
        </w:rPr>
        <w:t xml:space="preserve"> </w:t>
      </w:r>
      <w:r w:rsidRPr="000A192B">
        <w:rPr>
          <w:rFonts w:ascii="Arial" w:hAnsi="Arial" w:cs="Arial"/>
          <w:sz w:val="24"/>
          <w:szCs w:val="24"/>
        </w:rPr>
        <w:t xml:space="preserve">who will make a final decision. This escalation process should be resolved within 1 working day in order to avoid any drift or delay for the children and his/her family. </w:t>
      </w:r>
    </w:p>
    <w:p w14:paraId="12C704D4" w14:textId="77777777" w:rsidR="00806556" w:rsidRPr="000A192B" w:rsidRDefault="00B54900" w:rsidP="000A192B">
      <w:pPr>
        <w:jc w:val="both"/>
        <w:rPr>
          <w:rFonts w:ascii="Arial" w:hAnsi="Arial" w:cs="Arial"/>
          <w:sz w:val="24"/>
          <w:szCs w:val="24"/>
        </w:rPr>
      </w:pPr>
      <w:r w:rsidRPr="000A192B">
        <w:rPr>
          <w:rFonts w:ascii="Arial" w:hAnsi="Arial" w:cs="Arial"/>
          <w:sz w:val="24"/>
          <w:szCs w:val="24"/>
        </w:rPr>
        <w:t xml:space="preserve">A monthly review meeting will be held by the MASH </w:t>
      </w:r>
      <w:r w:rsidR="006C4B36">
        <w:rPr>
          <w:rFonts w:ascii="Arial" w:hAnsi="Arial" w:cs="Arial"/>
          <w:sz w:val="24"/>
          <w:szCs w:val="24"/>
        </w:rPr>
        <w:t>Service</w:t>
      </w:r>
      <w:r w:rsidR="006C4B36" w:rsidRPr="000A192B">
        <w:rPr>
          <w:rFonts w:ascii="Arial" w:hAnsi="Arial" w:cs="Arial"/>
          <w:sz w:val="24"/>
          <w:szCs w:val="24"/>
        </w:rPr>
        <w:t xml:space="preserve"> </w:t>
      </w:r>
      <w:r w:rsidR="006C4B36">
        <w:rPr>
          <w:rFonts w:ascii="Arial" w:hAnsi="Arial" w:cs="Arial"/>
          <w:sz w:val="24"/>
          <w:szCs w:val="24"/>
        </w:rPr>
        <w:t>Manager</w:t>
      </w:r>
      <w:r w:rsidR="006C4B36" w:rsidRPr="000A192B">
        <w:rPr>
          <w:rFonts w:ascii="Arial" w:hAnsi="Arial" w:cs="Arial"/>
          <w:sz w:val="24"/>
          <w:szCs w:val="24"/>
        </w:rPr>
        <w:t xml:space="preserve"> </w:t>
      </w:r>
      <w:r w:rsidRPr="000A192B">
        <w:rPr>
          <w:rFonts w:ascii="Arial" w:hAnsi="Arial" w:cs="Arial"/>
          <w:sz w:val="24"/>
          <w:szCs w:val="24"/>
        </w:rPr>
        <w:t xml:space="preserve">to review all decision making disputes to ensure any learning is considered and shared with all the relevant services both within and external to the MASH. </w:t>
      </w:r>
      <w:r w:rsidR="00806556" w:rsidRPr="000A192B">
        <w:rPr>
          <w:rFonts w:ascii="Arial" w:hAnsi="Arial" w:cs="Arial"/>
          <w:sz w:val="24"/>
          <w:szCs w:val="24"/>
        </w:rPr>
        <w:t xml:space="preserve"> </w:t>
      </w:r>
    </w:p>
    <w:p w14:paraId="78110165" w14:textId="77777777"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For further information about resolving disputes, the </w:t>
      </w:r>
      <w:r w:rsidR="00C76EF2" w:rsidRPr="000A192B">
        <w:rPr>
          <w:rFonts w:ascii="Arial" w:hAnsi="Arial" w:cs="Arial"/>
          <w:sz w:val="24"/>
          <w:szCs w:val="24"/>
        </w:rPr>
        <w:t>N</w:t>
      </w:r>
      <w:r w:rsidRPr="000A192B">
        <w:rPr>
          <w:rFonts w:ascii="Arial" w:hAnsi="Arial" w:cs="Arial"/>
          <w:sz w:val="24"/>
          <w:szCs w:val="24"/>
        </w:rPr>
        <w:t>SC</w:t>
      </w:r>
      <w:r w:rsidR="00A63B1A">
        <w:rPr>
          <w:rFonts w:ascii="Arial" w:hAnsi="Arial" w:cs="Arial"/>
          <w:sz w:val="24"/>
          <w:szCs w:val="24"/>
        </w:rPr>
        <w:t>P</w:t>
      </w:r>
      <w:r w:rsidRPr="000A192B">
        <w:rPr>
          <w:rFonts w:ascii="Arial" w:hAnsi="Arial" w:cs="Arial"/>
          <w:sz w:val="24"/>
          <w:szCs w:val="24"/>
        </w:rPr>
        <w:t xml:space="preserve"> ‘Practice Resolution Protocol: Resolving differences of opinion in relation to Multi-Agency</w:t>
      </w:r>
      <w:r w:rsidR="00C76EF2" w:rsidRPr="000A192B">
        <w:rPr>
          <w:rFonts w:ascii="Arial" w:hAnsi="Arial" w:cs="Arial"/>
          <w:sz w:val="24"/>
          <w:szCs w:val="24"/>
        </w:rPr>
        <w:t xml:space="preserve"> </w:t>
      </w:r>
      <w:r w:rsidRPr="000A192B">
        <w:rPr>
          <w:rFonts w:ascii="Arial" w:hAnsi="Arial" w:cs="Arial"/>
          <w:sz w:val="24"/>
          <w:szCs w:val="24"/>
        </w:rPr>
        <w:t>working</w:t>
      </w:r>
      <w:r w:rsidR="00C76EF2" w:rsidRPr="000A192B">
        <w:rPr>
          <w:rFonts w:ascii="Arial" w:hAnsi="Arial" w:cs="Arial"/>
          <w:sz w:val="24"/>
          <w:szCs w:val="24"/>
        </w:rPr>
        <w:t xml:space="preserve"> </w:t>
      </w:r>
      <w:r w:rsidRPr="000A192B">
        <w:rPr>
          <w:rFonts w:ascii="Arial" w:hAnsi="Arial" w:cs="Arial"/>
          <w:sz w:val="24"/>
          <w:szCs w:val="24"/>
        </w:rPr>
        <w:t>with</w:t>
      </w:r>
      <w:r w:rsidR="00C76EF2" w:rsidRPr="000A192B">
        <w:rPr>
          <w:rFonts w:ascii="Arial" w:hAnsi="Arial" w:cs="Arial"/>
          <w:sz w:val="24"/>
          <w:szCs w:val="24"/>
        </w:rPr>
        <w:t xml:space="preserve"> </w:t>
      </w:r>
      <w:r w:rsidRPr="000A192B">
        <w:rPr>
          <w:rFonts w:ascii="Arial" w:hAnsi="Arial" w:cs="Arial"/>
          <w:sz w:val="24"/>
          <w:szCs w:val="24"/>
        </w:rPr>
        <w:t>Children</w:t>
      </w:r>
      <w:r w:rsidR="00C76EF2" w:rsidRPr="000A192B">
        <w:rPr>
          <w:rFonts w:ascii="Arial" w:hAnsi="Arial" w:cs="Arial"/>
          <w:sz w:val="24"/>
          <w:szCs w:val="24"/>
        </w:rPr>
        <w:t xml:space="preserve"> </w:t>
      </w:r>
      <w:r w:rsidRPr="000A192B">
        <w:rPr>
          <w:rFonts w:ascii="Arial" w:hAnsi="Arial" w:cs="Arial"/>
          <w:sz w:val="24"/>
          <w:szCs w:val="24"/>
        </w:rPr>
        <w:t>and</w:t>
      </w:r>
      <w:r w:rsidR="00C76EF2" w:rsidRPr="000A192B">
        <w:rPr>
          <w:rFonts w:ascii="Arial" w:hAnsi="Arial" w:cs="Arial"/>
          <w:sz w:val="24"/>
          <w:szCs w:val="24"/>
        </w:rPr>
        <w:t xml:space="preserve"> </w:t>
      </w:r>
      <w:r w:rsidRPr="000A192B">
        <w:rPr>
          <w:rFonts w:ascii="Arial" w:hAnsi="Arial" w:cs="Arial"/>
          <w:sz w:val="24"/>
          <w:szCs w:val="24"/>
        </w:rPr>
        <w:t>their</w:t>
      </w:r>
      <w:r w:rsidR="00C76EF2" w:rsidRPr="000A192B">
        <w:rPr>
          <w:rFonts w:ascii="Arial" w:hAnsi="Arial" w:cs="Arial"/>
          <w:sz w:val="24"/>
          <w:szCs w:val="24"/>
        </w:rPr>
        <w:t xml:space="preserve"> </w:t>
      </w:r>
      <w:r w:rsidR="00E620DF">
        <w:rPr>
          <w:rFonts w:ascii="Arial" w:hAnsi="Arial" w:cs="Arial"/>
          <w:sz w:val="24"/>
          <w:szCs w:val="24"/>
        </w:rPr>
        <w:t>Families.’ The link to the NSC</w:t>
      </w:r>
      <w:r w:rsidR="00A63B1A">
        <w:rPr>
          <w:rFonts w:ascii="Arial" w:hAnsi="Arial" w:cs="Arial"/>
          <w:sz w:val="24"/>
          <w:szCs w:val="24"/>
        </w:rPr>
        <w:t>P</w:t>
      </w:r>
      <w:r w:rsidR="00E620DF">
        <w:rPr>
          <w:rFonts w:ascii="Arial" w:hAnsi="Arial" w:cs="Arial"/>
          <w:sz w:val="24"/>
          <w:szCs w:val="24"/>
        </w:rPr>
        <w:t xml:space="preserve">’s Conflict Resolution page can be found </w:t>
      </w:r>
      <w:hyperlink r:id="rId14" w:history="1">
        <w:r w:rsidR="00E620DF" w:rsidRPr="00675438">
          <w:rPr>
            <w:rStyle w:val="Hyperlink"/>
            <w:rFonts w:ascii="Arial" w:hAnsi="Arial" w:cs="Arial"/>
            <w:sz w:val="24"/>
            <w:szCs w:val="24"/>
          </w:rPr>
          <w:t>here.</w:t>
        </w:r>
      </w:hyperlink>
      <w:r w:rsidR="00E620DF">
        <w:rPr>
          <w:rFonts w:ascii="Arial" w:hAnsi="Arial" w:cs="Arial"/>
          <w:sz w:val="24"/>
          <w:szCs w:val="24"/>
        </w:rPr>
        <w:t xml:space="preserve"> </w:t>
      </w:r>
    </w:p>
    <w:p w14:paraId="3F6F6B5D" w14:textId="77777777" w:rsidR="00806556" w:rsidRPr="00C614CB" w:rsidRDefault="00C614CB" w:rsidP="00852B7B">
      <w:pPr>
        <w:pStyle w:val="Heading1"/>
        <w:spacing w:before="0" w:after="252" w:line="249" w:lineRule="auto"/>
        <w:ind w:right="957"/>
        <w:rPr>
          <w:rFonts w:ascii="Arial" w:hAnsi="Arial" w:cs="Arial"/>
          <w:b/>
          <w:color w:val="auto"/>
        </w:rPr>
      </w:pPr>
      <w:bookmarkStart w:id="6" w:name="_Toc25432"/>
      <w:r w:rsidRPr="00C614CB">
        <w:rPr>
          <w:rFonts w:ascii="Arial" w:hAnsi="Arial" w:cs="Arial"/>
          <w:b/>
          <w:color w:val="auto"/>
        </w:rPr>
        <w:t xml:space="preserve">15. </w:t>
      </w:r>
      <w:r w:rsidR="00806556" w:rsidRPr="00C614CB">
        <w:rPr>
          <w:rFonts w:ascii="Arial" w:hAnsi="Arial" w:cs="Arial"/>
          <w:b/>
          <w:color w:val="auto"/>
        </w:rPr>
        <w:t xml:space="preserve">The range of safeguarding concerns </w:t>
      </w:r>
      <w:bookmarkEnd w:id="6"/>
    </w:p>
    <w:p w14:paraId="3076A960" w14:textId="77777777"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In addition to identifying and responding to risk indicators in respect of physical, sexual, emotional abuse and neglect and the potential harm suffered as a result of parental Domestic Abuse, Substance Misuse and Mental </w:t>
      </w:r>
      <w:r w:rsidR="00BE5517">
        <w:rPr>
          <w:rFonts w:ascii="Arial" w:hAnsi="Arial" w:cs="Arial"/>
          <w:sz w:val="24"/>
          <w:szCs w:val="24"/>
        </w:rPr>
        <w:t xml:space="preserve">Ill </w:t>
      </w:r>
      <w:r w:rsidRPr="000A192B">
        <w:rPr>
          <w:rFonts w:ascii="Arial" w:hAnsi="Arial" w:cs="Arial"/>
          <w:sz w:val="24"/>
          <w:szCs w:val="24"/>
        </w:rPr>
        <w:t xml:space="preserve"> Health there are a number of other specific safeguarding considerations that need to be managed and responded to in accordance with national, local and best practice guidance. These safeguarding considerations include, but are not necessarily restricted to, the following</w:t>
      </w:r>
      <w:r w:rsidR="006C4B36">
        <w:rPr>
          <w:rFonts w:ascii="Arial" w:hAnsi="Arial" w:cs="Arial"/>
          <w:sz w:val="24"/>
          <w:szCs w:val="24"/>
        </w:rPr>
        <w:t>:</w:t>
      </w:r>
      <w:r w:rsidRPr="000A192B">
        <w:rPr>
          <w:rFonts w:ascii="Arial" w:hAnsi="Arial" w:cs="Arial"/>
          <w:sz w:val="24"/>
          <w:szCs w:val="24"/>
        </w:rPr>
        <w:t xml:space="preserve"> and a </w:t>
      </w:r>
      <w:r w:rsidR="00B54900" w:rsidRPr="000A192B">
        <w:rPr>
          <w:rFonts w:ascii="Arial" w:hAnsi="Arial" w:cs="Arial"/>
          <w:sz w:val="24"/>
          <w:szCs w:val="24"/>
        </w:rPr>
        <w:t>t</w:t>
      </w:r>
      <w:r w:rsidRPr="000A192B">
        <w:rPr>
          <w:rFonts w:ascii="Arial" w:hAnsi="Arial" w:cs="Arial"/>
          <w:sz w:val="24"/>
          <w:szCs w:val="24"/>
        </w:rPr>
        <w:t xml:space="preserve">ool </w:t>
      </w:r>
      <w:r w:rsidR="00B54900" w:rsidRPr="000A192B">
        <w:rPr>
          <w:rFonts w:ascii="Arial" w:hAnsi="Arial" w:cs="Arial"/>
          <w:sz w:val="24"/>
          <w:szCs w:val="24"/>
        </w:rPr>
        <w:t>k</w:t>
      </w:r>
      <w:r w:rsidRPr="000A192B">
        <w:rPr>
          <w:rFonts w:ascii="Arial" w:hAnsi="Arial" w:cs="Arial"/>
          <w:sz w:val="24"/>
          <w:szCs w:val="24"/>
        </w:rPr>
        <w:t xml:space="preserve">it will be available to provide additional information, guidance and support to all staff and multi-agency partners, who are engaged in </w:t>
      </w:r>
      <w:r w:rsidR="00B54900" w:rsidRPr="000A192B">
        <w:rPr>
          <w:rFonts w:ascii="Arial" w:hAnsi="Arial" w:cs="Arial"/>
          <w:sz w:val="24"/>
          <w:szCs w:val="24"/>
        </w:rPr>
        <w:t>triage</w:t>
      </w:r>
      <w:r w:rsidRPr="000A192B">
        <w:rPr>
          <w:rFonts w:ascii="Arial" w:hAnsi="Arial" w:cs="Arial"/>
          <w:sz w:val="24"/>
          <w:szCs w:val="24"/>
        </w:rPr>
        <w:t xml:space="preserve">, information sharing and decision making activity: </w:t>
      </w:r>
    </w:p>
    <w:p w14:paraId="534C9281" w14:textId="77777777"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Child Exploitation </w:t>
      </w:r>
    </w:p>
    <w:p w14:paraId="3B9D3568" w14:textId="77777777"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Organised and Complex Abuse </w:t>
      </w:r>
    </w:p>
    <w:p w14:paraId="1916A8C1" w14:textId="77777777"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Information and Communication (ICT) Based Forms of Abuse </w:t>
      </w:r>
    </w:p>
    <w:p w14:paraId="1554C304" w14:textId="77777777"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Children Missing from Care, Home and Education </w:t>
      </w:r>
    </w:p>
    <w:p w14:paraId="6FCA2E31" w14:textId="77777777"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Missing Families where there are concerns about Children &amp; Unborn Babies </w:t>
      </w:r>
    </w:p>
    <w:p w14:paraId="3A5B016A" w14:textId="77777777"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Trafficked and Exploited Children </w:t>
      </w:r>
    </w:p>
    <w:p w14:paraId="505223D6" w14:textId="77777777"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Female Genital Mutilation </w:t>
      </w:r>
    </w:p>
    <w:p w14:paraId="7A35AAE5" w14:textId="77777777"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Children Exposed to Extremist Ideology Fabricated and Induced Illness </w:t>
      </w:r>
    </w:p>
    <w:p w14:paraId="77EA1171" w14:textId="77777777"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Gang Activity and Serious Youth Violence </w:t>
      </w:r>
    </w:p>
    <w:p w14:paraId="69AC1ECC" w14:textId="77777777"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Self-Harming and Suicidal Behaviour </w:t>
      </w:r>
    </w:p>
    <w:p w14:paraId="0B2676F7" w14:textId="77777777"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Bullying  </w:t>
      </w:r>
    </w:p>
    <w:p w14:paraId="5DAEA910" w14:textId="77777777"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Children Displaying Harmful Behaviour (including Sexually Harmful Behaviour) to other children </w:t>
      </w:r>
    </w:p>
    <w:p w14:paraId="1098A1A8" w14:textId="77777777" w:rsidR="00806556" w:rsidRPr="00806556" w:rsidRDefault="00806556" w:rsidP="00FD4F62">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Young Carers </w:t>
      </w:r>
    </w:p>
    <w:p w14:paraId="4A7E7183" w14:textId="77777777" w:rsidR="006C4B36" w:rsidRDefault="00806556" w:rsidP="000B0584">
      <w:pPr>
        <w:numPr>
          <w:ilvl w:val="0"/>
          <w:numId w:val="10"/>
        </w:numPr>
        <w:spacing w:after="11" w:line="247" w:lineRule="auto"/>
        <w:ind w:left="1404" w:right="1245" w:hanging="425"/>
        <w:jc w:val="both"/>
        <w:rPr>
          <w:rFonts w:ascii="Arial" w:hAnsi="Arial" w:cs="Arial"/>
          <w:sz w:val="24"/>
          <w:szCs w:val="24"/>
        </w:rPr>
      </w:pPr>
      <w:r w:rsidRPr="00806556">
        <w:rPr>
          <w:rFonts w:ascii="Arial" w:hAnsi="Arial" w:cs="Arial"/>
          <w:sz w:val="24"/>
          <w:szCs w:val="24"/>
        </w:rPr>
        <w:t>Fire Setting</w:t>
      </w:r>
    </w:p>
    <w:p w14:paraId="6FD5935E" w14:textId="77777777" w:rsidR="006C4B36" w:rsidRDefault="006C4B36" w:rsidP="000B0584">
      <w:pPr>
        <w:spacing w:after="11" w:line="247" w:lineRule="auto"/>
        <w:ind w:right="1245"/>
        <w:jc w:val="both"/>
        <w:rPr>
          <w:rFonts w:ascii="Arial" w:hAnsi="Arial" w:cs="Arial"/>
          <w:sz w:val="24"/>
          <w:szCs w:val="24"/>
        </w:rPr>
      </w:pPr>
    </w:p>
    <w:p w14:paraId="1E704548" w14:textId="77777777" w:rsidR="00C76EF2" w:rsidRDefault="00C76EF2" w:rsidP="00806556">
      <w:pPr>
        <w:pStyle w:val="Heading1"/>
        <w:spacing w:before="0" w:after="252" w:line="249" w:lineRule="auto"/>
        <w:ind w:left="1425" w:right="957" w:hanging="1080"/>
        <w:rPr>
          <w:rFonts w:ascii="Arial" w:hAnsi="Arial" w:cs="Arial"/>
          <w:sz w:val="24"/>
          <w:szCs w:val="24"/>
        </w:rPr>
      </w:pPr>
      <w:bookmarkStart w:id="7" w:name="_Toc25433"/>
    </w:p>
    <w:p w14:paraId="541E936D" w14:textId="77777777" w:rsidR="00806556" w:rsidRPr="00C614CB" w:rsidRDefault="00C614CB" w:rsidP="00852B7B">
      <w:pPr>
        <w:pStyle w:val="Heading1"/>
        <w:spacing w:before="0" w:after="252" w:line="249" w:lineRule="auto"/>
        <w:ind w:right="957"/>
        <w:rPr>
          <w:rFonts w:ascii="Arial" w:hAnsi="Arial" w:cs="Arial"/>
          <w:b/>
          <w:color w:val="auto"/>
        </w:rPr>
      </w:pPr>
      <w:r>
        <w:rPr>
          <w:rFonts w:ascii="Arial" w:hAnsi="Arial" w:cs="Arial"/>
          <w:b/>
          <w:color w:val="auto"/>
        </w:rPr>
        <w:t xml:space="preserve">16. </w:t>
      </w:r>
      <w:r w:rsidR="00806556" w:rsidRPr="00C614CB">
        <w:rPr>
          <w:rFonts w:ascii="Arial" w:hAnsi="Arial" w:cs="Arial"/>
          <w:b/>
          <w:color w:val="auto"/>
        </w:rPr>
        <w:t xml:space="preserve">Managerial Oversight </w:t>
      </w:r>
      <w:bookmarkEnd w:id="7"/>
    </w:p>
    <w:p w14:paraId="340AA63F" w14:textId="77777777" w:rsidR="00806556" w:rsidRPr="00806556" w:rsidRDefault="00806556" w:rsidP="00852B7B">
      <w:pPr>
        <w:spacing w:after="289"/>
        <w:ind w:right="1245"/>
        <w:rPr>
          <w:rFonts w:ascii="Arial" w:hAnsi="Arial" w:cs="Arial"/>
          <w:sz w:val="24"/>
          <w:szCs w:val="24"/>
        </w:rPr>
      </w:pPr>
      <w:r w:rsidRPr="00806556">
        <w:rPr>
          <w:rFonts w:ascii="Arial" w:hAnsi="Arial" w:cs="Arial"/>
          <w:sz w:val="24"/>
          <w:szCs w:val="24"/>
        </w:rPr>
        <w:t xml:space="preserve">It is the responsibility of the Social Work </w:t>
      </w:r>
      <w:r w:rsidR="00095879">
        <w:rPr>
          <w:rFonts w:ascii="Arial" w:hAnsi="Arial" w:cs="Arial"/>
          <w:sz w:val="24"/>
          <w:szCs w:val="24"/>
        </w:rPr>
        <w:t xml:space="preserve">and </w:t>
      </w:r>
      <w:r w:rsidR="009F1C8A">
        <w:rPr>
          <w:rFonts w:ascii="Arial" w:hAnsi="Arial" w:cs="Arial"/>
          <w:sz w:val="24"/>
          <w:szCs w:val="24"/>
        </w:rPr>
        <w:t>Partnership Support</w:t>
      </w:r>
      <w:r w:rsidR="00095879">
        <w:rPr>
          <w:rFonts w:ascii="Arial" w:hAnsi="Arial" w:cs="Arial"/>
          <w:sz w:val="24"/>
          <w:szCs w:val="24"/>
        </w:rPr>
        <w:t xml:space="preserve"> </w:t>
      </w:r>
      <w:r w:rsidRPr="00806556">
        <w:rPr>
          <w:rFonts w:ascii="Arial" w:hAnsi="Arial" w:cs="Arial"/>
          <w:sz w:val="24"/>
          <w:szCs w:val="24"/>
        </w:rPr>
        <w:t xml:space="preserve">Team Manager to: </w:t>
      </w:r>
    </w:p>
    <w:p w14:paraId="17989D13" w14:textId="77777777" w:rsidR="00806556" w:rsidRPr="00806556" w:rsidRDefault="00806556" w:rsidP="00FD4F62">
      <w:pPr>
        <w:numPr>
          <w:ilvl w:val="0"/>
          <w:numId w:val="11"/>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Oversee the </w:t>
      </w:r>
      <w:r w:rsidR="00C76EF2">
        <w:rPr>
          <w:rFonts w:ascii="Arial" w:hAnsi="Arial" w:cs="Arial"/>
          <w:sz w:val="24"/>
          <w:szCs w:val="24"/>
        </w:rPr>
        <w:t>MASH</w:t>
      </w:r>
      <w:r w:rsidRPr="00806556">
        <w:rPr>
          <w:rFonts w:ascii="Arial" w:hAnsi="Arial" w:cs="Arial"/>
          <w:sz w:val="24"/>
          <w:szCs w:val="24"/>
        </w:rPr>
        <w:t xml:space="preserve"> and Triage screening processes to ensure timely responses and throughput of contacts and referrals </w:t>
      </w:r>
    </w:p>
    <w:p w14:paraId="54CEA1BE" w14:textId="77777777" w:rsidR="00806556" w:rsidRPr="00806556" w:rsidRDefault="00806556" w:rsidP="00FD4F62">
      <w:pPr>
        <w:numPr>
          <w:ilvl w:val="0"/>
          <w:numId w:val="11"/>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Address any outstanding issues of consent  </w:t>
      </w:r>
    </w:p>
    <w:p w14:paraId="161FC693" w14:textId="77777777" w:rsidR="00806556" w:rsidRPr="00806556" w:rsidRDefault="00806556" w:rsidP="00FD4F62">
      <w:pPr>
        <w:numPr>
          <w:ilvl w:val="0"/>
          <w:numId w:val="11"/>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Manage and coordinate the MASH information sharing on a daily basis </w:t>
      </w:r>
    </w:p>
    <w:p w14:paraId="5C11B2FE" w14:textId="77777777" w:rsidR="00806556" w:rsidRPr="00806556" w:rsidRDefault="00806556" w:rsidP="00FD4F62">
      <w:pPr>
        <w:numPr>
          <w:ilvl w:val="0"/>
          <w:numId w:val="11"/>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Liaise and consult regularly with multi-agency partners, and their line managers where appropriate, and address any specific issues that may arise </w:t>
      </w:r>
    </w:p>
    <w:p w14:paraId="2E0C9FF4" w14:textId="77777777" w:rsidR="00806556" w:rsidRPr="00806556" w:rsidRDefault="00806556" w:rsidP="00FD4F62">
      <w:pPr>
        <w:numPr>
          <w:ilvl w:val="0"/>
          <w:numId w:val="11"/>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Agree initial and subsequent RAG ratings </w:t>
      </w:r>
    </w:p>
    <w:p w14:paraId="356119C6" w14:textId="77777777" w:rsidR="00806556" w:rsidRPr="00806556" w:rsidRDefault="00806556" w:rsidP="00FD4F62">
      <w:pPr>
        <w:numPr>
          <w:ilvl w:val="0"/>
          <w:numId w:val="11"/>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Make clear decisions about outcomes and next steps (e.g. </w:t>
      </w:r>
      <w:r w:rsidRPr="00810A2D">
        <w:rPr>
          <w:rFonts w:ascii="Arial" w:hAnsi="Arial" w:cs="Arial"/>
          <w:sz w:val="24"/>
          <w:szCs w:val="24"/>
        </w:rPr>
        <w:t>NFA</w:t>
      </w:r>
      <w:r w:rsidRPr="00806556">
        <w:rPr>
          <w:rFonts w:ascii="Arial" w:hAnsi="Arial" w:cs="Arial"/>
          <w:sz w:val="24"/>
          <w:szCs w:val="24"/>
        </w:rPr>
        <w:t xml:space="preserve">, </w:t>
      </w:r>
      <w:r w:rsidR="00804993">
        <w:rPr>
          <w:rFonts w:ascii="Arial" w:hAnsi="Arial" w:cs="Arial"/>
          <w:sz w:val="24"/>
          <w:szCs w:val="24"/>
        </w:rPr>
        <w:t>Partnership Support</w:t>
      </w:r>
      <w:r w:rsidRPr="00806556">
        <w:rPr>
          <w:rFonts w:ascii="Arial" w:hAnsi="Arial" w:cs="Arial"/>
          <w:sz w:val="24"/>
          <w:szCs w:val="24"/>
        </w:rPr>
        <w:t xml:space="preserve">, section 17 or section 47) </w:t>
      </w:r>
    </w:p>
    <w:p w14:paraId="69269B5E" w14:textId="77777777" w:rsidR="00806556" w:rsidRPr="00806556" w:rsidRDefault="00806556" w:rsidP="00FD4F62">
      <w:pPr>
        <w:numPr>
          <w:ilvl w:val="0"/>
          <w:numId w:val="11"/>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Ensure that decisions and rationale for them are recorded on </w:t>
      </w:r>
      <w:r w:rsidR="00C76EF2">
        <w:rPr>
          <w:rFonts w:ascii="Arial" w:hAnsi="Arial" w:cs="Arial"/>
          <w:sz w:val="24"/>
          <w:szCs w:val="24"/>
        </w:rPr>
        <w:t>Care</w:t>
      </w:r>
      <w:r w:rsidR="000B0584">
        <w:rPr>
          <w:rFonts w:ascii="Arial" w:hAnsi="Arial" w:cs="Arial"/>
          <w:sz w:val="24"/>
          <w:szCs w:val="24"/>
        </w:rPr>
        <w:t>F</w:t>
      </w:r>
      <w:r w:rsidR="00C76EF2">
        <w:rPr>
          <w:rFonts w:ascii="Arial" w:hAnsi="Arial" w:cs="Arial"/>
          <w:sz w:val="24"/>
          <w:szCs w:val="24"/>
        </w:rPr>
        <w:t>irst</w:t>
      </w:r>
      <w:r w:rsidRPr="00806556">
        <w:rPr>
          <w:rFonts w:ascii="Arial" w:hAnsi="Arial" w:cs="Arial"/>
          <w:sz w:val="24"/>
          <w:szCs w:val="24"/>
        </w:rPr>
        <w:t xml:space="preserve"> </w:t>
      </w:r>
      <w:r w:rsidR="00804993">
        <w:rPr>
          <w:rFonts w:ascii="Arial" w:hAnsi="Arial" w:cs="Arial"/>
          <w:sz w:val="24"/>
          <w:szCs w:val="24"/>
        </w:rPr>
        <w:t>and Capita</w:t>
      </w:r>
    </w:p>
    <w:p w14:paraId="09234835" w14:textId="77777777" w:rsidR="00806556" w:rsidRPr="00806556" w:rsidRDefault="00806556" w:rsidP="00FD4F62">
      <w:pPr>
        <w:numPr>
          <w:ilvl w:val="0"/>
          <w:numId w:val="11"/>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Process referrals to </w:t>
      </w:r>
      <w:r w:rsidR="00804993">
        <w:rPr>
          <w:rFonts w:ascii="Arial" w:hAnsi="Arial" w:cs="Arial"/>
          <w:sz w:val="24"/>
          <w:szCs w:val="24"/>
        </w:rPr>
        <w:t>Partnership Support</w:t>
      </w:r>
      <w:r w:rsidRPr="00806556">
        <w:rPr>
          <w:rFonts w:ascii="Arial" w:hAnsi="Arial" w:cs="Arial"/>
          <w:sz w:val="24"/>
          <w:szCs w:val="24"/>
        </w:rPr>
        <w:t xml:space="preserve"> Services and Children’s Social Care as necessary and appropriate  </w:t>
      </w:r>
    </w:p>
    <w:p w14:paraId="2995D1AD" w14:textId="77777777" w:rsidR="00806556" w:rsidRPr="00806556" w:rsidRDefault="00806556" w:rsidP="00FD4F62">
      <w:pPr>
        <w:numPr>
          <w:ilvl w:val="0"/>
          <w:numId w:val="11"/>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Ensure that feedback is provided to the referrer and families </w:t>
      </w:r>
    </w:p>
    <w:p w14:paraId="7399AB11" w14:textId="77777777" w:rsidR="00806556" w:rsidRPr="00806556" w:rsidRDefault="00806556" w:rsidP="00FD4F62">
      <w:pPr>
        <w:numPr>
          <w:ilvl w:val="0"/>
          <w:numId w:val="11"/>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Maintain a daily overview of caseloads, practice standards and performance measures </w:t>
      </w:r>
    </w:p>
    <w:p w14:paraId="6944A77B" w14:textId="6A6DAB6E" w:rsidR="00806556" w:rsidRPr="00806556" w:rsidRDefault="00806556" w:rsidP="00FD4F62">
      <w:pPr>
        <w:numPr>
          <w:ilvl w:val="0"/>
          <w:numId w:val="11"/>
        </w:numPr>
        <w:spacing w:after="11" w:line="247" w:lineRule="auto"/>
        <w:ind w:left="1404" w:right="1245" w:hanging="425"/>
        <w:jc w:val="both"/>
        <w:rPr>
          <w:rFonts w:ascii="Arial" w:hAnsi="Arial" w:cs="Arial"/>
          <w:sz w:val="24"/>
          <w:szCs w:val="24"/>
        </w:rPr>
      </w:pPr>
      <w:r w:rsidRPr="00806556">
        <w:rPr>
          <w:rFonts w:ascii="Arial" w:hAnsi="Arial" w:cs="Arial"/>
          <w:sz w:val="24"/>
          <w:szCs w:val="24"/>
        </w:rPr>
        <w:t xml:space="preserve">Dip sample and audit one case per worker per month. </w:t>
      </w:r>
      <w:r w:rsidR="00C76EF2">
        <w:rPr>
          <w:rFonts w:ascii="Arial" w:hAnsi="Arial" w:cs="Arial"/>
          <w:sz w:val="24"/>
          <w:szCs w:val="24"/>
        </w:rPr>
        <w:t xml:space="preserve">20% of </w:t>
      </w:r>
      <w:r w:rsidRPr="00806556">
        <w:rPr>
          <w:rFonts w:ascii="Arial" w:hAnsi="Arial" w:cs="Arial"/>
          <w:sz w:val="24"/>
          <w:szCs w:val="24"/>
        </w:rPr>
        <w:t xml:space="preserve">NFA cases will be audited on a monthly basis by the MASH service manager. </w:t>
      </w:r>
      <w:r w:rsidR="00FD7FE8" w:rsidRPr="00FD7FE8">
        <w:rPr>
          <w:rFonts w:ascii="Arial" w:hAnsi="Arial" w:cs="Arial"/>
          <w:sz w:val="24"/>
          <w:szCs w:val="24"/>
        </w:rPr>
        <w:t>R</w:t>
      </w:r>
      <w:r w:rsidR="002751D5" w:rsidRPr="00FD7FE8">
        <w:rPr>
          <w:rFonts w:ascii="Arial" w:hAnsi="Arial" w:cs="Arial"/>
          <w:sz w:val="24"/>
          <w:szCs w:val="24"/>
        </w:rPr>
        <w:t>eferrals</w:t>
      </w:r>
      <w:r w:rsidR="002751D5">
        <w:rPr>
          <w:rFonts w:ascii="Arial" w:hAnsi="Arial" w:cs="Arial"/>
          <w:sz w:val="24"/>
          <w:szCs w:val="24"/>
        </w:rPr>
        <w:t xml:space="preserve"> sent for an </w:t>
      </w:r>
      <w:r w:rsidR="006828C1">
        <w:rPr>
          <w:rFonts w:ascii="Arial" w:hAnsi="Arial" w:cs="Arial"/>
          <w:sz w:val="24"/>
          <w:szCs w:val="24"/>
        </w:rPr>
        <w:t>a</w:t>
      </w:r>
      <w:r w:rsidRPr="00806556">
        <w:rPr>
          <w:rFonts w:ascii="Arial" w:hAnsi="Arial" w:cs="Arial"/>
          <w:sz w:val="24"/>
          <w:szCs w:val="24"/>
        </w:rPr>
        <w:t xml:space="preserve">ssessments resulting in NFA will be audited by the </w:t>
      </w:r>
      <w:r w:rsidR="00804993">
        <w:rPr>
          <w:rFonts w:ascii="Arial" w:hAnsi="Arial" w:cs="Arial"/>
          <w:sz w:val="24"/>
          <w:szCs w:val="24"/>
        </w:rPr>
        <w:t>Duty and Assessment</w:t>
      </w:r>
      <w:r w:rsidR="00C76EF2">
        <w:rPr>
          <w:rFonts w:ascii="Arial" w:hAnsi="Arial" w:cs="Arial"/>
          <w:sz w:val="24"/>
          <w:szCs w:val="24"/>
        </w:rPr>
        <w:t xml:space="preserve"> </w:t>
      </w:r>
      <w:r w:rsidRPr="00806556">
        <w:rPr>
          <w:rFonts w:ascii="Arial" w:hAnsi="Arial" w:cs="Arial"/>
          <w:sz w:val="24"/>
          <w:szCs w:val="24"/>
        </w:rPr>
        <w:t xml:space="preserve">Service </w:t>
      </w:r>
      <w:r w:rsidR="00804993" w:rsidRPr="00FD7FE8">
        <w:rPr>
          <w:rFonts w:ascii="Arial" w:hAnsi="Arial" w:cs="Arial"/>
          <w:sz w:val="24"/>
          <w:szCs w:val="24"/>
        </w:rPr>
        <w:t>M</w:t>
      </w:r>
      <w:r w:rsidRPr="00FD7FE8">
        <w:rPr>
          <w:rFonts w:ascii="Arial" w:hAnsi="Arial" w:cs="Arial"/>
          <w:sz w:val="24"/>
          <w:szCs w:val="24"/>
        </w:rPr>
        <w:t>anager</w:t>
      </w:r>
      <w:r w:rsidR="00A6145E" w:rsidRPr="00FD7FE8">
        <w:rPr>
          <w:rFonts w:ascii="Arial" w:hAnsi="Arial" w:cs="Arial"/>
          <w:sz w:val="24"/>
          <w:szCs w:val="24"/>
        </w:rPr>
        <w:t>s</w:t>
      </w:r>
      <w:r w:rsidRPr="00FD7FE8">
        <w:rPr>
          <w:rFonts w:ascii="Arial" w:hAnsi="Arial" w:cs="Arial"/>
          <w:sz w:val="24"/>
          <w:szCs w:val="24"/>
        </w:rPr>
        <w:t>.</w:t>
      </w:r>
      <w:r w:rsidRPr="00A6145E">
        <w:rPr>
          <w:rFonts w:ascii="Arial" w:hAnsi="Arial" w:cs="Arial"/>
          <w:sz w:val="24"/>
          <w:szCs w:val="24"/>
        </w:rPr>
        <w:t xml:space="preserve"> Feedback will be given to the </w:t>
      </w:r>
      <w:r w:rsidR="006828C1" w:rsidRPr="00A6145E">
        <w:rPr>
          <w:rFonts w:ascii="Arial" w:hAnsi="Arial" w:cs="Arial"/>
          <w:sz w:val="24"/>
          <w:szCs w:val="24"/>
        </w:rPr>
        <w:t>s</w:t>
      </w:r>
      <w:r w:rsidRPr="00A6145E">
        <w:rPr>
          <w:rFonts w:ascii="Arial" w:hAnsi="Arial" w:cs="Arial"/>
          <w:sz w:val="24"/>
          <w:szCs w:val="24"/>
        </w:rPr>
        <w:t xml:space="preserve">trategic </w:t>
      </w:r>
      <w:r w:rsidR="006828C1" w:rsidRPr="00A6145E">
        <w:rPr>
          <w:rFonts w:ascii="Arial" w:hAnsi="Arial" w:cs="Arial"/>
          <w:sz w:val="24"/>
          <w:szCs w:val="24"/>
        </w:rPr>
        <w:t>m</w:t>
      </w:r>
      <w:r w:rsidR="00C76EF2" w:rsidRPr="00A6145E">
        <w:rPr>
          <w:rFonts w:ascii="Arial" w:hAnsi="Arial" w:cs="Arial"/>
          <w:sz w:val="24"/>
          <w:szCs w:val="24"/>
        </w:rPr>
        <w:t>anager</w:t>
      </w:r>
      <w:r w:rsidRPr="00A6145E">
        <w:rPr>
          <w:rFonts w:ascii="Arial" w:hAnsi="Arial" w:cs="Arial"/>
          <w:sz w:val="24"/>
          <w:szCs w:val="24"/>
        </w:rPr>
        <w:t xml:space="preserve"> on </w:t>
      </w:r>
      <w:r w:rsidRPr="00FD7FE8">
        <w:rPr>
          <w:rFonts w:ascii="Arial" w:hAnsi="Arial" w:cs="Arial"/>
          <w:sz w:val="24"/>
          <w:szCs w:val="24"/>
        </w:rPr>
        <w:t xml:space="preserve">a </w:t>
      </w:r>
      <w:r w:rsidR="00A6145E" w:rsidRPr="00FD7FE8">
        <w:rPr>
          <w:rFonts w:ascii="Arial" w:hAnsi="Arial" w:cs="Arial"/>
          <w:sz w:val="24"/>
          <w:szCs w:val="24"/>
        </w:rPr>
        <w:t>quarterl</w:t>
      </w:r>
      <w:r w:rsidR="00FD7FE8" w:rsidRPr="00FD7FE8">
        <w:rPr>
          <w:rFonts w:ascii="Arial" w:hAnsi="Arial" w:cs="Arial"/>
          <w:sz w:val="24"/>
          <w:szCs w:val="24"/>
        </w:rPr>
        <w:t>y</w:t>
      </w:r>
      <w:r w:rsidR="00A6145E" w:rsidRPr="00FD7FE8">
        <w:rPr>
          <w:rFonts w:ascii="Arial" w:hAnsi="Arial" w:cs="Arial"/>
          <w:sz w:val="24"/>
          <w:szCs w:val="24"/>
        </w:rPr>
        <w:t xml:space="preserve"> </w:t>
      </w:r>
      <w:r w:rsidRPr="00FD7FE8">
        <w:rPr>
          <w:rFonts w:ascii="Arial" w:hAnsi="Arial" w:cs="Arial"/>
          <w:sz w:val="24"/>
          <w:szCs w:val="24"/>
        </w:rPr>
        <w:t xml:space="preserve">basis </w:t>
      </w:r>
      <w:r w:rsidR="002751D5">
        <w:rPr>
          <w:rFonts w:ascii="Arial" w:hAnsi="Arial" w:cs="Arial"/>
          <w:sz w:val="24"/>
          <w:szCs w:val="24"/>
        </w:rPr>
        <w:t xml:space="preserve">and shared within the service </w:t>
      </w:r>
      <w:r w:rsidR="00C76EF2">
        <w:rPr>
          <w:rFonts w:ascii="Arial" w:hAnsi="Arial" w:cs="Arial"/>
          <w:sz w:val="24"/>
          <w:szCs w:val="24"/>
        </w:rPr>
        <w:t>in order for any practi</w:t>
      </w:r>
      <w:r w:rsidR="002751D5">
        <w:rPr>
          <w:rFonts w:ascii="Arial" w:hAnsi="Arial" w:cs="Arial"/>
          <w:sz w:val="24"/>
          <w:szCs w:val="24"/>
        </w:rPr>
        <w:t>c</w:t>
      </w:r>
      <w:r w:rsidR="00C76EF2">
        <w:rPr>
          <w:rFonts w:ascii="Arial" w:hAnsi="Arial" w:cs="Arial"/>
          <w:sz w:val="24"/>
          <w:szCs w:val="24"/>
        </w:rPr>
        <w:t xml:space="preserve">e issues to be </w:t>
      </w:r>
      <w:r w:rsidR="002751D5">
        <w:rPr>
          <w:rFonts w:ascii="Arial" w:hAnsi="Arial" w:cs="Arial"/>
          <w:sz w:val="24"/>
          <w:szCs w:val="24"/>
        </w:rPr>
        <w:t>understood and learning and</w:t>
      </w:r>
      <w:r w:rsidR="009321B1">
        <w:rPr>
          <w:rFonts w:ascii="Arial" w:hAnsi="Arial" w:cs="Arial"/>
          <w:sz w:val="24"/>
          <w:szCs w:val="24"/>
        </w:rPr>
        <w:t xml:space="preserve"> improvement to be facilitated.</w:t>
      </w:r>
    </w:p>
    <w:p w14:paraId="09DA00B7" w14:textId="77777777" w:rsidR="00673615" w:rsidRDefault="006828C1" w:rsidP="00673615">
      <w:pPr>
        <w:numPr>
          <w:ilvl w:val="0"/>
          <w:numId w:val="11"/>
        </w:numPr>
        <w:spacing w:after="0" w:line="256" w:lineRule="auto"/>
        <w:ind w:left="1418" w:right="1245" w:hanging="425"/>
        <w:jc w:val="both"/>
        <w:rPr>
          <w:rFonts w:ascii="Arial" w:hAnsi="Arial" w:cs="Arial"/>
          <w:sz w:val="24"/>
          <w:szCs w:val="24"/>
        </w:rPr>
      </w:pPr>
      <w:r w:rsidRPr="006828C1">
        <w:rPr>
          <w:rFonts w:ascii="Arial" w:hAnsi="Arial" w:cs="Arial"/>
          <w:sz w:val="24"/>
          <w:szCs w:val="24"/>
        </w:rPr>
        <w:t>Front door managers will p</w:t>
      </w:r>
      <w:r w:rsidR="00806556" w:rsidRPr="006828C1">
        <w:rPr>
          <w:rFonts w:ascii="Arial" w:hAnsi="Arial" w:cs="Arial"/>
          <w:sz w:val="24"/>
          <w:szCs w:val="24"/>
        </w:rPr>
        <w:t>repare</w:t>
      </w:r>
      <w:r w:rsidRPr="006828C1">
        <w:rPr>
          <w:rFonts w:ascii="Arial" w:hAnsi="Arial" w:cs="Arial"/>
          <w:sz w:val="24"/>
          <w:szCs w:val="24"/>
        </w:rPr>
        <w:t xml:space="preserve"> for</w:t>
      </w:r>
      <w:r w:rsidR="00806556" w:rsidRPr="006828C1">
        <w:rPr>
          <w:rFonts w:ascii="Arial" w:hAnsi="Arial" w:cs="Arial"/>
          <w:sz w:val="24"/>
          <w:szCs w:val="24"/>
        </w:rPr>
        <w:t xml:space="preserve"> and attend </w:t>
      </w:r>
      <w:r w:rsidRPr="006828C1">
        <w:rPr>
          <w:rFonts w:ascii="Arial" w:hAnsi="Arial" w:cs="Arial"/>
          <w:sz w:val="24"/>
          <w:szCs w:val="24"/>
        </w:rPr>
        <w:t>p</w:t>
      </w:r>
      <w:r w:rsidR="00806556" w:rsidRPr="006828C1">
        <w:rPr>
          <w:rFonts w:ascii="Arial" w:hAnsi="Arial" w:cs="Arial"/>
          <w:sz w:val="24"/>
          <w:szCs w:val="24"/>
        </w:rPr>
        <w:t xml:space="preserve">erformance </w:t>
      </w:r>
      <w:r w:rsidRPr="006828C1">
        <w:rPr>
          <w:rFonts w:ascii="Arial" w:hAnsi="Arial" w:cs="Arial"/>
          <w:sz w:val="24"/>
          <w:szCs w:val="24"/>
        </w:rPr>
        <w:t>m</w:t>
      </w:r>
      <w:r w:rsidR="00806556" w:rsidRPr="006828C1">
        <w:rPr>
          <w:rFonts w:ascii="Arial" w:hAnsi="Arial" w:cs="Arial"/>
          <w:sz w:val="24"/>
          <w:szCs w:val="24"/>
        </w:rPr>
        <w:t xml:space="preserve">eetings with the </w:t>
      </w:r>
      <w:r w:rsidRPr="006828C1">
        <w:rPr>
          <w:rFonts w:ascii="Arial" w:hAnsi="Arial" w:cs="Arial"/>
          <w:sz w:val="24"/>
          <w:szCs w:val="24"/>
        </w:rPr>
        <w:t>a</w:t>
      </w:r>
      <w:r w:rsidR="00C76EF2" w:rsidRPr="006828C1">
        <w:rPr>
          <w:rFonts w:ascii="Arial" w:hAnsi="Arial" w:cs="Arial"/>
          <w:sz w:val="24"/>
          <w:szCs w:val="24"/>
        </w:rPr>
        <w:t xml:space="preserve">ssistant </w:t>
      </w:r>
      <w:r w:rsidRPr="006828C1">
        <w:rPr>
          <w:rFonts w:ascii="Arial" w:hAnsi="Arial" w:cs="Arial"/>
          <w:sz w:val="24"/>
          <w:szCs w:val="24"/>
        </w:rPr>
        <w:t>d</w:t>
      </w:r>
      <w:r w:rsidR="00C76EF2" w:rsidRPr="006828C1">
        <w:rPr>
          <w:rFonts w:ascii="Arial" w:hAnsi="Arial" w:cs="Arial"/>
          <w:sz w:val="24"/>
          <w:szCs w:val="24"/>
        </w:rPr>
        <w:t>irector</w:t>
      </w:r>
      <w:r w:rsidR="00806556" w:rsidRPr="006828C1">
        <w:rPr>
          <w:rFonts w:ascii="Arial" w:hAnsi="Arial" w:cs="Arial"/>
          <w:sz w:val="24"/>
          <w:szCs w:val="24"/>
        </w:rPr>
        <w:t xml:space="preserve"> </w:t>
      </w:r>
      <w:r w:rsidRPr="006828C1">
        <w:rPr>
          <w:rFonts w:ascii="Arial" w:hAnsi="Arial" w:cs="Arial"/>
          <w:sz w:val="24"/>
          <w:szCs w:val="24"/>
        </w:rPr>
        <w:t>to reassure that service delivery targets are met.</w:t>
      </w:r>
      <w:r w:rsidR="00806556" w:rsidRPr="006828C1">
        <w:rPr>
          <w:rFonts w:ascii="Arial" w:hAnsi="Arial" w:cs="Arial"/>
          <w:sz w:val="24"/>
          <w:szCs w:val="24"/>
        </w:rPr>
        <w:t xml:space="preserve"> </w:t>
      </w:r>
    </w:p>
    <w:p w14:paraId="0B5A1698" w14:textId="77777777" w:rsidR="00806556" w:rsidRPr="00673615" w:rsidRDefault="00806556" w:rsidP="00673615">
      <w:pPr>
        <w:spacing w:after="0" w:line="256" w:lineRule="auto"/>
        <w:ind w:left="1418" w:right="1245"/>
        <w:jc w:val="both"/>
        <w:rPr>
          <w:rFonts w:ascii="Arial" w:hAnsi="Arial" w:cs="Arial"/>
          <w:sz w:val="24"/>
          <w:szCs w:val="24"/>
        </w:rPr>
      </w:pPr>
      <w:r w:rsidRPr="00673615">
        <w:rPr>
          <w:rFonts w:ascii="Arial" w:hAnsi="Arial" w:cs="Arial"/>
          <w:sz w:val="24"/>
          <w:szCs w:val="24"/>
        </w:rPr>
        <w:t xml:space="preserve"> </w:t>
      </w:r>
    </w:p>
    <w:p w14:paraId="1A217BD8" w14:textId="77777777" w:rsidR="00806556" w:rsidRPr="00C614CB" w:rsidRDefault="00C614CB" w:rsidP="00852B7B">
      <w:pPr>
        <w:pStyle w:val="Heading1"/>
        <w:spacing w:before="0" w:after="252" w:line="249" w:lineRule="auto"/>
        <w:ind w:right="957"/>
        <w:rPr>
          <w:rFonts w:ascii="Arial" w:hAnsi="Arial" w:cs="Arial"/>
          <w:b/>
          <w:color w:val="auto"/>
        </w:rPr>
      </w:pPr>
      <w:bookmarkStart w:id="8" w:name="_Toc25434"/>
      <w:r w:rsidRPr="00C614CB">
        <w:rPr>
          <w:rFonts w:ascii="Arial" w:hAnsi="Arial" w:cs="Arial"/>
          <w:b/>
          <w:color w:val="auto"/>
        </w:rPr>
        <w:t xml:space="preserve">17. </w:t>
      </w:r>
      <w:r w:rsidR="00806556" w:rsidRPr="00C614CB">
        <w:rPr>
          <w:rFonts w:ascii="Arial" w:hAnsi="Arial" w:cs="Arial"/>
          <w:b/>
          <w:color w:val="auto"/>
        </w:rPr>
        <w:t xml:space="preserve">Data sharing and Fair Processing  </w:t>
      </w:r>
      <w:bookmarkEnd w:id="8"/>
    </w:p>
    <w:p w14:paraId="1198D0E8" w14:textId="77777777" w:rsidR="00806556" w:rsidRPr="000A192B" w:rsidRDefault="00806556" w:rsidP="000A192B">
      <w:pPr>
        <w:jc w:val="both"/>
        <w:rPr>
          <w:rFonts w:ascii="Arial" w:hAnsi="Arial" w:cs="Arial"/>
          <w:sz w:val="24"/>
          <w:szCs w:val="24"/>
        </w:rPr>
      </w:pPr>
      <w:r w:rsidRPr="000A192B">
        <w:rPr>
          <w:rFonts w:ascii="Arial" w:hAnsi="Arial" w:cs="Arial"/>
          <w:sz w:val="24"/>
          <w:szCs w:val="24"/>
        </w:rPr>
        <w:t xml:space="preserve">All partner agencies have committed and signed up to </w:t>
      </w:r>
      <w:r w:rsidR="00360425" w:rsidRPr="000A192B">
        <w:rPr>
          <w:rFonts w:ascii="Arial" w:hAnsi="Arial" w:cs="Arial"/>
          <w:sz w:val="24"/>
          <w:szCs w:val="24"/>
        </w:rPr>
        <w:t>Northamptonshire</w:t>
      </w:r>
      <w:r w:rsidRPr="000A192B">
        <w:rPr>
          <w:rFonts w:ascii="Arial" w:hAnsi="Arial" w:cs="Arial"/>
          <w:sz w:val="24"/>
          <w:szCs w:val="24"/>
        </w:rPr>
        <w:t xml:space="preserve"> MASH Information Sharing Agreement that specifies what data can be shared in the MASH and the legal basis for doing so.  All partner agencies are required to ensure that staff are fully trained and aware of their responsibilities under the Data Protection Act 2003</w:t>
      </w:r>
      <w:r w:rsidR="007758FD">
        <w:rPr>
          <w:rFonts w:ascii="Arial" w:hAnsi="Arial" w:cs="Arial"/>
          <w:sz w:val="24"/>
          <w:szCs w:val="24"/>
        </w:rPr>
        <w:t xml:space="preserve"> and General Data Protection Regulation (GDPR) 2018</w:t>
      </w:r>
      <w:r w:rsidRPr="000A192B">
        <w:rPr>
          <w:rFonts w:ascii="Arial" w:hAnsi="Arial" w:cs="Arial"/>
          <w:sz w:val="24"/>
          <w:szCs w:val="24"/>
        </w:rPr>
        <w:t xml:space="preserve">.  Multi Agency partners and their staff are responsible for ensuring that all information sharing is undertaken in accordance with the Information Commissioner’s Data Sharing Code of Practice.   </w:t>
      </w:r>
    </w:p>
    <w:p w14:paraId="2E931A0A" w14:textId="77777777" w:rsidR="0058059A" w:rsidRDefault="00806556" w:rsidP="000A192B">
      <w:pPr>
        <w:jc w:val="both"/>
        <w:rPr>
          <w:rFonts w:ascii="Arial" w:hAnsi="Arial" w:cs="Arial"/>
          <w:sz w:val="24"/>
          <w:szCs w:val="24"/>
        </w:rPr>
      </w:pPr>
      <w:r w:rsidRPr="000A192B">
        <w:rPr>
          <w:rFonts w:ascii="Arial" w:hAnsi="Arial" w:cs="Arial"/>
          <w:sz w:val="24"/>
          <w:szCs w:val="24"/>
        </w:rPr>
        <w:t>Section 10 of the Children’s Act 2004 places a duty on key agencies to cooperate to improve the safety and wellbeing of children and young people. This includes the proportionate</w:t>
      </w:r>
      <w:r w:rsidR="00360425" w:rsidRPr="000A192B">
        <w:rPr>
          <w:rFonts w:ascii="Arial" w:hAnsi="Arial" w:cs="Arial"/>
          <w:sz w:val="24"/>
          <w:szCs w:val="24"/>
        </w:rPr>
        <w:t>, relevant and necessary sharing</w:t>
      </w:r>
      <w:r w:rsidRPr="000A192B">
        <w:rPr>
          <w:rFonts w:ascii="Arial" w:hAnsi="Arial" w:cs="Arial"/>
          <w:sz w:val="24"/>
          <w:szCs w:val="24"/>
        </w:rPr>
        <w:t xml:space="preserve"> of information, where appropriate, to facilitate decision making for children and young people. It is the responsibility of all professionals to ensure they are aware of their responsibilities in this regard in order to ensure they are able to respond within the required scales so that children and young people are safeguarded and protected. </w:t>
      </w:r>
      <w:r w:rsidR="006828C1" w:rsidRPr="000A192B">
        <w:rPr>
          <w:rFonts w:ascii="Arial" w:hAnsi="Arial" w:cs="Arial"/>
          <w:sz w:val="24"/>
          <w:szCs w:val="24"/>
        </w:rPr>
        <w:t xml:space="preserve">A MASH information sharing guidance document is given to all members of the MASH to assist in appropriate and effective information sharing. This sits under the MASH Information sharing agreement which is agreed and signed off by senior leaders of the MASH. </w:t>
      </w:r>
      <w:bookmarkStart w:id="9" w:name="_Toc25435"/>
    </w:p>
    <w:p w14:paraId="5C5ACF97" w14:textId="77777777" w:rsidR="007758FD" w:rsidRPr="000A192B" w:rsidRDefault="007758FD" w:rsidP="000A192B">
      <w:pPr>
        <w:jc w:val="both"/>
        <w:rPr>
          <w:rFonts w:ascii="Arial" w:hAnsi="Arial" w:cs="Arial"/>
          <w:sz w:val="24"/>
          <w:szCs w:val="24"/>
        </w:rPr>
      </w:pPr>
    </w:p>
    <w:p w14:paraId="22DACB85" w14:textId="77777777" w:rsidR="00806556" w:rsidRPr="0058059A" w:rsidRDefault="00C614CB" w:rsidP="0058059A">
      <w:pPr>
        <w:spacing w:after="272"/>
        <w:ind w:right="1245"/>
        <w:jc w:val="both"/>
        <w:rPr>
          <w:rFonts w:ascii="Arial" w:hAnsi="Arial" w:cs="Arial"/>
          <w:sz w:val="32"/>
          <w:szCs w:val="32"/>
        </w:rPr>
      </w:pPr>
      <w:r w:rsidRPr="0058059A">
        <w:rPr>
          <w:rFonts w:ascii="Arial" w:hAnsi="Arial" w:cs="Arial"/>
          <w:b/>
          <w:sz w:val="32"/>
          <w:szCs w:val="32"/>
        </w:rPr>
        <w:t xml:space="preserve">18. </w:t>
      </w:r>
      <w:r w:rsidR="00806556" w:rsidRPr="0058059A">
        <w:rPr>
          <w:rFonts w:ascii="Arial" w:hAnsi="Arial" w:cs="Arial"/>
          <w:b/>
          <w:sz w:val="32"/>
          <w:szCs w:val="32"/>
        </w:rPr>
        <w:t xml:space="preserve">MASH Governance </w:t>
      </w:r>
      <w:bookmarkEnd w:id="9"/>
    </w:p>
    <w:p w14:paraId="3EBE63DD" w14:textId="77777777" w:rsidR="0058059A" w:rsidRPr="000A192B" w:rsidRDefault="00806556" w:rsidP="000A192B">
      <w:pPr>
        <w:jc w:val="both"/>
        <w:rPr>
          <w:rFonts w:ascii="Arial" w:hAnsi="Arial" w:cs="Arial"/>
          <w:sz w:val="24"/>
          <w:szCs w:val="24"/>
        </w:rPr>
      </w:pPr>
      <w:r w:rsidRPr="000A192B">
        <w:rPr>
          <w:rFonts w:ascii="Arial" w:hAnsi="Arial" w:cs="Arial"/>
          <w:sz w:val="24"/>
          <w:szCs w:val="24"/>
        </w:rPr>
        <w:t xml:space="preserve">Individual partner agencies engaged in the </w:t>
      </w:r>
      <w:r w:rsidR="00360425" w:rsidRPr="000A192B">
        <w:rPr>
          <w:rFonts w:ascii="Arial" w:hAnsi="Arial" w:cs="Arial"/>
          <w:sz w:val="24"/>
          <w:szCs w:val="24"/>
        </w:rPr>
        <w:t>Northamptonshire</w:t>
      </w:r>
      <w:r w:rsidRPr="000A192B">
        <w:rPr>
          <w:rFonts w:ascii="Arial" w:hAnsi="Arial" w:cs="Arial"/>
          <w:sz w:val="24"/>
          <w:szCs w:val="24"/>
        </w:rPr>
        <w:t xml:space="preserve"> MASH continue to be responsible for their own staff line management and supervision. In recognition of the importance and necessity for working well together, specific governance arrangements have been established to plan, prioritise, deliver, monitor, report and assure the quality and performance of the MASH.  </w:t>
      </w:r>
    </w:p>
    <w:p w14:paraId="2909F81E" w14:textId="77777777" w:rsidR="00360425" w:rsidRPr="000A192B" w:rsidRDefault="00806556" w:rsidP="000A192B">
      <w:pPr>
        <w:jc w:val="both"/>
        <w:rPr>
          <w:rFonts w:ascii="Arial" w:hAnsi="Arial" w:cs="Arial"/>
          <w:sz w:val="24"/>
          <w:szCs w:val="24"/>
        </w:rPr>
      </w:pPr>
      <w:r w:rsidRPr="000A192B">
        <w:rPr>
          <w:rFonts w:ascii="Arial" w:hAnsi="Arial" w:cs="Arial"/>
          <w:sz w:val="24"/>
          <w:szCs w:val="24"/>
        </w:rPr>
        <w:t xml:space="preserve">A MASH </w:t>
      </w:r>
      <w:r w:rsidR="00360425" w:rsidRPr="000A192B">
        <w:rPr>
          <w:rFonts w:ascii="Arial" w:hAnsi="Arial" w:cs="Arial"/>
          <w:sz w:val="24"/>
          <w:szCs w:val="24"/>
        </w:rPr>
        <w:t>Steering Group</w:t>
      </w:r>
      <w:r w:rsidRPr="000A192B">
        <w:rPr>
          <w:rFonts w:ascii="Arial" w:hAnsi="Arial" w:cs="Arial"/>
          <w:sz w:val="24"/>
          <w:szCs w:val="24"/>
        </w:rPr>
        <w:t xml:space="preserve"> </w:t>
      </w:r>
      <w:r w:rsidR="00360425" w:rsidRPr="000A192B">
        <w:rPr>
          <w:rFonts w:ascii="Arial" w:hAnsi="Arial" w:cs="Arial"/>
          <w:sz w:val="24"/>
          <w:szCs w:val="24"/>
        </w:rPr>
        <w:t>meets every two weeks to discuss any operational issues.</w:t>
      </w:r>
    </w:p>
    <w:p w14:paraId="7E8060C6" w14:textId="598C20FD" w:rsidR="0058059A" w:rsidRPr="000A192B" w:rsidRDefault="00360425" w:rsidP="000A192B">
      <w:pPr>
        <w:jc w:val="both"/>
        <w:rPr>
          <w:rFonts w:ascii="Arial" w:hAnsi="Arial" w:cs="Arial"/>
          <w:sz w:val="24"/>
          <w:szCs w:val="24"/>
        </w:rPr>
      </w:pPr>
      <w:r w:rsidRPr="00E02BCF">
        <w:rPr>
          <w:rFonts w:ascii="Arial" w:hAnsi="Arial" w:cs="Arial"/>
          <w:sz w:val="24"/>
          <w:szCs w:val="24"/>
        </w:rPr>
        <w:t>A</w:t>
      </w:r>
      <w:r w:rsidR="00806556" w:rsidRPr="00E02BCF">
        <w:rPr>
          <w:rFonts w:ascii="Arial" w:hAnsi="Arial" w:cs="Arial"/>
          <w:sz w:val="24"/>
          <w:szCs w:val="24"/>
        </w:rPr>
        <w:t xml:space="preserve"> MASH Strategic Board </w:t>
      </w:r>
      <w:r w:rsidR="009164DE" w:rsidRPr="00E02BCF">
        <w:rPr>
          <w:rFonts w:ascii="Arial" w:hAnsi="Arial" w:cs="Arial"/>
          <w:sz w:val="24"/>
          <w:szCs w:val="24"/>
        </w:rPr>
        <w:t xml:space="preserve">meets </w:t>
      </w:r>
      <w:r w:rsidR="00FD103F" w:rsidRPr="00E02BCF">
        <w:rPr>
          <w:rFonts w:ascii="Arial" w:hAnsi="Arial" w:cs="Arial"/>
          <w:sz w:val="24"/>
          <w:szCs w:val="24"/>
        </w:rPr>
        <w:t>every six weeks</w:t>
      </w:r>
      <w:r w:rsidRPr="00E02BCF">
        <w:rPr>
          <w:rFonts w:ascii="Arial" w:hAnsi="Arial" w:cs="Arial"/>
          <w:sz w:val="24"/>
          <w:szCs w:val="24"/>
        </w:rPr>
        <w:t xml:space="preserve"> to ensure that the appropriate governance arrangements are in place for the Northamptonshire MASH.</w:t>
      </w:r>
      <w:r w:rsidR="00A51908">
        <w:rPr>
          <w:rFonts w:ascii="Arial" w:hAnsi="Arial" w:cs="Arial"/>
          <w:sz w:val="24"/>
          <w:szCs w:val="24"/>
        </w:rPr>
        <w:t xml:space="preserve"> </w:t>
      </w:r>
    </w:p>
    <w:p w14:paraId="1E0D8FE1" w14:textId="77777777" w:rsidR="00E54219" w:rsidRDefault="00360425" w:rsidP="00CC48A8">
      <w:pPr>
        <w:jc w:val="both"/>
        <w:rPr>
          <w:rFonts w:ascii="Arial" w:hAnsi="Arial" w:cs="Arial"/>
          <w:sz w:val="24"/>
          <w:szCs w:val="24"/>
        </w:rPr>
      </w:pPr>
      <w:r w:rsidRPr="000A192B">
        <w:rPr>
          <w:rFonts w:ascii="Arial" w:hAnsi="Arial" w:cs="Arial"/>
          <w:sz w:val="24"/>
          <w:szCs w:val="24"/>
        </w:rPr>
        <w:t xml:space="preserve">The Strategic Manager will update </w:t>
      </w:r>
      <w:r w:rsidR="000A192B">
        <w:rPr>
          <w:rFonts w:ascii="Arial" w:hAnsi="Arial" w:cs="Arial"/>
          <w:sz w:val="24"/>
          <w:szCs w:val="24"/>
        </w:rPr>
        <w:t>NSC</w:t>
      </w:r>
      <w:r w:rsidR="00095879">
        <w:rPr>
          <w:rFonts w:ascii="Arial" w:hAnsi="Arial" w:cs="Arial"/>
          <w:sz w:val="24"/>
          <w:szCs w:val="24"/>
        </w:rPr>
        <w:t>P</w:t>
      </w:r>
      <w:r w:rsidR="000B0584">
        <w:rPr>
          <w:rFonts w:ascii="Arial" w:hAnsi="Arial" w:cs="Arial"/>
          <w:sz w:val="24"/>
          <w:szCs w:val="24"/>
        </w:rPr>
        <w:t xml:space="preserve"> </w:t>
      </w:r>
      <w:r w:rsidR="006C4B36">
        <w:rPr>
          <w:rFonts w:ascii="Arial" w:hAnsi="Arial" w:cs="Arial"/>
          <w:sz w:val="24"/>
          <w:szCs w:val="24"/>
        </w:rPr>
        <w:t>w</w:t>
      </w:r>
      <w:r w:rsidR="00F465CF">
        <w:rPr>
          <w:rFonts w:ascii="Arial" w:hAnsi="Arial" w:cs="Arial"/>
          <w:sz w:val="24"/>
          <w:szCs w:val="24"/>
        </w:rPr>
        <w:t>hen requested.</w:t>
      </w:r>
    </w:p>
    <w:p w14:paraId="5A493990" w14:textId="6AD0A6B2" w:rsidR="00B70556" w:rsidRDefault="00044589" w:rsidP="00E54219">
      <w:pPr>
        <w:spacing w:after="200" w:line="276" w:lineRule="auto"/>
        <w:ind w:right="109"/>
        <w:rPr>
          <w:rFonts w:ascii="Arial" w:hAnsi="Arial" w:cs="Arial"/>
          <w:color w:val="000000" w:themeColor="text1"/>
          <w:sz w:val="24"/>
          <w:szCs w:val="24"/>
        </w:rPr>
      </w:pPr>
      <w:r w:rsidRPr="00CC48A8">
        <w:rPr>
          <w:rFonts w:ascii="Arial" w:hAnsi="Arial" w:cs="Arial"/>
          <w:color w:val="000000" w:themeColor="text1"/>
          <w:sz w:val="24"/>
          <w:szCs w:val="24"/>
        </w:rPr>
        <w:t xml:space="preserve">Last reviewed </w:t>
      </w:r>
      <w:r w:rsidR="0025150B">
        <w:rPr>
          <w:rFonts w:ascii="Arial" w:hAnsi="Arial" w:cs="Arial"/>
          <w:color w:val="000000" w:themeColor="text1"/>
          <w:sz w:val="24"/>
          <w:szCs w:val="24"/>
        </w:rPr>
        <w:t>November</w:t>
      </w:r>
      <w:r w:rsidR="00804993">
        <w:rPr>
          <w:rFonts w:ascii="Arial" w:hAnsi="Arial" w:cs="Arial"/>
          <w:color w:val="000000" w:themeColor="text1"/>
          <w:sz w:val="24"/>
          <w:szCs w:val="24"/>
        </w:rPr>
        <w:t xml:space="preserve"> 2021</w:t>
      </w:r>
      <w:r w:rsidRPr="00CC48A8">
        <w:rPr>
          <w:rFonts w:ascii="Arial" w:hAnsi="Arial" w:cs="Arial"/>
          <w:color w:val="000000" w:themeColor="text1"/>
          <w:sz w:val="24"/>
          <w:szCs w:val="24"/>
        </w:rPr>
        <w:t xml:space="preserve"> by </w:t>
      </w:r>
      <w:r w:rsidR="00966D8C">
        <w:rPr>
          <w:rFonts w:ascii="Arial" w:hAnsi="Arial" w:cs="Arial"/>
          <w:color w:val="000000" w:themeColor="text1"/>
          <w:sz w:val="24"/>
          <w:szCs w:val="24"/>
        </w:rPr>
        <w:t>MASH S</w:t>
      </w:r>
      <w:r w:rsidR="00804993">
        <w:rPr>
          <w:rFonts w:ascii="Arial" w:hAnsi="Arial" w:cs="Arial"/>
          <w:color w:val="000000" w:themeColor="text1"/>
          <w:sz w:val="24"/>
          <w:szCs w:val="24"/>
        </w:rPr>
        <w:t xml:space="preserve">ervice </w:t>
      </w:r>
      <w:r w:rsidRPr="00CC48A8">
        <w:rPr>
          <w:rFonts w:ascii="Arial" w:hAnsi="Arial" w:cs="Arial"/>
          <w:color w:val="000000" w:themeColor="text1"/>
          <w:sz w:val="24"/>
          <w:szCs w:val="24"/>
        </w:rPr>
        <w:t xml:space="preserve"> Manager </w:t>
      </w:r>
      <w:r w:rsidR="00804993">
        <w:rPr>
          <w:rFonts w:ascii="Arial" w:hAnsi="Arial" w:cs="Arial"/>
          <w:color w:val="000000" w:themeColor="text1"/>
          <w:sz w:val="24"/>
          <w:szCs w:val="24"/>
        </w:rPr>
        <w:t>Alina Suditu</w:t>
      </w:r>
      <w:r w:rsidR="00966D8C">
        <w:rPr>
          <w:rFonts w:ascii="Arial" w:hAnsi="Arial" w:cs="Arial"/>
          <w:color w:val="000000" w:themeColor="text1"/>
          <w:sz w:val="24"/>
          <w:szCs w:val="24"/>
        </w:rPr>
        <w:t>.</w:t>
      </w:r>
    </w:p>
    <w:p w14:paraId="46323522" w14:textId="359FD382" w:rsidR="00050652" w:rsidRPr="00922226" w:rsidRDefault="00050652" w:rsidP="00050652">
      <w:pPr>
        <w:rPr>
          <w:b/>
          <w:bCs/>
          <w:sz w:val="24"/>
          <w:szCs w:val="24"/>
        </w:rPr>
      </w:pPr>
      <w:r w:rsidRPr="00922226">
        <w:rPr>
          <w:b/>
          <w:bCs/>
          <w:sz w:val="24"/>
          <w:szCs w:val="24"/>
        </w:rPr>
        <w:t>Appendix A</w:t>
      </w:r>
      <w:r w:rsidR="00804993" w:rsidRPr="00922226">
        <w:rPr>
          <w:b/>
          <w:bCs/>
          <w:sz w:val="24"/>
          <w:szCs w:val="24"/>
        </w:rPr>
        <w:t xml:space="preserve"> – </w:t>
      </w:r>
      <w:r w:rsidR="00DB1C0F" w:rsidRPr="00922226">
        <w:rPr>
          <w:b/>
          <w:bCs/>
          <w:sz w:val="24"/>
          <w:szCs w:val="24"/>
        </w:rPr>
        <w:t xml:space="preserve">SOS MASHO TEMPLATE </w:t>
      </w:r>
      <w:r w:rsidR="00804993" w:rsidRPr="00922226">
        <w:rPr>
          <w:b/>
          <w:bCs/>
          <w:sz w:val="24"/>
          <w:szCs w:val="24"/>
        </w:rPr>
        <w:t xml:space="preserve"> </w:t>
      </w:r>
    </w:p>
    <w:p w14:paraId="0F2D41CE" w14:textId="6197E85B" w:rsidR="00050652" w:rsidRDefault="00050652" w:rsidP="00050652">
      <w:pPr>
        <w:rPr>
          <w:sz w:val="24"/>
          <w:szCs w:val="24"/>
        </w:rPr>
      </w:pPr>
      <w:r w:rsidRPr="00050652">
        <w:rPr>
          <w:sz w:val="24"/>
          <w:szCs w:val="24"/>
        </w:rPr>
        <w:t>MULTI-AGENCY SAFEGUARDING OFFICERS SCRIPT WHEN TAKING A CONTACT.</w:t>
      </w:r>
    </w:p>
    <w:p w14:paraId="4ACF9909" w14:textId="77777777" w:rsidR="00050652" w:rsidRPr="00050652" w:rsidRDefault="00050652" w:rsidP="00050652">
      <w:pPr>
        <w:pStyle w:val="ListParagraph"/>
        <w:spacing w:after="0" w:line="276" w:lineRule="auto"/>
        <w:ind w:left="425"/>
        <w:rPr>
          <w:rFonts w:ascii="Cambria" w:hAnsi="Cambria"/>
          <w:b/>
          <w:sz w:val="24"/>
          <w:szCs w:val="24"/>
        </w:rPr>
      </w:pPr>
    </w:p>
    <w:p w14:paraId="181CF32C" w14:textId="77777777" w:rsidR="00050652" w:rsidRPr="00050652" w:rsidRDefault="00050652" w:rsidP="00050652">
      <w:pPr>
        <w:spacing w:after="0"/>
        <w:rPr>
          <w:rFonts w:ascii="Cambria" w:hAnsi="Cambria"/>
          <w:sz w:val="24"/>
          <w:szCs w:val="24"/>
        </w:rPr>
      </w:pPr>
    </w:p>
    <w:p w14:paraId="627D85B1" w14:textId="77777777" w:rsidR="00DB1C0F" w:rsidRDefault="00DB1C0F" w:rsidP="00DB1C0F">
      <w:pPr>
        <w:rPr>
          <w:sz w:val="25"/>
          <w:szCs w:val="25"/>
        </w:rPr>
      </w:pPr>
      <w:r w:rsidRPr="00334D54">
        <w:rPr>
          <w:sz w:val="25"/>
          <w:szCs w:val="25"/>
        </w:rPr>
        <w:t xml:space="preserve">Hello, you are through to (name) </w:t>
      </w:r>
      <w:r>
        <w:rPr>
          <w:sz w:val="25"/>
          <w:szCs w:val="25"/>
        </w:rPr>
        <w:t>in</w:t>
      </w:r>
      <w:r w:rsidRPr="00334D54">
        <w:rPr>
          <w:sz w:val="25"/>
          <w:szCs w:val="25"/>
        </w:rPr>
        <w:t xml:space="preserve"> MASH – are you calling to make a safeguarding referral?</w:t>
      </w:r>
    </w:p>
    <w:p w14:paraId="047ECE5E" w14:textId="77777777" w:rsidR="00DB1C0F" w:rsidRPr="00C67AF0" w:rsidRDefault="00DB1C0F" w:rsidP="00DB1C0F">
      <w:pPr>
        <w:rPr>
          <w:sz w:val="25"/>
          <w:szCs w:val="25"/>
        </w:rPr>
      </w:pPr>
    </w:p>
    <w:p w14:paraId="0FBF9151" w14:textId="77777777" w:rsidR="00DB1C0F" w:rsidRDefault="00DB1C0F" w:rsidP="00DB1C0F">
      <w:pPr>
        <w:pStyle w:val="ListParagraph"/>
        <w:numPr>
          <w:ilvl w:val="0"/>
          <w:numId w:val="31"/>
        </w:numPr>
        <w:spacing w:after="0" w:line="276" w:lineRule="auto"/>
        <w:rPr>
          <w:rFonts w:ascii="Cambria" w:hAnsi="Cambria"/>
          <w:b/>
          <w:sz w:val="25"/>
          <w:szCs w:val="25"/>
        </w:rPr>
      </w:pPr>
      <w:r w:rsidRPr="00C16693">
        <w:rPr>
          <w:rFonts w:ascii="Cambria" w:hAnsi="Cambria"/>
          <w:b/>
          <w:sz w:val="25"/>
          <w:szCs w:val="25"/>
        </w:rPr>
        <w:t xml:space="preserve">Have parents/carers been informed that you are making this referral? </w:t>
      </w:r>
    </w:p>
    <w:p w14:paraId="43368780" w14:textId="77777777" w:rsidR="00DB1C0F" w:rsidRDefault="00DB1C0F" w:rsidP="00DB1C0F">
      <w:pPr>
        <w:pStyle w:val="ListParagraph"/>
        <w:spacing w:after="0" w:line="276" w:lineRule="auto"/>
        <w:rPr>
          <w:rFonts w:ascii="Cambria" w:hAnsi="Cambria"/>
          <w:b/>
          <w:sz w:val="25"/>
          <w:szCs w:val="25"/>
        </w:rPr>
      </w:pPr>
    </w:p>
    <w:p w14:paraId="1DF90062" w14:textId="77777777" w:rsidR="00DB1C0F" w:rsidRDefault="00DB1C0F" w:rsidP="00DB1C0F">
      <w:pPr>
        <w:pStyle w:val="ListParagraph"/>
        <w:numPr>
          <w:ilvl w:val="0"/>
          <w:numId w:val="31"/>
        </w:numPr>
        <w:spacing w:after="0" w:line="276" w:lineRule="auto"/>
        <w:rPr>
          <w:rFonts w:ascii="Cambria" w:hAnsi="Cambria"/>
          <w:b/>
          <w:sz w:val="25"/>
          <w:szCs w:val="25"/>
        </w:rPr>
      </w:pPr>
      <w:r w:rsidRPr="00C16693">
        <w:rPr>
          <w:rFonts w:ascii="Cambria" w:hAnsi="Cambria"/>
          <w:b/>
          <w:sz w:val="25"/>
          <w:szCs w:val="25"/>
        </w:rPr>
        <w:t>Have parents/carers given consent for you to share the i</w:t>
      </w:r>
      <w:r>
        <w:rPr>
          <w:rFonts w:ascii="Cambria" w:hAnsi="Cambria"/>
          <w:b/>
          <w:sz w:val="25"/>
          <w:szCs w:val="25"/>
        </w:rPr>
        <w:t>nformation and make a referral?</w:t>
      </w:r>
    </w:p>
    <w:p w14:paraId="749082FE" w14:textId="77777777" w:rsidR="00DB1C0F" w:rsidRPr="00C16693" w:rsidRDefault="00DB1C0F" w:rsidP="00DB1C0F">
      <w:pPr>
        <w:pStyle w:val="ListParagraph"/>
        <w:rPr>
          <w:rFonts w:ascii="Cambria" w:hAnsi="Cambria"/>
          <w:b/>
          <w:sz w:val="25"/>
          <w:szCs w:val="25"/>
        </w:rPr>
      </w:pPr>
    </w:p>
    <w:p w14:paraId="66FE50D8" w14:textId="77777777" w:rsidR="00DB1C0F" w:rsidRDefault="00DB1C0F" w:rsidP="00DB1C0F">
      <w:pPr>
        <w:pStyle w:val="ListParagraph"/>
        <w:numPr>
          <w:ilvl w:val="0"/>
          <w:numId w:val="31"/>
        </w:numPr>
        <w:spacing w:after="0" w:line="276" w:lineRule="auto"/>
        <w:rPr>
          <w:rFonts w:ascii="Cambria" w:hAnsi="Cambria"/>
          <w:b/>
          <w:sz w:val="25"/>
          <w:szCs w:val="25"/>
        </w:rPr>
      </w:pPr>
      <w:r>
        <w:rPr>
          <w:rFonts w:ascii="Cambria" w:hAnsi="Cambria"/>
          <w:b/>
          <w:sz w:val="25"/>
          <w:szCs w:val="25"/>
        </w:rPr>
        <w:t>If parents have not given consent, please explain why?</w:t>
      </w:r>
    </w:p>
    <w:p w14:paraId="45705100" w14:textId="77777777" w:rsidR="00DB1C0F" w:rsidRPr="001A65E8" w:rsidRDefault="00DB1C0F" w:rsidP="00DB1C0F">
      <w:pPr>
        <w:pStyle w:val="ListParagraph"/>
        <w:spacing w:line="256" w:lineRule="auto"/>
        <w:rPr>
          <w:rFonts w:ascii="Cambria" w:hAnsi="Cambria"/>
          <w:b/>
          <w:sz w:val="25"/>
          <w:szCs w:val="25"/>
        </w:rPr>
      </w:pPr>
    </w:p>
    <w:p w14:paraId="00E04160" w14:textId="77777777" w:rsidR="00DB1C0F" w:rsidRDefault="00DB1C0F" w:rsidP="00DB1C0F">
      <w:pPr>
        <w:pStyle w:val="ListParagraph"/>
        <w:numPr>
          <w:ilvl w:val="0"/>
          <w:numId w:val="31"/>
        </w:numPr>
        <w:spacing w:after="0" w:line="276" w:lineRule="auto"/>
        <w:rPr>
          <w:rFonts w:ascii="Cambria" w:hAnsi="Cambria"/>
          <w:b/>
          <w:sz w:val="25"/>
          <w:szCs w:val="25"/>
        </w:rPr>
      </w:pPr>
      <w:r>
        <w:rPr>
          <w:rFonts w:ascii="Cambria" w:hAnsi="Cambria"/>
          <w:b/>
          <w:sz w:val="25"/>
          <w:szCs w:val="25"/>
        </w:rPr>
        <w:t xml:space="preserve">Do your give consent for your individual details as a referrer to be provided to the family – Yes/No – if not, why not </w:t>
      </w:r>
    </w:p>
    <w:p w14:paraId="6D4C8265" w14:textId="77777777" w:rsidR="00DB1C0F" w:rsidRDefault="00DB1C0F" w:rsidP="00DB1C0F">
      <w:pPr>
        <w:spacing w:after="0" w:line="276" w:lineRule="auto"/>
        <w:rPr>
          <w:rFonts w:ascii="Cambria" w:hAnsi="Cambria"/>
          <w:b/>
          <w:strike/>
          <w:sz w:val="24"/>
          <w:szCs w:val="24"/>
        </w:rPr>
      </w:pPr>
    </w:p>
    <w:p w14:paraId="682A00DB" w14:textId="77777777" w:rsidR="00DB1C0F" w:rsidRDefault="00DB1C0F" w:rsidP="00DB1C0F">
      <w:pPr>
        <w:spacing w:after="0" w:line="276" w:lineRule="auto"/>
        <w:rPr>
          <w:rFonts w:ascii="Cambria" w:hAnsi="Cambria"/>
          <w:b/>
          <w:strike/>
          <w:sz w:val="24"/>
          <w:szCs w:val="24"/>
        </w:rPr>
      </w:pPr>
    </w:p>
    <w:p w14:paraId="2E6FC3C0" w14:textId="77777777" w:rsidR="00DB1C0F" w:rsidRPr="007B3012" w:rsidRDefault="00DB1C0F" w:rsidP="00DB1C0F">
      <w:pPr>
        <w:rPr>
          <w:rFonts w:ascii="Cambria" w:hAnsi="Cambria"/>
          <w:i/>
          <w:iCs/>
          <w:sz w:val="24"/>
          <w:szCs w:val="24"/>
        </w:rPr>
      </w:pPr>
      <w:r w:rsidRPr="007B3012">
        <w:rPr>
          <w:rFonts w:ascii="Cambria" w:hAnsi="Cambria"/>
          <w:i/>
          <w:iCs/>
          <w:sz w:val="24"/>
          <w:szCs w:val="24"/>
        </w:rPr>
        <w:t xml:space="preserve">Professionals reporting a concern will be expected to provide various details about themselves, the child, the family and the concern. This information will be recorded and may be shared with relevant partners. </w:t>
      </w:r>
    </w:p>
    <w:p w14:paraId="3AD64735" w14:textId="1992365C" w:rsidR="00DB1C0F" w:rsidRPr="00DB1C0F" w:rsidRDefault="00DB1C0F" w:rsidP="00DB1C0F">
      <w:pPr>
        <w:rPr>
          <w:rFonts w:ascii="Cambria" w:hAnsi="Cambria"/>
          <w:i/>
          <w:iCs/>
          <w:sz w:val="24"/>
          <w:szCs w:val="24"/>
        </w:rPr>
      </w:pPr>
      <w:r w:rsidRPr="007B3012">
        <w:rPr>
          <w:rFonts w:ascii="Cambria" w:hAnsi="Cambria"/>
          <w:i/>
          <w:iCs/>
          <w:sz w:val="24"/>
          <w:szCs w:val="24"/>
        </w:rPr>
        <w:t xml:space="preserve">Professionals are regarded as those workers employed in the fields of social care, health and education and who are working with the referral subject or their family or carers. </w:t>
      </w:r>
    </w:p>
    <w:p w14:paraId="497682FC" w14:textId="77777777" w:rsidR="00DB1C0F" w:rsidRPr="001A65E8" w:rsidRDefault="00DB1C0F" w:rsidP="00DB1C0F">
      <w:pPr>
        <w:pStyle w:val="ListParagraph"/>
        <w:spacing w:after="0" w:line="276" w:lineRule="auto"/>
        <w:rPr>
          <w:rFonts w:ascii="Cambria" w:hAnsi="Cambria"/>
          <w:b/>
          <w:sz w:val="25"/>
          <w:szCs w:val="25"/>
        </w:rPr>
      </w:pPr>
    </w:p>
    <w:p w14:paraId="628BE95E" w14:textId="633E4BD0" w:rsidR="00DB1C0F" w:rsidRPr="00DB1C0F" w:rsidRDefault="00DB1C0F" w:rsidP="00DB1C0F">
      <w:pPr>
        <w:pStyle w:val="ListParagraph"/>
        <w:numPr>
          <w:ilvl w:val="0"/>
          <w:numId w:val="31"/>
        </w:numPr>
        <w:spacing w:after="0" w:line="276" w:lineRule="auto"/>
        <w:rPr>
          <w:rFonts w:ascii="Cambria" w:hAnsi="Cambria"/>
          <w:b/>
          <w:sz w:val="25"/>
          <w:szCs w:val="25"/>
        </w:rPr>
      </w:pPr>
      <w:r w:rsidRPr="00DB1C0F">
        <w:rPr>
          <w:rFonts w:ascii="Cambria" w:hAnsi="Cambria"/>
          <w:b/>
          <w:sz w:val="25"/>
          <w:szCs w:val="25"/>
        </w:rPr>
        <w:t>Is there an EHA in respect of this child – Yes/No/if not, why not</w:t>
      </w:r>
    </w:p>
    <w:p w14:paraId="2C84A39A" w14:textId="77777777" w:rsidR="00DB1C0F" w:rsidRPr="00C16693" w:rsidRDefault="00DB1C0F" w:rsidP="00DB1C0F">
      <w:pPr>
        <w:spacing w:after="0" w:line="276" w:lineRule="auto"/>
        <w:rPr>
          <w:rFonts w:ascii="Cambria" w:hAnsi="Cambria"/>
          <w:b/>
          <w:sz w:val="25"/>
          <w:szCs w:val="25"/>
        </w:rPr>
      </w:pPr>
    </w:p>
    <w:p w14:paraId="7785065C" w14:textId="77777777" w:rsidR="00DB1C0F" w:rsidRPr="00C67AF0" w:rsidRDefault="00DB1C0F" w:rsidP="00DB1C0F">
      <w:pPr>
        <w:pStyle w:val="ListParagraph"/>
        <w:numPr>
          <w:ilvl w:val="0"/>
          <w:numId w:val="31"/>
        </w:numPr>
        <w:spacing w:after="0" w:line="276" w:lineRule="auto"/>
        <w:rPr>
          <w:rFonts w:ascii="Cambria" w:hAnsi="Cambria"/>
          <w:b/>
          <w:sz w:val="25"/>
          <w:szCs w:val="25"/>
        </w:rPr>
      </w:pPr>
      <w:r w:rsidRPr="00C67AF0">
        <w:rPr>
          <w:rFonts w:ascii="Cambria" w:hAnsi="Cambria"/>
          <w:b/>
          <w:sz w:val="25"/>
          <w:szCs w:val="25"/>
        </w:rPr>
        <w:t>What are your safeguarding concerns and what is your evidence to support it?</w:t>
      </w:r>
    </w:p>
    <w:p w14:paraId="5EBCB4E7" w14:textId="77777777" w:rsidR="00DB1C0F" w:rsidRDefault="00DB1C0F" w:rsidP="00DB1C0F">
      <w:pPr>
        <w:spacing w:after="0" w:line="276" w:lineRule="auto"/>
        <w:rPr>
          <w:rFonts w:ascii="Cambria" w:hAnsi="Cambria"/>
          <w:b/>
          <w:strike/>
          <w:sz w:val="24"/>
          <w:szCs w:val="24"/>
        </w:rPr>
      </w:pPr>
    </w:p>
    <w:p w14:paraId="0874FBD4" w14:textId="77777777" w:rsidR="00DB1C0F" w:rsidRPr="00C67AF0" w:rsidRDefault="00DB1C0F" w:rsidP="00DB1C0F">
      <w:pPr>
        <w:pStyle w:val="ListParagraph"/>
        <w:spacing w:after="0"/>
        <w:ind w:left="1440"/>
        <w:rPr>
          <w:rFonts w:ascii="Cambria" w:hAnsi="Cambria"/>
          <w:sz w:val="25"/>
          <w:szCs w:val="25"/>
        </w:rPr>
      </w:pPr>
    </w:p>
    <w:p w14:paraId="0AEDBBCD" w14:textId="77777777" w:rsidR="00DB1C0F" w:rsidRPr="007B3012" w:rsidRDefault="00DB1C0F" w:rsidP="00DB1C0F">
      <w:pPr>
        <w:pStyle w:val="ListParagraph"/>
        <w:numPr>
          <w:ilvl w:val="0"/>
          <w:numId w:val="32"/>
        </w:numPr>
        <w:spacing w:after="0" w:line="276" w:lineRule="auto"/>
        <w:rPr>
          <w:rFonts w:ascii="Cambria" w:hAnsi="Cambria"/>
          <w:i/>
          <w:iCs/>
          <w:sz w:val="24"/>
          <w:szCs w:val="24"/>
        </w:rPr>
      </w:pPr>
      <w:r w:rsidRPr="007B3012">
        <w:rPr>
          <w:rFonts w:ascii="Cambria" w:hAnsi="Cambria"/>
          <w:i/>
          <w:iCs/>
          <w:sz w:val="24"/>
          <w:szCs w:val="24"/>
        </w:rPr>
        <w:t xml:space="preserve">Provide as much detail about the actual concern such as </w:t>
      </w:r>
      <w:r w:rsidRPr="007B3012">
        <w:rPr>
          <w:rFonts w:ascii="Cambria" w:hAnsi="Cambria"/>
          <w:i/>
          <w:iCs/>
          <w:sz w:val="24"/>
          <w:szCs w:val="24"/>
        </w:rPr>
        <w:tab/>
      </w:r>
    </w:p>
    <w:p w14:paraId="5D4A5B66" w14:textId="77777777" w:rsidR="00DB1C0F" w:rsidRPr="007B3012" w:rsidRDefault="00DB1C0F" w:rsidP="00DB1C0F">
      <w:pPr>
        <w:ind w:left="1735"/>
        <w:rPr>
          <w:rFonts w:ascii="Cambria" w:hAnsi="Cambria"/>
          <w:i/>
          <w:iCs/>
          <w:sz w:val="24"/>
          <w:szCs w:val="24"/>
        </w:rPr>
      </w:pPr>
      <w:r w:rsidRPr="007B3012">
        <w:rPr>
          <w:rFonts w:ascii="Cambria" w:hAnsi="Cambria"/>
          <w:i/>
          <w:iCs/>
          <w:sz w:val="24"/>
          <w:szCs w:val="24"/>
        </w:rPr>
        <w:t xml:space="preserve">Who/what/when/where/frequency/severity and how you know this is happening </w:t>
      </w:r>
    </w:p>
    <w:p w14:paraId="08A12D2D" w14:textId="77777777" w:rsidR="00DB1C0F" w:rsidRPr="007B3012" w:rsidRDefault="00DB1C0F" w:rsidP="00DB1C0F">
      <w:pPr>
        <w:pStyle w:val="ListParagraph"/>
        <w:numPr>
          <w:ilvl w:val="0"/>
          <w:numId w:val="32"/>
        </w:numPr>
        <w:spacing w:line="256" w:lineRule="auto"/>
        <w:rPr>
          <w:rFonts w:ascii="Cambria" w:hAnsi="Cambria"/>
          <w:i/>
          <w:iCs/>
          <w:sz w:val="24"/>
          <w:szCs w:val="24"/>
        </w:rPr>
      </w:pPr>
      <w:r w:rsidRPr="007B3012">
        <w:rPr>
          <w:rFonts w:ascii="Cambria" w:hAnsi="Cambria"/>
          <w:i/>
          <w:iCs/>
          <w:sz w:val="24"/>
          <w:szCs w:val="24"/>
        </w:rPr>
        <w:t>If a child has suffered or is suffering significant harm and/or a crime has been committed against them have you contacted the Police to report this?</w:t>
      </w:r>
    </w:p>
    <w:p w14:paraId="79EE2A9C" w14:textId="181DDEF2" w:rsidR="00DB1C0F" w:rsidRDefault="00DB1C0F" w:rsidP="00DB1C0F">
      <w:pPr>
        <w:spacing w:after="0" w:line="276" w:lineRule="auto"/>
        <w:rPr>
          <w:rFonts w:ascii="Cambria" w:hAnsi="Cambria"/>
          <w:b/>
          <w:strike/>
          <w:sz w:val="24"/>
          <w:szCs w:val="24"/>
        </w:rPr>
      </w:pPr>
    </w:p>
    <w:p w14:paraId="4CFE95D2" w14:textId="77777777" w:rsidR="00DB1C0F" w:rsidRDefault="00DB1C0F">
      <w:pPr>
        <w:rPr>
          <w:rFonts w:ascii="Cambria" w:hAnsi="Cambria"/>
          <w:b/>
          <w:strike/>
          <w:sz w:val="24"/>
          <w:szCs w:val="24"/>
        </w:rPr>
      </w:pPr>
      <w:r>
        <w:rPr>
          <w:rFonts w:ascii="Cambria" w:hAnsi="Cambria"/>
          <w:b/>
          <w:strike/>
          <w:sz w:val="24"/>
          <w:szCs w:val="24"/>
        </w:rPr>
        <w:br w:type="page"/>
      </w:r>
    </w:p>
    <w:p w14:paraId="187F5399" w14:textId="77777777" w:rsidR="00DB1C0F" w:rsidRPr="00C67AF0" w:rsidRDefault="00DB1C0F" w:rsidP="00DB1C0F">
      <w:pPr>
        <w:pStyle w:val="ListParagraph"/>
        <w:numPr>
          <w:ilvl w:val="0"/>
          <w:numId w:val="31"/>
        </w:numPr>
        <w:spacing w:after="0" w:line="276" w:lineRule="auto"/>
        <w:rPr>
          <w:rFonts w:ascii="Cambria" w:hAnsi="Cambria"/>
          <w:b/>
          <w:sz w:val="25"/>
          <w:szCs w:val="25"/>
        </w:rPr>
      </w:pPr>
      <w:r w:rsidRPr="00C67AF0">
        <w:rPr>
          <w:rFonts w:ascii="Cambria" w:hAnsi="Cambria"/>
          <w:b/>
          <w:sz w:val="25"/>
          <w:szCs w:val="25"/>
        </w:rPr>
        <w:t>Are there any other worries making things more complicated for parents or anyone else to keep the child/ren safe?</w:t>
      </w:r>
    </w:p>
    <w:p w14:paraId="67B6E3C7" w14:textId="77777777" w:rsidR="00DB1C0F" w:rsidRPr="00C67AF0" w:rsidRDefault="00DB1C0F" w:rsidP="00DB1C0F">
      <w:pPr>
        <w:pStyle w:val="ListParagraph"/>
        <w:spacing w:after="0"/>
        <w:ind w:left="425"/>
        <w:rPr>
          <w:rFonts w:ascii="Cambria" w:hAnsi="Cambria"/>
          <w:sz w:val="25"/>
          <w:szCs w:val="25"/>
        </w:rPr>
      </w:pPr>
    </w:p>
    <w:p w14:paraId="6E4D4945" w14:textId="77777777" w:rsidR="00DB1C0F" w:rsidRPr="00C67AF0" w:rsidRDefault="00DB1C0F" w:rsidP="00DB1C0F">
      <w:pPr>
        <w:pStyle w:val="ListParagraph"/>
        <w:numPr>
          <w:ilvl w:val="0"/>
          <w:numId w:val="33"/>
        </w:numPr>
        <w:spacing w:after="0" w:line="276" w:lineRule="auto"/>
        <w:rPr>
          <w:rFonts w:ascii="Cambria" w:hAnsi="Cambria"/>
          <w:sz w:val="25"/>
          <w:szCs w:val="25"/>
        </w:rPr>
      </w:pPr>
      <w:r w:rsidRPr="00C67AF0">
        <w:rPr>
          <w:rFonts w:ascii="Cambria" w:hAnsi="Cambria"/>
          <w:i/>
          <w:iCs/>
          <w:sz w:val="25"/>
          <w:szCs w:val="25"/>
        </w:rPr>
        <w:t xml:space="preserve">Anything that isn’t the main issue that makes the problem harder, such as housing/poverty/mental health/contextual safeguarding </w:t>
      </w:r>
    </w:p>
    <w:p w14:paraId="2600BF33" w14:textId="77777777" w:rsidR="00DB1C0F" w:rsidRPr="00C67AF0" w:rsidRDefault="00DB1C0F" w:rsidP="00DB1C0F">
      <w:pPr>
        <w:pStyle w:val="ListParagraph"/>
        <w:spacing w:after="0" w:line="276" w:lineRule="auto"/>
        <w:ind w:left="360"/>
        <w:rPr>
          <w:rFonts w:ascii="Cambria" w:hAnsi="Cambria"/>
          <w:sz w:val="25"/>
          <w:szCs w:val="25"/>
        </w:rPr>
      </w:pPr>
    </w:p>
    <w:p w14:paraId="05B3C6FF" w14:textId="77777777" w:rsidR="00DB1C0F" w:rsidRPr="00C67AF0" w:rsidRDefault="00DB1C0F" w:rsidP="00DB1C0F">
      <w:pPr>
        <w:pStyle w:val="ListParagraph"/>
        <w:numPr>
          <w:ilvl w:val="0"/>
          <w:numId w:val="31"/>
        </w:numPr>
        <w:spacing w:after="0" w:line="256" w:lineRule="auto"/>
        <w:rPr>
          <w:rFonts w:ascii="Cambria" w:hAnsi="Cambria"/>
          <w:b/>
          <w:sz w:val="25"/>
          <w:szCs w:val="25"/>
        </w:rPr>
      </w:pPr>
      <w:r w:rsidRPr="00C67AF0">
        <w:rPr>
          <w:rFonts w:ascii="Cambria" w:hAnsi="Cambria"/>
          <w:b/>
          <w:sz w:val="25"/>
          <w:szCs w:val="25"/>
        </w:rPr>
        <w:t>How are these concerns impacting on the child/ren?</w:t>
      </w:r>
    </w:p>
    <w:p w14:paraId="5CE5D257" w14:textId="77777777" w:rsidR="00DB1C0F" w:rsidRPr="00E9548C" w:rsidRDefault="00DB1C0F" w:rsidP="00DB1C0F">
      <w:pPr>
        <w:pStyle w:val="ListParagraph"/>
        <w:numPr>
          <w:ilvl w:val="0"/>
          <w:numId w:val="34"/>
        </w:numPr>
        <w:spacing w:after="0" w:line="276" w:lineRule="auto"/>
        <w:rPr>
          <w:rFonts w:ascii="Cambria" w:hAnsi="Cambria"/>
          <w:i/>
          <w:iCs/>
          <w:strike/>
          <w:sz w:val="25"/>
          <w:szCs w:val="25"/>
        </w:rPr>
      </w:pPr>
      <w:r w:rsidRPr="00E9548C">
        <w:rPr>
          <w:rFonts w:ascii="Cambria" w:hAnsi="Cambria"/>
          <w:i/>
          <w:iCs/>
          <w:sz w:val="25"/>
          <w:szCs w:val="25"/>
        </w:rPr>
        <w:t>What has the child said about this?</w:t>
      </w:r>
    </w:p>
    <w:p w14:paraId="77C34C29" w14:textId="77777777" w:rsidR="00DB1C0F" w:rsidRPr="00E9548C" w:rsidRDefault="00DB1C0F" w:rsidP="00DB1C0F">
      <w:pPr>
        <w:pStyle w:val="ListParagraph"/>
        <w:numPr>
          <w:ilvl w:val="0"/>
          <w:numId w:val="34"/>
        </w:numPr>
        <w:spacing w:after="0" w:line="276" w:lineRule="auto"/>
        <w:rPr>
          <w:rFonts w:ascii="Cambria" w:hAnsi="Cambria"/>
          <w:i/>
          <w:iCs/>
          <w:strike/>
          <w:sz w:val="25"/>
          <w:szCs w:val="25"/>
        </w:rPr>
      </w:pPr>
      <w:r w:rsidRPr="00E9548C">
        <w:rPr>
          <w:rFonts w:ascii="Cambria" w:hAnsi="Cambria"/>
          <w:i/>
          <w:iCs/>
          <w:sz w:val="25"/>
          <w:szCs w:val="25"/>
        </w:rPr>
        <w:t>What would the child say about him/her living in this household?</w:t>
      </w:r>
    </w:p>
    <w:p w14:paraId="1A4DCB11" w14:textId="77777777" w:rsidR="00DB1C0F" w:rsidRPr="00C67AF0" w:rsidRDefault="00DB1C0F" w:rsidP="00DB1C0F">
      <w:pPr>
        <w:pStyle w:val="ListParagraph"/>
        <w:spacing w:after="0"/>
        <w:ind w:left="360"/>
        <w:rPr>
          <w:rFonts w:ascii="Cambria" w:hAnsi="Cambria"/>
          <w:sz w:val="25"/>
          <w:szCs w:val="25"/>
        </w:rPr>
      </w:pPr>
    </w:p>
    <w:p w14:paraId="3573FC8E" w14:textId="77777777" w:rsidR="00DB1C0F" w:rsidRPr="00C67AF0" w:rsidRDefault="00DB1C0F" w:rsidP="00DB1C0F">
      <w:pPr>
        <w:pStyle w:val="ListParagraph"/>
        <w:numPr>
          <w:ilvl w:val="0"/>
          <w:numId w:val="31"/>
        </w:numPr>
        <w:spacing w:after="0" w:line="276" w:lineRule="auto"/>
        <w:rPr>
          <w:rFonts w:ascii="Cambria" w:hAnsi="Cambria"/>
          <w:b/>
          <w:strike/>
          <w:sz w:val="25"/>
          <w:szCs w:val="25"/>
        </w:rPr>
      </w:pPr>
      <w:r w:rsidRPr="00C67AF0">
        <w:rPr>
          <w:rFonts w:ascii="Cambria" w:hAnsi="Cambria"/>
          <w:b/>
          <w:sz w:val="25"/>
          <w:szCs w:val="25"/>
        </w:rPr>
        <w:t>Is there anyone or anything that is helping to keep the child safe?</w:t>
      </w:r>
    </w:p>
    <w:p w14:paraId="3DACA1F6" w14:textId="77777777" w:rsidR="00DB1C0F" w:rsidRPr="00C67AF0" w:rsidRDefault="00DB1C0F" w:rsidP="00DB1C0F">
      <w:pPr>
        <w:pStyle w:val="ListParagraph"/>
        <w:spacing w:after="0"/>
        <w:ind w:left="425"/>
        <w:rPr>
          <w:rFonts w:ascii="Cambria" w:hAnsi="Cambria"/>
          <w:sz w:val="25"/>
          <w:szCs w:val="25"/>
        </w:rPr>
      </w:pPr>
    </w:p>
    <w:p w14:paraId="22CE340F" w14:textId="77777777" w:rsidR="00DB1C0F" w:rsidRPr="00E9548C" w:rsidRDefault="00DB1C0F" w:rsidP="00DB1C0F">
      <w:pPr>
        <w:pStyle w:val="ListParagraph"/>
        <w:numPr>
          <w:ilvl w:val="0"/>
          <w:numId w:val="35"/>
        </w:numPr>
        <w:spacing w:after="0" w:line="276" w:lineRule="auto"/>
        <w:rPr>
          <w:rFonts w:ascii="Cambria" w:hAnsi="Cambria"/>
          <w:i/>
          <w:iCs/>
          <w:sz w:val="25"/>
          <w:szCs w:val="25"/>
        </w:rPr>
      </w:pPr>
      <w:r w:rsidRPr="00E9548C">
        <w:rPr>
          <w:rFonts w:ascii="Cambria" w:hAnsi="Cambria"/>
          <w:i/>
          <w:iCs/>
          <w:sz w:val="25"/>
          <w:szCs w:val="25"/>
        </w:rPr>
        <w:t xml:space="preserve">Identify people in the personal and professional network, what they are doing and how that is keeping the child safe. Please share any safety plans if developed. </w:t>
      </w:r>
    </w:p>
    <w:p w14:paraId="5BAFE72F" w14:textId="77777777" w:rsidR="00DB1C0F" w:rsidRPr="00E9548C" w:rsidRDefault="00DB1C0F" w:rsidP="00DB1C0F">
      <w:pPr>
        <w:pStyle w:val="ListParagraph"/>
        <w:numPr>
          <w:ilvl w:val="0"/>
          <w:numId w:val="35"/>
        </w:numPr>
        <w:spacing w:after="0" w:line="276" w:lineRule="auto"/>
        <w:rPr>
          <w:rFonts w:ascii="Cambria" w:hAnsi="Cambria"/>
          <w:i/>
          <w:iCs/>
          <w:sz w:val="25"/>
          <w:szCs w:val="25"/>
        </w:rPr>
      </w:pPr>
      <w:r w:rsidRPr="00E9548C">
        <w:rPr>
          <w:rFonts w:ascii="Cambria" w:hAnsi="Cambria"/>
          <w:i/>
          <w:iCs/>
          <w:sz w:val="25"/>
          <w:szCs w:val="25"/>
        </w:rPr>
        <w:t>What has been working well when something of a concern happened?</w:t>
      </w:r>
    </w:p>
    <w:p w14:paraId="0644D7B6" w14:textId="77777777" w:rsidR="00DB1C0F" w:rsidRPr="00C67AF0" w:rsidRDefault="00DB1C0F" w:rsidP="00DB1C0F">
      <w:pPr>
        <w:spacing w:after="0" w:line="276" w:lineRule="auto"/>
        <w:ind w:left="1440"/>
        <w:rPr>
          <w:rFonts w:ascii="Cambria" w:hAnsi="Cambria"/>
          <w:i/>
          <w:iCs/>
          <w:sz w:val="25"/>
          <w:szCs w:val="25"/>
        </w:rPr>
      </w:pPr>
      <w:r>
        <w:rPr>
          <w:rFonts w:ascii="Cambria" w:hAnsi="Cambria"/>
          <w:i/>
          <w:iCs/>
          <w:sz w:val="25"/>
          <w:szCs w:val="25"/>
        </w:rPr>
        <w:t xml:space="preserve">{c} </w:t>
      </w:r>
      <w:r w:rsidRPr="00C67AF0">
        <w:rPr>
          <w:rFonts w:ascii="Cambria" w:hAnsi="Cambria"/>
          <w:i/>
          <w:iCs/>
          <w:sz w:val="25"/>
          <w:szCs w:val="25"/>
        </w:rPr>
        <w:t>Who has been helping and how?</w:t>
      </w:r>
    </w:p>
    <w:p w14:paraId="1A14083B" w14:textId="77777777" w:rsidR="00DB1C0F" w:rsidRPr="00C67AF0" w:rsidRDefault="00DB1C0F" w:rsidP="00DB1C0F">
      <w:pPr>
        <w:pStyle w:val="ListParagraph"/>
        <w:spacing w:after="0"/>
        <w:ind w:left="360"/>
        <w:rPr>
          <w:rFonts w:ascii="Cambria" w:hAnsi="Cambria"/>
          <w:sz w:val="25"/>
          <w:szCs w:val="25"/>
        </w:rPr>
      </w:pPr>
    </w:p>
    <w:p w14:paraId="0D8C923C" w14:textId="77777777" w:rsidR="00DB1C0F" w:rsidRPr="00C67AF0" w:rsidRDefault="00DB1C0F" w:rsidP="00DB1C0F">
      <w:pPr>
        <w:pStyle w:val="ListParagraph"/>
        <w:numPr>
          <w:ilvl w:val="0"/>
          <w:numId w:val="31"/>
        </w:numPr>
        <w:spacing w:after="0" w:line="276" w:lineRule="auto"/>
        <w:rPr>
          <w:rFonts w:ascii="Cambria" w:hAnsi="Cambria"/>
          <w:b/>
          <w:sz w:val="25"/>
          <w:szCs w:val="25"/>
        </w:rPr>
      </w:pPr>
      <w:r w:rsidRPr="00C67AF0">
        <w:rPr>
          <w:rFonts w:ascii="Cambria" w:hAnsi="Cambria"/>
          <w:b/>
          <w:sz w:val="25"/>
          <w:szCs w:val="25"/>
        </w:rPr>
        <w:t>On a scale of 0-10, where 0 is the child is not safe at all and 10 is the child is safe and their needs are being met, what would you score?</w:t>
      </w:r>
    </w:p>
    <w:p w14:paraId="64D2B042" w14:textId="77777777" w:rsidR="00DB1C0F" w:rsidRPr="00C67AF0" w:rsidRDefault="00DB1C0F" w:rsidP="00DB1C0F">
      <w:pPr>
        <w:pStyle w:val="ListParagraph"/>
        <w:spacing w:after="0" w:line="276" w:lineRule="auto"/>
        <w:ind w:left="425"/>
        <w:rPr>
          <w:rFonts w:ascii="Cambria" w:hAnsi="Cambria"/>
          <w:b/>
          <w:sz w:val="25"/>
          <w:szCs w:val="25"/>
        </w:rPr>
      </w:pPr>
    </w:p>
    <w:p w14:paraId="01C0B11E" w14:textId="77777777" w:rsidR="00DB1C0F" w:rsidRPr="00C67AF0" w:rsidRDefault="00DB1C0F" w:rsidP="00DB1C0F">
      <w:pPr>
        <w:pStyle w:val="ListParagraph"/>
        <w:numPr>
          <w:ilvl w:val="0"/>
          <w:numId w:val="31"/>
        </w:numPr>
        <w:spacing w:line="256" w:lineRule="auto"/>
        <w:rPr>
          <w:rFonts w:ascii="Cambria" w:hAnsi="Cambria"/>
          <w:b/>
          <w:sz w:val="25"/>
          <w:szCs w:val="25"/>
        </w:rPr>
      </w:pPr>
      <w:r w:rsidRPr="00C67AF0">
        <w:rPr>
          <w:rFonts w:ascii="Cambria" w:hAnsi="Cambria"/>
          <w:b/>
          <w:sz w:val="25"/>
          <w:szCs w:val="25"/>
        </w:rPr>
        <w:t>What do you need to see happen or change to move up the scale from where you currently are?</w:t>
      </w:r>
    </w:p>
    <w:p w14:paraId="585776E8" w14:textId="77777777" w:rsidR="00DB1C0F" w:rsidRPr="00C67AF0" w:rsidRDefault="00DB1C0F" w:rsidP="00DB1C0F">
      <w:pPr>
        <w:pStyle w:val="ListParagraph"/>
        <w:spacing w:after="0" w:line="276" w:lineRule="auto"/>
        <w:ind w:left="425"/>
        <w:rPr>
          <w:rFonts w:ascii="Cambria" w:hAnsi="Cambria"/>
          <w:b/>
          <w:sz w:val="25"/>
          <w:szCs w:val="25"/>
        </w:rPr>
      </w:pPr>
    </w:p>
    <w:p w14:paraId="2E79862A" w14:textId="77777777" w:rsidR="00DB1C0F" w:rsidRPr="00E9548C" w:rsidRDefault="00DB1C0F" w:rsidP="00DB1C0F">
      <w:pPr>
        <w:pStyle w:val="ListParagraph"/>
        <w:numPr>
          <w:ilvl w:val="0"/>
          <w:numId w:val="36"/>
        </w:numPr>
        <w:spacing w:after="0" w:line="276" w:lineRule="auto"/>
        <w:rPr>
          <w:rFonts w:ascii="Cambria" w:hAnsi="Cambria"/>
          <w:i/>
          <w:iCs/>
          <w:sz w:val="25"/>
          <w:szCs w:val="25"/>
        </w:rPr>
      </w:pPr>
      <w:r w:rsidRPr="00E9548C">
        <w:rPr>
          <w:rFonts w:ascii="Cambria" w:hAnsi="Cambria"/>
          <w:i/>
          <w:iCs/>
          <w:sz w:val="25"/>
          <w:szCs w:val="25"/>
        </w:rPr>
        <w:t xml:space="preserve">The is the goal for whomever is calling, what needs to change for the child or family so that you would be confident he/she/they are safe </w:t>
      </w:r>
    </w:p>
    <w:p w14:paraId="071CC89C" w14:textId="77777777" w:rsidR="00DB1C0F" w:rsidRPr="00E9548C" w:rsidRDefault="00DB1C0F" w:rsidP="00DB1C0F">
      <w:pPr>
        <w:pStyle w:val="ListParagraph"/>
        <w:numPr>
          <w:ilvl w:val="0"/>
          <w:numId w:val="36"/>
        </w:numPr>
        <w:spacing w:after="0" w:line="276" w:lineRule="auto"/>
        <w:rPr>
          <w:rFonts w:ascii="Cambria" w:hAnsi="Cambria"/>
          <w:i/>
          <w:iCs/>
          <w:strike/>
          <w:sz w:val="25"/>
          <w:szCs w:val="25"/>
        </w:rPr>
      </w:pPr>
      <w:r w:rsidRPr="00E9548C">
        <w:rPr>
          <w:rFonts w:ascii="Cambria" w:hAnsi="Cambria"/>
          <w:i/>
          <w:iCs/>
          <w:sz w:val="25"/>
          <w:szCs w:val="25"/>
        </w:rPr>
        <w:t>What does safety look like for this child?</w:t>
      </w:r>
    </w:p>
    <w:p w14:paraId="7648C9DB" w14:textId="77777777" w:rsidR="00DB1C0F" w:rsidRPr="00C67AF0" w:rsidRDefault="00DB1C0F" w:rsidP="00DB1C0F">
      <w:pPr>
        <w:spacing w:after="0" w:line="276" w:lineRule="auto"/>
        <w:ind w:left="1440"/>
        <w:rPr>
          <w:rFonts w:ascii="Cambria" w:hAnsi="Cambria"/>
          <w:i/>
          <w:iCs/>
          <w:strike/>
          <w:sz w:val="25"/>
          <w:szCs w:val="25"/>
        </w:rPr>
      </w:pPr>
      <w:r>
        <w:rPr>
          <w:rFonts w:ascii="Cambria" w:hAnsi="Cambria"/>
          <w:i/>
          <w:iCs/>
          <w:sz w:val="25"/>
          <w:szCs w:val="25"/>
        </w:rPr>
        <w:t xml:space="preserve">[c] </w:t>
      </w:r>
      <w:r w:rsidRPr="00C67AF0">
        <w:rPr>
          <w:rFonts w:ascii="Cambria" w:hAnsi="Cambria"/>
          <w:i/>
          <w:iCs/>
          <w:sz w:val="25"/>
          <w:szCs w:val="25"/>
        </w:rPr>
        <w:t>What would the child like to see happen to feel safe?</w:t>
      </w:r>
    </w:p>
    <w:p w14:paraId="6174D7CF" w14:textId="77777777" w:rsidR="00DB1C0F" w:rsidRPr="00C67AF0" w:rsidRDefault="00DB1C0F" w:rsidP="00DB1C0F">
      <w:pPr>
        <w:spacing w:after="0"/>
        <w:rPr>
          <w:rFonts w:ascii="Cambria" w:hAnsi="Cambria"/>
          <w:sz w:val="25"/>
          <w:szCs w:val="25"/>
        </w:rPr>
      </w:pPr>
    </w:p>
    <w:p w14:paraId="5A8806C6" w14:textId="77777777" w:rsidR="00DB1C0F" w:rsidRPr="00C67AF0" w:rsidRDefault="00DB1C0F" w:rsidP="00DB1C0F">
      <w:pPr>
        <w:pStyle w:val="ListParagraph"/>
        <w:numPr>
          <w:ilvl w:val="0"/>
          <w:numId w:val="31"/>
        </w:numPr>
        <w:spacing w:after="0" w:line="276" w:lineRule="auto"/>
        <w:rPr>
          <w:rFonts w:ascii="Cambria" w:hAnsi="Cambria"/>
          <w:b/>
          <w:strike/>
          <w:sz w:val="25"/>
          <w:szCs w:val="25"/>
        </w:rPr>
      </w:pPr>
      <w:r w:rsidRPr="00C67AF0">
        <w:rPr>
          <w:rFonts w:ascii="Cambria" w:hAnsi="Cambria"/>
          <w:b/>
          <w:sz w:val="25"/>
          <w:szCs w:val="25"/>
        </w:rPr>
        <w:t>What are you worried may happen to the child/ren if nothing changes?</w:t>
      </w:r>
    </w:p>
    <w:p w14:paraId="2F78CD52" w14:textId="77777777" w:rsidR="00DB1C0F" w:rsidRPr="00C67AF0" w:rsidRDefault="00DB1C0F" w:rsidP="00DB1C0F">
      <w:pPr>
        <w:pStyle w:val="ListParagraph"/>
        <w:spacing w:after="0"/>
        <w:ind w:left="425"/>
        <w:rPr>
          <w:rFonts w:ascii="Cambria" w:hAnsi="Cambria"/>
          <w:sz w:val="25"/>
          <w:szCs w:val="25"/>
        </w:rPr>
      </w:pPr>
    </w:p>
    <w:p w14:paraId="48699223" w14:textId="77777777" w:rsidR="00DB1C0F" w:rsidRPr="00E9548C" w:rsidRDefault="00DB1C0F" w:rsidP="00DB1C0F">
      <w:pPr>
        <w:pStyle w:val="ListParagraph"/>
        <w:numPr>
          <w:ilvl w:val="0"/>
          <w:numId w:val="37"/>
        </w:numPr>
        <w:spacing w:after="0" w:line="276" w:lineRule="auto"/>
        <w:rPr>
          <w:rFonts w:ascii="Cambria" w:hAnsi="Cambria"/>
          <w:i/>
          <w:iCs/>
          <w:strike/>
          <w:sz w:val="25"/>
          <w:szCs w:val="25"/>
        </w:rPr>
      </w:pPr>
      <w:r w:rsidRPr="00E9548C">
        <w:rPr>
          <w:rFonts w:ascii="Cambria" w:hAnsi="Cambria"/>
          <w:i/>
          <w:iCs/>
          <w:sz w:val="25"/>
          <w:szCs w:val="25"/>
        </w:rPr>
        <w:t xml:space="preserve">This is to understand what the impact on the child is now and moving forward if everything stays as it is right now </w:t>
      </w:r>
    </w:p>
    <w:p w14:paraId="65DADB59" w14:textId="6E48B508" w:rsidR="00DB1C0F" w:rsidRDefault="00DB1C0F" w:rsidP="00DB1C0F">
      <w:pPr>
        <w:spacing w:after="0" w:line="276" w:lineRule="auto"/>
        <w:rPr>
          <w:rFonts w:ascii="Cambria" w:hAnsi="Cambria"/>
          <w:b/>
          <w:strike/>
          <w:sz w:val="24"/>
          <w:szCs w:val="24"/>
        </w:rPr>
      </w:pPr>
    </w:p>
    <w:p w14:paraId="7655D768" w14:textId="77777777" w:rsidR="00DB1C0F" w:rsidRDefault="00DB1C0F">
      <w:pPr>
        <w:rPr>
          <w:rFonts w:ascii="Cambria" w:hAnsi="Cambria"/>
          <w:b/>
          <w:strike/>
          <w:sz w:val="24"/>
          <w:szCs w:val="24"/>
        </w:rPr>
      </w:pPr>
      <w:r>
        <w:rPr>
          <w:rFonts w:ascii="Cambria" w:hAnsi="Cambria"/>
          <w:b/>
          <w:strike/>
          <w:sz w:val="24"/>
          <w:szCs w:val="24"/>
        </w:rPr>
        <w:br w:type="page"/>
      </w:r>
    </w:p>
    <w:p w14:paraId="0E911113" w14:textId="77777777" w:rsidR="00DB1C0F" w:rsidRPr="00DB1C0F" w:rsidRDefault="00DB1C0F" w:rsidP="00DB1C0F">
      <w:pPr>
        <w:spacing w:after="0" w:line="276" w:lineRule="auto"/>
        <w:rPr>
          <w:rFonts w:ascii="Cambria" w:hAnsi="Cambria"/>
          <w:b/>
          <w:strike/>
          <w:sz w:val="24"/>
          <w:szCs w:val="24"/>
        </w:rPr>
        <w:sectPr w:rsidR="00DB1C0F" w:rsidRPr="00DB1C0F" w:rsidSect="00ED046C">
          <w:footerReference w:type="default" r:id="rId15"/>
          <w:pgSz w:w="11906" w:h="16838" w:code="9"/>
          <w:pgMar w:top="1440" w:right="1440" w:bottom="1440" w:left="1440" w:header="708" w:footer="708" w:gutter="0"/>
          <w:cols w:space="708"/>
          <w:docGrid w:linePitch="360"/>
        </w:sectPr>
      </w:pPr>
    </w:p>
    <w:p w14:paraId="4DA47043" w14:textId="1B6BB507" w:rsidR="001D3171" w:rsidRPr="00A53C11" w:rsidRDefault="001D3171" w:rsidP="001D3171">
      <w:pPr>
        <w:jc w:val="center"/>
      </w:pPr>
      <w:r>
        <w:rPr>
          <w:noProof/>
        </w:rPr>
        <mc:AlternateContent>
          <mc:Choice Requires="wps">
            <w:drawing>
              <wp:anchor distT="0" distB="0" distL="114300" distR="114300" simplePos="0" relativeHeight="251802624" behindDoc="0" locked="0" layoutInCell="1" allowOverlap="1" wp14:anchorId="3283D1BF" wp14:editId="2FAC4CAF">
                <wp:simplePos x="0" y="0"/>
                <wp:positionH relativeFrom="column">
                  <wp:posOffset>6675508</wp:posOffset>
                </wp:positionH>
                <wp:positionV relativeFrom="paragraph">
                  <wp:posOffset>916495</wp:posOffset>
                </wp:positionV>
                <wp:extent cx="45719" cy="3740727"/>
                <wp:effectExtent l="76200" t="0" r="50165" b="50800"/>
                <wp:wrapNone/>
                <wp:docPr id="25998" name="Straight Arrow Connector 25998"/>
                <wp:cNvGraphicFramePr/>
                <a:graphic xmlns:a="http://schemas.openxmlformats.org/drawingml/2006/main">
                  <a:graphicData uri="http://schemas.microsoft.com/office/word/2010/wordprocessingShape">
                    <wps:wsp>
                      <wps:cNvCnPr/>
                      <wps:spPr>
                        <a:xfrm flipH="1">
                          <a:off x="0" y="0"/>
                          <a:ext cx="45719" cy="37407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A49310" id="_x0000_t32" coordsize="21600,21600" o:spt="32" o:oned="t" path="m,l21600,21600e" filled="f">
                <v:path arrowok="t" fillok="f" o:connecttype="none"/>
                <o:lock v:ext="edit" shapetype="t"/>
              </v:shapetype>
              <v:shape id="Straight Arrow Connector 25998" o:spid="_x0000_s1026" type="#_x0000_t32" style="position:absolute;margin-left:525.65pt;margin-top:72.15pt;width:3.6pt;height:294.5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" strokecolor="#5b9bd5 [3204]" strokeweight=".5pt">
                <v:stroke endarrow="block" joinstyle="miter"/>
              </v:shape>
            </w:pict>
          </mc:Fallback>
        </mc:AlternateContent>
      </w:r>
      <w:r>
        <w:rPr>
          <w:noProof/>
        </w:rPr>
        <mc:AlternateContent>
          <mc:Choice Requires="wps">
            <w:drawing>
              <wp:anchor distT="0" distB="0" distL="114300" distR="114300" simplePos="0" relativeHeight="251819008" behindDoc="0" locked="0" layoutInCell="1" allowOverlap="1" wp14:anchorId="7EDC6F37" wp14:editId="3A5712ED">
                <wp:simplePos x="0" y="0"/>
                <wp:positionH relativeFrom="column">
                  <wp:posOffset>3752339</wp:posOffset>
                </wp:positionH>
                <wp:positionV relativeFrom="paragraph">
                  <wp:posOffset>4894727</wp:posOffset>
                </wp:positionV>
                <wp:extent cx="1992580" cy="558223"/>
                <wp:effectExtent l="38100" t="0" r="27305" b="70485"/>
                <wp:wrapNone/>
                <wp:docPr id="38" name="Straight Arrow Connector 38"/>
                <wp:cNvGraphicFramePr/>
                <a:graphic xmlns:a="http://schemas.openxmlformats.org/drawingml/2006/main">
                  <a:graphicData uri="http://schemas.microsoft.com/office/word/2010/wordprocessingShape">
                    <wps:wsp>
                      <wps:cNvCnPr/>
                      <wps:spPr>
                        <a:xfrm flipH="1">
                          <a:off x="0" y="0"/>
                          <a:ext cx="1992580" cy="5582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DE023D" id="Straight Arrow Connector 38" o:spid="_x0000_s1026" type="#_x0000_t32" style="position:absolute;margin-left:295.45pt;margin-top:385.4pt;width:156.9pt;height:43.9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" strokecolor="#5b9bd5 [3204]" strokeweight=".5pt">
                <v:stroke endarrow="block" joinstyle="miter"/>
              </v:shape>
            </w:pict>
          </mc:Fallback>
        </mc:AlternateContent>
      </w:r>
      <w:r>
        <w:rPr>
          <w:noProof/>
        </w:rPr>
        <mc:AlternateContent>
          <mc:Choice Requires="wps">
            <w:drawing>
              <wp:anchor distT="0" distB="0" distL="114300" distR="114300" simplePos="0" relativeHeight="251822080" behindDoc="0" locked="0" layoutInCell="1" allowOverlap="1" wp14:anchorId="6AA12096" wp14:editId="7033C64D">
                <wp:simplePos x="0" y="0"/>
                <wp:positionH relativeFrom="column">
                  <wp:posOffset>3417356</wp:posOffset>
                </wp:positionH>
                <wp:positionV relativeFrom="paragraph">
                  <wp:posOffset>6963509</wp:posOffset>
                </wp:positionV>
                <wp:extent cx="1745672" cy="45719"/>
                <wp:effectExtent l="0" t="38100" r="26035" b="88265"/>
                <wp:wrapNone/>
                <wp:docPr id="41" name="Straight Arrow Connector 41"/>
                <wp:cNvGraphicFramePr/>
                <a:graphic xmlns:a="http://schemas.openxmlformats.org/drawingml/2006/main">
                  <a:graphicData uri="http://schemas.microsoft.com/office/word/2010/wordprocessingShape">
                    <wps:wsp>
                      <wps:cNvCnPr/>
                      <wps:spPr>
                        <a:xfrm>
                          <a:off x="0" y="0"/>
                          <a:ext cx="1745672"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35519A" id="Straight Arrow Connector 41" o:spid="_x0000_s1026" type="#_x0000_t32" style="position:absolute;margin-left:269.1pt;margin-top:548.3pt;width:137.45pt;height:3.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" strokecolor="#5b9bd5 [3204]" strokeweight=".5pt">
                <v:stroke endarrow="block" joinstyle="miter"/>
              </v:shape>
            </w:pict>
          </mc:Fallback>
        </mc:AlternateContent>
      </w:r>
      <w:r>
        <w:rPr>
          <w:noProof/>
        </w:rPr>
        <mc:AlternateContent>
          <mc:Choice Requires="wps">
            <w:drawing>
              <wp:anchor distT="0" distB="0" distL="114300" distR="114300" simplePos="0" relativeHeight="251829248" behindDoc="0" locked="0" layoutInCell="1" allowOverlap="1" wp14:anchorId="0F844BB0" wp14:editId="7234A01E">
                <wp:simplePos x="0" y="0"/>
                <wp:positionH relativeFrom="column">
                  <wp:posOffset>6478328</wp:posOffset>
                </wp:positionH>
                <wp:positionV relativeFrom="paragraph">
                  <wp:posOffset>5999134</wp:posOffset>
                </wp:positionV>
                <wp:extent cx="45719" cy="178130"/>
                <wp:effectExtent l="57150" t="0" r="50165" b="50800"/>
                <wp:wrapNone/>
                <wp:docPr id="48" name="Straight Arrow Connector 48"/>
                <wp:cNvGraphicFramePr/>
                <a:graphic xmlns:a="http://schemas.openxmlformats.org/drawingml/2006/main">
                  <a:graphicData uri="http://schemas.microsoft.com/office/word/2010/wordprocessingShape">
                    <wps:wsp>
                      <wps:cNvCnPr/>
                      <wps:spPr>
                        <a:xfrm flipH="1">
                          <a:off x="0" y="0"/>
                          <a:ext cx="45719" cy="178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59FDB4" id="Straight Arrow Connector 48" o:spid="_x0000_s1026" type="#_x0000_t32" style="position:absolute;margin-left:510.1pt;margin-top:472.35pt;width:3.6pt;height:14.0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" strokecolor="#5b9bd5 [3204]" strokeweight=".5pt">
                <v:stroke endarrow="block" joinstyle="miter"/>
              </v:shape>
            </w:pict>
          </mc:Fallback>
        </mc:AlternateContent>
      </w:r>
      <w:r>
        <w:rPr>
          <w:noProof/>
        </w:rPr>
        <mc:AlternateContent>
          <mc:Choice Requires="wps">
            <w:drawing>
              <wp:anchor distT="0" distB="0" distL="114300" distR="114300" simplePos="0" relativeHeight="251844608" behindDoc="0" locked="0" layoutInCell="1" allowOverlap="1" wp14:anchorId="693AFCB9" wp14:editId="0F998138">
                <wp:simplePos x="0" y="0"/>
                <wp:positionH relativeFrom="column">
                  <wp:posOffset>8336214</wp:posOffset>
                </wp:positionH>
                <wp:positionV relativeFrom="paragraph">
                  <wp:posOffset>4004079</wp:posOffset>
                </wp:positionV>
                <wp:extent cx="3168238" cy="2280417"/>
                <wp:effectExtent l="38100" t="0" r="32385" b="62865"/>
                <wp:wrapNone/>
                <wp:docPr id="63" name="Straight Arrow Connector 63"/>
                <wp:cNvGraphicFramePr/>
                <a:graphic xmlns:a="http://schemas.openxmlformats.org/drawingml/2006/main">
                  <a:graphicData uri="http://schemas.microsoft.com/office/word/2010/wordprocessingShape">
                    <wps:wsp>
                      <wps:cNvCnPr/>
                      <wps:spPr>
                        <a:xfrm flipH="1">
                          <a:off x="0" y="0"/>
                          <a:ext cx="3168238" cy="22804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FB40CB" id="Straight Arrow Connector 63" o:spid="_x0000_s1026" type="#_x0000_t32" style="position:absolute;margin-left:656.4pt;margin-top:315.3pt;width:249.45pt;height:179.55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" strokecolor="#5b9bd5 [3204]" strokeweight=".5pt">
                <v:stroke endarrow="block" joinstyle="miter"/>
              </v:shape>
            </w:pict>
          </mc:Fallback>
        </mc:AlternateContent>
      </w:r>
      <w:r>
        <w:rPr>
          <w:noProof/>
        </w:rPr>
        <mc:AlternateContent>
          <mc:Choice Requires="wps">
            <w:drawing>
              <wp:anchor distT="0" distB="0" distL="114300" distR="114300" simplePos="0" relativeHeight="251830272" behindDoc="0" locked="0" layoutInCell="1" allowOverlap="1" wp14:anchorId="28273AB1" wp14:editId="30DD298B">
                <wp:simplePos x="0" y="0"/>
                <wp:positionH relativeFrom="column">
                  <wp:posOffset>12190227</wp:posOffset>
                </wp:positionH>
                <wp:positionV relativeFrom="paragraph">
                  <wp:posOffset>6685090</wp:posOffset>
                </wp:positionV>
                <wp:extent cx="313898" cy="54591"/>
                <wp:effectExtent l="0" t="19050" r="48260" b="79375"/>
                <wp:wrapNone/>
                <wp:docPr id="49" name="Straight Arrow Connector 49"/>
                <wp:cNvGraphicFramePr/>
                <a:graphic xmlns:a="http://schemas.openxmlformats.org/drawingml/2006/main">
                  <a:graphicData uri="http://schemas.microsoft.com/office/word/2010/wordprocessingShape">
                    <wps:wsp>
                      <wps:cNvCnPr/>
                      <wps:spPr>
                        <a:xfrm>
                          <a:off x="0" y="0"/>
                          <a:ext cx="313898" cy="545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0C2C41" id="Straight Arrow Connector 49" o:spid="_x0000_s1026" type="#_x0000_t32" style="position:absolute;margin-left:959.85pt;margin-top:526.4pt;width:24.7pt;height:4.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" strokecolor="#5b9bd5 [3204]" strokeweight=".5pt">
                <v:stroke endarrow="block" joinstyle="miter"/>
              </v:shape>
            </w:pict>
          </mc:Fallback>
        </mc:AlternateContent>
      </w:r>
      <w:r>
        <w:rPr>
          <w:noProof/>
        </w:rPr>
        <mc:AlternateContent>
          <mc:Choice Requires="wps">
            <w:drawing>
              <wp:anchor distT="0" distB="0" distL="114300" distR="114300" simplePos="0" relativeHeight="251825152" behindDoc="0" locked="0" layoutInCell="1" allowOverlap="1" wp14:anchorId="3C1D63F7" wp14:editId="3B3450C6">
                <wp:simplePos x="0" y="0"/>
                <wp:positionH relativeFrom="column">
                  <wp:posOffset>10614973</wp:posOffset>
                </wp:positionH>
                <wp:positionV relativeFrom="paragraph">
                  <wp:posOffset>7321426</wp:posOffset>
                </wp:positionV>
                <wp:extent cx="45719" cy="327546"/>
                <wp:effectExtent l="57150" t="0" r="50165" b="53975"/>
                <wp:wrapNone/>
                <wp:docPr id="44" name="Straight Arrow Connector 44"/>
                <wp:cNvGraphicFramePr/>
                <a:graphic xmlns:a="http://schemas.openxmlformats.org/drawingml/2006/main">
                  <a:graphicData uri="http://schemas.microsoft.com/office/word/2010/wordprocessingShape">
                    <wps:wsp>
                      <wps:cNvCnPr/>
                      <wps:spPr>
                        <a:xfrm flipH="1">
                          <a:off x="0" y="0"/>
                          <a:ext cx="45719" cy="327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17141D" id="Straight Arrow Connector 44" o:spid="_x0000_s1026" type="#_x0000_t32" style="position:absolute;margin-left:835.8pt;margin-top:576.5pt;width:3.6pt;height:25.8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" strokecolor="#5b9bd5 [3204]" strokeweight=".5pt">
                <v:stroke endarrow="block" joinstyle="miter"/>
              </v:shape>
            </w:pict>
          </mc:Fallback>
        </mc:AlternateContent>
      </w:r>
      <w:r>
        <w:rPr>
          <w:noProof/>
        </w:rPr>
        <mc:AlternateContent>
          <mc:Choice Requires="wps">
            <w:drawing>
              <wp:anchor distT="0" distB="0" distL="114300" distR="114300" simplePos="0" relativeHeight="251811840" behindDoc="0" locked="0" layoutInCell="1" allowOverlap="1" wp14:anchorId="660569C0" wp14:editId="1B1E73C2">
                <wp:simplePos x="0" y="0"/>
                <wp:positionH relativeFrom="margin">
                  <wp:posOffset>9646657</wp:posOffset>
                </wp:positionH>
                <wp:positionV relativeFrom="paragraph">
                  <wp:posOffset>6461059</wp:posOffset>
                </wp:positionV>
                <wp:extent cx="2565400" cy="805180"/>
                <wp:effectExtent l="0" t="0" r="25400" b="13970"/>
                <wp:wrapNone/>
                <wp:docPr id="33" name="Text Box 33"/>
                <wp:cNvGraphicFramePr/>
                <a:graphic xmlns:a="http://schemas.openxmlformats.org/drawingml/2006/main">
                  <a:graphicData uri="http://schemas.microsoft.com/office/word/2010/wordprocessingShape">
                    <wps:wsp>
                      <wps:cNvSpPr txBox="1"/>
                      <wps:spPr>
                        <a:xfrm>
                          <a:off x="0" y="0"/>
                          <a:ext cx="2565400" cy="805180"/>
                        </a:xfrm>
                        <a:prstGeom prst="rect">
                          <a:avLst/>
                        </a:prstGeom>
                        <a:solidFill>
                          <a:schemeClr val="lt1"/>
                        </a:solidFill>
                        <a:ln w="6350">
                          <a:solidFill>
                            <a:prstClr val="black"/>
                          </a:solidFill>
                        </a:ln>
                      </wps:spPr>
                      <wps:txbx>
                        <w:txbxContent>
                          <w:p w14:paraId="07F0E853" w14:textId="77777777" w:rsidR="001D3171" w:rsidRDefault="001D3171" w:rsidP="001D3171">
                            <w:r>
                              <w:t>MASH Officer/DM will apply threshold and make a decision on whether it is proportionate, appropriate and necessary to override parental consent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0569C0" id="_x0000_t202" coordsize="21600,21600" o:spt="202" path="m,l,21600r21600,l21600,xe">
                <v:stroke joinstyle="miter"/>
                <v:path gradientshapeok="t" o:connecttype="rect"/>
              </v:shapetype>
              <v:shape id="Text Box 33" o:spid="_x0000_s1026" type="#_x0000_t202" style="position:absolute;left:0;text-align:left;margin-left:759.6pt;margin-top:508.75pt;width:202pt;height:63.4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" fillcolor="white [3201]" strokeweight=".5pt">
                <v:textbox>
                  <w:txbxContent>
                    <w:p w14:paraId="07F0E853" w14:textId="77777777" w:rsidR="001D3171" w:rsidRDefault="001D3171" w:rsidP="001D3171">
                      <w:r>
                        <w:t>MASH Officer/DM will apply threshold and make a decision on whether it is proportionate, appropriate and necessary to override parental consent</w:t>
                      </w:r>
                    </w:p>
                  </w:txbxContent>
                </v:textbox>
                <w10:wrap anchorx="margin"/>
              </v:shape>
            </w:pict>
          </mc:Fallback>
        </mc:AlternateContent>
      </w:r>
      <w:r>
        <w:rPr>
          <w:noProof/>
        </w:rPr>
        <mc:AlternateContent>
          <mc:Choice Requires="wps">
            <w:drawing>
              <wp:anchor distT="0" distB="0" distL="114300" distR="114300" simplePos="0" relativeHeight="251824128" behindDoc="0" locked="0" layoutInCell="1" allowOverlap="1" wp14:anchorId="1E487913" wp14:editId="1BBB8E6B">
                <wp:simplePos x="0" y="0"/>
                <wp:positionH relativeFrom="column">
                  <wp:posOffset>10722610</wp:posOffset>
                </wp:positionH>
                <wp:positionV relativeFrom="paragraph">
                  <wp:posOffset>6101913</wp:posOffset>
                </wp:positionV>
                <wp:extent cx="45719" cy="354842"/>
                <wp:effectExtent l="38100" t="0" r="69215" b="64770"/>
                <wp:wrapNone/>
                <wp:docPr id="43" name="Straight Arrow Connector 43"/>
                <wp:cNvGraphicFramePr/>
                <a:graphic xmlns:a="http://schemas.openxmlformats.org/drawingml/2006/main">
                  <a:graphicData uri="http://schemas.microsoft.com/office/word/2010/wordprocessingShape">
                    <wps:wsp>
                      <wps:cNvCnPr/>
                      <wps:spPr>
                        <a:xfrm>
                          <a:off x="0" y="0"/>
                          <a:ext cx="45719" cy="3548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AE65A5" id="Straight Arrow Connector 43" o:spid="_x0000_s1026" type="#_x0000_t32" style="position:absolute;margin-left:844.3pt;margin-top:480.45pt;width:3.6pt;height:27.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" strokecolor="#5b9bd5 [3204]" strokeweight=".5pt">
                <v:stroke endarrow="block" joinstyle="miter"/>
              </v:shape>
            </w:pict>
          </mc:Fallback>
        </mc:AlternateContent>
      </w:r>
      <w:r>
        <w:rPr>
          <w:noProof/>
        </w:rPr>
        <mc:AlternateContent>
          <mc:Choice Requires="wps">
            <w:drawing>
              <wp:anchor distT="0" distB="0" distL="114300" distR="114300" simplePos="0" relativeHeight="251823104" behindDoc="0" locked="0" layoutInCell="1" allowOverlap="1" wp14:anchorId="482A764D" wp14:editId="34DF9D31">
                <wp:simplePos x="0" y="0"/>
                <wp:positionH relativeFrom="column">
                  <wp:posOffset>7751849</wp:posOffset>
                </wp:positionH>
                <wp:positionV relativeFrom="paragraph">
                  <wp:posOffset>4894728</wp:posOffset>
                </wp:positionV>
                <wp:extent cx="1911927" cy="843148"/>
                <wp:effectExtent l="0" t="0" r="69850" b="52705"/>
                <wp:wrapNone/>
                <wp:docPr id="42" name="Straight Arrow Connector 42"/>
                <wp:cNvGraphicFramePr/>
                <a:graphic xmlns:a="http://schemas.openxmlformats.org/drawingml/2006/main">
                  <a:graphicData uri="http://schemas.microsoft.com/office/word/2010/wordprocessingShape">
                    <wps:wsp>
                      <wps:cNvCnPr/>
                      <wps:spPr>
                        <a:xfrm>
                          <a:off x="0" y="0"/>
                          <a:ext cx="1911927" cy="8431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81380E" id="Straight Arrow Connector 42" o:spid="_x0000_s1026" type="#_x0000_t32" style="position:absolute;margin-left:610.4pt;margin-top:385.4pt;width:150.55pt;height:66.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" strokecolor="#5b9bd5 [3204]" strokeweight=".5pt">
                <v:stroke endarrow="block" joinstyle="miter"/>
              </v:shape>
            </w:pict>
          </mc:Fallback>
        </mc:AlternateContent>
      </w:r>
      <w:r>
        <w:rPr>
          <w:noProof/>
        </w:rPr>
        <mc:AlternateContent>
          <mc:Choice Requires="wps">
            <w:drawing>
              <wp:anchor distT="0" distB="0" distL="114300" distR="114300" simplePos="0" relativeHeight="251810816" behindDoc="0" locked="0" layoutInCell="1" allowOverlap="1" wp14:anchorId="4DE4D67D" wp14:editId="47D75F74">
                <wp:simplePos x="0" y="0"/>
                <wp:positionH relativeFrom="margin">
                  <wp:posOffset>9670604</wp:posOffset>
                </wp:positionH>
                <wp:positionV relativeFrom="paragraph">
                  <wp:posOffset>5354204</wp:posOffset>
                </wp:positionV>
                <wp:extent cx="2565400" cy="805180"/>
                <wp:effectExtent l="0" t="0" r="25400" b="13970"/>
                <wp:wrapNone/>
                <wp:docPr id="32" name="Text Box 32"/>
                <wp:cNvGraphicFramePr/>
                <a:graphic xmlns:a="http://schemas.openxmlformats.org/drawingml/2006/main">
                  <a:graphicData uri="http://schemas.microsoft.com/office/word/2010/wordprocessingShape">
                    <wps:wsp>
                      <wps:cNvSpPr txBox="1"/>
                      <wps:spPr>
                        <a:xfrm>
                          <a:off x="0" y="0"/>
                          <a:ext cx="2565400" cy="805180"/>
                        </a:xfrm>
                        <a:prstGeom prst="rect">
                          <a:avLst/>
                        </a:prstGeom>
                        <a:solidFill>
                          <a:schemeClr val="lt1"/>
                        </a:solidFill>
                        <a:ln w="6350">
                          <a:solidFill>
                            <a:prstClr val="black"/>
                          </a:solidFill>
                        </a:ln>
                      </wps:spPr>
                      <wps:txbx>
                        <w:txbxContent>
                          <w:p w14:paraId="3622CA3C" w14:textId="77777777" w:rsidR="001D3171" w:rsidRDefault="001D3171" w:rsidP="001D3171">
                            <w:r>
                              <w:t>The referrer has not informed the family and have not gained consent to share the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4D67D" id="Text Box 32" o:spid="_x0000_s1027" type="#_x0000_t202" style="position:absolute;left:0;text-align:left;margin-left:761.45pt;margin-top:421.6pt;width:202pt;height:63.4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" fillcolor="white [3201]" strokeweight=".5pt">
                <v:textbox>
                  <w:txbxContent>
                    <w:p w14:paraId="3622CA3C" w14:textId="77777777" w:rsidR="001D3171" w:rsidRDefault="001D3171" w:rsidP="001D3171">
                      <w:r>
                        <w:t>The referrer has not informed the family and have not gained consent to share the information</w:t>
                      </w:r>
                    </w:p>
                  </w:txbxContent>
                </v:textbox>
                <w10:wrap anchorx="margin"/>
              </v:shape>
            </w:pict>
          </mc:Fallback>
        </mc:AlternateContent>
      </w:r>
      <w:r>
        <w:rPr>
          <w:noProof/>
        </w:rPr>
        <mc:AlternateContent>
          <mc:Choice Requires="wps">
            <w:drawing>
              <wp:anchor distT="0" distB="0" distL="114300" distR="114300" simplePos="0" relativeHeight="251804672" behindDoc="0" locked="0" layoutInCell="1" allowOverlap="1" wp14:anchorId="1D9D06F8" wp14:editId="38301A26">
                <wp:simplePos x="0" y="0"/>
                <wp:positionH relativeFrom="column">
                  <wp:posOffset>7869365</wp:posOffset>
                </wp:positionH>
                <wp:positionV relativeFrom="paragraph">
                  <wp:posOffset>192101</wp:posOffset>
                </wp:positionV>
                <wp:extent cx="3611328" cy="87440"/>
                <wp:effectExtent l="0" t="0" r="84455" b="84455"/>
                <wp:wrapNone/>
                <wp:docPr id="26008" name="Straight Arrow Connector 26008"/>
                <wp:cNvGraphicFramePr/>
                <a:graphic xmlns:a="http://schemas.openxmlformats.org/drawingml/2006/main">
                  <a:graphicData uri="http://schemas.microsoft.com/office/word/2010/wordprocessingShape">
                    <wps:wsp>
                      <wps:cNvCnPr/>
                      <wps:spPr>
                        <a:xfrm>
                          <a:off x="0" y="0"/>
                          <a:ext cx="3611328" cy="87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52A056" id="Straight Arrow Connector 26008" o:spid="_x0000_s1026" type="#_x0000_t32" style="position:absolute;margin-left:619.65pt;margin-top:15.15pt;width:284.35pt;height:6.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" strokecolor="#5b9bd5 [3204]" strokeweight=".5pt">
                <v:stroke endarrow="block" joinstyle="miter"/>
              </v:shape>
            </w:pict>
          </mc:Fallback>
        </mc:AlternateContent>
      </w:r>
      <w:r>
        <w:rPr>
          <w:noProof/>
        </w:rPr>
        <mc:AlternateContent>
          <mc:Choice Requires="wps">
            <w:drawing>
              <wp:anchor distT="0" distB="0" distL="114300" distR="114300" simplePos="0" relativeHeight="251803648" behindDoc="0" locked="0" layoutInCell="1" allowOverlap="1" wp14:anchorId="14ED4FDD" wp14:editId="5075648B">
                <wp:simplePos x="0" y="0"/>
                <wp:positionH relativeFrom="column">
                  <wp:posOffset>7894352</wp:posOffset>
                </wp:positionH>
                <wp:positionV relativeFrom="paragraph">
                  <wp:posOffset>405855</wp:posOffset>
                </wp:positionV>
                <wp:extent cx="1329871" cy="189609"/>
                <wp:effectExtent l="0" t="0" r="60960" b="77470"/>
                <wp:wrapNone/>
                <wp:docPr id="26007" name="Straight Arrow Connector 26007"/>
                <wp:cNvGraphicFramePr/>
                <a:graphic xmlns:a="http://schemas.openxmlformats.org/drawingml/2006/main">
                  <a:graphicData uri="http://schemas.microsoft.com/office/word/2010/wordprocessingShape">
                    <wps:wsp>
                      <wps:cNvCnPr/>
                      <wps:spPr>
                        <a:xfrm>
                          <a:off x="0" y="0"/>
                          <a:ext cx="1329871" cy="1896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D3F09" id="Straight Arrow Connector 26007" o:spid="_x0000_s1026" type="#_x0000_t32" style="position:absolute;margin-left:621.6pt;margin-top:31.95pt;width:104.7pt;height:14.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" strokecolor="#5b9bd5 [3204]" strokeweight=".5pt">
                <v:stroke endarrow="block" joinstyle="miter"/>
              </v:shape>
            </w:pict>
          </mc:Fallback>
        </mc:AlternateContent>
      </w:r>
      <w:r>
        <w:rPr>
          <w:noProof/>
        </w:rPr>
        <mc:AlternateContent>
          <mc:Choice Requires="wps">
            <w:drawing>
              <wp:anchor distT="0" distB="0" distL="114300" distR="114300" simplePos="0" relativeHeight="251800576" behindDoc="0" locked="0" layoutInCell="1" allowOverlap="1" wp14:anchorId="1AD1EE35" wp14:editId="5A093760">
                <wp:simplePos x="0" y="0"/>
                <wp:positionH relativeFrom="column">
                  <wp:posOffset>2339175</wp:posOffset>
                </wp:positionH>
                <wp:positionV relativeFrom="paragraph">
                  <wp:posOffset>251476</wp:posOffset>
                </wp:positionV>
                <wp:extent cx="3251052" cy="108585"/>
                <wp:effectExtent l="38100" t="0" r="26035" b="100965"/>
                <wp:wrapNone/>
                <wp:docPr id="26009" name="Straight Arrow Connector 26009"/>
                <wp:cNvGraphicFramePr/>
                <a:graphic xmlns:a="http://schemas.openxmlformats.org/drawingml/2006/main">
                  <a:graphicData uri="http://schemas.microsoft.com/office/word/2010/wordprocessingShape">
                    <wps:wsp>
                      <wps:cNvCnPr/>
                      <wps:spPr>
                        <a:xfrm flipH="1">
                          <a:off x="0" y="0"/>
                          <a:ext cx="3251052" cy="1085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1726FC" id="Straight Arrow Connector 26009" o:spid="_x0000_s1026" type="#_x0000_t32" style="position:absolute;margin-left:184.2pt;margin-top:19.8pt;width:256pt;height:8.5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" strokecolor="#5b9bd5 [3204]" strokeweight=".5pt">
                <v:stroke endarrow="block" joinstyle="miter"/>
              </v:shape>
            </w:pict>
          </mc:Fallback>
        </mc:AlternateContent>
      </w:r>
      <w:r>
        <w:rPr>
          <w:noProof/>
        </w:rPr>
        <mc:AlternateContent>
          <mc:Choice Requires="wps">
            <w:drawing>
              <wp:anchor distT="0" distB="0" distL="114300" distR="114300" simplePos="0" relativeHeight="251801600" behindDoc="0" locked="0" layoutInCell="1" allowOverlap="1" wp14:anchorId="72D92152" wp14:editId="3AE0B6E0">
                <wp:simplePos x="0" y="0"/>
                <wp:positionH relativeFrom="column">
                  <wp:posOffset>4773616</wp:posOffset>
                </wp:positionH>
                <wp:positionV relativeFrom="paragraph">
                  <wp:posOffset>441482</wp:posOffset>
                </wp:positionV>
                <wp:extent cx="816923" cy="376868"/>
                <wp:effectExtent l="38100" t="0" r="21590" b="61595"/>
                <wp:wrapNone/>
                <wp:docPr id="26005" name="Straight Arrow Connector 26005"/>
                <wp:cNvGraphicFramePr/>
                <a:graphic xmlns:a="http://schemas.openxmlformats.org/drawingml/2006/main">
                  <a:graphicData uri="http://schemas.microsoft.com/office/word/2010/wordprocessingShape">
                    <wps:wsp>
                      <wps:cNvCnPr/>
                      <wps:spPr>
                        <a:xfrm flipH="1">
                          <a:off x="0" y="0"/>
                          <a:ext cx="816923" cy="3768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C826AD" id="Straight Arrow Connector 26005" o:spid="_x0000_s1026" type="#_x0000_t32" style="position:absolute;margin-left:375.9pt;margin-top:34.75pt;width:64.3pt;height:29.6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" strokecolor="#5b9bd5 [3204]" strokeweight=".5pt">
                <v:stroke endarrow="block" joinstyle="miter"/>
              </v:shape>
            </w:pict>
          </mc:Fallback>
        </mc:AlternateContent>
      </w:r>
      <w:r>
        <w:rPr>
          <w:noProof/>
        </w:rPr>
        <mc:AlternateContent>
          <mc:Choice Requires="wps">
            <w:drawing>
              <wp:anchor distT="0" distB="0" distL="114300" distR="114300" simplePos="0" relativeHeight="251783168" behindDoc="0" locked="0" layoutInCell="1" allowOverlap="1" wp14:anchorId="4447A278" wp14:editId="22877065">
                <wp:simplePos x="0" y="0"/>
                <wp:positionH relativeFrom="page">
                  <wp:align>center</wp:align>
                </wp:positionH>
                <wp:positionV relativeFrom="paragraph">
                  <wp:posOffset>8700</wp:posOffset>
                </wp:positionV>
                <wp:extent cx="2266950" cy="9144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266950" cy="914400"/>
                        </a:xfrm>
                        <a:prstGeom prst="rect">
                          <a:avLst/>
                        </a:prstGeom>
                        <a:solidFill>
                          <a:schemeClr val="lt1"/>
                        </a:solidFill>
                        <a:ln w="6350">
                          <a:solidFill>
                            <a:prstClr val="black"/>
                          </a:solidFill>
                        </a:ln>
                      </wps:spPr>
                      <wps:txbx>
                        <w:txbxContent>
                          <w:p w14:paraId="4C6B5B90" w14:textId="77777777" w:rsidR="001D3171" w:rsidRPr="003A2044" w:rsidRDefault="001D3171" w:rsidP="001D3171">
                            <w:pPr>
                              <w:jc w:val="center"/>
                              <w:rPr>
                                <w:b/>
                                <w:bCs/>
                              </w:rPr>
                            </w:pPr>
                            <w:r w:rsidRPr="003A2044">
                              <w:rPr>
                                <w:b/>
                                <w:bCs/>
                              </w:rPr>
                              <w:t>MASH Receive information/contact from external agency or member of the public via telephone calls and email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47A278" id="Text Box 2" o:spid="_x0000_s1028" type="#_x0000_t202" style="position:absolute;left:0;text-align:left;margin-left:0;margin-top:.7pt;width:178.5pt;height:1in;z-index:25178316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" fillcolor="white [3201]" strokeweight=".5pt">
                <v:textbox>
                  <w:txbxContent>
                    <w:p w14:paraId="4C6B5B90" w14:textId="77777777" w:rsidR="001D3171" w:rsidRPr="003A2044" w:rsidRDefault="001D3171" w:rsidP="001D3171">
                      <w:pPr>
                        <w:jc w:val="center"/>
                        <w:rPr>
                          <w:b/>
                          <w:bCs/>
                        </w:rPr>
                      </w:pPr>
                      <w:r w:rsidRPr="003A2044">
                        <w:rPr>
                          <w:b/>
                          <w:bCs/>
                        </w:rPr>
                        <w:t>MASH Receive information/contact from external agency or member of the public via telephone calls and email referrals</w:t>
                      </w:r>
                    </w:p>
                  </w:txbxContent>
                </v:textbox>
                <w10:wrap anchorx="page"/>
              </v:shape>
            </w:pict>
          </mc:Fallback>
        </mc:AlternateContent>
      </w:r>
      <w:r>
        <w:rPr>
          <w:noProof/>
        </w:rPr>
        <mc:AlternateContent>
          <mc:Choice Requires="wps">
            <w:drawing>
              <wp:anchor distT="0" distB="0" distL="114300" distR="114300" simplePos="0" relativeHeight="251837440" behindDoc="0" locked="0" layoutInCell="1" allowOverlap="1" wp14:anchorId="01B41917" wp14:editId="149318DC">
                <wp:simplePos x="0" y="0"/>
                <wp:positionH relativeFrom="column">
                  <wp:posOffset>12095990</wp:posOffset>
                </wp:positionH>
                <wp:positionV relativeFrom="paragraph">
                  <wp:posOffset>868993</wp:posOffset>
                </wp:positionV>
                <wp:extent cx="45719" cy="410153"/>
                <wp:effectExtent l="38100" t="0" r="50165" b="47625"/>
                <wp:wrapNone/>
                <wp:docPr id="56" name="Straight Arrow Connector 56"/>
                <wp:cNvGraphicFramePr/>
                <a:graphic xmlns:a="http://schemas.openxmlformats.org/drawingml/2006/main">
                  <a:graphicData uri="http://schemas.microsoft.com/office/word/2010/wordprocessingShape">
                    <wps:wsp>
                      <wps:cNvCnPr/>
                      <wps:spPr>
                        <a:xfrm flipH="1">
                          <a:off x="0" y="0"/>
                          <a:ext cx="45719" cy="4101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4D1571" id="Straight Arrow Connector 56" o:spid="_x0000_s1026" type="#_x0000_t32" style="position:absolute;margin-left:952.45pt;margin-top:68.4pt;width:3.6pt;height:32.3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" strokecolor="#5b9bd5 [3204]" strokeweight=".5pt">
                <v:stroke endarrow="block" joinstyle="miter"/>
              </v:shape>
            </w:pict>
          </mc:Fallback>
        </mc:AlternateContent>
      </w:r>
      <w:r>
        <w:rPr>
          <w:noProof/>
        </w:rPr>
        <mc:AlternateContent>
          <mc:Choice Requires="wps">
            <w:drawing>
              <wp:anchor distT="0" distB="0" distL="114300" distR="114300" simplePos="0" relativeHeight="251787264" behindDoc="0" locked="0" layoutInCell="1" allowOverlap="1" wp14:anchorId="0C8BDD48" wp14:editId="0C6802EF">
                <wp:simplePos x="0" y="0"/>
                <wp:positionH relativeFrom="margin">
                  <wp:posOffset>11496246</wp:posOffset>
                </wp:positionH>
                <wp:positionV relativeFrom="paragraph">
                  <wp:posOffset>16131</wp:posOffset>
                </wp:positionV>
                <wp:extent cx="1971675" cy="832485"/>
                <wp:effectExtent l="0" t="0" r="28575" b="24765"/>
                <wp:wrapNone/>
                <wp:docPr id="6" name="Text Box 6"/>
                <wp:cNvGraphicFramePr/>
                <a:graphic xmlns:a="http://schemas.openxmlformats.org/drawingml/2006/main">
                  <a:graphicData uri="http://schemas.microsoft.com/office/word/2010/wordprocessingShape">
                    <wps:wsp>
                      <wps:cNvSpPr txBox="1"/>
                      <wps:spPr>
                        <a:xfrm>
                          <a:off x="0" y="0"/>
                          <a:ext cx="1971675" cy="832485"/>
                        </a:xfrm>
                        <a:prstGeom prst="rect">
                          <a:avLst/>
                        </a:prstGeom>
                        <a:solidFill>
                          <a:schemeClr val="lt1"/>
                        </a:solidFill>
                        <a:ln w="19050">
                          <a:solidFill>
                            <a:schemeClr val="tx1"/>
                          </a:solidFill>
                        </a:ln>
                      </wps:spPr>
                      <wps:txbx>
                        <w:txbxContent>
                          <w:p w14:paraId="4198F8DD" w14:textId="77777777" w:rsidR="001D3171" w:rsidRPr="00BF48EA" w:rsidRDefault="001D3171" w:rsidP="001D3171">
                            <w:pPr>
                              <w:rPr>
                                <w:b/>
                                <w:bCs/>
                              </w:rPr>
                            </w:pPr>
                            <w:r w:rsidRPr="00BF48EA">
                              <w:rPr>
                                <w:b/>
                                <w:bCs/>
                              </w:rPr>
                              <w:t xml:space="preserve">Referral is </w:t>
                            </w:r>
                            <w:r>
                              <w:rPr>
                                <w:b/>
                                <w:bCs/>
                              </w:rPr>
                              <w:t xml:space="preserve">a </w:t>
                            </w:r>
                            <w:r w:rsidRPr="00BF48EA">
                              <w:rPr>
                                <w:b/>
                                <w:bCs/>
                              </w:rPr>
                              <w:t>PPN notification regarding DA incident, this will be screened within MADRA</w:t>
                            </w:r>
                          </w:p>
                          <w:p w14:paraId="248FFE25" w14:textId="77777777" w:rsidR="001D3171" w:rsidRPr="00BF48EA" w:rsidRDefault="001D3171" w:rsidP="001D3171">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BDD48" id="Text Box 6" o:spid="_x0000_s1029" type="#_x0000_t202" style="position:absolute;left:0;text-align:left;margin-left:905.2pt;margin-top:1.25pt;width:155.25pt;height:65.5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" fillcolor="white [3201]" strokecolor="black [3213]" strokeweight="1.5pt">
                <v:textbox>
                  <w:txbxContent>
                    <w:p w14:paraId="4198F8DD" w14:textId="77777777" w:rsidR="001D3171" w:rsidRPr="00BF48EA" w:rsidRDefault="001D3171" w:rsidP="001D3171">
                      <w:pPr>
                        <w:rPr>
                          <w:b/>
                          <w:bCs/>
                        </w:rPr>
                      </w:pPr>
                      <w:r w:rsidRPr="00BF48EA">
                        <w:rPr>
                          <w:b/>
                          <w:bCs/>
                        </w:rPr>
                        <w:t xml:space="preserve">Referral is </w:t>
                      </w:r>
                      <w:r>
                        <w:rPr>
                          <w:b/>
                          <w:bCs/>
                        </w:rPr>
                        <w:t xml:space="preserve">a </w:t>
                      </w:r>
                      <w:r w:rsidRPr="00BF48EA">
                        <w:rPr>
                          <w:b/>
                          <w:bCs/>
                        </w:rPr>
                        <w:t>PPN notification regarding DA incident, this will be screened within MADRA</w:t>
                      </w:r>
                    </w:p>
                    <w:p w14:paraId="248FFE25" w14:textId="77777777" w:rsidR="001D3171" w:rsidRPr="00BF48EA" w:rsidRDefault="001D3171" w:rsidP="001D3171">
                      <w:pPr>
                        <w:rPr>
                          <w:b/>
                          <w:bCs/>
                        </w:rPr>
                      </w:pPr>
                    </w:p>
                  </w:txbxContent>
                </v:textbox>
                <w10:wrap anchorx="margin"/>
              </v:shape>
            </w:pict>
          </mc:Fallback>
        </mc:AlternateContent>
      </w:r>
      <w:r>
        <w:rPr>
          <w:noProof/>
        </w:rPr>
        <mc:AlternateContent>
          <mc:Choice Requires="wps">
            <w:drawing>
              <wp:anchor distT="0" distB="0" distL="114300" distR="114300" simplePos="0" relativeHeight="251838464" behindDoc="0" locked="0" layoutInCell="1" allowOverlap="1" wp14:anchorId="65B481D1" wp14:editId="69233B69">
                <wp:simplePos x="0" y="0"/>
                <wp:positionH relativeFrom="column">
                  <wp:posOffset>12212246</wp:posOffset>
                </wp:positionH>
                <wp:positionV relativeFrom="paragraph">
                  <wp:posOffset>2760007</wp:posOffset>
                </wp:positionV>
                <wp:extent cx="45719" cy="231775"/>
                <wp:effectExtent l="57150" t="0" r="50165" b="53975"/>
                <wp:wrapNone/>
                <wp:docPr id="57" name="Straight Arrow Connector 57"/>
                <wp:cNvGraphicFramePr/>
                <a:graphic xmlns:a="http://schemas.openxmlformats.org/drawingml/2006/main">
                  <a:graphicData uri="http://schemas.microsoft.com/office/word/2010/wordprocessingShape">
                    <wps:wsp>
                      <wps:cNvCnPr/>
                      <wps:spPr>
                        <a:xfrm flipH="1">
                          <a:off x="0" y="0"/>
                          <a:ext cx="45719" cy="231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BD1CD3" id="Straight Arrow Connector 57" o:spid="_x0000_s1026" type="#_x0000_t32" style="position:absolute;margin-left:961.6pt;margin-top:217.3pt;width:3.6pt;height:18.25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" strokecolor="#5b9bd5 [3204]" strokeweight=".5pt">
                <v:stroke endarrow="block" joinstyle="miter"/>
              </v:shape>
            </w:pict>
          </mc:Fallback>
        </mc:AlternateContent>
      </w:r>
      <w:r>
        <w:rPr>
          <w:noProof/>
        </w:rPr>
        <mc:AlternateContent>
          <mc:Choice Requires="wps">
            <w:drawing>
              <wp:anchor distT="0" distB="0" distL="114300" distR="114300" simplePos="0" relativeHeight="251789312" behindDoc="0" locked="0" layoutInCell="1" allowOverlap="1" wp14:anchorId="1EC6D267" wp14:editId="2BAA5E63">
                <wp:simplePos x="0" y="0"/>
                <wp:positionH relativeFrom="margin">
                  <wp:posOffset>11296600</wp:posOffset>
                </wp:positionH>
                <wp:positionV relativeFrom="paragraph">
                  <wp:posOffset>1300966</wp:posOffset>
                </wp:positionV>
                <wp:extent cx="2266950" cy="14192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2266950" cy="1419225"/>
                        </a:xfrm>
                        <a:prstGeom prst="rect">
                          <a:avLst/>
                        </a:prstGeom>
                        <a:solidFill>
                          <a:schemeClr val="lt1"/>
                        </a:solidFill>
                        <a:ln w="6350">
                          <a:solidFill>
                            <a:prstClr val="black"/>
                          </a:solidFill>
                        </a:ln>
                      </wps:spPr>
                      <wps:txbx>
                        <w:txbxContent>
                          <w:p w14:paraId="2CB5903E" w14:textId="77777777" w:rsidR="001D3171" w:rsidRDefault="001D3171" w:rsidP="001D3171">
                            <w:r>
                              <w:t xml:space="preserve">Police application of threshold and decision made that threshold is met for MADRA discussion, case to progress within MADRA framework and notification sent to </w:t>
                            </w:r>
                            <w:proofErr w:type="spellStart"/>
                            <w:r>
                              <w:t>MASHDomesticAbuse</w:t>
                            </w:r>
                            <w:proofErr w:type="spellEnd"/>
                            <w:r>
                              <w:t xml:space="preserve"> inbox.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6D267" id="Text Box 8" o:spid="_x0000_s1030" type="#_x0000_t202" style="position:absolute;left:0;text-align:left;margin-left:889.5pt;margin-top:102.45pt;width:178.5pt;height:111.7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" fillcolor="white [3201]" strokeweight=".5pt">
                <v:textbox>
                  <w:txbxContent>
                    <w:p w14:paraId="2CB5903E" w14:textId="77777777" w:rsidR="001D3171" w:rsidRDefault="001D3171" w:rsidP="001D3171">
                      <w:r>
                        <w:t xml:space="preserve">Police application of threshold and decision made that threshold is met for MADRA discussion, case to progress within MADRA framework and notification sent to </w:t>
                      </w:r>
                      <w:proofErr w:type="spellStart"/>
                      <w:r>
                        <w:t>MASHDomesticAbuse</w:t>
                      </w:r>
                      <w:proofErr w:type="spellEnd"/>
                      <w:r>
                        <w:t xml:space="preserve"> inbox.</w:t>
                      </w:r>
                    </w:p>
                  </w:txbxContent>
                </v:textbox>
                <w10:wrap anchorx="margin"/>
              </v:shape>
            </w:pict>
          </mc:Fallback>
        </mc:AlternateContent>
      </w:r>
      <w:r>
        <w:rPr>
          <w:noProof/>
        </w:rPr>
        <mc:AlternateContent>
          <mc:Choice Requires="wps">
            <w:drawing>
              <wp:anchor distT="0" distB="0" distL="114300" distR="114300" simplePos="0" relativeHeight="251790336" behindDoc="0" locked="0" layoutInCell="1" allowOverlap="1" wp14:anchorId="689BF5B2" wp14:editId="33C9C93D">
                <wp:simplePos x="0" y="0"/>
                <wp:positionH relativeFrom="margin">
                  <wp:posOffset>11515090</wp:posOffset>
                </wp:positionH>
                <wp:positionV relativeFrom="paragraph">
                  <wp:posOffset>3048346</wp:posOffset>
                </wp:positionV>
                <wp:extent cx="2060575" cy="518615"/>
                <wp:effectExtent l="0" t="0" r="15875" b="15240"/>
                <wp:wrapNone/>
                <wp:docPr id="25993" name="Text Box 25993"/>
                <wp:cNvGraphicFramePr/>
                <a:graphic xmlns:a="http://schemas.openxmlformats.org/drawingml/2006/main">
                  <a:graphicData uri="http://schemas.microsoft.com/office/word/2010/wordprocessingShape">
                    <wps:wsp>
                      <wps:cNvSpPr txBox="1"/>
                      <wps:spPr>
                        <a:xfrm>
                          <a:off x="0" y="0"/>
                          <a:ext cx="2060575" cy="518615"/>
                        </a:xfrm>
                        <a:prstGeom prst="rect">
                          <a:avLst/>
                        </a:prstGeom>
                        <a:solidFill>
                          <a:schemeClr val="lt1"/>
                        </a:solidFill>
                        <a:ln w="6350">
                          <a:solidFill>
                            <a:prstClr val="black"/>
                          </a:solidFill>
                        </a:ln>
                      </wps:spPr>
                      <wps:txbx>
                        <w:txbxContent>
                          <w:p w14:paraId="6FB52B06" w14:textId="77777777" w:rsidR="001D3171" w:rsidRDefault="001D3171" w:rsidP="001D3171">
                            <w:r>
                              <w:t>MASH Officer or Business Support create a contact on CF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BF5B2" id="Text Box 25993" o:spid="_x0000_s1031" type="#_x0000_t202" style="position:absolute;left:0;text-align:left;margin-left:906.7pt;margin-top:240.05pt;width:162.25pt;height:40.8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" fillcolor="white [3201]" strokeweight=".5pt">
                <v:textbox>
                  <w:txbxContent>
                    <w:p w14:paraId="6FB52B06" w14:textId="77777777" w:rsidR="001D3171" w:rsidRDefault="001D3171" w:rsidP="001D3171">
                      <w:r>
                        <w:t>MASH Officer or Business Support create a contact on CF</w:t>
                      </w:r>
                    </w:p>
                  </w:txbxContent>
                </v:textbox>
                <w10:wrap anchorx="margin"/>
              </v:shape>
            </w:pict>
          </mc:Fallback>
        </mc:AlternateContent>
      </w:r>
      <w:r>
        <w:rPr>
          <w:noProof/>
        </w:rPr>
        <mc:AlternateContent>
          <mc:Choice Requires="wps">
            <w:drawing>
              <wp:anchor distT="0" distB="0" distL="114300" distR="114300" simplePos="0" relativeHeight="251839488" behindDoc="0" locked="0" layoutInCell="1" allowOverlap="1" wp14:anchorId="2B68CB34" wp14:editId="462EB160">
                <wp:simplePos x="0" y="0"/>
                <wp:positionH relativeFrom="column">
                  <wp:posOffset>12300469</wp:posOffset>
                </wp:positionH>
                <wp:positionV relativeFrom="paragraph">
                  <wp:posOffset>3598033</wp:posOffset>
                </wp:positionV>
                <wp:extent cx="45719" cy="231775"/>
                <wp:effectExtent l="57150" t="0" r="50165" b="53975"/>
                <wp:wrapNone/>
                <wp:docPr id="58" name="Straight Arrow Connector 58"/>
                <wp:cNvGraphicFramePr/>
                <a:graphic xmlns:a="http://schemas.openxmlformats.org/drawingml/2006/main">
                  <a:graphicData uri="http://schemas.microsoft.com/office/word/2010/wordprocessingShape">
                    <wps:wsp>
                      <wps:cNvCnPr/>
                      <wps:spPr>
                        <a:xfrm flipH="1">
                          <a:off x="0" y="0"/>
                          <a:ext cx="45719" cy="231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57308E" id="Straight Arrow Connector 58" o:spid="_x0000_s1026" type="#_x0000_t32" style="position:absolute;margin-left:968.55pt;margin-top:283.3pt;width:3.6pt;height:18.25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" strokecolor="#5b9bd5 [3204]" strokeweight=".5pt">
                <v:stroke endarrow="block" joinstyle="miter"/>
              </v:shape>
            </w:pict>
          </mc:Fallback>
        </mc:AlternateContent>
      </w:r>
      <w:r>
        <w:rPr>
          <w:noProof/>
        </w:rPr>
        <mc:AlternateContent>
          <mc:Choice Requires="wps">
            <w:drawing>
              <wp:anchor distT="0" distB="0" distL="114300" distR="114300" simplePos="0" relativeHeight="251791360" behindDoc="0" locked="0" layoutInCell="1" allowOverlap="1" wp14:anchorId="6C20BE94" wp14:editId="502B610E">
                <wp:simplePos x="0" y="0"/>
                <wp:positionH relativeFrom="margin">
                  <wp:align>right</wp:align>
                </wp:positionH>
                <wp:positionV relativeFrom="paragraph">
                  <wp:posOffset>3855126</wp:posOffset>
                </wp:positionV>
                <wp:extent cx="2060575" cy="477672"/>
                <wp:effectExtent l="0" t="0" r="15875" b="17780"/>
                <wp:wrapNone/>
                <wp:docPr id="9" name="Text Box 9"/>
                <wp:cNvGraphicFramePr/>
                <a:graphic xmlns:a="http://schemas.openxmlformats.org/drawingml/2006/main">
                  <a:graphicData uri="http://schemas.microsoft.com/office/word/2010/wordprocessingShape">
                    <wps:wsp>
                      <wps:cNvSpPr txBox="1"/>
                      <wps:spPr>
                        <a:xfrm>
                          <a:off x="0" y="0"/>
                          <a:ext cx="2060575" cy="477672"/>
                        </a:xfrm>
                        <a:prstGeom prst="rect">
                          <a:avLst/>
                        </a:prstGeom>
                        <a:solidFill>
                          <a:schemeClr val="lt1"/>
                        </a:solidFill>
                        <a:ln w="6350">
                          <a:solidFill>
                            <a:prstClr val="black"/>
                          </a:solidFill>
                        </a:ln>
                      </wps:spPr>
                      <wps:txbx>
                        <w:txbxContent>
                          <w:p w14:paraId="14406D1C" w14:textId="77777777" w:rsidR="001D3171" w:rsidRDefault="001D3171" w:rsidP="001D3171">
                            <w:r>
                              <w:t>Case discussion within MADRA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0BE94" id="Text Box 9" o:spid="_x0000_s1032" type="#_x0000_t202" style="position:absolute;left:0;text-align:left;margin-left:111.05pt;margin-top:303.55pt;width:162.25pt;height:37.6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" fillcolor="white [3201]" strokeweight=".5pt">
                <v:textbox>
                  <w:txbxContent>
                    <w:p w14:paraId="14406D1C" w14:textId="77777777" w:rsidR="001D3171" w:rsidRDefault="001D3171" w:rsidP="001D3171">
                      <w:r>
                        <w:t>Case discussion within MADRA meeting</w:t>
                      </w:r>
                    </w:p>
                  </w:txbxContent>
                </v:textbox>
                <w10:wrap anchorx="margin"/>
              </v:shape>
            </w:pict>
          </mc:Fallback>
        </mc:AlternateContent>
      </w:r>
      <w:r>
        <w:rPr>
          <w:noProof/>
        </w:rPr>
        <mc:AlternateContent>
          <mc:Choice Requires="wps">
            <w:drawing>
              <wp:anchor distT="0" distB="0" distL="114300" distR="114300" simplePos="0" relativeHeight="251788288" behindDoc="0" locked="0" layoutInCell="1" allowOverlap="1" wp14:anchorId="6E4C057C" wp14:editId="35F524AE">
                <wp:simplePos x="0" y="0"/>
                <wp:positionH relativeFrom="margin">
                  <wp:posOffset>71252</wp:posOffset>
                </wp:positionH>
                <wp:positionV relativeFrom="paragraph">
                  <wp:posOffset>-14102</wp:posOffset>
                </wp:positionV>
                <wp:extent cx="2266950" cy="1009934"/>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2266950" cy="1009934"/>
                        </a:xfrm>
                        <a:prstGeom prst="rect">
                          <a:avLst/>
                        </a:prstGeom>
                        <a:solidFill>
                          <a:schemeClr val="lt1"/>
                        </a:solidFill>
                        <a:ln w="19050">
                          <a:solidFill>
                            <a:schemeClr val="tx1"/>
                          </a:solidFill>
                        </a:ln>
                      </wps:spPr>
                      <wps:txbx>
                        <w:txbxContent>
                          <w:p w14:paraId="43158C56" w14:textId="77777777" w:rsidR="001D3171" w:rsidRPr="00BF48EA" w:rsidRDefault="001D3171" w:rsidP="001D3171">
                            <w:pPr>
                              <w:rPr>
                                <w:b/>
                                <w:bCs/>
                              </w:rPr>
                            </w:pPr>
                            <w:r w:rsidRPr="00BF48EA">
                              <w:rPr>
                                <w:b/>
                                <w:bCs/>
                              </w:rPr>
                              <w:t>Information received where a child already has an allocated worker will be forwarded to the worker and their team for the information and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C057C" id="Text Box 7" o:spid="_x0000_s1033" type="#_x0000_t202" style="position:absolute;left:0;text-align:left;margin-left:5.6pt;margin-top:-1.1pt;width:178.5pt;height:79.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" fillcolor="white [3201]" strokecolor="black [3213]" strokeweight="1.5pt">
                <v:textbox>
                  <w:txbxContent>
                    <w:p w14:paraId="43158C56" w14:textId="77777777" w:rsidR="001D3171" w:rsidRPr="00BF48EA" w:rsidRDefault="001D3171" w:rsidP="001D3171">
                      <w:pPr>
                        <w:rPr>
                          <w:b/>
                          <w:bCs/>
                        </w:rPr>
                      </w:pPr>
                      <w:r w:rsidRPr="00BF48EA">
                        <w:rPr>
                          <w:b/>
                          <w:bCs/>
                        </w:rPr>
                        <w:t>Information received where a child already has an allocated worker will be forwarded to the worker and their team for the information and action.</w:t>
                      </w:r>
                    </w:p>
                  </w:txbxContent>
                </v:textbox>
                <w10:wrap anchorx="margin"/>
              </v:shape>
            </w:pict>
          </mc:Fallback>
        </mc:AlternateContent>
      </w:r>
      <w:r w:rsidR="004B19A1" w:rsidRPr="00DA0330">
        <w:rPr>
          <w:rFonts w:ascii="Calibri" w:eastAsia="Arial Unicode MS" w:hAnsi="Calibri" w:cs="Times New Roman"/>
          <w:noProof/>
          <w:color w:val="000000"/>
          <w:sz w:val="16"/>
          <w:szCs w:val="16"/>
          <w:u w:color="000000"/>
          <w:lang w:eastAsia="en-GB"/>
        </w:rPr>
        <mc:AlternateContent>
          <mc:Choice Requires="wps">
            <w:drawing>
              <wp:anchor distT="0" distB="0" distL="114300" distR="114300" simplePos="0" relativeHeight="251718656" behindDoc="0" locked="0" layoutInCell="1" allowOverlap="1" wp14:anchorId="044C0E17" wp14:editId="21325B4F">
                <wp:simplePos x="0" y="0"/>
                <wp:positionH relativeFrom="column">
                  <wp:posOffset>3989021</wp:posOffset>
                </wp:positionH>
                <wp:positionV relativeFrom="paragraph">
                  <wp:posOffset>-578485</wp:posOffset>
                </wp:positionV>
                <wp:extent cx="5057775" cy="561975"/>
                <wp:effectExtent l="0" t="0" r="9525" b="9525"/>
                <wp:wrapNone/>
                <wp:docPr id="10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775" cy="561975"/>
                        </a:xfrm>
                        <a:prstGeom prst="rect">
                          <a:avLst/>
                        </a:prstGeom>
                        <a:solidFill>
                          <a:sysClr val="window" lastClr="FFFFFF"/>
                        </a:solidFill>
                        <a:ln w="25400" cap="flat" cmpd="sng" algn="ctr">
                          <a:noFill/>
                          <a:prstDash val="solid"/>
                        </a:ln>
                        <a:effectLst/>
                      </wps:spPr>
                      <wps:txbx>
                        <w:txbxContent>
                          <w:p w14:paraId="524A4458" w14:textId="77777777" w:rsidR="0025150B" w:rsidRPr="00922226" w:rsidRDefault="0025150B" w:rsidP="00E54219">
                            <w:pPr>
                              <w:jc w:val="center"/>
                              <w:rPr>
                                <w:rFonts w:ascii="Calibri" w:hAnsi="Calibri"/>
                                <w:b/>
                                <w:sz w:val="28"/>
                                <w:szCs w:val="28"/>
                              </w:rPr>
                            </w:pPr>
                            <w:r w:rsidRPr="00922226">
                              <w:rPr>
                                <w:rFonts w:ascii="Calibri" w:hAnsi="Calibri"/>
                                <w:b/>
                                <w:sz w:val="28"/>
                                <w:szCs w:val="28"/>
                              </w:rPr>
                              <w:t>APPENDIX B - CONTACT/REFERRAL &amp; DECISION MAKING PROCESS NORTHAMPTONSHIRE MASH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C0E17" id="Rectangle 82" o:spid="_x0000_s1034" style="position:absolute;left:0;text-align:left;margin-left:314.1pt;margin-top:-45.55pt;width:398.25pt;height:4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" fillcolor="window" stroked="f" strokeweight="2pt">
                <v:textbox>
                  <w:txbxContent>
                    <w:p w14:paraId="524A4458" w14:textId="77777777" w:rsidR="0025150B" w:rsidRPr="00922226" w:rsidRDefault="0025150B" w:rsidP="00E54219">
                      <w:pPr>
                        <w:jc w:val="center"/>
                        <w:rPr>
                          <w:rFonts w:ascii="Calibri" w:hAnsi="Calibri"/>
                          <w:b/>
                          <w:sz w:val="28"/>
                          <w:szCs w:val="28"/>
                        </w:rPr>
                      </w:pPr>
                      <w:r w:rsidRPr="00922226">
                        <w:rPr>
                          <w:rFonts w:ascii="Calibri" w:hAnsi="Calibri"/>
                          <w:b/>
                          <w:sz w:val="28"/>
                          <w:szCs w:val="28"/>
                        </w:rPr>
                        <w:t>APPENDIX B - CONTACT/REFERRAL &amp; DECISION MAKING PROCESS NORTHAMPTONSHIRE MASH</w:t>
                      </w:r>
                    </w:p>
                  </w:txbxContent>
                </v:textbox>
              </v:rect>
            </w:pict>
          </mc:Fallback>
        </mc:AlternateContent>
      </w:r>
      <w:r w:rsidR="00804993">
        <w:rPr>
          <w:rFonts w:ascii="Arial" w:hAnsi="Arial" w:cs="Arial"/>
          <w:b/>
          <w:color w:val="000000" w:themeColor="text1"/>
          <w:sz w:val="24"/>
          <w:szCs w:val="24"/>
        </w:rPr>
        <w:t xml:space="preserve"> </w:t>
      </w:r>
      <w:r>
        <w:rPr>
          <w:noProof/>
        </w:rPr>
        <mc:AlternateContent>
          <mc:Choice Requires="wps">
            <w:drawing>
              <wp:anchor distT="0" distB="0" distL="114300" distR="114300" simplePos="0" relativeHeight="251843584" behindDoc="0" locked="0" layoutInCell="1" allowOverlap="1" wp14:anchorId="318ED7C7" wp14:editId="4FF8BC6B">
                <wp:simplePos x="0" y="0"/>
                <wp:positionH relativeFrom="column">
                  <wp:posOffset>4639651</wp:posOffset>
                </wp:positionH>
                <wp:positionV relativeFrom="paragraph">
                  <wp:posOffset>2949271</wp:posOffset>
                </wp:positionV>
                <wp:extent cx="47891" cy="286603"/>
                <wp:effectExtent l="38100" t="0" r="66675" b="56515"/>
                <wp:wrapNone/>
                <wp:docPr id="62" name="Straight Arrow Connector 62"/>
                <wp:cNvGraphicFramePr/>
                <a:graphic xmlns:a="http://schemas.openxmlformats.org/drawingml/2006/main">
                  <a:graphicData uri="http://schemas.microsoft.com/office/word/2010/wordprocessingShape">
                    <wps:wsp>
                      <wps:cNvCnPr/>
                      <wps:spPr>
                        <a:xfrm>
                          <a:off x="0" y="0"/>
                          <a:ext cx="47891" cy="2866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8D0F92" id="Straight Arrow Connector 62" o:spid="_x0000_s1026" type="#_x0000_t32" style="position:absolute;margin-left:365.35pt;margin-top:232.25pt;width:3.75pt;height:22.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" strokecolor="#5b9bd5 [3204]" strokeweight=".5pt">
                <v:stroke endarrow="block" joinstyle="miter"/>
              </v:shape>
            </w:pict>
          </mc:Fallback>
        </mc:AlternateContent>
      </w:r>
      <w:r>
        <w:rPr>
          <w:noProof/>
        </w:rPr>
        <mc:AlternateContent>
          <mc:Choice Requires="wps">
            <w:drawing>
              <wp:anchor distT="0" distB="0" distL="114300" distR="114300" simplePos="0" relativeHeight="251842560" behindDoc="0" locked="0" layoutInCell="1" allowOverlap="1" wp14:anchorId="14612785" wp14:editId="6E35DA34">
                <wp:simplePos x="0" y="0"/>
                <wp:positionH relativeFrom="column">
                  <wp:posOffset>4551404</wp:posOffset>
                </wp:positionH>
                <wp:positionV relativeFrom="paragraph">
                  <wp:posOffset>1405719</wp:posOffset>
                </wp:positionV>
                <wp:extent cx="47891" cy="286603"/>
                <wp:effectExtent l="38100" t="0" r="66675" b="56515"/>
                <wp:wrapNone/>
                <wp:docPr id="61" name="Straight Arrow Connector 61"/>
                <wp:cNvGraphicFramePr/>
                <a:graphic xmlns:a="http://schemas.openxmlformats.org/drawingml/2006/main">
                  <a:graphicData uri="http://schemas.microsoft.com/office/word/2010/wordprocessingShape">
                    <wps:wsp>
                      <wps:cNvCnPr/>
                      <wps:spPr>
                        <a:xfrm>
                          <a:off x="0" y="0"/>
                          <a:ext cx="47891" cy="2866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6DAB92" id="Straight Arrow Connector 61" o:spid="_x0000_s1026" type="#_x0000_t32" style="position:absolute;margin-left:358.4pt;margin-top:110.7pt;width:3.75pt;height:22.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" strokecolor="#5b9bd5 [3204]" strokeweight=".5pt">
                <v:stroke endarrow="block" joinstyle="miter"/>
              </v:shape>
            </w:pict>
          </mc:Fallback>
        </mc:AlternateContent>
      </w:r>
      <w:r>
        <w:rPr>
          <w:noProof/>
        </w:rPr>
        <mc:AlternateContent>
          <mc:Choice Requires="wps">
            <w:drawing>
              <wp:anchor distT="0" distB="0" distL="114300" distR="114300" simplePos="0" relativeHeight="251841536" behindDoc="0" locked="0" layoutInCell="1" allowOverlap="1" wp14:anchorId="2300E245" wp14:editId="73F541C3">
                <wp:simplePos x="0" y="0"/>
                <wp:positionH relativeFrom="column">
                  <wp:posOffset>2715904</wp:posOffset>
                </wp:positionH>
                <wp:positionV relativeFrom="paragraph">
                  <wp:posOffset>3001996</wp:posOffset>
                </wp:positionV>
                <wp:extent cx="45719" cy="368329"/>
                <wp:effectExtent l="57150" t="0" r="50165" b="50800"/>
                <wp:wrapNone/>
                <wp:docPr id="60" name="Straight Arrow Connector 60"/>
                <wp:cNvGraphicFramePr/>
                <a:graphic xmlns:a="http://schemas.openxmlformats.org/drawingml/2006/main">
                  <a:graphicData uri="http://schemas.microsoft.com/office/word/2010/wordprocessingShape">
                    <wps:wsp>
                      <wps:cNvCnPr/>
                      <wps:spPr>
                        <a:xfrm flipH="1">
                          <a:off x="0" y="0"/>
                          <a:ext cx="45719" cy="3683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B73A54" id="Straight Arrow Connector 60" o:spid="_x0000_s1026" type="#_x0000_t32" style="position:absolute;margin-left:213.85pt;margin-top:236.4pt;width:3.6pt;height:29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" strokecolor="#5b9bd5 [3204]" strokeweight=".5pt">
                <v:stroke endarrow="block" joinstyle="miter"/>
              </v:shape>
            </w:pict>
          </mc:Fallback>
        </mc:AlternateContent>
      </w:r>
      <w:r>
        <w:rPr>
          <w:noProof/>
        </w:rPr>
        <mc:AlternateContent>
          <mc:Choice Requires="wps">
            <w:drawing>
              <wp:anchor distT="0" distB="0" distL="114300" distR="114300" simplePos="0" relativeHeight="251840512" behindDoc="0" locked="0" layoutInCell="1" allowOverlap="1" wp14:anchorId="22E8C7BC" wp14:editId="57432E5E">
                <wp:simplePos x="0" y="0"/>
                <wp:positionH relativeFrom="column">
                  <wp:posOffset>2788598</wp:posOffset>
                </wp:positionH>
                <wp:positionV relativeFrom="paragraph">
                  <wp:posOffset>1421196</wp:posOffset>
                </wp:positionV>
                <wp:extent cx="45719" cy="368329"/>
                <wp:effectExtent l="57150" t="0" r="50165" b="50800"/>
                <wp:wrapNone/>
                <wp:docPr id="59" name="Straight Arrow Connector 59"/>
                <wp:cNvGraphicFramePr/>
                <a:graphic xmlns:a="http://schemas.openxmlformats.org/drawingml/2006/main">
                  <a:graphicData uri="http://schemas.microsoft.com/office/word/2010/wordprocessingShape">
                    <wps:wsp>
                      <wps:cNvCnPr/>
                      <wps:spPr>
                        <a:xfrm flipH="1">
                          <a:off x="0" y="0"/>
                          <a:ext cx="45719" cy="3683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D9F0FD" id="Straight Arrow Connector 59" o:spid="_x0000_s1026" type="#_x0000_t32" style="position:absolute;margin-left:219.55pt;margin-top:111.9pt;width:3.6pt;height:29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" strokecolor="#5b9bd5 [3204]" strokeweight=".5pt">
                <v:stroke endarrow="block" joinstyle="miter"/>
              </v:shape>
            </w:pict>
          </mc:Fallback>
        </mc:AlternateContent>
      </w:r>
      <w:r>
        <w:rPr>
          <w:noProof/>
        </w:rPr>
        <mc:AlternateContent>
          <mc:Choice Requires="wps">
            <w:drawing>
              <wp:anchor distT="0" distB="0" distL="114300" distR="114300" simplePos="0" relativeHeight="251826176" behindDoc="0" locked="0" layoutInCell="1" allowOverlap="1" wp14:anchorId="4756B965" wp14:editId="55A2C397">
                <wp:simplePos x="0" y="0"/>
                <wp:positionH relativeFrom="column">
                  <wp:posOffset>8213108</wp:posOffset>
                </wp:positionH>
                <wp:positionV relativeFrom="paragraph">
                  <wp:posOffset>6850266</wp:posOffset>
                </wp:positionV>
                <wp:extent cx="1517745" cy="1147322"/>
                <wp:effectExtent l="38100" t="38100" r="25400" b="34290"/>
                <wp:wrapNone/>
                <wp:docPr id="45" name="Straight Arrow Connector 45"/>
                <wp:cNvGraphicFramePr/>
                <a:graphic xmlns:a="http://schemas.openxmlformats.org/drawingml/2006/main">
                  <a:graphicData uri="http://schemas.microsoft.com/office/word/2010/wordprocessingShape">
                    <wps:wsp>
                      <wps:cNvCnPr/>
                      <wps:spPr>
                        <a:xfrm flipH="1" flipV="1">
                          <a:off x="0" y="0"/>
                          <a:ext cx="1517745" cy="11473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4CA963" id="Straight Arrow Connector 45" o:spid="_x0000_s1026" type="#_x0000_t32" style="position:absolute;margin-left:646.7pt;margin-top:539.4pt;width:119.5pt;height:90.35pt;flip:x 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" strokecolor="#5b9bd5 [3204]" strokeweight=".5pt">
                <v:stroke endarrow="block" joinstyle="miter"/>
              </v:shape>
            </w:pict>
          </mc:Fallback>
        </mc:AlternateContent>
      </w:r>
      <w:r>
        <w:rPr>
          <w:noProof/>
        </w:rPr>
        <mc:AlternateContent>
          <mc:Choice Requires="wps">
            <w:drawing>
              <wp:anchor distT="0" distB="0" distL="114300" distR="114300" simplePos="0" relativeHeight="251836416" behindDoc="0" locked="0" layoutInCell="1" allowOverlap="1" wp14:anchorId="475C8676" wp14:editId="439F37E8">
                <wp:simplePos x="0" y="0"/>
                <wp:positionH relativeFrom="column">
                  <wp:posOffset>9075761</wp:posOffset>
                </wp:positionH>
                <wp:positionV relativeFrom="paragraph">
                  <wp:posOffset>3821373</wp:posOffset>
                </wp:positionV>
                <wp:extent cx="45719" cy="232012"/>
                <wp:effectExtent l="57150" t="0" r="50165" b="53975"/>
                <wp:wrapNone/>
                <wp:docPr id="55" name="Straight Arrow Connector 55"/>
                <wp:cNvGraphicFramePr/>
                <a:graphic xmlns:a="http://schemas.openxmlformats.org/drawingml/2006/main">
                  <a:graphicData uri="http://schemas.microsoft.com/office/word/2010/wordprocessingShape">
                    <wps:wsp>
                      <wps:cNvCnPr/>
                      <wps:spPr>
                        <a:xfrm flipH="1">
                          <a:off x="0" y="0"/>
                          <a:ext cx="45719" cy="2320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68B34C" id="Straight Arrow Connector 55" o:spid="_x0000_s1026" type="#_x0000_t32" style="position:absolute;margin-left:714.65pt;margin-top:300.9pt;width:3.6pt;height:18.25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" strokecolor="#5b9bd5 [3204]" strokeweight=".5pt">
                <v:stroke endarrow="block" joinstyle="miter"/>
              </v:shape>
            </w:pict>
          </mc:Fallback>
        </mc:AlternateContent>
      </w:r>
      <w:r>
        <w:rPr>
          <w:noProof/>
        </w:rPr>
        <mc:AlternateContent>
          <mc:Choice Requires="wps">
            <w:drawing>
              <wp:anchor distT="0" distB="0" distL="114300" distR="114300" simplePos="0" relativeHeight="251835392" behindDoc="0" locked="0" layoutInCell="1" allowOverlap="1" wp14:anchorId="4E308D5B" wp14:editId="37ABC03D">
                <wp:simplePos x="0" y="0"/>
                <wp:positionH relativeFrom="column">
                  <wp:posOffset>8454664</wp:posOffset>
                </wp:positionH>
                <wp:positionV relativeFrom="paragraph">
                  <wp:posOffset>3029803</wp:posOffset>
                </wp:positionV>
                <wp:extent cx="47890" cy="232012"/>
                <wp:effectExtent l="38100" t="0" r="66675" b="53975"/>
                <wp:wrapNone/>
                <wp:docPr id="54" name="Straight Arrow Connector 54"/>
                <wp:cNvGraphicFramePr/>
                <a:graphic xmlns:a="http://schemas.openxmlformats.org/drawingml/2006/main">
                  <a:graphicData uri="http://schemas.microsoft.com/office/word/2010/wordprocessingShape">
                    <wps:wsp>
                      <wps:cNvCnPr/>
                      <wps:spPr>
                        <a:xfrm>
                          <a:off x="0" y="0"/>
                          <a:ext cx="47890" cy="2320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D48B6A" id="Straight Arrow Connector 54" o:spid="_x0000_s1026" type="#_x0000_t32" style="position:absolute;margin-left:665.7pt;margin-top:238.55pt;width:3.75pt;height:18.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" strokecolor="#5b9bd5 [3204]" strokeweight=".5pt">
                <v:stroke endarrow="block" joinstyle="miter"/>
              </v:shape>
            </w:pict>
          </mc:Fallback>
        </mc:AlternateContent>
      </w:r>
      <w:r>
        <w:rPr>
          <w:noProof/>
        </w:rPr>
        <mc:AlternateContent>
          <mc:Choice Requires="wps">
            <w:drawing>
              <wp:anchor distT="0" distB="0" distL="114300" distR="114300" simplePos="0" relativeHeight="251834368" behindDoc="0" locked="0" layoutInCell="1" allowOverlap="1" wp14:anchorId="52FAB861" wp14:editId="7780415E">
                <wp:simplePos x="0" y="0"/>
                <wp:positionH relativeFrom="column">
                  <wp:posOffset>9758149</wp:posOffset>
                </wp:positionH>
                <wp:positionV relativeFrom="paragraph">
                  <wp:posOffset>3057335</wp:posOffset>
                </wp:positionV>
                <wp:extent cx="45719" cy="232012"/>
                <wp:effectExtent l="57150" t="0" r="50165" b="53975"/>
                <wp:wrapNone/>
                <wp:docPr id="53" name="Straight Arrow Connector 53"/>
                <wp:cNvGraphicFramePr/>
                <a:graphic xmlns:a="http://schemas.openxmlformats.org/drawingml/2006/main">
                  <a:graphicData uri="http://schemas.microsoft.com/office/word/2010/wordprocessingShape">
                    <wps:wsp>
                      <wps:cNvCnPr/>
                      <wps:spPr>
                        <a:xfrm flipH="1">
                          <a:off x="0" y="0"/>
                          <a:ext cx="45719" cy="2320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60D372" id="Straight Arrow Connector 53" o:spid="_x0000_s1026" type="#_x0000_t32" style="position:absolute;margin-left:768.35pt;margin-top:240.75pt;width:3.6pt;height:18.2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" strokecolor="#5b9bd5 [3204]" strokeweight=".5pt">
                <v:stroke endarrow="block" joinstyle="miter"/>
              </v:shape>
            </w:pict>
          </mc:Fallback>
        </mc:AlternateContent>
      </w:r>
      <w:r>
        <w:rPr>
          <w:noProof/>
        </w:rPr>
        <mc:AlternateContent>
          <mc:Choice Requires="wps">
            <w:drawing>
              <wp:anchor distT="0" distB="0" distL="114300" distR="114300" simplePos="0" relativeHeight="251833344" behindDoc="0" locked="0" layoutInCell="1" allowOverlap="1" wp14:anchorId="0E58B514" wp14:editId="7C27728A">
                <wp:simplePos x="0" y="0"/>
                <wp:positionH relativeFrom="column">
                  <wp:posOffset>9819052</wp:posOffset>
                </wp:positionH>
                <wp:positionV relativeFrom="paragraph">
                  <wp:posOffset>1733219</wp:posOffset>
                </wp:positionV>
                <wp:extent cx="47890" cy="245660"/>
                <wp:effectExtent l="38100" t="0" r="66675" b="59690"/>
                <wp:wrapNone/>
                <wp:docPr id="52" name="Straight Arrow Connector 52"/>
                <wp:cNvGraphicFramePr/>
                <a:graphic xmlns:a="http://schemas.openxmlformats.org/drawingml/2006/main">
                  <a:graphicData uri="http://schemas.microsoft.com/office/word/2010/wordprocessingShape">
                    <wps:wsp>
                      <wps:cNvCnPr/>
                      <wps:spPr>
                        <a:xfrm>
                          <a:off x="0" y="0"/>
                          <a:ext cx="47890" cy="245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E91574" id="Straight Arrow Connector 52" o:spid="_x0000_s1026" type="#_x0000_t32" style="position:absolute;margin-left:773.15pt;margin-top:136.45pt;width:3.75pt;height:19.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" strokecolor="#5b9bd5 [3204]" strokeweight=".5pt">
                <v:stroke endarrow="block" joinstyle="miter"/>
              </v:shape>
            </w:pict>
          </mc:Fallback>
        </mc:AlternateContent>
      </w:r>
      <w:r>
        <w:rPr>
          <w:noProof/>
        </w:rPr>
        <mc:AlternateContent>
          <mc:Choice Requires="wps">
            <w:drawing>
              <wp:anchor distT="0" distB="0" distL="114300" distR="114300" simplePos="0" relativeHeight="251831296" behindDoc="0" locked="0" layoutInCell="1" allowOverlap="1" wp14:anchorId="106213C5" wp14:editId="1D9D14F5">
                <wp:simplePos x="0" y="0"/>
                <wp:positionH relativeFrom="column">
                  <wp:posOffset>8793423</wp:posOffset>
                </wp:positionH>
                <wp:positionV relativeFrom="paragraph">
                  <wp:posOffset>1735417</wp:posOffset>
                </wp:positionV>
                <wp:extent cx="45719" cy="232012"/>
                <wp:effectExtent l="57150" t="0" r="50165" b="53975"/>
                <wp:wrapNone/>
                <wp:docPr id="50" name="Straight Arrow Connector 50"/>
                <wp:cNvGraphicFramePr/>
                <a:graphic xmlns:a="http://schemas.openxmlformats.org/drawingml/2006/main">
                  <a:graphicData uri="http://schemas.microsoft.com/office/word/2010/wordprocessingShape">
                    <wps:wsp>
                      <wps:cNvCnPr/>
                      <wps:spPr>
                        <a:xfrm flipH="1">
                          <a:off x="0" y="0"/>
                          <a:ext cx="45719" cy="2320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849399" id="Straight Arrow Connector 50" o:spid="_x0000_s1026" type="#_x0000_t32" style="position:absolute;margin-left:692.4pt;margin-top:136.65pt;width:3.6pt;height:18.25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" strokecolor="#5b9bd5 [3204]" strokeweight=".5pt">
                <v:stroke endarrow="block" joinstyle="miter"/>
              </v:shape>
            </w:pict>
          </mc:Fallback>
        </mc:AlternateContent>
      </w:r>
      <w:r>
        <w:rPr>
          <w:noProof/>
        </w:rPr>
        <mc:AlternateContent>
          <mc:Choice Requires="wps">
            <w:drawing>
              <wp:anchor distT="0" distB="0" distL="114300" distR="114300" simplePos="0" relativeHeight="251832320" behindDoc="0" locked="0" layoutInCell="1" allowOverlap="1" wp14:anchorId="2E39AACF" wp14:editId="755A9CB1">
                <wp:simplePos x="0" y="0"/>
                <wp:positionH relativeFrom="column">
                  <wp:posOffset>9107691</wp:posOffset>
                </wp:positionH>
                <wp:positionV relativeFrom="paragraph">
                  <wp:posOffset>1039353</wp:posOffset>
                </wp:positionV>
                <wp:extent cx="45719" cy="232012"/>
                <wp:effectExtent l="57150" t="0" r="50165" b="53975"/>
                <wp:wrapNone/>
                <wp:docPr id="51" name="Straight Arrow Connector 51"/>
                <wp:cNvGraphicFramePr/>
                <a:graphic xmlns:a="http://schemas.openxmlformats.org/drawingml/2006/main">
                  <a:graphicData uri="http://schemas.microsoft.com/office/word/2010/wordprocessingShape">
                    <wps:wsp>
                      <wps:cNvCnPr/>
                      <wps:spPr>
                        <a:xfrm flipH="1">
                          <a:off x="0" y="0"/>
                          <a:ext cx="45719" cy="2320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5C6630" id="Straight Arrow Connector 51" o:spid="_x0000_s1026" type="#_x0000_t32" style="position:absolute;margin-left:717.15pt;margin-top:81.85pt;width:3.6pt;height:18.25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" strokecolor="#5b9bd5 [3204]" strokeweight=".5pt">
                <v:stroke endarrow="block" joinstyle="miter"/>
              </v:shape>
            </w:pict>
          </mc:Fallback>
        </mc:AlternateContent>
      </w:r>
      <w:r>
        <w:rPr>
          <w:noProof/>
        </w:rPr>
        <mc:AlternateContent>
          <mc:Choice Requires="wps">
            <w:drawing>
              <wp:anchor distT="0" distB="0" distL="114300" distR="114300" simplePos="0" relativeHeight="251814912" behindDoc="0" locked="0" layoutInCell="1" allowOverlap="1" wp14:anchorId="303A15CF" wp14:editId="3F636211">
                <wp:simplePos x="0" y="0"/>
                <wp:positionH relativeFrom="margin">
                  <wp:posOffset>8216909</wp:posOffset>
                </wp:positionH>
                <wp:positionV relativeFrom="paragraph">
                  <wp:posOffset>4068084</wp:posOffset>
                </wp:positionV>
                <wp:extent cx="2060575" cy="504967"/>
                <wp:effectExtent l="0" t="0" r="15875" b="28575"/>
                <wp:wrapNone/>
                <wp:docPr id="36" name="Text Box 36"/>
                <wp:cNvGraphicFramePr/>
                <a:graphic xmlns:a="http://schemas.openxmlformats.org/drawingml/2006/main">
                  <a:graphicData uri="http://schemas.microsoft.com/office/word/2010/wordprocessingShape">
                    <wps:wsp>
                      <wps:cNvSpPr txBox="1"/>
                      <wps:spPr>
                        <a:xfrm>
                          <a:off x="0" y="0"/>
                          <a:ext cx="2060575" cy="504967"/>
                        </a:xfrm>
                        <a:prstGeom prst="rect">
                          <a:avLst/>
                        </a:prstGeom>
                        <a:solidFill>
                          <a:schemeClr val="lt1"/>
                        </a:solidFill>
                        <a:ln w="6350">
                          <a:solidFill>
                            <a:prstClr val="black"/>
                          </a:solidFill>
                        </a:ln>
                      </wps:spPr>
                      <wps:txbx>
                        <w:txbxContent>
                          <w:p w14:paraId="06A67C41" w14:textId="77777777" w:rsidR="001D3171" w:rsidRDefault="001D3171" w:rsidP="001D3171">
                            <w:r>
                              <w:t>Initial Contact is passed to MASH Team Manager for sign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A15CF" id="Text Box 36" o:spid="_x0000_s1035" type="#_x0000_t202" style="position:absolute;left:0;text-align:left;margin-left:647pt;margin-top:320.3pt;width:162.25pt;height:39.7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" fillcolor="white [3201]" strokeweight=".5pt">
                <v:textbox>
                  <w:txbxContent>
                    <w:p w14:paraId="06A67C41" w14:textId="77777777" w:rsidR="001D3171" w:rsidRDefault="001D3171" w:rsidP="001D3171">
                      <w:r>
                        <w:t>Initial Contact is passed to MASH Team Manager for sign off.</w:t>
                      </w:r>
                    </w:p>
                  </w:txbxContent>
                </v:textbox>
                <w10:wrap anchorx="margin"/>
              </v:shape>
            </w:pict>
          </mc:Fallback>
        </mc:AlternateContent>
      </w:r>
      <w:r>
        <w:rPr>
          <w:noProof/>
        </w:rPr>
        <mc:AlternateContent>
          <mc:Choice Requires="wps">
            <w:drawing>
              <wp:anchor distT="0" distB="0" distL="114300" distR="114300" simplePos="0" relativeHeight="251795456" behindDoc="0" locked="0" layoutInCell="1" allowOverlap="1" wp14:anchorId="62B60509" wp14:editId="5EF8A02E">
                <wp:simplePos x="0" y="0"/>
                <wp:positionH relativeFrom="margin">
                  <wp:posOffset>8228643</wp:posOffset>
                </wp:positionH>
                <wp:positionV relativeFrom="paragraph">
                  <wp:posOffset>3288304</wp:posOffset>
                </wp:positionV>
                <wp:extent cx="2060575" cy="504967"/>
                <wp:effectExtent l="0" t="0" r="15875" b="28575"/>
                <wp:wrapNone/>
                <wp:docPr id="14" name="Text Box 14"/>
                <wp:cNvGraphicFramePr/>
                <a:graphic xmlns:a="http://schemas.openxmlformats.org/drawingml/2006/main">
                  <a:graphicData uri="http://schemas.microsoft.com/office/word/2010/wordprocessingShape">
                    <wps:wsp>
                      <wps:cNvSpPr txBox="1"/>
                      <wps:spPr>
                        <a:xfrm>
                          <a:off x="0" y="0"/>
                          <a:ext cx="2060575" cy="504967"/>
                        </a:xfrm>
                        <a:prstGeom prst="rect">
                          <a:avLst/>
                        </a:prstGeom>
                        <a:solidFill>
                          <a:schemeClr val="lt1"/>
                        </a:solidFill>
                        <a:ln w="6350">
                          <a:solidFill>
                            <a:prstClr val="black"/>
                          </a:solidFill>
                        </a:ln>
                      </wps:spPr>
                      <wps:txbx>
                        <w:txbxContent>
                          <w:p w14:paraId="3BF97C1E" w14:textId="77777777" w:rsidR="001D3171" w:rsidRDefault="001D3171" w:rsidP="001D3171">
                            <w:r>
                              <w:t>No safeguarding concerns and so contact is finalised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60509" id="Text Box 14" o:spid="_x0000_s1036" type="#_x0000_t202" style="position:absolute;left:0;text-align:left;margin-left:647.9pt;margin-top:258.9pt;width:162.25pt;height:39.7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" fillcolor="white [3201]" strokeweight=".5pt">
                <v:textbox>
                  <w:txbxContent>
                    <w:p w14:paraId="3BF97C1E" w14:textId="77777777" w:rsidR="001D3171" w:rsidRDefault="001D3171" w:rsidP="001D3171">
                      <w:r>
                        <w:t>No safeguarding concerns and so contact is finalised</w:t>
                      </w:r>
                    </w:p>
                  </w:txbxContent>
                </v:textbox>
                <w10:wrap anchorx="margin"/>
              </v:shape>
            </w:pict>
          </mc:Fallback>
        </mc:AlternateContent>
      </w:r>
      <w:r>
        <w:rPr>
          <w:noProof/>
        </w:rPr>
        <mc:AlternateContent>
          <mc:Choice Requires="wps">
            <w:drawing>
              <wp:anchor distT="0" distB="0" distL="114300" distR="114300" simplePos="0" relativeHeight="251828224" behindDoc="0" locked="0" layoutInCell="1" allowOverlap="1" wp14:anchorId="181E92FD" wp14:editId="67F9AB94">
                <wp:simplePos x="0" y="0"/>
                <wp:positionH relativeFrom="column">
                  <wp:posOffset>6647758</wp:posOffset>
                </wp:positionH>
                <wp:positionV relativeFrom="paragraph">
                  <wp:posOffset>5131387</wp:posOffset>
                </wp:positionV>
                <wp:extent cx="45719" cy="232012"/>
                <wp:effectExtent l="57150" t="0" r="50165" b="53975"/>
                <wp:wrapNone/>
                <wp:docPr id="47" name="Straight Arrow Connector 47"/>
                <wp:cNvGraphicFramePr/>
                <a:graphic xmlns:a="http://schemas.openxmlformats.org/drawingml/2006/main">
                  <a:graphicData uri="http://schemas.microsoft.com/office/word/2010/wordprocessingShape">
                    <wps:wsp>
                      <wps:cNvCnPr/>
                      <wps:spPr>
                        <a:xfrm flipH="1">
                          <a:off x="0" y="0"/>
                          <a:ext cx="45719" cy="2320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5A8818" id="Straight Arrow Connector 47" o:spid="_x0000_s1026" type="#_x0000_t32" style="position:absolute;margin-left:523.45pt;margin-top:404.05pt;width:3.6pt;height:18.2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" strokecolor="#5b9bd5 [3204]" strokeweight=".5pt">
                <v:stroke endarrow="block" joinstyle="miter"/>
              </v:shape>
            </w:pict>
          </mc:Fallback>
        </mc:AlternateContent>
      </w:r>
      <w:r>
        <w:rPr>
          <w:noProof/>
        </w:rPr>
        <mc:AlternateContent>
          <mc:Choice Requires="wps">
            <w:drawing>
              <wp:anchor distT="0" distB="0" distL="114300" distR="114300" simplePos="0" relativeHeight="251827200" behindDoc="0" locked="0" layoutInCell="1" allowOverlap="1" wp14:anchorId="70384B64" wp14:editId="2A0F76D9">
                <wp:simplePos x="0" y="0"/>
                <wp:positionH relativeFrom="column">
                  <wp:posOffset>6532502</wp:posOffset>
                </wp:positionH>
                <wp:positionV relativeFrom="paragraph">
                  <wp:posOffset>7929349</wp:posOffset>
                </wp:positionV>
                <wp:extent cx="45719" cy="258777"/>
                <wp:effectExtent l="57150" t="0" r="50165" b="65405"/>
                <wp:wrapNone/>
                <wp:docPr id="46" name="Straight Arrow Connector 46"/>
                <wp:cNvGraphicFramePr/>
                <a:graphic xmlns:a="http://schemas.openxmlformats.org/drawingml/2006/main">
                  <a:graphicData uri="http://schemas.microsoft.com/office/word/2010/wordprocessingShape">
                    <wps:wsp>
                      <wps:cNvCnPr/>
                      <wps:spPr>
                        <a:xfrm flipH="1">
                          <a:off x="0" y="0"/>
                          <a:ext cx="45719" cy="2587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65B30B" id="Straight Arrow Connector 46" o:spid="_x0000_s1026" type="#_x0000_t32" style="position:absolute;margin-left:514.35pt;margin-top:624.35pt;width:3.6pt;height:20.4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" strokecolor="#5b9bd5 [3204]" strokeweight=".5pt">
                <v:stroke endarrow="block" joinstyle="miter"/>
              </v:shape>
            </w:pict>
          </mc:Fallback>
        </mc:AlternateContent>
      </w:r>
      <w:r>
        <w:rPr>
          <w:noProof/>
        </w:rPr>
        <mc:AlternateContent>
          <mc:Choice Requires="wps">
            <w:drawing>
              <wp:anchor distT="0" distB="0" distL="114300" distR="114300" simplePos="0" relativeHeight="251812864" behindDoc="0" locked="0" layoutInCell="1" allowOverlap="1" wp14:anchorId="2357AC4F" wp14:editId="7E6D0308">
                <wp:simplePos x="0" y="0"/>
                <wp:positionH relativeFrom="margin">
                  <wp:posOffset>9715832</wp:posOffset>
                </wp:positionH>
                <wp:positionV relativeFrom="paragraph">
                  <wp:posOffset>7695991</wp:posOffset>
                </wp:positionV>
                <wp:extent cx="2251880" cy="818866"/>
                <wp:effectExtent l="0" t="0" r="15240" b="19685"/>
                <wp:wrapNone/>
                <wp:docPr id="34" name="Text Box 34"/>
                <wp:cNvGraphicFramePr/>
                <a:graphic xmlns:a="http://schemas.openxmlformats.org/drawingml/2006/main">
                  <a:graphicData uri="http://schemas.microsoft.com/office/word/2010/wordprocessingShape">
                    <wps:wsp>
                      <wps:cNvSpPr txBox="1"/>
                      <wps:spPr>
                        <a:xfrm>
                          <a:off x="0" y="0"/>
                          <a:ext cx="2251880" cy="818866"/>
                        </a:xfrm>
                        <a:prstGeom prst="rect">
                          <a:avLst/>
                        </a:prstGeom>
                        <a:solidFill>
                          <a:schemeClr val="lt1"/>
                        </a:solidFill>
                        <a:ln w="6350">
                          <a:solidFill>
                            <a:prstClr val="black"/>
                          </a:solidFill>
                        </a:ln>
                      </wps:spPr>
                      <wps:txbx>
                        <w:txbxContent>
                          <w:p w14:paraId="6D1B4EB5" w14:textId="77777777" w:rsidR="001D3171" w:rsidRDefault="001D3171" w:rsidP="001D3171">
                            <w:r>
                              <w:t>Yes, consent is overridden and so an IC is recorded on CF and sent to screening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7AC4F" id="Text Box 34" o:spid="_x0000_s1037" type="#_x0000_t202" style="position:absolute;left:0;text-align:left;margin-left:765.05pt;margin-top:606pt;width:177.3pt;height:64.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" fillcolor="white [3201]" strokeweight=".5pt">
                <v:textbox>
                  <w:txbxContent>
                    <w:p w14:paraId="6D1B4EB5" w14:textId="77777777" w:rsidR="001D3171" w:rsidRDefault="001D3171" w:rsidP="001D3171">
                      <w:r>
                        <w:t>Yes, consent is overridden and so an IC is recorded on CF and sent to screening</w:t>
                      </w:r>
                    </w:p>
                  </w:txbxContent>
                </v:textbox>
                <w10:wrap anchorx="margin"/>
              </v:shape>
            </w:pict>
          </mc:Fallback>
        </mc:AlternateContent>
      </w:r>
      <w:r>
        <w:rPr>
          <w:noProof/>
        </w:rPr>
        <mc:AlternateContent>
          <mc:Choice Requires="wps">
            <w:drawing>
              <wp:anchor distT="0" distB="0" distL="114300" distR="114300" simplePos="0" relativeHeight="251821056" behindDoc="0" locked="0" layoutInCell="1" allowOverlap="1" wp14:anchorId="481532AA" wp14:editId="70457A99">
                <wp:simplePos x="0" y="0"/>
                <wp:positionH relativeFrom="column">
                  <wp:posOffset>2292823</wp:posOffset>
                </wp:positionH>
                <wp:positionV relativeFrom="paragraph">
                  <wp:posOffset>7697337</wp:posOffset>
                </wp:positionV>
                <wp:extent cx="57529" cy="696036"/>
                <wp:effectExtent l="38100" t="0" r="38100" b="66040"/>
                <wp:wrapNone/>
                <wp:docPr id="40" name="Straight Arrow Connector 40"/>
                <wp:cNvGraphicFramePr/>
                <a:graphic xmlns:a="http://schemas.openxmlformats.org/drawingml/2006/main">
                  <a:graphicData uri="http://schemas.microsoft.com/office/word/2010/wordprocessingShape">
                    <wps:wsp>
                      <wps:cNvCnPr/>
                      <wps:spPr>
                        <a:xfrm flipH="1">
                          <a:off x="0" y="0"/>
                          <a:ext cx="57529" cy="6960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33533D" id="Straight Arrow Connector 40" o:spid="_x0000_s1026" type="#_x0000_t32" style="position:absolute;margin-left:180.55pt;margin-top:606.1pt;width:4.55pt;height:54.8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" strokecolor="#5b9bd5 [3204]" strokeweight=".5pt">
                <v:stroke endarrow="block" joinstyle="miter"/>
              </v:shape>
            </w:pict>
          </mc:Fallback>
        </mc:AlternateContent>
      </w:r>
      <w:r>
        <w:rPr>
          <w:noProof/>
        </w:rPr>
        <mc:AlternateContent>
          <mc:Choice Requires="wps">
            <w:drawing>
              <wp:anchor distT="0" distB="0" distL="114300" distR="114300" simplePos="0" relativeHeight="251820032" behindDoc="0" locked="0" layoutInCell="1" allowOverlap="1" wp14:anchorId="347D2D6E" wp14:editId="3AF1EDBD">
                <wp:simplePos x="0" y="0"/>
                <wp:positionH relativeFrom="column">
                  <wp:posOffset>2617526</wp:posOffset>
                </wp:positionH>
                <wp:positionV relativeFrom="paragraph">
                  <wp:posOffset>6032310</wp:posOffset>
                </wp:positionV>
                <wp:extent cx="45719" cy="368329"/>
                <wp:effectExtent l="57150" t="0" r="50165" b="50800"/>
                <wp:wrapNone/>
                <wp:docPr id="39" name="Straight Arrow Connector 39"/>
                <wp:cNvGraphicFramePr/>
                <a:graphic xmlns:a="http://schemas.openxmlformats.org/drawingml/2006/main">
                  <a:graphicData uri="http://schemas.microsoft.com/office/word/2010/wordprocessingShape">
                    <wps:wsp>
                      <wps:cNvCnPr/>
                      <wps:spPr>
                        <a:xfrm flipH="1">
                          <a:off x="0" y="0"/>
                          <a:ext cx="45719" cy="3683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CD9ACB" id="Straight Arrow Connector 39" o:spid="_x0000_s1026" type="#_x0000_t32" style="position:absolute;margin-left:206.1pt;margin-top:475pt;width:3.6pt;height:29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" strokecolor="#5b9bd5 [3204]" strokeweight=".5pt">
                <v:stroke endarrow="block" joinstyle="miter"/>
              </v:shape>
            </w:pict>
          </mc:Fallback>
        </mc:AlternateContent>
      </w:r>
      <w:r>
        <w:rPr>
          <w:noProof/>
        </w:rPr>
        <mc:AlternateContent>
          <mc:Choice Requires="wps">
            <w:drawing>
              <wp:anchor distT="0" distB="0" distL="114300" distR="114300" simplePos="0" relativeHeight="251796480" behindDoc="0" locked="0" layoutInCell="1" allowOverlap="1" wp14:anchorId="4389C3DF" wp14:editId="172C249F">
                <wp:simplePos x="0" y="0"/>
                <wp:positionH relativeFrom="margin">
                  <wp:posOffset>3642682</wp:posOffset>
                </wp:positionH>
                <wp:positionV relativeFrom="paragraph">
                  <wp:posOffset>1690351</wp:posOffset>
                </wp:positionV>
                <wp:extent cx="1910686" cy="1282700"/>
                <wp:effectExtent l="0" t="0" r="13970" b="12700"/>
                <wp:wrapNone/>
                <wp:docPr id="16" name="Text Box 16"/>
                <wp:cNvGraphicFramePr/>
                <a:graphic xmlns:a="http://schemas.openxmlformats.org/drawingml/2006/main">
                  <a:graphicData uri="http://schemas.microsoft.com/office/word/2010/wordprocessingShape">
                    <wps:wsp>
                      <wps:cNvSpPr txBox="1"/>
                      <wps:spPr>
                        <a:xfrm>
                          <a:off x="0" y="0"/>
                          <a:ext cx="1910686" cy="1282700"/>
                        </a:xfrm>
                        <a:prstGeom prst="rect">
                          <a:avLst/>
                        </a:prstGeom>
                        <a:solidFill>
                          <a:schemeClr val="lt1"/>
                        </a:solidFill>
                        <a:ln w="6350">
                          <a:solidFill>
                            <a:prstClr val="black"/>
                          </a:solidFill>
                        </a:ln>
                      </wps:spPr>
                      <wps:txbx>
                        <w:txbxContent>
                          <w:p w14:paraId="4BA75E5A" w14:textId="77777777" w:rsidR="001D3171" w:rsidRDefault="001D3171" w:rsidP="001D3171">
                            <w:r>
                              <w:t>Referrer has not informed the family they are making the referral and have not gained parental consent to share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9C3DF" id="Text Box 16" o:spid="_x0000_s1038" type="#_x0000_t202" style="position:absolute;left:0;text-align:left;margin-left:286.85pt;margin-top:133.1pt;width:150.45pt;height:101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" fillcolor="white [3201]" strokeweight=".5pt">
                <v:textbox>
                  <w:txbxContent>
                    <w:p w14:paraId="4BA75E5A" w14:textId="77777777" w:rsidR="001D3171" w:rsidRDefault="001D3171" w:rsidP="001D3171">
                      <w:r>
                        <w:t>Referrer has not informed the family they are making the referral and have not gained parental consent to share information</w:t>
                      </w:r>
                    </w:p>
                  </w:txbxContent>
                </v:textbox>
                <w10:wrap anchorx="margin"/>
              </v:shape>
            </w:pict>
          </mc:Fallback>
        </mc:AlternateContent>
      </w:r>
      <w:r>
        <w:rPr>
          <w:noProof/>
        </w:rPr>
        <mc:AlternateContent>
          <mc:Choice Requires="wps">
            <w:drawing>
              <wp:anchor distT="0" distB="0" distL="114300" distR="114300" simplePos="0" relativeHeight="251799552" behindDoc="0" locked="0" layoutInCell="1" allowOverlap="1" wp14:anchorId="13859CBD" wp14:editId="07DAC240">
                <wp:simplePos x="0" y="0"/>
                <wp:positionH relativeFrom="margin">
                  <wp:posOffset>3493732</wp:posOffset>
                </wp:positionH>
                <wp:positionV relativeFrom="paragraph">
                  <wp:posOffset>3261587</wp:posOffset>
                </wp:positionV>
                <wp:extent cx="2306320" cy="1228299"/>
                <wp:effectExtent l="0" t="0" r="17780" b="10160"/>
                <wp:wrapNone/>
                <wp:docPr id="25994" name="Text Box 25994"/>
                <wp:cNvGraphicFramePr/>
                <a:graphic xmlns:a="http://schemas.openxmlformats.org/drawingml/2006/main">
                  <a:graphicData uri="http://schemas.microsoft.com/office/word/2010/wordprocessingShape">
                    <wps:wsp>
                      <wps:cNvSpPr txBox="1"/>
                      <wps:spPr>
                        <a:xfrm>
                          <a:off x="0" y="0"/>
                          <a:ext cx="2306320" cy="1228299"/>
                        </a:xfrm>
                        <a:prstGeom prst="rect">
                          <a:avLst/>
                        </a:prstGeom>
                        <a:solidFill>
                          <a:schemeClr val="lt1"/>
                        </a:solidFill>
                        <a:ln w="6350">
                          <a:solidFill>
                            <a:prstClr val="black"/>
                          </a:solidFill>
                        </a:ln>
                      </wps:spPr>
                      <wps:txbx>
                        <w:txbxContent>
                          <w:p w14:paraId="6EDB9269" w14:textId="77777777" w:rsidR="001D3171" w:rsidRDefault="001D3171" w:rsidP="001D3171">
                            <w:r>
                              <w:t>MASH Officer will inform the referrer that the case is not progressing to either MASH or Partnership Support and will advise the referrer to seek parental consent for support to be accessed.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59CBD" id="Text Box 25994" o:spid="_x0000_s1039" type="#_x0000_t202" style="position:absolute;left:0;text-align:left;margin-left:275.1pt;margin-top:256.8pt;width:181.6pt;height:96.7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" fillcolor="white [3201]" strokeweight=".5pt">
                <v:textbox>
                  <w:txbxContent>
                    <w:p w14:paraId="6EDB9269" w14:textId="77777777" w:rsidR="001D3171" w:rsidRDefault="001D3171" w:rsidP="001D3171">
                      <w:r>
                        <w:t>MASH Officer will inform the referrer that the case is not progressing to either MASH or Partnership Support and will advise the referrer to seek parental consent for support to be accessed.</w:t>
                      </w:r>
                    </w:p>
                  </w:txbxContent>
                </v:textbox>
                <w10:wrap anchorx="margin"/>
              </v:shape>
            </w:pict>
          </mc:Fallback>
        </mc:AlternateContent>
      </w:r>
      <w:r>
        <w:rPr>
          <w:noProof/>
        </w:rPr>
        <mc:AlternateContent>
          <mc:Choice Requires="wps">
            <w:drawing>
              <wp:anchor distT="0" distB="0" distL="114300" distR="114300" simplePos="0" relativeHeight="251797504" behindDoc="0" locked="0" layoutInCell="1" allowOverlap="1" wp14:anchorId="6E5ABE94" wp14:editId="2A4E2FD9">
                <wp:simplePos x="0" y="0"/>
                <wp:positionH relativeFrom="margin">
                  <wp:posOffset>1324070</wp:posOffset>
                </wp:positionH>
                <wp:positionV relativeFrom="paragraph">
                  <wp:posOffset>1732081</wp:posOffset>
                </wp:positionV>
                <wp:extent cx="1582420" cy="1269242"/>
                <wp:effectExtent l="0" t="0" r="17780" b="26670"/>
                <wp:wrapNone/>
                <wp:docPr id="25995" name="Text Box 25995"/>
                <wp:cNvGraphicFramePr/>
                <a:graphic xmlns:a="http://schemas.openxmlformats.org/drawingml/2006/main">
                  <a:graphicData uri="http://schemas.microsoft.com/office/word/2010/wordprocessingShape">
                    <wps:wsp>
                      <wps:cNvSpPr txBox="1"/>
                      <wps:spPr>
                        <a:xfrm>
                          <a:off x="0" y="0"/>
                          <a:ext cx="1582420" cy="1269242"/>
                        </a:xfrm>
                        <a:prstGeom prst="rect">
                          <a:avLst/>
                        </a:prstGeom>
                        <a:solidFill>
                          <a:schemeClr val="lt1"/>
                        </a:solidFill>
                        <a:ln w="6350">
                          <a:solidFill>
                            <a:prstClr val="black"/>
                          </a:solidFill>
                        </a:ln>
                      </wps:spPr>
                      <wps:txbx>
                        <w:txbxContent>
                          <w:p w14:paraId="788CBFAD" w14:textId="77777777" w:rsidR="001D3171" w:rsidRDefault="001D3171" w:rsidP="001D3171">
                            <w:r>
                              <w:t>Referrer has informed the family they are making the referral and have gained parental consent to share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ABE94" id="Text Box 25995" o:spid="_x0000_s1040" type="#_x0000_t202" style="position:absolute;left:0;text-align:left;margin-left:104.25pt;margin-top:136.4pt;width:124.6pt;height:99.9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" fillcolor="white [3201]" strokeweight=".5pt">
                <v:textbox>
                  <w:txbxContent>
                    <w:p w14:paraId="788CBFAD" w14:textId="77777777" w:rsidR="001D3171" w:rsidRDefault="001D3171" w:rsidP="001D3171">
                      <w:r>
                        <w:t>Referrer has informed the family they are making the referral and have gained parental consent to share information</w:t>
                      </w:r>
                    </w:p>
                  </w:txbxContent>
                </v:textbox>
                <w10:wrap anchorx="margin"/>
              </v:shape>
            </w:pict>
          </mc:Fallback>
        </mc:AlternateContent>
      </w:r>
      <w:r>
        <w:rPr>
          <w:noProof/>
        </w:rPr>
        <mc:AlternateContent>
          <mc:Choice Requires="wps">
            <w:drawing>
              <wp:anchor distT="0" distB="0" distL="114300" distR="114300" simplePos="0" relativeHeight="251798528" behindDoc="0" locked="0" layoutInCell="1" allowOverlap="1" wp14:anchorId="148E69E2" wp14:editId="3680B29B">
                <wp:simplePos x="0" y="0"/>
                <wp:positionH relativeFrom="margin">
                  <wp:posOffset>1187185</wp:posOffset>
                </wp:positionH>
                <wp:positionV relativeFrom="paragraph">
                  <wp:posOffset>3302531</wp:posOffset>
                </wp:positionV>
                <wp:extent cx="1869023" cy="1119117"/>
                <wp:effectExtent l="0" t="0" r="17145" b="24130"/>
                <wp:wrapNone/>
                <wp:docPr id="25996" name="Text Box 25996"/>
                <wp:cNvGraphicFramePr/>
                <a:graphic xmlns:a="http://schemas.openxmlformats.org/drawingml/2006/main">
                  <a:graphicData uri="http://schemas.microsoft.com/office/word/2010/wordprocessingShape">
                    <wps:wsp>
                      <wps:cNvSpPr txBox="1"/>
                      <wps:spPr>
                        <a:xfrm>
                          <a:off x="0" y="0"/>
                          <a:ext cx="1869023" cy="1119117"/>
                        </a:xfrm>
                        <a:prstGeom prst="rect">
                          <a:avLst/>
                        </a:prstGeom>
                        <a:solidFill>
                          <a:schemeClr val="lt1"/>
                        </a:solidFill>
                        <a:ln w="6350">
                          <a:solidFill>
                            <a:prstClr val="black"/>
                          </a:solidFill>
                        </a:ln>
                      </wps:spPr>
                      <wps:txbx>
                        <w:txbxContent>
                          <w:p w14:paraId="4AA241AA" w14:textId="77777777" w:rsidR="001D3171" w:rsidRDefault="001D3171" w:rsidP="001D3171">
                            <w:r>
                              <w:t>MASH Officer will progress the information to the Partnership Support Service and a record will not be created on CareFirst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E69E2" id="Text Box 25996" o:spid="_x0000_s1041" type="#_x0000_t202" style="position:absolute;left:0;text-align:left;margin-left:93.5pt;margin-top:260.05pt;width:147.15pt;height:88.1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" fillcolor="white [3201]" strokeweight=".5pt">
                <v:textbox>
                  <w:txbxContent>
                    <w:p w14:paraId="4AA241AA" w14:textId="77777777" w:rsidR="001D3171" w:rsidRDefault="001D3171" w:rsidP="001D3171">
                      <w:r>
                        <w:t>MASH Officer will progress the information to the Partnership Support Service and a record will not be created on CareFirst</w:t>
                      </w:r>
                    </w:p>
                  </w:txbxContent>
                </v:textbox>
                <w10:wrap anchorx="margin"/>
              </v:shape>
            </w:pict>
          </mc:Fallback>
        </mc:AlternateContent>
      </w:r>
      <w:r>
        <w:rPr>
          <w:noProof/>
        </w:rPr>
        <mc:AlternateContent>
          <mc:Choice Requires="wps">
            <w:drawing>
              <wp:anchor distT="0" distB="0" distL="114300" distR="114300" simplePos="0" relativeHeight="251816960" behindDoc="0" locked="0" layoutInCell="1" allowOverlap="1" wp14:anchorId="0250C44C" wp14:editId="4CD270C6">
                <wp:simplePos x="0" y="0"/>
                <wp:positionH relativeFrom="column">
                  <wp:posOffset>3494452</wp:posOffset>
                </wp:positionH>
                <wp:positionV relativeFrom="paragraph">
                  <wp:posOffset>6552651</wp:posOffset>
                </wp:positionV>
                <wp:extent cx="1555845" cy="300251"/>
                <wp:effectExtent l="0" t="0" r="6350" b="5080"/>
                <wp:wrapNone/>
                <wp:docPr id="25997" name="Text Box 25997"/>
                <wp:cNvGraphicFramePr/>
                <a:graphic xmlns:a="http://schemas.openxmlformats.org/drawingml/2006/main">
                  <a:graphicData uri="http://schemas.microsoft.com/office/word/2010/wordprocessingShape">
                    <wps:wsp>
                      <wps:cNvSpPr txBox="1"/>
                      <wps:spPr>
                        <a:xfrm>
                          <a:off x="0" y="0"/>
                          <a:ext cx="1555845" cy="300251"/>
                        </a:xfrm>
                        <a:prstGeom prst="rect">
                          <a:avLst/>
                        </a:prstGeom>
                        <a:solidFill>
                          <a:schemeClr val="lt1"/>
                        </a:solidFill>
                        <a:ln w="6350">
                          <a:noFill/>
                        </a:ln>
                      </wps:spPr>
                      <wps:txbx>
                        <w:txbxContent>
                          <w:p w14:paraId="4DBDED4D" w14:textId="77777777" w:rsidR="001D3171" w:rsidRDefault="001D3171" w:rsidP="001D3171">
                            <w:r>
                              <w:t>If threshold is 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50C44C" id="Text Box 25997" o:spid="_x0000_s1042" type="#_x0000_t202" style="position:absolute;left:0;text-align:left;margin-left:275.15pt;margin-top:515.95pt;width:122.5pt;height:23.6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" fillcolor="white [3201]" stroked="f" strokeweight=".5pt">
                <v:textbox>
                  <w:txbxContent>
                    <w:p w14:paraId="4DBDED4D" w14:textId="77777777" w:rsidR="001D3171" w:rsidRDefault="001D3171" w:rsidP="001D3171">
                      <w:r>
                        <w:t>If threshold is met</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0B784A48" wp14:editId="20C650F3">
                <wp:simplePos x="0" y="0"/>
                <wp:positionH relativeFrom="margin">
                  <wp:align>center</wp:align>
                </wp:positionH>
                <wp:positionV relativeFrom="paragraph">
                  <wp:posOffset>4682168</wp:posOffset>
                </wp:positionV>
                <wp:extent cx="1971675" cy="4953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971675" cy="495300"/>
                        </a:xfrm>
                        <a:prstGeom prst="rect">
                          <a:avLst/>
                        </a:prstGeom>
                        <a:solidFill>
                          <a:schemeClr val="lt1"/>
                        </a:solidFill>
                        <a:ln w="19050">
                          <a:solidFill>
                            <a:schemeClr val="tx1"/>
                          </a:solidFill>
                        </a:ln>
                      </wps:spPr>
                      <wps:txbx>
                        <w:txbxContent>
                          <w:p w14:paraId="0A4574F3" w14:textId="77777777" w:rsidR="001D3171" w:rsidRPr="00BF48EA" w:rsidRDefault="001D3171" w:rsidP="001D3171">
                            <w:pPr>
                              <w:jc w:val="center"/>
                              <w:rPr>
                                <w:b/>
                                <w:bCs/>
                              </w:rPr>
                            </w:pPr>
                            <w:r w:rsidRPr="00BF48EA">
                              <w:rPr>
                                <w:b/>
                                <w:bCs/>
                              </w:rPr>
                              <w:t>The contact received is a safeguarding referral</w:t>
                            </w:r>
                          </w:p>
                          <w:p w14:paraId="25A436D1" w14:textId="77777777" w:rsidR="001D3171" w:rsidRPr="00BF48EA" w:rsidRDefault="001D3171" w:rsidP="001D3171">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84A48" id="Text Box 3" o:spid="_x0000_s1043" type="#_x0000_t202" style="position:absolute;left:0;text-align:left;margin-left:0;margin-top:368.65pt;width:155.25pt;height:39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" fillcolor="white [3201]" strokecolor="black [3213]" strokeweight="1.5pt">
                <v:textbox>
                  <w:txbxContent>
                    <w:p w14:paraId="0A4574F3" w14:textId="77777777" w:rsidR="001D3171" w:rsidRPr="00BF48EA" w:rsidRDefault="001D3171" w:rsidP="001D3171">
                      <w:pPr>
                        <w:jc w:val="center"/>
                        <w:rPr>
                          <w:b/>
                          <w:bCs/>
                        </w:rPr>
                      </w:pPr>
                      <w:r w:rsidRPr="00BF48EA">
                        <w:rPr>
                          <w:b/>
                          <w:bCs/>
                        </w:rPr>
                        <w:t>The contact received is a safeguarding referral</w:t>
                      </w:r>
                    </w:p>
                    <w:p w14:paraId="25A436D1" w14:textId="77777777" w:rsidR="001D3171" w:rsidRPr="00BF48EA" w:rsidRDefault="001D3171" w:rsidP="001D3171">
                      <w:pPr>
                        <w:rPr>
                          <w:b/>
                          <w:bCs/>
                        </w:rPr>
                      </w:pPr>
                    </w:p>
                  </w:txbxContent>
                </v:textbox>
                <w10:wrap anchorx="margin"/>
              </v:shape>
            </w:pict>
          </mc:Fallback>
        </mc:AlternateContent>
      </w:r>
      <w:r>
        <w:rPr>
          <w:noProof/>
        </w:rPr>
        <mc:AlternateContent>
          <mc:Choice Requires="wps">
            <w:drawing>
              <wp:anchor distT="0" distB="0" distL="114300" distR="114300" simplePos="0" relativeHeight="251805696" behindDoc="0" locked="0" layoutInCell="1" allowOverlap="1" wp14:anchorId="731C34DE" wp14:editId="1C252A80">
                <wp:simplePos x="0" y="0"/>
                <wp:positionH relativeFrom="margin">
                  <wp:align>center</wp:align>
                </wp:positionH>
                <wp:positionV relativeFrom="paragraph">
                  <wp:posOffset>5362660</wp:posOffset>
                </wp:positionV>
                <wp:extent cx="2319655" cy="640715"/>
                <wp:effectExtent l="0" t="0" r="23495" b="26035"/>
                <wp:wrapNone/>
                <wp:docPr id="25999" name="Text Box 25999"/>
                <wp:cNvGraphicFramePr/>
                <a:graphic xmlns:a="http://schemas.openxmlformats.org/drawingml/2006/main">
                  <a:graphicData uri="http://schemas.microsoft.com/office/word/2010/wordprocessingShape">
                    <wps:wsp>
                      <wps:cNvSpPr txBox="1"/>
                      <wps:spPr>
                        <a:xfrm>
                          <a:off x="0" y="0"/>
                          <a:ext cx="2319655" cy="640715"/>
                        </a:xfrm>
                        <a:prstGeom prst="rect">
                          <a:avLst/>
                        </a:prstGeom>
                        <a:solidFill>
                          <a:schemeClr val="lt1"/>
                        </a:solidFill>
                        <a:ln w="6350">
                          <a:solidFill>
                            <a:prstClr val="black"/>
                          </a:solidFill>
                        </a:ln>
                      </wps:spPr>
                      <wps:txbx>
                        <w:txbxContent>
                          <w:p w14:paraId="27D7ADAB" w14:textId="77777777" w:rsidR="001D3171" w:rsidRDefault="001D3171" w:rsidP="001D3171">
                            <w:r>
                              <w:t>Concerns within the referral are of an immediate safeguarding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C34DE" id="Text Box 25999" o:spid="_x0000_s1044" type="#_x0000_t202" style="position:absolute;left:0;text-align:left;margin-left:0;margin-top:422.25pt;width:182.65pt;height:50.45pt;z-index:251805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" fillcolor="white [3201]" strokeweight=".5pt">
                <v:textbox>
                  <w:txbxContent>
                    <w:p w14:paraId="27D7ADAB" w14:textId="77777777" w:rsidR="001D3171" w:rsidRDefault="001D3171" w:rsidP="001D3171">
                      <w:r>
                        <w:t>Concerns within the referral are of an immediate safeguarding nature</w:t>
                      </w:r>
                    </w:p>
                  </w:txbxContent>
                </v:textbox>
                <w10:wrap anchorx="margin"/>
              </v:shape>
            </w:pict>
          </mc:Fallback>
        </mc:AlternateContent>
      </w:r>
      <w:r>
        <w:rPr>
          <w:noProof/>
        </w:rPr>
        <mc:AlternateContent>
          <mc:Choice Requires="wps">
            <w:drawing>
              <wp:anchor distT="0" distB="0" distL="114300" distR="114300" simplePos="0" relativeHeight="251809792" behindDoc="0" locked="0" layoutInCell="1" allowOverlap="1" wp14:anchorId="58DC4219" wp14:editId="14E08B82">
                <wp:simplePos x="0" y="0"/>
                <wp:positionH relativeFrom="margin">
                  <wp:align>center</wp:align>
                </wp:positionH>
                <wp:positionV relativeFrom="paragraph">
                  <wp:posOffset>6195752</wp:posOffset>
                </wp:positionV>
                <wp:extent cx="3098042" cy="1692322"/>
                <wp:effectExtent l="0" t="0" r="26670" b="22225"/>
                <wp:wrapNone/>
                <wp:docPr id="26000" name="Text Box 26000"/>
                <wp:cNvGraphicFramePr/>
                <a:graphic xmlns:a="http://schemas.openxmlformats.org/drawingml/2006/main">
                  <a:graphicData uri="http://schemas.microsoft.com/office/word/2010/wordprocessingShape">
                    <wps:wsp>
                      <wps:cNvSpPr txBox="1"/>
                      <wps:spPr>
                        <a:xfrm>
                          <a:off x="0" y="0"/>
                          <a:ext cx="3098042" cy="1692322"/>
                        </a:xfrm>
                        <a:prstGeom prst="rect">
                          <a:avLst/>
                        </a:prstGeom>
                        <a:solidFill>
                          <a:schemeClr val="lt1"/>
                        </a:solidFill>
                        <a:ln w="6350">
                          <a:solidFill>
                            <a:prstClr val="black"/>
                          </a:solidFill>
                        </a:ln>
                      </wps:spPr>
                      <wps:txbx>
                        <w:txbxContent>
                          <w:p w14:paraId="182E4660" w14:textId="77777777" w:rsidR="001D3171" w:rsidRDefault="001D3171" w:rsidP="001D3171">
                            <w:pPr>
                              <w:jc w:val="center"/>
                              <w:rPr>
                                <w:rFonts w:ascii="Calibri" w:hAnsi="Calibri"/>
                              </w:rPr>
                            </w:pPr>
                            <w:r>
                              <w:rPr>
                                <w:rFonts w:ascii="Calibri" w:hAnsi="Calibri"/>
                                <w:b/>
                              </w:rPr>
                              <w:t xml:space="preserve">Social Care DECISION MAKER: </w:t>
                            </w:r>
                            <w:r>
                              <w:rPr>
                                <w:rFonts w:ascii="Calibri" w:hAnsi="Calibri"/>
                              </w:rPr>
                              <w:t xml:space="preserve">Critically analyse </w:t>
                            </w:r>
                            <w:r w:rsidRPr="00D465BA">
                              <w:rPr>
                                <w:rFonts w:ascii="Calibri" w:hAnsi="Calibri"/>
                              </w:rPr>
                              <w:t>contact information</w:t>
                            </w:r>
                            <w:r>
                              <w:rPr>
                                <w:rFonts w:ascii="Calibri" w:hAnsi="Calibri"/>
                              </w:rPr>
                              <w:t>,</w:t>
                            </w:r>
                            <w:r w:rsidRPr="00D465BA">
                              <w:rPr>
                                <w:rFonts w:ascii="Calibri" w:hAnsi="Calibri"/>
                              </w:rPr>
                              <w:t xml:space="preserve"> CSC </w:t>
                            </w:r>
                            <w:r>
                              <w:rPr>
                                <w:rFonts w:ascii="Calibri" w:hAnsi="Calibri"/>
                              </w:rPr>
                              <w:t>and</w:t>
                            </w:r>
                            <w:r w:rsidRPr="00D465BA">
                              <w:rPr>
                                <w:rFonts w:ascii="Calibri" w:hAnsi="Calibri"/>
                              </w:rPr>
                              <w:t xml:space="preserve"> </w:t>
                            </w:r>
                            <w:r>
                              <w:rPr>
                                <w:rFonts w:ascii="Calibri" w:hAnsi="Calibri"/>
                              </w:rPr>
                              <w:t>EH</w:t>
                            </w:r>
                            <w:r w:rsidRPr="00D465BA">
                              <w:rPr>
                                <w:rFonts w:ascii="Calibri" w:hAnsi="Calibri"/>
                              </w:rPr>
                              <w:t xml:space="preserve"> history</w:t>
                            </w:r>
                            <w:r>
                              <w:rPr>
                                <w:rFonts w:ascii="Calibri" w:hAnsi="Calibri"/>
                              </w:rPr>
                              <w:t xml:space="preserve"> including Multi-agency Information sharing if required. </w:t>
                            </w:r>
                          </w:p>
                          <w:p w14:paraId="424E8EC4" w14:textId="77777777" w:rsidR="001D3171" w:rsidRDefault="001D3171" w:rsidP="001D3171">
                            <w:pPr>
                              <w:jc w:val="center"/>
                              <w:rPr>
                                <w:rFonts w:ascii="Calibri" w:hAnsi="Calibri"/>
                              </w:rPr>
                            </w:pPr>
                            <w:r>
                              <w:rPr>
                                <w:rFonts w:ascii="Calibri" w:hAnsi="Calibri"/>
                              </w:rPr>
                              <w:t xml:space="preserve"> Initial Rag rate applied. Threshold decision made in accordance with CFN threshold document to determine level of need/action required within 24 hrs. </w:t>
                            </w:r>
                          </w:p>
                          <w:p w14:paraId="5AC7D064" w14:textId="77777777" w:rsidR="001D3171" w:rsidRDefault="001D3171" w:rsidP="001D31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C4219" id="Text Box 26000" o:spid="_x0000_s1045" type="#_x0000_t202" style="position:absolute;left:0;text-align:left;margin-left:0;margin-top:487.85pt;width:243.95pt;height:133.25pt;z-index:251809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" fillcolor="white [3201]" strokeweight=".5pt">
                <v:textbox>
                  <w:txbxContent>
                    <w:p w14:paraId="182E4660" w14:textId="77777777" w:rsidR="001D3171" w:rsidRDefault="001D3171" w:rsidP="001D3171">
                      <w:pPr>
                        <w:jc w:val="center"/>
                        <w:rPr>
                          <w:rFonts w:ascii="Calibri" w:hAnsi="Calibri"/>
                        </w:rPr>
                      </w:pPr>
                      <w:r>
                        <w:rPr>
                          <w:rFonts w:ascii="Calibri" w:hAnsi="Calibri"/>
                          <w:b/>
                        </w:rPr>
                        <w:t xml:space="preserve">Social Care DECISION MAKER: </w:t>
                      </w:r>
                      <w:r>
                        <w:rPr>
                          <w:rFonts w:ascii="Calibri" w:hAnsi="Calibri"/>
                        </w:rPr>
                        <w:t xml:space="preserve">Critically analyse </w:t>
                      </w:r>
                      <w:r w:rsidRPr="00D465BA">
                        <w:rPr>
                          <w:rFonts w:ascii="Calibri" w:hAnsi="Calibri"/>
                        </w:rPr>
                        <w:t>contact information</w:t>
                      </w:r>
                      <w:r>
                        <w:rPr>
                          <w:rFonts w:ascii="Calibri" w:hAnsi="Calibri"/>
                        </w:rPr>
                        <w:t>,</w:t>
                      </w:r>
                      <w:r w:rsidRPr="00D465BA">
                        <w:rPr>
                          <w:rFonts w:ascii="Calibri" w:hAnsi="Calibri"/>
                        </w:rPr>
                        <w:t xml:space="preserve"> CSC </w:t>
                      </w:r>
                      <w:r>
                        <w:rPr>
                          <w:rFonts w:ascii="Calibri" w:hAnsi="Calibri"/>
                        </w:rPr>
                        <w:t>and</w:t>
                      </w:r>
                      <w:r w:rsidRPr="00D465BA">
                        <w:rPr>
                          <w:rFonts w:ascii="Calibri" w:hAnsi="Calibri"/>
                        </w:rPr>
                        <w:t xml:space="preserve"> </w:t>
                      </w:r>
                      <w:r>
                        <w:rPr>
                          <w:rFonts w:ascii="Calibri" w:hAnsi="Calibri"/>
                        </w:rPr>
                        <w:t>EH</w:t>
                      </w:r>
                      <w:r w:rsidRPr="00D465BA">
                        <w:rPr>
                          <w:rFonts w:ascii="Calibri" w:hAnsi="Calibri"/>
                        </w:rPr>
                        <w:t xml:space="preserve"> history</w:t>
                      </w:r>
                      <w:r>
                        <w:rPr>
                          <w:rFonts w:ascii="Calibri" w:hAnsi="Calibri"/>
                        </w:rPr>
                        <w:t xml:space="preserve"> including Multi-agency Information sharing if required. </w:t>
                      </w:r>
                    </w:p>
                    <w:p w14:paraId="424E8EC4" w14:textId="77777777" w:rsidR="001D3171" w:rsidRDefault="001D3171" w:rsidP="001D3171">
                      <w:pPr>
                        <w:jc w:val="center"/>
                        <w:rPr>
                          <w:rFonts w:ascii="Calibri" w:hAnsi="Calibri"/>
                        </w:rPr>
                      </w:pPr>
                      <w:r>
                        <w:rPr>
                          <w:rFonts w:ascii="Calibri" w:hAnsi="Calibri"/>
                        </w:rPr>
                        <w:t xml:space="preserve"> Initial Rag rate applied. Threshold decision made in accordance with CFN threshold document to determine level of need/action required within 24 hrs. </w:t>
                      </w:r>
                    </w:p>
                    <w:p w14:paraId="5AC7D064" w14:textId="77777777" w:rsidR="001D3171" w:rsidRDefault="001D3171" w:rsidP="001D3171"/>
                  </w:txbxContent>
                </v:textbox>
                <w10:wrap anchorx="margin"/>
              </v:shape>
            </w:pict>
          </mc:Fallback>
        </mc:AlternateContent>
      </w:r>
      <w:r>
        <w:rPr>
          <w:noProof/>
        </w:rPr>
        <mc:AlternateContent>
          <mc:Choice Requires="wps">
            <w:drawing>
              <wp:anchor distT="0" distB="0" distL="114300" distR="114300" simplePos="0" relativeHeight="251817984" behindDoc="0" locked="0" layoutInCell="1" allowOverlap="1" wp14:anchorId="0554A637" wp14:editId="1B7930FF">
                <wp:simplePos x="0" y="0"/>
                <wp:positionH relativeFrom="margin">
                  <wp:align>center</wp:align>
                </wp:positionH>
                <wp:positionV relativeFrom="paragraph">
                  <wp:posOffset>8271510</wp:posOffset>
                </wp:positionV>
                <wp:extent cx="2060575" cy="1337481"/>
                <wp:effectExtent l="0" t="0" r="15875" b="15240"/>
                <wp:wrapNone/>
                <wp:docPr id="37" name="Text Box 37"/>
                <wp:cNvGraphicFramePr/>
                <a:graphic xmlns:a="http://schemas.openxmlformats.org/drawingml/2006/main">
                  <a:graphicData uri="http://schemas.microsoft.com/office/word/2010/wordprocessingShape">
                    <wps:wsp>
                      <wps:cNvSpPr txBox="1"/>
                      <wps:spPr>
                        <a:xfrm>
                          <a:off x="0" y="0"/>
                          <a:ext cx="2060575" cy="1337481"/>
                        </a:xfrm>
                        <a:prstGeom prst="rect">
                          <a:avLst/>
                        </a:prstGeom>
                        <a:solidFill>
                          <a:schemeClr val="lt1"/>
                        </a:solidFill>
                        <a:ln w="6350">
                          <a:solidFill>
                            <a:prstClr val="black"/>
                          </a:solidFill>
                        </a:ln>
                      </wps:spPr>
                      <wps:txbx>
                        <w:txbxContent>
                          <w:p w14:paraId="3E926857" w14:textId="77777777" w:rsidR="001D3171" w:rsidRDefault="001D3171" w:rsidP="001D3171">
                            <w:pPr>
                              <w:jc w:val="center"/>
                            </w:pPr>
                            <w:r>
                              <w:t>PASSED TO SOCIAL CARE MASH TEAM MANAGER FOR SIGN OFF/SEND OUT</w:t>
                            </w:r>
                          </w:p>
                          <w:p w14:paraId="11B9AD8C" w14:textId="77777777" w:rsidR="001D3171" w:rsidRDefault="001D3171" w:rsidP="001D3171">
                            <w:pPr>
                              <w:jc w:val="center"/>
                            </w:pPr>
                            <w:r>
                              <w:t>Alert Business Support to send out MASH outcome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4A637" id="Text Box 37" o:spid="_x0000_s1046" type="#_x0000_t202" style="position:absolute;left:0;text-align:left;margin-left:0;margin-top:651.3pt;width:162.25pt;height:105.3pt;z-index:25181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" fillcolor="white [3201]" strokeweight=".5pt">
                <v:textbox>
                  <w:txbxContent>
                    <w:p w14:paraId="3E926857" w14:textId="77777777" w:rsidR="001D3171" w:rsidRDefault="001D3171" w:rsidP="001D3171">
                      <w:pPr>
                        <w:jc w:val="center"/>
                      </w:pPr>
                      <w:r>
                        <w:t>PASSED TO SOCIAL CARE MASH TEAM MANAGER FOR SIGN OFF/SEND OUT</w:t>
                      </w:r>
                    </w:p>
                    <w:p w14:paraId="11B9AD8C" w14:textId="77777777" w:rsidR="001D3171" w:rsidRDefault="001D3171" w:rsidP="001D3171">
                      <w:pPr>
                        <w:jc w:val="center"/>
                      </w:pPr>
                      <w:r>
                        <w:t>Alert Business Support to send out MASH outcome letter</w:t>
                      </w:r>
                    </w:p>
                  </w:txbxContent>
                </v:textbox>
                <w10:wrap anchorx="margin"/>
              </v:shape>
            </w:pict>
          </mc:Fallback>
        </mc:AlternateContent>
      </w:r>
      <w:r>
        <w:rPr>
          <w:noProof/>
        </w:rPr>
        <mc:AlternateContent>
          <mc:Choice Requires="wps">
            <w:drawing>
              <wp:anchor distT="0" distB="0" distL="114300" distR="114300" simplePos="0" relativeHeight="251813888" behindDoc="0" locked="0" layoutInCell="1" allowOverlap="1" wp14:anchorId="13597624" wp14:editId="4AC68077">
                <wp:simplePos x="0" y="0"/>
                <wp:positionH relativeFrom="margin">
                  <wp:posOffset>12460264</wp:posOffset>
                </wp:positionH>
                <wp:positionV relativeFrom="paragraph">
                  <wp:posOffset>6086011</wp:posOffset>
                </wp:positionV>
                <wp:extent cx="1541818" cy="1433015"/>
                <wp:effectExtent l="0" t="0" r="20320" b="15240"/>
                <wp:wrapNone/>
                <wp:docPr id="35" name="Text Box 35"/>
                <wp:cNvGraphicFramePr/>
                <a:graphic xmlns:a="http://schemas.openxmlformats.org/drawingml/2006/main">
                  <a:graphicData uri="http://schemas.microsoft.com/office/word/2010/wordprocessingShape">
                    <wps:wsp>
                      <wps:cNvSpPr txBox="1"/>
                      <wps:spPr>
                        <a:xfrm>
                          <a:off x="0" y="0"/>
                          <a:ext cx="1541818" cy="1433015"/>
                        </a:xfrm>
                        <a:prstGeom prst="rect">
                          <a:avLst/>
                        </a:prstGeom>
                        <a:solidFill>
                          <a:schemeClr val="lt1"/>
                        </a:solidFill>
                        <a:ln w="6350">
                          <a:solidFill>
                            <a:prstClr val="black"/>
                          </a:solidFill>
                        </a:ln>
                      </wps:spPr>
                      <wps:txbx>
                        <w:txbxContent>
                          <w:p w14:paraId="1B438278" w14:textId="77777777" w:rsidR="001D3171" w:rsidRDefault="001D3171" w:rsidP="001D3171">
                            <w:r>
                              <w:t>If no, the referral will not be recorded on CF and will be progressed to support and contact the referrer and advise accordingly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97624" id="Text Box 35" o:spid="_x0000_s1047" type="#_x0000_t202" style="position:absolute;left:0;text-align:left;margin-left:981.1pt;margin-top:479.2pt;width:121.4pt;height:112.8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" fillcolor="white [3201]" strokeweight=".5pt">
                <v:textbox>
                  <w:txbxContent>
                    <w:p w14:paraId="1B438278" w14:textId="77777777" w:rsidR="001D3171" w:rsidRDefault="001D3171" w:rsidP="001D3171">
                      <w:r>
                        <w:t>If no, the referral will not be recorded on CF and will be progressed to support and contact the referrer and advise accordingly</w:t>
                      </w:r>
                    </w:p>
                  </w:txbxContent>
                </v:textbox>
                <w10:wrap anchorx="margin"/>
              </v:shape>
            </w:pict>
          </mc:Fallback>
        </mc:AlternateContent>
      </w:r>
      <w:r>
        <w:rPr>
          <w:noProof/>
        </w:rPr>
        <mc:AlternateContent>
          <mc:Choice Requires="wps">
            <w:drawing>
              <wp:anchor distT="0" distB="0" distL="114300" distR="114300" simplePos="0" relativeHeight="251815936" behindDoc="0" locked="0" layoutInCell="1" allowOverlap="1" wp14:anchorId="18A32F61" wp14:editId="475D6CF0">
                <wp:simplePos x="0" y="0"/>
                <wp:positionH relativeFrom="column">
                  <wp:posOffset>2442892</wp:posOffset>
                </wp:positionH>
                <wp:positionV relativeFrom="paragraph">
                  <wp:posOffset>7887762</wp:posOffset>
                </wp:positionV>
                <wp:extent cx="1555845" cy="300251"/>
                <wp:effectExtent l="0" t="0" r="6350" b="5080"/>
                <wp:wrapNone/>
                <wp:docPr id="26001" name="Text Box 26001"/>
                <wp:cNvGraphicFramePr/>
                <a:graphic xmlns:a="http://schemas.openxmlformats.org/drawingml/2006/main">
                  <a:graphicData uri="http://schemas.microsoft.com/office/word/2010/wordprocessingShape">
                    <wps:wsp>
                      <wps:cNvSpPr txBox="1"/>
                      <wps:spPr>
                        <a:xfrm>
                          <a:off x="0" y="0"/>
                          <a:ext cx="1555845" cy="300251"/>
                        </a:xfrm>
                        <a:prstGeom prst="rect">
                          <a:avLst/>
                        </a:prstGeom>
                        <a:solidFill>
                          <a:schemeClr val="lt1"/>
                        </a:solidFill>
                        <a:ln w="6350">
                          <a:noFill/>
                        </a:ln>
                      </wps:spPr>
                      <wps:txbx>
                        <w:txbxContent>
                          <w:p w14:paraId="400D6A81" w14:textId="77777777" w:rsidR="001D3171" w:rsidRDefault="001D3171" w:rsidP="001D3171">
                            <w:r>
                              <w:t>If threshold is not 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32F61" id="Text Box 26001" o:spid="_x0000_s1048" type="#_x0000_t202" style="position:absolute;left:0;text-align:left;margin-left:192.35pt;margin-top:621.1pt;width:122.5pt;height:23.6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" fillcolor="white [3201]" stroked="f" strokeweight=".5pt">
                <v:textbox>
                  <w:txbxContent>
                    <w:p w14:paraId="400D6A81" w14:textId="77777777" w:rsidR="001D3171" w:rsidRDefault="001D3171" w:rsidP="001D3171">
                      <w:r>
                        <w:t>If threshold is not met</w:t>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6628FEB7" wp14:editId="4DC08FEA">
                <wp:simplePos x="0" y="0"/>
                <wp:positionH relativeFrom="margin">
                  <wp:posOffset>1323378</wp:posOffset>
                </wp:positionH>
                <wp:positionV relativeFrom="paragraph">
                  <wp:posOffset>8433511</wp:posOffset>
                </wp:positionV>
                <wp:extent cx="2060575" cy="832513"/>
                <wp:effectExtent l="0" t="0" r="15875" b="24765"/>
                <wp:wrapNone/>
                <wp:docPr id="26002" name="Text Box 26002"/>
                <wp:cNvGraphicFramePr/>
                <a:graphic xmlns:a="http://schemas.openxmlformats.org/drawingml/2006/main">
                  <a:graphicData uri="http://schemas.microsoft.com/office/word/2010/wordprocessingShape">
                    <wps:wsp>
                      <wps:cNvSpPr txBox="1"/>
                      <wps:spPr>
                        <a:xfrm>
                          <a:off x="0" y="0"/>
                          <a:ext cx="2060575" cy="832513"/>
                        </a:xfrm>
                        <a:prstGeom prst="rect">
                          <a:avLst/>
                        </a:prstGeom>
                        <a:solidFill>
                          <a:schemeClr val="lt1"/>
                        </a:solidFill>
                        <a:ln w="6350">
                          <a:solidFill>
                            <a:prstClr val="black"/>
                          </a:solidFill>
                        </a:ln>
                      </wps:spPr>
                      <wps:txbx>
                        <w:txbxContent>
                          <w:p w14:paraId="5DBBB319" w14:textId="77777777" w:rsidR="001D3171" w:rsidRDefault="001D3171" w:rsidP="001D3171">
                            <w:r>
                              <w:t>If threshold is not met, Partnership Support contact the referrer and discuss the recommendations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8FEB7" id="Text Box 26002" o:spid="_x0000_s1049" type="#_x0000_t202" style="position:absolute;left:0;text-align:left;margin-left:104.2pt;margin-top:664.05pt;width:162.25pt;height:65.5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" fillcolor="white [3201]" strokeweight=".5pt">
                <v:textbox>
                  <w:txbxContent>
                    <w:p w14:paraId="5DBBB319" w14:textId="77777777" w:rsidR="001D3171" w:rsidRDefault="001D3171" w:rsidP="001D3171">
                      <w:r>
                        <w:t>If threshold is not met, Partnership Support contact the referrer and discuss the recommendations</w:t>
                      </w:r>
                    </w:p>
                  </w:txbxContent>
                </v:textbox>
                <w10:wrap anchorx="margin"/>
              </v:shape>
            </w:pict>
          </mc:Fallback>
        </mc:AlternateContent>
      </w:r>
      <w:r>
        <w:rPr>
          <w:noProof/>
        </w:rPr>
        <mc:AlternateContent>
          <mc:Choice Requires="wps">
            <w:drawing>
              <wp:anchor distT="0" distB="0" distL="114300" distR="114300" simplePos="0" relativeHeight="251807744" behindDoc="0" locked="0" layoutInCell="1" allowOverlap="1" wp14:anchorId="6F5DF140" wp14:editId="01FD1E03">
                <wp:simplePos x="0" y="0"/>
                <wp:positionH relativeFrom="margin">
                  <wp:posOffset>1321795</wp:posOffset>
                </wp:positionH>
                <wp:positionV relativeFrom="paragraph">
                  <wp:posOffset>6386015</wp:posOffset>
                </wp:positionV>
                <wp:extent cx="2060575" cy="1310005"/>
                <wp:effectExtent l="0" t="0" r="15875" b="23495"/>
                <wp:wrapNone/>
                <wp:docPr id="26003" name="Text Box 26003"/>
                <wp:cNvGraphicFramePr/>
                <a:graphic xmlns:a="http://schemas.openxmlformats.org/drawingml/2006/main">
                  <a:graphicData uri="http://schemas.microsoft.com/office/word/2010/wordprocessingShape">
                    <wps:wsp>
                      <wps:cNvSpPr txBox="1"/>
                      <wps:spPr>
                        <a:xfrm>
                          <a:off x="0" y="0"/>
                          <a:ext cx="2060575" cy="1310005"/>
                        </a:xfrm>
                        <a:prstGeom prst="rect">
                          <a:avLst/>
                        </a:prstGeom>
                        <a:solidFill>
                          <a:schemeClr val="lt1"/>
                        </a:solidFill>
                        <a:ln w="6350">
                          <a:solidFill>
                            <a:prstClr val="black"/>
                          </a:solidFill>
                        </a:ln>
                      </wps:spPr>
                      <wps:txbx>
                        <w:txbxContent>
                          <w:p w14:paraId="04D2B6EE" w14:textId="77777777" w:rsidR="001D3171" w:rsidRDefault="001D3171" w:rsidP="001D3171">
                            <w:r>
                              <w:t>MASHO/Decision Maker will apply threshold and decide whether the referral is received into MASH for screening or whether it progresses to Partnership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DF140" id="Text Box 26003" o:spid="_x0000_s1050" type="#_x0000_t202" style="position:absolute;left:0;text-align:left;margin-left:104.1pt;margin-top:502.85pt;width:162.25pt;height:103.1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" fillcolor="white [3201]" strokeweight=".5pt">
                <v:textbox>
                  <w:txbxContent>
                    <w:p w14:paraId="04D2B6EE" w14:textId="77777777" w:rsidR="001D3171" w:rsidRDefault="001D3171" w:rsidP="001D3171">
                      <w:r>
                        <w:t>MASHO/Decision Maker will apply threshold and decide whether the referral is received into MASH for screening or whether it progresses to Partnership Support</w:t>
                      </w:r>
                    </w:p>
                  </w:txbxContent>
                </v:textbox>
                <w10:wrap anchorx="margin"/>
              </v:shape>
            </w:pict>
          </mc:Fallback>
        </mc:AlternateContent>
      </w:r>
      <w:r>
        <w:rPr>
          <w:noProof/>
        </w:rPr>
        <mc:AlternateContent>
          <mc:Choice Requires="wps">
            <w:drawing>
              <wp:anchor distT="0" distB="0" distL="114300" distR="114300" simplePos="0" relativeHeight="251806720" behindDoc="0" locked="0" layoutInCell="1" allowOverlap="1" wp14:anchorId="66751302" wp14:editId="63D42AF0">
                <wp:simplePos x="0" y="0"/>
                <wp:positionH relativeFrom="margin">
                  <wp:posOffset>1173186</wp:posOffset>
                </wp:positionH>
                <wp:positionV relativeFrom="paragraph">
                  <wp:posOffset>5198897</wp:posOffset>
                </wp:positionV>
                <wp:extent cx="2565400" cy="805180"/>
                <wp:effectExtent l="0" t="0" r="25400" b="13970"/>
                <wp:wrapNone/>
                <wp:docPr id="26004" name="Text Box 26004"/>
                <wp:cNvGraphicFramePr/>
                <a:graphic xmlns:a="http://schemas.openxmlformats.org/drawingml/2006/main">
                  <a:graphicData uri="http://schemas.microsoft.com/office/word/2010/wordprocessingShape">
                    <wps:wsp>
                      <wps:cNvSpPr txBox="1"/>
                      <wps:spPr>
                        <a:xfrm>
                          <a:off x="0" y="0"/>
                          <a:ext cx="2565400" cy="805180"/>
                        </a:xfrm>
                        <a:prstGeom prst="rect">
                          <a:avLst/>
                        </a:prstGeom>
                        <a:solidFill>
                          <a:schemeClr val="lt1"/>
                        </a:solidFill>
                        <a:ln w="6350">
                          <a:solidFill>
                            <a:prstClr val="black"/>
                          </a:solidFill>
                        </a:ln>
                      </wps:spPr>
                      <wps:txbx>
                        <w:txbxContent>
                          <w:p w14:paraId="22C06AB5" w14:textId="77777777" w:rsidR="001D3171" w:rsidRDefault="001D3171" w:rsidP="001D3171">
                            <w:r>
                              <w:t>The referrer has informed the family that they are making a referral to MASH and have gained parental consent to share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51302" id="Text Box 26004" o:spid="_x0000_s1051" type="#_x0000_t202" style="position:absolute;left:0;text-align:left;margin-left:92.4pt;margin-top:409.35pt;width:202pt;height:63.4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" fillcolor="white [3201]" strokeweight=".5pt">
                <v:textbox>
                  <w:txbxContent>
                    <w:p w14:paraId="22C06AB5" w14:textId="77777777" w:rsidR="001D3171" w:rsidRDefault="001D3171" w:rsidP="001D3171">
                      <w:r>
                        <w:t>The referrer has informed the family that they are making a referral to MASH and have gained parental consent to share information</w:t>
                      </w:r>
                    </w:p>
                  </w:txbxContent>
                </v:textbox>
                <w10:wrap anchorx="margin"/>
              </v:shape>
            </w:pict>
          </mc:Fallback>
        </mc:AlternateContent>
      </w:r>
      <w:r>
        <w:rPr>
          <w:noProof/>
        </w:rPr>
        <mc:AlternateContent>
          <mc:Choice Requires="wps">
            <w:drawing>
              <wp:anchor distT="0" distB="0" distL="114300" distR="114300" simplePos="0" relativeHeight="251785216" behindDoc="0" locked="0" layoutInCell="1" allowOverlap="1" wp14:anchorId="490B3E52" wp14:editId="42ECB965">
                <wp:simplePos x="0" y="0"/>
                <wp:positionH relativeFrom="margin">
                  <wp:posOffset>2533641</wp:posOffset>
                </wp:positionH>
                <wp:positionV relativeFrom="paragraph">
                  <wp:posOffset>560505</wp:posOffset>
                </wp:positionV>
                <wp:extent cx="2266950" cy="914400"/>
                <wp:effectExtent l="0" t="0" r="19050" b="19050"/>
                <wp:wrapNone/>
                <wp:docPr id="26006" name="Text Box 26006"/>
                <wp:cNvGraphicFramePr/>
                <a:graphic xmlns:a="http://schemas.openxmlformats.org/drawingml/2006/main">
                  <a:graphicData uri="http://schemas.microsoft.com/office/word/2010/wordprocessingShape">
                    <wps:wsp>
                      <wps:cNvSpPr txBox="1"/>
                      <wps:spPr>
                        <a:xfrm>
                          <a:off x="0" y="0"/>
                          <a:ext cx="2266950" cy="914400"/>
                        </a:xfrm>
                        <a:prstGeom prst="rect">
                          <a:avLst/>
                        </a:prstGeom>
                        <a:solidFill>
                          <a:schemeClr val="lt1"/>
                        </a:solidFill>
                        <a:ln w="19050">
                          <a:solidFill>
                            <a:schemeClr val="tx1"/>
                          </a:solidFill>
                        </a:ln>
                      </wps:spPr>
                      <wps:txbx>
                        <w:txbxContent>
                          <w:p w14:paraId="4ACA559B" w14:textId="77777777" w:rsidR="001D3171" w:rsidRPr="00BF48EA" w:rsidRDefault="001D3171" w:rsidP="001D3171">
                            <w:pPr>
                              <w:jc w:val="center"/>
                              <w:rPr>
                                <w:b/>
                                <w:bCs/>
                              </w:rPr>
                            </w:pPr>
                            <w:r w:rsidRPr="00BF48EA">
                              <w:rPr>
                                <w:b/>
                                <w:bCs/>
                              </w:rPr>
                              <w:t>The contact received is a request for support for the family</w:t>
                            </w:r>
                          </w:p>
                          <w:p w14:paraId="4F42E975" w14:textId="77777777" w:rsidR="001D3171" w:rsidRPr="00BF48EA" w:rsidRDefault="001D3171" w:rsidP="001D3171">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0B3E52" id="Text Box 26006" o:spid="_x0000_s1052" type="#_x0000_t202" style="position:absolute;left:0;text-align:left;margin-left:199.5pt;margin-top:44.15pt;width:178.5pt;height:1in;z-index:251785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" fillcolor="white [3201]" strokecolor="black [3213]" strokeweight="1.5pt">
                <v:textbox>
                  <w:txbxContent>
                    <w:p w14:paraId="4ACA559B" w14:textId="77777777" w:rsidR="001D3171" w:rsidRPr="00BF48EA" w:rsidRDefault="001D3171" w:rsidP="001D3171">
                      <w:pPr>
                        <w:jc w:val="center"/>
                        <w:rPr>
                          <w:b/>
                          <w:bCs/>
                        </w:rPr>
                      </w:pPr>
                      <w:r w:rsidRPr="00BF48EA">
                        <w:rPr>
                          <w:b/>
                          <w:bCs/>
                        </w:rPr>
                        <w:t>The contact received is a request for support for the family</w:t>
                      </w:r>
                    </w:p>
                    <w:p w14:paraId="4F42E975" w14:textId="77777777" w:rsidR="001D3171" w:rsidRPr="00BF48EA" w:rsidRDefault="001D3171" w:rsidP="001D3171">
                      <w:pPr>
                        <w:rPr>
                          <w:b/>
                          <w:bCs/>
                        </w:rPr>
                      </w:pPr>
                    </w:p>
                  </w:txbxContent>
                </v:textbox>
                <w10:wrap anchorx="margin"/>
              </v:shape>
            </w:pict>
          </mc:Fallback>
        </mc:AlternateContent>
      </w:r>
      <w:r>
        <w:rPr>
          <w:noProof/>
        </w:rPr>
        <mc:AlternateContent>
          <mc:Choice Requires="wps">
            <w:drawing>
              <wp:anchor distT="0" distB="0" distL="114300" distR="114300" simplePos="0" relativeHeight="251792384" behindDoc="0" locked="0" layoutInCell="1" allowOverlap="1" wp14:anchorId="5D637D04" wp14:editId="4CBFE2BC">
                <wp:simplePos x="0" y="0"/>
                <wp:positionH relativeFrom="margin">
                  <wp:posOffset>8228965</wp:posOffset>
                </wp:positionH>
                <wp:positionV relativeFrom="paragraph">
                  <wp:posOffset>1268389</wp:posOffset>
                </wp:positionV>
                <wp:extent cx="2060575" cy="464024"/>
                <wp:effectExtent l="0" t="0" r="15875" b="12700"/>
                <wp:wrapNone/>
                <wp:docPr id="11" name="Text Box 11"/>
                <wp:cNvGraphicFramePr/>
                <a:graphic xmlns:a="http://schemas.openxmlformats.org/drawingml/2006/main">
                  <a:graphicData uri="http://schemas.microsoft.com/office/word/2010/wordprocessingShape">
                    <wps:wsp>
                      <wps:cNvSpPr txBox="1"/>
                      <wps:spPr>
                        <a:xfrm>
                          <a:off x="0" y="0"/>
                          <a:ext cx="2060575" cy="464024"/>
                        </a:xfrm>
                        <a:prstGeom prst="rect">
                          <a:avLst/>
                        </a:prstGeom>
                        <a:solidFill>
                          <a:schemeClr val="lt1"/>
                        </a:solidFill>
                        <a:ln w="6350">
                          <a:solidFill>
                            <a:prstClr val="black"/>
                          </a:solidFill>
                        </a:ln>
                      </wps:spPr>
                      <wps:txbx>
                        <w:txbxContent>
                          <w:p w14:paraId="550318A7" w14:textId="77777777" w:rsidR="001D3171" w:rsidRDefault="001D3171" w:rsidP="001D3171">
                            <w:r>
                              <w:t>MASH Officer or Business Support create a contact on CF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37D04" id="Text Box 11" o:spid="_x0000_s1053" type="#_x0000_t202" style="position:absolute;left:0;text-align:left;margin-left:647.95pt;margin-top:99.85pt;width:162.25pt;height:36.5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" fillcolor="white [3201]" strokeweight=".5pt">
                <v:textbox>
                  <w:txbxContent>
                    <w:p w14:paraId="550318A7" w14:textId="77777777" w:rsidR="001D3171" w:rsidRDefault="001D3171" w:rsidP="001D3171">
                      <w:r>
                        <w:t>MASH Officer or Business Support create a contact on CF</w:t>
                      </w:r>
                    </w:p>
                  </w:txbxContent>
                </v:textbox>
                <w10:wrap anchorx="margin"/>
              </v:shape>
            </w:pict>
          </mc:Fallback>
        </mc:AlternateContent>
      </w:r>
      <w:r>
        <w:rPr>
          <w:noProof/>
        </w:rPr>
        <mc:AlternateContent>
          <mc:Choice Requires="wps">
            <w:drawing>
              <wp:anchor distT="0" distB="0" distL="114300" distR="114300" simplePos="0" relativeHeight="251794432" behindDoc="0" locked="0" layoutInCell="1" allowOverlap="1" wp14:anchorId="786A2FCB" wp14:editId="1CB8755C">
                <wp:simplePos x="0" y="0"/>
                <wp:positionH relativeFrom="margin">
                  <wp:posOffset>9335069</wp:posOffset>
                </wp:positionH>
                <wp:positionV relativeFrom="paragraph">
                  <wp:posOffset>1924334</wp:posOffset>
                </wp:positionV>
                <wp:extent cx="1610360" cy="1118870"/>
                <wp:effectExtent l="0" t="0" r="27940" b="24130"/>
                <wp:wrapNone/>
                <wp:docPr id="13" name="Text Box 13"/>
                <wp:cNvGraphicFramePr/>
                <a:graphic xmlns:a="http://schemas.openxmlformats.org/drawingml/2006/main">
                  <a:graphicData uri="http://schemas.microsoft.com/office/word/2010/wordprocessingShape">
                    <wps:wsp>
                      <wps:cNvSpPr txBox="1"/>
                      <wps:spPr>
                        <a:xfrm>
                          <a:off x="0" y="0"/>
                          <a:ext cx="1610360" cy="1118870"/>
                        </a:xfrm>
                        <a:prstGeom prst="rect">
                          <a:avLst/>
                        </a:prstGeom>
                        <a:solidFill>
                          <a:schemeClr val="lt1"/>
                        </a:solidFill>
                        <a:ln w="6350">
                          <a:solidFill>
                            <a:prstClr val="black"/>
                          </a:solidFill>
                        </a:ln>
                      </wps:spPr>
                      <wps:txbx>
                        <w:txbxContent>
                          <w:p w14:paraId="72D58EC3" w14:textId="77777777" w:rsidR="001D3171" w:rsidRPr="00B07475" w:rsidRDefault="001D3171" w:rsidP="001D3171">
                            <w:pPr>
                              <w:rPr>
                                <w:b/>
                                <w:bCs/>
                              </w:rPr>
                            </w:pPr>
                            <w:r w:rsidRPr="00B07475">
                              <w:rPr>
                                <w:b/>
                                <w:bCs/>
                              </w:rPr>
                              <w:t>Information</w:t>
                            </w:r>
                          </w:p>
                          <w:p w14:paraId="05D2D5B7" w14:textId="77777777" w:rsidR="001D3171" w:rsidRDefault="001D3171" w:rsidP="001D3171">
                            <w:r>
                              <w:t>Information requested is collated and checked by MASH Decision Maker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A2FCB" id="Text Box 13" o:spid="_x0000_s1054" type="#_x0000_t202" style="position:absolute;left:0;text-align:left;margin-left:735.05pt;margin-top:151.5pt;width:126.8pt;height:88.1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" fillcolor="white [3201]" strokeweight=".5pt">
                <v:textbox>
                  <w:txbxContent>
                    <w:p w14:paraId="72D58EC3" w14:textId="77777777" w:rsidR="001D3171" w:rsidRPr="00B07475" w:rsidRDefault="001D3171" w:rsidP="001D3171">
                      <w:pPr>
                        <w:rPr>
                          <w:b/>
                          <w:bCs/>
                        </w:rPr>
                      </w:pPr>
                      <w:r w:rsidRPr="00B07475">
                        <w:rPr>
                          <w:b/>
                          <w:bCs/>
                        </w:rPr>
                        <w:t>Information</w:t>
                      </w:r>
                    </w:p>
                    <w:p w14:paraId="05D2D5B7" w14:textId="77777777" w:rsidR="001D3171" w:rsidRDefault="001D3171" w:rsidP="001D3171">
                      <w:r>
                        <w:t>Information requested is collated and checked by MASH Decision Maker</w:t>
                      </w:r>
                    </w:p>
                  </w:txbxContent>
                </v:textbox>
                <w10:wrap anchorx="margin"/>
              </v:shape>
            </w:pict>
          </mc:Fallback>
        </mc:AlternateContent>
      </w:r>
      <w:r>
        <w:rPr>
          <w:noProof/>
        </w:rPr>
        <mc:AlternateContent>
          <mc:Choice Requires="wps">
            <w:drawing>
              <wp:anchor distT="0" distB="0" distL="114300" distR="114300" simplePos="0" relativeHeight="251793408" behindDoc="0" locked="0" layoutInCell="1" allowOverlap="1" wp14:anchorId="6B7B1293" wp14:editId="6B848E88">
                <wp:simplePos x="0" y="0"/>
                <wp:positionH relativeFrom="margin">
                  <wp:posOffset>7451678</wp:posOffset>
                </wp:positionH>
                <wp:positionV relativeFrom="paragraph">
                  <wp:posOffset>1924334</wp:posOffset>
                </wp:positionV>
                <wp:extent cx="1596712" cy="1119117"/>
                <wp:effectExtent l="0" t="0" r="22860" b="24130"/>
                <wp:wrapNone/>
                <wp:docPr id="12" name="Text Box 12"/>
                <wp:cNvGraphicFramePr/>
                <a:graphic xmlns:a="http://schemas.openxmlformats.org/drawingml/2006/main">
                  <a:graphicData uri="http://schemas.microsoft.com/office/word/2010/wordprocessingShape">
                    <wps:wsp>
                      <wps:cNvSpPr txBox="1"/>
                      <wps:spPr>
                        <a:xfrm>
                          <a:off x="0" y="0"/>
                          <a:ext cx="1596712" cy="1119117"/>
                        </a:xfrm>
                        <a:prstGeom prst="rect">
                          <a:avLst/>
                        </a:prstGeom>
                        <a:solidFill>
                          <a:schemeClr val="lt1"/>
                        </a:solidFill>
                        <a:ln w="6350">
                          <a:solidFill>
                            <a:prstClr val="black"/>
                          </a:solidFill>
                        </a:ln>
                      </wps:spPr>
                      <wps:txbx>
                        <w:txbxContent>
                          <w:p w14:paraId="045D7F29" w14:textId="77777777" w:rsidR="001D3171" w:rsidRPr="00B07475" w:rsidRDefault="001D3171" w:rsidP="001D3171">
                            <w:pPr>
                              <w:rPr>
                                <w:b/>
                                <w:bCs/>
                              </w:rPr>
                            </w:pPr>
                            <w:r w:rsidRPr="00B07475">
                              <w:rPr>
                                <w:b/>
                                <w:bCs/>
                              </w:rPr>
                              <w:t xml:space="preserve">Notification </w:t>
                            </w:r>
                          </w:p>
                          <w:p w14:paraId="11E40BC8" w14:textId="77777777" w:rsidR="001D3171" w:rsidRDefault="001D3171" w:rsidP="001D3171">
                            <w:r>
                              <w:t xml:space="preserve">Notification is added to CF and information is sent to SQAS or relevant body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B1293" id="Text Box 12" o:spid="_x0000_s1055" type="#_x0000_t202" style="position:absolute;left:0;text-align:left;margin-left:586.75pt;margin-top:151.5pt;width:125.75pt;height:88.1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" fillcolor="white [3201]" strokeweight=".5pt">
                <v:textbox>
                  <w:txbxContent>
                    <w:p w14:paraId="045D7F29" w14:textId="77777777" w:rsidR="001D3171" w:rsidRPr="00B07475" w:rsidRDefault="001D3171" w:rsidP="001D3171">
                      <w:pPr>
                        <w:rPr>
                          <w:b/>
                          <w:bCs/>
                        </w:rPr>
                      </w:pPr>
                      <w:r w:rsidRPr="00B07475">
                        <w:rPr>
                          <w:b/>
                          <w:bCs/>
                        </w:rPr>
                        <w:t xml:space="preserve">Notification </w:t>
                      </w:r>
                    </w:p>
                    <w:p w14:paraId="11E40BC8" w14:textId="77777777" w:rsidR="001D3171" w:rsidRDefault="001D3171" w:rsidP="001D3171">
                      <w:r>
                        <w:t xml:space="preserve">Notification is added to CF and information is sent to SQAS or relevant body </w:t>
                      </w:r>
                    </w:p>
                  </w:txbxContent>
                </v:textbox>
                <w10:wrap anchorx="margin"/>
              </v:shape>
            </w:pict>
          </mc:Fallback>
        </mc:AlternateContent>
      </w:r>
      <w:r>
        <w:rPr>
          <w:noProof/>
        </w:rPr>
        <mc:AlternateContent>
          <mc:Choice Requires="wps">
            <w:drawing>
              <wp:anchor distT="0" distB="0" distL="114300" distR="114300" simplePos="0" relativeHeight="251786240" behindDoc="0" locked="0" layoutInCell="1" allowOverlap="1" wp14:anchorId="575CDE6E" wp14:editId="327615ED">
                <wp:simplePos x="0" y="0"/>
                <wp:positionH relativeFrom="margin">
                  <wp:posOffset>8215497</wp:posOffset>
                </wp:positionH>
                <wp:positionV relativeFrom="paragraph">
                  <wp:posOffset>627551</wp:posOffset>
                </wp:positionV>
                <wp:extent cx="2060575" cy="450377"/>
                <wp:effectExtent l="0" t="0" r="15875" b="26035"/>
                <wp:wrapNone/>
                <wp:docPr id="5" name="Text Box 5"/>
                <wp:cNvGraphicFramePr/>
                <a:graphic xmlns:a="http://schemas.openxmlformats.org/drawingml/2006/main">
                  <a:graphicData uri="http://schemas.microsoft.com/office/word/2010/wordprocessingShape">
                    <wps:wsp>
                      <wps:cNvSpPr txBox="1"/>
                      <wps:spPr>
                        <a:xfrm>
                          <a:off x="0" y="0"/>
                          <a:ext cx="2060575" cy="450377"/>
                        </a:xfrm>
                        <a:prstGeom prst="rect">
                          <a:avLst/>
                        </a:prstGeom>
                        <a:solidFill>
                          <a:schemeClr val="lt1"/>
                        </a:solidFill>
                        <a:ln w="19050">
                          <a:solidFill>
                            <a:schemeClr val="tx1"/>
                          </a:solidFill>
                        </a:ln>
                      </wps:spPr>
                      <wps:txbx>
                        <w:txbxContent>
                          <w:p w14:paraId="74A4C0DC" w14:textId="77777777" w:rsidR="001D3171" w:rsidRPr="00BF48EA" w:rsidRDefault="001D3171" w:rsidP="001D3171">
                            <w:pPr>
                              <w:jc w:val="center"/>
                              <w:rPr>
                                <w:b/>
                                <w:bCs/>
                              </w:rPr>
                            </w:pPr>
                            <w:r w:rsidRPr="00BF48EA">
                              <w:rPr>
                                <w:b/>
                                <w:bCs/>
                              </w:rPr>
                              <w:t>The contact is a request for information/notification</w:t>
                            </w:r>
                          </w:p>
                          <w:p w14:paraId="6F87A384" w14:textId="77777777" w:rsidR="001D3171" w:rsidRPr="00BF48EA" w:rsidRDefault="001D3171" w:rsidP="001D3171">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CDE6E" id="Text Box 5" o:spid="_x0000_s1056" type="#_x0000_t202" style="position:absolute;left:0;text-align:left;margin-left:646.9pt;margin-top:49.4pt;width:162.25pt;height:35.4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" fillcolor="white [3201]" strokecolor="black [3213]" strokeweight="1.5pt">
                <v:textbox>
                  <w:txbxContent>
                    <w:p w14:paraId="74A4C0DC" w14:textId="77777777" w:rsidR="001D3171" w:rsidRPr="00BF48EA" w:rsidRDefault="001D3171" w:rsidP="001D3171">
                      <w:pPr>
                        <w:jc w:val="center"/>
                        <w:rPr>
                          <w:b/>
                          <w:bCs/>
                        </w:rPr>
                      </w:pPr>
                      <w:r w:rsidRPr="00BF48EA">
                        <w:rPr>
                          <w:b/>
                          <w:bCs/>
                        </w:rPr>
                        <w:t>The contact is a request for information/notification</w:t>
                      </w:r>
                    </w:p>
                    <w:p w14:paraId="6F87A384" w14:textId="77777777" w:rsidR="001D3171" w:rsidRPr="00BF48EA" w:rsidRDefault="001D3171" w:rsidP="001D3171">
                      <w:pPr>
                        <w:rPr>
                          <w:b/>
                          <w:bCs/>
                        </w:rPr>
                      </w:pPr>
                    </w:p>
                  </w:txbxContent>
                </v:textbox>
                <w10:wrap anchorx="margin"/>
              </v:shape>
            </w:pict>
          </mc:Fallback>
        </mc:AlternateContent>
      </w:r>
    </w:p>
    <w:p w14:paraId="2D295226" w14:textId="3873A916" w:rsidR="00E54219" w:rsidRPr="00E54219" w:rsidRDefault="00E54219" w:rsidP="001D3171">
      <w:pPr>
        <w:spacing w:after="200" w:line="276" w:lineRule="auto"/>
        <w:ind w:right="109"/>
        <w:rPr>
          <w:rFonts w:ascii="Calibri" w:eastAsia="Times New Roman" w:hAnsi="Calibri" w:cs="Times New Roman"/>
          <w:sz w:val="20"/>
          <w:szCs w:val="20"/>
          <w:lang w:val="en-US"/>
        </w:rPr>
        <w:sectPr w:rsidR="00E54219" w:rsidRPr="00E54219" w:rsidSect="00CE1D33">
          <w:footerReference w:type="default" r:id="rId16"/>
          <w:pgSz w:w="23814" w:h="16839" w:orient="landscape" w:code="8"/>
          <w:pgMar w:top="1418" w:right="1134" w:bottom="1418" w:left="1276" w:header="709" w:footer="709" w:gutter="0"/>
          <w:cols w:space="720"/>
          <w:docGrid w:linePitch="326"/>
        </w:sectPr>
      </w:pPr>
    </w:p>
    <w:p w14:paraId="25414D1B" w14:textId="77777777" w:rsidR="00E54219" w:rsidRPr="00E54219" w:rsidRDefault="00E54219" w:rsidP="00E54219">
      <w:pPr>
        <w:spacing w:after="0" w:line="240" w:lineRule="auto"/>
        <w:outlineLvl w:val="0"/>
        <w:rPr>
          <w:rFonts w:ascii="Calibri" w:eastAsia="Arial Unicode MS" w:hAnsi="Calibri" w:cs="Arial"/>
          <w:b/>
          <w:color w:val="1F497D"/>
          <w:sz w:val="20"/>
          <w:szCs w:val="20"/>
          <w:u w:color="000000"/>
          <w:lang w:eastAsia="en-GB"/>
        </w:rPr>
      </w:pPr>
    </w:p>
    <w:p w14:paraId="5537BB5B" w14:textId="77777777" w:rsidR="00D37E7F" w:rsidRPr="00922226" w:rsidRDefault="009321B1" w:rsidP="00D37E7F">
      <w:pPr>
        <w:pStyle w:val="Heading1"/>
        <w:spacing w:before="0" w:after="213" w:line="250" w:lineRule="auto"/>
        <w:ind w:left="1640" w:right="957" w:hanging="1080"/>
        <w:rPr>
          <w:b/>
          <w:bCs/>
          <w:color w:val="auto"/>
        </w:rPr>
      </w:pPr>
      <w:bookmarkStart w:id="10" w:name="_Toc25441"/>
      <w:r w:rsidRPr="00922226">
        <w:rPr>
          <w:b/>
          <w:bCs/>
          <w:color w:val="auto"/>
        </w:rPr>
        <w:t xml:space="preserve">Appendix C - </w:t>
      </w:r>
      <w:r w:rsidR="00E54219" w:rsidRPr="00922226">
        <w:rPr>
          <w:b/>
          <w:bCs/>
          <w:color w:val="auto"/>
        </w:rPr>
        <w:t>M</w:t>
      </w:r>
      <w:r w:rsidR="00D37E7F" w:rsidRPr="00922226">
        <w:rPr>
          <w:b/>
          <w:bCs/>
          <w:color w:val="auto"/>
        </w:rPr>
        <w:t xml:space="preserve">ASH RAG Rating Descriptors </w:t>
      </w:r>
      <w:bookmarkEnd w:id="10"/>
    </w:p>
    <w:p w14:paraId="561B74E3" w14:textId="77777777" w:rsidR="00D37E7F" w:rsidRDefault="00D37E7F" w:rsidP="00D37E7F">
      <w:pPr>
        <w:spacing w:after="0"/>
        <w:ind w:left="200"/>
      </w:pPr>
      <w:r>
        <w:rPr>
          <w:sz w:val="19"/>
        </w:rPr>
        <w:t xml:space="preserve">This document is a guide only; you are expected to use your professional judgment. Timeliness of response required and level of risk identified is the key to the rating of any Enquiry. </w:t>
      </w:r>
    </w:p>
    <w:tbl>
      <w:tblPr>
        <w:tblStyle w:val="TableGrid0"/>
        <w:tblW w:w="9640" w:type="dxa"/>
        <w:tblInd w:w="-108" w:type="dxa"/>
        <w:tblCellMar>
          <w:top w:w="7" w:type="dxa"/>
          <w:left w:w="108" w:type="dxa"/>
          <w:right w:w="115" w:type="dxa"/>
        </w:tblCellMar>
        <w:tblLook w:val="04A0" w:firstRow="1" w:lastRow="0" w:firstColumn="1" w:lastColumn="0" w:noHBand="0" w:noVBand="1"/>
      </w:tblPr>
      <w:tblGrid>
        <w:gridCol w:w="1568"/>
        <w:gridCol w:w="6240"/>
        <w:gridCol w:w="1832"/>
      </w:tblGrid>
      <w:tr w:rsidR="00D37E7F" w14:paraId="11112D30" w14:textId="77777777" w:rsidTr="00781035">
        <w:trPr>
          <w:trHeight w:val="1354"/>
        </w:trPr>
        <w:tc>
          <w:tcPr>
            <w:tcW w:w="1568" w:type="dxa"/>
            <w:tcBorders>
              <w:top w:val="single" w:sz="4" w:space="0" w:color="000000"/>
              <w:left w:val="single" w:sz="4" w:space="0" w:color="000000"/>
              <w:bottom w:val="single" w:sz="4" w:space="0" w:color="000000"/>
              <w:right w:val="single" w:sz="4" w:space="0" w:color="000000"/>
            </w:tcBorders>
          </w:tcPr>
          <w:p w14:paraId="766018B4" w14:textId="77777777" w:rsidR="00D37E7F" w:rsidRDefault="00D37E7F" w:rsidP="00781035">
            <w:pPr>
              <w:spacing w:line="259" w:lineRule="auto"/>
              <w:ind w:left="6"/>
              <w:jc w:val="center"/>
            </w:pPr>
            <w:r>
              <w:rPr>
                <w:sz w:val="20"/>
              </w:rPr>
              <w:t xml:space="preserve">Information </w:t>
            </w:r>
          </w:p>
          <w:p w14:paraId="5FA0B556" w14:textId="77777777" w:rsidR="00D37E7F" w:rsidRDefault="00D37E7F" w:rsidP="00781035">
            <w:pPr>
              <w:spacing w:line="259" w:lineRule="auto"/>
              <w:ind w:left="6"/>
              <w:jc w:val="center"/>
            </w:pPr>
            <w:r>
              <w:rPr>
                <w:sz w:val="20"/>
              </w:rPr>
              <w:t xml:space="preserve">Sharing </w:t>
            </w:r>
          </w:p>
          <w:p w14:paraId="33599F80" w14:textId="77777777" w:rsidR="00D37E7F" w:rsidRDefault="00D37E7F" w:rsidP="00781035">
            <w:pPr>
              <w:spacing w:line="259" w:lineRule="auto"/>
              <w:ind w:left="5"/>
              <w:jc w:val="center"/>
            </w:pPr>
            <w:r>
              <w:rPr>
                <w:sz w:val="20"/>
              </w:rPr>
              <w:t xml:space="preserve">Timescale </w:t>
            </w:r>
          </w:p>
        </w:tc>
        <w:tc>
          <w:tcPr>
            <w:tcW w:w="6241" w:type="dxa"/>
            <w:tcBorders>
              <w:top w:val="single" w:sz="4" w:space="0" w:color="000000"/>
              <w:left w:val="single" w:sz="4" w:space="0" w:color="000000"/>
              <w:bottom w:val="single" w:sz="4" w:space="0" w:color="000000"/>
              <w:right w:val="single" w:sz="4" w:space="0" w:color="000000"/>
            </w:tcBorders>
          </w:tcPr>
          <w:p w14:paraId="1048C3A0" w14:textId="77777777" w:rsidR="00D37E7F" w:rsidRDefault="00D37E7F" w:rsidP="00781035">
            <w:pPr>
              <w:spacing w:after="338" w:line="259" w:lineRule="auto"/>
              <w:ind w:left="63"/>
              <w:jc w:val="center"/>
            </w:pPr>
            <w:r>
              <w:rPr>
                <w:b/>
                <w:sz w:val="20"/>
              </w:rPr>
              <w:t xml:space="preserve"> </w:t>
            </w:r>
          </w:p>
          <w:p w14:paraId="52858799" w14:textId="77777777" w:rsidR="00D37E7F" w:rsidRDefault="00D37E7F" w:rsidP="00781035">
            <w:pPr>
              <w:spacing w:after="182" w:line="259" w:lineRule="auto"/>
              <w:ind w:left="3"/>
              <w:jc w:val="center"/>
            </w:pPr>
            <w:r>
              <w:rPr>
                <w:b/>
                <w:sz w:val="28"/>
              </w:rPr>
              <w:t xml:space="preserve">MASH RAG RATING </w:t>
            </w:r>
          </w:p>
          <w:p w14:paraId="67AFD471" w14:textId="77777777" w:rsidR="00D37E7F" w:rsidRDefault="00D37E7F" w:rsidP="00781035">
            <w:pPr>
              <w:spacing w:line="259" w:lineRule="auto"/>
            </w:pPr>
            <w:r>
              <w:rPr>
                <w:sz w:val="20"/>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5F75E76A" w14:textId="77777777" w:rsidR="00D37E7F" w:rsidRDefault="00D37E7F" w:rsidP="00781035">
            <w:pPr>
              <w:spacing w:after="264" w:line="259" w:lineRule="auto"/>
              <w:ind w:left="8"/>
              <w:jc w:val="center"/>
            </w:pPr>
            <w:r>
              <w:rPr>
                <w:sz w:val="20"/>
              </w:rPr>
              <w:t xml:space="preserve">Social Care  </w:t>
            </w:r>
          </w:p>
          <w:p w14:paraId="493BAAB8" w14:textId="77777777" w:rsidR="00D37E7F" w:rsidRDefault="00D37E7F" w:rsidP="00781035">
            <w:pPr>
              <w:spacing w:line="259" w:lineRule="auto"/>
              <w:ind w:left="4"/>
              <w:jc w:val="center"/>
            </w:pPr>
            <w:r>
              <w:rPr>
                <w:sz w:val="20"/>
              </w:rPr>
              <w:t xml:space="preserve">Time Scale </w:t>
            </w:r>
          </w:p>
        </w:tc>
      </w:tr>
    </w:tbl>
    <w:p w14:paraId="5AFF43D5" w14:textId="77777777" w:rsidR="00D37E7F" w:rsidRDefault="00D37E7F" w:rsidP="00D37E7F">
      <w:pPr>
        <w:spacing w:after="0"/>
        <w:jc w:val="right"/>
      </w:pPr>
      <w:r>
        <w:rPr>
          <w:sz w:val="20"/>
        </w:rPr>
        <w:t xml:space="preserve"> </w:t>
      </w:r>
      <w:r>
        <w:rPr>
          <w:sz w:val="20"/>
        </w:rPr>
        <w:tab/>
        <w:t xml:space="preserve"> </w:t>
      </w:r>
      <w:r>
        <w:rPr>
          <w:sz w:val="20"/>
        </w:rPr>
        <w:tab/>
        <w:t xml:space="preserve"> </w:t>
      </w:r>
    </w:p>
    <w:tbl>
      <w:tblPr>
        <w:tblStyle w:val="TableGrid0"/>
        <w:tblW w:w="9638" w:type="dxa"/>
        <w:tblInd w:w="-107" w:type="dxa"/>
        <w:tblCellMar>
          <w:top w:w="8" w:type="dxa"/>
          <w:left w:w="110" w:type="dxa"/>
          <w:right w:w="48" w:type="dxa"/>
        </w:tblCellMar>
        <w:tblLook w:val="04A0" w:firstRow="1" w:lastRow="0" w:firstColumn="1" w:lastColumn="0" w:noHBand="0" w:noVBand="1"/>
      </w:tblPr>
      <w:tblGrid>
        <w:gridCol w:w="1564"/>
        <w:gridCol w:w="6245"/>
        <w:gridCol w:w="1829"/>
      </w:tblGrid>
      <w:tr w:rsidR="00D37E7F" w14:paraId="0BE69D50" w14:textId="77777777" w:rsidTr="00781035">
        <w:trPr>
          <w:trHeight w:val="5771"/>
        </w:trPr>
        <w:tc>
          <w:tcPr>
            <w:tcW w:w="1564" w:type="dxa"/>
            <w:tcBorders>
              <w:top w:val="single" w:sz="4" w:space="0" w:color="000000"/>
              <w:left w:val="single" w:sz="4" w:space="0" w:color="000000"/>
              <w:bottom w:val="single" w:sz="4" w:space="0" w:color="000000"/>
              <w:right w:val="single" w:sz="4" w:space="0" w:color="000000"/>
            </w:tcBorders>
            <w:shd w:val="clear" w:color="auto" w:fill="FF0000"/>
          </w:tcPr>
          <w:p w14:paraId="0DDA2177" w14:textId="77777777" w:rsidR="00D37E7F" w:rsidRDefault="00D37E7F" w:rsidP="00781035">
            <w:pPr>
              <w:spacing w:after="261" w:line="259" w:lineRule="auto"/>
              <w:ind w:right="8"/>
              <w:jc w:val="center"/>
            </w:pPr>
            <w:r>
              <w:rPr>
                <w:sz w:val="20"/>
              </w:rPr>
              <w:t xml:space="preserve"> </w:t>
            </w:r>
          </w:p>
          <w:p w14:paraId="044298F7" w14:textId="77777777" w:rsidR="00D37E7F" w:rsidRDefault="00D37E7F" w:rsidP="00781035">
            <w:pPr>
              <w:spacing w:after="264" w:line="259" w:lineRule="auto"/>
              <w:ind w:right="66"/>
              <w:jc w:val="center"/>
            </w:pPr>
            <w:r>
              <w:rPr>
                <w:sz w:val="20"/>
              </w:rPr>
              <w:t xml:space="preserve">RED </w:t>
            </w:r>
          </w:p>
          <w:p w14:paraId="09F30131" w14:textId="77777777" w:rsidR="00D37E7F" w:rsidRDefault="00D37E7F" w:rsidP="00781035">
            <w:pPr>
              <w:spacing w:after="262" w:line="259" w:lineRule="auto"/>
              <w:ind w:right="8"/>
              <w:jc w:val="center"/>
            </w:pPr>
            <w:r>
              <w:rPr>
                <w:sz w:val="20"/>
              </w:rPr>
              <w:t xml:space="preserve"> </w:t>
            </w:r>
          </w:p>
          <w:p w14:paraId="4A8176E3" w14:textId="77777777" w:rsidR="00D37E7F" w:rsidRDefault="00D37E7F" w:rsidP="00781035">
            <w:pPr>
              <w:spacing w:line="259" w:lineRule="auto"/>
              <w:ind w:left="407"/>
            </w:pPr>
            <w:r>
              <w:rPr>
                <w:sz w:val="20"/>
              </w:rPr>
              <w:t xml:space="preserve">No MASH  </w:t>
            </w:r>
          </w:p>
          <w:p w14:paraId="63BAC43F" w14:textId="77777777" w:rsidR="00D37E7F" w:rsidRDefault="00D37E7F" w:rsidP="00781035">
            <w:pPr>
              <w:spacing w:line="241" w:lineRule="auto"/>
              <w:ind w:left="3"/>
              <w:jc w:val="center"/>
            </w:pPr>
            <w:r>
              <w:rPr>
                <w:sz w:val="20"/>
              </w:rPr>
              <w:t xml:space="preserve">information sharing, </w:t>
            </w:r>
          </w:p>
          <w:p w14:paraId="0F07804D" w14:textId="77777777" w:rsidR="00D37E7F" w:rsidRDefault="00D37E7F" w:rsidP="00781035">
            <w:pPr>
              <w:spacing w:line="241" w:lineRule="auto"/>
              <w:ind w:left="218"/>
              <w:jc w:val="center"/>
            </w:pPr>
            <w:r>
              <w:rPr>
                <w:sz w:val="20"/>
              </w:rPr>
              <w:t xml:space="preserve">information will be </w:t>
            </w:r>
          </w:p>
          <w:p w14:paraId="2DD1D487" w14:textId="77777777" w:rsidR="00D37E7F" w:rsidRDefault="00D37E7F" w:rsidP="00781035">
            <w:pPr>
              <w:spacing w:line="241" w:lineRule="auto"/>
              <w:ind w:left="64"/>
              <w:jc w:val="center"/>
            </w:pPr>
            <w:r>
              <w:rPr>
                <w:sz w:val="20"/>
              </w:rPr>
              <w:t xml:space="preserve">shared at Strategy </w:t>
            </w:r>
          </w:p>
          <w:p w14:paraId="65D30E9D" w14:textId="77777777" w:rsidR="00D37E7F" w:rsidRDefault="00D37E7F" w:rsidP="00781035">
            <w:pPr>
              <w:spacing w:after="264" w:line="259" w:lineRule="auto"/>
              <w:ind w:left="496"/>
            </w:pPr>
            <w:r>
              <w:rPr>
                <w:sz w:val="20"/>
              </w:rPr>
              <w:t xml:space="preserve">Meeting  </w:t>
            </w:r>
          </w:p>
          <w:p w14:paraId="6CE4997D" w14:textId="77777777" w:rsidR="00D37E7F" w:rsidRDefault="00D37E7F" w:rsidP="00781035">
            <w:pPr>
              <w:spacing w:after="261" w:line="259" w:lineRule="auto"/>
              <w:ind w:right="8"/>
              <w:jc w:val="center"/>
            </w:pPr>
            <w:r>
              <w:rPr>
                <w:sz w:val="20"/>
              </w:rPr>
              <w:t xml:space="preserve"> </w:t>
            </w:r>
          </w:p>
          <w:p w14:paraId="18E1454D" w14:textId="77777777" w:rsidR="00D37E7F" w:rsidRDefault="00D37E7F" w:rsidP="00781035">
            <w:pPr>
              <w:spacing w:line="241" w:lineRule="auto"/>
              <w:ind w:right="3"/>
              <w:jc w:val="center"/>
            </w:pPr>
            <w:r>
              <w:rPr>
                <w:sz w:val="20"/>
              </w:rPr>
              <w:t xml:space="preserve">4 Hours at point of </w:t>
            </w:r>
          </w:p>
          <w:p w14:paraId="152C5C3D" w14:textId="77777777" w:rsidR="00D37E7F" w:rsidRDefault="00D37E7F" w:rsidP="00781035">
            <w:pPr>
              <w:spacing w:line="259" w:lineRule="auto"/>
              <w:ind w:right="60"/>
              <w:jc w:val="center"/>
            </w:pPr>
            <w:r>
              <w:rPr>
                <w:sz w:val="20"/>
              </w:rPr>
              <w:t xml:space="preserve">request by </w:t>
            </w:r>
          </w:p>
          <w:p w14:paraId="61DB4BA7" w14:textId="77777777" w:rsidR="00D37E7F" w:rsidRDefault="00D37E7F" w:rsidP="00781035">
            <w:pPr>
              <w:spacing w:after="401" w:line="259" w:lineRule="auto"/>
              <w:ind w:right="64"/>
              <w:jc w:val="center"/>
            </w:pPr>
            <w:r>
              <w:rPr>
                <w:sz w:val="20"/>
              </w:rPr>
              <w:t xml:space="preserve">Social Care </w:t>
            </w:r>
          </w:p>
          <w:p w14:paraId="34F2280D" w14:textId="77777777" w:rsidR="00D37E7F" w:rsidRDefault="00D37E7F" w:rsidP="00781035">
            <w:pPr>
              <w:spacing w:line="259" w:lineRule="auto"/>
              <w:ind w:left="266"/>
              <w:jc w:val="center"/>
            </w:pPr>
            <w:r>
              <w:rPr>
                <w:sz w:val="20"/>
              </w:rPr>
              <w:t xml:space="preserve"> </w:t>
            </w:r>
          </w:p>
        </w:tc>
        <w:tc>
          <w:tcPr>
            <w:tcW w:w="6245" w:type="dxa"/>
            <w:tcBorders>
              <w:top w:val="single" w:sz="4" w:space="0" w:color="000000"/>
              <w:left w:val="single" w:sz="4" w:space="0" w:color="000000"/>
              <w:bottom w:val="single" w:sz="4" w:space="0" w:color="000000"/>
              <w:right w:val="single" w:sz="4" w:space="0" w:color="000000"/>
            </w:tcBorders>
          </w:tcPr>
          <w:p w14:paraId="48F74128" w14:textId="77777777" w:rsidR="00D37E7F" w:rsidRDefault="00D37E7F" w:rsidP="00781035">
            <w:pPr>
              <w:spacing w:after="262" w:line="259" w:lineRule="auto"/>
            </w:pPr>
            <w:r>
              <w:rPr>
                <w:sz w:val="20"/>
              </w:rPr>
              <w:t xml:space="preserve"> </w:t>
            </w:r>
          </w:p>
          <w:p w14:paraId="508B6B7B" w14:textId="77777777" w:rsidR="00D37E7F" w:rsidRDefault="00D37E7F" w:rsidP="00781035">
            <w:pPr>
              <w:spacing w:after="280" w:line="242" w:lineRule="auto"/>
            </w:pPr>
            <w:r>
              <w:rPr>
                <w:sz w:val="20"/>
              </w:rPr>
              <w:t xml:space="preserve">High Risk Enquiries – Requiring a same day response from our operational team colleagues. </w:t>
            </w:r>
          </w:p>
          <w:p w14:paraId="0FA72042" w14:textId="77777777" w:rsidR="00D37E7F" w:rsidRDefault="00D37E7F" w:rsidP="00781035">
            <w:pPr>
              <w:spacing w:after="262" w:line="259" w:lineRule="auto"/>
            </w:pPr>
            <w:r>
              <w:rPr>
                <w:sz w:val="20"/>
              </w:rPr>
              <w:t xml:space="preserve">Including: </w:t>
            </w:r>
          </w:p>
          <w:p w14:paraId="198D3DE6" w14:textId="77777777" w:rsidR="00D37E7F" w:rsidRDefault="00D37E7F" w:rsidP="00FD4F62">
            <w:pPr>
              <w:numPr>
                <w:ilvl w:val="0"/>
                <w:numId w:val="14"/>
              </w:numPr>
              <w:spacing w:after="278" w:line="241" w:lineRule="auto"/>
              <w:ind w:right="16" w:hanging="360"/>
            </w:pPr>
            <w:r>
              <w:rPr>
                <w:sz w:val="20"/>
              </w:rPr>
              <w:t xml:space="preserve">S47 - immediately evident serious safeguarding concerns requiring action to ensure the safety of the child and possible necessity to secure and preserve physical evidence that might otherwise be lost. </w:t>
            </w:r>
          </w:p>
          <w:p w14:paraId="5A8C63B0" w14:textId="77777777" w:rsidR="00D37E7F" w:rsidRDefault="00D37E7F" w:rsidP="00781035">
            <w:pPr>
              <w:spacing w:after="264" w:line="259" w:lineRule="auto"/>
            </w:pPr>
            <w:r>
              <w:rPr>
                <w:sz w:val="20"/>
              </w:rPr>
              <w:t xml:space="preserve"> </w:t>
            </w:r>
          </w:p>
          <w:p w14:paraId="56D94D8C" w14:textId="77777777" w:rsidR="00D37E7F" w:rsidRDefault="00D37E7F" w:rsidP="00FD4F62">
            <w:pPr>
              <w:numPr>
                <w:ilvl w:val="0"/>
                <w:numId w:val="14"/>
              </w:numPr>
              <w:spacing w:line="259" w:lineRule="auto"/>
              <w:ind w:right="16" w:hanging="360"/>
            </w:pPr>
            <w:r>
              <w:rPr>
                <w:sz w:val="20"/>
              </w:rPr>
              <w:t>Enquiries that may not relate to immediate and serious safeguarding concerns but may necessitate same day action for example teenager presenting as homeless.</w:t>
            </w:r>
            <w:r>
              <w:rPr>
                <w:rFonts w:ascii="Times New Roman" w:eastAsia="Times New Roman" w:hAnsi="Times New Roman" w:cs="Times New Roman"/>
                <w:sz w:val="20"/>
              </w:rPr>
              <w:t xml:space="preserve"> </w:t>
            </w:r>
          </w:p>
        </w:tc>
        <w:tc>
          <w:tcPr>
            <w:tcW w:w="1829" w:type="dxa"/>
            <w:tcBorders>
              <w:top w:val="single" w:sz="4" w:space="0" w:color="000000"/>
              <w:left w:val="single" w:sz="4" w:space="0" w:color="000000"/>
              <w:bottom w:val="single" w:sz="4" w:space="0" w:color="000000"/>
              <w:right w:val="single" w:sz="4" w:space="0" w:color="000000"/>
            </w:tcBorders>
            <w:shd w:val="clear" w:color="auto" w:fill="FF0000"/>
          </w:tcPr>
          <w:p w14:paraId="6980E24D" w14:textId="77777777" w:rsidR="00D37E7F" w:rsidRDefault="00D37E7F" w:rsidP="00781035">
            <w:pPr>
              <w:spacing w:after="261" w:line="259" w:lineRule="auto"/>
              <w:ind w:right="4"/>
              <w:jc w:val="center"/>
            </w:pPr>
            <w:r>
              <w:rPr>
                <w:sz w:val="20"/>
              </w:rPr>
              <w:t xml:space="preserve"> </w:t>
            </w:r>
          </w:p>
          <w:p w14:paraId="10769A23" w14:textId="77777777" w:rsidR="00D37E7F" w:rsidRDefault="00D37E7F" w:rsidP="00781035">
            <w:pPr>
              <w:spacing w:line="241" w:lineRule="auto"/>
              <w:jc w:val="center"/>
            </w:pPr>
            <w:r>
              <w:rPr>
                <w:sz w:val="20"/>
              </w:rPr>
              <w:t xml:space="preserve">To be processed and passed to </w:t>
            </w:r>
          </w:p>
          <w:p w14:paraId="3103F55A" w14:textId="77777777" w:rsidR="00D37E7F" w:rsidRDefault="00D37E7F" w:rsidP="00781035">
            <w:pPr>
              <w:spacing w:after="273" w:line="242" w:lineRule="auto"/>
              <w:ind w:left="16" w:right="23" w:firstLine="14"/>
              <w:jc w:val="center"/>
            </w:pPr>
            <w:r>
              <w:rPr>
                <w:sz w:val="20"/>
              </w:rPr>
              <w:t xml:space="preserve">Operational teams by Mash within 24 hours </w:t>
            </w:r>
          </w:p>
          <w:p w14:paraId="7FE83FDA" w14:textId="77777777" w:rsidR="00D37E7F" w:rsidRDefault="00D37E7F" w:rsidP="00781035">
            <w:pPr>
              <w:spacing w:line="259" w:lineRule="auto"/>
              <w:ind w:right="10"/>
              <w:jc w:val="center"/>
            </w:pPr>
            <w:r>
              <w:rPr>
                <w:rFonts w:ascii="Times New Roman" w:eastAsia="Times New Roman" w:hAnsi="Times New Roman" w:cs="Times New Roman"/>
                <w:sz w:val="20"/>
              </w:rPr>
              <w:t xml:space="preserve"> </w:t>
            </w:r>
          </w:p>
        </w:tc>
      </w:tr>
    </w:tbl>
    <w:p w14:paraId="292DB724" w14:textId="77777777" w:rsidR="00D37E7F" w:rsidRDefault="00D37E7F" w:rsidP="00D37E7F">
      <w:pPr>
        <w:spacing w:after="0"/>
      </w:pPr>
      <w:r>
        <w:rPr>
          <w:sz w:val="20"/>
        </w:rPr>
        <w:t xml:space="preserve"> </w:t>
      </w:r>
      <w:r>
        <w:rPr>
          <w:sz w:val="20"/>
        </w:rPr>
        <w:tab/>
        <w:t xml:space="preserve"> </w:t>
      </w:r>
      <w:r>
        <w:rPr>
          <w:sz w:val="20"/>
        </w:rPr>
        <w:tab/>
        <w:t xml:space="preserve"> </w:t>
      </w:r>
    </w:p>
    <w:tbl>
      <w:tblPr>
        <w:tblStyle w:val="TableGrid0"/>
        <w:tblW w:w="9638" w:type="dxa"/>
        <w:tblInd w:w="-107" w:type="dxa"/>
        <w:tblCellMar>
          <w:top w:w="8" w:type="dxa"/>
          <w:left w:w="110" w:type="dxa"/>
          <w:right w:w="99" w:type="dxa"/>
        </w:tblCellMar>
        <w:tblLook w:val="04A0" w:firstRow="1" w:lastRow="0" w:firstColumn="1" w:lastColumn="0" w:noHBand="0" w:noVBand="1"/>
      </w:tblPr>
      <w:tblGrid>
        <w:gridCol w:w="1564"/>
        <w:gridCol w:w="6245"/>
        <w:gridCol w:w="1829"/>
      </w:tblGrid>
      <w:tr w:rsidR="00D37E7F" w14:paraId="0A154283" w14:textId="77777777" w:rsidTr="00781035">
        <w:trPr>
          <w:trHeight w:val="3478"/>
        </w:trPr>
        <w:tc>
          <w:tcPr>
            <w:tcW w:w="1564" w:type="dxa"/>
            <w:tcBorders>
              <w:top w:val="single" w:sz="4" w:space="0" w:color="000000"/>
              <w:left w:val="single" w:sz="4" w:space="0" w:color="000000"/>
              <w:bottom w:val="single" w:sz="4" w:space="0" w:color="000000"/>
              <w:right w:val="single" w:sz="4" w:space="0" w:color="000000"/>
            </w:tcBorders>
            <w:shd w:val="clear" w:color="auto" w:fill="FFC000"/>
          </w:tcPr>
          <w:p w14:paraId="59D7B8F1" w14:textId="77777777" w:rsidR="00D37E7F" w:rsidRDefault="00D37E7F" w:rsidP="00781035">
            <w:pPr>
              <w:spacing w:after="264" w:line="259" w:lineRule="auto"/>
              <w:ind w:left="43"/>
              <w:jc w:val="center"/>
            </w:pPr>
            <w:r>
              <w:rPr>
                <w:sz w:val="20"/>
              </w:rPr>
              <w:t xml:space="preserve"> </w:t>
            </w:r>
          </w:p>
          <w:p w14:paraId="43DEDFB9" w14:textId="77777777" w:rsidR="00D37E7F" w:rsidRDefault="00D37E7F" w:rsidP="00781035">
            <w:pPr>
              <w:spacing w:after="261" w:line="259" w:lineRule="auto"/>
              <w:ind w:right="15"/>
              <w:jc w:val="center"/>
            </w:pPr>
            <w:r>
              <w:rPr>
                <w:sz w:val="20"/>
              </w:rPr>
              <w:t xml:space="preserve">AMBER </w:t>
            </w:r>
          </w:p>
          <w:p w14:paraId="5839A4CE" w14:textId="77777777" w:rsidR="00D37E7F" w:rsidRDefault="00D37E7F" w:rsidP="00781035">
            <w:pPr>
              <w:spacing w:after="264" w:line="259" w:lineRule="auto"/>
              <w:ind w:left="43"/>
              <w:jc w:val="center"/>
            </w:pPr>
            <w:r>
              <w:rPr>
                <w:sz w:val="20"/>
              </w:rPr>
              <w:t xml:space="preserve"> </w:t>
            </w:r>
          </w:p>
          <w:p w14:paraId="3674628E" w14:textId="77777777" w:rsidR="00D37E7F" w:rsidRDefault="00D37E7F" w:rsidP="00781035">
            <w:pPr>
              <w:spacing w:after="2" w:line="239" w:lineRule="auto"/>
              <w:jc w:val="center"/>
            </w:pPr>
            <w:r>
              <w:rPr>
                <w:sz w:val="20"/>
              </w:rPr>
              <w:t xml:space="preserve">8 Hours at point of </w:t>
            </w:r>
          </w:p>
          <w:p w14:paraId="29F5B4C2" w14:textId="77777777" w:rsidR="00D37E7F" w:rsidRDefault="00D37E7F" w:rsidP="00781035">
            <w:pPr>
              <w:spacing w:after="278" w:line="241" w:lineRule="auto"/>
              <w:jc w:val="center"/>
            </w:pPr>
            <w:r>
              <w:rPr>
                <w:sz w:val="20"/>
              </w:rPr>
              <w:t xml:space="preserve">requesting by Social Care </w:t>
            </w:r>
          </w:p>
          <w:p w14:paraId="522441C7" w14:textId="77777777" w:rsidR="00D37E7F" w:rsidRDefault="00D37E7F" w:rsidP="00781035">
            <w:pPr>
              <w:spacing w:after="264" w:line="259" w:lineRule="auto"/>
              <w:ind w:left="43"/>
              <w:jc w:val="center"/>
            </w:pPr>
            <w:r>
              <w:rPr>
                <w:sz w:val="20"/>
              </w:rPr>
              <w:t xml:space="preserve"> </w:t>
            </w:r>
          </w:p>
          <w:p w14:paraId="53FC5E30" w14:textId="77777777" w:rsidR="00D37E7F" w:rsidRDefault="00D37E7F" w:rsidP="00781035">
            <w:pPr>
              <w:spacing w:line="259" w:lineRule="auto"/>
              <w:ind w:left="43"/>
              <w:jc w:val="center"/>
            </w:pPr>
            <w:r>
              <w:rPr>
                <w:sz w:val="20"/>
              </w:rPr>
              <w:t xml:space="preserve"> </w:t>
            </w:r>
          </w:p>
        </w:tc>
        <w:tc>
          <w:tcPr>
            <w:tcW w:w="6245" w:type="dxa"/>
            <w:tcBorders>
              <w:top w:val="single" w:sz="4" w:space="0" w:color="000000"/>
              <w:left w:val="single" w:sz="4" w:space="0" w:color="000000"/>
              <w:bottom w:val="single" w:sz="4" w:space="0" w:color="000000"/>
              <w:right w:val="single" w:sz="4" w:space="0" w:color="000000"/>
            </w:tcBorders>
          </w:tcPr>
          <w:p w14:paraId="13B62AB0" w14:textId="77777777" w:rsidR="00D37E7F" w:rsidRDefault="00D37E7F" w:rsidP="00781035">
            <w:pPr>
              <w:spacing w:after="265" w:line="259" w:lineRule="auto"/>
            </w:pPr>
            <w:r>
              <w:rPr>
                <w:sz w:val="20"/>
              </w:rPr>
              <w:t xml:space="preserve"> </w:t>
            </w:r>
          </w:p>
          <w:p w14:paraId="4E904DD8" w14:textId="77777777" w:rsidR="00D37E7F" w:rsidRDefault="00D37E7F" w:rsidP="00781035">
            <w:pPr>
              <w:spacing w:after="283" w:line="239" w:lineRule="auto"/>
            </w:pPr>
            <w:r>
              <w:rPr>
                <w:sz w:val="20"/>
              </w:rPr>
              <w:t xml:space="preserve">Medium Risk Enquiries — There are significant concerns but immediate urgent action is not required to safeguard the child. </w:t>
            </w:r>
          </w:p>
          <w:p w14:paraId="1107423F" w14:textId="77777777" w:rsidR="00D37E7F" w:rsidRDefault="00D37E7F" w:rsidP="00781035">
            <w:pPr>
              <w:spacing w:after="261" w:line="259" w:lineRule="auto"/>
            </w:pPr>
            <w:r>
              <w:rPr>
                <w:sz w:val="20"/>
              </w:rPr>
              <w:t xml:space="preserve"> </w:t>
            </w:r>
          </w:p>
          <w:p w14:paraId="5E851824" w14:textId="77777777" w:rsidR="00D37E7F" w:rsidRDefault="00D37E7F" w:rsidP="00781035">
            <w:pPr>
              <w:spacing w:after="264" w:line="259" w:lineRule="auto"/>
            </w:pPr>
            <w:r>
              <w:rPr>
                <w:sz w:val="20"/>
              </w:rPr>
              <w:t xml:space="preserve">Including: </w:t>
            </w:r>
          </w:p>
          <w:p w14:paraId="32FC1231" w14:textId="77777777" w:rsidR="00D37E7F" w:rsidRDefault="00D37E7F" w:rsidP="00781035">
            <w:pPr>
              <w:spacing w:line="259" w:lineRule="auto"/>
            </w:pPr>
            <w:r>
              <w:rPr>
                <w:sz w:val="20"/>
              </w:rPr>
              <w:t>Enquiries where an investigation under Section 47 of the Children Act 1989 may be required.</w:t>
            </w:r>
            <w:r>
              <w:rPr>
                <w:rFonts w:ascii="Times New Roman" w:eastAsia="Times New Roman" w:hAnsi="Times New Roman" w:cs="Times New Roman"/>
                <w:sz w:val="20"/>
              </w:rPr>
              <w:t xml:space="preserve"> </w:t>
            </w:r>
          </w:p>
        </w:tc>
        <w:tc>
          <w:tcPr>
            <w:tcW w:w="1829" w:type="dxa"/>
            <w:tcBorders>
              <w:top w:val="single" w:sz="4" w:space="0" w:color="000000"/>
              <w:left w:val="single" w:sz="4" w:space="0" w:color="000000"/>
              <w:bottom w:val="single" w:sz="4" w:space="0" w:color="000000"/>
              <w:right w:val="single" w:sz="4" w:space="0" w:color="000000"/>
            </w:tcBorders>
            <w:shd w:val="clear" w:color="auto" w:fill="FFC000"/>
          </w:tcPr>
          <w:p w14:paraId="0B52B7F9" w14:textId="77777777" w:rsidR="00D37E7F" w:rsidRDefault="00D37E7F" w:rsidP="00781035">
            <w:pPr>
              <w:spacing w:after="264" w:line="259" w:lineRule="auto"/>
              <w:ind w:left="47"/>
              <w:jc w:val="center"/>
            </w:pPr>
            <w:r>
              <w:rPr>
                <w:sz w:val="20"/>
              </w:rPr>
              <w:t xml:space="preserve"> </w:t>
            </w:r>
          </w:p>
          <w:p w14:paraId="7F687A95" w14:textId="77777777" w:rsidR="00D37E7F" w:rsidRDefault="00D37E7F" w:rsidP="00781035">
            <w:pPr>
              <w:spacing w:after="2" w:line="239" w:lineRule="auto"/>
              <w:jc w:val="center"/>
            </w:pPr>
            <w:r>
              <w:rPr>
                <w:sz w:val="20"/>
              </w:rPr>
              <w:t xml:space="preserve">To be processed and passed to </w:t>
            </w:r>
          </w:p>
          <w:p w14:paraId="6633AFFF" w14:textId="77777777" w:rsidR="00D37E7F" w:rsidRDefault="00D37E7F" w:rsidP="00781035">
            <w:pPr>
              <w:spacing w:after="278" w:line="241" w:lineRule="auto"/>
              <w:jc w:val="center"/>
            </w:pPr>
            <w:r>
              <w:rPr>
                <w:sz w:val="20"/>
              </w:rPr>
              <w:t xml:space="preserve">Early Help/Social care within 24 hours </w:t>
            </w:r>
          </w:p>
          <w:p w14:paraId="67F3ABDE" w14:textId="77777777" w:rsidR="00D37E7F" w:rsidRDefault="00D37E7F" w:rsidP="00781035">
            <w:pPr>
              <w:spacing w:line="259" w:lineRule="auto"/>
              <w:ind w:left="47"/>
              <w:jc w:val="center"/>
            </w:pPr>
            <w:r>
              <w:rPr>
                <w:sz w:val="20"/>
              </w:rPr>
              <w:t xml:space="preserve"> </w:t>
            </w:r>
          </w:p>
        </w:tc>
      </w:tr>
    </w:tbl>
    <w:p w14:paraId="6CA54D6A" w14:textId="77777777" w:rsidR="00D37E7F" w:rsidRDefault="00D37E7F" w:rsidP="00D37E7F">
      <w:pPr>
        <w:spacing w:after="0"/>
      </w:pPr>
      <w:r>
        <w:rPr>
          <w:sz w:val="20"/>
        </w:rPr>
        <w:t xml:space="preserve"> </w:t>
      </w:r>
      <w:r>
        <w:rPr>
          <w:sz w:val="20"/>
        </w:rPr>
        <w:tab/>
        <w:t xml:space="preserve"> </w:t>
      </w:r>
      <w:r>
        <w:rPr>
          <w:sz w:val="20"/>
        </w:rPr>
        <w:tab/>
        <w:t xml:space="preserve"> </w:t>
      </w:r>
    </w:p>
    <w:p w14:paraId="1C97D3B2" w14:textId="77777777" w:rsidR="00D37E7F" w:rsidRDefault="00D37E7F" w:rsidP="00D37E7F">
      <w:pPr>
        <w:spacing w:after="0"/>
        <w:ind w:left="-122" w:right="-859"/>
      </w:pPr>
      <w:r>
        <w:rPr>
          <w:rFonts w:ascii="Calibri" w:eastAsia="Calibri" w:hAnsi="Calibri" w:cs="Calibri"/>
          <w:noProof/>
          <w:lang w:eastAsia="en-GB"/>
        </w:rPr>
        <mc:AlternateContent>
          <mc:Choice Requires="wpg">
            <w:drawing>
              <wp:inline distT="0" distB="0" distL="0" distR="0" wp14:anchorId="685FCADD" wp14:editId="3DF67181">
                <wp:extent cx="6130722" cy="6097"/>
                <wp:effectExtent l="0" t="0" r="0" b="0"/>
                <wp:docPr id="24626" name="Group 24626"/>
                <wp:cNvGraphicFramePr/>
                <a:graphic xmlns:a="http://schemas.openxmlformats.org/drawingml/2006/main">
                  <a:graphicData uri="http://schemas.microsoft.com/office/word/2010/wordprocessingGroup">
                    <wpg:wgp>
                      <wpg:cNvGrpSpPr/>
                      <wpg:grpSpPr>
                        <a:xfrm>
                          <a:off x="0" y="0"/>
                          <a:ext cx="6130722" cy="6097"/>
                          <a:chOff x="0" y="0"/>
                          <a:chExt cx="6130722" cy="6097"/>
                        </a:xfrm>
                      </wpg:grpSpPr>
                      <wps:wsp>
                        <wps:cNvPr id="26012" name="Shape 26012"/>
                        <wps:cNvSpPr/>
                        <wps:spPr>
                          <a:xfrm>
                            <a:off x="0" y="0"/>
                            <a:ext cx="1004621" cy="9144"/>
                          </a:xfrm>
                          <a:custGeom>
                            <a:avLst/>
                            <a:gdLst/>
                            <a:ahLst/>
                            <a:cxnLst/>
                            <a:rect l="0" t="0" r="0" b="0"/>
                            <a:pathLst>
                              <a:path w="1004621" h="9144">
                                <a:moveTo>
                                  <a:pt x="0" y="0"/>
                                </a:moveTo>
                                <a:lnTo>
                                  <a:pt x="1004621" y="0"/>
                                </a:lnTo>
                                <a:lnTo>
                                  <a:pt x="10046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13" name="Shape 26013"/>
                        <wps:cNvSpPr/>
                        <wps:spPr>
                          <a:xfrm>
                            <a:off x="9954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14" name="Shape 26014"/>
                        <wps:cNvSpPr/>
                        <wps:spPr>
                          <a:xfrm>
                            <a:off x="1001522" y="0"/>
                            <a:ext cx="3966083" cy="9144"/>
                          </a:xfrm>
                          <a:custGeom>
                            <a:avLst/>
                            <a:gdLst/>
                            <a:ahLst/>
                            <a:cxnLst/>
                            <a:rect l="0" t="0" r="0" b="0"/>
                            <a:pathLst>
                              <a:path w="3966083" h="9144">
                                <a:moveTo>
                                  <a:pt x="0" y="0"/>
                                </a:moveTo>
                                <a:lnTo>
                                  <a:pt x="3966083" y="0"/>
                                </a:lnTo>
                                <a:lnTo>
                                  <a:pt x="39660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15" name="Shape 26015"/>
                        <wps:cNvSpPr/>
                        <wps:spPr>
                          <a:xfrm>
                            <a:off x="495846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16" name="Shape 26016"/>
                        <wps:cNvSpPr/>
                        <wps:spPr>
                          <a:xfrm>
                            <a:off x="4964557" y="0"/>
                            <a:ext cx="1166165" cy="9144"/>
                          </a:xfrm>
                          <a:custGeom>
                            <a:avLst/>
                            <a:gdLst/>
                            <a:ahLst/>
                            <a:cxnLst/>
                            <a:rect l="0" t="0" r="0" b="0"/>
                            <a:pathLst>
                              <a:path w="1166165" h="9144">
                                <a:moveTo>
                                  <a:pt x="0" y="0"/>
                                </a:moveTo>
                                <a:lnTo>
                                  <a:pt x="1166165" y="0"/>
                                </a:lnTo>
                                <a:lnTo>
                                  <a:pt x="11661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031BB9" id="Group 24626" o:spid="_x0000_s1026" style="width:482.75pt;height:.5pt;mso-position-horizontal-relative:char;mso-position-vertical-relative:line" coordsize="613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">
                <v:shape id="Shape 26012" o:spid="_x0000_s1027" style="position:absolute;width:10046;height:91;visibility:visible;mso-wrap-style:square;v-text-anchor:top" coordsize="10046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" path="m,l1004621,r,9144l,9144,,e" fillcolor="black" stroked="f" strokeweight="0">
                  <v:stroke miterlimit="83231f" joinstyle="miter"/>
                  <v:path arrowok="t" textboxrect="0,0,1004621,9144"/>
                </v:shape>
                <v:shape id="Shape 26013" o:spid="_x0000_s1028" style="position:absolute;left:995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" path="m,l9144,r,9144l,9144,,e" fillcolor="black" stroked="f" strokeweight="0">
                  <v:stroke miterlimit="83231f" joinstyle="miter"/>
                  <v:path arrowok="t" textboxrect="0,0,9144,9144"/>
                </v:shape>
                <v:shape id="Shape 26014" o:spid="_x0000_s1029" style="position:absolute;left:10015;width:39661;height:91;visibility:visible;mso-wrap-style:square;v-text-anchor:top" coordsize="39660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" path="m,l3966083,r,9144l,9144,,e" fillcolor="black" stroked="f" strokeweight="0">
                  <v:stroke miterlimit="83231f" joinstyle="miter"/>
                  <v:path arrowok="t" textboxrect="0,0,3966083,9144"/>
                </v:shape>
                <v:shape id="Shape 26015" o:spid="_x0000_s1030" style="position:absolute;left:495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" path="m,l9144,r,9144l,9144,,e" fillcolor="black" stroked="f" strokeweight="0">
                  <v:stroke miterlimit="83231f" joinstyle="miter"/>
                  <v:path arrowok="t" textboxrect="0,0,9144,9144"/>
                </v:shape>
                <v:shape id="Shape 26016" o:spid="_x0000_s1031" style="position:absolute;left:49645;width:11662;height:91;visibility:visible;mso-wrap-style:square;v-text-anchor:top" coordsize="11661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" path="m,l1166165,r,9144l,9144,,e" fillcolor="black" stroked="f" strokeweight="0">
                  <v:stroke miterlimit="83231f" joinstyle="miter"/>
                  <v:path arrowok="t" textboxrect="0,0,1166165,9144"/>
                </v:shape>
                <w10:anchorlock/>
              </v:group>
            </w:pict>
          </mc:Fallback>
        </mc:AlternateContent>
      </w:r>
    </w:p>
    <w:tbl>
      <w:tblPr>
        <w:tblStyle w:val="TableGrid0"/>
        <w:tblW w:w="9638" w:type="dxa"/>
        <w:tblInd w:w="-107" w:type="dxa"/>
        <w:tblCellMar>
          <w:top w:w="8" w:type="dxa"/>
          <w:left w:w="110" w:type="dxa"/>
          <w:right w:w="72" w:type="dxa"/>
        </w:tblCellMar>
        <w:tblLook w:val="04A0" w:firstRow="1" w:lastRow="0" w:firstColumn="1" w:lastColumn="0" w:noHBand="0" w:noVBand="1"/>
      </w:tblPr>
      <w:tblGrid>
        <w:gridCol w:w="1564"/>
        <w:gridCol w:w="6245"/>
        <w:gridCol w:w="1829"/>
      </w:tblGrid>
      <w:tr w:rsidR="00D37E7F" w14:paraId="7C8547A4" w14:textId="77777777" w:rsidTr="00781035">
        <w:trPr>
          <w:trHeight w:val="4688"/>
        </w:trPr>
        <w:tc>
          <w:tcPr>
            <w:tcW w:w="1564" w:type="dxa"/>
            <w:tcBorders>
              <w:top w:val="single" w:sz="4" w:space="0" w:color="000000"/>
              <w:left w:val="single" w:sz="4" w:space="0" w:color="000000"/>
              <w:bottom w:val="single" w:sz="4" w:space="0" w:color="000000"/>
              <w:right w:val="single" w:sz="4" w:space="0" w:color="000000"/>
            </w:tcBorders>
            <w:shd w:val="clear" w:color="auto" w:fill="00B050"/>
          </w:tcPr>
          <w:p w14:paraId="07A114A1" w14:textId="77777777" w:rsidR="00D37E7F" w:rsidRDefault="00D37E7F" w:rsidP="00781035">
            <w:pPr>
              <w:spacing w:after="264" w:line="259" w:lineRule="auto"/>
              <w:ind w:left="17"/>
              <w:jc w:val="center"/>
            </w:pPr>
            <w:r>
              <w:rPr>
                <w:sz w:val="20"/>
              </w:rPr>
              <w:t xml:space="preserve"> </w:t>
            </w:r>
          </w:p>
          <w:p w14:paraId="49A12A79" w14:textId="77777777" w:rsidR="00D37E7F" w:rsidRDefault="00D37E7F" w:rsidP="00781035">
            <w:pPr>
              <w:spacing w:after="261" w:line="259" w:lineRule="auto"/>
              <w:ind w:right="41"/>
              <w:jc w:val="center"/>
            </w:pPr>
            <w:r>
              <w:rPr>
                <w:sz w:val="20"/>
              </w:rPr>
              <w:t xml:space="preserve">GREEN </w:t>
            </w:r>
          </w:p>
          <w:p w14:paraId="46E73075" w14:textId="77777777" w:rsidR="00D37E7F" w:rsidRDefault="00D37E7F" w:rsidP="00781035">
            <w:pPr>
              <w:spacing w:after="264" w:line="259" w:lineRule="auto"/>
              <w:ind w:left="17"/>
              <w:jc w:val="center"/>
            </w:pPr>
            <w:r>
              <w:rPr>
                <w:sz w:val="20"/>
              </w:rPr>
              <w:t xml:space="preserve"> </w:t>
            </w:r>
          </w:p>
          <w:p w14:paraId="2E3AE3CD" w14:textId="77777777" w:rsidR="00D37E7F" w:rsidRDefault="00D37E7F" w:rsidP="00781035">
            <w:pPr>
              <w:spacing w:after="2" w:line="239" w:lineRule="auto"/>
              <w:jc w:val="center"/>
            </w:pPr>
            <w:r>
              <w:rPr>
                <w:sz w:val="20"/>
              </w:rPr>
              <w:t xml:space="preserve">No Information sharing </w:t>
            </w:r>
          </w:p>
          <w:p w14:paraId="24420D82" w14:textId="77777777" w:rsidR="00D37E7F" w:rsidRDefault="00D37E7F" w:rsidP="00781035">
            <w:pPr>
              <w:spacing w:line="259" w:lineRule="auto"/>
              <w:ind w:right="41"/>
              <w:jc w:val="center"/>
            </w:pPr>
            <w:r>
              <w:rPr>
                <w:sz w:val="20"/>
              </w:rPr>
              <w:t xml:space="preserve">required/ if </w:t>
            </w:r>
          </w:p>
          <w:p w14:paraId="150D0C7F" w14:textId="77777777" w:rsidR="00D37E7F" w:rsidRDefault="00D37E7F" w:rsidP="00781035">
            <w:pPr>
              <w:spacing w:line="259" w:lineRule="auto"/>
              <w:ind w:right="39"/>
              <w:jc w:val="center"/>
            </w:pPr>
            <w:r>
              <w:rPr>
                <w:sz w:val="20"/>
              </w:rPr>
              <w:t xml:space="preserve">information is </w:t>
            </w:r>
          </w:p>
          <w:p w14:paraId="30A51691" w14:textId="77777777" w:rsidR="00D37E7F" w:rsidRDefault="00D37E7F" w:rsidP="00781035">
            <w:pPr>
              <w:spacing w:line="259" w:lineRule="auto"/>
              <w:jc w:val="center"/>
            </w:pPr>
            <w:r>
              <w:rPr>
                <w:sz w:val="20"/>
              </w:rPr>
              <w:t xml:space="preserve">required 8 hours </w:t>
            </w:r>
          </w:p>
        </w:tc>
        <w:tc>
          <w:tcPr>
            <w:tcW w:w="6245" w:type="dxa"/>
            <w:tcBorders>
              <w:top w:val="single" w:sz="4" w:space="0" w:color="000000"/>
              <w:left w:val="single" w:sz="4" w:space="0" w:color="000000"/>
              <w:bottom w:val="single" w:sz="4" w:space="0" w:color="000000"/>
              <w:right w:val="single" w:sz="4" w:space="0" w:color="000000"/>
            </w:tcBorders>
          </w:tcPr>
          <w:p w14:paraId="485F7584" w14:textId="77777777" w:rsidR="00D37E7F" w:rsidRDefault="00D37E7F" w:rsidP="00781035">
            <w:pPr>
              <w:spacing w:after="265" w:line="259" w:lineRule="auto"/>
            </w:pPr>
            <w:r>
              <w:rPr>
                <w:sz w:val="20"/>
              </w:rPr>
              <w:t xml:space="preserve"> </w:t>
            </w:r>
          </w:p>
          <w:p w14:paraId="112C35AD" w14:textId="77777777" w:rsidR="00D37E7F" w:rsidRDefault="00D37E7F" w:rsidP="00781035">
            <w:pPr>
              <w:spacing w:after="279" w:line="241" w:lineRule="auto"/>
              <w:ind w:right="40"/>
            </w:pPr>
            <w:r>
              <w:rPr>
                <w:sz w:val="20"/>
              </w:rPr>
              <w:t xml:space="preserve">Lower Risk Enquiries — The referrer clearly has concerns about a child's wellbeing, threshold is met, and there is no information at this stage to suggest an investigation under Section 47 of the Children Act 1989 would be required. </w:t>
            </w:r>
            <w:r w:rsidR="00804993">
              <w:rPr>
                <w:sz w:val="20"/>
              </w:rPr>
              <w:t>Partnership Support</w:t>
            </w:r>
            <w:r>
              <w:rPr>
                <w:sz w:val="20"/>
              </w:rPr>
              <w:t xml:space="preserve"> Services may be relevant. </w:t>
            </w:r>
          </w:p>
          <w:p w14:paraId="6813F6D3" w14:textId="77777777" w:rsidR="00D37E7F" w:rsidRDefault="00D37E7F" w:rsidP="00781035">
            <w:pPr>
              <w:spacing w:after="264" w:line="259" w:lineRule="auto"/>
            </w:pPr>
            <w:r>
              <w:rPr>
                <w:sz w:val="20"/>
              </w:rPr>
              <w:t xml:space="preserve">Including: </w:t>
            </w:r>
          </w:p>
          <w:p w14:paraId="60F0F9B5" w14:textId="77777777" w:rsidR="00D37E7F" w:rsidRDefault="00D37E7F" w:rsidP="00781035">
            <w:pPr>
              <w:spacing w:after="279" w:line="241" w:lineRule="auto"/>
            </w:pPr>
            <w:r>
              <w:rPr>
                <w:sz w:val="20"/>
              </w:rPr>
              <w:t xml:space="preserve">Cases that have recently been closed following social care assessment and there are reoccurring/new concerns identified that require further assessment. </w:t>
            </w:r>
          </w:p>
          <w:p w14:paraId="17A874AA" w14:textId="77777777" w:rsidR="00D37E7F" w:rsidRDefault="00D37E7F" w:rsidP="00781035">
            <w:pPr>
              <w:spacing w:after="324" w:line="242" w:lineRule="auto"/>
            </w:pPr>
            <w:r>
              <w:rPr>
                <w:sz w:val="20"/>
              </w:rPr>
              <w:t xml:space="preserve">(MASH Staff – Please note if cases have been closed in the past 12 weeks by </w:t>
            </w:r>
            <w:r w:rsidR="006828C1">
              <w:rPr>
                <w:sz w:val="20"/>
              </w:rPr>
              <w:t>children social care</w:t>
            </w:r>
            <w:r>
              <w:rPr>
                <w:sz w:val="20"/>
              </w:rPr>
              <w:t xml:space="preserve"> then it should be returned to the team that previously held it with no information sharing required</w:t>
            </w:r>
            <w:r w:rsidR="006828C1">
              <w:rPr>
                <w:sz w:val="20"/>
              </w:rPr>
              <w:t xml:space="preserve"> if the concerns remain the same as the previous intervention</w:t>
            </w:r>
            <w:r>
              <w:rPr>
                <w:sz w:val="20"/>
              </w:rPr>
              <w:t xml:space="preserve">.  </w:t>
            </w:r>
          </w:p>
          <w:p w14:paraId="3490646B" w14:textId="77777777" w:rsidR="00D37E7F" w:rsidRDefault="00D37E7F" w:rsidP="00781035">
            <w:pPr>
              <w:spacing w:line="259" w:lineRule="auto"/>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shd w:val="clear" w:color="auto" w:fill="00B050"/>
          </w:tcPr>
          <w:p w14:paraId="22691B5D" w14:textId="77777777" w:rsidR="00D37E7F" w:rsidRDefault="00D37E7F" w:rsidP="00781035">
            <w:pPr>
              <w:spacing w:after="264" w:line="259" w:lineRule="auto"/>
              <w:ind w:left="20"/>
              <w:jc w:val="center"/>
            </w:pPr>
            <w:r>
              <w:rPr>
                <w:sz w:val="20"/>
              </w:rPr>
              <w:t xml:space="preserve"> </w:t>
            </w:r>
          </w:p>
          <w:p w14:paraId="354B84FE" w14:textId="77777777" w:rsidR="00D37E7F" w:rsidRDefault="00D37E7F" w:rsidP="00781035">
            <w:pPr>
              <w:spacing w:after="2" w:line="239" w:lineRule="auto"/>
              <w:jc w:val="center"/>
            </w:pPr>
            <w:r>
              <w:rPr>
                <w:sz w:val="20"/>
              </w:rPr>
              <w:t xml:space="preserve">To be processed and passed to </w:t>
            </w:r>
          </w:p>
          <w:p w14:paraId="2D39E5AF" w14:textId="77777777" w:rsidR="00D37E7F" w:rsidRDefault="00D37E7F" w:rsidP="00781035">
            <w:pPr>
              <w:spacing w:line="259" w:lineRule="auto"/>
              <w:ind w:right="39"/>
              <w:jc w:val="center"/>
            </w:pPr>
            <w:r>
              <w:rPr>
                <w:sz w:val="20"/>
              </w:rPr>
              <w:t>early help</w:t>
            </w:r>
            <w:r w:rsidR="006828C1">
              <w:rPr>
                <w:sz w:val="20"/>
              </w:rPr>
              <w:t xml:space="preserve"> 72hrs</w:t>
            </w:r>
            <w:r>
              <w:rPr>
                <w:sz w:val="20"/>
              </w:rPr>
              <w:t xml:space="preserve">/social </w:t>
            </w:r>
          </w:p>
          <w:p w14:paraId="212D2326" w14:textId="77777777" w:rsidR="00D37E7F" w:rsidRDefault="00D37E7F" w:rsidP="00781035">
            <w:pPr>
              <w:spacing w:line="259" w:lineRule="auto"/>
              <w:ind w:left="28"/>
            </w:pPr>
            <w:r>
              <w:rPr>
                <w:sz w:val="20"/>
              </w:rPr>
              <w:t xml:space="preserve">care teams within </w:t>
            </w:r>
          </w:p>
          <w:p w14:paraId="5BAA2199" w14:textId="77777777" w:rsidR="00D37E7F" w:rsidRDefault="00D37E7F" w:rsidP="00781035">
            <w:pPr>
              <w:spacing w:after="261" w:line="259" w:lineRule="auto"/>
              <w:ind w:right="37"/>
              <w:jc w:val="center"/>
            </w:pPr>
            <w:r>
              <w:rPr>
                <w:sz w:val="20"/>
              </w:rPr>
              <w:t xml:space="preserve">24 hours </w:t>
            </w:r>
          </w:p>
          <w:p w14:paraId="28D7DEA6" w14:textId="77777777" w:rsidR="00D37E7F" w:rsidRDefault="00D37E7F" w:rsidP="00781035">
            <w:pPr>
              <w:spacing w:line="259" w:lineRule="auto"/>
              <w:ind w:left="20"/>
              <w:jc w:val="center"/>
            </w:pPr>
            <w:r>
              <w:rPr>
                <w:sz w:val="20"/>
              </w:rPr>
              <w:t xml:space="preserve"> </w:t>
            </w:r>
          </w:p>
        </w:tc>
      </w:tr>
    </w:tbl>
    <w:p w14:paraId="201A4768" w14:textId="77777777" w:rsidR="00D37E7F" w:rsidRDefault="00D37E7F" w:rsidP="00D37E7F">
      <w:pPr>
        <w:spacing w:after="0"/>
      </w:pPr>
      <w:r>
        <w:rPr>
          <w:sz w:val="20"/>
        </w:rPr>
        <w:t xml:space="preserve"> </w:t>
      </w:r>
      <w:r>
        <w:rPr>
          <w:sz w:val="20"/>
        </w:rPr>
        <w:tab/>
        <w:t xml:space="preserve"> </w:t>
      </w:r>
      <w:r>
        <w:rPr>
          <w:sz w:val="20"/>
        </w:rPr>
        <w:tab/>
        <w:t xml:space="preserve"> </w:t>
      </w:r>
    </w:p>
    <w:tbl>
      <w:tblPr>
        <w:tblStyle w:val="TableGrid0"/>
        <w:tblW w:w="9640" w:type="dxa"/>
        <w:tblInd w:w="-108" w:type="dxa"/>
        <w:tblCellMar>
          <w:top w:w="7" w:type="dxa"/>
          <w:left w:w="108" w:type="dxa"/>
          <w:right w:w="115" w:type="dxa"/>
        </w:tblCellMar>
        <w:tblLook w:val="04A0" w:firstRow="1" w:lastRow="0" w:firstColumn="1" w:lastColumn="0" w:noHBand="0" w:noVBand="1"/>
      </w:tblPr>
      <w:tblGrid>
        <w:gridCol w:w="9640"/>
      </w:tblGrid>
      <w:tr w:rsidR="00D37E7F" w14:paraId="206CDC7F" w14:textId="77777777" w:rsidTr="00781035">
        <w:trPr>
          <w:trHeight w:val="2280"/>
        </w:trPr>
        <w:tc>
          <w:tcPr>
            <w:tcW w:w="9640" w:type="dxa"/>
            <w:tcBorders>
              <w:top w:val="single" w:sz="4" w:space="0" w:color="000000"/>
              <w:left w:val="single" w:sz="4" w:space="0" w:color="000000"/>
              <w:bottom w:val="single" w:sz="4" w:space="0" w:color="000000"/>
              <w:right w:val="single" w:sz="4" w:space="0" w:color="000000"/>
            </w:tcBorders>
          </w:tcPr>
          <w:p w14:paraId="2B3218C1" w14:textId="77777777" w:rsidR="00D37E7F" w:rsidRDefault="00D37E7F" w:rsidP="00781035">
            <w:pPr>
              <w:spacing w:after="266" w:line="259" w:lineRule="auto"/>
            </w:pPr>
            <w:r>
              <w:rPr>
                <w:b/>
                <w:sz w:val="20"/>
              </w:rPr>
              <w:t xml:space="preserve">Contact </w:t>
            </w:r>
          </w:p>
          <w:p w14:paraId="3BEC71E4" w14:textId="77777777" w:rsidR="006828C1" w:rsidRDefault="00D37E7F" w:rsidP="00781035">
            <w:pPr>
              <w:spacing w:after="7" w:line="531" w:lineRule="auto"/>
              <w:ind w:right="5038"/>
              <w:rPr>
                <w:b/>
                <w:sz w:val="20"/>
              </w:rPr>
            </w:pPr>
            <w:r>
              <w:rPr>
                <w:sz w:val="20"/>
              </w:rPr>
              <w:t xml:space="preserve">24 Hour Decision made on Actions required </w:t>
            </w:r>
            <w:r>
              <w:rPr>
                <w:b/>
                <w:sz w:val="20"/>
              </w:rPr>
              <w:t xml:space="preserve"> </w:t>
            </w:r>
          </w:p>
          <w:p w14:paraId="78DA0021" w14:textId="77777777" w:rsidR="00D37E7F" w:rsidRDefault="00D37E7F" w:rsidP="00781035">
            <w:pPr>
              <w:spacing w:after="7" w:line="531" w:lineRule="auto"/>
              <w:ind w:right="5038"/>
            </w:pPr>
            <w:r>
              <w:rPr>
                <w:b/>
                <w:sz w:val="20"/>
              </w:rPr>
              <w:t xml:space="preserve"> Referral  </w:t>
            </w:r>
          </w:p>
          <w:p w14:paraId="5E43FD0E" w14:textId="77777777" w:rsidR="00D37E7F" w:rsidRDefault="00D37E7F" w:rsidP="00781035">
            <w:pPr>
              <w:spacing w:after="261" w:line="259" w:lineRule="auto"/>
            </w:pPr>
            <w:r>
              <w:rPr>
                <w:sz w:val="20"/>
              </w:rPr>
              <w:t xml:space="preserve">Contacts to progress to Referral in </w:t>
            </w:r>
            <w:r w:rsidR="006828C1">
              <w:rPr>
                <w:sz w:val="20"/>
              </w:rPr>
              <w:t>Carefirst</w:t>
            </w:r>
            <w:r>
              <w:rPr>
                <w:sz w:val="20"/>
              </w:rPr>
              <w:t xml:space="preserve"> if Threshold for social care Intervention is met within 24hours. </w:t>
            </w:r>
          </w:p>
          <w:p w14:paraId="714FE0B8" w14:textId="77777777" w:rsidR="00D37E7F" w:rsidRDefault="00D37E7F" w:rsidP="00781035">
            <w:pPr>
              <w:spacing w:line="259" w:lineRule="auto"/>
            </w:pPr>
            <w:r>
              <w:rPr>
                <w:sz w:val="20"/>
              </w:rPr>
              <w:t xml:space="preserve">No contact/referral to remain in the MASH any longer than 24hours.  </w:t>
            </w:r>
          </w:p>
        </w:tc>
      </w:tr>
    </w:tbl>
    <w:p w14:paraId="0B53AC1D" w14:textId="77777777" w:rsidR="00D37E7F" w:rsidRDefault="00D37E7F" w:rsidP="00D37E7F">
      <w:pPr>
        <w:spacing w:after="0"/>
        <w:ind w:left="200"/>
      </w:pPr>
      <w:r>
        <w:rPr>
          <w:rFonts w:ascii="Calibri" w:eastAsia="Calibri" w:hAnsi="Calibri" w:cs="Calibri"/>
          <w:b/>
        </w:rPr>
        <w:t xml:space="preserve"> </w:t>
      </w:r>
    </w:p>
    <w:p w14:paraId="23FE7BF3" w14:textId="77777777" w:rsidR="00D37E7F" w:rsidRDefault="00D37E7F" w:rsidP="00830378">
      <w:pPr>
        <w:spacing w:after="200" w:line="276" w:lineRule="auto"/>
        <w:ind w:right="109"/>
        <w:jc w:val="center"/>
        <w:rPr>
          <w:rFonts w:ascii="Arial" w:hAnsi="Arial" w:cs="Arial"/>
          <w:b/>
          <w:color w:val="000000" w:themeColor="text1"/>
          <w:sz w:val="24"/>
          <w:szCs w:val="24"/>
        </w:rPr>
      </w:pPr>
    </w:p>
    <w:p w14:paraId="74E5E195" w14:textId="77777777" w:rsidR="00D37E7F" w:rsidRDefault="00D37E7F" w:rsidP="00830378">
      <w:pPr>
        <w:spacing w:after="200" w:line="276" w:lineRule="auto"/>
        <w:ind w:right="109"/>
        <w:jc w:val="center"/>
        <w:rPr>
          <w:rFonts w:ascii="Arial" w:hAnsi="Arial" w:cs="Arial"/>
          <w:b/>
          <w:color w:val="000000" w:themeColor="text1"/>
          <w:sz w:val="24"/>
          <w:szCs w:val="24"/>
        </w:rPr>
      </w:pPr>
    </w:p>
    <w:p w14:paraId="320BF5D5" w14:textId="77777777" w:rsidR="00D37E7F" w:rsidRDefault="00D37E7F" w:rsidP="00830378">
      <w:pPr>
        <w:spacing w:after="200" w:line="276" w:lineRule="auto"/>
        <w:ind w:right="109"/>
        <w:jc w:val="center"/>
        <w:rPr>
          <w:rFonts w:ascii="Arial" w:hAnsi="Arial" w:cs="Arial"/>
          <w:b/>
          <w:color w:val="000000" w:themeColor="text1"/>
          <w:sz w:val="24"/>
          <w:szCs w:val="24"/>
        </w:rPr>
      </w:pPr>
    </w:p>
    <w:p w14:paraId="0FE2CB04" w14:textId="77777777" w:rsidR="00D37E7F" w:rsidRDefault="00D37E7F" w:rsidP="00830378">
      <w:pPr>
        <w:spacing w:after="200" w:line="276" w:lineRule="auto"/>
        <w:ind w:right="109"/>
        <w:jc w:val="center"/>
        <w:rPr>
          <w:rFonts w:ascii="Arial" w:hAnsi="Arial" w:cs="Arial"/>
          <w:b/>
          <w:color w:val="000000" w:themeColor="text1"/>
          <w:sz w:val="24"/>
          <w:szCs w:val="24"/>
        </w:rPr>
      </w:pPr>
    </w:p>
    <w:p w14:paraId="0A931BBE" w14:textId="77777777" w:rsidR="00D37E7F" w:rsidRDefault="00D37E7F" w:rsidP="00830378">
      <w:pPr>
        <w:spacing w:after="200" w:line="276" w:lineRule="auto"/>
        <w:ind w:right="109"/>
        <w:jc w:val="center"/>
        <w:rPr>
          <w:rFonts w:ascii="Arial" w:hAnsi="Arial" w:cs="Arial"/>
          <w:b/>
          <w:color w:val="000000" w:themeColor="text1"/>
          <w:sz w:val="24"/>
          <w:szCs w:val="24"/>
        </w:rPr>
      </w:pPr>
    </w:p>
    <w:p w14:paraId="489BFFD8" w14:textId="77777777" w:rsidR="00D37E7F" w:rsidRDefault="00D37E7F" w:rsidP="00830378">
      <w:pPr>
        <w:spacing w:after="200" w:line="276" w:lineRule="auto"/>
        <w:ind w:right="109"/>
        <w:jc w:val="center"/>
        <w:rPr>
          <w:rFonts w:ascii="Arial" w:hAnsi="Arial" w:cs="Arial"/>
          <w:b/>
          <w:color w:val="000000" w:themeColor="text1"/>
          <w:sz w:val="24"/>
          <w:szCs w:val="24"/>
        </w:rPr>
      </w:pPr>
    </w:p>
    <w:p w14:paraId="23B2E7AC" w14:textId="77777777" w:rsidR="00D37E7F" w:rsidRDefault="00D37E7F" w:rsidP="00830378">
      <w:pPr>
        <w:spacing w:after="200" w:line="276" w:lineRule="auto"/>
        <w:ind w:right="109"/>
        <w:jc w:val="center"/>
        <w:rPr>
          <w:rFonts w:ascii="Arial" w:hAnsi="Arial" w:cs="Arial"/>
          <w:b/>
          <w:color w:val="000000" w:themeColor="text1"/>
          <w:sz w:val="24"/>
          <w:szCs w:val="24"/>
        </w:rPr>
      </w:pPr>
    </w:p>
    <w:p w14:paraId="216E8209" w14:textId="77777777" w:rsidR="00D37E7F" w:rsidRDefault="00D37E7F" w:rsidP="00830378">
      <w:pPr>
        <w:spacing w:after="200" w:line="276" w:lineRule="auto"/>
        <w:ind w:right="109"/>
        <w:jc w:val="center"/>
        <w:rPr>
          <w:rFonts w:ascii="Arial" w:hAnsi="Arial" w:cs="Arial"/>
          <w:b/>
          <w:color w:val="000000" w:themeColor="text1"/>
          <w:sz w:val="24"/>
          <w:szCs w:val="24"/>
        </w:rPr>
      </w:pPr>
    </w:p>
    <w:p w14:paraId="277F50DD" w14:textId="77777777" w:rsidR="009B25A7" w:rsidRDefault="009B25A7" w:rsidP="00830378">
      <w:pPr>
        <w:spacing w:after="200" w:line="276" w:lineRule="auto"/>
        <w:ind w:right="109"/>
        <w:jc w:val="center"/>
        <w:rPr>
          <w:rFonts w:ascii="Arial" w:hAnsi="Arial" w:cs="Arial"/>
          <w:b/>
          <w:color w:val="000000" w:themeColor="text1"/>
          <w:sz w:val="24"/>
          <w:szCs w:val="24"/>
        </w:rPr>
      </w:pPr>
    </w:p>
    <w:p w14:paraId="5A4DED99" w14:textId="77777777" w:rsidR="00D37E7F" w:rsidRDefault="00D37E7F" w:rsidP="00830378">
      <w:pPr>
        <w:spacing w:after="200" w:line="276" w:lineRule="auto"/>
        <w:ind w:right="109"/>
        <w:jc w:val="center"/>
        <w:rPr>
          <w:rFonts w:ascii="Arial" w:hAnsi="Arial" w:cs="Arial"/>
          <w:b/>
          <w:color w:val="000000" w:themeColor="text1"/>
          <w:sz w:val="24"/>
          <w:szCs w:val="24"/>
        </w:rPr>
      </w:pPr>
    </w:p>
    <w:p w14:paraId="7AA0F313" w14:textId="77777777" w:rsidR="00D37E7F" w:rsidRDefault="00D37E7F" w:rsidP="00830378">
      <w:pPr>
        <w:spacing w:after="200" w:line="276" w:lineRule="auto"/>
        <w:ind w:right="109"/>
        <w:jc w:val="center"/>
        <w:rPr>
          <w:rFonts w:ascii="Arial" w:hAnsi="Arial" w:cs="Arial"/>
          <w:b/>
          <w:color w:val="000000" w:themeColor="text1"/>
          <w:sz w:val="24"/>
          <w:szCs w:val="24"/>
        </w:rPr>
      </w:pPr>
    </w:p>
    <w:p w14:paraId="4153FC8C" w14:textId="782574A2" w:rsidR="00FC32A9" w:rsidRDefault="00FC32A9" w:rsidP="00FC32A9">
      <w:pPr>
        <w:spacing w:after="200" w:line="276" w:lineRule="auto"/>
        <w:ind w:right="109"/>
        <w:jc w:val="center"/>
        <w:rPr>
          <w:rFonts w:ascii="Arial" w:hAnsi="Arial" w:cs="Arial"/>
          <w:b/>
          <w:color w:val="000000" w:themeColor="text1"/>
          <w:sz w:val="24"/>
          <w:szCs w:val="24"/>
        </w:rPr>
      </w:pPr>
      <w:r>
        <w:rPr>
          <w:rFonts w:ascii="Arial" w:hAnsi="Arial" w:cs="Arial"/>
          <w:b/>
          <w:color w:val="000000" w:themeColor="text1"/>
          <w:sz w:val="24"/>
          <w:szCs w:val="24"/>
        </w:rPr>
        <w:t xml:space="preserve">Appendix D – </w:t>
      </w:r>
      <w:r w:rsidR="00F03891">
        <w:rPr>
          <w:rFonts w:ascii="Arial" w:hAnsi="Arial" w:cs="Arial"/>
          <w:b/>
          <w:color w:val="000000" w:themeColor="text1"/>
          <w:sz w:val="24"/>
          <w:szCs w:val="24"/>
        </w:rPr>
        <w:t xml:space="preserve">Practice Standards Link to Document </w:t>
      </w:r>
    </w:p>
    <w:p w14:paraId="4E0C4D37" w14:textId="77777777" w:rsidR="00FC32A9" w:rsidRDefault="00FC32A9" w:rsidP="00FC32A9">
      <w:pPr>
        <w:spacing w:after="200" w:line="276" w:lineRule="auto"/>
        <w:ind w:right="109"/>
        <w:jc w:val="center"/>
        <w:rPr>
          <w:rFonts w:ascii="Arial" w:hAnsi="Arial" w:cs="Arial"/>
          <w:b/>
          <w:color w:val="000000" w:themeColor="text1"/>
          <w:sz w:val="24"/>
          <w:szCs w:val="24"/>
        </w:rPr>
      </w:pPr>
    </w:p>
    <w:p w14:paraId="4AB162D3" w14:textId="77777777" w:rsidR="009B0601" w:rsidRDefault="009F1AE2" w:rsidP="009B0601">
      <w:hyperlink r:id="rId17" w:history="1">
        <w:r w:rsidR="009B0601">
          <w:rPr>
            <w:rStyle w:val="Hyperlink"/>
          </w:rPr>
          <w:t>practice-standards-for-practitioners-and-managers-improving-outcomes-for-children-in-northamptonshire.pdf (proceduresonline.com)</w:t>
        </w:r>
      </w:hyperlink>
    </w:p>
    <w:p w14:paraId="1229103F" w14:textId="77777777" w:rsidR="009B0601" w:rsidRDefault="009B0601" w:rsidP="009B0601"/>
    <w:p w14:paraId="0B9A20B5" w14:textId="0A55A1FB" w:rsidR="00D37E7F" w:rsidRDefault="009B0601" w:rsidP="00830378">
      <w:pPr>
        <w:spacing w:after="200" w:line="276" w:lineRule="auto"/>
        <w:ind w:right="109"/>
        <w:jc w:val="center"/>
        <w:rPr>
          <w:rFonts w:ascii="Arial" w:hAnsi="Arial" w:cs="Arial"/>
          <w:b/>
          <w:color w:val="000000" w:themeColor="text1"/>
          <w:sz w:val="24"/>
          <w:szCs w:val="24"/>
        </w:rPr>
      </w:pPr>
      <w:r>
        <w:rPr>
          <w:rFonts w:ascii="Arial" w:hAnsi="Arial" w:cs="Arial"/>
          <w:b/>
          <w:color w:val="000000" w:themeColor="text1"/>
          <w:sz w:val="24"/>
          <w:szCs w:val="24"/>
        </w:rPr>
        <w:t xml:space="preserve"> </w:t>
      </w:r>
    </w:p>
    <w:p w14:paraId="1477EBBD" w14:textId="2A7BC934" w:rsidR="00F83B81" w:rsidRDefault="00F83B81" w:rsidP="009321B1">
      <w:pPr>
        <w:rPr>
          <w:sz w:val="24"/>
          <w:szCs w:val="24"/>
        </w:rPr>
      </w:pPr>
      <w:bookmarkStart w:id="11" w:name="_Hlk88641930"/>
    </w:p>
    <w:p w14:paraId="69E2A11C" w14:textId="364BAB7B" w:rsidR="00BE3E8F" w:rsidRDefault="00BE3E8F" w:rsidP="009321B1">
      <w:pPr>
        <w:rPr>
          <w:sz w:val="24"/>
          <w:szCs w:val="24"/>
        </w:rPr>
      </w:pPr>
    </w:p>
    <w:p w14:paraId="0FFE4E46" w14:textId="2A0D9CF0" w:rsidR="00BE3E8F" w:rsidRDefault="00BE3E8F" w:rsidP="009321B1">
      <w:pPr>
        <w:rPr>
          <w:sz w:val="24"/>
          <w:szCs w:val="24"/>
        </w:rPr>
      </w:pPr>
    </w:p>
    <w:p w14:paraId="674A5DEE" w14:textId="2B025CE3" w:rsidR="00BE3E8F" w:rsidRDefault="00BE3E8F" w:rsidP="009321B1">
      <w:pPr>
        <w:rPr>
          <w:sz w:val="24"/>
          <w:szCs w:val="24"/>
        </w:rPr>
      </w:pPr>
    </w:p>
    <w:p w14:paraId="14B239BF" w14:textId="145E2097" w:rsidR="00BE3E8F" w:rsidRDefault="00BE3E8F" w:rsidP="009321B1">
      <w:pPr>
        <w:rPr>
          <w:sz w:val="24"/>
          <w:szCs w:val="24"/>
        </w:rPr>
      </w:pPr>
    </w:p>
    <w:p w14:paraId="7A151047" w14:textId="151E6251" w:rsidR="00BE3E8F" w:rsidRDefault="00BE3E8F" w:rsidP="009321B1">
      <w:pPr>
        <w:rPr>
          <w:sz w:val="24"/>
          <w:szCs w:val="24"/>
        </w:rPr>
      </w:pPr>
    </w:p>
    <w:p w14:paraId="49AE6DE7" w14:textId="43BB24C3" w:rsidR="00BE3E8F" w:rsidRDefault="00BE3E8F" w:rsidP="009321B1">
      <w:pPr>
        <w:rPr>
          <w:sz w:val="24"/>
          <w:szCs w:val="24"/>
        </w:rPr>
      </w:pPr>
    </w:p>
    <w:p w14:paraId="7D7E319D" w14:textId="6D426000" w:rsidR="00BE3E8F" w:rsidRDefault="00BE3E8F" w:rsidP="009321B1">
      <w:pPr>
        <w:rPr>
          <w:sz w:val="24"/>
          <w:szCs w:val="24"/>
        </w:rPr>
      </w:pPr>
    </w:p>
    <w:p w14:paraId="2669C588" w14:textId="42CBAAAD" w:rsidR="00BE3E8F" w:rsidRDefault="00BE3E8F" w:rsidP="009321B1">
      <w:pPr>
        <w:rPr>
          <w:sz w:val="24"/>
          <w:szCs w:val="24"/>
        </w:rPr>
      </w:pPr>
    </w:p>
    <w:p w14:paraId="1A5F9880" w14:textId="606A1E52" w:rsidR="00BE3E8F" w:rsidRDefault="00BE3E8F" w:rsidP="009321B1">
      <w:pPr>
        <w:rPr>
          <w:sz w:val="24"/>
          <w:szCs w:val="24"/>
        </w:rPr>
      </w:pPr>
    </w:p>
    <w:p w14:paraId="621A15FD" w14:textId="1DCA81D3" w:rsidR="00BE3E8F" w:rsidRDefault="00BE3E8F" w:rsidP="009321B1">
      <w:pPr>
        <w:rPr>
          <w:sz w:val="24"/>
          <w:szCs w:val="24"/>
        </w:rPr>
      </w:pPr>
    </w:p>
    <w:p w14:paraId="7CE3393D" w14:textId="3417E534" w:rsidR="00BE3E8F" w:rsidRDefault="00BE3E8F" w:rsidP="009321B1">
      <w:pPr>
        <w:rPr>
          <w:sz w:val="24"/>
          <w:szCs w:val="24"/>
        </w:rPr>
      </w:pPr>
    </w:p>
    <w:p w14:paraId="13C0C21A" w14:textId="64E31A7D" w:rsidR="00BE3E8F" w:rsidRDefault="00BE3E8F" w:rsidP="009321B1">
      <w:pPr>
        <w:rPr>
          <w:sz w:val="24"/>
          <w:szCs w:val="24"/>
        </w:rPr>
      </w:pPr>
    </w:p>
    <w:p w14:paraId="777C0C57" w14:textId="6CF26B20" w:rsidR="00BE3E8F" w:rsidRDefault="00BE3E8F" w:rsidP="009321B1">
      <w:pPr>
        <w:rPr>
          <w:sz w:val="24"/>
          <w:szCs w:val="24"/>
        </w:rPr>
      </w:pPr>
    </w:p>
    <w:p w14:paraId="2B049ED7" w14:textId="6B4E6D74" w:rsidR="00BE3E8F" w:rsidRDefault="00BE3E8F" w:rsidP="009321B1">
      <w:pPr>
        <w:rPr>
          <w:sz w:val="24"/>
          <w:szCs w:val="24"/>
        </w:rPr>
      </w:pPr>
    </w:p>
    <w:p w14:paraId="3AC9E2B1" w14:textId="6E0A7B56" w:rsidR="00BE3E8F" w:rsidRDefault="00BE3E8F" w:rsidP="009321B1">
      <w:pPr>
        <w:rPr>
          <w:sz w:val="24"/>
          <w:szCs w:val="24"/>
        </w:rPr>
      </w:pPr>
    </w:p>
    <w:p w14:paraId="232A86AF" w14:textId="317DA58B" w:rsidR="00BE3E8F" w:rsidRDefault="00BE3E8F" w:rsidP="009321B1">
      <w:pPr>
        <w:rPr>
          <w:sz w:val="24"/>
          <w:szCs w:val="24"/>
        </w:rPr>
      </w:pPr>
    </w:p>
    <w:p w14:paraId="3C44814A" w14:textId="2B20CBC6" w:rsidR="00BE3E8F" w:rsidRDefault="00BE3E8F" w:rsidP="009321B1">
      <w:pPr>
        <w:rPr>
          <w:sz w:val="24"/>
          <w:szCs w:val="24"/>
        </w:rPr>
      </w:pPr>
    </w:p>
    <w:p w14:paraId="2436473E" w14:textId="5157E6F8" w:rsidR="00BE3E8F" w:rsidRDefault="00BE3E8F" w:rsidP="009321B1">
      <w:pPr>
        <w:rPr>
          <w:sz w:val="24"/>
          <w:szCs w:val="24"/>
        </w:rPr>
      </w:pPr>
    </w:p>
    <w:p w14:paraId="3444A2F1" w14:textId="482BD224" w:rsidR="00BE3E8F" w:rsidRDefault="00BE3E8F" w:rsidP="009321B1">
      <w:pPr>
        <w:rPr>
          <w:sz w:val="24"/>
          <w:szCs w:val="24"/>
        </w:rPr>
      </w:pPr>
    </w:p>
    <w:p w14:paraId="542979B5" w14:textId="562EEB4C" w:rsidR="00BE3E8F" w:rsidRDefault="00BE3E8F" w:rsidP="009321B1">
      <w:pPr>
        <w:rPr>
          <w:sz w:val="24"/>
          <w:szCs w:val="24"/>
        </w:rPr>
      </w:pPr>
    </w:p>
    <w:p w14:paraId="61059494" w14:textId="2E21E708" w:rsidR="00BE3E8F" w:rsidRDefault="00BE3E8F" w:rsidP="009321B1">
      <w:pPr>
        <w:rPr>
          <w:sz w:val="24"/>
          <w:szCs w:val="24"/>
        </w:rPr>
      </w:pPr>
    </w:p>
    <w:p w14:paraId="703B3C53" w14:textId="77777777" w:rsidR="00F83B81" w:rsidRDefault="00F83B81" w:rsidP="009321B1">
      <w:pPr>
        <w:rPr>
          <w:sz w:val="24"/>
          <w:szCs w:val="24"/>
        </w:rPr>
      </w:pPr>
    </w:p>
    <w:bookmarkEnd w:id="11"/>
    <w:p w14:paraId="4597BAB6" w14:textId="77777777" w:rsidR="00050652" w:rsidRPr="00675438" w:rsidRDefault="00050652" w:rsidP="009321B1">
      <w:pPr>
        <w:rPr>
          <w:b/>
          <w:sz w:val="24"/>
          <w:szCs w:val="24"/>
        </w:rPr>
      </w:pPr>
      <w:r w:rsidRPr="00675438">
        <w:rPr>
          <w:b/>
          <w:sz w:val="24"/>
          <w:szCs w:val="24"/>
        </w:rPr>
        <w:t>Appendix E</w:t>
      </w:r>
    </w:p>
    <w:p w14:paraId="68E2ACC9" w14:textId="77777777" w:rsidR="00050652" w:rsidRPr="002D4695" w:rsidRDefault="00050652" w:rsidP="00050652">
      <w:pPr>
        <w:jc w:val="center"/>
        <w:rPr>
          <w:b/>
          <w:u w:val="single"/>
        </w:rPr>
      </w:pPr>
      <w:r w:rsidRPr="002D4695">
        <w:rPr>
          <w:b/>
          <w:u w:val="single"/>
        </w:rPr>
        <w:t>CRITERIA FOR URGENT REFERRALS</w:t>
      </w:r>
    </w:p>
    <w:p w14:paraId="5B0B7E99" w14:textId="77777777" w:rsidR="00050652" w:rsidRPr="002D4695" w:rsidRDefault="00050652" w:rsidP="00050652">
      <w:pPr>
        <w:jc w:val="center"/>
        <w:rPr>
          <w:b/>
          <w:u w:val="single"/>
        </w:rPr>
      </w:pPr>
    </w:p>
    <w:p w14:paraId="63049CC8" w14:textId="77777777" w:rsidR="00050652" w:rsidRPr="002D4695" w:rsidRDefault="00050652" w:rsidP="00050652">
      <w:pPr>
        <w:rPr>
          <w:b/>
        </w:rPr>
      </w:pPr>
      <w:r w:rsidRPr="002D4695">
        <w:rPr>
          <w:b/>
        </w:rPr>
        <w:t>Criteria for possible RED cases to be brought to the MASH managers’ attention and progressed to DAAT IMMEDIATELY on the same day.  (This list is not exhaustive)</w:t>
      </w:r>
    </w:p>
    <w:p w14:paraId="42FF7F65" w14:textId="77777777" w:rsidR="00050652" w:rsidRPr="002D4695" w:rsidRDefault="00050652" w:rsidP="00050652">
      <w:pPr>
        <w:numPr>
          <w:ilvl w:val="0"/>
          <w:numId w:val="38"/>
        </w:numPr>
        <w:tabs>
          <w:tab w:val="left" w:pos="720"/>
        </w:tabs>
        <w:overflowPunct w:val="0"/>
        <w:autoSpaceDE w:val="0"/>
        <w:autoSpaceDN w:val="0"/>
        <w:adjustRightInd w:val="0"/>
        <w:spacing w:after="0" w:line="240" w:lineRule="auto"/>
        <w:ind w:left="720"/>
      </w:pPr>
      <w:r w:rsidRPr="002D4695">
        <w:t>Child(ren) found to be living in home conditions that are described/ assessed to be unsafe and the child(ren) require immediate removal. A scenario where Police Protection is likely to be used.</w:t>
      </w:r>
    </w:p>
    <w:p w14:paraId="5EC71E41" w14:textId="77777777" w:rsidR="00050652" w:rsidRPr="002D4695" w:rsidRDefault="00050652" w:rsidP="00C54DA5">
      <w:pPr>
        <w:numPr>
          <w:ilvl w:val="0"/>
          <w:numId w:val="38"/>
        </w:numPr>
        <w:tabs>
          <w:tab w:val="left" w:pos="720"/>
        </w:tabs>
        <w:overflowPunct w:val="0"/>
        <w:autoSpaceDE w:val="0"/>
        <w:autoSpaceDN w:val="0"/>
        <w:adjustRightInd w:val="0"/>
        <w:spacing w:after="0" w:line="240" w:lineRule="auto"/>
        <w:ind w:left="720"/>
      </w:pPr>
      <w:r w:rsidRPr="002D4695">
        <w:t xml:space="preserve">Child(ren) found alone - </w:t>
      </w:r>
      <w:proofErr w:type="spellStart"/>
      <w:r w:rsidRPr="002D4695">
        <w:t>e.g</w:t>
      </w:r>
      <w:proofErr w:type="spellEnd"/>
      <w:r w:rsidRPr="002D4695">
        <w:t>: following a home visit child(ren) are not considered to be safe and well, found alone on the street etc.</w:t>
      </w:r>
    </w:p>
    <w:p w14:paraId="17E09848" w14:textId="77777777" w:rsidR="00050652" w:rsidRPr="002D4695" w:rsidRDefault="00050652" w:rsidP="00C54DA5">
      <w:pPr>
        <w:numPr>
          <w:ilvl w:val="0"/>
          <w:numId w:val="38"/>
        </w:numPr>
        <w:tabs>
          <w:tab w:val="left" w:pos="720"/>
        </w:tabs>
        <w:overflowPunct w:val="0"/>
        <w:autoSpaceDE w:val="0"/>
        <w:autoSpaceDN w:val="0"/>
        <w:adjustRightInd w:val="0"/>
        <w:spacing w:after="0" w:line="240" w:lineRule="auto"/>
        <w:ind w:left="720"/>
      </w:pPr>
      <w:r w:rsidRPr="002D4695">
        <w:t>Evidence of physical harm- i.e. child(ren) in hospital with a non-accidental / unexplainable injury or where there is inconsistent explanation for the injury</w:t>
      </w:r>
    </w:p>
    <w:p w14:paraId="1E3EAE84" w14:textId="77777777" w:rsidR="00050652" w:rsidRPr="002D4695" w:rsidRDefault="00050652" w:rsidP="00050652">
      <w:pPr>
        <w:numPr>
          <w:ilvl w:val="0"/>
          <w:numId w:val="38"/>
        </w:numPr>
        <w:tabs>
          <w:tab w:val="left" w:pos="720"/>
        </w:tabs>
        <w:overflowPunct w:val="0"/>
        <w:autoSpaceDE w:val="0"/>
        <w:autoSpaceDN w:val="0"/>
        <w:adjustRightInd w:val="0"/>
        <w:spacing w:after="0" w:line="240" w:lineRule="auto"/>
        <w:ind w:left="720"/>
      </w:pPr>
      <w:r w:rsidRPr="002D4695">
        <w:t xml:space="preserve">Child has bruising / injury and has made a disclosure against parents/family member. </w:t>
      </w:r>
    </w:p>
    <w:p w14:paraId="65B9C5CF" w14:textId="77777777" w:rsidR="00050652" w:rsidRPr="002D4695" w:rsidRDefault="00050652" w:rsidP="00050652">
      <w:pPr>
        <w:numPr>
          <w:ilvl w:val="0"/>
          <w:numId w:val="38"/>
        </w:numPr>
        <w:overflowPunct w:val="0"/>
        <w:autoSpaceDE w:val="0"/>
        <w:autoSpaceDN w:val="0"/>
        <w:adjustRightInd w:val="0"/>
        <w:spacing w:after="0" w:line="240" w:lineRule="auto"/>
        <w:ind w:left="720"/>
      </w:pPr>
      <w:r w:rsidRPr="002D4695">
        <w:t xml:space="preserve">Allegation/disclosure by a child that he/she is being sexually abused by someone whom they are living with or having immediate staying contact with. </w:t>
      </w:r>
    </w:p>
    <w:p w14:paraId="22E67775" w14:textId="77777777" w:rsidR="00050652" w:rsidRPr="002D4695" w:rsidRDefault="00050652" w:rsidP="00050652">
      <w:pPr>
        <w:numPr>
          <w:ilvl w:val="0"/>
          <w:numId w:val="38"/>
        </w:numPr>
        <w:tabs>
          <w:tab w:val="left" w:pos="720"/>
        </w:tabs>
        <w:overflowPunct w:val="0"/>
        <w:autoSpaceDE w:val="0"/>
        <w:autoSpaceDN w:val="0"/>
        <w:adjustRightInd w:val="0"/>
        <w:spacing w:after="0" w:line="240" w:lineRule="auto"/>
        <w:ind w:left="720"/>
      </w:pPr>
      <w:r w:rsidRPr="002D4695">
        <w:t>Parents detained (or remanded to custody) by police and no other person identified to care for the child(ren)</w:t>
      </w:r>
    </w:p>
    <w:p w14:paraId="7E81947F" w14:textId="77777777" w:rsidR="00050652" w:rsidRPr="002D4695" w:rsidRDefault="00050652" w:rsidP="00050652">
      <w:pPr>
        <w:numPr>
          <w:ilvl w:val="0"/>
          <w:numId w:val="38"/>
        </w:numPr>
        <w:tabs>
          <w:tab w:val="left" w:pos="720"/>
        </w:tabs>
        <w:overflowPunct w:val="0"/>
        <w:autoSpaceDE w:val="0"/>
        <w:autoSpaceDN w:val="0"/>
        <w:adjustRightInd w:val="0"/>
        <w:spacing w:after="0" w:line="240" w:lineRule="auto"/>
        <w:ind w:left="720"/>
      </w:pPr>
      <w:r w:rsidRPr="002D4695">
        <w:t>Death of parent/carer or emergency hospital admission and no other person to care for the child(ren)</w:t>
      </w:r>
    </w:p>
    <w:p w14:paraId="4C2AD9E7" w14:textId="77777777" w:rsidR="00050652" w:rsidRPr="002D4695" w:rsidRDefault="00050652" w:rsidP="00050652">
      <w:pPr>
        <w:numPr>
          <w:ilvl w:val="0"/>
          <w:numId w:val="38"/>
        </w:numPr>
        <w:tabs>
          <w:tab w:val="left" w:pos="720"/>
        </w:tabs>
        <w:overflowPunct w:val="0"/>
        <w:autoSpaceDE w:val="0"/>
        <w:autoSpaceDN w:val="0"/>
        <w:adjustRightInd w:val="0"/>
        <w:spacing w:after="0" w:line="240" w:lineRule="auto"/>
        <w:ind w:left="720"/>
      </w:pPr>
      <w:r w:rsidRPr="002D4695">
        <w:t xml:space="preserve">If a Court is minded to remand a young person to the Care of the Local Authority or remand to secure accommodation – YOS will make a referral to CSC and this will be referred to LAC Team and CSTM called as an urgent response required. </w:t>
      </w:r>
    </w:p>
    <w:p w14:paraId="22F63FDF" w14:textId="77777777" w:rsidR="00050652" w:rsidRPr="002D4695" w:rsidRDefault="00050652" w:rsidP="00050652">
      <w:pPr>
        <w:numPr>
          <w:ilvl w:val="0"/>
          <w:numId w:val="38"/>
        </w:numPr>
        <w:tabs>
          <w:tab w:val="left" w:pos="720"/>
        </w:tabs>
        <w:overflowPunct w:val="0"/>
        <w:autoSpaceDE w:val="0"/>
        <w:autoSpaceDN w:val="0"/>
        <w:adjustRightInd w:val="0"/>
        <w:spacing w:after="0" w:line="240" w:lineRule="auto"/>
        <w:ind w:left="720"/>
      </w:pPr>
      <w:r w:rsidRPr="002D4695">
        <w:t>Unaccompanied asylum seeking children.</w:t>
      </w:r>
    </w:p>
    <w:p w14:paraId="5BFD1664" w14:textId="77777777" w:rsidR="00050652" w:rsidRPr="002D4695" w:rsidRDefault="00050652" w:rsidP="00050652">
      <w:pPr>
        <w:numPr>
          <w:ilvl w:val="0"/>
          <w:numId w:val="38"/>
        </w:numPr>
        <w:tabs>
          <w:tab w:val="left" w:pos="720"/>
        </w:tabs>
        <w:overflowPunct w:val="0"/>
        <w:autoSpaceDE w:val="0"/>
        <w:autoSpaceDN w:val="0"/>
        <w:adjustRightInd w:val="0"/>
        <w:spacing w:after="0" w:line="240" w:lineRule="auto"/>
        <w:ind w:left="720"/>
      </w:pPr>
      <w:r w:rsidRPr="002D4695">
        <w:t>Homeless child/family</w:t>
      </w:r>
    </w:p>
    <w:p w14:paraId="1750E601" w14:textId="77777777" w:rsidR="00050652" w:rsidRPr="002D4695" w:rsidRDefault="00050652" w:rsidP="00050652">
      <w:pPr>
        <w:numPr>
          <w:ilvl w:val="0"/>
          <w:numId w:val="38"/>
        </w:numPr>
        <w:tabs>
          <w:tab w:val="left" w:pos="720"/>
        </w:tabs>
        <w:overflowPunct w:val="0"/>
        <w:autoSpaceDE w:val="0"/>
        <w:autoSpaceDN w:val="0"/>
        <w:adjustRightInd w:val="0"/>
        <w:spacing w:after="0" w:line="240" w:lineRule="auto"/>
        <w:ind w:left="720"/>
      </w:pPr>
      <w:r w:rsidRPr="002D4695">
        <w:t>When a member of the Public Protection Unit of the Police (PPU) request a Strat discussion.</w:t>
      </w:r>
    </w:p>
    <w:p w14:paraId="15946884" w14:textId="77777777" w:rsidR="00050652" w:rsidRPr="002D4695" w:rsidRDefault="00050652" w:rsidP="00050652">
      <w:pPr>
        <w:pStyle w:val="ListParagraph"/>
      </w:pPr>
    </w:p>
    <w:p w14:paraId="797A539C" w14:textId="77777777" w:rsidR="00050652" w:rsidRPr="002D4695" w:rsidRDefault="00050652" w:rsidP="00050652">
      <w:pPr>
        <w:tabs>
          <w:tab w:val="left" w:pos="720"/>
        </w:tabs>
        <w:rPr>
          <w:b/>
          <w:u w:val="single"/>
        </w:rPr>
      </w:pPr>
      <w:r w:rsidRPr="002D4695">
        <w:rPr>
          <w:b/>
          <w:u w:val="single"/>
        </w:rPr>
        <w:t>The following is to be brought to the immediate attention of the MASH Team Manager</w:t>
      </w:r>
      <w:r w:rsidR="004C4C79">
        <w:rPr>
          <w:b/>
          <w:u w:val="single"/>
        </w:rPr>
        <w:t xml:space="preserve"> and Service Manager</w:t>
      </w:r>
    </w:p>
    <w:p w14:paraId="64E688B2" w14:textId="77777777" w:rsidR="00050652" w:rsidRPr="002D4695" w:rsidRDefault="00050652" w:rsidP="00050652">
      <w:pPr>
        <w:pStyle w:val="ListParagraph"/>
      </w:pPr>
    </w:p>
    <w:p w14:paraId="7B170CC5" w14:textId="77777777" w:rsidR="00050652" w:rsidRPr="002D4695" w:rsidRDefault="00050652" w:rsidP="00050652">
      <w:pPr>
        <w:numPr>
          <w:ilvl w:val="0"/>
          <w:numId w:val="38"/>
        </w:numPr>
        <w:tabs>
          <w:tab w:val="left" w:pos="720"/>
        </w:tabs>
        <w:overflowPunct w:val="0"/>
        <w:autoSpaceDE w:val="0"/>
        <w:autoSpaceDN w:val="0"/>
        <w:adjustRightInd w:val="0"/>
        <w:spacing w:after="0" w:line="240" w:lineRule="auto"/>
        <w:ind w:left="720"/>
      </w:pPr>
      <w:r w:rsidRPr="002D4695">
        <w:t>If any health professional raises concerns regarding injuries/abuse that they feel needs addressing by a Consultant Paediatrician. Including non-mobile babies with any form of injury</w:t>
      </w:r>
    </w:p>
    <w:p w14:paraId="3E51E84A" w14:textId="77777777" w:rsidR="00050652" w:rsidRPr="002D4695" w:rsidRDefault="00050652" w:rsidP="00050652">
      <w:pPr>
        <w:numPr>
          <w:ilvl w:val="0"/>
          <w:numId w:val="38"/>
        </w:numPr>
        <w:tabs>
          <w:tab w:val="left" w:pos="720"/>
        </w:tabs>
        <w:overflowPunct w:val="0"/>
        <w:autoSpaceDE w:val="0"/>
        <w:autoSpaceDN w:val="0"/>
        <w:adjustRightInd w:val="0"/>
        <w:spacing w:after="0" w:line="240" w:lineRule="auto"/>
        <w:ind w:left="720"/>
      </w:pPr>
      <w:r w:rsidRPr="002D4695">
        <w:t xml:space="preserve">Any contact received where a child has a suspicious injury. (i.e. child has a bruised eye but no disclosure) </w:t>
      </w:r>
    </w:p>
    <w:p w14:paraId="67492922" w14:textId="77777777" w:rsidR="00050652" w:rsidRPr="002D4695" w:rsidRDefault="00050652" w:rsidP="00050652">
      <w:pPr>
        <w:numPr>
          <w:ilvl w:val="0"/>
          <w:numId w:val="38"/>
        </w:numPr>
        <w:tabs>
          <w:tab w:val="left" w:pos="720"/>
        </w:tabs>
        <w:overflowPunct w:val="0"/>
        <w:autoSpaceDE w:val="0"/>
        <w:autoSpaceDN w:val="0"/>
        <w:adjustRightInd w:val="0"/>
        <w:spacing w:after="0" w:line="240" w:lineRule="auto"/>
        <w:ind w:left="720"/>
      </w:pPr>
      <w:r w:rsidRPr="002D4695">
        <w:t xml:space="preserve">Where there are serious concerns regarding the risk of significant harm to an unborn baby. </w:t>
      </w:r>
    </w:p>
    <w:p w14:paraId="7CBBFDC6" w14:textId="77777777" w:rsidR="00050652" w:rsidRPr="002D4695" w:rsidRDefault="00050652" w:rsidP="00050652">
      <w:pPr>
        <w:pStyle w:val="ListParagraph"/>
      </w:pPr>
    </w:p>
    <w:p w14:paraId="5303A1DE" w14:textId="77777777" w:rsidR="00050652" w:rsidRPr="002D4695" w:rsidRDefault="00050652" w:rsidP="00C00012">
      <w:pPr>
        <w:tabs>
          <w:tab w:val="left" w:pos="720"/>
        </w:tabs>
      </w:pPr>
      <w:r w:rsidRPr="002D4695">
        <w:t xml:space="preserve">Always remember this is a guide only and </w:t>
      </w:r>
      <w:r w:rsidRPr="002D4695">
        <w:rPr>
          <w:b/>
        </w:rPr>
        <w:t>“IF IN DOUBT</w:t>
      </w:r>
      <w:r>
        <w:rPr>
          <w:b/>
        </w:rPr>
        <w:t>,</w:t>
      </w:r>
      <w:r w:rsidRPr="002D4695">
        <w:rPr>
          <w:b/>
        </w:rPr>
        <w:t xml:space="preserve"> CHECK IT OUT”</w:t>
      </w:r>
      <w:r w:rsidRPr="002D4695">
        <w:t xml:space="preserve"> with a MASH manager do not just send it into </w:t>
      </w:r>
      <w:r>
        <w:t>CareFirst</w:t>
      </w:r>
      <w:r w:rsidRPr="002D4695">
        <w:t xml:space="preserve">.  </w:t>
      </w:r>
    </w:p>
    <w:p w14:paraId="4D65B51D" w14:textId="77777777" w:rsidR="00C00012" w:rsidRDefault="00C54DA5" w:rsidP="00C00012">
      <w:pPr>
        <w:tabs>
          <w:tab w:val="left" w:pos="720"/>
        </w:tabs>
      </w:pPr>
      <w:r>
        <w:t>CareF</w:t>
      </w:r>
      <w:r w:rsidR="00C00012" w:rsidRPr="002D4695">
        <w:t>irst Process t</w:t>
      </w:r>
      <w:r w:rsidR="00C00012">
        <w:t>o be followed by MASH and DAAT is detailed in Appendix B</w:t>
      </w:r>
    </w:p>
    <w:p w14:paraId="51E1EFDA" w14:textId="77777777" w:rsidR="00C00012" w:rsidRDefault="00C00012" w:rsidP="00C00012">
      <w:pPr>
        <w:tabs>
          <w:tab w:val="left" w:pos="720"/>
        </w:tabs>
      </w:pPr>
    </w:p>
    <w:p w14:paraId="63BB61A0" w14:textId="77777777" w:rsidR="00C00012" w:rsidRDefault="00C00012" w:rsidP="00C00012">
      <w:pPr>
        <w:tabs>
          <w:tab w:val="left" w:pos="720"/>
        </w:tabs>
      </w:pPr>
    </w:p>
    <w:p w14:paraId="269D1264" w14:textId="77777777" w:rsidR="00C00012" w:rsidRDefault="00C00012" w:rsidP="00C00012">
      <w:pPr>
        <w:tabs>
          <w:tab w:val="left" w:pos="720"/>
        </w:tabs>
      </w:pPr>
    </w:p>
    <w:p w14:paraId="672DF15C" w14:textId="3B75FAB5" w:rsidR="00255CC7" w:rsidRPr="00255CC7" w:rsidRDefault="00255CC7" w:rsidP="00255CC7">
      <w:pPr>
        <w:tabs>
          <w:tab w:val="left" w:pos="720"/>
        </w:tabs>
        <w:rPr>
          <w:b/>
          <w:bCs/>
        </w:rPr>
      </w:pPr>
      <w:r w:rsidRPr="00255CC7">
        <w:rPr>
          <w:b/>
          <w:bCs/>
        </w:rPr>
        <w:t>Appendix F</w:t>
      </w:r>
    </w:p>
    <w:p w14:paraId="68914996" w14:textId="77777777" w:rsidR="00255CC7" w:rsidRDefault="00255CC7" w:rsidP="00255CC7">
      <w:pPr>
        <w:tabs>
          <w:tab w:val="left" w:pos="720"/>
        </w:tabs>
      </w:pPr>
    </w:p>
    <w:p w14:paraId="28C0E04D" w14:textId="77777777" w:rsidR="00255CC7" w:rsidRPr="00A1784C" w:rsidRDefault="00255CC7" w:rsidP="00255CC7">
      <w:pPr>
        <w:autoSpaceDE w:val="0"/>
        <w:autoSpaceDN w:val="0"/>
        <w:adjustRightInd w:val="0"/>
        <w:spacing w:after="0" w:line="240" w:lineRule="auto"/>
        <w:rPr>
          <w:rFonts w:ascii="HelveticaNeue-CondensedBlack" w:hAnsi="HelveticaNeue-CondensedBlack" w:cs="HelveticaNeue-CondensedBlack"/>
          <w:b/>
          <w:color w:val="DA0B00"/>
          <w:sz w:val="100"/>
          <w:szCs w:val="100"/>
        </w:rPr>
      </w:pPr>
      <w:r w:rsidRPr="00A1784C">
        <w:rPr>
          <w:rFonts w:ascii="HelveticaNeue-CondensedBlack" w:hAnsi="HelveticaNeue-CondensedBlack" w:cs="HelveticaNeue-CondensedBlack"/>
          <w:b/>
          <w:color w:val="DA0B00"/>
          <w:sz w:val="100"/>
          <w:szCs w:val="100"/>
        </w:rPr>
        <w:t>Northamptonshire</w:t>
      </w:r>
    </w:p>
    <w:p w14:paraId="0A69B787" w14:textId="77777777" w:rsidR="00255CC7" w:rsidRDefault="00255CC7" w:rsidP="00255CC7">
      <w:pPr>
        <w:autoSpaceDE w:val="0"/>
        <w:autoSpaceDN w:val="0"/>
        <w:adjustRightInd w:val="0"/>
        <w:spacing w:after="0" w:line="240" w:lineRule="auto"/>
        <w:rPr>
          <w:rFonts w:ascii="HelveticaNeue-CondensedBlack" w:hAnsi="HelveticaNeue-CondensedBlack" w:cs="HelveticaNeue-CondensedBlack"/>
          <w:b/>
          <w:color w:val="DA0B00"/>
          <w:sz w:val="100"/>
          <w:szCs w:val="100"/>
        </w:rPr>
      </w:pPr>
      <w:r w:rsidRPr="00A1784C">
        <w:rPr>
          <w:rFonts w:ascii="HelveticaNeue-CondensedBlack" w:hAnsi="HelveticaNeue-CondensedBlack" w:cs="HelveticaNeue-CondensedBlack"/>
          <w:b/>
          <w:color w:val="DA0B00"/>
          <w:sz w:val="100"/>
          <w:szCs w:val="100"/>
        </w:rPr>
        <w:t>MASH</w:t>
      </w:r>
    </w:p>
    <w:p w14:paraId="14B26972" w14:textId="77777777" w:rsidR="00255CC7" w:rsidRPr="005C02A1" w:rsidRDefault="00255CC7" w:rsidP="00255CC7">
      <w:pPr>
        <w:autoSpaceDE w:val="0"/>
        <w:autoSpaceDN w:val="0"/>
        <w:adjustRightInd w:val="0"/>
        <w:spacing w:after="0" w:line="240" w:lineRule="auto"/>
        <w:rPr>
          <w:rFonts w:ascii="HelveticaNeue-CondensedBlack" w:hAnsi="HelveticaNeue-CondensedBlack" w:cs="HelveticaNeue-CondensedBlack"/>
          <w:b/>
          <w:color w:val="DA0B00"/>
          <w:sz w:val="100"/>
          <w:szCs w:val="100"/>
        </w:rPr>
      </w:pPr>
      <w:r w:rsidRPr="005C02A1">
        <w:rPr>
          <w:rFonts w:ascii="HelveticaNeue-CondensedBlack" w:hAnsi="HelveticaNeue-CondensedBlack" w:cs="HelveticaNeue-CondensedBlack"/>
          <w:b/>
          <w:color w:val="DA0B00"/>
          <w:sz w:val="100"/>
          <w:szCs w:val="100"/>
        </w:rPr>
        <w:t>Information</w:t>
      </w:r>
    </w:p>
    <w:p w14:paraId="1B84051F" w14:textId="77777777" w:rsidR="00255CC7" w:rsidRPr="005C02A1" w:rsidRDefault="00255CC7" w:rsidP="00255CC7">
      <w:pPr>
        <w:autoSpaceDE w:val="0"/>
        <w:autoSpaceDN w:val="0"/>
        <w:adjustRightInd w:val="0"/>
        <w:spacing w:after="0" w:line="240" w:lineRule="auto"/>
        <w:rPr>
          <w:rFonts w:ascii="HelveticaNeue-CondensedBlack" w:hAnsi="HelveticaNeue-CondensedBlack" w:cs="HelveticaNeue-CondensedBlack"/>
          <w:b/>
          <w:color w:val="DA0B00"/>
          <w:sz w:val="100"/>
          <w:szCs w:val="100"/>
        </w:rPr>
      </w:pPr>
      <w:r w:rsidRPr="005C02A1">
        <w:rPr>
          <w:rFonts w:ascii="HelveticaNeue-CondensedBlack" w:hAnsi="HelveticaNeue-CondensedBlack" w:cs="HelveticaNeue-CondensedBlack"/>
          <w:b/>
          <w:color w:val="DA0B00"/>
          <w:sz w:val="100"/>
          <w:szCs w:val="100"/>
        </w:rPr>
        <w:t>Sharing</w:t>
      </w:r>
    </w:p>
    <w:p w14:paraId="32C52D69" w14:textId="77777777" w:rsidR="00255CC7" w:rsidRPr="00A1784C" w:rsidRDefault="00255CC7" w:rsidP="00255CC7">
      <w:pPr>
        <w:autoSpaceDE w:val="0"/>
        <w:autoSpaceDN w:val="0"/>
        <w:adjustRightInd w:val="0"/>
        <w:spacing w:after="0" w:line="240" w:lineRule="auto"/>
        <w:rPr>
          <w:rFonts w:ascii="HelveticaNeue-CondensedBlack" w:hAnsi="HelveticaNeue-CondensedBlack" w:cs="HelveticaNeue-CondensedBlack"/>
          <w:b/>
          <w:color w:val="DA0B00"/>
          <w:sz w:val="100"/>
          <w:szCs w:val="100"/>
        </w:rPr>
      </w:pPr>
      <w:r w:rsidRPr="005C02A1">
        <w:rPr>
          <w:rFonts w:ascii="HelveticaNeue-CondensedBlack" w:hAnsi="HelveticaNeue-CondensedBlack" w:cs="HelveticaNeue-CondensedBlack"/>
          <w:b/>
          <w:color w:val="DA0B00"/>
          <w:sz w:val="100"/>
          <w:szCs w:val="100"/>
        </w:rPr>
        <w:t>Guidance</w:t>
      </w:r>
    </w:p>
    <w:p w14:paraId="516BE2FF" w14:textId="77777777" w:rsidR="00255CC7" w:rsidRDefault="00255CC7" w:rsidP="00255CC7">
      <w:pPr>
        <w:rPr>
          <w:rFonts w:ascii="HelveticaNeue-CondensedBlack" w:hAnsi="HelveticaNeue-CondensedBlack" w:cs="HelveticaNeue-CondensedBlack"/>
          <w:b/>
          <w:color w:val="DA0B00"/>
          <w:sz w:val="120"/>
          <w:szCs w:val="120"/>
        </w:rPr>
      </w:pPr>
      <w:r>
        <w:rPr>
          <w:noProof/>
          <w:lang w:eastAsia="en-GB"/>
        </w:rPr>
        <w:drawing>
          <wp:inline distT="0" distB="0" distL="0" distR="0" wp14:anchorId="399E5D8A" wp14:editId="0B775C4A">
            <wp:extent cx="5683302" cy="2806995"/>
            <wp:effectExtent l="0" t="0" r="0" b="0"/>
            <wp:docPr id="25984" name="Picture 2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3877" cy="2836913"/>
                    </a:xfrm>
                    <a:prstGeom prst="rect">
                      <a:avLst/>
                    </a:prstGeom>
                  </pic:spPr>
                </pic:pic>
              </a:graphicData>
            </a:graphic>
          </wp:inline>
        </w:drawing>
      </w:r>
    </w:p>
    <w:p w14:paraId="32F01FE9" w14:textId="77777777" w:rsidR="00255CC7" w:rsidRDefault="00255CC7" w:rsidP="00255CC7">
      <w:pPr>
        <w:jc w:val="center"/>
        <w:rPr>
          <w:rFonts w:ascii="HelveticaNeue-CondensedBlack" w:hAnsi="HelveticaNeue-CondensedBlack" w:cs="HelveticaNeue-CondensedBlack"/>
          <w:b/>
          <w:color w:val="DA0B00"/>
          <w:sz w:val="120"/>
          <w:szCs w:val="120"/>
        </w:rPr>
      </w:pPr>
      <w:r>
        <w:rPr>
          <w:noProof/>
          <w:lang w:eastAsia="en-GB"/>
        </w:rPr>
        <w:drawing>
          <wp:inline distT="0" distB="0" distL="0" distR="0" wp14:anchorId="7D1C3E99" wp14:editId="3F9A6ADE">
            <wp:extent cx="2000034" cy="1724025"/>
            <wp:effectExtent l="0" t="0" r="635" b="0"/>
            <wp:docPr id="27" name="Picture 27" descr="Coat_of_arms_for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_of_arms_for_letterhe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6399" cy="1746751"/>
                    </a:xfrm>
                    <a:prstGeom prst="rect">
                      <a:avLst/>
                    </a:prstGeom>
                    <a:noFill/>
                    <a:ln>
                      <a:noFill/>
                    </a:ln>
                  </pic:spPr>
                </pic:pic>
              </a:graphicData>
            </a:graphic>
          </wp:inline>
        </w:drawing>
      </w:r>
    </w:p>
    <w:p w14:paraId="41050E3A" w14:textId="77777777" w:rsidR="00255CC7" w:rsidRDefault="00255CC7" w:rsidP="00255CC7">
      <w:pPr>
        <w:autoSpaceDE w:val="0"/>
        <w:autoSpaceDN w:val="0"/>
        <w:adjustRightInd w:val="0"/>
        <w:spacing w:after="0" w:line="240" w:lineRule="auto"/>
        <w:jc w:val="right"/>
        <w:rPr>
          <w:rFonts w:ascii="HelveticaNeue-CondensedBlack" w:hAnsi="HelveticaNeue-CondensedBlack" w:cs="HelveticaNeue-CondensedBlack"/>
          <w:b/>
          <w:color w:val="DA0B00"/>
          <w:sz w:val="96"/>
          <w:szCs w:val="96"/>
        </w:rPr>
      </w:pPr>
      <w:r w:rsidRPr="002D5C77">
        <w:rPr>
          <w:rFonts w:ascii="HelveticaNeue-CondensedBlack" w:hAnsi="HelveticaNeue-CondensedBlack" w:cs="HelveticaNeue-CondensedBlack"/>
          <w:b/>
          <w:color w:val="DA0B00"/>
          <w:sz w:val="96"/>
          <w:szCs w:val="96"/>
        </w:rPr>
        <w:t>INTRODUCTION</w:t>
      </w:r>
      <w:r>
        <w:rPr>
          <w:rFonts w:ascii="HelveticaNeue-CondensedBlack" w:hAnsi="HelveticaNeue-CondensedBlack" w:cs="HelveticaNeue-CondensedBlack"/>
          <w:b/>
          <w:color w:val="DA0B00"/>
          <w:sz w:val="96"/>
          <w:szCs w:val="96"/>
        </w:rPr>
        <w:t xml:space="preserve"> </w:t>
      </w:r>
      <w:r w:rsidRPr="002D5C77">
        <w:rPr>
          <w:rFonts w:ascii="HelveticaNeue-CondensedBlack" w:hAnsi="HelveticaNeue-CondensedBlack" w:cs="HelveticaNeue-CondensedBlack"/>
          <w:b/>
          <w:color w:val="DA0B00"/>
          <w:sz w:val="96"/>
          <w:szCs w:val="96"/>
        </w:rPr>
        <w:t>AND SCOPE</w:t>
      </w:r>
    </w:p>
    <w:p w14:paraId="79FFA614" w14:textId="77777777" w:rsidR="00255CC7" w:rsidRPr="002D5C77" w:rsidRDefault="00255CC7" w:rsidP="00255CC7">
      <w:pPr>
        <w:autoSpaceDE w:val="0"/>
        <w:autoSpaceDN w:val="0"/>
        <w:adjustRightInd w:val="0"/>
        <w:spacing w:after="0" w:line="240" w:lineRule="auto"/>
        <w:jc w:val="right"/>
        <w:rPr>
          <w:rFonts w:ascii="HelveticaNeue-CondensedBlack" w:hAnsi="HelveticaNeue-CondensedBlack" w:cs="HelveticaNeue-CondensedBlack"/>
          <w:b/>
          <w:color w:val="DA0B00"/>
          <w:sz w:val="96"/>
          <w:szCs w:val="96"/>
        </w:rPr>
      </w:pPr>
      <w:r w:rsidRPr="002D5C77">
        <w:rPr>
          <w:b/>
          <w:noProof/>
          <w:sz w:val="120"/>
          <w:szCs w:val="120"/>
          <w:lang w:eastAsia="en-GB"/>
        </w:rPr>
        <mc:AlternateContent>
          <mc:Choice Requires="wps">
            <w:drawing>
              <wp:anchor distT="0" distB="0" distL="114300" distR="114300" simplePos="0" relativeHeight="251734016" behindDoc="1" locked="0" layoutInCell="1" allowOverlap="1" wp14:anchorId="2202A715" wp14:editId="5AD0A1B3">
                <wp:simplePos x="0" y="0"/>
                <wp:positionH relativeFrom="column">
                  <wp:posOffset>1673525</wp:posOffset>
                </wp:positionH>
                <wp:positionV relativeFrom="paragraph">
                  <wp:posOffset>65644</wp:posOffset>
                </wp:positionV>
                <wp:extent cx="4512310" cy="7392837"/>
                <wp:effectExtent l="0" t="0" r="2540" b="0"/>
                <wp:wrapTight wrapText="bothSides">
                  <wp:wrapPolygon edited="0">
                    <wp:start x="0" y="0"/>
                    <wp:lineTo x="0" y="21541"/>
                    <wp:lineTo x="21521" y="21541"/>
                    <wp:lineTo x="21521"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310" cy="7392837"/>
                        </a:xfrm>
                        <a:prstGeom prst="rect">
                          <a:avLst/>
                        </a:prstGeom>
                        <a:solidFill>
                          <a:srgbClr val="FFFFFF"/>
                        </a:solidFill>
                        <a:ln w="9525">
                          <a:noFill/>
                          <a:miter lim="800000"/>
                          <a:headEnd/>
                          <a:tailEnd/>
                        </a:ln>
                      </wps:spPr>
                      <wps:txbx>
                        <w:txbxContent>
                          <w:p w14:paraId="2D58E964"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The goal of a MASH (Multi Agency Safeguarding Hub) is to</w:t>
                            </w:r>
                          </w:p>
                          <w:p w14:paraId="46FE692F"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improve safeguarding and promote the welfare of children and</w:t>
                            </w:r>
                          </w:p>
                          <w:p w14:paraId="29161155"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young people through the timely exchange of proportionate and</w:t>
                            </w:r>
                          </w:p>
                          <w:p w14:paraId="4EA3BAE0"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accurate information following an enquiry by any professional or</w:t>
                            </w:r>
                          </w:p>
                          <w:p w14:paraId="7A450AC6"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member of the public.</w:t>
                            </w:r>
                          </w:p>
                          <w:p w14:paraId="45BB413F" w14:textId="77777777" w:rsidR="00255CC7" w:rsidRPr="00EC1BAD" w:rsidRDefault="00255CC7" w:rsidP="00255CC7">
                            <w:pPr>
                              <w:autoSpaceDE w:val="0"/>
                              <w:autoSpaceDN w:val="0"/>
                              <w:adjustRightInd w:val="0"/>
                              <w:spacing w:after="0" w:line="240" w:lineRule="auto"/>
                              <w:rPr>
                                <w:rFonts w:cs="Arial"/>
                                <w:color w:val="000000"/>
                                <w:sz w:val="24"/>
                                <w:szCs w:val="24"/>
                              </w:rPr>
                            </w:pPr>
                          </w:p>
                          <w:p w14:paraId="3BC2D658"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The MASH environment is unique in the way it enables multiple</w:t>
                            </w:r>
                          </w:p>
                          <w:p w14:paraId="3CA5BA3F"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sources of information to be considered and shared in a secure</w:t>
                            </w:r>
                          </w:p>
                          <w:p w14:paraId="3CE6D948"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and safe location.</w:t>
                            </w:r>
                          </w:p>
                          <w:p w14:paraId="7F2A6330" w14:textId="77777777" w:rsidR="00255CC7" w:rsidRPr="00EC1BAD" w:rsidRDefault="00255CC7" w:rsidP="00255CC7">
                            <w:pPr>
                              <w:autoSpaceDE w:val="0"/>
                              <w:autoSpaceDN w:val="0"/>
                              <w:adjustRightInd w:val="0"/>
                              <w:spacing w:after="0" w:line="240" w:lineRule="auto"/>
                              <w:rPr>
                                <w:rFonts w:cs="Arial"/>
                                <w:color w:val="000000"/>
                                <w:sz w:val="24"/>
                                <w:szCs w:val="24"/>
                              </w:rPr>
                            </w:pPr>
                          </w:p>
                          <w:p w14:paraId="182C25F2"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Each decision to request and share information with individual</w:t>
                            </w:r>
                          </w:p>
                          <w:p w14:paraId="70B871FA"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organisations needs to be considered in terms of whether it is</w:t>
                            </w:r>
                          </w:p>
                          <w:p w14:paraId="6EF98572"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necessary and proportionate. The decision to request and share information should not be an assumed process; but rather a deliberate response to the issues and concerns raised.</w:t>
                            </w:r>
                          </w:p>
                          <w:p w14:paraId="7581498B" w14:textId="77777777" w:rsidR="00255CC7" w:rsidRPr="00EC1BAD" w:rsidRDefault="00255CC7" w:rsidP="00255CC7">
                            <w:pPr>
                              <w:autoSpaceDE w:val="0"/>
                              <w:autoSpaceDN w:val="0"/>
                              <w:adjustRightInd w:val="0"/>
                              <w:spacing w:after="0" w:line="240" w:lineRule="auto"/>
                              <w:rPr>
                                <w:rFonts w:cs="Arial"/>
                                <w:color w:val="000000"/>
                                <w:sz w:val="24"/>
                                <w:szCs w:val="24"/>
                              </w:rPr>
                            </w:pPr>
                          </w:p>
                          <w:p w14:paraId="7BEF3F52"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Information sharing in these circumstances is governed by a</w:t>
                            </w:r>
                          </w:p>
                          <w:p w14:paraId="245D274D"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legal framework that helps to balance the right of the individual</w:t>
                            </w:r>
                          </w:p>
                          <w:p w14:paraId="24B967DA"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to privacy with the need to protect children and young people at</w:t>
                            </w:r>
                          </w:p>
                          <w:p w14:paraId="77D1D67B"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risk or who may be in need of support.</w:t>
                            </w:r>
                          </w:p>
                          <w:p w14:paraId="481E270B" w14:textId="77777777" w:rsidR="00255CC7" w:rsidRPr="00EC1BAD" w:rsidRDefault="00255CC7" w:rsidP="00255CC7">
                            <w:pPr>
                              <w:autoSpaceDE w:val="0"/>
                              <w:autoSpaceDN w:val="0"/>
                              <w:adjustRightInd w:val="0"/>
                              <w:spacing w:after="0" w:line="240" w:lineRule="auto"/>
                              <w:rPr>
                                <w:rFonts w:cs="Arial"/>
                                <w:color w:val="000000"/>
                                <w:sz w:val="24"/>
                                <w:szCs w:val="24"/>
                              </w:rPr>
                            </w:pPr>
                          </w:p>
                          <w:p w14:paraId="47CC9C4D"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The professional holding the information must always consider</w:t>
                            </w:r>
                          </w:p>
                          <w:p w14:paraId="0F94FE82"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relevance and proportionality before releasing information to the</w:t>
                            </w:r>
                          </w:p>
                          <w:p w14:paraId="61F46E1B"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MASH.</w:t>
                            </w:r>
                          </w:p>
                          <w:p w14:paraId="7930FA71" w14:textId="77777777" w:rsidR="00255CC7" w:rsidRPr="00EC1BAD" w:rsidRDefault="00255CC7" w:rsidP="00255CC7">
                            <w:pPr>
                              <w:autoSpaceDE w:val="0"/>
                              <w:autoSpaceDN w:val="0"/>
                              <w:adjustRightInd w:val="0"/>
                              <w:spacing w:after="0" w:line="240" w:lineRule="auto"/>
                              <w:rPr>
                                <w:rFonts w:cs="Arial"/>
                                <w:color w:val="000000"/>
                                <w:sz w:val="24"/>
                                <w:szCs w:val="24"/>
                              </w:rPr>
                            </w:pPr>
                          </w:p>
                          <w:p w14:paraId="6704ABD2"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All practitioners and managers who work with families and</w:t>
                            </w:r>
                          </w:p>
                          <w:p w14:paraId="39409159"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children and who need to make decisions about sharing</w:t>
                            </w:r>
                          </w:p>
                          <w:p w14:paraId="7D14D90C"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personal and confidential information on a case-by-case basis</w:t>
                            </w:r>
                          </w:p>
                          <w:p w14:paraId="23D799C5"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should be guided by</w:t>
                            </w:r>
                          </w:p>
                          <w:p w14:paraId="2132F083" w14:textId="77777777" w:rsidR="00255CC7" w:rsidRPr="00EC1BAD" w:rsidRDefault="00255CC7" w:rsidP="00255CC7">
                            <w:pPr>
                              <w:autoSpaceDE w:val="0"/>
                              <w:autoSpaceDN w:val="0"/>
                              <w:adjustRightInd w:val="0"/>
                              <w:spacing w:after="0" w:line="240" w:lineRule="auto"/>
                              <w:rPr>
                                <w:rFonts w:cs="Arial"/>
                                <w:color w:val="000000"/>
                                <w:sz w:val="24"/>
                                <w:szCs w:val="24"/>
                              </w:rPr>
                            </w:pPr>
                          </w:p>
                          <w:p w14:paraId="3A41922E" w14:textId="77777777" w:rsidR="00255CC7" w:rsidRPr="00EC1BAD" w:rsidRDefault="00255CC7" w:rsidP="00255CC7">
                            <w:pPr>
                              <w:autoSpaceDE w:val="0"/>
                              <w:autoSpaceDN w:val="0"/>
                              <w:adjustRightInd w:val="0"/>
                              <w:spacing w:after="0" w:line="240" w:lineRule="auto"/>
                              <w:rPr>
                                <w:rFonts w:cs="Arial"/>
                                <w:b/>
                                <w:bCs/>
                                <w:i/>
                                <w:iCs/>
                                <w:color w:val="000000"/>
                                <w:sz w:val="24"/>
                                <w:szCs w:val="24"/>
                              </w:rPr>
                            </w:pPr>
                            <w:r w:rsidRPr="00EC1BAD">
                              <w:rPr>
                                <w:rFonts w:cs="Arial"/>
                                <w:b/>
                                <w:bCs/>
                                <w:i/>
                                <w:iCs/>
                                <w:color w:val="000000"/>
                                <w:sz w:val="24"/>
                                <w:szCs w:val="24"/>
                              </w:rPr>
                              <w:t>• Information Sharing: Guidance for practitioners and</w:t>
                            </w:r>
                          </w:p>
                          <w:p w14:paraId="0091B838" w14:textId="77777777" w:rsidR="00255CC7" w:rsidRDefault="00255CC7" w:rsidP="00255CC7">
                            <w:pPr>
                              <w:autoSpaceDE w:val="0"/>
                              <w:autoSpaceDN w:val="0"/>
                              <w:adjustRightInd w:val="0"/>
                              <w:spacing w:after="0" w:line="240" w:lineRule="auto"/>
                              <w:rPr>
                                <w:rFonts w:cs="Arial"/>
                                <w:b/>
                                <w:bCs/>
                                <w:i/>
                                <w:iCs/>
                                <w:color w:val="000000"/>
                                <w:sz w:val="24"/>
                                <w:szCs w:val="24"/>
                              </w:rPr>
                            </w:pPr>
                            <w:r w:rsidRPr="00EC1BAD">
                              <w:rPr>
                                <w:rFonts w:cs="Arial"/>
                                <w:b/>
                                <w:bCs/>
                                <w:i/>
                                <w:iCs/>
                                <w:color w:val="000000"/>
                                <w:sz w:val="24"/>
                                <w:szCs w:val="24"/>
                              </w:rPr>
                              <w:t>managers (DfES 2008)</w:t>
                            </w:r>
                          </w:p>
                          <w:p w14:paraId="7154F716" w14:textId="77777777" w:rsidR="00255CC7" w:rsidRPr="00EC1BAD" w:rsidRDefault="00255CC7" w:rsidP="00255CC7">
                            <w:pPr>
                              <w:autoSpaceDE w:val="0"/>
                              <w:autoSpaceDN w:val="0"/>
                              <w:adjustRightInd w:val="0"/>
                              <w:spacing w:after="0" w:line="240" w:lineRule="auto"/>
                              <w:rPr>
                                <w:rFonts w:cs="Arial"/>
                                <w:b/>
                                <w:bCs/>
                                <w:i/>
                                <w:iCs/>
                                <w:color w:val="000000"/>
                                <w:sz w:val="24"/>
                                <w:szCs w:val="24"/>
                              </w:rPr>
                            </w:pPr>
                          </w:p>
                          <w:p w14:paraId="6397F06A" w14:textId="77777777" w:rsidR="00255CC7" w:rsidRPr="00EC1BAD" w:rsidRDefault="00255CC7" w:rsidP="00255CC7">
                            <w:pPr>
                              <w:autoSpaceDE w:val="0"/>
                              <w:autoSpaceDN w:val="0"/>
                              <w:adjustRightInd w:val="0"/>
                              <w:spacing w:after="0" w:line="240" w:lineRule="auto"/>
                              <w:rPr>
                                <w:rFonts w:cs="Arial"/>
                                <w:b/>
                                <w:bCs/>
                                <w:i/>
                                <w:iCs/>
                                <w:color w:val="000000"/>
                                <w:sz w:val="24"/>
                                <w:szCs w:val="24"/>
                              </w:rPr>
                            </w:pPr>
                            <w:r w:rsidRPr="00EC1BAD">
                              <w:rPr>
                                <w:rFonts w:cs="Arial"/>
                                <w:b/>
                                <w:bCs/>
                                <w:i/>
                                <w:iCs/>
                                <w:color w:val="000000"/>
                                <w:sz w:val="24"/>
                                <w:szCs w:val="24"/>
                              </w:rPr>
                              <w:t>• Information Sharing: Further guidance on legal issues</w:t>
                            </w:r>
                          </w:p>
                          <w:p w14:paraId="56EF0DC4" w14:textId="77777777" w:rsidR="00255CC7" w:rsidRPr="00EC1BAD" w:rsidRDefault="00255CC7" w:rsidP="00255CC7">
                            <w:pPr>
                              <w:autoSpaceDE w:val="0"/>
                              <w:autoSpaceDN w:val="0"/>
                              <w:adjustRightInd w:val="0"/>
                              <w:spacing w:after="0" w:line="240" w:lineRule="auto"/>
                              <w:rPr>
                                <w:rFonts w:cs="Arial"/>
                                <w:b/>
                                <w:bCs/>
                                <w:i/>
                                <w:iCs/>
                                <w:color w:val="000000"/>
                                <w:sz w:val="24"/>
                                <w:szCs w:val="24"/>
                              </w:rPr>
                            </w:pPr>
                            <w:r w:rsidRPr="00EC1BAD">
                              <w:rPr>
                                <w:rFonts w:cs="Arial"/>
                                <w:b/>
                                <w:bCs/>
                                <w:i/>
                                <w:iCs/>
                                <w:color w:val="000000"/>
                                <w:sz w:val="24"/>
                                <w:szCs w:val="24"/>
                              </w:rPr>
                              <w:t>(DfES 2008)</w:t>
                            </w:r>
                          </w:p>
                          <w:p w14:paraId="2BEFEA53" w14:textId="77777777" w:rsidR="00255CC7" w:rsidRPr="00EC1BAD" w:rsidRDefault="00255CC7" w:rsidP="00255CC7">
                            <w:pPr>
                              <w:autoSpaceDE w:val="0"/>
                              <w:autoSpaceDN w:val="0"/>
                              <w:adjustRightInd w:val="0"/>
                              <w:spacing w:after="0" w:line="240" w:lineRule="auto"/>
                              <w:rPr>
                                <w:rFonts w:cs="Arial"/>
                                <w:b/>
                                <w:bCs/>
                                <w:i/>
                                <w:iCs/>
                                <w:color w:val="000000"/>
                                <w:sz w:val="24"/>
                                <w:szCs w:val="24"/>
                              </w:rPr>
                            </w:pPr>
                          </w:p>
                          <w:p w14:paraId="2DFD4EFD"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343434"/>
                                <w:sz w:val="24"/>
                                <w:szCs w:val="24"/>
                              </w:rPr>
                              <w:t>T</w:t>
                            </w:r>
                            <w:r w:rsidRPr="00EC1BAD">
                              <w:rPr>
                                <w:rFonts w:cs="Arial"/>
                                <w:color w:val="000000"/>
                                <w:sz w:val="24"/>
                                <w:szCs w:val="24"/>
                              </w:rPr>
                              <w:t>his guide is written for practitioners and managers who are</w:t>
                            </w:r>
                          </w:p>
                          <w:p w14:paraId="69CC1BC5"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working within a MASH. It is intended to supplement the two</w:t>
                            </w:r>
                          </w:p>
                          <w:p w14:paraId="565248EE" w14:textId="77777777" w:rsidR="00255CC7" w:rsidRPr="00EC1BAD" w:rsidRDefault="00255CC7" w:rsidP="00255CC7">
                            <w:r w:rsidRPr="00EC1BAD">
                              <w:rPr>
                                <w:rFonts w:cs="Arial"/>
                                <w:color w:val="000000"/>
                                <w:sz w:val="24"/>
                                <w:szCs w:val="24"/>
                              </w:rPr>
                              <w:t>key documents above; not replace them.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202A715" id="_x0000_s1057" type="#_x0000_t202" style="position:absolute;left:0;text-align:left;margin-left:131.75pt;margin-top:5.15pt;width:355.3pt;height:582.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" stroked="f">
                <v:textbox>
                  <w:txbxContent>
                    <w:p w14:paraId="2D58E964"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The goal of a MASH (Multi Agency Safeguarding Hub) is to</w:t>
                      </w:r>
                    </w:p>
                    <w:p w14:paraId="46FE692F"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improve safeguarding and promote the welfare of children and</w:t>
                      </w:r>
                    </w:p>
                    <w:p w14:paraId="29161155"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young people through the timely exchange of proportionate and</w:t>
                      </w:r>
                    </w:p>
                    <w:p w14:paraId="4EA3BAE0"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accurate information following an enquiry by any professional or</w:t>
                      </w:r>
                    </w:p>
                    <w:p w14:paraId="7A450AC6"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member of the public.</w:t>
                      </w:r>
                    </w:p>
                    <w:p w14:paraId="45BB413F" w14:textId="77777777" w:rsidR="00255CC7" w:rsidRPr="00EC1BAD" w:rsidRDefault="00255CC7" w:rsidP="00255CC7">
                      <w:pPr>
                        <w:autoSpaceDE w:val="0"/>
                        <w:autoSpaceDN w:val="0"/>
                        <w:adjustRightInd w:val="0"/>
                        <w:spacing w:after="0" w:line="240" w:lineRule="auto"/>
                        <w:rPr>
                          <w:rFonts w:cs="Arial"/>
                          <w:color w:val="000000"/>
                          <w:sz w:val="24"/>
                          <w:szCs w:val="24"/>
                        </w:rPr>
                      </w:pPr>
                    </w:p>
                    <w:p w14:paraId="3BC2D658"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The MASH environment is unique in the way it enables multiple</w:t>
                      </w:r>
                    </w:p>
                    <w:p w14:paraId="3CA5BA3F"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sources of information to be considered and shared in a secure</w:t>
                      </w:r>
                    </w:p>
                    <w:p w14:paraId="3CE6D948"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and safe location.</w:t>
                      </w:r>
                    </w:p>
                    <w:p w14:paraId="7F2A6330" w14:textId="77777777" w:rsidR="00255CC7" w:rsidRPr="00EC1BAD" w:rsidRDefault="00255CC7" w:rsidP="00255CC7">
                      <w:pPr>
                        <w:autoSpaceDE w:val="0"/>
                        <w:autoSpaceDN w:val="0"/>
                        <w:adjustRightInd w:val="0"/>
                        <w:spacing w:after="0" w:line="240" w:lineRule="auto"/>
                        <w:rPr>
                          <w:rFonts w:cs="Arial"/>
                          <w:color w:val="000000"/>
                          <w:sz w:val="24"/>
                          <w:szCs w:val="24"/>
                        </w:rPr>
                      </w:pPr>
                    </w:p>
                    <w:p w14:paraId="182C25F2"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Each decision to request and share information with individual</w:t>
                      </w:r>
                    </w:p>
                    <w:p w14:paraId="70B871FA"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organisations needs to be considered in terms of whether it is</w:t>
                      </w:r>
                    </w:p>
                    <w:p w14:paraId="6EF98572"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necessary and proportionate. The decision to request and share information should not be an assumed process; but rather a deliberate response to the issues and concerns raised.</w:t>
                      </w:r>
                    </w:p>
                    <w:p w14:paraId="7581498B" w14:textId="77777777" w:rsidR="00255CC7" w:rsidRPr="00EC1BAD" w:rsidRDefault="00255CC7" w:rsidP="00255CC7">
                      <w:pPr>
                        <w:autoSpaceDE w:val="0"/>
                        <w:autoSpaceDN w:val="0"/>
                        <w:adjustRightInd w:val="0"/>
                        <w:spacing w:after="0" w:line="240" w:lineRule="auto"/>
                        <w:rPr>
                          <w:rFonts w:cs="Arial"/>
                          <w:color w:val="000000"/>
                          <w:sz w:val="24"/>
                          <w:szCs w:val="24"/>
                        </w:rPr>
                      </w:pPr>
                    </w:p>
                    <w:p w14:paraId="7BEF3F52"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Information sharing in these circumstances is governed by a</w:t>
                      </w:r>
                    </w:p>
                    <w:p w14:paraId="245D274D"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legal framework that helps to balance the right of the individual</w:t>
                      </w:r>
                    </w:p>
                    <w:p w14:paraId="24B967DA"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to privacy with the need to protect children and young people at</w:t>
                      </w:r>
                    </w:p>
                    <w:p w14:paraId="77D1D67B"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risk or who may be in need of support.</w:t>
                      </w:r>
                    </w:p>
                    <w:p w14:paraId="481E270B" w14:textId="77777777" w:rsidR="00255CC7" w:rsidRPr="00EC1BAD" w:rsidRDefault="00255CC7" w:rsidP="00255CC7">
                      <w:pPr>
                        <w:autoSpaceDE w:val="0"/>
                        <w:autoSpaceDN w:val="0"/>
                        <w:adjustRightInd w:val="0"/>
                        <w:spacing w:after="0" w:line="240" w:lineRule="auto"/>
                        <w:rPr>
                          <w:rFonts w:cs="Arial"/>
                          <w:color w:val="000000"/>
                          <w:sz w:val="24"/>
                          <w:szCs w:val="24"/>
                        </w:rPr>
                      </w:pPr>
                    </w:p>
                    <w:p w14:paraId="47CC9C4D"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The professional holding the information must always consider</w:t>
                      </w:r>
                    </w:p>
                    <w:p w14:paraId="0F94FE82"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relevance and proportionality before releasing information to the</w:t>
                      </w:r>
                    </w:p>
                    <w:p w14:paraId="61F46E1B"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MASH.</w:t>
                      </w:r>
                    </w:p>
                    <w:p w14:paraId="7930FA71" w14:textId="77777777" w:rsidR="00255CC7" w:rsidRPr="00EC1BAD" w:rsidRDefault="00255CC7" w:rsidP="00255CC7">
                      <w:pPr>
                        <w:autoSpaceDE w:val="0"/>
                        <w:autoSpaceDN w:val="0"/>
                        <w:adjustRightInd w:val="0"/>
                        <w:spacing w:after="0" w:line="240" w:lineRule="auto"/>
                        <w:rPr>
                          <w:rFonts w:cs="Arial"/>
                          <w:color w:val="000000"/>
                          <w:sz w:val="24"/>
                          <w:szCs w:val="24"/>
                        </w:rPr>
                      </w:pPr>
                    </w:p>
                    <w:p w14:paraId="6704ABD2"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All practitioners and managers who work with families and</w:t>
                      </w:r>
                    </w:p>
                    <w:p w14:paraId="39409159"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children and who need to make decisions about sharing</w:t>
                      </w:r>
                    </w:p>
                    <w:p w14:paraId="7D14D90C"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personal and confidential information on a case-by-case basis</w:t>
                      </w:r>
                    </w:p>
                    <w:p w14:paraId="23D799C5"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should be guided by</w:t>
                      </w:r>
                    </w:p>
                    <w:p w14:paraId="2132F083" w14:textId="77777777" w:rsidR="00255CC7" w:rsidRPr="00EC1BAD" w:rsidRDefault="00255CC7" w:rsidP="00255CC7">
                      <w:pPr>
                        <w:autoSpaceDE w:val="0"/>
                        <w:autoSpaceDN w:val="0"/>
                        <w:adjustRightInd w:val="0"/>
                        <w:spacing w:after="0" w:line="240" w:lineRule="auto"/>
                        <w:rPr>
                          <w:rFonts w:cs="Arial"/>
                          <w:color w:val="000000"/>
                          <w:sz w:val="24"/>
                          <w:szCs w:val="24"/>
                        </w:rPr>
                      </w:pPr>
                    </w:p>
                    <w:p w14:paraId="3A41922E" w14:textId="77777777" w:rsidR="00255CC7" w:rsidRPr="00EC1BAD" w:rsidRDefault="00255CC7" w:rsidP="00255CC7">
                      <w:pPr>
                        <w:autoSpaceDE w:val="0"/>
                        <w:autoSpaceDN w:val="0"/>
                        <w:adjustRightInd w:val="0"/>
                        <w:spacing w:after="0" w:line="240" w:lineRule="auto"/>
                        <w:rPr>
                          <w:rFonts w:cs="Arial"/>
                          <w:b/>
                          <w:bCs/>
                          <w:i/>
                          <w:iCs/>
                          <w:color w:val="000000"/>
                          <w:sz w:val="24"/>
                          <w:szCs w:val="24"/>
                        </w:rPr>
                      </w:pPr>
                      <w:r w:rsidRPr="00EC1BAD">
                        <w:rPr>
                          <w:rFonts w:cs="Arial"/>
                          <w:b/>
                          <w:bCs/>
                          <w:i/>
                          <w:iCs/>
                          <w:color w:val="000000"/>
                          <w:sz w:val="24"/>
                          <w:szCs w:val="24"/>
                        </w:rPr>
                        <w:t>• Information Sharing: Guidance for practitioners and</w:t>
                      </w:r>
                    </w:p>
                    <w:p w14:paraId="0091B838" w14:textId="77777777" w:rsidR="00255CC7" w:rsidRDefault="00255CC7" w:rsidP="00255CC7">
                      <w:pPr>
                        <w:autoSpaceDE w:val="0"/>
                        <w:autoSpaceDN w:val="0"/>
                        <w:adjustRightInd w:val="0"/>
                        <w:spacing w:after="0" w:line="240" w:lineRule="auto"/>
                        <w:rPr>
                          <w:rFonts w:cs="Arial"/>
                          <w:b/>
                          <w:bCs/>
                          <w:i/>
                          <w:iCs/>
                          <w:color w:val="000000"/>
                          <w:sz w:val="24"/>
                          <w:szCs w:val="24"/>
                        </w:rPr>
                      </w:pPr>
                      <w:r w:rsidRPr="00EC1BAD">
                        <w:rPr>
                          <w:rFonts w:cs="Arial"/>
                          <w:b/>
                          <w:bCs/>
                          <w:i/>
                          <w:iCs/>
                          <w:color w:val="000000"/>
                          <w:sz w:val="24"/>
                          <w:szCs w:val="24"/>
                        </w:rPr>
                        <w:t>managers (DfES 2008)</w:t>
                      </w:r>
                    </w:p>
                    <w:p w14:paraId="7154F716" w14:textId="77777777" w:rsidR="00255CC7" w:rsidRPr="00EC1BAD" w:rsidRDefault="00255CC7" w:rsidP="00255CC7">
                      <w:pPr>
                        <w:autoSpaceDE w:val="0"/>
                        <w:autoSpaceDN w:val="0"/>
                        <w:adjustRightInd w:val="0"/>
                        <w:spacing w:after="0" w:line="240" w:lineRule="auto"/>
                        <w:rPr>
                          <w:rFonts w:cs="Arial"/>
                          <w:b/>
                          <w:bCs/>
                          <w:i/>
                          <w:iCs/>
                          <w:color w:val="000000"/>
                          <w:sz w:val="24"/>
                          <w:szCs w:val="24"/>
                        </w:rPr>
                      </w:pPr>
                    </w:p>
                    <w:p w14:paraId="6397F06A" w14:textId="77777777" w:rsidR="00255CC7" w:rsidRPr="00EC1BAD" w:rsidRDefault="00255CC7" w:rsidP="00255CC7">
                      <w:pPr>
                        <w:autoSpaceDE w:val="0"/>
                        <w:autoSpaceDN w:val="0"/>
                        <w:adjustRightInd w:val="0"/>
                        <w:spacing w:after="0" w:line="240" w:lineRule="auto"/>
                        <w:rPr>
                          <w:rFonts w:cs="Arial"/>
                          <w:b/>
                          <w:bCs/>
                          <w:i/>
                          <w:iCs/>
                          <w:color w:val="000000"/>
                          <w:sz w:val="24"/>
                          <w:szCs w:val="24"/>
                        </w:rPr>
                      </w:pPr>
                      <w:r w:rsidRPr="00EC1BAD">
                        <w:rPr>
                          <w:rFonts w:cs="Arial"/>
                          <w:b/>
                          <w:bCs/>
                          <w:i/>
                          <w:iCs/>
                          <w:color w:val="000000"/>
                          <w:sz w:val="24"/>
                          <w:szCs w:val="24"/>
                        </w:rPr>
                        <w:t>• Information Sharing: Further guidance on legal issues</w:t>
                      </w:r>
                    </w:p>
                    <w:p w14:paraId="56EF0DC4" w14:textId="77777777" w:rsidR="00255CC7" w:rsidRPr="00EC1BAD" w:rsidRDefault="00255CC7" w:rsidP="00255CC7">
                      <w:pPr>
                        <w:autoSpaceDE w:val="0"/>
                        <w:autoSpaceDN w:val="0"/>
                        <w:adjustRightInd w:val="0"/>
                        <w:spacing w:after="0" w:line="240" w:lineRule="auto"/>
                        <w:rPr>
                          <w:rFonts w:cs="Arial"/>
                          <w:b/>
                          <w:bCs/>
                          <w:i/>
                          <w:iCs/>
                          <w:color w:val="000000"/>
                          <w:sz w:val="24"/>
                          <w:szCs w:val="24"/>
                        </w:rPr>
                      </w:pPr>
                      <w:r w:rsidRPr="00EC1BAD">
                        <w:rPr>
                          <w:rFonts w:cs="Arial"/>
                          <w:b/>
                          <w:bCs/>
                          <w:i/>
                          <w:iCs/>
                          <w:color w:val="000000"/>
                          <w:sz w:val="24"/>
                          <w:szCs w:val="24"/>
                        </w:rPr>
                        <w:t>(DfES 2008)</w:t>
                      </w:r>
                    </w:p>
                    <w:p w14:paraId="2BEFEA53" w14:textId="77777777" w:rsidR="00255CC7" w:rsidRPr="00EC1BAD" w:rsidRDefault="00255CC7" w:rsidP="00255CC7">
                      <w:pPr>
                        <w:autoSpaceDE w:val="0"/>
                        <w:autoSpaceDN w:val="0"/>
                        <w:adjustRightInd w:val="0"/>
                        <w:spacing w:after="0" w:line="240" w:lineRule="auto"/>
                        <w:rPr>
                          <w:rFonts w:cs="Arial"/>
                          <w:b/>
                          <w:bCs/>
                          <w:i/>
                          <w:iCs/>
                          <w:color w:val="000000"/>
                          <w:sz w:val="24"/>
                          <w:szCs w:val="24"/>
                        </w:rPr>
                      </w:pPr>
                    </w:p>
                    <w:p w14:paraId="2DFD4EFD"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343434"/>
                          <w:sz w:val="24"/>
                          <w:szCs w:val="24"/>
                        </w:rPr>
                        <w:t>T</w:t>
                      </w:r>
                      <w:r w:rsidRPr="00EC1BAD">
                        <w:rPr>
                          <w:rFonts w:cs="Arial"/>
                          <w:color w:val="000000"/>
                          <w:sz w:val="24"/>
                          <w:szCs w:val="24"/>
                        </w:rPr>
                        <w:t>his guide is written for practitioners and managers who are</w:t>
                      </w:r>
                    </w:p>
                    <w:p w14:paraId="69CC1BC5" w14:textId="77777777" w:rsidR="00255CC7" w:rsidRPr="00EC1BAD"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working within a MASH. It is intended to supplement the two</w:t>
                      </w:r>
                    </w:p>
                    <w:p w14:paraId="565248EE" w14:textId="77777777" w:rsidR="00255CC7" w:rsidRPr="00EC1BAD" w:rsidRDefault="00255CC7" w:rsidP="00255CC7">
                      <w:r w:rsidRPr="00EC1BAD">
                        <w:rPr>
                          <w:rFonts w:cs="Arial"/>
                          <w:color w:val="000000"/>
                          <w:sz w:val="24"/>
                          <w:szCs w:val="24"/>
                        </w:rPr>
                        <w:t>key documents above; not replace them.</w:t>
                      </w:r>
                    </w:p>
                  </w:txbxContent>
                </v:textbox>
                <w10:wrap type="tight"/>
              </v:shape>
            </w:pict>
          </mc:Fallback>
        </mc:AlternateContent>
      </w:r>
      <w:r>
        <w:rPr>
          <w:b/>
          <w:noProof/>
          <w:sz w:val="120"/>
          <w:szCs w:val="120"/>
          <w:lang w:eastAsia="en-GB"/>
        </w:rPr>
        <w:drawing>
          <wp:anchor distT="0" distB="0" distL="114300" distR="114300" simplePos="0" relativeHeight="251735040" behindDoc="1" locked="0" layoutInCell="1" allowOverlap="1" wp14:anchorId="10D83E66" wp14:editId="52DE97E2">
            <wp:simplePos x="0" y="0"/>
            <wp:positionH relativeFrom="column">
              <wp:posOffset>-736279</wp:posOffset>
            </wp:positionH>
            <wp:positionV relativeFrom="paragraph">
              <wp:posOffset>5034346</wp:posOffset>
            </wp:positionV>
            <wp:extent cx="2318385" cy="2327275"/>
            <wp:effectExtent l="0" t="0" r="5715" b="0"/>
            <wp:wrapTight wrapText="bothSides">
              <wp:wrapPolygon edited="0">
                <wp:start x="0" y="0"/>
                <wp:lineTo x="0" y="21394"/>
                <wp:lineTo x="21476" y="21394"/>
                <wp:lineTo x="21476" y="0"/>
                <wp:lineTo x="0" y="0"/>
              </wp:wrapPolygon>
            </wp:wrapTight>
            <wp:docPr id="25985" name="Picture 2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0">
                      <a:extLst>
                        <a:ext uri="{28A0092B-C50C-407E-A947-70E740481C1C}">
                          <a14:useLocalDpi xmlns:a14="http://schemas.microsoft.com/office/drawing/2010/main" val="0"/>
                        </a:ext>
                      </a:extLst>
                    </a:blip>
                    <a:stretch>
                      <a:fillRect/>
                    </a:stretch>
                  </pic:blipFill>
                  <pic:spPr>
                    <a:xfrm>
                      <a:off x="0" y="0"/>
                      <a:ext cx="2318385" cy="2327275"/>
                    </a:xfrm>
                    <a:prstGeom prst="rect">
                      <a:avLst/>
                    </a:prstGeom>
                  </pic:spPr>
                </pic:pic>
              </a:graphicData>
            </a:graphic>
            <wp14:sizeRelH relativeFrom="page">
              <wp14:pctWidth>0</wp14:pctWidth>
            </wp14:sizeRelH>
            <wp14:sizeRelV relativeFrom="page">
              <wp14:pctHeight>0</wp14:pctHeight>
            </wp14:sizeRelV>
          </wp:anchor>
        </w:drawing>
      </w:r>
      <w:r w:rsidRPr="002D5C77">
        <w:rPr>
          <w:rFonts w:ascii="HelveticaNeue-CondensedBlack" w:hAnsi="HelveticaNeue-CondensedBlack" w:cs="HelveticaNeue-CondensedBlack"/>
          <w:noProof/>
          <w:color w:val="DA0B00"/>
          <w:sz w:val="96"/>
          <w:szCs w:val="96"/>
          <w:lang w:eastAsia="en-GB"/>
        </w:rPr>
        <mc:AlternateContent>
          <mc:Choice Requires="wps">
            <w:drawing>
              <wp:anchor distT="45720" distB="45720" distL="114300" distR="114300" simplePos="0" relativeHeight="251732992" behindDoc="1" locked="0" layoutInCell="1" allowOverlap="1" wp14:anchorId="4075A838" wp14:editId="7CC3547E">
                <wp:simplePos x="0" y="0"/>
                <wp:positionH relativeFrom="page">
                  <wp:posOffset>320040</wp:posOffset>
                </wp:positionH>
                <wp:positionV relativeFrom="paragraph">
                  <wp:posOffset>901700</wp:posOffset>
                </wp:positionV>
                <wp:extent cx="2135505" cy="3981450"/>
                <wp:effectExtent l="0" t="0" r="0" b="0"/>
                <wp:wrapTight wrapText="bothSides">
                  <wp:wrapPolygon edited="0">
                    <wp:start x="0" y="0"/>
                    <wp:lineTo x="0" y="21497"/>
                    <wp:lineTo x="21388" y="21497"/>
                    <wp:lineTo x="2138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3981450"/>
                        </a:xfrm>
                        <a:prstGeom prst="rect">
                          <a:avLst/>
                        </a:prstGeom>
                        <a:solidFill>
                          <a:srgbClr val="FFFFFF"/>
                        </a:solidFill>
                        <a:ln w="9525">
                          <a:noFill/>
                          <a:miter lim="800000"/>
                          <a:headEnd/>
                          <a:tailEnd/>
                        </a:ln>
                      </wps:spPr>
                      <wps:txbx>
                        <w:txbxContent>
                          <w:p w14:paraId="2DC4AFAC" w14:textId="77777777" w:rsidR="00255CC7" w:rsidRDefault="00255CC7" w:rsidP="00255CC7">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Decisions to</w:t>
                            </w:r>
                          </w:p>
                          <w:p w14:paraId="6D9431D3" w14:textId="77777777" w:rsidR="00255CC7" w:rsidRDefault="00255CC7" w:rsidP="00255CC7">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request and</w:t>
                            </w:r>
                          </w:p>
                          <w:p w14:paraId="69484B69" w14:textId="77777777" w:rsidR="00255CC7" w:rsidRDefault="00255CC7" w:rsidP="00255CC7">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share</w:t>
                            </w:r>
                          </w:p>
                          <w:p w14:paraId="1581DA62" w14:textId="77777777" w:rsidR="00255CC7" w:rsidRDefault="00255CC7" w:rsidP="00255CC7">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information</w:t>
                            </w:r>
                          </w:p>
                          <w:p w14:paraId="31A38FE9" w14:textId="77777777" w:rsidR="00255CC7" w:rsidRDefault="00255CC7" w:rsidP="00255CC7">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must be</w:t>
                            </w:r>
                          </w:p>
                          <w:p w14:paraId="6AD49ADC" w14:textId="77777777" w:rsidR="00255CC7" w:rsidRDefault="00255CC7" w:rsidP="00255CC7">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considered in</w:t>
                            </w:r>
                          </w:p>
                          <w:p w14:paraId="7945D31E" w14:textId="77777777" w:rsidR="00255CC7" w:rsidRDefault="00255CC7" w:rsidP="00255CC7">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terms of</w:t>
                            </w:r>
                          </w:p>
                          <w:p w14:paraId="06C12701" w14:textId="77777777" w:rsidR="00255CC7" w:rsidRDefault="00255CC7" w:rsidP="00255CC7">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whether they</w:t>
                            </w:r>
                          </w:p>
                          <w:p w14:paraId="3B0203A4" w14:textId="77777777" w:rsidR="00255CC7" w:rsidRDefault="00255CC7" w:rsidP="00255CC7">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are necessary</w:t>
                            </w:r>
                          </w:p>
                          <w:p w14:paraId="57527FD8" w14:textId="77777777" w:rsidR="00255CC7" w:rsidRDefault="00255CC7" w:rsidP="00255CC7">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and</w:t>
                            </w:r>
                          </w:p>
                          <w:p w14:paraId="12FF766F" w14:textId="77777777" w:rsidR="00255CC7" w:rsidRDefault="00255CC7" w:rsidP="00255CC7">
                            <w:pPr>
                              <w:jc w:val="right"/>
                            </w:pPr>
                            <w:r>
                              <w:rPr>
                                <w:rFonts w:ascii="HelveticaNeue-CondensedBold" w:hAnsi="HelveticaNeue-CondensedBold" w:cs="HelveticaNeue-CondensedBold"/>
                                <w:b/>
                                <w:bCs/>
                                <w:color w:val="4D4D4D"/>
                                <w:sz w:val="44"/>
                                <w:szCs w:val="44"/>
                              </w:rPr>
                              <w:t>proportionate.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5A838" id="_x0000_s1058" type="#_x0000_t202" style="position:absolute;left:0;text-align:left;margin-left:25.2pt;margin-top:71pt;width:168.15pt;height:313.5pt;z-index:-251583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" stroked="f">
                <v:textbox>
                  <w:txbxContent>
                    <w:p w14:paraId="2DC4AFAC" w14:textId="77777777" w:rsidR="00255CC7" w:rsidRDefault="00255CC7" w:rsidP="00255CC7">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Decisions to</w:t>
                      </w:r>
                    </w:p>
                    <w:p w14:paraId="6D9431D3" w14:textId="77777777" w:rsidR="00255CC7" w:rsidRDefault="00255CC7" w:rsidP="00255CC7">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request and</w:t>
                      </w:r>
                    </w:p>
                    <w:p w14:paraId="69484B69" w14:textId="77777777" w:rsidR="00255CC7" w:rsidRDefault="00255CC7" w:rsidP="00255CC7">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share</w:t>
                      </w:r>
                    </w:p>
                    <w:p w14:paraId="1581DA62" w14:textId="77777777" w:rsidR="00255CC7" w:rsidRDefault="00255CC7" w:rsidP="00255CC7">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information</w:t>
                      </w:r>
                    </w:p>
                    <w:p w14:paraId="31A38FE9" w14:textId="77777777" w:rsidR="00255CC7" w:rsidRDefault="00255CC7" w:rsidP="00255CC7">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must be</w:t>
                      </w:r>
                    </w:p>
                    <w:p w14:paraId="6AD49ADC" w14:textId="77777777" w:rsidR="00255CC7" w:rsidRDefault="00255CC7" w:rsidP="00255CC7">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considered in</w:t>
                      </w:r>
                    </w:p>
                    <w:p w14:paraId="7945D31E" w14:textId="77777777" w:rsidR="00255CC7" w:rsidRDefault="00255CC7" w:rsidP="00255CC7">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terms of</w:t>
                      </w:r>
                    </w:p>
                    <w:p w14:paraId="06C12701" w14:textId="77777777" w:rsidR="00255CC7" w:rsidRDefault="00255CC7" w:rsidP="00255CC7">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whether they</w:t>
                      </w:r>
                    </w:p>
                    <w:p w14:paraId="3B0203A4" w14:textId="77777777" w:rsidR="00255CC7" w:rsidRDefault="00255CC7" w:rsidP="00255CC7">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are necessary</w:t>
                      </w:r>
                    </w:p>
                    <w:p w14:paraId="57527FD8" w14:textId="77777777" w:rsidR="00255CC7" w:rsidRDefault="00255CC7" w:rsidP="00255CC7">
                      <w:pPr>
                        <w:autoSpaceDE w:val="0"/>
                        <w:autoSpaceDN w:val="0"/>
                        <w:adjustRightInd w:val="0"/>
                        <w:spacing w:after="0" w:line="240" w:lineRule="auto"/>
                        <w:jc w:val="right"/>
                        <w:rPr>
                          <w:rFonts w:ascii="HelveticaNeue-CondensedBold" w:hAnsi="HelveticaNeue-CondensedBold" w:cs="HelveticaNeue-CondensedBold"/>
                          <w:b/>
                          <w:bCs/>
                          <w:color w:val="4D4D4D"/>
                          <w:sz w:val="44"/>
                          <w:szCs w:val="44"/>
                        </w:rPr>
                      </w:pPr>
                      <w:r>
                        <w:rPr>
                          <w:rFonts w:ascii="HelveticaNeue-CondensedBold" w:hAnsi="HelveticaNeue-CondensedBold" w:cs="HelveticaNeue-CondensedBold"/>
                          <w:b/>
                          <w:bCs/>
                          <w:color w:val="4D4D4D"/>
                          <w:sz w:val="44"/>
                          <w:szCs w:val="44"/>
                        </w:rPr>
                        <w:t>and</w:t>
                      </w:r>
                    </w:p>
                    <w:p w14:paraId="12FF766F" w14:textId="77777777" w:rsidR="00255CC7" w:rsidRDefault="00255CC7" w:rsidP="00255CC7">
                      <w:pPr>
                        <w:jc w:val="right"/>
                      </w:pPr>
                      <w:r>
                        <w:rPr>
                          <w:rFonts w:ascii="HelveticaNeue-CondensedBold" w:hAnsi="HelveticaNeue-CondensedBold" w:cs="HelveticaNeue-CondensedBold"/>
                          <w:b/>
                          <w:bCs/>
                          <w:color w:val="4D4D4D"/>
                          <w:sz w:val="44"/>
                          <w:szCs w:val="44"/>
                        </w:rPr>
                        <w:t>proportionate.</w:t>
                      </w:r>
                    </w:p>
                  </w:txbxContent>
                </v:textbox>
                <w10:wrap type="tight" anchorx="page"/>
              </v:shape>
            </w:pict>
          </mc:Fallback>
        </mc:AlternateContent>
      </w:r>
    </w:p>
    <w:p w14:paraId="5F933364" w14:textId="77777777" w:rsidR="00255CC7" w:rsidRPr="002D5C77" w:rsidRDefault="00255CC7" w:rsidP="00255CC7">
      <w:pPr>
        <w:autoSpaceDE w:val="0"/>
        <w:autoSpaceDN w:val="0"/>
        <w:adjustRightInd w:val="0"/>
        <w:spacing w:after="0" w:line="240" w:lineRule="auto"/>
        <w:rPr>
          <w:rFonts w:ascii="HelveticaNeue-CondensedBlack" w:hAnsi="HelveticaNeue-CondensedBlack" w:cs="HelveticaNeue-CondensedBlack"/>
          <w:b/>
          <w:color w:val="DA0B00"/>
          <w:sz w:val="96"/>
          <w:szCs w:val="96"/>
        </w:rPr>
      </w:pPr>
      <w:r w:rsidRPr="002D5C77">
        <w:rPr>
          <w:rFonts w:ascii="HelveticaNeue-CondensedBlack" w:hAnsi="HelveticaNeue-CondensedBlack" w:cs="HelveticaNeue-CondensedBlack"/>
          <w:b/>
          <w:color w:val="DA0B00"/>
          <w:sz w:val="96"/>
          <w:szCs w:val="96"/>
        </w:rPr>
        <w:t>THE LEGAL</w:t>
      </w:r>
    </w:p>
    <w:p w14:paraId="2D277359" w14:textId="77777777" w:rsidR="00255CC7" w:rsidRPr="002D5C77" w:rsidRDefault="00255CC7" w:rsidP="00255CC7">
      <w:pPr>
        <w:rPr>
          <w:b/>
          <w:sz w:val="120"/>
          <w:szCs w:val="120"/>
        </w:rPr>
      </w:pPr>
      <w:r w:rsidRPr="002D5C77">
        <w:rPr>
          <w:b/>
          <w:noProof/>
          <w:sz w:val="120"/>
          <w:szCs w:val="120"/>
          <w:lang w:eastAsia="en-GB"/>
        </w:rPr>
        <mc:AlternateContent>
          <mc:Choice Requires="wps">
            <w:drawing>
              <wp:anchor distT="45720" distB="45720" distL="114300" distR="114300" simplePos="0" relativeHeight="251736064" behindDoc="1" locked="0" layoutInCell="1" allowOverlap="1" wp14:anchorId="6C8D520B" wp14:editId="04915BF9">
                <wp:simplePos x="0" y="0"/>
                <wp:positionH relativeFrom="margin">
                  <wp:posOffset>-60960</wp:posOffset>
                </wp:positionH>
                <wp:positionV relativeFrom="paragraph">
                  <wp:posOffset>842645</wp:posOffset>
                </wp:positionV>
                <wp:extent cx="5089525" cy="3870960"/>
                <wp:effectExtent l="0" t="0" r="0" b="0"/>
                <wp:wrapTight wrapText="bothSides">
                  <wp:wrapPolygon edited="0">
                    <wp:start x="0" y="0"/>
                    <wp:lineTo x="0" y="21472"/>
                    <wp:lineTo x="21506" y="21472"/>
                    <wp:lineTo x="21506"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3870960"/>
                        </a:xfrm>
                        <a:prstGeom prst="rect">
                          <a:avLst/>
                        </a:prstGeom>
                        <a:solidFill>
                          <a:srgbClr val="FFFFFF"/>
                        </a:solidFill>
                        <a:ln w="9525">
                          <a:noFill/>
                          <a:miter lim="800000"/>
                          <a:headEnd/>
                          <a:tailEnd/>
                        </a:ln>
                      </wps:spPr>
                      <wps:txbx>
                        <w:txbxContent>
                          <w:p w14:paraId="6D6F488D" w14:textId="77777777" w:rsidR="00255CC7" w:rsidRPr="004B099A" w:rsidRDefault="00255CC7" w:rsidP="00255CC7">
                            <w:pPr>
                              <w:autoSpaceDE w:val="0"/>
                              <w:autoSpaceDN w:val="0"/>
                              <w:adjustRightInd w:val="0"/>
                              <w:spacing w:after="0" w:line="240" w:lineRule="auto"/>
                              <w:rPr>
                                <w:rFonts w:cs="Arial"/>
                                <w:color w:val="1A1818"/>
                                <w:sz w:val="24"/>
                                <w:szCs w:val="24"/>
                              </w:rPr>
                            </w:pPr>
                            <w:r w:rsidRPr="004B099A">
                              <w:rPr>
                                <w:rFonts w:cs="Arial"/>
                                <w:color w:val="1A1818"/>
                                <w:sz w:val="24"/>
                                <w:szCs w:val="24"/>
                              </w:rPr>
                              <w:t>The main legal framework relating to the protection of personal information and how it is exchanged in a MASH is set out in:</w:t>
                            </w:r>
                          </w:p>
                          <w:p w14:paraId="613F4D52" w14:textId="77777777" w:rsidR="00255CC7" w:rsidRPr="004B099A" w:rsidRDefault="00255CC7" w:rsidP="00255CC7">
                            <w:pPr>
                              <w:autoSpaceDE w:val="0"/>
                              <w:autoSpaceDN w:val="0"/>
                              <w:adjustRightInd w:val="0"/>
                              <w:spacing w:after="0" w:line="240" w:lineRule="auto"/>
                              <w:rPr>
                                <w:rFonts w:cs="Arial"/>
                                <w:color w:val="1A1818"/>
                                <w:sz w:val="24"/>
                                <w:szCs w:val="24"/>
                              </w:rPr>
                            </w:pPr>
                          </w:p>
                          <w:p w14:paraId="5486259E" w14:textId="77777777" w:rsidR="00255CC7" w:rsidRPr="004B099A" w:rsidRDefault="00255CC7" w:rsidP="00255CC7">
                            <w:pPr>
                              <w:autoSpaceDE w:val="0"/>
                              <w:autoSpaceDN w:val="0"/>
                              <w:adjustRightInd w:val="0"/>
                              <w:spacing w:after="0" w:line="240" w:lineRule="auto"/>
                              <w:rPr>
                                <w:rFonts w:cs="Arial"/>
                                <w:color w:val="1A1818"/>
                                <w:sz w:val="24"/>
                                <w:szCs w:val="24"/>
                              </w:rPr>
                            </w:pPr>
                            <w:r w:rsidRPr="004B099A">
                              <w:rPr>
                                <w:rFonts w:cs="Arial"/>
                                <w:color w:val="1A1818"/>
                                <w:sz w:val="24"/>
                                <w:szCs w:val="24"/>
                              </w:rPr>
                              <w:t>• The Human Rights Act 1998, which incorporates Article 8 of the European Convention on Human Rights (ECHR), including the right to a private and family life</w:t>
                            </w:r>
                          </w:p>
                          <w:p w14:paraId="395E0EA4" w14:textId="77777777" w:rsidR="00255CC7" w:rsidRPr="004B099A" w:rsidRDefault="00255CC7" w:rsidP="00255CC7">
                            <w:pPr>
                              <w:autoSpaceDE w:val="0"/>
                              <w:autoSpaceDN w:val="0"/>
                              <w:adjustRightInd w:val="0"/>
                              <w:spacing w:after="0" w:line="240" w:lineRule="auto"/>
                              <w:rPr>
                                <w:rFonts w:cs="Arial"/>
                                <w:color w:val="1A1818"/>
                                <w:sz w:val="24"/>
                                <w:szCs w:val="24"/>
                              </w:rPr>
                            </w:pPr>
                            <w:r>
                              <w:rPr>
                                <w:rFonts w:cs="Arial"/>
                                <w:color w:val="1A1818"/>
                                <w:sz w:val="24"/>
                                <w:szCs w:val="24"/>
                              </w:rPr>
                              <w:t>• The Common Law Duty of C</w:t>
                            </w:r>
                            <w:r w:rsidRPr="004B099A">
                              <w:rPr>
                                <w:rFonts w:cs="Arial"/>
                                <w:color w:val="1A1818"/>
                                <w:sz w:val="24"/>
                                <w:szCs w:val="24"/>
                              </w:rPr>
                              <w:t>onfidentiality</w:t>
                            </w:r>
                          </w:p>
                          <w:p w14:paraId="68648729" w14:textId="77777777" w:rsidR="00255CC7" w:rsidRPr="003723FC" w:rsidRDefault="00255CC7" w:rsidP="00255CC7">
                            <w:pPr>
                              <w:autoSpaceDE w:val="0"/>
                              <w:autoSpaceDN w:val="0"/>
                              <w:adjustRightInd w:val="0"/>
                              <w:spacing w:after="0" w:line="240" w:lineRule="auto"/>
                              <w:rPr>
                                <w:rFonts w:cs="Arial"/>
                                <w:color w:val="FF0000"/>
                                <w:sz w:val="24"/>
                                <w:szCs w:val="24"/>
                              </w:rPr>
                            </w:pPr>
                            <w:bookmarkStart w:id="12" w:name="_Hlk88649025"/>
                            <w:r w:rsidRPr="004B099A">
                              <w:rPr>
                                <w:rFonts w:cs="Arial"/>
                                <w:color w:val="1A1818"/>
                                <w:sz w:val="24"/>
                                <w:szCs w:val="24"/>
                              </w:rPr>
                              <w:t xml:space="preserve">• </w:t>
                            </w:r>
                            <w:r w:rsidRPr="00571443">
                              <w:rPr>
                                <w:rFonts w:cs="Arial"/>
                                <w:color w:val="1A1818"/>
                                <w:sz w:val="24"/>
                                <w:szCs w:val="24"/>
                              </w:rPr>
                              <w:t>The Data Protection Act 2018 and the UK General Data Protection Regulation (UK GDPR), covering the protection of personal information</w:t>
                            </w:r>
                            <w:r>
                              <w:rPr>
                                <w:rFonts w:cs="Arial"/>
                                <w:color w:val="1A1818"/>
                                <w:sz w:val="24"/>
                                <w:szCs w:val="24"/>
                              </w:rPr>
                              <w:t xml:space="preserve"> </w:t>
                            </w:r>
                          </w:p>
                          <w:bookmarkEnd w:id="12"/>
                          <w:p w14:paraId="73A22B13" w14:textId="77777777" w:rsidR="00255CC7" w:rsidRPr="004B099A" w:rsidRDefault="00255CC7" w:rsidP="00255CC7">
                            <w:pPr>
                              <w:autoSpaceDE w:val="0"/>
                              <w:autoSpaceDN w:val="0"/>
                              <w:adjustRightInd w:val="0"/>
                              <w:spacing w:after="0" w:line="240" w:lineRule="auto"/>
                              <w:rPr>
                                <w:rFonts w:cs="Arial"/>
                                <w:color w:val="000000"/>
                                <w:sz w:val="24"/>
                                <w:szCs w:val="24"/>
                              </w:rPr>
                            </w:pPr>
                          </w:p>
                          <w:p w14:paraId="2F5B696C" w14:textId="77777777" w:rsidR="00255CC7" w:rsidRPr="004B099A" w:rsidRDefault="00255CC7" w:rsidP="00255CC7">
                            <w:pPr>
                              <w:autoSpaceDE w:val="0"/>
                              <w:autoSpaceDN w:val="0"/>
                              <w:adjustRightInd w:val="0"/>
                              <w:spacing w:after="0" w:line="240" w:lineRule="auto"/>
                              <w:rPr>
                                <w:rFonts w:cs="Arial"/>
                                <w:color w:val="000000"/>
                                <w:sz w:val="24"/>
                                <w:szCs w:val="24"/>
                              </w:rPr>
                            </w:pPr>
                            <w:r w:rsidRPr="004B099A">
                              <w:rPr>
                                <w:rFonts w:cs="Arial"/>
                                <w:color w:val="000000"/>
                                <w:sz w:val="24"/>
                                <w:szCs w:val="24"/>
                              </w:rPr>
                              <w:t>However, some Acts of Parliament do give statutory public bodies express or implied statutory powers to share information. There are a number of pieces of legislation. Some of these are relevant to all members of the MASH. Others relate to specific organisations.</w:t>
                            </w:r>
                          </w:p>
                          <w:p w14:paraId="60E80EE7" w14:textId="77777777" w:rsidR="00255CC7" w:rsidRPr="004B099A" w:rsidRDefault="00255CC7" w:rsidP="00255CC7">
                            <w:pPr>
                              <w:autoSpaceDE w:val="0"/>
                              <w:autoSpaceDN w:val="0"/>
                              <w:adjustRightInd w:val="0"/>
                              <w:spacing w:after="0" w:line="240" w:lineRule="auto"/>
                              <w:rPr>
                                <w:rFonts w:cs="Arial"/>
                                <w:color w:val="000000"/>
                                <w:sz w:val="24"/>
                                <w:szCs w:val="24"/>
                              </w:rPr>
                            </w:pPr>
                          </w:p>
                          <w:p w14:paraId="41909660" w14:textId="77777777" w:rsidR="00255CC7" w:rsidRPr="004B099A" w:rsidRDefault="00255CC7" w:rsidP="00255CC7">
                            <w:pPr>
                              <w:rPr>
                                <w:sz w:val="24"/>
                                <w:szCs w:val="24"/>
                              </w:rPr>
                            </w:pPr>
                            <w:r w:rsidRPr="004B099A">
                              <w:rPr>
                                <w:rFonts w:cs="Arial"/>
                                <w:color w:val="000000"/>
                                <w:sz w:val="24"/>
                                <w:szCs w:val="24"/>
                              </w:rPr>
                              <w:t>These include: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D520B" id="_x0000_s1059" type="#_x0000_t202" style="position:absolute;margin-left:-4.8pt;margin-top:66.35pt;width:400.75pt;height:304.8pt;z-index:-251580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" stroked="f">
                <v:textbox>
                  <w:txbxContent>
                    <w:p w14:paraId="6D6F488D" w14:textId="77777777" w:rsidR="00255CC7" w:rsidRPr="004B099A" w:rsidRDefault="00255CC7" w:rsidP="00255CC7">
                      <w:pPr>
                        <w:autoSpaceDE w:val="0"/>
                        <w:autoSpaceDN w:val="0"/>
                        <w:adjustRightInd w:val="0"/>
                        <w:spacing w:after="0" w:line="240" w:lineRule="auto"/>
                        <w:rPr>
                          <w:rFonts w:cs="Arial"/>
                          <w:color w:val="1A1818"/>
                          <w:sz w:val="24"/>
                          <w:szCs w:val="24"/>
                        </w:rPr>
                      </w:pPr>
                      <w:r w:rsidRPr="004B099A">
                        <w:rPr>
                          <w:rFonts w:cs="Arial"/>
                          <w:color w:val="1A1818"/>
                          <w:sz w:val="24"/>
                          <w:szCs w:val="24"/>
                        </w:rPr>
                        <w:t>The main legal framework relating to the protection of personal information and how it is exchanged in a MASH is set out in:</w:t>
                      </w:r>
                    </w:p>
                    <w:p w14:paraId="613F4D52" w14:textId="77777777" w:rsidR="00255CC7" w:rsidRPr="004B099A" w:rsidRDefault="00255CC7" w:rsidP="00255CC7">
                      <w:pPr>
                        <w:autoSpaceDE w:val="0"/>
                        <w:autoSpaceDN w:val="0"/>
                        <w:adjustRightInd w:val="0"/>
                        <w:spacing w:after="0" w:line="240" w:lineRule="auto"/>
                        <w:rPr>
                          <w:rFonts w:cs="Arial"/>
                          <w:color w:val="1A1818"/>
                          <w:sz w:val="24"/>
                          <w:szCs w:val="24"/>
                        </w:rPr>
                      </w:pPr>
                    </w:p>
                    <w:p w14:paraId="5486259E" w14:textId="77777777" w:rsidR="00255CC7" w:rsidRPr="004B099A" w:rsidRDefault="00255CC7" w:rsidP="00255CC7">
                      <w:pPr>
                        <w:autoSpaceDE w:val="0"/>
                        <w:autoSpaceDN w:val="0"/>
                        <w:adjustRightInd w:val="0"/>
                        <w:spacing w:after="0" w:line="240" w:lineRule="auto"/>
                        <w:rPr>
                          <w:rFonts w:cs="Arial"/>
                          <w:color w:val="1A1818"/>
                          <w:sz w:val="24"/>
                          <w:szCs w:val="24"/>
                        </w:rPr>
                      </w:pPr>
                      <w:r w:rsidRPr="004B099A">
                        <w:rPr>
                          <w:rFonts w:cs="Arial"/>
                          <w:color w:val="1A1818"/>
                          <w:sz w:val="24"/>
                          <w:szCs w:val="24"/>
                        </w:rPr>
                        <w:t>• The Human Rights Act 1998, which incorporates Article 8 of the European Convention on Human Rights (ECHR), including the right to a private and family life</w:t>
                      </w:r>
                    </w:p>
                    <w:p w14:paraId="395E0EA4" w14:textId="77777777" w:rsidR="00255CC7" w:rsidRPr="004B099A" w:rsidRDefault="00255CC7" w:rsidP="00255CC7">
                      <w:pPr>
                        <w:autoSpaceDE w:val="0"/>
                        <w:autoSpaceDN w:val="0"/>
                        <w:adjustRightInd w:val="0"/>
                        <w:spacing w:after="0" w:line="240" w:lineRule="auto"/>
                        <w:rPr>
                          <w:rFonts w:cs="Arial"/>
                          <w:color w:val="1A1818"/>
                          <w:sz w:val="24"/>
                          <w:szCs w:val="24"/>
                        </w:rPr>
                      </w:pPr>
                      <w:r>
                        <w:rPr>
                          <w:rFonts w:cs="Arial"/>
                          <w:color w:val="1A1818"/>
                          <w:sz w:val="24"/>
                          <w:szCs w:val="24"/>
                        </w:rPr>
                        <w:t>• The Common Law Duty of C</w:t>
                      </w:r>
                      <w:r w:rsidRPr="004B099A">
                        <w:rPr>
                          <w:rFonts w:cs="Arial"/>
                          <w:color w:val="1A1818"/>
                          <w:sz w:val="24"/>
                          <w:szCs w:val="24"/>
                        </w:rPr>
                        <w:t>onfidentiality</w:t>
                      </w:r>
                    </w:p>
                    <w:p w14:paraId="68648729" w14:textId="77777777" w:rsidR="00255CC7" w:rsidRPr="003723FC" w:rsidRDefault="00255CC7" w:rsidP="00255CC7">
                      <w:pPr>
                        <w:autoSpaceDE w:val="0"/>
                        <w:autoSpaceDN w:val="0"/>
                        <w:adjustRightInd w:val="0"/>
                        <w:spacing w:after="0" w:line="240" w:lineRule="auto"/>
                        <w:rPr>
                          <w:rFonts w:cs="Arial"/>
                          <w:color w:val="FF0000"/>
                          <w:sz w:val="24"/>
                          <w:szCs w:val="24"/>
                        </w:rPr>
                      </w:pPr>
                      <w:bookmarkStart w:id="13" w:name="_Hlk88649025"/>
                      <w:r w:rsidRPr="004B099A">
                        <w:rPr>
                          <w:rFonts w:cs="Arial"/>
                          <w:color w:val="1A1818"/>
                          <w:sz w:val="24"/>
                          <w:szCs w:val="24"/>
                        </w:rPr>
                        <w:t xml:space="preserve">• </w:t>
                      </w:r>
                      <w:r w:rsidRPr="00571443">
                        <w:rPr>
                          <w:rFonts w:cs="Arial"/>
                          <w:color w:val="1A1818"/>
                          <w:sz w:val="24"/>
                          <w:szCs w:val="24"/>
                        </w:rPr>
                        <w:t>The Data Protection Act 2018 and the UK General Data Protection Regulation (UK GDPR), covering the protection of personal information</w:t>
                      </w:r>
                      <w:r>
                        <w:rPr>
                          <w:rFonts w:cs="Arial"/>
                          <w:color w:val="1A1818"/>
                          <w:sz w:val="24"/>
                          <w:szCs w:val="24"/>
                        </w:rPr>
                        <w:t xml:space="preserve"> </w:t>
                      </w:r>
                    </w:p>
                    <w:bookmarkEnd w:id="13"/>
                    <w:p w14:paraId="73A22B13" w14:textId="77777777" w:rsidR="00255CC7" w:rsidRPr="004B099A" w:rsidRDefault="00255CC7" w:rsidP="00255CC7">
                      <w:pPr>
                        <w:autoSpaceDE w:val="0"/>
                        <w:autoSpaceDN w:val="0"/>
                        <w:adjustRightInd w:val="0"/>
                        <w:spacing w:after="0" w:line="240" w:lineRule="auto"/>
                        <w:rPr>
                          <w:rFonts w:cs="Arial"/>
                          <w:color w:val="000000"/>
                          <w:sz w:val="24"/>
                          <w:szCs w:val="24"/>
                        </w:rPr>
                      </w:pPr>
                    </w:p>
                    <w:p w14:paraId="2F5B696C" w14:textId="77777777" w:rsidR="00255CC7" w:rsidRPr="004B099A" w:rsidRDefault="00255CC7" w:rsidP="00255CC7">
                      <w:pPr>
                        <w:autoSpaceDE w:val="0"/>
                        <w:autoSpaceDN w:val="0"/>
                        <w:adjustRightInd w:val="0"/>
                        <w:spacing w:after="0" w:line="240" w:lineRule="auto"/>
                        <w:rPr>
                          <w:rFonts w:cs="Arial"/>
                          <w:color w:val="000000"/>
                          <w:sz w:val="24"/>
                          <w:szCs w:val="24"/>
                        </w:rPr>
                      </w:pPr>
                      <w:r w:rsidRPr="004B099A">
                        <w:rPr>
                          <w:rFonts w:cs="Arial"/>
                          <w:color w:val="000000"/>
                          <w:sz w:val="24"/>
                          <w:szCs w:val="24"/>
                        </w:rPr>
                        <w:t>However, some Acts of Parliament do give statutory public bodies express or implied statutory powers to share information. There are a number of pieces of legislation. Some of these are relevant to all members of the MASH. Others relate to specific organisations.</w:t>
                      </w:r>
                    </w:p>
                    <w:p w14:paraId="60E80EE7" w14:textId="77777777" w:rsidR="00255CC7" w:rsidRPr="004B099A" w:rsidRDefault="00255CC7" w:rsidP="00255CC7">
                      <w:pPr>
                        <w:autoSpaceDE w:val="0"/>
                        <w:autoSpaceDN w:val="0"/>
                        <w:adjustRightInd w:val="0"/>
                        <w:spacing w:after="0" w:line="240" w:lineRule="auto"/>
                        <w:rPr>
                          <w:rFonts w:cs="Arial"/>
                          <w:color w:val="000000"/>
                          <w:sz w:val="24"/>
                          <w:szCs w:val="24"/>
                        </w:rPr>
                      </w:pPr>
                    </w:p>
                    <w:p w14:paraId="41909660" w14:textId="77777777" w:rsidR="00255CC7" w:rsidRPr="004B099A" w:rsidRDefault="00255CC7" w:rsidP="00255CC7">
                      <w:pPr>
                        <w:rPr>
                          <w:sz w:val="24"/>
                          <w:szCs w:val="24"/>
                        </w:rPr>
                      </w:pPr>
                      <w:r w:rsidRPr="004B099A">
                        <w:rPr>
                          <w:rFonts w:cs="Arial"/>
                          <w:color w:val="000000"/>
                          <w:sz w:val="24"/>
                          <w:szCs w:val="24"/>
                        </w:rPr>
                        <w:t>These include:</w:t>
                      </w:r>
                    </w:p>
                  </w:txbxContent>
                </v:textbox>
                <w10:wrap type="tight" anchorx="margin"/>
              </v:shape>
            </w:pict>
          </mc:Fallback>
        </mc:AlternateContent>
      </w:r>
      <w:r w:rsidRPr="002D5C77">
        <w:rPr>
          <w:rFonts w:ascii="HelveticaNeue-CondensedBlack" w:hAnsi="HelveticaNeue-CondensedBlack" w:cs="HelveticaNeue-CondensedBlack"/>
          <w:b/>
          <w:color w:val="DA0B00"/>
          <w:sz w:val="96"/>
          <w:szCs w:val="96"/>
        </w:rPr>
        <w:t>FRAMEWORK</w:t>
      </w:r>
    </w:p>
    <w:p w14:paraId="5D80E603" w14:textId="77777777" w:rsidR="00255CC7" w:rsidRDefault="00255CC7" w:rsidP="00255CC7">
      <w:pPr>
        <w:jc w:val="right"/>
        <w:rPr>
          <w:b/>
          <w:sz w:val="120"/>
          <w:szCs w:val="120"/>
        </w:rPr>
      </w:pPr>
    </w:p>
    <w:p w14:paraId="3504E246" w14:textId="77777777" w:rsidR="00255CC7" w:rsidRDefault="00255CC7" w:rsidP="00255CC7">
      <w:pPr>
        <w:jc w:val="right"/>
        <w:rPr>
          <w:b/>
          <w:sz w:val="120"/>
          <w:szCs w:val="120"/>
        </w:rPr>
      </w:pPr>
    </w:p>
    <w:p w14:paraId="17696176" w14:textId="77777777" w:rsidR="00255CC7" w:rsidRDefault="00255CC7" w:rsidP="00255CC7">
      <w:pPr>
        <w:jc w:val="right"/>
        <w:rPr>
          <w:b/>
          <w:sz w:val="120"/>
          <w:szCs w:val="120"/>
        </w:rPr>
      </w:pPr>
    </w:p>
    <w:p w14:paraId="40CCB107" w14:textId="77777777" w:rsidR="00255CC7" w:rsidRDefault="00255CC7" w:rsidP="00255CC7">
      <w:pPr>
        <w:jc w:val="right"/>
        <w:rPr>
          <w:b/>
          <w:sz w:val="120"/>
          <w:szCs w:val="120"/>
        </w:rPr>
      </w:pPr>
      <w:r w:rsidRPr="00EC1BAD">
        <w:rPr>
          <w:b/>
          <w:noProof/>
          <w:sz w:val="120"/>
          <w:szCs w:val="120"/>
          <w:lang w:eastAsia="en-GB"/>
        </w:rPr>
        <mc:AlternateContent>
          <mc:Choice Requires="wps">
            <w:drawing>
              <wp:anchor distT="0" distB="0" distL="114300" distR="114300" simplePos="0" relativeHeight="251738112" behindDoc="0" locked="0" layoutInCell="1" allowOverlap="1" wp14:anchorId="57820931" wp14:editId="32A77D4F">
                <wp:simplePos x="0" y="0"/>
                <wp:positionH relativeFrom="column">
                  <wp:posOffset>560969</wp:posOffset>
                </wp:positionH>
                <wp:positionV relativeFrom="paragraph">
                  <wp:posOffset>195831</wp:posOffset>
                </wp:positionV>
                <wp:extent cx="2968625" cy="3431540"/>
                <wp:effectExtent l="0" t="0" r="317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3431540"/>
                        </a:xfrm>
                        <a:prstGeom prst="rect">
                          <a:avLst/>
                        </a:prstGeom>
                        <a:solidFill>
                          <a:srgbClr val="FFFFFF"/>
                        </a:solidFill>
                        <a:ln w="9525">
                          <a:noFill/>
                          <a:miter lim="800000"/>
                          <a:headEnd/>
                          <a:tailEnd/>
                        </a:ln>
                      </wps:spPr>
                      <wps:txbx>
                        <w:txbxContent>
                          <w:p w14:paraId="62E5AE46"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The Children Act 1989</w:t>
                            </w:r>
                          </w:p>
                          <w:p w14:paraId="205BA59F"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The Children Act 2004</w:t>
                            </w:r>
                          </w:p>
                          <w:p w14:paraId="76ED97B4"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Education Act 2002</w:t>
                            </w:r>
                          </w:p>
                          <w:p w14:paraId="13E1D785"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Education Act 1996</w:t>
                            </w:r>
                          </w:p>
                          <w:p w14:paraId="5A15B7FF"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Learning and Skills Act 2000</w:t>
                            </w:r>
                          </w:p>
                          <w:p w14:paraId="0E4091B3"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Education (SEN) Regulations 2001</w:t>
                            </w:r>
                          </w:p>
                          <w:p w14:paraId="5E222E42"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Children (Leaving Care) Act 2000</w:t>
                            </w:r>
                          </w:p>
                          <w:p w14:paraId="60557696"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Mental Capacity Act 2005</w:t>
                            </w:r>
                          </w:p>
                          <w:p w14:paraId="49B345D0"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Mental Capacity Act Code of Practice 2005</w:t>
                            </w:r>
                          </w:p>
                          <w:p w14:paraId="7D8A16EC"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Immigration and Asylum Act 1999</w:t>
                            </w:r>
                          </w:p>
                          <w:p w14:paraId="359E5E2F"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Local Government Act 2000</w:t>
                            </w:r>
                          </w:p>
                          <w:p w14:paraId="1790140F"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Criminal Justice Act 2003</w:t>
                            </w:r>
                          </w:p>
                          <w:p w14:paraId="0D5E34E8"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Crime and Disorder Act 1998</w:t>
                            </w:r>
                          </w:p>
                          <w:p w14:paraId="72205742"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National Health Service Act 1977</w:t>
                            </w:r>
                          </w:p>
                          <w:p w14:paraId="5DC07AE8"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National Health Service Act 2006</w:t>
                            </w:r>
                          </w:p>
                          <w:p w14:paraId="3C3800E8"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The Adoption and Children Act 2002</w:t>
                            </w:r>
                          </w:p>
                          <w:p w14:paraId="4B8789F7"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The Localism Act 2011</w:t>
                            </w:r>
                          </w:p>
                          <w:p w14:paraId="29C49FB9" w14:textId="77777777" w:rsidR="00255CC7" w:rsidRPr="00EC1BAD" w:rsidRDefault="00255CC7" w:rsidP="00255CC7">
                            <w:pPr>
                              <w:spacing w:line="240" w:lineRule="auto"/>
                              <w:rPr>
                                <w:sz w:val="24"/>
                                <w:szCs w:val="24"/>
                              </w:rPr>
                            </w:pPr>
                            <w:r w:rsidRPr="00EC1BAD">
                              <w:rPr>
                                <w:rFonts w:cs="Arial"/>
                                <w:sz w:val="24"/>
                                <w:szCs w:val="24"/>
                              </w:rPr>
                              <w:t>• Welfare Reform Act 2012</w:t>
                            </w:r>
                          </w:p>
                          <w:p w14:paraId="7730519F" w14:textId="77777777" w:rsidR="00255CC7" w:rsidRDefault="00255CC7" w:rsidP="00255CC7">
                            <w:pPr>
                              <w:autoSpaceDE w:val="0"/>
                              <w:autoSpaceDN w:val="0"/>
                              <w:adjustRightInd w:val="0"/>
                              <w:spacing w:after="0" w:line="240" w:lineRule="auto"/>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7820931" id="_x0000_s1060" type="#_x0000_t202" style="position:absolute;left:0;text-align:left;margin-left:44.15pt;margin-top:15.4pt;width:233.75pt;height:270.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" stroked="f">
                <v:textbox>
                  <w:txbxContent>
                    <w:p w14:paraId="62E5AE46"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The Children Act 1989</w:t>
                      </w:r>
                    </w:p>
                    <w:p w14:paraId="205BA59F"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The Children Act 2004</w:t>
                      </w:r>
                    </w:p>
                    <w:p w14:paraId="76ED97B4"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Education Act 2002</w:t>
                      </w:r>
                    </w:p>
                    <w:p w14:paraId="13E1D785"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Education Act 1996</w:t>
                      </w:r>
                    </w:p>
                    <w:p w14:paraId="5A15B7FF"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Learning and Skills Act 2000</w:t>
                      </w:r>
                    </w:p>
                    <w:p w14:paraId="0E4091B3"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Education (SEN) Regulations 2001</w:t>
                      </w:r>
                    </w:p>
                    <w:p w14:paraId="5E222E42"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Children (Leaving Care) Act 2000</w:t>
                      </w:r>
                    </w:p>
                    <w:p w14:paraId="60557696"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Mental Capacity Act 2005</w:t>
                      </w:r>
                    </w:p>
                    <w:p w14:paraId="49B345D0"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Mental Capacity Act Code of Practice 2005</w:t>
                      </w:r>
                    </w:p>
                    <w:p w14:paraId="7D8A16EC"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Immigration and Asylum Act 1999</w:t>
                      </w:r>
                    </w:p>
                    <w:p w14:paraId="359E5E2F"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Local Government Act 2000</w:t>
                      </w:r>
                    </w:p>
                    <w:p w14:paraId="1790140F"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Criminal Justice Act 2003</w:t>
                      </w:r>
                    </w:p>
                    <w:p w14:paraId="0D5E34E8"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Crime and Disorder Act 1998</w:t>
                      </w:r>
                    </w:p>
                    <w:p w14:paraId="72205742"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National Health Service Act 1977</w:t>
                      </w:r>
                    </w:p>
                    <w:p w14:paraId="5DC07AE8"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National Health Service Act 2006</w:t>
                      </w:r>
                    </w:p>
                    <w:p w14:paraId="3C3800E8"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The Adoption and Children Act 2002</w:t>
                      </w:r>
                    </w:p>
                    <w:p w14:paraId="4B8789F7" w14:textId="77777777" w:rsidR="00255CC7" w:rsidRPr="00EC1BAD" w:rsidRDefault="00255CC7" w:rsidP="00255CC7">
                      <w:pPr>
                        <w:autoSpaceDE w:val="0"/>
                        <w:autoSpaceDN w:val="0"/>
                        <w:adjustRightInd w:val="0"/>
                        <w:spacing w:after="0" w:line="240" w:lineRule="auto"/>
                        <w:rPr>
                          <w:rFonts w:cs="Arial"/>
                          <w:sz w:val="24"/>
                          <w:szCs w:val="24"/>
                        </w:rPr>
                      </w:pPr>
                      <w:r w:rsidRPr="00EC1BAD">
                        <w:rPr>
                          <w:rFonts w:cs="Arial"/>
                          <w:sz w:val="24"/>
                          <w:szCs w:val="24"/>
                        </w:rPr>
                        <w:t>• The Localism Act 2011</w:t>
                      </w:r>
                    </w:p>
                    <w:p w14:paraId="29C49FB9" w14:textId="77777777" w:rsidR="00255CC7" w:rsidRPr="00EC1BAD" w:rsidRDefault="00255CC7" w:rsidP="00255CC7">
                      <w:pPr>
                        <w:spacing w:line="240" w:lineRule="auto"/>
                        <w:rPr>
                          <w:sz w:val="24"/>
                          <w:szCs w:val="24"/>
                        </w:rPr>
                      </w:pPr>
                      <w:r w:rsidRPr="00EC1BAD">
                        <w:rPr>
                          <w:rFonts w:cs="Arial"/>
                          <w:sz w:val="24"/>
                          <w:szCs w:val="24"/>
                        </w:rPr>
                        <w:t>• Welfare Reform Act 2012</w:t>
                      </w:r>
                    </w:p>
                    <w:p w14:paraId="7730519F" w14:textId="77777777" w:rsidR="00255CC7" w:rsidRDefault="00255CC7" w:rsidP="00255CC7">
                      <w:pPr>
                        <w:autoSpaceDE w:val="0"/>
                        <w:autoSpaceDN w:val="0"/>
                        <w:adjustRightInd w:val="0"/>
                        <w:spacing w:after="0" w:line="240" w:lineRule="auto"/>
                      </w:pPr>
                    </w:p>
                  </w:txbxContent>
                </v:textbox>
                <w10:wrap type="square"/>
              </v:shape>
            </w:pict>
          </mc:Fallback>
        </mc:AlternateContent>
      </w:r>
      <w:r>
        <w:rPr>
          <w:b/>
          <w:noProof/>
          <w:sz w:val="120"/>
          <w:szCs w:val="120"/>
          <w:lang w:eastAsia="en-GB"/>
        </w:rPr>
        <w:drawing>
          <wp:anchor distT="0" distB="0" distL="114300" distR="114300" simplePos="0" relativeHeight="251737088" behindDoc="1" locked="0" layoutInCell="1" allowOverlap="1" wp14:anchorId="5E7F17BD" wp14:editId="4CBE97E8">
            <wp:simplePos x="0" y="0"/>
            <wp:positionH relativeFrom="margin">
              <wp:posOffset>4092625</wp:posOffset>
            </wp:positionH>
            <wp:positionV relativeFrom="paragraph">
              <wp:posOffset>97732</wp:posOffset>
            </wp:positionV>
            <wp:extent cx="2257425" cy="2295525"/>
            <wp:effectExtent l="0" t="0" r="9525" b="9525"/>
            <wp:wrapNone/>
            <wp:docPr id="25986" name="Picture 2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a:blip r:embed="rId21">
                      <a:extLst>
                        <a:ext uri="{28A0092B-C50C-407E-A947-70E740481C1C}">
                          <a14:useLocalDpi xmlns:a14="http://schemas.microsoft.com/office/drawing/2010/main" val="0"/>
                        </a:ext>
                      </a:extLst>
                    </a:blip>
                    <a:stretch>
                      <a:fillRect/>
                    </a:stretch>
                  </pic:blipFill>
                  <pic:spPr>
                    <a:xfrm>
                      <a:off x="0" y="0"/>
                      <a:ext cx="2257425" cy="2295525"/>
                    </a:xfrm>
                    <a:prstGeom prst="rect">
                      <a:avLst/>
                    </a:prstGeom>
                  </pic:spPr>
                </pic:pic>
              </a:graphicData>
            </a:graphic>
            <wp14:sizeRelH relativeFrom="page">
              <wp14:pctWidth>0</wp14:pctWidth>
            </wp14:sizeRelH>
            <wp14:sizeRelV relativeFrom="page">
              <wp14:pctHeight>0</wp14:pctHeight>
            </wp14:sizeRelV>
          </wp:anchor>
        </w:drawing>
      </w:r>
    </w:p>
    <w:p w14:paraId="07B02620" w14:textId="77777777" w:rsidR="00255CC7" w:rsidRDefault="00255CC7" w:rsidP="00255CC7">
      <w:pPr>
        <w:jc w:val="right"/>
        <w:rPr>
          <w:b/>
          <w:sz w:val="120"/>
          <w:szCs w:val="120"/>
        </w:rPr>
      </w:pPr>
    </w:p>
    <w:p w14:paraId="0BB33F2B" w14:textId="77777777" w:rsidR="00255CC7" w:rsidRDefault="00255CC7" w:rsidP="00255CC7">
      <w:pPr>
        <w:jc w:val="right"/>
        <w:rPr>
          <w:b/>
          <w:sz w:val="120"/>
          <w:szCs w:val="120"/>
        </w:rPr>
      </w:pPr>
      <w:r>
        <w:rPr>
          <w:b/>
          <w:noProof/>
          <w:sz w:val="120"/>
          <w:szCs w:val="120"/>
          <w:lang w:eastAsia="en-GB"/>
        </w:rPr>
        <w:drawing>
          <wp:anchor distT="0" distB="0" distL="114300" distR="114300" simplePos="0" relativeHeight="251739136" behindDoc="1" locked="0" layoutInCell="1" allowOverlap="1" wp14:anchorId="46D68ED9" wp14:editId="3033066E">
            <wp:simplePos x="0" y="0"/>
            <wp:positionH relativeFrom="column">
              <wp:posOffset>4524391</wp:posOffset>
            </wp:positionH>
            <wp:positionV relativeFrom="paragraph">
              <wp:posOffset>122110</wp:posOffset>
            </wp:positionV>
            <wp:extent cx="1604010" cy="1635125"/>
            <wp:effectExtent l="0" t="0" r="0" b="3175"/>
            <wp:wrapTight wrapText="bothSides">
              <wp:wrapPolygon edited="0">
                <wp:start x="0" y="0"/>
                <wp:lineTo x="0" y="21390"/>
                <wp:lineTo x="21292" y="21390"/>
                <wp:lineTo x="21292" y="0"/>
                <wp:lineTo x="0" y="0"/>
              </wp:wrapPolygon>
            </wp:wrapTight>
            <wp:docPr id="25987" name="Picture 2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22">
                      <a:extLst>
                        <a:ext uri="{28A0092B-C50C-407E-A947-70E740481C1C}">
                          <a14:useLocalDpi xmlns:a14="http://schemas.microsoft.com/office/drawing/2010/main" val="0"/>
                        </a:ext>
                      </a:extLst>
                    </a:blip>
                    <a:stretch>
                      <a:fillRect/>
                    </a:stretch>
                  </pic:blipFill>
                  <pic:spPr>
                    <a:xfrm>
                      <a:off x="0" y="0"/>
                      <a:ext cx="1604010" cy="1635125"/>
                    </a:xfrm>
                    <a:prstGeom prst="rect">
                      <a:avLst/>
                    </a:prstGeom>
                  </pic:spPr>
                </pic:pic>
              </a:graphicData>
            </a:graphic>
            <wp14:sizeRelH relativeFrom="page">
              <wp14:pctWidth>0</wp14:pctWidth>
            </wp14:sizeRelH>
            <wp14:sizeRelV relativeFrom="page">
              <wp14:pctHeight>0</wp14:pctHeight>
            </wp14:sizeRelV>
          </wp:anchor>
        </w:drawing>
      </w:r>
    </w:p>
    <w:p w14:paraId="768B082B" w14:textId="77777777" w:rsidR="00255CC7" w:rsidRPr="00EC1BAD" w:rsidRDefault="00255CC7" w:rsidP="00255CC7">
      <w:pPr>
        <w:autoSpaceDE w:val="0"/>
        <w:autoSpaceDN w:val="0"/>
        <w:adjustRightInd w:val="0"/>
        <w:spacing w:after="0" w:line="240" w:lineRule="auto"/>
        <w:rPr>
          <w:rFonts w:ascii="HelveticaNeue-CondensedBlack" w:hAnsi="HelveticaNeue-CondensedBlack" w:cs="HelveticaNeue-CondensedBlack"/>
          <w:b/>
          <w:color w:val="DA0B00"/>
          <w:sz w:val="96"/>
          <w:szCs w:val="96"/>
        </w:rPr>
      </w:pPr>
      <w:r w:rsidRPr="00EC1BAD">
        <w:rPr>
          <w:rFonts w:ascii="HelveticaNeue-CondensedBlack" w:hAnsi="HelveticaNeue-CondensedBlack" w:cs="HelveticaNeue-CondensedBlack"/>
          <w:b/>
          <w:color w:val="DA0B00"/>
          <w:sz w:val="96"/>
          <w:szCs w:val="96"/>
        </w:rPr>
        <w:t>GOLDEN RULES</w:t>
      </w:r>
    </w:p>
    <w:p w14:paraId="4EC558A0" w14:textId="77777777" w:rsidR="00255CC7" w:rsidRDefault="00255CC7" w:rsidP="00255CC7">
      <w:pPr>
        <w:autoSpaceDE w:val="0"/>
        <w:autoSpaceDN w:val="0"/>
        <w:adjustRightInd w:val="0"/>
        <w:spacing w:after="0" w:line="240" w:lineRule="auto"/>
        <w:rPr>
          <w:rFonts w:ascii="HelveticaNeue-CondensedBlack" w:hAnsi="HelveticaNeue-CondensedBlack" w:cs="HelveticaNeue-CondensedBlack"/>
          <w:b/>
          <w:color w:val="DA0B00"/>
          <w:sz w:val="96"/>
          <w:szCs w:val="96"/>
        </w:rPr>
      </w:pPr>
      <w:r w:rsidRPr="00EC1BAD">
        <w:rPr>
          <w:rFonts w:ascii="HelveticaNeue-CondensedBlack" w:hAnsi="HelveticaNeue-CondensedBlack" w:cs="HelveticaNeue-CondensedBlack"/>
          <w:b/>
          <w:color w:val="DA0B00"/>
          <w:sz w:val="96"/>
          <w:szCs w:val="96"/>
        </w:rPr>
        <w:t>OF INFORMATION</w:t>
      </w:r>
    </w:p>
    <w:p w14:paraId="03E5C779" w14:textId="77777777" w:rsidR="00255CC7" w:rsidRDefault="00255CC7" w:rsidP="00255CC7">
      <w:pPr>
        <w:rPr>
          <w:rFonts w:ascii="HelveticaNeue-CondensedBlack" w:hAnsi="HelveticaNeue-CondensedBlack" w:cs="HelveticaNeue-CondensedBlack"/>
          <w:b/>
          <w:color w:val="DA0B00"/>
          <w:sz w:val="96"/>
          <w:szCs w:val="96"/>
        </w:rPr>
      </w:pPr>
      <w:r w:rsidRPr="00EC1BAD">
        <w:rPr>
          <w:b/>
          <w:noProof/>
          <w:sz w:val="120"/>
          <w:szCs w:val="120"/>
          <w:lang w:eastAsia="en-GB"/>
        </w:rPr>
        <mc:AlternateContent>
          <mc:Choice Requires="wps">
            <w:drawing>
              <wp:anchor distT="45720" distB="45720" distL="114300" distR="114300" simplePos="0" relativeHeight="251740160" behindDoc="1" locked="0" layoutInCell="1" allowOverlap="1" wp14:anchorId="308A7D82" wp14:editId="4BFDAC02">
                <wp:simplePos x="0" y="0"/>
                <wp:positionH relativeFrom="page">
                  <wp:posOffset>676275</wp:posOffset>
                </wp:positionH>
                <wp:positionV relativeFrom="paragraph">
                  <wp:posOffset>817245</wp:posOffset>
                </wp:positionV>
                <wp:extent cx="4987290" cy="6629400"/>
                <wp:effectExtent l="0" t="0" r="3810" b="0"/>
                <wp:wrapTight wrapText="bothSides">
                  <wp:wrapPolygon edited="0">
                    <wp:start x="0" y="0"/>
                    <wp:lineTo x="0" y="21538"/>
                    <wp:lineTo x="21534" y="21538"/>
                    <wp:lineTo x="21534"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290" cy="6629400"/>
                        </a:xfrm>
                        <a:prstGeom prst="rect">
                          <a:avLst/>
                        </a:prstGeom>
                        <a:solidFill>
                          <a:srgbClr val="FFFFFF"/>
                        </a:solidFill>
                        <a:ln w="9525">
                          <a:noFill/>
                          <a:miter lim="800000"/>
                          <a:headEnd/>
                          <a:tailEnd/>
                        </a:ln>
                      </wps:spPr>
                      <wps:txbx>
                        <w:txbxContent>
                          <w:p w14:paraId="13B843AA" w14:textId="77777777" w:rsidR="00255CC7" w:rsidRDefault="00255CC7" w:rsidP="00255CC7">
                            <w:pPr>
                              <w:autoSpaceDE w:val="0"/>
                              <w:autoSpaceDN w:val="0"/>
                              <w:adjustRightInd w:val="0"/>
                              <w:spacing w:after="0" w:line="240" w:lineRule="auto"/>
                              <w:rPr>
                                <w:rFonts w:cs="Arial"/>
                                <w:i/>
                                <w:iCs/>
                                <w:color w:val="000000"/>
                                <w:sz w:val="24"/>
                                <w:szCs w:val="24"/>
                              </w:rPr>
                            </w:pPr>
                            <w:r w:rsidRPr="00EC1BAD">
                              <w:rPr>
                                <w:rFonts w:cs="Arial"/>
                                <w:color w:val="000000"/>
                                <w:sz w:val="24"/>
                                <w:szCs w:val="24"/>
                              </w:rPr>
                              <w:t>Although information shar</w:t>
                            </w:r>
                            <w:r>
                              <w:rPr>
                                <w:rFonts w:cs="Arial"/>
                                <w:color w:val="000000"/>
                                <w:sz w:val="24"/>
                                <w:szCs w:val="24"/>
                              </w:rPr>
                              <w:t xml:space="preserve">ing can appear complex and rule </w:t>
                            </w:r>
                            <w:r w:rsidRPr="00EC1BAD">
                              <w:rPr>
                                <w:rFonts w:cs="Arial"/>
                                <w:color w:val="000000"/>
                                <w:sz w:val="24"/>
                                <w:szCs w:val="24"/>
                              </w:rPr>
                              <w:t>bound, the principles are clear and enc</w:t>
                            </w:r>
                            <w:r>
                              <w:rPr>
                                <w:rFonts w:cs="Arial"/>
                                <w:color w:val="000000"/>
                                <w:sz w:val="24"/>
                                <w:szCs w:val="24"/>
                              </w:rPr>
                              <w:t xml:space="preserve">ompassed in the Seven </w:t>
                            </w:r>
                            <w:r w:rsidRPr="00EC1BAD">
                              <w:rPr>
                                <w:rFonts w:cs="Arial"/>
                                <w:color w:val="000000"/>
                                <w:sz w:val="24"/>
                                <w:szCs w:val="24"/>
                              </w:rPr>
                              <w:t xml:space="preserve">Golden Rules for Information Sharing as defined in </w:t>
                            </w:r>
                            <w:r w:rsidRPr="00EC1BAD">
                              <w:rPr>
                                <w:rFonts w:cs="Arial"/>
                                <w:i/>
                                <w:iCs/>
                                <w:color w:val="000000"/>
                                <w:sz w:val="24"/>
                                <w:szCs w:val="24"/>
                              </w:rPr>
                              <w:t>Information</w:t>
                            </w:r>
                            <w:r>
                              <w:rPr>
                                <w:rFonts w:cs="Arial"/>
                                <w:color w:val="000000"/>
                                <w:sz w:val="24"/>
                                <w:szCs w:val="24"/>
                              </w:rPr>
                              <w:t xml:space="preserve"> </w:t>
                            </w:r>
                            <w:r w:rsidRPr="00EC1BAD">
                              <w:rPr>
                                <w:rFonts w:cs="Arial"/>
                                <w:i/>
                                <w:iCs/>
                                <w:color w:val="000000"/>
                                <w:sz w:val="24"/>
                                <w:szCs w:val="24"/>
                              </w:rPr>
                              <w:t>Sharing: Guidance for practitioners and managers.</w:t>
                            </w:r>
                          </w:p>
                          <w:p w14:paraId="1F0890D3" w14:textId="77777777" w:rsidR="00255CC7" w:rsidRPr="009F75AE" w:rsidRDefault="00255CC7" w:rsidP="00255CC7">
                            <w:pPr>
                              <w:autoSpaceDE w:val="0"/>
                              <w:autoSpaceDN w:val="0"/>
                              <w:adjustRightInd w:val="0"/>
                              <w:spacing w:after="0" w:line="240" w:lineRule="auto"/>
                              <w:rPr>
                                <w:rFonts w:cs="Arial"/>
                                <w:color w:val="000000"/>
                                <w:sz w:val="24"/>
                                <w:szCs w:val="24"/>
                              </w:rPr>
                            </w:pPr>
                          </w:p>
                          <w:p w14:paraId="26A8ADBE" w14:textId="77777777" w:rsidR="00255CC7"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These underpin all work but are pa</w:t>
                            </w:r>
                            <w:r>
                              <w:rPr>
                                <w:rFonts w:cs="Arial"/>
                                <w:color w:val="000000"/>
                                <w:sz w:val="24"/>
                                <w:szCs w:val="24"/>
                              </w:rPr>
                              <w:t xml:space="preserve">rticularly relevant to the work </w:t>
                            </w:r>
                            <w:r w:rsidRPr="00EC1BAD">
                              <w:rPr>
                                <w:rFonts w:cs="Arial"/>
                                <w:color w:val="000000"/>
                                <w:sz w:val="24"/>
                                <w:szCs w:val="24"/>
                              </w:rPr>
                              <w:t xml:space="preserve">of a MASH. They have </w:t>
                            </w:r>
                            <w:r>
                              <w:rPr>
                                <w:rFonts w:cs="Arial"/>
                                <w:color w:val="000000"/>
                                <w:sz w:val="24"/>
                                <w:szCs w:val="24"/>
                              </w:rPr>
                              <w:t xml:space="preserve">been nationally endorsed by the </w:t>
                            </w:r>
                            <w:r w:rsidRPr="00EC1BAD">
                              <w:rPr>
                                <w:rFonts w:cs="Arial"/>
                                <w:color w:val="000000"/>
                                <w:sz w:val="24"/>
                                <w:szCs w:val="24"/>
                              </w:rPr>
                              <w:t>governing bodies of all MASH partner agencies.</w:t>
                            </w:r>
                          </w:p>
                          <w:p w14:paraId="301E299E" w14:textId="77777777" w:rsidR="00255CC7" w:rsidRPr="00EC1BAD" w:rsidRDefault="00255CC7" w:rsidP="00255CC7">
                            <w:pPr>
                              <w:autoSpaceDE w:val="0"/>
                              <w:autoSpaceDN w:val="0"/>
                              <w:adjustRightInd w:val="0"/>
                              <w:spacing w:after="0" w:line="240" w:lineRule="auto"/>
                              <w:rPr>
                                <w:rFonts w:cs="Arial"/>
                                <w:color w:val="000000"/>
                                <w:sz w:val="24"/>
                                <w:szCs w:val="24"/>
                              </w:rPr>
                            </w:pPr>
                          </w:p>
                          <w:p w14:paraId="102F52D7" w14:textId="77777777" w:rsidR="00255CC7"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Following are the seven golden r</w:t>
                            </w:r>
                            <w:r>
                              <w:rPr>
                                <w:rFonts w:cs="Arial"/>
                                <w:color w:val="000000"/>
                                <w:sz w:val="24"/>
                                <w:szCs w:val="24"/>
                              </w:rPr>
                              <w:t xml:space="preserve">ules as well as their relevance </w:t>
                            </w:r>
                            <w:r w:rsidRPr="00EC1BAD">
                              <w:rPr>
                                <w:rFonts w:cs="Arial"/>
                                <w:color w:val="000000"/>
                                <w:sz w:val="24"/>
                                <w:szCs w:val="24"/>
                              </w:rPr>
                              <w:t>and application in MASH.</w:t>
                            </w:r>
                          </w:p>
                          <w:p w14:paraId="0289BDAD" w14:textId="77777777" w:rsidR="00255CC7" w:rsidRPr="00EC1BAD" w:rsidRDefault="00255CC7" w:rsidP="00255CC7">
                            <w:pPr>
                              <w:autoSpaceDE w:val="0"/>
                              <w:autoSpaceDN w:val="0"/>
                              <w:adjustRightInd w:val="0"/>
                              <w:spacing w:after="0" w:line="240" w:lineRule="auto"/>
                              <w:rPr>
                                <w:rFonts w:cs="Arial"/>
                                <w:color w:val="000000"/>
                                <w:sz w:val="24"/>
                                <w:szCs w:val="24"/>
                              </w:rPr>
                            </w:pPr>
                          </w:p>
                          <w:p w14:paraId="793E58D5" w14:textId="77777777" w:rsidR="00255CC7" w:rsidRDefault="00255CC7" w:rsidP="00255CC7">
                            <w:pPr>
                              <w:autoSpaceDE w:val="0"/>
                              <w:autoSpaceDN w:val="0"/>
                              <w:adjustRightInd w:val="0"/>
                              <w:spacing w:after="0" w:line="240" w:lineRule="auto"/>
                              <w:ind w:left="2160"/>
                              <w:rPr>
                                <w:rFonts w:cs="Arial"/>
                                <w:b/>
                                <w:bCs/>
                                <w:color w:val="343434"/>
                                <w:sz w:val="24"/>
                                <w:szCs w:val="24"/>
                              </w:rPr>
                            </w:pPr>
                            <w:r w:rsidRPr="00EC1BAD">
                              <w:rPr>
                                <w:rFonts w:cs="Arial"/>
                                <w:b/>
                                <w:bCs/>
                                <w:color w:val="343434"/>
                                <w:sz w:val="24"/>
                                <w:szCs w:val="24"/>
                              </w:rPr>
                              <w:t>RE</w:t>
                            </w:r>
                            <w:r>
                              <w:rPr>
                                <w:rFonts w:cs="Arial"/>
                                <w:b/>
                                <w:bCs/>
                                <w:color w:val="343434"/>
                                <w:sz w:val="24"/>
                                <w:szCs w:val="24"/>
                              </w:rPr>
                              <w:t xml:space="preserve">MEMBER THAT THE DATA PROTECTION ACT IS </w:t>
                            </w:r>
                          </w:p>
                          <w:p w14:paraId="67E2CC0E" w14:textId="77777777" w:rsidR="00255CC7" w:rsidRDefault="00255CC7" w:rsidP="00255CC7">
                            <w:pPr>
                              <w:autoSpaceDE w:val="0"/>
                              <w:autoSpaceDN w:val="0"/>
                              <w:adjustRightInd w:val="0"/>
                              <w:spacing w:after="0" w:line="240" w:lineRule="auto"/>
                              <w:ind w:left="2160"/>
                              <w:rPr>
                                <w:rFonts w:cs="Arial"/>
                                <w:b/>
                                <w:bCs/>
                                <w:color w:val="343434"/>
                                <w:sz w:val="24"/>
                                <w:szCs w:val="24"/>
                              </w:rPr>
                            </w:pPr>
                            <w:r>
                              <w:rPr>
                                <w:rFonts w:cs="Arial"/>
                                <w:b/>
                                <w:bCs/>
                                <w:color w:val="343434"/>
                                <w:sz w:val="24"/>
                                <w:szCs w:val="24"/>
                              </w:rPr>
                              <w:t xml:space="preserve">NOT A BARRIER TO SHARING </w:t>
                            </w:r>
                            <w:r w:rsidRPr="00EC1BAD">
                              <w:rPr>
                                <w:rFonts w:cs="Arial"/>
                                <w:b/>
                                <w:bCs/>
                                <w:color w:val="343434"/>
                                <w:sz w:val="24"/>
                                <w:szCs w:val="24"/>
                              </w:rPr>
                              <w:t xml:space="preserve">INFORMATION </w:t>
                            </w:r>
                          </w:p>
                          <w:p w14:paraId="02BB1C6B" w14:textId="77777777" w:rsidR="00255CC7" w:rsidRDefault="00255CC7" w:rsidP="00255CC7">
                            <w:pPr>
                              <w:autoSpaceDE w:val="0"/>
                              <w:autoSpaceDN w:val="0"/>
                              <w:adjustRightInd w:val="0"/>
                              <w:spacing w:after="0" w:line="240" w:lineRule="auto"/>
                              <w:ind w:left="2160"/>
                              <w:rPr>
                                <w:rFonts w:cs="Arial"/>
                                <w:b/>
                                <w:bCs/>
                                <w:color w:val="343434"/>
                                <w:sz w:val="24"/>
                                <w:szCs w:val="24"/>
                              </w:rPr>
                            </w:pPr>
                            <w:r w:rsidRPr="00EC1BAD">
                              <w:rPr>
                                <w:rFonts w:cs="Arial"/>
                                <w:b/>
                                <w:bCs/>
                                <w:color w:val="343434"/>
                                <w:sz w:val="24"/>
                                <w:szCs w:val="24"/>
                              </w:rPr>
                              <w:t>but provides a framework to</w:t>
                            </w:r>
                            <w:r>
                              <w:rPr>
                                <w:rFonts w:cs="Arial"/>
                                <w:b/>
                                <w:bCs/>
                                <w:color w:val="343434"/>
                                <w:sz w:val="24"/>
                                <w:szCs w:val="24"/>
                              </w:rPr>
                              <w:t xml:space="preserve"> </w:t>
                            </w:r>
                            <w:r w:rsidRPr="00EC1BAD">
                              <w:rPr>
                                <w:rFonts w:cs="Arial"/>
                                <w:b/>
                                <w:bCs/>
                                <w:color w:val="343434"/>
                                <w:sz w:val="24"/>
                                <w:szCs w:val="24"/>
                              </w:rPr>
                              <w:t>ensure that pe</w:t>
                            </w:r>
                            <w:r>
                              <w:rPr>
                                <w:rFonts w:cs="Arial"/>
                                <w:b/>
                                <w:bCs/>
                                <w:color w:val="343434"/>
                                <w:sz w:val="24"/>
                                <w:szCs w:val="24"/>
                              </w:rPr>
                              <w:t>rsonal information about living pe</w:t>
                            </w:r>
                            <w:r w:rsidRPr="00EC1BAD">
                              <w:rPr>
                                <w:rFonts w:cs="Arial"/>
                                <w:b/>
                                <w:bCs/>
                                <w:color w:val="343434"/>
                                <w:sz w:val="24"/>
                                <w:szCs w:val="24"/>
                              </w:rPr>
                              <w:t xml:space="preserve">rsons is </w:t>
                            </w:r>
                          </w:p>
                          <w:p w14:paraId="5F3DD47D" w14:textId="77777777" w:rsidR="00255CC7" w:rsidRDefault="00255CC7" w:rsidP="00255CC7">
                            <w:pPr>
                              <w:autoSpaceDE w:val="0"/>
                              <w:autoSpaceDN w:val="0"/>
                              <w:adjustRightInd w:val="0"/>
                              <w:spacing w:after="0" w:line="240" w:lineRule="auto"/>
                              <w:ind w:left="2160"/>
                              <w:rPr>
                                <w:rFonts w:cs="Arial"/>
                                <w:b/>
                                <w:bCs/>
                                <w:color w:val="343434"/>
                                <w:sz w:val="24"/>
                                <w:szCs w:val="24"/>
                              </w:rPr>
                            </w:pPr>
                            <w:r w:rsidRPr="00EC1BAD">
                              <w:rPr>
                                <w:rFonts w:cs="Arial"/>
                                <w:b/>
                                <w:bCs/>
                                <w:color w:val="343434"/>
                                <w:sz w:val="24"/>
                                <w:szCs w:val="24"/>
                              </w:rPr>
                              <w:t>shared appropriately.</w:t>
                            </w:r>
                          </w:p>
                          <w:p w14:paraId="620DB247" w14:textId="77777777" w:rsidR="00255CC7" w:rsidRPr="00EC1BAD" w:rsidRDefault="00255CC7" w:rsidP="00255CC7">
                            <w:pPr>
                              <w:autoSpaceDE w:val="0"/>
                              <w:autoSpaceDN w:val="0"/>
                              <w:adjustRightInd w:val="0"/>
                              <w:spacing w:after="0" w:line="240" w:lineRule="auto"/>
                              <w:rPr>
                                <w:rFonts w:cs="Arial"/>
                                <w:b/>
                                <w:bCs/>
                                <w:color w:val="343434"/>
                                <w:sz w:val="24"/>
                                <w:szCs w:val="24"/>
                              </w:rPr>
                            </w:pPr>
                          </w:p>
                          <w:p w14:paraId="427D29BB" w14:textId="77777777" w:rsidR="00255CC7"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Each MASH will have an Inf</w:t>
                            </w:r>
                            <w:r>
                              <w:rPr>
                                <w:rFonts w:cs="Arial"/>
                                <w:color w:val="000000"/>
                                <w:sz w:val="24"/>
                                <w:szCs w:val="24"/>
                              </w:rPr>
                              <w:t xml:space="preserve">ormation Sharing Agreement that </w:t>
                            </w:r>
                            <w:r w:rsidRPr="00EC1BAD">
                              <w:rPr>
                                <w:rFonts w:cs="Arial"/>
                                <w:color w:val="000000"/>
                                <w:sz w:val="24"/>
                                <w:szCs w:val="24"/>
                              </w:rPr>
                              <w:t>commits all partners to working wi</w:t>
                            </w:r>
                            <w:r>
                              <w:rPr>
                                <w:rFonts w:cs="Arial"/>
                                <w:color w:val="000000"/>
                                <w:sz w:val="24"/>
                                <w:szCs w:val="24"/>
                              </w:rPr>
                              <w:t xml:space="preserve">thin the principles of the Data </w:t>
                            </w:r>
                            <w:r w:rsidRPr="00EC1BAD">
                              <w:rPr>
                                <w:rFonts w:cs="Arial"/>
                                <w:color w:val="000000"/>
                                <w:sz w:val="24"/>
                                <w:szCs w:val="24"/>
                              </w:rPr>
                              <w:t>Protection Act.</w:t>
                            </w:r>
                          </w:p>
                          <w:p w14:paraId="56B6BFE7" w14:textId="77777777" w:rsidR="00255CC7" w:rsidRPr="00EC1BAD" w:rsidRDefault="00255CC7" w:rsidP="00255CC7">
                            <w:pPr>
                              <w:autoSpaceDE w:val="0"/>
                              <w:autoSpaceDN w:val="0"/>
                              <w:adjustRightInd w:val="0"/>
                              <w:spacing w:after="0" w:line="240" w:lineRule="auto"/>
                              <w:rPr>
                                <w:rFonts w:cs="Arial"/>
                                <w:color w:val="000000"/>
                                <w:sz w:val="24"/>
                                <w:szCs w:val="24"/>
                              </w:rPr>
                            </w:pPr>
                          </w:p>
                          <w:p w14:paraId="3BECDA02" w14:textId="77777777" w:rsidR="00255CC7" w:rsidRDefault="00255CC7" w:rsidP="00255CC7">
                            <w:pPr>
                              <w:autoSpaceDE w:val="0"/>
                              <w:autoSpaceDN w:val="0"/>
                              <w:adjustRightInd w:val="0"/>
                              <w:spacing w:after="0" w:line="240" w:lineRule="auto"/>
                              <w:ind w:left="2160"/>
                              <w:rPr>
                                <w:rFonts w:cs="Arial"/>
                                <w:b/>
                                <w:bCs/>
                                <w:color w:val="343434"/>
                                <w:sz w:val="24"/>
                                <w:szCs w:val="24"/>
                              </w:rPr>
                            </w:pPr>
                            <w:r w:rsidRPr="00EC1BAD">
                              <w:rPr>
                                <w:rFonts w:cs="Arial"/>
                                <w:b/>
                                <w:bCs/>
                                <w:color w:val="343434"/>
                                <w:sz w:val="24"/>
                                <w:szCs w:val="24"/>
                              </w:rPr>
                              <w:t>BE OPEN AND HONEST with the person (a</w:t>
                            </w:r>
                            <w:r>
                              <w:rPr>
                                <w:rFonts w:cs="Arial"/>
                                <w:b/>
                                <w:bCs/>
                                <w:color w:val="343434"/>
                                <w:sz w:val="24"/>
                                <w:szCs w:val="24"/>
                              </w:rPr>
                              <w:t xml:space="preserve">nd/ </w:t>
                            </w:r>
                            <w:r w:rsidRPr="00EC1BAD">
                              <w:rPr>
                                <w:rFonts w:cs="Arial"/>
                                <w:b/>
                                <w:bCs/>
                                <w:color w:val="343434"/>
                                <w:sz w:val="24"/>
                                <w:szCs w:val="24"/>
                              </w:rPr>
                              <w:t xml:space="preserve">or </w:t>
                            </w:r>
                          </w:p>
                          <w:p w14:paraId="08745772" w14:textId="77777777" w:rsidR="00255CC7" w:rsidRDefault="00255CC7" w:rsidP="00255CC7">
                            <w:pPr>
                              <w:autoSpaceDE w:val="0"/>
                              <w:autoSpaceDN w:val="0"/>
                              <w:adjustRightInd w:val="0"/>
                              <w:spacing w:after="0" w:line="240" w:lineRule="auto"/>
                              <w:ind w:left="2160"/>
                              <w:rPr>
                                <w:rFonts w:cs="Arial"/>
                                <w:b/>
                                <w:bCs/>
                                <w:color w:val="343434"/>
                                <w:sz w:val="24"/>
                                <w:szCs w:val="24"/>
                              </w:rPr>
                            </w:pPr>
                            <w:r w:rsidRPr="00EC1BAD">
                              <w:rPr>
                                <w:rFonts w:cs="Arial"/>
                                <w:b/>
                                <w:bCs/>
                                <w:color w:val="343434"/>
                                <w:sz w:val="24"/>
                                <w:szCs w:val="24"/>
                              </w:rPr>
                              <w:t>their fam</w:t>
                            </w:r>
                            <w:r>
                              <w:rPr>
                                <w:rFonts w:cs="Arial"/>
                                <w:b/>
                                <w:bCs/>
                                <w:color w:val="343434"/>
                                <w:sz w:val="24"/>
                                <w:szCs w:val="24"/>
                              </w:rPr>
                              <w:t xml:space="preserve">ily where appropriate) from the </w:t>
                            </w:r>
                            <w:r w:rsidRPr="00EC1BAD">
                              <w:rPr>
                                <w:rFonts w:cs="Arial"/>
                                <w:b/>
                                <w:bCs/>
                                <w:color w:val="343434"/>
                                <w:sz w:val="24"/>
                                <w:szCs w:val="24"/>
                              </w:rPr>
                              <w:t>outset abo</w:t>
                            </w:r>
                            <w:r>
                              <w:rPr>
                                <w:rFonts w:cs="Arial"/>
                                <w:b/>
                                <w:bCs/>
                                <w:color w:val="343434"/>
                                <w:sz w:val="24"/>
                                <w:szCs w:val="24"/>
                              </w:rPr>
                              <w:t xml:space="preserve">ut why, what, how and with whom </w:t>
                            </w:r>
                            <w:r w:rsidRPr="00EC1BAD">
                              <w:rPr>
                                <w:rFonts w:cs="Arial"/>
                                <w:b/>
                                <w:bCs/>
                                <w:color w:val="343434"/>
                                <w:sz w:val="24"/>
                                <w:szCs w:val="24"/>
                              </w:rPr>
                              <w:t>information wil</w:t>
                            </w:r>
                            <w:r>
                              <w:rPr>
                                <w:rFonts w:cs="Arial"/>
                                <w:b/>
                                <w:bCs/>
                                <w:color w:val="343434"/>
                                <w:sz w:val="24"/>
                                <w:szCs w:val="24"/>
                              </w:rPr>
                              <w:t xml:space="preserve">l, or could be shared, and seek </w:t>
                            </w:r>
                            <w:r w:rsidRPr="00EC1BAD">
                              <w:rPr>
                                <w:rFonts w:cs="Arial"/>
                                <w:b/>
                                <w:bCs/>
                                <w:color w:val="343434"/>
                                <w:sz w:val="24"/>
                                <w:szCs w:val="24"/>
                              </w:rPr>
                              <w:t>their a</w:t>
                            </w:r>
                            <w:r>
                              <w:rPr>
                                <w:rFonts w:cs="Arial"/>
                                <w:b/>
                                <w:bCs/>
                                <w:color w:val="343434"/>
                                <w:sz w:val="24"/>
                                <w:szCs w:val="24"/>
                              </w:rPr>
                              <w:t xml:space="preserve">greement unless it is unsafe or </w:t>
                            </w:r>
                            <w:r w:rsidRPr="00EC1BAD">
                              <w:rPr>
                                <w:rFonts w:cs="Arial"/>
                                <w:b/>
                                <w:bCs/>
                                <w:color w:val="343434"/>
                                <w:sz w:val="24"/>
                                <w:szCs w:val="24"/>
                              </w:rPr>
                              <w:t>inappropriate to do so.</w:t>
                            </w:r>
                          </w:p>
                          <w:p w14:paraId="724B6649" w14:textId="77777777" w:rsidR="00255CC7" w:rsidRPr="00EC1BAD" w:rsidRDefault="00255CC7" w:rsidP="00255CC7">
                            <w:pPr>
                              <w:autoSpaceDE w:val="0"/>
                              <w:autoSpaceDN w:val="0"/>
                              <w:adjustRightInd w:val="0"/>
                              <w:spacing w:after="0" w:line="240" w:lineRule="auto"/>
                              <w:ind w:left="2160"/>
                              <w:rPr>
                                <w:rFonts w:cs="Arial"/>
                                <w:b/>
                                <w:bCs/>
                                <w:color w:val="343434"/>
                                <w:sz w:val="24"/>
                                <w:szCs w:val="24"/>
                              </w:rPr>
                            </w:pPr>
                          </w:p>
                          <w:p w14:paraId="519FEF5C" w14:textId="77777777" w:rsidR="00255CC7"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The MASH is most effecti</w:t>
                            </w:r>
                            <w:r>
                              <w:rPr>
                                <w:rFonts w:cs="Arial"/>
                                <w:color w:val="000000"/>
                                <w:sz w:val="24"/>
                                <w:szCs w:val="24"/>
                              </w:rPr>
                              <w:t xml:space="preserve">ve when it is a component of an </w:t>
                            </w:r>
                            <w:r w:rsidRPr="00EC1BAD">
                              <w:rPr>
                                <w:rFonts w:cs="Arial"/>
                                <w:color w:val="000000"/>
                                <w:sz w:val="24"/>
                                <w:szCs w:val="24"/>
                              </w:rPr>
                              <w:t xml:space="preserve">integrated </w:t>
                            </w:r>
                          </w:p>
                          <w:p w14:paraId="7FAE8B89" w14:textId="77777777" w:rsidR="00255CC7"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multi agency safeguar</w:t>
                            </w:r>
                            <w:r>
                              <w:rPr>
                                <w:rFonts w:cs="Arial"/>
                                <w:color w:val="000000"/>
                                <w:sz w:val="24"/>
                                <w:szCs w:val="24"/>
                              </w:rPr>
                              <w:t xml:space="preserve">ding system. The starting point </w:t>
                            </w:r>
                            <w:r w:rsidRPr="00EC1BAD">
                              <w:rPr>
                                <w:rFonts w:cs="Arial"/>
                                <w:color w:val="000000"/>
                                <w:sz w:val="24"/>
                                <w:szCs w:val="24"/>
                              </w:rPr>
                              <w:t>in relation to sharing informatio</w:t>
                            </w:r>
                            <w:r>
                              <w:rPr>
                                <w:rFonts w:cs="Arial"/>
                                <w:color w:val="000000"/>
                                <w:sz w:val="24"/>
                                <w:szCs w:val="24"/>
                              </w:rPr>
                              <w:t>n is that practitioners will be open and honest with families</w:t>
                            </w:r>
                          </w:p>
                          <w:p w14:paraId="662C1548" w14:textId="77777777" w:rsidR="00255CC7" w:rsidRDefault="00255CC7" w:rsidP="00255CC7">
                            <w:pPr>
                              <w:autoSpaceDE w:val="0"/>
                              <w:autoSpaceDN w:val="0"/>
                              <w:adjustRightInd w:val="0"/>
                              <w:spacing w:after="0" w:line="240" w:lineRule="auto"/>
                              <w:rPr>
                                <w:rFonts w:cs="Arial"/>
                                <w:color w:val="000000"/>
                                <w:sz w:val="24"/>
                                <w:szCs w:val="24"/>
                              </w:rPr>
                            </w:pPr>
                            <w:r>
                              <w:rPr>
                                <w:rFonts w:cs="Arial"/>
                                <w:color w:val="000000"/>
                                <w:sz w:val="24"/>
                                <w:szCs w:val="24"/>
                              </w:rPr>
                              <w:t xml:space="preserve">from the onset about why, what, </w:t>
                            </w:r>
                            <w:r w:rsidRPr="00EC1BAD">
                              <w:rPr>
                                <w:rFonts w:cs="Arial"/>
                                <w:color w:val="000000"/>
                                <w:sz w:val="24"/>
                                <w:szCs w:val="24"/>
                              </w:rPr>
                              <w:t>how</w:t>
                            </w:r>
                            <w:r>
                              <w:rPr>
                                <w:rFonts w:cs="Arial"/>
                                <w:color w:val="000000"/>
                                <w:sz w:val="24"/>
                                <w:szCs w:val="24"/>
                              </w:rPr>
                              <w:t xml:space="preserve"> and with whom information will</w:t>
                            </w:r>
                          </w:p>
                          <w:p w14:paraId="44395794" w14:textId="77777777" w:rsidR="00255CC7"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or could be shared.</w:t>
                            </w:r>
                          </w:p>
                          <w:p w14:paraId="66E19C3C" w14:textId="77777777" w:rsidR="00255CC7" w:rsidRPr="00EC1BAD" w:rsidRDefault="00255CC7" w:rsidP="00255CC7">
                            <w:pPr>
                              <w:autoSpaceDE w:val="0"/>
                              <w:autoSpaceDN w:val="0"/>
                              <w:adjustRightInd w:val="0"/>
                              <w:spacing w:after="0" w:line="240" w:lineRule="auto"/>
                              <w:rPr>
                                <w:rFonts w:cs="Arial"/>
                                <w:color w:val="000000"/>
                                <w:sz w:val="24"/>
                                <w:szCs w:val="24"/>
                              </w:rPr>
                            </w:pPr>
                          </w:p>
                          <w:p w14:paraId="783390F8" w14:textId="77777777" w:rsidR="00255CC7" w:rsidRPr="009F75AE"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It may be necessary and desir</w:t>
                            </w:r>
                            <w:r>
                              <w:rPr>
                                <w:rFonts w:cs="Arial"/>
                                <w:color w:val="000000"/>
                                <w:sz w:val="24"/>
                                <w:szCs w:val="24"/>
                              </w:rPr>
                              <w:t xml:space="preserve">able to deviate from the normal </w:t>
                            </w:r>
                            <w:r w:rsidRPr="00EC1BAD">
                              <w:rPr>
                                <w:rFonts w:cs="Arial"/>
                                <w:color w:val="000000"/>
                                <w:sz w:val="24"/>
                                <w:szCs w:val="24"/>
                              </w:rPr>
                              <w:t>approach of seeking consent in cases where practitioners have</w:t>
                            </w:r>
                            <w:r>
                              <w:rPr>
                                <w:rFonts w:cs="Arial"/>
                                <w:color w:val="000000"/>
                                <w:sz w:val="24"/>
                                <w:szCs w:val="24"/>
                              </w:rPr>
                              <w:t xml:space="preserve"> reasonable grounds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A7D82" id="_x0000_s1061" type="#_x0000_t202" style="position:absolute;margin-left:53.25pt;margin-top:64.35pt;width:392.7pt;height:522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" stroked="f">
                <v:textbox>
                  <w:txbxContent>
                    <w:p w14:paraId="13B843AA" w14:textId="77777777" w:rsidR="00255CC7" w:rsidRDefault="00255CC7" w:rsidP="00255CC7">
                      <w:pPr>
                        <w:autoSpaceDE w:val="0"/>
                        <w:autoSpaceDN w:val="0"/>
                        <w:adjustRightInd w:val="0"/>
                        <w:spacing w:after="0" w:line="240" w:lineRule="auto"/>
                        <w:rPr>
                          <w:rFonts w:cs="Arial"/>
                          <w:i/>
                          <w:iCs/>
                          <w:color w:val="000000"/>
                          <w:sz w:val="24"/>
                          <w:szCs w:val="24"/>
                        </w:rPr>
                      </w:pPr>
                      <w:r w:rsidRPr="00EC1BAD">
                        <w:rPr>
                          <w:rFonts w:cs="Arial"/>
                          <w:color w:val="000000"/>
                          <w:sz w:val="24"/>
                          <w:szCs w:val="24"/>
                        </w:rPr>
                        <w:t>Although information shar</w:t>
                      </w:r>
                      <w:r>
                        <w:rPr>
                          <w:rFonts w:cs="Arial"/>
                          <w:color w:val="000000"/>
                          <w:sz w:val="24"/>
                          <w:szCs w:val="24"/>
                        </w:rPr>
                        <w:t xml:space="preserve">ing can appear complex and rule </w:t>
                      </w:r>
                      <w:r w:rsidRPr="00EC1BAD">
                        <w:rPr>
                          <w:rFonts w:cs="Arial"/>
                          <w:color w:val="000000"/>
                          <w:sz w:val="24"/>
                          <w:szCs w:val="24"/>
                        </w:rPr>
                        <w:t>bound, the principles are clear and enc</w:t>
                      </w:r>
                      <w:r>
                        <w:rPr>
                          <w:rFonts w:cs="Arial"/>
                          <w:color w:val="000000"/>
                          <w:sz w:val="24"/>
                          <w:szCs w:val="24"/>
                        </w:rPr>
                        <w:t xml:space="preserve">ompassed in the Seven </w:t>
                      </w:r>
                      <w:r w:rsidRPr="00EC1BAD">
                        <w:rPr>
                          <w:rFonts w:cs="Arial"/>
                          <w:color w:val="000000"/>
                          <w:sz w:val="24"/>
                          <w:szCs w:val="24"/>
                        </w:rPr>
                        <w:t xml:space="preserve">Golden Rules for Information Sharing as defined in </w:t>
                      </w:r>
                      <w:r w:rsidRPr="00EC1BAD">
                        <w:rPr>
                          <w:rFonts w:cs="Arial"/>
                          <w:i/>
                          <w:iCs/>
                          <w:color w:val="000000"/>
                          <w:sz w:val="24"/>
                          <w:szCs w:val="24"/>
                        </w:rPr>
                        <w:t>Information</w:t>
                      </w:r>
                      <w:r>
                        <w:rPr>
                          <w:rFonts w:cs="Arial"/>
                          <w:color w:val="000000"/>
                          <w:sz w:val="24"/>
                          <w:szCs w:val="24"/>
                        </w:rPr>
                        <w:t xml:space="preserve"> </w:t>
                      </w:r>
                      <w:r w:rsidRPr="00EC1BAD">
                        <w:rPr>
                          <w:rFonts w:cs="Arial"/>
                          <w:i/>
                          <w:iCs/>
                          <w:color w:val="000000"/>
                          <w:sz w:val="24"/>
                          <w:szCs w:val="24"/>
                        </w:rPr>
                        <w:t>Sharing: Guidance for practitioners and managers.</w:t>
                      </w:r>
                    </w:p>
                    <w:p w14:paraId="1F0890D3" w14:textId="77777777" w:rsidR="00255CC7" w:rsidRPr="009F75AE" w:rsidRDefault="00255CC7" w:rsidP="00255CC7">
                      <w:pPr>
                        <w:autoSpaceDE w:val="0"/>
                        <w:autoSpaceDN w:val="0"/>
                        <w:adjustRightInd w:val="0"/>
                        <w:spacing w:after="0" w:line="240" w:lineRule="auto"/>
                        <w:rPr>
                          <w:rFonts w:cs="Arial"/>
                          <w:color w:val="000000"/>
                          <w:sz w:val="24"/>
                          <w:szCs w:val="24"/>
                        </w:rPr>
                      </w:pPr>
                    </w:p>
                    <w:p w14:paraId="26A8ADBE" w14:textId="77777777" w:rsidR="00255CC7"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These underpin all work but are pa</w:t>
                      </w:r>
                      <w:r>
                        <w:rPr>
                          <w:rFonts w:cs="Arial"/>
                          <w:color w:val="000000"/>
                          <w:sz w:val="24"/>
                          <w:szCs w:val="24"/>
                        </w:rPr>
                        <w:t xml:space="preserve">rticularly relevant to the work </w:t>
                      </w:r>
                      <w:r w:rsidRPr="00EC1BAD">
                        <w:rPr>
                          <w:rFonts w:cs="Arial"/>
                          <w:color w:val="000000"/>
                          <w:sz w:val="24"/>
                          <w:szCs w:val="24"/>
                        </w:rPr>
                        <w:t xml:space="preserve">of a MASH. They have </w:t>
                      </w:r>
                      <w:r>
                        <w:rPr>
                          <w:rFonts w:cs="Arial"/>
                          <w:color w:val="000000"/>
                          <w:sz w:val="24"/>
                          <w:szCs w:val="24"/>
                        </w:rPr>
                        <w:t xml:space="preserve">been nationally endorsed by the </w:t>
                      </w:r>
                      <w:r w:rsidRPr="00EC1BAD">
                        <w:rPr>
                          <w:rFonts w:cs="Arial"/>
                          <w:color w:val="000000"/>
                          <w:sz w:val="24"/>
                          <w:szCs w:val="24"/>
                        </w:rPr>
                        <w:t>governing bodies of all MASH partner agencies.</w:t>
                      </w:r>
                    </w:p>
                    <w:p w14:paraId="301E299E" w14:textId="77777777" w:rsidR="00255CC7" w:rsidRPr="00EC1BAD" w:rsidRDefault="00255CC7" w:rsidP="00255CC7">
                      <w:pPr>
                        <w:autoSpaceDE w:val="0"/>
                        <w:autoSpaceDN w:val="0"/>
                        <w:adjustRightInd w:val="0"/>
                        <w:spacing w:after="0" w:line="240" w:lineRule="auto"/>
                        <w:rPr>
                          <w:rFonts w:cs="Arial"/>
                          <w:color w:val="000000"/>
                          <w:sz w:val="24"/>
                          <w:szCs w:val="24"/>
                        </w:rPr>
                      </w:pPr>
                    </w:p>
                    <w:p w14:paraId="102F52D7" w14:textId="77777777" w:rsidR="00255CC7"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Following are the seven golden r</w:t>
                      </w:r>
                      <w:r>
                        <w:rPr>
                          <w:rFonts w:cs="Arial"/>
                          <w:color w:val="000000"/>
                          <w:sz w:val="24"/>
                          <w:szCs w:val="24"/>
                        </w:rPr>
                        <w:t xml:space="preserve">ules as well as their relevance </w:t>
                      </w:r>
                      <w:r w:rsidRPr="00EC1BAD">
                        <w:rPr>
                          <w:rFonts w:cs="Arial"/>
                          <w:color w:val="000000"/>
                          <w:sz w:val="24"/>
                          <w:szCs w:val="24"/>
                        </w:rPr>
                        <w:t>and application in MASH.</w:t>
                      </w:r>
                    </w:p>
                    <w:p w14:paraId="0289BDAD" w14:textId="77777777" w:rsidR="00255CC7" w:rsidRPr="00EC1BAD" w:rsidRDefault="00255CC7" w:rsidP="00255CC7">
                      <w:pPr>
                        <w:autoSpaceDE w:val="0"/>
                        <w:autoSpaceDN w:val="0"/>
                        <w:adjustRightInd w:val="0"/>
                        <w:spacing w:after="0" w:line="240" w:lineRule="auto"/>
                        <w:rPr>
                          <w:rFonts w:cs="Arial"/>
                          <w:color w:val="000000"/>
                          <w:sz w:val="24"/>
                          <w:szCs w:val="24"/>
                        </w:rPr>
                      </w:pPr>
                    </w:p>
                    <w:p w14:paraId="793E58D5" w14:textId="77777777" w:rsidR="00255CC7" w:rsidRDefault="00255CC7" w:rsidP="00255CC7">
                      <w:pPr>
                        <w:autoSpaceDE w:val="0"/>
                        <w:autoSpaceDN w:val="0"/>
                        <w:adjustRightInd w:val="0"/>
                        <w:spacing w:after="0" w:line="240" w:lineRule="auto"/>
                        <w:ind w:left="2160"/>
                        <w:rPr>
                          <w:rFonts w:cs="Arial"/>
                          <w:b/>
                          <w:bCs/>
                          <w:color w:val="343434"/>
                          <w:sz w:val="24"/>
                          <w:szCs w:val="24"/>
                        </w:rPr>
                      </w:pPr>
                      <w:r w:rsidRPr="00EC1BAD">
                        <w:rPr>
                          <w:rFonts w:cs="Arial"/>
                          <w:b/>
                          <w:bCs/>
                          <w:color w:val="343434"/>
                          <w:sz w:val="24"/>
                          <w:szCs w:val="24"/>
                        </w:rPr>
                        <w:t>RE</w:t>
                      </w:r>
                      <w:r>
                        <w:rPr>
                          <w:rFonts w:cs="Arial"/>
                          <w:b/>
                          <w:bCs/>
                          <w:color w:val="343434"/>
                          <w:sz w:val="24"/>
                          <w:szCs w:val="24"/>
                        </w:rPr>
                        <w:t xml:space="preserve">MEMBER THAT THE DATA PROTECTION ACT IS </w:t>
                      </w:r>
                    </w:p>
                    <w:p w14:paraId="67E2CC0E" w14:textId="77777777" w:rsidR="00255CC7" w:rsidRDefault="00255CC7" w:rsidP="00255CC7">
                      <w:pPr>
                        <w:autoSpaceDE w:val="0"/>
                        <w:autoSpaceDN w:val="0"/>
                        <w:adjustRightInd w:val="0"/>
                        <w:spacing w:after="0" w:line="240" w:lineRule="auto"/>
                        <w:ind w:left="2160"/>
                        <w:rPr>
                          <w:rFonts w:cs="Arial"/>
                          <w:b/>
                          <w:bCs/>
                          <w:color w:val="343434"/>
                          <w:sz w:val="24"/>
                          <w:szCs w:val="24"/>
                        </w:rPr>
                      </w:pPr>
                      <w:r>
                        <w:rPr>
                          <w:rFonts w:cs="Arial"/>
                          <w:b/>
                          <w:bCs/>
                          <w:color w:val="343434"/>
                          <w:sz w:val="24"/>
                          <w:szCs w:val="24"/>
                        </w:rPr>
                        <w:t xml:space="preserve">NOT A BARRIER TO SHARING </w:t>
                      </w:r>
                      <w:r w:rsidRPr="00EC1BAD">
                        <w:rPr>
                          <w:rFonts w:cs="Arial"/>
                          <w:b/>
                          <w:bCs/>
                          <w:color w:val="343434"/>
                          <w:sz w:val="24"/>
                          <w:szCs w:val="24"/>
                        </w:rPr>
                        <w:t xml:space="preserve">INFORMATION </w:t>
                      </w:r>
                    </w:p>
                    <w:p w14:paraId="02BB1C6B" w14:textId="77777777" w:rsidR="00255CC7" w:rsidRDefault="00255CC7" w:rsidP="00255CC7">
                      <w:pPr>
                        <w:autoSpaceDE w:val="0"/>
                        <w:autoSpaceDN w:val="0"/>
                        <w:adjustRightInd w:val="0"/>
                        <w:spacing w:after="0" w:line="240" w:lineRule="auto"/>
                        <w:ind w:left="2160"/>
                        <w:rPr>
                          <w:rFonts w:cs="Arial"/>
                          <w:b/>
                          <w:bCs/>
                          <w:color w:val="343434"/>
                          <w:sz w:val="24"/>
                          <w:szCs w:val="24"/>
                        </w:rPr>
                      </w:pPr>
                      <w:r w:rsidRPr="00EC1BAD">
                        <w:rPr>
                          <w:rFonts w:cs="Arial"/>
                          <w:b/>
                          <w:bCs/>
                          <w:color w:val="343434"/>
                          <w:sz w:val="24"/>
                          <w:szCs w:val="24"/>
                        </w:rPr>
                        <w:t>but provides a framework to</w:t>
                      </w:r>
                      <w:r>
                        <w:rPr>
                          <w:rFonts w:cs="Arial"/>
                          <w:b/>
                          <w:bCs/>
                          <w:color w:val="343434"/>
                          <w:sz w:val="24"/>
                          <w:szCs w:val="24"/>
                        </w:rPr>
                        <w:t xml:space="preserve"> </w:t>
                      </w:r>
                      <w:r w:rsidRPr="00EC1BAD">
                        <w:rPr>
                          <w:rFonts w:cs="Arial"/>
                          <w:b/>
                          <w:bCs/>
                          <w:color w:val="343434"/>
                          <w:sz w:val="24"/>
                          <w:szCs w:val="24"/>
                        </w:rPr>
                        <w:t>ensure that pe</w:t>
                      </w:r>
                      <w:r>
                        <w:rPr>
                          <w:rFonts w:cs="Arial"/>
                          <w:b/>
                          <w:bCs/>
                          <w:color w:val="343434"/>
                          <w:sz w:val="24"/>
                          <w:szCs w:val="24"/>
                        </w:rPr>
                        <w:t>rsonal information about living pe</w:t>
                      </w:r>
                      <w:r w:rsidRPr="00EC1BAD">
                        <w:rPr>
                          <w:rFonts w:cs="Arial"/>
                          <w:b/>
                          <w:bCs/>
                          <w:color w:val="343434"/>
                          <w:sz w:val="24"/>
                          <w:szCs w:val="24"/>
                        </w:rPr>
                        <w:t xml:space="preserve">rsons is </w:t>
                      </w:r>
                    </w:p>
                    <w:p w14:paraId="5F3DD47D" w14:textId="77777777" w:rsidR="00255CC7" w:rsidRDefault="00255CC7" w:rsidP="00255CC7">
                      <w:pPr>
                        <w:autoSpaceDE w:val="0"/>
                        <w:autoSpaceDN w:val="0"/>
                        <w:adjustRightInd w:val="0"/>
                        <w:spacing w:after="0" w:line="240" w:lineRule="auto"/>
                        <w:ind w:left="2160"/>
                        <w:rPr>
                          <w:rFonts w:cs="Arial"/>
                          <w:b/>
                          <w:bCs/>
                          <w:color w:val="343434"/>
                          <w:sz w:val="24"/>
                          <w:szCs w:val="24"/>
                        </w:rPr>
                      </w:pPr>
                      <w:r w:rsidRPr="00EC1BAD">
                        <w:rPr>
                          <w:rFonts w:cs="Arial"/>
                          <w:b/>
                          <w:bCs/>
                          <w:color w:val="343434"/>
                          <w:sz w:val="24"/>
                          <w:szCs w:val="24"/>
                        </w:rPr>
                        <w:t>shared appropriately.</w:t>
                      </w:r>
                    </w:p>
                    <w:p w14:paraId="620DB247" w14:textId="77777777" w:rsidR="00255CC7" w:rsidRPr="00EC1BAD" w:rsidRDefault="00255CC7" w:rsidP="00255CC7">
                      <w:pPr>
                        <w:autoSpaceDE w:val="0"/>
                        <w:autoSpaceDN w:val="0"/>
                        <w:adjustRightInd w:val="0"/>
                        <w:spacing w:after="0" w:line="240" w:lineRule="auto"/>
                        <w:rPr>
                          <w:rFonts w:cs="Arial"/>
                          <w:b/>
                          <w:bCs/>
                          <w:color w:val="343434"/>
                          <w:sz w:val="24"/>
                          <w:szCs w:val="24"/>
                        </w:rPr>
                      </w:pPr>
                    </w:p>
                    <w:p w14:paraId="427D29BB" w14:textId="77777777" w:rsidR="00255CC7"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Each MASH will have an Inf</w:t>
                      </w:r>
                      <w:r>
                        <w:rPr>
                          <w:rFonts w:cs="Arial"/>
                          <w:color w:val="000000"/>
                          <w:sz w:val="24"/>
                          <w:szCs w:val="24"/>
                        </w:rPr>
                        <w:t xml:space="preserve">ormation Sharing Agreement that </w:t>
                      </w:r>
                      <w:r w:rsidRPr="00EC1BAD">
                        <w:rPr>
                          <w:rFonts w:cs="Arial"/>
                          <w:color w:val="000000"/>
                          <w:sz w:val="24"/>
                          <w:szCs w:val="24"/>
                        </w:rPr>
                        <w:t>commits all partners to working wi</w:t>
                      </w:r>
                      <w:r>
                        <w:rPr>
                          <w:rFonts w:cs="Arial"/>
                          <w:color w:val="000000"/>
                          <w:sz w:val="24"/>
                          <w:szCs w:val="24"/>
                        </w:rPr>
                        <w:t xml:space="preserve">thin the principles of the Data </w:t>
                      </w:r>
                      <w:r w:rsidRPr="00EC1BAD">
                        <w:rPr>
                          <w:rFonts w:cs="Arial"/>
                          <w:color w:val="000000"/>
                          <w:sz w:val="24"/>
                          <w:szCs w:val="24"/>
                        </w:rPr>
                        <w:t>Protection Act.</w:t>
                      </w:r>
                    </w:p>
                    <w:p w14:paraId="56B6BFE7" w14:textId="77777777" w:rsidR="00255CC7" w:rsidRPr="00EC1BAD" w:rsidRDefault="00255CC7" w:rsidP="00255CC7">
                      <w:pPr>
                        <w:autoSpaceDE w:val="0"/>
                        <w:autoSpaceDN w:val="0"/>
                        <w:adjustRightInd w:val="0"/>
                        <w:spacing w:after="0" w:line="240" w:lineRule="auto"/>
                        <w:rPr>
                          <w:rFonts w:cs="Arial"/>
                          <w:color w:val="000000"/>
                          <w:sz w:val="24"/>
                          <w:szCs w:val="24"/>
                        </w:rPr>
                      </w:pPr>
                    </w:p>
                    <w:p w14:paraId="3BECDA02" w14:textId="77777777" w:rsidR="00255CC7" w:rsidRDefault="00255CC7" w:rsidP="00255CC7">
                      <w:pPr>
                        <w:autoSpaceDE w:val="0"/>
                        <w:autoSpaceDN w:val="0"/>
                        <w:adjustRightInd w:val="0"/>
                        <w:spacing w:after="0" w:line="240" w:lineRule="auto"/>
                        <w:ind w:left="2160"/>
                        <w:rPr>
                          <w:rFonts w:cs="Arial"/>
                          <w:b/>
                          <w:bCs/>
                          <w:color w:val="343434"/>
                          <w:sz w:val="24"/>
                          <w:szCs w:val="24"/>
                        </w:rPr>
                      </w:pPr>
                      <w:r w:rsidRPr="00EC1BAD">
                        <w:rPr>
                          <w:rFonts w:cs="Arial"/>
                          <w:b/>
                          <w:bCs/>
                          <w:color w:val="343434"/>
                          <w:sz w:val="24"/>
                          <w:szCs w:val="24"/>
                        </w:rPr>
                        <w:t>BE OPEN AND HONEST with the person (a</w:t>
                      </w:r>
                      <w:r>
                        <w:rPr>
                          <w:rFonts w:cs="Arial"/>
                          <w:b/>
                          <w:bCs/>
                          <w:color w:val="343434"/>
                          <w:sz w:val="24"/>
                          <w:szCs w:val="24"/>
                        </w:rPr>
                        <w:t xml:space="preserve">nd/ </w:t>
                      </w:r>
                      <w:r w:rsidRPr="00EC1BAD">
                        <w:rPr>
                          <w:rFonts w:cs="Arial"/>
                          <w:b/>
                          <w:bCs/>
                          <w:color w:val="343434"/>
                          <w:sz w:val="24"/>
                          <w:szCs w:val="24"/>
                        </w:rPr>
                        <w:t xml:space="preserve">or </w:t>
                      </w:r>
                    </w:p>
                    <w:p w14:paraId="08745772" w14:textId="77777777" w:rsidR="00255CC7" w:rsidRDefault="00255CC7" w:rsidP="00255CC7">
                      <w:pPr>
                        <w:autoSpaceDE w:val="0"/>
                        <w:autoSpaceDN w:val="0"/>
                        <w:adjustRightInd w:val="0"/>
                        <w:spacing w:after="0" w:line="240" w:lineRule="auto"/>
                        <w:ind w:left="2160"/>
                        <w:rPr>
                          <w:rFonts w:cs="Arial"/>
                          <w:b/>
                          <w:bCs/>
                          <w:color w:val="343434"/>
                          <w:sz w:val="24"/>
                          <w:szCs w:val="24"/>
                        </w:rPr>
                      </w:pPr>
                      <w:r w:rsidRPr="00EC1BAD">
                        <w:rPr>
                          <w:rFonts w:cs="Arial"/>
                          <w:b/>
                          <w:bCs/>
                          <w:color w:val="343434"/>
                          <w:sz w:val="24"/>
                          <w:szCs w:val="24"/>
                        </w:rPr>
                        <w:t>their fam</w:t>
                      </w:r>
                      <w:r>
                        <w:rPr>
                          <w:rFonts w:cs="Arial"/>
                          <w:b/>
                          <w:bCs/>
                          <w:color w:val="343434"/>
                          <w:sz w:val="24"/>
                          <w:szCs w:val="24"/>
                        </w:rPr>
                        <w:t xml:space="preserve">ily where appropriate) from the </w:t>
                      </w:r>
                      <w:r w:rsidRPr="00EC1BAD">
                        <w:rPr>
                          <w:rFonts w:cs="Arial"/>
                          <w:b/>
                          <w:bCs/>
                          <w:color w:val="343434"/>
                          <w:sz w:val="24"/>
                          <w:szCs w:val="24"/>
                        </w:rPr>
                        <w:t>outset abo</w:t>
                      </w:r>
                      <w:r>
                        <w:rPr>
                          <w:rFonts w:cs="Arial"/>
                          <w:b/>
                          <w:bCs/>
                          <w:color w:val="343434"/>
                          <w:sz w:val="24"/>
                          <w:szCs w:val="24"/>
                        </w:rPr>
                        <w:t xml:space="preserve">ut why, what, how and with whom </w:t>
                      </w:r>
                      <w:r w:rsidRPr="00EC1BAD">
                        <w:rPr>
                          <w:rFonts w:cs="Arial"/>
                          <w:b/>
                          <w:bCs/>
                          <w:color w:val="343434"/>
                          <w:sz w:val="24"/>
                          <w:szCs w:val="24"/>
                        </w:rPr>
                        <w:t>information wil</w:t>
                      </w:r>
                      <w:r>
                        <w:rPr>
                          <w:rFonts w:cs="Arial"/>
                          <w:b/>
                          <w:bCs/>
                          <w:color w:val="343434"/>
                          <w:sz w:val="24"/>
                          <w:szCs w:val="24"/>
                        </w:rPr>
                        <w:t xml:space="preserve">l, or could be shared, and seek </w:t>
                      </w:r>
                      <w:r w:rsidRPr="00EC1BAD">
                        <w:rPr>
                          <w:rFonts w:cs="Arial"/>
                          <w:b/>
                          <w:bCs/>
                          <w:color w:val="343434"/>
                          <w:sz w:val="24"/>
                          <w:szCs w:val="24"/>
                        </w:rPr>
                        <w:t>their a</w:t>
                      </w:r>
                      <w:r>
                        <w:rPr>
                          <w:rFonts w:cs="Arial"/>
                          <w:b/>
                          <w:bCs/>
                          <w:color w:val="343434"/>
                          <w:sz w:val="24"/>
                          <w:szCs w:val="24"/>
                        </w:rPr>
                        <w:t xml:space="preserve">greement unless it is unsafe or </w:t>
                      </w:r>
                      <w:r w:rsidRPr="00EC1BAD">
                        <w:rPr>
                          <w:rFonts w:cs="Arial"/>
                          <w:b/>
                          <w:bCs/>
                          <w:color w:val="343434"/>
                          <w:sz w:val="24"/>
                          <w:szCs w:val="24"/>
                        </w:rPr>
                        <w:t>inappropriate to do so.</w:t>
                      </w:r>
                    </w:p>
                    <w:p w14:paraId="724B6649" w14:textId="77777777" w:rsidR="00255CC7" w:rsidRPr="00EC1BAD" w:rsidRDefault="00255CC7" w:rsidP="00255CC7">
                      <w:pPr>
                        <w:autoSpaceDE w:val="0"/>
                        <w:autoSpaceDN w:val="0"/>
                        <w:adjustRightInd w:val="0"/>
                        <w:spacing w:after="0" w:line="240" w:lineRule="auto"/>
                        <w:ind w:left="2160"/>
                        <w:rPr>
                          <w:rFonts w:cs="Arial"/>
                          <w:b/>
                          <w:bCs/>
                          <w:color w:val="343434"/>
                          <w:sz w:val="24"/>
                          <w:szCs w:val="24"/>
                        </w:rPr>
                      </w:pPr>
                    </w:p>
                    <w:p w14:paraId="519FEF5C" w14:textId="77777777" w:rsidR="00255CC7"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The MASH is most effecti</w:t>
                      </w:r>
                      <w:r>
                        <w:rPr>
                          <w:rFonts w:cs="Arial"/>
                          <w:color w:val="000000"/>
                          <w:sz w:val="24"/>
                          <w:szCs w:val="24"/>
                        </w:rPr>
                        <w:t xml:space="preserve">ve when it is a component of an </w:t>
                      </w:r>
                      <w:r w:rsidRPr="00EC1BAD">
                        <w:rPr>
                          <w:rFonts w:cs="Arial"/>
                          <w:color w:val="000000"/>
                          <w:sz w:val="24"/>
                          <w:szCs w:val="24"/>
                        </w:rPr>
                        <w:t xml:space="preserve">integrated </w:t>
                      </w:r>
                    </w:p>
                    <w:p w14:paraId="7FAE8B89" w14:textId="77777777" w:rsidR="00255CC7"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multi agency safeguar</w:t>
                      </w:r>
                      <w:r>
                        <w:rPr>
                          <w:rFonts w:cs="Arial"/>
                          <w:color w:val="000000"/>
                          <w:sz w:val="24"/>
                          <w:szCs w:val="24"/>
                        </w:rPr>
                        <w:t xml:space="preserve">ding system. The starting point </w:t>
                      </w:r>
                      <w:r w:rsidRPr="00EC1BAD">
                        <w:rPr>
                          <w:rFonts w:cs="Arial"/>
                          <w:color w:val="000000"/>
                          <w:sz w:val="24"/>
                          <w:szCs w:val="24"/>
                        </w:rPr>
                        <w:t>in relation to sharing informatio</w:t>
                      </w:r>
                      <w:r>
                        <w:rPr>
                          <w:rFonts w:cs="Arial"/>
                          <w:color w:val="000000"/>
                          <w:sz w:val="24"/>
                          <w:szCs w:val="24"/>
                        </w:rPr>
                        <w:t>n is that practitioners will be open and honest with families</w:t>
                      </w:r>
                    </w:p>
                    <w:p w14:paraId="662C1548" w14:textId="77777777" w:rsidR="00255CC7" w:rsidRDefault="00255CC7" w:rsidP="00255CC7">
                      <w:pPr>
                        <w:autoSpaceDE w:val="0"/>
                        <w:autoSpaceDN w:val="0"/>
                        <w:adjustRightInd w:val="0"/>
                        <w:spacing w:after="0" w:line="240" w:lineRule="auto"/>
                        <w:rPr>
                          <w:rFonts w:cs="Arial"/>
                          <w:color w:val="000000"/>
                          <w:sz w:val="24"/>
                          <w:szCs w:val="24"/>
                        </w:rPr>
                      </w:pPr>
                      <w:r>
                        <w:rPr>
                          <w:rFonts w:cs="Arial"/>
                          <w:color w:val="000000"/>
                          <w:sz w:val="24"/>
                          <w:szCs w:val="24"/>
                        </w:rPr>
                        <w:t xml:space="preserve">from the onset about why, what, </w:t>
                      </w:r>
                      <w:r w:rsidRPr="00EC1BAD">
                        <w:rPr>
                          <w:rFonts w:cs="Arial"/>
                          <w:color w:val="000000"/>
                          <w:sz w:val="24"/>
                          <w:szCs w:val="24"/>
                        </w:rPr>
                        <w:t>how</w:t>
                      </w:r>
                      <w:r>
                        <w:rPr>
                          <w:rFonts w:cs="Arial"/>
                          <w:color w:val="000000"/>
                          <w:sz w:val="24"/>
                          <w:szCs w:val="24"/>
                        </w:rPr>
                        <w:t xml:space="preserve"> and with whom information will</w:t>
                      </w:r>
                    </w:p>
                    <w:p w14:paraId="44395794" w14:textId="77777777" w:rsidR="00255CC7"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or could be shared.</w:t>
                      </w:r>
                    </w:p>
                    <w:p w14:paraId="66E19C3C" w14:textId="77777777" w:rsidR="00255CC7" w:rsidRPr="00EC1BAD" w:rsidRDefault="00255CC7" w:rsidP="00255CC7">
                      <w:pPr>
                        <w:autoSpaceDE w:val="0"/>
                        <w:autoSpaceDN w:val="0"/>
                        <w:adjustRightInd w:val="0"/>
                        <w:spacing w:after="0" w:line="240" w:lineRule="auto"/>
                        <w:rPr>
                          <w:rFonts w:cs="Arial"/>
                          <w:color w:val="000000"/>
                          <w:sz w:val="24"/>
                          <w:szCs w:val="24"/>
                        </w:rPr>
                      </w:pPr>
                    </w:p>
                    <w:p w14:paraId="783390F8" w14:textId="77777777" w:rsidR="00255CC7" w:rsidRPr="009F75AE" w:rsidRDefault="00255CC7" w:rsidP="00255CC7">
                      <w:pPr>
                        <w:autoSpaceDE w:val="0"/>
                        <w:autoSpaceDN w:val="0"/>
                        <w:adjustRightInd w:val="0"/>
                        <w:spacing w:after="0" w:line="240" w:lineRule="auto"/>
                        <w:rPr>
                          <w:rFonts w:cs="Arial"/>
                          <w:color w:val="000000"/>
                          <w:sz w:val="24"/>
                          <w:szCs w:val="24"/>
                        </w:rPr>
                      </w:pPr>
                      <w:r w:rsidRPr="00EC1BAD">
                        <w:rPr>
                          <w:rFonts w:cs="Arial"/>
                          <w:color w:val="000000"/>
                          <w:sz w:val="24"/>
                          <w:szCs w:val="24"/>
                        </w:rPr>
                        <w:t>It may be necessary and desir</w:t>
                      </w:r>
                      <w:r>
                        <w:rPr>
                          <w:rFonts w:cs="Arial"/>
                          <w:color w:val="000000"/>
                          <w:sz w:val="24"/>
                          <w:szCs w:val="24"/>
                        </w:rPr>
                        <w:t xml:space="preserve">able to deviate from the normal </w:t>
                      </w:r>
                      <w:r w:rsidRPr="00EC1BAD">
                        <w:rPr>
                          <w:rFonts w:cs="Arial"/>
                          <w:color w:val="000000"/>
                          <w:sz w:val="24"/>
                          <w:szCs w:val="24"/>
                        </w:rPr>
                        <w:t>approach of seeking consent in cases where practitioners have</w:t>
                      </w:r>
                      <w:r>
                        <w:rPr>
                          <w:rFonts w:cs="Arial"/>
                          <w:color w:val="000000"/>
                          <w:sz w:val="24"/>
                          <w:szCs w:val="24"/>
                        </w:rPr>
                        <w:t xml:space="preserve"> reasonable grounds</w:t>
                      </w:r>
                    </w:p>
                  </w:txbxContent>
                </v:textbox>
                <w10:wrap type="tight" anchorx="page"/>
              </v:shape>
            </w:pict>
          </mc:Fallback>
        </mc:AlternateContent>
      </w:r>
      <w:r w:rsidRPr="00EC1BAD">
        <w:rPr>
          <w:rFonts w:ascii="HelveticaNeue-CondensedBlack" w:hAnsi="HelveticaNeue-CondensedBlack" w:cs="HelveticaNeue-CondensedBlack"/>
          <w:b/>
          <w:color w:val="DA0B00"/>
          <w:sz w:val="96"/>
          <w:szCs w:val="96"/>
        </w:rPr>
        <w:t>SHARING</w:t>
      </w:r>
    </w:p>
    <w:p w14:paraId="21221C2A" w14:textId="77777777" w:rsidR="00255CC7" w:rsidRPr="00EC1BAD" w:rsidRDefault="00255CC7" w:rsidP="00255CC7">
      <w:pPr>
        <w:autoSpaceDE w:val="0"/>
        <w:autoSpaceDN w:val="0"/>
        <w:adjustRightInd w:val="0"/>
        <w:spacing w:after="0" w:line="240" w:lineRule="auto"/>
        <w:rPr>
          <w:rFonts w:ascii="HelveticaNeue-CondensedBlack" w:hAnsi="HelveticaNeue-CondensedBlack" w:cs="HelveticaNeue-CondensedBlack"/>
          <w:b/>
          <w:color w:val="DA0B00"/>
          <w:sz w:val="96"/>
          <w:szCs w:val="96"/>
        </w:rPr>
      </w:pPr>
    </w:p>
    <w:p w14:paraId="349F3B5E" w14:textId="77777777" w:rsidR="00255CC7" w:rsidRPr="00EC1BAD" w:rsidRDefault="00255CC7" w:rsidP="00255CC7">
      <w:pPr>
        <w:rPr>
          <w:b/>
          <w:sz w:val="120"/>
          <w:szCs w:val="120"/>
        </w:rPr>
      </w:pPr>
    </w:p>
    <w:p w14:paraId="5BB56342" w14:textId="77777777" w:rsidR="00255CC7" w:rsidRDefault="00255CC7" w:rsidP="00255CC7">
      <w:pPr>
        <w:jc w:val="right"/>
        <w:rPr>
          <w:b/>
          <w:sz w:val="120"/>
          <w:szCs w:val="120"/>
        </w:rPr>
      </w:pPr>
      <w:r>
        <w:rPr>
          <w:b/>
          <w:noProof/>
          <w:sz w:val="120"/>
          <w:szCs w:val="120"/>
          <w:lang w:eastAsia="en-GB"/>
        </w:rPr>
        <w:drawing>
          <wp:anchor distT="0" distB="0" distL="114300" distR="114300" simplePos="0" relativeHeight="251743232" behindDoc="0" locked="0" layoutInCell="1" allowOverlap="1" wp14:anchorId="5DBCA303" wp14:editId="28C6A593">
            <wp:simplePos x="0" y="0"/>
            <wp:positionH relativeFrom="page">
              <wp:posOffset>5455872</wp:posOffset>
            </wp:positionH>
            <wp:positionV relativeFrom="paragraph">
              <wp:posOffset>512289</wp:posOffset>
            </wp:positionV>
            <wp:extent cx="1924319" cy="1790950"/>
            <wp:effectExtent l="0" t="0" r="0" b="0"/>
            <wp:wrapNone/>
            <wp:docPr id="25988" name="Picture 2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PNG"/>
                    <pic:cNvPicPr/>
                  </pic:nvPicPr>
                  <pic:blipFill>
                    <a:blip r:embed="rId23">
                      <a:extLst>
                        <a:ext uri="{28A0092B-C50C-407E-A947-70E740481C1C}">
                          <a14:useLocalDpi xmlns:a14="http://schemas.microsoft.com/office/drawing/2010/main" val="0"/>
                        </a:ext>
                      </a:extLst>
                    </a:blip>
                    <a:stretch>
                      <a:fillRect/>
                    </a:stretch>
                  </pic:blipFill>
                  <pic:spPr>
                    <a:xfrm>
                      <a:off x="0" y="0"/>
                      <a:ext cx="1924319" cy="1790950"/>
                    </a:xfrm>
                    <a:prstGeom prst="rect">
                      <a:avLst/>
                    </a:prstGeom>
                  </pic:spPr>
                </pic:pic>
              </a:graphicData>
            </a:graphic>
            <wp14:sizeRelH relativeFrom="page">
              <wp14:pctWidth>0</wp14:pctWidth>
            </wp14:sizeRelH>
            <wp14:sizeRelV relativeFrom="page">
              <wp14:pctHeight>0</wp14:pctHeight>
            </wp14:sizeRelV>
          </wp:anchor>
        </w:drawing>
      </w:r>
      <w:r>
        <w:rPr>
          <w:b/>
          <w:noProof/>
          <w:sz w:val="120"/>
          <w:szCs w:val="120"/>
          <w:lang w:eastAsia="en-GB"/>
        </w:rPr>
        <w:drawing>
          <wp:anchor distT="0" distB="0" distL="114300" distR="114300" simplePos="0" relativeHeight="251741184" behindDoc="1" locked="0" layoutInCell="1" allowOverlap="1" wp14:anchorId="67CAB910" wp14:editId="672A91A6">
            <wp:simplePos x="0" y="0"/>
            <wp:positionH relativeFrom="column">
              <wp:posOffset>85725</wp:posOffset>
            </wp:positionH>
            <wp:positionV relativeFrom="paragraph">
              <wp:posOffset>276860</wp:posOffset>
            </wp:positionV>
            <wp:extent cx="895350" cy="962025"/>
            <wp:effectExtent l="0" t="0" r="0" b="9525"/>
            <wp:wrapTight wrapText="bothSides">
              <wp:wrapPolygon edited="0">
                <wp:start x="0" y="0"/>
                <wp:lineTo x="0" y="21386"/>
                <wp:lineTo x="21140" y="21386"/>
                <wp:lineTo x="21140" y="0"/>
                <wp:lineTo x="0" y="0"/>
              </wp:wrapPolygon>
            </wp:wrapTight>
            <wp:docPr id="25989" name="Picture 2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rotWithShape="1">
                    <a:blip r:embed="rId24">
                      <a:extLst>
                        <a:ext uri="{28A0092B-C50C-407E-A947-70E740481C1C}">
                          <a14:useLocalDpi xmlns:a14="http://schemas.microsoft.com/office/drawing/2010/main" val="0"/>
                        </a:ext>
                      </a:extLst>
                    </a:blip>
                    <a:srcRect r="1053" b="3809"/>
                    <a:stretch/>
                  </pic:blipFill>
                  <pic:spPr bwMode="auto">
                    <a:xfrm>
                      <a:off x="0" y="0"/>
                      <a:ext cx="895350"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ADBA36" w14:textId="77777777" w:rsidR="00255CC7" w:rsidRDefault="00255CC7" w:rsidP="00255CC7">
      <w:pPr>
        <w:jc w:val="right"/>
        <w:rPr>
          <w:b/>
          <w:sz w:val="120"/>
          <w:szCs w:val="120"/>
        </w:rPr>
      </w:pPr>
      <w:r>
        <w:rPr>
          <w:b/>
          <w:noProof/>
          <w:sz w:val="120"/>
          <w:szCs w:val="120"/>
          <w:lang w:eastAsia="en-GB"/>
        </w:rPr>
        <w:drawing>
          <wp:anchor distT="0" distB="0" distL="114300" distR="114300" simplePos="0" relativeHeight="251742208" behindDoc="1" locked="0" layoutInCell="1" allowOverlap="1" wp14:anchorId="67226A4A" wp14:editId="2E5482AF">
            <wp:simplePos x="0" y="0"/>
            <wp:positionH relativeFrom="margin">
              <wp:align>left</wp:align>
            </wp:positionH>
            <wp:positionV relativeFrom="paragraph">
              <wp:posOffset>990600</wp:posOffset>
            </wp:positionV>
            <wp:extent cx="952633" cy="981212"/>
            <wp:effectExtent l="0" t="0" r="0" b="9525"/>
            <wp:wrapTight wrapText="bothSides">
              <wp:wrapPolygon edited="0">
                <wp:start x="0" y="0"/>
                <wp:lineTo x="0" y="21390"/>
                <wp:lineTo x="21168" y="21390"/>
                <wp:lineTo x="21168" y="0"/>
                <wp:lineTo x="0" y="0"/>
              </wp:wrapPolygon>
            </wp:wrapTight>
            <wp:docPr id="25990" name="Picture 2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PNG"/>
                    <pic:cNvPicPr/>
                  </pic:nvPicPr>
                  <pic:blipFill>
                    <a:blip r:embed="rId25">
                      <a:extLst>
                        <a:ext uri="{28A0092B-C50C-407E-A947-70E740481C1C}">
                          <a14:useLocalDpi xmlns:a14="http://schemas.microsoft.com/office/drawing/2010/main" val="0"/>
                        </a:ext>
                      </a:extLst>
                    </a:blip>
                    <a:stretch>
                      <a:fillRect/>
                    </a:stretch>
                  </pic:blipFill>
                  <pic:spPr>
                    <a:xfrm>
                      <a:off x="0" y="0"/>
                      <a:ext cx="952633" cy="981212"/>
                    </a:xfrm>
                    <a:prstGeom prst="rect">
                      <a:avLst/>
                    </a:prstGeom>
                  </pic:spPr>
                </pic:pic>
              </a:graphicData>
            </a:graphic>
            <wp14:sizeRelH relativeFrom="page">
              <wp14:pctWidth>0</wp14:pctWidth>
            </wp14:sizeRelH>
            <wp14:sizeRelV relativeFrom="page">
              <wp14:pctHeight>0</wp14:pctHeight>
            </wp14:sizeRelV>
          </wp:anchor>
        </w:drawing>
      </w:r>
    </w:p>
    <w:p w14:paraId="1BCD7E4A" w14:textId="77777777" w:rsidR="00255CC7" w:rsidRDefault="00255CC7" w:rsidP="00255CC7">
      <w:pPr>
        <w:jc w:val="right"/>
        <w:rPr>
          <w:b/>
          <w:sz w:val="120"/>
          <w:szCs w:val="120"/>
        </w:rPr>
      </w:pPr>
      <w:r>
        <w:rPr>
          <w:b/>
          <w:noProof/>
          <w:sz w:val="120"/>
          <w:szCs w:val="120"/>
          <w:lang w:eastAsia="en-GB"/>
        </w:rPr>
        <w:drawing>
          <wp:anchor distT="0" distB="0" distL="114300" distR="114300" simplePos="0" relativeHeight="251744256" behindDoc="0" locked="0" layoutInCell="1" allowOverlap="1" wp14:anchorId="7B263954" wp14:editId="04724FD8">
            <wp:simplePos x="0" y="0"/>
            <wp:positionH relativeFrom="margin">
              <wp:posOffset>4529408</wp:posOffset>
            </wp:positionH>
            <wp:positionV relativeFrom="paragraph">
              <wp:posOffset>124164</wp:posOffset>
            </wp:positionV>
            <wp:extent cx="1939018" cy="1809750"/>
            <wp:effectExtent l="0" t="0" r="4445" b="0"/>
            <wp:wrapNone/>
            <wp:docPr id="25991" name="Picture 2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PNG"/>
                    <pic:cNvPicPr/>
                  </pic:nvPicPr>
                  <pic:blipFill>
                    <a:blip r:embed="rId26">
                      <a:extLst>
                        <a:ext uri="{28A0092B-C50C-407E-A947-70E740481C1C}">
                          <a14:useLocalDpi xmlns:a14="http://schemas.microsoft.com/office/drawing/2010/main" val="0"/>
                        </a:ext>
                      </a:extLst>
                    </a:blip>
                    <a:stretch>
                      <a:fillRect/>
                    </a:stretch>
                  </pic:blipFill>
                  <pic:spPr>
                    <a:xfrm>
                      <a:off x="0" y="0"/>
                      <a:ext cx="1939018" cy="1809750"/>
                    </a:xfrm>
                    <a:prstGeom prst="rect">
                      <a:avLst/>
                    </a:prstGeom>
                  </pic:spPr>
                </pic:pic>
              </a:graphicData>
            </a:graphic>
            <wp14:sizeRelH relativeFrom="page">
              <wp14:pctWidth>0</wp14:pctWidth>
            </wp14:sizeRelH>
            <wp14:sizeRelV relativeFrom="page">
              <wp14:pctHeight>0</wp14:pctHeight>
            </wp14:sizeRelV>
          </wp:anchor>
        </w:drawing>
      </w:r>
    </w:p>
    <w:p w14:paraId="35729A1A" w14:textId="77777777" w:rsidR="00255CC7" w:rsidRDefault="00255CC7" w:rsidP="00255CC7">
      <w:pPr>
        <w:jc w:val="right"/>
        <w:rPr>
          <w:b/>
          <w:sz w:val="120"/>
          <w:szCs w:val="120"/>
        </w:rPr>
      </w:pPr>
    </w:p>
    <w:p w14:paraId="088E9A49" w14:textId="77777777" w:rsidR="00255CC7" w:rsidRDefault="00255CC7" w:rsidP="00255CC7">
      <w:pPr>
        <w:rPr>
          <w:b/>
          <w:sz w:val="120"/>
          <w:szCs w:val="120"/>
        </w:rPr>
      </w:pPr>
      <w:r w:rsidRPr="009F75AE">
        <w:rPr>
          <w:b/>
          <w:noProof/>
          <w:sz w:val="120"/>
          <w:szCs w:val="120"/>
          <w:lang w:eastAsia="en-GB"/>
        </w:rPr>
        <mc:AlternateContent>
          <mc:Choice Requires="wps">
            <w:drawing>
              <wp:anchor distT="45720" distB="45720" distL="114300" distR="114300" simplePos="0" relativeHeight="251745280" behindDoc="1" locked="0" layoutInCell="1" allowOverlap="1" wp14:anchorId="306DBC8E" wp14:editId="7CE75811">
                <wp:simplePos x="0" y="0"/>
                <wp:positionH relativeFrom="margin">
                  <wp:posOffset>1466653</wp:posOffset>
                </wp:positionH>
                <wp:positionV relativeFrom="paragraph">
                  <wp:posOffset>5824</wp:posOffset>
                </wp:positionV>
                <wp:extent cx="4686300" cy="8820150"/>
                <wp:effectExtent l="0" t="0" r="0" b="0"/>
                <wp:wrapTight wrapText="bothSides">
                  <wp:wrapPolygon edited="0">
                    <wp:start x="0" y="0"/>
                    <wp:lineTo x="0" y="21553"/>
                    <wp:lineTo x="21512" y="21553"/>
                    <wp:lineTo x="21512"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8820150"/>
                        </a:xfrm>
                        <a:prstGeom prst="rect">
                          <a:avLst/>
                        </a:prstGeom>
                        <a:solidFill>
                          <a:srgbClr val="FFFFFF"/>
                        </a:solidFill>
                        <a:ln w="9525">
                          <a:noFill/>
                          <a:miter lim="800000"/>
                          <a:headEnd/>
                          <a:tailEnd/>
                        </a:ln>
                      </wps:spPr>
                      <wps:txbx>
                        <w:txbxContent>
                          <w:p w14:paraId="6D4D7EDD" w14:textId="77777777" w:rsidR="00255CC7" w:rsidRPr="009F75AE" w:rsidRDefault="00255CC7" w:rsidP="00255CC7">
                            <w:pPr>
                              <w:autoSpaceDE w:val="0"/>
                              <w:autoSpaceDN w:val="0"/>
                              <w:adjustRightInd w:val="0"/>
                              <w:spacing w:after="0" w:line="240" w:lineRule="auto"/>
                              <w:rPr>
                                <w:rFonts w:cs="Arial"/>
                                <w:color w:val="000000"/>
                                <w:sz w:val="24"/>
                                <w:szCs w:val="24"/>
                              </w:rPr>
                            </w:pPr>
                            <w:r w:rsidRPr="009F75AE">
                              <w:rPr>
                                <w:rFonts w:cs="Arial"/>
                                <w:color w:val="000000"/>
                                <w:sz w:val="24"/>
                                <w:szCs w:val="24"/>
                              </w:rPr>
                              <w:t>for believing that asking for consent would be unsafe or inappropriate - for example if there is an emergency or if seeking consent could create or increase a risk of harm.</w:t>
                            </w:r>
                          </w:p>
                          <w:p w14:paraId="5108DF64" w14:textId="77777777" w:rsidR="00255CC7" w:rsidRPr="009F75AE" w:rsidRDefault="00255CC7" w:rsidP="00255CC7">
                            <w:pPr>
                              <w:autoSpaceDE w:val="0"/>
                              <w:autoSpaceDN w:val="0"/>
                              <w:adjustRightInd w:val="0"/>
                              <w:spacing w:after="0" w:line="240" w:lineRule="auto"/>
                              <w:rPr>
                                <w:rFonts w:cs="Arial"/>
                                <w:color w:val="000000"/>
                                <w:sz w:val="24"/>
                                <w:szCs w:val="24"/>
                              </w:rPr>
                            </w:pPr>
                          </w:p>
                          <w:p w14:paraId="5C6EE9F3" w14:textId="77777777" w:rsidR="00255CC7" w:rsidRPr="009F75AE" w:rsidRDefault="00255CC7" w:rsidP="00255CC7">
                            <w:pPr>
                              <w:autoSpaceDE w:val="0"/>
                              <w:autoSpaceDN w:val="0"/>
                              <w:adjustRightInd w:val="0"/>
                              <w:spacing w:after="0" w:line="240" w:lineRule="auto"/>
                              <w:rPr>
                                <w:rFonts w:cs="Arial"/>
                                <w:color w:val="000000"/>
                                <w:sz w:val="24"/>
                                <w:szCs w:val="24"/>
                              </w:rPr>
                            </w:pPr>
                            <w:r w:rsidRPr="009F75AE">
                              <w:rPr>
                                <w:rFonts w:cs="Arial"/>
                                <w:color w:val="000000"/>
                                <w:sz w:val="24"/>
                                <w:szCs w:val="24"/>
                              </w:rPr>
                              <w:t>There has to be a proportionate reason for not seeking consent and the person making the decision must try to weigh up the important legal duty to seek consent and the damage that might be caused by the proposed information sharing on the one hand and balance that against whether any, and if so, what type and amount of harm might be caused or not prevented by seeking consent.</w:t>
                            </w:r>
                          </w:p>
                          <w:p w14:paraId="2611FB53" w14:textId="77777777" w:rsidR="00255CC7" w:rsidRPr="009F75AE" w:rsidRDefault="00255CC7" w:rsidP="00255CC7">
                            <w:pPr>
                              <w:autoSpaceDE w:val="0"/>
                              <w:autoSpaceDN w:val="0"/>
                              <w:adjustRightInd w:val="0"/>
                              <w:spacing w:after="0" w:line="240" w:lineRule="auto"/>
                              <w:rPr>
                                <w:rFonts w:cs="Arial"/>
                                <w:color w:val="000000"/>
                                <w:sz w:val="24"/>
                                <w:szCs w:val="24"/>
                              </w:rPr>
                            </w:pPr>
                          </w:p>
                          <w:p w14:paraId="1AE37626" w14:textId="77777777" w:rsidR="00255CC7" w:rsidRPr="009F75AE" w:rsidRDefault="00255CC7" w:rsidP="00255CC7">
                            <w:pPr>
                              <w:autoSpaceDE w:val="0"/>
                              <w:autoSpaceDN w:val="0"/>
                              <w:adjustRightInd w:val="0"/>
                              <w:spacing w:after="0" w:line="240" w:lineRule="auto"/>
                              <w:rPr>
                                <w:rFonts w:cs="Arial"/>
                                <w:color w:val="000000"/>
                                <w:sz w:val="24"/>
                                <w:szCs w:val="24"/>
                              </w:rPr>
                            </w:pPr>
                            <w:r w:rsidRPr="009F75AE">
                              <w:rPr>
                                <w:rFonts w:cs="Arial"/>
                                <w:color w:val="000000"/>
                                <w:sz w:val="24"/>
                                <w:szCs w:val="24"/>
                              </w:rPr>
                              <w:t>Consent can be ‘implicit’ if information sharing is integral to the agreement to a service e.g. when a parent agrees to their child’s referral to a CAMHS service the referral implies that information will be shared.</w:t>
                            </w:r>
                          </w:p>
                          <w:p w14:paraId="23383EDD" w14:textId="77777777" w:rsidR="00255CC7" w:rsidRPr="009F75AE" w:rsidRDefault="00255CC7" w:rsidP="00255CC7">
                            <w:pPr>
                              <w:autoSpaceDE w:val="0"/>
                              <w:autoSpaceDN w:val="0"/>
                              <w:adjustRightInd w:val="0"/>
                              <w:spacing w:after="0" w:line="240" w:lineRule="auto"/>
                              <w:rPr>
                                <w:rFonts w:cs="Arial"/>
                                <w:color w:val="000000"/>
                                <w:sz w:val="24"/>
                                <w:szCs w:val="24"/>
                              </w:rPr>
                            </w:pPr>
                          </w:p>
                          <w:p w14:paraId="3FD05A75" w14:textId="77777777" w:rsidR="00255CC7" w:rsidRPr="009F75AE" w:rsidRDefault="00255CC7" w:rsidP="00255CC7">
                            <w:pPr>
                              <w:autoSpaceDE w:val="0"/>
                              <w:autoSpaceDN w:val="0"/>
                              <w:adjustRightInd w:val="0"/>
                              <w:spacing w:after="0" w:line="240" w:lineRule="auto"/>
                              <w:rPr>
                                <w:rFonts w:cs="Arial"/>
                                <w:color w:val="000000"/>
                                <w:sz w:val="24"/>
                                <w:szCs w:val="24"/>
                              </w:rPr>
                            </w:pPr>
                            <w:r w:rsidRPr="009F75AE">
                              <w:rPr>
                                <w:rFonts w:cs="Arial"/>
                                <w:color w:val="000000"/>
                                <w:sz w:val="24"/>
                                <w:szCs w:val="24"/>
                              </w:rPr>
                              <w:t>Each MASH should have a means of recording whether consent has been sought and granted before opening an enquiry.</w:t>
                            </w:r>
                          </w:p>
                          <w:p w14:paraId="372B20DB" w14:textId="77777777" w:rsidR="00255CC7" w:rsidRPr="009F75AE" w:rsidRDefault="00255CC7" w:rsidP="00255CC7">
                            <w:pPr>
                              <w:autoSpaceDE w:val="0"/>
                              <w:autoSpaceDN w:val="0"/>
                              <w:adjustRightInd w:val="0"/>
                              <w:spacing w:after="0" w:line="240" w:lineRule="auto"/>
                              <w:rPr>
                                <w:rFonts w:cs="Arial"/>
                                <w:color w:val="000000"/>
                                <w:sz w:val="24"/>
                                <w:szCs w:val="24"/>
                              </w:rPr>
                            </w:pPr>
                          </w:p>
                          <w:p w14:paraId="0C98500C" w14:textId="77777777" w:rsidR="00255CC7" w:rsidRDefault="00255CC7" w:rsidP="00255CC7">
                            <w:pPr>
                              <w:autoSpaceDE w:val="0"/>
                              <w:autoSpaceDN w:val="0"/>
                              <w:adjustRightInd w:val="0"/>
                              <w:spacing w:after="0" w:line="240" w:lineRule="auto"/>
                              <w:ind w:left="1440" w:firstLine="720"/>
                              <w:rPr>
                                <w:rFonts w:cs="Arial"/>
                                <w:b/>
                                <w:bCs/>
                                <w:color w:val="343434"/>
                                <w:sz w:val="24"/>
                                <w:szCs w:val="24"/>
                              </w:rPr>
                            </w:pPr>
                            <w:r w:rsidRPr="009F75AE">
                              <w:rPr>
                                <w:rFonts w:cs="Arial"/>
                                <w:b/>
                                <w:bCs/>
                                <w:color w:val="343434"/>
                                <w:sz w:val="24"/>
                                <w:szCs w:val="24"/>
                              </w:rPr>
                              <w:t xml:space="preserve">SEEK ADVICE IF IN ANY DOUBT, without </w:t>
                            </w:r>
                          </w:p>
                          <w:p w14:paraId="4A4391B5" w14:textId="77777777" w:rsidR="00255CC7" w:rsidRPr="009F75AE" w:rsidRDefault="00255CC7" w:rsidP="00255CC7">
                            <w:pPr>
                              <w:autoSpaceDE w:val="0"/>
                              <w:autoSpaceDN w:val="0"/>
                              <w:adjustRightInd w:val="0"/>
                              <w:spacing w:after="0" w:line="240" w:lineRule="auto"/>
                              <w:ind w:left="1440" w:firstLine="720"/>
                              <w:rPr>
                                <w:rFonts w:cs="Arial"/>
                                <w:b/>
                                <w:bCs/>
                                <w:color w:val="343434"/>
                                <w:sz w:val="24"/>
                                <w:szCs w:val="24"/>
                              </w:rPr>
                            </w:pPr>
                            <w:r w:rsidRPr="009F75AE">
                              <w:rPr>
                                <w:rFonts w:cs="Arial"/>
                                <w:b/>
                                <w:bCs/>
                                <w:color w:val="343434"/>
                                <w:sz w:val="24"/>
                                <w:szCs w:val="24"/>
                              </w:rPr>
                              <w:t>disclosing the identity of the person if possible.</w:t>
                            </w:r>
                          </w:p>
                          <w:p w14:paraId="1D39B32F" w14:textId="77777777" w:rsidR="00255CC7" w:rsidRDefault="00255CC7" w:rsidP="00255CC7">
                            <w:pPr>
                              <w:autoSpaceDE w:val="0"/>
                              <w:autoSpaceDN w:val="0"/>
                              <w:adjustRightInd w:val="0"/>
                              <w:spacing w:after="0" w:line="240" w:lineRule="auto"/>
                              <w:rPr>
                                <w:rFonts w:cs="Arial"/>
                                <w:b/>
                                <w:bCs/>
                                <w:color w:val="343434"/>
                                <w:sz w:val="24"/>
                                <w:szCs w:val="24"/>
                              </w:rPr>
                            </w:pPr>
                          </w:p>
                          <w:p w14:paraId="499BD12A" w14:textId="77777777" w:rsidR="00255CC7" w:rsidRPr="009F75AE" w:rsidRDefault="00255CC7" w:rsidP="00255CC7">
                            <w:pPr>
                              <w:autoSpaceDE w:val="0"/>
                              <w:autoSpaceDN w:val="0"/>
                              <w:adjustRightInd w:val="0"/>
                              <w:spacing w:after="0" w:line="240" w:lineRule="auto"/>
                              <w:rPr>
                                <w:rFonts w:cs="Arial"/>
                                <w:b/>
                                <w:bCs/>
                                <w:color w:val="343434"/>
                                <w:sz w:val="24"/>
                                <w:szCs w:val="24"/>
                              </w:rPr>
                            </w:pPr>
                          </w:p>
                          <w:p w14:paraId="79B40FD9" w14:textId="77777777" w:rsidR="00255CC7" w:rsidRPr="009F75AE" w:rsidRDefault="00255CC7" w:rsidP="00255CC7">
                            <w:pPr>
                              <w:autoSpaceDE w:val="0"/>
                              <w:autoSpaceDN w:val="0"/>
                              <w:adjustRightInd w:val="0"/>
                              <w:spacing w:after="0" w:line="240" w:lineRule="auto"/>
                              <w:rPr>
                                <w:rFonts w:cs="Arial"/>
                                <w:color w:val="000000"/>
                                <w:sz w:val="24"/>
                                <w:szCs w:val="24"/>
                              </w:rPr>
                            </w:pPr>
                            <w:r w:rsidRPr="009F75AE">
                              <w:rPr>
                                <w:rFonts w:cs="Arial"/>
                                <w:color w:val="000000"/>
                                <w:sz w:val="24"/>
                                <w:szCs w:val="24"/>
                              </w:rPr>
                              <w:t>There are occasions where a practitioner may be in doubt about what is appropriate to share. It is the role of management to support them in these decisions. Because the legal exchange of information is one of the key functions of a MASH, it can often provide informed, accurate and expert advice.</w:t>
                            </w:r>
                          </w:p>
                          <w:p w14:paraId="0BD0DEA3" w14:textId="77777777" w:rsidR="00255CC7" w:rsidRPr="009F75AE" w:rsidRDefault="00255CC7" w:rsidP="00255CC7">
                            <w:pPr>
                              <w:autoSpaceDE w:val="0"/>
                              <w:autoSpaceDN w:val="0"/>
                              <w:adjustRightInd w:val="0"/>
                              <w:spacing w:after="0" w:line="240" w:lineRule="auto"/>
                              <w:rPr>
                                <w:rFonts w:cs="Arial"/>
                                <w:color w:val="000000"/>
                                <w:sz w:val="24"/>
                                <w:szCs w:val="24"/>
                              </w:rPr>
                            </w:pPr>
                          </w:p>
                          <w:p w14:paraId="66F9CEC8" w14:textId="77777777" w:rsidR="00255CC7" w:rsidRPr="009F75AE" w:rsidRDefault="00255CC7" w:rsidP="00255CC7">
                            <w:pPr>
                              <w:autoSpaceDE w:val="0"/>
                              <w:autoSpaceDN w:val="0"/>
                              <w:adjustRightInd w:val="0"/>
                              <w:spacing w:after="0" w:line="240" w:lineRule="auto"/>
                              <w:ind w:left="2160"/>
                              <w:rPr>
                                <w:rFonts w:cs="Arial"/>
                                <w:b/>
                                <w:bCs/>
                                <w:color w:val="343434"/>
                                <w:sz w:val="24"/>
                                <w:szCs w:val="24"/>
                              </w:rPr>
                            </w:pPr>
                            <w:r w:rsidRPr="009F75AE">
                              <w:rPr>
                                <w:rFonts w:cs="Arial"/>
                                <w:b/>
                                <w:bCs/>
                                <w:color w:val="343434"/>
                                <w:sz w:val="24"/>
                                <w:szCs w:val="24"/>
                              </w:rPr>
                              <w:t>SHARE WITH CONSENT WHERE APPROPRIATE and, where possible, respect the wishes of those who do not consent to share confidential information. You may still share information without consent, if in your judgement, that lack of consent can be overridden if it is in the public interest. You will need to base your judgement on the facts of the case.</w:t>
                            </w:r>
                          </w:p>
                          <w:p w14:paraId="187EB802" w14:textId="77777777" w:rsidR="00255CC7" w:rsidRPr="009F75AE" w:rsidRDefault="00255CC7" w:rsidP="00255CC7">
                            <w:pPr>
                              <w:autoSpaceDE w:val="0"/>
                              <w:autoSpaceDN w:val="0"/>
                              <w:adjustRightInd w:val="0"/>
                              <w:spacing w:after="0" w:line="240" w:lineRule="auto"/>
                              <w:rPr>
                                <w:rFonts w:cs="Arial"/>
                                <w:b/>
                                <w:bCs/>
                                <w:color w:val="343434"/>
                                <w:sz w:val="24"/>
                                <w:szCs w:val="24"/>
                              </w:rPr>
                            </w:pPr>
                          </w:p>
                          <w:p w14:paraId="5065E70A" w14:textId="77777777" w:rsidR="00255CC7" w:rsidRPr="009F75AE" w:rsidRDefault="00255CC7" w:rsidP="00255CC7">
                            <w:pPr>
                              <w:autoSpaceDE w:val="0"/>
                              <w:autoSpaceDN w:val="0"/>
                              <w:adjustRightInd w:val="0"/>
                              <w:spacing w:after="0" w:line="240" w:lineRule="auto"/>
                              <w:rPr>
                                <w:rFonts w:cs="Arial"/>
                                <w:color w:val="000000"/>
                                <w:sz w:val="24"/>
                                <w:szCs w:val="24"/>
                              </w:rPr>
                            </w:pPr>
                            <w:r w:rsidRPr="009F75AE">
                              <w:rPr>
                                <w:rFonts w:cs="Arial"/>
                                <w:color w:val="000000"/>
                                <w:sz w:val="24"/>
                                <w:szCs w:val="24"/>
                              </w:rPr>
                              <w:t>Even when there is a strong culture of open and honest dialogue with service users, there will be times when the MASH receives enquiries for which consent has either been refused or not sought. This would include anonymous enquiries as well as cases where the practitioner has, for whatever reason, failed to obtain consent.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DBC8E" id="_x0000_s1062" type="#_x0000_t202" style="position:absolute;margin-left:115.5pt;margin-top:.45pt;width:369pt;height:694.5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" stroked="f">
                <v:textbox>
                  <w:txbxContent>
                    <w:p w14:paraId="6D4D7EDD" w14:textId="77777777" w:rsidR="00255CC7" w:rsidRPr="009F75AE" w:rsidRDefault="00255CC7" w:rsidP="00255CC7">
                      <w:pPr>
                        <w:autoSpaceDE w:val="0"/>
                        <w:autoSpaceDN w:val="0"/>
                        <w:adjustRightInd w:val="0"/>
                        <w:spacing w:after="0" w:line="240" w:lineRule="auto"/>
                        <w:rPr>
                          <w:rFonts w:cs="Arial"/>
                          <w:color w:val="000000"/>
                          <w:sz w:val="24"/>
                          <w:szCs w:val="24"/>
                        </w:rPr>
                      </w:pPr>
                      <w:r w:rsidRPr="009F75AE">
                        <w:rPr>
                          <w:rFonts w:cs="Arial"/>
                          <w:color w:val="000000"/>
                          <w:sz w:val="24"/>
                          <w:szCs w:val="24"/>
                        </w:rPr>
                        <w:t>for believing that asking for consent would be unsafe or inappropriate - for example if there is an emergency or if seeking consent could create or increase a risk of harm.</w:t>
                      </w:r>
                    </w:p>
                    <w:p w14:paraId="5108DF64" w14:textId="77777777" w:rsidR="00255CC7" w:rsidRPr="009F75AE" w:rsidRDefault="00255CC7" w:rsidP="00255CC7">
                      <w:pPr>
                        <w:autoSpaceDE w:val="0"/>
                        <w:autoSpaceDN w:val="0"/>
                        <w:adjustRightInd w:val="0"/>
                        <w:spacing w:after="0" w:line="240" w:lineRule="auto"/>
                        <w:rPr>
                          <w:rFonts w:cs="Arial"/>
                          <w:color w:val="000000"/>
                          <w:sz w:val="24"/>
                          <w:szCs w:val="24"/>
                        </w:rPr>
                      </w:pPr>
                    </w:p>
                    <w:p w14:paraId="5C6EE9F3" w14:textId="77777777" w:rsidR="00255CC7" w:rsidRPr="009F75AE" w:rsidRDefault="00255CC7" w:rsidP="00255CC7">
                      <w:pPr>
                        <w:autoSpaceDE w:val="0"/>
                        <w:autoSpaceDN w:val="0"/>
                        <w:adjustRightInd w:val="0"/>
                        <w:spacing w:after="0" w:line="240" w:lineRule="auto"/>
                        <w:rPr>
                          <w:rFonts w:cs="Arial"/>
                          <w:color w:val="000000"/>
                          <w:sz w:val="24"/>
                          <w:szCs w:val="24"/>
                        </w:rPr>
                      </w:pPr>
                      <w:r w:rsidRPr="009F75AE">
                        <w:rPr>
                          <w:rFonts w:cs="Arial"/>
                          <w:color w:val="000000"/>
                          <w:sz w:val="24"/>
                          <w:szCs w:val="24"/>
                        </w:rPr>
                        <w:t>There has to be a proportionate reason for not seeking consent and the person making the decision must try to weigh up the important legal duty to seek consent and the damage that might be caused by the proposed information sharing on the one hand and balance that against whether any, and if so, what type and amount of harm might be caused or not prevented by seeking consent.</w:t>
                      </w:r>
                    </w:p>
                    <w:p w14:paraId="2611FB53" w14:textId="77777777" w:rsidR="00255CC7" w:rsidRPr="009F75AE" w:rsidRDefault="00255CC7" w:rsidP="00255CC7">
                      <w:pPr>
                        <w:autoSpaceDE w:val="0"/>
                        <w:autoSpaceDN w:val="0"/>
                        <w:adjustRightInd w:val="0"/>
                        <w:spacing w:after="0" w:line="240" w:lineRule="auto"/>
                        <w:rPr>
                          <w:rFonts w:cs="Arial"/>
                          <w:color w:val="000000"/>
                          <w:sz w:val="24"/>
                          <w:szCs w:val="24"/>
                        </w:rPr>
                      </w:pPr>
                    </w:p>
                    <w:p w14:paraId="1AE37626" w14:textId="77777777" w:rsidR="00255CC7" w:rsidRPr="009F75AE" w:rsidRDefault="00255CC7" w:rsidP="00255CC7">
                      <w:pPr>
                        <w:autoSpaceDE w:val="0"/>
                        <w:autoSpaceDN w:val="0"/>
                        <w:adjustRightInd w:val="0"/>
                        <w:spacing w:after="0" w:line="240" w:lineRule="auto"/>
                        <w:rPr>
                          <w:rFonts w:cs="Arial"/>
                          <w:color w:val="000000"/>
                          <w:sz w:val="24"/>
                          <w:szCs w:val="24"/>
                        </w:rPr>
                      </w:pPr>
                      <w:r w:rsidRPr="009F75AE">
                        <w:rPr>
                          <w:rFonts w:cs="Arial"/>
                          <w:color w:val="000000"/>
                          <w:sz w:val="24"/>
                          <w:szCs w:val="24"/>
                        </w:rPr>
                        <w:t>Consent can be ‘implicit’ if information sharing is integral to the agreement to a service e.g. when a parent agrees to their child’s referral to a CAMHS service the referral implies that information will be shared.</w:t>
                      </w:r>
                    </w:p>
                    <w:p w14:paraId="23383EDD" w14:textId="77777777" w:rsidR="00255CC7" w:rsidRPr="009F75AE" w:rsidRDefault="00255CC7" w:rsidP="00255CC7">
                      <w:pPr>
                        <w:autoSpaceDE w:val="0"/>
                        <w:autoSpaceDN w:val="0"/>
                        <w:adjustRightInd w:val="0"/>
                        <w:spacing w:after="0" w:line="240" w:lineRule="auto"/>
                        <w:rPr>
                          <w:rFonts w:cs="Arial"/>
                          <w:color w:val="000000"/>
                          <w:sz w:val="24"/>
                          <w:szCs w:val="24"/>
                        </w:rPr>
                      </w:pPr>
                    </w:p>
                    <w:p w14:paraId="3FD05A75" w14:textId="77777777" w:rsidR="00255CC7" w:rsidRPr="009F75AE" w:rsidRDefault="00255CC7" w:rsidP="00255CC7">
                      <w:pPr>
                        <w:autoSpaceDE w:val="0"/>
                        <w:autoSpaceDN w:val="0"/>
                        <w:adjustRightInd w:val="0"/>
                        <w:spacing w:after="0" w:line="240" w:lineRule="auto"/>
                        <w:rPr>
                          <w:rFonts w:cs="Arial"/>
                          <w:color w:val="000000"/>
                          <w:sz w:val="24"/>
                          <w:szCs w:val="24"/>
                        </w:rPr>
                      </w:pPr>
                      <w:r w:rsidRPr="009F75AE">
                        <w:rPr>
                          <w:rFonts w:cs="Arial"/>
                          <w:color w:val="000000"/>
                          <w:sz w:val="24"/>
                          <w:szCs w:val="24"/>
                        </w:rPr>
                        <w:t>Each MASH should have a means of recording whether consent has been sought and granted before opening an enquiry.</w:t>
                      </w:r>
                    </w:p>
                    <w:p w14:paraId="372B20DB" w14:textId="77777777" w:rsidR="00255CC7" w:rsidRPr="009F75AE" w:rsidRDefault="00255CC7" w:rsidP="00255CC7">
                      <w:pPr>
                        <w:autoSpaceDE w:val="0"/>
                        <w:autoSpaceDN w:val="0"/>
                        <w:adjustRightInd w:val="0"/>
                        <w:spacing w:after="0" w:line="240" w:lineRule="auto"/>
                        <w:rPr>
                          <w:rFonts w:cs="Arial"/>
                          <w:color w:val="000000"/>
                          <w:sz w:val="24"/>
                          <w:szCs w:val="24"/>
                        </w:rPr>
                      </w:pPr>
                    </w:p>
                    <w:p w14:paraId="0C98500C" w14:textId="77777777" w:rsidR="00255CC7" w:rsidRDefault="00255CC7" w:rsidP="00255CC7">
                      <w:pPr>
                        <w:autoSpaceDE w:val="0"/>
                        <w:autoSpaceDN w:val="0"/>
                        <w:adjustRightInd w:val="0"/>
                        <w:spacing w:after="0" w:line="240" w:lineRule="auto"/>
                        <w:ind w:left="1440" w:firstLine="720"/>
                        <w:rPr>
                          <w:rFonts w:cs="Arial"/>
                          <w:b/>
                          <w:bCs/>
                          <w:color w:val="343434"/>
                          <w:sz w:val="24"/>
                          <w:szCs w:val="24"/>
                        </w:rPr>
                      </w:pPr>
                      <w:r w:rsidRPr="009F75AE">
                        <w:rPr>
                          <w:rFonts w:cs="Arial"/>
                          <w:b/>
                          <w:bCs/>
                          <w:color w:val="343434"/>
                          <w:sz w:val="24"/>
                          <w:szCs w:val="24"/>
                        </w:rPr>
                        <w:t xml:space="preserve">SEEK ADVICE IF IN ANY DOUBT, without </w:t>
                      </w:r>
                    </w:p>
                    <w:p w14:paraId="4A4391B5" w14:textId="77777777" w:rsidR="00255CC7" w:rsidRPr="009F75AE" w:rsidRDefault="00255CC7" w:rsidP="00255CC7">
                      <w:pPr>
                        <w:autoSpaceDE w:val="0"/>
                        <w:autoSpaceDN w:val="0"/>
                        <w:adjustRightInd w:val="0"/>
                        <w:spacing w:after="0" w:line="240" w:lineRule="auto"/>
                        <w:ind w:left="1440" w:firstLine="720"/>
                        <w:rPr>
                          <w:rFonts w:cs="Arial"/>
                          <w:b/>
                          <w:bCs/>
                          <w:color w:val="343434"/>
                          <w:sz w:val="24"/>
                          <w:szCs w:val="24"/>
                        </w:rPr>
                      </w:pPr>
                      <w:r w:rsidRPr="009F75AE">
                        <w:rPr>
                          <w:rFonts w:cs="Arial"/>
                          <w:b/>
                          <w:bCs/>
                          <w:color w:val="343434"/>
                          <w:sz w:val="24"/>
                          <w:szCs w:val="24"/>
                        </w:rPr>
                        <w:t>disclosing the identity of the person if possible.</w:t>
                      </w:r>
                    </w:p>
                    <w:p w14:paraId="1D39B32F" w14:textId="77777777" w:rsidR="00255CC7" w:rsidRDefault="00255CC7" w:rsidP="00255CC7">
                      <w:pPr>
                        <w:autoSpaceDE w:val="0"/>
                        <w:autoSpaceDN w:val="0"/>
                        <w:adjustRightInd w:val="0"/>
                        <w:spacing w:after="0" w:line="240" w:lineRule="auto"/>
                        <w:rPr>
                          <w:rFonts w:cs="Arial"/>
                          <w:b/>
                          <w:bCs/>
                          <w:color w:val="343434"/>
                          <w:sz w:val="24"/>
                          <w:szCs w:val="24"/>
                        </w:rPr>
                      </w:pPr>
                    </w:p>
                    <w:p w14:paraId="499BD12A" w14:textId="77777777" w:rsidR="00255CC7" w:rsidRPr="009F75AE" w:rsidRDefault="00255CC7" w:rsidP="00255CC7">
                      <w:pPr>
                        <w:autoSpaceDE w:val="0"/>
                        <w:autoSpaceDN w:val="0"/>
                        <w:adjustRightInd w:val="0"/>
                        <w:spacing w:after="0" w:line="240" w:lineRule="auto"/>
                        <w:rPr>
                          <w:rFonts w:cs="Arial"/>
                          <w:b/>
                          <w:bCs/>
                          <w:color w:val="343434"/>
                          <w:sz w:val="24"/>
                          <w:szCs w:val="24"/>
                        </w:rPr>
                      </w:pPr>
                    </w:p>
                    <w:p w14:paraId="79B40FD9" w14:textId="77777777" w:rsidR="00255CC7" w:rsidRPr="009F75AE" w:rsidRDefault="00255CC7" w:rsidP="00255CC7">
                      <w:pPr>
                        <w:autoSpaceDE w:val="0"/>
                        <w:autoSpaceDN w:val="0"/>
                        <w:adjustRightInd w:val="0"/>
                        <w:spacing w:after="0" w:line="240" w:lineRule="auto"/>
                        <w:rPr>
                          <w:rFonts w:cs="Arial"/>
                          <w:color w:val="000000"/>
                          <w:sz w:val="24"/>
                          <w:szCs w:val="24"/>
                        </w:rPr>
                      </w:pPr>
                      <w:r w:rsidRPr="009F75AE">
                        <w:rPr>
                          <w:rFonts w:cs="Arial"/>
                          <w:color w:val="000000"/>
                          <w:sz w:val="24"/>
                          <w:szCs w:val="24"/>
                        </w:rPr>
                        <w:t>There are occasions where a practitioner may be in doubt about what is appropriate to share. It is the role of management to support them in these decisions. Because the legal exchange of information is one of the key functions of a MASH, it can often provide informed, accurate and expert advice.</w:t>
                      </w:r>
                    </w:p>
                    <w:p w14:paraId="0BD0DEA3" w14:textId="77777777" w:rsidR="00255CC7" w:rsidRPr="009F75AE" w:rsidRDefault="00255CC7" w:rsidP="00255CC7">
                      <w:pPr>
                        <w:autoSpaceDE w:val="0"/>
                        <w:autoSpaceDN w:val="0"/>
                        <w:adjustRightInd w:val="0"/>
                        <w:spacing w:after="0" w:line="240" w:lineRule="auto"/>
                        <w:rPr>
                          <w:rFonts w:cs="Arial"/>
                          <w:color w:val="000000"/>
                          <w:sz w:val="24"/>
                          <w:szCs w:val="24"/>
                        </w:rPr>
                      </w:pPr>
                    </w:p>
                    <w:p w14:paraId="66F9CEC8" w14:textId="77777777" w:rsidR="00255CC7" w:rsidRPr="009F75AE" w:rsidRDefault="00255CC7" w:rsidP="00255CC7">
                      <w:pPr>
                        <w:autoSpaceDE w:val="0"/>
                        <w:autoSpaceDN w:val="0"/>
                        <w:adjustRightInd w:val="0"/>
                        <w:spacing w:after="0" w:line="240" w:lineRule="auto"/>
                        <w:ind w:left="2160"/>
                        <w:rPr>
                          <w:rFonts w:cs="Arial"/>
                          <w:b/>
                          <w:bCs/>
                          <w:color w:val="343434"/>
                          <w:sz w:val="24"/>
                          <w:szCs w:val="24"/>
                        </w:rPr>
                      </w:pPr>
                      <w:r w:rsidRPr="009F75AE">
                        <w:rPr>
                          <w:rFonts w:cs="Arial"/>
                          <w:b/>
                          <w:bCs/>
                          <w:color w:val="343434"/>
                          <w:sz w:val="24"/>
                          <w:szCs w:val="24"/>
                        </w:rPr>
                        <w:t>SHARE WITH CONSENT WHERE APPROPRIATE and, where possible, respect the wishes of those who do not consent to share confidential information. You may still share information without consent, if in your judgement, that lack of consent can be overridden if it is in the public interest. You will need to base your judgement on the facts of the case.</w:t>
                      </w:r>
                    </w:p>
                    <w:p w14:paraId="187EB802" w14:textId="77777777" w:rsidR="00255CC7" w:rsidRPr="009F75AE" w:rsidRDefault="00255CC7" w:rsidP="00255CC7">
                      <w:pPr>
                        <w:autoSpaceDE w:val="0"/>
                        <w:autoSpaceDN w:val="0"/>
                        <w:adjustRightInd w:val="0"/>
                        <w:spacing w:after="0" w:line="240" w:lineRule="auto"/>
                        <w:rPr>
                          <w:rFonts w:cs="Arial"/>
                          <w:b/>
                          <w:bCs/>
                          <w:color w:val="343434"/>
                          <w:sz w:val="24"/>
                          <w:szCs w:val="24"/>
                        </w:rPr>
                      </w:pPr>
                    </w:p>
                    <w:p w14:paraId="5065E70A" w14:textId="77777777" w:rsidR="00255CC7" w:rsidRPr="009F75AE" w:rsidRDefault="00255CC7" w:rsidP="00255CC7">
                      <w:pPr>
                        <w:autoSpaceDE w:val="0"/>
                        <w:autoSpaceDN w:val="0"/>
                        <w:adjustRightInd w:val="0"/>
                        <w:spacing w:after="0" w:line="240" w:lineRule="auto"/>
                        <w:rPr>
                          <w:rFonts w:cs="Arial"/>
                          <w:color w:val="000000"/>
                          <w:sz w:val="24"/>
                          <w:szCs w:val="24"/>
                        </w:rPr>
                      </w:pPr>
                      <w:r w:rsidRPr="009F75AE">
                        <w:rPr>
                          <w:rFonts w:cs="Arial"/>
                          <w:color w:val="000000"/>
                          <w:sz w:val="24"/>
                          <w:szCs w:val="24"/>
                        </w:rPr>
                        <w:t>Even when there is a strong culture of open and honest dialogue with service users, there will be times when the MASH receives enquiries for which consent has either been refused or not sought. This would include anonymous enquiries as well as cases where the practitioner has, for whatever reason, failed to obtain consent.</w:t>
                      </w:r>
                    </w:p>
                  </w:txbxContent>
                </v:textbox>
                <w10:wrap type="tight" anchorx="margin"/>
              </v:shape>
            </w:pict>
          </mc:Fallback>
        </mc:AlternateContent>
      </w:r>
    </w:p>
    <w:p w14:paraId="61C196E5" w14:textId="77777777" w:rsidR="00255CC7" w:rsidRDefault="00255CC7" w:rsidP="00255CC7">
      <w:pPr>
        <w:rPr>
          <w:b/>
          <w:sz w:val="120"/>
          <w:szCs w:val="120"/>
        </w:rPr>
      </w:pPr>
    </w:p>
    <w:p w14:paraId="5AC6A7C1" w14:textId="77777777" w:rsidR="00255CC7" w:rsidRDefault="00255CC7" w:rsidP="00255CC7">
      <w:pPr>
        <w:rPr>
          <w:b/>
          <w:sz w:val="120"/>
          <w:szCs w:val="120"/>
        </w:rPr>
      </w:pPr>
      <w:r>
        <w:rPr>
          <w:b/>
          <w:noProof/>
          <w:sz w:val="120"/>
          <w:szCs w:val="120"/>
          <w:lang w:eastAsia="en-GB"/>
        </w:rPr>
        <w:drawing>
          <wp:anchor distT="0" distB="0" distL="114300" distR="114300" simplePos="0" relativeHeight="251746304" behindDoc="0" locked="0" layoutInCell="1" allowOverlap="1" wp14:anchorId="522A8520" wp14:editId="44420DB1">
            <wp:simplePos x="0" y="0"/>
            <wp:positionH relativeFrom="margin">
              <wp:posOffset>1792310</wp:posOffset>
            </wp:positionH>
            <wp:positionV relativeFrom="paragraph">
              <wp:posOffset>990600</wp:posOffset>
            </wp:positionV>
            <wp:extent cx="1105054" cy="95263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PNG"/>
                    <pic:cNvPicPr/>
                  </pic:nvPicPr>
                  <pic:blipFill>
                    <a:blip r:embed="rId27">
                      <a:extLst>
                        <a:ext uri="{28A0092B-C50C-407E-A947-70E740481C1C}">
                          <a14:useLocalDpi xmlns:a14="http://schemas.microsoft.com/office/drawing/2010/main" val="0"/>
                        </a:ext>
                      </a:extLst>
                    </a:blip>
                    <a:stretch>
                      <a:fillRect/>
                    </a:stretch>
                  </pic:blipFill>
                  <pic:spPr>
                    <a:xfrm>
                      <a:off x="0" y="0"/>
                      <a:ext cx="1105054" cy="952633"/>
                    </a:xfrm>
                    <a:prstGeom prst="rect">
                      <a:avLst/>
                    </a:prstGeom>
                  </pic:spPr>
                </pic:pic>
              </a:graphicData>
            </a:graphic>
            <wp14:sizeRelH relativeFrom="page">
              <wp14:pctWidth>0</wp14:pctWidth>
            </wp14:sizeRelH>
            <wp14:sizeRelV relativeFrom="page">
              <wp14:pctHeight>0</wp14:pctHeight>
            </wp14:sizeRelV>
          </wp:anchor>
        </w:drawing>
      </w:r>
    </w:p>
    <w:p w14:paraId="121E8BC8" w14:textId="77777777" w:rsidR="00255CC7" w:rsidRDefault="00255CC7" w:rsidP="00255CC7">
      <w:pPr>
        <w:rPr>
          <w:b/>
          <w:sz w:val="120"/>
          <w:szCs w:val="120"/>
        </w:rPr>
      </w:pPr>
    </w:p>
    <w:p w14:paraId="38E52404" w14:textId="77777777" w:rsidR="00255CC7" w:rsidRDefault="00255CC7" w:rsidP="00255CC7">
      <w:pPr>
        <w:rPr>
          <w:b/>
          <w:sz w:val="120"/>
          <w:szCs w:val="120"/>
        </w:rPr>
      </w:pPr>
      <w:r>
        <w:rPr>
          <w:b/>
          <w:noProof/>
          <w:sz w:val="120"/>
          <w:szCs w:val="120"/>
          <w:lang w:eastAsia="en-GB"/>
        </w:rPr>
        <w:drawing>
          <wp:anchor distT="0" distB="0" distL="114300" distR="114300" simplePos="0" relativeHeight="251748352" behindDoc="1" locked="0" layoutInCell="1" allowOverlap="1" wp14:anchorId="35141CD0" wp14:editId="5FA22569">
            <wp:simplePos x="0" y="0"/>
            <wp:positionH relativeFrom="column">
              <wp:posOffset>-659765</wp:posOffset>
            </wp:positionH>
            <wp:positionV relativeFrom="paragraph">
              <wp:posOffset>1670685</wp:posOffset>
            </wp:positionV>
            <wp:extent cx="2093595" cy="2051685"/>
            <wp:effectExtent l="0" t="0" r="1905" b="5715"/>
            <wp:wrapTight wrapText="bothSides">
              <wp:wrapPolygon edited="0">
                <wp:start x="0" y="0"/>
                <wp:lineTo x="0" y="21460"/>
                <wp:lineTo x="21423" y="21460"/>
                <wp:lineTo x="2142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PNG"/>
                    <pic:cNvPicPr/>
                  </pic:nvPicPr>
                  <pic:blipFill>
                    <a:blip r:embed="rId28">
                      <a:extLst>
                        <a:ext uri="{28A0092B-C50C-407E-A947-70E740481C1C}">
                          <a14:useLocalDpi xmlns:a14="http://schemas.microsoft.com/office/drawing/2010/main" val="0"/>
                        </a:ext>
                      </a:extLst>
                    </a:blip>
                    <a:stretch>
                      <a:fillRect/>
                    </a:stretch>
                  </pic:blipFill>
                  <pic:spPr>
                    <a:xfrm>
                      <a:off x="0" y="0"/>
                      <a:ext cx="2093595" cy="2051685"/>
                    </a:xfrm>
                    <a:prstGeom prst="rect">
                      <a:avLst/>
                    </a:prstGeom>
                  </pic:spPr>
                </pic:pic>
              </a:graphicData>
            </a:graphic>
            <wp14:sizeRelH relativeFrom="page">
              <wp14:pctWidth>0</wp14:pctWidth>
            </wp14:sizeRelH>
            <wp14:sizeRelV relativeFrom="page">
              <wp14:pctHeight>0</wp14:pctHeight>
            </wp14:sizeRelV>
          </wp:anchor>
        </w:drawing>
      </w:r>
      <w:r>
        <w:rPr>
          <w:b/>
          <w:noProof/>
          <w:sz w:val="120"/>
          <w:szCs w:val="120"/>
          <w:lang w:eastAsia="en-GB"/>
        </w:rPr>
        <w:drawing>
          <wp:anchor distT="0" distB="0" distL="114300" distR="114300" simplePos="0" relativeHeight="251747328" behindDoc="0" locked="0" layoutInCell="1" allowOverlap="1" wp14:anchorId="6A8222C8" wp14:editId="1D7D333E">
            <wp:simplePos x="0" y="0"/>
            <wp:positionH relativeFrom="margin">
              <wp:posOffset>1839285</wp:posOffset>
            </wp:positionH>
            <wp:positionV relativeFrom="paragraph">
              <wp:posOffset>869773</wp:posOffset>
            </wp:positionV>
            <wp:extent cx="1009791" cy="100979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PNG"/>
                    <pic:cNvPicPr/>
                  </pic:nvPicPr>
                  <pic:blipFill>
                    <a:blip r:embed="rId29">
                      <a:extLst>
                        <a:ext uri="{28A0092B-C50C-407E-A947-70E740481C1C}">
                          <a14:useLocalDpi xmlns:a14="http://schemas.microsoft.com/office/drawing/2010/main" val="0"/>
                        </a:ext>
                      </a:extLst>
                    </a:blip>
                    <a:stretch>
                      <a:fillRect/>
                    </a:stretch>
                  </pic:blipFill>
                  <pic:spPr>
                    <a:xfrm>
                      <a:off x="0" y="0"/>
                      <a:ext cx="1009791" cy="1009791"/>
                    </a:xfrm>
                    <a:prstGeom prst="rect">
                      <a:avLst/>
                    </a:prstGeom>
                  </pic:spPr>
                </pic:pic>
              </a:graphicData>
            </a:graphic>
            <wp14:sizeRelH relativeFrom="page">
              <wp14:pctWidth>0</wp14:pctWidth>
            </wp14:sizeRelH>
            <wp14:sizeRelV relativeFrom="page">
              <wp14:pctHeight>0</wp14:pctHeight>
            </wp14:sizeRelV>
          </wp:anchor>
        </w:drawing>
      </w:r>
    </w:p>
    <w:p w14:paraId="49A3754F" w14:textId="77777777" w:rsidR="00255CC7" w:rsidRDefault="00255CC7" w:rsidP="00255CC7">
      <w:pPr>
        <w:rPr>
          <w:b/>
          <w:sz w:val="120"/>
          <w:szCs w:val="120"/>
        </w:rPr>
      </w:pPr>
      <w:r>
        <w:rPr>
          <w:b/>
          <w:noProof/>
          <w:sz w:val="120"/>
          <w:szCs w:val="120"/>
          <w:lang w:eastAsia="en-GB"/>
        </w:rPr>
        <w:drawing>
          <wp:anchor distT="0" distB="0" distL="114300" distR="114300" simplePos="0" relativeHeight="251751424" behindDoc="0" locked="0" layoutInCell="1" allowOverlap="1" wp14:anchorId="67238A2B" wp14:editId="597879BF">
            <wp:simplePos x="0" y="0"/>
            <wp:positionH relativeFrom="margin">
              <wp:align>left</wp:align>
            </wp:positionH>
            <wp:positionV relativeFrom="paragraph">
              <wp:posOffset>6477000</wp:posOffset>
            </wp:positionV>
            <wp:extent cx="914528" cy="981212"/>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2.PNG"/>
                    <pic:cNvPicPr/>
                  </pic:nvPicPr>
                  <pic:blipFill>
                    <a:blip r:embed="rId30">
                      <a:extLst>
                        <a:ext uri="{28A0092B-C50C-407E-A947-70E740481C1C}">
                          <a14:useLocalDpi xmlns:a14="http://schemas.microsoft.com/office/drawing/2010/main" val="0"/>
                        </a:ext>
                      </a:extLst>
                    </a:blip>
                    <a:stretch>
                      <a:fillRect/>
                    </a:stretch>
                  </pic:blipFill>
                  <pic:spPr>
                    <a:xfrm>
                      <a:off x="0" y="0"/>
                      <a:ext cx="914528" cy="981212"/>
                    </a:xfrm>
                    <a:prstGeom prst="rect">
                      <a:avLst/>
                    </a:prstGeom>
                  </pic:spPr>
                </pic:pic>
              </a:graphicData>
            </a:graphic>
            <wp14:sizeRelH relativeFrom="page">
              <wp14:pctWidth>0</wp14:pctWidth>
            </wp14:sizeRelH>
            <wp14:sizeRelV relativeFrom="page">
              <wp14:pctHeight>0</wp14:pctHeight>
            </wp14:sizeRelV>
          </wp:anchor>
        </w:drawing>
      </w:r>
      <w:r>
        <w:rPr>
          <w:b/>
          <w:noProof/>
          <w:sz w:val="120"/>
          <w:szCs w:val="120"/>
          <w:lang w:eastAsia="en-GB"/>
        </w:rPr>
        <w:drawing>
          <wp:anchor distT="0" distB="0" distL="114300" distR="114300" simplePos="0" relativeHeight="251750400" behindDoc="0" locked="0" layoutInCell="1" allowOverlap="1" wp14:anchorId="7DE38453" wp14:editId="1C587298">
            <wp:simplePos x="0" y="0"/>
            <wp:positionH relativeFrom="margin">
              <wp:posOffset>-635</wp:posOffset>
            </wp:positionH>
            <wp:positionV relativeFrom="paragraph">
              <wp:posOffset>2646045</wp:posOffset>
            </wp:positionV>
            <wp:extent cx="990600" cy="94297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PNG"/>
                    <pic:cNvPicPr/>
                  </pic:nvPicPr>
                  <pic:blipFill>
                    <a:blip r:embed="rId31">
                      <a:extLst>
                        <a:ext uri="{28A0092B-C50C-407E-A947-70E740481C1C}">
                          <a14:useLocalDpi xmlns:a14="http://schemas.microsoft.com/office/drawing/2010/main" val="0"/>
                        </a:ext>
                      </a:extLst>
                    </a:blip>
                    <a:stretch>
                      <a:fillRect/>
                    </a:stretch>
                  </pic:blipFill>
                  <pic:spPr>
                    <a:xfrm>
                      <a:off x="0" y="0"/>
                      <a:ext cx="990600" cy="942975"/>
                    </a:xfrm>
                    <a:prstGeom prst="rect">
                      <a:avLst/>
                    </a:prstGeom>
                  </pic:spPr>
                </pic:pic>
              </a:graphicData>
            </a:graphic>
            <wp14:sizeRelH relativeFrom="page">
              <wp14:pctWidth>0</wp14:pctWidth>
            </wp14:sizeRelH>
            <wp14:sizeRelV relativeFrom="page">
              <wp14:pctHeight>0</wp14:pctHeight>
            </wp14:sizeRelV>
          </wp:anchor>
        </w:drawing>
      </w:r>
      <w:r w:rsidRPr="005907F8">
        <w:rPr>
          <w:b/>
          <w:noProof/>
          <w:sz w:val="120"/>
          <w:szCs w:val="120"/>
          <w:lang w:eastAsia="en-GB"/>
        </w:rPr>
        <mc:AlternateContent>
          <mc:Choice Requires="wps">
            <w:drawing>
              <wp:anchor distT="45720" distB="45720" distL="114300" distR="114300" simplePos="0" relativeHeight="251749376" behindDoc="0" locked="0" layoutInCell="1" allowOverlap="1" wp14:anchorId="0830F03D" wp14:editId="587CFE6B">
                <wp:simplePos x="0" y="0"/>
                <wp:positionH relativeFrom="margin">
                  <wp:posOffset>-286385</wp:posOffset>
                </wp:positionH>
                <wp:positionV relativeFrom="paragraph">
                  <wp:posOffset>0</wp:posOffset>
                </wp:positionV>
                <wp:extent cx="4507865" cy="10614025"/>
                <wp:effectExtent l="0" t="0" r="698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10614025"/>
                        </a:xfrm>
                        <a:prstGeom prst="rect">
                          <a:avLst/>
                        </a:prstGeom>
                        <a:solidFill>
                          <a:srgbClr val="FFFFFF"/>
                        </a:solidFill>
                        <a:ln w="9525">
                          <a:noFill/>
                          <a:miter lim="800000"/>
                          <a:headEnd/>
                          <a:tailEnd/>
                        </a:ln>
                      </wps:spPr>
                      <wps:txbx>
                        <w:txbxContent>
                          <w:p w14:paraId="705D3AF4" w14:textId="77777777" w:rsidR="00255CC7" w:rsidRPr="00A1784C" w:rsidRDefault="00255CC7" w:rsidP="00255CC7">
                            <w:pPr>
                              <w:autoSpaceDE w:val="0"/>
                              <w:autoSpaceDN w:val="0"/>
                              <w:adjustRightInd w:val="0"/>
                              <w:spacing w:after="0" w:line="240" w:lineRule="auto"/>
                              <w:rPr>
                                <w:rFonts w:cs="Arial"/>
                                <w:sz w:val="24"/>
                                <w:szCs w:val="24"/>
                              </w:rPr>
                            </w:pPr>
                            <w:r w:rsidRPr="00A1784C">
                              <w:rPr>
                                <w:rFonts w:cs="Arial"/>
                                <w:sz w:val="24"/>
                                <w:szCs w:val="24"/>
                              </w:rPr>
                              <w:t>Within the MASH, the question of whether to seek consent should always be considered and dynamically reviewed. However, as outlined in Rule 5, consent is not always necessary. The key factor in making the decision is whether it is proportionate in the circumstances.</w:t>
                            </w:r>
                          </w:p>
                          <w:p w14:paraId="43AB980E" w14:textId="77777777" w:rsidR="00255CC7" w:rsidRPr="00A1784C" w:rsidRDefault="00255CC7" w:rsidP="00255CC7">
                            <w:pPr>
                              <w:autoSpaceDE w:val="0"/>
                              <w:autoSpaceDN w:val="0"/>
                              <w:adjustRightInd w:val="0"/>
                              <w:spacing w:after="0" w:line="240" w:lineRule="auto"/>
                              <w:rPr>
                                <w:rFonts w:cs="Arial"/>
                                <w:sz w:val="24"/>
                                <w:szCs w:val="24"/>
                              </w:rPr>
                            </w:pPr>
                          </w:p>
                          <w:p w14:paraId="28F51CD7" w14:textId="77777777" w:rsidR="00255CC7" w:rsidRPr="00A1784C" w:rsidRDefault="00255CC7" w:rsidP="00255CC7">
                            <w:pPr>
                              <w:autoSpaceDE w:val="0"/>
                              <w:autoSpaceDN w:val="0"/>
                              <w:adjustRightInd w:val="0"/>
                              <w:spacing w:after="0" w:line="240" w:lineRule="auto"/>
                              <w:rPr>
                                <w:rFonts w:cs="Arial"/>
                                <w:sz w:val="24"/>
                                <w:szCs w:val="24"/>
                              </w:rPr>
                            </w:pPr>
                            <w:r w:rsidRPr="00A1784C">
                              <w:rPr>
                                <w:rFonts w:cs="Arial"/>
                                <w:sz w:val="24"/>
                                <w:szCs w:val="24"/>
                              </w:rPr>
                              <w:t>You will need to balance what might happen if you share with what might happen if you don’t.</w:t>
                            </w:r>
                          </w:p>
                          <w:p w14:paraId="5E603015" w14:textId="77777777" w:rsidR="00255CC7" w:rsidRPr="00A1784C" w:rsidRDefault="00255CC7" w:rsidP="00255CC7">
                            <w:pPr>
                              <w:autoSpaceDE w:val="0"/>
                              <w:autoSpaceDN w:val="0"/>
                              <w:adjustRightInd w:val="0"/>
                              <w:spacing w:after="0" w:line="240" w:lineRule="auto"/>
                              <w:rPr>
                                <w:rFonts w:cs="Arial"/>
                                <w:sz w:val="24"/>
                                <w:szCs w:val="24"/>
                              </w:rPr>
                            </w:pPr>
                          </w:p>
                          <w:p w14:paraId="2B217683" w14:textId="77777777" w:rsidR="00255CC7" w:rsidRPr="00A1784C" w:rsidRDefault="00255CC7" w:rsidP="00255CC7">
                            <w:pPr>
                              <w:autoSpaceDE w:val="0"/>
                              <w:autoSpaceDN w:val="0"/>
                              <w:adjustRightInd w:val="0"/>
                              <w:spacing w:after="0" w:line="240" w:lineRule="auto"/>
                              <w:rPr>
                                <w:rFonts w:cs="Arial"/>
                                <w:sz w:val="24"/>
                                <w:szCs w:val="24"/>
                              </w:rPr>
                            </w:pPr>
                            <w:r w:rsidRPr="00A1784C">
                              <w:rPr>
                                <w:rFonts w:cs="Arial"/>
                                <w:sz w:val="24"/>
                                <w:szCs w:val="24"/>
                              </w:rPr>
                              <w:t xml:space="preserve">There may be times when consent is sought and refused. This does not mean that information cannot be shared. The refusal of consent should be considered in conjunction with other concerns and if it is considered justifiable then information can and </w:t>
                            </w:r>
                            <w:r w:rsidRPr="00A1784C">
                              <w:rPr>
                                <w:rFonts w:cs="Arial"/>
                                <w:b/>
                                <w:bCs/>
                                <w:sz w:val="24"/>
                                <w:szCs w:val="24"/>
                              </w:rPr>
                              <w:t xml:space="preserve">MUST </w:t>
                            </w:r>
                            <w:r w:rsidRPr="00A1784C">
                              <w:rPr>
                                <w:rFonts w:cs="Arial"/>
                                <w:sz w:val="24"/>
                                <w:szCs w:val="24"/>
                              </w:rPr>
                              <w:t>be shared.</w:t>
                            </w:r>
                          </w:p>
                          <w:p w14:paraId="3DCC541C" w14:textId="77777777" w:rsidR="00255CC7" w:rsidRPr="00A1784C" w:rsidRDefault="00255CC7" w:rsidP="00255CC7">
                            <w:pPr>
                              <w:autoSpaceDE w:val="0"/>
                              <w:autoSpaceDN w:val="0"/>
                              <w:adjustRightInd w:val="0"/>
                              <w:spacing w:after="0" w:line="240" w:lineRule="auto"/>
                              <w:rPr>
                                <w:rFonts w:cs="Arial"/>
                                <w:sz w:val="24"/>
                                <w:szCs w:val="24"/>
                              </w:rPr>
                            </w:pPr>
                          </w:p>
                          <w:p w14:paraId="62C38BD0" w14:textId="77777777" w:rsidR="00255CC7" w:rsidRPr="00A1784C" w:rsidRDefault="00255CC7" w:rsidP="00255CC7">
                            <w:pPr>
                              <w:autoSpaceDE w:val="0"/>
                              <w:autoSpaceDN w:val="0"/>
                              <w:adjustRightInd w:val="0"/>
                              <w:spacing w:after="0" w:line="240" w:lineRule="auto"/>
                              <w:ind w:left="2880"/>
                              <w:rPr>
                                <w:rFonts w:cs="Arial"/>
                                <w:b/>
                                <w:bCs/>
                                <w:color w:val="343434"/>
                                <w:sz w:val="24"/>
                                <w:szCs w:val="24"/>
                              </w:rPr>
                            </w:pPr>
                            <w:r w:rsidRPr="00A1784C">
                              <w:rPr>
                                <w:rFonts w:cs="Arial"/>
                                <w:b/>
                                <w:bCs/>
                                <w:color w:val="343434"/>
                                <w:sz w:val="24"/>
                                <w:szCs w:val="24"/>
                              </w:rPr>
                              <w:t>CONSIDER SAFETY AND WELL-BEING; base information sharing decisions on considerations of the safety and well-being of the person and others who might be affected by their actions.</w:t>
                            </w:r>
                          </w:p>
                          <w:p w14:paraId="02D79C02" w14:textId="77777777" w:rsidR="00255CC7" w:rsidRPr="00A1784C" w:rsidRDefault="00255CC7" w:rsidP="00255CC7">
                            <w:pPr>
                              <w:autoSpaceDE w:val="0"/>
                              <w:autoSpaceDN w:val="0"/>
                              <w:adjustRightInd w:val="0"/>
                              <w:spacing w:after="0" w:line="240" w:lineRule="auto"/>
                              <w:ind w:left="4320"/>
                              <w:rPr>
                                <w:rFonts w:cs="Arial"/>
                                <w:b/>
                                <w:bCs/>
                                <w:color w:val="343434"/>
                                <w:sz w:val="24"/>
                                <w:szCs w:val="24"/>
                              </w:rPr>
                            </w:pPr>
                          </w:p>
                          <w:p w14:paraId="2488AC5B" w14:textId="77777777" w:rsidR="00255CC7" w:rsidRPr="00A1784C" w:rsidRDefault="00255CC7" w:rsidP="00255CC7">
                            <w:pPr>
                              <w:autoSpaceDE w:val="0"/>
                              <w:autoSpaceDN w:val="0"/>
                              <w:adjustRightInd w:val="0"/>
                              <w:spacing w:after="0" w:line="240" w:lineRule="auto"/>
                              <w:rPr>
                                <w:rFonts w:cs="Arial"/>
                                <w:sz w:val="24"/>
                                <w:szCs w:val="24"/>
                              </w:rPr>
                            </w:pPr>
                            <w:r w:rsidRPr="00A1784C">
                              <w:rPr>
                                <w:rFonts w:cs="Arial"/>
                                <w:sz w:val="24"/>
                                <w:szCs w:val="24"/>
                              </w:rPr>
                              <w:t>In most cases it is appropriate to seek consent. However, there are some cases where it is not. Consent should not be sought if doing so would:</w:t>
                            </w:r>
                          </w:p>
                          <w:p w14:paraId="2A48D84F" w14:textId="77777777" w:rsidR="00255CC7" w:rsidRPr="00A1784C" w:rsidRDefault="00255CC7" w:rsidP="00255CC7">
                            <w:pPr>
                              <w:autoSpaceDE w:val="0"/>
                              <w:autoSpaceDN w:val="0"/>
                              <w:adjustRightInd w:val="0"/>
                              <w:spacing w:after="0" w:line="240" w:lineRule="auto"/>
                              <w:rPr>
                                <w:rFonts w:cs="Arial"/>
                                <w:sz w:val="24"/>
                                <w:szCs w:val="24"/>
                              </w:rPr>
                            </w:pPr>
                            <w:r w:rsidRPr="00A1784C">
                              <w:rPr>
                                <w:rFonts w:cs="Arial"/>
                                <w:sz w:val="24"/>
                                <w:szCs w:val="24"/>
                              </w:rPr>
                              <w:t>• place a person (the individual, family member, worker or a third party) at increased risk of significant harm (if a child) or serious harm (if an adult)</w:t>
                            </w:r>
                          </w:p>
                          <w:p w14:paraId="479F107C" w14:textId="77777777" w:rsidR="00255CC7" w:rsidRPr="00A1784C" w:rsidRDefault="00255CC7" w:rsidP="00255CC7">
                            <w:pPr>
                              <w:autoSpaceDE w:val="0"/>
                              <w:autoSpaceDN w:val="0"/>
                              <w:adjustRightInd w:val="0"/>
                              <w:spacing w:after="0" w:line="240" w:lineRule="auto"/>
                              <w:rPr>
                                <w:rFonts w:cs="Arial"/>
                                <w:sz w:val="24"/>
                                <w:szCs w:val="24"/>
                              </w:rPr>
                            </w:pPr>
                            <w:r w:rsidRPr="00A1784C">
                              <w:rPr>
                                <w:rFonts w:cs="Arial"/>
                                <w:sz w:val="24"/>
                                <w:szCs w:val="24"/>
                              </w:rPr>
                              <w:t>• prejudice the prevention, detection or prosecution of a serious crime - this is likely to cover most criminal offences relating to children</w:t>
                            </w:r>
                          </w:p>
                          <w:p w14:paraId="3C485152" w14:textId="77777777" w:rsidR="00255CC7" w:rsidRPr="00A1784C" w:rsidRDefault="00255CC7" w:rsidP="00255CC7">
                            <w:pPr>
                              <w:autoSpaceDE w:val="0"/>
                              <w:autoSpaceDN w:val="0"/>
                              <w:adjustRightInd w:val="0"/>
                              <w:spacing w:after="0" w:line="240" w:lineRule="auto"/>
                              <w:rPr>
                                <w:rFonts w:cs="Arial"/>
                                <w:sz w:val="24"/>
                                <w:szCs w:val="24"/>
                              </w:rPr>
                            </w:pPr>
                            <w:r w:rsidRPr="00A1784C">
                              <w:rPr>
                                <w:rFonts w:cs="Arial"/>
                                <w:sz w:val="24"/>
                                <w:szCs w:val="24"/>
                              </w:rPr>
                              <w:t>• lead to an unjustified delay in making enquiries about allegations of significant harm (to a child) or serious harm (to an adult)</w:t>
                            </w:r>
                          </w:p>
                          <w:p w14:paraId="3D647C53" w14:textId="77777777" w:rsidR="00255CC7" w:rsidRPr="00A1784C" w:rsidRDefault="00255CC7" w:rsidP="00255CC7">
                            <w:pPr>
                              <w:autoSpaceDE w:val="0"/>
                              <w:autoSpaceDN w:val="0"/>
                              <w:adjustRightInd w:val="0"/>
                              <w:spacing w:after="0" w:line="240" w:lineRule="auto"/>
                              <w:rPr>
                                <w:rFonts w:cs="Arial"/>
                                <w:sz w:val="24"/>
                                <w:szCs w:val="24"/>
                              </w:rPr>
                            </w:pPr>
                          </w:p>
                          <w:p w14:paraId="53024535" w14:textId="77777777" w:rsidR="00255CC7" w:rsidRPr="00A1784C" w:rsidRDefault="00255CC7" w:rsidP="00255CC7">
                            <w:pPr>
                              <w:autoSpaceDE w:val="0"/>
                              <w:autoSpaceDN w:val="0"/>
                              <w:adjustRightInd w:val="0"/>
                              <w:spacing w:after="0" w:line="240" w:lineRule="auto"/>
                              <w:rPr>
                                <w:rFonts w:cs="Arial"/>
                                <w:sz w:val="24"/>
                                <w:szCs w:val="24"/>
                              </w:rPr>
                            </w:pPr>
                            <w:r w:rsidRPr="00A1784C">
                              <w:rPr>
                                <w:rFonts w:cs="Arial"/>
                                <w:sz w:val="24"/>
                                <w:szCs w:val="24"/>
                              </w:rPr>
                              <w:t xml:space="preserve">When a decision to share without consent is made, the decision </w:t>
                            </w:r>
                            <w:r w:rsidRPr="00A1784C">
                              <w:rPr>
                                <w:rFonts w:cs="Arial"/>
                                <w:b/>
                                <w:bCs/>
                                <w:sz w:val="24"/>
                                <w:szCs w:val="24"/>
                              </w:rPr>
                              <w:t xml:space="preserve">MUST </w:t>
                            </w:r>
                            <w:r w:rsidRPr="00A1784C">
                              <w:rPr>
                                <w:rFonts w:cs="Arial"/>
                                <w:sz w:val="24"/>
                                <w:szCs w:val="24"/>
                              </w:rPr>
                              <w:t>be recorded along with the justification for it.</w:t>
                            </w:r>
                          </w:p>
                          <w:p w14:paraId="1925DFEB" w14:textId="77777777" w:rsidR="00255CC7" w:rsidRPr="00A1784C" w:rsidRDefault="00255CC7" w:rsidP="00255CC7">
                            <w:pPr>
                              <w:autoSpaceDE w:val="0"/>
                              <w:autoSpaceDN w:val="0"/>
                              <w:adjustRightInd w:val="0"/>
                              <w:spacing w:after="0" w:line="240" w:lineRule="auto"/>
                              <w:rPr>
                                <w:rFonts w:cs="Arial"/>
                                <w:sz w:val="24"/>
                                <w:szCs w:val="24"/>
                              </w:rPr>
                            </w:pPr>
                          </w:p>
                          <w:p w14:paraId="5D0BEFCB" w14:textId="77777777" w:rsidR="00255CC7" w:rsidRDefault="00255CC7" w:rsidP="00255CC7">
                            <w:pPr>
                              <w:autoSpaceDE w:val="0"/>
                              <w:autoSpaceDN w:val="0"/>
                              <w:adjustRightInd w:val="0"/>
                              <w:spacing w:after="0" w:line="240" w:lineRule="auto"/>
                              <w:rPr>
                                <w:rFonts w:cs="Arial"/>
                                <w:sz w:val="24"/>
                                <w:szCs w:val="24"/>
                              </w:rPr>
                            </w:pPr>
                            <w:r>
                              <w:rPr>
                                <w:rFonts w:cs="Arial"/>
                                <w:b/>
                                <w:bCs/>
                                <w:color w:val="343434"/>
                                <w:sz w:val="24"/>
                                <w:szCs w:val="24"/>
                              </w:rPr>
                              <w:tab/>
                            </w:r>
                            <w:r>
                              <w:rPr>
                                <w:rFonts w:cs="Arial"/>
                                <w:b/>
                                <w:bCs/>
                                <w:color w:val="343434"/>
                                <w:sz w:val="24"/>
                                <w:szCs w:val="24"/>
                              </w:rPr>
                              <w:tab/>
                            </w:r>
                            <w:r>
                              <w:rPr>
                                <w:rFonts w:cs="Arial"/>
                                <w:b/>
                                <w:bCs/>
                                <w:color w:val="343434"/>
                                <w:sz w:val="24"/>
                                <w:szCs w:val="24"/>
                              </w:rPr>
                              <w:tab/>
                            </w:r>
                            <w:r>
                              <w:rPr>
                                <w:rFonts w:cs="Arial"/>
                                <w:b/>
                                <w:bCs/>
                                <w:color w:val="343434"/>
                                <w:sz w:val="24"/>
                                <w:szCs w:val="24"/>
                              </w:rPr>
                              <w:tab/>
                              <w:t xml:space="preserve">UK GDPR PRINCIPLES: </w:t>
                            </w:r>
                            <w:r w:rsidRPr="00A1784C">
                              <w:rPr>
                                <w:rFonts w:cs="Arial"/>
                                <w:b/>
                                <w:bCs/>
                                <w:color w:val="343434"/>
                                <w:sz w:val="24"/>
                                <w:szCs w:val="24"/>
                              </w:rPr>
                              <w:t xml:space="preserve">Ensure that </w:t>
                            </w:r>
                            <w:r>
                              <w:rPr>
                                <w:rFonts w:cs="Arial"/>
                                <w:b/>
                                <w:bCs/>
                                <w:color w:val="343434"/>
                                <w:sz w:val="24"/>
                                <w:szCs w:val="24"/>
                              </w:rPr>
                              <w:tab/>
                            </w:r>
                            <w:r>
                              <w:rPr>
                                <w:rFonts w:cs="Arial"/>
                                <w:b/>
                                <w:bCs/>
                                <w:color w:val="343434"/>
                                <w:sz w:val="24"/>
                                <w:szCs w:val="24"/>
                              </w:rPr>
                              <w:tab/>
                            </w:r>
                            <w:r>
                              <w:rPr>
                                <w:rFonts w:cs="Arial"/>
                                <w:b/>
                                <w:bCs/>
                                <w:color w:val="343434"/>
                                <w:sz w:val="24"/>
                                <w:szCs w:val="24"/>
                              </w:rPr>
                              <w:tab/>
                            </w:r>
                            <w:r>
                              <w:rPr>
                                <w:rFonts w:cs="Arial"/>
                                <w:b/>
                                <w:bCs/>
                                <w:color w:val="343434"/>
                                <w:sz w:val="24"/>
                                <w:szCs w:val="24"/>
                              </w:rPr>
                              <w:tab/>
                            </w:r>
                            <w:r>
                              <w:rPr>
                                <w:rFonts w:cs="Arial"/>
                                <w:b/>
                                <w:bCs/>
                                <w:color w:val="343434"/>
                                <w:sz w:val="24"/>
                                <w:szCs w:val="24"/>
                              </w:rPr>
                              <w:tab/>
                              <w:t xml:space="preserve">when </w:t>
                            </w:r>
                            <w:r w:rsidRPr="00A1784C">
                              <w:rPr>
                                <w:rFonts w:cs="Arial"/>
                                <w:b/>
                                <w:bCs/>
                                <w:color w:val="343434"/>
                                <w:sz w:val="24"/>
                                <w:szCs w:val="24"/>
                              </w:rPr>
                              <w:t xml:space="preserve">you share </w:t>
                            </w:r>
                            <w:r>
                              <w:rPr>
                                <w:rFonts w:cs="Arial"/>
                                <w:b/>
                                <w:bCs/>
                                <w:color w:val="343434"/>
                                <w:sz w:val="24"/>
                                <w:szCs w:val="24"/>
                              </w:rPr>
                              <w:t xml:space="preserve">information you do so </w:t>
                            </w:r>
                            <w:r>
                              <w:rPr>
                                <w:rFonts w:cs="Arial"/>
                                <w:b/>
                                <w:bCs/>
                                <w:color w:val="343434"/>
                                <w:sz w:val="24"/>
                                <w:szCs w:val="24"/>
                              </w:rPr>
                              <w:tab/>
                              <w:t xml:space="preserve">in line </w:t>
                            </w:r>
                            <w:r>
                              <w:rPr>
                                <w:rFonts w:cs="Arial"/>
                                <w:b/>
                                <w:bCs/>
                                <w:color w:val="343434"/>
                                <w:sz w:val="24"/>
                                <w:szCs w:val="24"/>
                              </w:rPr>
                              <w:tab/>
                            </w:r>
                            <w:r>
                              <w:rPr>
                                <w:rFonts w:cs="Arial"/>
                                <w:b/>
                                <w:bCs/>
                                <w:color w:val="343434"/>
                                <w:sz w:val="24"/>
                                <w:szCs w:val="24"/>
                              </w:rPr>
                              <w:tab/>
                            </w:r>
                            <w:r>
                              <w:rPr>
                                <w:rFonts w:cs="Arial"/>
                                <w:b/>
                                <w:bCs/>
                                <w:color w:val="343434"/>
                                <w:sz w:val="24"/>
                                <w:szCs w:val="24"/>
                              </w:rPr>
                              <w:tab/>
                              <w:t xml:space="preserve">within the </w:t>
                            </w:r>
                            <w:r w:rsidRPr="00EA497D">
                              <w:rPr>
                                <w:rFonts w:cs="Arial"/>
                                <w:b/>
                                <w:bCs/>
                                <w:color w:val="343434"/>
                                <w:sz w:val="24"/>
                                <w:szCs w:val="24"/>
                              </w:rPr>
                              <w:t>seven key principles</w:t>
                            </w:r>
                            <w:r>
                              <w:rPr>
                                <w:rFonts w:cs="Arial"/>
                                <w:b/>
                                <w:bCs/>
                                <w:color w:val="343434"/>
                                <w:sz w:val="24"/>
                                <w:szCs w:val="24"/>
                              </w:rPr>
                              <w:t xml:space="preserve"> of the  </w:t>
                            </w:r>
                            <w:r>
                              <w:rPr>
                                <w:rFonts w:cs="Arial"/>
                                <w:b/>
                                <w:bCs/>
                                <w:color w:val="343434"/>
                                <w:sz w:val="24"/>
                                <w:szCs w:val="24"/>
                              </w:rPr>
                              <w:tab/>
                              <w:t>GDPR</w:t>
                            </w:r>
                            <w:r w:rsidRPr="00480683">
                              <w:rPr>
                                <w:rFonts w:cs="Arial"/>
                                <w:sz w:val="24"/>
                                <w:szCs w:val="24"/>
                              </w:rPr>
                              <w:t xml:space="preserve">. </w:t>
                            </w:r>
                            <w:r>
                              <w:rPr>
                                <w:rFonts w:cs="Arial"/>
                                <w:sz w:val="24"/>
                                <w:szCs w:val="24"/>
                              </w:rPr>
                              <w:tab/>
                            </w:r>
                            <w:r>
                              <w:rPr>
                                <w:rFonts w:cs="Arial"/>
                                <w:sz w:val="24"/>
                                <w:szCs w:val="24"/>
                              </w:rPr>
                              <w:tab/>
                            </w:r>
                            <w:r>
                              <w:rPr>
                                <w:rFonts w:cs="Arial"/>
                                <w:sz w:val="24"/>
                                <w:szCs w:val="24"/>
                              </w:rPr>
                              <w:tab/>
                            </w:r>
                            <w:r w:rsidRPr="00392DBF">
                              <w:rPr>
                                <w:rFonts w:cs="Arial"/>
                                <w:b/>
                                <w:bCs/>
                                <w:sz w:val="24"/>
                                <w:szCs w:val="24"/>
                              </w:rPr>
                              <w:t>UK GDPR</w:t>
                            </w:r>
                            <w:r>
                              <w:rPr>
                                <w:rFonts w:cs="Arial"/>
                                <w:sz w:val="24"/>
                                <w:szCs w:val="24"/>
                              </w:rPr>
                              <w:t xml:space="preserve">. </w:t>
                            </w:r>
                          </w:p>
                          <w:p w14:paraId="2DFB2C25" w14:textId="77777777" w:rsidR="00255CC7" w:rsidRDefault="00255CC7" w:rsidP="00255CC7">
                            <w:pPr>
                              <w:autoSpaceDE w:val="0"/>
                              <w:autoSpaceDN w:val="0"/>
                              <w:adjustRightInd w:val="0"/>
                              <w:spacing w:after="0" w:line="240" w:lineRule="auto"/>
                              <w:rPr>
                                <w:rFonts w:cs="Arial"/>
                                <w:sz w:val="24"/>
                                <w:szCs w:val="24"/>
                              </w:rPr>
                            </w:pPr>
                          </w:p>
                          <w:p w14:paraId="17D9426A" w14:textId="77777777" w:rsidR="00255CC7" w:rsidRPr="00C70940" w:rsidRDefault="00255CC7" w:rsidP="00255CC7">
                            <w:pPr>
                              <w:autoSpaceDE w:val="0"/>
                              <w:autoSpaceDN w:val="0"/>
                              <w:adjustRightInd w:val="0"/>
                              <w:spacing w:after="0" w:line="240" w:lineRule="auto"/>
                              <w:rPr>
                                <w:rFonts w:cs="Arial"/>
                                <w:sz w:val="24"/>
                                <w:szCs w:val="24"/>
                              </w:rPr>
                            </w:pPr>
                            <w:r w:rsidRPr="00480683">
                              <w:rPr>
                                <w:rFonts w:cs="Arial"/>
                                <w:sz w:val="24"/>
                                <w:szCs w:val="24"/>
                              </w:rPr>
                              <w:t xml:space="preserve">For the purposes of MASH operations this means </w:t>
                            </w:r>
                            <w:r>
                              <w:rPr>
                                <w:rFonts w:cs="Arial"/>
                                <w:sz w:val="24"/>
                                <w:szCs w:val="24"/>
                              </w:rPr>
                              <w:t xml:space="preserve">only </w:t>
                            </w:r>
                            <w:r w:rsidRPr="00480683">
                              <w:rPr>
                                <w:rFonts w:cs="Arial"/>
                                <w:sz w:val="24"/>
                                <w:szCs w:val="24"/>
                              </w:rPr>
                              <w:t xml:space="preserve">share information </w:t>
                            </w:r>
                            <w:r>
                              <w:rPr>
                                <w:rFonts w:cs="Arial"/>
                                <w:sz w:val="24"/>
                                <w:szCs w:val="24"/>
                              </w:rPr>
                              <w:t xml:space="preserve">with </w:t>
                            </w:r>
                            <w:r w:rsidRPr="00480683">
                              <w:rPr>
                                <w:rFonts w:cs="Arial"/>
                                <w:sz w:val="24"/>
                                <w:szCs w:val="24"/>
                              </w:rPr>
                              <w:t>a lawful reason to do so</w:t>
                            </w:r>
                            <w:r>
                              <w:rPr>
                                <w:rFonts w:cs="Arial"/>
                                <w:sz w:val="24"/>
                                <w:szCs w:val="24"/>
                              </w:rPr>
                              <w:t xml:space="preserve">; </w:t>
                            </w:r>
                            <w:r w:rsidRPr="00480683">
                              <w:rPr>
                                <w:rFonts w:cs="Arial"/>
                                <w:sz w:val="24"/>
                                <w:szCs w:val="24"/>
                              </w:rPr>
                              <w:t xml:space="preserve">bear in mind that </w:t>
                            </w:r>
                            <w:r>
                              <w:rPr>
                                <w:rFonts w:cs="Arial"/>
                                <w:b/>
                                <w:bCs/>
                                <w:i/>
                                <w:iCs/>
                                <w:sz w:val="24"/>
                                <w:szCs w:val="24"/>
                              </w:rPr>
                              <w:t>C</w:t>
                            </w:r>
                            <w:r w:rsidRPr="009129A7">
                              <w:rPr>
                                <w:rFonts w:cs="Arial"/>
                                <w:b/>
                                <w:bCs/>
                                <w:i/>
                                <w:iCs/>
                                <w:sz w:val="24"/>
                                <w:szCs w:val="24"/>
                              </w:rPr>
                              <w:t>onsent</w:t>
                            </w:r>
                            <w:r w:rsidRPr="00480683">
                              <w:rPr>
                                <w:rFonts w:cs="Arial"/>
                                <w:sz w:val="24"/>
                                <w:szCs w:val="24"/>
                              </w:rPr>
                              <w:t xml:space="preserve"> is not </w:t>
                            </w:r>
                            <w:r>
                              <w:rPr>
                                <w:rFonts w:cs="Arial"/>
                                <w:sz w:val="24"/>
                                <w:szCs w:val="24"/>
                              </w:rPr>
                              <w:t xml:space="preserve">always </w:t>
                            </w:r>
                            <w:r w:rsidRPr="00480683">
                              <w:rPr>
                                <w:rFonts w:cs="Arial"/>
                                <w:sz w:val="24"/>
                                <w:szCs w:val="24"/>
                              </w:rPr>
                              <w:t xml:space="preserve">necessary </w:t>
                            </w:r>
                            <w:r>
                              <w:rPr>
                                <w:rFonts w:cs="Arial"/>
                                <w:sz w:val="24"/>
                                <w:szCs w:val="24"/>
                              </w:rPr>
                              <w:t xml:space="preserve">as </w:t>
                            </w:r>
                            <w:r w:rsidRPr="00C70940">
                              <w:rPr>
                                <w:rFonts w:cs="Arial"/>
                                <w:b/>
                                <w:bCs/>
                                <w:i/>
                                <w:iCs/>
                                <w:sz w:val="24"/>
                                <w:szCs w:val="24"/>
                              </w:rPr>
                              <w:t>Public Task</w:t>
                            </w:r>
                            <w:r w:rsidRPr="00480683">
                              <w:rPr>
                                <w:rFonts w:cs="Arial"/>
                                <w:sz w:val="24"/>
                                <w:szCs w:val="24"/>
                              </w:rPr>
                              <w:t xml:space="preserve"> and </w:t>
                            </w:r>
                            <w:r w:rsidRPr="00C70940">
                              <w:rPr>
                                <w:rFonts w:cs="Arial"/>
                                <w:b/>
                                <w:bCs/>
                                <w:i/>
                                <w:iCs/>
                                <w:sz w:val="24"/>
                                <w:szCs w:val="24"/>
                              </w:rPr>
                              <w:t>Vital Interest</w:t>
                            </w:r>
                            <w:r>
                              <w:rPr>
                                <w:rFonts w:cs="Arial"/>
                                <w:b/>
                                <w:bCs/>
                                <w:i/>
                                <w:iCs/>
                                <w:sz w:val="24"/>
                                <w:szCs w:val="24"/>
                              </w:rPr>
                              <w:t xml:space="preserve"> </w:t>
                            </w:r>
                            <w:r>
                              <w:rPr>
                                <w:rFonts w:cs="Arial"/>
                                <w:sz w:val="24"/>
                                <w:szCs w:val="24"/>
                              </w:rPr>
                              <w:t>reasons w</w:t>
                            </w:r>
                            <w:r w:rsidRPr="00480683">
                              <w:rPr>
                                <w:rFonts w:cs="Arial"/>
                                <w:sz w:val="24"/>
                                <w:szCs w:val="24"/>
                              </w:rPr>
                              <w:t xml:space="preserve">ill generally be more relevant. </w:t>
                            </w:r>
                            <w:r>
                              <w:rPr>
                                <w:rFonts w:cs="Arial"/>
                                <w:sz w:val="24"/>
                                <w:szCs w:val="24"/>
                              </w:rPr>
                              <w:t>D</w:t>
                            </w:r>
                            <w:r w:rsidRPr="00480683">
                              <w:rPr>
                                <w:rFonts w:cs="Arial"/>
                                <w:sz w:val="24"/>
                                <w:szCs w:val="24"/>
                              </w:rPr>
                              <w:t>etails pass</w:t>
                            </w:r>
                            <w:r>
                              <w:rPr>
                                <w:rFonts w:cs="Arial"/>
                                <w:sz w:val="24"/>
                                <w:szCs w:val="24"/>
                              </w:rPr>
                              <w:t xml:space="preserve">ed </w:t>
                            </w:r>
                            <w:r w:rsidRPr="00480683">
                              <w:rPr>
                                <w:rFonts w:cs="Arial"/>
                                <w:sz w:val="24"/>
                                <w:szCs w:val="24"/>
                              </w:rPr>
                              <w:t xml:space="preserve">on are not being used for </w:t>
                            </w:r>
                            <w:r>
                              <w:rPr>
                                <w:rFonts w:cs="Arial"/>
                                <w:sz w:val="24"/>
                                <w:szCs w:val="24"/>
                              </w:rPr>
                              <w:t xml:space="preserve">other </w:t>
                            </w:r>
                            <w:r w:rsidRPr="00480683">
                              <w:rPr>
                                <w:rFonts w:cs="Arial"/>
                                <w:sz w:val="24"/>
                                <w:szCs w:val="24"/>
                              </w:rPr>
                              <w:t>purposes and that you share the minimum</w:t>
                            </w:r>
                            <w:r>
                              <w:rPr>
                                <w:rFonts w:cs="Arial"/>
                                <w:sz w:val="24"/>
                                <w:szCs w:val="24"/>
                              </w:rPr>
                              <w:t xml:space="preserve"> amount of </w:t>
                            </w:r>
                            <w:r w:rsidRPr="00480683">
                              <w:rPr>
                                <w:rFonts w:cs="Arial"/>
                                <w:sz w:val="24"/>
                                <w:szCs w:val="24"/>
                              </w:rPr>
                              <w:t xml:space="preserve"> information </w:t>
                            </w:r>
                            <w:r>
                              <w:rPr>
                                <w:rFonts w:cs="Arial"/>
                                <w:sz w:val="24"/>
                                <w:szCs w:val="24"/>
                              </w:rPr>
                              <w:t>possible</w:t>
                            </w:r>
                            <w:r w:rsidRPr="00480683">
                              <w:rPr>
                                <w:rFonts w:cs="Arial"/>
                                <w:sz w:val="24"/>
                                <w:szCs w:val="24"/>
                              </w:rPr>
                              <w:t xml:space="preserve">. </w:t>
                            </w:r>
                            <w:r>
                              <w:rPr>
                                <w:rFonts w:cs="Arial"/>
                                <w:sz w:val="24"/>
                                <w:szCs w:val="24"/>
                              </w:rPr>
                              <w:t xml:space="preserve">Details </w:t>
                            </w:r>
                            <w:r w:rsidRPr="00480683">
                              <w:rPr>
                                <w:rFonts w:cs="Arial"/>
                                <w:sz w:val="24"/>
                                <w:szCs w:val="24"/>
                              </w:rPr>
                              <w:t>share</w:t>
                            </w:r>
                            <w:r>
                              <w:rPr>
                                <w:rFonts w:cs="Arial"/>
                                <w:sz w:val="24"/>
                                <w:szCs w:val="24"/>
                              </w:rPr>
                              <w:t xml:space="preserve">d should be as accurate and </w:t>
                            </w:r>
                            <w:r w:rsidRPr="00480683">
                              <w:rPr>
                                <w:rFonts w:cs="Arial"/>
                                <w:sz w:val="24"/>
                                <w:szCs w:val="24"/>
                              </w:rPr>
                              <w:t>up to date</w:t>
                            </w:r>
                            <w:r>
                              <w:rPr>
                                <w:rFonts w:cs="Arial"/>
                                <w:sz w:val="24"/>
                                <w:szCs w:val="24"/>
                              </w:rPr>
                              <w:t xml:space="preserve"> whilst </w:t>
                            </w:r>
                            <w:r w:rsidRPr="009129A7">
                              <w:rPr>
                                <w:rFonts w:cs="Arial"/>
                                <w:sz w:val="24"/>
                                <w:szCs w:val="24"/>
                              </w:rPr>
                              <w:t>ensur</w:t>
                            </w:r>
                            <w:r>
                              <w:rPr>
                                <w:rFonts w:cs="Arial"/>
                                <w:sz w:val="24"/>
                                <w:szCs w:val="24"/>
                              </w:rPr>
                              <w:t xml:space="preserve">ing </w:t>
                            </w:r>
                            <w:r w:rsidRPr="009129A7">
                              <w:rPr>
                                <w:rFonts w:cs="Arial"/>
                                <w:sz w:val="24"/>
                                <w:szCs w:val="24"/>
                              </w:rPr>
                              <w:t xml:space="preserve">the security of the information you provide. This means sending details securely </w:t>
                            </w:r>
                            <w:r>
                              <w:rPr>
                                <w:rFonts w:cs="Arial"/>
                                <w:sz w:val="24"/>
                                <w:szCs w:val="24"/>
                              </w:rPr>
                              <w:t xml:space="preserve">if available as well as being assured that </w:t>
                            </w:r>
                            <w:r w:rsidRPr="009129A7">
                              <w:rPr>
                                <w:rFonts w:cs="Arial"/>
                                <w:sz w:val="24"/>
                                <w:szCs w:val="24"/>
                              </w:rPr>
                              <w:t xml:space="preserve">the person </w:t>
                            </w:r>
                            <w:r>
                              <w:rPr>
                                <w:rFonts w:cs="Arial"/>
                                <w:sz w:val="24"/>
                                <w:szCs w:val="24"/>
                              </w:rPr>
                              <w:t>receiving the data is who they say they are and authorised to have the inf</w:t>
                            </w:r>
                            <w:r w:rsidRPr="009129A7">
                              <w:rPr>
                                <w:rFonts w:cs="Arial"/>
                                <w:sz w:val="24"/>
                                <w:szCs w:val="24"/>
                              </w:rPr>
                              <w:t>ormation</w:t>
                            </w:r>
                            <w:r>
                              <w:rPr>
                                <w:rFonts w:cs="Arial"/>
                                <w:sz w:val="24"/>
                                <w:szCs w:val="24"/>
                              </w:rPr>
                              <w:t xml:space="preserve">: </w:t>
                            </w:r>
                            <w:r w:rsidRPr="002B6B2D">
                              <w:rPr>
                                <w:rFonts w:cs="Arial"/>
                                <w:b/>
                                <w:bCs/>
                                <w:sz w:val="24"/>
                                <w:szCs w:val="24"/>
                              </w:rPr>
                              <w:t>if in doubt, never be afraid to ask questions</w:t>
                            </w:r>
                            <w:r>
                              <w:rPr>
                                <w:rFonts w:cs="Arial"/>
                                <w:sz w:val="24"/>
                                <w:szCs w:val="24"/>
                              </w:rPr>
                              <w:t>!</w:t>
                            </w:r>
                          </w:p>
                          <w:p w14:paraId="04D58E1D" w14:textId="77777777" w:rsidR="00255CC7" w:rsidRPr="00A1784C" w:rsidRDefault="00255CC7" w:rsidP="00255CC7">
                            <w:pPr>
                              <w:autoSpaceDE w:val="0"/>
                              <w:autoSpaceDN w:val="0"/>
                              <w:adjustRightInd w:val="0"/>
                              <w:spacing w:after="0" w:line="240" w:lineRule="auto"/>
                              <w:rPr>
                                <w:rFonts w:cs="Arial"/>
                                <w:b/>
                                <w:bCs/>
                                <w:color w:val="343434"/>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0F03D" id="_x0000_s1063" type="#_x0000_t202" style="position:absolute;margin-left:-22.55pt;margin-top:0;width:354.95pt;height:835.7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" stroked="f">
                <v:textbox>
                  <w:txbxContent>
                    <w:p w14:paraId="705D3AF4" w14:textId="77777777" w:rsidR="00255CC7" w:rsidRPr="00A1784C" w:rsidRDefault="00255CC7" w:rsidP="00255CC7">
                      <w:pPr>
                        <w:autoSpaceDE w:val="0"/>
                        <w:autoSpaceDN w:val="0"/>
                        <w:adjustRightInd w:val="0"/>
                        <w:spacing w:after="0" w:line="240" w:lineRule="auto"/>
                        <w:rPr>
                          <w:rFonts w:cs="Arial"/>
                          <w:sz w:val="24"/>
                          <w:szCs w:val="24"/>
                        </w:rPr>
                      </w:pPr>
                      <w:r w:rsidRPr="00A1784C">
                        <w:rPr>
                          <w:rFonts w:cs="Arial"/>
                          <w:sz w:val="24"/>
                          <w:szCs w:val="24"/>
                        </w:rPr>
                        <w:t>Within the MASH, the question of whether to seek consent should always be considered and dynamically reviewed. However, as outlined in Rule 5, consent is not always necessary. The key factor in making the decision is whether it is proportionate in the circumstances.</w:t>
                      </w:r>
                    </w:p>
                    <w:p w14:paraId="43AB980E" w14:textId="77777777" w:rsidR="00255CC7" w:rsidRPr="00A1784C" w:rsidRDefault="00255CC7" w:rsidP="00255CC7">
                      <w:pPr>
                        <w:autoSpaceDE w:val="0"/>
                        <w:autoSpaceDN w:val="0"/>
                        <w:adjustRightInd w:val="0"/>
                        <w:spacing w:after="0" w:line="240" w:lineRule="auto"/>
                        <w:rPr>
                          <w:rFonts w:cs="Arial"/>
                          <w:sz w:val="24"/>
                          <w:szCs w:val="24"/>
                        </w:rPr>
                      </w:pPr>
                    </w:p>
                    <w:p w14:paraId="28F51CD7" w14:textId="77777777" w:rsidR="00255CC7" w:rsidRPr="00A1784C" w:rsidRDefault="00255CC7" w:rsidP="00255CC7">
                      <w:pPr>
                        <w:autoSpaceDE w:val="0"/>
                        <w:autoSpaceDN w:val="0"/>
                        <w:adjustRightInd w:val="0"/>
                        <w:spacing w:after="0" w:line="240" w:lineRule="auto"/>
                        <w:rPr>
                          <w:rFonts w:cs="Arial"/>
                          <w:sz w:val="24"/>
                          <w:szCs w:val="24"/>
                        </w:rPr>
                      </w:pPr>
                      <w:r w:rsidRPr="00A1784C">
                        <w:rPr>
                          <w:rFonts w:cs="Arial"/>
                          <w:sz w:val="24"/>
                          <w:szCs w:val="24"/>
                        </w:rPr>
                        <w:t>You will need to balance what might happen if you share with what might happen if you don’t.</w:t>
                      </w:r>
                    </w:p>
                    <w:p w14:paraId="5E603015" w14:textId="77777777" w:rsidR="00255CC7" w:rsidRPr="00A1784C" w:rsidRDefault="00255CC7" w:rsidP="00255CC7">
                      <w:pPr>
                        <w:autoSpaceDE w:val="0"/>
                        <w:autoSpaceDN w:val="0"/>
                        <w:adjustRightInd w:val="0"/>
                        <w:spacing w:after="0" w:line="240" w:lineRule="auto"/>
                        <w:rPr>
                          <w:rFonts w:cs="Arial"/>
                          <w:sz w:val="24"/>
                          <w:szCs w:val="24"/>
                        </w:rPr>
                      </w:pPr>
                    </w:p>
                    <w:p w14:paraId="2B217683" w14:textId="77777777" w:rsidR="00255CC7" w:rsidRPr="00A1784C" w:rsidRDefault="00255CC7" w:rsidP="00255CC7">
                      <w:pPr>
                        <w:autoSpaceDE w:val="0"/>
                        <w:autoSpaceDN w:val="0"/>
                        <w:adjustRightInd w:val="0"/>
                        <w:spacing w:after="0" w:line="240" w:lineRule="auto"/>
                        <w:rPr>
                          <w:rFonts w:cs="Arial"/>
                          <w:sz w:val="24"/>
                          <w:szCs w:val="24"/>
                        </w:rPr>
                      </w:pPr>
                      <w:r w:rsidRPr="00A1784C">
                        <w:rPr>
                          <w:rFonts w:cs="Arial"/>
                          <w:sz w:val="24"/>
                          <w:szCs w:val="24"/>
                        </w:rPr>
                        <w:t xml:space="preserve">There may be times when consent is sought and refused. This does not mean that information cannot be shared. The refusal of consent should be considered in conjunction with other concerns and if it is considered justifiable then information can and </w:t>
                      </w:r>
                      <w:r w:rsidRPr="00A1784C">
                        <w:rPr>
                          <w:rFonts w:cs="Arial"/>
                          <w:b/>
                          <w:bCs/>
                          <w:sz w:val="24"/>
                          <w:szCs w:val="24"/>
                        </w:rPr>
                        <w:t xml:space="preserve">MUST </w:t>
                      </w:r>
                      <w:r w:rsidRPr="00A1784C">
                        <w:rPr>
                          <w:rFonts w:cs="Arial"/>
                          <w:sz w:val="24"/>
                          <w:szCs w:val="24"/>
                        </w:rPr>
                        <w:t>be shared.</w:t>
                      </w:r>
                    </w:p>
                    <w:p w14:paraId="3DCC541C" w14:textId="77777777" w:rsidR="00255CC7" w:rsidRPr="00A1784C" w:rsidRDefault="00255CC7" w:rsidP="00255CC7">
                      <w:pPr>
                        <w:autoSpaceDE w:val="0"/>
                        <w:autoSpaceDN w:val="0"/>
                        <w:adjustRightInd w:val="0"/>
                        <w:spacing w:after="0" w:line="240" w:lineRule="auto"/>
                        <w:rPr>
                          <w:rFonts w:cs="Arial"/>
                          <w:sz w:val="24"/>
                          <w:szCs w:val="24"/>
                        </w:rPr>
                      </w:pPr>
                    </w:p>
                    <w:p w14:paraId="62C38BD0" w14:textId="77777777" w:rsidR="00255CC7" w:rsidRPr="00A1784C" w:rsidRDefault="00255CC7" w:rsidP="00255CC7">
                      <w:pPr>
                        <w:autoSpaceDE w:val="0"/>
                        <w:autoSpaceDN w:val="0"/>
                        <w:adjustRightInd w:val="0"/>
                        <w:spacing w:after="0" w:line="240" w:lineRule="auto"/>
                        <w:ind w:left="2880"/>
                        <w:rPr>
                          <w:rFonts w:cs="Arial"/>
                          <w:b/>
                          <w:bCs/>
                          <w:color w:val="343434"/>
                          <w:sz w:val="24"/>
                          <w:szCs w:val="24"/>
                        </w:rPr>
                      </w:pPr>
                      <w:r w:rsidRPr="00A1784C">
                        <w:rPr>
                          <w:rFonts w:cs="Arial"/>
                          <w:b/>
                          <w:bCs/>
                          <w:color w:val="343434"/>
                          <w:sz w:val="24"/>
                          <w:szCs w:val="24"/>
                        </w:rPr>
                        <w:t>CONSIDER SAFETY AND WELL-BEING; base information sharing decisions on considerations of the safety and well-being of the person and others who might be affected by their actions.</w:t>
                      </w:r>
                    </w:p>
                    <w:p w14:paraId="02D79C02" w14:textId="77777777" w:rsidR="00255CC7" w:rsidRPr="00A1784C" w:rsidRDefault="00255CC7" w:rsidP="00255CC7">
                      <w:pPr>
                        <w:autoSpaceDE w:val="0"/>
                        <w:autoSpaceDN w:val="0"/>
                        <w:adjustRightInd w:val="0"/>
                        <w:spacing w:after="0" w:line="240" w:lineRule="auto"/>
                        <w:ind w:left="4320"/>
                        <w:rPr>
                          <w:rFonts w:cs="Arial"/>
                          <w:b/>
                          <w:bCs/>
                          <w:color w:val="343434"/>
                          <w:sz w:val="24"/>
                          <w:szCs w:val="24"/>
                        </w:rPr>
                      </w:pPr>
                    </w:p>
                    <w:p w14:paraId="2488AC5B" w14:textId="77777777" w:rsidR="00255CC7" w:rsidRPr="00A1784C" w:rsidRDefault="00255CC7" w:rsidP="00255CC7">
                      <w:pPr>
                        <w:autoSpaceDE w:val="0"/>
                        <w:autoSpaceDN w:val="0"/>
                        <w:adjustRightInd w:val="0"/>
                        <w:spacing w:after="0" w:line="240" w:lineRule="auto"/>
                        <w:rPr>
                          <w:rFonts w:cs="Arial"/>
                          <w:sz w:val="24"/>
                          <w:szCs w:val="24"/>
                        </w:rPr>
                      </w:pPr>
                      <w:r w:rsidRPr="00A1784C">
                        <w:rPr>
                          <w:rFonts w:cs="Arial"/>
                          <w:sz w:val="24"/>
                          <w:szCs w:val="24"/>
                        </w:rPr>
                        <w:t>In most cases it is appropriate to seek consent. However, there are some cases where it is not. Consent should not be sought if doing so would:</w:t>
                      </w:r>
                    </w:p>
                    <w:p w14:paraId="2A48D84F" w14:textId="77777777" w:rsidR="00255CC7" w:rsidRPr="00A1784C" w:rsidRDefault="00255CC7" w:rsidP="00255CC7">
                      <w:pPr>
                        <w:autoSpaceDE w:val="0"/>
                        <w:autoSpaceDN w:val="0"/>
                        <w:adjustRightInd w:val="0"/>
                        <w:spacing w:after="0" w:line="240" w:lineRule="auto"/>
                        <w:rPr>
                          <w:rFonts w:cs="Arial"/>
                          <w:sz w:val="24"/>
                          <w:szCs w:val="24"/>
                        </w:rPr>
                      </w:pPr>
                      <w:r w:rsidRPr="00A1784C">
                        <w:rPr>
                          <w:rFonts w:cs="Arial"/>
                          <w:sz w:val="24"/>
                          <w:szCs w:val="24"/>
                        </w:rPr>
                        <w:t>• place a person (the individual, family member, worker or a third party) at increased risk of significant harm (if a child) or serious harm (if an adult)</w:t>
                      </w:r>
                    </w:p>
                    <w:p w14:paraId="479F107C" w14:textId="77777777" w:rsidR="00255CC7" w:rsidRPr="00A1784C" w:rsidRDefault="00255CC7" w:rsidP="00255CC7">
                      <w:pPr>
                        <w:autoSpaceDE w:val="0"/>
                        <w:autoSpaceDN w:val="0"/>
                        <w:adjustRightInd w:val="0"/>
                        <w:spacing w:after="0" w:line="240" w:lineRule="auto"/>
                        <w:rPr>
                          <w:rFonts w:cs="Arial"/>
                          <w:sz w:val="24"/>
                          <w:szCs w:val="24"/>
                        </w:rPr>
                      </w:pPr>
                      <w:r w:rsidRPr="00A1784C">
                        <w:rPr>
                          <w:rFonts w:cs="Arial"/>
                          <w:sz w:val="24"/>
                          <w:szCs w:val="24"/>
                        </w:rPr>
                        <w:t>• prejudice the prevention, detection or prosecution of a serious crime - this is likely to cover most criminal offences relating to children</w:t>
                      </w:r>
                    </w:p>
                    <w:p w14:paraId="3C485152" w14:textId="77777777" w:rsidR="00255CC7" w:rsidRPr="00A1784C" w:rsidRDefault="00255CC7" w:rsidP="00255CC7">
                      <w:pPr>
                        <w:autoSpaceDE w:val="0"/>
                        <w:autoSpaceDN w:val="0"/>
                        <w:adjustRightInd w:val="0"/>
                        <w:spacing w:after="0" w:line="240" w:lineRule="auto"/>
                        <w:rPr>
                          <w:rFonts w:cs="Arial"/>
                          <w:sz w:val="24"/>
                          <w:szCs w:val="24"/>
                        </w:rPr>
                      </w:pPr>
                      <w:r w:rsidRPr="00A1784C">
                        <w:rPr>
                          <w:rFonts w:cs="Arial"/>
                          <w:sz w:val="24"/>
                          <w:szCs w:val="24"/>
                        </w:rPr>
                        <w:t>• lead to an unjustified delay in making enquiries about allegations of significant harm (to a child) or serious harm (to an adult)</w:t>
                      </w:r>
                    </w:p>
                    <w:p w14:paraId="3D647C53" w14:textId="77777777" w:rsidR="00255CC7" w:rsidRPr="00A1784C" w:rsidRDefault="00255CC7" w:rsidP="00255CC7">
                      <w:pPr>
                        <w:autoSpaceDE w:val="0"/>
                        <w:autoSpaceDN w:val="0"/>
                        <w:adjustRightInd w:val="0"/>
                        <w:spacing w:after="0" w:line="240" w:lineRule="auto"/>
                        <w:rPr>
                          <w:rFonts w:cs="Arial"/>
                          <w:sz w:val="24"/>
                          <w:szCs w:val="24"/>
                        </w:rPr>
                      </w:pPr>
                    </w:p>
                    <w:p w14:paraId="53024535" w14:textId="77777777" w:rsidR="00255CC7" w:rsidRPr="00A1784C" w:rsidRDefault="00255CC7" w:rsidP="00255CC7">
                      <w:pPr>
                        <w:autoSpaceDE w:val="0"/>
                        <w:autoSpaceDN w:val="0"/>
                        <w:adjustRightInd w:val="0"/>
                        <w:spacing w:after="0" w:line="240" w:lineRule="auto"/>
                        <w:rPr>
                          <w:rFonts w:cs="Arial"/>
                          <w:sz w:val="24"/>
                          <w:szCs w:val="24"/>
                        </w:rPr>
                      </w:pPr>
                      <w:r w:rsidRPr="00A1784C">
                        <w:rPr>
                          <w:rFonts w:cs="Arial"/>
                          <w:sz w:val="24"/>
                          <w:szCs w:val="24"/>
                        </w:rPr>
                        <w:t xml:space="preserve">When a decision to share without consent is made, the decision </w:t>
                      </w:r>
                      <w:r w:rsidRPr="00A1784C">
                        <w:rPr>
                          <w:rFonts w:cs="Arial"/>
                          <w:b/>
                          <w:bCs/>
                          <w:sz w:val="24"/>
                          <w:szCs w:val="24"/>
                        </w:rPr>
                        <w:t xml:space="preserve">MUST </w:t>
                      </w:r>
                      <w:r w:rsidRPr="00A1784C">
                        <w:rPr>
                          <w:rFonts w:cs="Arial"/>
                          <w:sz w:val="24"/>
                          <w:szCs w:val="24"/>
                        </w:rPr>
                        <w:t>be recorded along with the justification for it.</w:t>
                      </w:r>
                    </w:p>
                    <w:p w14:paraId="1925DFEB" w14:textId="77777777" w:rsidR="00255CC7" w:rsidRPr="00A1784C" w:rsidRDefault="00255CC7" w:rsidP="00255CC7">
                      <w:pPr>
                        <w:autoSpaceDE w:val="0"/>
                        <w:autoSpaceDN w:val="0"/>
                        <w:adjustRightInd w:val="0"/>
                        <w:spacing w:after="0" w:line="240" w:lineRule="auto"/>
                        <w:rPr>
                          <w:rFonts w:cs="Arial"/>
                          <w:sz w:val="24"/>
                          <w:szCs w:val="24"/>
                        </w:rPr>
                      </w:pPr>
                    </w:p>
                    <w:p w14:paraId="5D0BEFCB" w14:textId="77777777" w:rsidR="00255CC7" w:rsidRDefault="00255CC7" w:rsidP="00255CC7">
                      <w:pPr>
                        <w:autoSpaceDE w:val="0"/>
                        <w:autoSpaceDN w:val="0"/>
                        <w:adjustRightInd w:val="0"/>
                        <w:spacing w:after="0" w:line="240" w:lineRule="auto"/>
                        <w:rPr>
                          <w:rFonts w:cs="Arial"/>
                          <w:sz w:val="24"/>
                          <w:szCs w:val="24"/>
                        </w:rPr>
                      </w:pPr>
                      <w:r>
                        <w:rPr>
                          <w:rFonts w:cs="Arial"/>
                          <w:b/>
                          <w:bCs/>
                          <w:color w:val="343434"/>
                          <w:sz w:val="24"/>
                          <w:szCs w:val="24"/>
                        </w:rPr>
                        <w:tab/>
                      </w:r>
                      <w:r>
                        <w:rPr>
                          <w:rFonts w:cs="Arial"/>
                          <w:b/>
                          <w:bCs/>
                          <w:color w:val="343434"/>
                          <w:sz w:val="24"/>
                          <w:szCs w:val="24"/>
                        </w:rPr>
                        <w:tab/>
                      </w:r>
                      <w:r>
                        <w:rPr>
                          <w:rFonts w:cs="Arial"/>
                          <w:b/>
                          <w:bCs/>
                          <w:color w:val="343434"/>
                          <w:sz w:val="24"/>
                          <w:szCs w:val="24"/>
                        </w:rPr>
                        <w:tab/>
                      </w:r>
                      <w:r>
                        <w:rPr>
                          <w:rFonts w:cs="Arial"/>
                          <w:b/>
                          <w:bCs/>
                          <w:color w:val="343434"/>
                          <w:sz w:val="24"/>
                          <w:szCs w:val="24"/>
                        </w:rPr>
                        <w:tab/>
                        <w:t xml:space="preserve">UK GDPR PRINCIPLES: </w:t>
                      </w:r>
                      <w:r w:rsidRPr="00A1784C">
                        <w:rPr>
                          <w:rFonts w:cs="Arial"/>
                          <w:b/>
                          <w:bCs/>
                          <w:color w:val="343434"/>
                          <w:sz w:val="24"/>
                          <w:szCs w:val="24"/>
                        </w:rPr>
                        <w:t xml:space="preserve">Ensure that </w:t>
                      </w:r>
                      <w:r>
                        <w:rPr>
                          <w:rFonts w:cs="Arial"/>
                          <w:b/>
                          <w:bCs/>
                          <w:color w:val="343434"/>
                          <w:sz w:val="24"/>
                          <w:szCs w:val="24"/>
                        </w:rPr>
                        <w:tab/>
                      </w:r>
                      <w:r>
                        <w:rPr>
                          <w:rFonts w:cs="Arial"/>
                          <w:b/>
                          <w:bCs/>
                          <w:color w:val="343434"/>
                          <w:sz w:val="24"/>
                          <w:szCs w:val="24"/>
                        </w:rPr>
                        <w:tab/>
                      </w:r>
                      <w:r>
                        <w:rPr>
                          <w:rFonts w:cs="Arial"/>
                          <w:b/>
                          <w:bCs/>
                          <w:color w:val="343434"/>
                          <w:sz w:val="24"/>
                          <w:szCs w:val="24"/>
                        </w:rPr>
                        <w:tab/>
                      </w:r>
                      <w:r>
                        <w:rPr>
                          <w:rFonts w:cs="Arial"/>
                          <w:b/>
                          <w:bCs/>
                          <w:color w:val="343434"/>
                          <w:sz w:val="24"/>
                          <w:szCs w:val="24"/>
                        </w:rPr>
                        <w:tab/>
                      </w:r>
                      <w:r>
                        <w:rPr>
                          <w:rFonts w:cs="Arial"/>
                          <w:b/>
                          <w:bCs/>
                          <w:color w:val="343434"/>
                          <w:sz w:val="24"/>
                          <w:szCs w:val="24"/>
                        </w:rPr>
                        <w:tab/>
                        <w:t xml:space="preserve">when </w:t>
                      </w:r>
                      <w:r w:rsidRPr="00A1784C">
                        <w:rPr>
                          <w:rFonts w:cs="Arial"/>
                          <w:b/>
                          <w:bCs/>
                          <w:color w:val="343434"/>
                          <w:sz w:val="24"/>
                          <w:szCs w:val="24"/>
                        </w:rPr>
                        <w:t xml:space="preserve">you share </w:t>
                      </w:r>
                      <w:r>
                        <w:rPr>
                          <w:rFonts w:cs="Arial"/>
                          <w:b/>
                          <w:bCs/>
                          <w:color w:val="343434"/>
                          <w:sz w:val="24"/>
                          <w:szCs w:val="24"/>
                        </w:rPr>
                        <w:t xml:space="preserve">information you do so </w:t>
                      </w:r>
                      <w:r>
                        <w:rPr>
                          <w:rFonts w:cs="Arial"/>
                          <w:b/>
                          <w:bCs/>
                          <w:color w:val="343434"/>
                          <w:sz w:val="24"/>
                          <w:szCs w:val="24"/>
                        </w:rPr>
                        <w:tab/>
                        <w:t xml:space="preserve">in line </w:t>
                      </w:r>
                      <w:r>
                        <w:rPr>
                          <w:rFonts w:cs="Arial"/>
                          <w:b/>
                          <w:bCs/>
                          <w:color w:val="343434"/>
                          <w:sz w:val="24"/>
                          <w:szCs w:val="24"/>
                        </w:rPr>
                        <w:tab/>
                      </w:r>
                      <w:r>
                        <w:rPr>
                          <w:rFonts w:cs="Arial"/>
                          <w:b/>
                          <w:bCs/>
                          <w:color w:val="343434"/>
                          <w:sz w:val="24"/>
                          <w:szCs w:val="24"/>
                        </w:rPr>
                        <w:tab/>
                      </w:r>
                      <w:r>
                        <w:rPr>
                          <w:rFonts w:cs="Arial"/>
                          <w:b/>
                          <w:bCs/>
                          <w:color w:val="343434"/>
                          <w:sz w:val="24"/>
                          <w:szCs w:val="24"/>
                        </w:rPr>
                        <w:tab/>
                        <w:t xml:space="preserve">within the </w:t>
                      </w:r>
                      <w:r w:rsidRPr="00EA497D">
                        <w:rPr>
                          <w:rFonts w:cs="Arial"/>
                          <w:b/>
                          <w:bCs/>
                          <w:color w:val="343434"/>
                          <w:sz w:val="24"/>
                          <w:szCs w:val="24"/>
                        </w:rPr>
                        <w:t>seven key principles</w:t>
                      </w:r>
                      <w:r>
                        <w:rPr>
                          <w:rFonts w:cs="Arial"/>
                          <w:b/>
                          <w:bCs/>
                          <w:color w:val="343434"/>
                          <w:sz w:val="24"/>
                          <w:szCs w:val="24"/>
                        </w:rPr>
                        <w:t xml:space="preserve"> of the  </w:t>
                      </w:r>
                      <w:r>
                        <w:rPr>
                          <w:rFonts w:cs="Arial"/>
                          <w:b/>
                          <w:bCs/>
                          <w:color w:val="343434"/>
                          <w:sz w:val="24"/>
                          <w:szCs w:val="24"/>
                        </w:rPr>
                        <w:tab/>
                        <w:t>GDPR</w:t>
                      </w:r>
                      <w:r w:rsidRPr="00480683">
                        <w:rPr>
                          <w:rFonts w:cs="Arial"/>
                          <w:sz w:val="24"/>
                          <w:szCs w:val="24"/>
                        </w:rPr>
                        <w:t xml:space="preserve">. </w:t>
                      </w:r>
                      <w:r>
                        <w:rPr>
                          <w:rFonts w:cs="Arial"/>
                          <w:sz w:val="24"/>
                          <w:szCs w:val="24"/>
                        </w:rPr>
                        <w:tab/>
                      </w:r>
                      <w:r>
                        <w:rPr>
                          <w:rFonts w:cs="Arial"/>
                          <w:sz w:val="24"/>
                          <w:szCs w:val="24"/>
                        </w:rPr>
                        <w:tab/>
                      </w:r>
                      <w:r>
                        <w:rPr>
                          <w:rFonts w:cs="Arial"/>
                          <w:sz w:val="24"/>
                          <w:szCs w:val="24"/>
                        </w:rPr>
                        <w:tab/>
                      </w:r>
                      <w:r w:rsidRPr="00392DBF">
                        <w:rPr>
                          <w:rFonts w:cs="Arial"/>
                          <w:b/>
                          <w:bCs/>
                          <w:sz w:val="24"/>
                          <w:szCs w:val="24"/>
                        </w:rPr>
                        <w:t>UK GDPR</w:t>
                      </w:r>
                      <w:r>
                        <w:rPr>
                          <w:rFonts w:cs="Arial"/>
                          <w:sz w:val="24"/>
                          <w:szCs w:val="24"/>
                        </w:rPr>
                        <w:t xml:space="preserve">. </w:t>
                      </w:r>
                    </w:p>
                    <w:p w14:paraId="2DFB2C25" w14:textId="77777777" w:rsidR="00255CC7" w:rsidRDefault="00255CC7" w:rsidP="00255CC7">
                      <w:pPr>
                        <w:autoSpaceDE w:val="0"/>
                        <w:autoSpaceDN w:val="0"/>
                        <w:adjustRightInd w:val="0"/>
                        <w:spacing w:after="0" w:line="240" w:lineRule="auto"/>
                        <w:rPr>
                          <w:rFonts w:cs="Arial"/>
                          <w:sz w:val="24"/>
                          <w:szCs w:val="24"/>
                        </w:rPr>
                      </w:pPr>
                    </w:p>
                    <w:p w14:paraId="17D9426A" w14:textId="77777777" w:rsidR="00255CC7" w:rsidRPr="00C70940" w:rsidRDefault="00255CC7" w:rsidP="00255CC7">
                      <w:pPr>
                        <w:autoSpaceDE w:val="0"/>
                        <w:autoSpaceDN w:val="0"/>
                        <w:adjustRightInd w:val="0"/>
                        <w:spacing w:after="0" w:line="240" w:lineRule="auto"/>
                        <w:rPr>
                          <w:rFonts w:cs="Arial"/>
                          <w:sz w:val="24"/>
                          <w:szCs w:val="24"/>
                        </w:rPr>
                      </w:pPr>
                      <w:r w:rsidRPr="00480683">
                        <w:rPr>
                          <w:rFonts w:cs="Arial"/>
                          <w:sz w:val="24"/>
                          <w:szCs w:val="24"/>
                        </w:rPr>
                        <w:t xml:space="preserve">For the purposes of MASH operations this means </w:t>
                      </w:r>
                      <w:r>
                        <w:rPr>
                          <w:rFonts w:cs="Arial"/>
                          <w:sz w:val="24"/>
                          <w:szCs w:val="24"/>
                        </w:rPr>
                        <w:t xml:space="preserve">only </w:t>
                      </w:r>
                      <w:r w:rsidRPr="00480683">
                        <w:rPr>
                          <w:rFonts w:cs="Arial"/>
                          <w:sz w:val="24"/>
                          <w:szCs w:val="24"/>
                        </w:rPr>
                        <w:t xml:space="preserve">share information </w:t>
                      </w:r>
                      <w:r>
                        <w:rPr>
                          <w:rFonts w:cs="Arial"/>
                          <w:sz w:val="24"/>
                          <w:szCs w:val="24"/>
                        </w:rPr>
                        <w:t xml:space="preserve">with </w:t>
                      </w:r>
                      <w:r w:rsidRPr="00480683">
                        <w:rPr>
                          <w:rFonts w:cs="Arial"/>
                          <w:sz w:val="24"/>
                          <w:szCs w:val="24"/>
                        </w:rPr>
                        <w:t>a lawful reason to do so</w:t>
                      </w:r>
                      <w:r>
                        <w:rPr>
                          <w:rFonts w:cs="Arial"/>
                          <w:sz w:val="24"/>
                          <w:szCs w:val="24"/>
                        </w:rPr>
                        <w:t xml:space="preserve">; </w:t>
                      </w:r>
                      <w:r w:rsidRPr="00480683">
                        <w:rPr>
                          <w:rFonts w:cs="Arial"/>
                          <w:sz w:val="24"/>
                          <w:szCs w:val="24"/>
                        </w:rPr>
                        <w:t xml:space="preserve">bear in mind that </w:t>
                      </w:r>
                      <w:r>
                        <w:rPr>
                          <w:rFonts w:cs="Arial"/>
                          <w:b/>
                          <w:bCs/>
                          <w:i/>
                          <w:iCs/>
                          <w:sz w:val="24"/>
                          <w:szCs w:val="24"/>
                        </w:rPr>
                        <w:t>C</w:t>
                      </w:r>
                      <w:r w:rsidRPr="009129A7">
                        <w:rPr>
                          <w:rFonts w:cs="Arial"/>
                          <w:b/>
                          <w:bCs/>
                          <w:i/>
                          <w:iCs/>
                          <w:sz w:val="24"/>
                          <w:szCs w:val="24"/>
                        </w:rPr>
                        <w:t>onsent</w:t>
                      </w:r>
                      <w:r w:rsidRPr="00480683">
                        <w:rPr>
                          <w:rFonts w:cs="Arial"/>
                          <w:sz w:val="24"/>
                          <w:szCs w:val="24"/>
                        </w:rPr>
                        <w:t xml:space="preserve"> is not </w:t>
                      </w:r>
                      <w:r>
                        <w:rPr>
                          <w:rFonts w:cs="Arial"/>
                          <w:sz w:val="24"/>
                          <w:szCs w:val="24"/>
                        </w:rPr>
                        <w:t xml:space="preserve">always </w:t>
                      </w:r>
                      <w:r w:rsidRPr="00480683">
                        <w:rPr>
                          <w:rFonts w:cs="Arial"/>
                          <w:sz w:val="24"/>
                          <w:szCs w:val="24"/>
                        </w:rPr>
                        <w:t xml:space="preserve">necessary </w:t>
                      </w:r>
                      <w:r>
                        <w:rPr>
                          <w:rFonts w:cs="Arial"/>
                          <w:sz w:val="24"/>
                          <w:szCs w:val="24"/>
                        </w:rPr>
                        <w:t xml:space="preserve">as </w:t>
                      </w:r>
                      <w:r w:rsidRPr="00C70940">
                        <w:rPr>
                          <w:rFonts w:cs="Arial"/>
                          <w:b/>
                          <w:bCs/>
                          <w:i/>
                          <w:iCs/>
                          <w:sz w:val="24"/>
                          <w:szCs w:val="24"/>
                        </w:rPr>
                        <w:t>Public Task</w:t>
                      </w:r>
                      <w:r w:rsidRPr="00480683">
                        <w:rPr>
                          <w:rFonts w:cs="Arial"/>
                          <w:sz w:val="24"/>
                          <w:szCs w:val="24"/>
                        </w:rPr>
                        <w:t xml:space="preserve"> and </w:t>
                      </w:r>
                      <w:r w:rsidRPr="00C70940">
                        <w:rPr>
                          <w:rFonts w:cs="Arial"/>
                          <w:b/>
                          <w:bCs/>
                          <w:i/>
                          <w:iCs/>
                          <w:sz w:val="24"/>
                          <w:szCs w:val="24"/>
                        </w:rPr>
                        <w:t>Vital Interest</w:t>
                      </w:r>
                      <w:r>
                        <w:rPr>
                          <w:rFonts w:cs="Arial"/>
                          <w:b/>
                          <w:bCs/>
                          <w:i/>
                          <w:iCs/>
                          <w:sz w:val="24"/>
                          <w:szCs w:val="24"/>
                        </w:rPr>
                        <w:t xml:space="preserve"> </w:t>
                      </w:r>
                      <w:r>
                        <w:rPr>
                          <w:rFonts w:cs="Arial"/>
                          <w:sz w:val="24"/>
                          <w:szCs w:val="24"/>
                        </w:rPr>
                        <w:t>reasons w</w:t>
                      </w:r>
                      <w:r w:rsidRPr="00480683">
                        <w:rPr>
                          <w:rFonts w:cs="Arial"/>
                          <w:sz w:val="24"/>
                          <w:szCs w:val="24"/>
                        </w:rPr>
                        <w:t xml:space="preserve">ill generally be more relevant. </w:t>
                      </w:r>
                      <w:r>
                        <w:rPr>
                          <w:rFonts w:cs="Arial"/>
                          <w:sz w:val="24"/>
                          <w:szCs w:val="24"/>
                        </w:rPr>
                        <w:t>D</w:t>
                      </w:r>
                      <w:r w:rsidRPr="00480683">
                        <w:rPr>
                          <w:rFonts w:cs="Arial"/>
                          <w:sz w:val="24"/>
                          <w:szCs w:val="24"/>
                        </w:rPr>
                        <w:t>etails pass</w:t>
                      </w:r>
                      <w:r>
                        <w:rPr>
                          <w:rFonts w:cs="Arial"/>
                          <w:sz w:val="24"/>
                          <w:szCs w:val="24"/>
                        </w:rPr>
                        <w:t xml:space="preserve">ed </w:t>
                      </w:r>
                      <w:r w:rsidRPr="00480683">
                        <w:rPr>
                          <w:rFonts w:cs="Arial"/>
                          <w:sz w:val="24"/>
                          <w:szCs w:val="24"/>
                        </w:rPr>
                        <w:t xml:space="preserve">on are not being used for </w:t>
                      </w:r>
                      <w:r>
                        <w:rPr>
                          <w:rFonts w:cs="Arial"/>
                          <w:sz w:val="24"/>
                          <w:szCs w:val="24"/>
                        </w:rPr>
                        <w:t xml:space="preserve">other </w:t>
                      </w:r>
                      <w:r w:rsidRPr="00480683">
                        <w:rPr>
                          <w:rFonts w:cs="Arial"/>
                          <w:sz w:val="24"/>
                          <w:szCs w:val="24"/>
                        </w:rPr>
                        <w:t>purposes and that you share the minimum</w:t>
                      </w:r>
                      <w:r>
                        <w:rPr>
                          <w:rFonts w:cs="Arial"/>
                          <w:sz w:val="24"/>
                          <w:szCs w:val="24"/>
                        </w:rPr>
                        <w:t xml:space="preserve"> amount of </w:t>
                      </w:r>
                      <w:r w:rsidRPr="00480683">
                        <w:rPr>
                          <w:rFonts w:cs="Arial"/>
                          <w:sz w:val="24"/>
                          <w:szCs w:val="24"/>
                        </w:rPr>
                        <w:t xml:space="preserve"> information </w:t>
                      </w:r>
                      <w:r>
                        <w:rPr>
                          <w:rFonts w:cs="Arial"/>
                          <w:sz w:val="24"/>
                          <w:szCs w:val="24"/>
                        </w:rPr>
                        <w:t>possible</w:t>
                      </w:r>
                      <w:r w:rsidRPr="00480683">
                        <w:rPr>
                          <w:rFonts w:cs="Arial"/>
                          <w:sz w:val="24"/>
                          <w:szCs w:val="24"/>
                        </w:rPr>
                        <w:t xml:space="preserve">. </w:t>
                      </w:r>
                      <w:r>
                        <w:rPr>
                          <w:rFonts w:cs="Arial"/>
                          <w:sz w:val="24"/>
                          <w:szCs w:val="24"/>
                        </w:rPr>
                        <w:t xml:space="preserve">Details </w:t>
                      </w:r>
                      <w:r w:rsidRPr="00480683">
                        <w:rPr>
                          <w:rFonts w:cs="Arial"/>
                          <w:sz w:val="24"/>
                          <w:szCs w:val="24"/>
                        </w:rPr>
                        <w:t>share</w:t>
                      </w:r>
                      <w:r>
                        <w:rPr>
                          <w:rFonts w:cs="Arial"/>
                          <w:sz w:val="24"/>
                          <w:szCs w:val="24"/>
                        </w:rPr>
                        <w:t xml:space="preserve">d should be as accurate and </w:t>
                      </w:r>
                      <w:r w:rsidRPr="00480683">
                        <w:rPr>
                          <w:rFonts w:cs="Arial"/>
                          <w:sz w:val="24"/>
                          <w:szCs w:val="24"/>
                        </w:rPr>
                        <w:t>up to date</w:t>
                      </w:r>
                      <w:r>
                        <w:rPr>
                          <w:rFonts w:cs="Arial"/>
                          <w:sz w:val="24"/>
                          <w:szCs w:val="24"/>
                        </w:rPr>
                        <w:t xml:space="preserve"> whilst </w:t>
                      </w:r>
                      <w:r w:rsidRPr="009129A7">
                        <w:rPr>
                          <w:rFonts w:cs="Arial"/>
                          <w:sz w:val="24"/>
                          <w:szCs w:val="24"/>
                        </w:rPr>
                        <w:t>ensur</w:t>
                      </w:r>
                      <w:r>
                        <w:rPr>
                          <w:rFonts w:cs="Arial"/>
                          <w:sz w:val="24"/>
                          <w:szCs w:val="24"/>
                        </w:rPr>
                        <w:t xml:space="preserve">ing </w:t>
                      </w:r>
                      <w:r w:rsidRPr="009129A7">
                        <w:rPr>
                          <w:rFonts w:cs="Arial"/>
                          <w:sz w:val="24"/>
                          <w:szCs w:val="24"/>
                        </w:rPr>
                        <w:t xml:space="preserve">the security of the information you provide. This means sending details securely </w:t>
                      </w:r>
                      <w:r>
                        <w:rPr>
                          <w:rFonts w:cs="Arial"/>
                          <w:sz w:val="24"/>
                          <w:szCs w:val="24"/>
                        </w:rPr>
                        <w:t xml:space="preserve">if available as well as being assured that </w:t>
                      </w:r>
                      <w:r w:rsidRPr="009129A7">
                        <w:rPr>
                          <w:rFonts w:cs="Arial"/>
                          <w:sz w:val="24"/>
                          <w:szCs w:val="24"/>
                        </w:rPr>
                        <w:t xml:space="preserve">the person </w:t>
                      </w:r>
                      <w:r>
                        <w:rPr>
                          <w:rFonts w:cs="Arial"/>
                          <w:sz w:val="24"/>
                          <w:szCs w:val="24"/>
                        </w:rPr>
                        <w:t>receiving the data is who they say they are and authorised to have the inf</w:t>
                      </w:r>
                      <w:r w:rsidRPr="009129A7">
                        <w:rPr>
                          <w:rFonts w:cs="Arial"/>
                          <w:sz w:val="24"/>
                          <w:szCs w:val="24"/>
                        </w:rPr>
                        <w:t>ormation</w:t>
                      </w:r>
                      <w:r>
                        <w:rPr>
                          <w:rFonts w:cs="Arial"/>
                          <w:sz w:val="24"/>
                          <w:szCs w:val="24"/>
                        </w:rPr>
                        <w:t xml:space="preserve">: </w:t>
                      </w:r>
                      <w:r w:rsidRPr="002B6B2D">
                        <w:rPr>
                          <w:rFonts w:cs="Arial"/>
                          <w:b/>
                          <w:bCs/>
                          <w:sz w:val="24"/>
                          <w:szCs w:val="24"/>
                        </w:rPr>
                        <w:t>if in doubt, never be afraid to ask questions</w:t>
                      </w:r>
                      <w:r>
                        <w:rPr>
                          <w:rFonts w:cs="Arial"/>
                          <w:sz w:val="24"/>
                          <w:szCs w:val="24"/>
                        </w:rPr>
                        <w:t>!</w:t>
                      </w:r>
                    </w:p>
                    <w:p w14:paraId="04D58E1D" w14:textId="77777777" w:rsidR="00255CC7" w:rsidRPr="00A1784C" w:rsidRDefault="00255CC7" w:rsidP="00255CC7">
                      <w:pPr>
                        <w:autoSpaceDE w:val="0"/>
                        <w:autoSpaceDN w:val="0"/>
                        <w:adjustRightInd w:val="0"/>
                        <w:spacing w:after="0" w:line="240" w:lineRule="auto"/>
                        <w:rPr>
                          <w:rFonts w:cs="Arial"/>
                          <w:b/>
                          <w:bCs/>
                          <w:color w:val="343434"/>
                          <w:sz w:val="24"/>
                          <w:szCs w:val="24"/>
                        </w:rPr>
                      </w:pPr>
                    </w:p>
                  </w:txbxContent>
                </v:textbox>
                <w10:wrap type="square" anchorx="margin"/>
              </v:shape>
            </w:pict>
          </mc:Fallback>
        </mc:AlternateContent>
      </w:r>
      <w:r>
        <w:rPr>
          <w:b/>
          <w:noProof/>
          <w:sz w:val="120"/>
          <w:szCs w:val="120"/>
          <w:lang w:eastAsia="en-GB"/>
        </w:rPr>
        <w:drawing>
          <wp:anchor distT="0" distB="0" distL="114300" distR="114300" simplePos="0" relativeHeight="251753472" behindDoc="0" locked="0" layoutInCell="1" allowOverlap="1" wp14:anchorId="4E3939CB" wp14:editId="046B024F">
            <wp:simplePos x="0" y="0"/>
            <wp:positionH relativeFrom="column">
              <wp:posOffset>4327451</wp:posOffset>
            </wp:positionH>
            <wp:positionV relativeFrom="paragraph">
              <wp:posOffset>6666614</wp:posOffset>
            </wp:positionV>
            <wp:extent cx="2076740" cy="2467319"/>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4.PNG"/>
                    <pic:cNvPicPr/>
                  </pic:nvPicPr>
                  <pic:blipFill>
                    <a:blip r:embed="rId32">
                      <a:extLst>
                        <a:ext uri="{28A0092B-C50C-407E-A947-70E740481C1C}">
                          <a14:useLocalDpi xmlns:a14="http://schemas.microsoft.com/office/drawing/2010/main" val="0"/>
                        </a:ext>
                      </a:extLst>
                    </a:blip>
                    <a:stretch>
                      <a:fillRect/>
                    </a:stretch>
                  </pic:blipFill>
                  <pic:spPr>
                    <a:xfrm>
                      <a:off x="0" y="0"/>
                      <a:ext cx="2076740" cy="2467319"/>
                    </a:xfrm>
                    <a:prstGeom prst="rect">
                      <a:avLst/>
                    </a:prstGeom>
                  </pic:spPr>
                </pic:pic>
              </a:graphicData>
            </a:graphic>
            <wp14:sizeRelH relativeFrom="page">
              <wp14:pctWidth>0</wp14:pctWidth>
            </wp14:sizeRelH>
            <wp14:sizeRelV relativeFrom="page">
              <wp14:pctHeight>0</wp14:pctHeight>
            </wp14:sizeRelV>
          </wp:anchor>
        </w:drawing>
      </w:r>
      <w:r>
        <w:rPr>
          <w:b/>
          <w:noProof/>
          <w:sz w:val="120"/>
          <w:szCs w:val="120"/>
          <w:lang w:eastAsia="en-GB"/>
        </w:rPr>
        <w:drawing>
          <wp:anchor distT="0" distB="0" distL="114300" distR="114300" simplePos="0" relativeHeight="251752448" behindDoc="0" locked="0" layoutInCell="1" allowOverlap="1" wp14:anchorId="184430D9" wp14:editId="0B12A564">
            <wp:simplePos x="0" y="0"/>
            <wp:positionH relativeFrom="page">
              <wp:posOffset>5213720</wp:posOffset>
            </wp:positionH>
            <wp:positionV relativeFrom="paragraph">
              <wp:posOffset>212578</wp:posOffset>
            </wp:positionV>
            <wp:extent cx="2126300" cy="5858540"/>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PNG"/>
                    <pic:cNvPicPr/>
                  </pic:nvPicPr>
                  <pic:blipFill>
                    <a:blip r:embed="rId33">
                      <a:extLst>
                        <a:ext uri="{28A0092B-C50C-407E-A947-70E740481C1C}">
                          <a14:useLocalDpi xmlns:a14="http://schemas.microsoft.com/office/drawing/2010/main" val="0"/>
                        </a:ext>
                      </a:extLst>
                    </a:blip>
                    <a:stretch>
                      <a:fillRect/>
                    </a:stretch>
                  </pic:blipFill>
                  <pic:spPr>
                    <a:xfrm>
                      <a:off x="0" y="0"/>
                      <a:ext cx="2126300" cy="5858540"/>
                    </a:xfrm>
                    <a:prstGeom prst="rect">
                      <a:avLst/>
                    </a:prstGeom>
                  </pic:spPr>
                </pic:pic>
              </a:graphicData>
            </a:graphic>
            <wp14:sizeRelH relativeFrom="page">
              <wp14:pctWidth>0</wp14:pctWidth>
            </wp14:sizeRelH>
            <wp14:sizeRelV relativeFrom="page">
              <wp14:pctHeight>0</wp14:pctHeight>
            </wp14:sizeRelV>
          </wp:anchor>
        </w:drawing>
      </w:r>
    </w:p>
    <w:p w14:paraId="1ED838F5" w14:textId="77777777" w:rsidR="00255CC7" w:rsidRDefault="00255CC7" w:rsidP="00255CC7">
      <w:pPr>
        <w:rPr>
          <w:b/>
          <w:sz w:val="120"/>
          <w:szCs w:val="120"/>
        </w:rPr>
      </w:pPr>
      <w:r>
        <w:rPr>
          <w:b/>
          <w:noProof/>
          <w:sz w:val="120"/>
          <w:szCs w:val="120"/>
        </w:rPr>
        <mc:AlternateContent>
          <mc:Choice Requires="wps">
            <w:drawing>
              <wp:anchor distT="0" distB="0" distL="114300" distR="114300" simplePos="0" relativeHeight="251781120" behindDoc="0" locked="0" layoutInCell="1" allowOverlap="1" wp14:anchorId="655F956A" wp14:editId="1EF3E42B">
                <wp:simplePos x="0" y="0"/>
                <wp:positionH relativeFrom="column">
                  <wp:posOffset>-326003</wp:posOffset>
                </wp:positionH>
                <wp:positionV relativeFrom="paragraph">
                  <wp:posOffset>-580445</wp:posOffset>
                </wp:positionV>
                <wp:extent cx="6315075" cy="4571917"/>
                <wp:effectExtent l="0" t="0" r="9525" b="635"/>
                <wp:wrapNone/>
                <wp:docPr id="25992" name="Text Box 25992"/>
                <wp:cNvGraphicFramePr/>
                <a:graphic xmlns:a="http://schemas.openxmlformats.org/drawingml/2006/main">
                  <a:graphicData uri="http://schemas.microsoft.com/office/word/2010/wordprocessingShape">
                    <wps:wsp>
                      <wps:cNvSpPr txBox="1"/>
                      <wps:spPr>
                        <a:xfrm>
                          <a:off x="0" y="0"/>
                          <a:ext cx="6315075" cy="4571917"/>
                        </a:xfrm>
                        <a:prstGeom prst="rect">
                          <a:avLst/>
                        </a:prstGeom>
                        <a:solidFill>
                          <a:schemeClr val="lt1"/>
                        </a:solidFill>
                        <a:ln w="6350">
                          <a:noFill/>
                        </a:ln>
                      </wps:spPr>
                      <wps:txbx>
                        <w:txbxContent>
                          <w:p w14:paraId="0FB9AB75" w14:textId="77777777" w:rsidR="00255CC7" w:rsidRDefault="00255CC7" w:rsidP="00255CC7">
                            <w:pPr>
                              <w:autoSpaceDE w:val="0"/>
                              <w:autoSpaceDN w:val="0"/>
                              <w:adjustRightInd w:val="0"/>
                              <w:spacing w:after="0" w:line="240" w:lineRule="auto"/>
                              <w:rPr>
                                <w:rFonts w:cs="Arial"/>
                                <w:color w:val="000000"/>
                                <w:sz w:val="24"/>
                                <w:szCs w:val="24"/>
                              </w:rPr>
                            </w:pPr>
                            <w:r w:rsidRPr="009129A7">
                              <w:rPr>
                                <w:rFonts w:cs="Arial"/>
                                <w:color w:val="000000"/>
                                <w:sz w:val="24"/>
                                <w:szCs w:val="24"/>
                              </w:rPr>
                              <w:t xml:space="preserve">Even with </w:t>
                            </w:r>
                            <w:r>
                              <w:rPr>
                                <w:rFonts w:cs="Arial"/>
                                <w:color w:val="000000"/>
                                <w:sz w:val="24"/>
                                <w:szCs w:val="24"/>
                              </w:rPr>
                              <w:t>a lawful reason to share</w:t>
                            </w:r>
                            <w:r w:rsidRPr="009129A7">
                              <w:rPr>
                                <w:rFonts w:cs="Arial"/>
                                <w:color w:val="000000"/>
                                <w:sz w:val="24"/>
                                <w:szCs w:val="24"/>
                              </w:rPr>
                              <w:t>, it may not be appropriate to share all information that is available. Based upon the type and level of concern, practitioners must make a decision about what is necessary, proportionate and relevant to share to ensure a balanced response</w:t>
                            </w:r>
                            <w:r>
                              <w:rPr>
                                <w:rFonts w:cs="Arial"/>
                                <w:color w:val="000000"/>
                                <w:sz w:val="24"/>
                                <w:szCs w:val="24"/>
                              </w:rPr>
                              <w:t xml:space="preserve"> </w:t>
                            </w:r>
                            <w:r w:rsidRPr="009129A7">
                              <w:rPr>
                                <w:rFonts w:cs="Arial"/>
                                <w:color w:val="000000"/>
                                <w:sz w:val="24"/>
                                <w:szCs w:val="24"/>
                              </w:rPr>
                              <w:t>to risk and need</w:t>
                            </w:r>
                            <w:r>
                              <w:rPr>
                                <w:rFonts w:cs="Arial"/>
                                <w:color w:val="000000"/>
                                <w:sz w:val="24"/>
                                <w:szCs w:val="24"/>
                              </w:rPr>
                              <w:t>.</w:t>
                            </w:r>
                          </w:p>
                          <w:p w14:paraId="60F34E77" w14:textId="77777777" w:rsidR="00255CC7" w:rsidRDefault="00255CC7" w:rsidP="00255CC7">
                            <w:pPr>
                              <w:autoSpaceDE w:val="0"/>
                              <w:autoSpaceDN w:val="0"/>
                              <w:adjustRightInd w:val="0"/>
                              <w:spacing w:after="0" w:line="240" w:lineRule="auto"/>
                              <w:rPr>
                                <w:rFonts w:cs="Arial"/>
                                <w:color w:val="000000"/>
                                <w:sz w:val="24"/>
                                <w:szCs w:val="24"/>
                              </w:rPr>
                            </w:pPr>
                          </w:p>
                          <w:p w14:paraId="71161673" w14:textId="77777777" w:rsidR="00255CC7" w:rsidRPr="004B099A" w:rsidRDefault="00255CC7" w:rsidP="00255CC7">
                            <w:pPr>
                              <w:autoSpaceDE w:val="0"/>
                              <w:autoSpaceDN w:val="0"/>
                              <w:adjustRightInd w:val="0"/>
                              <w:spacing w:after="0" w:line="240" w:lineRule="auto"/>
                              <w:rPr>
                                <w:rFonts w:cs="Arial"/>
                                <w:color w:val="000000"/>
                                <w:sz w:val="24"/>
                                <w:szCs w:val="24"/>
                              </w:rPr>
                            </w:pPr>
                            <w:r w:rsidRPr="004B099A">
                              <w:rPr>
                                <w:rFonts w:cs="Arial"/>
                                <w:color w:val="000000"/>
                                <w:sz w:val="24"/>
                                <w:szCs w:val="24"/>
                              </w:rPr>
                              <w:t>As part of that balanced response within the MASH, there may be times when it is appropriate to share information that has not been verified or is possibly hearsay or conjecture. Where this occurs it must be clearly noted in the record to ensure information that is not known to be factual is not shared inappropriately.</w:t>
                            </w:r>
                          </w:p>
                          <w:p w14:paraId="77683734" w14:textId="77777777" w:rsidR="00255CC7" w:rsidRPr="004B099A" w:rsidRDefault="00255CC7" w:rsidP="00255CC7">
                            <w:pPr>
                              <w:autoSpaceDE w:val="0"/>
                              <w:autoSpaceDN w:val="0"/>
                              <w:adjustRightInd w:val="0"/>
                              <w:spacing w:after="0" w:line="240" w:lineRule="auto"/>
                              <w:rPr>
                                <w:rFonts w:cs="Arial"/>
                                <w:color w:val="000000"/>
                                <w:sz w:val="24"/>
                                <w:szCs w:val="24"/>
                              </w:rPr>
                            </w:pPr>
                          </w:p>
                          <w:p w14:paraId="741AC8CA" w14:textId="77777777" w:rsidR="00255CC7" w:rsidRPr="004B099A" w:rsidRDefault="00255CC7" w:rsidP="00255CC7">
                            <w:pPr>
                              <w:autoSpaceDE w:val="0"/>
                              <w:autoSpaceDN w:val="0"/>
                              <w:adjustRightInd w:val="0"/>
                              <w:spacing w:after="0" w:line="240" w:lineRule="auto"/>
                              <w:rPr>
                                <w:rFonts w:cs="Arial"/>
                                <w:color w:val="000000"/>
                                <w:sz w:val="24"/>
                                <w:szCs w:val="24"/>
                              </w:rPr>
                            </w:pPr>
                            <w:r w:rsidRPr="004B099A">
                              <w:rPr>
                                <w:rFonts w:cs="Arial"/>
                                <w:color w:val="000000"/>
                                <w:sz w:val="24"/>
                                <w:szCs w:val="24"/>
                              </w:rPr>
                              <w:t>When making a decision, they key question should always be “How will providing the information help further enquiries and how will failing to provide it hinder them?”</w:t>
                            </w:r>
                          </w:p>
                          <w:p w14:paraId="4295D3CF" w14:textId="77777777" w:rsidR="00255CC7" w:rsidRPr="004B099A" w:rsidRDefault="00255CC7" w:rsidP="00255CC7">
                            <w:pPr>
                              <w:autoSpaceDE w:val="0"/>
                              <w:autoSpaceDN w:val="0"/>
                              <w:adjustRightInd w:val="0"/>
                              <w:spacing w:after="0" w:line="240" w:lineRule="auto"/>
                              <w:rPr>
                                <w:rFonts w:cs="Arial"/>
                                <w:color w:val="000000"/>
                                <w:sz w:val="24"/>
                                <w:szCs w:val="24"/>
                              </w:rPr>
                            </w:pPr>
                          </w:p>
                          <w:p w14:paraId="08EB91BB" w14:textId="77777777" w:rsidR="00255CC7" w:rsidRPr="004B099A" w:rsidRDefault="00255CC7" w:rsidP="00255CC7">
                            <w:pPr>
                              <w:autoSpaceDE w:val="0"/>
                              <w:autoSpaceDN w:val="0"/>
                              <w:adjustRightInd w:val="0"/>
                              <w:spacing w:after="0" w:line="240" w:lineRule="auto"/>
                              <w:rPr>
                                <w:rFonts w:cs="Arial"/>
                                <w:color w:val="000000"/>
                                <w:sz w:val="24"/>
                                <w:szCs w:val="24"/>
                              </w:rPr>
                            </w:pPr>
                            <w:r w:rsidRPr="004B099A">
                              <w:rPr>
                                <w:rFonts w:cs="Arial"/>
                                <w:color w:val="000000"/>
                                <w:sz w:val="24"/>
                                <w:szCs w:val="24"/>
                              </w:rPr>
                              <w:t>Information sharing within the MASH is dynamic. Agencies retain the right to redact information before it leaves the fire walled environment when they determine that it is not relevant to any agreed response or that it is too sensitive.</w:t>
                            </w:r>
                          </w:p>
                          <w:p w14:paraId="50426B21" w14:textId="77777777" w:rsidR="00255CC7" w:rsidRPr="004B099A" w:rsidRDefault="00255CC7" w:rsidP="00255CC7">
                            <w:pPr>
                              <w:autoSpaceDE w:val="0"/>
                              <w:autoSpaceDN w:val="0"/>
                              <w:adjustRightInd w:val="0"/>
                              <w:spacing w:after="0" w:line="240" w:lineRule="auto"/>
                              <w:rPr>
                                <w:rFonts w:cs="Arial"/>
                                <w:color w:val="000000"/>
                                <w:sz w:val="24"/>
                                <w:szCs w:val="24"/>
                              </w:rPr>
                            </w:pPr>
                          </w:p>
                          <w:p w14:paraId="1F14B3AC" w14:textId="77777777" w:rsidR="00255CC7" w:rsidRDefault="00255CC7" w:rsidP="00255CC7">
                            <w:pPr>
                              <w:autoSpaceDE w:val="0"/>
                              <w:autoSpaceDN w:val="0"/>
                              <w:adjustRightInd w:val="0"/>
                              <w:spacing w:after="0" w:line="240" w:lineRule="auto"/>
                              <w:rPr>
                                <w:rFonts w:cs="Arial"/>
                                <w:color w:val="000000"/>
                                <w:sz w:val="24"/>
                                <w:szCs w:val="24"/>
                              </w:rPr>
                            </w:pPr>
                            <w:r w:rsidRPr="004B099A">
                              <w:rPr>
                                <w:rFonts w:cs="Arial"/>
                                <w:color w:val="000000"/>
                                <w:sz w:val="24"/>
                                <w:szCs w:val="24"/>
                              </w:rPr>
                              <w:t>Examples of being too sensitive may be if a person’s life would be put at risk if certain information became more widely known or if an individual is HIV positive. This ensures that the principles of security, proportionality and relevance are maintained.</w:t>
                            </w:r>
                          </w:p>
                          <w:p w14:paraId="783D896D" w14:textId="77777777" w:rsidR="00255CC7" w:rsidRDefault="00255CC7" w:rsidP="00255CC7">
                            <w:pPr>
                              <w:autoSpaceDE w:val="0"/>
                              <w:autoSpaceDN w:val="0"/>
                              <w:adjustRightInd w:val="0"/>
                              <w:spacing w:after="0" w:line="240" w:lineRule="auto"/>
                            </w:pPr>
                          </w:p>
                          <w:p w14:paraId="6BCE006C" w14:textId="77777777" w:rsidR="00255CC7" w:rsidRDefault="00255CC7" w:rsidP="00255CC7">
                            <w:r>
                              <w:t>I</w:t>
                            </w:r>
                            <w:r w:rsidRPr="009E12E3">
                              <w:t xml:space="preserve">f you require advice on </w:t>
                            </w:r>
                            <w:r>
                              <w:t xml:space="preserve">any </w:t>
                            </w:r>
                            <w:r w:rsidRPr="009E12E3">
                              <w:t xml:space="preserve">data protection </w:t>
                            </w:r>
                            <w:r>
                              <w:t xml:space="preserve">matter </w:t>
                            </w:r>
                            <w:r w:rsidRPr="009E12E3">
                              <w:t>you can contact the Trust’s Data Protection Officer at</w:t>
                            </w:r>
                            <w:r>
                              <w:t xml:space="preserve">: </w:t>
                            </w:r>
                            <w:hyperlink r:id="rId34" w:history="1">
                              <w:r w:rsidRPr="007767E8">
                                <w:rPr>
                                  <w:rStyle w:val="Hyperlink"/>
                                </w:rPr>
                                <w:t>dpo@NCTrust.co.uk</w:t>
                              </w:r>
                            </w:hyperlink>
                            <w:r>
                              <w:t xml:space="preserve"> - n</w:t>
                            </w:r>
                            <w:r w:rsidRPr="009E12E3">
                              <w:t xml:space="preserve">o </w:t>
                            </w:r>
                            <w:r>
                              <w:t xml:space="preserve">issue </w:t>
                            </w:r>
                            <w:r w:rsidRPr="009E12E3">
                              <w:t>is to trivial or complex and it is better to ask if in doubt.</w:t>
                            </w:r>
                            <w:r>
                              <w:t xml:space="preserve"> </w:t>
                            </w:r>
                            <w:r w:rsidRPr="00255D6E">
                              <w:t xml:space="preserve">Also see </w:t>
                            </w:r>
                            <w:r>
                              <w:t xml:space="preserve">the </w:t>
                            </w:r>
                            <w:r w:rsidRPr="00255D6E">
                              <w:t xml:space="preserve">resources </w:t>
                            </w:r>
                            <w:r>
                              <w:t>page below for a link to the ICO’s UK GDPR guidance 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F956A" id="Text Box 25992" o:spid="_x0000_s1064" type="#_x0000_t202" style="position:absolute;margin-left:-25.65pt;margin-top:-45.7pt;width:497.25pt;height:5in;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" fillcolor="white [3201]" stroked="f" strokeweight=".5pt">
                <v:textbox>
                  <w:txbxContent>
                    <w:p w14:paraId="0FB9AB75" w14:textId="77777777" w:rsidR="00255CC7" w:rsidRDefault="00255CC7" w:rsidP="00255CC7">
                      <w:pPr>
                        <w:autoSpaceDE w:val="0"/>
                        <w:autoSpaceDN w:val="0"/>
                        <w:adjustRightInd w:val="0"/>
                        <w:spacing w:after="0" w:line="240" w:lineRule="auto"/>
                        <w:rPr>
                          <w:rFonts w:cs="Arial"/>
                          <w:color w:val="000000"/>
                          <w:sz w:val="24"/>
                          <w:szCs w:val="24"/>
                        </w:rPr>
                      </w:pPr>
                      <w:r w:rsidRPr="009129A7">
                        <w:rPr>
                          <w:rFonts w:cs="Arial"/>
                          <w:color w:val="000000"/>
                          <w:sz w:val="24"/>
                          <w:szCs w:val="24"/>
                        </w:rPr>
                        <w:t xml:space="preserve">Even with </w:t>
                      </w:r>
                      <w:r>
                        <w:rPr>
                          <w:rFonts w:cs="Arial"/>
                          <w:color w:val="000000"/>
                          <w:sz w:val="24"/>
                          <w:szCs w:val="24"/>
                        </w:rPr>
                        <w:t>a lawful reason to share</w:t>
                      </w:r>
                      <w:r w:rsidRPr="009129A7">
                        <w:rPr>
                          <w:rFonts w:cs="Arial"/>
                          <w:color w:val="000000"/>
                          <w:sz w:val="24"/>
                          <w:szCs w:val="24"/>
                        </w:rPr>
                        <w:t>, it may not be appropriate to share all information that is available. Based upon the type and level of concern, practitioners must make a decision about what is necessary, proportionate and relevant to share to ensure a balanced response</w:t>
                      </w:r>
                      <w:r>
                        <w:rPr>
                          <w:rFonts w:cs="Arial"/>
                          <w:color w:val="000000"/>
                          <w:sz w:val="24"/>
                          <w:szCs w:val="24"/>
                        </w:rPr>
                        <w:t xml:space="preserve"> </w:t>
                      </w:r>
                      <w:r w:rsidRPr="009129A7">
                        <w:rPr>
                          <w:rFonts w:cs="Arial"/>
                          <w:color w:val="000000"/>
                          <w:sz w:val="24"/>
                          <w:szCs w:val="24"/>
                        </w:rPr>
                        <w:t>to risk and need</w:t>
                      </w:r>
                      <w:r>
                        <w:rPr>
                          <w:rFonts w:cs="Arial"/>
                          <w:color w:val="000000"/>
                          <w:sz w:val="24"/>
                          <w:szCs w:val="24"/>
                        </w:rPr>
                        <w:t>.</w:t>
                      </w:r>
                    </w:p>
                    <w:p w14:paraId="60F34E77" w14:textId="77777777" w:rsidR="00255CC7" w:rsidRDefault="00255CC7" w:rsidP="00255CC7">
                      <w:pPr>
                        <w:autoSpaceDE w:val="0"/>
                        <w:autoSpaceDN w:val="0"/>
                        <w:adjustRightInd w:val="0"/>
                        <w:spacing w:after="0" w:line="240" w:lineRule="auto"/>
                        <w:rPr>
                          <w:rFonts w:cs="Arial"/>
                          <w:color w:val="000000"/>
                          <w:sz w:val="24"/>
                          <w:szCs w:val="24"/>
                        </w:rPr>
                      </w:pPr>
                    </w:p>
                    <w:p w14:paraId="71161673" w14:textId="77777777" w:rsidR="00255CC7" w:rsidRPr="004B099A" w:rsidRDefault="00255CC7" w:rsidP="00255CC7">
                      <w:pPr>
                        <w:autoSpaceDE w:val="0"/>
                        <w:autoSpaceDN w:val="0"/>
                        <w:adjustRightInd w:val="0"/>
                        <w:spacing w:after="0" w:line="240" w:lineRule="auto"/>
                        <w:rPr>
                          <w:rFonts w:cs="Arial"/>
                          <w:color w:val="000000"/>
                          <w:sz w:val="24"/>
                          <w:szCs w:val="24"/>
                        </w:rPr>
                      </w:pPr>
                      <w:r w:rsidRPr="004B099A">
                        <w:rPr>
                          <w:rFonts w:cs="Arial"/>
                          <w:color w:val="000000"/>
                          <w:sz w:val="24"/>
                          <w:szCs w:val="24"/>
                        </w:rPr>
                        <w:t>As part of that balanced response within the MASH, there may be times when it is appropriate to share information that has not been verified or is possibly hearsay or conjecture. Where this occurs it must be clearly noted in the record to ensure information that is not known to be factual is not shared inappropriately.</w:t>
                      </w:r>
                    </w:p>
                    <w:p w14:paraId="77683734" w14:textId="77777777" w:rsidR="00255CC7" w:rsidRPr="004B099A" w:rsidRDefault="00255CC7" w:rsidP="00255CC7">
                      <w:pPr>
                        <w:autoSpaceDE w:val="0"/>
                        <w:autoSpaceDN w:val="0"/>
                        <w:adjustRightInd w:val="0"/>
                        <w:spacing w:after="0" w:line="240" w:lineRule="auto"/>
                        <w:rPr>
                          <w:rFonts w:cs="Arial"/>
                          <w:color w:val="000000"/>
                          <w:sz w:val="24"/>
                          <w:szCs w:val="24"/>
                        </w:rPr>
                      </w:pPr>
                    </w:p>
                    <w:p w14:paraId="741AC8CA" w14:textId="77777777" w:rsidR="00255CC7" w:rsidRPr="004B099A" w:rsidRDefault="00255CC7" w:rsidP="00255CC7">
                      <w:pPr>
                        <w:autoSpaceDE w:val="0"/>
                        <w:autoSpaceDN w:val="0"/>
                        <w:adjustRightInd w:val="0"/>
                        <w:spacing w:after="0" w:line="240" w:lineRule="auto"/>
                        <w:rPr>
                          <w:rFonts w:cs="Arial"/>
                          <w:color w:val="000000"/>
                          <w:sz w:val="24"/>
                          <w:szCs w:val="24"/>
                        </w:rPr>
                      </w:pPr>
                      <w:r w:rsidRPr="004B099A">
                        <w:rPr>
                          <w:rFonts w:cs="Arial"/>
                          <w:color w:val="000000"/>
                          <w:sz w:val="24"/>
                          <w:szCs w:val="24"/>
                        </w:rPr>
                        <w:t>When making a decision, they key question should always be “How will providing the information help further enquiries and how will failing to provide it hinder them?”</w:t>
                      </w:r>
                    </w:p>
                    <w:p w14:paraId="4295D3CF" w14:textId="77777777" w:rsidR="00255CC7" w:rsidRPr="004B099A" w:rsidRDefault="00255CC7" w:rsidP="00255CC7">
                      <w:pPr>
                        <w:autoSpaceDE w:val="0"/>
                        <w:autoSpaceDN w:val="0"/>
                        <w:adjustRightInd w:val="0"/>
                        <w:spacing w:after="0" w:line="240" w:lineRule="auto"/>
                        <w:rPr>
                          <w:rFonts w:cs="Arial"/>
                          <w:color w:val="000000"/>
                          <w:sz w:val="24"/>
                          <w:szCs w:val="24"/>
                        </w:rPr>
                      </w:pPr>
                    </w:p>
                    <w:p w14:paraId="08EB91BB" w14:textId="77777777" w:rsidR="00255CC7" w:rsidRPr="004B099A" w:rsidRDefault="00255CC7" w:rsidP="00255CC7">
                      <w:pPr>
                        <w:autoSpaceDE w:val="0"/>
                        <w:autoSpaceDN w:val="0"/>
                        <w:adjustRightInd w:val="0"/>
                        <w:spacing w:after="0" w:line="240" w:lineRule="auto"/>
                        <w:rPr>
                          <w:rFonts w:cs="Arial"/>
                          <w:color w:val="000000"/>
                          <w:sz w:val="24"/>
                          <w:szCs w:val="24"/>
                        </w:rPr>
                      </w:pPr>
                      <w:r w:rsidRPr="004B099A">
                        <w:rPr>
                          <w:rFonts w:cs="Arial"/>
                          <w:color w:val="000000"/>
                          <w:sz w:val="24"/>
                          <w:szCs w:val="24"/>
                        </w:rPr>
                        <w:t>Information sharing within the MASH is dynamic. Agencies retain the right to redact information before it leaves the fire walled environment when they determine that it is not relevant to any agreed response or that it is too sensitive.</w:t>
                      </w:r>
                    </w:p>
                    <w:p w14:paraId="50426B21" w14:textId="77777777" w:rsidR="00255CC7" w:rsidRPr="004B099A" w:rsidRDefault="00255CC7" w:rsidP="00255CC7">
                      <w:pPr>
                        <w:autoSpaceDE w:val="0"/>
                        <w:autoSpaceDN w:val="0"/>
                        <w:adjustRightInd w:val="0"/>
                        <w:spacing w:after="0" w:line="240" w:lineRule="auto"/>
                        <w:rPr>
                          <w:rFonts w:cs="Arial"/>
                          <w:color w:val="000000"/>
                          <w:sz w:val="24"/>
                          <w:szCs w:val="24"/>
                        </w:rPr>
                      </w:pPr>
                    </w:p>
                    <w:p w14:paraId="1F14B3AC" w14:textId="77777777" w:rsidR="00255CC7" w:rsidRDefault="00255CC7" w:rsidP="00255CC7">
                      <w:pPr>
                        <w:autoSpaceDE w:val="0"/>
                        <w:autoSpaceDN w:val="0"/>
                        <w:adjustRightInd w:val="0"/>
                        <w:spacing w:after="0" w:line="240" w:lineRule="auto"/>
                        <w:rPr>
                          <w:rFonts w:cs="Arial"/>
                          <w:color w:val="000000"/>
                          <w:sz w:val="24"/>
                          <w:szCs w:val="24"/>
                        </w:rPr>
                      </w:pPr>
                      <w:r w:rsidRPr="004B099A">
                        <w:rPr>
                          <w:rFonts w:cs="Arial"/>
                          <w:color w:val="000000"/>
                          <w:sz w:val="24"/>
                          <w:szCs w:val="24"/>
                        </w:rPr>
                        <w:t>Examples of being too sensitive may be if a person’s life would be put at risk if certain information became more widely known or if an individual is HIV positive. This ensures that the principles of security, proportionality and relevance are maintained.</w:t>
                      </w:r>
                    </w:p>
                    <w:p w14:paraId="783D896D" w14:textId="77777777" w:rsidR="00255CC7" w:rsidRDefault="00255CC7" w:rsidP="00255CC7">
                      <w:pPr>
                        <w:autoSpaceDE w:val="0"/>
                        <w:autoSpaceDN w:val="0"/>
                        <w:adjustRightInd w:val="0"/>
                        <w:spacing w:after="0" w:line="240" w:lineRule="auto"/>
                      </w:pPr>
                    </w:p>
                    <w:p w14:paraId="6BCE006C" w14:textId="77777777" w:rsidR="00255CC7" w:rsidRDefault="00255CC7" w:rsidP="00255CC7">
                      <w:r>
                        <w:t>I</w:t>
                      </w:r>
                      <w:r w:rsidRPr="009E12E3">
                        <w:t xml:space="preserve">f you require advice on </w:t>
                      </w:r>
                      <w:r>
                        <w:t xml:space="preserve">any </w:t>
                      </w:r>
                      <w:r w:rsidRPr="009E12E3">
                        <w:t xml:space="preserve">data protection </w:t>
                      </w:r>
                      <w:r>
                        <w:t xml:space="preserve">matter </w:t>
                      </w:r>
                      <w:r w:rsidRPr="009E12E3">
                        <w:t>you can contact the Trust’s Data Protection Officer at</w:t>
                      </w:r>
                      <w:r>
                        <w:t xml:space="preserve">: </w:t>
                      </w:r>
                      <w:hyperlink r:id="rId35" w:history="1">
                        <w:r w:rsidRPr="007767E8">
                          <w:rPr>
                            <w:rStyle w:val="Hyperlink"/>
                          </w:rPr>
                          <w:t>dpo@NCTrust.co.uk</w:t>
                        </w:r>
                      </w:hyperlink>
                      <w:r>
                        <w:t xml:space="preserve"> - n</w:t>
                      </w:r>
                      <w:r w:rsidRPr="009E12E3">
                        <w:t xml:space="preserve">o </w:t>
                      </w:r>
                      <w:r>
                        <w:t xml:space="preserve">issue </w:t>
                      </w:r>
                      <w:r w:rsidRPr="009E12E3">
                        <w:t>is to trivial or complex and it is better to ask if in doubt.</w:t>
                      </w:r>
                      <w:r>
                        <w:t xml:space="preserve"> </w:t>
                      </w:r>
                      <w:r w:rsidRPr="00255D6E">
                        <w:t xml:space="preserve">Also see </w:t>
                      </w:r>
                      <w:r>
                        <w:t xml:space="preserve">the </w:t>
                      </w:r>
                      <w:r w:rsidRPr="00255D6E">
                        <w:t xml:space="preserve">resources </w:t>
                      </w:r>
                      <w:r>
                        <w:t>page below for a link to the ICO’s UK GDPR guidance pages.</w:t>
                      </w:r>
                    </w:p>
                  </w:txbxContent>
                </v:textbox>
              </v:shape>
            </w:pict>
          </mc:Fallback>
        </mc:AlternateContent>
      </w:r>
    </w:p>
    <w:p w14:paraId="680DE000" w14:textId="77777777" w:rsidR="00255CC7" w:rsidRDefault="00255CC7" w:rsidP="00255CC7">
      <w:pPr>
        <w:rPr>
          <w:b/>
          <w:sz w:val="120"/>
          <w:szCs w:val="120"/>
        </w:rPr>
      </w:pPr>
    </w:p>
    <w:p w14:paraId="77574766" w14:textId="77777777" w:rsidR="00255CC7" w:rsidRDefault="00255CC7" w:rsidP="00255CC7">
      <w:pPr>
        <w:rPr>
          <w:b/>
          <w:sz w:val="120"/>
          <w:szCs w:val="120"/>
        </w:rPr>
      </w:pPr>
    </w:p>
    <w:p w14:paraId="6A5B075E" w14:textId="77777777" w:rsidR="00255CC7" w:rsidRDefault="00255CC7" w:rsidP="00255CC7">
      <w:pPr>
        <w:rPr>
          <w:b/>
          <w:sz w:val="120"/>
          <w:szCs w:val="120"/>
        </w:rPr>
      </w:pPr>
      <w:r>
        <w:rPr>
          <w:b/>
          <w:noProof/>
          <w:sz w:val="120"/>
          <w:szCs w:val="120"/>
          <w:lang w:eastAsia="en-GB"/>
        </w:rPr>
        <w:drawing>
          <wp:anchor distT="0" distB="0" distL="114300" distR="114300" simplePos="0" relativeHeight="251757568" behindDoc="0" locked="0" layoutInCell="1" allowOverlap="1" wp14:anchorId="0D85053D" wp14:editId="4326B0CE">
            <wp:simplePos x="0" y="0"/>
            <wp:positionH relativeFrom="column">
              <wp:posOffset>1850390</wp:posOffset>
            </wp:positionH>
            <wp:positionV relativeFrom="paragraph">
              <wp:posOffset>689610</wp:posOffset>
            </wp:positionV>
            <wp:extent cx="1019317" cy="1028844"/>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6.PNG"/>
                    <pic:cNvPicPr/>
                  </pic:nvPicPr>
                  <pic:blipFill>
                    <a:blip r:embed="rId36">
                      <a:extLst>
                        <a:ext uri="{28A0092B-C50C-407E-A947-70E740481C1C}">
                          <a14:useLocalDpi xmlns:a14="http://schemas.microsoft.com/office/drawing/2010/main" val="0"/>
                        </a:ext>
                      </a:extLst>
                    </a:blip>
                    <a:stretch>
                      <a:fillRect/>
                    </a:stretch>
                  </pic:blipFill>
                  <pic:spPr>
                    <a:xfrm>
                      <a:off x="0" y="0"/>
                      <a:ext cx="1019317" cy="1028844"/>
                    </a:xfrm>
                    <a:prstGeom prst="rect">
                      <a:avLst/>
                    </a:prstGeom>
                  </pic:spPr>
                </pic:pic>
              </a:graphicData>
            </a:graphic>
            <wp14:sizeRelH relativeFrom="page">
              <wp14:pctWidth>0</wp14:pctWidth>
            </wp14:sizeRelH>
            <wp14:sizeRelV relativeFrom="page">
              <wp14:pctHeight>0</wp14:pctHeight>
            </wp14:sizeRelV>
          </wp:anchor>
        </w:drawing>
      </w:r>
      <w:r w:rsidRPr="004B099A">
        <w:rPr>
          <w:b/>
          <w:noProof/>
          <w:sz w:val="120"/>
          <w:szCs w:val="120"/>
          <w:lang w:eastAsia="en-GB"/>
        </w:rPr>
        <mc:AlternateContent>
          <mc:Choice Requires="wps">
            <w:drawing>
              <wp:anchor distT="45720" distB="45720" distL="114300" distR="114300" simplePos="0" relativeHeight="251754496" behindDoc="0" locked="0" layoutInCell="1" allowOverlap="1" wp14:anchorId="3E5998CA" wp14:editId="0E4761F1">
                <wp:simplePos x="0" y="0"/>
                <wp:positionH relativeFrom="column">
                  <wp:posOffset>1724025</wp:posOffset>
                </wp:positionH>
                <wp:positionV relativeFrom="paragraph">
                  <wp:posOffset>551180</wp:posOffset>
                </wp:positionV>
                <wp:extent cx="4380230" cy="3524250"/>
                <wp:effectExtent l="0" t="0" r="127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230" cy="3524250"/>
                        </a:xfrm>
                        <a:prstGeom prst="rect">
                          <a:avLst/>
                        </a:prstGeom>
                        <a:solidFill>
                          <a:srgbClr val="FFFFFF"/>
                        </a:solidFill>
                        <a:ln w="9525">
                          <a:noFill/>
                          <a:miter lim="800000"/>
                          <a:headEnd/>
                          <a:tailEnd/>
                        </a:ln>
                      </wps:spPr>
                      <wps:txbx>
                        <w:txbxContent>
                          <w:p w14:paraId="58F329BE" w14:textId="77777777" w:rsidR="00255CC7" w:rsidRDefault="00255CC7" w:rsidP="00255CC7">
                            <w:pPr>
                              <w:autoSpaceDE w:val="0"/>
                              <w:autoSpaceDN w:val="0"/>
                              <w:adjustRightInd w:val="0"/>
                              <w:spacing w:after="0" w:line="240" w:lineRule="auto"/>
                              <w:rPr>
                                <w:rFonts w:cs="Arial"/>
                                <w:color w:val="000000"/>
                                <w:sz w:val="24"/>
                                <w:szCs w:val="24"/>
                              </w:rPr>
                            </w:pPr>
                          </w:p>
                          <w:p w14:paraId="03953744" w14:textId="77777777" w:rsidR="00255CC7" w:rsidRPr="004B099A" w:rsidRDefault="00255CC7" w:rsidP="00255CC7">
                            <w:pPr>
                              <w:autoSpaceDE w:val="0"/>
                              <w:autoSpaceDN w:val="0"/>
                              <w:adjustRightInd w:val="0"/>
                              <w:spacing w:after="0" w:line="240" w:lineRule="auto"/>
                              <w:ind w:left="2160"/>
                              <w:rPr>
                                <w:rFonts w:cs="Arial"/>
                                <w:color w:val="343434"/>
                                <w:sz w:val="24"/>
                                <w:szCs w:val="24"/>
                              </w:rPr>
                            </w:pPr>
                            <w:r w:rsidRPr="004B099A">
                              <w:rPr>
                                <w:rFonts w:cs="Arial"/>
                                <w:b/>
                                <w:bCs/>
                                <w:color w:val="343434"/>
                                <w:sz w:val="24"/>
                                <w:szCs w:val="24"/>
                              </w:rPr>
                              <w:t>KEEP A RECORD OF YOUR DECISION AND THE REASONS FOR IT - whether it is to share information or not. If you decide to share, then record what you have shared, with whom and for what purpose</w:t>
                            </w:r>
                            <w:r w:rsidRPr="004B099A">
                              <w:rPr>
                                <w:rFonts w:cs="Arial"/>
                                <w:color w:val="343434"/>
                                <w:sz w:val="24"/>
                                <w:szCs w:val="24"/>
                              </w:rPr>
                              <w:t>.</w:t>
                            </w:r>
                          </w:p>
                          <w:p w14:paraId="0E75EBFF" w14:textId="77777777" w:rsidR="00255CC7" w:rsidRPr="004B099A" w:rsidRDefault="00255CC7" w:rsidP="00255CC7">
                            <w:pPr>
                              <w:autoSpaceDE w:val="0"/>
                              <w:autoSpaceDN w:val="0"/>
                              <w:adjustRightInd w:val="0"/>
                              <w:spacing w:after="0" w:line="240" w:lineRule="auto"/>
                              <w:rPr>
                                <w:rFonts w:cs="Arial"/>
                                <w:b/>
                                <w:bCs/>
                                <w:color w:val="343434"/>
                                <w:sz w:val="24"/>
                                <w:szCs w:val="24"/>
                              </w:rPr>
                            </w:pPr>
                          </w:p>
                          <w:p w14:paraId="5CEB4344" w14:textId="77777777" w:rsidR="00255CC7" w:rsidRPr="004B099A" w:rsidRDefault="00255CC7" w:rsidP="00255CC7">
                            <w:pPr>
                              <w:autoSpaceDE w:val="0"/>
                              <w:autoSpaceDN w:val="0"/>
                              <w:adjustRightInd w:val="0"/>
                              <w:spacing w:after="0" w:line="240" w:lineRule="auto"/>
                              <w:rPr>
                                <w:rFonts w:cs="Arial"/>
                                <w:color w:val="000000"/>
                                <w:sz w:val="24"/>
                                <w:szCs w:val="24"/>
                              </w:rPr>
                            </w:pPr>
                            <w:r w:rsidRPr="004B099A">
                              <w:rPr>
                                <w:rFonts w:cs="Arial"/>
                                <w:color w:val="000000"/>
                                <w:sz w:val="24"/>
                                <w:szCs w:val="24"/>
                              </w:rPr>
                              <w:t>Each MASH should provide a confidential system that records what has been shared as well as what has been retained after a decision is made.</w:t>
                            </w:r>
                          </w:p>
                          <w:p w14:paraId="4880794B" w14:textId="77777777" w:rsidR="00255CC7" w:rsidRPr="004B099A" w:rsidRDefault="00255CC7" w:rsidP="00255CC7">
                            <w:pPr>
                              <w:autoSpaceDE w:val="0"/>
                              <w:autoSpaceDN w:val="0"/>
                              <w:adjustRightInd w:val="0"/>
                              <w:spacing w:after="0" w:line="240" w:lineRule="auto"/>
                              <w:rPr>
                                <w:rFonts w:cs="Arial"/>
                                <w:color w:val="000000"/>
                                <w:sz w:val="24"/>
                                <w:szCs w:val="24"/>
                              </w:rPr>
                            </w:pPr>
                          </w:p>
                          <w:p w14:paraId="03BA1A2D" w14:textId="77777777" w:rsidR="00255CC7" w:rsidRPr="004B099A" w:rsidRDefault="00255CC7" w:rsidP="00255CC7">
                            <w:pPr>
                              <w:autoSpaceDE w:val="0"/>
                              <w:autoSpaceDN w:val="0"/>
                              <w:adjustRightInd w:val="0"/>
                              <w:spacing w:after="0" w:line="240" w:lineRule="auto"/>
                              <w:rPr>
                                <w:rFonts w:cs="Arial"/>
                                <w:color w:val="000000"/>
                                <w:sz w:val="24"/>
                                <w:szCs w:val="24"/>
                              </w:rPr>
                            </w:pPr>
                            <w:r w:rsidRPr="004B099A">
                              <w:rPr>
                                <w:rFonts w:cs="Arial"/>
                                <w:color w:val="000000"/>
                                <w:sz w:val="24"/>
                                <w:szCs w:val="24"/>
                              </w:rPr>
                              <w:t>Best practice is that the MASH system should record:</w:t>
                            </w:r>
                          </w:p>
                          <w:p w14:paraId="158AE15B" w14:textId="77777777" w:rsidR="00255CC7" w:rsidRPr="004B099A" w:rsidRDefault="00255CC7" w:rsidP="00255CC7">
                            <w:pPr>
                              <w:autoSpaceDE w:val="0"/>
                              <w:autoSpaceDN w:val="0"/>
                              <w:adjustRightInd w:val="0"/>
                              <w:spacing w:after="0" w:line="240" w:lineRule="auto"/>
                              <w:rPr>
                                <w:rFonts w:cs="Arial"/>
                                <w:color w:val="000000"/>
                                <w:sz w:val="24"/>
                                <w:szCs w:val="24"/>
                              </w:rPr>
                            </w:pPr>
                          </w:p>
                          <w:p w14:paraId="0BF40B98" w14:textId="77777777" w:rsidR="00255CC7" w:rsidRPr="004B099A" w:rsidRDefault="00255CC7" w:rsidP="00255CC7">
                            <w:pPr>
                              <w:autoSpaceDE w:val="0"/>
                              <w:autoSpaceDN w:val="0"/>
                              <w:adjustRightInd w:val="0"/>
                              <w:spacing w:after="0" w:line="240" w:lineRule="auto"/>
                              <w:rPr>
                                <w:rFonts w:cs="Arial"/>
                                <w:color w:val="000000"/>
                                <w:sz w:val="24"/>
                                <w:szCs w:val="24"/>
                              </w:rPr>
                            </w:pPr>
                            <w:r>
                              <w:rPr>
                                <w:rFonts w:cs="Arial"/>
                                <w:color w:val="000000"/>
                                <w:sz w:val="24"/>
                                <w:szCs w:val="24"/>
                              </w:rPr>
                              <w:t>• T</w:t>
                            </w:r>
                            <w:r w:rsidRPr="004B099A">
                              <w:rPr>
                                <w:rFonts w:cs="Arial"/>
                                <w:color w:val="000000"/>
                                <w:sz w:val="24"/>
                                <w:szCs w:val="24"/>
                              </w:rPr>
                              <w:t>he date and time the enquiry is received</w:t>
                            </w:r>
                          </w:p>
                          <w:p w14:paraId="2C6D8E27" w14:textId="77777777" w:rsidR="00255CC7" w:rsidRPr="004B099A" w:rsidRDefault="00255CC7" w:rsidP="00255CC7">
                            <w:pPr>
                              <w:autoSpaceDE w:val="0"/>
                              <w:autoSpaceDN w:val="0"/>
                              <w:adjustRightInd w:val="0"/>
                              <w:spacing w:after="0" w:line="240" w:lineRule="auto"/>
                              <w:rPr>
                                <w:rFonts w:cs="Arial"/>
                                <w:color w:val="000000"/>
                                <w:sz w:val="24"/>
                                <w:szCs w:val="24"/>
                              </w:rPr>
                            </w:pPr>
                            <w:r>
                              <w:rPr>
                                <w:rFonts w:cs="Arial"/>
                                <w:color w:val="000000"/>
                                <w:sz w:val="24"/>
                                <w:szCs w:val="24"/>
                              </w:rPr>
                              <w:t>• A</w:t>
                            </w:r>
                            <w:r w:rsidRPr="004B099A">
                              <w:rPr>
                                <w:rFonts w:cs="Arial"/>
                                <w:color w:val="000000"/>
                                <w:sz w:val="24"/>
                                <w:szCs w:val="24"/>
                              </w:rPr>
                              <w:t>ll information both sensitive and non-sensitive shared by all partners</w:t>
                            </w:r>
                          </w:p>
                          <w:p w14:paraId="01F33009" w14:textId="77777777" w:rsidR="00255CC7" w:rsidRPr="004B099A" w:rsidRDefault="00255CC7" w:rsidP="00255CC7">
                            <w:r>
                              <w:rPr>
                                <w:rFonts w:cs="Arial"/>
                                <w:color w:val="000000"/>
                                <w:sz w:val="24"/>
                                <w:szCs w:val="24"/>
                              </w:rPr>
                              <w:t>• A</w:t>
                            </w:r>
                            <w:r w:rsidRPr="004B099A">
                              <w:rPr>
                                <w:rFonts w:cs="Arial"/>
                                <w:color w:val="000000"/>
                                <w:sz w:val="24"/>
                                <w:szCs w:val="24"/>
                              </w:rPr>
                              <w:t>ll decisions and the reason for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998CA" id="_x0000_s1065" type="#_x0000_t202" style="position:absolute;margin-left:135.75pt;margin-top:43.4pt;width:344.9pt;height:277.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" stroked="f">
                <v:textbox>
                  <w:txbxContent>
                    <w:p w14:paraId="58F329BE" w14:textId="77777777" w:rsidR="00255CC7" w:rsidRDefault="00255CC7" w:rsidP="00255CC7">
                      <w:pPr>
                        <w:autoSpaceDE w:val="0"/>
                        <w:autoSpaceDN w:val="0"/>
                        <w:adjustRightInd w:val="0"/>
                        <w:spacing w:after="0" w:line="240" w:lineRule="auto"/>
                        <w:rPr>
                          <w:rFonts w:cs="Arial"/>
                          <w:color w:val="000000"/>
                          <w:sz w:val="24"/>
                          <w:szCs w:val="24"/>
                        </w:rPr>
                      </w:pPr>
                    </w:p>
                    <w:p w14:paraId="03953744" w14:textId="77777777" w:rsidR="00255CC7" w:rsidRPr="004B099A" w:rsidRDefault="00255CC7" w:rsidP="00255CC7">
                      <w:pPr>
                        <w:autoSpaceDE w:val="0"/>
                        <w:autoSpaceDN w:val="0"/>
                        <w:adjustRightInd w:val="0"/>
                        <w:spacing w:after="0" w:line="240" w:lineRule="auto"/>
                        <w:ind w:left="2160"/>
                        <w:rPr>
                          <w:rFonts w:cs="Arial"/>
                          <w:color w:val="343434"/>
                          <w:sz w:val="24"/>
                          <w:szCs w:val="24"/>
                        </w:rPr>
                      </w:pPr>
                      <w:r w:rsidRPr="004B099A">
                        <w:rPr>
                          <w:rFonts w:cs="Arial"/>
                          <w:b/>
                          <w:bCs/>
                          <w:color w:val="343434"/>
                          <w:sz w:val="24"/>
                          <w:szCs w:val="24"/>
                        </w:rPr>
                        <w:t>KEEP A RECORD OF YOUR DECISION AND THE REASONS FOR IT - whether it is to share information or not. If you decide to share, then record what you have shared, with whom and for what purpose</w:t>
                      </w:r>
                      <w:r w:rsidRPr="004B099A">
                        <w:rPr>
                          <w:rFonts w:cs="Arial"/>
                          <w:color w:val="343434"/>
                          <w:sz w:val="24"/>
                          <w:szCs w:val="24"/>
                        </w:rPr>
                        <w:t>.</w:t>
                      </w:r>
                    </w:p>
                    <w:p w14:paraId="0E75EBFF" w14:textId="77777777" w:rsidR="00255CC7" w:rsidRPr="004B099A" w:rsidRDefault="00255CC7" w:rsidP="00255CC7">
                      <w:pPr>
                        <w:autoSpaceDE w:val="0"/>
                        <w:autoSpaceDN w:val="0"/>
                        <w:adjustRightInd w:val="0"/>
                        <w:spacing w:after="0" w:line="240" w:lineRule="auto"/>
                        <w:rPr>
                          <w:rFonts w:cs="Arial"/>
                          <w:b/>
                          <w:bCs/>
                          <w:color w:val="343434"/>
                          <w:sz w:val="24"/>
                          <w:szCs w:val="24"/>
                        </w:rPr>
                      </w:pPr>
                    </w:p>
                    <w:p w14:paraId="5CEB4344" w14:textId="77777777" w:rsidR="00255CC7" w:rsidRPr="004B099A" w:rsidRDefault="00255CC7" w:rsidP="00255CC7">
                      <w:pPr>
                        <w:autoSpaceDE w:val="0"/>
                        <w:autoSpaceDN w:val="0"/>
                        <w:adjustRightInd w:val="0"/>
                        <w:spacing w:after="0" w:line="240" w:lineRule="auto"/>
                        <w:rPr>
                          <w:rFonts w:cs="Arial"/>
                          <w:color w:val="000000"/>
                          <w:sz w:val="24"/>
                          <w:szCs w:val="24"/>
                        </w:rPr>
                      </w:pPr>
                      <w:r w:rsidRPr="004B099A">
                        <w:rPr>
                          <w:rFonts w:cs="Arial"/>
                          <w:color w:val="000000"/>
                          <w:sz w:val="24"/>
                          <w:szCs w:val="24"/>
                        </w:rPr>
                        <w:t>Each MASH should provide a confidential system that records what has been shared as well as what has been retained after a decision is made.</w:t>
                      </w:r>
                    </w:p>
                    <w:p w14:paraId="4880794B" w14:textId="77777777" w:rsidR="00255CC7" w:rsidRPr="004B099A" w:rsidRDefault="00255CC7" w:rsidP="00255CC7">
                      <w:pPr>
                        <w:autoSpaceDE w:val="0"/>
                        <w:autoSpaceDN w:val="0"/>
                        <w:adjustRightInd w:val="0"/>
                        <w:spacing w:after="0" w:line="240" w:lineRule="auto"/>
                        <w:rPr>
                          <w:rFonts w:cs="Arial"/>
                          <w:color w:val="000000"/>
                          <w:sz w:val="24"/>
                          <w:szCs w:val="24"/>
                        </w:rPr>
                      </w:pPr>
                    </w:p>
                    <w:p w14:paraId="03BA1A2D" w14:textId="77777777" w:rsidR="00255CC7" w:rsidRPr="004B099A" w:rsidRDefault="00255CC7" w:rsidP="00255CC7">
                      <w:pPr>
                        <w:autoSpaceDE w:val="0"/>
                        <w:autoSpaceDN w:val="0"/>
                        <w:adjustRightInd w:val="0"/>
                        <w:spacing w:after="0" w:line="240" w:lineRule="auto"/>
                        <w:rPr>
                          <w:rFonts w:cs="Arial"/>
                          <w:color w:val="000000"/>
                          <w:sz w:val="24"/>
                          <w:szCs w:val="24"/>
                        </w:rPr>
                      </w:pPr>
                      <w:r w:rsidRPr="004B099A">
                        <w:rPr>
                          <w:rFonts w:cs="Arial"/>
                          <w:color w:val="000000"/>
                          <w:sz w:val="24"/>
                          <w:szCs w:val="24"/>
                        </w:rPr>
                        <w:t>Best practice is that the MASH system should record:</w:t>
                      </w:r>
                    </w:p>
                    <w:p w14:paraId="158AE15B" w14:textId="77777777" w:rsidR="00255CC7" w:rsidRPr="004B099A" w:rsidRDefault="00255CC7" w:rsidP="00255CC7">
                      <w:pPr>
                        <w:autoSpaceDE w:val="0"/>
                        <w:autoSpaceDN w:val="0"/>
                        <w:adjustRightInd w:val="0"/>
                        <w:spacing w:after="0" w:line="240" w:lineRule="auto"/>
                        <w:rPr>
                          <w:rFonts w:cs="Arial"/>
                          <w:color w:val="000000"/>
                          <w:sz w:val="24"/>
                          <w:szCs w:val="24"/>
                        </w:rPr>
                      </w:pPr>
                    </w:p>
                    <w:p w14:paraId="0BF40B98" w14:textId="77777777" w:rsidR="00255CC7" w:rsidRPr="004B099A" w:rsidRDefault="00255CC7" w:rsidP="00255CC7">
                      <w:pPr>
                        <w:autoSpaceDE w:val="0"/>
                        <w:autoSpaceDN w:val="0"/>
                        <w:adjustRightInd w:val="0"/>
                        <w:spacing w:after="0" w:line="240" w:lineRule="auto"/>
                        <w:rPr>
                          <w:rFonts w:cs="Arial"/>
                          <w:color w:val="000000"/>
                          <w:sz w:val="24"/>
                          <w:szCs w:val="24"/>
                        </w:rPr>
                      </w:pPr>
                      <w:r>
                        <w:rPr>
                          <w:rFonts w:cs="Arial"/>
                          <w:color w:val="000000"/>
                          <w:sz w:val="24"/>
                          <w:szCs w:val="24"/>
                        </w:rPr>
                        <w:t>• T</w:t>
                      </w:r>
                      <w:r w:rsidRPr="004B099A">
                        <w:rPr>
                          <w:rFonts w:cs="Arial"/>
                          <w:color w:val="000000"/>
                          <w:sz w:val="24"/>
                          <w:szCs w:val="24"/>
                        </w:rPr>
                        <w:t>he date and time the enquiry is received</w:t>
                      </w:r>
                    </w:p>
                    <w:p w14:paraId="2C6D8E27" w14:textId="77777777" w:rsidR="00255CC7" w:rsidRPr="004B099A" w:rsidRDefault="00255CC7" w:rsidP="00255CC7">
                      <w:pPr>
                        <w:autoSpaceDE w:val="0"/>
                        <w:autoSpaceDN w:val="0"/>
                        <w:adjustRightInd w:val="0"/>
                        <w:spacing w:after="0" w:line="240" w:lineRule="auto"/>
                        <w:rPr>
                          <w:rFonts w:cs="Arial"/>
                          <w:color w:val="000000"/>
                          <w:sz w:val="24"/>
                          <w:szCs w:val="24"/>
                        </w:rPr>
                      </w:pPr>
                      <w:r>
                        <w:rPr>
                          <w:rFonts w:cs="Arial"/>
                          <w:color w:val="000000"/>
                          <w:sz w:val="24"/>
                          <w:szCs w:val="24"/>
                        </w:rPr>
                        <w:t>• A</w:t>
                      </w:r>
                      <w:r w:rsidRPr="004B099A">
                        <w:rPr>
                          <w:rFonts w:cs="Arial"/>
                          <w:color w:val="000000"/>
                          <w:sz w:val="24"/>
                          <w:szCs w:val="24"/>
                        </w:rPr>
                        <w:t>ll information both sensitive and non-sensitive shared by all partners</w:t>
                      </w:r>
                    </w:p>
                    <w:p w14:paraId="01F33009" w14:textId="77777777" w:rsidR="00255CC7" w:rsidRPr="004B099A" w:rsidRDefault="00255CC7" w:rsidP="00255CC7">
                      <w:r>
                        <w:rPr>
                          <w:rFonts w:cs="Arial"/>
                          <w:color w:val="000000"/>
                          <w:sz w:val="24"/>
                          <w:szCs w:val="24"/>
                        </w:rPr>
                        <w:t>• A</w:t>
                      </w:r>
                      <w:r w:rsidRPr="004B099A">
                        <w:rPr>
                          <w:rFonts w:cs="Arial"/>
                          <w:color w:val="000000"/>
                          <w:sz w:val="24"/>
                          <w:szCs w:val="24"/>
                        </w:rPr>
                        <w:t>ll decisions and the reason for them</w:t>
                      </w:r>
                    </w:p>
                  </w:txbxContent>
                </v:textbox>
                <w10:wrap type="square"/>
              </v:shape>
            </w:pict>
          </mc:Fallback>
        </mc:AlternateContent>
      </w:r>
    </w:p>
    <w:p w14:paraId="41368FF8" w14:textId="77777777" w:rsidR="00255CC7" w:rsidRDefault="00255CC7" w:rsidP="00255CC7">
      <w:pPr>
        <w:rPr>
          <w:b/>
          <w:sz w:val="120"/>
          <w:szCs w:val="120"/>
        </w:rPr>
      </w:pPr>
      <w:r>
        <w:rPr>
          <w:b/>
          <w:noProof/>
          <w:sz w:val="120"/>
          <w:szCs w:val="120"/>
          <w:lang w:eastAsia="en-GB"/>
        </w:rPr>
        <w:drawing>
          <wp:anchor distT="0" distB="0" distL="114300" distR="114300" simplePos="0" relativeHeight="251755520" behindDoc="0" locked="0" layoutInCell="1" allowOverlap="1" wp14:anchorId="638504E2" wp14:editId="011943FF">
            <wp:simplePos x="0" y="0"/>
            <wp:positionH relativeFrom="column">
              <wp:posOffset>-562920</wp:posOffset>
            </wp:positionH>
            <wp:positionV relativeFrom="paragraph">
              <wp:posOffset>596826</wp:posOffset>
            </wp:positionV>
            <wp:extent cx="2143424" cy="4029637"/>
            <wp:effectExtent l="0" t="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5.PNG"/>
                    <pic:cNvPicPr/>
                  </pic:nvPicPr>
                  <pic:blipFill>
                    <a:blip r:embed="rId37">
                      <a:extLst>
                        <a:ext uri="{28A0092B-C50C-407E-A947-70E740481C1C}">
                          <a14:useLocalDpi xmlns:a14="http://schemas.microsoft.com/office/drawing/2010/main" val="0"/>
                        </a:ext>
                      </a:extLst>
                    </a:blip>
                    <a:stretch>
                      <a:fillRect/>
                    </a:stretch>
                  </pic:blipFill>
                  <pic:spPr>
                    <a:xfrm>
                      <a:off x="0" y="0"/>
                      <a:ext cx="2143424" cy="4029637"/>
                    </a:xfrm>
                    <a:prstGeom prst="rect">
                      <a:avLst/>
                    </a:prstGeom>
                  </pic:spPr>
                </pic:pic>
              </a:graphicData>
            </a:graphic>
            <wp14:sizeRelH relativeFrom="page">
              <wp14:pctWidth>0</wp14:pctWidth>
            </wp14:sizeRelH>
            <wp14:sizeRelV relativeFrom="page">
              <wp14:pctHeight>0</wp14:pctHeight>
            </wp14:sizeRelV>
          </wp:anchor>
        </w:drawing>
      </w:r>
    </w:p>
    <w:p w14:paraId="653DE95E" w14:textId="77777777" w:rsidR="00255CC7" w:rsidRDefault="00255CC7" w:rsidP="00255CC7">
      <w:pPr>
        <w:rPr>
          <w:b/>
          <w:sz w:val="120"/>
          <w:szCs w:val="120"/>
        </w:rPr>
      </w:pPr>
    </w:p>
    <w:p w14:paraId="132EB7E8" w14:textId="77777777" w:rsidR="00255CC7" w:rsidRDefault="00255CC7" w:rsidP="00255CC7">
      <w:pPr>
        <w:rPr>
          <w:b/>
          <w:sz w:val="120"/>
          <w:szCs w:val="120"/>
        </w:rPr>
      </w:pPr>
      <w:r>
        <w:rPr>
          <w:noProof/>
          <w:lang w:eastAsia="en-GB"/>
        </w:rPr>
        <w:drawing>
          <wp:anchor distT="0" distB="0" distL="114300" distR="114300" simplePos="0" relativeHeight="251756544" behindDoc="0" locked="0" layoutInCell="1" allowOverlap="1" wp14:anchorId="415244B6" wp14:editId="0C22C101">
            <wp:simplePos x="0" y="0"/>
            <wp:positionH relativeFrom="column">
              <wp:posOffset>2561826</wp:posOffset>
            </wp:positionH>
            <wp:positionV relativeFrom="paragraph">
              <wp:posOffset>852687</wp:posOffset>
            </wp:positionV>
            <wp:extent cx="2454154" cy="1212112"/>
            <wp:effectExtent l="0" t="0" r="381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54154" cy="1212112"/>
                    </a:xfrm>
                    <a:prstGeom prst="rect">
                      <a:avLst/>
                    </a:prstGeom>
                  </pic:spPr>
                </pic:pic>
              </a:graphicData>
            </a:graphic>
            <wp14:sizeRelH relativeFrom="page">
              <wp14:pctWidth>0</wp14:pctWidth>
            </wp14:sizeRelH>
            <wp14:sizeRelV relativeFrom="page">
              <wp14:pctHeight>0</wp14:pctHeight>
            </wp14:sizeRelV>
          </wp:anchor>
        </w:drawing>
      </w:r>
    </w:p>
    <w:p w14:paraId="02520352" w14:textId="77777777" w:rsidR="00255CC7" w:rsidRDefault="00255CC7" w:rsidP="00255CC7">
      <w:pPr>
        <w:rPr>
          <w:b/>
          <w:sz w:val="120"/>
          <w:szCs w:val="120"/>
        </w:rPr>
      </w:pPr>
    </w:p>
    <w:p w14:paraId="1F561192" w14:textId="77777777" w:rsidR="00255CC7" w:rsidRPr="00925445" w:rsidRDefault="00255CC7" w:rsidP="00255CC7">
      <w:pPr>
        <w:autoSpaceDE w:val="0"/>
        <w:autoSpaceDN w:val="0"/>
        <w:adjustRightInd w:val="0"/>
        <w:spacing w:after="0" w:line="240" w:lineRule="auto"/>
        <w:jc w:val="center"/>
        <w:rPr>
          <w:rFonts w:ascii="HelveticaNeue-CondensedBlack" w:hAnsi="HelveticaNeue-CondensedBlack" w:cs="HelveticaNeue-CondensedBlack"/>
          <w:b/>
          <w:color w:val="DA0B00"/>
          <w:sz w:val="96"/>
          <w:szCs w:val="96"/>
        </w:rPr>
      </w:pPr>
      <w:r w:rsidRPr="00925445">
        <w:rPr>
          <w:rFonts w:ascii="HelveticaNeue-CondensedBlack" w:hAnsi="HelveticaNeue-CondensedBlack" w:cs="HelveticaNeue-CondensedBlack"/>
          <w:b/>
          <w:color w:val="DA0B00"/>
          <w:sz w:val="96"/>
          <w:szCs w:val="96"/>
        </w:rPr>
        <w:t>CALDICOTT</w:t>
      </w:r>
    </w:p>
    <w:p w14:paraId="43ECCB08" w14:textId="77777777" w:rsidR="00255CC7" w:rsidRDefault="00255CC7" w:rsidP="00255CC7">
      <w:pPr>
        <w:jc w:val="center"/>
        <w:rPr>
          <w:rFonts w:ascii="HelveticaNeue-CondensedBlack" w:hAnsi="HelveticaNeue-CondensedBlack" w:cs="HelveticaNeue-CondensedBlack"/>
          <w:b/>
          <w:color w:val="DA0B00"/>
          <w:sz w:val="96"/>
          <w:szCs w:val="96"/>
        </w:rPr>
      </w:pPr>
      <w:r w:rsidRPr="00925445">
        <w:rPr>
          <w:rFonts w:ascii="HelveticaNeue-CondensedBlack" w:hAnsi="HelveticaNeue-CondensedBlack" w:cs="HelveticaNeue-CondensedBlack"/>
          <w:b/>
          <w:color w:val="DA0B00"/>
          <w:sz w:val="96"/>
          <w:szCs w:val="96"/>
        </w:rPr>
        <w:t>PRINCIPLES</w:t>
      </w:r>
    </w:p>
    <w:p w14:paraId="6E35DD33" w14:textId="77777777" w:rsidR="00255CC7" w:rsidRDefault="00255CC7" w:rsidP="00255CC7">
      <w:pPr>
        <w:rPr>
          <w:b/>
          <w:sz w:val="120"/>
          <w:szCs w:val="120"/>
        </w:rPr>
      </w:pPr>
      <w:r>
        <w:rPr>
          <w:b/>
          <w:noProof/>
          <w:sz w:val="120"/>
          <w:szCs w:val="120"/>
          <w:lang w:eastAsia="en-GB"/>
        </w:rPr>
        <w:drawing>
          <wp:anchor distT="0" distB="0" distL="114300" distR="114300" simplePos="0" relativeHeight="251759616" behindDoc="0" locked="0" layoutInCell="1" allowOverlap="1" wp14:anchorId="2C52FBDC" wp14:editId="0694FF1E">
            <wp:simplePos x="0" y="0"/>
            <wp:positionH relativeFrom="column">
              <wp:posOffset>2062717</wp:posOffset>
            </wp:positionH>
            <wp:positionV relativeFrom="paragraph">
              <wp:posOffset>641882</wp:posOffset>
            </wp:positionV>
            <wp:extent cx="523948" cy="514422"/>
            <wp:effectExtent l="0" t="0" r="9525"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q.PNG"/>
                    <pic:cNvPicPr/>
                  </pic:nvPicPr>
                  <pic:blipFill>
                    <a:blip r:embed="rId38">
                      <a:extLst>
                        <a:ext uri="{28A0092B-C50C-407E-A947-70E740481C1C}">
                          <a14:useLocalDpi xmlns:a14="http://schemas.microsoft.com/office/drawing/2010/main" val="0"/>
                        </a:ext>
                      </a:extLst>
                    </a:blip>
                    <a:stretch>
                      <a:fillRect/>
                    </a:stretch>
                  </pic:blipFill>
                  <pic:spPr>
                    <a:xfrm>
                      <a:off x="0" y="0"/>
                      <a:ext cx="523948" cy="514422"/>
                    </a:xfrm>
                    <a:prstGeom prst="rect">
                      <a:avLst/>
                    </a:prstGeom>
                  </pic:spPr>
                </pic:pic>
              </a:graphicData>
            </a:graphic>
            <wp14:sizeRelH relativeFrom="page">
              <wp14:pctWidth>0</wp14:pctWidth>
            </wp14:sizeRelH>
            <wp14:sizeRelV relativeFrom="page">
              <wp14:pctHeight>0</wp14:pctHeight>
            </wp14:sizeRelV>
          </wp:anchor>
        </w:drawing>
      </w:r>
      <w:r w:rsidRPr="00925445">
        <w:rPr>
          <w:b/>
          <w:noProof/>
          <w:sz w:val="120"/>
          <w:szCs w:val="120"/>
          <w:lang w:eastAsia="en-GB"/>
        </w:rPr>
        <mc:AlternateContent>
          <mc:Choice Requires="wps">
            <w:drawing>
              <wp:anchor distT="45720" distB="45720" distL="114300" distR="114300" simplePos="0" relativeHeight="251758592" behindDoc="0" locked="0" layoutInCell="1" allowOverlap="1" wp14:anchorId="1D0BCD5C" wp14:editId="68D20362">
                <wp:simplePos x="0" y="0"/>
                <wp:positionH relativeFrom="column">
                  <wp:posOffset>1690370</wp:posOffset>
                </wp:positionH>
                <wp:positionV relativeFrom="paragraph">
                  <wp:posOffset>194945</wp:posOffset>
                </wp:positionV>
                <wp:extent cx="4688205" cy="6719570"/>
                <wp:effectExtent l="0" t="0" r="0" b="508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205" cy="6719570"/>
                        </a:xfrm>
                        <a:prstGeom prst="rect">
                          <a:avLst/>
                        </a:prstGeom>
                        <a:solidFill>
                          <a:srgbClr val="FFFFFF"/>
                        </a:solidFill>
                        <a:ln w="9525">
                          <a:noFill/>
                          <a:miter lim="800000"/>
                          <a:headEnd/>
                          <a:tailEnd/>
                        </a:ln>
                      </wps:spPr>
                      <wps:txbx>
                        <w:txbxContent>
                          <w:p w14:paraId="69866FC8" w14:textId="77777777" w:rsidR="00255CC7" w:rsidRPr="00925445" w:rsidRDefault="00255CC7" w:rsidP="00255CC7">
                            <w:pPr>
                              <w:autoSpaceDE w:val="0"/>
                              <w:autoSpaceDN w:val="0"/>
                              <w:adjustRightInd w:val="0"/>
                              <w:spacing w:after="0" w:line="240" w:lineRule="auto"/>
                              <w:rPr>
                                <w:rFonts w:cs="Arial"/>
                                <w:sz w:val="24"/>
                                <w:szCs w:val="24"/>
                              </w:rPr>
                            </w:pPr>
                            <w:r w:rsidRPr="00925445">
                              <w:rPr>
                                <w:rFonts w:cs="Arial"/>
                                <w:sz w:val="24"/>
                                <w:szCs w:val="24"/>
                              </w:rPr>
                              <w:t>The original Caldicott Review was published in 1997. It included six principles governing the sharing of information.</w:t>
                            </w:r>
                          </w:p>
                          <w:p w14:paraId="657B336F" w14:textId="77777777" w:rsidR="00255CC7" w:rsidRPr="00925445" w:rsidRDefault="00255CC7" w:rsidP="00255CC7">
                            <w:pPr>
                              <w:autoSpaceDE w:val="0"/>
                              <w:autoSpaceDN w:val="0"/>
                              <w:adjustRightInd w:val="0"/>
                              <w:spacing w:after="0" w:line="240" w:lineRule="auto"/>
                              <w:rPr>
                                <w:rFonts w:cs="Arial"/>
                                <w:sz w:val="24"/>
                                <w:szCs w:val="24"/>
                              </w:rPr>
                            </w:pPr>
                          </w:p>
                          <w:p w14:paraId="427109C2" w14:textId="77777777" w:rsidR="00255CC7" w:rsidRPr="00925445" w:rsidRDefault="00255CC7" w:rsidP="00255CC7">
                            <w:pPr>
                              <w:autoSpaceDE w:val="0"/>
                              <w:autoSpaceDN w:val="0"/>
                              <w:adjustRightInd w:val="0"/>
                              <w:spacing w:after="0" w:line="240" w:lineRule="auto"/>
                              <w:ind w:left="720" w:firstLine="720"/>
                              <w:rPr>
                                <w:rFonts w:cs="Arial"/>
                                <w:sz w:val="24"/>
                                <w:szCs w:val="24"/>
                              </w:rPr>
                            </w:pPr>
                            <w:r w:rsidRPr="00925445">
                              <w:rPr>
                                <w:rFonts w:cs="Arial"/>
                                <w:sz w:val="24"/>
                                <w:szCs w:val="24"/>
                              </w:rPr>
                              <w:t>Justify the purpose for needing the information</w:t>
                            </w:r>
                          </w:p>
                          <w:p w14:paraId="0590288E" w14:textId="77777777" w:rsidR="00255CC7" w:rsidRPr="00925445" w:rsidRDefault="00255CC7" w:rsidP="00255CC7">
                            <w:pPr>
                              <w:autoSpaceDE w:val="0"/>
                              <w:autoSpaceDN w:val="0"/>
                              <w:adjustRightInd w:val="0"/>
                              <w:spacing w:after="0" w:line="240" w:lineRule="auto"/>
                              <w:ind w:left="720" w:firstLine="720"/>
                              <w:rPr>
                                <w:rFonts w:cs="Arial"/>
                                <w:sz w:val="24"/>
                                <w:szCs w:val="24"/>
                              </w:rPr>
                            </w:pPr>
                          </w:p>
                          <w:p w14:paraId="0670713C" w14:textId="77777777" w:rsidR="00255CC7" w:rsidRPr="00925445" w:rsidRDefault="00255CC7" w:rsidP="00255CC7">
                            <w:pPr>
                              <w:autoSpaceDE w:val="0"/>
                              <w:autoSpaceDN w:val="0"/>
                              <w:adjustRightInd w:val="0"/>
                              <w:spacing w:after="0" w:line="240" w:lineRule="auto"/>
                              <w:ind w:left="720" w:firstLine="720"/>
                              <w:rPr>
                                <w:rFonts w:cs="Arial"/>
                                <w:sz w:val="24"/>
                                <w:szCs w:val="24"/>
                              </w:rPr>
                            </w:pPr>
                          </w:p>
                          <w:p w14:paraId="22B4AD44" w14:textId="77777777" w:rsidR="00255CC7" w:rsidRPr="00925445" w:rsidRDefault="00255CC7" w:rsidP="00255CC7">
                            <w:pPr>
                              <w:autoSpaceDE w:val="0"/>
                              <w:autoSpaceDN w:val="0"/>
                              <w:adjustRightInd w:val="0"/>
                              <w:spacing w:after="0" w:line="240" w:lineRule="auto"/>
                              <w:ind w:left="1440"/>
                              <w:rPr>
                                <w:rFonts w:cs="Arial"/>
                                <w:sz w:val="24"/>
                                <w:szCs w:val="24"/>
                              </w:rPr>
                            </w:pPr>
                            <w:r w:rsidRPr="00925445">
                              <w:rPr>
                                <w:rFonts w:cs="Arial"/>
                                <w:sz w:val="24"/>
                                <w:szCs w:val="24"/>
                              </w:rPr>
                              <w:t>Do not use person identifiable information unless it is absolutely necessary</w:t>
                            </w:r>
                          </w:p>
                          <w:p w14:paraId="0867D276" w14:textId="77777777" w:rsidR="00255CC7" w:rsidRPr="00925445" w:rsidRDefault="00255CC7" w:rsidP="00255CC7">
                            <w:pPr>
                              <w:autoSpaceDE w:val="0"/>
                              <w:autoSpaceDN w:val="0"/>
                              <w:adjustRightInd w:val="0"/>
                              <w:spacing w:after="0" w:line="240" w:lineRule="auto"/>
                              <w:ind w:left="1440"/>
                              <w:rPr>
                                <w:rFonts w:cs="Arial"/>
                                <w:sz w:val="24"/>
                                <w:szCs w:val="24"/>
                              </w:rPr>
                            </w:pPr>
                          </w:p>
                          <w:p w14:paraId="1201BAA8" w14:textId="77777777" w:rsidR="00255CC7" w:rsidRPr="00925445" w:rsidRDefault="00255CC7" w:rsidP="00255CC7">
                            <w:pPr>
                              <w:autoSpaceDE w:val="0"/>
                              <w:autoSpaceDN w:val="0"/>
                              <w:adjustRightInd w:val="0"/>
                              <w:spacing w:after="0" w:line="240" w:lineRule="auto"/>
                              <w:ind w:left="1440"/>
                              <w:rPr>
                                <w:rFonts w:cs="Arial"/>
                                <w:sz w:val="24"/>
                                <w:szCs w:val="24"/>
                              </w:rPr>
                            </w:pPr>
                          </w:p>
                          <w:p w14:paraId="676284F0" w14:textId="77777777" w:rsidR="00255CC7" w:rsidRPr="00925445" w:rsidRDefault="00255CC7" w:rsidP="00255CC7">
                            <w:pPr>
                              <w:autoSpaceDE w:val="0"/>
                              <w:autoSpaceDN w:val="0"/>
                              <w:adjustRightInd w:val="0"/>
                              <w:spacing w:after="0" w:line="240" w:lineRule="auto"/>
                              <w:ind w:left="1440"/>
                              <w:rPr>
                                <w:rFonts w:cs="Arial"/>
                                <w:sz w:val="24"/>
                                <w:szCs w:val="24"/>
                              </w:rPr>
                            </w:pPr>
                            <w:r w:rsidRPr="00925445">
                              <w:rPr>
                                <w:rFonts w:cs="Arial"/>
                                <w:sz w:val="24"/>
                                <w:szCs w:val="24"/>
                              </w:rPr>
                              <w:t>Use the minimum amount necessary of person identifiable information</w:t>
                            </w:r>
                          </w:p>
                          <w:p w14:paraId="4992D715" w14:textId="77777777" w:rsidR="00255CC7" w:rsidRPr="00925445" w:rsidRDefault="00255CC7" w:rsidP="00255CC7">
                            <w:pPr>
                              <w:autoSpaceDE w:val="0"/>
                              <w:autoSpaceDN w:val="0"/>
                              <w:adjustRightInd w:val="0"/>
                              <w:spacing w:after="0" w:line="240" w:lineRule="auto"/>
                              <w:ind w:left="1440"/>
                              <w:rPr>
                                <w:rFonts w:cs="Arial"/>
                                <w:sz w:val="24"/>
                                <w:szCs w:val="24"/>
                              </w:rPr>
                            </w:pPr>
                          </w:p>
                          <w:p w14:paraId="2152300D" w14:textId="77777777" w:rsidR="00255CC7" w:rsidRPr="00925445" w:rsidRDefault="00255CC7" w:rsidP="00255CC7">
                            <w:pPr>
                              <w:autoSpaceDE w:val="0"/>
                              <w:autoSpaceDN w:val="0"/>
                              <w:adjustRightInd w:val="0"/>
                              <w:spacing w:after="0" w:line="240" w:lineRule="auto"/>
                              <w:ind w:left="1440"/>
                              <w:rPr>
                                <w:rFonts w:cs="Arial"/>
                                <w:sz w:val="24"/>
                                <w:szCs w:val="24"/>
                              </w:rPr>
                            </w:pPr>
                          </w:p>
                          <w:p w14:paraId="690A1A04" w14:textId="77777777" w:rsidR="00255CC7" w:rsidRPr="00925445" w:rsidRDefault="00255CC7" w:rsidP="00255CC7">
                            <w:pPr>
                              <w:autoSpaceDE w:val="0"/>
                              <w:autoSpaceDN w:val="0"/>
                              <w:adjustRightInd w:val="0"/>
                              <w:spacing w:after="0" w:line="240" w:lineRule="auto"/>
                              <w:ind w:left="1440"/>
                              <w:rPr>
                                <w:rFonts w:cs="Arial"/>
                                <w:sz w:val="24"/>
                                <w:szCs w:val="24"/>
                              </w:rPr>
                            </w:pPr>
                            <w:r w:rsidRPr="00925445">
                              <w:rPr>
                                <w:rFonts w:cs="Arial"/>
                                <w:sz w:val="24"/>
                                <w:szCs w:val="24"/>
                              </w:rPr>
                              <w:t>Access to person identifiable information should be on a strictly need to know basis</w:t>
                            </w:r>
                          </w:p>
                          <w:p w14:paraId="43950D9B" w14:textId="77777777" w:rsidR="00255CC7" w:rsidRPr="00925445" w:rsidRDefault="00255CC7" w:rsidP="00255CC7">
                            <w:pPr>
                              <w:autoSpaceDE w:val="0"/>
                              <w:autoSpaceDN w:val="0"/>
                              <w:adjustRightInd w:val="0"/>
                              <w:spacing w:after="0" w:line="240" w:lineRule="auto"/>
                              <w:ind w:left="1440"/>
                              <w:rPr>
                                <w:rFonts w:cs="Arial"/>
                                <w:sz w:val="24"/>
                                <w:szCs w:val="24"/>
                              </w:rPr>
                            </w:pPr>
                          </w:p>
                          <w:p w14:paraId="4837BA57" w14:textId="77777777" w:rsidR="00255CC7" w:rsidRPr="00925445" w:rsidRDefault="00255CC7" w:rsidP="00255CC7">
                            <w:pPr>
                              <w:autoSpaceDE w:val="0"/>
                              <w:autoSpaceDN w:val="0"/>
                              <w:adjustRightInd w:val="0"/>
                              <w:spacing w:after="0" w:line="240" w:lineRule="auto"/>
                              <w:ind w:left="1440"/>
                              <w:rPr>
                                <w:rFonts w:cs="Arial"/>
                                <w:sz w:val="24"/>
                                <w:szCs w:val="24"/>
                              </w:rPr>
                            </w:pPr>
                          </w:p>
                          <w:p w14:paraId="1CF47CF1" w14:textId="77777777" w:rsidR="00255CC7" w:rsidRPr="00925445" w:rsidRDefault="00255CC7" w:rsidP="00255CC7">
                            <w:pPr>
                              <w:autoSpaceDE w:val="0"/>
                              <w:autoSpaceDN w:val="0"/>
                              <w:adjustRightInd w:val="0"/>
                              <w:spacing w:after="0" w:line="240" w:lineRule="auto"/>
                              <w:ind w:left="1440"/>
                              <w:rPr>
                                <w:rFonts w:cs="Arial"/>
                                <w:sz w:val="24"/>
                                <w:szCs w:val="24"/>
                              </w:rPr>
                            </w:pPr>
                            <w:r w:rsidRPr="00925445">
                              <w:rPr>
                                <w:rFonts w:cs="Arial"/>
                                <w:sz w:val="24"/>
                                <w:szCs w:val="24"/>
                              </w:rPr>
                              <w:t>Everyone should be aware of their responsibilities</w:t>
                            </w:r>
                          </w:p>
                          <w:p w14:paraId="6A69DB27" w14:textId="77777777" w:rsidR="00255CC7" w:rsidRPr="00925445" w:rsidRDefault="00255CC7" w:rsidP="00255CC7">
                            <w:pPr>
                              <w:autoSpaceDE w:val="0"/>
                              <w:autoSpaceDN w:val="0"/>
                              <w:adjustRightInd w:val="0"/>
                              <w:spacing w:after="0" w:line="240" w:lineRule="auto"/>
                              <w:ind w:left="1440"/>
                              <w:rPr>
                                <w:rFonts w:cs="Arial"/>
                                <w:sz w:val="24"/>
                                <w:szCs w:val="24"/>
                              </w:rPr>
                            </w:pPr>
                          </w:p>
                          <w:p w14:paraId="7A094A72" w14:textId="77777777" w:rsidR="00255CC7" w:rsidRPr="00925445" w:rsidRDefault="00255CC7" w:rsidP="00255CC7">
                            <w:pPr>
                              <w:autoSpaceDE w:val="0"/>
                              <w:autoSpaceDN w:val="0"/>
                              <w:adjustRightInd w:val="0"/>
                              <w:spacing w:after="0" w:line="240" w:lineRule="auto"/>
                              <w:ind w:left="1440"/>
                              <w:rPr>
                                <w:rFonts w:cs="Arial"/>
                                <w:sz w:val="24"/>
                                <w:szCs w:val="24"/>
                              </w:rPr>
                            </w:pPr>
                          </w:p>
                          <w:p w14:paraId="5179EB1A" w14:textId="77777777" w:rsidR="00255CC7" w:rsidRPr="00925445" w:rsidRDefault="00255CC7" w:rsidP="00255CC7">
                            <w:pPr>
                              <w:autoSpaceDE w:val="0"/>
                              <w:autoSpaceDN w:val="0"/>
                              <w:adjustRightInd w:val="0"/>
                              <w:spacing w:after="0" w:line="240" w:lineRule="auto"/>
                              <w:ind w:left="1440"/>
                              <w:rPr>
                                <w:rFonts w:cs="Arial"/>
                                <w:sz w:val="24"/>
                                <w:szCs w:val="24"/>
                              </w:rPr>
                            </w:pPr>
                            <w:r w:rsidRPr="00925445">
                              <w:rPr>
                                <w:rFonts w:cs="Arial"/>
                                <w:sz w:val="24"/>
                                <w:szCs w:val="24"/>
                              </w:rPr>
                              <w:t>Everyone should understand and comply with the law</w:t>
                            </w:r>
                          </w:p>
                          <w:p w14:paraId="4D3D2FAB" w14:textId="77777777" w:rsidR="00255CC7" w:rsidRPr="00925445" w:rsidRDefault="00255CC7" w:rsidP="00255CC7">
                            <w:pPr>
                              <w:autoSpaceDE w:val="0"/>
                              <w:autoSpaceDN w:val="0"/>
                              <w:adjustRightInd w:val="0"/>
                              <w:spacing w:after="0" w:line="240" w:lineRule="auto"/>
                              <w:ind w:left="1440"/>
                              <w:rPr>
                                <w:rFonts w:cs="Arial"/>
                                <w:sz w:val="24"/>
                                <w:szCs w:val="24"/>
                              </w:rPr>
                            </w:pPr>
                          </w:p>
                          <w:p w14:paraId="3F5A8A30" w14:textId="77777777" w:rsidR="00255CC7" w:rsidRPr="00925445" w:rsidRDefault="00255CC7" w:rsidP="00255CC7">
                            <w:pPr>
                              <w:autoSpaceDE w:val="0"/>
                              <w:autoSpaceDN w:val="0"/>
                              <w:adjustRightInd w:val="0"/>
                              <w:spacing w:after="0" w:line="240" w:lineRule="auto"/>
                              <w:ind w:left="1440"/>
                              <w:rPr>
                                <w:rFonts w:cs="Arial"/>
                                <w:sz w:val="24"/>
                                <w:szCs w:val="24"/>
                              </w:rPr>
                            </w:pPr>
                          </w:p>
                          <w:p w14:paraId="0F742FD4" w14:textId="77777777" w:rsidR="00255CC7" w:rsidRPr="00925445" w:rsidRDefault="00255CC7" w:rsidP="00255CC7">
                            <w:pPr>
                              <w:autoSpaceDE w:val="0"/>
                              <w:autoSpaceDN w:val="0"/>
                              <w:adjustRightInd w:val="0"/>
                              <w:spacing w:after="0" w:line="240" w:lineRule="auto"/>
                              <w:rPr>
                                <w:rFonts w:cs="Arial"/>
                                <w:sz w:val="24"/>
                                <w:szCs w:val="24"/>
                              </w:rPr>
                            </w:pPr>
                            <w:r w:rsidRPr="00925445">
                              <w:rPr>
                                <w:rFonts w:cs="Arial"/>
                                <w:sz w:val="24"/>
                                <w:szCs w:val="24"/>
                              </w:rPr>
                              <w:t xml:space="preserve">The government commissioned Dame Fiona Caldicott to </w:t>
                            </w:r>
                            <w:r>
                              <w:rPr>
                                <w:rFonts w:cs="Arial"/>
                                <w:sz w:val="24"/>
                                <w:szCs w:val="24"/>
                              </w:rPr>
                              <w:t xml:space="preserve">conduct a </w:t>
                            </w:r>
                            <w:r w:rsidRPr="00925445">
                              <w:rPr>
                                <w:rFonts w:cs="Arial"/>
                                <w:sz w:val="24"/>
                                <w:szCs w:val="24"/>
                              </w:rPr>
                              <w:t xml:space="preserve">further review in 2013. This review reinforced the six </w:t>
                            </w:r>
                            <w:r>
                              <w:rPr>
                                <w:rFonts w:cs="Arial"/>
                                <w:sz w:val="24"/>
                                <w:szCs w:val="24"/>
                              </w:rPr>
                              <w:t xml:space="preserve">original </w:t>
                            </w:r>
                            <w:r w:rsidRPr="00925445">
                              <w:rPr>
                                <w:rFonts w:cs="Arial"/>
                                <w:sz w:val="24"/>
                                <w:szCs w:val="24"/>
                              </w:rPr>
                              <w:t>principles and made one addition:</w:t>
                            </w:r>
                          </w:p>
                          <w:p w14:paraId="775B8A11" w14:textId="77777777" w:rsidR="00255CC7" w:rsidRPr="00925445" w:rsidRDefault="00255CC7" w:rsidP="00255CC7">
                            <w:pPr>
                              <w:autoSpaceDE w:val="0"/>
                              <w:autoSpaceDN w:val="0"/>
                              <w:adjustRightInd w:val="0"/>
                              <w:spacing w:after="0" w:line="240" w:lineRule="auto"/>
                              <w:rPr>
                                <w:rFonts w:cs="Arial"/>
                                <w:sz w:val="24"/>
                                <w:szCs w:val="24"/>
                              </w:rPr>
                            </w:pPr>
                          </w:p>
                          <w:p w14:paraId="0DCC94E8" w14:textId="77777777" w:rsidR="00255CC7" w:rsidRPr="00925445" w:rsidRDefault="00255CC7" w:rsidP="00255CC7">
                            <w:pPr>
                              <w:autoSpaceDE w:val="0"/>
                              <w:autoSpaceDN w:val="0"/>
                              <w:adjustRightInd w:val="0"/>
                              <w:spacing w:after="0" w:line="240" w:lineRule="auto"/>
                              <w:rPr>
                                <w:rFonts w:cs="Arial"/>
                                <w:sz w:val="24"/>
                                <w:szCs w:val="24"/>
                              </w:rPr>
                            </w:pPr>
                          </w:p>
                          <w:p w14:paraId="7C793CF4" w14:textId="77777777" w:rsidR="00255CC7" w:rsidRPr="00925445" w:rsidRDefault="00255CC7" w:rsidP="00255CC7">
                            <w:pPr>
                              <w:autoSpaceDE w:val="0"/>
                              <w:autoSpaceDN w:val="0"/>
                              <w:adjustRightInd w:val="0"/>
                              <w:spacing w:after="0" w:line="240" w:lineRule="auto"/>
                              <w:ind w:left="1440"/>
                              <w:rPr>
                                <w:rFonts w:cs="Arial"/>
                                <w:sz w:val="24"/>
                                <w:szCs w:val="24"/>
                              </w:rPr>
                            </w:pPr>
                            <w:r w:rsidRPr="00925445">
                              <w:rPr>
                                <w:rFonts w:cs="Arial"/>
                                <w:sz w:val="24"/>
                                <w:szCs w:val="24"/>
                              </w:rPr>
                              <w:t>The duty to share information can be as important as the duty to protect patient confidentiality.</w:t>
                            </w:r>
                          </w:p>
                          <w:p w14:paraId="52245114" w14:textId="77777777" w:rsidR="00255CC7" w:rsidRPr="00925445" w:rsidRDefault="00255CC7" w:rsidP="00255CC7">
                            <w:pPr>
                              <w:autoSpaceDE w:val="0"/>
                              <w:autoSpaceDN w:val="0"/>
                              <w:adjustRightInd w:val="0"/>
                              <w:spacing w:after="0" w:line="240" w:lineRule="auto"/>
                              <w:ind w:left="1440"/>
                              <w:rPr>
                                <w:rFonts w:cs="Arial"/>
                                <w:sz w:val="24"/>
                                <w:szCs w:val="24"/>
                              </w:rPr>
                            </w:pPr>
                          </w:p>
                          <w:p w14:paraId="56475098" w14:textId="77777777" w:rsidR="00255CC7" w:rsidRPr="00925445" w:rsidRDefault="00255CC7" w:rsidP="00255CC7">
                            <w:pPr>
                              <w:autoSpaceDE w:val="0"/>
                              <w:autoSpaceDN w:val="0"/>
                              <w:adjustRightInd w:val="0"/>
                              <w:spacing w:after="0" w:line="240" w:lineRule="auto"/>
                              <w:ind w:left="1440"/>
                              <w:rPr>
                                <w:rFonts w:cs="Arial"/>
                                <w:sz w:val="24"/>
                                <w:szCs w:val="24"/>
                              </w:rPr>
                            </w:pPr>
                          </w:p>
                          <w:p w14:paraId="08EBB961" w14:textId="77777777" w:rsidR="00255CC7" w:rsidRPr="00925445" w:rsidRDefault="00255CC7" w:rsidP="00255CC7">
                            <w:pPr>
                              <w:autoSpaceDE w:val="0"/>
                              <w:autoSpaceDN w:val="0"/>
                              <w:adjustRightInd w:val="0"/>
                              <w:spacing w:after="0" w:line="240" w:lineRule="auto"/>
                              <w:rPr>
                                <w:rFonts w:cs="Arial"/>
                                <w:sz w:val="24"/>
                                <w:szCs w:val="24"/>
                              </w:rPr>
                            </w:pPr>
                            <w:r w:rsidRPr="00925445">
                              <w:rPr>
                                <w:rFonts w:cs="Arial"/>
                                <w:sz w:val="24"/>
                                <w:szCs w:val="24"/>
                              </w:rPr>
                              <w:t>For a MASH to be lawful it mus</w:t>
                            </w:r>
                            <w:r>
                              <w:rPr>
                                <w:rFonts w:cs="Arial"/>
                                <w:sz w:val="24"/>
                                <w:szCs w:val="24"/>
                              </w:rPr>
                              <w:t xml:space="preserve">t comply with ALL the Caldicott </w:t>
                            </w:r>
                            <w:r w:rsidRPr="00925445">
                              <w:rPr>
                                <w:rFonts w:cs="Arial"/>
                                <w:sz w:val="24"/>
                                <w:szCs w:val="24"/>
                              </w:rPr>
                              <w:t>principles.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BCD5C" id="_x0000_s1066" type="#_x0000_t202" style="position:absolute;margin-left:133.1pt;margin-top:15.35pt;width:369.15pt;height:529.1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" stroked="f">
                <v:textbox>
                  <w:txbxContent>
                    <w:p w14:paraId="69866FC8" w14:textId="77777777" w:rsidR="00255CC7" w:rsidRPr="00925445" w:rsidRDefault="00255CC7" w:rsidP="00255CC7">
                      <w:pPr>
                        <w:autoSpaceDE w:val="0"/>
                        <w:autoSpaceDN w:val="0"/>
                        <w:adjustRightInd w:val="0"/>
                        <w:spacing w:after="0" w:line="240" w:lineRule="auto"/>
                        <w:rPr>
                          <w:rFonts w:cs="Arial"/>
                          <w:sz w:val="24"/>
                          <w:szCs w:val="24"/>
                        </w:rPr>
                      </w:pPr>
                      <w:r w:rsidRPr="00925445">
                        <w:rPr>
                          <w:rFonts w:cs="Arial"/>
                          <w:sz w:val="24"/>
                          <w:szCs w:val="24"/>
                        </w:rPr>
                        <w:t>The original Caldicott Review was published in 1997. It included six principles governing the sharing of information.</w:t>
                      </w:r>
                    </w:p>
                    <w:p w14:paraId="657B336F" w14:textId="77777777" w:rsidR="00255CC7" w:rsidRPr="00925445" w:rsidRDefault="00255CC7" w:rsidP="00255CC7">
                      <w:pPr>
                        <w:autoSpaceDE w:val="0"/>
                        <w:autoSpaceDN w:val="0"/>
                        <w:adjustRightInd w:val="0"/>
                        <w:spacing w:after="0" w:line="240" w:lineRule="auto"/>
                        <w:rPr>
                          <w:rFonts w:cs="Arial"/>
                          <w:sz w:val="24"/>
                          <w:szCs w:val="24"/>
                        </w:rPr>
                      </w:pPr>
                    </w:p>
                    <w:p w14:paraId="427109C2" w14:textId="77777777" w:rsidR="00255CC7" w:rsidRPr="00925445" w:rsidRDefault="00255CC7" w:rsidP="00255CC7">
                      <w:pPr>
                        <w:autoSpaceDE w:val="0"/>
                        <w:autoSpaceDN w:val="0"/>
                        <w:adjustRightInd w:val="0"/>
                        <w:spacing w:after="0" w:line="240" w:lineRule="auto"/>
                        <w:ind w:left="720" w:firstLine="720"/>
                        <w:rPr>
                          <w:rFonts w:cs="Arial"/>
                          <w:sz w:val="24"/>
                          <w:szCs w:val="24"/>
                        </w:rPr>
                      </w:pPr>
                      <w:r w:rsidRPr="00925445">
                        <w:rPr>
                          <w:rFonts w:cs="Arial"/>
                          <w:sz w:val="24"/>
                          <w:szCs w:val="24"/>
                        </w:rPr>
                        <w:t>Justify the purpose for needing the information</w:t>
                      </w:r>
                    </w:p>
                    <w:p w14:paraId="0590288E" w14:textId="77777777" w:rsidR="00255CC7" w:rsidRPr="00925445" w:rsidRDefault="00255CC7" w:rsidP="00255CC7">
                      <w:pPr>
                        <w:autoSpaceDE w:val="0"/>
                        <w:autoSpaceDN w:val="0"/>
                        <w:adjustRightInd w:val="0"/>
                        <w:spacing w:after="0" w:line="240" w:lineRule="auto"/>
                        <w:ind w:left="720" w:firstLine="720"/>
                        <w:rPr>
                          <w:rFonts w:cs="Arial"/>
                          <w:sz w:val="24"/>
                          <w:szCs w:val="24"/>
                        </w:rPr>
                      </w:pPr>
                    </w:p>
                    <w:p w14:paraId="0670713C" w14:textId="77777777" w:rsidR="00255CC7" w:rsidRPr="00925445" w:rsidRDefault="00255CC7" w:rsidP="00255CC7">
                      <w:pPr>
                        <w:autoSpaceDE w:val="0"/>
                        <w:autoSpaceDN w:val="0"/>
                        <w:adjustRightInd w:val="0"/>
                        <w:spacing w:after="0" w:line="240" w:lineRule="auto"/>
                        <w:ind w:left="720" w:firstLine="720"/>
                        <w:rPr>
                          <w:rFonts w:cs="Arial"/>
                          <w:sz w:val="24"/>
                          <w:szCs w:val="24"/>
                        </w:rPr>
                      </w:pPr>
                    </w:p>
                    <w:p w14:paraId="22B4AD44" w14:textId="77777777" w:rsidR="00255CC7" w:rsidRPr="00925445" w:rsidRDefault="00255CC7" w:rsidP="00255CC7">
                      <w:pPr>
                        <w:autoSpaceDE w:val="0"/>
                        <w:autoSpaceDN w:val="0"/>
                        <w:adjustRightInd w:val="0"/>
                        <w:spacing w:after="0" w:line="240" w:lineRule="auto"/>
                        <w:ind w:left="1440"/>
                        <w:rPr>
                          <w:rFonts w:cs="Arial"/>
                          <w:sz w:val="24"/>
                          <w:szCs w:val="24"/>
                        </w:rPr>
                      </w:pPr>
                      <w:r w:rsidRPr="00925445">
                        <w:rPr>
                          <w:rFonts w:cs="Arial"/>
                          <w:sz w:val="24"/>
                          <w:szCs w:val="24"/>
                        </w:rPr>
                        <w:t>Do not use person identifiable information unless it is absolutely necessary</w:t>
                      </w:r>
                    </w:p>
                    <w:p w14:paraId="0867D276" w14:textId="77777777" w:rsidR="00255CC7" w:rsidRPr="00925445" w:rsidRDefault="00255CC7" w:rsidP="00255CC7">
                      <w:pPr>
                        <w:autoSpaceDE w:val="0"/>
                        <w:autoSpaceDN w:val="0"/>
                        <w:adjustRightInd w:val="0"/>
                        <w:spacing w:after="0" w:line="240" w:lineRule="auto"/>
                        <w:ind w:left="1440"/>
                        <w:rPr>
                          <w:rFonts w:cs="Arial"/>
                          <w:sz w:val="24"/>
                          <w:szCs w:val="24"/>
                        </w:rPr>
                      </w:pPr>
                    </w:p>
                    <w:p w14:paraId="1201BAA8" w14:textId="77777777" w:rsidR="00255CC7" w:rsidRPr="00925445" w:rsidRDefault="00255CC7" w:rsidP="00255CC7">
                      <w:pPr>
                        <w:autoSpaceDE w:val="0"/>
                        <w:autoSpaceDN w:val="0"/>
                        <w:adjustRightInd w:val="0"/>
                        <w:spacing w:after="0" w:line="240" w:lineRule="auto"/>
                        <w:ind w:left="1440"/>
                        <w:rPr>
                          <w:rFonts w:cs="Arial"/>
                          <w:sz w:val="24"/>
                          <w:szCs w:val="24"/>
                        </w:rPr>
                      </w:pPr>
                    </w:p>
                    <w:p w14:paraId="676284F0" w14:textId="77777777" w:rsidR="00255CC7" w:rsidRPr="00925445" w:rsidRDefault="00255CC7" w:rsidP="00255CC7">
                      <w:pPr>
                        <w:autoSpaceDE w:val="0"/>
                        <w:autoSpaceDN w:val="0"/>
                        <w:adjustRightInd w:val="0"/>
                        <w:spacing w:after="0" w:line="240" w:lineRule="auto"/>
                        <w:ind w:left="1440"/>
                        <w:rPr>
                          <w:rFonts w:cs="Arial"/>
                          <w:sz w:val="24"/>
                          <w:szCs w:val="24"/>
                        </w:rPr>
                      </w:pPr>
                      <w:r w:rsidRPr="00925445">
                        <w:rPr>
                          <w:rFonts w:cs="Arial"/>
                          <w:sz w:val="24"/>
                          <w:szCs w:val="24"/>
                        </w:rPr>
                        <w:t>Use the minimum amount necessary of person identifiable information</w:t>
                      </w:r>
                    </w:p>
                    <w:p w14:paraId="4992D715" w14:textId="77777777" w:rsidR="00255CC7" w:rsidRPr="00925445" w:rsidRDefault="00255CC7" w:rsidP="00255CC7">
                      <w:pPr>
                        <w:autoSpaceDE w:val="0"/>
                        <w:autoSpaceDN w:val="0"/>
                        <w:adjustRightInd w:val="0"/>
                        <w:spacing w:after="0" w:line="240" w:lineRule="auto"/>
                        <w:ind w:left="1440"/>
                        <w:rPr>
                          <w:rFonts w:cs="Arial"/>
                          <w:sz w:val="24"/>
                          <w:szCs w:val="24"/>
                        </w:rPr>
                      </w:pPr>
                    </w:p>
                    <w:p w14:paraId="2152300D" w14:textId="77777777" w:rsidR="00255CC7" w:rsidRPr="00925445" w:rsidRDefault="00255CC7" w:rsidP="00255CC7">
                      <w:pPr>
                        <w:autoSpaceDE w:val="0"/>
                        <w:autoSpaceDN w:val="0"/>
                        <w:adjustRightInd w:val="0"/>
                        <w:spacing w:after="0" w:line="240" w:lineRule="auto"/>
                        <w:ind w:left="1440"/>
                        <w:rPr>
                          <w:rFonts w:cs="Arial"/>
                          <w:sz w:val="24"/>
                          <w:szCs w:val="24"/>
                        </w:rPr>
                      </w:pPr>
                    </w:p>
                    <w:p w14:paraId="690A1A04" w14:textId="77777777" w:rsidR="00255CC7" w:rsidRPr="00925445" w:rsidRDefault="00255CC7" w:rsidP="00255CC7">
                      <w:pPr>
                        <w:autoSpaceDE w:val="0"/>
                        <w:autoSpaceDN w:val="0"/>
                        <w:adjustRightInd w:val="0"/>
                        <w:spacing w:after="0" w:line="240" w:lineRule="auto"/>
                        <w:ind w:left="1440"/>
                        <w:rPr>
                          <w:rFonts w:cs="Arial"/>
                          <w:sz w:val="24"/>
                          <w:szCs w:val="24"/>
                        </w:rPr>
                      </w:pPr>
                      <w:r w:rsidRPr="00925445">
                        <w:rPr>
                          <w:rFonts w:cs="Arial"/>
                          <w:sz w:val="24"/>
                          <w:szCs w:val="24"/>
                        </w:rPr>
                        <w:t>Access to person identifiable information should be on a strictly need to know basis</w:t>
                      </w:r>
                    </w:p>
                    <w:p w14:paraId="43950D9B" w14:textId="77777777" w:rsidR="00255CC7" w:rsidRPr="00925445" w:rsidRDefault="00255CC7" w:rsidP="00255CC7">
                      <w:pPr>
                        <w:autoSpaceDE w:val="0"/>
                        <w:autoSpaceDN w:val="0"/>
                        <w:adjustRightInd w:val="0"/>
                        <w:spacing w:after="0" w:line="240" w:lineRule="auto"/>
                        <w:ind w:left="1440"/>
                        <w:rPr>
                          <w:rFonts w:cs="Arial"/>
                          <w:sz w:val="24"/>
                          <w:szCs w:val="24"/>
                        </w:rPr>
                      </w:pPr>
                    </w:p>
                    <w:p w14:paraId="4837BA57" w14:textId="77777777" w:rsidR="00255CC7" w:rsidRPr="00925445" w:rsidRDefault="00255CC7" w:rsidP="00255CC7">
                      <w:pPr>
                        <w:autoSpaceDE w:val="0"/>
                        <w:autoSpaceDN w:val="0"/>
                        <w:adjustRightInd w:val="0"/>
                        <w:spacing w:after="0" w:line="240" w:lineRule="auto"/>
                        <w:ind w:left="1440"/>
                        <w:rPr>
                          <w:rFonts w:cs="Arial"/>
                          <w:sz w:val="24"/>
                          <w:szCs w:val="24"/>
                        </w:rPr>
                      </w:pPr>
                    </w:p>
                    <w:p w14:paraId="1CF47CF1" w14:textId="77777777" w:rsidR="00255CC7" w:rsidRPr="00925445" w:rsidRDefault="00255CC7" w:rsidP="00255CC7">
                      <w:pPr>
                        <w:autoSpaceDE w:val="0"/>
                        <w:autoSpaceDN w:val="0"/>
                        <w:adjustRightInd w:val="0"/>
                        <w:spacing w:after="0" w:line="240" w:lineRule="auto"/>
                        <w:ind w:left="1440"/>
                        <w:rPr>
                          <w:rFonts w:cs="Arial"/>
                          <w:sz w:val="24"/>
                          <w:szCs w:val="24"/>
                        </w:rPr>
                      </w:pPr>
                      <w:r w:rsidRPr="00925445">
                        <w:rPr>
                          <w:rFonts w:cs="Arial"/>
                          <w:sz w:val="24"/>
                          <w:szCs w:val="24"/>
                        </w:rPr>
                        <w:t>Everyone should be aware of their responsibilities</w:t>
                      </w:r>
                    </w:p>
                    <w:p w14:paraId="6A69DB27" w14:textId="77777777" w:rsidR="00255CC7" w:rsidRPr="00925445" w:rsidRDefault="00255CC7" w:rsidP="00255CC7">
                      <w:pPr>
                        <w:autoSpaceDE w:val="0"/>
                        <w:autoSpaceDN w:val="0"/>
                        <w:adjustRightInd w:val="0"/>
                        <w:spacing w:after="0" w:line="240" w:lineRule="auto"/>
                        <w:ind w:left="1440"/>
                        <w:rPr>
                          <w:rFonts w:cs="Arial"/>
                          <w:sz w:val="24"/>
                          <w:szCs w:val="24"/>
                        </w:rPr>
                      </w:pPr>
                    </w:p>
                    <w:p w14:paraId="7A094A72" w14:textId="77777777" w:rsidR="00255CC7" w:rsidRPr="00925445" w:rsidRDefault="00255CC7" w:rsidP="00255CC7">
                      <w:pPr>
                        <w:autoSpaceDE w:val="0"/>
                        <w:autoSpaceDN w:val="0"/>
                        <w:adjustRightInd w:val="0"/>
                        <w:spacing w:after="0" w:line="240" w:lineRule="auto"/>
                        <w:ind w:left="1440"/>
                        <w:rPr>
                          <w:rFonts w:cs="Arial"/>
                          <w:sz w:val="24"/>
                          <w:szCs w:val="24"/>
                        </w:rPr>
                      </w:pPr>
                    </w:p>
                    <w:p w14:paraId="5179EB1A" w14:textId="77777777" w:rsidR="00255CC7" w:rsidRPr="00925445" w:rsidRDefault="00255CC7" w:rsidP="00255CC7">
                      <w:pPr>
                        <w:autoSpaceDE w:val="0"/>
                        <w:autoSpaceDN w:val="0"/>
                        <w:adjustRightInd w:val="0"/>
                        <w:spacing w:after="0" w:line="240" w:lineRule="auto"/>
                        <w:ind w:left="1440"/>
                        <w:rPr>
                          <w:rFonts w:cs="Arial"/>
                          <w:sz w:val="24"/>
                          <w:szCs w:val="24"/>
                        </w:rPr>
                      </w:pPr>
                      <w:r w:rsidRPr="00925445">
                        <w:rPr>
                          <w:rFonts w:cs="Arial"/>
                          <w:sz w:val="24"/>
                          <w:szCs w:val="24"/>
                        </w:rPr>
                        <w:t>Everyone should understand and comply with the law</w:t>
                      </w:r>
                    </w:p>
                    <w:p w14:paraId="4D3D2FAB" w14:textId="77777777" w:rsidR="00255CC7" w:rsidRPr="00925445" w:rsidRDefault="00255CC7" w:rsidP="00255CC7">
                      <w:pPr>
                        <w:autoSpaceDE w:val="0"/>
                        <w:autoSpaceDN w:val="0"/>
                        <w:adjustRightInd w:val="0"/>
                        <w:spacing w:after="0" w:line="240" w:lineRule="auto"/>
                        <w:ind w:left="1440"/>
                        <w:rPr>
                          <w:rFonts w:cs="Arial"/>
                          <w:sz w:val="24"/>
                          <w:szCs w:val="24"/>
                        </w:rPr>
                      </w:pPr>
                    </w:p>
                    <w:p w14:paraId="3F5A8A30" w14:textId="77777777" w:rsidR="00255CC7" w:rsidRPr="00925445" w:rsidRDefault="00255CC7" w:rsidP="00255CC7">
                      <w:pPr>
                        <w:autoSpaceDE w:val="0"/>
                        <w:autoSpaceDN w:val="0"/>
                        <w:adjustRightInd w:val="0"/>
                        <w:spacing w:after="0" w:line="240" w:lineRule="auto"/>
                        <w:ind w:left="1440"/>
                        <w:rPr>
                          <w:rFonts w:cs="Arial"/>
                          <w:sz w:val="24"/>
                          <w:szCs w:val="24"/>
                        </w:rPr>
                      </w:pPr>
                    </w:p>
                    <w:p w14:paraId="0F742FD4" w14:textId="77777777" w:rsidR="00255CC7" w:rsidRPr="00925445" w:rsidRDefault="00255CC7" w:rsidP="00255CC7">
                      <w:pPr>
                        <w:autoSpaceDE w:val="0"/>
                        <w:autoSpaceDN w:val="0"/>
                        <w:adjustRightInd w:val="0"/>
                        <w:spacing w:after="0" w:line="240" w:lineRule="auto"/>
                        <w:rPr>
                          <w:rFonts w:cs="Arial"/>
                          <w:sz w:val="24"/>
                          <w:szCs w:val="24"/>
                        </w:rPr>
                      </w:pPr>
                      <w:r w:rsidRPr="00925445">
                        <w:rPr>
                          <w:rFonts w:cs="Arial"/>
                          <w:sz w:val="24"/>
                          <w:szCs w:val="24"/>
                        </w:rPr>
                        <w:t xml:space="preserve">The government commissioned Dame Fiona Caldicott to </w:t>
                      </w:r>
                      <w:r>
                        <w:rPr>
                          <w:rFonts w:cs="Arial"/>
                          <w:sz w:val="24"/>
                          <w:szCs w:val="24"/>
                        </w:rPr>
                        <w:t xml:space="preserve">conduct a </w:t>
                      </w:r>
                      <w:r w:rsidRPr="00925445">
                        <w:rPr>
                          <w:rFonts w:cs="Arial"/>
                          <w:sz w:val="24"/>
                          <w:szCs w:val="24"/>
                        </w:rPr>
                        <w:t xml:space="preserve">further review in 2013. This review reinforced the six </w:t>
                      </w:r>
                      <w:r>
                        <w:rPr>
                          <w:rFonts w:cs="Arial"/>
                          <w:sz w:val="24"/>
                          <w:szCs w:val="24"/>
                        </w:rPr>
                        <w:t xml:space="preserve">original </w:t>
                      </w:r>
                      <w:r w:rsidRPr="00925445">
                        <w:rPr>
                          <w:rFonts w:cs="Arial"/>
                          <w:sz w:val="24"/>
                          <w:szCs w:val="24"/>
                        </w:rPr>
                        <w:t>principles and made one addition:</w:t>
                      </w:r>
                    </w:p>
                    <w:p w14:paraId="775B8A11" w14:textId="77777777" w:rsidR="00255CC7" w:rsidRPr="00925445" w:rsidRDefault="00255CC7" w:rsidP="00255CC7">
                      <w:pPr>
                        <w:autoSpaceDE w:val="0"/>
                        <w:autoSpaceDN w:val="0"/>
                        <w:adjustRightInd w:val="0"/>
                        <w:spacing w:after="0" w:line="240" w:lineRule="auto"/>
                        <w:rPr>
                          <w:rFonts w:cs="Arial"/>
                          <w:sz w:val="24"/>
                          <w:szCs w:val="24"/>
                        </w:rPr>
                      </w:pPr>
                    </w:p>
                    <w:p w14:paraId="0DCC94E8" w14:textId="77777777" w:rsidR="00255CC7" w:rsidRPr="00925445" w:rsidRDefault="00255CC7" w:rsidP="00255CC7">
                      <w:pPr>
                        <w:autoSpaceDE w:val="0"/>
                        <w:autoSpaceDN w:val="0"/>
                        <w:adjustRightInd w:val="0"/>
                        <w:spacing w:after="0" w:line="240" w:lineRule="auto"/>
                        <w:rPr>
                          <w:rFonts w:cs="Arial"/>
                          <w:sz w:val="24"/>
                          <w:szCs w:val="24"/>
                        </w:rPr>
                      </w:pPr>
                    </w:p>
                    <w:p w14:paraId="7C793CF4" w14:textId="77777777" w:rsidR="00255CC7" w:rsidRPr="00925445" w:rsidRDefault="00255CC7" w:rsidP="00255CC7">
                      <w:pPr>
                        <w:autoSpaceDE w:val="0"/>
                        <w:autoSpaceDN w:val="0"/>
                        <w:adjustRightInd w:val="0"/>
                        <w:spacing w:after="0" w:line="240" w:lineRule="auto"/>
                        <w:ind w:left="1440"/>
                        <w:rPr>
                          <w:rFonts w:cs="Arial"/>
                          <w:sz w:val="24"/>
                          <w:szCs w:val="24"/>
                        </w:rPr>
                      </w:pPr>
                      <w:r w:rsidRPr="00925445">
                        <w:rPr>
                          <w:rFonts w:cs="Arial"/>
                          <w:sz w:val="24"/>
                          <w:szCs w:val="24"/>
                        </w:rPr>
                        <w:t>The duty to share information can be as important as the duty to protect patient confidentiality.</w:t>
                      </w:r>
                    </w:p>
                    <w:p w14:paraId="52245114" w14:textId="77777777" w:rsidR="00255CC7" w:rsidRPr="00925445" w:rsidRDefault="00255CC7" w:rsidP="00255CC7">
                      <w:pPr>
                        <w:autoSpaceDE w:val="0"/>
                        <w:autoSpaceDN w:val="0"/>
                        <w:adjustRightInd w:val="0"/>
                        <w:spacing w:after="0" w:line="240" w:lineRule="auto"/>
                        <w:ind w:left="1440"/>
                        <w:rPr>
                          <w:rFonts w:cs="Arial"/>
                          <w:sz w:val="24"/>
                          <w:szCs w:val="24"/>
                        </w:rPr>
                      </w:pPr>
                    </w:p>
                    <w:p w14:paraId="56475098" w14:textId="77777777" w:rsidR="00255CC7" w:rsidRPr="00925445" w:rsidRDefault="00255CC7" w:rsidP="00255CC7">
                      <w:pPr>
                        <w:autoSpaceDE w:val="0"/>
                        <w:autoSpaceDN w:val="0"/>
                        <w:adjustRightInd w:val="0"/>
                        <w:spacing w:after="0" w:line="240" w:lineRule="auto"/>
                        <w:ind w:left="1440"/>
                        <w:rPr>
                          <w:rFonts w:cs="Arial"/>
                          <w:sz w:val="24"/>
                          <w:szCs w:val="24"/>
                        </w:rPr>
                      </w:pPr>
                    </w:p>
                    <w:p w14:paraId="08EBB961" w14:textId="77777777" w:rsidR="00255CC7" w:rsidRPr="00925445" w:rsidRDefault="00255CC7" w:rsidP="00255CC7">
                      <w:pPr>
                        <w:autoSpaceDE w:val="0"/>
                        <w:autoSpaceDN w:val="0"/>
                        <w:adjustRightInd w:val="0"/>
                        <w:spacing w:after="0" w:line="240" w:lineRule="auto"/>
                        <w:rPr>
                          <w:rFonts w:cs="Arial"/>
                          <w:sz w:val="24"/>
                          <w:szCs w:val="24"/>
                        </w:rPr>
                      </w:pPr>
                      <w:r w:rsidRPr="00925445">
                        <w:rPr>
                          <w:rFonts w:cs="Arial"/>
                          <w:sz w:val="24"/>
                          <w:szCs w:val="24"/>
                        </w:rPr>
                        <w:t>For a MASH to be lawful it mus</w:t>
                      </w:r>
                      <w:r>
                        <w:rPr>
                          <w:rFonts w:cs="Arial"/>
                          <w:sz w:val="24"/>
                          <w:szCs w:val="24"/>
                        </w:rPr>
                        <w:t xml:space="preserve">t comply with ALL the Caldicott </w:t>
                      </w:r>
                      <w:r w:rsidRPr="00925445">
                        <w:rPr>
                          <w:rFonts w:cs="Arial"/>
                          <w:sz w:val="24"/>
                          <w:szCs w:val="24"/>
                        </w:rPr>
                        <w:t>principles.</w:t>
                      </w:r>
                    </w:p>
                  </w:txbxContent>
                </v:textbox>
                <w10:wrap type="square"/>
              </v:shape>
            </w:pict>
          </mc:Fallback>
        </mc:AlternateContent>
      </w:r>
    </w:p>
    <w:p w14:paraId="2373F1ED" w14:textId="77777777" w:rsidR="00255CC7" w:rsidRDefault="00255CC7" w:rsidP="00255CC7">
      <w:pPr>
        <w:rPr>
          <w:b/>
          <w:sz w:val="120"/>
          <w:szCs w:val="120"/>
        </w:rPr>
      </w:pPr>
      <w:r>
        <w:rPr>
          <w:b/>
          <w:noProof/>
          <w:sz w:val="120"/>
          <w:szCs w:val="120"/>
          <w:lang w:eastAsia="en-GB"/>
        </w:rPr>
        <w:drawing>
          <wp:anchor distT="0" distB="0" distL="114300" distR="114300" simplePos="0" relativeHeight="251761664" behindDoc="0" locked="0" layoutInCell="1" allowOverlap="1" wp14:anchorId="5BD8B2F2" wp14:editId="2355E0C8">
            <wp:simplePos x="0" y="0"/>
            <wp:positionH relativeFrom="column">
              <wp:posOffset>2040270</wp:posOffset>
            </wp:positionH>
            <wp:positionV relativeFrom="paragraph">
              <wp:posOffset>940745</wp:posOffset>
            </wp:positionV>
            <wp:extent cx="533474" cy="533474"/>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e.PNG"/>
                    <pic:cNvPicPr/>
                  </pic:nvPicPr>
                  <pic:blipFill>
                    <a:blip r:embed="rId39">
                      <a:extLst>
                        <a:ext uri="{28A0092B-C50C-407E-A947-70E740481C1C}">
                          <a14:useLocalDpi xmlns:a14="http://schemas.microsoft.com/office/drawing/2010/main" val="0"/>
                        </a:ext>
                      </a:extLst>
                    </a:blip>
                    <a:stretch>
                      <a:fillRect/>
                    </a:stretch>
                  </pic:blipFill>
                  <pic:spPr>
                    <a:xfrm>
                      <a:off x="0" y="0"/>
                      <a:ext cx="533474" cy="533474"/>
                    </a:xfrm>
                    <a:prstGeom prst="rect">
                      <a:avLst/>
                    </a:prstGeom>
                  </pic:spPr>
                </pic:pic>
              </a:graphicData>
            </a:graphic>
            <wp14:sizeRelH relativeFrom="page">
              <wp14:pctWidth>0</wp14:pctWidth>
            </wp14:sizeRelH>
            <wp14:sizeRelV relativeFrom="page">
              <wp14:pctHeight>0</wp14:pctHeight>
            </wp14:sizeRelV>
          </wp:anchor>
        </w:drawing>
      </w:r>
      <w:r>
        <w:rPr>
          <w:b/>
          <w:noProof/>
          <w:sz w:val="120"/>
          <w:szCs w:val="120"/>
          <w:lang w:eastAsia="en-GB"/>
        </w:rPr>
        <w:drawing>
          <wp:anchor distT="0" distB="0" distL="114300" distR="114300" simplePos="0" relativeHeight="251760640" behindDoc="0" locked="0" layoutInCell="1" allowOverlap="1" wp14:anchorId="309D1D97" wp14:editId="168507E5">
            <wp:simplePos x="0" y="0"/>
            <wp:positionH relativeFrom="column">
              <wp:posOffset>2062480</wp:posOffset>
            </wp:positionH>
            <wp:positionV relativeFrom="paragraph">
              <wp:posOffset>258268</wp:posOffset>
            </wp:positionV>
            <wp:extent cx="495369" cy="485843"/>
            <wp:effectExtent l="0" t="0" r="0" b="952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w.PNG"/>
                    <pic:cNvPicPr/>
                  </pic:nvPicPr>
                  <pic:blipFill>
                    <a:blip r:embed="rId40">
                      <a:extLst>
                        <a:ext uri="{28A0092B-C50C-407E-A947-70E740481C1C}">
                          <a14:useLocalDpi xmlns:a14="http://schemas.microsoft.com/office/drawing/2010/main" val="0"/>
                        </a:ext>
                      </a:extLst>
                    </a:blip>
                    <a:stretch>
                      <a:fillRect/>
                    </a:stretch>
                  </pic:blipFill>
                  <pic:spPr>
                    <a:xfrm>
                      <a:off x="0" y="0"/>
                      <a:ext cx="495369" cy="485843"/>
                    </a:xfrm>
                    <a:prstGeom prst="rect">
                      <a:avLst/>
                    </a:prstGeom>
                  </pic:spPr>
                </pic:pic>
              </a:graphicData>
            </a:graphic>
            <wp14:sizeRelH relativeFrom="page">
              <wp14:pctWidth>0</wp14:pctWidth>
            </wp14:sizeRelH>
            <wp14:sizeRelV relativeFrom="page">
              <wp14:pctHeight>0</wp14:pctHeight>
            </wp14:sizeRelV>
          </wp:anchor>
        </w:drawing>
      </w:r>
    </w:p>
    <w:p w14:paraId="3214E970" w14:textId="77777777" w:rsidR="00255CC7" w:rsidRDefault="00255CC7" w:rsidP="00255CC7">
      <w:pPr>
        <w:rPr>
          <w:b/>
          <w:sz w:val="120"/>
          <w:szCs w:val="120"/>
        </w:rPr>
      </w:pPr>
      <w:r>
        <w:rPr>
          <w:b/>
          <w:noProof/>
          <w:sz w:val="120"/>
          <w:szCs w:val="120"/>
          <w:lang w:eastAsia="en-GB"/>
        </w:rPr>
        <w:drawing>
          <wp:anchor distT="0" distB="0" distL="114300" distR="114300" simplePos="0" relativeHeight="251766784" behindDoc="0" locked="0" layoutInCell="1" allowOverlap="1" wp14:anchorId="088C8E19" wp14:editId="13340783">
            <wp:simplePos x="0" y="0"/>
            <wp:positionH relativeFrom="column">
              <wp:posOffset>-349885</wp:posOffset>
            </wp:positionH>
            <wp:positionV relativeFrom="paragraph">
              <wp:posOffset>344215</wp:posOffset>
            </wp:positionV>
            <wp:extent cx="1943371" cy="2257740"/>
            <wp:effectExtent l="0" t="0" r="0" b="952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PNG"/>
                    <pic:cNvPicPr/>
                  </pic:nvPicPr>
                  <pic:blipFill>
                    <a:blip r:embed="rId41">
                      <a:extLst>
                        <a:ext uri="{28A0092B-C50C-407E-A947-70E740481C1C}">
                          <a14:useLocalDpi xmlns:a14="http://schemas.microsoft.com/office/drawing/2010/main" val="0"/>
                        </a:ext>
                      </a:extLst>
                    </a:blip>
                    <a:stretch>
                      <a:fillRect/>
                    </a:stretch>
                  </pic:blipFill>
                  <pic:spPr>
                    <a:xfrm>
                      <a:off x="0" y="0"/>
                      <a:ext cx="1943371" cy="2257740"/>
                    </a:xfrm>
                    <a:prstGeom prst="rect">
                      <a:avLst/>
                    </a:prstGeom>
                  </pic:spPr>
                </pic:pic>
              </a:graphicData>
            </a:graphic>
            <wp14:sizeRelH relativeFrom="page">
              <wp14:pctWidth>0</wp14:pctWidth>
            </wp14:sizeRelH>
            <wp14:sizeRelV relativeFrom="page">
              <wp14:pctHeight>0</wp14:pctHeight>
            </wp14:sizeRelV>
          </wp:anchor>
        </w:drawing>
      </w:r>
      <w:r>
        <w:rPr>
          <w:b/>
          <w:noProof/>
          <w:sz w:val="120"/>
          <w:szCs w:val="120"/>
          <w:lang w:eastAsia="en-GB"/>
        </w:rPr>
        <w:drawing>
          <wp:anchor distT="0" distB="0" distL="114300" distR="114300" simplePos="0" relativeHeight="251762688" behindDoc="0" locked="0" layoutInCell="1" allowOverlap="1" wp14:anchorId="4E10E96E" wp14:editId="79D80DAE">
            <wp:simplePos x="0" y="0"/>
            <wp:positionH relativeFrom="column">
              <wp:posOffset>2061535</wp:posOffset>
            </wp:positionH>
            <wp:positionV relativeFrom="paragraph">
              <wp:posOffset>523122</wp:posOffset>
            </wp:positionV>
            <wp:extent cx="485843" cy="543001"/>
            <wp:effectExtent l="0" t="0" r="9525" b="952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r.PNG"/>
                    <pic:cNvPicPr/>
                  </pic:nvPicPr>
                  <pic:blipFill>
                    <a:blip r:embed="rId42">
                      <a:extLst>
                        <a:ext uri="{28A0092B-C50C-407E-A947-70E740481C1C}">
                          <a14:useLocalDpi xmlns:a14="http://schemas.microsoft.com/office/drawing/2010/main" val="0"/>
                        </a:ext>
                      </a:extLst>
                    </a:blip>
                    <a:stretch>
                      <a:fillRect/>
                    </a:stretch>
                  </pic:blipFill>
                  <pic:spPr>
                    <a:xfrm>
                      <a:off x="0" y="0"/>
                      <a:ext cx="485843" cy="543001"/>
                    </a:xfrm>
                    <a:prstGeom prst="rect">
                      <a:avLst/>
                    </a:prstGeom>
                  </pic:spPr>
                </pic:pic>
              </a:graphicData>
            </a:graphic>
            <wp14:sizeRelH relativeFrom="page">
              <wp14:pctWidth>0</wp14:pctWidth>
            </wp14:sizeRelH>
            <wp14:sizeRelV relativeFrom="page">
              <wp14:pctHeight>0</wp14:pctHeight>
            </wp14:sizeRelV>
          </wp:anchor>
        </w:drawing>
      </w:r>
    </w:p>
    <w:p w14:paraId="674C4D72" w14:textId="77777777" w:rsidR="00255CC7" w:rsidRDefault="00255CC7" w:rsidP="00255CC7">
      <w:pPr>
        <w:rPr>
          <w:b/>
          <w:sz w:val="120"/>
          <w:szCs w:val="120"/>
        </w:rPr>
      </w:pPr>
      <w:r>
        <w:rPr>
          <w:b/>
          <w:noProof/>
          <w:sz w:val="120"/>
          <w:szCs w:val="120"/>
          <w:lang w:eastAsia="en-GB"/>
        </w:rPr>
        <w:drawing>
          <wp:anchor distT="0" distB="0" distL="114300" distR="114300" simplePos="0" relativeHeight="251764736" behindDoc="0" locked="0" layoutInCell="1" allowOverlap="1" wp14:anchorId="7091BB8D" wp14:editId="21D50D6E">
            <wp:simplePos x="0" y="0"/>
            <wp:positionH relativeFrom="column">
              <wp:posOffset>1983416</wp:posOffset>
            </wp:positionH>
            <wp:positionV relativeFrom="paragraph">
              <wp:posOffset>735965</wp:posOffset>
            </wp:positionV>
            <wp:extent cx="590632" cy="514422"/>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y.PNG"/>
                    <pic:cNvPicPr/>
                  </pic:nvPicPr>
                  <pic:blipFill>
                    <a:blip r:embed="rId43">
                      <a:extLst>
                        <a:ext uri="{28A0092B-C50C-407E-A947-70E740481C1C}">
                          <a14:useLocalDpi xmlns:a14="http://schemas.microsoft.com/office/drawing/2010/main" val="0"/>
                        </a:ext>
                      </a:extLst>
                    </a:blip>
                    <a:stretch>
                      <a:fillRect/>
                    </a:stretch>
                  </pic:blipFill>
                  <pic:spPr>
                    <a:xfrm>
                      <a:off x="0" y="0"/>
                      <a:ext cx="590632" cy="514422"/>
                    </a:xfrm>
                    <a:prstGeom prst="rect">
                      <a:avLst/>
                    </a:prstGeom>
                  </pic:spPr>
                </pic:pic>
              </a:graphicData>
            </a:graphic>
            <wp14:sizeRelH relativeFrom="page">
              <wp14:pctWidth>0</wp14:pctWidth>
            </wp14:sizeRelH>
            <wp14:sizeRelV relativeFrom="page">
              <wp14:pctHeight>0</wp14:pctHeight>
            </wp14:sizeRelV>
          </wp:anchor>
        </w:drawing>
      </w:r>
      <w:r>
        <w:rPr>
          <w:b/>
          <w:noProof/>
          <w:sz w:val="120"/>
          <w:szCs w:val="120"/>
          <w:lang w:eastAsia="en-GB"/>
        </w:rPr>
        <w:drawing>
          <wp:anchor distT="0" distB="0" distL="114300" distR="114300" simplePos="0" relativeHeight="251763712" behindDoc="0" locked="0" layoutInCell="1" allowOverlap="1" wp14:anchorId="0570FC85" wp14:editId="5A943FB3">
            <wp:simplePos x="0" y="0"/>
            <wp:positionH relativeFrom="column">
              <wp:posOffset>2040580</wp:posOffset>
            </wp:positionH>
            <wp:positionV relativeFrom="paragraph">
              <wp:posOffset>130204</wp:posOffset>
            </wp:positionV>
            <wp:extent cx="495369" cy="476316"/>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t.PNG"/>
                    <pic:cNvPicPr/>
                  </pic:nvPicPr>
                  <pic:blipFill>
                    <a:blip r:embed="rId44">
                      <a:extLst>
                        <a:ext uri="{28A0092B-C50C-407E-A947-70E740481C1C}">
                          <a14:useLocalDpi xmlns:a14="http://schemas.microsoft.com/office/drawing/2010/main" val="0"/>
                        </a:ext>
                      </a:extLst>
                    </a:blip>
                    <a:stretch>
                      <a:fillRect/>
                    </a:stretch>
                  </pic:blipFill>
                  <pic:spPr>
                    <a:xfrm>
                      <a:off x="0" y="0"/>
                      <a:ext cx="495369" cy="476316"/>
                    </a:xfrm>
                    <a:prstGeom prst="rect">
                      <a:avLst/>
                    </a:prstGeom>
                  </pic:spPr>
                </pic:pic>
              </a:graphicData>
            </a:graphic>
            <wp14:sizeRelH relativeFrom="page">
              <wp14:pctWidth>0</wp14:pctWidth>
            </wp14:sizeRelH>
            <wp14:sizeRelV relativeFrom="page">
              <wp14:pctHeight>0</wp14:pctHeight>
            </wp14:sizeRelV>
          </wp:anchor>
        </w:drawing>
      </w:r>
    </w:p>
    <w:p w14:paraId="7543ED7F" w14:textId="77777777" w:rsidR="00255CC7" w:rsidRDefault="00255CC7" w:rsidP="00255CC7">
      <w:pPr>
        <w:rPr>
          <w:b/>
          <w:sz w:val="120"/>
          <w:szCs w:val="120"/>
        </w:rPr>
      </w:pPr>
      <w:r>
        <w:rPr>
          <w:b/>
          <w:noProof/>
          <w:sz w:val="120"/>
          <w:szCs w:val="120"/>
          <w:lang w:eastAsia="en-GB"/>
        </w:rPr>
        <w:drawing>
          <wp:anchor distT="0" distB="0" distL="114300" distR="114300" simplePos="0" relativeHeight="251767808" behindDoc="0" locked="0" layoutInCell="1" allowOverlap="1" wp14:anchorId="045C9783" wp14:editId="6F2D3C20">
            <wp:simplePos x="0" y="0"/>
            <wp:positionH relativeFrom="column">
              <wp:posOffset>-584791</wp:posOffset>
            </wp:positionH>
            <wp:positionV relativeFrom="paragraph">
              <wp:posOffset>526695</wp:posOffset>
            </wp:positionV>
            <wp:extent cx="2139673" cy="2156859"/>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PNG"/>
                    <pic:cNvPicPr/>
                  </pic:nvPicPr>
                  <pic:blipFill>
                    <a:blip r:embed="rId45">
                      <a:extLst>
                        <a:ext uri="{28A0092B-C50C-407E-A947-70E740481C1C}">
                          <a14:useLocalDpi xmlns:a14="http://schemas.microsoft.com/office/drawing/2010/main" val="0"/>
                        </a:ext>
                      </a:extLst>
                    </a:blip>
                    <a:stretch>
                      <a:fillRect/>
                    </a:stretch>
                  </pic:blipFill>
                  <pic:spPr>
                    <a:xfrm>
                      <a:off x="0" y="0"/>
                      <a:ext cx="2139673" cy="2156859"/>
                    </a:xfrm>
                    <a:prstGeom prst="rect">
                      <a:avLst/>
                    </a:prstGeom>
                  </pic:spPr>
                </pic:pic>
              </a:graphicData>
            </a:graphic>
            <wp14:sizeRelH relativeFrom="page">
              <wp14:pctWidth>0</wp14:pctWidth>
            </wp14:sizeRelH>
            <wp14:sizeRelV relativeFrom="page">
              <wp14:pctHeight>0</wp14:pctHeight>
            </wp14:sizeRelV>
          </wp:anchor>
        </w:drawing>
      </w:r>
    </w:p>
    <w:p w14:paraId="49FB0E3B" w14:textId="77777777" w:rsidR="00255CC7" w:rsidRDefault="00255CC7" w:rsidP="00255CC7">
      <w:pPr>
        <w:rPr>
          <w:b/>
          <w:sz w:val="120"/>
          <w:szCs w:val="120"/>
        </w:rPr>
      </w:pPr>
      <w:r>
        <w:rPr>
          <w:b/>
          <w:noProof/>
          <w:sz w:val="120"/>
          <w:szCs w:val="120"/>
          <w:lang w:eastAsia="en-GB"/>
        </w:rPr>
        <w:drawing>
          <wp:anchor distT="0" distB="0" distL="114300" distR="114300" simplePos="0" relativeHeight="251765760" behindDoc="0" locked="0" layoutInCell="1" allowOverlap="1" wp14:anchorId="35689907" wp14:editId="08C36FB2">
            <wp:simplePos x="0" y="0"/>
            <wp:positionH relativeFrom="column">
              <wp:posOffset>2060841</wp:posOffset>
            </wp:positionH>
            <wp:positionV relativeFrom="paragraph">
              <wp:posOffset>30642</wp:posOffset>
            </wp:positionV>
            <wp:extent cx="495369" cy="514422"/>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u.PNG"/>
                    <pic:cNvPicPr/>
                  </pic:nvPicPr>
                  <pic:blipFill>
                    <a:blip r:embed="rId46">
                      <a:extLst>
                        <a:ext uri="{28A0092B-C50C-407E-A947-70E740481C1C}">
                          <a14:useLocalDpi xmlns:a14="http://schemas.microsoft.com/office/drawing/2010/main" val="0"/>
                        </a:ext>
                      </a:extLst>
                    </a:blip>
                    <a:stretch>
                      <a:fillRect/>
                    </a:stretch>
                  </pic:blipFill>
                  <pic:spPr>
                    <a:xfrm>
                      <a:off x="0" y="0"/>
                      <a:ext cx="495369" cy="514422"/>
                    </a:xfrm>
                    <a:prstGeom prst="rect">
                      <a:avLst/>
                    </a:prstGeom>
                  </pic:spPr>
                </pic:pic>
              </a:graphicData>
            </a:graphic>
            <wp14:sizeRelH relativeFrom="page">
              <wp14:pctWidth>0</wp14:pctWidth>
            </wp14:sizeRelH>
            <wp14:sizeRelV relativeFrom="page">
              <wp14:pctHeight>0</wp14:pctHeight>
            </wp14:sizeRelV>
          </wp:anchor>
        </w:drawing>
      </w:r>
    </w:p>
    <w:p w14:paraId="3F5DD941" w14:textId="77777777" w:rsidR="00255CC7" w:rsidRDefault="00255CC7" w:rsidP="00255CC7">
      <w:pPr>
        <w:autoSpaceDE w:val="0"/>
        <w:autoSpaceDN w:val="0"/>
        <w:adjustRightInd w:val="0"/>
        <w:spacing w:after="0" w:line="240" w:lineRule="auto"/>
        <w:rPr>
          <w:rFonts w:ascii="HelveticaNeue-CondensedBlack" w:hAnsi="HelveticaNeue-CondensedBlack" w:cs="HelveticaNeue-CondensedBlack"/>
          <w:color w:val="DA0B00"/>
          <w:sz w:val="96"/>
          <w:szCs w:val="96"/>
        </w:rPr>
      </w:pPr>
      <w:r>
        <w:rPr>
          <w:b/>
          <w:noProof/>
          <w:sz w:val="120"/>
          <w:szCs w:val="120"/>
          <w:lang w:eastAsia="en-GB"/>
        </w:rPr>
        <w:drawing>
          <wp:anchor distT="0" distB="0" distL="114300" distR="114300" simplePos="0" relativeHeight="251770880" behindDoc="0" locked="0" layoutInCell="1" allowOverlap="1" wp14:anchorId="4CA0C473" wp14:editId="4E9D3FE0">
            <wp:simplePos x="0" y="0"/>
            <wp:positionH relativeFrom="column">
              <wp:posOffset>-403875</wp:posOffset>
            </wp:positionH>
            <wp:positionV relativeFrom="paragraph">
              <wp:posOffset>-669851</wp:posOffset>
            </wp:positionV>
            <wp:extent cx="4627055" cy="2594344"/>
            <wp:effectExtent l="0" t="0" r="254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microphone.PNG"/>
                    <pic:cNvPicPr/>
                  </pic:nvPicPr>
                  <pic:blipFill>
                    <a:blip r:embed="rId47">
                      <a:extLst>
                        <a:ext uri="{28A0092B-C50C-407E-A947-70E740481C1C}">
                          <a14:useLocalDpi xmlns:a14="http://schemas.microsoft.com/office/drawing/2010/main" val="0"/>
                        </a:ext>
                      </a:extLst>
                    </a:blip>
                    <a:stretch>
                      <a:fillRect/>
                    </a:stretch>
                  </pic:blipFill>
                  <pic:spPr>
                    <a:xfrm>
                      <a:off x="0" y="0"/>
                      <a:ext cx="4627055" cy="2594344"/>
                    </a:xfrm>
                    <a:prstGeom prst="rect">
                      <a:avLst/>
                    </a:prstGeom>
                  </pic:spPr>
                </pic:pic>
              </a:graphicData>
            </a:graphic>
            <wp14:sizeRelH relativeFrom="page">
              <wp14:pctWidth>0</wp14:pctWidth>
            </wp14:sizeRelH>
            <wp14:sizeRelV relativeFrom="page">
              <wp14:pctHeight>0</wp14:pctHeight>
            </wp14:sizeRelV>
          </wp:anchor>
        </w:drawing>
      </w:r>
    </w:p>
    <w:p w14:paraId="0E647B11" w14:textId="77777777" w:rsidR="00255CC7" w:rsidRDefault="00255CC7" w:rsidP="00255CC7">
      <w:pPr>
        <w:autoSpaceDE w:val="0"/>
        <w:autoSpaceDN w:val="0"/>
        <w:adjustRightInd w:val="0"/>
        <w:spacing w:after="0" w:line="240" w:lineRule="auto"/>
        <w:ind w:left="2160"/>
        <w:rPr>
          <w:rFonts w:ascii="HelveticaNeue-CondensedBlack" w:hAnsi="HelveticaNeue-CondensedBlack" w:cs="HelveticaNeue-CondensedBlack"/>
          <w:b/>
          <w:color w:val="DA0B00"/>
          <w:sz w:val="96"/>
          <w:szCs w:val="96"/>
        </w:rPr>
      </w:pPr>
    </w:p>
    <w:p w14:paraId="3FD1F698" w14:textId="77777777" w:rsidR="00255CC7" w:rsidRDefault="00255CC7" w:rsidP="00255CC7">
      <w:pPr>
        <w:autoSpaceDE w:val="0"/>
        <w:autoSpaceDN w:val="0"/>
        <w:adjustRightInd w:val="0"/>
        <w:spacing w:after="0" w:line="240" w:lineRule="auto"/>
        <w:ind w:left="2160"/>
        <w:rPr>
          <w:rFonts w:ascii="HelveticaNeue-CondensedBlack" w:hAnsi="HelveticaNeue-CondensedBlack" w:cs="HelveticaNeue-CondensedBlack"/>
          <w:b/>
          <w:color w:val="DA0B00"/>
          <w:sz w:val="96"/>
          <w:szCs w:val="96"/>
        </w:rPr>
      </w:pPr>
      <w:r>
        <w:rPr>
          <w:b/>
          <w:noProof/>
          <w:sz w:val="120"/>
          <w:szCs w:val="120"/>
          <w:lang w:eastAsia="en-GB"/>
        </w:rPr>
        <w:drawing>
          <wp:anchor distT="0" distB="0" distL="114300" distR="114300" simplePos="0" relativeHeight="251769856" behindDoc="0" locked="0" layoutInCell="1" allowOverlap="1" wp14:anchorId="01A854E3" wp14:editId="31CD3A25">
            <wp:simplePos x="0" y="0"/>
            <wp:positionH relativeFrom="page">
              <wp:posOffset>74428</wp:posOffset>
            </wp:positionH>
            <wp:positionV relativeFrom="paragraph">
              <wp:posOffset>775955</wp:posOffset>
            </wp:positionV>
            <wp:extent cx="2286319" cy="504895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PNG"/>
                    <pic:cNvPicPr/>
                  </pic:nvPicPr>
                  <pic:blipFill>
                    <a:blip r:embed="rId48">
                      <a:extLst>
                        <a:ext uri="{28A0092B-C50C-407E-A947-70E740481C1C}">
                          <a14:useLocalDpi xmlns:a14="http://schemas.microsoft.com/office/drawing/2010/main" val="0"/>
                        </a:ext>
                      </a:extLst>
                    </a:blip>
                    <a:stretch>
                      <a:fillRect/>
                    </a:stretch>
                  </pic:blipFill>
                  <pic:spPr>
                    <a:xfrm>
                      <a:off x="0" y="0"/>
                      <a:ext cx="2286319" cy="5048955"/>
                    </a:xfrm>
                    <a:prstGeom prst="rect">
                      <a:avLst/>
                    </a:prstGeom>
                  </pic:spPr>
                </pic:pic>
              </a:graphicData>
            </a:graphic>
            <wp14:sizeRelH relativeFrom="page">
              <wp14:pctWidth>0</wp14:pctWidth>
            </wp14:sizeRelH>
            <wp14:sizeRelV relativeFrom="page">
              <wp14:pctHeight>0</wp14:pctHeight>
            </wp14:sizeRelV>
          </wp:anchor>
        </w:drawing>
      </w:r>
    </w:p>
    <w:p w14:paraId="74EE00A1" w14:textId="77777777" w:rsidR="00255CC7" w:rsidRPr="00386B05" w:rsidRDefault="00255CC7" w:rsidP="00255CC7">
      <w:pPr>
        <w:autoSpaceDE w:val="0"/>
        <w:autoSpaceDN w:val="0"/>
        <w:adjustRightInd w:val="0"/>
        <w:spacing w:after="0" w:line="240" w:lineRule="auto"/>
        <w:ind w:left="2160"/>
        <w:rPr>
          <w:rFonts w:ascii="HelveticaNeue-CondensedBlack" w:hAnsi="HelveticaNeue-CondensedBlack" w:cs="HelveticaNeue-CondensedBlack"/>
          <w:b/>
          <w:color w:val="DA0B00"/>
          <w:sz w:val="96"/>
          <w:szCs w:val="96"/>
        </w:rPr>
      </w:pPr>
      <w:r>
        <w:rPr>
          <w:rFonts w:ascii="HelveticaNeue-CondensedBlack" w:hAnsi="HelveticaNeue-CondensedBlack" w:cs="HelveticaNeue-CondensedBlack"/>
          <w:b/>
          <w:color w:val="DA0B00"/>
          <w:sz w:val="96"/>
          <w:szCs w:val="96"/>
        </w:rPr>
        <w:t xml:space="preserve"> </w:t>
      </w:r>
      <w:r w:rsidRPr="00386B05">
        <w:rPr>
          <w:rFonts w:ascii="HelveticaNeue-CondensedBlack" w:hAnsi="HelveticaNeue-CondensedBlack" w:cs="HelveticaNeue-CondensedBlack"/>
          <w:b/>
          <w:color w:val="DA0B00"/>
          <w:sz w:val="96"/>
          <w:szCs w:val="96"/>
        </w:rPr>
        <w:t>FREQUENTLY</w:t>
      </w:r>
    </w:p>
    <w:p w14:paraId="699B1167" w14:textId="77777777" w:rsidR="00255CC7" w:rsidRDefault="00255CC7" w:rsidP="00255CC7">
      <w:pPr>
        <w:autoSpaceDE w:val="0"/>
        <w:autoSpaceDN w:val="0"/>
        <w:adjustRightInd w:val="0"/>
        <w:spacing w:after="0" w:line="240" w:lineRule="auto"/>
        <w:ind w:left="1440" w:firstLine="720"/>
        <w:rPr>
          <w:rFonts w:ascii="HelveticaNeue-CondensedBlack" w:hAnsi="HelveticaNeue-CondensedBlack" w:cs="HelveticaNeue-CondensedBlack"/>
          <w:b/>
          <w:color w:val="DA0B00"/>
          <w:sz w:val="96"/>
          <w:szCs w:val="96"/>
        </w:rPr>
      </w:pPr>
      <w:r>
        <w:rPr>
          <w:rFonts w:ascii="HelveticaNeue-CondensedBlack" w:hAnsi="HelveticaNeue-CondensedBlack" w:cs="HelveticaNeue-CondensedBlack"/>
          <w:b/>
          <w:color w:val="DA0B00"/>
          <w:sz w:val="96"/>
          <w:szCs w:val="96"/>
        </w:rPr>
        <w:t xml:space="preserve"> </w:t>
      </w:r>
      <w:r w:rsidRPr="00386B05">
        <w:rPr>
          <w:rFonts w:ascii="HelveticaNeue-CondensedBlack" w:hAnsi="HelveticaNeue-CondensedBlack" w:cs="HelveticaNeue-CondensedBlack"/>
          <w:b/>
          <w:color w:val="DA0B00"/>
          <w:sz w:val="96"/>
          <w:szCs w:val="96"/>
        </w:rPr>
        <w:t>ASKED</w:t>
      </w:r>
    </w:p>
    <w:p w14:paraId="7CF7926D" w14:textId="77777777" w:rsidR="00255CC7" w:rsidRDefault="00255CC7" w:rsidP="00255CC7">
      <w:pPr>
        <w:autoSpaceDE w:val="0"/>
        <w:autoSpaceDN w:val="0"/>
        <w:adjustRightInd w:val="0"/>
        <w:spacing w:after="0" w:line="240" w:lineRule="auto"/>
        <w:rPr>
          <w:rFonts w:ascii="HelveticaNeue-CondensedBlack" w:hAnsi="HelveticaNeue-CondensedBlack" w:cs="HelveticaNeue-CondensedBlack"/>
          <w:b/>
          <w:color w:val="DA0B00"/>
          <w:sz w:val="96"/>
          <w:szCs w:val="96"/>
        </w:rPr>
      </w:pPr>
      <w:r>
        <w:rPr>
          <w:rFonts w:ascii="HelveticaNeue-CondensedBlack" w:hAnsi="HelveticaNeue-CondensedBlack" w:cs="HelveticaNeue-CondensedBlack"/>
          <w:b/>
          <w:color w:val="DA0B00"/>
          <w:sz w:val="96"/>
          <w:szCs w:val="96"/>
        </w:rPr>
        <w:t xml:space="preserve">         QUESTIONS</w:t>
      </w:r>
    </w:p>
    <w:p w14:paraId="40B96306" w14:textId="77777777" w:rsidR="00255CC7" w:rsidRDefault="00255CC7" w:rsidP="00255CC7">
      <w:pPr>
        <w:autoSpaceDE w:val="0"/>
        <w:autoSpaceDN w:val="0"/>
        <w:adjustRightInd w:val="0"/>
        <w:spacing w:after="0" w:line="240" w:lineRule="auto"/>
        <w:rPr>
          <w:rFonts w:ascii="HelveticaNeue-CondensedBlack" w:hAnsi="HelveticaNeue-CondensedBlack" w:cs="HelveticaNeue-CondensedBlack"/>
          <w:b/>
          <w:color w:val="DA0B00"/>
          <w:sz w:val="96"/>
          <w:szCs w:val="96"/>
        </w:rPr>
      </w:pPr>
      <w:r w:rsidRPr="00386B05">
        <w:rPr>
          <w:b/>
          <w:noProof/>
          <w:sz w:val="120"/>
          <w:szCs w:val="120"/>
          <w:lang w:eastAsia="en-GB"/>
        </w:rPr>
        <mc:AlternateContent>
          <mc:Choice Requires="wps">
            <w:drawing>
              <wp:anchor distT="45720" distB="45720" distL="114300" distR="114300" simplePos="0" relativeHeight="251768832" behindDoc="1" locked="0" layoutInCell="1" allowOverlap="1" wp14:anchorId="293C6154" wp14:editId="0C6EA83A">
                <wp:simplePos x="0" y="0"/>
                <wp:positionH relativeFrom="column">
                  <wp:posOffset>1488440</wp:posOffset>
                </wp:positionH>
                <wp:positionV relativeFrom="paragraph">
                  <wp:posOffset>206449</wp:posOffset>
                </wp:positionV>
                <wp:extent cx="4879975" cy="4411980"/>
                <wp:effectExtent l="0" t="0" r="0" b="7620"/>
                <wp:wrapTight wrapText="bothSides">
                  <wp:wrapPolygon edited="0">
                    <wp:start x="0" y="0"/>
                    <wp:lineTo x="0" y="21544"/>
                    <wp:lineTo x="21502" y="21544"/>
                    <wp:lineTo x="21502" y="0"/>
                    <wp:lineTo x="0" y="0"/>
                  </wp:wrapPolygon>
                </wp:wrapTight>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4411980"/>
                        </a:xfrm>
                        <a:prstGeom prst="rect">
                          <a:avLst/>
                        </a:prstGeom>
                        <a:solidFill>
                          <a:srgbClr val="FFFFFF"/>
                        </a:solidFill>
                        <a:ln w="9525">
                          <a:noFill/>
                          <a:miter lim="800000"/>
                          <a:headEnd/>
                          <a:tailEnd/>
                        </a:ln>
                      </wps:spPr>
                      <wps:txbx>
                        <w:txbxContent>
                          <w:p w14:paraId="56336FC4" w14:textId="77777777" w:rsidR="00255CC7" w:rsidRPr="00386B05" w:rsidRDefault="00255CC7" w:rsidP="00255CC7">
                            <w:pPr>
                              <w:autoSpaceDE w:val="0"/>
                              <w:autoSpaceDN w:val="0"/>
                              <w:adjustRightInd w:val="0"/>
                              <w:spacing w:after="0" w:line="240" w:lineRule="auto"/>
                              <w:rPr>
                                <w:rFonts w:cs="Cochin-Italic"/>
                                <w:i/>
                                <w:iCs/>
                                <w:color w:val="343434"/>
                                <w:sz w:val="24"/>
                                <w:szCs w:val="24"/>
                              </w:rPr>
                            </w:pPr>
                            <w:r w:rsidRPr="00386B05">
                              <w:rPr>
                                <w:rFonts w:cs="Cochin-Italic"/>
                                <w:i/>
                                <w:iCs/>
                                <w:color w:val="343434"/>
                                <w:sz w:val="24"/>
                                <w:szCs w:val="24"/>
                              </w:rPr>
                              <w:t>This guide has attempted to explain the principles that underpin the effective and legal sharing of information in MASH.</w:t>
                            </w:r>
                          </w:p>
                          <w:p w14:paraId="0E538E85" w14:textId="77777777" w:rsidR="00255CC7" w:rsidRPr="00386B05" w:rsidRDefault="00255CC7" w:rsidP="00255CC7">
                            <w:pPr>
                              <w:autoSpaceDE w:val="0"/>
                              <w:autoSpaceDN w:val="0"/>
                              <w:adjustRightInd w:val="0"/>
                              <w:spacing w:after="0" w:line="240" w:lineRule="auto"/>
                              <w:rPr>
                                <w:rFonts w:cs="Cochin-Italic"/>
                                <w:i/>
                                <w:iCs/>
                                <w:color w:val="343434"/>
                                <w:sz w:val="24"/>
                                <w:szCs w:val="24"/>
                              </w:rPr>
                            </w:pPr>
                          </w:p>
                          <w:p w14:paraId="368F2F67" w14:textId="77777777" w:rsidR="00255CC7" w:rsidRPr="00386B05" w:rsidRDefault="00255CC7" w:rsidP="00255CC7">
                            <w:pPr>
                              <w:autoSpaceDE w:val="0"/>
                              <w:autoSpaceDN w:val="0"/>
                              <w:adjustRightInd w:val="0"/>
                              <w:spacing w:after="0" w:line="240" w:lineRule="auto"/>
                              <w:rPr>
                                <w:rFonts w:cs="Cochin-Italic"/>
                                <w:i/>
                                <w:iCs/>
                                <w:color w:val="343434"/>
                                <w:sz w:val="24"/>
                                <w:szCs w:val="24"/>
                              </w:rPr>
                            </w:pPr>
                            <w:r w:rsidRPr="00386B05">
                              <w:rPr>
                                <w:rFonts w:cs="Cochin-Italic"/>
                                <w:i/>
                                <w:iCs/>
                                <w:color w:val="343434"/>
                                <w:sz w:val="24"/>
                                <w:szCs w:val="24"/>
                              </w:rPr>
                              <w:t>However, the subject is nuanced and complex and practitioners may have specific questions. Following are some of the most common.</w:t>
                            </w:r>
                          </w:p>
                          <w:p w14:paraId="2E1A46E7" w14:textId="77777777" w:rsidR="00255CC7" w:rsidRPr="00386B05" w:rsidRDefault="00255CC7" w:rsidP="00255CC7">
                            <w:pPr>
                              <w:autoSpaceDE w:val="0"/>
                              <w:autoSpaceDN w:val="0"/>
                              <w:adjustRightInd w:val="0"/>
                              <w:spacing w:after="0" w:line="240" w:lineRule="auto"/>
                              <w:rPr>
                                <w:rFonts w:cs="Cochin-Italic"/>
                                <w:i/>
                                <w:iCs/>
                                <w:color w:val="343434"/>
                                <w:sz w:val="24"/>
                                <w:szCs w:val="24"/>
                              </w:rPr>
                            </w:pPr>
                          </w:p>
                          <w:p w14:paraId="411EE682" w14:textId="77777777" w:rsidR="00255CC7" w:rsidRPr="00386B05" w:rsidRDefault="00255CC7" w:rsidP="00255CC7">
                            <w:pPr>
                              <w:autoSpaceDE w:val="0"/>
                              <w:autoSpaceDN w:val="0"/>
                              <w:adjustRightInd w:val="0"/>
                              <w:spacing w:after="0" w:line="240" w:lineRule="auto"/>
                              <w:rPr>
                                <w:rFonts w:cs="Cochin-Italic"/>
                                <w:i/>
                                <w:iCs/>
                                <w:color w:val="343434"/>
                                <w:sz w:val="24"/>
                                <w:szCs w:val="24"/>
                              </w:rPr>
                            </w:pPr>
                            <w:r w:rsidRPr="00386B05">
                              <w:rPr>
                                <w:rFonts w:cs="Cochin-Italic"/>
                                <w:i/>
                                <w:iCs/>
                                <w:color w:val="343434"/>
                                <w:sz w:val="24"/>
                                <w:szCs w:val="24"/>
                              </w:rPr>
                              <w:t>When there is any doubt, practitioners should always consult their line manager or Caldicott Guardian.</w:t>
                            </w:r>
                          </w:p>
                          <w:p w14:paraId="597DD3DB" w14:textId="77777777" w:rsidR="00255CC7" w:rsidRPr="00386B05" w:rsidRDefault="00255CC7" w:rsidP="00255CC7">
                            <w:pPr>
                              <w:autoSpaceDE w:val="0"/>
                              <w:autoSpaceDN w:val="0"/>
                              <w:adjustRightInd w:val="0"/>
                              <w:spacing w:after="0" w:line="240" w:lineRule="auto"/>
                              <w:rPr>
                                <w:rFonts w:cs="Cochin-Italic"/>
                                <w:i/>
                                <w:iCs/>
                                <w:color w:val="343434"/>
                                <w:sz w:val="24"/>
                                <w:szCs w:val="24"/>
                              </w:rPr>
                            </w:pPr>
                          </w:p>
                          <w:p w14:paraId="4B354F1A" w14:textId="77777777" w:rsidR="00255CC7" w:rsidRPr="00386B05" w:rsidRDefault="00255CC7" w:rsidP="00255CC7">
                            <w:pPr>
                              <w:autoSpaceDE w:val="0"/>
                              <w:autoSpaceDN w:val="0"/>
                              <w:adjustRightInd w:val="0"/>
                              <w:spacing w:after="0" w:line="240" w:lineRule="auto"/>
                              <w:rPr>
                                <w:rFonts w:cs="Arial"/>
                                <w:b/>
                                <w:bCs/>
                                <w:color w:val="000000"/>
                                <w:sz w:val="24"/>
                                <w:szCs w:val="24"/>
                              </w:rPr>
                            </w:pPr>
                            <w:r w:rsidRPr="00386B05">
                              <w:rPr>
                                <w:rFonts w:cs="Arial"/>
                                <w:b/>
                                <w:bCs/>
                                <w:color w:val="000000"/>
                                <w:sz w:val="24"/>
                                <w:szCs w:val="24"/>
                              </w:rPr>
                              <w:t>Do the rules that apply to ‘medical confidentiality’ prevent me from sharing information without consent?</w:t>
                            </w:r>
                          </w:p>
                          <w:p w14:paraId="57286A6A" w14:textId="77777777" w:rsidR="00255CC7" w:rsidRPr="00386B05" w:rsidRDefault="00255CC7" w:rsidP="00255CC7">
                            <w:pPr>
                              <w:autoSpaceDE w:val="0"/>
                              <w:autoSpaceDN w:val="0"/>
                              <w:adjustRightInd w:val="0"/>
                              <w:spacing w:after="0" w:line="240" w:lineRule="auto"/>
                              <w:rPr>
                                <w:rFonts w:cs="Arial"/>
                                <w:b/>
                                <w:bCs/>
                                <w:color w:val="000000"/>
                                <w:sz w:val="24"/>
                                <w:szCs w:val="24"/>
                              </w:rPr>
                            </w:pPr>
                          </w:p>
                          <w:p w14:paraId="448759C5" w14:textId="77777777" w:rsidR="00255CC7" w:rsidRPr="00386B05" w:rsidRDefault="00255CC7" w:rsidP="00255CC7">
                            <w:pPr>
                              <w:autoSpaceDE w:val="0"/>
                              <w:autoSpaceDN w:val="0"/>
                              <w:adjustRightInd w:val="0"/>
                              <w:spacing w:after="0" w:line="240" w:lineRule="auto"/>
                              <w:rPr>
                                <w:rFonts w:cs="Arial"/>
                                <w:color w:val="000000"/>
                                <w:sz w:val="24"/>
                                <w:szCs w:val="24"/>
                              </w:rPr>
                            </w:pPr>
                            <w:r w:rsidRPr="00386B05">
                              <w:rPr>
                                <w:rFonts w:cs="Arial"/>
                                <w:color w:val="000000"/>
                                <w:sz w:val="24"/>
                                <w:szCs w:val="24"/>
                              </w:rPr>
                              <w:t>No. The NHS is bound by the Caldicott Principles, the Data Protection Act and primary safeguarding children legislation – as for any other professional.</w:t>
                            </w:r>
                          </w:p>
                          <w:p w14:paraId="178BBEAC" w14:textId="77777777" w:rsidR="00255CC7" w:rsidRPr="00386B05" w:rsidRDefault="00255CC7" w:rsidP="00255CC7">
                            <w:pPr>
                              <w:autoSpaceDE w:val="0"/>
                              <w:autoSpaceDN w:val="0"/>
                              <w:adjustRightInd w:val="0"/>
                              <w:spacing w:after="0" w:line="240" w:lineRule="auto"/>
                              <w:rPr>
                                <w:rFonts w:cs="Arial"/>
                                <w:color w:val="000000"/>
                                <w:sz w:val="24"/>
                                <w:szCs w:val="24"/>
                              </w:rPr>
                            </w:pPr>
                          </w:p>
                          <w:p w14:paraId="671E99BC" w14:textId="77777777" w:rsidR="00255CC7" w:rsidRPr="00386B05" w:rsidRDefault="00255CC7" w:rsidP="00255CC7">
                            <w:pPr>
                              <w:autoSpaceDE w:val="0"/>
                              <w:autoSpaceDN w:val="0"/>
                              <w:adjustRightInd w:val="0"/>
                              <w:spacing w:after="0" w:line="240" w:lineRule="auto"/>
                              <w:rPr>
                                <w:rFonts w:cs="Arial"/>
                                <w:b/>
                                <w:bCs/>
                                <w:color w:val="000000"/>
                                <w:sz w:val="24"/>
                                <w:szCs w:val="24"/>
                              </w:rPr>
                            </w:pPr>
                            <w:r w:rsidRPr="00386B05">
                              <w:rPr>
                                <w:rFonts w:cs="Arial"/>
                                <w:b/>
                                <w:bCs/>
                                <w:color w:val="000000"/>
                                <w:sz w:val="24"/>
                                <w:szCs w:val="24"/>
                              </w:rPr>
                              <w:t>Can I share information without consent if a poster is put on the wall of the clinic stating that information may be shared with other agencies to safeguard a child?</w:t>
                            </w:r>
                          </w:p>
                          <w:p w14:paraId="1BFCA58E" w14:textId="77777777" w:rsidR="00255CC7" w:rsidRPr="00386B05" w:rsidRDefault="00255CC7" w:rsidP="00255CC7">
                            <w:pPr>
                              <w:autoSpaceDE w:val="0"/>
                              <w:autoSpaceDN w:val="0"/>
                              <w:adjustRightInd w:val="0"/>
                              <w:spacing w:after="0" w:line="240" w:lineRule="auto"/>
                              <w:rPr>
                                <w:rFonts w:cs="Arial"/>
                                <w:b/>
                                <w:bCs/>
                                <w:color w:val="000000"/>
                                <w:sz w:val="24"/>
                                <w:szCs w:val="24"/>
                              </w:rPr>
                            </w:pPr>
                          </w:p>
                          <w:p w14:paraId="4667ED69" w14:textId="77777777" w:rsidR="00255CC7" w:rsidRPr="00386B05" w:rsidRDefault="00255CC7" w:rsidP="00255CC7">
                            <w:pPr>
                              <w:autoSpaceDE w:val="0"/>
                              <w:autoSpaceDN w:val="0"/>
                              <w:adjustRightInd w:val="0"/>
                              <w:spacing w:after="0" w:line="240" w:lineRule="auto"/>
                              <w:rPr>
                                <w:rFonts w:cs="Arial"/>
                                <w:color w:val="000000"/>
                                <w:sz w:val="24"/>
                                <w:szCs w:val="24"/>
                              </w:rPr>
                            </w:pPr>
                            <w:r w:rsidRPr="00386B05">
                              <w:rPr>
                                <w:rFonts w:cs="Arial"/>
                                <w:color w:val="000000"/>
                                <w:sz w:val="24"/>
                                <w:szCs w:val="24"/>
                              </w:rPr>
                              <w:t>No, implied consent of this nature is not sufficient. Consent, if obtained, should be informed consent. The reasons for sharing information without consent must be carefully articulated and justified on a case by case basis.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C6154" id="_x0000_s1067" type="#_x0000_t202" style="position:absolute;margin-left:117.2pt;margin-top:16.25pt;width:384.25pt;height:347.4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" stroked="f">
                <v:textbox>
                  <w:txbxContent>
                    <w:p w14:paraId="56336FC4" w14:textId="77777777" w:rsidR="00255CC7" w:rsidRPr="00386B05" w:rsidRDefault="00255CC7" w:rsidP="00255CC7">
                      <w:pPr>
                        <w:autoSpaceDE w:val="0"/>
                        <w:autoSpaceDN w:val="0"/>
                        <w:adjustRightInd w:val="0"/>
                        <w:spacing w:after="0" w:line="240" w:lineRule="auto"/>
                        <w:rPr>
                          <w:rFonts w:cs="Cochin-Italic"/>
                          <w:i/>
                          <w:iCs/>
                          <w:color w:val="343434"/>
                          <w:sz w:val="24"/>
                          <w:szCs w:val="24"/>
                        </w:rPr>
                      </w:pPr>
                      <w:r w:rsidRPr="00386B05">
                        <w:rPr>
                          <w:rFonts w:cs="Cochin-Italic"/>
                          <w:i/>
                          <w:iCs/>
                          <w:color w:val="343434"/>
                          <w:sz w:val="24"/>
                          <w:szCs w:val="24"/>
                        </w:rPr>
                        <w:t>This guide has attempted to explain the principles that underpin the effective and legal sharing of information in MASH.</w:t>
                      </w:r>
                    </w:p>
                    <w:p w14:paraId="0E538E85" w14:textId="77777777" w:rsidR="00255CC7" w:rsidRPr="00386B05" w:rsidRDefault="00255CC7" w:rsidP="00255CC7">
                      <w:pPr>
                        <w:autoSpaceDE w:val="0"/>
                        <w:autoSpaceDN w:val="0"/>
                        <w:adjustRightInd w:val="0"/>
                        <w:spacing w:after="0" w:line="240" w:lineRule="auto"/>
                        <w:rPr>
                          <w:rFonts w:cs="Cochin-Italic"/>
                          <w:i/>
                          <w:iCs/>
                          <w:color w:val="343434"/>
                          <w:sz w:val="24"/>
                          <w:szCs w:val="24"/>
                        </w:rPr>
                      </w:pPr>
                    </w:p>
                    <w:p w14:paraId="368F2F67" w14:textId="77777777" w:rsidR="00255CC7" w:rsidRPr="00386B05" w:rsidRDefault="00255CC7" w:rsidP="00255CC7">
                      <w:pPr>
                        <w:autoSpaceDE w:val="0"/>
                        <w:autoSpaceDN w:val="0"/>
                        <w:adjustRightInd w:val="0"/>
                        <w:spacing w:after="0" w:line="240" w:lineRule="auto"/>
                        <w:rPr>
                          <w:rFonts w:cs="Cochin-Italic"/>
                          <w:i/>
                          <w:iCs/>
                          <w:color w:val="343434"/>
                          <w:sz w:val="24"/>
                          <w:szCs w:val="24"/>
                        </w:rPr>
                      </w:pPr>
                      <w:r w:rsidRPr="00386B05">
                        <w:rPr>
                          <w:rFonts w:cs="Cochin-Italic"/>
                          <w:i/>
                          <w:iCs/>
                          <w:color w:val="343434"/>
                          <w:sz w:val="24"/>
                          <w:szCs w:val="24"/>
                        </w:rPr>
                        <w:t>However, the subject is nuanced and complex and practitioners may have specific questions. Following are some of the most common.</w:t>
                      </w:r>
                    </w:p>
                    <w:p w14:paraId="2E1A46E7" w14:textId="77777777" w:rsidR="00255CC7" w:rsidRPr="00386B05" w:rsidRDefault="00255CC7" w:rsidP="00255CC7">
                      <w:pPr>
                        <w:autoSpaceDE w:val="0"/>
                        <w:autoSpaceDN w:val="0"/>
                        <w:adjustRightInd w:val="0"/>
                        <w:spacing w:after="0" w:line="240" w:lineRule="auto"/>
                        <w:rPr>
                          <w:rFonts w:cs="Cochin-Italic"/>
                          <w:i/>
                          <w:iCs/>
                          <w:color w:val="343434"/>
                          <w:sz w:val="24"/>
                          <w:szCs w:val="24"/>
                        </w:rPr>
                      </w:pPr>
                    </w:p>
                    <w:p w14:paraId="411EE682" w14:textId="77777777" w:rsidR="00255CC7" w:rsidRPr="00386B05" w:rsidRDefault="00255CC7" w:rsidP="00255CC7">
                      <w:pPr>
                        <w:autoSpaceDE w:val="0"/>
                        <w:autoSpaceDN w:val="0"/>
                        <w:adjustRightInd w:val="0"/>
                        <w:spacing w:after="0" w:line="240" w:lineRule="auto"/>
                        <w:rPr>
                          <w:rFonts w:cs="Cochin-Italic"/>
                          <w:i/>
                          <w:iCs/>
                          <w:color w:val="343434"/>
                          <w:sz w:val="24"/>
                          <w:szCs w:val="24"/>
                        </w:rPr>
                      </w:pPr>
                      <w:r w:rsidRPr="00386B05">
                        <w:rPr>
                          <w:rFonts w:cs="Cochin-Italic"/>
                          <w:i/>
                          <w:iCs/>
                          <w:color w:val="343434"/>
                          <w:sz w:val="24"/>
                          <w:szCs w:val="24"/>
                        </w:rPr>
                        <w:t>When there is any doubt, practitioners should always consult their line manager or Caldicott Guardian.</w:t>
                      </w:r>
                    </w:p>
                    <w:p w14:paraId="597DD3DB" w14:textId="77777777" w:rsidR="00255CC7" w:rsidRPr="00386B05" w:rsidRDefault="00255CC7" w:rsidP="00255CC7">
                      <w:pPr>
                        <w:autoSpaceDE w:val="0"/>
                        <w:autoSpaceDN w:val="0"/>
                        <w:adjustRightInd w:val="0"/>
                        <w:spacing w:after="0" w:line="240" w:lineRule="auto"/>
                        <w:rPr>
                          <w:rFonts w:cs="Cochin-Italic"/>
                          <w:i/>
                          <w:iCs/>
                          <w:color w:val="343434"/>
                          <w:sz w:val="24"/>
                          <w:szCs w:val="24"/>
                        </w:rPr>
                      </w:pPr>
                    </w:p>
                    <w:p w14:paraId="4B354F1A" w14:textId="77777777" w:rsidR="00255CC7" w:rsidRPr="00386B05" w:rsidRDefault="00255CC7" w:rsidP="00255CC7">
                      <w:pPr>
                        <w:autoSpaceDE w:val="0"/>
                        <w:autoSpaceDN w:val="0"/>
                        <w:adjustRightInd w:val="0"/>
                        <w:spacing w:after="0" w:line="240" w:lineRule="auto"/>
                        <w:rPr>
                          <w:rFonts w:cs="Arial"/>
                          <w:b/>
                          <w:bCs/>
                          <w:color w:val="000000"/>
                          <w:sz w:val="24"/>
                          <w:szCs w:val="24"/>
                        </w:rPr>
                      </w:pPr>
                      <w:r w:rsidRPr="00386B05">
                        <w:rPr>
                          <w:rFonts w:cs="Arial"/>
                          <w:b/>
                          <w:bCs/>
                          <w:color w:val="000000"/>
                          <w:sz w:val="24"/>
                          <w:szCs w:val="24"/>
                        </w:rPr>
                        <w:t>Do the rules that apply to ‘medical confidentiality’ prevent me from sharing information without consent?</w:t>
                      </w:r>
                    </w:p>
                    <w:p w14:paraId="57286A6A" w14:textId="77777777" w:rsidR="00255CC7" w:rsidRPr="00386B05" w:rsidRDefault="00255CC7" w:rsidP="00255CC7">
                      <w:pPr>
                        <w:autoSpaceDE w:val="0"/>
                        <w:autoSpaceDN w:val="0"/>
                        <w:adjustRightInd w:val="0"/>
                        <w:spacing w:after="0" w:line="240" w:lineRule="auto"/>
                        <w:rPr>
                          <w:rFonts w:cs="Arial"/>
                          <w:b/>
                          <w:bCs/>
                          <w:color w:val="000000"/>
                          <w:sz w:val="24"/>
                          <w:szCs w:val="24"/>
                        </w:rPr>
                      </w:pPr>
                    </w:p>
                    <w:p w14:paraId="448759C5" w14:textId="77777777" w:rsidR="00255CC7" w:rsidRPr="00386B05" w:rsidRDefault="00255CC7" w:rsidP="00255CC7">
                      <w:pPr>
                        <w:autoSpaceDE w:val="0"/>
                        <w:autoSpaceDN w:val="0"/>
                        <w:adjustRightInd w:val="0"/>
                        <w:spacing w:after="0" w:line="240" w:lineRule="auto"/>
                        <w:rPr>
                          <w:rFonts w:cs="Arial"/>
                          <w:color w:val="000000"/>
                          <w:sz w:val="24"/>
                          <w:szCs w:val="24"/>
                        </w:rPr>
                      </w:pPr>
                      <w:r w:rsidRPr="00386B05">
                        <w:rPr>
                          <w:rFonts w:cs="Arial"/>
                          <w:color w:val="000000"/>
                          <w:sz w:val="24"/>
                          <w:szCs w:val="24"/>
                        </w:rPr>
                        <w:t>No. The NHS is bound by the Caldicott Principles, the Data Protection Act and primary safeguarding children legislation – as for any other professional.</w:t>
                      </w:r>
                    </w:p>
                    <w:p w14:paraId="178BBEAC" w14:textId="77777777" w:rsidR="00255CC7" w:rsidRPr="00386B05" w:rsidRDefault="00255CC7" w:rsidP="00255CC7">
                      <w:pPr>
                        <w:autoSpaceDE w:val="0"/>
                        <w:autoSpaceDN w:val="0"/>
                        <w:adjustRightInd w:val="0"/>
                        <w:spacing w:after="0" w:line="240" w:lineRule="auto"/>
                        <w:rPr>
                          <w:rFonts w:cs="Arial"/>
                          <w:color w:val="000000"/>
                          <w:sz w:val="24"/>
                          <w:szCs w:val="24"/>
                        </w:rPr>
                      </w:pPr>
                    </w:p>
                    <w:p w14:paraId="671E99BC" w14:textId="77777777" w:rsidR="00255CC7" w:rsidRPr="00386B05" w:rsidRDefault="00255CC7" w:rsidP="00255CC7">
                      <w:pPr>
                        <w:autoSpaceDE w:val="0"/>
                        <w:autoSpaceDN w:val="0"/>
                        <w:adjustRightInd w:val="0"/>
                        <w:spacing w:after="0" w:line="240" w:lineRule="auto"/>
                        <w:rPr>
                          <w:rFonts w:cs="Arial"/>
                          <w:b/>
                          <w:bCs/>
                          <w:color w:val="000000"/>
                          <w:sz w:val="24"/>
                          <w:szCs w:val="24"/>
                        </w:rPr>
                      </w:pPr>
                      <w:r w:rsidRPr="00386B05">
                        <w:rPr>
                          <w:rFonts w:cs="Arial"/>
                          <w:b/>
                          <w:bCs/>
                          <w:color w:val="000000"/>
                          <w:sz w:val="24"/>
                          <w:szCs w:val="24"/>
                        </w:rPr>
                        <w:t>Can I share information without consent if a poster is put on the wall of the clinic stating that information may be shared with other agencies to safeguard a child?</w:t>
                      </w:r>
                    </w:p>
                    <w:p w14:paraId="1BFCA58E" w14:textId="77777777" w:rsidR="00255CC7" w:rsidRPr="00386B05" w:rsidRDefault="00255CC7" w:rsidP="00255CC7">
                      <w:pPr>
                        <w:autoSpaceDE w:val="0"/>
                        <w:autoSpaceDN w:val="0"/>
                        <w:adjustRightInd w:val="0"/>
                        <w:spacing w:after="0" w:line="240" w:lineRule="auto"/>
                        <w:rPr>
                          <w:rFonts w:cs="Arial"/>
                          <w:b/>
                          <w:bCs/>
                          <w:color w:val="000000"/>
                          <w:sz w:val="24"/>
                          <w:szCs w:val="24"/>
                        </w:rPr>
                      </w:pPr>
                    </w:p>
                    <w:p w14:paraId="4667ED69" w14:textId="77777777" w:rsidR="00255CC7" w:rsidRPr="00386B05" w:rsidRDefault="00255CC7" w:rsidP="00255CC7">
                      <w:pPr>
                        <w:autoSpaceDE w:val="0"/>
                        <w:autoSpaceDN w:val="0"/>
                        <w:adjustRightInd w:val="0"/>
                        <w:spacing w:after="0" w:line="240" w:lineRule="auto"/>
                        <w:rPr>
                          <w:rFonts w:cs="Arial"/>
                          <w:color w:val="000000"/>
                          <w:sz w:val="24"/>
                          <w:szCs w:val="24"/>
                        </w:rPr>
                      </w:pPr>
                      <w:r w:rsidRPr="00386B05">
                        <w:rPr>
                          <w:rFonts w:cs="Arial"/>
                          <w:color w:val="000000"/>
                          <w:sz w:val="24"/>
                          <w:szCs w:val="24"/>
                        </w:rPr>
                        <w:t>No, implied consent of this nature is not sufficient. Consent, if obtained, should be informed consent. The reasons for sharing information without consent must be carefully articulated and justified on a case by case basis.</w:t>
                      </w:r>
                    </w:p>
                  </w:txbxContent>
                </v:textbox>
                <w10:wrap type="tight"/>
              </v:shape>
            </w:pict>
          </mc:Fallback>
        </mc:AlternateContent>
      </w:r>
    </w:p>
    <w:p w14:paraId="2318A7BC" w14:textId="77777777" w:rsidR="00255CC7" w:rsidRDefault="00255CC7" w:rsidP="00255CC7">
      <w:pPr>
        <w:rPr>
          <w:b/>
          <w:sz w:val="120"/>
          <w:szCs w:val="120"/>
        </w:rPr>
      </w:pPr>
    </w:p>
    <w:p w14:paraId="03E7A6E0" w14:textId="77777777" w:rsidR="00255CC7" w:rsidRDefault="00255CC7" w:rsidP="00255CC7">
      <w:pPr>
        <w:rPr>
          <w:b/>
          <w:sz w:val="120"/>
          <w:szCs w:val="120"/>
        </w:rPr>
      </w:pPr>
    </w:p>
    <w:p w14:paraId="68F98F1A" w14:textId="77777777" w:rsidR="00255CC7" w:rsidRDefault="00255CC7" w:rsidP="00255CC7">
      <w:pPr>
        <w:rPr>
          <w:b/>
          <w:sz w:val="120"/>
          <w:szCs w:val="120"/>
        </w:rPr>
      </w:pPr>
    </w:p>
    <w:p w14:paraId="48F3CD55" w14:textId="77777777" w:rsidR="00255CC7" w:rsidRDefault="00255CC7" w:rsidP="00255CC7">
      <w:pPr>
        <w:rPr>
          <w:b/>
          <w:sz w:val="120"/>
          <w:szCs w:val="120"/>
        </w:rPr>
      </w:pPr>
      <w:r>
        <w:rPr>
          <w:b/>
          <w:noProof/>
          <w:sz w:val="120"/>
          <w:szCs w:val="120"/>
          <w:lang w:eastAsia="en-GB"/>
        </w:rPr>
        <w:drawing>
          <wp:anchor distT="0" distB="0" distL="114300" distR="114300" simplePos="0" relativeHeight="251773952" behindDoc="0" locked="0" layoutInCell="1" allowOverlap="1" wp14:anchorId="0C386698" wp14:editId="6AC482CF">
            <wp:simplePos x="0" y="0"/>
            <wp:positionH relativeFrom="column">
              <wp:posOffset>4380511</wp:posOffset>
            </wp:positionH>
            <wp:positionV relativeFrom="paragraph">
              <wp:posOffset>6921353</wp:posOffset>
            </wp:positionV>
            <wp:extent cx="1924319" cy="2200582"/>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fdf.PNG"/>
                    <pic:cNvPicPr/>
                  </pic:nvPicPr>
                  <pic:blipFill>
                    <a:blip r:embed="rId49">
                      <a:extLst>
                        <a:ext uri="{28A0092B-C50C-407E-A947-70E740481C1C}">
                          <a14:useLocalDpi xmlns:a14="http://schemas.microsoft.com/office/drawing/2010/main" val="0"/>
                        </a:ext>
                      </a:extLst>
                    </a:blip>
                    <a:stretch>
                      <a:fillRect/>
                    </a:stretch>
                  </pic:blipFill>
                  <pic:spPr>
                    <a:xfrm>
                      <a:off x="0" y="0"/>
                      <a:ext cx="1924319" cy="2200582"/>
                    </a:xfrm>
                    <a:prstGeom prst="rect">
                      <a:avLst/>
                    </a:prstGeom>
                  </pic:spPr>
                </pic:pic>
              </a:graphicData>
            </a:graphic>
            <wp14:sizeRelH relativeFrom="page">
              <wp14:pctWidth>0</wp14:pctWidth>
            </wp14:sizeRelH>
            <wp14:sizeRelV relativeFrom="page">
              <wp14:pctHeight>0</wp14:pctHeight>
            </wp14:sizeRelV>
          </wp:anchor>
        </w:drawing>
      </w:r>
      <w:r>
        <w:rPr>
          <w:b/>
          <w:noProof/>
          <w:sz w:val="120"/>
          <w:szCs w:val="120"/>
          <w:lang w:eastAsia="en-GB"/>
        </w:rPr>
        <w:drawing>
          <wp:anchor distT="0" distB="0" distL="114300" distR="114300" simplePos="0" relativeHeight="251772928" behindDoc="0" locked="0" layoutInCell="1" allowOverlap="1" wp14:anchorId="0FDB407E" wp14:editId="6945D240">
            <wp:simplePos x="0" y="0"/>
            <wp:positionH relativeFrom="margin">
              <wp:posOffset>4040062</wp:posOffset>
            </wp:positionH>
            <wp:positionV relativeFrom="paragraph">
              <wp:posOffset>453464</wp:posOffset>
            </wp:positionV>
            <wp:extent cx="2451204" cy="6422156"/>
            <wp:effectExtent l="0" t="0" r="635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0.PNG"/>
                    <pic:cNvPicPr/>
                  </pic:nvPicPr>
                  <pic:blipFill>
                    <a:blip r:embed="rId50">
                      <a:extLst>
                        <a:ext uri="{28A0092B-C50C-407E-A947-70E740481C1C}">
                          <a14:useLocalDpi xmlns:a14="http://schemas.microsoft.com/office/drawing/2010/main" val="0"/>
                        </a:ext>
                      </a:extLst>
                    </a:blip>
                    <a:stretch>
                      <a:fillRect/>
                    </a:stretch>
                  </pic:blipFill>
                  <pic:spPr>
                    <a:xfrm>
                      <a:off x="0" y="0"/>
                      <a:ext cx="2451204" cy="6422156"/>
                    </a:xfrm>
                    <a:prstGeom prst="rect">
                      <a:avLst/>
                    </a:prstGeom>
                  </pic:spPr>
                </pic:pic>
              </a:graphicData>
            </a:graphic>
            <wp14:sizeRelH relativeFrom="page">
              <wp14:pctWidth>0</wp14:pctWidth>
            </wp14:sizeRelH>
            <wp14:sizeRelV relativeFrom="page">
              <wp14:pctHeight>0</wp14:pctHeight>
            </wp14:sizeRelV>
          </wp:anchor>
        </w:drawing>
      </w:r>
      <w:r w:rsidRPr="005654B8">
        <w:rPr>
          <w:b/>
          <w:noProof/>
          <w:sz w:val="120"/>
          <w:szCs w:val="120"/>
          <w:lang w:eastAsia="en-GB"/>
        </w:rPr>
        <mc:AlternateContent>
          <mc:Choice Requires="wps">
            <w:drawing>
              <wp:anchor distT="45720" distB="45720" distL="114300" distR="114300" simplePos="0" relativeHeight="251771904" behindDoc="0" locked="0" layoutInCell="1" allowOverlap="1" wp14:anchorId="369FCF19" wp14:editId="2BD8B080">
                <wp:simplePos x="0" y="0"/>
                <wp:positionH relativeFrom="column">
                  <wp:posOffset>-330200</wp:posOffset>
                </wp:positionH>
                <wp:positionV relativeFrom="paragraph">
                  <wp:posOffset>0</wp:posOffset>
                </wp:positionV>
                <wp:extent cx="4422775" cy="9026525"/>
                <wp:effectExtent l="0" t="0" r="0" b="317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9026525"/>
                        </a:xfrm>
                        <a:prstGeom prst="rect">
                          <a:avLst/>
                        </a:prstGeom>
                        <a:solidFill>
                          <a:srgbClr val="FFFFFF"/>
                        </a:solidFill>
                        <a:ln w="9525">
                          <a:noFill/>
                          <a:miter lim="800000"/>
                          <a:headEnd/>
                          <a:tailEnd/>
                        </a:ln>
                      </wps:spPr>
                      <wps:txbx>
                        <w:txbxContent>
                          <w:p w14:paraId="1C0BB129" w14:textId="77777777" w:rsidR="00255CC7" w:rsidRDefault="00255CC7" w:rsidP="00255CC7">
                            <w:pPr>
                              <w:autoSpaceDE w:val="0"/>
                              <w:autoSpaceDN w:val="0"/>
                              <w:adjustRightInd w:val="0"/>
                              <w:spacing w:after="0" w:line="240" w:lineRule="auto"/>
                              <w:rPr>
                                <w:rFonts w:cs="Arial"/>
                                <w:b/>
                                <w:bCs/>
                                <w:sz w:val="24"/>
                                <w:szCs w:val="24"/>
                              </w:rPr>
                            </w:pPr>
                          </w:p>
                          <w:p w14:paraId="07982779" w14:textId="77777777" w:rsidR="00255CC7" w:rsidRPr="005654B8" w:rsidRDefault="00255CC7" w:rsidP="00255CC7">
                            <w:pPr>
                              <w:autoSpaceDE w:val="0"/>
                              <w:autoSpaceDN w:val="0"/>
                              <w:adjustRightInd w:val="0"/>
                              <w:spacing w:after="0" w:line="240" w:lineRule="auto"/>
                              <w:rPr>
                                <w:rFonts w:cs="Arial"/>
                                <w:b/>
                                <w:bCs/>
                                <w:sz w:val="24"/>
                                <w:szCs w:val="24"/>
                              </w:rPr>
                            </w:pPr>
                            <w:r w:rsidRPr="005654B8">
                              <w:rPr>
                                <w:rFonts w:cs="Arial"/>
                                <w:b/>
                                <w:bCs/>
                                <w:sz w:val="24"/>
                                <w:szCs w:val="24"/>
                              </w:rPr>
                              <w:t>Should NHS professionals apply the Gillick Competency rule to determine whether to share or not share safeguarding information about a young person?</w:t>
                            </w:r>
                          </w:p>
                          <w:p w14:paraId="732EFB8F" w14:textId="77777777" w:rsidR="00255CC7" w:rsidRPr="005654B8" w:rsidRDefault="00255CC7" w:rsidP="00255CC7">
                            <w:pPr>
                              <w:autoSpaceDE w:val="0"/>
                              <w:autoSpaceDN w:val="0"/>
                              <w:adjustRightInd w:val="0"/>
                              <w:spacing w:after="0" w:line="240" w:lineRule="auto"/>
                              <w:rPr>
                                <w:rFonts w:cs="Arial"/>
                                <w:b/>
                                <w:bCs/>
                                <w:sz w:val="24"/>
                                <w:szCs w:val="24"/>
                              </w:rPr>
                            </w:pPr>
                          </w:p>
                          <w:p w14:paraId="6C759C66" w14:textId="77777777" w:rsidR="00255CC7" w:rsidRPr="005654B8" w:rsidRDefault="00255CC7" w:rsidP="00255CC7">
                            <w:pPr>
                              <w:autoSpaceDE w:val="0"/>
                              <w:autoSpaceDN w:val="0"/>
                              <w:adjustRightInd w:val="0"/>
                              <w:spacing w:after="0" w:line="240" w:lineRule="auto"/>
                              <w:rPr>
                                <w:rFonts w:cs="Arial"/>
                                <w:sz w:val="24"/>
                                <w:szCs w:val="24"/>
                              </w:rPr>
                            </w:pPr>
                            <w:r w:rsidRPr="005654B8">
                              <w:rPr>
                                <w:rFonts w:cs="Arial"/>
                                <w:sz w:val="24"/>
                                <w:szCs w:val="24"/>
                              </w:rPr>
                              <w:t>No. A Gillick Competency assessment determines the child’s capacity to consent to treatment; not their capacity to consent for information to be shared.</w:t>
                            </w:r>
                          </w:p>
                          <w:p w14:paraId="76FDF434" w14:textId="77777777" w:rsidR="00255CC7" w:rsidRDefault="00255CC7" w:rsidP="00255CC7">
                            <w:pPr>
                              <w:autoSpaceDE w:val="0"/>
                              <w:autoSpaceDN w:val="0"/>
                              <w:adjustRightInd w:val="0"/>
                              <w:spacing w:after="0" w:line="240" w:lineRule="auto"/>
                              <w:rPr>
                                <w:rFonts w:cs="Arial"/>
                                <w:sz w:val="24"/>
                                <w:szCs w:val="24"/>
                              </w:rPr>
                            </w:pPr>
                          </w:p>
                          <w:p w14:paraId="078E788A" w14:textId="77777777" w:rsidR="00255CC7" w:rsidRPr="005654B8" w:rsidRDefault="00255CC7" w:rsidP="00255CC7">
                            <w:pPr>
                              <w:autoSpaceDE w:val="0"/>
                              <w:autoSpaceDN w:val="0"/>
                              <w:adjustRightInd w:val="0"/>
                              <w:spacing w:after="0" w:line="240" w:lineRule="auto"/>
                              <w:rPr>
                                <w:rFonts w:cs="Arial"/>
                                <w:sz w:val="24"/>
                                <w:szCs w:val="24"/>
                              </w:rPr>
                            </w:pPr>
                          </w:p>
                          <w:p w14:paraId="7FB2ED2B" w14:textId="77777777" w:rsidR="00255CC7" w:rsidRPr="005654B8" w:rsidRDefault="00255CC7" w:rsidP="00255CC7">
                            <w:pPr>
                              <w:autoSpaceDE w:val="0"/>
                              <w:autoSpaceDN w:val="0"/>
                              <w:adjustRightInd w:val="0"/>
                              <w:spacing w:after="0" w:line="240" w:lineRule="auto"/>
                              <w:rPr>
                                <w:rFonts w:cs="Arial"/>
                                <w:b/>
                                <w:bCs/>
                                <w:sz w:val="24"/>
                                <w:szCs w:val="24"/>
                              </w:rPr>
                            </w:pPr>
                            <w:r w:rsidRPr="005654B8">
                              <w:rPr>
                                <w:rFonts w:cs="Arial"/>
                                <w:b/>
                                <w:bCs/>
                                <w:sz w:val="24"/>
                                <w:szCs w:val="24"/>
                              </w:rPr>
                              <w:t>I’ve been told that I can only share information without consent if the concern reaches the threshold for a Section 47 enquiry. Is that correct?</w:t>
                            </w:r>
                          </w:p>
                          <w:p w14:paraId="0E417CD1" w14:textId="77777777" w:rsidR="00255CC7" w:rsidRPr="005654B8" w:rsidRDefault="00255CC7" w:rsidP="00255CC7">
                            <w:pPr>
                              <w:autoSpaceDE w:val="0"/>
                              <w:autoSpaceDN w:val="0"/>
                              <w:adjustRightInd w:val="0"/>
                              <w:spacing w:after="0" w:line="240" w:lineRule="auto"/>
                              <w:rPr>
                                <w:rFonts w:cs="Arial"/>
                                <w:b/>
                                <w:bCs/>
                                <w:sz w:val="24"/>
                                <w:szCs w:val="24"/>
                              </w:rPr>
                            </w:pPr>
                          </w:p>
                          <w:p w14:paraId="015E0A83" w14:textId="77777777" w:rsidR="00255CC7" w:rsidRPr="005654B8" w:rsidRDefault="00255CC7" w:rsidP="00255CC7">
                            <w:pPr>
                              <w:autoSpaceDE w:val="0"/>
                              <w:autoSpaceDN w:val="0"/>
                              <w:adjustRightInd w:val="0"/>
                              <w:spacing w:after="0" w:line="240" w:lineRule="auto"/>
                              <w:rPr>
                                <w:rFonts w:cs="Arial"/>
                                <w:sz w:val="24"/>
                                <w:szCs w:val="24"/>
                              </w:rPr>
                            </w:pPr>
                            <w:r w:rsidRPr="005654B8">
                              <w:rPr>
                                <w:rFonts w:cs="Arial"/>
                                <w:sz w:val="24"/>
                                <w:szCs w:val="24"/>
                              </w:rPr>
                              <w:t>No. As stated in Rule 5, it is not appropriate to seek consent if to do so would prejudice the place a person at increased risk of harm, prejudice the prevention, detection or prosecution of a serious crime or lead to an unjustified delay in making enquiries about allegations of harm.</w:t>
                            </w:r>
                          </w:p>
                          <w:p w14:paraId="0FC5F9FE" w14:textId="77777777" w:rsidR="00255CC7" w:rsidRPr="005654B8" w:rsidRDefault="00255CC7" w:rsidP="00255CC7">
                            <w:pPr>
                              <w:autoSpaceDE w:val="0"/>
                              <w:autoSpaceDN w:val="0"/>
                              <w:adjustRightInd w:val="0"/>
                              <w:spacing w:after="0" w:line="240" w:lineRule="auto"/>
                              <w:rPr>
                                <w:rFonts w:cs="Arial"/>
                                <w:sz w:val="24"/>
                                <w:szCs w:val="24"/>
                              </w:rPr>
                            </w:pPr>
                          </w:p>
                          <w:p w14:paraId="391433CE" w14:textId="77777777" w:rsidR="00255CC7" w:rsidRPr="005654B8" w:rsidRDefault="00255CC7" w:rsidP="00255CC7">
                            <w:pPr>
                              <w:autoSpaceDE w:val="0"/>
                              <w:autoSpaceDN w:val="0"/>
                              <w:adjustRightInd w:val="0"/>
                              <w:spacing w:after="0" w:line="240" w:lineRule="auto"/>
                              <w:rPr>
                                <w:rFonts w:cs="Arial"/>
                                <w:sz w:val="24"/>
                                <w:szCs w:val="24"/>
                              </w:rPr>
                            </w:pPr>
                            <w:r w:rsidRPr="005654B8">
                              <w:rPr>
                                <w:rFonts w:cs="Arial"/>
                                <w:sz w:val="24"/>
                                <w:szCs w:val="24"/>
                              </w:rPr>
                              <w:t>These conditions will almost certainly apply when there is a Section 47 enquiry; however, they can apply in other circumstances as well and in some cases these concerns will fall below the threshold of Section 17 and Section 47 of the Children Act 1989.</w:t>
                            </w:r>
                          </w:p>
                          <w:p w14:paraId="57144375" w14:textId="77777777" w:rsidR="00255CC7" w:rsidRPr="005654B8" w:rsidRDefault="00255CC7" w:rsidP="00255CC7">
                            <w:pPr>
                              <w:autoSpaceDE w:val="0"/>
                              <w:autoSpaceDN w:val="0"/>
                              <w:adjustRightInd w:val="0"/>
                              <w:spacing w:after="0" w:line="240" w:lineRule="auto"/>
                              <w:rPr>
                                <w:rFonts w:cs="Arial"/>
                                <w:sz w:val="24"/>
                                <w:szCs w:val="24"/>
                              </w:rPr>
                            </w:pPr>
                          </w:p>
                          <w:p w14:paraId="3F6CCAF4" w14:textId="77777777" w:rsidR="00255CC7" w:rsidRPr="005654B8" w:rsidRDefault="00255CC7" w:rsidP="00255CC7">
                            <w:pPr>
                              <w:autoSpaceDE w:val="0"/>
                              <w:autoSpaceDN w:val="0"/>
                              <w:adjustRightInd w:val="0"/>
                              <w:spacing w:after="0" w:line="240" w:lineRule="auto"/>
                              <w:rPr>
                                <w:rFonts w:cs="Arial"/>
                                <w:sz w:val="24"/>
                                <w:szCs w:val="24"/>
                              </w:rPr>
                            </w:pPr>
                            <w:r w:rsidRPr="005654B8">
                              <w:rPr>
                                <w:rFonts w:cs="Arial"/>
                                <w:sz w:val="24"/>
                                <w:szCs w:val="24"/>
                              </w:rPr>
                              <w:t>Each practitioner within the MASH will need to make a balanced judgement on a case by case basis.</w:t>
                            </w:r>
                          </w:p>
                          <w:p w14:paraId="4BB2B840" w14:textId="77777777" w:rsidR="00255CC7" w:rsidRDefault="00255CC7" w:rsidP="00255CC7">
                            <w:pPr>
                              <w:autoSpaceDE w:val="0"/>
                              <w:autoSpaceDN w:val="0"/>
                              <w:adjustRightInd w:val="0"/>
                              <w:spacing w:after="0" w:line="240" w:lineRule="auto"/>
                              <w:rPr>
                                <w:rFonts w:cs="Arial"/>
                                <w:sz w:val="24"/>
                                <w:szCs w:val="24"/>
                              </w:rPr>
                            </w:pPr>
                          </w:p>
                          <w:p w14:paraId="22533F47" w14:textId="77777777" w:rsidR="00255CC7" w:rsidRPr="005654B8" w:rsidRDefault="00255CC7" w:rsidP="00255CC7">
                            <w:pPr>
                              <w:autoSpaceDE w:val="0"/>
                              <w:autoSpaceDN w:val="0"/>
                              <w:adjustRightInd w:val="0"/>
                              <w:spacing w:after="0" w:line="240" w:lineRule="auto"/>
                              <w:rPr>
                                <w:rFonts w:cs="Arial"/>
                                <w:sz w:val="24"/>
                                <w:szCs w:val="24"/>
                              </w:rPr>
                            </w:pPr>
                          </w:p>
                          <w:p w14:paraId="6EAF39F7" w14:textId="77777777" w:rsidR="00255CC7" w:rsidRPr="005654B8" w:rsidRDefault="00255CC7" w:rsidP="00255CC7">
                            <w:pPr>
                              <w:autoSpaceDE w:val="0"/>
                              <w:autoSpaceDN w:val="0"/>
                              <w:adjustRightInd w:val="0"/>
                              <w:spacing w:after="0" w:line="240" w:lineRule="auto"/>
                              <w:rPr>
                                <w:rFonts w:cs="Arial"/>
                                <w:b/>
                                <w:bCs/>
                                <w:sz w:val="24"/>
                                <w:szCs w:val="24"/>
                              </w:rPr>
                            </w:pPr>
                            <w:r w:rsidRPr="005654B8">
                              <w:rPr>
                                <w:rFonts w:cs="Arial"/>
                                <w:b/>
                                <w:bCs/>
                                <w:sz w:val="24"/>
                                <w:szCs w:val="24"/>
                              </w:rPr>
                              <w:t>I thought that consent was not required because the MASH was a closed environment?</w:t>
                            </w:r>
                          </w:p>
                          <w:p w14:paraId="534FBB41" w14:textId="77777777" w:rsidR="00255CC7" w:rsidRPr="005654B8" w:rsidRDefault="00255CC7" w:rsidP="00255CC7">
                            <w:pPr>
                              <w:autoSpaceDE w:val="0"/>
                              <w:autoSpaceDN w:val="0"/>
                              <w:adjustRightInd w:val="0"/>
                              <w:spacing w:after="0" w:line="240" w:lineRule="auto"/>
                              <w:rPr>
                                <w:rFonts w:cs="Arial"/>
                                <w:b/>
                                <w:bCs/>
                                <w:sz w:val="24"/>
                                <w:szCs w:val="24"/>
                              </w:rPr>
                            </w:pPr>
                          </w:p>
                          <w:p w14:paraId="34CF96A3" w14:textId="77777777" w:rsidR="00255CC7" w:rsidRPr="005654B8" w:rsidRDefault="00255CC7" w:rsidP="00255CC7">
                            <w:pPr>
                              <w:autoSpaceDE w:val="0"/>
                              <w:autoSpaceDN w:val="0"/>
                              <w:adjustRightInd w:val="0"/>
                              <w:spacing w:after="0" w:line="240" w:lineRule="auto"/>
                              <w:rPr>
                                <w:rFonts w:cs="Arial"/>
                                <w:sz w:val="24"/>
                                <w:szCs w:val="24"/>
                              </w:rPr>
                            </w:pPr>
                            <w:r w:rsidRPr="005654B8">
                              <w:rPr>
                                <w:rFonts w:cs="Arial"/>
                                <w:sz w:val="24"/>
                                <w:szCs w:val="24"/>
                              </w:rPr>
                              <w:t>This is not correct. There is an obligation to consider on all occasions and on a case by case basis whether information will be shared with or without consent. The determination must always be based on what is reasonable, necessary and proportionate.</w:t>
                            </w:r>
                          </w:p>
                          <w:p w14:paraId="1AD2C5E1" w14:textId="77777777" w:rsidR="00255CC7" w:rsidRPr="005654B8" w:rsidRDefault="00255CC7" w:rsidP="00255CC7">
                            <w:pPr>
                              <w:autoSpaceDE w:val="0"/>
                              <w:autoSpaceDN w:val="0"/>
                              <w:adjustRightInd w:val="0"/>
                              <w:spacing w:after="0" w:line="240" w:lineRule="auto"/>
                              <w:rPr>
                                <w:rFonts w:cs="Arial"/>
                                <w:sz w:val="24"/>
                                <w:szCs w:val="24"/>
                              </w:rPr>
                            </w:pPr>
                          </w:p>
                          <w:p w14:paraId="22FE1A56" w14:textId="77777777" w:rsidR="00255CC7" w:rsidRPr="005654B8" w:rsidRDefault="00255CC7" w:rsidP="00255CC7">
                            <w:pPr>
                              <w:autoSpaceDE w:val="0"/>
                              <w:autoSpaceDN w:val="0"/>
                              <w:adjustRightInd w:val="0"/>
                              <w:spacing w:after="0" w:line="240" w:lineRule="auto"/>
                              <w:rPr>
                                <w:rFonts w:cs="Arial"/>
                                <w:sz w:val="24"/>
                                <w:szCs w:val="24"/>
                              </w:rPr>
                            </w:pPr>
                            <w:r w:rsidRPr="005654B8">
                              <w:rPr>
                                <w:rFonts w:cs="Arial"/>
                                <w:sz w:val="24"/>
                                <w:szCs w:val="24"/>
                              </w:rPr>
                              <w:t>The MASH is a relatively closed and controlled environment and this is one factor a practitioner can consider when determining what is proportionate to share with or without consent.</w:t>
                            </w:r>
                          </w:p>
                          <w:p w14:paraId="094527AB" w14:textId="77777777" w:rsidR="00255CC7" w:rsidRPr="005654B8" w:rsidRDefault="00255CC7" w:rsidP="00255CC7">
                            <w:pPr>
                              <w:autoSpaceDE w:val="0"/>
                              <w:autoSpaceDN w:val="0"/>
                              <w:adjustRightInd w:val="0"/>
                              <w:spacing w:after="0" w:line="240" w:lineRule="auto"/>
                              <w:rPr>
                                <w:rFonts w:cs="Arial"/>
                                <w:sz w:val="24"/>
                                <w:szCs w:val="24"/>
                              </w:rPr>
                            </w:pPr>
                          </w:p>
                          <w:p w14:paraId="3D0F771B" w14:textId="77777777" w:rsidR="00255CC7" w:rsidRPr="005654B8" w:rsidRDefault="00255CC7" w:rsidP="00255CC7">
                            <w:pPr>
                              <w:autoSpaceDE w:val="0"/>
                              <w:autoSpaceDN w:val="0"/>
                              <w:adjustRightInd w:val="0"/>
                              <w:spacing w:after="0" w:line="240" w:lineRule="auto"/>
                              <w:rPr>
                                <w:rFonts w:cs="Arial"/>
                                <w:sz w:val="24"/>
                                <w:szCs w:val="24"/>
                              </w:rPr>
                            </w:pPr>
                            <w:r w:rsidRPr="005654B8">
                              <w:rPr>
                                <w:rFonts w:cs="Arial"/>
                                <w:sz w:val="24"/>
                                <w:szCs w:val="24"/>
                              </w:rPr>
                              <w:t>However, it is not and cannot be, a single overriding reason in the determination of consent.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FCF19" id="_x0000_s1068" type="#_x0000_t202" style="position:absolute;margin-left:-26pt;margin-top:0;width:348.25pt;height:710.7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" stroked="f">
                <v:textbox>
                  <w:txbxContent>
                    <w:p w14:paraId="1C0BB129" w14:textId="77777777" w:rsidR="00255CC7" w:rsidRDefault="00255CC7" w:rsidP="00255CC7">
                      <w:pPr>
                        <w:autoSpaceDE w:val="0"/>
                        <w:autoSpaceDN w:val="0"/>
                        <w:adjustRightInd w:val="0"/>
                        <w:spacing w:after="0" w:line="240" w:lineRule="auto"/>
                        <w:rPr>
                          <w:rFonts w:cs="Arial"/>
                          <w:b/>
                          <w:bCs/>
                          <w:sz w:val="24"/>
                          <w:szCs w:val="24"/>
                        </w:rPr>
                      </w:pPr>
                    </w:p>
                    <w:p w14:paraId="07982779" w14:textId="77777777" w:rsidR="00255CC7" w:rsidRPr="005654B8" w:rsidRDefault="00255CC7" w:rsidP="00255CC7">
                      <w:pPr>
                        <w:autoSpaceDE w:val="0"/>
                        <w:autoSpaceDN w:val="0"/>
                        <w:adjustRightInd w:val="0"/>
                        <w:spacing w:after="0" w:line="240" w:lineRule="auto"/>
                        <w:rPr>
                          <w:rFonts w:cs="Arial"/>
                          <w:b/>
                          <w:bCs/>
                          <w:sz w:val="24"/>
                          <w:szCs w:val="24"/>
                        </w:rPr>
                      </w:pPr>
                      <w:r w:rsidRPr="005654B8">
                        <w:rPr>
                          <w:rFonts w:cs="Arial"/>
                          <w:b/>
                          <w:bCs/>
                          <w:sz w:val="24"/>
                          <w:szCs w:val="24"/>
                        </w:rPr>
                        <w:t>Should NHS professionals apply the Gillick Competency rule to determine whether to share or not share safeguarding information about a young person?</w:t>
                      </w:r>
                    </w:p>
                    <w:p w14:paraId="732EFB8F" w14:textId="77777777" w:rsidR="00255CC7" w:rsidRPr="005654B8" w:rsidRDefault="00255CC7" w:rsidP="00255CC7">
                      <w:pPr>
                        <w:autoSpaceDE w:val="0"/>
                        <w:autoSpaceDN w:val="0"/>
                        <w:adjustRightInd w:val="0"/>
                        <w:spacing w:after="0" w:line="240" w:lineRule="auto"/>
                        <w:rPr>
                          <w:rFonts w:cs="Arial"/>
                          <w:b/>
                          <w:bCs/>
                          <w:sz w:val="24"/>
                          <w:szCs w:val="24"/>
                        </w:rPr>
                      </w:pPr>
                    </w:p>
                    <w:p w14:paraId="6C759C66" w14:textId="77777777" w:rsidR="00255CC7" w:rsidRPr="005654B8" w:rsidRDefault="00255CC7" w:rsidP="00255CC7">
                      <w:pPr>
                        <w:autoSpaceDE w:val="0"/>
                        <w:autoSpaceDN w:val="0"/>
                        <w:adjustRightInd w:val="0"/>
                        <w:spacing w:after="0" w:line="240" w:lineRule="auto"/>
                        <w:rPr>
                          <w:rFonts w:cs="Arial"/>
                          <w:sz w:val="24"/>
                          <w:szCs w:val="24"/>
                        </w:rPr>
                      </w:pPr>
                      <w:r w:rsidRPr="005654B8">
                        <w:rPr>
                          <w:rFonts w:cs="Arial"/>
                          <w:sz w:val="24"/>
                          <w:szCs w:val="24"/>
                        </w:rPr>
                        <w:t>No. A Gillick Competency assessment determines the child’s capacity to consent to treatment; not their capacity to consent for information to be shared.</w:t>
                      </w:r>
                    </w:p>
                    <w:p w14:paraId="76FDF434" w14:textId="77777777" w:rsidR="00255CC7" w:rsidRDefault="00255CC7" w:rsidP="00255CC7">
                      <w:pPr>
                        <w:autoSpaceDE w:val="0"/>
                        <w:autoSpaceDN w:val="0"/>
                        <w:adjustRightInd w:val="0"/>
                        <w:spacing w:after="0" w:line="240" w:lineRule="auto"/>
                        <w:rPr>
                          <w:rFonts w:cs="Arial"/>
                          <w:sz w:val="24"/>
                          <w:szCs w:val="24"/>
                        </w:rPr>
                      </w:pPr>
                    </w:p>
                    <w:p w14:paraId="078E788A" w14:textId="77777777" w:rsidR="00255CC7" w:rsidRPr="005654B8" w:rsidRDefault="00255CC7" w:rsidP="00255CC7">
                      <w:pPr>
                        <w:autoSpaceDE w:val="0"/>
                        <w:autoSpaceDN w:val="0"/>
                        <w:adjustRightInd w:val="0"/>
                        <w:spacing w:after="0" w:line="240" w:lineRule="auto"/>
                        <w:rPr>
                          <w:rFonts w:cs="Arial"/>
                          <w:sz w:val="24"/>
                          <w:szCs w:val="24"/>
                        </w:rPr>
                      </w:pPr>
                    </w:p>
                    <w:p w14:paraId="7FB2ED2B" w14:textId="77777777" w:rsidR="00255CC7" w:rsidRPr="005654B8" w:rsidRDefault="00255CC7" w:rsidP="00255CC7">
                      <w:pPr>
                        <w:autoSpaceDE w:val="0"/>
                        <w:autoSpaceDN w:val="0"/>
                        <w:adjustRightInd w:val="0"/>
                        <w:spacing w:after="0" w:line="240" w:lineRule="auto"/>
                        <w:rPr>
                          <w:rFonts w:cs="Arial"/>
                          <w:b/>
                          <w:bCs/>
                          <w:sz w:val="24"/>
                          <w:szCs w:val="24"/>
                        </w:rPr>
                      </w:pPr>
                      <w:r w:rsidRPr="005654B8">
                        <w:rPr>
                          <w:rFonts w:cs="Arial"/>
                          <w:b/>
                          <w:bCs/>
                          <w:sz w:val="24"/>
                          <w:szCs w:val="24"/>
                        </w:rPr>
                        <w:t>I’ve been told that I can only share information without consent if the concern reaches the threshold for a Section 47 enquiry. Is that correct?</w:t>
                      </w:r>
                    </w:p>
                    <w:p w14:paraId="0E417CD1" w14:textId="77777777" w:rsidR="00255CC7" w:rsidRPr="005654B8" w:rsidRDefault="00255CC7" w:rsidP="00255CC7">
                      <w:pPr>
                        <w:autoSpaceDE w:val="0"/>
                        <w:autoSpaceDN w:val="0"/>
                        <w:adjustRightInd w:val="0"/>
                        <w:spacing w:after="0" w:line="240" w:lineRule="auto"/>
                        <w:rPr>
                          <w:rFonts w:cs="Arial"/>
                          <w:b/>
                          <w:bCs/>
                          <w:sz w:val="24"/>
                          <w:szCs w:val="24"/>
                        </w:rPr>
                      </w:pPr>
                    </w:p>
                    <w:p w14:paraId="015E0A83" w14:textId="77777777" w:rsidR="00255CC7" w:rsidRPr="005654B8" w:rsidRDefault="00255CC7" w:rsidP="00255CC7">
                      <w:pPr>
                        <w:autoSpaceDE w:val="0"/>
                        <w:autoSpaceDN w:val="0"/>
                        <w:adjustRightInd w:val="0"/>
                        <w:spacing w:after="0" w:line="240" w:lineRule="auto"/>
                        <w:rPr>
                          <w:rFonts w:cs="Arial"/>
                          <w:sz w:val="24"/>
                          <w:szCs w:val="24"/>
                        </w:rPr>
                      </w:pPr>
                      <w:r w:rsidRPr="005654B8">
                        <w:rPr>
                          <w:rFonts w:cs="Arial"/>
                          <w:sz w:val="24"/>
                          <w:szCs w:val="24"/>
                        </w:rPr>
                        <w:t>No. As stated in Rule 5, it is not appropriate to seek consent if to do so would prejudice the place a person at increased risk of harm, prejudice the prevention, detection or prosecution of a serious crime or lead to an unjustified delay in making enquiries about allegations of harm.</w:t>
                      </w:r>
                    </w:p>
                    <w:p w14:paraId="0FC5F9FE" w14:textId="77777777" w:rsidR="00255CC7" w:rsidRPr="005654B8" w:rsidRDefault="00255CC7" w:rsidP="00255CC7">
                      <w:pPr>
                        <w:autoSpaceDE w:val="0"/>
                        <w:autoSpaceDN w:val="0"/>
                        <w:adjustRightInd w:val="0"/>
                        <w:spacing w:after="0" w:line="240" w:lineRule="auto"/>
                        <w:rPr>
                          <w:rFonts w:cs="Arial"/>
                          <w:sz w:val="24"/>
                          <w:szCs w:val="24"/>
                        </w:rPr>
                      </w:pPr>
                    </w:p>
                    <w:p w14:paraId="391433CE" w14:textId="77777777" w:rsidR="00255CC7" w:rsidRPr="005654B8" w:rsidRDefault="00255CC7" w:rsidP="00255CC7">
                      <w:pPr>
                        <w:autoSpaceDE w:val="0"/>
                        <w:autoSpaceDN w:val="0"/>
                        <w:adjustRightInd w:val="0"/>
                        <w:spacing w:after="0" w:line="240" w:lineRule="auto"/>
                        <w:rPr>
                          <w:rFonts w:cs="Arial"/>
                          <w:sz w:val="24"/>
                          <w:szCs w:val="24"/>
                        </w:rPr>
                      </w:pPr>
                      <w:r w:rsidRPr="005654B8">
                        <w:rPr>
                          <w:rFonts w:cs="Arial"/>
                          <w:sz w:val="24"/>
                          <w:szCs w:val="24"/>
                        </w:rPr>
                        <w:t>These conditions will almost certainly apply when there is a Section 47 enquiry; however, they can apply in other circumstances as well and in some cases these concerns will fall below the threshold of Section 17 and Section 47 of the Children Act 1989.</w:t>
                      </w:r>
                    </w:p>
                    <w:p w14:paraId="57144375" w14:textId="77777777" w:rsidR="00255CC7" w:rsidRPr="005654B8" w:rsidRDefault="00255CC7" w:rsidP="00255CC7">
                      <w:pPr>
                        <w:autoSpaceDE w:val="0"/>
                        <w:autoSpaceDN w:val="0"/>
                        <w:adjustRightInd w:val="0"/>
                        <w:spacing w:after="0" w:line="240" w:lineRule="auto"/>
                        <w:rPr>
                          <w:rFonts w:cs="Arial"/>
                          <w:sz w:val="24"/>
                          <w:szCs w:val="24"/>
                        </w:rPr>
                      </w:pPr>
                    </w:p>
                    <w:p w14:paraId="3F6CCAF4" w14:textId="77777777" w:rsidR="00255CC7" w:rsidRPr="005654B8" w:rsidRDefault="00255CC7" w:rsidP="00255CC7">
                      <w:pPr>
                        <w:autoSpaceDE w:val="0"/>
                        <w:autoSpaceDN w:val="0"/>
                        <w:adjustRightInd w:val="0"/>
                        <w:spacing w:after="0" w:line="240" w:lineRule="auto"/>
                        <w:rPr>
                          <w:rFonts w:cs="Arial"/>
                          <w:sz w:val="24"/>
                          <w:szCs w:val="24"/>
                        </w:rPr>
                      </w:pPr>
                      <w:r w:rsidRPr="005654B8">
                        <w:rPr>
                          <w:rFonts w:cs="Arial"/>
                          <w:sz w:val="24"/>
                          <w:szCs w:val="24"/>
                        </w:rPr>
                        <w:t>Each practitioner within the MASH will need to make a balanced judgement on a case by case basis.</w:t>
                      </w:r>
                    </w:p>
                    <w:p w14:paraId="4BB2B840" w14:textId="77777777" w:rsidR="00255CC7" w:rsidRDefault="00255CC7" w:rsidP="00255CC7">
                      <w:pPr>
                        <w:autoSpaceDE w:val="0"/>
                        <w:autoSpaceDN w:val="0"/>
                        <w:adjustRightInd w:val="0"/>
                        <w:spacing w:after="0" w:line="240" w:lineRule="auto"/>
                        <w:rPr>
                          <w:rFonts w:cs="Arial"/>
                          <w:sz w:val="24"/>
                          <w:szCs w:val="24"/>
                        </w:rPr>
                      </w:pPr>
                    </w:p>
                    <w:p w14:paraId="22533F47" w14:textId="77777777" w:rsidR="00255CC7" w:rsidRPr="005654B8" w:rsidRDefault="00255CC7" w:rsidP="00255CC7">
                      <w:pPr>
                        <w:autoSpaceDE w:val="0"/>
                        <w:autoSpaceDN w:val="0"/>
                        <w:adjustRightInd w:val="0"/>
                        <w:spacing w:after="0" w:line="240" w:lineRule="auto"/>
                        <w:rPr>
                          <w:rFonts w:cs="Arial"/>
                          <w:sz w:val="24"/>
                          <w:szCs w:val="24"/>
                        </w:rPr>
                      </w:pPr>
                    </w:p>
                    <w:p w14:paraId="6EAF39F7" w14:textId="77777777" w:rsidR="00255CC7" w:rsidRPr="005654B8" w:rsidRDefault="00255CC7" w:rsidP="00255CC7">
                      <w:pPr>
                        <w:autoSpaceDE w:val="0"/>
                        <w:autoSpaceDN w:val="0"/>
                        <w:adjustRightInd w:val="0"/>
                        <w:spacing w:after="0" w:line="240" w:lineRule="auto"/>
                        <w:rPr>
                          <w:rFonts w:cs="Arial"/>
                          <w:b/>
                          <w:bCs/>
                          <w:sz w:val="24"/>
                          <w:szCs w:val="24"/>
                        </w:rPr>
                      </w:pPr>
                      <w:r w:rsidRPr="005654B8">
                        <w:rPr>
                          <w:rFonts w:cs="Arial"/>
                          <w:b/>
                          <w:bCs/>
                          <w:sz w:val="24"/>
                          <w:szCs w:val="24"/>
                        </w:rPr>
                        <w:t>I thought that consent was not required because the MASH was a closed environment?</w:t>
                      </w:r>
                    </w:p>
                    <w:p w14:paraId="534FBB41" w14:textId="77777777" w:rsidR="00255CC7" w:rsidRPr="005654B8" w:rsidRDefault="00255CC7" w:rsidP="00255CC7">
                      <w:pPr>
                        <w:autoSpaceDE w:val="0"/>
                        <w:autoSpaceDN w:val="0"/>
                        <w:adjustRightInd w:val="0"/>
                        <w:spacing w:after="0" w:line="240" w:lineRule="auto"/>
                        <w:rPr>
                          <w:rFonts w:cs="Arial"/>
                          <w:b/>
                          <w:bCs/>
                          <w:sz w:val="24"/>
                          <w:szCs w:val="24"/>
                        </w:rPr>
                      </w:pPr>
                    </w:p>
                    <w:p w14:paraId="34CF96A3" w14:textId="77777777" w:rsidR="00255CC7" w:rsidRPr="005654B8" w:rsidRDefault="00255CC7" w:rsidP="00255CC7">
                      <w:pPr>
                        <w:autoSpaceDE w:val="0"/>
                        <w:autoSpaceDN w:val="0"/>
                        <w:adjustRightInd w:val="0"/>
                        <w:spacing w:after="0" w:line="240" w:lineRule="auto"/>
                        <w:rPr>
                          <w:rFonts w:cs="Arial"/>
                          <w:sz w:val="24"/>
                          <w:szCs w:val="24"/>
                        </w:rPr>
                      </w:pPr>
                      <w:r w:rsidRPr="005654B8">
                        <w:rPr>
                          <w:rFonts w:cs="Arial"/>
                          <w:sz w:val="24"/>
                          <w:szCs w:val="24"/>
                        </w:rPr>
                        <w:t>This is not correct. There is an obligation to consider on all occasions and on a case by case basis whether information will be shared with or without consent. The determination must always be based on what is reasonable, necessary and proportionate.</w:t>
                      </w:r>
                    </w:p>
                    <w:p w14:paraId="1AD2C5E1" w14:textId="77777777" w:rsidR="00255CC7" w:rsidRPr="005654B8" w:rsidRDefault="00255CC7" w:rsidP="00255CC7">
                      <w:pPr>
                        <w:autoSpaceDE w:val="0"/>
                        <w:autoSpaceDN w:val="0"/>
                        <w:adjustRightInd w:val="0"/>
                        <w:spacing w:after="0" w:line="240" w:lineRule="auto"/>
                        <w:rPr>
                          <w:rFonts w:cs="Arial"/>
                          <w:sz w:val="24"/>
                          <w:szCs w:val="24"/>
                        </w:rPr>
                      </w:pPr>
                    </w:p>
                    <w:p w14:paraId="22FE1A56" w14:textId="77777777" w:rsidR="00255CC7" w:rsidRPr="005654B8" w:rsidRDefault="00255CC7" w:rsidP="00255CC7">
                      <w:pPr>
                        <w:autoSpaceDE w:val="0"/>
                        <w:autoSpaceDN w:val="0"/>
                        <w:adjustRightInd w:val="0"/>
                        <w:spacing w:after="0" w:line="240" w:lineRule="auto"/>
                        <w:rPr>
                          <w:rFonts w:cs="Arial"/>
                          <w:sz w:val="24"/>
                          <w:szCs w:val="24"/>
                        </w:rPr>
                      </w:pPr>
                      <w:r w:rsidRPr="005654B8">
                        <w:rPr>
                          <w:rFonts w:cs="Arial"/>
                          <w:sz w:val="24"/>
                          <w:szCs w:val="24"/>
                        </w:rPr>
                        <w:t>The MASH is a relatively closed and controlled environment and this is one factor a practitioner can consider when determining what is proportionate to share with or without consent.</w:t>
                      </w:r>
                    </w:p>
                    <w:p w14:paraId="094527AB" w14:textId="77777777" w:rsidR="00255CC7" w:rsidRPr="005654B8" w:rsidRDefault="00255CC7" w:rsidP="00255CC7">
                      <w:pPr>
                        <w:autoSpaceDE w:val="0"/>
                        <w:autoSpaceDN w:val="0"/>
                        <w:adjustRightInd w:val="0"/>
                        <w:spacing w:after="0" w:line="240" w:lineRule="auto"/>
                        <w:rPr>
                          <w:rFonts w:cs="Arial"/>
                          <w:sz w:val="24"/>
                          <w:szCs w:val="24"/>
                        </w:rPr>
                      </w:pPr>
                    </w:p>
                    <w:p w14:paraId="3D0F771B" w14:textId="77777777" w:rsidR="00255CC7" w:rsidRPr="005654B8" w:rsidRDefault="00255CC7" w:rsidP="00255CC7">
                      <w:pPr>
                        <w:autoSpaceDE w:val="0"/>
                        <w:autoSpaceDN w:val="0"/>
                        <w:adjustRightInd w:val="0"/>
                        <w:spacing w:after="0" w:line="240" w:lineRule="auto"/>
                        <w:rPr>
                          <w:rFonts w:cs="Arial"/>
                          <w:sz w:val="24"/>
                          <w:szCs w:val="24"/>
                        </w:rPr>
                      </w:pPr>
                      <w:r w:rsidRPr="005654B8">
                        <w:rPr>
                          <w:rFonts w:cs="Arial"/>
                          <w:sz w:val="24"/>
                          <w:szCs w:val="24"/>
                        </w:rPr>
                        <w:t>However, it is not and cannot be, a single overriding reason in the determination of consent.</w:t>
                      </w:r>
                    </w:p>
                  </w:txbxContent>
                </v:textbox>
                <w10:wrap type="square"/>
              </v:shape>
            </w:pict>
          </mc:Fallback>
        </mc:AlternateContent>
      </w:r>
    </w:p>
    <w:p w14:paraId="4C191D81" w14:textId="77777777" w:rsidR="00255CC7" w:rsidRPr="00386B05" w:rsidRDefault="00255CC7" w:rsidP="00255CC7">
      <w:pPr>
        <w:rPr>
          <w:b/>
          <w:sz w:val="120"/>
          <w:szCs w:val="120"/>
        </w:rPr>
      </w:pPr>
      <w:r>
        <w:rPr>
          <w:b/>
          <w:noProof/>
          <w:sz w:val="120"/>
          <w:szCs w:val="120"/>
          <w:lang w:eastAsia="en-GB"/>
        </w:rPr>
        <w:drawing>
          <wp:anchor distT="0" distB="0" distL="114300" distR="114300" simplePos="0" relativeHeight="251777024" behindDoc="0" locked="0" layoutInCell="1" allowOverlap="1" wp14:anchorId="32F7DDBE" wp14:editId="6A028130">
            <wp:simplePos x="0" y="0"/>
            <wp:positionH relativeFrom="column">
              <wp:posOffset>3953200</wp:posOffset>
            </wp:positionH>
            <wp:positionV relativeFrom="paragraph">
              <wp:posOffset>763979</wp:posOffset>
            </wp:positionV>
            <wp:extent cx="2096770" cy="217932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fgfgd.PNG"/>
                    <pic:cNvPicPr/>
                  </pic:nvPicPr>
                  <pic:blipFill>
                    <a:blip r:embed="rId51">
                      <a:extLst>
                        <a:ext uri="{28A0092B-C50C-407E-A947-70E740481C1C}">
                          <a14:useLocalDpi xmlns:a14="http://schemas.microsoft.com/office/drawing/2010/main" val="0"/>
                        </a:ext>
                      </a:extLst>
                    </a:blip>
                    <a:stretch>
                      <a:fillRect/>
                    </a:stretch>
                  </pic:blipFill>
                  <pic:spPr>
                    <a:xfrm>
                      <a:off x="0" y="0"/>
                      <a:ext cx="2096770" cy="2179320"/>
                    </a:xfrm>
                    <a:prstGeom prst="rect">
                      <a:avLst/>
                    </a:prstGeom>
                  </pic:spPr>
                </pic:pic>
              </a:graphicData>
            </a:graphic>
            <wp14:sizeRelH relativeFrom="page">
              <wp14:pctWidth>0</wp14:pctWidth>
            </wp14:sizeRelH>
            <wp14:sizeRelV relativeFrom="page">
              <wp14:pctHeight>0</wp14:pctHeight>
            </wp14:sizeRelV>
          </wp:anchor>
        </w:drawing>
      </w:r>
      <w:r w:rsidRPr="005654B8">
        <w:rPr>
          <w:b/>
          <w:noProof/>
          <w:sz w:val="120"/>
          <w:szCs w:val="120"/>
          <w:lang w:eastAsia="en-GB"/>
        </w:rPr>
        <mc:AlternateContent>
          <mc:Choice Requires="wps">
            <w:drawing>
              <wp:anchor distT="45720" distB="45720" distL="114300" distR="114300" simplePos="0" relativeHeight="251774976" behindDoc="0" locked="0" layoutInCell="1" allowOverlap="1" wp14:anchorId="7D22ECFE" wp14:editId="3FEAD551">
                <wp:simplePos x="0" y="0"/>
                <wp:positionH relativeFrom="column">
                  <wp:posOffset>-308610</wp:posOffset>
                </wp:positionH>
                <wp:positionV relativeFrom="paragraph">
                  <wp:posOffset>0</wp:posOffset>
                </wp:positionV>
                <wp:extent cx="3954780" cy="5528310"/>
                <wp:effectExtent l="0" t="0" r="762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5528310"/>
                        </a:xfrm>
                        <a:prstGeom prst="rect">
                          <a:avLst/>
                        </a:prstGeom>
                        <a:solidFill>
                          <a:srgbClr val="FFFFFF"/>
                        </a:solidFill>
                        <a:ln w="9525">
                          <a:noFill/>
                          <a:miter lim="800000"/>
                          <a:headEnd/>
                          <a:tailEnd/>
                        </a:ln>
                      </wps:spPr>
                      <wps:txbx>
                        <w:txbxContent>
                          <w:p w14:paraId="15591230" w14:textId="77777777" w:rsidR="00255CC7" w:rsidRDefault="00255CC7" w:rsidP="00255CC7">
                            <w:pPr>
                              <w:autoSpaceDE w:val="0"/>
                              <w:autoSpaceDN w:val="0"/>
                              <w:adjustRightInd w:val="0"/>
                              <w:spacing w:after="0" w:line="240" w:lineRule="auto"/>
                              <w:rPr>
                                <w:rFonts w:ascii="Arial" w:hAnsi="Arial" w:cs="Arial"/>
                                <w:b/>
                                <w:bCs/>
                                <w:sz w:val="24"/>
                                <w:szCs w:val="24"/>
                              </w:rPr>
                            </w:pPr>
                          </w:p>
                          <w:p w14:paraId="151B8AF0" w14:textId="77777777" w:rsidR="00255CC7" w:rsidRPr="00AB14B5" w:rsidRDefault="00255CC7" w:rsidP="00255CC7">
                            <w:pPr>
                              <w:autoSpaceDE w:val="0"/>
                              <w:autoSpaceDN w:val="0"/>
                              <w:adjustRightInd w:val="0"/>
                              <w:spacing w:after="0" w:line="240" w:lineRule="auto"/>
                              <w:rPr>
                                <w:rFonts w:ascii="Arial" w:hAnsi="Arial" w:cs="Arial"/>
                                <w:b/>
                                <w:bCs/>
                                <w:sz w:val="24"/>
                                <w:szCs w:val="24"/>
                              </w:rPr>
                            </w:pPr>
                          </w:p>
                          <w:p w14:paraId="5CADE84F" w14:textId="77777777" w:rsidR="00255CC7" w:rsidRPr="00AB14B5" w:rsidRDefault="00255CC7" w:rsidP="00255CC7">
                            <w:pPr>
                              <w:autoSpaceDE w:val="0"/>
                              <w:autoSpaceDN w:val="0"/>
                              <w:adjustRightInd w:val="0"/>
                              <w:spacing w:after="0" w:line="240" w:lineRule="auto"/>
                              <w:rPr>
                                <w:rFonts w:cs="Arial"/>
                                <w:b/>
                                <w:bCs/>
                                <w:sz w:val="24"/>
                                <w:szCs w:val="24"/>
                              </w:rPr>
                            </w:pPr>
                            <w:r w:rsidRPr="00AB14B5">
                              <w:rPr>
                                <w:rFonts w:cs="Arial"/>
                                <w:b/>
                                <w:bCs/>
                                <w:sz w:val="24"/>
                                <w:szCs w:val="24"/>
                              </w:rPr>
                              <w:t>Doesn’t the Haringey judgement say that we can’t share information without consent in a MASH?</w:t>
                            </w:r>
                          </w:p>
                          <w:p w14:paraId="16B617B6" w14:textId="77777777" w:rsidR="00255CC7" w:rsidRPr="00AB14B5" w:rsidRDefault="00255CC7" w:rsidP="00255CC7">
                            <w:pPr>
                              <w:autoSpaceDE w:val="0"/>
                              <w:autoSpaceDN w:val="0"/>
                              <w:adjustRightInd w:val="0"/>
                              <w:spacing w:after="0" w:line="240" w:lineRule="auto"/>
                              <w:rPr>
                                <w:rFonts w:cs="Arial"/>
                                <w:b/>
                                <w:bCs/>
                                <w:sz w:val="24"/>
                                <w:szCs w:val="24"/>
                              </w:rPr>
                            </w:pPr>
                          </w:p>
                          <w:p w14:paraId="62B86201" w14:textId="77777777" w:rsidR="00255CC7" w:rsidRPr="00AB14B5" w:rsidRDefault="00255CC7" w:rsidP="00255CC7">
                            <w:pPr>
                              <w:autoSpaceDE w:val="0"/>
                              <w:autoSpaceDN w:val="0"/>
                              <w:adjustRightInd w:val="0"/>
                              <w:spacing w:after="0" w:line="240" w:lineRule="auto"/>
                              <w:rPr>
                                <w:rFonts w:cs="Arial"/>
                                <w:sz w:val="24"/>
                                <w:szCs w:val="24"/>
                              </w:rPr>
                            </w:pPr>
                            <w:r w:rsidRPr="00AB14B5">
                              <w:rPr>
                                <w:rFonts w:cs="Arial"/>
                                <w:sz w:val="24"/>
                                <w:szCs w:val="24"/>
                              </w:rPr>
                              <w:t>No. Judicial Review: R (AB and CD) v Haringey London Borough Council (2013) EWHC 416 was a judgement that applied to a particular incident in Haringey before the MASH was established.</w:t>
                            </w:r>
                          </w:p>
                          <w:p w14:paraId="5694A5BD" w14:textId="77777777" w:rsidR="00255CC7" w:rsidRPr="00AB14B5" w:rsidRDefault="00255CC7" w:rsidP="00255CC7">
                            <w:pPr>
                              <w:autoSpaceDE w:val="0"/>
                              <w:autoSpaceDN w:val="0"/>
                              <w:adjustRightInd w:val="0"/>
                              <w:spacing w:after="0" w:line="240" w:lineRule="auto"/>
                              <w:rPr>
                                <w:rFonts w:cs="Arial"/>
                                <w:sz w:val="24"/>
                                <w:szCs w:val="24"/>
                              </w:rPr>
                            </w:pPr>
                          </w:p>
                          <w:p w14:paraId="1FA73AA6" w14:textId="77777777" w:rsidR="00255CC7" w:rsidRDefault="00255CC7" w:rsidP="00255CC7">
                            <w:pPr>
                              <w:autoSpaceDE w:val="0"/>
                              <w:autoSpaceDN w:val="0"/>
                              <w:adjustRightInd w:val="0"/>
                              <w:spacing w:after="0" w:line="240" w:lineRule="auto"/>
                              <w:rPr>
                                <w:rFonts w:cs="Arial"/>
                                <w:sz w:val="24"/>
                                <w:szCs w:val="24"/>
                              </w:rPr>
                            </w:pPr>
                            <w:r w:rsidRPr="00AB14B5">
                              <w:rPr>
                                <w:rFonts w:cs="Arial"/>
                                <w:sz w:val="24"/>
                                <w:szCs w:val="24"/>
                              </w:rPr>
                              <w:t>The judgment reiterated the importance of considering when and whether consent is required and documenting those decisions appropriately but did not state that consent was always required.</w:t>
                            </w:r>
                          </w:p>
                          <w:p w14:paraId="6D81B6DD" w14:textId="77777777" w:rsidR="00255CC7" w:rsidRDefault="00255CC7" w:rsidP="00255CC7">
                            <w:pPr>
                              <w:autoSpaceDE w:val="0"/>
                              <w:autoSpaceDN w:val="0"/>
                              <w:adjustRightInd w:val="0"/>
                              <w:spacing w:after="0" w:line="240" w:lineRule="auto"/>
                              <w:rPr>
                                <w:rFonts w:cs="Arial"/>
                                <w:sz w:val="24"/>
                                <w:szCs w:val="24"/>
                              </w:rPr>
                            </w:pPr>
                          </w:p>
                          <w:p w14:paraId="24511DD8" w14:textId="77777777" w:rsidR="00255CC7" w:rsidRPr="005654B8" w:rsidRDefault="00255CC7" w:rsidP="00255CC7">
                            <w:pPr>
                              <w:autoSpaceDE w:val="0"/>
                              <w:autoSpaceDN w:val="0"/>
                              <w:adjustRightInd w:val="0"/>
                              <w:spacing w:after="0" w:line="240" w:lineRule="auto"/>
                              <w:rPr>
                                <w:rFonts w:cs="Arial"/>
                                <w:sz w:val="24"/>
                                <w:szCs w:val="24"/>
                              </w:rPr>
                            </w:pPr>
                          </w:p>
                          <w:p w14:paraId="56F2AE20" w14:textId="77777777" w:rsidR="00255CC7" w:rsidRDefault="00255CC7" w:rsidP="00255CC7">
                            <w:pPr>
                              <w:autoSpaceDE w:val="0"/>
                              <w:autoSpaceDN w:val="0"/>
                              <w:adjustRightInd w:val="0"/>
                              <w:spacing w:after="0" w:line="240" w:lineRule="auto"/>
                              <w:rPr>
                                <w:rFonts w:cs="Arial"/>
                                <w:b/>
                                <w:bCs/>
                                <w:sz w:val="24"/>
                                <w:szCs w:val="24"/>
                              </w:rPr>
                            </w:pPr>
                            <w:r w:rsidRPr="005654B8">
                              <w:rPr>
                                <w:rFonts w:cs="Arial"/>
                                <w:b/>
                                <w:bCs/>
                                <w:sz w:val="24"/>
                                <w:szCs w:val="24"/>
                              </w:rPr>
                              <w:t>What do I do if I’m no</w:t>
                            </w:r>
                            <w:r>
                              <w:rPr>
                                <w:rFonts w:cs="Arial"/>
                                <w:b/>
                                <w:bCs/>
                                <w:sz w:val="24"/>
                                <w:szCs w:val="24"/>
                              </w:rPr>
                              <w:t xml:space="preserve">t sure whether and how much to </w:t>
                            </w:r>
                            <w:r w:rsidRPr="005654B8">
                              <w:rPr>
                                <w:rFonts w:cs="Arial"/>
                                <w:b/>
                                <w:bCs/>
                                <w:sz w:val="24"/>
                                <w:szCs w:val="24"/>
                              </w:rPr>
                              <w:t>share?</w:t>
                            </w:r>
                          </w:p>
                          <w:p w14:paraId="370EE67B" w14:textId="77777777" w:rsidR="00255CC7" w:rsidRPr="005654B8" w:rsidRDefault="00255CC7" w:rsidP="00255CC7">
                            <w:pPr>
                              <w:autoSpaceDE w:val="0"/>
                              <w:autoSpaceDN w:val="0"/>
                              <w:adjustRightInd w:val="0"/>
                              <w:spacing w:after="0" w:line="240" w:lineRule="auto"/>
                              <w:rPr>
                                <w:rFonts w:cs="Arial"/>
                                <w:b/>
                                <w:bCs/>
                                <w:sz w:val="24"/>
                                <w:szCs w:val="24"/>
                              </w:rPr>
                            </w:pPr>
                          </w:p>
                          <w:p w14:paraId="51ACC2E4" w14:textId="77777777" w:rsidR="00255CC7" w:rsidRDefault="00255CC7" w:rsidP="00255CC7">
                            <w:pPr>
                              <w:autoSpaceDE w:val="0"/>
                              <w:autoSpaceDN w:val="0"/>
                              <w:adjustRightInd w:val="0"/>
                              <w:spacing w:after="0" w:line="240" w:lineRule="auto"/>
                              <w:rPr>
                                <w:rFonts w:cs="Arial"/>
                                <w:sz w:val="24"/>
                                <w:szCs w:val="24"/>
                              </w:rPr>
                            </w:pPr>
                            <w:r w:rsidRPr="005654B8">
                              <w:rPr>
                                <w:rFonts w:cs="Arial"/>
                                <w:sz w:val="24"/>
                                <w:szCs w:val="24"/>
                              </w:rPr>
                              <w:t>Practitioners should take</w:t>
                            </w:r>
                            <w:r>
                              <w:rPr>
                                <w:rFonts w:cs="Arial"/>
                                <w:sz w:val="24"/>
                                <w:szCs w:val="24"/>
                              </w:rPr>
                              <w:t xml:space="preserve"> all available information into </w:t>
                            </w:r>
                            <w:r w:rsidRPr="005654B8">
                              <w:rPr>
                                <w:rFonts w:cs="Arial"/>
                                <w:sz w:val="24"/>
                                <w:szCs w:val="24"/>
                              </w:rPr>
                              <w:t>consideration.</w:t>
                            </w:r>
                          </w:p>
                          <w:p w14:paraId="6BBD863C" w14:textId="77777777" w:rsidR="00255CC7" w:rsidRPr="005654B8" w:rsidRDefault="00255CC7" w:rsidP="00255CC7">
                            <w:pPr>
                              <w:autoSpaceDE w:val="0"/>
                              <w:autoSpaceDN w:val="0"/>
                              <w:adjustRightInd w:val="0"/>
                              <w:spacing w:after="0" w:line="240" w:lineRule="auto"/>
                              <w:rPr>
                                <w:rFonts w:cs="Arial"/>
                                <w:sz w:val="24"/>
                                <w:szCs w:val="24"/>
                              </w:rPr>
                            </w:pPr>
                          </w:p>
                          <w:p w14:paraId="60D38ABB" w14:textId="77777777" w:rsidR="00255CC7" w:rsidRPr="005654B8" w:rsidRDefault="00255CC7" w:rsidP="00255CC7">
                            <w:pPr>
                              <w:autoSpaceDE w:val="0"/>
                              <w:autoSpaceDN w:val="0"/>
                              <w:adjustRightInd w:val="0"/>
                              <w:spacing w:after="0" w:line="240" w:lineRule="auto"/>
                              <w:rPr>
                                <w:rFonts w:cs="Arial"/>
                                <w:sz w:val="24"/>
                                <w:szCs w:val="24"/>
                              </w:rPr>
                            </w:pPr>
                            <w:r w:rsidRPr="005654B8">
                              <w:rPr>
                                <w:rFonts w:cs="Arial"/>
                                <w:sz w:val="24"/>
                                <w:szCs w:val="24"/>
                              </w:rPr>
                              <w:t>Experience, professiona</w:t>
                            </w:r>
                            <w:r>
                              <w:rPr>
                                <w:rFonts w:cs="Arial"/>
                                <w:sz w:val="24"/>
                                <w:szCs w:val="24"/>
                              </w:rPr>
                              <w:t xml:space="preserve">l judgement and other available </w:t>
                            </w:r>
                            <w:r w:rsidRPr="005654B8">
                              <w:rPr>
                                <w:rFonts w:cs="Arial"/>
                                <w:sz w:val="24"/>
                                <w:szCs w:val="24"/>
                              </w:rPr>
                              <w:t xml:space="preserve">information will help with the </w:t>
                            </w:r>
                            <w:r>
                              <w:rPr>
                                <w:rFonts w:cs="Arial"/>
                                <w:sz w:val="24"/>
                                <w:szCs w:val="24"/>
                              </w:rPr>
                              <w:t xml:space="preserve">decision making process as will </w:t>
                            </w:r>
                            <w:r w:rsidRPr="005654B8">
                              <w:rPr>
                                <w:rFonts w:cs="Arial"/>
                                <w:sz w:val="24"/>
                                <w:szCs w:val="24"/>
                              </w:rPr>
                              <w:t>anonymised discussions about</w:t>
                            </w:r>
                            <w:r>
                              <w:rPr>
                                <w:rFonts w:cs="Arial"/>
                                <w:sz w:val="24"/>
                                <w:szCs w:val="24"/>
                              </w:rPr>
                              <w:t xml:space="preserve"> the case. When in doubt, you </w:t>
                            </w:r>
                            <w:r w:rsidRPr="005654B8">
                              <w:rPr>
                                <w:rFonts w:cs="Arial"/>
                                <w:sz w:val="24"/>
                                <w:szCs w:val="24"/>
                              </w:rPr>
                              <w:t xml:space="preserve">should consult your line manager </w:t>
                            </w:r>
                            <w:r>
                              <w:rPr>
                                <w:rFonts w:cs="Arial"/>
                                <w:sz w:val="24"/>
                                <w:szCs w:val="24"/>
                              </w:rPr>
                              <w:t xml:space="preserve">or Caldicott Guardian. If there </w:t>
                            </w:r>
                            <w:r w:rsidRPr="005654B8">
                              <w:rPr>
                                <w:rFonts w:cs="Arial"/>
                                <w:sz w:val="24"/>
                                <w:szCs w:val="24"/>
                              </w:rPr>
                              <w:t>is any doubt about the wellbeing o</w:t>
                            </w:r>
                            <w:r>
                              <w:rPr>
                                <w:rFonts w:cs="Arial"/>
                                <w:sz w:val="24"/>
                                <w:szCs w:val="24"/>
                              </w:rPr>
                              <w:t xml:space="preserve">f the child and the decision is </w:t>
                            </w:r>
                            <w:r w:rsidRPr="005654B8">
                              <w:rPr>
                                <w:rFonts w:cs="Arial"/>
                                <w:sz w:val="24"/>
                                <w:szCs w:val="24"/>
                              </w:rPr>
                              <w:t>to share, the Data Protectio</w:t>
                            </w:r>
                            <w:r>
                              <w:rPr>
                                <w:rFonts w:cs="Arial"/>
                                <w:sz w:val="24"/>
                                <w:szCs w:val="24"/>
                              </w:rPr>
                              <w:t xml:space="preserve">n Act should not be viewed as a </w:t>
                            </w:r>
                            <w:r w:rsidRPr="005654B8">
                              <w:rPr>
                                <w:rFonts w:cs="Arial"/>
                                <w:sz w:val="24"/>
                                <w:szCs w:val="24"/>
                              </w:rPr>
                              <w:t>barrier to proportionate sharing.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2ECFE" id="_x0000_s1069" type="#_x0000_t202" style="position:absolute;margin-left:-24.3pt;margin-top:0;width:311.4pt;height:435.3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" stroked="f">
                <v:textbox>
                  <w:txbxContent>
                    <w:p w14:paraId="15591230" w14:textId="77777777" w:rsidR="00255CC7" w:rsidRDefault="00255CC7" w:rsidP="00255CC7">
                      <w:pPr>
                        <w:autoSpaceDE w:val="0"/>
                        <w:autoSpaceDN w:val="0"/>
                        <w:adjustRightInd w:val="0"/>
                        <w:spacing w:after="0" w:line="240" w:lineRule="auto"/>
                        <w:rPr>
                          <w:rFonts w:ascii="Arial" w:hAnsi="Arial" w:cs="Arial"/>
                          <w:b/>
                          <w:bCs/>
                          <w:sz w:val="24"/>
                          <w:szCs w:val="24"/>
                        </w:rPr>
                      </w:pPr>
                    </w:p>
                    <w:p w14:paraId="151B8AF0" w14:textId="77777777" w:rsidR="00255CC7" w:rsidRPr="00AB14B5" w:rsidRDefault="00255CC7" w:rsidP="00255CC7">
                      <w:pPr>
                        <w:autoSpaceDE w:val="0"/>
                        <w:autoSpaceDN w:val="0"/>
                        <w:adjustRightInd w:val="0"/>
                        <w:spacing w:after="0" w:line="240" w:lineRule="auto"/>
                        <w:rPr>
                          <w:rFonts w:ascii="Arial" w:hAnsi="Arial" w:cs="Arial"/>
                          <w:b/>
                          <w:bCs/>
                          <w:sz w:val="24"/>
                          <w:szCs w:val="24"/>
                        </w:rPr>
                      </w:pPr>
                    </w:p>
                    <w:p w14:paraId="5CADE84F" w14:textId="77777777" w:rsidR="00255CC7" w:rsidRPr="00AB14B5" w:rsidRDefault="00255CC7" w:rsidP="00255CC7">
                      <w:pPr>
                        <w:autoSpaceDE w:val="0"/>
                        <w:autoSpaceDN w:val="0"/>
                        <w:adjustRightInd w:val="0"/>
                        <w:spacing w:after="0" w:line="240" w:lineRule="auto"/>
                        <w:rPr>
                          <w:rFonts w:cs="Arial"/>
                          <w:b/>
                          <w:bCs/>
                          <w:sz w:val="24"/>
                          <w:szCs w:val="24"/>
                        </w:rPr>
                      </w:pPr>
                      <w:r w:rsidRPr="00AB14B5">
                        <w:rPr>
                          <w:rFonts w:cs="Arial"/>
                          <w:b/>
                          <w:bCs/>
                          <w:sz w:val="24"/>
                          <w:szCs w:val="24"/>
                        </w:rPr>
                        <w:t>Doesn’t the Haringey judgement say that we can’t share information without consent in a MASH?</w:t>
                      </w:r>
                    </w:p>
                    <w:p w14:paraId="16B617B6" w14:textId="77777777" w:rsidR="00255CC7" w:rsidRPr="00AB14B5" w:rsidRDefault="00255CC7" w:rsidP="00255CC7">
                      <w:pPr>
                        <w:autoSpaceDE w:val="0"/>
                        <w:autoSpaceDN w:val="0"/>
                        <w:adjustRightInd w:val="0"/>
                        <w:spacing w:after="0" w:line="240" w:lineRule="auto"/>
                        <w:rPr>
                          <w:rFonts w:cs="Arial"/>
                          <w:b/>
                          <w:bCs/>
                          <w:sz w:val="24"/>
                          <w:szCs w:val="24"/>
                        </w:rPr>
                      </w:pPr>
                    </w:p>
                    <w:p w14:paraId="62B86201" w14:textId="77777777" w:rsidR="00255CC7" w:rsidRPr="00AB14B5" w:rsidRDefault="00255CC7" w:rsidP="00255CC7">
                      <w:pPr>
                        <w:autoSpaceDE w:val="0"/>
                        <w:autoSpaceDN w:val="0"/>
                        <w:adjustRightInd w:val="0"/>
                        <w:spacing w:after="0" w:line="240" w:lineRule="auto"/>
                        <w:rPr>
                          <w:rFonts w:cs="Arial"/>
                          <w:sz w:val="24"/>
                          <w:szCs w:val="24"/>
                        </w:rPr>
                      </w:pPr>
                      <w:r w:rsidRPr="00AB14B5">
                        <w:rPr>
                          <w:rFonts w:cs="Arial"/>
                          <w:sz w:val="24"/>
                          <w:szCs w:val="24"/>
                        </w:rPr>
                        <w:t>No. Judicial Review: R (AB and CD) v Haringey London Borough Council (2013) EWHC 416 was a judgement that applied to a particular incident in Haringey before the MASH was established.</w:t>
                      </w:r>
                    </w:p>
                    <w:p w14:paraId="5694A5BD" w14:textId="77777777" w:rsidR="00255CC7" w:rsidRPr="00AB14B5" w:rsidRDefault="00255CC7" w:rsidP="00255CC7">
                      <w:pPr>
                        <w:autoSpaceDE w:val="0"/>
                        <w:autoSpaceDN w:val="0"/>
                        <w:adjustRightInd w:val="0"/>
                        <w:spacing w:after="0" w:line="240" w:lineRule="auto"/>
                        <w:rPr>
                          <w:rFonts w:cs="Arial"/>
                          <w:sz w:val="24"/>
                          <w:szCs w:val="24"/>
                        </w:rPr>
                      </w:pPr>
                    </w:p>
                    <w:p w14:paraId="1FA73AA6" w14:textId="77777777" w:rsidR="00255CC7" w:rsidRDefault="00255CC7" w:rsidP="00255CC7">
                      <w:pPr>
                        <w:autoSpaceDE w:val="0"/>
                        <w:autoSpaceDN w:val="0"/>
                        <w:adjustRightInd w:val="0"/>
                        <w:spacing w:after="0" w:line="240" w:lineRule="auto"/>
                        <w:rPr>
                          <w:rFonts w:cs="Arial"/>
                          <w:sz w:val="24"/>
                          <w:szCs w:val="24"/>
                        </w:rPr>
                      </w:pPr>
                      <w:r w:rsidRPr="00AB14B5">
                        <w:rPr>
                          <w:rFonts w:cs="Arial"/>
                          <w:sz w:val="24"/>
                          <w:szCs w:val="24"/>
                        </w:rPr>
                        <w:t>The judgment reiterated the importance of considering when and whether consent is required and documenting those decisions appropriately but did not state that consent was always required.</w:t>
                      </w:r>
                    </w:p>
                    <w:p w14:paraId="6D81B6DD" w14:textId="77777777" w:rsidR="00255CC7" w:rsidRDefault="00255CC7" w:rsidP="00255CC7">
                      <w:pPr>
                        <w:autoSpaceDE w:val="0"/>
                        <w:autoSpaceDN w:val="0"/>
                        <w:adjustRightInd w:val="0"/>
                        <w:spacing w:after="0" w:line="240" w:lineRule="auto"/>
                        <w:rPr>
                          <w:rFonts w:cs="Arial"/>
                          <w:sz w:val="24"/>
                          <w:szCs w:val="24"/>
                        </w:rPr>
                      </w:pPr>
                    </w:p>
                    <w:p w14:paraId="24511DD8" w14:textId="77777777" w:rsidR="00255CC7" w:rsidRPr="005654B8" w:rsidRDefault="00255CC7" w:rsidP="00255CC7">
                      <w:pPr>
                        <w:autoSpaceDE w:val="0"/>
                        <w:autoSpaceDN w:val="0"/>
                        <w:adjustRightInd w:val="0"/>
                        <w:spacing w:after="0" w:line="240" w:lineRule="auto"/>
                        <w:rPr>
                          <w:rFonts w:cs="Arial"/>
                          <w:sz w:val="24"/>
                          <w:szCs w:val="24"/>
                        </w:rPr>
                      </w:pPr>
                    </w:p>
                    <w:p w14:paraId="56F2AE20" w14:textId="77777777" w:rsidR="00255CC7" w:rsidRDefault="00255CC7" w:rsidP="00255CC7">
                      <w:pPr>
                        <w:autoSpaceDE w:val="0"/>
                        <w:autoSpaceDN w:val="0"/>
                        <w:adjustRightInd w:val="0"/>
                        <w:spacing w:after="0" w:line="240" w:lineRule="auto"/>
                        <w:rPr>
                          <w:rFonts w:cs="Arial"/>
                          <w:b/>
                          <w:bCs/>
                          <w:sz w:val="24"/>
                          <w:szCs w:val="24"/>
                        </w:rPr>
                      </w:pPr>
                      <w:r w:rsidRPr="005654B8">
                        <w:rPr>
                          <w:rFonts w:cs="Arial"/>
                          <w:b/>
                          <w:bCs/>
                          <w:sz w:val="24"/>
                          <w:szCs w:val="24"/>
                        </w:rPr>
                        <w:t>What do I do if I’m no</w:t>
                      </w:r>
                      <w:r>
                        <w:rPr>
                          <w:rFonts w:cs="Arial"/>
                          <w:b/>
                          <w:bCs/>
                          <w:sz w:val="24"/>
                          <w:szCs w:val="24"/>
                        </w:rPr>
                        <w:t xml:space="preserve">t sure whether and how much to </w:t>
                      </w:r>
                      <w:r w:rsidRPr="005654B8">
                        <w:rPr>
                          <w:rFonts w:cs="Arial"/>
                          <w:b/>
                          <w:bCs/>
                          <w:sz w:val="24"/>
                          <w:szCs w:val="24"/>
                        </w:rPr>
                        <w:t>share?</w:t>
                      </w:r>
                    </w:p>
                    <w:p w14:paraId="370EE67B" w14:textId="77777777" w:rsidR="00255CC7" w:rsidRPr="005654B8" w:rsidRDefault="00255CC7" w:rsidP="00255CC7">
                      <w:pPr>
                        <w:autoSpaceDE w:val="0"/>
                        <w:autoSpaceDN w:val="0"/>
                        <w:adjustRightInd w:val="0"/>
                        <w:spacing w:after="0" w:line="240" w:lineRule="auto"/>
                        <w:rPr>
                          <w:rFonts w:cs="Arial"/>
                          <w:b/>
                          <w:bCs/>
                          <w:sz w:val="24"/>
                          <w:szCs w:val="24"/>
                        </w:rPr>
                      </w:pPr>
                    </w:p>
                    <w:p w14:paraId="51ACC2E4" w14:textId="77777777" w:rsidR="00255CC7" w:rsidRDefault="00255CC7" w:rsidP="00255CC7">
                      <w:pPr>
                        <w:autoSpaceDE w:val="0"/>
                        <w:autoSpaceDN w:val="0"/>
                        <w:adjustRightInd w:val="0"/>
                        <w:spacing w:after="0" w:line="240" w:lineRule="auto"/>
                        <w:rPr>
                          <w:rFonts w:cs="Arial"/>
                          <w:sz w:val="24"/>
                          <w:szCs w:val="24"/>
                        </w:rPr>
                      </w:pPr>
                      <w:r w:rsidRPr="005654B8">
                        <w:rPr>
                          <w:rFonts w:cs="Arial"/>
                          <w:sz w:val="24"/>
                          <w:szCs w:val="24"/>
                        </w:rPr>
                        <w:t>Practitioners should take</w:t>
                      </w:r>
                      <w:r>
                        <w:rPr>
                          <w:rFonts w:cs="Arial"/>
                          <w:sz w:val="24"/>
                          <w:szCs w:val="24"/>
                        </w:rPr>
                        <w:t xml:space="preserve"> all available information into </w:t>
                      </w:r>
                      <w:r w:rsidRPr="005654B8">
                        <w:rPr>
                          <w:rFonts w:cs="Arial"/>
                          <w:sz w:val="24"/>
                          <w:szCs w:val="24"/>
                        </w:rPr>
                        <w:t>consideration.</w:t>
                      </w:r>
                    </w:p>
                    <w:p w14:paraId="6BBD863C" w14:textId="77777777" w:rsidR="00255CC7" w:rsidRPr="005654B8" w:rsidRDefault="00255CC7" w:rsidP="00255CC7">
                      <w:pPr>
                        <w:autoSpaceDE w:val="0"/>
                        <w:autoSpaceDN w:val="0"/>
                        <w:adjustRightInd w:val="0"/>
                        <w:spacing w:after="0" w:line="240" w:lineRule="auto"/>
                        <w:rPr>
                          <w:rFonts w:cs="Arial"/>
                          <w:sz w:val="24"/>
                          <w:szCs w:val="24"/>
                        </w:rPr>
                      </w:pPr>
                    </w:p>
                    <w:p w14:paraId="60D38ABB" w14:textId="77777777" w:rsidR="00255CC7" w:rsidRPr="005654B8" w:rsidRDefault="00255CC7" w:rsidP="00255CC7">
                      <w:pPr>
                        <w:autoSpaceDE w:val="0"/>
                        <w:autoSpaceDN w:val="0"/>
                        <w:adjustRightInd w:val="0"/>
                        <w:spacing w:after="0" w:line="240" w:lineRule="auto"/>
                        <w:rPr>
                          <w:rFonts w:cs="Arial"/>
                          <w:sz w:val="24"/>
                          <w:szCs w:val="24"/>
                        </w:rPr>
                      </w:pPr>
                      <w:r w:rsidRPr="005654B8">
                        <w:rPr>
                          <w:rFonts w:cs="Arial"/>
                          <w:sz w:val="24"/>
                          <w:szCs w:val="24"/>
                        </w:rPr>
                        <w:t>Experience, professiona</w:t>
                      </w:r>
                      <w:r>
                        <w:rPr>
                          <w:rFonts w:cs="Arial"/>
                          <w:sz w:val="24"/>
                          <w:szCs w:val="24"/>
                        </w:rPr>
                        <w:t xml:space="preserve">l judgement and other available </w:t>
                      </w:r>
                      <w:r w:rsidRPr="005654B8">
                        <w:rPr>
                          <w:rFonts w:cs="Arial"/>
                          <w:sz w:val="24"/>
                          <w:szCs w:val="24"/>
                        </w:rPr>
                        <w:t xml:space="preserve">information will help with the </w:t>
                      </w:r>
                      <w:r>
                        <w:rPr>
                          <w:rFonts w:cs="Arial"/>
                          <w:sz w:val="24"/>
                          <w:szCs w:val="24"/>
                        </w:rPr>
                        <w:t xml:space="preserve">decision making process as will </w:t>
                      </w:r>
                      <w:r w:rsidRPr="005654B8">
                        <w:rPr>
                          <w:rFonts w:cs="Arial"/>
                          <w:sz w:val="24"/>
                          <w:szCs w:val="24"/>
                        </w:rPr>
                        <w:t>anonymised discussions about</w:t>
                      </w:r>
                      <w:r>
                        <w:rPr>
                          <w:rFonts w:cs="Arial"/>
                          <w:sz w:val="24"/>
                          <w:szCs w:val="24"/>
                        </w:rPr>
                        <w:t xml:space="preserve"> the case. When in doubt, you </w:t>
                      </w:r>
                      <w:r w:rsidRPr="005654B8">
                        <w:rPr>
                          <w:rFonts w:cs="Arial"/>
                          <w:sz w:val="24"/>
                          <w:szCs w:val="24"/>
                        </w:rPr>
                        <w:t xml:space="preserve">should consult your line manager </w:t>
                      </w:r>
                      <w:r>
                        <w:rPr>
                          <w:rFonts w:cs="Arial"/>
                          <w:sz w:val="24"/>
                          <w:szCs w:val="24"/>
                        </w:rPr>
                        <w:t xml:space="preserve">or Caldicott Guardian. If there </w:t>
                      </w:r>
                      <w:r w:rsidRPr="005654B8">
                        <w:rPr>
                          <w:rFonts w:cs="Arial"/>
                          <w:sz w:val="24"/>
                          <w:szCs w:val="24"/>
                        </w:rPr>
                        <w:t>is any doubt about the wellbeing o</w:t>
                      </w:r>
                      <w:r>
                        <w:rPr>
                          <w:rFonts w:cs="Arial"/>
                          <w:sz w:val="24"/>
                          <w:szCs w:val="24"/>
                        </w:rPr>
                        <w:t xml:space="preserve">f the child and the decision is </w:t>
                      </w:r>
                      <w:r w:rsidRPr="005654B8">
                        <w:rPr>
                          <w:rFonts w:cs="Arial"/>
                          <w:sz w:val="24"/>
                          <w:szCs w:val="24"/>
                        </w:rPr>
                        <w:t>to share, the Data Protectio</w:t>
                      </w:r>
                      <w:r>
                        <w:rPr>
                          <w:rFonts w:cs="Arial"/>
                          <w:sz w:val="24"/>
                          <w:szCs w:val="24"/>
                        </w:rPr>
                        <w:t xml:space="preserve">n Act should not be viewed as a </w:t>
                      </w:r>
                      <w:r w:rsidRPr="005654B8">
                        <w:rPr>
                          <w:rFonts w:cs="Arial"/>
                          <w:sz w:val="24"/>
                          <w:szCs w:val="24"/>
                        </w:rPr>
                        <w:t>barrier to proportionate sharing.</w:t>
                      </w:r>
                    </w:p>
                  </w:txbxContent>
                </v:textbox>
                <w10:wrap type="square"/>
              </v:shape>
            </w:pict>
          </mc:Fallback>
        </mc:AlternateContent>
      </w:r>
    </w:p>
    <w:p w14:paraId="7A8DBFB7" w14:textId="77777777" w:rsidR="00255CC7" w:rsidRDefault="00255CC7" w:rsidP="00255CC7">
      <w:pPr>
        <w:rPr>
          <w:b/>
          <w:sz w:val="120"/>
          <w:szCs w:val="120"/>
        </w:rPr>
      </w:pPr>
    </w:p>
    <w:p w14:paraId="2B00D83A" w14:textId="77777777" w:rsidR="00255CC7" w:rsidRDefault="00255CC7" w:rsidP="00255CC7">
      <w:pPr>
        <w:rPr>
          <w:b/>
          <w:sz w:val="120"/>
          <w:szCs w:val="120"/>
        </w:rPr>
      </w:pPr>
    </w:p>
    <w:p w14:paraId="5A73EF94" w14:textId="77777777" w:rsidR="00255CC7" w:rsidRDefault="00255CC7" w:rsidP="00255CC7">
      <w:pPr>
        <w:rPr>
          <w:rFonts w:ascii="HelveticaNeue-CondensedBlack" w:hAnsi="HelveticaNeue-CondensedBlack" w:cs="HelveticaNeue-CondensedBlack"/>
          <w:b/>
          <w:color w:val="DA0B00"/>
          <w:sz w:val="96"/>
          <w:szCs w:val="96"/>
        </w:rPr>
      </w:pPr>
      <w:r>
        <w:rPr>
          <w:b/>
          <w:noProof/>
          <w:sz w:val="120"/>
          <w:szCs w:val="120"/>
          <w:lang w:eastAsia="en-GB"/>
        </w:rPr>
        <w:drawing>
          <wp:anchor distT="0" distB="0" distL="114300" distR="114300" simplePos="0" relativeHeight="251776000" behindDoc="0" locked="0" layoutInCell="1" allowOverlap="1" wp14:anchorId="2F0666CF" wp14:editId="23A2D9A2">
            <wp:simplePos x="0" y="0"/>
            <wp:positionH relativeFrom="column">
              <wp:posOffset>3920461</wp:posOffset>
            </wp:positionH>
            <wp:positionV relativeFrom="paragraph">
              <wp:posOffset>265977</wp:posOffset>
            </wp:positionV>
            <wp:extent cx="2105025" cy="3324225"/>
            <wp:effectExtent l="0" t="0" r="9525" b="952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vdfdfd.PNG"/>
                    <pic:cNvPicPr/>
                  </pic:nvPicPr>
                  <pic:blipFill>
                    <a:blip r:embed="rId52">
                      <a:extLst>
                        <a:ext uri="{28A0092B-C50C-407E-A947-70E740481C1C}">
                          <a14:useLocalDpi xmlns:a14="http://schemas.microsoft.com/office/drawing/2010/main" val="0"/>
                        </a:ext>
                      </a:extLst>
                    </a:blip>
                    <a:stretch>
                      <a:fillRect/>
                    </a:stretch>
                  </pic:blipFill>
                  <pic:spPr>
                    <a:xfrm>
                      <a:off x="0" y="0"/>
                      <a:ext cx="2105025" cy="3324225"/>
                    </a:xfrm>
                    <a:prstGeom prst="rect">
                      <a:avLst/>
                    </a:prstGeom>
                  </pic:spPr>
                </pic:pic>
              </a:graphicData>
            </a:graphic>
            <wp14:sizeRelH relativeFrom="page">
              <wp14:pctWidth>0</wp14:pctWidth>
            </wp14:sizeRelH>
            <wp14:sizeRelV relativeFrom="page">
              <wp14:pctHeight>0</wp14:pctHeight>
            </wp14:sizeRelV>
          </wp:anchor>
        </w:drawing>
      </w:r>
    </w:p>
    <w:p w14:paraId="2CBAD7AF" w14:textId="77777777" w:rsidR="00255CC7" w:rsidRDefault="00255CC7" w:rsidP="00255CC7">
      <w:pPr>
        <w:rPr>
          <w:rFonts w:ascii="HelveticaNeue-CondensedBlack" w:hAnsi="HelveticaNeue-CondensedBlack" w:cs="HelveticaNeue-CondensedBlack"/>
          <w:b/>
          <w:color w:val="DA0B00"/>
          <w:sz w:val="96"/>
          <w:szCs w:val="96"/>
        </w:rPr>
      </w:pPr>
    </w:p>
    <w:p w14:paraId="16F12307" w14:textId="77777777" w:rsidR="00255CC7" w:rsidRPr="00AB14B5" w:rsidRDefault="00255CC7" w:rsidP="00255CC7">
      <w:pPr>
        <w:rPr>
          <w:rFonts w:ascii="HelveticaNeue-CondensedBlack" w:hAnsi="HelveticaNeue-CondensedBlack" w:cs="HelveticaNeue-CondensedBlack"/>
          <w:color w:val="DA0B00"/>
          <w:sz w:val="96"/>
          <w:szCs w:val="96"/>
        </w:rPr>
      </w:pPr>
    </w:p>
    <w:p w14:paraId="3BD97DD6" w14:textId="77777777" w:rsidR="00255CC7" w:rsidRDefault="00255CC7" w:rsidP="00255CC7">
      <w:pPr>
        <w:jc w:val="both"/>
        <w:rPr>
          <w:rFonts w:ascii="HelveticaNeue-CondensedBlack" w:hAnsi="HelveticaNeue-CondensedBlack" w:cs="HelveticaNeue-CondensedBlack"/>
          <w:b/>
          <w:color w:val="DA0B00"/>
          <w:sz w:val="96"/>
          <w:szCs w:val="96"/>
        </w:rPr>
      </w:pPr>
      <w:r>
        <w:rPr>
          <w:rFonts w:ascii="HelveticaNeue-CondensedBlack" w:hAnsi="HelveticaNeue-CondensedBlack" w:cs="HelveticaNeue-CondensedBlack"/>
          <w:b/>
          <w:noProof/>
          <w:color w:val="DA0B00"/>
          <w:sz w:val="96"/>
          <w:szCs w:val="96"/>
          <w:lang w:eastAsia="en-GB"/>
        </w:rPr>
        <w:drawing>
          <wp:anchor distT="0" distB="0" distL="114300" distR="114300" simplePos="0" relativeHeight="251780096" behindDoc="0" locked="0" layoutInCell="1" allowOverlap="1" wp14:anchorId="3983EBCD" wp14:editId="14F9EA0C">
            <wp:simplePos x="0" y="0"/>
            <wp:positionH relativeFrom="column">
              <wp:posOffset>-148856</wp:posOffset>
            </wp:positionH>
            <wp:positionV relativeFrom="paragraph">
              <wp:posOffset>319154</wp:posOffset>
            </wp:positionV>
            <wp:extent cx="3219899" cy="3181794"/>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fgdfg.PNG"/>
                    <pic:cNvPicPr/>
                  </pic:nvPicPr>
                  <pic:blipFill>
                    <a:blip r:embed="rId53">
                      <a:extLst>
                        <a:ext uri="{28A0092B-C50C-407E-A947-70E740481C1C}">
                          <a14:useLocalDpi xmlns:a14="http://schemas.microsoft.com/office/drawing/2010/main" val="0"/>
                        </a:ext>
                      </a:extLst>
                    </a:blip>
                    <a:stretch>
                      <a:fillRect/>
                    </a:stretch>
                  </pic:blipFill>
                  <pic:spPr>
                    <a:xfrm>
                      <a:off x="0" y="0"/>
                      <a:ext cx="3219899" cy="3181794"/>
                    </a:xfrm>
                    <a:prstGeom prst="rect">
                      <a:avLst/>
                    </a:prstGeom>
                  </pic:spPr>
                </pic:pic>
              </a:graphicData>
            </a:graphic>
            <wp14:sizeRelH relativeFrom="page">
              <wp14:pctWidth>0</wp14:pctWidth>
            </wp14:sizeRelH>
            <wp14:sizeRelV relativeFrom="page">
              <wp14:pctHeight>0</wp14:pctHeight>
            </wp14:sizeRelV>
          </wp:anchor>
        </w:drawing>
      </w:r>
    </w:p>
    <w:p w14:paraId="21BD60B9" w14:textId="77777777" w:rsidR="00255CC7" w:rsidRDefault="00255CC7" w:rsidP="00255CC7">
      <w:pPr>
        <w:jc w:val="both"/>
        <w:rPr>
          <w:rFonts w:ascii="HelveticaNeue-CondensedBlack" w:hAnsi="HelveticaNeue-CondensedBlack" w:cs="HelveticaNeue-CondensedBlack"/>
          <w:b/>
          <w:color w:val="DA0B00"/>
          <w:sz w:val="96"/>
          <w:szCs w:val="96"/>
        </w:rPr>
      </w:pPr>
    </w:p>
    <w:p w14:paraId="793454D9" w14:textId="77777777" w:rsidR="00255CC7" w:rsidRDefault="00255CC7" w:rsidP="00255CC7">
      <w:pPr>
        <w:jc w:val="both"/>
        <w:rPr>
          <w:rFonts w:ascii="HelveticaNeue-CondensedBlack" w:hAnsi="HelveticaNeue-CondensedBlack" w:cs="HelveticaNeue-CondensedBlack"/>
          <w:b/>
          <w:color w:val="DA0B00"/>
          <w:sz w:val="96"/>
          <w:szCs w:val="96"/>
        </w:rPr>
      </w:pPr>
    </w:p>
    <w:p w14:paraId="67A7F926" w14:textId="77777777" w:rsidR="00255CC7" w:rsidRDefault="00255CC7" w:rsidP="00255CC7">
      <w:pPr>
        <w:jc w:val="both"/>
        <w:rPr>
          <w:rFonts w:ascii="HelveticaNeue-CondensedBlack" w:hAnsi="HelveticaNeue-CondensedBlack" w:cs="HelveticaNeue-CondensedBlack"/>
          <w:b/>
          <w:color w:val="DA0B00"/>
          <w:sz w:val="96"/>
          <w:szCs w:val="96"/>
        </w:rPr>
      </w:pPr>
      <w:r>
        <w:rPr>
          <w:rFonts w:ascii="HelveticaNeue-CondensedBlack" w:hAnsi="HelveticaNeue-CondensedBlack" w:cs="HelveticaNeue-CondensedBlack"/>
          <w:b/>
          <w:noProof/>
          <w:color w:val="DA0B00"/>
          <w:sz w:val="96"/>
          <w:szCs w:val="96"/>
          <w:lang w:eastAsia="en-GB"/>
        </w:rPr>
        <w:drawing>
          <wp:anchor distT="0" distB="0" distL="114300" distR="114300" simplePos="0" relativeHeight="251779072" behindDoc="0" locked="0" layoutInCell="1" allowOverlap="1" wp14:anchorId="52948847" wp14:editId="273CF54B">
            <wp:simplePos x="0" y="0"/>
            <wp:positionH relativeFrom="margin">
              <wp:align>left</wp:align>
            </wp:positionH>
            <wp:positionV relativeFrom="paragraph">
              <wp:posOffset>-496555</wp:posOffset>
            </wp:positionV>
            <wp:extent cx="5103628" cy="2040764"/>
            <wp:effectExtent l="0" t="0" r="1905"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ndfjdnfksd.PNG"/>
                    <pic:cNvPicPr/>
                  </pic:nvPicPr>
                  <pic:blipFill rotWithShape="1">
                    <a:blip r:embed="rId54">
                      <a:extLst>
                        <a:ext uri="{28A0092B-C50C-407E-A947-70E740481C1C}">
                          <a14:useLocalDpi xmlns:a14="http://schemas.microsoft.com/office/drawing/2010/main" val="0"/>
                        </a:ext>
                      </a:extLst>
                    </a:blip>
                    <a:srcRect t="26756" r="21036"/>
                    <a:stretch/>
                  </pic:blipFill>
                  <pic:spPr bwMode="auto">
                    <a:xfrm>
                      <a:off x="0" y="0"/>
                      <a:ext cx="5103628" cy="20407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0E0B6F" w14:textId="77777777" w:rsidR="00255CC7" w:rsidRDefault="00255CC7" w:rsidP="00255CC7">
      <w:pPr>
        <w:jc w:val="both"/>
        <w:rPr>
          <w:rFonts w:ascii="HelveticaNeue-CondensedBlack" w:hAnsi="HelveticaNeue-CondensedBlack" w:cs="HelveticaNeue-CondensedBlack"/>
          <w:b/>
          <w:color w:val="DA0B00"/>
          <w:sz w:val="96"/>
          <w:szCs w:val="96"/>
        </w:rPr>
      </w:pPr>
    </w:p>
    <w:p w14:paraId="5FD978FD" w14:textId="77777777" w:rsidR="00255CC7" w:rsidRPr="00652B36" w:rsidRDefault="00255CC7" w:rsidP="00255CC7">
      <w:pPr>
        <w:jc w:val="both"/>
        <w:rPr>
          <w:rFonts w:ascii="HelveticaNeue-CondensedBlack" w:hAnsi="HelveticaNeue-CondensedBlack" w:cs="HelveticaNeue-CondensedBlack"/>
          <w:b/>
          <w:color w:val="DA0B00"/>
          <w:sz w:val="96"/>
          <w:szCs w:val="96"/>
        </w:rPr>
      </w:pPr>
      <w:r w:rsidRPr="005654B8">
        <w:rPr>
          <w:b/>
          <w:noProof/>
          <w:sz w:val="120"/>
          <w:szCs w:val="120"/>
          <w:lang w:eastAsia="en-GB"/>
        </w:rPr>
        <mc:AlternateContent>
          <mc:Choice Requires="wps">
            <w:drawing>
              <wp:anchor distT="45720" distB="45720" distL="114300" distR="114300" simplePos="0" relativeHeight="251778048" behindDoc="0" locked="0" layoutInCell="1" allowOverlap="1" wp14:anchorId="689B0E7E" wp14:editId="1F87E638">
                <wp:simplePos x="0" y="0"/>
                <wp:positionH relativeFrom="margin">
                  <wp:align>left</wp:align>
                </wp:positionH>
                <wp:positionV relativeFrom="paragraph">
                  <wp:posOffset>800625</wp:posOffset>
                </wp:positionV>
                <wp:extent cx="5953760" cy="6329238"/>
                <wp:effectExtent l="0" t="0" r="27940" b="1460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6329238"/>
                        </a:xfrm>
                        <a:prstGeom prst="rect">
                          <a:avLst/>
                        </a:prstGeom>
                        <a:solidFill>
                          <a:srgbClr val="FFFFFF"/>
                        </a:solidFill>
                        <a:ln w="9525">
                          <a:solidFill>
                            <a:srgbClr val="000000"/>
                          </a:solidFill>
                          <a:miter lim="800000"/>
                          <a:headEnd/>
                          <a:tailEnd/>
                        </a:ln>
                      </wps:spPr>
                      <wps:txbx>
                        <w:txbxContent>
                          <w:p w14:paraId="2E7E072B" w14:textId="77777777" w:rsidR="00255CC7" w:rsidRPr="000F4C09" w:rsidRDefault="00255CC7" w:rsidP="00255CC7">
                            <w:pPr>
                              <w:autoSpaceDE w:val="0"/>
                              <w:autoSpaceDN w:val="0"/>
                              <w:adjustRightInd w:val="0"/>
                              <w:spacing w:after="0" w:line="240" w:lineRule="auto"/>
                              <w:rPr>
                                <w:rFonts w:cs="Cochin-Italic"/>
                                <w:i/>
                                <w:iCs/>
                                <w:color w:val="343434"/>
                                <w:sz w:val="24"/>
                                <w:szCs w:val="24"/>
                              </w:rPr>
                            </w:pPr>
                            <w:r w:rsidRPr="000F4C09">
                              <w:rPr>
                                <w:rFonts w:cs="Cochin-Italic"/>
                                <w:i/>
                                <w:iCs/>
                                <w:color w:val="343434"/>
                                <w:sz w:val="24"/>
                                <w:szCs w:val="24"/>
                              </w:rPr>
                              <w:t>Detailed guidance relating to Informat</w:t>
                            </w:r>
                            <w:r>
                              <w:rPr>
                                <w:rFonts w:cs="Cochin-Italic"/>
                                <w:i/>
                                <w:iCs/>
                                <w:color w:val="343434"/>
                                <w:sz w:val="24"/>
                                <w:szCs w:val="24"/>
                              </w:rPr>
                              <w:t xml:space="preserve">ion Sharing is available from a </w:t>
                            </w:r>
                            <w:r w:rsidRPr="000F4C09">
                              <w:rPr>
                                <w:rFonts w:cs="Cochin-Italic"/>
                                <w:i/>
                                <w:iCs/>
                                <w:color w:val="343434"/>
                                <w:sz w:val="24"/>
                                <w:szCs w:val="24"/>
                              </w:rPr>
                              <w:t>range of sources. Some of the ones whic</w:t>
                            </w:r>
                            <w:r>
                              <w:rPr>
                                <w:rFonts w:cs="Cochin-Italic"/>
                                <w:i/>
                                <w:iCs/>
                                <w:color w:val="343434"/>
                                <w:sz w:val="24"/>
                                <w:szCs w:val="24"/>
                              </w:rPr>
                              <w:t xml:space="preserve">h may be most useful to support </w:t>
                            </w:r>
                            <w:r w:rsidRPr="000F4C09">
                              <w:rPr>
                                <w:rFonts w:cs="Cochin-Italic"/>
                                <w:i/>
                                <w:iCs/>
                                <w:color w:val="343434"/>
                                <w:sz w:val="24"/>
                                <w:szCs w:val="24"/>
                              </w:rPr>
                              <w:t>decision making in a MASH include:</w:t>
                            </w:r>
                          </w:p>
                          <w:p w14:paraId="33E5D14B" w14:textId="77777777" w:rsidR="00255CC7" w:rsidRPr="000F4C09" w:rsidRDefault="00255CC7" w:rsidP="00255CC7">
                            <w:pPr>
                              <w:autoSpaceDE w:val="0"/>
                              <w:autoSpaceDN w:val="0"/>
                              <w:adjustRightInd w:val="0"/>
                              <w:spacing w:after="0" w:line="240" w:lineRule="auto"/>
                              <w:rPr>
                                <w:rFonts w:cs="Cochin-Italic"/>
                                <w:i/>
                                <w:iCs/>
                                <w:color w:val="343434"/>
                                <w:sz w:val="24"/>
                                <w:szCs w:val="24"/>
                              </w:rPr>
                            </w:pPr>
                          </w:p>
                          <w:p w14:paraId="129AE777" w14:textId="77777777" w:rsidR="00255CC7" w:rsidRPr="000F4C09" w:rsidRDefault="00255CC7" w:rsidP="00255CC7">
                            <w:pPr>
                              <w:autoSpaceDE w:val="0"/>
                              <w:autoSpaceDN w:val="0"/>
                              <w:adjustRightInd w:val="0"/>
                              <w:spacing w:after="0" w:line="240" w:lineRule="auto"/>
                              <w:rPr>
                                <w:rFonts w:cs="Arial"/>
                                <w:b/>
                                <w:bCs/>
                                <w:color w:val="343434"/>
                                <w:sz w:val="24"/>
                                <w:szCs w:val="24"/>
                              </w:rPr>
                            </w:pPr>
                            <w:r w:rsidRPr="000F4C09">
                              <w:rPr>
                                <w:rFonts w:cs="Arial"/>
                                <w:color w:val="343434"/>
                                <w:sz w:val="24"/>
                                <w:szCs w:val="24"/>
                              </w:rPr>
                              <w:t xml:space="preserve">• </w:t>
                            </w:r>
                            <w:r w:rsidRPr="000F4C09">
                              <w:rPr>
                                <w:rFonts w:cs="Arial"/>
                                <w:b/>
                                <w:bCs/>
                                <w:color w:val="343434"/>
                                <w:sz w:val="24"/>
                                <w:szCs w:val="24"/>
                              </w:rPr>
                              <w:t>Information Sharing: Guidance for practitioners and managers (DfES 2008)</w:t>
                            </w:r>
                          </w:p>
                          <w:p w14:paraId="5BAE8311" w14:textId="77777777" w:rsidR="00255CC7" w:rsidRPr="000F4C09" w:rsidRDefault="009F1AE2" w:rsidP="00255CC7">
                            <w:pPr>
                              <w:autoSpaceDE w:val="0"/>
                              <w:autoSpaceDN w:val="0"/>
                              <w:adjustRightInd w:val="0"/>
                              <w:spacing w:after="0" w:line="240" w:lineRule="auto"/>
                              <w:rPr>
                                <w:rFonts w:cs="Arial"/>
                                <w:color w:val="00009A"/>
                                <w:sz w:val="24"/>
                                <w:szCs w:val="24"/>
                              </w:rPr>
                            </w:pPr>
                            <w:hyperlink r:id="rId55" w:history="1">
                              <w:r w:rsidR="00255CC7" w:rsidRPr="000F4C09">
                                <w:rPr>
                                  <w:rStyle w:val="Hyperlink"/>
                                  <w:rFonts w:cs="Arial"/>
                                  <w:sz w:val="24"/>
                                  <w:szCs w:val="24"/>
                                </w:rPr>
                                <w:t>https://www.education.gov.uk/publications/eOrderingDownload/00807-2008BKT-EN-March09.pdf</w:t>
                              </w:r>
                            </w:hyperlink>
                            <w:r w:rsidR="00255CC7" w:rsidRPr="000F4C09">
                              <w:rPr>
                                <w:rFonts w:cs="Arial"/>
                                <w:color w:val="00009A"/>
                                <w:sz w:val="24"/>
                                <w:szCs w:val="24"/>
                              </w:rPr>
                              <w:t xml:space="preserve"> </w:t>
                            </w:r>
                          </w:p>
                          <w:p w14:paraId="50E6FDEA" w14:textId="77777777" w:rsidR="00255CC7" w:rsidRPr="000F4C09" w:rsidRDefault="00255CC7" w:rsidP="00255CC7">
                            <w:pPr>
                              <w:autoSpaceDE w:val="0"/>
                              <w:autoSpaceDN w:val="0"/>
                              <w:adjustRightInd w:val="0"/>
                              <w:spacing w:after="0" w:line="240" w:lineRule="auto"/>
                              <w:rPr>
                                <w:rFonts w:cs="Arial"/>
                                <w:color w:val="00009A"/>
                                <w:sz w:val="24"/>
                                <w:szCs w:val="24"/>
                              </w:rPr>
                            </w:pPr>
                          </w:p>
                          <w:p w14:paraId="48A7D293" w14:textId="77777777" w:rsidR="00255CC7" w:rsidRPr="000F4C09" w:rsidRDefault="00255CC7" w:rsidP="00255CC7">
                            <w:pPr>
                              <w:autoSpaceDE w:val="0"/>
                              <w:autoSpaceDN w:val="0"/>
                              <w:adjustRightInd w:val="0"/>
                              <w:spacing w:after="0" w:line="240" w:lineRule="auto"/>
                              <w:rPr>
                                <w:rFonts w:cs="Arial"/>
                                <w:b/>
                                <w:bCs/>
                                <w:color w:val="343434"/>
                                <w:sz w:val="24"/>
                                <w:szCs w:val="24"/>
                              </w:rPr>
                            </w:pPr>
                            <w:r w:rsidRPr="000F4C09">
                              <w:rPr>
                                <w:rFonts w:cs="Arial"/>
                                <w:color w:val="343434"/>
                                <w:sz w:val="24"/>
                                <w:szCs w:val="24"/>
                              </w:rPr>
                              <w:t xml:space="preserve">• </w:t>
                            </w:r>
                            <w:r w:rsidRPr="000F4C09">
                              <w:rPr>
                                <w:rFonts w:cs="Arial"/>
                                <w:b/>
                                <w:bCs/>
                                <w:color w:val="343434"/>
                                <w:sz w:val="24"/>
                                <w:szCs w:val="24"/>
                              </w:rPr>
                              <w:t>Information Sharing: Further guidance on legal issues (DfES 2008)</w:t>
                            </w:r>
                          </w:p>
                          <w:p w14:paraId="69461FB3" w14:textId="77777777" w:rsidR="00255CC7" w:rsidRPr="000F4C09" w:rsidRDefault="009F1AE2" w:rsidP="00255CC7">
                            <w:pPr>
                              <w:autoSpaceDE w:val="0"/>
                              <w:autoSpaceDN w:val="0"/>
                              <w:adjustRightInd w:val="0"/>
                              <w:spacing w:after="0" w:line="240" w:lineRule="auto"/>
                              <w:rPr>
                                <w:rFonts w:cs="Arial"/>
                                <w:color w:val="00009A"/>
                                <w:sz w:val="24"/>
                                <w:szCs w:val="24"/>
                              </w:rPr>
                            </w:pPr>
                            <w:hyperlink r:id="rId56" w:history="1">
                              <w:r w:rsidR="00255CC7" w:rsidRPr="000F4C09">
                                <w:rPr>
                                  <w:rStyle w:val="Hyperlink"/>
                                  <w:rFonts w:cs="Arial"/>
                                  <w:sz w:val="24"/>
                                  <w:szCs w:val="24"/>
                                </w:rPr>
                                <w:t>https://www.education.gov.uk/publications/eOrderingDownload/Info-Sharing_legal-issues.pdf</w:t>
                              </w:r>
                            </w:hyperlink>
                            <w:r w:rsidR="00255CC7" w:rsidRPr="000F4C09">
                              <w:rPr>
                                <w:rFonts w:cs="Arial"/>
                                <w:color w:val="00009A"/>
                                <w:sz w:val="24"/>
                                <w:szCs w:val="24"/>
                              </w:rPr>
                              <w:t xml:space="preserve"> </w:t>
                            </w:r>
                          </w:p>
                          <w:p w14:paraId="423B0F1D" w14:textId="77777777" w:rsidR="00255CC7" w:rsidRPr="000F4C09" w:rsidRDefault="00255CC7" w:rsidP="00255CC7">
                            <w:pPr>
                              <w:autoSpaceDE w:val="0"/>
                              <w:autoSpaceDN w:val="0"/>
                              <w:adjustRightInd w:val="0"/>
                              <w:spacing w:after="0" w:line="240" w:lineRule="auto"/>
                              <w:rPr>
                                <w:rFonts w:cs="Arial"/>
                                <w:color w:val="00009A"/>
                                <w:sz w:val="24"/>
                                <w:szCs w:val="24"/>
                              </w:rPr>
                            </w:pPr>
                          </w:p>
                          <w:p w14:paraId="6EBF9364" w14:textId="77777777" w:rsidR="00255CC7" w:rsidRPr="000F4C09" w:rsidRDefault="00255CC7" w:rsidP="00255CC7">
                            <w:pPr>
                              <w:autoSpaceDE w:val="0"/>
                              <w:autoSpaceDN w:val="0"/>
                              <w:adjustRightInd w:val="0"/>
                              <w:spacing w:after="0" w:line="240" w:lineRule="auto"/>
                              <w:rPr>
                                <w:rFonts w:cs="Arial"/>
                                <w:b/>
                                <w:bCs/>
                                <w:color w:val="343434"/>
                                <w:sz w:val="24"/>
                                <w:szCs w:val="24"/>
                              </w:rPr>
                            </w:pPr>
                            <w:r w:rsidRPr="000F4C09">
                              <w:rPr>
                                <w:rFonts w:cs="Arial"/>
                                <w:color w:val="343434"/>
                                <w:sz w:val="24"/>
                                <w:szCs w:val="24"/>
                              </w:rPr>
                              <w:t xml:space="preserve">• </w:t>
                            </w:r>
                            <w:r w:rsidRPr="000F4C09">
                              <w:rPr>
                                <w:rFonts w:cs="Arial"/>
                                <w:b/>
                                <w:bCs/>
                                <w:color w:val="343434"/>
                                <w:sz w:val="24"/>
                                <w:szCs w:val="24"/>
                              </w:rPr>
                              <w:t>Working Together To Safeguard Children (2013)</w:t>
                            </w:r>
                          </w:p>
                          <w:p w14:paraId="46864496" w14:textId="77777777" w:rsidR="00255CC7" w:rsidRPr="000F4C09" w:rsidRDefault="009F1AE2" w:rsidP="00255CC7">
                            <w:pPr>
                              <w:autoSpaceDE w:val="0"/>
                              <w:autoSpaceDN w:val="0"/>
                              <w:adjustRightInd w:val="0"/>
                              <w:spacing w:after="0" w:line="240" w:lineRule="auto"/>
                              <w:rPr>
                                <w:rFonts w:cs="Arial"/>
                                <w:color w:val="00009A"/>
                                <w:sz w:val="24"/>
                                <w:szCs w:val="24"/>
                              </w:rPr>
                            </w:pPr>
                            <w:hyperlink r:id="rId57" w:history="1">
                              <w:r w:rsidR="00255CC7" w:rsidRPr="000F4C09">
                                <w:rPr>
                                  <w:rStyle w:val="Hyperlink"/>
                                  <w:rFonts w:cs="Arial"/>
                                  <w:sz w:val="24"/>
                                  <w:szCs w:val="24"/>
                                </w:rPr>
                                <w:t>http://media.education.gov.uk/assets/files/pdf/w/working%20together.pdf</w:t>
                              </w:r>
                            </w:hyperlink>
                            <w:r w:rsidR="00255CC7" w:rsidRPr="000F4C09">
                              <w:rPr>
                                <w:rFonts w:cs="Arial"/>
                                <w:color w:val="00009A"/>
                                <w:sz w:val="24"/>
                                <w:szCs w:val="24"/>
                              </w:rPr>
                              <w:t xml:space="preserve"> </w:t>
                            </w:r>
                          </w:p>
                          <w:p w14:paraId="2801FFA4" w14:textId="77777777" w:rsidR="00255CC7" w:rsidRPr="000F4C09" w:rsidRDefault="00255CC7" w:rsidP="00255CC7">
                            <w:pPr>
                              <w:autoSpaceDE w:val="0"/>
                              <w:autoSpaceDN w:val="0"/>
                              <w:adjustRightInd w:val="0"/>
                              <w:spacing w:after="0" w:line="240" w:lineRule="auto"/>
                              <w:rPr>
                                <w:rFonts w:cs="Arial"/>
                                <w:color w:val="00009A"/>
                                <w:sz w:val="24"/>
                                <w:szCs w:val="24"/>
                              </w:rPr>
                            </w:pPr>
                          </w:p>
                          <w:p w14:paraId="6FB9058D" w14:textId="77777777" w:rsidR="00255CC7" w:rsidRPr="000F4C09" w:rsidRDefault="00255CC7" w:rsidP="00255CC7">
                            <w:pPr>
                              <w:autoSpaceDE w:val="0"/>
                              <w:autoSpaceDN w:val="0"/>
                              <w:adjustRightInd w:val="0"/>
                              <w:spacing w:after="0" w:line="240" w:lineRule="auto"/>
                              <w:rPr>
                                <w:rFonts w:cs="Arial"/>
                                <w:b/>
                                <w:bCs/>
                                <w:color w:val="343434"/>
                                <w:sz w:val="24"/>
                                <w:szCs w:val="24"/>
                              </w:rPr>
                            </w:pPr>
                            <w:r w:rsidRPr="000F4C09">
                              <w:rPr>
                                <w:rFonts w:cs="Arial"/>
                                <w:color w:val="343434"/>
                                <w:sz w:val="24"/>
                                <w:szCs w:val="24"/>
                              </w:rPr>
                              <w:t xml:space="preserve">• </w:t>
                            </w:r>
                            <w:r w:rsidRPr="000F4C09">
                              <w:rPr>
                                <w:rFonts w:cs="Arial"/>
                                <w:b/>
                                <w:bCs/>
                                <w:color w:val="343434"/>
                                <w:sz w:val="24"/>
                                <w:szCs w:val="24"/>
                              </w:rPr>
                              <w:t>Information: To Share or not to Share, Government Response to the Caldicott Review (DoH, 2013)</w:t>
                            </w:r>
                          </w:p>
                          <w:p w14:paraId="2816DD4C" w14:textId="77777777" w:rsidR="00255CC7" w:rsidRPr="000F4C09" w:rsidRDefault="009F1AE2" w:rsidP="00255CC7">
                            <w:pPr>
                              <w:autoSpaceDE w:val="0"/>
                              <w:autoSpaceDN w:val="0"/>
                              <w:adjustRightInd w:val="0"/>
                              <w:spacing w:after="0" w:line="240" w:lineRule="auto"/>
                              <w:rPr>
                                <w:rFonts w:cs="Arial"/>
                                <w:color w:val="00009A"/>
                                <w:sz w:val="24"/>
                                <w:szCs w:val="24"/>
                              </w:rPr>
                            </w:pPr>
                            <w:hyperlink r:id="rId58" w:history="1">
                              <w:r w:rsidR="00255CC7" w:rsidRPr="000F4C09">
                                <w:rPr>
                                  <w:rStyle w:val="Hyperlink"/>
                                  <w:rFonts w:cs="Arial"/>
                                  <w:sz w:val="24"/>
                                  <w:szCs w:val="24"/>
                                </w:rPr>
                                <w:t>https://www.gov.uk/government/publications/caldicott-information-governance-review-department-of-health-response</w:t>
                              </w:r>
                            </w:hyperlink>
                            <w:r w:rsidR="00255CC7" w:rsidRPr="000F4C09">
                              <w:rPr>
                                <w:rFonts w:cs="Arial"/>
                                <w:color w:val="00009A"/>
                                <w:sz w:val="24"/>
                                <w:szCs w:val="24"/>
                              </w:rPr>
                              <w:t xml:space="preserve"> </w:t>
                            </w:r>
                          </w:p>
                          <w:p w14:paraId="103475D1" w14:textId="77777777" w:rsidR="00255CC7" w:rsidRPr="000F4C09" w:rsidRDefault="00255CC7" w:rsidP="00255CC7">
                            <w:pPr>
                              <w:autoSpaceDE w:val="0"/>
                              <w:autoSpaceDN w:val="0"/>
                              <w:adjustRightInd w:val="0"/>
                              <w:spacing w:after="0" w:line="240" w:lineRule="auto"/>
                              <w:rPr>
                                <w:rFonts w:cs="Arial"/>
                                <w:color w:val="00009A"/>
                                <w:sz w:val="24"/>
                                <w:szCs w:val="24"/>
                              </w:rPr>
                            </w:pPr>
                          </w:p>
                          <w:p w14:paraId="47989829" w14:textId="77777777" w:rsidR="00255CC7" w:rsidRPr="000F4C09" w:rsidRDefault="00255CC7" w:rsidP="00255CC7">
                            <w:pPr>
                              <w:autoSpaceDE w:val="0"/>
                              <w:autoSpaceDN w:val="0"/>
                              <w:adjustRightInd w:val="0"/>
                              <w:spacing w:after="0" w:line="240" w:lineRule="auto"/>
                              <w:rPr>
                                <w:rFonts w:cs="Arial"/>
                                <w:b/>
                                <w:bCs/>
                                <w:color w:val="343434"/>
                                <w:sz w:val="24"/>
                                <w:szCs w:val="24"/>
                              </w:rPr>
                            </w:pPr>
                            <w:r w:rsidRPr="000F4C09">
                              <w:rPr>
                                <w:rFonts w:cs="Arial"/>
                                <w:b/>
                                <w:bCs/>
                                <w:color w:val="343434"/>
                                <w:sz w:val="24"/>
                                <w:szCs w:val="24"/>
                              </w:rPr>
                              <w:t>When to share information: Best practice guidance for everyone working in the youth justice system (DoH, 2008)</w:t>
                            </w:r>
                          </w:p>
                          <w:p w14:paraId="44123071" w14:textId="77777777" w:rsidR="00255CC7" w:rsidRPr="000F4C09" w:rsidRDefault="009F1AE2" w:rsidP="00255CC7">
                            <w:pPr>
                              <w:autoSpaceDE w:val="0"/>
                              <w:autoSpaceDN w:val="0"/>
                              <w:adjustRightInd w:val="0"/>
                              <w:spacing w:after="0" w:line="240" w:lineRule="auto"/>
                              <w:rPr>
                                <w:rFonts w:cs="Arial"/>
                                <w:color w:val="00009A"/>
                                <w:sz w:val="24"/>
                                <w:szCs w:val="24"/>
                              </w:rPr>
                            </w:pPr>
                            <w:hyperlink r:id="rId59" w:history="1">
                              <w:r w:rsidR="00255CC7" w:rsidRPr="000F4C09">
                                <w:rPr>
                                  <w:rStyle w:val="Hyperlink"/>
                                  <w:rFonts w:cs="Arial"/>
                                  <w:sz w:val="24"/>
                                  <w:szCs w:val="24"/>
                                </w:rPr>
                                <w:t>https://webarchive.nationalarchives.gov.uk/20130124042708/http://www.dh.gov.uk/prod_consum_dh/groups/dh_digitalassets/@dh/@en/documents/digitalasset/dh_084705.pdf</w:t>
                              </w:r>
                            </w:hyperlink>
                            <w:r w:rsidR="00255CC7" w:rsidRPr="000F4C09">
                              <w:rPr>
                                <w:rFonts w:cs="Arial"/>
                                <w:color w:val="00009A"/>
                                <w:sz w:val="24"/>
                                <w:szCs w:val="24"/>
                              </w:rPr>
                              <w:t xml:space="preserve"> </w:t>
                            </w:r>
                          </w:p>
                          <w:p w14:paraId="08D926D6" w14:textId="77777777" w:rsidR="00255CC7" w:rsidRDefault="00255CC7" w:rsidP="00255CC7">
                            <w:pPr>
                              <w:autoSpaceDE w:val="0"/>
                              <w:autoSpaceDN w:val="0"/>
                              <w:adjustRightInd w:val="0"/>
                              <w:spacing w:after="0" w:line="240" w:lineRule="auto"/>
                              <w:rPr>
                                <w:rFonts w:cs="Arial"/>
                                <w:color w:val="00009A"/>
                                <w:sz w:val="24"/>
                                <w:szCs w:val="24"/>
                              </w:rPr>
                            </w:pPr>
                          </w:p>
                          <w:p w14:paraId="0DB393AC" w14:textId="77777777" w:rsidR="00255CC7" w:rsidRDefault="00255CC7" w:rsidP="00255CC7">
                            <w:pPr>
                              <w:autoSpaceDE w:val="0"/>
                              <w:autoSpaceDN w:val="0"/>
                              <w:adjustRightInd w:val="0"/>
                              <w:spacing w:after="0" w:line="240" w:lineRule="auto"/>
                              <w:rPr>
                                <w:rFonts w:cs="Arial"/>
                                <w:b/>
                                <w:bCs/>
                                <w:sz w:val="24"/>
                                <w:szCs w:val="24"/>
                              </w:rPr>
                            </w:pPr>
                            <w:r w:rsidRPr="000E32D5">
                              <w:rPr>
                                <w:rFonts w:cs="Arial"/>
                                <w:b/>
                                <w:bCs/>
                                <w:sz w:val="24"/>
                                <w:szCs w:val="24"/>
                              </w:rPr>
                              <w:t>You can also visit the Information Commissioner’s Office for further guidance on the UK GDPR</w:t>
                            </w:r>
                          </w:p>
                          <w:p w14:paraId="3D34DC3D" w14:textId="77777777" w:rsidR="00255CC7" w:rsidRPr="000E32D5" w:rsidRDefault="009F1AE2" w:rsidP="00255CC7">
                            <w:pPr>
                              <w:autoSpaceDE w:val="0"/>
                              <w:autoSpaceDN w:val="0"/>
                              <w:adjustRightInd w:val="0"/>
                              <w:spacing w:after="0" w:line="240" w:lineRule="auto"/>
                              <w:rPr>
                                <w:rFonts w:cs="Arial"/>
                                <w:sz w:val="24"/>
                                <w:szCs w:val="24"/>
                              </w:rPr>
                            </w:pPr>
                            <w:hyperlink r:id="rId60" w:history="1">
                              <w:r w:rsidR="00255CC7" w:rsidRPr="007767E8">
                                <w:rPr>
                                  <w:rStyle w:val="Hyperlink"/>
                                  <w:rFonts w:cs="Arial"/>
                                  <w:sz w:val="24"/>
                                  <w:szCs w:val="24"/>
                                </w:rPr>
                                <w:t>https://ico.org.uk/for-organisations/guide-to-data-protection/guide-to-the-general-data-protection-regulation-gdpr/</w:t>
                              </w:r>
                            </w:hyperlink>
                            <w:r w:rsidR="00255CC7">
                              <w:rPr>
                                <w:rFonts w:cs="Arial"/>
                                <w:sz w:val="24"/>
                                <w:szCs w:val="24"/>
                              </w:rPr>
                              <w:t xml:space="preserve"> </w:t>
                            </w:r>
                          </w:p>
                          <w:p w14:paraId="2FF1F730" w14:textId="77777777" w:rsidR="00255CC7" w:rsidRDefault="00255CC7" w:rsidP="00255CC7">
                            <w:pPr>
                              <w:autoSpaceDE w:val="0"/>
                              <w:autoSpaceDN w:val="0"/>
                              <w:adjustRightInd w:val="0"/>
                              <w:spacing w:after="0" w:line="240" w:lineRule="auto"/>
                              <w:rPr>
                                <w:rFonts w:cs="Arial"/>
                                <w:sz w:val="24"/>
                                <w:szCs w:val="24"/>
                              </w:rPr>
                            </w:pPr>
                          </w:p>
                          <w:p w14:paraId="70A4BCE8" w14:textId="77777777" w:rsidR="00255CC7" w:rsidRPr="000F4C09" w:rsidRDefault="00255CC7" w:rsidP="00255CC7">
                            <w:pPr>
                              <w:autoSpaceDE w:val="0"/>
                              <w:autoSpaceDN w:val="0"/>
                              <w:adjustRightInd w:val="0"/>
                              <w:spacing w:after="0" w:line="240" w:lineRule="auto"/>
                              <w:rPr>
                                <w:rFonts w:cs="Arial"/>
                                <w:sz w:val="24"/>
                                <w:szCs w:val="24"/>
                              </w:rPr>
                            </w:pPr>
                            <w:r w:rsidRPr="000F4C09">
                              <w:rPr>
                                <w:rFonts w:cs="Arial"/>
                                <w:sz w:val="24"/>
                                <w:szCs w:val="24"/>
                              </w:rPr>
                              <w:t xml:space="preserve">In addition, the Northamptonshire MASH has developed a range of tools to support local authorities to implement MASH. These are available at: </w:t>
                            </w:r>
                            <w:hyperlink r:id="rId61" w:history="1">
                              <w:r w:rsidRPr="00061C36">
                                <w:rPr>
                                  <w:rStyle w:val="Hyperlink"/>
                                  <w:rFonts w:cs="Arial"/>
                                  <w:sz w:val="24"/>
                                  <w:szCs w:val="24"/>
                                </w:rPr>
                                <w:t>http://www.northamptonshirescb.org.uk</w:t>
                              </w:r>
                            </w:hyperlink>
                            <w:r>
                              <w:rPr>
                                <w:rFonts w:cs="Arial"/>
                                <w:color w:val="00009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B0E7E" id="_x0000_s1070" type="#_x0000_t202" style="position:absolute;left:0;text-align:left;margin-left:0;margin-top:63.05pt;width:468.8pt;height:498.35pt;z-index:251778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">
                <v:textbox>
                  <w:txbxContent>
                    <w:p w14:paraId="2E7E072B" w14:textId="77777777" w:rsidR="00255CC7" w:rsidRPr="000F4C09" w:rsidRDefault="00255CC7" w:rsidP="00255CC7">
                      <w:pPr>
                        <w:autoSpaceDE w:val="0"/>
                        <w:autoSpaceDN w:val="0"/>
                        <w:adjustRightInd w:val="0"/>
                        <w:spacing w:after="0" w:line="240" w:lineRule="auto"/>
                        <w:rPr>
                          <w:rFonts w:cs="Cochin-Italic"/>
                          <w:i/>
                          <w:iCs/>
                          <w:color w:val="343434"/>
                          <w:sz w:val="24"/>
                          <w:szCs w:val="24"/>
                        </w:rPr>
                      </w:pPr>
                      <w:r w:rsidRPr="000F4C09">
                        <w:rPr>
                          <w:rFonts w:cs="Cochin-Italic"/>
                          <w:i/>
                          <w:iCs/>
                          <w:color w:val="343434"/>
                          <w:sz w:val="24"/>
                          <w:szCs w:val="24"/>
                        </w:rPr>
                        <w:t>Detailed guidance relating to Informat</w:t>
                      </w:r>
                      <w:r>
                        <w:rPr>
                          <w:rFonts w:cs="Cochin-Italic"/>
                          <w:i/>
                          <w:iCs/>
                          <w:color w:val="343434"/>
                          <w:sz w:val="24"/>
                          <w:szCs w:val="24"/>
                        </w:rPr>
                        <w:t xml:space="preserve">ion Sharing is available from a </w:t>
                      </w:r>
                      <w:r w:rsidRPr="000F4C09">
                        <w:rPr>
                          <w:rFonts w:cs="Cochin-Italic"/>
                          <w:i/>
                          <w:iCs/>
                          <w:color w:val="343434"/>
                          <w:sz w:val="24"/>
                          <w:szCs w:val="24"/>
                        </w:rPr>
                        <w:t>range of sources. Some of the ones whic</w:t>
                      </w:r>
                      <w:r>
                        <w:rPr>
                          <w:rFonts w:cs="Cochin-Italic"/>
                          <w:i/>
                          <w:iCs/>
                          <w:color w:val="343434"/>
                          <w:sz w:val="24"/>
                          <w:szCs w:val="24"/>
                        </w:rPr>
                        <w:t xml:space="preserve">h may be most useful to support </w:t>
                      </w:r>
                      <w:r w:rsidRPr="000F4C09">
                        <w:rPr>
                          <w:rFonts w:cs="Cochin-Italic"/>
                          <w:i/>
                          <w:iCs/>
                          <w:color w:val="343434"/>
                          <w:sz w:val="24"/>
                          <w:szCs w:val="24"/>
                        </w:rPr>
                        <w:t>decision making in a MASH include:</w:t>
                      </w:r>
                    </w:p>
                    <w:p w14:paraId="33E5D14B" w14:textId="77777777" w:rsidR="00255CC7" w:rsidRPr="000F4C09" w:rsidRDefault="00255CC7" w:rsidP="00255CC7">
                      <w:pPr>
                        <w:autoSpaceDE w:val="0"/>
                        <w:autoSpaceDN w:val="0"/>
                        <w:adjustRightInd w:val="0"/>
                        <w:spacing w:after="0" w:line="240" w:lineRule="auto"/>
                        <w:rPr>
                          <w:rFonts w:cs="Cochin-Italic"/>
                          <w:i/>
                          <w:iCs/>
                          <w:color w:val="343434"/>
                          <w:sz w:val="24"/>
                          <w:szCs w:val="24"/>
                        </w:rPr>
                      </w:pPr>
                    </w:p>
                    <w:p w14:paraId="129AE777" w14:textId="77777777" w:rsidR="00255CC7" w:rsidRPr="000F4C09" w:rsidRDefault="00255CC7" w:rsidP="00255CC7">
                      <w:pPr>
                        <w:autoSpaceDE w:val="0"/>
                        <w:autoSpaceDN w:val="0"/>
                        <w:adjustRightInd w:val="0"/>
                        <w:spacing w:after="0" w:line="240" w:lineRule="auto"/>
                        <w:rPr>
                          <w:rFonts w:cs="Arial"/>
                          <w:b/>
                          <w:bCs/>
                          <w:color w:val="343434"/>
                          <w:sz w:val="24"/>
                          <w:szCs w:val="24"/>
                        </w:rPr>
                      </w:pPr>
                      <w:r w:rsidRPr="000F4C09">
                        <w:rPr>
                          <w:rFonts w:cs="Arial"/>
                          <w:color w:val="343434"/>
                          <w:sz w:val="24"/>
                          <w:szCs w:val="24"/>
                        </w:rPr>
                        <w:t xml:space="preserve">• </w:t>
                      </w:r>
                      <w:r w:rsidRPr="000F4C09">
                        <w:rPr>
                          <w:rFonts w:cs="Arial"/>
                          <w:b/>
                          <w:bCs/>
                          <w:color w:val="343434"/>
                          <w:sz w:val="24"/>
                          <w:szCs w:val="24"/>
                        </w:rPr>
                        <w:t>Information Sharing: Guidance for practitioners and managers (DfES 2008)</w:t>
                      </w:r>
                    </w:p>
                    <w:p w14:paraId="5BAE8311" w14:textId="77777777" w:rsidR="00255CC7" w:rsidRPr="000F4C09" w:rsidRDefault="009F1AE2" w:rsidP="00255CC7">
                      <w:pPr>
                        <w:autoSpaceDE w:val="0"/>
                        <w:autoSpaceDN w:val="0"/>
                        <w:adjustRightInd w:val="0"/>
                        <w:spacing w:after="0" w:line="240" w:lineRule="auto"/>
                        <w:rPr>
                          <w:rFonts w:cs="Arial"/>
                          <w:color w:val="00009A"/>
                          <w:sz w:val="24"/>
                          <w:szCs w:val="24"/>
                        </w:rPr>
                      </w:pPr>
                      <w:hyperlink r:id="rId62" w:history="1">
                        <w:r w:rsidR="00255CC7" w:rsidRPr="000F4C09">
                          <w:rPr>
                            <w:rStyle w:val="Hyperlink"/>
                            <w:rFonts w:cs="Arial"/>
                            <w:sz w:val="24"/>
                            <w:szCs w:val="24"/>
                          </w:rPr>
                          <w:t>https://www.education.gov.uk/publications/eOrderingDownload/00807-2008BKT-EN-March09.pdf</w:t>
                        </w:r>
                      </w:hyperlink>
                      <w:r w:rsidR="00255CC7" w:rsidRPr="000F4C09">
                        <w:rPr>
                          <w:rFonts w:cs="Arial"/>
                          <w:color w:val="00009A"/>
                          <w:sz w:val="24"/>
                          <w:szCs w:val="24"/>
                        </w:rPr>
                        <w:t xml:space="preserve"> </w:t>
                      </w:r>
                    </w:p>
                    <w:p w14:paraId="50E6FDEA" w14:textId="77777777" w:rsidR="00255CC7" w:rsidRPr="000F4C09" w:rsidRDefault="00255CC7" w:rsidP="00255CC7">
                      <w:pPr>
                        <w:autoSpaceDE w:val="0"/>
                        <w:autoSpaceDN w:val="0"/>
                        <w:adjustRightInd w:val="0"/>
                        <w:spacing w:after="0" w:line="240" w:lineRule="auto"/>
                        <w:rPr>
                          <w:rFonts w:cs="Arial"/>
                          <w:color w:val="00009A"/>
                          <w:sz w:val="24"/>
                          <w:szCs w:val="24"/>
                        </w:rPr>
                      </w:pPr>
                    </w:p>
                    <w:p w14:paraId="48A7D293" w14:textId="77777777" w:rsidR="00255CC7" w:rsidRPr="000F4C09" w:rsidRDefault="00255CC7" w:rsidP="00255CC7">
                      <w:pPr>
                        <w:autoSpaceDE w:val="0"/>
                        <w:autoSpaceDN w:val="0"/>
                        <w:adjustRightInd w:val="0"/>
                        <w:spacing w:after="0" w:line="240" w:lineRule="auto"/>
                        <w:rPr>
                          <w:rFonts w:cs="Arial"/>
                          <w:b/>
                          <w:bCs/>
                          <w:color w:val="343434"/>
                          <w:sz w:val="24"/>
                          <w:szCs w:val="24"/>
                        </w:rPr>
                      </w:pPr>
                      <w:r w:rsidRPr="000F4C09">
                        <w:rPr>
                          <w:rFonts w:cs="Arial"/>
                          <w:color w:val="343434"/>
                          <w:sz w:val="24"/>
                          <w:szCs w:val="24"/>
                        </w:rPr>
                        <w:t xml:space="preserve">• </w:t>
                      </w:r>
                      <w:r w:rsidRPr="000F4C09">
                        <w:rPr>
                          <w:rFonts w:cs="Arial"/>
                          <w:b/>
                          <w:bCs/>
                          <w:color w:val="343434"/>
                          <w:sz w:val="24"/>
                          <w:szCs w:val="24"/>
                        </w:rPr>
                        <w:t>Information Sharing: Further guidance on legal issues (DfES 2008)</w:t>
                      </w:r>
                    </w:p>
                    <w:p w14:paraId="69461FB3" w14:textId="77777777" w:rsidR="00255CC7" w:rsidRPr="000F4C09" w:rsidRDefault="009F1AE2" w:rsidP="00255CC7">
                      <w:pPr>
                        <w:autoSpaceDE w:val="0"/>
                        <w:autoSpaceDN w:val="0"/>
                        <w:adjustRightInd w:val="0"/>
                        <w:spacing w:after="0" w:line="240" w:lineRule="auto"/>
                        <w:rPr>
                          <w:rFonts w:cs="Arial"/>
                          <w:color w:val="00009A"/>
                          <w:sz w:val="24"/>
                          <w:szCs w:val="24"/>
                        </w:rPr>
                      </w:pPr>
                      <w:hyperlink r:id="rId63" w:history="1">
                        <w:r w:rsidR="00255CC7" w:rsidRPr="000F4C09">
                          <w:rPr>
                            <w:rStyle w:val="Hyperlink"/>
                            <w:rFonts w:cs="Arial"/>
                            <w:sz w:val="24"/>
                            <w:szCs w:val="24"/>
                          </w:rPr>
                          <w:t>https://www.education.gov.uk/publications/eOrderingDownload/Info-Sharing_legal-issues.pdf</w:t>
                        </w:r>
                      </w:hyperlink>
                      <w:r w:rsidR="00255CC7" w:rsidRPr="000F4C09">
                        <w:rPr>
                          <w:rFonts w:cs="Arial"/>
                          <w:color w:val="00009A"/>
                          <w:sz w:val="24"/>
                          <w:szCs w:val="24"/>
                        </w:rPr>
                        <w:t xml:space="preserve"> </w:t>
                      </w:r>
                    </w:p>
                    <w:p w14:paraId="423B0F1D" w14:textId="77777777" w:rsidR="00255CC7" w:rsidRPr="000F4C09" w:rsidRDefault="00255CC7" w:rsidP="00255CC7">
                      <w:pPr>
                        <w:autoSpaceDE w:val="0"/>
                        <w:autoSpaceDN w:val="0"/>
                        <w:adjustRightInd w:val="0"/>
                        <w:spacing w:after="0" w:line="240" w:lineRule="auto"/>
                        <w:rPr>
                          <w:rFonts w:cs="Arial"/>
                          <w:color w:val="00009A"/>
                          <w:sz w:val="24"/>
                          <w:szCs w:val="24"/>
                        </w:rPr>
                      </w:pPr>
                    </w:p>
                    <w:p w14:paraId="6EBF9364" w14:textId="77777777" w:rsidR="00255CC7" w:rsidRPr="000F4C09" w:rsidRDefault="00255CC7" w:rsidP="00255CC7">
                      <w:pPr>
                        <w:autoSpaceDE w:val="0"/>
                        <w:autoSpaceDN w:val="0"/>
                        <w:adjustRightInd w:val="0"/>
                        <w:spacing w:after="0" w:line="240" w:lineRule="auto"/>
                        <w:rPr>
                          <w:rFonts w:cs="Arial"/>
                          <w:b/>
                          <w:bCs/>
                          <w:color w:val="343434"/>
                          <w:sz w:val="24"/>
                          <w:szCs w:val="24"/>
                        </w:rPr>
                      </w:pPr>
                      <w:r w:rsidRPr="000F4C09">
                        <w:rPr>
                          <w:rFonts w:cs="Arial"/>
                          <w:color w:val="343434"/>
                          <w:sz w:val="24"/>
                          <w:szCs w:val="24"/>
                        </w:rPr>
                        <w:t xml:space="preserve">• </w:t>
                      </w:r>
                      <w:r w:rsidRPr="000F4C09">
                        <w:rPr>
                          <w:rFonts w:cs="Arial"/>
                          <w:b/>
                          <w:bCs/>
                          <w:color w:val="343434"/>
                          <w:sz w:val="24"/>
                          <w:szCs w:val="24"/>
                        </w:rPr>
                        <w:t>Working Together To Safeguard Children (2013)</w:t>
                      </w:r>
                    </w:p>
                    <w:p w14:paraId="46864496" w14:textId="77777777" w:rsidR="00255CC7" w:rsidRPr="000F4C09" w:rsidRDefault="009F1AE2" w:rsidP="00255CC7">
                      <w:pPr>
                        <w:autoSpaceDE w:val="0"/>
                        <w:autoSpaceDN w:val="0"/>
                        <w:adjustRightInd w:val="0"/>
                        <w:spacing w:after="0" w:line="240" w:lineRule="auto"/>
                        <w:rPr>
                          <w:rFonts w:cs="Arial"/>
                          <w:color w:val="00009A"/>
                          <w:sz w:val="24"/>
                          <w:szCs w:val="24"/>
                        </w:rPr>
                      </w:pPr>
                      <w:hyperlink r:id="rId64" w:history="1">
                        <w:r w:rsidR="00255CC7" w:rsidRPr="000F4C09">
                          <w:rPr>
                            <w:rStyle w:val="Hyperlink"/>
                            <w:rFonts w:cs="Arial"/>
                            <w:sz w:val="24"/>
                            <w:szCs w:val="24"/>
                          </w:rPr>
                          <w:t>http://media.education.gov.uk/assets/files/pdf/w/working%20together.pdf</w:t>
                        </w:r>
                      </w:hyperlink>
                      <w:r w:rsidR="00255CC7" w:rsidRPr="000F4C09">
                        <w:rPr>
                          <w:rFonts w:cs="Arial"/>
                          <w:color w:val="00009A"/>
                          <w:sz w:val="24"/>
                          <w:szCs w:val="24"/>
                        </w:rPr>
                        <w:t xml:space="preserve"> </w:t>
                      </w:r>
                    </w:p>
                    <w:p w14:paraId="2801FFA4" w14:textId="77777777" w:rsidR="00255CC7" w:rsidRPr="000F4C09" w:rsidRDefault="00255CC7" w:rsidP="00255CC7">
                      <w:pPr>
                        <w:autoSpaceDE w:val="0"/>
                        <w:autoSpaceDN w:val="0"/>
                        <w:adjustRightInd w:val="0"/>
                        <w:spacing w:after="0" w:line="240" w:lineRule="auto"/>
                        <w:rPr>
                          <w:rFonts w:cs="Arial"/>
                          <w:color w:val="00009A"/>
                          <w:sz w:val="24"/>
                          <w:szCs w:val="24"/>
                        </w:rPr>
                      </w:pPr>
                    </w:p>
                    <w:p w14:paraId="6FB9058D" w14:textId="77777777" w:rsidR="00255CC7" w:rsidRPr="000F4C09" w:rsidRDefault="00255CC7" w:rsidP="00255CC7">
                      <w:pPr>
                        <w:autoSpaceDE w:val="0"/>
                        <w:autoSpaceDN w:val="0"/>
                        <w:adjustRightInd w:val="0"/>
                        <w:spacing w:after="0" w:line="240" w:lineRule="auto"/>
                        <w:rPr>
                          <w:rFonts w:cs="Arial"/>
                          <w:b/>
                          <w:bCs/>
                          <w:color w:val="343434"/>
                          <w:sz w:val="24"/>
                          <w:szCs w:val="24"/>
                        </w:rPr>
                      </w:pPr>
                      <w:r w:rsidRPr="000F4C09">
                        <w:rPr>
                          <w:rFonts w:cs="Arial"/>
                          <w:color w:val="343434"/>
                          <w:sz w:val="24"/>
                          <w:szCs w:val="24"/>
                        </w:rPr>
                        <w:t xml:space="preserve">• </w:t>
                      </w:r>
                      <w:r w:rsidRPr="000F4C09">
                        <w:rPr>
                          <w:rFonts w:cs="Arial"/>
                          <w:b/>
                          <w:bCs/>
                          <w:color w:val="343434"/>
                          <w:sz w:val="24"/>
                          <w:szCs w:val="24"/>
                        </w:rPr>
                        <w:t>Information: To Share or not to Share, Government Response to the Caldicott Review (DoH, 2013)</w:t>
                      </w:r>
                    </w:p>
                    <w:p w14:paraId="2816DD4C" w14:textId="77777777" w:rsidR="00255CC7" w:rsidRPr="000F4C09" w:rsidRDefault="009F1AE2" w:rsidP="00255CC7">
                      <w:pPr>
                        <w:autoSpaceDE w:val="0"/>
                        <w:autoSpaceDN w:val="0"/>
                        <w:adjustRightInd w:val="0"/>
                        <w:spacing w:after="0" w:line="240" w:lineRule="auto"/>
                        <w:rPr>
                          <w:rFonts w:cs="Arial"/>
                          <w:color w:val="00009A"/>
                          <w:sz w:val="24"/>
                          <w:szCs w:val="24"/>
                        </w:rPr>
                      </w:pPr>
                      <w:hyperlink r:id="rId65" w:history="1">
                        <w:r w:rsidR="00255CC7" w:rsidRPr="000F4C09">
                          <w:rPr>
                            <w:rStyle w:val="Hyperlink"/>
                            <w:rFonts w:cs="Arial"/>
                            <w:sz w:val="24"/>
                            <w:szCs w:val="24"/>
                          </w:rPr>
                          <w:t>https://www.gov.uk/government/publications/caldicott-information-governance-review-department-of-health-response</w:t>
                        </w:r>
                      </w:hyperlink>
                      <w:r w:rsidR="00255CC7" w:rsidRPr="000F4C09">
                        <w:rPr>
                          <w:rFonts w:cs="Arial"/>
                          <w:color w:val="00009A"/>
                          <w:sz w:val="24"/>
                          <w:szCs w:val="24"/>
                        </w:rPr>
                        <w:t xml:space="preserve"> </w:t>
                      </w:r>
                    </w:p>
                    <w:p w14:paraId="103475D1" w14:textId="77777777" w:rsidR="00255CC7" w:rsidRPr="000F4C09" w:rsidRDefault="00255CC7" w:rsidP="00255CC7">
                      <w:pPr>
                        <w:autoSpaceDE w:val="0"/>
                        <w:autoSpaceDN w:val="0"/>
                        <w:adjustRightInd w:val="0"/>
                        <w:spacing w:after="0" w:line="240" w:lineRule="auto"/>
                        <w:rPr>
                          <w:rFonts w:cs="Arial"/>
                          <w:color w:val="00009A"/>
                          <w:sz w:val="24"/>
                          <w:szCs w:val="24"/>
                        </w:rPr>
                      </w:pPr>
                    </w:p>
                    <w:p w14:paraId="47989829" w14:textId="77777777" w:rsidR="00255CC7" w:rsidRPr="000F4C09" w:rsidRDefault="00255CC7" w:rsidP="00255CC7">
                      <w:pPr>
                        <w:autoSpaceDE w:val="0"/>
                        <w:autoSpaceDN w:val="0"/>
                        <w:adjustRightInd w:val="0"/>
                        <w:spacing w:after="0" w:line="240" w:lineRule="auto"/>
                        <w:rPr>
                          <w:rFonts w:cs="Arial"/>
                          <w:b/>
                          <w:bCs/>
                          <w:color w:val="343434"/>
                          <w:sz w:val="24"/>
                          <w:szCs w:val="24"/>
                        </w:rPr>
                      </w:pPr>
                      <w:r w:rsidRPr="000F4C09">
                        <w:rPr>
                          <w:rFonts w:cs="Arial"/>
                          <w:b/>
                          <w:bCs/>
                          <w:color w:val="343434"/>
                          <w:sz w:val="24"/>
                          <w:szCs w:val="24"/>
                        </w:rPr>
                        <w:t>When to share information: Best practice guidance for everyone working in the youth justice system (DoH, 2008)</w:t>
                      </w:r>
                    </w:p>
                    <w:p w14:paraId="44123071" w14:textId="77777777" w:rsidR="00255CC7" w:rsidRPr="000F4C09" w:rsidRDefault="009F1AE2" w:rsidP="00255CC7">
                      <w:pPr>
                        <w:autoSpaceDE w:val="0"/>
                        <w:autoSpaceDN w:val="0"/>
                        <w:adjustRightInd w:val="0"/>
                        <w:spacing w:after="0" w:line="240" w:lineRule="auto"/>
                        <w:rPr>
                          <w:rFonts w:cs="Arial"/>
                          <w:color w:val="00009A"/>
                          <w:sz w:val="24"/>
                          <w:szCs w:val="24"/>
                        </w:rPr>
                      </w:pPr>
                      <w:hyperlink r:id="rId66" w:history="1">
                        <w:r w:rsidR="00255CC7" w:rsidRPr="000F4C09">
                          <w:rPr>
                            <w:rStyle w:val="Hyperlink"/>
                            <w:rFonts w:cs="Arial"/>
                            <w:sz w:val="24"/>
                            <w:szCs w:val="24"/>
                          </w:rPr>
                          <w:t>https://webarchive.nationalarchives.gov.uk/20130124042708/http://www.dh.gov.uk/prod_consum_dh/groups/dh_digitalassets/@dh/@en/documents/digitalasset/dh_084705.pdf</w:t>
                        </w:r>
                      </w:hyperlink>
                      <w:r w:rsidR="00255CC7" w:rsidRPr="000F4C09">
                        <w:rPr>
                          <w:rFonts w:cs="Arial"/>
                          <w:color w:val="00009A"/>
                          <w:sz w:val="24"/>
                          <w:szCs w:val="24"/>
                        </w:rPr>
                        <w:t xml:space="preserve"> </w:t>
                      </w:r>
                    </w:p>
                    <w:p w14:paraId="08D926D6" w14:textId="77777777" w:rsidR="00255CC7" w:rsidRDefault="00255CC7" w:rsidP="00255CC7">
                      <w:pPr>
                        <w:autoSpaceDE w:val="0"/>
                        <w:autoSpaceDN w:val="0"/>
                        <w:adjustRightInd w:val="0"/>
                        <w:spacing w:after="0" w:line="240" w:lineRule="auto"/>
                        <w:rPr>
                          <w:rFonts w:cs="Arial"/>
                          <w:color w:val="00009A"/>
                          <w:sz w:val="24"/>
                          <w:szCs w:val="24"/>
                        </w:rPr>
                      </w:pPr>
                    </w:p>
                    <w:p w14:paraId="0DB393AC" w14:textId="77777777" w:rsidR="00255CC7" w:rsidRDefault="00255CC7" w:rsidP="00255CC7">
                      <w:pPr>
                        <w:autoSpaceDE w:val="0"/>
                        <w:autoSpaceDN w:val="0"/>
                        <w:adjustRightInd w:val="0"/>
                        <w:spacing w:after="0" w:line="240" w:lineRule="auto"/>
                        <w:rPr>
                          <w:rFonts w:cs="Arial"/>
                          <w:b/>
                          <w:bCs/>
                          <w:sz w:val="24"/>
                          <w:szCs w:val="24"/>
                        </w:rPr>
                      </w:pPr>
                      <w:r w:rsidRPr="000E32D5">
                        <w:rPr>
                          <w:rFonts w:cs="Arial"/>
                          <w:b/>
                          <w:bCs/>
                          <w:sz w:val="24"/>
                          <w:szCs w:val="24"/>
                        </w:rPr>
                        <w:t>You can also visit the Information Commissioner’s Office for further guidance on the UK GDPR</w:t>
                      </w:r>
                    </w:p>
                    <w:p w14:paraId="3D34DC3D" w14:textId="77777777" w:rsidR="00255CC7" w:rsidRPr="000E32D5" w:rsidRDefault="009F1AE2" w:rsidP="00255CC7">
                      <w:pPr>
                        <w:autoSpaceDE w:val="0"/>
                        <w:autoSpaceDN w:val="0"/>
                        <w:adjustRightInd w:val="0"/>
                        <w:spacing w:after="0" w:line="240" w:lineRule="auto"/>
                        <w:rPr>
                          <w:rFonts w:cs="Arial"/>
                          <w:sz w:val="24"/>
                          <w:szCs w:val="24"/>
                        </w:rPr>
                      </w:pPr>
                      <w:hyperlink r:id="rId67" w:history="1">
                        <w:r w:rsidR="00255CC7" w:rsidRPr="007767E8">
                          <w:rPr>
                            <w:rStyle w:val="Hyperlink"/>
                            <w:rFonts w:cs="Arial"/>
                            <w:sz w:val="24"/>
                            <w:szCs w:val="24"/>
                          </w:rPr>
                          <w:t>https://ico.org.uk/for-organisations/guide-to-data-protection/guide-to-the-general-data-protection-regulation-gdpr/</w:t>
                        </w:r>
                      </w:hyperlink>
                      <w:r w:rsidR="00255CC7">
                        <w:rPr>
                          <w:rFonts w:cs="Arial"/>
                          <w:sz w:val="24"/>
                          <w:szCs w:val="24"/>
                        </w:rPr>
                        <w:t xml:space="preserve"> </w:t>
                      </w:r>
                    </w:p>
                    <w:p w14:paraId="2FF1F730" w14:textId="77777777" w:rsidR="00255CC7" w:rsidRDefault="00255CC7" w:rsidP="00255CC7">
                      <w:pPr>
                        <w:autoSpaceDE w:val="0"/>
                        <w:autoSpaceDN w:val="0"/>
                        <w:adjustRightInd w:val="0"/>
                        <w:spacing w:after="0" w:line="240" w:lineRule="auto"/>
                        <w:rPr>
                          <w:rFonts w:cs="Arial"/>
                          <w:sz w:val="24"/>
                          <w:szCs w:val="24"/>
                        </w:rPr>
                      </w:pPr>
                    </w:p>
                    <w:p w14:paraId="70A4BCE8" w14:textId="77777777" w:rsidR="00255CC7" w:rsidRPr="000F4C09" w:rsidRDefault="00255CC7" w:rsidP="00255CC7">
                      <w:pPr>
                        <w:autoSpaceDE w:val="0"/>
                        <w:autoSpaceDN w:val="0"/>
                        <w:adjustRightInd w:val="0"/>
                        <w:spacing w:after="0" w:line="240" w:lineRule="auto"/>
                        <w:rPr>
                          <w:rFonts w:cs="Arial"/>
                          <w:sz w:val="24"/>
                          <w:szCs w:val="24"/>
                        </w:rPr>
                      </w:pPr>
                      <w:r w:rsidRPr="000F4C09">
                        <w:rPr>
                          <w:rFonts w:cs="Arial"/>
                          <w:sz w:val="24"/>
                          <w:szCs w:val="24"/>
                        </w:rPr>
                        <w:t xml:space="preserve">In addition, the Northamptonshire MASH has developed a range of tools to support local authorities to implement MASH. These are available at: </w:t>
                      </w:r>
                      <w:hyperlink r:id="rId68" w:history="1">
                        <w:r w:rsidRPr="00061C36">
                          <w:rPr>
                            <w:rStyle w:val="Hyperlink"/>
                            <w:rFonts w:cs="Arial"/>
                            <w:sz w:val="24"/>
                            <w:szCs w:val="24"/>
                          </w:rPr>
                          <w:t>http://www.northamptonshirescb.org.uk</w:t>
                        </w:r>
                      </w:hyperlink>
                      <w:r>
                        <w:rPr>
                          <w:rFonts w:cs="Arial"/>
                          <w:color w:val="00009A"/>
                          <w:sz w:val="24"/>
                          <w:szCs w:val="24"/>
                        </w:rPr>
                        <w:t xml:space="preserve"> </w:t>
                      </w:r>
                    </w:p>
                  </w:txbxContent>
                </v:textbox>
                <w10:wrap type="square" anchorx="margin"/>
              </v:shape>
            </w:pict>
          </mc:Fallback>
        </mc:AlternateContent>
      </w:r>
      <w:r w:rsidRPr="005654B8">
        <w:rPr>
          <w:rFonts w:ascii="HelveticaNeue-CondensedBlack" w:hAnsi="HelveticaNeue-CondensedBlack" w:cs="HelveticaNeue-CondensedBlack"/>
          <w:b/>
          <w:color w:val="DA0B00"/>
          <w:sz w:val="96"/>
          <w:szCs w:val="96"/>
        </w:rPr>
        <w:t>RESOURCES</w:t>
      </w:r>
    </w:p>
    <w:p w14:paraId="35036FAE" w14:textId="77777777" w:rsidR="00255CC7" w:rsidRPr="00C00012" w:rsidRDefault="00255CC7" w:rsidP="00255CC7"/>
    <w:p w14:paraId="5FE04405" w14:textId="77777777" w:rsidR="00255CC7" w:rsidRDefault="00255CC7" w:rsidP="00255CC7">
      <w:pPr>
        <w:rPr>
          <w:sz w:val="24"/>
          <w:szCs w:val="24"/>
        </w:rPr>
      </w:pPr>
    </w:p>
    <w:p w14:paraId="7B8394CC" w14:textId="77777777" w:rsidR="00050652" w:rsidRPr="00C00012" w:rsidRDefault="00050652" w:rsidP="009321B1"/>
    <w:p w14:paraId="01F03F63" w14:textId="77777777" w:rsidR="00050652" w:rsidRDefault="00050652" w:rsidP="009321B1">
      <w:pPr>
        <w:rPr>
          <w:sz w:val="24"/>
          <w:szCs w:val="24"/>
        </w:rPr>
      </w:pPr>
    </w:p>
    <w:sectPr w:rsidR="00050652" w:rsidSect="00ED046C">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E40C2A" w14:textId="77777777" w:rsidR="009F1AE2" w:rsidRDefault="009F1AE2" w:rsidP="003A423A">
      <w:pPr>
        <w:spacing w:after="0" w:line="240" w:lineRule="auto"/>
      </w:pPr>
      <w:r>
        <w:separator/>
      </w:r>
    </w:p>
  </w:endnote>
  <w:endnote w:type="continuationSeparator" w:id="0">
    <w:p w14:paraId="2FF1815B" w14:textId="77777777" w:rsidR="009F1AE2" w:rsidRDefault="009F1AE2" w:rsidP="003A4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Neue-CondensedBlack">
    <w:altName w:val="Arial"/>
    <w:panose1 w:val="00000000000000000000"/>
    <w:charset w:val="00"/>
    <w:family w:val="swiss"/>
    <w:notTrueType/>
    <w:pitch w:val="default"/>
    <w:sig w:usb0="00000003" w:usb1="00000000" w:usb2="00000000" w:usb3="00000000" w:csb0="00000001" w:csb1="00000000"/>
  </w:font>
  <w:font w:name="HelveticaNeue-CondensedBold">
    <w:altName w:val="Arial"/>
    <w:panose1 w:val="00000000000000000000"/>
    <w:charset w:val="00"/>
    <w:family w:val="swiss"/>
    <w:notTrueType/>
    <w:pitch w:val="default"/>
    <w:sig w:usb0="00000003" w:usb1="00000000" w:usb2="00000000" w:usb3="00000000" w:csb0="00000001" w:csb1="00000000"/>
  </w:font>
  <w:font w:name="Cochin-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0051150"/>
      <w:docPartObj>
        <w:docPartGallery w:val="Page Numbers (Bottom of Page)"/>
        <w:docPartUnique/>
      </w:docPartObj>
    </w:sdtPr>
    <w:sdtEndPr>
      <w:rPr>
        <w:noProof/>
      </w:rPr>
    </w:sdtEndPr>
    <w:sdtContent>
      <w:p w14:paraId="692234B5" w14:textId="77777777" w:rsidR="0025150B" w:rsidRDefault="0025150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04CE4DC" w14:textId="77777777" w:rsidR="0025150B" w:rsidRDefault="002515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DE09D" w14:textId="77777777" w:rsidR="0025150B" w:rsidRDefault="0025150B">
    <w:pPr>
      <w:pStyle w:val="Footer"/>
      <w:jc w:val="right"/>
    </w:pPr>
    <w:r>
      <w:fldChar w:fldCharType="begin"/>
    </w:r>
    <w:r>
      <w:instrText xml:space="preserve"> PAGE   \* MERGEFORMAT </w:instrText>
    </w:r>
    <w:r>
      <w:fldChar w:fldCharType="separate"/>
    </w:r>
    <w:r>
      <w:rPr>
        <w:noProof/>
      </w:rPr>
      <w:t>47</w:t>
    </w:r>
    <w:r>
      <w:rPr>
        <w:noProof/>
      </w:rPr>
      <w:fldChar w:fldCharType="end"/>
    </w:r>
  </w:p>
  <w:p w14:paraId="48FEB33D" w14:textId="77777777" w:rsidR="0025150B" w:rsidRPr="008839B0" w:rsidRDefault="0025150B" w:rsidP="00CE1D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4496E8" w14:textId="77777777" w:rsidR="009F1AE2" w:rsidRDefault="009F1AE2" w:rsidP="003A423A">
      <w:pPr>
        <w:spacing w:after="0" w:line="240" w:lineRule="auto"/>
      </w:pPr>
      <w:r>
        <w:separator/>
      </w:r>
    </w:p>
  </w:footnote>
  <w:footnote w:type="continuationSeparator" w:id="0">
    <w:p w14:paraId="404C8D48" w14:textId="77777777" w:rsidR="009F1AE2" w:rsidRDefault="009F1AE2" w:rsidP="003A42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6D50248E"/>
    <w:lvl w:ilvl="0">
      <w:numFmt w:val="bullet"/>
      <w:lvlText w:val="*"/>
      <w:lvlJc w:val="left"/>
      <w:pPr>
        <w:ind w:left="0" w:firstLine="0"/>
      </w:pPr>
    </w:lvl>
  </w:abstractNum>
  <w:abstractNum w:abstractNumId="1" w15:restartNumberingAfterBreak="0">
    <w:nsid w:val="00F73BFB"/>
    <w:multiLevelType w:val="hybridMultilevel"/>
    <w:tmpl w:val="0E0C4684"/>
    <w:lvl w:ilvl="0" w:tplc="CFD2691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43C2A30"/>
    <w:multiLevelType w:val="hybridMultilevel"/>
    <w:tmpl w:val="F3164282"/>
    <w:lvl w:ilvl="0" w:tplc="E80838BC">
      <w:start w:val="1"/>
      <w:numFmt w:val="decimal"/>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6D4001"/>
    <w:multiLevelType w:val="hybridMultilevel"/>
    <w:tmpl w:val="1B96D056"/>
    <w:lvl w:ilvl="0" w:tplc="E8546D8E">
      <w:start w:val="1"/>
      <w:numFmt w:val="lowerLetter"/>
      <w:lvlText w:val="(%1)"/>
      <w:lvlJc w:val="left"/>
      <w:pPr>
        <w:ind w:left="1800" w:hanging="360"/>
      </w:pPr>
      <w:rPr>
        <w:rFonts w:hint="default"/>
        <w:strike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9D26DB6"/>
    <w:multiLevelType w:val="hybridMultilevel"/>
    <w:tmpl w:val="64EE8D84"/>
    <w:lvl w:ilvl="0" w:tplc="92901748">
      <w:start w:val="1"/>
      <w:numFmt w:val="lowerLetter"/>
      <w:lvlText w:val="%1)"/>
      <w:lvlJc w:val="left"/>
      <w:pPr>
        <w:ind w:left="140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D28B63C">
      <w:start w:val="1"/>
      <w:numFmt w:val="lowerLetter"/>
      <w:lvlText w:val="%2"/>
      <w:lvlJc w:val="left"/>
      <w:pPr>
        <w:ind w:left="18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98AA4F26">
      <w:start w:val="1"/>
      <w:numFmt w:val="lowerRoman"/>
      <w:lvlText w:val="%3"/>
      <w:lvlJc w:val="left"/>
      <w:pPr>
        <w:ind w:left="252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DC02E2FC">
      <w:start w:val="1"/>
      <w:numFmt w:val="decimal"/>
      <w:lvlText w:val="%4"/>
      <w:lvlJc w:val="left"/>
      <w:pPr>
        <w:ind w:left="32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2AC5F5E">
      <w:start w:val="1"/>
      <w:numFmt w:val="lowerLetter"/>
      <w:lvlText w:val="%5"/>
      <w:lvlJc w:val="left"/>
      <w:pPr>
        <w:ind w:left="396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01BCFA30">
      <w:start w:val="1"/>
      <w:numFmt w:val="lowerRoman"/>
      <w:lvlText w:val="%6"/>
      <w:lvlJc w:val="left"/>
      <w:pPr>
        <w:ind w:left="468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88D4AD1A">
      <w:start w:val="1"/>
      <w:numFmt w:val="decimal"/>
      <w:lvlText w:val="%7"/>
      <w:lvlJc w:val="left"/>
      <w:pPr>
        <w:ind w:left="54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D7A1CF6">
      <w:start w:val="1"/>
      <w:numFmt w:val="lowerLetter"/>
      <w:lvlText w:val="%8"/>
      <w:lvlJc w:val="left"/>
      <w:pPr>
        <w:ind w:left="612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9384BC56">
      <w:start w:val="1"/>
      <w:numFmt w:val="lowerRoman"/>
      <w:lvlText w:val="%9"/>
      <w:lvlJc w:val="left"/>
      <w:pPr>
        <w:ind w:left="68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0AC67B49"/>
    <w:multiLevelType w:val="hybridMultilevel"/>
    <w:tmpl w:val="3BC8C44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DC72DF9"/>
    <w:multiLevelType w:val="hybridMultilevel"/>
    <w:tmpl w:val="85FA361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0F851F2B"/>
    <w:multiLevelType w:val="hybridMultilevel"/>
    <w:tmpl w:val="D1540D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785"/>
        </w:tabs>
        <w:ind w:left="785"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18576950"/>
    <w:multiLevelType w:val="hybridMultilevel"/>
    <w:tmpl w:val="CDCA6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997B28"/>
    <w:multiLevelType w:val="hybridMultilevel"/>
    <w:tmpl w:val="FEAEE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D0231"/>
    <w:multiLevelType w:val="hybridMultilevel"/>
    <w:tmpl w:val="59FC8BF6"/>
    <w:lvl w:ilvl="0" w:tplc="F836E91C">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025407"/>
    <w:multiLevelType w:val="hybridMultilevel"/>
    <w:tmpl w:val="CA7EC9F4"/>
    <w:lvl w:ilvl="0" w:tplc="0CB00AF6">
      <w:start w:val="1"/>
      <w:numFmt w:val="bullet"/>
      <w:lvlText w:val="•"/>
      <w:lvlJc w:val="left"/>
      <w:pPr>
        <w:ind w:left="140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3BC27CC">
      <w:start w:val="1"/>
      <w:numFmt w:val="bullet"/>
      <w:lvlText w:val="o"/>
      <w:lvlJc w:val="left"/>
      <w:pPr>
        <w:ind w:left="187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404E57A0">
      <w:start w:val="1"/>
      <w:numFmt w:val="bullet"/>
      <w:lvlText w:val="▪"/>
      <w:lvlJc w:val="left"/>
      <w:pPr>
        <w:ind w:left="259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8B893F6">
      <w:start w:val="1"/>
      <w:numFmt w:val="bullet"/>
      <w:lvlText w:val="•"/>
      <w:lvlJc w:val="left"/>
      <w:pPr>
        <w:ind w:left="331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68CD0FA">
      <w:start w:val="1"/>
      <w:numFmt w:val="bullet"/>
      <w:lvlText w:val="o"/>
      <w:lvlJc w:val="left"/>
      <w:pPr>
        <w:ind w:left="403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F6C9C04">
      <w:start w:val="1"/>
      <w:numFmt w:val="bullet"/>
      <w:lvlText w:val="▪"/>
      <w:lvlJc w:val="left"/>
      <w:pPr>
        <w:ind w:left="475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C17C3CB2">
      <w:start w:val="1"/>
      <w:numFmt w:val="bullet"/>
      <w:lvlText w:val="•"/>
      <w:lvlJc w:val="left"/>
      <w:pPr>
        <w:ind w:left="547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7D6DBEA">
      <w:start w:val="1"/>
      <w:numFmt w:val="bullet"/>
      <w:lvlText w:val="o"/>
      <w:lvlJc w:val="left"/>
      <w:pPr>
        <w:ind w:left="619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22D4A3F6">
      <w:start w:val="1"/>
      <w:numFmt w:val="bullet"/>
      <w:lvlText w:val="▪"/>
      <w:lvlJc w:val="left"/>
      <w:pPr>
        <w:ind w:left="691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239E2001"/>
    <w:multiLevelType w:val="hybridMultilevel"/>
    <w:tmpl w:val="BECC2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666C17"/>
    <w:multiLevelType w:val="hybridMultilevel"/>
    <w:tmpl w:val="253A9F80"/>
    <w:lvl w:ilvl="0" w:tplc="78409BEC">
      <w:start w:val="1"/>
      <w:numFmt w:val="lowerLetter"/>
      <w:lvlText w:val="(%1)"/>
      <w:lvlJc w:val="left"/>
      <w:pPr>
        <w:ind w:left="1800" w:hanging="360"/>
      </w:pPr>
      <w:rPr>
        <w:rFonts w:hint="default"/>
        <w:strike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3327185E"/>
    <w:multiLevelType w:val="hybridMultilevel"/>
    <w:tmpl w:val="F3164282"/>
    <w:lvl w:ilvl="0" w:tplc="E80838BC">
      <w:start w:val="1"/>
      <w:numFmt w:val="decimal"/>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7F2E83"/>
    <w:multiLevelType w:val="hybridMultilevel"/>
    <w:tmpl w:val="BE8A5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F05760"/>
    <w:multiLevelType w:val="hybridMultilevel"/>
    <w:tmpl w:val="66FA22F4"/>
    <w:lvl w:ilvl="0" w:tplc="2DAEF378">
      <w:start w:val="1"/>
      <w:numFmt w:val="lowerLetter"/>
      <w:lvlText w:val="(%1)"/>
      <w:lvlJc w:val="left"/>
      <w:pPr>
        <w:ind w:left="1800" w:hanging="360"/>
      </w:pPr>
      <w:rPr>
        <w:rFonts w:hint="default"/>
        <w:strike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3B014704"/>
    <w:multiLevelType w:val="hybridMultilevel"/>
    <w:tmpl w:val="CC324F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CD751B3"/>
    <w:multiLevelType w:val="hybridMultilevel"/>
    <w:tmpl w:val="0D48D5FC"/>
    <w:lvl w:ilvl="0" w:tplc="B428F7B8">
      <w:start w:val="1"/>
      <w:numFmt w:val="lowerLetter"/>
      <w:lvlText w:val="%1)"/>
      <w:lvlJc w:val="left"/>
      <w:pPr>
        <w:ind w:left="1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54D3F2">
      <w:start w:val="1"/>
      <w:numFmt w:val="lowerLetter"/>
      <w:lvlText w:val="%2"/>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B2B7C2">
      <w:start w:val="1"/>
      <w:numFmt w:val="lowerRoman"/>
      <w:lvlText w:val="%3"/>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5826D0">
      <w:start w:val="1"/>
      <w:numFmt w:val="decimal"/>
      <w:lvlText w:val="%4"/>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2E5066">
      <w:start w:val="1"/>
      <w:numFmt w:val="lowerLetter"/>
      <w:lvlText w:val="%5"/>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58798C">
      <w:start w:val="1"/>
      <w:numFmt w:val="lowerRoman"/>
      <w:lvlText w:val="%6"/>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0AE8A4">
      <w:start w:val="1"/>
      <w:numFmt w:val="decimal"/>
      <w:lvlText w:val="%7"/>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C6FE5E">
      <w:start w:val="1"/>
      <w:numFmt w:val="lowerLetter"/>
      <w:lvlText w:val="%8"/>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2CC412">
      <w:start w:val="1"/>
      <w:numFmt w:val="lowerRoman"/>
      <w:lvlText w:val="%9"/>
      <w:lvlJc w:val="left"/>
      <w:pPr>
        <w:ind w:left="7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D884C3D"/>
    <w:multiLevelType w:val="hybridMultilevel"/>
    <w:tmpl w:val="E6D64F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480B0EAB"/>
    <w:multiLevelType w:val="hybridMultilevel"/>
    <w:tmpl w:val="46DE02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B51DBC"/>
    <w:multiLevelType w:val="hybridMultilevel"/>
    <w:tmpl w:val="E91EB44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48F53348"/>
    <w:multiLevelType w:val="hybridMultilevel"/>
    <w:tmpl w:val="503802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49AF0F4A"/>
    <w:multiLevelType w:val="hybridMultilevel"/>
    <w:tmpl w:val="8690C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314EDA"/>
    <w:multiLevelType w:val="hybridMultilevel"/>
    <w:tmpl w:val="2BACA8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6538AC"/>
    <w:multiLevelType w:val="hybridMultilevel"/>
    <w:tmpl w:val="1716FB4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1E63C28"/>
    <w:multiLevelType w:val="hybridMultilevel"/>
    <w:tmpl w:val="55D65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850304"/>
    <w:multiLevelType w:val="hybridMultilevel"/>
    <w:tmpl w:val="3056ACD4"/>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28" w15:restartNumberingAfterBreak="0">
    <w:nsid w:val="53F22BEC"/>
    <w:multiLevelType w:val="hybridMultilevel"/>
    <w:tmpl w:val="07F0FC3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54C30E4E"/>
    <w:multiLevelType w:val="hybridMultilevel"/>
    <w:tmpl w:val="1B26B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85409C"/>
    <w:multiLevelType w:val="hybridMultilevel"/>
    <w:tmpl w:val="720CCC3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5C1E33E6"/>
    <w:multiLevelType w:val="hybridMultilevel"/>
    <w:tmpl w:val="634829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600C706C"/>
    <w:multiLevelType w:val="hybridMultilevel"/>
    <w:tmpl w:val="C1C41612"/>
    <w:lvl w:ilvl="0" w:tplc="08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DF77C9"/>
    <w:multiLevelType w:val="hybridMultilevel"/>
    <w:tmpl w:val="48D43D4E"/>
    <w:lvl w:ilvl="0" w:tplc="592436A4">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0E5384">
      <w:start w:val="1"/>
      <w:numFmt w:val="lowerLetter"/>
      <w:lvlText w:val="%2"/>
      <w:lvlJc w:val="left"/>
      <w:pPr>
        <w:ind w:left="15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187230">
      <w:start w:val="1"/>
      <w:numFmt w:val="lowerRoman"/>
      <w:lvlText w:val="%3"/>
      <w:lvlJc w:val="left"/>
      <w:pPr>
        <w:ind w:left="2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32599C">
      <w:start w:val="1"/>
      <w:numFmt w:val="decimal"/>
      <w:lvlText w:val="%4"/>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2C4B60">
      <w:start w:val="1"/>
      <w:numFmt w:val="lowerLetter"/>
      <w:lvlText w:val="%5"/>
      <w:lvlJc w:val="left"/>
      <w:pPr>
        <w:ind w:left="3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72203F0">
      <w:start w:val="1"/>
      <w:numFmt w:val="lowerRoman"/>
      <w:lvlText w:val="%6"/>
      <w:lvlJc w:val="left"/>
      <w:pPr>
        <w:ind w:left="4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4D82EFE">
      <w:start w:val="1"/>
      <w:numFmt w:val="decimal"/>
      <w:lvlText w:val="%7"/>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744E42">
      <w:start w:val="1"/>
      <w:numFmt w:val="lowerLetter"/>
      <w:lvlText w:val="%8"/>
      <w:lvlJc w:val="left"/>
      <w:pPr>
        <w:ind w:left="5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88A2848">
      <w:start w:val="1"/>
      <w:numFmt w:val="lowerRoman"/>
      <w:lvlText w:val="%9"/>
      <w:lvlJc w:val="left"/>
      <w:pPr>
        <w:ind w:left="6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7C659BA"/>
    <w:multiLevelType w:val="hybridMultilevel"/>
    <w:tmpl w:val="1E82C7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B3549F"/>
    <w:multiLevelType w:val="hybridMultilevel"/>
    <w:tmpl w:val="B8D8D042"/>
    <w:lvl w:ilvl="0" w:tplc="C0D09618">
      <w:start w:val="1"/>
      <w:numFmt w:val="lowerLetter"/>
      <w:lvlText w:val="%1)"/>
      <w:lvlJc w:val="left"/>
      <w:pPr>
        <w:ind w:left="1375" w:hanging="360"/>
      </w:pPr>
      <w:rPr>
        <w:rFonts w:hint="default"/>
      </w:rPr>
    </w:lvl>
    <w:lvl w:ilvl="1" w:tplc="08090019" w:tentative="1">
      <w:start w:val="1"/>
      <w:numFmt w:val="lowerLetter"/>
      <w:lvlText w:val="%2."/>
      <w:lvlJc w:val="left"/>
      <w:pPr>
        <w:ind w:left="2095" w:hanging="360"/>
      </w:pPr>
    </w:lvl>
    <w:lvl w:ilvl="2" w:tplc="0809001B" w:tentative="1">
      <w:start w:val="1"/>
      <w:numFmt w:val="lowerRoman"/>
      <w:lvlText w:val="%3."/>
      <w:lvlJc w:val="right"/>
      <w:pPr>
        <w:ind w:left="2815" w:hanging="180"/>
      </w:pPr>
    </w:lvl>
    <w:lvl w:ilvl="3" w:tplc="0809000F" w:tentative="1">
      <w:start w:val="1"/>
      <w:numFmt w:val="decimal"/>
      <w:lvlText w:val="%4."/>
      <w:lvlJc w:val="left"/>
      <w:pPr>
        <w:ind w:left="3535" w:hanging="360"/>
      </w:pPr>
    </w:lvl>
    <w:lvl w:ilvl="4" w:tplc="08090019" w:tentative="1">
      <w:start w:val="1"/>
      <w:numFmt w:val="lowerLetter"/>
      <w:lvlText w:val="%5."/>
      <w:lvlJc w:val="left"/>
      <w:pPr>
        <w:ind w:left="4255" w:hanging="360"/>
      </w:pPr>
    </w:lvl>
    <w:lvl w:ilvl="5" w:tplc="0809001B" w:tentative="1">
      <w:start w:val="1"/>
      <w:numFmt w:val="lowerRoman"/>
      <w:lvlText w:val="%6."/>
      <w:lvlJc w:val="right"/>
      <w:pPr>
        <w:ind w:left="4975" w:hanging="180"/>
      </w:pPr>
    </w:lvl>
    <w:lvl w:ilvl="6" w:tplc="0809000F" w:tentative="1">
      <w:start w:val="1"/>
      <w:numFmt w:val="decimal"/>
      <w:lvlText w:val="%7."/>
      <w:lvlJc w:val="left"/>
      <w:pPr>
        <w:ind w:left="5695" w:hanging="360"/>
      </w:pPr>
    </w:lvl>
    <w:lvl w:ilvl="7" w:tplc="08090019" w:tentative="1">
      <w:start w:val="1"/>
      <w:numFmt w:val="lowerLetter"/>
      <w:lvlText w:val="%8."/>
      <w:lvlJc w:val="left"/>
      <w:pPr>
        <w:ind w:left="6415" w:hanging="360"/>
      </w:pPr>
    </w:lvl>
    <w:lvl w:ilvl="8" w:tplc="0809001B" w:tentative="1">
      <w:start w:val="1"/>
      <w:numFmt w:val="lowerRoman"/>
      <w:lvlText w:val="%9."/>
      <w:lvlJc w:val="right"/>
      <w:pPr>
        <w:ind w:left="7135" w:hanging="180"/>
      </w:pPr>
    </w:lvl>
  </w:abstractNum>
  <w:abstractNum w:abstractNumId="36" w15:restartNumberingAfterBreak="0">
    <w:nsid w:val="6C6D559C"/>
    <w:multiLevelType w:val="hybridMultilevel"/>
    <w:tmpl w:val="F858FD82"/>
    <w:lvl w:ilvl="0" w:tplc="0DFE4846">
      <w:start w:val="1"/>
      <w:numFmt w:val="bullet"/>
      <w:lvlText w:val="•"/>
      <w:lvlJc w:val="left"/>
      <w:pPr>
        <w:ind w:left="140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0E2A53A">
      <w:start w:val="1"/>
      <w:numFmt w:val="bullet"/>
      <w:lvlText w:val="o"/>
      <w:lvlJc w:val="left"/>
      <w:pPr>
        <w:ind w:left="171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249606B2">
      <w:start w:val="1"/>
      <w:numFmt w:val="bullet"/>
      <w:lvlText w:val="▪"/>
      <w:lvlJc w:val="left"/>
      <w:pPr>
        <w:ind w:left="24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A3EBB8A">
      <w:start w:val="1"/>
      <w:numFmt w:val="bullet"/>
      <w:lvlText w:val="•"/>
      <w:lvlJc w:val="left"/>
      <w:pPr>
        <w:ind w:left="315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6F0F912">
      <w:start w:val="1"/>
      <w:numFmt w:val="bullet"/>
      <w:lvlText w:val="o"/>
      <w:lvlJc w:val="left"/>
      <w:pPr>
        <w:ind w:left="387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8144684">
      <w:start w:val="1"/>
      <w:numFmt w:val="bullet"/>
      <w:lvlText w:val="▪"/>
      <w:lvlJc w:val="left"/>
      <w:pPr>
        <w:ind w:left="459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2144836">
      <w:start w:val="1"/>
      <w:numFmt w:val="bullet"/>
      <w:lvlText w:val="•"/>
      <w:lvlJc w:val="left"/>
      <w:pPr>
        <w:ind w:left="53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B723EE2">
      <w:start w:val="1"/>
      <w:numFmt w:val="bullet"/>
      <w:lvlText w:val="o"/>
      <w:lvlJc w:val="left"/>
      <w:pPr>
        <w:ind w:left="60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DD7C7F7A">
      <w:start w:val="1"/>
      <w:numFmt w:val="bullet"/>
      <w:lvlText w:val="▪"/>
      <w:lvlJc w:val="left"/>
      <w:pPr>
        <w:ind w:left="675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7" w15:restartNumberingAfterBreak="0">
    <w:nsid w:val="6CD91292"/>
    <w:multiLevelType w:val="hybridMultilevel"/>
    <w:tmpl w:val="47F4AB5E"/>
    <w:lvl w:ilvl="0" w:tplc="B3D68F4E">
      <w:start w:val="1"/>
      <w:numFmt w:val="bullet"/>
      <w:lvlText w:val="•"/>
      <w:lvlJc w:val="left"/>
      <w:pPr>
        <w:ind w:left="140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4C0F2BE">
      <w:start w:val="1"/>
      <w:numFmt w:val="bullet"/>
      <w:lvlText w:val="o"/>
      <w:lvlJc w:val="left"/>
      <w:pPr>
        <w:ind w:left="171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1FBA9274">
      <w:start w:val="1"/>
      <w:numFmt w:val="bullet"/>
      <w:lvlText w:val="▪"/>
      <w:lvlJc w:val="left"/>
      <w:pPr>
        <w:ind w:left="24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682CE74">
      <w:start w:val="1"/>
      <w:numFmt w:val="bullet"/>
      <w:lvlText w:val="•"/>
      <w:lvlJc w:val="left"/>
      <w:pPr>
        <w:ind w:left="315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2EC3468">
      <w:start w:val="1"/>
      <w:numFmt w:val="bullet"/>
      <w:lvlText w:val="o"/>
      <w:lvlJc w:val="left"/>
      <w:pPr>
        <w:ind w:left="387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A64D760">
      <w:start w:val="1"/>
      <w:numFmt w:val="bullet"/>
      <w:lvlText w:val="▪"/>
      <w:lvlJc w:val="left"/>
      <w:pPr>
        <w:ind w:left="459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3E6C3D62">
      <w:start w:val="1"/>
      <w:numFmt w:val="bullet"/>
      <w:lvlText w:val="•"/>
      <w:lvlJc w:val="left"/>
      <w:pPr>
        <w:ind w:left="53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744F5AE">
      <w:start w:val="1"/>
      <w:numFmt w:val="bullet"/>
      <w:lvlText w:val="o"/>
      <w:lvlJc w:val="left"/>
      <w:pPr>
        <w:ind w:left="60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D43A70A4">
      <w:start w:val="1"/>
      <w:numFmt w:val="bullet"/>
      <w:lvlText w:val="▪"/>
      <w:lvlJc w:val="left"/>
      <w:pPr>
        <w:ind w:left="675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8" w15:restartNumberingAfterBreak="0">
    <w:nsid w:val="739312B8"/>
    <w:multiLevelType w:val="hybridMultilevel"/>
    <w:tmpl w:val="357896C2"/>
    <w:lvl w:ilvl="0" w:tplc="789A22E6">
      <w:start w:val="1"/>
      <w:numFmt w:val="lowerLetter"/>
      <w:lvlText w:val="(%1)"/>
      <w:lvlJc w:val="left"/>
      <w:pPr>
        <w:ind w:left="1800" w:hanging="360"/>
      </w:pPr>
      <w:rPr>
        <w:rFonts w:hint="default"/>
        <w:i/>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7B2F0732"/>
    <w:multiLevelType w:val="hybridMultilevel"/>
    <w:tmpl w:val="A236748A"/>
    <w:lvl w:ilvl="0" w:tplc="6694C0C4">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19"/>
  </w:num>
  <w:num w:numId="3">
    <w:abstractNumId w:val="31"/>
  </w:num>
  <w:num w:numId="4">
    <w:abstractNumId w:val="22"/>
  </w:num>
  <w:num w:numId="5">
    <w:abstractNumId w:val="17"/>
  </w:num>
  <w:num w:numId="6">
    <w:abstractNumId w:val="27"/>
  </w:num>
  <w:num w:numId="7">
    <w:abstractNumId w:val="10"/>
  </w:num>
  <w:num w:numId="8">
    <w:abstractNumId w:val="11"/>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num>
  <w:num w:numId="11">
    <w:abstractNumId w:val="36"/>
  </w:num>
  <w:num w:numId="12">
    <w:abstractNumId w:val="24"/>
  </w:num>
  <w:num w:numId="13">
    <w:abstractNumId w:val="39"/>
  </w:num>
  <w:num w:numId="14">
    <w:abstractNumId w:val="33"/>
  </w:num>
  <w:num w:numId="15">
    <w:abstractNumId w:val="9"/>
  </w:num>
  <w:num w:numId="16">
    <w:abstractNumId w:val="8"/>
  </w:num>
  <w:num w:numId="17">
    <w:abstractNumId w:val="12"/>
  </w:num>
  <w:num w:numId="18">
    <w:abstractNumId w:val="26"/>
  </w:num>
  <w:num w:numId="19">
    <w:abstractNumId w:val="23"/>
  </w:num>
  <w:num w:numId="20">
    <w:abstractNumId w:val="20"/>
  </w:num>
  <w:num w:numId="21">
    <w:abstractNumId w:val="15"/>
  </w:num>
  <w:num w:numId="22">
    <w:abstractNumId w:val="32"/>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2"/>
  </w:num>
  <w:num w:numId="32">
    <w:abstractNumId w:val="35"/>
  </w:num>
  <w:num w:numId="33">
    <w:abstractNumId w:val="38"/>
  </w:num>
  <w:num w:numId="34">
    <w:abstractNumId w:val="16"/>
  </w:num>
  <w:num w:numId="35">
    <w:abstractNumId w:val="1"/>
  </w:num>
  <w:num w:numId="36">
    <w:abstractNumId w:val="3"/>
  </w:num>
  <w:num w:numId="37">
    <w:abstractNumId w:val="13"/>
  </w:num>
  <w:num w:numId="38">
    <w:abstractNumId w:val="0"/>
    <w:lvlOverride w:ilvl="0">
      <w:lvl w:ilvl="0">
        <w:numFmt w:val="bullet"/>
        <w:lvlText w:val=""/>
        <w:legacy w:legacy="1" w:legacySpace="120" w:legacyIndent="360"/>
        <w:lvlJc w:val="left"/>
        <w:pPr>
          <w:ind w:left="0" w:hanging="360"/>
        </w:pPr>
        <w:rPr>
          <w:rFonts w:ascii="Symbol" w:hAnsi="Symbol" w:hint="default"/>
        </w:rPr>
      </w:lvl>
    </w:lvlOverride>
  </w:num>
  <w:num w:numId="39">
    <w:abstractNumId w:val="34"/>
  </w:num>
  <w:num w:numId="40">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B4F"/>
    <w:rsid w:val="000117B8"/>
    <w:rsid w:val="000248AB"/>
    <w:rsid w:val="00027AAB"/>
    <w:rsid w:val="00037207"/>
    <w:rsid w:val="00040259"/>
    <w:rsid w:val="00044589"/>
    <w:rsid w:val="00046ADB"/>
    <w:rsid w:val="00050652"/>
    <w:rsid w:val="00055CAE"/>
    <w:rsid w:val="00095879"/>
    <w:rsid w:val="00095EED"/>
    <w:rsid w:val="000A192B"/>
    <w:rsid w:val="000A6A7C"/>
    <w:rsid w:val="000B0584"/>
    <w:rsid w:val="000B23E7"/>
    <w:rsid w:val="000D1B40"/>
    <w:rsid w:val="000E0164"/>
    <w:rsid w:val="00115973"/>
    <w:rsid w:val="001179A5"/>
    <w:rsid w:val="00125098"/>
    <w:rsid w:val="0012741C"/>
    <w:rsid w:val="00137933"/>
    <w:rsid w:val="0015385A"/>
    <w:rsid w:val="00163769"/>
    <w:rsid w:val="00163E6A"/>
    <w:rsid w:val="001643C4"/>
    <w:rsid w:val="00191FEC"/>
    <w:rsid w:val="001960AC"/>
    <w:rsid w:val="001A51C1"/>
    <w:rsid w:val="001A6BDD"/>
    <w:rsid w:val="001B4713"/>
    <w:rsid w:val="001C20B8"/>
    <w:rsid w:val="001C78BF"/>
    <w:rsid w:val="001D3171"/>
    <w:rsid w:val="001E66AD"/>
    <w:rsid w:val="001E7FAB"/>
    <w:rsid w:val="00222083"/>
    <w:rsid w:val="0025150B"/>
    <w:rsid w:val="002540A5"/>
    <w:rsid w:val="00255548"/>
    <w:rsid w:val="00255CC7"/>
    <w:rsid w:val="0026535F"/>
    <w:rsid w:val="00270A6A"/>
    <w:rsid w:val="00271596"/>
    <w:rsid w:val="002723DA"/>
    <w:rsid w:val="002751D5"/>
    <w:rsid w:val="00286E31"/>
    <w:rsid w:val="00295864"/>
    <w:rsid w:val="002A6519"/>
    <w:rsid w:val="002C6F62"/>
    <w:rsid w:val="002D5488"/>
    <w:rsid w:val="002F30A4"/>
    <w:rsid w:val="003106C8"/>
    <w:rsid w:val="00313C38"/>
    <w:rsid w:val="00320AC9"/>
    <w:rsid w:val="0032217E"/>
    <w:rsid w:val="0033476D"/>
    <w:rsid w:val="00360425"/>
    <w:rsid w:val="00371E11"/>
    <w:rsid w:val="00377A52"/>
    <w:rsid w:val="00380314"/>
    <w:rsid w:val="003824D3"/>
    <w:rsid w:val="003974D5"/>
    <w:rsid w:val="003A2BC0"/>
    <w:rsid w:val="003A423A"/>
    <w:rsid w:val="003A5908"/>
    <w:rsid w:val="003A6FDC"/>
    <w:rsid w:val="003A7468"/>
    <w:rsid w:val="003D3FC8"/>
    <w:rsid w:val="003D4806"/>
    <w:rsid w:val="003E73A0"/>
    <w:rsid w:val="003F1BA1"/>
    <w:rsid w:val="003F6E2F"/>
    <w:rsid w:val="00400C25"/>
    <w:rsid w:val="00404DC2"/>
    <w:rsid w:val="00416793"/>
    <w:rsid w:val="004245E1"/>
    <w:rsid w:val="0044428E"/>
    <w:rsid w:val="0045451D"/>
    <w:rsid w:val="00456430"/>
    <w:rsid w:val="0049089C"/>
    <w:rsid w:val="00496FC5"/>
    <w:rsid w:val="004B1639"/>
    <w:rsid w:val="004B19A1"/>
    <w:rsid w:val="004B380D"/>
    <w:rsid w:val="004B7EFF"/>
    <w:rsid w:val="004C4C79"/>
    <w:rsid w:val="004C5393"/>
    <w:rsid w:val="004C5FC1"/>
    <w:rsid w:val="004D7CB5"/>
    <w:rsid w:val="004E3487"/>
    <w:rsid w:val="004F20A6"/>
    <w:rsid w:val="004F248F"/>
    <w:rsid w:val="004F340B"/>
    <w:rsid w:val="00502CE7"/>
    <w:rsid w:val="005127B3"/>
    <w:rsid w:val="00520728"/>
    <w:rsid w:val="00524616"/>
    <w:rsid w:val="005263D5"/>
    <w:rsid w:val="00556492"/>
    <w:rsid w:val="005623DC"/>
    <w:rsid w:val="005736A9"/>
    <w:rsid w:val="00576B98"/>
    <w:rsid w:val="0058059A"/>
    <w:rsid w:val="005875E7"/>
    <w:rsid w:val="00591411"/>
    <w:rsid w:val="005929DE"/>
    <w:rsid w:val="005A626A"/>
    <w:rsid w:val="005B0EA2"/>
    <w:rsid w:val="005B30F3"/>
    <w:rsid w:val="005D13E6"/>
    <w:rsid w:val="005D152C"/>
    <w:rsid w:val="005D3CBE"/>
    <w:rsid w:val="005D60BB"/>
    <w:rsid w:val="005E1CC8"/>
    <w:rsid w:val="00604872"/>
    <w:rsid w:val="006242B0"/>
    <w:rsid w:val="00624771"/>
    <w:rsid w:val="00645914"/>
    <w:rsid w:val="00665A37"/>
    <w:rsid w:val="0067343A"/>
    <w:rsid w:val="00673615"/>
    <w:rsid w:val="00674ABD"/>
    <w:rsid w:val="00675438"/>
    <w:rsid w:val="006828C1"/>
    <w:rsid w:val="006910A8"/>
    <w:rsid w:val="00691BE8"/>
    <w:rsid w:val="006A0F4A"/>
    <w:rsid w:val="006A5951"/>
    <w:rsid w:val="006B1F4A"/>
    <w:rsid w:val="006B4DAD"/>
    <w:rsid w:val="006C0DE7"/>
    <w:rsid w:val="006C0FCA"/>
    <w:rsid w:val="006C4B36"/>
    <w:rsid w:val="006D0D1E"/>
    <w:rsid w:val="006D38A7"/>
    <w:rsid w:val="006F7FA5"/>
    <w:rsid w:val="00701BB7"/>
    <w:rsid w:val="00712A78"/>
    <w:rsid w:val="007277A4"/>
    <w:rsid w:val="007472BE"/>
    <w:rsid w:val="007501F6"/>
    <w:rsid w:val="00753B5F"/>
    <w:rsid w:val="00753EF2"/>
    <w:rsid w:val="0075422B"/>
    <w:rsid w:val="00756F51"/>
    <w:rsid w:val="007758FD"/>
    <w:rsid w:val="00776C31"/>
    <w:rsid w:val="00781035"/>
    <w:rsid w:val="00787231"/>
    <w:rsid w:val="00792DCF"/>
    <w:rsid w:val="0079688B"/>
    <w:rsid w:val="007B67B2"/>
    <w:rsid w:val="007B6C8A"/>
    <w:rsid w:val="007D0654"/>
    <w:rsid w:val="007D3D80"/>
    <w:rsid w:val="007F4D24"/>
    <w:rsid w:val="007F5BF9"/>
    <w:rsid w:val="00804993"/>
    <w:rsid w:val="00806556"/>
    <w:rsid w:val="008103EF"/>
    <w:rsid w:val="00810A2D"/>
    <w:rsid w:val="008126AB"/>
    <w:rsid w:val="0082379B"/>
    <w:rsid w:val="00830378"/>
    <w:rsid w:val="00841A4C"/>
    <w:rsid w:val="00852B7B"/>
    <w:rsid w:val="00864739"/>
    <w:rsid w:val="00875791"/>
    <w:rsid w:val="00897D14"/>
    <w:rsid w:val="008B12BB"/>
    <w:rsid w:val="008B1E31"/>
    <w:rsid w:val="008B2EF0"/>
    <w:rsid w:val="008C1797"/>
    <w:rsid w:val="008C6EF3"/>
    <w:rsid w:val="008D7A17"/>
    <w:rsid w:val="008E0FE8"/>
    <w:rsid w:val="008E5535"/>
    <w:rsid w:val="008E78B0"/>
    <w:rsid w:val="008E7F3A"/>
    <w:rsid w:val="00910696"/>
    <w:rsid w:val="009164DE"/>
    <w:rsid w:val="00922226"/>
    <w:rsid w:val="00926771"/>
    <w:rsid w:val="009321B1"/>
    <w:rsid w:val="00946546"/>
    <w:rsid w:val="00951CEE"/>
    <w:rsid w:val="009624D8"/>
    <w:rsid w:val="00966D8C"/>
    <w:rsid w:val="00974818"/>
    <w:rsid w:val="009812E0"/>
    <w:rsid w:val="00982255"/>
    <w:rsid w:val="00983B30"/>
    <w:rsid w:val="0099691F"/>
    <w:rsid w:val="009A61B6"/>
    <w:rsid w:val="009B0601"/>
    <w:rsid w:val="009B25A7"/>
    <w:rsid w:val="009B38F6"/>
    <w:rsid w:val="009B5802"/>
    <w:rsid w:val="009C248D"/>
    <w:rsid w:val="009E2B4F"/>
    <w:rsid w:val="009E57BE"/>
    <w:rsid w:val="009E61FD"/>
    <w:rsid w:val="009F1AE2"/>
    <w:rsid w:val="009F1C8A"/>
    <w:rsid w:val="00A00241"/>
    <w:rsid w:val="00A128E2"/>
    <w:rsid w:val="00A1399C"/>
    <w:rsid w:val="00A15CCE"/>
    <w:rsid w:val="00A301AA"/>
    <w:rsid w:val="00A31AF7"/>
    <w:rsid w:val="00A3785B"/>
    <w:rsid w:val="00A43AC0"/>
    <w:rsid w:val="00A47089"/>
    <w:rsid w:val="00A51908"/>
    <w:rsid w:val="00A56B52"/>
    <w:rsid w:val="00A6145E"/>
    <w:rsid w:val="00A63B1A"/>
    <w:rsid w:val="00A710DD"/>
    <w:rsid w:val="00A732E1"/>
    <w:rsid w:val="00A80DF6"/>
    <w:rsid w:val="00A83587"/>
    <w:rsid w:val="00A921A4"/>
    <w:rsid w:val="00A92608"/>
    <w:rsid w:val="00A93D6E"/>
    <w:rsid w:val="00A968CD"/>
    <w:rsid w:val="00AB66AC"/>
    <w:rsid w:val="00AD20C1"/>
    <w:rsid w:val="00AE6E0D"/>
    <w:rsid w:val="00AE7F15"/>
    <w:rsid w:val="00AF02E7"/>
    <w:rsid w:val="00B17015"/>
    <w:rsid w:val="00B54900"/>
    <w:rsid w:val="00B620D1"/>
    <w:rsid w:val="00B70556"/>
    <w:rsid w:val="00B8698F"/>
    <w:rsid w:val="00BA13ED"/>
    <w:rsid w:val="00BA4B25"/>
    <w:rsid w:val="00BB45DF"/>
    <w:rsid w:val="00BD690E"/>
    <w:rsid w:val="00BE172D"/>
    <w:rsid w:val="00BE3E8F"/>
    <w:rsid w:val="00BE5517"/>
    <w:rsid w:val="00C00012"/>
    <w:rsid w:val="00C32164"/>
    <w:rsid w:val="00C3370B"/>
    <w:rsid w:val="00C5380F"/>
    <w:rsid w:val="00C54DA5"/>
    <w:rsid w:val="00C614CB"/>
    <w:rsid w:val="00C7369C"/>
    <w:rsid w:val="00C76EF2"/>
    <w:rsid w:val="00C86AC2"/>
    <w:rsid w:val="00CA6A53"/>
    <w:rsid w:val="00CB3E46"/>
    <w:rsid w:val="00CC48A8"/>
    <w:rsid w:val="00CD3712"/>
    <w:rsid w:val="00CE1D33"/>
    <w:rsid w:val="00CF56CF"/>
    <w:rsid w:val="00CF7C49"/>
    <w:rsid w:val="00D02C16"/>
    <w:rsid w:val="00D04585"/>
    <w:rsid w:val="00D14917"/>
    <w:rsid w:val="00D15417"/>
    <w:rsid w:val="00D230DB"/>
    <w:rsid w:val="00D25898"/>
    <w:rsid w:val="00D37E7F"/>
    <w:rsid w:val="00DA0330"/>
    <w:rsid w:val="00DA3020"/>
    <w:rsid w:val="00DA38CF"/>
    <w:rsid w:val="00DA4D48"/>
    <w:rsid w:val="00DB1C0F"/>
    <w:rsid w:val="00DB6161"/>
    <w:rsid w:val="00DF61D9"/>
    <w:rsid w:val="00DF62FE"/>
    <w:rsid w:val="00DF7B06"/>
    <w:rsid w:val="00E014CB"/>
    <w:rsid w:val="00E02BCF"/>
    <w:rsid w:val="00E222BF"/>
    <w:rsid w:val="00E243F7"/>
    <w:rsid w:val="00E54219"/>
    <w:rsid w:val="00E620DF"/>
    <w:rsid w:val="00E7407E"/>
    <w:rsid w:val="00E776C8"/>
    <w:rsid w:val="00EB790F"/>
    <w:rsid w:val="00EC02DB"/>
    <w:rsid w:val="00ED046C"/>
    <w:rsid w:val="00ED2CFC"/>
    <w:rsid w:val="00EE0FCD"/>
    <w:rsid w:val="00EF015C"/>
    <w:rsid w:val="00EF0989"/>
    <w:rsid w:val="00F0371D"/>
    <w:rsid w:val="00F03891"/>
    <w:rsid w:val="00F13689"/>
    <w:rsid w:val="00F15AA7"/>
    <w:rsid w:val="00F33650"/>
    <w:rsid w:val="00F34DF9"/>
    <w:rsid w:val="00F465CF"/>
    <w:rsid w:val="00F57B6F"/>
    <w:rsid w:val="00F83B81"/>
    <w:rsid w:val="00F84AAB"/>
    <w:rsid w:val="00F87A56"/>
    <w:rsid w:val="00FA6259"/>
    <w:rsid w:val="00FB267A"/>
    <w:rsid w:val="00FC2214"/>
    <w:rsid w:val="00FC243F"/>
    <w:rsid w:val="00FC32A9"/>
    <w:rsid w:val="00FC41DF"/>
    <w:rsid w:val="00FD103F"/>
    <w:rsid w:val="00FD4F62"/>
    <w:rsid w:val="00FD7FE8"/>
    <w:rsid w:val="00FF20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B899D8"/>
  <w15:docId w15:val="{223A66ED-7339-4C29-B1B9-A81AE44A2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65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D1B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2B4F"/>
    <w:pPr>
      <w:ind w:left="720"/>
      <w:contextualSpacing/>
    </w:pPr>
  </w:style>
  <w:style w:type="paragraph" w:styleId="Header">
    <w:name w:val="header"/>
    <w:basedOn w:val="Normal"/>
    <w:link w:val="HeaderChar"/>
    <w:uiPriority w:val="99"/>
    <w:unhideWhenUsed/>
    <w:rsid w:val="003A42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423A"/>
  </w:style>
  <w:style w:type="paragraph" w:styleId="Footer">
    <w:name w:val="footer"/>
    <w:basedOn w:val="Normal"/>
    <w:link w:val="FooterChar"/>
    <w:uiPriority w:val="99"/>
    <w:unhideWhenUsed/>
    <w:rsid w:val="003A42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423A"/>
  </w:style>
  <w:style w:type="character" w:styleId="Hyperlink">
    <w:name w:val="Hyperlink"/>
    <w:basedOn w:val="DefaultParagraphFont"/>
    <w:uiPriority w:val="99"/>
    <w:unhideWhenUsed/>
    <w:rsid w:val="008C1797"/>
    <w:rPr>
      <w:color w:val="0563C1" w:themeColor="hyperlink"/>
      <w:u w:val="single"/>
    </w:rPr>
  </w:style>
  <w:style w:type="table" w:styleId="TableGrid">
    <w:name w:val="Table Grid"/>
    <w:basedOn w:val="TableNormal"/>
    <w:uiPriority w:val="59"/>
    <w:rsid w:val="00AD2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D1B40"/>
    <w:rPr>
      <w:rFonts w:asciiTheme="majorHAnsi" w:eastAsiaTheme="majorEastAsia" w:hAnsiTheme="majorHAnsi" w:cstheme="majorBidi"/>
      <w:color w:val="2E74B5" w:themeColor="accent1" w:themeShade="BF"/>
      <w:sz w:val="26"/>
      <w:szCs w:val="26"/>
    </w:rPr>
  </w:style>
  <w:style w:type="paragraph" w:styleId="NoSpacing">
    <w:name w:val="No Spacing"/>
    <w:link w:val="NoSpacingChar"/>
    <w:uiPriority w:val="1"/>
    <w:qFormat/>
    <w:rsid w:val="000D1B4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D1B40"/>
    <w:rPr>
      <w:rFonts w:eastAsiaTheme="minorEastAsia"/>
      <w:lang w:val="en-US"/>
    </w:rPr>
  </w:style>
  <w:style w:type="paragraph" w:styleId="BalloonText">
    <w:name w:val="Balloon Text"/>
    <w:basedOn w:val="Normal"/>
    <w:link w:val="BalloonTextChar"/>
    <w:uiPriority w:val="99"/>
    <w:semiHidden/>
    <w:unhideWhenUsed/>
    <w:rsid w:val="00191F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FEC"/>
    <w:rPr>
      <w:rFonts w:ascii="Segoe UI" w:hAnsi="Segoe UI" w:cs="Segoe UI"/>
      <w:sz w:val="18"/>
      <w:szCs w:val="18"/>
    </w:rPr>
  </w:style>
  <w:style w:type="paragraph" w:customStyle="1" w:styleId="Default">
    <w:name w:val="Default"/>
    <w:rsid w:val="00ED2CFC"/>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806556"/>
    <w:rPr>
      <w:rFonts w:asciiTheme="majorHAnsi" w:eastAsiaTheme="majorEastAsia" w:hAnsiTheme="majorHAnsi" w:cstheme="majorBidi"/>
      <w:color w:val="2E74B5" w:themeColor="accent1" w:themeShade="BF"/>
      <w:sz w:val="32"/>
      <w:szCs w:val="32"/>
    </w:rPr>
  </w:style>
  <w:style w:type="table" w:customStyle="1" w:styleId="TableGrid0">
    <w:name w:val="TableGrid"/>
    <w:rsid w:val="00D37E7F"/>
    <w:pPr>
      <w:spacing w:after="0" w:line="240" w:lineRule="auto"/>
    </w:pPr>
    <w:rPr>
      <w:rFonts w:eastAsiaTheme="minorEastAsia"/>
      <w:lang w:eastAsia="en-GB"/>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1179A5"/>
    <w:rPr>
      <w:color w:val="954F72" w:themeColor="followedHyperlink"/>
      <w:u w:val="single"/>
    </w:rPr>
  </w:style>
  <w:style w:type="character" w:styleId="CommentReference">
    <w:name w:val="annotation reference"/>
    <w:basedOn w:val="DefaultParagraphFont"/>
    <w:uiPriority w:val="99"/>
    <w:semiHidden/>
    <w:unhideWhenUsed/>
    <w:rsid w:val="006C4B36"/>
    <w:rPr>
      <w:sz w:val="16"/>
      <w:szCs w:val="16"/>
    </w:rPr>
  </w:style>
  <w:style w:type="paragraph" w:styleId="CommentText">
    <w:name w:val="annotation text"/>
    <w:basedOn w:val="Normal"/>
    <w:link w:val="CommentTextChar"/>
    <w:uiPriority w:val="99"/>
    <w:semiHidden/>
    <w:unhideWhenUsed/>
    <w:rsid w:val="006C4B36"/>
    <w:pPr>
      <w:spacing w:line="240" w:lineRule="auto"/>
    </w:pPr>
    <w:rPr>
      <w:sz w:val="20"/>
      <w:szCs w:val="20"/>
    </w:rPr>
  </w:style>
  <w:style w:type="character" w:customStyle="1" w:styleId="CommentTextChar">
    <w:name w:val="Comment Text Char"/>
    <w:basedOn w:val="DefaultParagraphFont"/>
    <w:link w:val="CommentText"/>
    <w:uiPriority w:val="99"/>
    <w:semiHidden/>
    <w:rsid w:val="006C4B36"/>
    <w:rPr>
      <w:sz w:val="20"/>
      <w:szCs w:val="20"/>
    </w:rPr>
  </w:style>
  <w:style w:type="paragraph" w:styleId="CommentSubject">
    <w:name w:val="annotation subject"/>
    <w:basedOn w:val="CommentText"/>
    <w:next w:val="CommentText"/>
    <w:link w:val="CommentSubjectChar"/>
    <w:uiPriority w:val="99"/>
    <w:semiHidden/>
    <w:unhideWhenUsed/>
    <w:rsid w:val="006C4B36"/>
    <w:rPr>
      <w:b/>
      <w:bCs/>
    </w:rPr>
  </w:style>
  <w:style w:type="character" w:customStyle="1" w:styleId="CommentSubjectChar">
    <w:name w:val="Comment Subject Char"/>
    <w:basedOn w:val="CommentTextChar"/>
    <w:link w:val="CommentSubject"/>
    <w:uiPriority w:val="99"/>
    <w:semiHidden/>
    <w:rsid w:val="006C4B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15442">
      <w:bodyDiv w:val="1"/>
      <w:marLeft w:val="0"/>
      <w:marRight w:val="0"/>
      <w:marTop w:val="0"/>
      <w:marBottom w:val="0"/>
      <w:divBdr>
        <w:top w:val="none" w:sz="0" w:space="0" w:color="auto"/>
        <w:left w:val="none" w:sz="0" w:space="0" w:color="auto"/>
        <w:bottom w:val="none" w:sz="0" w:space="0" w:color="auto"/>
        <w:right w:val="none" w:sz="0" w:space="0" w:color="auto"/>
      </w:divBdr>
    </w:div>
    <w:div w:id="283078329">
      <w:bodyDiv w:val="1"/>
      <w:marLeft w:val="0"/>
      <w:marRight w:val="0"/>
      <w:marTop w:val="0"/>
      <w:marBottom w:val="0"/>
      <w:divBdr>
        <w:top w:val="none" w:sz="0" w:space="0" w:color="auto"/>
        <w:left w:val="none" w:sz="0" w:space="0" w:color="auto"/>
        <w:bottom w:val="none" w:sz="0" w:space="0" w:color="auto"/>
        <w:right w:val="none" w:sz="0" w:space="0" w:color="auto"/>
      </w:divBdr>
    </w:div>
    <w:div w:id="670136090">
      <w:bodyDiv w:val="1"/>
      <w:marLeft w:val="0"/>
      <w:marRight w:val="0"/>
      <w:marTop w:val="0"/>
      <w:marBottom w:val="0"/>
      <w:divBdr>
        <w:top w:val="none" w:sz="0" w:space="0" w:color="auto"/>
        <w:left w:val="none" w:sz="0" w:space="0" w:color="auto"/>
        <w:bottom w:val="none" w:sz="0" w:space="0" w:color="auto"/>
        <w:right w:val="none" w:sz="0" w:space="0" w:color="auto"/>
      </w:divBdr>
    </w:div>
    <w:div w:id="807549383">
      <w:bodyDiv w:val="1"/>
      <w:marLeft w:val="0"/>
      <w:marRight w:val="0"/>
      <w:marTop w:val="0"/>
      <w:marBottom w:val="0"/>
      <w:divBdr>
        <w:top w:val="none" w:sz="0" w:space="0" w:color="auto"/>
        <w:left w:val="none" w:sz="0" w:space="0" w:color="auto"/>
        <w:bottom w:val="none" w:sz="0" w:space="0" w:color="auto"/>
        <w:right w:val="none" w:sz="0" w:space="0" w:color="auto"/>
      </w:divBdr>
    </w:div>
    <w:div w:id="945310009">
      <w:bodyDiv w:val="1"/>
      <w:marLeft w:val="0"/>
      <w:marRight w:val="0"/>
      <w:marTop w:val="0"/>
      <w:marBottom w:val="0"/>
      <w:divBdr>
        <w:top w:val="none" w:sz="0" w:space="0" w:color="auto"/>
        <w:left w:val="none" w:sz="0" w:space="0" w:color="auto"/>
        <w:bottom w:val="none" w:sz="0" w:space="0" w:color="auto"/>
        <w:right w:val="none" w:sz="0" w:space="0" w:color="auto"/>
      </w:divBdr>
    </w:div>
    <w:div w:id="1142237882">
      <w:bodyDiv w:val="1"/>
      <w:marLeft w:val="0"/>
      <w:marRight w:val="0"/>
      <w:marTop w:val="0"/>
      <w:marBottom w:val="0"/>
      <w:divBdr>
        <w:top w:val="none" w:sz="0" w:space="0" w:color="auto"/>
        <w:left w:val="none" w:sz="0" w:space="0" w:color="auto"/>
        <w:bottom w:val="none" w:sz="0" w:space="0" w:color="auto"/>
        <w:right w:val="none" w:sz="0" w:space="0" w:color="auto"/>
      </w:divBdr>
    </w:div>
    <w:div w:id="1339425851">
      <w:bodyDiv w:val="1"/>
      <w:marLeft w:val="0"/>
      <w:marRight w:val="0"/>
      <w:marTop w:val="0"/>
      <w:marBottom w:val="0"/>
      <w:divBdr>
        <w:top w:val="none" w:sz="0" w:space="0" w:color="auto"/>
        <w:left w:val="none" w:sz="0" w:space="0" w:color="auto"/>
        <w:bottom w:val="none" w:sz="0" w:space="0" w:color="auto"/>
        <w:right w:val="none" w:sz="0" w:space="0" w:color="auto"/>
      </w:divBdr>
    </w:div>
    <w:div w:id="2089303719">
      <w:bodyDiv w:val="1"/>
      <w:marLeft w:val="0"/>
      <w:marRight w:val="0"/>
      <w:marTop w:val="0"/>
      <w:marBottom w:val="0"/>
      <w:divBdr>
        <w:top w:val="none" w:sz="0" w:space="0" w:color="auto"/>
        <w:left w:val="none" w:sz="0" w:space="0" w:color="auto"/>
        <w:bottom w:val="none" w:sz="0" w:space="0" w:color="auto"/>
        <w:right w:val="none" w:sz="0" w:space="0" w:color="auto"/>
      </w:divBdr>
    </w:div>
    <w:div w:id="210476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orthamptonshirescb.org.uk/social-care/how-to-make-an-online-referral"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hyperlink" Target="mailto:dpo@NCTrust.co.uk" TargetMode="Externa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yperlink" Target="https://www.education.gov.uk/publications/eOrderingDownload/00807-2008BKT-EN-March09.pdf" TargetMode="External"/><Relationship Id="rId63" Type="http://schemas.openxmlformats.org/officeDocument/2006/relationships/hyperlink" Target="https://www.education.gov.uk/publications/eOrderingDownload/Info-Sharing_legal-issues.pdf" TargetMode="External"/><Relationship Id="rId68" Type="http://schemas.openxmlformats.org/officeDocument/2006/relationships/hyperlink" Target="http://www.northamptonshirescb.org.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yperlink" Target="https://www.gov.uk/government/publications/caldicott-information-governance-review-department-of-health-response" TargetMode="External"/><Relationship Id="rId66" Type="http://schemas.openxmlformats.org/officeDocument/2006/relationships/hyperlink" Target="https://webarchive.nationalarchives.gov.uk/20130124042708/http://www.dh.gov.uk/prod_consum_dh/groups/dh_digitalassets/@dh/@en/documents/digitalasset/dh_084705.pdf"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media.education.gov.uk/assets/files/pdf/w/working%20together.pdf" TargetMode="External"/><Relationship Id="rId61" Type="http://schemas.openxmlformats.org/officeDocument/2006/relationships/hyperlink" Target="http://www.northamptonshirescb.org.uk"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s://ico.org.uk/for-organisations/guide-to-data-protection/guide-to-the-general-data-protection-regulation-gdpr/" TargetMode="External"/><Relationship Id="rId65" Type="http://schemas.openxmlformats.org/officeDocument/2006/relationships/hyperlink" Target="https://www.gov.uk/government/publications/caldicott-information-governance-review-department-of-health-respon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orthamptonshirescb.org.uk/about-northamptonshire-safeguarding-children-partnership/policies/case-conflict-resolution-protocol/"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mailto:dpo@NCTrust.co.uk"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s://www.education.gov.uk/publications/eOrderingDownload/Info-Sharing_legal-issues.pdf" TargetMode="External"/><Relationship Id="rId64" Type="http://schemas.openxmlformats.org/officeDocument/2006/relationships/hyperlink" Target="http://media.education.gov.uk/assets/files/pdf/w/working%20together.pdf"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yperlink" Target="https://www3.northamptonshire.gov.uk/councilservices/children-families-education/help-and-protection-for-children/protecting-children-information-for-professionals/Documents/NSCB%20Thresholds%20Guidance%202018.pdf" TargetMode="External"/><Relationship Id="rId17" Type="http://schemas.openxmlformats.org/officeDocument/2006/relationships/hyperlink" Target="https://proceduresonline.com/trixcms2/media/8479/practice-standards-for-practitioners-and-managers-improving-outcomes-for-children-in-northamptonshire.pdf"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webarchive.nationalarchives.gov.uk/20130124042708/http://www.dh.gov.uk/prod_consum_dh/groups/dh_digitalassets/@dh/@en/documents/digitalasset/dh_084705.pdf" TargetMode="External"/><Relationship Id="rId67" Type="http://schemas.openxmlformats.org/officeDocument/2006/relationships/hyperlink" Target="https://ico.org.uk/for-organisations/guide-to-data-protection/guide-to-the-general-data-protection-regulation-gdpr/"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https://www.education.gov.uk/publications/eOrderingDownload/00807-2008BKT-EN-March09.pdf"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tatus xmlns="e66258f8-7dc2-4f77-adad-b3a5688c77c5">Unclassified</Status>
    <Category1 xmlns="e66258f8-7dc2-4f77-adad-b3a5688c77c5">1.02</Category1>
    <Retention xmlns="e66258f8-7dc2-4f77-adad-b3a5688c77c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A5DA53C42CD641A706DC6DCA7C558D" ma:contentTypeVersion="1" ma:contentTypeDescription="Create a new document." ma:contentTypeScope="" ma:versionID="79514884927d9219b8582a121347a363">
  <xsd:schema xmlns:xsd="http://www.w3.org/2001/XMLSchema" xmlns:p="http://schemas.microsoft.com/office/2006/metadata/properties" xmlns:ns3="e66258f8-7dc2-4f77-adad-b3a5688c77c5" targetNamespace="http://schemas.microsoft.com/office/2006/metadata/properties" ma:root="true" ma:fieldsID="739c8cb19403c7f3a66f42a02dd7e3e4" ns3:_="">
    <xsd:import namespace="e66258f8-7dc2-4f77-adad-b3a5688c77c5"/>
    <xsd:element name="properties">
      <xsd:complexType>
        <xsd:sequence>
          <xsd:element name="documentManagement">
            <xsd:complexType>
              <xsd:all>
                <xsd:element ref="ns3:Category1"/>
                <xsd:element ref="ns3:Retention" minOccurs="0"/>
                <xsd:element ref="ns3:Status"/>
              </xsd:all>
            </xsd:complexType>
          </xsd:element>
        </xsd:sequence>
      </xsd:complexType>
    </xsd:element>
  </xsd:schema>
  <xsd:schema xmlns:xsd="http://www.w3.org/2001/XMLSchema" xmlns:dms="http://schemas.microsoft.com/office/2006/documentManagement/types" targetNamespace="e66258f8-7dc2-4f77-adad-b3a5688c77c5" elementFormDefault="qualified">
    <xsd:import namespace="http://schemas.microsoft.com/office/2006/documentManagement/types"/>
    <xsd:element name="Category1" ma:index="9" ma:displayName="Evidence Section" ma:default="Other" ma:description="Please select the category from the list which best describes your document." ma:format="Dropdown" ma:internalName="Category1">
      <xsd:simpleType>
        <xsd:restriction base="dms:Choice">
          <xsd:enumeration value="Chosen cases"/>
          <xsd:enumeration value="Ilacs Evidence"/>
          <xsd:enumeration value="1.01"/>
          <xsd:enumeration value="1.02"/>
          <xsd:enumeration value="1.03"/>
          <xsd:enumeration value="1.04"/>
          <xsd:enumeration value="1.05"/>
          <xsd:enumeration value="1.06"/>
          <xsd:enumeration value="1.07"/>
          <xsd:enumeration value="1.08"/>
          <xsd:enumeration value="1.09"/>
          <xsd:enumeration value="1.10"/>
          <xsd:enumeration value="1.11"/>
          <xsd:enumeration value="1.12"/>
          <xsd:enumeration value="1.13"/>
          <xsd:enumeration value="2.01"/>
          <xsd:enumeration value="2.02"/>
          <xsd:enumeration value="2.03"/>
          <xsd:enumeration value="2.04"/>
          <xsd:enumeration value="2.05"/>
          <xsd:enumeration value="2.06"/>
          <xsd:enumeration value="2.07"/>
          <xsd:enumeration value="2.08"/>
          <xsd:enumeration value="2.09"/>
          <xsd:enumeration value="2.10"/>
          <xsd:enumeration value="2.11"/>
          <xsd:enumeration value="2.12"/>
          <xsd:enumeration value="2.13"/>
          <xsd:enumeration value="3.01"/>
          <xsd:enumeration value="3.02"/>
          <xsd:enumeration value="3.03"/>
          <xsd:enumeration value="3.04"/>
          <xsd:enumeration value="3.05"/>
          <xsd:enumeration value="3.06"/>
          <xsd:enumeration value="3.07"/>
          <xsd:enumeration value="3.08"/>
          <xsd:enumeration value="3.09"/>
          <xsd:enumeration value="3.10"/>
          <xsd:enumeration value="3.11"/>
          <xsd:enumeration value="3.12"/>
          <xsd:enumeration value="3.13"/>
          <xsd:enumeration value="3.14"/>
          <xsd:enumeration value="3.15"/>
          <xsd:enumeration value="3.16"/>
          <xsd:enumeration value="Other"/>
        </xsd:restriction>
      </xsd:simpleType>
    </xsd:element>
    <xsd:element name="Retention" ma:index="12" nillable="true" ma:displayName="Retention" ma:description="Please identify the period your document should be retained for." ma:format="Dropdown" ma:internalName="Retention">
      <xsd:simpleType>
        <xsd:restriction base="dms:Choice">
          <xsd:enumeration value="6 months"/>
          <xsd:enumeration value="1 year"/>
          <xsd:enumeration value="2 years"/>
          <xsd:enumeration value="5 years"/>
          <xsd:enumeration value="7 years"/>
          <xsd:enumeration value="10 years"/>
          <xsd:enumeration value="25 years"/>
          <xsd:enumeration value="75 years"/>
          <xsd:enumeration value="Perpetual"/>
        </xsd:restriction>
      </xsd:simpleType>
    </xsd:element>
    <xsd:element name="Status" ma:index="13" ma:displayName="Status" ma:default="Unclassified" ma:description="Please select the security status applicable to your document." ma:format="Dropdown" ma:internalName="Status">
      <xsd:simpleType>
        <xsd:restriction base="dms:Choice">
          <xsd:enumeration value="Restricted"/>
          <xsd:enumeration value="Protected"/>
          <xsd:enumeration value="Unclassifi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4" ma:displayName="Subject"/>
        <xsd:element ref="dc:description" minOccurs="0" maxOccurs="1" ma:index="10" ma:displayName="Comments"/>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AABBB-19B9-4DD4-86F6-3C08892371AB}">
  <ds:schemaRefs>
    <ds:schemaRef ds:uri="http://schemas.microsoft.com/office/2006/metadata/properties"/>
    <ds:schemaRef ds:uri="e66258f8-7dc2-4f77-adad-b3a5688c77c5"/>
  </ds:schemaRefs>
</ds:datastoreItem>
</file>

<file path=customXml/itemProps2.xml><?xml version="1.0" encoding="utf-8"?>
<ds:datastoreItem xmlns:ds="http://schemas.openxmlformats.org/officeDocument/2006/customXml" ds:itemID="{FDBEDD9E-8107-4A9D-BDF1-DDB7492BE668}">
  <ds:schemaRefs>
    <ds:schemaRef ds:uri="http://schemas.microsoft.com/sharepoint/v3/contenttype/forms"/>
  </ds:schemaRefs>
</ds:datastoreItem>
</file>

<file path=customXml/itemProps3.xml><?xml version="1.0" encoding="utf-8"?>
<ds:datastoreItem xmlns:ds="http://schemas.openxmlformats.org/officeDocument/2006/customXml" ds:itemID="{F99FAC10-FDE4-4758-B6DA-CEE72EA19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6258f8-7dc2-4f77-adad-b3a5688c77c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2093538-3050-4B86-8F88-C212F10A9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8023</Words>
  <Characters>45733</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Northants County Council</Company>
  <LinksUpToDate>false</LinksUpToDate>
  <CharactersWithSpaces>53649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LBrakes</dc:creator>
  <cp:keywords/>
  <dc:description/>
  <cp:lastModifiedBy>Michael Castle</cp:lastModifiedBy>
  <cp:revision>2</cp:revision>
  <cp:lastPrinted>2020-01-02T13:30:00Z</cp:lastPrinted>
  <dcterms:created xsi:type="dcterms:W3CDTF">2021-12-09T15:38:00Z</dcterms:created>
  <dcterms:modified xsi:type="dcterms:W3CDTF">2021-12-09T15:38:00Z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0x0101003EA5DA53C42CD641A706DC6DCA7C558D</vt:lpwstr>
  </property>
</Properties>
</file>