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700" w:type="pct"/>
        <w:tblCellSpacing w:w="0" w:type="dxa"/>
        <w:tblCellMar>
          <w:left w:w="0" w:type="dxa"/>
          <w:right w:w="0" w:type="dxa"/>
        </w:tblCellMar>
        <w:tblLook w:val="04A0" w:firstRow="1" w:lastRow="0" w:firstColumn="1" w:lastColumn="0" w:noHBand="0" w:noVBand="1"/>
        <w:tblCaption w:val="main heading"/>
      </w:tblPr>
      <w:tblGrid>
        <w:gridCol w:w="8484"/>
      </w:tblGrid>
      <w:tr w:rsidR="00FD73FC" w:rsidRPr="00AE7324" w:rsidTr="00FD73FC">
        <w:trPr>
          <w:tblCellSpacing w:w="0" w:type="dxa"/>
        </w:trPr>
        <w:tc>
          <w:tcPr>
            <w:tcW w:w="5000" w:type="pct"/>
            <w:hideMark/>
          </w:tcPr>
          <w:p w:rsidR="00FD73FC" w:rsidRDefault="00FD73FC" w:rsidP="00FD73FC">
            <w:pPr>
              <w:spacing w:before="100" w:beforeAutospacing="1" w:after="100" w:afterAutospacing="1" w:line="288" w:lineRule="auto"/>
              <w:jc w:val="center"/>
              <w:outlineLvl w:val="0"/>
              <w:rPr>
                <w:rFonts w:ascii="Arial" w:eastAsia="Times New Roman" w:hAnsi="Arial" w:cs="Arial"/>
                <w:b/>
                <w:bCs/>
                <w:kern w:val="36"/>
                <w:sz w:val="24"/>
                <w:szCs w:val="24"/>
                <w:lang w:eastAsia="en-GB"/>
              </w:rPr>
            </w:pPr>
            <w:r w:rsidRPr="00823986">
              <w:rPr>
                <w:rFonts w:ascii="Arial" w:eastAsia="Times New Roman" w:hAnsi="Arial" w:cs="Arial"/>
                <w:b/>
                <w:bCs/>
                <w:kern w:val="36"/>
                <w:sz w:val="24"/>
                <w:szCs w:val="24"/>
                <w:lang w:eastAsia="en-GB"/>
              </w:rPr>
              <w:t>Relational Approaches to Working with Children and their Families.</w:t>
            </w:r>
          </w:p>
          <w:p w:rsidR="00FD73FC" w:rsidRDefault="00FD73FC" w:rsidP="00FD73FC">
            <w:pPr>
              <w:spacing w:before="100" w:beforeAutospacing="1" w:after="100" w:afterAutospacing="1" w:line="288" w:lineRule="auto"/>
              <w:jc w:val="center"/>
              <w:outlineLvl w:val="0"/>
              <w:rPr>
                <w:rFonts w:ascii="Arial" w:eastAsia="Times New Roman" w:hAnsi="Arial" w:cs="Arial"/>
                <w:b/>
                <w:bCs/>
                <w:kern w:val="36"/>
                <w:sz w:val="24"/>
                <w:szCs w:val="24"/>
                <w:lang w:eastAsia="en-GB"/>
              </w:rPr>
            </w:pPr>
            <w:r>
              <w:rPr>
                <w:rFonts w:ascii="Arial" w:eastAsia="Times New Roman" w:hAnsi="Arial" w:cs="Arial"/>
                <w:b/>
                <w:bCs/>
                <w:kern w:val="36"/>
                <w:sz w:val="24"/>
                <w:szCs w:val="24"/>
                <w:lang w:eastAsia="en-GB"/>
              </w:rPr>
              <w:t>Developing confident practice in ‘De-escalation’</w:t>
            </w:r>
          </w:p>
          <w:p w:rsidR="00FD73FC" w:rsidRDefault="00FD73FC" w:rsidP="00FD73FC">
            <w:pPr>
              <w:spacing w:before="100" w:beforeAutospacing="1" w:after="100" w:afterAutospacing="1" w:line="288" w:lineRule="auto"/>
              <w:jc w:val="center"/>
              <w:outlineLvl w:val="0"/>
              <w:rPr>
                <w:rFonts w:ascii="Arial" w:hAnsi="Arial" w:cs="Arial"/>
                <w:i/>
                <w:color w:val="101010"/>
                <w:sz w:val="24"/>
                <w:szCs w:val="24"/>
                <w:lang w:val="en-US"/>
              </w:rPr>
            </w:pPr>
            <w:r w:rsidRPr="007D130C">
              <w:rPr>
                <w:rFonts w:ascii="Arial" w:hAnsi="Arial" w:cs="Arial"/>
                <w:i/>
                <w:color w:val="101010"/>
                <w:sz w:val="24"/>
                <w:szCs w:val="24"/>
                <w:lang w:val="en-US"/>
              </w:rPr>
              <w:t>Working with families through high challenge and high support, rather than doing things to them or for them builds resilience, enhances problem-solving skills and fosters compassion over aggression.</w:t>
            </w:r>
          </w:p>
          <w:p w:rsidR="00FD73FC" w:rsidRPr="00FD73FC" w:rsidRDefault="00FD73FC" w:rsidP="00FD73FC">
            <w:pPr>
              <w:spacing w:before="100" w:beforeAutospacing="1" w:after="100" w:afterAutospacing="1" w:line="288" w:lineRule="auto"/>
              <w:jc w:val="center"/>
              <w:outlineLvl w:val="0"/>
              <w:rPr>
                <w:rFonts w:ascii="Arial" w:eastAsia="Times New Roman" w:hAnsi="Arial" w:cs="Arial"/>
                <w:b/>
                <w:bCs/>
                <w:i/>
                <w:kern w:val="36"/>
                <w:sz w:val="20"/>
                <w:szCs w:val="20"/>
                <w:lang w:eastAsia="en-GB"/>
              </w:rPr>
            </w:pPr>
            <w:r w:rsidRPr="00FD73FC">
              <w:rPr>
                <w:rFonts w:ascii="Arial" w:hAnsi="Arial" w:cs="Arial"/>
                <w:color w:val="101010"/>
                <w:sz w:val="20"/>
                <w:szCs w:val="20"/>
                <w:lang w:val="en-US"/>
              </w:rPr>
              <w:t>(Leeds Relational Practice Centre 2021)</w:t>
            </w:r>
            <w:bookmarkStart w:id="0" w:name="_GoBack"/>
            <w:bookmarkEnd w:id="0"/>
          </w:p>
          <w:p w:rsidR="00FD73FC" w:rsidRPr="00AE7324" w:rsidRDefault="00FD73FC" w:rsidP="005342ED">
            <w:pPr>
              <w:spacing w:before="100" w:beforeAutospacing="1" w:after="100" w:afterAutospacing="1" w:line="288" w:lineRule="auto"/>
              <w:jc w:val="both"/>
              <w:outlineLvl w:val="0"/>
              <w:rPr>
                <w:rFonts w:ascii="Arial" w:eastAsia="Times New Roman" w:hAnsi="Arial" w:cs="Arial"/>
                <w:b/>
                <w:bCs/>
                <w:kern w:val="36"/>
                <w:sz w:val="24"/>
                <w:szCs w:val="24"/>
                <w:lang w:eastAsia="en-GB"/>
              </w:rPr>
            </w:pPr>
          </w:p>
        </w:tc>
      </w:tr>
    </w:tbl>
    <w:p w:rsidR="00C11317" w:rsidRPr="00FD73FC" w:rsidRDefault="0023090E" w:rsidP="007D130C">
      <w:pPr>
        <w:shd w:val="clear" w:color="auto" w:fill="FFFFFF"/>
        <w:spacing w:before="100" w:beforeAutospacing="1" w:after="100" w:afterAutospacing="1" w:line="336" w:lineRule="auto"/>
        <w:jc w:val="both"/>
        <w:rPr>
          <w:rFonts w:ascii="Arial" w:eastAsia="Times New Roman" w:hAnsi="Arial" w:cs="Arial"/>
          <w:b/>
          <w:sz w:val="24"/>
          <w:szCs w:val="24"/>
          <w:lang w:eastAsia="en-GB"/>
        </w:rPr>
      </w:pPr>
      <w:bookmarkStart w:id="1" w:name="top"/>
      <w:bookmarkEnd w:id="1"/>
      <w:r w:rsidRPr="00FD73FC">
        <w:rPr>
          <w:rFonts w:ascii="Arial" w:eastAsia="Times New Roman" w:hAnsi="Arial" w:cs="Arial"/>
          <w:b/>
          <w:sz w:val="24"/>
          <w:szCs w:val="24"/>
          <w:lang w:eastAsia="en-GB"/>
        </w:rPr>
        <w:t>This guidance supports</w:t>
      </w:r>
      <w:r w:rsidR="00C11317" w:rsidRPr="00FD73FC">
        <w:rPr>
          <w:rFonts w:ascii="Arial" w:eastAsia="Times New Roman" w:hAnsi="Arial" w:cs="Arial"/>
          <w:b/>
          <w:sz w:val="24"/>
          <w:szCs w:val="24"/>
          <w:lang w:eastAsia="en-GB"/>
        </w:rPr>
        <w:t>:</w:t>
      </w:r>
    </w:p>
    <w:p w:rsidR="00422A5E" w:rsidRPr="00145BEB" w:rsidRDefault="00145BEB" w:rsidP="00422A5E">
      <w:pPr>
        <w:pStyle w:val="ListParagraph"/>
        <w:numPr>
          <w:ilvl w:val="0"/>
          <w:numId w:val="34"/>
        </w:num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145BEB">
        <w:rPr>
          <w:rFonts w:ascii="Arial" w:eastAsia="Calibri" w:hAnsi="Arial" w:cs="Arial"/>
          <w:sz w:val="24"/>
          <w:szCs w:val="24"/>
        </w:rPr>
        <w:t>O</w:t>
      </w:r>
      <w:r w:rsidR="00422A5E" w:rsidRPr="00145BEB">
        <w:rPr>
          <w:rFonts w:ascii="Arial" w:eastAsia="Calibri" w:hAnsi="Arial" w:cs="Arial"/>
          <w:sz w:val="24"/>
          <w:szCs w:val="24"/>
        </w:rPr>
        <w:t xml:space="preserve">ur increasing focus on relational </w:t>
      </w:r>
      <w:r>
        <w:rPr>
          <w:rFonts w:ascii="Arial" w:eastAsia="Calibri" w:hAnsi="Arial" w:cs="Arial"/>
          <w:sz w:val="24"/>
          <w:szCs w:val="24"/>
        </w:rPr>
        <w:t xml:space="preserve">and systemically informed </w:t>
      </w:r>
      <w:r w:rsidR="00422A5E" w:rsidRPr="00145BEB">
        <w:rPr>
          <w:rFonts w:ascii="Arial" w:eastAsia="Calibri" w:hAnsi="Arial" w:cs="Arial"/>
          <w:sz w:val="24"/>
          <w:szCs w:val="24"/>
        </w:rPr>
        <w:t xml:space="preserve">practice and the importance of staff wellbeing and safety, </w:t>
      </w:r>
      <w:r w:rsidR="00823986" w:rsidRPr="00145BEB">
        <w:rPr>
          <w:rFonts w:ascii="Arial" w:eastAsia="Calibri" w:hAnsi="Arial" w:cs="Arial"/>
          <w:sz w:val="24"/>
          <w:szCs w:val="24"/>
        </w:rPr>
        <w:t>building on</w:t>
      </w:r>
      <w:r w:rsidRPr="00145BEB">
        <w:rPr>
          <w:rFonts w:ascii="Arial" w:eastAsia="Calibri" w:hAnsi="Arial" w:cs="Arial"/>
          <w:sz w:val="24"/>
          <w:szCs w:val="24"/>
        </w:rPr>
        <w:t xml:space="preserve"> and improving </w:t>
      </w:r>
      <w:r w:rsidR="00422A5E" w:rsidRPr="00145BEB">
        <w:rPr>
          <w:rFonts w:ascii="Arial" w:eastAsia="Calibri" w:hAnsi="Arial" w:cs="Arial"/>
          <w:sz w:val="24"/>
          <w:szCs w:val="24"/>
        </w:rPr>
        <w:t>existing guidance to create more openness and dialogue about our responses to anxiety, hostility, fear and anger when working closely with families.</w:t>
      </w:r>
    </w:p>
    <w:p w:rsidR="00C11317" w:rsidRPr="00145BEB" w:rsidRDefault="00C11317" w:rsidP="005342ED">
      <w:pPr>
        <w:numPr>
          <w:ilvl w:val="0"/>
          <w:numId w:val="1"/>
        </w:numPr>
        <w:shd w:val="clear" w:color="auto" w:fill="FFFFFF"/>
        <w:spacing w:before="192" w:after="192" w:line="336" w:lineRule="auto"/>
        <w:jc w:val="both"/>
        <w:rPr>
          <w:rFonts w:ascii="Arial" w:eastAsia="Times New Roman" w:hAnsi="Arial" w:cs="Arial"/>
          <w:sz w:val="24"/>
          <w:szCs w:val="24"/>
          <w:lang w:eastAsia="en-GB"/>
        </w:rPr>
      </w:pPr>
      <w:r w:rsidRPr="00145BEB">
        <w:rPr>
          <w:rFonts w:ascii="Arial" w:eastAsia="Times New Roman" w:hAnsi="Arial" w:cs="Arial"/>
          <w:sz w:val="24"/>
          <w:szCs w:val="24"/>
          <w:lang w:eastAsia="en-GB"/>
        </w:rPr>
        <w:t>The provision of digni</w:t>
      </w:r>
      <w:r w:rsidR="00A43214" w:rsidRPr="00145BEB">
        <w:rPr>
          <w:rFonts w:ascii="Arial" w:eastAsia="Times New Roman" w:hAnsi="Arial" w:cs="Arial"/>
          <w:sz w:val="24"/>
          <w:szCs w:val="24"/>
          <w:lang w:eastAsia="en-GB"/>
        </w:rPr>
        <w:t xml:space="preserve">fied, individualised services and a collaborative and relational focus to </w:t>
      </w:r>
      <w:r w:rsidR="00D16A87" w:rsidRPr="00145BEB">
        <w:rPr>
          <w:rFonts w:ascii="Arial" w:eastAsia="Times New Roman" w:hAnsi="Arial" w:cs="Arial"/>
          <w:sz w:val="24"/>
          <w:szCs w:val="24"/>
          <w:lang w:eastAsia="en-GB"/>
        </w:rPr>
        <w:t xml:space="preserve">professional </w:t>
      </w:r>
      <w:r w:rsidR="00A43214" w:rsidRPr="00145BEB">
        <w:rPr>
          <w:rFonts w:ascii="Arial" w:eastAsia="Times New Roman" w:hAnsi="Arial" w:cs="Arial"/>
          <w:sz w:val="24"/>
          <w:szCs w:val="24"/>
          <w:lang w:eastAsia="en-GB"/>
        </w:rPr>
        <w:t>contacts with all children and families involved with Children’s Services</w:t>
      </w:r>
      <w:r w:rsidR="00145BEB">
        <w:rPr>
          <w:rFonts w:ascii="Arial" w:eastAsia="Times New Roman" w:hAnsi="Arial" w:cs="Arial"/>
          <w:sz w:val="24"/>
          <w:szCs w:val="24"/>
          <w:lang w:eastAsia="en-GB"/>
        </w:rPr>
        <w:t xml:space="preserve"> and professional colleagues involved with them</w:t>
      </w:r>
      <w:r w:rsidR="00823986">
        <w:rPr>
          <w:rFonts w:ascii="Arial" w:eastAsia="Times New Roman" w:hAnsi="Arial" w:cs="Arial"/>
          <w:sz w:val="24"/>
          <w:szCs w:val="24"/>
          <w:lang w:eastAsia="en-GB"/>
        </w:rPr>
        <w:t>.</w:t>
      </w:r>
    </w:p>
    <w:p w:rsidR="00C11317" w:rsidRPr="00145BEB" w:rsidRDefault="00C11317" w:rsidP="005342ED">
      <w:pPr>
        <w:numPr>
          <w:ilvl w:val="0"/>
          <w:numId w:val="1"/>
        </w:numPr>
        <w:shd w:val="clear" w:color="auto" w:fill="FFFFFF"/>
        <w:spacing w:before="192" w:after="192" w:line="336" w:lineRule="auto"/>
        <w:jc w:val="both"/>
        <w:rPr>
          <w:rFonts w:ascii="Arial" w:eastAsia="Times New Roman" w:hAnsi="Arial" w:cs="Arial"/>
          <w:sz w:val="24"/>
          <w:szCs w:val="24"/>
          <w:lang w:eastAsia="en-GB"/>
        </w:rPr>
      </w:pPr>
      <w:r w:rsidRPr="00145BEB">
        <w:rPr>
          <w:rFonts w:ascii="Arial" w:eastAsia="Times New Roman" w:hAnsi="Arial" w:cs="Arial"/>
          <w:sz w:val="24"/>
          <w:szCs w:val="24"/>
          <w:lang w:eastAsia="en-GB"/>
        </w:rPr>
        <w:t>Th</w:t>
      </w:r>
      <w:r w:rsidR="00A43214" w:rsidRPr="00145BEB">
        <w:rPr>
          <w:rFonts w:ascii="Arial" w:eastAsia="Times New Roman" w:hAnsi="Arial" w:cs="Arial"/>
          <w:sz w:val="24"/>
          <w:szCs w:val="24"/>
          <w:lang w:eastAsia="en-GB"/>
        </w:rPr>
        <w:t>e pa</w:t>
      </w:r>
      <w:r w:rsidR="00AD3146" w:rsidRPr="00145BEB">
        <w:rPr>
          <w:rFonts w:ascii="Arial" w:eastAsia="Times New Roman" w:hAnsi="Arial" w:cs="Arial"/>
          <w:sz w:val="24"/>
          <w:szCs w:val="24"/>
          <w:lang w:eastAsia="en-GB"/>
        </w:rPr>
        <w:t xml:space="preserve">rticipation of children, </w:t>
      </w:r>
      <w:r w:rsidR="001B4786" w:rsidRPr="00145BEB">
        <w:rPr>
          <w:rFonts w:ascii="Arial" w:eastAsia="Times New Roman" w:hAnsi="Arial" w:cs="Arial"/>
          <w:sz w:val="24"/>
          <w:szCs w:val="24"/>
          <w:lang w:eastAsia="en-GB"/>
        </w:rPr>
        <w:t>young people</w:t>
      </w:r>
      <w:r w:rsidR="00AD3146" w:rsidRPr="00145BEB">
        <w:rPr>
          <w:rFonts w:ascii="Arial" w:eastAsia="Times New Roman" w:hAnsi="Arial" w:cs="Arial"/>
          <w:sz w:val="24"/>
          <w:szCs w:val="24"/>
          <w:lang w:eastAsia="en-GB"/>
        </w:rPr>
        <w:t xml:space="preserve">, their families and </w:t>
      </w:r>
      <w:r w:rsidR="005342ED" w:rsidRPr="00145BEB">
        <w:rPr>
          <w:rFonts w:ascii="Arial" w:eastAsia="Times New Roman" w:hAnsi="Arial" w:cs="Arial"/>
          <w:sz w:val="24"/>
          <w:szCs w:val="24"/>
          <w:lang w:eastAsia="en-GB"/>
        </w:rPr>
        <w:t>carers.</w:t>
      </w:r>
    </w:p>
    <w:p w:rsidR="00C11317" w:rsidRPr="00145BEB" w:rsidRDefault="00A43214" w:rsidP="005342ED">
      <w:pPr>
        <w:numPr>
          <w:ilvl w:val="0"/>
          <w:numId w:val="1"/>
        </w:numPr>
        <w:shd w:val="clear" w:color="auto" w:fill="FFFFFF"/>
        <w:spacing w:before="192" w:after="192" w:line="336" w:lineRule="auto"/>
        <w:jc w:val="both"/>
        <w:rPr>
          <w:rFonts w:ascii="Arial" w:eastAsia="Times New Roman" w:hAnsi="Arial" w:cs="Arial"/>
          <w:sz w:val="24"/>
          <w:szCs w:val="24"/>
          <w:lang w:eastAsia="en-GB"/>
        </w:rPr>
      </w:pPr>
      <w:r w:rsidRPr="00145BEB">
        <w:rPr>
          <w:rFonts w:ascii="Arial" w:eastAsia="Times New Roman" w:hAnsi="Arial" w:cs="Arial"/>
          <w:sz w:val="24"/>
          <w:szCs w:val="24"/>
          <w:lang w:eastAsia="en-GB"/>
        </w:rPr>
        <w:t>The protection of children involved with our services including those in residential and foster care.</w:t>
      </w:r>
    </w:p>
    <w:p w:rsidR="00A43214" w:rsidRPr="00145BEB" w:rsidRDefault="00A43214" w:rsidP="005342ED">
      <w:pPr>
        <w:numPr>
          <w:ilvl w:val="0"/>
          <w:numId w:val="1"/>
        </w:numPr>
        <w:shd w:val="clear" w:color="auto" w:fill="FFFFFF"/>
        <w:spacing w:before="192" w:after="192" w:line="336" w:lineRule="auto"/>
        <w:jc w:val="both"/>
        <w:rPr>
          <w:rFonts w:ascii="Arial" w:eastAsia="Times New Roman" w:hAnsi="Arial" w:cs="Arial"/>
          <w:sz w:val="24"/>
          <w:szCs w:val="24"/>
          <w:lang w:eastAsia="en-GB"/>
        </w:rPr>
      </w:pPr>
      <w:r w:rsidRPr="00145BEB">
        <w:rPr>
          <w:rFonts w:ascii="Arial" w:eastAsia="Times New Roman" w:hAnsi="Arial" w:cs="Arial"/>
          <w:sz w:val="24"/>
          <w:szCs w:val="24"/>
          <w:lang w:eastAsia="en-GB"/>
        </w:rPr>
        <w:t xml:space="preserve">The protection of staff working with children and their families and carers in Gloucestershire Children’s Services. </w:t>
      </w:r>
    </w:p>
    <w:p w:rsidR="005342ED" w:rsidRDefault="005342ED" w:rsidP="005342ED">
      <w:pPr>
        <w:numPr>
          <w:ilvl w:val="0"/>
          <w:numId w:val="1"/>
        </w:numPr>
        <w:shd w:val="clear" w:color="auto" w:fill="FFFFFF"/>
        <w:spacing w:before="192" w:after="192" w:line="336" w:lineRule="auto"/>
        <w:jc w:val="both"/>
        <w:rPr>
          <w:rFonts w:ascii="Arial" w:eastAsia="Times New Roman" w:hAnsi="Arial" w:cs="Arial"/>
          <w:sz w:val="24"/>
          <w:szCs w:val="24"/>
          <w:lang w:eastAsia="en-GB"/>
        </w:rPr>
      </w:pPr>
      <w:r w:rsidRPr="00145BEB">
        <w:rPr>
          <w:rFonts w:ascii="Arial" w:eastAsia="Times New Roman" w:hAnsi="Arial" w:cs="Arial"/>
          <w:sz w:val="24"/>
          <w:szCs w:val="24"/>
          <w:lang w:eastAsia="en-GB"/>
        </w:rPr>
        <w:t xml:space="preserve">Attention where necessary to agreed and acceptable guidelines and expectations regarding ‘de-escalation’ of volatile and violent responses, directed by current law and national guidance. </w:t>
      </w:r>
    </w:p>
    <w:p w:rsidR="00745FBA" w:rsidRPr="00145BEB" w:rsidRDefault="000F7E3D" w:rsidP="00745FBA">
      <w:pPr>
        <w:numPr>
          <w:ilvl w:val="0"/>
          <w:numId w:val="1"/>
        </w:numPr>
        <w:shd w:val="clear" w:color="auto" w:fill="FFFFFF"/>
        <w:spacing w:before="192" w:after="192" w:line="336"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Confirmation </w:t>
      </w:r>
      <w:r w:rsidR="00745FBA">
        <w:rPr>
          <w:rFonts w:ascii="Arial" w:eastAsia="Times New Roman" w:hAnsi="Arial" w:cs="Arial"/>
          <w:sz w:val="24"/>
          <w:szCs w:val="24"/>
          <w:lang w:eastAsia="en-GB"/>
        </w:rPr>
        <w:t xml:space="preserve">that in any </w:t>
      </w:r>
      <w:r>
        <w:rPr>
          <w:rFonts w:ascii="Arial" w:eastAsia="Times New Roman" w:hAnsi="Arial" w:cs="Arial"/>
          <w:sz w:val="24"/>
          <w:szCs w:val="24"/>
          <w:lang w:eastAsia="en-GB"/>
        </w:rPr>
        <w:t>circumstances</w:t>
      </w:r>
      <w:r w:rsidR="00745FBA">
        <w:rPr>
          <w:rFonts w:ascii="Arial" w:eastAsia="Times New Roman" w:hAnsi="Arial" w:cs="Arial"/>
          <w:sz w:val="24"/>
          <w:szCs w:val="24"/>
          <w:lang w:eastAsia="en-GB"/>
        </w:rPr>
        <w:t xml:space="preserve"> </w:t>
      </w:r>
      <w:r w:rsidR="00745FBA" w:rsidRPr="00745FBA">
        <w:rPr>
          <w:rFonts w:ascii="Arial" w:eastAsia="Times New Roman" w:hAnsi="Arial" w:cs="Arial"/>
          <w:sz w:val="24"/>
          <w:szCs w:val="24"/>
          <w:lang w:eastAsia="en-GB"/>
        </w:rPr>
        <w:t>physical intervention will only be used as a last resort to prevent injury to self or others, or to prevent serious damage to property or any person including the child.</w:t>
      </w:r>
    </w:p>
    <w:p w:rsidR="005A44E4" w:rsidRPr="00145BEB" w:rsidRDefault="005A44E4" w:rsidP="005342ED">
      <w:pPr>
        <w:numPr>
          <w:ilvl w:val="0"/>
          <w:numId w:val="1"/>
        </w:numPr>
        <w:shd w:val="clear" w:color="auto" w:fill="FFFFFF"/>
        <w:spacing w:before="192" w:after="192" w:line="336" w:lineRule="auto"/>
        <w:jc w:val="both"/>
        <w:rPr>
          <w:rFonts w:ascii="Arial" w:eastAsia="Times New Roman" w:hAnsi="Arial" w:cs="Arial"/>
          <w:sz w:val="24"/>
          <w:szCs w:val="24"/>
          <w:lang w:eastAsia="en-GB"/>
        </w:rPr>
      </w:pPr>
      <w:r w:rsidRPr="00145BEB">
        <w:rPr>
          <w:rFonts w:ascii="Arial" w:eastAsia="Times New Roman" w:hAnsi="Arial" w:cs="Arial"/>
          <w:sz w:val="24"/>
          <w:szCs w:val="24"/>
          <w:lang w:eastAsia="en-GB"/>
        </w:rPr>
        <w:t xml:space="preserve">The expectations below support existing policy and procedure relating to children in foster care and residential </w:t>
      </w:r>
      <w:r w:rsidR="0023090E" w:rsidRPr="00145BEB">
        <w:rPr>
          <w:rFonts w:ascii="Arial" w:eastAsia="Times New Roman" w:hAnsi="Arial" w:cs="Arial"/>
          <w:sz w:val="24"/>
          <w:szCs w:val="24"/>
          <w:lang w:eastAsia="en-GB"/>
        </w:rPr>
        <w:t>care and</w:t>
      </w:r>
      <w:r w:rsidRPr="00145BEB">
        <w:rPr>
          <w:rFonts w:ascii="Arial" w:eastAsia="Times New Roman" w:hAnsi="Arial" w:cs="Arial"/>
          <w:sz w:val="24"/>
          <w:szCs w:val="24"/>
          <w:lang w:eastAsia="en-GB"/>
        </w:rPr>
        <w:t xml:space="preserve"> children who have a </w:t>
      </w:r>
      <w:r w:rsidR="0023090E" w:rsidRPr="00145BEB">
        <w:rPr>
          <w:rFonts w:ascii="Arial" w:eastAsia="Times New Roman" w:hAnsi="Arial" w:cs="Arial"/>
          <w:sz w:val="24"/>
          <w:szCs w:val="24"/>
          <w:lang w:eastAsia="en-GB"/>
        </w:rPr>
        <w:t>disability and</w:t>
      </w:r>
      <w:r w:rsidRPr="00145BEB">
        <w:rPr>
          <w:rFonts w:ascii="Arial" w:eastAsia="Times New Roman" w:hAnsi="Arial" w:cs="Arial"/>
          <w:sz w:val="24"/>
          <w:szCs w:val="24"/>
          <w:lang w:eastAsia="en-GB"/>
        </w:rPr>
        <w:t xml:space="preserve"> are intended to inform and enhance discussion and improving practice for all the children we are involved with. </w:t>
      </w:r>
    </w:p>
    <w:p w:rsidR="008352FB" w:rsidRDefault="008352FB" w:rsidP="005342ED">
      <w:pPr>
        <w:shd w:val="clear" w:color="auto" w:fill="FFFFFF"/>
        <w:spacing w:before="192" w:after="192" w:line="336" w:lineRule="auto"/>
        <w:jc w:val="both"/>
        <w:rPr>
          <w:rFonts w:ascii="Arial" w:eastAsia="Times New Roman" w:hAnsi="Arial" w:cs="Arial"/>
          <w:b/>
          <w:sz w:val="24"/>
          <w:szCs w:val="24"/>
          <w:highlight w:val="yellow"/>
          <w:lang w:eastAsia="en-GB"/>
        </w:rPr>
      </w:pPr>
    </w:p>
    <w:p w:rsidR="005A44E4" w:rsidRPr="00145BEB" w:rsidRDefault="00AD3146" w:rsidP="005342ED">
      <w:pPr>
        <w:shd w:val="clear" w:color="auto" w:fill="FFFFFF"/>
        <w:spacing w:before="192" w:after="192" w:line="336" w:lineRule="auto"/>
        <w:jc w:val="both"/>
        <w:rPr>
          <w:rFonts w:ascii="Arial" w:eastAsia="Times New Roman" w:hAnsi="Arial" w:cs="Arial"/>
          <w:b/>
          <w:sz w:val="24"/>
          <w:szCs w:val="24"/>
          <w:lang w:eastAsia="en-GB"/>
        </w:rPr>
      </w:pPr>
      <w:r w:rsidRPr="00823986">
        <w:rPr>
          <w:rFonts w:ascii="Arial" w:eastAsia="Times New Roman" w:hAnsi="Arial" w:cs="Arial"/>
          <w:b/>
          <w:sz w:val="24"/>
          <w:szCs w:val="24"/>
          <w:lang w:eastAsia="en-GB"/>
        </w:rPr>
        <w:t>This guidance will</w:t>
      </w:r>
      <w:r w:rsidR="005A44E4" w:rsidRPr="00823986">
        <w:rPr>
          <w:rFonts w:ascii="Arial" w:eastAsia="Times New Roman" w:hAnsi="Arial" w:cs="Arial"/>
          <w:b/>
          <w:sz w:val="24"/>
          <w:szCs w:val="24"/>
          <w:lang w:eastAsia="en-GB"/>
        </w:rPr>
        <w:t xml:space="preserve"> be developed further to include:</w:t>
      </w:r>
    </w:p>
    <w:p w:rsidR="005A44E4" w:rsidRPr="00145BEB" w:rsidRDefault="005A44E4" w:rsidP="005342ED">
      <w:pPr>
        <w:pStyle w:val="ListParagraph"/>
        <w:numPr>
          <w:ilvl w:val="0"/>
          <w:numId w:val="24"/>
        </w:numPr>
        <w:shd w:val="clear" w:color="auto" w:fill="FFFFFF"/>
        <w:spacing w:before="192" w:after="192" w:line="336" w:lineRule="auto"/>
        <w:jc w:val="both"/>
        <w:rPr>
          <w:rFonts w:ascii="Arial" w:eastAsia="Times New Roman" w:hAnsi="Arial" w:cs="Arial"/>
          <w:sz w:val="24"/>
          <w:szCs w:val="24"/>
          <w:lang w:eastAsia="en-GB"/>
        </w:rPr>
      </w:pPr>
      <w:r w:rsidRPr="00145BEB">
        <w:rPr>
          <w:rFonts w:ascii="Arial" w:eastAsia="Times New Roman" w:hAnsi="Arial" w:cs="Arial"/>
          <w:sz w:val="24"/>
          <w:szCs w:val="24"/>
          <w:lang w:eastAsia="en-GB"/>
        </w:rPr>
        <w:t>Wider guidance</w:t>
      </w:r>
      <w:r w:rsidR="00AD3146" w:rsidRPr="00145BEB">
        <w:rPr>
          <w:rFonts w:ascii="Arial" w:eastAsia="Times New Roman" w:hAnsi="Arial" w:cs="Arial"/>
          <w:sz w:val="24"/>
          <w:szCs w:val="24"/>
          <w:lang w:eastAsia="en-GB"/>
        </w:rPr>
        <w:t xml:space="preserve"> and </w:t>
      </w:r>
      <w:r w:rsidR="005342ED" w:rsidRPr="00145BEB">
        <w:rPr>
          <w:rFonts w:ascii="Arial" w:eastAsia="Times New Roman" w:hAnsi="Arial" w:cs="Arial"/>
          <w:sz w:val="24"/>
          <w:szCs w:val="24"/>
          <w:lang w:eastAsia="en-GB"/>
        </w:rPr>
        <w:t>information on</w:t>
      </w:r>
      <w:r w:rsidRPr="00145BEB">
        <w:rPr>
          <w:rFonts w:ascii="Arial" w:eastAsia="Times New Roman" w:hAnsi="Arial" w:cs="Arial"/>
          <w:sz w:val="24"/>
          <w:szCs w:val="24"/>
          <w:lang w:eastAsia="en-GB"/>
        </w:rPr>
        <w:t xml:space="preserve"> de-escalation techniques in </w:t>
      </w:r>
      <w:r w:rsidR="001B4786" w:rsidRPr="00145BEB">
        <w:rPr>
          <w:rFonts w:ascii="Arial" w:eastAsia="Times New Roman" w:hAnsi="Arial" w:cs="Arial"/>
          <w:sz w:val="24"/>
          <w:szCs w:val="24"/>
          <w:lang w:eastAsia="en-GB"/>
        </w:rPr>
        <w:t>response</w:t>
      </w:r>
      <w:r w:rsidRPr="00145BEB">
        <w:rPr>
          <w:rFonts w:ascii="Arial" w:eastAsia="Times New Roman" w:hAnsi="Arial" w:cs="Arial"/>
          <w:sz w:val="24"/>
          <w:szCs w:val="24"/>
          <w:lang w:eastAsia="en-GB"/>
        </w:rPr>
        <w:t xml:space="preserve"> to verbal and physical aggression, hos</w:t>
      </w:r>
      <w:r w:rsidR="0023090E" w:rsidRPr="00145BEB">
        <w:rPr>
          <w:rFonts w:ascii="Arial" w:eastAsia="Times New Roman" w:hAnsi="Arial" w:cs="Arial"/>
          <w:sz w:val="24"/>
          <w:szCs w:val="24"/>
          <w:lang w:eastAsia="en-GB"/>
        </w:rPr>
        <w:t>tility and avoidance.</w:t>
      </w:r>
    </w:p>
    <w:p w:rsidR="001B4786" w:rsidRPr="00145BEB" w:rsidRDefault="001B4786" w:rsidP="005342ED">
      <w:pPr>
        <w:pStyle w:val="ListParagraph"/>
        <w:numPr>
          <w:ilvl w:val="0"/>
          <w:numId w:val="24"/>
        </w:numPr>
        <w:shd w:val="clear" w:color="auto" w:fill="FFFFFF"/>
        <w:spacing w:before="192" w:after="192" w:line="336" w:lineRule="auto"/>
        <w:jc w:val="both"/>
        <w:rPr>
          <w:rFonts w:ascii="Arial" w:eastAsia="Times New Roman" w:hAnsi="Arial" w:cs="Arial"/>
          <w:sz w:val="24"/>
          <w:szCs w:val="24"/>
          <w:lang w:eastAsia="en-GB"/>
        </w:rPr>
      </w:pPr>
      <w:r w:rsidRPr="00145BEB">
        <w:rPr>
          <w:rFonts w:ascii="Arial" w:eastAsia="Times New Roman" w:hAnsi="Arial" w:cs="Arial"/>
          <w:sz w:val="24"/>
          <w:szCs w:val="24"/>
          <w:lang w:eastAsia="en-GB"/>
        </w:rPr>
        <w:t xml:space="preserve">Practice examples and discussion points from practitioners across the service to share experiences and to provide learning and discussion points for use in teams and individual development.  </w:t>
      </w:r>
      <w:r w:rsidR="00823986">
        <w:rPr>
          <w:rFonts w:ascii="Arial" w:eastAsia="Times New Roman" w:hAnsi="Arial" w:cs="Arial"/>
          <w:sz w:val="24"/>
          <w:szCs w:val="24"/>
          <w:lang w:eastAsia="en-GB"/>
        </w:rPr>
        <w:t xml:space="preserve">This will </w:t>
      </w:r>
      <w:r w:rsidR="00823986" w:rsidRPr="00823986">
        <w:rPr>
          <w:rFonts w:ascii="Arial" w:eastAsia="Times New Roman" w:hAnsi="Arial" w:cs="Arial"/>
          <w:sz w:val="24"/>
          <w:szCs w:val="24"/>
          <w:lang w:eastAsia="en-GB"/>
        </w:rPr>
        <w:t>be</w:t>
      </w:r>
      <w:r w:rsidR="0023090E" w:rsidRPr="00823986">
        <w:rPr>
          <w:rFonts w:ascii="Arial" w:eastAsia="Times New Roman" w:hAnsi="Arial" w:cs="Arial"/>
          <w:sz w:val="24"/>
          <w:szCs w:val="24"/>
          <w:lang w:eastAsia="en-GB"/>
        </w:rPr>
        <w:t xml:space="preserve"> developed </w:t>
      </w:r>
      <w:r w:rsidR="00823986">
        <w:rPr>
          <w:rFonts w:ascii="Arial" w:eastAsia="Times New Roman" w:hAnsi="Arial" w:cs="Arial"/>
          <w:sz w:val="24"/>
          <w:szCs w:val="24"/>
          <w:lang w:eastAsia="en-GB"/>
        </w:rPr>
        <w:t xml:space="preserve">during 2022 </w:t>
      </w:r>
      <w:r w:rsidR="0023090E" w:rsidRPr="00823986">
        <w:rPr>
          <w:rFonts w:ascii="Arial" w:eastAsia="Times New Roman" w:hAnsi="Arial" w:cs="Arial"/>
          <w:sz w:val="24"/>
          <w:szCs w:val="24"/>
          <w:lang w:eastAsia="en-GB"/>
        </w:rPr>
        <w:t xml:space="preserve">via </w:t>
      </w:r>
      <w:r w:rsidR="00823986" w:rsidRPr="00823986">
        <w:rPr>
          <w:rFonts w:ascii="Arial" w:eastAsia="Times New Roman" w:hAnsi="Arial" w:cs="Arial"/>
          <w:sz w:val="24"/>
          <w:szCs w:val="24"/>
          <w:lang w:eastAsia="en-GB"/>
        </w:rPr>
        <w:t xml:space="preserve">a </w:t>
      </w:r>
      <w:r w:rsidR="0023090E" w:rsidRPr="00823986">
        <w:rPr>
          <w:rFonts w:ascii="Arial" w:eastAsia="Times New Roman" w:hAnsi="Arial" w:cs="Arial"/>
          <w:sz w:val="24"/>
          <w:szCs w:val="24"/>
          <w:lang w:eastAsia="en-GB"/>
        </w:rPr>
        <w:t>de-escalation working group including Practitioners, Ambassadors and CYPS partners</w:t>
      </w:r>
      <w:r w:rsidR="00AD3146" w:rsidRPr="00823986">
        <w:rPr>
          <w:rFonts w:ascii="Arial" w:eastAsia="Times New Roman" w:hAnsi="Arial" w:cs="Arial"/>
          <w:sz w:val="24"/>
          <w:szCs w:val="24"/>
          <w:lang w:eastAsia="en-GB"/>
        </w:rPr>
        <w:t>.</w:t>
      </w:r>
      <w:r w:rsidR="00AD3146" w:rsidRPr="00145BEB">
        <w:rPr>
          <w:rFonts w:ascii="Arial" w:eastAsia="Times New Roman" w:hAnsi="Arial" w:cs="Arial"/>
          <w:sz w:val="24"/>
          <w:szCs w:val="24"/>
          <w:lang w:eastAsia="en-GB"/>
        </w:rPr>
        <w:t xml:space="preserve"> </w:t>
      </w:r>
    </w:p>
    <w:p w:rsidR="00D16A87" w:rsidRPr="00145BEB" w:rsidRDefault="001B4786" w:rsidP="00145BEB">
      <w:pPr>
        <w:pStyle w:val="ListParagraph"/>
        <w:numPr>
          <w:ilvl w:val="0"/>
          <w:numId w:val="24"/>
        </w:numPr>
        <w:shd w:val="clear" w:color="auto" w:fill="FFFFFF"/>
        <w:spacing w:before="192" w:after="192" w:line="336" w:lineRule="auto"/>
        <w:jc w:val="both"/>
        <w:rPr>
          <w:rFonts w:ascii="Arial" w:eastAsia="Times New Roman" w:hAnsi="Arial" w:cs="Arial"/>
          <w:sz w:val="24"/>
          <w:szCs w:val="24"/>
          <w:lang w:eastAsia="en-GB"/>
        </w:rPr>
      </w:pPr>
      <w:r w:rsidRPr="00145BEB">
        <w:rPr>
          <w:rFonts w:ascii="Arial" w:eastAsia="Times New Roman" w:hAnsi="Arial" w:cs="Arial"/>
          <w:sz w:val="24"/>
          <w:szCs w:val="24"/>
          <w:lang w:eastAsia="en-GB"/>
        </w:rPr>
        <w:t xml:space="preserve">Multi Agency guidance and practice examples to support development of a </w:t>
      </w:r>
      <w:r w:rsidR="0023090E" w:rsidRPr="00145BEB">
        <w:rPr>
          <w:rFonts w:ascii="Arial" w:eastAsia="Times New Roman" w:hAnsi="Arial" w:cs="Arial"/>
          <w:sz w:val="24"/>
          <w:szCs w:val="24"/>
          <w:lang w:eastAsia="en-GB"/>
        </w:rPr>
        <w:t>consistent systemically</w:t>
      </w:r>
      <w:r w:rsidRPr="00145BEB">
        <w:rPr>
          <w:rFonts w:ascii="Arial" w:eastAsia="Times New Roman" w:hAnsi="Arial" w:cs="Arial"/>
          <w:sz w:val="24"/>
          <w:szCs w:val="24"/>
          <w:lang w:eastAsia="en-GB"/>
        </w:rPr>
        <w:t xml:space="preserve"> informed approach to and language for positive relationships with children and their families across services.</w:t>
      </w:r>
    </w:p>
    <w:p w:rsidR="00C11317" w:rsidRPr="00823986" w:rsidRDefault="00C11317" w:rsidP="005342ED">
      <w:pPr>
        <w:pBdr>
          <w:bottom w:val="single" w:sz="6" w:space="0" w:color="0495DF"/>
        </w:pBdr>
        <w:shd w:val="clear" w:color="auto" w:fill="FFFFFF"/>
        <w:spacing w:before="100" w:beforeAutospacing="1" w:after="100" w:afterAutospacing="1" w:line="336" w:lineRule="auto"/>
        <w:jc w:val="both"/>
        <w:outlineLvl w:val="1"/>
        <w:rPr>
          <w:rFonts w:ascii="Arial" w:eastAsia="Times New Roman" w:hAnsi="Arial" w:cs="Arial"/>
          <w:b/>
          <w:bCs/>
          <w:sz w:val="24"/>
          <w:szCs w:val="24"/>
          <w:lang w:eastAsia="en-GB"/>
        </w:rPr>
      </w:pPr>
      <w:r w:rsidRPr="00145BEB">
        <w:rPr>
          <w:rFonts w:ascii="Arial" w:eastAsia="Times New Roman" w:hAnsi="Arial" w:cs="Arial"/>
          <w:b/>
          <w:bCs/>
          <w:sz w:val="24"/>
          <w:szCs w:val="24"/>
          <w:lang w:eastAsia="en-GB"/>
        </w:rPr>
        <w:br/>
      </w:r>
      <w:bookmarkStart w:id="2" w:name="intro"/>
      <w:bookmarkEnd w:id="2"/>
      <w:r w:rsidR="00145BEB" w:rsidRPr="00823986">
        <w:rPr>
          <w:rFonts w:ascii="Arial" w:eastAsia="Times New Roman" w:hAnsi="Arial" w:cs="Arial"/>
          <w:b/>
          <w:bCs/>
          <w:sz w:val="24"/>
          <w:szCs w:val="24"/>
          <w:lang w:eastAsia="en-GB"/>
        </w:rPr>
        <w:t xml:space="preserve">Key Themes: </w:t>
      </w:r>
    </w:p>
    <w:tbl>
      <w:tblPr>
        <w:tblW w:w="4947" w:type="pct"/>
        <w:tblCellSpacing w:w="0" w:type="dxa"/>
        <w:tblCellMar>
          <w:top w:w="75" w:type="dxa"/>
          <w:left w:w="75" w:type="dxa"/>
          <w:bottom w:w="75" w:type="dxa"/>
          <w:right w:w="75" w:type="dxa"/>
        </w:tblCellMar>
        <w:tblLook w:val="04A0" w:firstRow="1" w:lastRow="0" w:firstColumn="1" w:lastColumn="0" w:noHBand="0" w:noVBand="1"/>
        <w:tblCaption w:val="Introduction"/>
      </w:tblPr>
      <w:tblGrid>
        <w:gridCol w:w="183"/>
        <w:gridCol w:w="8843"/>
      </w:tblGrid>
      <w:tr w:rsidR="00145BEB" w:rsidRPr="00145BEB" w:rsidTr="00E86F02">
        <w:trPr>
          <w:tblCellSpacing w:w="0" w:type="dxa"/>
          <w:hidden/>
        </w:trPr>
        <w:tc>
          <w:tcPr>
            <w:tcW w:w="5000" w:type="pct"/>
            <w:gridSpan w:val="2"/>
            <w:tcBorders>
              <w:top w:val="nil"/>
              <w:left w:val="nil"/>
              <w:bottom w:val="nil"/>
              <w:right w:val="nil"/>
            </w:tcBorders>
            <w:vAlign w:val="center"/>
            <w:hideMark/>
          </w:tcPr>
          <w:p w:rsidR="00C11317" w:rsidRPr="00145BEB" w:rsidRDefault="00C11317" w:rsidP="005342ED">
            <w:pPr>
              <w:spacing w:after="0" w:line="336" w:lineRule="auto"/>
              <w:jc w:val="both"/>
              <w:rPr>
                <w:rFonts w:ascii="Arial" w:eastAsia="Times New Roman" w:hAnsi="Arial" w:cs="Arial"/>
                <w:vanish/>
                <w:sz w:val="24"/>
                <w:szCs w:val="24"/>
                <w:lang w:eastAsia="en-GB"/>
              </w:rPr>
            </w:pPr>
            <w:r w:rsidRPr="00145BEB">
              <w:rPr>
                <w:rFonts w:ascii="Arial" w:eastAsia="Times New Roman" w:hAnsi="Arial" w:cs="Arial"/>
                <w:vanish/>
                <w:sz w:val="24"/>
                <w:szCs w:val="24"/>
                <w:lang w:eastAsia="en-GB"/>
              </w:rPr>
              <w:t>Caption: Introduction</w:t>
            </w:r>
            <w:r w:rsidR="00145BEB">
              <w:rPr>
                <w:rFonts w:ascii="Arial" w:eastAsia="Times New Roman" w:hAnsi="Arial" w:cs="Arial"/>
                <w:vanish/>
                <w:sz w:val="24"/>
                <w:szCs w:val="24"/>
                <w:lang w:eastAsia="en-GB"/>
              </w:rPr>
              <w:t>kkk</w:t>
            </w:r>
          </w:p>
        </w:tc>
      </w:tr>
      <w:tr w:rsidR="00145BEB" w:rsidRPr="00145BEB" w:rsidTr="00E86F02">
        <w:trPr>
          <w:tblCellSpacing w:w="0" w:type="dxa"/>
          <w:hidden/>
        </w:trPr>
        <w:tc>
          <w:tcPr>
            <w:tcW w:w="0" w:type="auto"/>
            <w:hideMark/>
          </w:tcPr>
          <w:p w:rsidR="00C11317" w:rsidRPr="00145BEB" w:rsidRDefault="00C11317" w:rsidP="005342ED">
            <w:pPr>
              <w:spacing w:after="0" w:line="336" w:lineRule="auto"/>
              <w:jc w:val="both"/>
              <w:rPr>
                <w:rFonts w:ascii="Arial" w:eastAsia="Times New Roman" w:hAnsi="Arial" w:cs="Arial"/>
                <w:b/>
                <w:bCs/>
                <w:vanish/>
                <w:sz w:val="24"/>
                <w:szCs w:val="24"/>
                <w:lang w:eastAsia="en-GB"/>
              </w:rPr>
            </w:pPr>
            <w:r w:rsidRPr="00145BEB">
              <w:rPr>
                <w:rFonts w:ascii="Arial" w:eastAsia="Times New Roman" w:hAnsi="Arial" w:cs="Arial"/>
                <w:b/>
                <w:bCs/>
                <w:vanish/>
                <w:sz w:val="24"/>
                <w:szCs w:val="24"/>
                <w:lang w:eastAsia="en-GB"/>
              </w:rPr>
              <w:t xml:space="preserve">  </w:t>
            </w:r>
          </w:p>
        </w:tc>
        <w:tc>
          <w:tcPr>
            <w:tcW w:w="4898" w:type="pct"/>
            <w:hideMark/>
          </w:tcPr>
          <w:p w:rsidR="00C11317" w:rsidRPr="00145BEB" w:rsidRDefault="00C11317" w:rsidP="005342ED">
            <w:pPr>
              <w:spacing w:after="0" w:line="336" w:lineRule="auto"/>
              <w:jc w:val="both"/>
              <w:rPr>
                <w:rFonts w:ascii="Arial" w:eastAsia="Times New Roman" w:hAnsi="Arial" w:cs="Arial"/>
                <w:b/>
                <w:bCs/>
                <w:vanish/>
                <w:sz w:val="24"/>
                <w:szCs w:val="24"/>
                <w:lang w:eastAsia="en-GB"/>
              </w:rPr>
            </w:pPr>
            <w:r w:rsidRPr="00145BEB">
              <w:rPr>
                <w:rFonts w:ascii="Arial" w:eastAsia="Times New Roman" w:hAnsi="Arial" w:cs="Arial"/>
                <w:b/>
                <w:bCs/>
                <w:vanish/>
                <w:sz w:val="24"/>
                <w:szCs w:val="24"/>
                <w:lang w:eastAsia="en-GB"/>
              </w:rPr>
              <w:t xml:space="preserve">  </w:t>
            </w:r>
          </w:p>
        </w:tc>
      </w:tr>
      <w:tr w:rsidR="00145BEB" w:rsidRPr="00145BEB" w:rsidTr="00E86F02">
        <w:trPr>
          <w:tblCellSpacing w:w="0" w:type="dxa"/>
        </w:trPr>
        <w:tc>
          <w:tcPr>
            <w:tcW w:w="0" w:type="auto"/>
            <w:hideMark/>
          </w:tcPr>
          <w:p w:rsidR="00C11317" w:rsidRPr="00145BEB" w:rsidRDefault="00C11317" w:rsidP="005342ED">
            <w:pPr>
              <w:spacing w:after="0" w:line="336" w:lineRule="auto"/>
              <w:jc w:val="both"/>
              <w:rPr>
                <w:rFonts w:ascii="Arial" w:eastAsia="Times New Roman" w:hAnsi="Arial" w:cs="Arial"/>
                <w:sz w:val="24"/>
                <w:szCs w:val="24"/>
                <w:lang w:eastAsia="en-GB"/>
              </w:rPr>
            </w:pPr>
          </w:p>
        </w:tc>
        <w:tc>
          <w:tcPr>
            <w:tcW w:w="4898" w:type="pct"/>
            <w:hideMark/>
          </w:tcPr>
          <w:p w:rsidR="00823986" w:rsidRPr="00E86F02" w:rsidRDefault="00C11317" w:rsidP="005342ED">
            <w:pPr>
              <w:pStyle w:val="ListParagraph"/>
              <w:numPr>
                <w:ilvl w:val="0"/>
                <w:numId w:val="25"/>
              </w:numPr>
              <w:spacing w:after="0" w:line="336" w:lineRule="auto"/>
              <w:jc w:val="both"/>
              <w:rPr>
                <w:rFonts w:ascii="Arial" w:eastAsia="Times New Roman" w:hAnsi="Arial" w:cs="Arial"/>
                <w:sz w:val="24"/>
                <w:szCs w:val="24"/>
                <w:lang w:eastAsia="en-GB"/>
              </w:rPr>
            </w:pPr>
            <w:r w:rsidRPr="00E86F02">
              <w:rPr>
                <w:rFonts w:ascii="Arial" w:eastAsia="Times New Roman" w:hAnsi="Arial" w:cs="Arial"/>
                <w:sz w:val="24"/>
                <w:szCs w:val="24"/>
                <w:lang w:eastAsia="en-GB"/>
              </w:rPr>
              <w:t>Positive behaviour</w:t>
            </w:r>
            <w:r w:rsidR="005A44E4" w:rsidRPr="00E86F02">
              <w:rPr>
                <w:rFonts w:ascii="Arial" w:eastAsia="Times New Roman" w:hAnsi="Arial" w:cs="Arial"/>
                <w:sz w:val="24"/>
                <w:szCs w:val="24"/>
                <w:lang w:eastAsia="en-GB"/>
              </w:rPr>
              <w:t>s</w:t>
            </w:r>
            <w:r w:rsidRPr="00E86F02">
              <w:rPr>
                <w:rFonts w:ascii="Arial" w:eastAsia="Times New Roman" w:hAnsi="Arial" w:cs="Arial"/>
                <w:sz w:val="24"/>
                <w:szCs w:val="24"/>
                <w:lang w:eastAsia="en-GB"/>
              </w:rPr>
              <w:t xml:space="preserve"> </w:t>
            </w:r>
            <w:r w:rsidR="005A44E4" w:rsidRPr="00E86F02">
              <w:rPr>
                <w:rFonts w:ascii="Arial" w:eastAsia="Times New Roman" w:hAnsi="Arial" w:cs="Arial"/>
                <w:sz w:val="24"/>
                <w:szCs w:val="24"/>
                <w:lang w:eastAsia="en-GB"/>
              </w:rPr>
              <w:t xml:space="preserve">and </w:t>
            </w:r>
            <w:r w:rsidR="00AE7324" w:rsidRPr="00E86F02">
              <w:rPr>
                <w:rFonts w:ascii="Arial" w:eastAsia="Times New Roman" w:hAnsi="Arial" w:cs="Arial"/>
                <w:sz w:val="24"/>
                <w:szCs w:val="24"/>
                <w:lang w:eastAsia="en-GB"/>
              </w:rPr>
              <w:t xml:space="preserve">improved </w:t>
            </w:r>
            <w:r w:rsidR="005A44E4" w:rsidRPr="00E86F02">
              <w:rPr>
                <w:rFonts w:ascii="Arial" w:eastAsia="Times New Roman" w:hAnsi="Arial" w:cs="Arial"/>
                <w:sz w:val="24"/>
                <w:szCs w:val="24"/>
                <w:lang w:eastAsia="en-GB"/>
              </w:rPr>
              <w:t>outcomes</w:t>
            </w:r>
            <w:r w:rsidR="00AE7324" w:rsidRPr="00E86F02">
              <w:rPr>
                <w:rFonts w:ascii="Arial" w:eastAsia="Times New Roman" w:hAnsi="Arial" w:cs="Arial"/>
                <w:sz w:val="24"/>
                <w:szCs w:val="24"/>
                <w:lang w:eastAsia="en-GB"/>
              </w:rPr>
              <w:t xml:space="preserve"> across</w:t>
            </w:r>
            <w:r w:rsidR="00ED7448" w:rsidRPr="00E86F02">
              <w:rPr>
                <w:rFonts w:ascii="Arial" w:eastAsia="Times New Roman" w:hAnsi="Arial" w:cs="Arial"/>
                <w:sz w:val="24"/>
                <w:szCs w:val="24"/>
                <w:lang w:eastAsia="en-GB"/>
              </w:rPr>
              <w:t xml:space="preserve"> all our</w:t>
            </w:r>
            <w:r w:rsidR="00D16A87" w:rsidRPr="00E86F02">
              <w:rPr>
                <w:rFonts w:ascii="Arial" w:eastAsia="Times New Roman" w:hAnsi="Arial" w:cs="Arial"/>
                <w:sz w:val="24"/>
                <w:szCs w:val="24"/>
                <w:lang w:eastAsia="en-GB"/>
              </w:rPr>
              <w:t xml:space="preserve"> professional </w:t>
            </w:r>
            <w:r w:rsidR="00AD3146" w:rsidRPr="00E86F02">
              <w:rPr>
                <w:rFonts w:ascii="Arial" w:eastAsia="Times New Roman" w:hAnsi="Arial" w:cs="Arial"/>
                <w:sz w:val="24"/>
                <w:szCs w:val="24"/>
                <w:lang w:eastAsia="en-GB"/>
              </w:rPr>
              <w:t>involvements are</w:t>
            </w:r>
            <w:r w:rsidR="005A44E4" w:rsidRPr="00E86F02">
              <w:rPr>
                <w:rFonts w:ascii="Arial" w:eastAsia="Times New Roman" w:hAnsi="Arial" w:cs="Arial"/>
                <w:sz w:val="24"/>
                <w:szCs w:val="24"/>
                <w:lang w:eastAsia="en-GB"/>
              </w:rPr>
              <w:t xml:space="preserve"> </w:t>
            </w:r>
            <w:r w:rsidRPr="00E86F02">
              <w:rPr>
                <w:rFonts w:ascii="Arial" w:eastAsia="Times New Roman" w:hAnsi="Arial" w:cs="Arial"/>
                <w:sz w:val="24"/>
                <w:szCs w:val="24"/>
                <w:lang w:eastAsia="en-GB"/>
              </w:rPr>
              <w:t>more likely to be maintained where children</w:t>
            </w:r>
            <w:r w:rsidR="00823986" w:rsidRPr="00E86F02">
              <w:rPr>
                <w:rFonts w:ascii="Arial" w:eastAsia="Times New Roman" w:hAnsi="Arial" w:cs="Arial"/>
                <w:sz w:val="24"/>
                <w:szCs w:val="24"/>
                <w:lang w:eastAsia="en-GB"/>
              </w:rPr>
              <w:t xml:space="preserve"> and </w:t>
            </w:r>
            <w:r w:rsidRPr="00E86F02">
              <w:rPr>
                <w:rFonts w:ascii="Arial" w:eastAsia="Times New Roman" w:hAnsi="Arial" w:cs="Arial"/>
                <w:sz w:val="24"/>
                <w:szCs w:val="24"/>
                <w:lang w:eastAsia="en-GB"/>
              </w:rPr>
              <w:t xml:space="preserve">young people are involved </w:t>
            </w:r>
            <w:r w:rsidR="005A44E4" w:rsidRPr="00E86F02">
              <w:rPr>
                <w:rFonts w:ascii="Arial" w:eastAsia="Times New Roman" w:hAnsi="Arial" w:cs="Arial"/>
                <w:sz w:val="24"/>
                <w:szCs w:val="24"/>
                <w:lang w:eastAsia="en-GB"/>
              </w:rPr>
              <w:t xml:space="preserve">as far as possible </w:t>
            </w:r>
            <w:r w:rsidRPr="00E86F02">
              <w:rPr>
                <w:rFonts w:ascii="Arial" w:eastAsia="Times New Roman" w:hAnsi="Arial" w:cs="Arial"/>
                <w:sz w:val="24"/>
                <w:szCs w:val="24"/>
                <w:lang w:eastAsia="en-GB"/>
              </w:rPr>
              <w:t xml:space="preserve">in decision making about their care </w:t>
            </w:r>
            <w:r w:rsidR="00A43214" w:rsidRPr="00E86F02">
              <w:rPr>
                <w:rFonts w:ascii="Arial" w:eastAsia="Times New Roman" w:hAnsi="Arial" w:cs="Arial"/>
                <w:sz w:val="24"/>
                <w:szCs w:val="24"/>
                <w:lang w:eastAsia="en-GB"/>
              </w:rPr>
              <w:t xml:space="preserve">and the </w:t>
            </w:r>
            <w:r w:rsidR="005A44E4" w:rsidRPr="00E86F02">
              <w:rPr>
                <w:rFonts w:ascii="Arial" w:eastAsia="Times New Roman" w:hAnsi="Arial" w:cs="Arial"/>
                <w:sz w:val="24"/>
                <w:szCs w:val="24"/>
                <w:lang w:eastAsia="en-GB"/>
              </w:rPr>
              <w:t>decisions</w:t>
            </w:r>
            <w:r w:rsidR="00A43214" w:rsidRPr="00E86F02">
              <w:rPr>
                <w:rFonts w:ascii="Arial" w:eastAsia="Times New Roman" w:hAnsi="Arial" w:cs="Arial"/>
                <w:sz w:val="24"/>
                <w:szCs w:val="24"/>
                <w:lang w:eastAsia="en-GB"/>
              </w:rPr>
              <w:t xml:space="preserve"> made on their behalf, </w:t>
            </w:r>
            <w:r w:rsidRPr="00E86F02">
              <w:rPr>
                <w:rFonts w:ascii="Arial" w:eastAsia="Times New Roman" w:hAnsi="Arial" w:cs="Arial"/>
                <w:sz w:val="24"/>
                <w:szCs w:val="24"/>
                <w:lang w:eastAsia="en-GB"/>
              </w:rPr>
              <w:t>and where carers</w:t>
            </w:r>
            <w:r w:rsidR="00D16A87" w:rsidRPr="00E86F02">
              <w:rPr>
                <w:rFonts w:ascii="Arial" w:eastAsia="Times New Roman" w:hAnsi="Arial" w:cs="Arial"/>
                <w:sz w:val="24"/>
                <w:szCs w:val="24"/>
                <w:lang w:eastAsia="en-GB"/>
              </w:rPr>
              <w:t xml:space="preserve"> and involved professionals across </w:t>
            </w:r>
            <w:r w:rsidR="00AD3146" w:rsidRPr="00E86F02">
              <w:rPr>
                <w:rFonts w:ascii="Arial" w:eastAsia="Times New Roman" w:hAnsi="Arial" w:cs="Arial"/>
                <w:sz w:val="24"/>
                <w:szCs w:val="24"/>
                <w:lang w:eastAsia="en-GB"/>
              </w:rPr>
              <w:t>agencies maintain</w:t>
            </w:r>
            <w:r w:rsidRPr="00E86F02">
              <w:rPr>
                <w:rFonts w:ascii="Arial" w:eastAsia="Times New Roman" w:hAnsi="Arial" w:cs="Arial"/>
                <w:sz w:val="24"/>
                <w:szCs w:val="24"/>
                <w:lang w:eastAsia="en-GB"/>
              </w:rPr>
              <w:t xml:space="preserve"> positive, open and accepting relationships with them. </w:t>
            </w:r>
          </w:p>
          <w:p w:rsidR="00823986" w:rsidRPr="00E86F02" w:rsidRDefault="00C11317" w:rsidP="005342ED">
            <w:pPr>
              <w:pStyle w:val="ListParagraph"/>
              <w:numPr>
                <w:ilvl w:val="0"/>
                <w:numId w:val="25"/>
              </w:numPr>
              <w:spacing w:after="0" w:line="336" w:lineRule="auto"/>
              <w:jc w:val="both"/>
              <w:rPr>
                <w:rFonts w:ascii="Arial" w:eastAsia="Times New Roman" w:hAnsi="Arial" w:cs="Arial"/>
                <w:sz w:val="24"/>
                <w:szCs w:val="24"/>
                <w:lang w:eastAsia="en-GB"/>
              </w:rPr>
            </w:pPr>
            <w:r w:rsidRPr="00E86F02">
              <w:rPr>
                <w:rFonts w:ascii="Arial" w:eastAsia="Times New Roman" w:hAnsi="Arial" w:cs="Arial"/>
                <w:sz w:val="24"/>
                <w:szCs w:val="24"/>
                <w:lang w:eastAsia="en-GB"/>
              </w:rPr>
              <w:t xml:space="preserve">It is important for </w:t>
            </w:r>
            <w:r w:rsidR="005A44E4" w:rsidRPr="00E86F02">
              <w:rPr>
                <w:rFonts w:ascii="Arial" w:eastAsia="Times New Roman" w:hAnsi="Arial" w:cs="Arial"/>
                <w:sz w:val="24"/>
                <w:szCs w:val="24"/>
                <w:lang w:eastAsia="en-GB"/>
              </w:rPr>
              <w:t xml:space="preserve">all </w:t>
            </w:r>
            <w:r w:rsidRPr="00E86F02">
              <w:rPr>
                <w:rFonts w:ascii="Arial" w:eastAsia="Times New Roman" w:hAnsi="Arial" w:cs="Arial"/>
                <w:sz w:val="24"/>
                <w:szCs w:val="24"/>
                <w:lang w:eastAsia="en-GB"/>
              </w:rPr>
              <w:t>staff to respect,</w:t>
            </w:r>
            <w:r w:rsidR="005A44E4" w:rsidRPr="00E86F02">
              <w:rPr>
                <w:rFonts w:ascii="Arial" w:eastAsia="Times New Roman" w:hAnsi="Arial" w:cs="Arial"/>
                <w:sz w:val="24"/>
                <w:szCs w:val="24"/>
                <w:lang w:eastAsia="en-GB"/>
              </w:rPr>
              <w:t xml:space="preserve"> encourage and support children and </w:t>
            </w:r>
            <w:r w:rsidRPr="00E86F02">
              <w:rPr>
                <w:rFonts w:ascii="Arial" w:eastAsia="Times New Roman" w:hAnsi="Arial" w:cs="Arial"/>
                <w:sz w:val="24"/>
                <w:szCs w:val="24"/>
                <w:lang w:eastAsia="en-GB"/>
              </w:rPr>
              <w:t xml:space="preserve">young people to participate, </w:t>
            </w:r>
            <w:r w:rsidR="00823986" w:rsidRPr="00E86F02">
              <w:rPr>
                <w:rFonts w:ascii="Arial" w:eastAsia="Times New Roman" w:hAnsi="Arial" w:cs="Arial"/>
                <w:sz w:val="24"/>
                <w:szCs w:val="24"/>
                <w:lang w:eastAsia="en-GB"/>
              </w:rPr>
              <w:t xml:space="preserve">be </w:t>
            </w:r>
            <w:r w:rsidRPr="00E86F02">
              <w:rPr>
                <w:rFonts w:ascii="Arial" w:eastAsia="Times New Roman" w:hAnsi="Arial" w:cs="Arial"/>
                <w:sz w:val="24"/>
                <w:szCs w:val="24"/>
                <w:lang w:eastAsia="en-GB"/>
              </w:rPr>
              <w:t>consult</w:t>
            </w:r>
            <w:r w:rsidR="00823986" w:rsidRPr="00E86F02">
              <w:rPr>
                <w:rFonts w:ascii="Arial" w:eastAsia="Times New Roman" w:hAnsi="Arial" w:cs="Arial"/>
                <w:sz w:val="24"/>
                <w:szCs w:val="24"/>
                <w:lang w:eastAsia="en-GB"/>
              </w:rPr>
              <w:t>ed</w:t>
            </w:r>
            <w:r w:rsidRPr="00E86F02">
              <w:rPr>
                <w:rFonts w:ascii="Arial" w:eastAsia="Times New Roman" w:hAnsi="Arial" w:cs="Arial"/>
                <w:sz w:val="24"/>
                <w:szCs w:val="24"/>
                <w:lang w:eastAsia="en-GB"/>
              </w:rPr>
              <w:t xml:space="preserve">, make informed choices and </w:t>
            </w:r>
            <w:r w:rsidR="00823986" w:rsidRPr="00E86F02">
              <w:rPr>
                <w:rFonts w:ascii="Arial" w:eastAsia="Times New Roman" w:hAnsi="Arial" w:cs="Arial"/>
                <w:sz w:val="24"/>
                <w:szCs w:val="24"/>
                <w:lang w:eastAsia="en-GB"/>
              </w:rPr>
              <w:t xml:space="preserve">to </w:t>
            </w:r>
            <w:r w:rsidRPr="00E86F02">
              <w:rPr>
                <w:rFonts w:ascii="Arial" w:eastAsia="Times New Roman" w:hAnsi="Arial" w:cs="Arial"/>
                <w:sz w:val="24"/>
                <w:szCs w:val="24"/>
                <w:lang w:eastAsia="en-GB"/>
              </w:rPr>
              <w:t>agree boundaries where necessary.</w:t>
            </w:r>
            <w:r w:rsidR="0023090E" w:rsidRPr="00E86F02">
              <w:rPr>
                <w:rFonts w:ascii="Arial" w:eastAsia="Times New Roman" w:hAnsi="Arial" w:cs="Arial"/>
                <w:sz w:val="24"/>
                <w:szCs w:val="24"/>
                <w:lang w:eastAsia="en-GB"/>
              </w:rPr>
              <w:t xml:space="preserve"> </w:t>
            </w:r>
          </w:p>
          <w:p w:rsidR="00823986" w:rsidRPr="00E86F02" w:rsidRDefault="00823986" w:rsidP="005342ED">
            <w:pPr>
              <w:pStyle w:val="ListParagraph"/>
              <w:numPr>
                <w:ilvl w:val="0"/>
                <w:numId w:val="25"/>
              </w:numPr>
              <w:spacing w:after="0" w:line="336" w:lineRule="auto"/>
              <w:jc w:val="both"/>
              <w:rPr>
                <w:rFonts w:ascii="Arial" w:eastAsia="Times New Roman" w:hAnsi="Arial" w:cs="Arial"/>
                <w:sz w:val="24"/>
                <w:szCs w:val="24"/>
                <w:lang w:eastAsia="en-GB"/>
              </w:rPr>
            </w:pPr>
            <w:r w:rsidRPr="00E86F02">
              <w:rPr>
                <w:rFonts w:ascii="Arial" w:eastAsia="Times New Roman" w:hAnsi="Arial" w:cs="Arial"/>
                <w:sz w:val="24"/>
                <w:szCs w:val="24"/>
                <w:lang w:eastAsia="en-GB"/>
              </w:rPr>
              <w:t xml:space="preserve">Key </w:t>
            </w:r>
            <w:r w:rsidR="0023090E" w:rsidRPr="00E86F02">
              <w:rPr>
                <w:rFonts w:ascii="Arial" w:eastAsia="Times New Roman" w:hAnsi="Arial" w:cs="Arial"/>
                <w:sz w:val="24"/>
                <w:szCs w:val="24"/>
                <w:lang w:eastAsia="en-GB"/>
              </w:rPr>
              <w:t>messages from Ambassadors,</w:t>
            </w:r>
            <w:r w:rsidRPr="00E86F02">
              <w:rPr>
                <w:rFonts w:ascii="Arial" w:eastAsia="Times New Roman" w:hAnsi="Arial" w:cs="Arial"/>
                <w:sz w:val="24"/>
                <w:szCs w:val="24"/>
                <w:lang w:eastAsia="en-GB"/>
              </w:rPr>
              <w:t xml:space="preserve"> including</w:t>
            </w:r>
            <w:r w:rsidR="0023090E" w:rsidRPr="00E86F02">
              <w:rPr>
                <w:rFonts w:ascii="Arial" w:eastAsia="Times New Roman" w:hAnsi="Arial" w:cs="Arial"/>
                <w:sz w:val="24"/>
                <w:szCs w:val="24"/>
                <w:lang w:eastAsia="en-GB"/>
              </w:rPr>
              <w:t xml:space="preserve"> Practitioners / Ambassador video discussion</w:t>
            </w:r>
            <w:r w:rsidRPr="00E86F02">
              <w:rPr>
                <w:rFonts w:ascii="Arial" w:eastAsia="Times New Roman" w:hAnsi="Arial" w:cs="Arial"/>
                <w:sz w:val="24"/>
                <w:szCs w:val="24"/>
                <w:lang w:eastAsia="en-GB"/>
              </w:rPr>
              <w:t xml:space="preserve"> and practice</w:t>
            </w:r>
            <w:r w:rsidR="0023090E" w:rsidRPr="00E86F02">
              <w:rPr>
                <w:rFonts w:ascii="Arial" w:eastAsia="Times New Roman" w:hAnsi="Arial" w:cs="Arial"/>
                <w:sz w:val="24"/>
                <w:szCs w:val="24"/>
                <w:lang w:eastAsia="en-GB"/>
              </w:rPr>
              <w:t xml:space="preserve"> </w:t>
            </w:r>
            <w:r w:rsidRPr="00E86F02">
              <w:rPr>
                <w:rFonts w:ascii="Arial" w:eastAsia="Times New Roman" w:hAnsi="Arial" w:cs="Arial"/>
                <w:sz w:val="24"/>
                <w:szCs w:val="24"/>
                <w:lang w:eastAsia="en-GB"/>
              </w:rPr>
              <w:t>examples will be incorporated into this guidance during 2022.</w:t>
            </w:r>
          </w:p>
          <w:p w:rsidR="00E86F02" w:rsidRPr="00E86F02" w:rsidRDefault="0023090E" w:rsidP="005342ED">
            <w:pPr>
              <w:pStyle w:val="ListParagraph"/>
              <w:numPr>
                <w:ilvl w:val="0"/>
                <w:numId w:val="25"/>
              </w:numPr>
              <w:spacing w:after="0" w:line="336" w:lineRule="auto"/>
              <w:jc w:val="both"/>
              <w:rPr>
                <w:rFonts w:ascii="Arial" w:eastAsia="Times New Roman" w:hAnsi="Arial" w:cs="Arial"/>
                <w:sz w:val="24"/>
                <w:szCs w:val="24"/>
                <w:lang w:eastAsia="en-GB"/>
              </w:rPr>
            </w:pPr>
            <w:r w:rsidRPr="00E86F02">
              <w:rPr>
                <w:rFonts w:ascii="Arial" w:eastAsia="Times New Roman" w:hAnsi="Arial" w:cs="Arial"/>
                <w:sz w:val="24"/>
                <w:szCs w:val="24"/>
                <w:lang w:eastAsia="en-GB"/>
              </w:rPr>
              <w:t xml:space="preserve"> </w:t>
            </w:r>
            <w:r w:rsidR="00823986" w:rsidRPr="00E86F02">
              <w:rPr>
                <w:rFonts w:ascii="Arial" w:eastAsia="Times New Roman" w:hAnsi="Arial" w:cs="Arial"/>
                <w:sz w:val="24"/>
                <w:szCs w:val="24"/>
                <w:lang w:eastAsia="en-GB"/>
              </w:rPr>
              <w:t>These them</w:t>
            </w:r>
            <w:r w:rsidR="00E86F02" w:rsidRPr="00E86F02">
              <w:rPr>
                <w:rFonts w:ascii="Arial" w:eastAsia="Times New Roman" w:hAnsi="Arial" w:cs="Arial"/>
                <w:sz w:val="24"/>
                <w:szCs w:val="24"/>
                <w:lang w:eastAsia="en-GB"/>
              </w:rPr>
              <w:t>e</w:t>
            </w:r>
            <w:r w:rsidR="00823986" w:rsidRPr="00E86F02">
              <w:rPr>
                <w:rFonts w:ascii="Arial" w:eastAsia="Times New Roman" w:hAnsi="Arial" w:cs="Arial"/>
                <w:sz w:val="24"/>
                <w:szCs w:val="24"/>
                <w:lang w:eastAsia="en-GB"/>
              </w:rPr>
              <w:t xml:space="preserve">s are supported by </w:t>
            </w:r>
            <w:r w:rsidR="00E86F02" w:rsidRPr="00E86F02">
              <w:rPr>
                <w:rFonts w:ascii="Arial" w:eastAsia="Times New Roman" w:hAnsi="Arial" w:cs="Arial"/>
                <w:sz w:val="24"/>
                <w:szCs w:val="24"/>
                <w:lang w:eastAsia="en-GB"/>
              </w:rPr>
              <w:t xml:space="preserve">the principles of Language that Cares </w:t>
            </w:r>
          </w:p>
          <w:p w:rsidR="00C11317" w:rsidRPr="00E86F02" w:rsidRDefault="00E86F02" w:rsidP="00E86F02">
            <w:pPr>
              <w:pStyle w:val="ListParagraph"/>
              <w:spacing w:after="0" w:line="336" w:lineRule="auto"/>
              <w:jc w:val="both"/>
              <w:rPr>
                <w:rFonts w:ascii="Arial" w:eastAsia="Times New Roman" w:hAnsi="Arial" w:cs="Arial"/>
                <w:sz w:val="24"/>
                <w:szCs w:val="24"/>
                <w:lang w:eastAsia="en-GB"/>
              </w:rPr>
            </w:pPr>
            <w:r w:rsidRPr="00E86F02">
              <w:rPr>
                <w:rFonts w:ascii="Arial" w:eastAsia="Times New Roman" w:hAnsi="Arial" w:cs="Arial"/>
                <w:sz w:val="24"/>
                <w:szCs w:val="24"/>
                <w:lang w:eastAsia="en-GB"/>
              </w:rPr>
              <w:t>promoted by our Ambassadors. A link to these materials can be found here:</w:t>
            </w:r>
            <w:r>
              <w:rPr>
                <w:rFonts w:ascii="Arial" w:eastAsia="Times New Roman" w:hAnsi="Arial" w:cs="Arial"/>
                <w:sz w:val="24"/>
                <w:szCs w:val="24"/>
                <w:highlight w:val="magenta"/>
                <w:lang w:eastAsia="en-GB"/>
              </w:rPr>
              <w:t xml:space="preserve"> </w:t>
            </w:r>
          </w:p>
          <w:p w:rsidR="00E86F02" w:rsidRDefault="00E86F02" w:rsidP="00E86F02">
            <w:pPr>
              <w:spacing w:after="0" w:line="336" w:lineRule="auto"/>
              <w:jc w:val="both"/>
              <w:rPr>
                <w:rFonts w:ascii="Arial" w:eastAsia="Times New Roman" w:hAnsi="Arial" w:cs="Arial"/>
                <w:sz w:val="24"/>
                <w:szCs w:val="24"/>
                <w:lang w:eastAsia="en-GB"/>
              </w:rPr>
            </w:pPr>
          </w:p>
          <w:p w:rsidR="00BF1C0E" w:rsidRDefault="00BF1C0E" w:rsidP="00E86F02">
            <w:pPr>
              <w:spacing w:after="0" w:line="336" w:lineRule="auto"/>
              <w:jc w:val="both"/>
              <w:rPr>
                <w:rFonts w:ascii="Arial" w:eastAsia="Times New Roman" w:hAnsi="Arial" w:cs="Arial"/>
                <w:color w:val="548DD4" w:themeColor="text2" w:themeTint="99"/>
                <w:sz w:val="24"/>
                <w:szCs w:val="24"/>
                <w:lang w:eastAsia="en-GB"/>
              </w:rPr>
            </w:pPr>
            <w:hyperlink r:id="rId7" w:history="1">
              <w:r w:rsidRPr="00CA745E">
                <w:rPr>
                  <w:rStyle w:val="Hyperlink"/>
                  <w:rFonts w:eastAsia="Times New Roman"/>
                  <w:sz w:val="24"/>
                  <w:szCs w:val="24"/>
                  <w:lang w:eastAsia="en-GB"/>
                  <w14:textFill>
                    <w14:solidFill>
                      <w14:srgbClr w14:val="017BBA">
                        <w14:lumMod w14:val="60000"/>
                        <w14:lumOff w14:val="40000"/>
                      </w14:srgbClr>
                    </w14:solidFill>
                  </w14:textFill>
                </w:rPr>
                <w:t>https://proce</w:t>
              </w:r>
              <w:r w:rsidRPr="00CA745E">
                <w:rPr>
                  <w:rStyle w:val="Hyperlink"/>
                  <w:rFonts w:eastAsia="Times New Roman"/>
                  <w:sz w:val="24"/>
                  <w:szCs w:val="24"/>
                  <w:lang w:eastAsia="en-GB"/>
                  <w14:textFill>
                    <w14:solidFill>
                      <w14:srgbClr w14:val="017BBA">
                        <w14:lumMod w14:val="60000"/>
                        <w14:lumOff w14:val="40000"/>
                      </w14:srgbClr>
                    </w14:solidFill>
                  </w14:textFill>
                </w:rPr>
                <w:t>d</w:t>
              </w:r>
              <w:r w:rsidRPr="00CA745E">
                <w:rPr>
                  <w:rStyle w:val="Hyperlink"/>
                  <w:rFonts w:eastAsia="Times New Roman"/>
                  <w:sz w:val="24"/>
                  <w:szCs w:val="24"/>
                  <w:lang w:eastAsia="en-GB"/>
                  <w14:textFill>
                    <w14:solidFill>
                      <w14:srgbClr w14:val="017BBA">
                        <w14:lumMod w14:val="60000"/>
                        <w14:lumOff w14:val="40000"/>
                      </w14:srgbClr>
                    </w14:solidFill>
                  </w14:textFill>
                </w:rPr>
                <w:t>uresonline.com/trixcms2/gloucestershirecs/resource-library/#collapse1_3</w:t>
              </w:r>
            </w:hyperlink>
          </w:p>
          <w:p w:rsidR="00BF1C0E" w:rsidRPr="00BF1C0E" w:rsidRDefault="00BF1C0E" w:rsidP="00E86F02">
            <w:pPr>
              <w:spacing w:after="0" w:line="336" w:lineRule="auto"/>
              <w:jc w:val="both"/>
              <w:rPr>
                <w:rFonts w:ascii="Arial" w:eastAsia="Times New Roman" w:hAnsi="Arial" w:cs="Arial"/>
                <w:color w:val="548DD4" w:themeColor="text2" w:themeTint="99"/>
                <w:sz w:val="24"/>
                <w:szCs w:val="24"/>
                <w:lang w:eastAsia="en-GB"/>
              </w:rPr>
            </w:pPr>
          </w:p>
          <w:p w:rsidR="00D16A87" w:rsidRPr="00E86F02" w:rsidRDefault="00D16A87" w:rsidP="005342ED">
            <w:pPr>
              <w:spacing w:after="0" w:line="336" w:lineRule="auto"/>
              <w:ind w:left="360"/>
              <w:jc w:val="both"/>
              <w:rPr>
                <w:rFonts w:ascii="Arial" w:eastAsia="Times New Roman" w:hAnsi="Arial" w:cs="Arial"/>
                <w:sz w:val="24"/>
                <w:szCs w:val="24"/>
                <w:lang w:eastAsia="en-GB"/>
              </w:rPr>
            </w:pPr>
          </w:p>
        </w:tc>
      </w:tr>
      <w:tr w:rsidR="00145BEB" w:rsidRPr="00145BEB" w:rsidTr="00E86F02">
        <w:trPr>
          <w:tblCellSpacing w:w="0" w:type="dxa"/>
        </w:trPr>
        <w:tc>
          <w:tcPr>
            <w:tcW w:w="0" w:type="auto"/>
            <w:hideMark/>
          </w:tcPr>
          <w:p w:rsidR="00C11317" w:rsidRPr="00145BEB" w:rsidRDefault="00C11317" w:rsidP="005342ED">
            <w:pPr>
              <w:spacing w:after="0" w:line="336" w:lineRule="auto"/>
              <w:jc w:val="both"/>
              <w:rPr>
                <w:rFonts w:ascii="Arial" w:eastAsia="Times New Roman" w:hAnsi="Arial" w:cs="Arial"/>
                <w:sz w:val="24"/>
                <w:szCs w:val="24"/>
                <w:lang w:eastAsia="en-GB"/>
              </w:rPr>
            </w:pPr>
          </w:p>
        </w:tc>
        <w:tc>
          <w:tcPr>
            <w:tcW w:w="4898" w:type="pct"/>
            <w:hideMark/>
          </w:tcPr>
          <w:p w:rsidR="006033F5" w:rsidRDefault="00C11317" w:rsidP="008352FB">
            <w:pPr>
              <w:pStyle w:val="ListParagraph"/>
              <w:numPr>
                <w:ilvl w:val="0"/>
                <w:numId w:val="25"/>
              </w:numPr>
              <w:spacing w:after="0" w:line="336" w:lineRule="auto"/>
              <w:jc w:val="both"/>
              <w:rPr>
                <w:rFonts w:ascii="Arial" w:eastAsia="Times New Roman" w:hAnsi="Arial" w:cs="Arial"/>
                <w:i/>
                <w:sz w:val="24"/>
                <w:szCs w:val="24"/>
                <w:lang w:eastAsia="en-GB"/>
              </w:rPr>
            </w:pPr>
            <w:r w:rsidRPr="00145BEB">
              <w:rPr>
                <w:rFonts w:ascii="Arial" w:eastAsia="Times New Roman" w:hAnsi="Arial" w:cs="Arial"/>
                <w:sz w:val="24"/>
                <w:szCs w:val="24"/>
                <w:lang w:eastAsia="en-GB"/>
              </w:rPr>
              <w:t>Such positive relationships between children, young people and their carers offer the security and stability from wh</w:t>
            </w:r>
            <w:r w:rsidR="005A44E4" w:rsidRPr="00145BEB">
              <w:rPr>
                <w:rFonts w:ascii="Arial" w:eastAsia="Times New Roman" w:hAnsi="Arial" w:cs="Arial"/>
                <w:sz w:val="24"/>
                <w:szCs w:val="24"/>
                <w:lang w:eastAsia="en-GB"/>
              </w:rPr>
              <w:t xml:space="preserve">ich they can explore and mature and are the key factors in promoting inclusion, fair process and opportunity. </w:t>
            </w:r>
            <w:r w:rsidR="008352FB" w:rsidRPr="008352FB">
              <w:rPr>
                <w:rFonts w:ascii="Arial" w:eastAsia="Times New Roman" w:hAnsi="Arial" w:cs="Arial"/>
                <w:sz w:val="24"/>
                <w:szCs w:val="24"/>
                <w:lang w:eastAsia="en-GB"/>
              </w:rPr>
              <w:t>Positive relationships are those which are characterised by</w:t>
            </w:r>
            <w:r w:rsidR="008352FB">
              <w:rPr>
                <w:rFonts w:ascii="Arial" w:eastAsia="Times New Roman" w:hAnsi="Arial" w:cs="Arial"/>
                <w:sz w:val="24"/>
                <w:szCs w:val="24"/>
                <w:lang w:eastAsia="en-GB"/>
              </w:rPr>
              <w:t>:</w:t>
            </w:r>
            <w:r w:rsidR="008352FB" w:rsidRPr="008352FB">
              <w:rPr>
                <w:rFonts w:ascii="Arial" w:eastAsia="Times New Roman" w:hAnsi="Arial" w:cs="Arial"/>
                <w:sz w:val="24"/>
                <w:szCs w:val="24"/>
                <w:lang w:eastAsia="en-GB"/>
              </w:rPr>
              <w:t xml:space="preserve"> </w:t>
            </w:r>
            <w:r w:rsidR="008352FB" w:rsidRPr="008352FB">
              <w:rPr>
                <w:rFonts w:ascii="Arial" w:eastAsia="Times New Roman" w:hAnsi="Arial" w:cs="Arial"/>
                <w:i/>
                <w:sz w:val="24"/>
                <w:szCs w:val="24"/>
                <w:lang w:eastAsia="en-GB"/>
              </w:rPr>
              <w:t>consistency and unconditional positive regard for the child on the part of the carer; and where the carer acknowledges the importance of understanding and responding to the child’s lived experience of care. Positive, stable relationships help the child to feel secure and cared about and for.</w:t>
            </w:r>
          </w:p>
          <w:p w:rsidR="005A44E4" w:rsidRPr="00E86F02" w:rsidRDefault="005A44E4" w:rsidP="00E86F02">
            <w:pPr>
              <w:spacing w:after="0" w:line="336" w:lineRule="auto"/>
              <w:ind w:left="360"/>
              <w:jc w:val="both"/>
              <w:rPr>
                <w:rFonts w:ascii="Arial" w:eastAsia="Times New Roman" w:hAnsi="Arial" w:cs="Arial"/>
                <w:sz w:val="24"/>
                <w:szCs w:val="24"/>
                <w:lang w:eastAsia="en-GB"/>
              </w:rPr>
            </w:pPr>
          </w:p>
          <w:p w:rsidR="00E86F02" w:rsidRDefault="006033F5" w:rsidP="005342ED">
            <w:pPr>
              <w:pStyle w:val="ListParagraph"/>
              <w:numPr>
                <w:ilvl w:val="0"/>
                <w:numId w:val="25"/>
              </w:numPr>
              <w:jc w:val="both"/>
              <w:rPr>
                <w:rFonts w:ascii="Arial" w:eastAsia="Times New Roman" w:hAnsi="Arial" w:cs="Arial"/>
                <w:sz w:val="24"/>
                <w:szCs w:val="24"/>
                <w:lang w:eastAsia="en-GB"/>
              </w:rPr>
            </w:pPr>
            <w:r w:rsidRPr="00145BEB">
              <w:rPr>
                <w:rFonts w:ascii="Arial" w:eastAsia="Times New Roman" w:hAnsi="Arial" w:cs="Arial"/>
                <w:sz w:val="24"/>
                <w:szCs w:val="24"/>
                <w:lang w:eastAsia="en-GB"/>
              </w:rPr>
              <w:t xml:space="preserve">Children’s Services </w:t>
            </w:r>
            <w:r w:rsidR="005342ED" w:rsidRPr="00145BEB">
              <w:rPr>
                <w:rFonts w:ascii="Arial" w:eastAsia="Times New Roman" w:hAnsi="Arial" w:cs="Arial"/>
                <w:sz w:val="24"/>
                <w:szCs w:val="24"/>
                <w:lang w:eastAsia="en-GB"/>
              </w:rPr>
              <w:t>staff have</w:t>
            </w:r>
            <w:r w:rsidRPr="00145BEB">
              <w:rPr>
                <w:rFonts w:ascii="Arial" w:eastAsia="Times New Roman" w:hAnsi="Arial" w:cs="Arial"/>
                <w:sz w:val="24"/>
                <w:szCs w:val="24"/>
                <w:lang w:eastAsia="en-GB"/>
              </w:rPr>
              <w:t xml:space="preserve"> a crucial role in ensuring that these inclusive approaches are promoted throughout our involvement in the lives of children and their families</w:t>
            </w:r>
            <w:r w:rsidR="000313A9" w:rsidRPr="00145BEB">
              <w:rPr>
                <w:rFonts w:ascii="Arial" w:eastAsia="Times New Roman" w:hAnsi="Arial" w:cs="Arial"/>
                <w:sz w:val="24"/>
                <w:szCs w:val="24"/>
                <w:lang w:eastAsia="en-GB"/>
              </w:rPr>
              <w:t xml:space="preserve"> and are shared effectively with our multi agency partners.</w:t>
            </w:r>
          </w:p>
          <w:p w:rsidR="00E86F02" w:rsidRDefault="00E86F02" w:rsidP="00E86F02">
            <w:pPr>
              <w:pStyle w:val="ListParagraph"/>
              <w:rPr>
                <w:rFonts w:ascii="Arial" w:eastAsia="Times New Roman" w:hAnsi="Arial" w:cs="Arial"/>
                <w:sz w:val="24"/>
                <w:szCs w:val="24"/>
                <w:lang w:eastAsia="en-GB"/>
              </w:rPr>
            </w:pPr>
          </w:p>
          <w:p w:rsidR="00E86F02" w:rsidRPr="00E86F02" w:rsidRDefault="00E86F02" w:rsidP="00E86F02">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 xml:space="preserve">Further information and guidance for all professional involvements with children and their families can be found here: </w:t>
            </w:r>
          </w:p>
          <w:p w:rsidR="00E86F02" w:rsidRDefault="000313A9" w:rsidP="00E86F02">
            <w:pPr>
              <w:pStyle w:val="ListParagraph"/>
              <w:jc w:val="both"/>
              <w:rPr>
                <w:rFonts w:ascii="Arial" w:eastAsia="Times New Roman" w:hAnsi="Arial" w:cs="Arial"/>
                <w:sz w:val="24"/>
                <w:szCs w:val="24"/>
                <w:lang w:eastAsia="en-GB"/>
              </w:rPr>
            </w:pPr>
            <w:r w:rsidRPr="00145BEB">
              <w:rPr>
                <w:rFonts w:ascii="Arial" w:eastAsia="Times New Roman" w:hAnsi="Arial" w:cs="Arial"/>
                <w:sz w:val="24"/>
                <w:szCs w:val="24"/>
                <w:lang w:eastAsia="en-GB"/>
              </w:rPr>
              <w:t xml:space="preserve"> </w:t>
            </w:r>
            <w:r w:rsidR="006033F5" w:rsidRPr="00145BEB">
              <w:rPr>
                <w:rFonts w:ascii="Arial" w:eastAsia="Times New Roman" w:hAnsi="Arial" w:cs="Arial"/>
                <w:sz w:val="24"/>
                <w:szCs w:val="24"/>
                <w:lang w:eastAsia="en-GB"/>
              </w:rPr>
              <w:t xml:space="preserve"> </w:t>
            </w:r>
          </w:p>
          <w:p w:rsidR="00E86F02" w:rsidRDefault="00E86F02" w:rsidP="00E86F02">
            <w:pPr>
              <w:pStyle w:val="ListParagraph"/>
              <w:jc w:val="both"/>
              <w:rPr>
                <w:rFonts w:ascii="Arial" w:eastAsia="Times New Roman" w:hAnsi="Arial" w:cs="Arial"/>
                <w:sz w:val="24"/>
                <w:szCs w:val="24"/>
                <w:lang w:eastAsia="en-GB"/>
              </w:rPr>
            </w:pPr>
            <w:hyperlink r:id="rId8" w:history="1">
              <w:r>
                <w:rPr>
                  <w:rStyle w:val="Hyperlink"/>
                </w:rPr>
                <w:t>Good Practice Supporting the Voice of the Child (proceduresonline.com)</w:t>
              </w:r>
            </w:hyperlink>
          </w:p>
          <w:p w:rsidR="006033F5" w:rsidRPr="00E04D61" w:rsidRDefault="006033F5" w:rsidP="00E04D61">
            <w:pPr>
              <w:spacing w:after="0" w:line="336" w:lineRule="auto"/>
              <w:jc w:val="both"/>
              <w:rPr>
                <w:rFonts w:ascii="Arial" w:eastAsia="Times New Roman" w:hAnsi="Arial" w:cs="Arial"/>
                <w:sz w:val="24"/>
                <w:szCs w:val="24"/>
                <w:lang w:eastAsia="en-GB"/>
              </w:rPr>
            </w:pPr>
          </w:p>
          <w:p w:rsidR="00AD3146" w:rsidRPr="00145BEB" w:rsidRDefault="00AD3146" w:rsidP="005342ED">
            <w:pPr>
              <w:pStyle w:val="ListParagraph"/>
              <w:numPr>
                <w:ilvl w:val="0"/>
                <w:numId w:val="25"/>
              </w:numPr>
              <w:spacing w:after="0" w:line="336" w:lineRule="auto"/>
              <w:jc w:val="both"/>
              <w:rPr>
                <w:rFonts w:ascii="Arial" w:eastAsia="Times New Roman" w:hAnsi="Arial" w:cs="Arial"/>
                <w:sz w:val="24"/>
                <w:szCs w:val="24"/>
                <w:lang w:eastAsia="en-GB"/>
              </w:rPr>
            </w:pPr>
            <w:r w:rsidRPr="00145BEB">
              <w:rPr>
                <w:rFonts w:ascii="Arial" w:eastAsia="Times New Roman" w:hAnsi="Arial" w:cs="Arial"/>
                <w:sz w:val="24"/>
                <w:szCs w:val="24"/>
                <w:lang w:eastAsia="en-GB"/>
              </w:rPr>
              <w:t xml:space="preserve">Relationship building can’t occur in isolation, and </w:t>
            </w:r>
            <w:r w:rsidR="006033F5" w:rsidRPr="00145BEB">
              <w:rPr>
                <w:rFonts w:ascii="Arial" w:eastAsia="Times New Roman" w:hAnsi="Arial" w:cs="Arial"/>
                <w:sz w:val="24"/>
                <w:szCs w:val="24"/>
                <w:lang w:eastAsia="en-GB"/>
              </w:rPr>
              <w:t>practitioners</w:t>
            </w:r>
            <w:r w:rsidRPr="00145BEB">
              <w:rPr>
                <w:rFonts w:ascii="Arial" w:eastAsia="Times New Roman" w:hAnsi="Arial" w:cs="Arial"/>
                <w:sz w:val="24"/>
                <w:szCs w:val="24"/>
                <w:lang w:eastAsia="en-GB"/>
              </w:rPr>
              <w:t xml:space="preserve"> need reflective and reflexive space to consider, hypothesise and share their observations and </w:t>
            </w:r>
            <w:r w:rsidR="006033F5" w:rsidRPr="00145BEB">
              <w:rPr>
                <w:rFonts w:ascii="Arial" w:eastAsia="Times New Roman" w:hAnsi="Arial" w:cs="Arial"/>
                <w:sz w:val="24"/>
                <w:szCs w:val="24"/>
                <w:lang w:eastAsia="en-GB"/>
              </w:rPr>
              <w:t>feelings</w:t>
            </w:r>
            <w:r w:rsidRPr="00145BEB">
              <w:rPr>
                <w:rFonts w:ascii="Arial" w:eastAsia="Times New Roman" w:hAnsi="Arial" w:cs="Arial"/>
                <w:sz w:val="24"/>
                <w:szCs w:val="24"/>
                <w:lang w:eastAsia="en-GB"/>
              </w:rPr>
              <w:t xml:space="preserve"> about presenting issues, concerns and opportunities </w:t>
            </w:r>
            <w:r w:rsidR="006033F5" w:rsidRPr="00145BEB">
              <w:rPr>
                <w:rFonts w:ascii="Arial" w:eastAsia="Times New Roman" w:hAnsi="Arial" w:cs="Arial"/>
                <w:sz w:val="24"/>
                <w:szCs w:val="24"/>
                <w:lang w:eastAsia="en-GB"/>
              </w:rPr>
              <w:t>to enable individualised approaches and outcome focus</w:t>
            </w:r>
            <w:r w:rsidR="000313A9" w:rsidRPr="00145BEB">
              <w:rPr>
                <w:rFonts w:ascii="Arial" w:eastAsia="Times New Roman" w:hAnsi="Arial" w:cs="Arial"/>
                <w:sz w:val="24"/>
                <w:szCs w:val="24"/>
                <w:lang w:eastAsia="en-GB"/>
              </w:rPr>
              <w:t xml:space="preserve">sed </w:t>
            </w:r>
            <w:r w:rsidR="005342ED" w:rsidRPr="00145BEB">
              <w:rPr>
                <w:rFonts w:ascii="Arial" w:eastAsia="Times New Roman" w:hAnsi="Arial" w:cs="Arial"/>
                <w:sz w:val="24"/>
                <w:szCs w:val="24"/>
                <w:lang w:eastAsia="en-GB"/>
              </w:rPr>
              <w:t xml:space="preserve">work. </w:t>
            </w:r>
            <w:r w:rsidR="006033F5" w:rsidRPr="00145BEB">
              <w:rPr>
                <w:rFonts w:ascii="Arial" w:eastAsia="Times New Roman" w:hAnsi="Arial" w:cs="Arial"/>
                <w:sz w:val="24"/>
                <w:szCs w:val="24"/>
                <w:lang w:eastAsia="en-GB"/>
              </w:rPr>
              <w:t xml:space="preserve">This is all the more </w:t>
            </w:r>
            <w:r w:rsidR="00DB1617" w:rsidRPr="00145BEB">
              <w:rPr>
                <w:rFonts w:ascii="Arial" w:eastAsia="Times New Roman" w:hAnsi="Arial" w:cs="Arial"/>
                <w:sz w:val="24"/>
                <w:szCs w:val="24"/>
                <w:lang w:eastAsia="en-GB"/>
              </w:rPr>
              <w:t>important in the context of continued virtual</w:t>
            </w:r>
            <w:r w:rsidR="006033F5" w:rsidRPr="00145BEB">
              <w:rPr>
                <w:rFonts w:ascii="Arial" w:eastAsia="Times New Roman" w:hAnsi="Arial" w:cs="Arial"/>
                <w:sz w:val="24"/>
                <w:szCs w:val="24"/>
                <w:lang w:eastAsia="en-GB"/>
              </w:rPr>
              <w:t xml:space="preserve"> / remote working due to ongoing Covid 19 cha</w:t>
            </w:r>
            <w:r w:rsidR="000313A9" w:rsidRPr="00145BEB">
              <w:rPr>
                <w:rFonts w:ascii="Arial" w:eastAsia="Times New Roman" w:hAnsi="Arial" w:cs="Arial"/>
                <w:sz w:val="24"/>
                <w:szCs w:val="24"/>
                <w:lang w:eastAsia="en-GB"/>
              </w:rPr>
              <w:t>llenges</w:t>
            </w:r>
            <w:r w:rsidR="006033F5" w:rsidRPr="00145BEB">
              <w:rPr>
                <w:rFonts w:ascii="Arial" w:eastAsia="Times New Roman" w:hAnsi="Arial" w:cs="Arial"/>
                <w:sz w:val="24"/>
                <w:szCs w:val="24"/>
                <w:lang w:eastAsia="en-GB"/>
              </w:rPr>
              <w:t xml:space="preserve">, the consequent increase in professional and personal isolation and the additional </w:t>
            </w:r>
            <w:r w:rsidR="000313A9" w:rsidRPr="00145BEB">
              <w:rPr>
                <w:rFonts w:ascii="Arial" w:eastAsia="Times New Roman" w:hAnsi="Arial" w:cs="Arial"/>
                <w:sz w:val="24"/>
                <w:szCs w:val="24"/>
                <w:lang w:eastAsia="en-GB"/>
              </w:rPr>
              <w:t xml:space="preserve">economic and emotional </w:t>
            </w:r>
            <w:r w:rsidR="006033F5" w:rsidRPr="00145BEB">
              <w:rPr>
                <w:rFonts w:ascii="Arial" w:eastAsia="Times New Roman" w:hAnsi="Arial" w:cs="Arial"/>
                <w:sz w:val="24"/>
                <w:szCs w:val="24"/>
                <w:lang w:eastAsia="en-GB"/>
              </w:rPr>
              <w:t xml:space="preserve">impacts on children and families within communities. </w:t>
            </w:r>
          </w:p>
          <w:p w:rsidR="006033F5" w:rsidRPr="00145BEB" w:rsidRDefault="006033F5" w:rsidP="005342ED">
            <w:pPr>
              <w:pStyle w:val="ListParagraph"/>
              <w:jc w:val="both"/>
              <w:rPr>
                <w:rFonts w:ascii="Arial" w:eastAsia="Times New Roman" w:hAnsi="Arial" w:cs="Arial"/>
                <w:sz w:val="24"/>
                <w:szCs w:val="24"/>
                <w:lang w:eastAsia="en-GB"/>
              </w:rPr>
            </w:pPr>
          </w:p>
          <w:p w:rsidR="00E86F02" w:rsidRDefault="006033F5" w:rsidP="005342ED">
            <w:pPr>
              <w:pStyle w:val="ListParagraph"/>
              <w:numPr>
                <w:ilvl w:val="0"/>
                <w:numId w:val="25"/>
              </w:numPr>
              <w:spacing w:after="0" w:line="336" w:lineRule="auto"/>
              <w:jc w:val="both"/>
              <w:rPr>
                <w:rFonts w:ascii="Arial" w:eastAsia="Times New Roman" w:hAnsi="Arial" w:cs="Arial"/>
                <w:sz w:val="24"/>
                <w:szCs w:val="24"/>
                <w:lang w:eastAsia="en-GB"/>
              </w:rPr>
            </w:pPr>
            <w:r w:rsidRPr="00145BEB">
              <w:rPr>
                <w:rFonts w:ascii="Arial" w:eastAsia="Times New Roman" w:hAnsi="Arial" w:cs="Arial"/>
                <w:sz w:val="24"/>
                <w:szCs w:val="24"/>
                <w:lang w:eastAsia="en-GB"/>
              </w:rPr>
              <w:t xml:space="preserve">To this end our supervision, team meetings </w:t>
            </w:r>
            <w:r w:rsidR="00385C05" w:rsidRPr="00145BEB">
              <w:rPr>
                <w:rFonts w:ascii="Arial" w:eastAsia="Times New Roman" w:hAnsi="Arial" w:cs="Arial"/>
                <w:sz w:val="24"/>
                <w:szCs w:val="24"/>
                <w:lang w:eastAsia="en-GB"/>
              </w:rPr>
              <w:t xml:space="preserve">and Advanced </w:t>
            </w:r>
            <w:r w:rsidR="000313A9" w:rsidRPr="00145BEB">
              <w:rPr>
                <w:rFonts w:ascii="Arial" w:eastAsia="Times New Roman" w:hAnsi="Arial" w:cs="Arial"/>
                <w:sz w:val="24"/>
                <w:szCs w:val="24"/>
                <w:lang w:eastAsia="en-GB"/>
              </w:rPr>
              <w:t>Practitioner reflective</w:t>
            </w:r>
            <w:r w:rsidR="00385C05" w:rsidRPr="00145BEB">
              <w:rPr>
                <w:rFonts w:ascii="Arial" w:eastAsia="Times New Roman" w:hAnsi="Arial" w:cs="Arial"/>
                <w:sz w:val="24"/>
                <w:szCs w:val="24"/>
                <w:lang w:eastAsia="en-GB"/>
              </w:rPr>
              <w:t xml:space="preserve"> forums will include and develop di</w:t>
            </w:r>
            <w:r w:rsidR="000313A9" w:rsidRPr="00145BEB">
              <w:rPr>
                <w:rFonts w:ascii="Arial" w:eastAsia="Times New Roman" w:hAnsi="Arial" w:cs="Arial"/>
                <w:sz w:val="24"/>
                <w:szCs w:val="24"/>
                <w:lang w:eastAsia="en-GB"/>
              </w:rPr>
              <w:t xml:space="preserve">alogue </w:t>
            </w:r>
            <w:r w:rsidR="00385C05" w:rsidRPr="00145BEB">
              <w:rPr>
                <w:rFonts w:ascii="Arial" w:eastAsia="Times New Roman" w:hAnsi="Arial" w:cs="Arial"/>
                <w:sz w:val="24"/>
                <w:szCs w:val="24"/>
                <w:lang w:eastAsia="en-GB"/>
              </w:rPr>
              <w:t xml:space="preserve">about </w:t>
            </w:r>
            <w:r w:rsidR="000313A9" w:rsidRPr="00145BEB">
              <w:rPr>
                <w:rFonts w:ascii="Arial" w:eastAsia="Times New Roman" w:hAnsi="Arial" w:cs="Arial"/>
                <w:sz w:val="24"/>
                <w:szCs w:val="24"/>
                <w:lang w:eastAsia="en-GB"/>
              </w:rPr>
              <w:t xml:space="preserve">both </w:t>
            </w:r>
            <w:r w:rsidR="00145BEB" w:rsidRPr="00145BEB">
              <w:rPr>
                <w:rFonts w:ascii="Arial" w:eastAsia="Times New Roman" w:hAnsi="Arial" w:cs="Arial"/>
                <w:sz w:val="24"/>
                <w:szCs w:val="24"/>
                <w:lang w:eastAsia="en-GB"/>
              </w:rPr>
              <w:t>the barriers</w:t>
            </w:r>
            <w:r w:rsidR="00385C05" w:rsidRPr="00145BEB">
              <w:rPr>
                <w:rFonts w:ascii="Arial" w:eastAsia="Times New Roman" w:hAnsi="Arial" w:cs="Arial"/>
                <w:sz w:val="24"/>
                <w:szCs w:val="24"/>
                <w:lang w:eastAsia="en-GB"/>
              </w:rPr>
              <w:t xml:space="preserve"> and </w:t>
            </w:r>
            <w:r w:rsidR="000313A9" w:rsidRPr="00145BEB">
              <w:rPr>
                <w:rFonts w:ascii="Arial" w:eastAsia="Times New Roman" w:hAnsi="Arial" w:cs="Arial"/>
                <w:sz w:val="24"/>
                <w:szCs w:val="24"/>
                <w:lang w:eastAsia="en-GB"/>
              </w:rPr>
              <w:t>opportunities</w:t>
            </w:r>
            <w:r w:rsidR="00385C05" w:rsidRPr="00145BEB">
              <w:rPr>
                <w:rFonts w:ascii="Arial" w:eastAsia="Times New Roman" w:hAnsi="Arial" w:cs="Arial"/>
                <w:sz w:val="24"/>
                <w:szCs w:val="24"/>
                <w:lang w:eastAsia="en-GB"/>
              </w:rPr>
              <w:t xml:space="preserve"> to </w:t>
            </w:r>
            <w:r w:rsidR="000313A9" w:rsidRPr="00145BEB">
              <w:rPr>
                <w:rFonts w:ascii="Arial" w:eastAsia="Times New Roman" w:hAnsi="Arial" w:cs="Arial"/>
                <w:sz w:val="24"/>
                <w:szCs w:val="24"/>
                <w:lang w:eastAsia="en-GB"/>
              </w:rPr>
              <w:t>positive</w:t>
            </w:r>
            <w:r w:rsidR="00385C05" w:rsidRPr="00145BEB">
              <w:rPr>
                <w:rFonts w:ascii="Arial" w:eastAsia="Times New Roman" w:hAnsi="Arial" w:cs="Arial"/>
                <w:sz w:val="24"/>
                <w:szCs w:val="24"/>
                <w:lang w:eastAsia="en-GB"/>
              </w:rPr>
              <w:t xml:space="preserve"> </w:t>
            </w:r>
            <w:r w:rsidR="000313A9" w:rsidRPr="00145BEB">
              <w:rPr>
                <w:rFonts w:ascii="Arial" w:eastAsia="Times New Roman" w:hAnsi="Arial" w:cs="Arial"/>
                <w:sz w:val="24"/>
                <w:szCs w:val="24"/>
                <w:lang w:eastAsia="en-GB"/>
              </w:rPr>
              <w:t>relationships</w:t>
            </w:r>
            <w:r w:rsidR="00385C05" w:rsidRPr="00145BEB">
              <w:rPr>
                <w:rFonts w:ascii="Arial" w:eastAsia="Times New Roman" w:hAnsi="Arial" w:cs="Arial"/>
                <w:sz w:val="24"/>
                <w:szCs w:val="24"/>
                <w:lang w:eastAsia="en-GB"/>
              </w:rPr>
              <w:t>, de- briefing on volatile situation</w:t>
            </w:r>
            <w:r w:rsidR="000313A9" w:rsidRPr="00145BEB">
              <w:rPr>
                <w:rFonts w:ascii="Arial" w:eastAsia="Times New Roman" w:hAnsi="Arial" w:cs="Arial"/>
                <w:sz w:val="24"/>
                <w:szCs w:val="24"/>
                <w:lang w:eastAsia="en-GB"/>
              </w:rPr>
              <w:t>s</w:t>
            </w:r>
            <w:r w:rsidR="00385C05" w:rsidRPr="00145BEB">
              <w:rPr>
                <w:rFonts w:ascii="Arial" w:eastAsia="Times New Roman" w:hAnsi="Arial" w:cs="Arial"/>
                <w:sz w:val="24"/>
                <w:szCs w:val="24"/>
                <w:lang w:eastAsia="en-GB"/>
              </w:rPr>
              <w:t xml:space="preserve"> and </w:t>
            </w:r>
            <w:r w:rsidR="000313A9" w:rsidRPr="00145BEB">
              <w:rPr>
                <w:rFonts w:ascii="Arial" w:eastAsia="Times New Roman" w:hAnsi="Arial" w:cs="Arial"/>
                <w:sz w:val="24"/>
                <w:szCs w:val="24"/>
                <w:lang w:eastAsia="en-GB"/>
              </w:rPr>
              <w:t xml:space="preserve">highlighting </w:t>
            </w:r>
            <w:r w:rsidR="00145BEB" w:rsidRPr="00145BEB">
              <w:rPr>
                <w:rFonts w:ascii="Arial" w:eastAsia="Times New Roman" w:hAnsi="Arial" w:cs="Arial"/>
                <w:sz w:val="24"/>
                <w:szCs w:val="24"/>
                <w:lang w:eastAsia="en-GB"/>
              </w:rPr>
              <w:t>learning points</w:t>
            </w:r>
            <w:r w:rsidR="00385C05" w:rsidRPr="00145BEB">
              <w:rPr>
                <w:rFonts w:ascii="Arial" w:eastAsia="Times New Roman" w:hAnsi="Arial" w:cs="Arial"/>
                <w:sz w:val="24"/>
                <w:szCs w:val="24"/>
                <w:lang w:eastAsia="en-GB"/>
              </w:rPr>
              <w:t xml:space="preserve">, effective </w:t>
            </w:r>
            <w:r w:rsidR="000313A9" w:rsidRPr="00145BEB">
              <w:rPr>
                <w:rFonts w:ascii="Arial" w:eastAsia="Times New Roman" w:hAnsi="Arial" w:cs="Arial"/>
                <w:sz w:val="24"/>
                <w:szCs w:val="24"/>
                <w:lang w:eastAsia="en-GB"/>
              </w:rPr>
              <w:t>pr</w:t>
            </w:r>
            <w:r w:rsidR="00385C05" w:rsidRPr="00145BEB">
              <w:rPr>
                <w:rFonts w:ascii="Arial" w:eastAsia="Times New Roman" w:hAnsi="Arial" w:cs="Arial"/>
                <w:sz w:val="24"/>
                <w:szCs w:val="24"/>
                <w:lang w:eastAsia="en-GB"/>
              </w:rPr>
              <w:t xml:space="preserve">actice and </w:t>
            </w:r>
            <w:r w:rsidR="000313A9" w:rsidRPr="00145BEB">
              <w:rPr>
                <w:rFonts w:ascii="Arial" w:eastAsia="Times New Roman" w:hAnsi="Arial" w:cs="Arial"/>
                <w:sz w:val="24"/>
                <w:szCs w:val="24"/>
                <w:lang w:eastAsia="en-GB"/>
              </w:rPr>
              <w:t>consequences</w:t>
            </w:r>
            <w:r w:rsidR="00385C05" w:rsidRPr="00145BEB">
              <w:rPr>
                <w:rFonts w:ascii="Arial" w:eastAsia="Times New Roman" w:hAnsi="Arial" w:cs="Arial"/>
                <w:sz w:val="24"/>
                <w:szCs w:val="24"/>
                <w:lang w:eastAsia="en-GB"/>
              </w:rPr>
              <w:t xml:space="preserve"> for wider sha</w:t>
            </w:r>
            <w:r w:rsidR="000313A9" w:rsidRPr="00145BEB">
              <w:rPr>
                <w:rFonts w:ascii="Arial" w:eastAsia="Times New Roman" w:hAnsi="Arial" w:cs="Arial"/>
                <w:sz w:val="24"/>
                <w:szCs w:val="24"/>
                <w:lang w:eastAsia="en-GB"/>
              </w:rPr>
              <w:t xml:space="preserve">ring </w:t>
            </w:r>
            <w:r w:rsidR="00385C05" w:rsidRPr="00145BEB">
              <w:rPr>
                <w:rFonts w:ascii="Arial" w:eastAsia="Times New Roman" w:hAnsi="Arial" w:cs="Arial"/>
                <w:sz w:val="24"/>
                <w:szCs w:val="24"/>
                <w:lang w:eastAsia="en-GB"/>
              </w:rPr>
              <w:t xml:space="preserve">and </w:t>
            </w:r>
            <w:r w:rsidR="000313A9" w:rsidRPr="00145BEB">
              <w:rPr>
                <w:rFonts w:ascii="Arial" w:eastAsia="Times New Roman" w:hAnsi="Arial" w:cs="Arial"/>
                <w:sz w:val="24"/>
                <w:szCs w:val="24"/>
                <w:lang w:eastAsia="en-GB"/>
              </w:rPr>
              <w:t>consideration across</w:t>
            </w:r>
            <w:r w:rsidR="00385C05" w:rsidRPr="00145BEB">
              <w:rPr>
                <w:rFonts w:ascii="Arial" w:eastAsia="Times New Roman" w:hAnsi="Arial" w:cs="Arial"/>
                <w:sz w:val="24"/>
                <w:szCs w:val="24"/>
                <w:lang w:eastAsia="en-GB"/>
              </w:rPr>
              <w:t xml:space="preserve"> the </w:t>
            </w:r>
            <w:r w:rsidR="000313A9" w:rsidRPr="00145BEB">
              <w:rPr>
                <w:rFonts w:ascii="Arial" w:eastAsia="Times New Roman" w:hAnsi="Arial" w:cs="Arial"/>
                <w:sz w:val="24"/>
                <w:szCs w:val="24"/>
                <w:lang w:eastAsia="en-GB"/>
              </w:rPr>
              <w:t>service</w:t>
            </w:r>
            <w:r w:rsidR="00385C05" w:rsidRPr="00145BEB">
              <w:rPr>
                <w:rFonts w:ascii="Arial" w:eastAsia="Times New Roman" w:hAnsi="Arial" w:cs="Arial"/>
                <w:sz w:val="24"/>
                <w:szCs w:val="24"/>
                <w:lang w:eastAsia="en-GB"/>
              </w:rPr>
              <w:t>.</w:t>
            </w:r>
          </w:p>
          <w:p w:rsidR="00E86F02" w:rsidRPr="00E86F02" w:rsidRDefault="00E86F02" w:rsidP="00E86F02">
            <w:pPr>
              <w:pStyle w:val="ListParagraph"/>
              <w:rPr>
                <w:rFonts w:ascii="Arial" w:eastAsia="Times New Roman" w:hAnsi="Arial" w:cs="Arial"/>
                <w:sz w:val="24"/>
                <w:szCs w:val="24"/>
                <w:lang w:eastAsia="en-GB"/>
              </w:rPr>
            </w:pPr>
          </w:p>
          <w:p w:rsidR="006033F5" w:rsidRDefault="00E86F02" w:rsidP="00E86F02">
            <w:pPr>
              <w:pStyle w:val="ListParagraph"/>
              <w:spacing w:after="0" w:line="336" w:lineRule="auto"/>
              <w:jc w:val="both"/>
              <w:rPr>
                <w:rFonts w:ascii="Arial" w:eastAsia="Times New Roman" w:hAnsi="Arial" w:cs="Arial"/>
                <w:i/>
                <w:sz w:val="24"/>
                <w:szCs w:val="24"/>
                <w:lang w:eastAsia="en-GB"/>
              </w:rPr>
            </w:pPr>
            <w:r>
              <w:rPr>
                <w:rFonts w:ascii="Arial" w:eastAsia="Times New Roman" w:hAnsi="Arial" w:cs="Arial"/>
                <w:i/>
                <w:sz w:val="24"/>
                <w:szCs w:val="24"/>
                <w:lang w:eastAsia="en-GB"/>
              </w:rPr>
              <w:t xml:space="preserve">The current Children Services Supervision policy can be </w:t>
            </w:r>
            <w:r w:rsidR="00E04D61">
              <w:rPr>
                <w:rFonts w:ascii="Arial" w:eastAsia="Times New Roman" w:hAnsi="Arial" w:cs="Arial"/>
                <w:i/>
                <w:sz w:val="24"/>
                <w:szCs w:val="24"/>
                <w:lang w:eastAsia="en-GB"/>
              </w:rPr>
              <w:t>accessed here</w:t>
            </w:r>
            <w:r>
              <w:rPr>
                <w:rFonts w:ascii="Arial" w:eastAsia="Times New Roman" w:hAnsi="Arial" w:cs="Arial"/>
                <w:i/>
                <w:sz w:val="24"/>
                <w:szCs w:val="24"/>
                <w:lang w:eastAsia="en-GB"/>
              </w:rPr>
              <w:t>:</w:t>
            </w:r>
          </w:p>
          <w:p w:rsidR="00E86F02" w:rsidRPr="00145BEB" w:rsidRDefault="00E86F02" w:rsidP="00E86F02">
            <w:pPr>
              <w:pStyle w:val="ListParagraph"/>
              <w:spacing w:after="0" w:line="336" w:lineRule="auto"/>
              <w:jc w:val="both"/>
              <w:rPr>
                <w:rFonts w:ascii="Arial" w:eastAsia="Times New Roman" w:hAnsi="Arial" w:cs="Arial"/>
                <w:sz w:val="24"/>
                <w:szCs w:val="24"/>
                <w:lang w:eastAsia="en-GB"/>
              </w:rPr>
            </w:pPr>
            <w:hyperlink r:id="rId9" w:history="1">
              <w:r>
                <w:rPr>
                  <w:rStyle w:val="Hyperlink"/>
                </w:rPr>
                <w:t>Supervision Policy (proceduresonline.com)</w:t>
              </w:r>
            </w:hyperlink>
          </w:p>
        </w:tc>
      </w:tr>
      <w:tr w:rsidR="00145BEB" w:rsidRPr="00145BEB" w:rsidTr="00E86F02">
        <w:trPr>
          <w:tblCellSpacing w:w="0" w:type="dxa"/>
        </w:trPr>
        <w:tc>
          <w:tcPr>
            <w:tcW w:w="102" w:type="pct"/>
            <w:hideMark/>
          </w:tcPr>
          <w:p w:rsidR="00C11317" w:rsidRPr="00145BEB" w:rsidRDefault="00AE7324" w:rsidP="005342ED">
            <w:pPr>
              <w:spacing w:after="0" w:line="336" w:lineRule="auto"/>
              <w:jc w:val="both"/>
              <w:rPr>
                <w:rFonts w:ascii="Arial" w:eastAsia="Times New Roman" w:hAnsi="Arial" w:cs="Arial"/>
                <w:sz w:val="24"/>
                <w:szCs w:val="24"/>
                <w:lang w:eastAsia="en-GB"/>
              </w:rPr>
            </w:pPr>
            <w:bookmarkStart w:id="3" w:name="one_point_three"/>
            <w:bookmarkEnd w:id="3"/>
            <w:r w:rsidRPr="00145BEB">
              <w:rPr>
                <w:rFonts w:ascii="Arial" w:eastAsia="Times New Roman" w:hAnsi="Arial" w:cs="Arial"/>
                <w:sz w:val="24"/>
                <w:szCs w:val="24"/>
                <w:lang w:eastAsia="en-GB"/>
              </w:rPr>
              <w:t>.</w:t>
            </w:r>
          </w:p>
          <w:p w:rsidR="0023090E" w:rsidRPr="00145BEB" w:rsidRDefault="0023090E" w:rsidP="005342ED">
            <w:pPr>
              <w:spacing w:after="0" w:line="336" w:lineRule="auto"/>
              <w:jc w:val="both"/>
              <w:rPr>
                <w:rFonts w:ascii="Arial" w:eastAsia="Times New Roman" w:hAnsi="Arial" w:cs="Arial"/>
                <w:sz w:val="24"/>
                <w:szCs w:val="24"/>
                <w:lang w:eastAsia="en-GB"/>
              </w:rPr>
            </w:pPr>
          </w:p>
          <w:p w:rsidR="0023090E" w:rsidRPr="00145BEB" w:rsidRDefault="0023090E" w:rsidP="005342ED">
            <w:pPr>
              <w:spacing w:after="0" w:line="336" w:lineRule="auto"/>
              <w:jc w:val="both"/>
              <w:rPr>
                <w:rFonts w:ascii="Arial" w:eastAsia="Times New Roman" w:hAnsi="Arial" w:cs="Arial"/>
                <w:sz w:val="24"/>
                <w:szCs w:val="24"/>
                <w:lang w:eastAsia="en-GB"/>
              </w:rPr>
            </w:pPr>
          </w:p>
          <w:p w:rsidR="0023090E" w:rsidRPr="00145BEB" w:rsidRDefault="0023090E" w:rsidP="005342ED">
            <w:pPr>
              <w:spacing w:after="0" w:line="336" w:lineRule="auto"/>
              <w:jc w:val="both"/>
              <w:rPr>
                <w:rFonts w:ascii="Arial" w:eastAsia="Times New Roman" w:hAnsi="Arial" w:cs="Arial"/>
                <w:sz w:val="24"/>
                <w:szCs w:val="24"/>
                <w:lang w:eastAsia="en-GB"/>
              </w:rPr>
            </w:pPr>
          </w:p>
          <w:p w:rsidR="0023090E" w:rsidRPr="00145BEB" w:rsidRDefault="0023090E" w:rsidP="005342ED">
            <w:pPr>
              <w:spacing w:after="0" w:line="336" w:lineRule="auto"/>
              <w:jc w:val="both"/>
              <w:rPr>
                <w:rFonts w:ascii="Arial" w:eastAsia="Times New Roman" w:hAnsi="Arial" w:cs="Arial"/>
                <w:sz w:val="24"/>
                <w:szCs w:val="24"/>
                <w:lang w:eastAsia="en-GB"/>
              </w:rPr>
            </w:pPr>
          </w:p>
          <w:p w:rsidR="0023090E" w:rsidRPr="00145BEB" w:rsidRDefault="0023090E" w:rsidP="005342ED">
            <w:pPr>
              <w:spacing w:after="0" w:line="336" w:lineRule="auto"/>
              <w:jc w:val="both"/>
              <w:rPr>
                <w:rFonts w:ascii="Arial" w:eastAsia="Times New Roman" w:hAnsi="Arial" w:cs="Arial"/>
                <w:sz w:val="24"/>
                <w:szCs w:val="24"/>
                <w:lang w:eastAsia="en-GB"/>
              </w:rPr>
            </w:pPr>
          </w:p>
          <w:p w:rsidR="0023090E" w:rsidRPr="00145BEB" w:rsidRDefault="0023090E" w:rsidP="005342ED">
            <w:pPr>
              <w:spacing w:after="0" w:line="336" w:lineRule="auto"/>
              <w:jc w:val="both"/>
              <w:rPr>
                <w:rFonts w:ascii="Arial" w:eastAsia="Times New Roman" w:hAnsi="Arial" w:cs="Arial"/>
                <w:sz w:val="24"/>
                <w:szCs w:val="24"/>
                <w:lang w:eastAsia="en-GB"/>
              </w:rPr>
            </w:pPr>
          </w:p>
          <w:p w:rsidR="0023090E" w:rsidRPr="00145BEB" w:rsidRDefault="0023090E" w:rsidP="005342ED">
            <w:pPr>
              <w:spacing w:after="0" w:line="336" w:lineRule="auto"/>
              <w:jc w:val="both"/>
              <w:rPr>
                <w:rFonts w:ascii="Arial" w:eastAsia="Times New Roman" w:hAnsi="Arial" w:cs="Arial"/>
                <w:sz w:val="24"/>
                <w:szCs w:val="24"/>
                <w:lang w:eastAsia="en-GB"/>
              </w:rPr>
            </w:pPr>
          </w:p>
          <w:p w:rsidR="0023090E" w:rsidRPr="00145BEB" w:rsidRDefault="0023090E" w:rsidP="005342ED">
            <w:pPr>
              <w:spacing w:after="0" w:line="336" w:lineRule="auto"/>
              <w:jc w:val="both"/>
              <w:rPr>
                <w:rFonts w:ascii="Arial" w:eastAsia="Times New Roman" w:hAnsi="Arial" w:cs="Arial"/>
                <w:sz w:val="24"/>
                <w:szCs w:val="24"/>
                <w:lang w:eastAsia="en-GB"/>
              </w:rPr>
            </w:pPr>
          </w:p>
          <w:p w:rsidR="0023090E" w:rsidRPr="00145BEB" w:rsidRDefault="0023090E" w:rsidP="005342ED">
            <w:pPr>
              <w:spacing w:after="0" w:line="336" w:lineRule="auto"/>
              <w:jc w:val="both"/>
              <w:rPr>
                <w:rFonts w:ascii="Arial" w:eastAsia="Times New Roman" w:hAnsi="Arial" w:cs="Arial"/>
                <w:sz w:val="24"/>
                <w:szCs w:val="24"/>
                <w:lang w:eastAsia="en-GB"/>
              </w:rPr>
            </w:pPr>
          </w:p>
          <w:p w:rsidR="00ED7448" w:rsidRPr="00145BEB" w:rsidRDefault="00ED7448" w:rsidP="005342ED">
            <w:pPr>
              <w:spacing w:after="0" w:line="336" w:lineRule="auto"/>
              <w:jc w:val="both"/>
              <w:rPr>
                <w:rFonts w:ascii="Arial" w:eastAsia="Times New Roman" w:hAnsi="Arial" w:cs="Arial"/>
                <w:sz w:val="24"/>
                <w:szCs w:val="24"/>
                <w:lang w:eastAsia="en-GB"/>
              </w:rPr>
            </w:pPr>
          </w:p>
          <w:p w:rsidR="00ED7448" w:rsidRPr="00145BEB" w:rsidRDefault="00ED7448" w:rsidP="005342ED">
            <w:pPr>
              <w:spacing w:after="0" w:line="336" w:lineRule="auto"/>
              <w:jc w:val="both"/>
              <w:rPr>
                <w:rFonts w:ascii="Arial" w:eastAsia="Times New Roman" w:hAnsi="Arial" w:cs="Arial"/>
                <w:sz w:val="24"/>
                <w:szCs w:val="24"/>
                <w:lang w:eastAsia="en-GB"/>
              </w:rPr>
            </w:pPr>
          </w:p>
          <w:p w:rsidR="00ED7448" w:rsidRPr="00145BEB" w:rsidRDefault="00ED7448" w:rsidP="005342ED">
            <w:pPr>
              <w:spacing w:after="0" w:line="336" w:lineRule="auto"/>
              <w:jc w:val="both"/>
              <w:rPr>
                <w:rFonts w:ascii="Arial" w:eastAsia="Times New Roman" w:hAnsi="Arial" w:cs="Arial"/>
                <w:sz w:val="24"/>
                <w:szCs w:val="24"/>
                <w:lang w:eastAsia="en-GB"/>
              </w:rPr>
            </w:pPr>
          </w:p>
          <w:p w:rsidR="0023090E" w:rsidRPr="00145BEB" w:rsidRDefault="0023090E" w:rsidP="005342ED">
            <w:pPr>
              <w:spacing w:after="0" w:line="336" w:lineRule="auto"/>
              <w:jc w:val="both"/>
              <w:rPr>
                <w:rFonts w:ascii="Arial" w:eastAsia="Times New Roman" w:hAnsi="Arial" w:cs="Arial"/>
                <w:sz w:val="24"/>
                <w:szCs w:val="24"/>
                <w:lang w:eastAsia="en-GB"/>
              </w:rPr>
            </w:pPr>
            <w:r w:rsidRPr="00145BEB">
              <w:rPr>
                <w:rFonts w:ascii="Arial" w:eastAsia="Times New Roman" w:hAnsi="Arial" w:cs="Arial"/>
                <w:sz w:val="24"/>
                <w:szCs w:val="24"/>
                <w:lang w:eastAsia="en-GB"/>
              </w:rPr>
              <w:t xml:space="preserve">  </w:t>
            </w:r>
          </w:p>
          <w:p w:rsidR="0023090E" w:rsidRPr="00145BEB" w:rsidRDefault="0023090E" w:rsidP="005342ED">
            <w:pPr>
              <w:spacing w:after="0" w:line="336" w:lineRule="auto"/>
              <w:jc w:val="both"/>
              <w:rPr>
                <w:rFonts w:ascii="Arial" w:eastAsia="Times New Roman" w:hAnsi="Arial" w:cs="Arial"/>
                <w:sz w:val="24"/>
                <w:szCs w:val="24"/>
                <w:lang w:eastAsia="en-GB"/>
              </w:rPr>
            </w:pPr>
            <w:r w:rsidRPr="00145BEB">
              <w:rPr>
                <w:rFonts w:ascii="Arial" w:eastAsia="Times New Roman" w:hAnsi="Arial" w:cs="Arial"/>
                <w:sz w:val="24"/>
                <w:szCs w:val="24"/>
                <w:lang w:eastAsia="en-GB"/>
              </w:rPr>
              <w:t xml:space="preserve"> </w:t>
            </w:r>
          </w:p>
          <w:p w:rsidR="001B4786" w:rsidRPr="00145BEB" w:rsidRDefault="001B4786" w:rsidP="005342ED">
            <w:pPr>
              <w:spacing w:after="0" w:line="336" w:lineRule="auto"/>
              <w:jc w:val="both"/>
              <w:rPr>
                <w:rFonts w:ascii="Arial" w:eastAsia="Times New Roman" w:hAnsi="Arial" w:cs="Arial"/>
                <w:sz w:val="24"/>
                <w:szCs w:val="24"/>
                <w:lang w:eastAsia="en-GB"/>
              </w:rPr>
            </w:pPr>
          </w:p>
          <w:p w:rsidR="001B4786" w:rsidRPr="00145BEB" w:rsidRDefault="001B4786" w:rsidP="005342ED">
            <w:pPr>
              <w:spacing w:after="0" w:line="336" w:lineRule="auto"/>
              <w:jc w:val="both"/>
              <w:rPr>
                <w:rFonts w:ascii="Arial" w:eastAsia="Times New Roman" w:hAnsi="Arial" w:cs="Arial"/>
                <w:sz w:val="24"/>
                <w:szCs w:val="24"/>
                <w:lang w:eastAsia="en-GB"/>
              </w:rPr>
            </w:pPr>
          </w:p>
          <w:p w:rsidR="00ED7448" w:rsidRPr="00145BEB" w:rsidRDefault="00ED7448" w:rsidP="005342ED">
            <w:pPr>
              <w:spacing w:after="0" w:line="336" w:lineRule="auto"/>
              <w:jc w:val="both"/>
              <w:rPr>
                <w:rFonts w:ascii="Arial" w:eastAsia="Times New Roman" w:hAnsi="Arial" w:cs="Arial"/>
                <w:sz w:val="24"/>
                <w:szCs w:val="24"/>
                <w:lang w:eastAsia="en-GB"/>
              </w:rPr>
            </w:pPr>
          </w:p>
          <w:p w:rsidR="00ED7448" w:rsidRPr="00145BEB" w:rsidRDefault="00ED7448" w:rsidP="005342ED">
            <w:pPr>
              <w:spacing w:after="0" w:line="336" w:lineRule="auto"/>
              <w:jc w:val="both"/>
              <w:rPr>
                <w:rFonts w:ascii="Arial" w:eastAsia="Times New Roman" w:hAnsi="Arial" w:cs="Arial"/>
                <w:sz w:val="24"/>
                <w:szCs w:val="24"/>
                <w:lang w:eastAsia="en-GB"/>
              </w:rPr>
            </w:pPr>
          </w:p>
          <w:p w:rsidR="00ED7448" w:rsidRPr="00145BEB" w:rsidRDefault="00ED7448" w:rsidP="005342ED">
            <w:pPr>
              <w:spacing w:after="0" w:line="336" w:lineRule="auto"/>
              <w:jc w:val="both"/>
              <w:rPr>
                <w:rFonts w:ascii="Arial" w:eastAsia="Times New Roman" w:hAnsi="Arial" w:cs="Arial"/>
                <w:sz w:val="24"/>
                <w:szCs w:val="24"/>
                <w:lang w:eastAsia="en-GB"/>
              </w:rPr>
            </w:pPr>
          </w:p>
          <w:p w:rsidR="00932ADD" w:rsidRPr="00145BEB" w:rsidRDefault="00ED7448" w:rsidP="005342ED">
            <w:pPr>
              <w:spacing w:after="0" w:line="336" w:lineRule="auto"/>
              <w:jc w:val="both"/>
              <w:rPr>
                <w:rFonts w:ascii="Arial" w:eastAsia="Times New Roman" w:hAnsi="Arial" w:cs="Arial"/>
                <w:sz w:val="24"/>
                <w:szCs w:val="24"/>
                <w:lang w:eastAsia="en-GB"/>
              </w:rPr>
            </w:pPr>
            <w:r w:rsidRPr="00145BEB">
              <w:rPr>
                <w:rFonts w:ascii="Arial" w:eastAsia="Times New Roman" w:hAnsi="Arial" w:cs="Arial"/>
                <w:sz w:val="24"/>
                <w:szCs w:val="24"/>
                <w:lang w:eastAsia="en-GB"/>
              </w:rPr>
              <w:t>.</w:t>
            </w:r>
          </w:p>
          <w:p w:rsidR="00932ADD" w:rsidRPr="00145BEB" w:rsidRDefault="00932ADD" w:rsidP="005342ED">
            <w:pPr>
              <w:spacing w:after="0" w:line="336" w:lineRule="auto"/>
              <w:jc w:val="both"/>
              <w:rPr>
                <w:rFonts w:ascii="Arial" w:eastAsia="Times New Roman" w:hAnsi="Arial" w:cs="Arial"/>
                <w:sz w:val="24"/>
                <w:szCs w:val="24"/>
                <w:lang w:eastAsia="en-GB"/>
              </w:rPr>
            </w:pPr>
          </w:p>
          <w:p w:rsidR="00932ADD" w:rsidRPr="00145BEB" w:rsidRDefault="00932ADD" w:rsidP="005342ED">
            <w:pPr>
              <w:spacing w:after="0" w:line="336" w:lineRule="auto"/>
              <w:jc w:val="both"/>
              <w:rPr>
                <w:rFonts w:ascii="Arial" w:eastAsia="Times New Roman" w:hAnsi="Arial" w:cs="Arial"/>
                <w:sz w:val="24"/>
                <w:szCs w:val="24"/>
                <w:lang w:eastAsia="en-GB"/>
              </w:rPr>
            </w:pPr>
          </w:p>
          <w:p w:rsidR="00932ADD" w:rsidRPr="00145BEB" w:rsidRDefault="00932ADD" w:rsidP="005342ED">
            <w:pPr>
              <w:spacing w:after="0" w:line="336" w:lineRule="auto"/>
              <w:jc w:val="both"/>
              <w:rPr>
                <w:rFonts w:ascii="Arial" w:eastAsia="Times New Roman" w:hAnsi="Arial" w:cs="Arial"/>
                <w:sz w:val="24"/>
                <w:szCs w:val="24"/>
                <w:lang w:eastAsia="en-GB"/>
              </w:rPr>
            </w:pPr>
          </w:p>
          <w:p w:rsidR="00932ADD" w:rsidRPr="00145BEB" w:rsidRDefault="00932ADD" w:rsidP="005342ED">
            <w:pPr>
              <w:spacing w:after="0" w:line="336" w:lineRule="auto"/>
              <w:jc w:val="both"/>
              <w:rPr>
                <w:rFonts w:ascii="Arial" w:eastAsia="Times New Roman" w:hAnsi="Arial" w:cs="Arial"/>
                <w:sz w:val="24"/>
                <w:szCs w:val="24"/>
                <w:lang w:eastAsia="en-GB"/>
              </w:rPr>
            </w:pPr>
          </w:p>
          <w:p w:rsidR="00932ADD" w:rsidRPr="00145BEB" w:rsidRDefault="00932ADD" w:rsidP="005342ED">
            <w:pPr>
              <w:spacing w:after="0" w:line="336" w:lineRule="auto"/>
              <w:jc w:val="both"/>
              <w:rPr>
                <w:rFonts w:ascii="Arial" w:eastAsia="Times New Roman" w:hAnsi="Arial" w:cs="Arial"/>
                <w:sz w:val="24"/>
                <w:szCs w:val="24"/>
                <w:lang w:eastAsia="en-GB"/>
              </w:rPr>
            </w:pPr>
          </w:p>
          <w:p w:rsidR="00932ADD" w:rsidRPr="00145BEB" w:rsidRDefault="00932ADD" w:rsidP="005342ED">
            <w:pPr>
              <w:spacing w:after="0" w:line="336" w:lineRule="auto"/>
              <w:jc w:val="both"/>
              <w:rPr>
                <w:rFonts w:ascii="Arial" w:eastAsia="Times New Roman" w:hAnsi="Arial" w:cs="Arial"/>
                <w:sz w:val="24"/>
                <w:szCs w:val="24"/>
                <w:lang w:eastAsia="en-GB"/>
              </w:rPr>
            </w:pPr>
          </w:p>
          <w:p w:rsidR="00932ADD" w:rsidRPr="00145BEB" w:rsidRDefault="00932ADD" w:rsidP="005342ED">
            <w:pPr>
              <w:spacing w:after="0" w:line="336" w:lineRule="auto"/>
              <w:jc w:val="both"/>
              <w:rPr>
                <w:rFonts w:ascii="Arial" w:eastAsia="Times New Roman" w:hAnsi="Arial" w:cs="Arial"/>
                <w:sz w:val="24"/>
                <w:szCs w:val="24"/>
                <w:lang w:eastAsia="en-GB"/>
              </w:rPr>
            </w:pPr>
          </w:p>
          <w:p w:rsidR="00932ADD" w:rsidRPr="00145BEB" w:rsidRDefault="00932ADD" w:rsidP="005342ED">
            <w:pPr>
              <w:spacing w:after="0" w:line="336" w:lineRule="auto"/>
              <w:jc w:val="both"/>
              <w:rPr>
                <w:rFonts w:ascii="Arial" w:eastAsia="Times New Roman" w:hAnsi="Arial" w:cs="Arial"/>
                <w:sz w:val="24"/>
                <w:szCs w:val="24"/>
                <w:lang w:eastAsia="en-GB"/>
              </w:rPr>
            </w:pPr>
          </w:p>
          <w:p w:rsidR="001B4786" w:rsidRPr="00145BEB" w:rsidRDefault="00D16A87" w:rsidP="005342ED">
            <w:pPr>
              <w:spacing w:after="0" w:line="336" w:lineRule="auto"/>
              <w:jc w:val="both"/>
              <w:rPr>
                <w:rFonts w:ascii="Arial" w:eastAsia="Times New Roman" w:hAnsi="Arial" w:cs="Arial"/>
                <w:sz w:val="24"/>
                <w:szCs w:val="24"/>
                <w:lang w:eastAsia="en-GB"/>
              </w:rPr>
            </w:pPr>
            <w:r w:rsidRPr="00145BEB">
              <w:rPr>
                <w:rFonts w:ascii="Arial" w:eastAsia="Times New Roman" w:hAnsi="Arial" w:cs="Arial"/>
                <w:sz w:val="24"/>
                <w:szCs w:val="24"/>
                <w:lang w:eastAsia="en-GB"/>
              </w:rPr>
              <w:t>.</w:t>
            </w:r>
            <w:r w:rsidR="00932ADD" w:rsidRPr="00145BEB">
              <w:rPr>
                <w:rFonts w:ascii="Arial" w:eastAsia="Times New Roman" w:hAnsi="Arial" w:cs="Arial"/>
                <w:sz w:val="24"/>
                <w:szCs w:val="24"/>
                <w:lang w:eastAsia="en-GB"/>
              </w:rPr>
              <w:t xml:space="preserve"> </w:t>
            </w:r>
            <w:r w:rsidR="001B4786" w:rsidRPr="00145BEB">
              <w:rPr>
                <w:rFonts w:ascii="Arial" w:eastAsia="Times New Roman" w:hAnsi="Arial" w:cs="Arial"/>
                <w:sz w:val="24"/>
                <w:szCs w:val="24"/>
                <w:lang w:eastAsia="en-GB"/>
              </w:rPr>
              <w:t xml:space="preserve">  </w:t>
            </w:r>
          </w:p>
        </w:tc>
        <w:tc>
          <w:tcPr>
            <w:tcW w:w="4898" w:type="pct"/>
            <w:hideMark/>
          </w:tcPr>
          <w:p w:rsidR="0023090E" w:rsidRPr="00145BEB" w:rsidRDefault="0023090E" w:rsidP="005342ED">
            <w:pPr>
              <w:spacing w:after="0" w:line="336" w:lineRule="auto"/>
              <w:jc w:val="both"/>
              <w:rPr>
                <w:rFonts w:ascii="Arial" w:eastAsia="Times New Roman" w:hAnsi="Arial" w:cs="Arial"/>
                <w:sz w:val="24"/>
                <w:szCs w:val="24"/>
                <w:lang w:eastAsia="en-GB"/>
              </w:rPr>
            </w:pPr>
          </w:p>
          <w:p w:rsidR="001B4786" w:rsidRDefault="0023090E" w:rsidP="005342ED">
            <w:pPr>
              <w:pStyle w:val="ListParagraph"/>
              <w:numPr>
                <w:ilvl w:val="0"/>
                <w:numId w:val="25"/>
              </w:numPr>
              <w:spacing w:after="0" w:line="336" w:lineRule="auto"/>
              <w:jc w:val="both"/>
              <w:rPr>
                <w:rFonts w:ascii="Arial" w:eastAsia="Times New Roman" w:hAnsi="Arial" w:cs="Arial"/>
                <w:sz w:val="24"/>
                <w:szCs w:val="24"/>
                <w:lang w:eastAsia="en-GB"/>
              </w:rPr>
            </w:pPr>
            <w:r w:rsidRPr="00145BEB">
              <w:rPr>
                <w:rFonts w:ascii="Arial" w:eastAsia="Times New Roman" w:hAnsi="Arial" w:cs="Arial"/>
                <w:sz w:val="24"/>
                <w:szCs w:val="24"/>
                <w:lang w:eastAsia="en-GB"/>
              </w:rPr>
              <w:lastRenderedPageBreak/>
              <w:t>This developing approach and expectation links directly to</w:t>
            </w:r>
            <w:r w:rsidR="00ED7448" w:rsidRPr="00145BEB">
              <w:rPr>
                <w:rFonts w:ascii="Arial" w:eastAsia="Times New Roman" w:hAnsi="Arial" w:cs="Arial"/>
                <w:sz w:val="24"/>
                <w:szCs w:val="24"/>
                <w:lang w:eastAsia="en-GB"/>
              </w:rPr>
              <w:t xml:space="preserve"> </w:t>
            </w:r>
            <w:r w:rsidR="00E86F02" w:rsidRPr="00145BEB">
              <w:rPr>
                <w:rFonts w:ascii="Arial" w:eastAsia="Times New Roman" w:hAnsi="Arial" w:cs="Arial"/>
                <w:sz w:val="24"/>
                <w:szCs w:val="24"/>
                <w:lang w:eastAsia="en-GB"/>
              </w:rPr>
              <w:t>all the</w:t>
            </w:r>
            <w:r w:rsidRPr="00145BEB">
              <w:rPr>
                <w:rFonts w:ascii="Arial" w:eastAsia="Times New Roman" w:hAnsi="Arial" w:cs="Arial"/>
                <w:sz w:val="24"/>
                <w:szCs w:val="24"/>
                <w:lang w:eastAsia="en-GB"/>
              </w:rPr>
              <w:t xml:space="preserve"> following </w:t>
            </w:r>
            <w:r w:rsidRPr="00145BEB">
              <w:rPr>
                <w:rFonts w:ascii="Arial" w:eastAsia="Times New Roman" w:hAnsi="Arial" w:cs="Arial"/>
                <w:i/>
                <w:sz w:val="24"/>
                <w:szCs w:val="24"/>
                <w:lang w:eastAsia="en-GB"/>
              </w:rPr>
              <w:t>Post Qualifying Standards</w:t>
            </w:r>
            <w:r w:rsidRPr="00145BEB">
              <w:rPr>
                <w:rFonts w:ascii="Arial" w:eastAsia="Times New Roman" w:hAnsi="Arial" w:cs="Arial"/>
                <w:sz w:val="24"/>
                <w:szCs w:val="24"/>
                <w:lang w:eastAsia="en-GB"/>
              </w:rPr>
              <w:t xml:space="preserve"> for Children and Family Social </w:t>
            </w:r>
            <w:r w:rsidR="00E86F02" w:rsidRPr="00145BEB">
              <w:rPr>
                <w:rFonts w:ascii="Arial" w:eastAsia="Times New Roman" w:hAnsi="Arial" w:cs="Arial"/>
                <w:sz w:val="24"/>
                <w:szCs w:val="24"/>
                <w:lang w:eastAsia="en-GB"/>
              </w:rPr>
              <w:t>Work Practitioners</w:t>
            </w:r>
            <w:r w:rsidRPr="00145BEB">
              <w:rPr>
                <w:rFonts w:ascii="Arial" w:eastAsia="Times New Roman" w:hAnsi="Arial" w:cs="Arial"/>
                <w:sz w:val="24"/>
                <w:szCs w:val="24"/>
                <w:lang w:eastAsia="en-GB"/>
              </w:rPr>
              <w:t>:</w:t>
            </w:r>
          </w:p>
          <w:p w:rsidR="00145BEB" w:rsidRDefault="00145BEB" w:rsidP="00145BEB">
            <w:pPr>
              <w:pStyle w:val="ListParagraph"/>
              <w:spacing w:after="0" w:line="336" w:lineRule="auto"/>
              <w:jc w:val="both"/>
              <w:rPr>
                <w:rFonts w:ascii="Arial" w:eastAsia="Times New Roman" w:hAnsi="Arial" w:cs="Arial"/>
                <w:sz w:val="24"/>
                <w:szCs w:val="24"/>
                <w:lang w:eastAsia="en-GB"/>
              </w:rPr>
            </w:pPr>
          </w:p>
          <w:p w:rsidR="00145BEB" w:rsidRPr="00145BEB" w:rsidRDefault="00145BEB" w:rsidP="00145BEB">
            <w:pPr>
              <w:pStyle w:val="ListParagraph"/>
              <w:spacing w:after="0" w:line="336" w:lineRule="auto"/>
              <w:jc w:val="both"/>
              <w:rPr>
                <w:rFonts w:ascii="Arial" w:eastAsia="Times New Roman" w:hAnsi="Arial" w:cs="Arial"/>
                <w:sz w:val="24"/>
                <w:szCs w:val="24"/>
                <w:lang w:eastAsia="en-GB"/>
              </w:rPr>
            </w:pPr>
            <w:r w:rsidRPr="00145BEB">
              <w:rPr>
                <w:rFonts w:ascii="Arial" w:eastAsia="Times New Roman" w:hAnsi="Arial" w:cs="Arial"/>
                <w:sz w:val="24"/>
                <w:szCs w:val="24"/>
                <w:lang w:eastAsia="en-GB"/>
              </w:rPr>
              <w:t>Relationships and effective direct work</w:t>
            </w:r>
          </w:p>
          <w:p w:rsidR="00145BEB" w:rsidRPr="00145BEB" w:rsidRDefault="00145BEB" w:rsidP="00145BEB">
            <w:pPr>
              <w:pStyle w:val="ListParagraph"/>
              <w:spacing w:after="0" w:line="336" w:lineRule="auto"/>
              <w:jc w:val="both"/>
              <w:rPr>
                <w:rFonts w:ascii="Arial" w:eastAsia="Times New Roman" w:hAnsi="Arial" w:cs="Arial"/>
                <w:sz w:val="24"/>
                <w:szCs w:val="24"/>
                <w:lang w:eastAsia="en-GB"/>
              </w:rPr>
            </w:pPr>
          </w:p>
          <w:p w:rsidR="00145BEB" w:rsidRPr="00145BEB" w:rsidRDefault="00145BEB" w:rsidP="00145BEB">
            <w:pPr>
              <w:pStyle w:val="ListParagraph"/>
              <w:spacing w:after="0" w:line="336" w:lineRule="auto"/>
              <w:jc w:val="both"/>
              <w:rPr>
                <w:rFonts w:ascii="Arial" w:eastAsia="Times New Roman" w:hAnsi="Arial" w:cs="Arial"/>
                <w:sz w:val="24"/>
                <w:szCs w:val="24"/>
                <w:lang w:eastAsia="en-GB"/>
              </w:rPr>
            </w:pPr>
            <w:r w:rsidRPr="00145BEB">
              <w:rPr>
                <w:rFonts w:ascii="Arial" w:eastAsia="Times New Roman" w:hAnsi="Arial" w:cs="Arial"/>
                <w:sz w:val="24"/>
                <w:szCs w:val="24"/>
                <w:lang w:eastAsia="en-GB"/>
              </w:rPr>
              <w:t>Communication</w:t>
            </w:r>
          </w:p>
          <w:p w:rsidR="00145BEB" w:rsidRPr="00145BEB" w:rsidRDefault="00145BEB" w:rsidP="00145BEB">
            <w:pPr>
              <w:pStyle w:val="ListParagraph"/>
              <w:spacing w:after="0" w:line="336" w:lineRule="auto"/>
              <w:jc w:val="both"/>
              <w:rPr>
                <w:rFonts w:ascii="Arial" w:eastAsia="Times New Roman" w:hAnsi="Arial" w:cs="Arial"/>
                <w:sz w:val="24"/>
                <w:szCs w:val="24"/>
                <w:lang w:eastAsia="en-GB"/>
              </w:rPr>
            </w:pPr>
          </w:p>
          <w:p w:rsidR="00145BEB" w:rsidRPr="00145BEB" w:rsidRDefault="00145BEB" w:rsidP="00145BEB">
            <w:pPr>
              <w:pStyle w:val="ListParagraph"/>
              <w:spacing w:after="0" w:line="336" w:lineRule="auto"/>
              <w:jc w:val="both"/>
              <w:rPr>
                <w:rFonts w:ascii="Arial" w:eastAsia="Times New Roman" w:hAnsi="Arial" w:cs="Arial"/>
                <w:sz w:val="24"/>
                <w:szCs w:val="24"/>
                <w:lang w:eastAsia="en-GB"/>
              </w:rPr>
            </w:pPr>
            <w:r w:rsidRPr="00145BEB">
              <w:rPr>
                <w:rFonts w:ascii="Arial" w:eastAsia="Times New Roman" w:hAnsi="Arial" w:cs="Arial"/>
                <w:sz w:val="24"/>
                <w:szCs w:val="24"/>
                <w:lang w:eastAsia="en-GB"/>
              </w:rPr>
              <w:t>Child development</w:t>
            </w:r>
          </w:p>
          <w:p w:rsidR="00145BEB" w:rsidRPr="00145BEB" w:rsidRDefault="00145BEB" w:rsidP="00145BEB">
            <w:pPr>
              <w:pStyle w:val="ListParagraph"/>
              <w:spacing w:after="0" w:line="336" w:lineRule="auto"/>
              <w:jc w:val="both"/>
              <w:rPr>
                <w:rFonts w:ascii="Arial" w:eastAsia="Times New Roman" w:hAnsi="Arial" w:cs="Arial"/>
                <w:sz w:val="24"/>
                <w:szCs w:val="24"/>
                <w:lang w:eastAsia="en-GB"/>
              </w:rPr>
            </w:pPr>
          </w:p>
          <w:p w:rsidR="00145BEB" w:rsidRPr="00145BEB" w:rsidRDefault="00145BEB" w:rsidP="00145BEB">
            <w:pPr>
              <w:pStyle w:val="ListParagraph"/>
              <w:spacing w:after="0" w:line="336" w:lineRule="auto"/>
              <w:jc w:val="both"/>
              <w:rPr>
                <w:rFonts w:ascii="Arial" w:eastAsia="Times New Roman" w:hAnsi="Arial" w:cs="Arial"/>
                <w:sz w:val="24"/>
                <w:szCs w:val="24"/>
                <w:lang w:eastAsia="en-GB"/>
              </w:rPr>
            </w:pPr>
            <w:r w:rsidRPr="00145BEB">
              <w:rPr>
                <w:rFonts w:ascii="Arial" w:eastAsia="Times New Roman" w:hAnsi="Arial" w:cs="Arial"/>
                <w:sz w:val="24"/>
                <w:szCs w:val="24"/>
                <w:lang w:eastAsia="en-GB"/>
              </w:rPr>
              <w:t>Adult mental ill health, substance misuse, domestic abuse, physical ill health and disability</w:t>
            </w:r>
          </w:p>
          <w:p w:rsidR="00145BEB" w:rsidRPr="00145BEB" w:rsidRDefault="00145BEB" w:rsidP="00145BEB">
            <w:pPr>
              <w:pStyle w:val="ListParagraph"/>
              <w:spacing w:after="0" w:line="336" w:lineRule="auto"/>
              <w:jc w:val="both"/>
              <w:rPr>
                <w:rFonts w:ascii="Arial" w:eastAsia="Times New Roman" w:hAnsi="Arial" w:cs="Arial"/>
                <w:sz w:val="24"/>
                <w:szCs w:val="24"/>
                <w:lang w:eastAsia="en-GB"/>
              </w:rPr>
            </w:pPr>
          </w:p>
          <w:p w:rsidR="00145BEB" w:rsidRPr="00145BEB" w:rsidRDefault="00145BEB" w:rsidP="00145BEB">
            <w:pPr>
              <w:pStyle w:val="ListParagraph"/>
              <w:spacing w:after="0" w:line="336" w:lineRule="auto"/>
              <w:jc w:val="both"/>
              <w:rPr>
                <w:rFonts w:ascii="Arial" w:eastAsia="Times New Roman" w:hAnsi="Arial" w:cs="Arial"/>
                <w:sz w:val="24"/>
                <w:szCs w:val="24"/>
                <w:lang w:eastAsia="en-GB"/>
              </w:rPr>
            </w:pPr>
            <w:r w:rsidRPr="00145BEB">
              <w:rPr>
                <w:rFonts w:ascii="Arial" w:eastAsia="Times New Roman" w:hAnsi="Arial" w:cs="Arial"/>
                <w:sz w:val="24"/>
                <w:szCs w:val="24"/>
                <w:lang w:eastAsia="en-GB"/>
              </w:rPr>
              <w:t>Abuse and neglect of children</w:t>
            </w:r>
          </w:p>
          <w:p w:rsidR="00145BEB" w:rsidRPr="00145BEB" w:rsidRDefault="00145BEB" w:rsidP="00145BEB">
            <w:pPr>
              <w:pStyle w:val="ListParagraph"/>
              <w:spacing w:after="0" w:line="336" w:lineRule="auto"/>
              <w:jc w:val="both"/>
              <w:rPr>
                <w:rFonts w:ascii="Arial" w:eastAsia="Times New Roman" w:hAnsi="Arial" w:cs="Arial"/>
                <w:sz w:val="24"/>
                <w:szCs w:val="24"/>
                <w:lang w:eastAsia="en-GB"/>
              </w:rPr>
            </w:pPr>
          </w:p>
          <w:p w:rsidR="00145BEB" w:rsidRPr="00145BEB" w:rsidRDefault="00145BEB" w:rsidP="00145BEB">
            <w:pPr>
              <w:pStyle w:val="ListParagraph"/>
              <w:spacing w:after="0" w:line="336" w:lineRule="auto"/>
              <w:jc w:val="both"/>
              <w:rPr>
                <w:rFonts w:ascii="Arial" w:eastAsia="Times New Roman" w:hAnsi="Arial" w:cs="Arial"/>
                <w:sz w:val="24"/>
                <w:szCs w:val="24"/>
                <w:lang w:eastAsia="en-GB"/>
              </w:rPr>
            </w:pPr>
            <w:r w:rsidRPr="00145BEB">
              <w:rPr>
                <w:rFonts w:ascii="Arial" w:eastAsia="Times New Roman" w:hAnsi="Arial" w:cs="Arial"/>
                <w:sz w:val="24"/>
                <w:szCs w:val="24"/>
                <w:lang w:eastAsia="en-GB"/>
              </w:rPr>
              <w:t>Child and family assessment</w:t>
            </w:r>
          </w:p>
          <w:p w:rsidR="00145BEB" w:rsidRPr="00145BEB" w:rsidRDefault="00145BEB" w:rsidP="00145BEB">
            <w:pPr>
              <w:pStyle w:val="ListParagraph"/>
              <w:spacing w:after="0" w:line="336" w:lineRule="auto"/>
              <w:jc w:val="both"/>
              <w:rPr>
                <w:rFonts w:ascii="Arial" w:eastAsia="Times New Roman" w:hAnsi="Arial" w:cs="Arial"/>
                <w:sz w:val="24"/>
                <w:szCs w:val="24"/>
                <w:lang w:eastAsia="en-GB"/>
              </w:rPr>
            </w:pPr>
          </w:p>
          <w:p w:rsidR="00145BEB" w:rsidRPr="00145BEB" w:rsidRDefault="00145BEB" w:rsidP="00145BEB">
            <w:pPr>
              <w:pStyle w:val="ListParagraph"/>
              <w:spacing w:after="0" w:line="336" w:lineRule="auto"/>
              <w:jc w:val="both"/>
              <w:rPr>
                <w:rFonts w:ascii="Arial" w:eastAsia="Times New Roman" w:hAnsi="Arial" w:cs="Arial"/>
                <w:sz w:val="24"/>
                <w:szCs w:val="24"/>
                <w:lang w:eastAsia="en-GB"/>
              </w:rPr>
            </w:pPr>
            <w:r w:rsidRPr="00145BEB">
              <w:rPr>
                <w:rFonts w:ascii="Arial" w:eastAsia="Times New Roman" w:hAnsi="Arial" w:cs="Arial"/>
                <w:sz w:val="24"/>
                <w:szCs w:val="24"/>
                <w:lang w:eastAsia="en-GB"/>
              </w:rPr>
              <w:t>Analysis, decision-making, planning and review</w:t>
            </w:r>
          </w:p>
          <w:p w:rsidR="00145BEB" w:rsidRPr="00145BEB" w:rsidRDefault="00145BEB" w:rsidP="00145BEB">
            <w:pPr>
              <w:pStyle w:val="ListParagraph"/>
              <w:spacing w:after="0" w:line="336" w:lineRule="auto"/>
              <w:jc w:val="both"/>
              <w:rPr>
                <w:rFonts w:ascii="Arial" w:eastAsia="Times New Roman" w:hAnsi="Arial" w:cs="Arial"/>
                <w:sz w:val="24"/>
                <w:szCs w:val="24"/>
                <w:lang w:eastAsia="en-GB"/>
              </w:rPr>
            </w:pPr>
          </w:p>
          <w:p w:rsidR="00145BEB" w:rsidRPr="00145BEB" w:rsidRDefault="00145BEB" w:rsidP="00145BEB">
            <w:pPr>
              <w:pStyle w:val="ListParagraph"/>
              <w:spacing w:after="0" w:line="336" w:lineRule="auto"/>
              <w:jc w:val="both"/>
              <w:rPr>
                <w:rFonts w:ascii="Arial" w:eastAsia="Times New Roman" w:hAnsi="Arial" w:cs="Arial"/>
                <w:sz w:val="24"/>
                <w:szCs w:val="24"/>
                <w:lang w:eastAsia="en-GB"/>
              </w:rPr>
            </w:pPr>
            <w:r w:rsidRPr="00145BEB">
              <w:rPr>
                <w:rFonts w:ascii="Arial" w:eastAsia="Times New Roman" w:hAnsi="Arial" w:cs="Arial"/>
                <w:sz w:val="24"/>
                <w:szCs w:val="24"/>
                <w:lang w:eastAsia="en-GB"/>
              </w:rPr>
              <w:t>The law and the family and youth justice systems</w:t>
            </w:r>
          </w:p>
          <w:p w:rsidR="00145BEB" w:rsidRPr="00145BEB" w:rsidRDefault="00145BEB" w:rsidP="00145BEB">
            <w:pPr>
              <w:pStyle w:val="ListParagraph"/>
              <w:spacing w:after="0" w:line="336" w:lineRule="auto"/>
              <w:jc w:val="both"/>
              <w:rPr>
                <w:rFonts w:ascii="Arial" w:eastAsia="Times New Roman" w:hAnsi="Arial" w:cs="Arial"/>
                <w:sz w:val="24"/>
                <w:szCs w:val="24"/>
                <w:lang w:eastAsia="en-GB"/>
              </w:rPr>
            </w:pPr>
          </w:p>
          <w:p w:rsidR="00145BEB" w:rsidRPr="00145BEB" w:rsidRDefault="00145BEB" w:rsidP="00145BEB">
            <w:pPr>
              <w:pStyle w:val="ListParagraph"/>
              <w:spacing w:after="0" w:line="336" w:lineRule="auto"/>
              <w:jc w:val="both"/>
              <w:rPr>
                <w:rFonts w:ascii="Arial" w:eastAsia="Times New Roman" w:hAnsi="Arial" w:cs="Arial"/>
                <w:sz w:val="24"/>
                <w:szCs w:val="24"/>
                <w:lang w:eastAsia="en-GB"/>
              </w:rPr>
            </w:pPr>
            <w:r w:rsidRPr="00145BEB">
              <w:rPr>
                <w:rFonts w:ascii="Arial" w:eastAsia="Times New Roman" w:hAnsi="Arial" w:cs="Arial"/>
                <w:sz w:val="24"/>
                <w:szCs w:val="24"/>
                <w:lang w:eastAsia="en-GB"/>
              </w:rPr>
              <w:t>The role of supervision</w:t>
            </w:r>
          </w:p>
          <w:p w:rsidR="00145BEB" w:rsidRPr="00145BEB" w:rsidRDefault="00145BEB" w:rsidP="00145BEB">
            <w:pPr>
              <w:pStyle w:val="ListParagraph"/>
              <w:spacing w:after="0" w:line="336" w:lineRule="auto"/>
              <w:jc w:val="both"/>
              <w:rPr>
                <w:rFonts w:ascii="Arial" w:eastAsia="Times New Roman" w:hAnsi="Arial" w:cs="Arial"/>
                <w:sz w:val="24"/>
                <w:szCs w:val="24"/>
                <w:lang w:eastAsia="en-GB"/>
              </w:rPr>
            </w:pPr>
          </w:p>
          <w:p w:rsidR="00145BEB" w:rsidRPr="000F7E3D" w:rsidRDefault="000F7E3D" w:rsidP="000F7E3D">
            <w:pPr>
              <w:pStyle w:val="ListParagraph"/>
              <w:spacing w:after="0" w:line="336"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Organisational </w:t>
            </w:r>
            <w:r w:rsidR="00393EE8">
              <w:rPr>
                <w:rFonts w:ascii="Arial" w:eastAsia="Times New Roman" w:hAnsi="Arial" w:cs="Arial"/>
                <w:sz w:val="24"/>
                <w:szCs w:val="24"/>
                <w:lang w:eastAsia="en-GB"/>
              </w:rPr>
              <w:t>context</w:t>
            </w:r>
          </w:p>
          <w:p w:rsidR="00ED7448" w:rsidRPr="00145BEB" w:rsidRDefault="00ED7448" w:rsidP="005342ED">
            <w:pPr>
              <w:spacing w:after="0" w:line="336" w:lineRule="auto"/>
              <w:jc w:val="both"/>
              <w:rPr>
                <w:rFonts w:ascii="Arial" w:hAnsi="Arial" w:cs="Arial"/>
                <w:bCs/>
                <w:sz w:val="24"/>
                <w:szCs w:val="24"/>
              </w:rPr>
            </w:pPr>
          </w:p>
          <w:p w:rsidR="00ED7448" w:rsidRPr="00145BEB" w:rsidRDefault="00ED7448" w:rsidP="00422A5E">
            <w:pPr>
              <w:pStyle w:val="ListParagraph"/>
              <w:numPr>
                <w:ilvl w:val="0"/>
                <w:numId w:val="25"/>
              </w:numPr>
              <w:spacing w:after="0" w:line="336" w:lineRule="auto"/>
              <w:jc w:val="both"/>
              <w:rPr>
                <w:rFonts w:ascii="Arial" w:hAnsi="Arial" w:cs="Arial"/>
                <w:bCs/>
                <w:sz w:val="24"/>
                <w:szCs w:val="24"/>
              </w:rPr>
            </w:pPr>
            <w:r w:rsidRPr="00145BEB">
              <w:rPr>
                <w:rFonts w:ascii="Arial" w:hAnsi="Arial" w:cs="Arial"/>
                <w:bCs/>
                <w:sz w:val="24"/>
                <w:szCs w:val="24"/>
              </w:rPr>
              <w:t xml:space="preserve">Further detail on the standards is in link below: </w:t>
            </w:r>
          </w:p>
          <w:p w:rsidR="00E86F02" w:rsidRDefault="00E86F02" w:rsidP="005342ED">
            <w:pPr>
              <w:spacing w:after="0" w:line="336" w:lineRule="auto"/>
              <w:jc w:val="both"/>
              <w:rPr>
                <w:rFonts w:ascii="Arial" w:hAnsi="Arial" w:cs="Arial"/>
                <w:bCs/>
                <w:sz w:val="24"/>
                <w:szCs w:val="24"/>
                <w:u w:val="single"/>
              </w:rPr>
            </w:pPr>
          </w:p>
          <w:p w:rsidR="00E86F02" w:rsidRDefault="00BF1C0E" w:rsidP="005342ED">
            <w:pPr>
              <w:spacing w:after="0" w:line="336" w:lineRule="auto"/>
              <w:jc w:val="both"/>
              <w:rPr>
                <w:rFonts w:ascii="Arial" w:hAnsi="Arial" w:cs="Arial"/>
                <w:bCs/>
                <w:color w:val="548DD4" w:themeColor="text2" w:themeTint="99"/>
                <w:sz w:val="24"/>
                <w:szCs w:val="24"/>
                <w:u w:val="single"/>
              </w:rPr>
            </w:pPr>
            <w:hyperlink r:id="rId10" w:history="1">
              <w:r w:rsidRPr="00CA745E">
                <w:rPr>
                  <w:rStyle w:val="Hyperlink"/>
                  <w:sz w:val="24"/>
                  <w:szCs w:val="24"/>
                  <w14:textFill>
                    <w14:solidFill>
                      <w14:srgbClr w14:val="017BBA">
                        <w14:lumMod w14:val="60000"/>
                        <w14:lumOff w14:val="40000"/>
                      </w14:srgbClr>
                    </w14:solidFill>
                  </w14:textFill>
                </w:rPr>
                <w:t>https://assets.publishing.service.gov.uk/government/uploads/system/uploads/attachment_data/file/708704/Post-qualifying_standard-KSS_for_child_and_family_practitioners.pdf</w:t>
              </w:r>
            </w:hyperlink>
          </w:p>
          <w:p w:rsidR="00BF1C0E" w:rsidRDefault="00BF1C0E" w:rsidP="005342ED">
            <w:pPr>
              <w:spacing w:after="0" w:line="336" w:lineRule="auto"/>
              <w:jc w:val="both"/>
              <w:rPr>
                <w:rFonts w:ascii="Arial" w:hAnsi="Arial" w:cs="Arial"/>
                <w:bCs/>
                <w:color w:val="548DD4" w:themeColor="text2" w:themeTint="99"/>
                <w:sz w:val="24"/>
                <w:szCs w:val="24"/>
                <w:u w:val="single"/>
              </w:rPr>
            </w:pPr>
          </w:p>
          <w:p w:rsidR="00BF1C0E" w:rsidRDefault="00BF1C0E" w:rsidP="005342ED">
            <w:pPr>
              <w:spacing w:after="0" w:line="336" w:lineRule="auto"/>
              <w:jc w:val="both"/>
              <w:rPr>
                <w:rFonts w:ascii="Arial" w:hAnsi="Arial" w:cs="Arial"/>
                <w:bCs/>
                <w:color w:val="548DD4" w:themeColor="text2" w:themeTint="99"/>
                <w:sz w:val="24"/>
                <w:szCs w:val="24"/>
                <w:u w:val="single"/>
              </w:rPr>
            </w:pPr>
          </w:p>
          <w:p w:rsidR="00BF1C0E" w:rsidRPr="00E86F02" w:rsidRDefault="00BF1C0E" w:rsidP="005342ED">
            <w:pPr>
              <w:spacing w:after="0" w:line="336" w:lineRule="auto"/>
              <w:jc w:val="both"/>
              <w:rPr>
                <w:rFonts w:ascii="Arial" w:hAnsi="Arial" w:cs="Arial"/>
                <w:bCs/>
                <w:color w:val="548DD4" w:themeColor="text2" w:themeTint="99"/>
                <w:sz w:val="24"/>
                <w:szCs w:val="24"/>
                <w:u w:val="single"/>
              </w:rPr>
            </w:pPr>
          </w:p>
          <w:p w:rsidR="00ED7448" w:rsidRPr="00145BEB" w:rsidRDefault="00ED7448" w:rsidP="005342ED">
            <w:pPr>
              <w:spacing w:after="0" w:line="336" w:lineRule="auto"/>
              <w:jc w:val="both"/>
              <w:rPr>
                <w:rFonts w:ascii="Arial" w:hAnsi="Arial" w:cs="Arial"/>
                <w:bCs/>
                <w:sz w:val="24"/>
                <w:szCs w:val="24"/>
                <w:u w:val="single"/>
              </w:rPr>
            </w:pPr>
          </w:p>
          <w:p w:rsidR="00D16A87" w:rsidRDefault="0023090E" w:rsidP="005342ED">
            <w:pPr>
              <w:pStyle w:val="ListParagraph"/>
              <w:numPr>
                <w:ilvl w:val="0"/>
                <w:numId w:val="25"/>
              </w:numPr>
              <w:spacing w:after="0" w:line="336" w:lineRule="auto"/>
              <w:jc w:val="both"/>
              <w:rPr>
                <w:rFonts w:ascii="Arial" w:eastAsia="Times New Roman" w:hAnsi="Arial" w:cs="Arial"/>
                <w:sz w:val="24"/>
                <w:szCs w:val="24"/>
                <w:lang w:eastAsia="en-GB"/>
              </w:rPr>
            </w:pPr>
            <w:r w:rsidRPr="00145BEB">
              <w:rPr>
                <w:rFonts w:ascii="Arial" w:eastAsia="Times New Roman" w:hAnsi="Arial" w:cs="Arial"/>
                <w:sz w:val="24"/>
                <w:szCs w:val="24"/>
                <w:lang w:eastAsia="en-GB"/>
              </w:rPr>
              <w:lastRenderedPageBreak/>
              <w:t xml:space="preserve">Expectations also connect to the Social Work England </w:t>
            </w:r>
            <w:r w:rsidR="00BF1C0E" w:rsidRPr="00145BEB">
              <w:rPr>
                <w:rFonts w:ascii="Arial" w:eastAsia="Times New Roman" w:hAnsi="Arial" w:cs="Arial"/>
                <w:sz w:val="24"/>
                <w:szCs w:val="24"/>
                <w:lang w:eastAsia="en-GB"/>
              </w:rPr>
              <w:t>Professional Standards</w:t>
            </w:r>
            <w:r w:rsidRPr="00145BEB">
              <w:rPr>
                <w:rFonts w:ascii="Arial" w:eastAsia="Times New Roman" w:hAnsi="Arial" w:cs="Arial"/>
                <w:sz w:val="24"/>
                <w:szCs w:val="24"/>
                <w:lang w:eastAsia="en-GB"/>
              </w:rPr>
              <w:t xml:space="preserve">: </w:t>
            </w:r>
          </w:p>
          <w:p w:rsidR="00145BEB" w:rsidRDefault="00145BEB" w:rsidP="00145BEB">
            <w:pPr>
              <w:pStyle w:val="ListParagraph"/>
              <w:spacing w:after="0" w:line="336" w:lineRule="auto"/>
              <w:jc w:val="both"/>
              <w:rPr>
                <w:rFonts w:ascii="Arial" w:eastAsia="Times New Roman" w:hAnsi="Arial" w:cs="Arial"/>
                <w:sz w:val="24"/>
                <w:szCs w:val="24"/>
                <w:lang w:eastAsia="en-GB"/>
              </w:rPr>
            </w:pPr>
          </w:p>
          <w:p w:rsidR="00145BEB" w:rsidRPr="00145BEB" w:rsidRDefault="00145BEB" w:rsidP="00145BEB">
            <w:pPr>
              <w:pStyle w:val="ListParagraph"/>
              <w:spacing w:after="0" w:line="336" w:lineRule="auto"/>
              <w:jc w:val="both"/>
              <w:rPr>
                <w:rFonts w:ascii="Arial" w:eastAsia="Times New Roman" w:hAnsi="Arial" w:cs="Arial"/>
                <w:sz w:val="24"/>
                <w:szCs w:val="24"/>
                <w:lang w:eastAsia="en-GB"/>
              </w:rPr>
            </w:pPr>
            <w:r w:rsidRPr="00145BEB">
              <w:rPr>
                <w:rFonts w:ascii="Arial" w:eastAsia="Times New Roman" w:hAnsi="Arial" w:cs="Arial"/>
                <w:sz w:val="24"/>
                <w:szCs w:val="24"/>
                <w:lang w:eastAsia="en-GB"/>
              </w:rPr>
              <w:t xml:space="preserve">Promote the rights, strengths and wellbeing of people, families and communities </w:t>
            </w:r>
          </w:p>
          <w:p w:rsidR="00145BEB" w:rsidRPr="00145BEB" w:rsidRDefault="00145BEB" w:rsidP="00145BEB">
            <w:pPr>
              <w:pStyle w:val="ListParagraph"/>
              <w:spacing w:after="0" w:line="336" w:lineRule="auto"/>
              <w:jc w:val="both"/>
              <w:rPr>
                <w:rFonts w:ascii="Arial" w:eastAsia="Times New Roman" w:hAnsi="Arial" w:cs="Arial"/>
                <w:sz w:val="24"/>
                <w:szCs w:val="24"/>
                <w:lang w:eastAsia="en-GB"/>
              </w:rPr>
            </w:pPr>
          </w:p>
          <w:p w:rsidR="00145BEB" w:rsidRPr="00145BEB" w:rsidRDefault="00145BEB" w:rsidP="00145BEB">
            <w:pPr>
              <w:pStyle w:val="ListParagraph"/>
              <w:spacing w:after="0" w:line="336" w:lineRule="auto"/>
              <w:jc w:val="both"/>
              <w:rPr>
                <w:rFonts w:ascii="Arial" w:eastAsia="Times New Roman" w:hAnsi="Arial" w:cs="Arial"/>
                <w:sz w:val="24"/>
                <w:szCs w:val="24"/>
                <w:lang w:eastAsia="en-GB"/>
              </w:rPr>
            </w:pPr>
            <w:r w:rsidRPr="00145BEB">
              <w:rPr>
                <w:rFonts w:ascii="Arial" w:eastAsia="Times New Roman" w:hAnsi="Arial" w:cs="Arial"/>
                <w:sz w:val="24"/>
                <w:szCs w:val="24"/>
                <w:lang w:eastAsia="en-GB"/>
              </w:rPr>
              <w:t>Establish and maintain the trust and confidence of people</w:t>
            </w:r>
          </w:p>
          <w:p w:rsidR="00145BEB" w:rsidRPr="00145BEB" w:rsidRDefault="00145BEB" w:rsidP="00145BEB">
            <w:pPr>
              <w:pStyle w:val="ListParagraph"/>
              <w:spacing w:after="0" w:line="336" w:lineRule="auto"/>
              <w:jc w:val="both"/>
              <w:rPr>
                <w:rFonts w:ascii="Arial" w:eastAsia="Times New Roman" w:hAnsi="Arial" w:cs="Arial"/>
                <w:sz w:val="24"/>
                <w:szCs w:val="24"/>
                <w:lang w:eastAsia="en-GB"/>
              </w:rPr>
            </w:pPr>
            <w:r w:rsidRPr="00145BEB">
              <w:rPr>
                <w:rFonts w:ascii="Arial" w:eastAsia="Times New Roman" w:hAnsi="Arial" w:cs="Arial"/>
                <w:sz w:val="24"/>
                <w:szCs w:val="24"/>
                <w:lang w:eastAsia="en-GB"/>
              </w:rPr>
              <w:t xml:space="preserve"> </w:t>
            </w:r>
          </w:p>
          <w:p w:rsidR="00145BEB" w:rsidRPr="00145BEB" w:rsidRDefault="00BF1C0E" w:rsidP="00145BEB">
            <w:pPr>
              <w:pStyle w:val="ListParagraph"/>
              <w:spacing w:after="0" w:line="336" w:lineRule="auto"/>
              <w:jc w:val="both"/>
              <w:rPr>
                <w:rFonts w:ascii="Arial" w:eastAsia="Times New Roman" w:hAnsi="Arial" w:cs="Arial"/>
                <w:sz w:val="24"/>
                <w:szCs w:val="24"/>
                <w:lang w:eastAsia="en-GB"/>
              </w:rPr>
            </w:pPr>
            <w:r w:rsidRPr="00145BEB">
              <w:rPr>
                <w:rFonts w:ascii="Arial" w:eastAsia="Times New Roman" w:hAnsi="Arial" w:cs="Arial"/>
                <w:sz w:val="24"/>
                <w:szCs w:val="24"/>
                <w:lang w:eastAsia="en-GB"/>
              </w:rPr>
              <w:t>Being accountable</w:t>
            </w:r>
            <w:r w:rsidR="00145BEB" w:rsidRPr="00145BEB">
              <w:rPr>
                <w:rFonts w:ascii="Arial" w:eastAsia="Times New Roman" w:hAnsi="Arial" w:cs="Arial"/>
                <w:sz w:val="24"/>
                <w:szCs w:val="24"/>
                <w:lang w:eastAsia="en-GB"/>
              </w:rPr>
              <w:t xml:space="preserve"> for the quality of my practice and the decisions I make </w:t>
            </w:r>
          </w:p>
          <w:p w:rsidR="00145BEB" w:rsidRPr="00145BEB" w:rsidRDefault="00145BEB" w:rsidP="00145BEB">
            <w:pPr>
              <w:pStyle w:val="ListParagraph"/>
              <w:spacing w:after="0" w:line="336" w:lineRule="auto"/>
              <w:jc w:val="both"/>
              <w:rPr>
                <w:rFonts w:ascii="Arial" w:eastAsia="Times New Roman" w:hAnsi="Arial" w:cs="Arial"/>
                <w:sz w:val="24"/>
                <w:szCs w:val="24"/>
                <w:lang w:eastAsia="en-GB"/>
              </w:rPr>
            </w:pPr>
          </w:p>
          <w:p w:rsidR="00145BEB" w:rsidRPr="00145BEB" w:rsidRDefault="00BF1C0E" w:rsidP="00145BEB">
            <w:pPr>
              <w:pStyle w:val="ListParagraph"/>
              <w:spacing w:after="0" w:line="336" w:lineRule="auto"/>
              <w:jc w:val="both"/>
              <w:rPr>
                <w:rFonts w:ascii="Arial" w:eastAsia="Times New Roman" w:hAnsi="Arial" w:cs="Arial"/>
                <w:sz w:val="24"/>
                <w:szCs w:val="24"/>
                <w:lang w:eastAsia="en-GB"/>
              </w:rPr>
            </w:pPr>
            <w:r w:rsidRPr="00145BEB">
              <w:rPr>
                <w:rFonts w:ascii="Arial" w:eastAsia="Times New Roman" w:hAnsi="Arial" w:cs="Arial"/>
                <w:sz w:val="24"/>
                <w:szCs w:val="24"/>
                <w:lang w:eastAsia="en-GB"/>
              </w:rPr>
              <w:t>Maintaining continuing</w:t>
            </w:r>
            <w:r w:rsidR="00145BEB" w:rsidRPr="00145BEB">
              <w:rPr>
                <w:rFonts w:ascii="Arial" w:eastAsia="Times New Roman" w:hAnsi="Arial" w:cs="Arial"/>
                <w:sz w:val="24"/>
                <w:szCs w:val="24"/>
                <w:lang w:eastAsia="en-GB"/>
              </w:rPr>
              <w:t xml:space="preserve"> professional development </w:t>
            </w:r>
          </w:p>
          <w:p w:rsidR="00145BEB" w:rsidRPr="00145BEB" w:rsidRDefault="00145BEB" w:rsidP="00145BEB">
            <w:pPr>
              <w:pStyle w:val="ListParagraph"/>
              <w:spacing w:after="0" w:line="336" w:lineRule="auto"/>
              <w:jc w:val="both"/>
              <w:rPr>
                <w:rFonts w:ascii="Arial" w:eastAsia="Times New Roman" w:hAnsi="Arial" w:cs="Arial"/>
                <w:sz w:val="24"/>
                <w:szCs w:val="24"/>
                <w:lang w:eastAsia="en-GB"/>
              </w:rPr>
            </w:pPr>
          </w:p>
          <w:p w:rsidR="00145BEB" w:rsidRPr="00145BEB" w:rsidRDefault="00145BEB" w:rsidP="00145BEB">
            <w:pPr>
              <w:pStyle w:val="ListParagraph"/>
              <w:spacing w:after="0" w:line="336" w:lineRule="auto"/>
              <w:jc w:val="both"/>
              <w:rPr>
                <w:rFonts w:ascii="Arial" w:eastAsia="Times New Roman" w:hAnsi="Arial" w:cs="Arial"/>
                <w:sz w:val="24"/>
                <w:szCs w:val="24"/>
                <w:lang w:eastAsia="en-GB"/>
              </w:rPr>
            </w:pPr>
            <w:r w:rsidRPr="00145BEB">
              <w:rPr>
                <w:rFonts w:ascii="Arial" w:eastAsia="Times New Roman" w:hAnsi="Arial" w:cs="Arial"/>
                <w:sz w:val="24"/>
                <w:szCs w:val="24"/>
                <w:lang w:eastAsia="en-GB"/>
              </w:rPr>
              <w:t xml:space="preserve">Act safely, respectfully and with professional integrity </w:t>
            </w:r>
          </w:p>
          <w:p w:rsidR="00145BEB" w:rsidRPr="00145BEB" w:rsidRDefault="00145BEB" w:rsidP="00145BEB">
            <w:pPr>
              <w:pStyle w:val="ListParagraph"/>
              <w:spacing w:after="0" w:line="336" w:lineRule="auto"/>
              <w:jc w:val="both"/>
              <w:rPr>
                <w:rFonts w:ascii="Arial" w:eastAsia="Times New Roman" w:hAnsi="Arial" w:cs="Arial"/>
                <w:sz w:val="24"/>
                <w:szCs w:val="24"/>
                <w:lang w:eastAsia="en-GB"/>
              </w:rPr>
            </w:pPr>
          </w:p>
          <w:p w:rsidR="008352FB" w:rsidRDefault="00145BEB" w:rsidP="00BF1C0E">
            <w:pPr>
              <w:pStyle w:val="ListParagraph"/>
              <w:spacing w:after="0" w:line="336" w:lineRule="auto"/>
              <w:jc w:val="both"/>
              <w:rPr>
                <w:rFonts w:ascii="Arial" w:eastAsia="Times New Roman" w:hAnsi="Arial" w:cs="Arial"/>
                <w:sz w:val="24"/>
                <w:szCs w:val="24"/>
                <w:lang w:eastAsia="en-GB"/>
              </w:rPr>
            </w:pPr>
            <w:r w:rsidRPr="00145BEB">
              <w:rPr>
                <w:rFonts w:ascii="Arial" w:eastAsia="Times New Roman" w:hAnsi="Arial" w:cs="Arial"/>
                <w:sz w:val="24"/>
                <w:szCs w:val="24"/>
                <w:lang w:eastAsia="en-GB"/>
              </w:rPr>
              <w:t>Promote ethical practice and report concerns</w:t>
            </w:r>
          </w:p>
          <w:p w:rsidR="00BF1C0E" w:rsidRPr="00BF1C0E" w:rsidRDefault="00BF1C0E" w:rsidP="00BF1C0E">
            <w:pPr>
              <w:pStyle w:val="ListParagraph"/>
              <w:spacing w:after="0" w:line="336" w:lineRule="auto"/>
              <w:jc w:val="both"/>
              <w:rPr>
                <w:rFonts w:ascii="Arial" w:eastAsia="Times New Roman" w:hAnsi="Arial" w:cs="Arial"/>
                <w:sz w:val="24"/>
                <w:szCs w:val="24"/>
                <w:lang w:eastAsia="en-GB"/>
              </w:rPr>
            </w:pPr>
          </w:p>
          <w:p w:rsidR="00D16A87" w:rsidRDefault="00D16A87" w:rsidP="00422A5E">
            <w:pPr>
              <w:pStyle w:val="ListParagraph"/>
              <w:numPr>
                <w:ilvl w:val="0"/>
                <w:numId w:val="25"/>
              </w:numPr>
              <w:spacing w:before="100" w:beforeAutospacing="1" w:after="100" w:afterAutospacing="1" w:line="240" w:lineRule="auto"/>
              <w:jc w:val="both"/>
              <w:outlineLvl w:val="2"/>
              <w:rPr>
                <w:rFonts w:ascii="Arial" w:eastAsia="Times New Roman" w:hAnsi="Arial" w:cs="Arial"/>
                <w:bCs/>
                <w:sz w:val="24"/>
                <w:szCs w:val="24"/>
                <w:lang w:eastAsia="en-GB"/>
              </w:rPr>
            </w:pPr>
            <w:r w:rsidRPr="00145BEB">
              <w:rPr>
                <w:rFonts w:ascii="Arial" w:eastAsia="Times New Roman" w:hAnsi="Arial" w:cs="Arial"/>
                <w:bCs/>
                <w:sz w:val="24"/>
                <w:szCs w:val="24"/>
                <w:lang w:eastAsia="en-GB"/>
              </w:rPr>
              <w:t xml:space="preserve">Further detail on </w:t>
            </w:r>
            <w:r w:rsidR="00BF1C0E" w:rsidRPr="00145BEB">
              <w:rPr>
                <w:rFonts w:ascii="Arial" w:eastAsia="Times New Roman" w:hAnsi="Arial" w:cs="Arial"/>
                <w:bCs/>
                <w:sz w:val="24"/>
                <w:szCs w:val="24"/>
                <w:lang w:eastAsia="en-GB"/>
              </w:rPr>
              <w:t>these standards</w:t>
            </w:r>
            <w:r w:rsidRPr="00145BEB">
              <w:rPr>
                <w:rFonts w:ascii="Arial" w:eastAsia="Times New Roman" w:hAnsi="Arial" w:cs="Arial"/>
                <w:bCs/>
                <w:sz w:val="24"/>
                <w:szCs w:val="24"/>
                <w:lang w:eastAsia="en-GB"/>
              </w:rPr>
              <w:t xml:space="preserve"> is in link below: </w:t>
            </w:r>
          </w:p>
          <w:p w:rsidR="0023090E" w:rsidRPr="00BF1C0E" w:rsidRDefault="00FD73FC" w:rsidP="005342ED">
            <w:pPr>
              <w:spacing w:before="100" w:beforeAutospacing="1" w:after="100" w:afterAutospacing="1" w:line="240" w:lineRule="auto"/>
              <w:jc w:val="both"/>
              <w:outlineLvl w:val="2"/>
              <w:rPr>
                <w:rFonts w:ascii="Arial" w:eastAsia="Times New Roman" w:hAnsi="Arial" w:cs="Arial"/>
                <w:bCs/>
                <w:color w:val="548DD4" w:themeColor="text2" w:themeTint="99"/>
                <w:sz w:val="24"/>
                <w:szCs w:val="24"/>
                <w:u w:val="single"/>
                <w:lang w:eastAsia="en-GB"/>
              </w:rPr>
            </w:pPr>
            <w:hyperlink r:id="rId11" w:history="1">
              <w:r w:rsidR="00D16A87" w:rsidRPr="00BF1C0E">
                <w:rPr>
                  <w:rStyle w:val="Hyperlink"/>
                  <w:rFonts w:eastAsia="Times New Roman"/>
                  <w:color w:val="548DD4" w:themeColor="text2" w:themeTint="99"/>
                  <w:sz w:val="24"/>
                  <w:szCs w:val="24"/>
                  <w:lang w:eastAsia="en-GB"/>
                </w:rPr>
                <w:t>https://www.socialworkengland.org.uk/standards/professional-</w:t>
              </w:r>
              <w:r w:rsidR="00D16A87" w:rsidRPr="00BF1C0E">
                <w:rPr>
                  <w:rStyle w:val="Hyperlink"/>
                  <w:rFonts w:eastAsia="Times New Roman"/>
                  <w:color w:val="548DD4" w:themeColor="text2" w:themeTint="99"/>
                  <w:sz w:val="24"/>
                  <w:szCs w:val="24"/>
                  <w:lang w:eastAsia="en-GB"/>
                </w:rPr>
                <w:t>s</w:t>
              </w:r>
              <w:r w:rsidR="00D16A87" w:rsidRPr="00BF1C0E">
                <w:rPr>
                  <w:rStyle w:val="Hyperlink"/>
                  <w:rFonts w:eastAsia="Times New Roman"/>
                  <w:color w:val="548DD4" w:themeColor="text2" w:themeTint="99"/>
                  <w:sz w:val="24"/>
                  <w:szCs w:val="24"/>
                  <w:lang w:eastAsia="en-GB"/>
                </w:rPr>
                <w:t>tandards/</w:t>
              </w:r>
            </w:hyperlink>
          </w:p>
          <w:p w:rsidR="00932ADD" w:rsidRPr="00145BEB" w:rsidRDefault="00422A5E" w:rsidP="005342ED">
            <w:pPr>
              <w:pStyle w:val="ListParagraph"/>
              <w:numPr>
                <w:ilvl w:val="0"/>
                <w:numId w:val="25"/>
              </w:numPr>
              <w:spacing w:after="0" w:line="336" w:lineRule="auto"/>
              <w:jc w:val="both"/>
              <w:rPr>
                <w:rFonts w:ascii="Arial" w:eastAsia="Times New Roman" w:hAnsi="Arial" w:cs="Arial"/>
                <w:sz w:val="24"/>
                <w:szCs w:val="24"/>
                <w:lang w:eastAsia="en-GB"/>
              </w:rPr>
            </w:pPr>
            <w:r w:rsidRPr="00145BEB">
              <w:rPr>
                <w:rFonts w:ascii="Arial" w:eastAsia="Times New Roman" w:hAnsi="Arial" w:cs="Arial"/>
                <w:sz w:val="24"/>
                <w:szCs w:val="24"/>
                <w:lang w:eastAsia="en-GB"/>
              </w:rPr>
              <w:t xml:space="preserve"> </w:t>
            </w:r>
            <w:r w:rsidR="001B4786" w:rsidRPr="00145BEB">
              <w:rPr>
                <w:rFonts w:ascii="Arial" w:eastAsia="Times New Roman" w:hAnsi="Arial" w:cs="Arial"/>
                <w:sz w:val="24"/>
                <w:szCs w:val="24"/>
                <w:lang w:eastAsia="en-GB"/>
              </w:rPr>
              <w:t xml:space="preserve">A deliberate emphasis is made on the </w:t>
            </w:r>
            <w:r w:rsidR="00932ADD" w:rsidRPr="00145BEB">
              <w:rPr>
                <w:rFonts w:ascii="Arial" w:eastAsia="Times New Roman" w:hAnsi="Arial" w:cs="Arial"/>
                <w:sz w:val="24"/>
                <w:szCs w:val="24"/>
                <w:lang w:eastAsia="en-GB"/>
              </w:rPr>
              <w:t>opportunity</w:t>
            </w:r>
            <w:r w:rsidR="001B4786" w:rsidRPr="00145BEB">
              <w:rPr>
                <w:rFonts w:ascii="Arial" w:eastAsia="Times New Roman" w:hAnsi="Arial" w:cs="Arial"/>
                <w:sz w:val="24"/>
                <w:szCs w:val="24"/>
                <w:lang w:eastAsia="en-GB"/>
              </w:rPr>
              <w:t xml:space="preserve"> and agency of </w:t>
            </w:r>
            <w:r w:rsidR="00932ADD" w:rsidRPr="00145BEB">
              <w:rPr>
                <w:rFonts w:ascii="Arial" w:eastAsia="Times New Roman" w:hAnsi="Arial" w:cs="Arial"/>
                <w:sz w:val="24"/>
                <w:szCs w:val="24"/>
                <w:lang w:eastAsia="en-GB"/>
              </w:rPr>
              <w:t xml:space="preserve">all practitioners, with relevant and active manager and service guidance and support </w:t>
            </w:r>
            <w:r w:rsidR="001B4786" w:rsidRPr="00145BEB">
              <w:rPr>
                <w:rFonts w:ascii="Arial" w:eastAsia="Times New Roman" w:hAnsi="Arial" w:cs="Arial"/>
                <w:sz w:val="24"/>
                <w:szCs w:val="24"/>
                <w:lang w:eastAsia="en-GB"/>
              </w:rPr>
              <w:t xml:space="preserve"> to build and </w:t>
            </w:r>
            <w:r w:rsidR="00932ADD" w:rsidRPr="00145BEB">
              <w:rPr>
                <w:rFonts w:ascii="Arial" w:eastAsia="Times New Roman" w:hAnsi="Arial" w:cs="Arial"/>
                <w:sz w:val="24"/>
                <w:szCs w:val="24"/>
                <w:lang w:eastAsia="en-GB"/>
              </w:rPr>
              <w:t xml:space="preserve">maintain the </w:t>
            </w:r>
            <w:r w:rsidR="001B4786" w:rsidRPr="00145BEB">
              <w:rPr>
                <w:rFonts w:ascii="Arial" w:eastAsia="Times New Roman" w:hAnsi="Arial" w:cs="Arial"/>
                <w:sz w:val="24"/>
                <w:szCs w:val="24"/>
                <w:lang w:eastAsia="en-GB"/>
              </w:rPr>
              <w:t>c</w:t>
            </w:r>
            <w:r w:rsidR="00932ADD" w:rsidRPr="00145BEB">
              <w:rPr>
                <w:rFonts w:ascii="Arial" w:eastAsia="Times New Roman" w:hAnsi="Arial" w:cs="Arial"/>
                <w:sz w:val="24"/>
                <w:szCs w:val="24"/>
                <w:lang w:eastAsia="en-GB"/>
              </w:rPr>
              <w:t>onditions</w:t>
            </w:r>
            <w:r w:rsidR="001B4786" w:rsidRPr="00145BEB">
              <w:rPr>
                <w:rFonts w:ascii="Arial" w:eastAsia="Times New Roman" w:hAnsi="Arial" w:cs="Arial"/>
                <w:sz w:val="24"/>
                <w:szCs w:val="24"/>
                <w:lang w:eastAsia="en-GB"/>
              </w:rPr>
              <w:t xml:space="preserve">  for positive relational practice with children</w:t>
            </w:r>
            <w:r w:rsidR="00932ADD" w:rsidRPr="00145BEB">
              <w:rPr>
                <w:rFonts w:ascii="Arial" w:eastAsia="Times New Roman" w:hAnsi="Arial" w:cs="Arial"/>
                <w:sz w:val="24"/>
                <w:szCs w:val="24"/>
                <w:lang w:eastAsia="en-GB"/>
              </w:rPr>
              <w:t xml:space="preserve"> </w:t>
            </w:r>
            <w:r w:rsidR="001B4786" w:rsidRPr="00145BEB">
              <w:rPr>
                <w:rFonts w:ascii="Arial" w:eastAsia="Times New Roman" w:hAnsi="Arial" w:cs="Arial"/>
                <w:sz w:val="24"/>
                <w:szCs w:val="24"/>
                <w:lang w:eastAsia="en-GB"/>
              </w:rPr>
              <w:t>and</w:t>
            </w:r>
            <w:r w:rsidR="00932ADD" w:rsidRPr="00145BEB">
              <w:rPr>
                <w:rFonts w:ascii="Arial" w:eastAsia="Times New Roman" w:hAnsi="Arial" w:cs="Arial"/>
                <w:sz w:val="24"/>
                <w:szCs w:val="24"/>
                <w:lang w:eastAsia="en-GB"/>
              </w:rPr>
              <w:t xml:space="preserve"> their</w:t>
            </w:r>
            <w:r w:rsidR="001B4786" w:rsidRPr="00145BEB">
              <w:rPr>
                <w:rFonts w:ascii="Arial" w:eastAsia="Times New Roman" w:hAnsi="Arial" w:cs="Arial"/>
                <w:sz w:val="24"/>
                <w:szCs w:val="24"/>
                <w:lang w:eastAsia="en-GB"/>
              </w:rPr>
              <w:t xml:space="preserve"> </w:t>
            </w:r>
            <w:r w:rsidR="00932ADD" w:rsidRPr="00145BEB">
              <w:rPr>
                <w:rFonts w:ascii="Arial" w:eastAsia="Times New Roman" w:hAnsi="Arial" w:cs="Arial"/>
                <w:sz w:val="24"/>
                <w:szCs w:val="24"/>
                <w:lang w:eastAsia="en-GB"/>
              </w:rPr>
              <w:t>families</w:t>
            </w:r>
            <w:r w:rsidR="001B4786" w:rsidRPr="00145BEB">
              <w:rPr>
                <w:rFonts w:ascii="Arial" w:eastAsia="Times New Roman" w:hAnsi="Arial" w:cs="Arial"/>
                <w:sz w:val="24"/>
                <w:szCs w:val="24"/>
                <w:lang w:eastAsia="en-GB"/>
              </w:rPr>
              <w:t xml:space="preserve"> and carers – whilst attention to </w:t>
            </w:r>
            <w:r w:rsidR="001B4786" w:rsidRPr="00145BEB">
              <w:rPr>
                <w:rFonts w:ascii="Arial" w:eastAsia="Times New Roman" w:hAnsi="Arial" w:cs="Arial"/>
                <w:i/>
                <w:sz w:val="24"/>
                <w:szCs w:val="24"/>
                <w:lang w:eastAsia="en-GB"/>
              </w:rPr>
              <w:t>‘de-escalation’</w:t>
            </w:r>
            <w:r w:rsidR="001B4786" w:rsidRPr="00145BEB">
              <w:rPr>
                <w:rFonts w:ascii="Arial" w:eastAsia="Times New Roman" w:hAnsi="Arial" w:cs="Arial"/>
                <w:sz w:val="24"/>
                <w:szCs w:val="24"/>
                <w:lang w:eastAsia="en-GB"/>
              </w:rPr>
              <w:t xml:space="preserve"> and s</w:t>
            </w:r>
            <w:r w:rsidR="00932ADD" w:rsidRPr="00145BEB">
              <w:rPr>
                <w:rFonts w:ascii="Arial" w:eastAsia="Times New Roman" w:hAnsi="Arial" w:cs="Arial"/>
                <w:sz w:val="24"/>
                <w:szCs w:val="24"/>
                <w:lang w:eastAsia="en-GB"/>
              </w:rPr>
              <w:t>af</w:t>
            </w:r>
            <w:r w:rsidR="001B4786" w:rsidRPr="00145BEB">
              <w:rPr>
                <w:rFonts w:ascii="Arial" w:eastAsia="Times New Roman" w:hAnsi="Arial" w:cs="Arial"/>
                <w:sz w:val="24"/>
                <w:szCs w:val="24"/>
                <w:lang w:eastAsia="en-GB"/>
              </w:rPr>
              <w:t xml:space="preserve">e and proportionate </w:t>
            </w:r>
            <w:r w:rsidR="00932ADD" w:rsidRPr="00145BEB">
              <w:rPr>
                <w:rFonts w:ascii="Arial" w:eastAsia="Times New Roman" w:hAnsi="Arial" w:cs="Arial"/>
                <w:sz w:val="24"/>
                <w:szCs w:val="24"/>
                <w:lang w:eastAsia="en-GB"/>
              </w:rPr>
              <w:t>responses</w:t>
            </w:r>
            <w:r w:rsidR="001B4786" w:rsidRPr="00145BEB">
              <w:rPr>
                <w:rFonts w:ascii="Arial" w:eastAsia="Times New Roman" w:hAnsi="Arial" w:cs="Arial"/>
                <w:sz w:val="24"/>
                <w:szCs w:val="24"/>
                <w:lang w:eastAsia="en-GB"/>
              </w:rPr>
              <w:t xml:space="preserve"> to </w:t>
            </w:r>
            <w:r w:rsidR="00932ADD" w:rsidRPr="00145BEB">
              <w:rPr>
                <w:rFonts w:ascii="Arial" w:eastAsia="Times New Roman" w:hAnsi="Arial" w:cs="Arial"/>
                <w:sz w:val="24"/>
                <w:szCs w:val="24"/>
                <w:lang w:eastAsia="en-GB"/>
              </w:rPr>
              <w:t>potentially</w:t>
            </w:r>
            <w:r w:rsidR="001B4786" w:rsidRPr="00145BEB">
              <w:rPr>
                <w:rFonts w:ascii="Arial" w:eastAsia="Times New Roman" w:hAnsi="Arial" w:cs="Arial"/>
                <w:sz w:val="24"/>
                <w:szCs w:val="24"/>
                <w:lang w:eastAsia="en-GB"/>
              </w:rPr>
              <w:t xml:space="preserve"> dangerous situations are crucial, </w:t>
            </w:r>
            <w:r w:rsidR="00932ADD" w:rsidRPr="00145BEB">
              <w:rPr>
                <w:rFonts w:ascii="Arial" w:eastAsia="Times New Roman" w:hAnsi="Arial" w:cs="Arial"/>
                <w:sz w:val="24"/>
                <w:szCs w:val="24"/>
                <w:lang w:eastAsia="en-GB"/>
              </w:rPr>
              <w:t xml:space="preserve">it’s of equal importance to recognise and address the antecedents of behaviours and responses and to create opportunity for change. </w:t>
            </w:r>
          </w:p>
          <w:p w:rsidR="00932ADD" w:rsidRPr="00145BEB" w:rsidRDefault="00932ADD" w:rsidP="005342ED">
            <w:pPr>
              <w:spacing w:after="0" w:line="336" w:lineRule="auto"/>
              <w:jc w:val="both"/>
              <w:rPr>
                <w:rFonts w:ascii="Arial" w:eastAsia="Times New Roman" w:hAnsi="Arial" w:cs="Arial"/>
                <w:sz w:val="24"/>
                <w:szCs w:val="24"/>
                <w:lang w:eastAsia="en-GB"/>
              </w:rPr>
            </w:pPr>
          </w:p>
          <w:p w:rsidR="00BF1C0E" w:rsidRDefault="00C11317" w:rsidP="008352FB">
            <w:pPr>
              <w:pStyle w:val="ListParagraph"/>
              <w:numPr>
                <w:ilvl w:val="0"/>
                <w:numId w:val="25"/>
              </w:numPr>
              <w:spacing w:after="0" w:line="336" w:lineRule="auto"/>
              <w:jc w:val="both"/>
              <w:rPr>
                <w:rFonts w:ascii="Arial" w:eastAsia="Times New Roman" w:hAnsi="Arial" w:cs="Arial"/>
                <w:sz w:val="24"/>
                <w:szCs w:val="24"/>
                <w:lang w:eastAsia="en-GB"/>
              </w:rPr>
            </w:pPr>
            <w:r w:rsidRPr="00145BEB">
              <w:rPr>
                <w:rFonts w:ascii="Arial" w:eastAsia="Times New Roman" w:hAnsi="Arial" w:cs="Arial"/>
                <w:sz w:val="24"/>
                <w:szCs w:val="24"/>
                <w:lang w:eastAsia="en-GB"/>
              </w:rPr>
              <w:t>It is important to recognise the positive effects of praise and encouragement and the power of positive reinforcement. The identification and creation of opportunities for children and young people</w:t>
            </w:r>
            <w:r w:rsidR="00932ADD" w:rsidRPr="00145BEB">
              <w:rPr>
                <w:rFonts w:ascii="Arial" w:eastAsia="Times New Roman" w:hAnsi="Arial" w:cs="Arial"/>
                <w:sz w:val="24"/>
                <w:szCs w:val="24"/>
                <w:lang w:eastAsia="en-GB"/>
              </w:rPr>
              <w:t xml:space="preserve"> (and their families) to</w:t>
            </w:r>
            <w:r w:rsidRPr="00145BEB">
              <w:rPr>
                <w:rFonts w:ascii="Arial" w:eastAsia="Times New Roman" w:hAnsi="Arial" w:cs="Arial"/>
                <w:sz w:val="24"/>
                <w:szCs w:val="24"/>
                <w:lang w:eastAsia="en-GB"/>
              </w:rPr>
              <w:t xml:space="preserve"> experience success and to receive praise and encouragement for their achievements, however small, is important in forming purposeful</w:t>
            </w:r>
            <w:r w:rsidR="00932ADD" w:rsidRPr="00145BEB">
              <w:rPr>
                <w:rFonts w:ascii="Arial" w:eastAsia="Times New Roman" w:hAnsi="Arial" w:cs="Arial"/>
                <w:sz w:val="24"/>
                <w:szCs w:val="24"/>
                <w:lang w:eastAsia="en-GB"/>
              </w:rPr>
              <w:t xml:space="preserve"> trusting relationships. </w:t>
            </w:r>
            <w:r w:rsidR="008352FB">
              <w:rPr>
                <w:rFonts w:ascii="Arial" w:eastAsia="Times New Roman" w:hAnsi="Arial" w:cs="Arial"/>
                <w:sz w:val="24"/>
                <w:szCs w:val="24"/>
                <w:lang w:eastAsia="en-GB"/>
              </w:rPr>
              <w:t xml:space="preserve">Research </w:t>
            </w:r>
            <w:r w:rsidR="007D130C">
              <w:rPr>
                <w:rFonts w:ascii="Arial" w:eastAsia="Times New Roman" w:hAnsi="Arial" w:cs="Arial"/>
                <w:sz w:val="24"/>
                <w:szCs w:val="24"/>
                <w:lang w:eastAsia="en-GB"/>
              </w:rPr>
              <w:t xml:space="preserve">evidence </w:t>
            </w:r>
            <w:r w:rsidR="007D130C" w:rsidRPr="00145BEB">
              <w:rPr>
                <w:rFonts w:ascii="Arial" w:eastAsia="Times New Roman" w:hAnsi="Arial" w:cs="Arial"/>
                <w:sz w:val="24"/>
                <w:szCs w:val="24"/>
                <w:lang w:eastAsia="en-GB"/>
              </w:rPr>
              <w:t>demonstrates</w:t>
            </w:r>
            <w:r w:rsidR="00BC5F8D" w:rsidRPr="00145BEB">
              <w:rPr>
                <w:rFonts w:ascii="Arial" w:eastAsia="Times New Roman" w:hAnsi="Arial" w:cs="Arial"/>
                <w:sz w:val="24"/>
                <w:szCs w:val="24"/>
                <w:lang w:eastAsia="en-GB"/>
              </w:rPr>
              <w:t xml:space="preserve"> that a “high warmth - low </w:t>
            </w:r>
            <w:r w:rsidR="00BC5F8D" w:rsidRPr="00145BEB">
              <w:rPr>
                <w:rFonts w:ascii="Arial" w:eastAsia="Times New Roman" w:hAnsi="Arial" w:cs="Arial"/>
                <w:sz w:val="24"/>
                <w:szCs w:val="24"/>
                <w:lang w:eastAsia="en-GB"/>
              </w:rPr>
              <w:lastRenderedPageBreak/>
              <w:t xml:space="preserve">criticism” relationship between adults and children and young people, promotes positive social interactions.   </w:t>
            </w:r>
          </w:p>
          <w:p w:rsidR="00BF1C0E" w:rsidRPr="00BF1C0E" w:rsidRDefault="00BF1C0E" w:rsidP="00BF1C0E">
            <w:pPr>
              <w:pStyle w:val="ListParagraph"/>
              <w:rPr>
                <w:rFonts w:ascii="Arial" w:eastAsia="Times New Roman" w:hAnsi="Arial" w:cs="Arial"/>
                <w:sz w:val="24"/>
                <w:szCs w:val="24"/>
                <w:highlight w:val="magenta"/>
                <w:lang w:eastAsia="en-GB"/>
              </w:rPr>
            </w:pPr>
          </w:p>
          <w:p w:rsidR="00BF1C0E" w:rsidRDefault="00BF1C0E" w:rsidP="00BF1C0E">
            <w:pPr>
              <w:pStyle w:val="ListParagraph"/>
              <w:spacing w:after="0" w:line="336" w:lineRule="auto"/>
              <w:jc w:val="both"/>
              <w:rPr>
                <w:rFonts w:ascii="Arial" w:eastAsia="Times New Roman" w:hAnsi="Arial" w:cs="Arial"/>
                <w:sz w:val="24"/>
                <w:szCs w:val="24"/>
                <w:lang w:eastAsia="en-GB"/>
              </w:rPr>
            </w:pPr>
            <w:r w:rsidRPr="00BF1C0E">
              <w:rPr>
                <w:rFonts w:ascii="Arial" w:eastAsia="Times New Roman" w:hAnsi="Arial" w:cs="Arial"/>
                <w:sz w:val="24"/>
                <w:szCs w:val="24"/>
                <w:lang w:eastAsia="en-GB"/>
              </w:rPr>
              <w:t>The Children’s Services Resource Library provide</w:t>
            </w:r>
            <w:r>
              <w:rPr>
                <w:rFonts w:ascii="Arial" w:eastAsia="Times New Roman" w:hAnsi="Arial" w:cs="Arial"/>
                <w:sz w:val="24"/>
                <w:szCs w:val="24"/>
                <w:lang w:eastAsia="en-GB"/>
              </w:rPr>
              <w:t xml:space="preserve">s </w:t>
            </w:r>
            <w:r w:rsidRPr="00BF1C0E">
              <w:rPr>
                <w:rFonts w:ascii="Arial" w:eastAsia="Times New Roman" w:hAnsi="Arial" w:cs="Arial"/>
                <w:sz w:val="24"/>
                <w:szCs w:val="24"/>
                <w:lang w:eastAsia="en-GB"/>
              </w:rPr>
              <w:t>a variety of accessible direct work and li</w:t>
            </w:r>
            <w:r>
              <w:rPr>
                <w:rFonts w:ascii="Arial" w:eastAsia="Times New Roman" w:hAnsi="Arial" w:cs="Arial"/>
                <w:sz w:val="24"/>
                <w:szCs w:val="24"/>
                <w:lang w:eastAsia="en-GB"/>
              </w:rPr>
              <w:t xml:space="preserve">fe-story </w:t>
            </w:r>
            <w:r w:rsidRPr="00BF1C0E">
              <w:rPr>
                <w:rFonts w:ascii="Arial" w:eastAsia="Times New Roman" w:hAnsi="Arial" w:cs="Arial"/>
                <w:sz w:val="24"/>
                <w:szCs w:val="24"/>
                <w:lang w:eastAsia="en-GB"/>
              </w:rPr>
              <w:t xml:space="preserve">resources to support relationship building: </w:t>
            </w:r>
          </w:p>
          <w:p w:rsidR="00BF1C0E" w:rsidRDefault="00BF1C0E" w:rsidP="00BF1C0E">
            <w:pPr>
              <w:pStyle w:val="ListParagraph"/>
              <w:spacing w:after="0" w:line="336" w:lineRule="auto"/>
              <w:jc w:val="both"/>
              <w:rPr>
                <w:rFonts w:ascii="Arial" w:eastAsia="Times New Roman" w:hAnsi="Arial" w:cs="Arial"/>
                <w:sz w:val="24"/>
                <w:szCs w:val="24"/>
                <w:lang w:eastAsia="en-GB"/>
              </w:rPr>
            </w:pPr>
          </w:p>
          <w:p w:rsidR="00BF1C0E" w:rsidRDefault="00BF1C0E" w:rsidP="00BF1C0E">
            <w:pPr>
              <w:pStyle w:val="ListParagraph"/>
              <w:spacing w:after="0" w:line="336" w:lineRule="auto"/>
              <w:jc w:val="both"/>
              <w:rPr>
                <w:rFonts w:ascii="Arial" w:eastAsia="Times New Roman" w:hAnsi="Arial" w:cs="Arial"/>
                <w:sz w:val="24"/>
                <w:szCs w:val="24"/>
                <w:lang w:eastAsia="en-GB"/>
              </w:rPr>
            </w:pPr>
            <w:hyperlink r:id="rId12" w:history="1">
              <w:r w:rsidRPr="00CA745E">
                <w:rPr>
                  <w:rStyle w:val="Hyperlink"/>
                  <w:rFonts w:eastAsia="Times New Roman"/>
                  <w:sz w:val="24"/>
                  <w:szCs w:val="24"/>
                  <w:lang w:eastAsia="en-GB"/>
                </w:rPr>
                <w:t>https://proceduresonline.com/trixcms2/gloucestershirecs/resource-library/#collapse1</w:t>
              </w:r>
            </w:hyperlink>
          </w:p>
          <w:p w:rsidR="00BF1C0E" w:rsidRDefault="00BF1C0E" w:rsidP="00BF1C0E">
            <w:pPr>
              <w:pStyle w:val="ListParagraph"/>
              <w:spacing w:after="0" w:line="336" w:lineRule="auto"/>
              <w:jc w:val="both"/>
              <w:rPr>
                <w:rFonts w:ascii="Arial" w:eastAsia="Times New Roman" w:hAnsi="Arial" w:cs="Arial"/>
                <w:sz w:val="24"/>
                <w:szCs w:val="24"/>
                <w:lang w:eastAsia="en-GB"/>
              </w:rPr>
            </w:pPr>
          </w:p>
          <w:p w:rsidR="00BF1C0E" w:rsidRDefault="00BF1C0E" w:rsidP="00BF1C0E">
            <w:pPr>
              <w:pStyle w:val="ListParagraph"/>
              <w:spacing w:after="0" w:line="336" w:lineRule="auto"/>
              <w:jc w:val="both"/>
              <w:rPr>
                <w:rFonts w:ascii="Arial" w:eastAsia="Times New Roman" w:hAnsi="Arial" w:cs="Arial"/>
                <w:b/>
                <w:bCs/>
                <w:sz w:val="24"/>
                <w:szCs w:val="24"/>
                <w:lang w:eastAsia="en-GB"/>
              </w:rPr>
            </w:pPr>
            <w:hyperlink r:id="rId13" w:history="1">
              <w:r w:rsidRPr="00CA745E">
                <w:rPr>
                  <w:rStyle w:val="Hyperlink"/>
                  <w:rFonts w:eastAsia="Times New Roman"/>
                  <w:sz w:val="24"/>
                  <w:szCs w:val="24"/>
                  <w:lang w:eastAsia="en-GB"/>
                </w:rPr>
                <w:t>https://proceduresonline.com/trixcms2/gloucestershirecs/resource-library/#collapse1_1</w:t>
              </w:r>
            </w:hyperlink>
          </w:p>
          <w:p w:rsidR="00BF1C0E" w:rsidRDefault="00BF1C0E" w:rsidP="00BF1C0E">
            <w:pPr>
              <w:pStyle w:val="ListParagraph"/>
              <w:spacing w:after="0" w:line="336" w:lineRule="auto"/>
              <w:jc w:val="both"/>
              <w:rPr>
                <w:rFonts w:ascii="Arial" w:eastAsia="Times New Roman" w:hAnsi="Arial" w:cs="Arial"/>
                <w:sz w:val="24"/>
                <w:szCs w:val="24"/>
                <w:lang w:eastAsia="en-GB"/>
              </w:rPr>
            </w:pPr>
          </w:p>
          <w:p w:rsidR="00BF1C0E" w:rsidRDefault="004F28C2" w:rsidP="00BF1C0E">
            <w:pPr>
              <w:pStyle w:val="ListParagraph"/>
              <w:numPr>
                <w:ilvl w:val="0"/>
                <w:numId w:val="25"/>
              </w:numPr>
              <w:spacing w:after="0" w:line="336"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Specific </w:t>
            </w:r>
            <w:r w:rsidRPr="004F28C2">
              <w:rPr>
                <w:rFonts w:ascii="Arial" w:eastAsia="Times New Roman" w:hAnsi="Arial" w:cs="Arial"/>
                <w:sz w:val="24"/>
                <w:szCs w:val="24"/>
                <w:lang w:eastAsia="en-GB"/>
              </w:rPr>
              <w:t>direct work practice examples</w:t>
            </w:r>
            <w:r>
              <w:rPr>
                <w:rFonts w:ascii="Arial" w:eastAsia="Times New Roman" w:hAnsi="Arial" w:cs="Arial"/>
                <w:sz w:val="24"/>
                <w:szCs w:val="24"/>
                <w:lang w:eastAsia="en-GB"/>
              </w:rPr>
              <w:t xml:space="preserve"> linked to relational practice and de-escalation will be added to this guidance during 2022. </w:t>
            </w:r>
          </w:p>
          <w:p w:rsidR="00C11317" w:rsidRPr="004F28C2" w:rsidRDefault="00C11317" w:rsidP="004F28C2">
            <w:pPr>
              <w:spacing w:after="0" w:line="336" w:lineRule="auto"/>
              <w:jc w:val="both"/>
              <w:rPr>
                <w:rFonts w:ascii="Arial" w:eastAsia="Times New Roman" w:hAnsi="Arial" w:cs="Arial"/>
                <w:sz w:val="24"/>
                <w:szCs w:val="24"/>
                <w:lang w:eastAsia="en-GB"/>
              </w:rPr>
            </w:pPr>
          </w:p>
        </w:tc>
      </w:tr>
      <w:tr w:rsidR="00145BEB" w:rsidRPr="00145BEB" w:rsidTr="00E86F02">
        <w:trPr>
          <w:tblCellSpacing w:w="0" w:type="dxa"/>
        </w:trPr>
        <w:tc>
          <w:tcPr>
            <w:tcW w:w="0" w:type="auto"/>
            <w:hideMark/>
          </w:tcPr>
          <w:p w:rsidR="00C11317" w:rsidRPr="00145BEB" w:rsidRDefault="00C11317" w:rsidP="005342ED">
            <w:pPr>
              <w:spacing w:after="0" w:line="336" w:lineRule="auto"/>
              <w:jc w:val="both"/>
              <w:rPr>
                <w:rFonts w:ascii="Arial" w:eastAsia="Times New Roman" w:hAnsi="Arial" w:cs="Arial"/>
                <w:sz w:val="24"/>
                <w:szCs w:val="24"/>
                <w:lang w:eastAsia="en-GB"/>
              </w:rPr>
            </w:pPr>
          </w:p>
        </w:tc>
        <w:tc>
          <w:tcPr>
            <w:tcW w:w="4898" w:type="pct"/>
            <w:hideMark/>
          </w:tcPr>
          <w:p w:rsidR="009D71A6" w:rsidRPr="00145BEB" w:rsidRDefault="000313A9" w:rsidP="009D71A6">
            <w:pPr>
              <w:pStyle w:val="ListParagraph"/>
              <w:numPr>
                <w:ilvl w:val="0"/>
                <w:numId w:val="25"/>
              </w:numPr>
              <w:jc w:val="both"/>
              <w:rPr>
                <w:rFonts w:ascii="Arial" w:eastAsia="Times New Roman" w:hAnsi="Arial" w:cs="Arial"/>
                <w:bCs/>
                <w:sz w:val="24"/>
                <w:szCs w:val="24"/>
                <w:lang w:eastAsia="en-GB"/>
              </w:rPr>
            </w:pPr>
            <w:r w:rsidRPr="00145BEB">
              <w:rPr>
                <w:rFonts w:ascii="Arial" w:eastAsia="Times New Roman" w:hAnsi="Arial" w:cs="Arial"/>
                <w:sz w:val="24"/>
                <w:szCs w:val="24"/>
                <w:lang w:eastAsia="en-GB"/>
              </w:rPr>
              <w:t>We know that s</w:t>
            </w:r>
            <w:r w:rsidR="00C11317" w:rsidRPr="00145BEB">
              <w:rPr>
                <w:rFonts w:ascii="Arial" w:eastAsia="Times New Roman" w:hAnsi="Arial" w:cs="Arial"/>
                <w:sz w:val="24"/>
                <w:szCs w:val="24"/>
                <w:lang w:eastAsia="en-GB"/>
              </w:rPr>
              <w:t>o</w:t>
            </w:r>
            <w:r w:rsidR="00AD3146" w:rsidRPr="00145BEB">
              <w:rPr>
                <w:rFonts w:ascii="Arial" w:eastAsia="Times New Roman" w:hAnsi="Arial" w:cs="Arial"/>
                <w:sz w:val="24"/>
                <w:szCs w:val="24"/>
                <w:lang w:eastAsia="en-GB"/>
              </w:rPr>
              <w:t xml:space="preserve">me </w:t>
            </w:r>
            <w:r w:rsidR="007D130C">
              <w:rPr>
                <w:rFonts w:ascii="Arial" w:eastAsia="Times New Roman" w:hAnsi="Arial" w:cs="Arial"/>
                <w:sz w:val="24"/>
                <w:szCs w:val="24"/>
                <w:lang w:eastAsia="en-GB"/>
              </w:rPr>
              <w:t xml:space="preserve">parents, </w:t>
            </w:r>
            <w:r w:rsidR="00AD3146" w:rsidRPr="00145BEB">
              <w:rPr>
                <w:rFonts w:ascii="Arial" w:eastAsia="Times New Roman" w:hAnsi="Arial" w:cs="Arial"/>
                <w:sz w:val="24"/>
                <w:szCs w:val="24"/>
                <w:lang w:eastAsia="en-GB"/>
              </w:rPr>
              <w:t xml:space="preserve">children and young people will be unused to or may </w:t>
            </w:r>
            <w:r w:rsidRPr="00145BEB">
              <w:rPr>
                <w:rFonts w:ascii="Arial" w:eastAsia="Times New Roman" w:hAnsi="Arial" w:cs="Arial"/>
                <w:sz w:val="24"/>
                <w:szCs w:val="24"/>
                <w:lang w:eastAsia="en-GB"/>
              </w:rPr>
              <w:t xml:space="preserve">resist forming </w:t>
            </w:r>
            <w:r w:rsidR="00BC5F8D" w:rsidRPr="00145BEB">
              <w:rPr>
                <w:rFonts w:ascii="Arial" w:eastAsia="Times New Roman" w:hAnsi="Arial" w:cs="Arial"/>
                <w:sz w:val="24"/>
                <w:szCs w:val="24"/>
                <w:lang w:eastAsia="en-GB"/>
              </w:rPr>
              <w:t>positive relationships</w:t>
            </w:r>
            <w:r w:rsidRPr="00145BEB">
              <w:rPr>
                <w:rFonts w:ascii="Arial" w:eastAsia="Times New Roman" w:hAnsi="Arial" w:cs="Arial"/>
                <w:sz w:val="24"/>
                <w:szCs w:val="24"/>
                <w:lang w:eastAsia="en-GB"/>
              </w:rPr>
              <w:t xml:space="preserve"> with involved professionals</w:t>
            </w:r>
            <w:r w:rsidR="00C11317" w:rsidRPr="00145BEB">
              <w:rPr>
                <w:rFonts w:ascii="Arial" w:eastAsia="Times New Roman" w:hAnsi="Arial" w:cs="Arial"/>
                <w:sz w:val="24"/>
                <w:szCs w:val="24"/>
                <w:lang w:eastAsia="en-GB"/>
              </w:rPr>
              <w:t>. This could resu</w:t>
            </w:r>
            <w:r w:rsidR="000A137B" w:rsidRPr="00145BEB">
              <w:rPr>
                <w:rFonts w:ascii="Arial" w:eastAsia="Times New Roman" w:hAnsi="Arial" w:cs="Arial"/>
                <w:sz w:val="24"/>
                <w:szCs w:val="24"/>
                <w:lang w:eastAsia="en-GB"/>
              </w:rPr>
              <w:t xml:space="preserve">lt in children and </w:t>
            </w:r>
            <w:r w:rsidR="00C11317" w:rsidRPr="00145BEB">
              <w:rPr>
                <w:rFonts w:ascii="Arial" w:eastAsia="Times New Roman" w:hAnsi="Arial" w:cs="Arial"/>
                <w:sz w:val="24"/>
                <w:szCs w:val="24"/>
                <w:lang w:eastAsia="en-GB"/>
              </w:rPr>
              <w:t>young people presenting behaviour</w:t>
            </w:r>
            <w:r w:rsidR="004F28C2">
              <w:rPr>
                <w:rFonts w:ascii="Arial" w:eastAsia="Times New Roman" w:hAnsi="Arial" w:cs="Arial"/>
                <w:sz w:val="24"/>
                <w:szCs w:val="24"/>
                <w:lang w:eastAsia="en-GB"/>
              </w:rPr>
              <w:t>s</w:t>
            </w:r>
            <w:r w:rsidR="00C11317" w:rsidRPr="00145BEB">
              <w:rPr>
                <w:rFonts w:ascii="Arial" w:eastAsia="Times New Roman" w:hAnsi="Arial" w:cs="Arial"/>
                <w:sz w:val="24"/>
                <w:szCs w:val="24"/>
                <w:lang w:eastAsia="en-GB"/>
              </w:rPr>
              <w:t xml:space="preserve"> that may challenge staff</w:t>
            </w:r>
            <w:r w:rsidR="007D130C">
              <w:rPr>
                <w:rFonts w:ascii="Arial" w:eastAsia="Times New Roman" w:hAnsi="Arial" w:cs="Arial"/>
                <w:sz w:val="24"/>
                <w:szCs w:val="24"/>
                <w:lang w:eastAsia="en-GB"/>
              </w:rPr>
              <w:t xml:space="preserve"> and lead to patterns of responses, misinterpretations and assumptions that limit effective communication, collaboration or progress</w:t>
            </w:r>
            <w:r w:rsidR="009D71A6" w:rsidRPr="00145BEB">
              <w:rPr>
                <w:rFonts w:ascii="Arial" w:eastAsia="Times New Roman" w:hAnsi="Arial" w:cs="Arial"/>
                <w:sz w:val="24"/>
                <w:szCs w:val="24"/>
                <w:lang w:eastAsia="en-GB"/>
              </w:rPr>
              <w:t>:</w:t>
            </w:r>
          </w:p>
          <w:p w:rsidR="00422A5E" w:rsidRPr="00145BEB" w:rsidRDefault="00422A5E" w:rsidP="00422A5E">
            <w:pPr>
              <w:pStyle w:val="ListParagraph"/>
              <w:jc w:val="both"/>
              <w:rPr>
                <w:rFonts w:ascii="Arial" w:eastAsia="Times New Roman" w:hAnsi="Arial" w:cs="Arial"/>
                <w:bCs/>
                <w:sz w:val="24"/>
                <w:szCs w:val="24"/>
                <w:lang w:eastAsia="en-GB"/>
              </w:rPr>
            </w:pPr>
          </w:p>
          <w:p w:rsidR="00422A5E" w:rsidRDefault="00C11317" w:rsidP="009D71A6">
            <w:pPr>
              <w:pStyle w:val="ListParagraph"/>
              <w:jc w:val="both"/>
              <w:rPr>
                <w:rFonts w:ascii="Arial" w:eastAsia="Times New Roman" w:hAnsi="Arial" w:cs="Arial"/>
                <w:i/>
                <w:sz w:val="24"/>
                <w:szCs w:val="24"/>
                <w:lang w:eastAsia="en-GB"/>
              </w:rPr>
            </w:pPr>
            <w:r w:rsidRPr="00145BEB">
              <w:rPr>
                <w:rFonts w:ascii="Arial" w:eastAsia="Times New Roman" w:hAnsi="Arial" w:cs="Arial"/>
                <w:sz w:val="24"/>
                <w:szCs w:val="24"/>
                <w:lang w:eastAsia="en-GB"/>
              </w:rPr>
              <w:t xml:space="preserve"> </w:t>
            </w:r>
            <w:r w:rsidR="009D71A6" w:rsidRPr="00145BEB">
              <w:rPr>
                <w:rFonts w:ascii="Arial" w:eastAsia="Times New Roman" w:hAnsi="Arial" w:cs="Arial"/>
                <w:sz w:val="24"/>
                <w:szCs w:val="24"/>
                <w:lang w:eastAsia="en-GB"/>
              </w:rPr>
              <w:t>‘</w:t>
            </w:r>
            <w:r w:rsidR="009D71A6" w:rsidRPr="00145BEB">
              <w:rPr>
                <w:rFonts w:ascii="Arial" w:eastAsia="Times New Roman" w:hAnsi="Arial" w:cs="Arial"/>
                <w:i/>
                <w:sz w:val="24"/>
                <w:szCs w:val="24"/>
                <w:lang w:eastAsia="en-GB"/>
              </w:rPr>
              <w:t>Behaviour is a means of communication and has a cause and a purpose. Behaviour that challenges may signal a need for support and it is essential to understand its underlying causes. It may, for example, be the result of a medical condition or sensory impairment, previous trauma or neglect, or be exacerbated by an unmet need or undiagnosed medical condition. It may reflect the challenges of communication, or the frustrations faced by children and young people with learning disabilities, autistic spectrum conditions and mental health difficulties, who may also have little choice and control over their lives. These factors may result in behaviours that are challenging. Behaviours that challenge may reflect the impact on a child or young person of being exposed to challenging environments which they do not understand or where positive social interactions are lacking or personal choices are limited.</w:t>
            </w:r>
          </w:p>
          <w:p w:rsidR="00E04D61" w:rsidRPr="00145BEB" w:rsidRDefault="00E04D61" w:rsidP="009D71A6">
            <w:pPr>
              <w:pStyle w:val="ListParagraph"/>
              <w:jc w:val="both"/>
              <w:rPr>
                <w:rFonts w:ascii="Arial" w:eastAsia="Times New Roman" w:hAnsi="Arial" w:cs="Arial"/>
                <w:i/>
                <w:sz w:val="24"/>
                <w:szCs w:val="24"/>
                <w:lang w:eastAsia="en-GB"/>
              </w:rPr>
            </w:pPr>
          </w:p>
          <w:p w:rsidR="00734AB3" w:rsidRPr="004F28C2" w:rsidRDefault="009D71A6" w:rsidP="00734AB3">
            <w:pPr>
              <w:pStyle w:val="ListParagraph"/>
              <w:jc w:val="both"/>
              <w:rPr>
                <w:rFonts w:ascii="Arial" w:eastAsia="Times New Roman" w:hAnsi="Arial" w:cs="Arial"/>
                <w:bCs/>
                <w:sz w:val="20"/>
                <w:szCs w:val="20"/>
                <w:lang w:eastAsia="en-GB"/>
              </w:rPr>
            </w:pPr>
            <w:r w:rsidRPr="004F28C2">
              <w:rPr>
                <w:rFonts w:ascii="Arial" w:eastAsia="Times New Roman" w:hAnsi="Arial" w:cs="Arial"/>
                <w:i/>
                <w:sz w:val="20"/>
                <w:szCs w:val="20"/>
                <w:lang w:eastAsia="en-GB"/>
              </w:rPr>
              <w:t xml:space="preserve"> </w:t>
            </w:r>
            <w:r w:rsidRPr="004F28C2">
              <w:rPr>
                <w:rFonts w:ascii="Arial" w:eastAsia="Times New Roman" w:hAnsi="Arial" w:cs="Arial"/>
                <w:sz w:val="20"/>
                <w:szCs w:val="20"/>
                <w:lang w:eastAsia="en-GB"/>
              </w:rPr>
              <w:t xml:space="preserve">(DfE </w:t>
            </w:r>
            <w:r w:rsidRPr="004F28C2">
              <w:rPr>
                <w:rFonts w:ascii="Arial" w:eastAsia="Times New Roman" w:hAnsi="Arial" w:cs="Arial"/>
                <w:bCs/>
                <w:sz w:val="20"/>
                <w:szCs w:val="20"/>
                <w:lang w:eastAsia="en-GB"/>
              </w:rPr>
              <w:t>A Positive and Proactive Approach to Behaviour in Reducing the Need for Restraint and Restrictive Intervention June 2019)</w:t>
            </w:r>
          </w:p>
          <w:p w:rsidR="009D71A6" w:rsidRPr="00145BEB" w:rsidRDefault="009D71A6" w:rsidP="009D71A6">
            <w:pPr>
              <w:pStyle w:val="ListParagraph"/>
              <w:jc w:val="both"/>
              <w:rPr>
                <w:rFonts w:ascii="Arial" w:eastAsia="Times New Roman" w:hAnsi="Arial" w:cs="Arial"/>
                <w:i/>
                <w:sz w:val="24"/>
                <w:szCs w:val="24"/>
                <w:lang w:eastAsia="en-GB"/>
              </w:rPr>
            </w:pPr>
          </w:p>
          <w:p w:rsidR="004F28C2" w:rsidRDefault="00C11317" w:rsidP="00734AB3">
            <w:pPr>
              <w:pStyle w:val="ListParagraph"/>
              <w:numPr>
                <w:ilvl w:val="0"/>
                <w:numId w:val="25"/>
              </w:numPr>
              <w:spacing w:after="0" w:line="336" w:lineRule="auto"/>
              <w:jc w:val="both"/>
              <w:rPr>
                <w:rFonts w:ascii="Arial" w:eastAsia="Times New Roman" w:hAnsi="Arial" w:cs="Arial"/>
                <w:sz w:val="24"/>
                <w:szCs w:val="24"/>
                <w:lang w:eastAsia="en-GB"/>
              </w:rPr>
            </w:pPr>
            <w:r w:rsidRPr="00734AB3">
              <w:rPr>
                <w:rFonts w:ascii="Arial" w:eastAsia="Times New Roman" w:hAnsi="Arial" w:cs="Arial"/>
                <w:sz w:val="24"/>
                <w:szCs w:val="24"/>
                <w:lang w:eastAsia="en-GB"/>
              </w:rPr>
              <w:t>Examples</w:t>
            </w:r>
            <w:r w:rsidR="009D71A6" w:rsidRPr="00734AB3">
              <w:rPr>
                <w:rFonts w:ascii="Arial" w:eastAsia="Times New Roman" w:hAnsi="Arial" w:cs="Arial"/>
                <w:sz w:val="24"/>
                <w:szCs w:val="24"/>
                <w:lang w:eastAsia="en-GB"/>
              </w:rPr>
              <w:t xml:space="preserve"> could include</w:t>
            </w:r>
            <w:r w:rsidRPr="00734AB3">
              <w:rPr>
                <w:rFonts w:ascii="Arial" w:eastAsia="Times New Roman" w:hAnsi="Arial" w:cs="Arial"/>
                <w:sz w:val="24"/>
                <w:szCs w:val="24"/>
                <w:lang w:eastAsia="en-GB"/>
              </w:rPr>
              <w:t xml:space="preserve"> </w:t>
            </w:r>
            <w:r w:rsidR="00422A5E" w:rsidRPr="00734AB3">
              <w:rPr>
                <w:rFonts w:ascii="Arial" w:eastAsia="Times New Roman" w:hAnsi="Arial" w:cs="Arial"/>
                <w:sz w:val="24"/>
                <w:szCs w:val="24"/>
                <w:lang w:eastAsia="en-GB"/>
              </w:rPr>
              <w:t>– children</w:t>
            </w:r>
            <w:r w:rsidR="000A137B" w:rsidRPr="00734AB3">
              <w:rPr>
                <w:rFonts w:ascii="Arial" w:eastAsia="Times New Roman" w:hAnsi="Arial" w:cs="Arial"/>
                <w:sz w:val="24"/>
                <w:szCs w:val="24"/>
                <w:lang w:eastAsia="en-GB"/>
              </w:rPr>
              <w:t xml:space="preserve"> in care who may</w:t>
            </w:r>
            <w:r w:rsidRPr="00734AB3">
              <w:rPr>
                <w:rFonts w:ascii="Arial" w:eastAsia="Times New Roman" w:hAnsi="Arial" w:cs="Arial"/>
                <w:sz w:val="24"/>
                <w:szCs w:val="24"/>
                <w:lang w:eastAsia="en-GB"/>
              </w:rPr>
              <w:t xml:space="preserve"> find it difficult to develop such relationships </w:t>
            </w:r>
            <w:r w:rsidR="000A137B" w:rsidRPr="00734AB3">
              <w:rPr>
                <w:rFonts w:ascii="Arial" w:eastAsia="Times New Roman" w:hAnsi="Arial" w:cs="Arial"/>
                <w:sz w:val="24"/>
                <w:szCs w:val="24"/>
                <w:lang w:eastAsia="en-GB"/>
              </w:rPr>
              <w:t>because the impact of</w:t>
            </w:r>
            <w:r w:rsidR="00AD3146" w:rsidRPr="00734AB3">
              <w:rPr>
                <w:rFonts w:ascii="Arial" w:eastAsia="Times New Roman" w:hAnsi="Arial" w:cs="Arial"/>
                <w:sz w:val="24"/>
                <w:szCs w:val="24"/>
                <w:lang w:eastAsia="en-GB"/>
              </w:rPr>
              <w:t xml:space="preserve"> abuse, trauma</w:t>
            </w:r>
            <w:r w:rsidR="000A137B" w:rsidRPr="00734AB3">
              <w:rPr>
                <w:rFonts w:ascii="Arial" w:eastAsia="Times New Roman" w:hAnsi="Arial" w:cs="Arial"/>
                <w:sz w:val="24"/>
                <w:szCs w:val="24"/>
                <w:lang w:eastAsia="en-GB"/>
              </w:rPr>
              <w:t>, separation</w:t>
            </w:r>
            <w:r w:rsidR="0023090E" w:rsidRPr="00734AB3">
              <w:rPr>
                <w:rFonts w:ascii="Arial" w:eastAsia="Times New Roman" w:hAnsi="Arial" w:cs="Arial"/>
                <w:sz w:val="24"/>
                <w:szCs w:val="24"/>
                <w:lang w:eastAsia="en-GB"/>
              </w:rPr>
              <w:t xml:space="preserve">, </w:t>
            </w:r>
            <w:r w:rsidR="0023090E" w:rsidRPr="00734AB3">
              <w:rPr>
                <w:rFonts w:ascii="Arial" w:eastAsia="Times New Roman" w:hAnsi="Arial" w:cs="Arial"/>
                <w:sz w:val="24"/>
                <w:szCs w:val="24"/>
                <w:lang w:eastAsia="en-GB"/>
              </w:rPr>
              <w:lastRenderedPageBreak/>
              <w:t xml:space="preserve">multiple placement moves </w:t>
            </w:r>
            <w:r w:rsidR="000A137B" w:rsidRPr="00734AB3">
              <w:rPr>
                <w:rFonts w:ascii="Arial" w:eastAsia="Times New Roman" w:hAnsi="Arial" w:cs="Arial"/>
                <w:sz w:val="24"/>
                <w:szCs w:val="24"/>
                <w:lang w:eastAsia="en-GB"/>
              </w:rPr>
              <w:t xml:space="preserve">and </w:t>
            </w:r>
            <w:r w:rsidRPr="00734AB3">
              <w:rPr>
                <w:rFonts w:ascii="Arial" w:eastAsia="Times New Roman" w:hAnsi="Arial" w:cs="Arial"/>
                <w:sz w:val="24"/>
                <w:szCs w:val="24"/>
                <w:lang w:eastAsia="en-GB"/>
              </w:rPr>
              <w:t xml:space="preserve">low </w:t>
            </w:r>
            <w:r w:rsidR="004F28C2" w:rsidRPr="00734AB3">
              <w:rPr>
                <w:rFonts w:ascii="Arial" w:eastAsia="Times New Roman" w:hAnsi="Arial" w:cs="Arial"/>
                <w:sz w:val="24"/>
                <w:szCs w:val="24"/>
                <w:lang w:eastAsia="en-GB"/>
              </w:rPr>
              <w:t>self-esteem</w:t>
            </w:r>
            <w:r w:rsidR="000A137B" w:rsidRPr="00734AB3">
              <w:rPr>
                <w:rFonts w:ascii="Arial" w:eastAsia="Times New Roman" w:hAnsi="Arial" w:cs="Arial"/>
                <w:sz w:val="24"/>
                <w:szCs w:val="24"/>
                <w:lang w:eastAsia="en-GB"/>
              </w:rPr>
              <w:t xml:space="preserve"> prevents this,</w:t>
            </w:r>
            <w:r w:rsidRPr="00734AB3">
              <w:rPr>
                <w:rFonts w:ascii="Arial" w:eastAsia="Times New Roman" w:hAnsi="Arial" w:cs="Arial"/>
                <w:sz w:val="24"/>
                <w:szCs w:val="24"/>
                <w:lang w:eastAsia="en-GB"/>
              </w:rPr>
              <w:t xml:space="preserve"> </w:t>
            </w:r>
            <w:r w:rsidR="00BC5F8D" w:rsidRPr="00734AB3">
              <w:rPr>
                <w:rFonts w:ascii="Arial" w:eastAsia="Times New Roman" w:hAnsi="Arial" w:cs="Arial"/>
                <w:sz w:val="24"/>
                <w:szCs w:val="24"/>
                <w:lang w:eastAsia="en-GB"/>
              </w:rPr>
              <w:t>Children living at home where social work involvement is feared, mistrusted and unwel</w:t>
            </w:r>
            <w:r w:rsidR="00864C42" w:rsidRPr="00734AB3">
              <w:rPr>
                <w:rFonts w:ascii="Arial" w:eastAsia="Times New Roman" w:hAnsi="Arial" w:cs="Arial"/>
                <w:sz w:val="24"/>
                <w:szCs w:val="24"/>
                <w:lang w:eastAsia="en-GB"/>
              </w:rPr>
              <w:t>co</w:t>
            </w:r>
            <w:r w:rsidR="00BC5F8D" w:rsidRPr="00734AB3">
              <w:rPr>
                <w:rFonts w:ascii="Arial" w:eastAsia="Times New Roman" w:hAnsi="Arial" w:cs="Arial"/>
                <w:sz w:val="24"/>
                <w:szCs w:val="24"/>
                <w:lang w:eastAsia="en-GB"/>
              </w:rPr>
              <w:t>med by adults</w:t>
            </w:r>
            <w:r w:rsidR="00422A5E" w:rsidRPr="00734AB3">
              <w:rPr>
                <w:rFonts w:ascii="Arial" w:eastAsia="Times New Roman" w:hAnsi="Arial" w:cs="Arial"/>
                <w:sz w:val="24"/>
                <w:szCs w:val="24"/>
                <w:lang w:eastAsia="en-GB"/>
              </w:rPr>
              <w:t>, and</w:t>
            </w:r>
            <w:r w:rsidR="00864C42" w:rsidRPr="00734AB3">
              <w:rPr>
                <w:rFonts w:ascii="Arial" w:eastAsia="Times New Roman" w:hAnsi="Arial" w:cs="Arial"/>
                <w:sz w:val="24"/>
                <w:szCs w:val="24"/>
                <w:lang w:eastAsia="en-GB"/>
              </w:rPr>
              <w:t xml:space="preserve"> </w:t>
            </w:r>
            <w:r w:rsidRPr="00734AB3">
              <w:rPr>
                <w:rFonts w:ascii="Arial" w:eastAsia="Times New Roman" w:hAnsi="Arial" w:cs="Arial"/>
                <w:sz w:val="24"/>
                <w:szCs w:val="24"/>
                <w:lang w:eastAsia="en-GB"/>
              </w:rPr>
              <w:t>mental ill health</w:t>
            </w:r>
            <w:r w:rsidR="00864C42" w:rsidRPr="00734AB3">
              <w:rPr>
                <w:rFonts w:ascii="Arial" w:eastAsia="Times New Roman" w:hAnsi="Arial" w:cs="Arial"/>
                <w:sz w:val="24"/>
                <w:szCs w:val="24"/>
                <w:lang w:eastAsia="en-GB"/>
              </w:rPr>
              <w:t xml:space="preserve"> or disability</w:t>
            </w:r>
            <w:r w:rsidRPr="00734AB3">
              <w:rPr>
                <w:rFonts w:ascii="Arial" w:eastAsia="Times New Roman" w:hAnsi="Arial" w:cs="Arial"/>
                <w:sz w:val="24"/>
                <w:szCs w:val="24"/>
                <w:lang w:eastAsia="en-GB"/>
              </w:rPr>
              <w:t xml:space="preserve">, which </w:t>
            </w:r>
            <w:r w:rsidR="00BC5F8D" w:rsidRPr="00734AB3">
              <w:rPr>
                <w:rFonts w:ascii="Arial" w:eastAsia="Times New Roman" w:hAnsi="Arial" w:cs="Arial"/>
                <w:sz w:val="24"/>
                <w:szCs w:val="24"/>
                <w:lang w:eastAsia="en-GB"/>
              </w:rPr>
              <w:t xml:space="preserve">may </w:t>
            </w:r>
            <w:r w:rsidRPr="00734AB3">
              <w:rPr>
                <w:rFonts w:ascii="Arial" w:eastAsia="Times New Roman" w:hAnsi="Arial" w:cs="Arial"/>
                <w:sz w:val="24"/>
                <w:szCs w:val="24"/>
                <w:lang w:eastAsia="en-GB"/>
              </w:rPr>
              <w:t>cause barri</w:t>
            </w:r>
            <w:r w:rsidR="00BC5F8D" w:rsidRPr="00734AB3">
              <w:rPr>
                <w:rFonts w:ascii="Arial" w:eastAsia="Times New Roman" w:hAnsi="Arial" w:cs="Arial"/>
                <w:sz w:val="24"/>
                <w:szCs w:val="24"/>
                <w:lang w:eastAsia="en-GB"/>
              </w:rPr>
              <w:t>ers to effective communication</w:t>
            </w:r>
            <w:r w:rsidR="00422A5E" w:rsidRPr="00734AB3">
              <w:rPr>
                <w:rFonts w:ascii="Arial" w:eastAsia="Times New Roman" w:hAnsi="Arial" w:cs="Arial"/>
                <w:sz w:val="24"/>
                <w:szCs w:val="24"/>
                <w:lang w:eastAsia="en-GB"/>
              </w:rPr>
              <w:t xml:space="preserve"> may also contribute to risk of conflict. </w:t>
            </w:r>
          </w:p>
          <w:p w:rsidR="004F28C2" w:rsidRDefault="004F28C2" w:rsidP="004F28C2">
            <w:pPr>
              <w:pStyle w:val="ListParagraph"/>
              <w:spacing w:after="0" w:line="336" w:lineRule="auto"/>
              <w:jc w:val="both"/>
              <w:rPr>
                <w:rFonts w:ascii="Arial" w:eastAsia="Times New Roman" w:hAnsi="Arial" w:cs="Arial"/>
                <w:sz w:val="24"/>
                <w:szCs w:val="24"/>
                <w:lang w:eastAsia="en-GB"/>
              </w:rPr>
            </w:pPr>
          </w:p>
          <w:p w:rsidR="00C11317" w:rsidRPr="004F28C2" w:rsidRDefault="009D71A6" w:rsidP="004F28C2">
            <w:pPr>
              <w:pStyle w:val="ListParagraph"/>
              <w:numPr>
                <w:ilvl w:val="0"/>
                <w:numId w:val="25"/>
              </w:numPr>
              <w:spacing w:after="0" w:line="336" w:lineRule="auto"/>
              <w:jc w:val="both"/>
              <w:rPr>
                <w:rFonts w:ascii="Arial" w:eastAsia="Times New Roman" w:hAnsi="Arial" w:cs="Arial"/>
                <w:sz w:val="24"/>
                <w:szCs w:val="24"/>
                <w:lang w:eastAsia="en-GB"/>
              </w:rPr>
            </w:pPr>
            <w:r w:rsidRPr="00734AB3">
              <w:rPr>
                <w:rFonts w:ascii="Arial" w:eastAsia="Times New Roman" w:hAnsi="Arial" w:cs="Arial"/>
                <w:sz w:val="24"/>
                <w:szCs w:val="24"/>
                <w:lang w:eastAsia="en-GB"/>
              </w:rPr>
              <w:t xml:space="preserve"> </w:t>
            </w:r>
            <w:r w:rsidR="004F28C2">
              <w:rPr>
                <w:rFonts w:ascii="Arial" w:eastAsia="Times New Roman" w:hAnsi="Arial" w:cs="Arial"/>
                <w:sz w:val="24"/>
                <w:szCs w:val="24"/>
                <w:lang w:eastAsia="en-GB"/>
              </w:rPr>
              <w:t>R</w:t>
            </w:r>
            <w:r w:rsidR="000A137B" w:rsidRPr="004F28C2">
              <w:rPr>
                <w:rFonts w:ascii="Arial" w:eastAsia="Times New Roman" w:hAnsi="Arial" w:cs="Arial"/>
                <w:sz w:val="24"/>
                <w:szCs w:val="24"/>
                <w:lang w:eastAsia="en-GB"/>
              </w:rPr>
              <w:t xml:space="preserve">elevant practitioner </w:t>
            </w:r>
            <w:r w:rsidR="004F28C2" w:rsidRPr="004F28C2">
              <w:rPr>
                <w:rFonts w:ascii="Arial" w:eastAsia="Times New Roman" w:hAnsi="Arial" w:cs="Arial"/>
                <w:sz w:val="24"/>
                <w:szCs w:val="24"/>
                <w:lang w:eastAsia="en-GB"/>
              </w:rPr>
              <w:t>practice examples</w:t>
            </w:r>
            <w:r w:rsidR="000A137B" w:rsidRPr="004F28C2">
              <w:rPr>
                <w:rFonts w:ascii="Arial" w:eastAsia="Times New Roman" w:hAnsi="Arial" w:cs="Arial"/>
                <w:sz w:val="24"/>
                <w:szCs w:val="24"/>
                <w:lang w:eastAsia="en-GB"/>
              </w:rPr>
              <w:t xml:space="preserve"> and video / podcast discussions </w:t>
            </w:r>
            <w:r w:rsidR="004F28C2">
              <w:rPr>
                <w:rFonts w:ascii="Arial" w:eastAsia="Times New Roman" w:hAnsi="Arial" w:cs="Arial"/>
                <w:sz w:val="24"/>
                <w:szCs w:val="24"/>
                <w:lang w:eastAsia="en-GB"/>
              </w:rPr>
              <w:t xml:space="preserve">from the de-escalation working group will be added to this guidance during 2022. </w:t>
            </w:r>
          </w:p>
        </w:tc>
      </w:tr>
      <w:tr w:rsidR="00145BEB" w:rsidRPr="00145BEB" w:rsidTr="00E86F02">
        <w:trPr>
          <w:tblCellSpacing w:w="0" w:type="dxa"/>
        </w:trPr>
        <w:tc>
          <w:tcPr>
            <w:tcW w:w="0" w:type="auto"/>
            <w:hideMark/>
          </w:tcPr>
          <w:p w:rsidR="00C11317" w:rsidRPr="00145BEB" w:rsidRDefault="00AD3146" w:rsidP="005342ED">
            <w:pPr>
              <w:spacing w:after="0" w:line="336" w:lineRule="auto"/>
              <w:jc w:val="both"/>
              <w:rPr>
                <w:rFonts w:ascii="Arial" w:eastAsia="Times New Roman" w:hAnsi="Arial" w:cs="Arial"/>
                <w:sz w:val="24"/>
                <w:szCs w:val="24"/>
                <w:lang w:eastAsia="en-GB"/>
              </w:rPr>
            </w:pPr>
            <w:r w:rsidRPr="00145BEB">
              <w:rPr>
                <w:rFonts w:ascii="Arial" w:eastAsia="Times New Roman" w:hAnsi="Arial" w:cs="Arial"/>
                <w:sz w:val="24"/>
                <w:szCs w:val="24"/>
                <w:lang w:eastAsia="en-GB"/>
              </w:rPr>
              <w:lastRenderedPageBreak/>
              <w:t>.</w:t>
            </w:r>
          </w:p>
        </w:tc>
        <w:tc>
          <w:tcPr>
            <w:tcW w:w="4898" w:type="pct"/>
            <w:hideMark/>
          </w:tcPr>
          <w:p w:rsidR="00AC0954" w:rsidRPr="00734AB3" w:rsidRDefault="00C11317" w:rsidP="00734AB3">
            <w:pPr>
              <w:pStyle w:val="ListParagraph"/>
              <w:numPr>
                <w:ilvl w:val="0"/>
                <w:numId w:val="25"/>
              </w:numPr>
              <w:spacing w:after="240" w:line="336" w:lineRule="auto"/>
              <w:jc w:val="both"/>
              <w:rPr>
                <w:rFonts w:ascii="Arial" w:eastAsia="Times New Roman" w:hAnsi="Arial" w:cs="Arial"/>
                <w:sz w:val="24"/>
                <w:szCs w:val="24"/>
                <w:lang w:eastAsia="en-GB"/>
              </w:rPr>
            </w:pPr>
            <w:r w:rsidRPr="00145BEB">
              <w:rPr>
                <w:rFonts w:ascii="Arial" w:eastAsia="Times New Roman" w:hAnsi="Arial" w:cs="Arial"/>
                <w:sz w:val="24"/>
                <w:szCs w:val="24"/>
                <w:lang w:eastAsia="en-GB"/>
              </w:rPr>
              <w:t>Children and young people need</w:t>
            </w:r>
            <w:r w:rsidR="00AD3146" w:rsidRPr="00145BEB">
              <w:rPr>
                <w:rFonts w:ascii="Arial" w:eastAsia="Times New Roman" w:hAnsi="Arial" w:cs="Arial"/>
                <w:sz w:val="24"/>
                <w:szCs w:val="24"/>
                <w:lang w:eastAsia="en-GB"/>
              </w:rPr>
              <w:t xml:space="preserve"> opportunity to recognise</w:t>
            </w:r>
            <w:r w:rsidR="00864C42" w:rsidRPr="00145BEB">
              <w:rPr>
                <w:rFonts w:ascii="Arial" w:eastAsia="Times New Roman" w:hAnsi="Arial" w:cs="Arial"/>
                <w:sz w:val="24"/>
                <w:szCs w:val="24"/>
                <w:lang w:eastAsia="en-GB"/>
              </w:rPr>
              <w:t xml:space="preserve"> and see benefit </w:t>
            </w:r>
            <w:r w:rsidR="009D71A6" w:rsidRPr="00145BEB">
              <w:rPr>
                <w:rFonts w:ascii="Arial" w:eastAsia="Times New Roman" w:hAnsi="Arial" w:cs="Arial"/>
                <w:sz w:val="24"/>
                <w:szCs w:val="24"/>
                <w:lang w:eastAsia="en-GB"/>
              </w:rPr>
              <w:t>to the</w:t>
            </w:r>
            <w:r w:rsidRPr="00145BEB">
              <w:rPr>
                <w:rFonts w:ascii="Arial" w:eastAsia="Times New Roman" w:hAnsi="Arial" w:cs="Arial"/>
                <w:sz w:val="24"/>
                <w:szCs w:val="24"/>
                <w:lang w:eastAsia="en-GB"/>
              </w:rPr>
              <w:t xml:space="preserve"> boundaries of </w:t>
            </w:r>
            <w:r w:rsidR="000313A9" w:rsidRPr="00145BEB">
              <w:rPr>
                <w:rFonts w:ascii="Arial" w:eastAsia="Times New Roman" w:hAnsi="Arial" w:cs="Arial"/>
                <w:sz w:val="24"/>
                <w:szCs w:val="24"/>
                <w:lang w:eastAsia="en-GB"/>
              </w:rPr>
              <w:t xml:space="preserve">safe </w:t>
            </w:r>
            <w:r w:rsidR="00BC5F8D" w:rsidRPr="00145BEB">
              <w:rPr>
                <w:rFonts w:ascii="Arial" w:eastAsia="Times New Roman" w:hAnsi="Arial" w:cs="Arial"/>
                <w:sz w:val="24"/>
                <w:szCs w:val="24"/>
                <w:lang w:eastAsia="en-GB"/>
              </w:rPr>
              <w:t>behaviours of</w:t>
            </w:r>
            <w:r w:rsidRPr="00145BEB">
              <w:rPr>
                <w:rFonts w:ascii="Arial" w:eastAsia="Times New Roman" w:hAnsi="Arial" w:cs="Arial"/>
                <w:sz w:val="24"/>
                <w:szCs w:val="24"/>
                <w:lang w:eastAsia="en-GB"/>
              </w:rPr>
              <w:t xml:space="preserve"> themselves and carers. Communicating boundaries is an integral part of caring and of creating a safe living environment for</w:t>
            </w:r>
            <w:r w:rsidR="000A137B" w:rsidRPr="00145BEB">
              <w:rPr>
                <w:rFonts w:ascii="Arial" w:eastAsia="Times New Roman" w:hAnsi="Arial" w:cs="Arial"/>
                <w:sz w:val="24"/>
                <w:szCs w:val="24"/>
                <w:lang w:eastAsia="en-GB"/>
              </w:rPr>
              <w:t xml:space="preserve"> all children</w:t>
            </w:r>
            <w:r w:rsidR="00BC5F8D" w:rsidRPr="00145BEB">
              <w:rPr>
                <w:rFonts w:ascii="Arial" w:eastAsia="Times New Roman" w:hAnsi="Arial" w:cs="Arial"/>
                <w:sz w:val="24"/>
                <w:szCs w:val="24"/>
                <w:lang w:eastAsia="en-GB"/>
              </w:rPr>
              <w:t xml:space="preserve">, which may lead to potential additional conflict when professional views and recommendations are disputed, challenged or avoided by </w:t>
            </w:r>
            <w:r w:rsidR="004F28C2" w:rsidRPr="00145BEB">
              <w:rPr>
                <w:rFonts w:ascii="Arial" w:eastAsia="Times New Roman" w:hAnsi="Arial" w:cs="Arial"/>
                <w:sz w:val="24"/>
                <w:szCs w:val="24"/>
                <w:lang w:eastAsia="en-GB"/>
              </w:rPr>
              <w:t>parents</w:t>
            </w:r>
            <w:r w:rsidR="004F28C2">
              <w:rPr>
                <w:rFonts w:ascii="Arial" w:eastAsia="Times New Roman" w:hAnsi="Arial" w:cs="Arial"/>
                <w:sz w:val="24"/>
                <w:szCs w:val="24"/>
                <w:lang w:eastAsia="en-GB"/>
              </w:rPr>
              <w:t xml:space="preserve">, </w:t>
            </w:r>
            <w:r w:rsidR="004F28C2" w:rsidRPr="00145BEB">
              <w:rPr>
                <w:rFonts w:ascii="Arial" w:eastAsia="Times New Roman" w:hAnsi="Arial" w:cs="Arial"/>
                <w:sz w:val="24"/>
                <w:szCs w:val="24"/>
                <w:lang w:eastAsia="en-GB"/>
              </w:rPr>
              <w:t>carers</w:t>
            </w:r>
            <w:r w:rsidR="00BC5F8D" w:rsidRPr="00145BEB">
              <w:rPr>
                <w:rFonts w:ascii="Arial" w:eastAsia="Times New Roman" w:hAnsi="Arial" w:cs="Arial"/>
                <w:sz w:val="24"/>
                <w:szCs w:val="24"/>
                <w:lang w:eastAsia="en-GB"/>
              </w:rPr>
              <w:t xml:space="preserve"> or children.  </w:t>
            </w:r>
            <w:r w:rsidR="000A137B" w:rsidRPr="00145BEB">
              <w:rPr>
                <w:rFonts w:ascii="Arial" w:eastAsia="Times New Roman" w:hAnsi="Arial" w:cs="Arial"/>
                <w:sz w:val="24"/>
                <w:szCs w:val="24"/>
                <w:lang w:eastAsia="en-GB"/>
              </w:rPr>
              <w:t xml:space="preserve">This </w:t>
            </w:r>
            <w:r w:rsidR="00864C42" w:rsidRPr="00145BEB">
              <w:rPr>
                <w:rFonts w:ascii="Arial" w:eastAsia="Times New Roman" w:hAnsi="Arial" w:cs="Arial"/>
                <w:sz w:val="24"/>
                <w:szCs w:val="24"/>
                <w:lang w:eastAsia="en-GB"/>
              </w:rPr>
              <w:t>also creates a key area for</w:t>
            </w:r>
            <w:r w:rsidR="000A137B" w:rsidRPr="00145BEB">
              <w:rPr>
                <w:rFonts w:ascii="Arial" w:eastAsia="Times New Roman" w:hAnsi="Arial" w:cs="Arial"/>
                <w:sz w:val="24"/>
                <w:szCs w:val="24"/>
                <w:lang w:eastAsia="en-GB"/>
              </w:rPr>
              <w:t xml:space="preserve"> </w:t>
            </w:r>
            <w:r w:rsidR="0023090E" w:rsidRPr="00145BEB">
              <w:rPr>
                <w:rFonts w:ascii="Arial" w:eastAsia="Times New Roman" w:hAnsi="Arial" w:cs="Arial"/>
                <w:sz w:val="24"/>
                <w:szCs w:val="24"/>
                <w:lang w:eastAsia="en-GB"/>
              </w:rPr>
              <w:t>practitioners in</w:t>
            </w:r>
            <w:r w:rsidR="000A137B" w:rsidRPr="00145BEB">
              <w:rPr>
                <w:rFonts w:ascii="Arial" w:eastAsia="Times New Roman" w:hAnsi="Arial" w:cs="Arial"/>
                <w:sz w:val="24"/>
                <w:szCs w:val="24"/>
                <w:lang w:eastAsia="en-GB"/>
              </w:rPr>
              <w:t xml:space="preserve"> all settings to identify </w:t>
            </w:r>
            <w:r w:rsidR="00AD3146" w:rsidRPr="00145BEB">
              <w:rPr>
                <w:rFonts w:ascii="Arial" w:eastAsia="Times New Roman" w:hAnsi="Arial" w:cs="Arial"/>
                <w:sz w:val="24"/>
                <w:szCs w:val="24"/>
                <w:lang w:eastAsia="en-GB"/>
              </w:rPr>
              <w:t>and create</w:t>
            </w:r>
            <w:r w:rsidR="000A137B" w:rsidRPr="00145BEB">
              <w:rPr>
                <w:rFonts w:ascii="Arial" w:eastAsia="Times New Roman" w:hAnsi="Arial" w:cs="Arial"/>
                <w:sz w:val="24"/>
                <w:szCs w:val="24"/>
                <w:lang w:eastAsia="en-GB"/>
              </w:rPr>
              <w:t xml:space="preserve"> opportunities for </w:t>
            </w:r>
            <w:r w:rsidR="00864C42" w:rsidRPr="00145BEB">
              <w:rPr>
                <w:rFonts w:ascii="Arial" w:eastAsia="Times New Roman" w:hAnsi="Arial" w:cs="Arial"/>
                <w:sz w:val="24"/>
                <w:szCs w:val="24"/>
                <w:lang w:eastAsia="en-GB"/>
              </w:rPr>
              <w:t xml:space="preserve">alternatives </w:t>
            </w:r>
            <w:r w:rsidR="000A137B" w:rsidRPr="00145BEB">
              <w:rPr>
                <w:rFonts w:ascii="Arial" w:eastAsia="Times New Roman" w:hAnsi="Arial" w:cs="Arial"/>
                <w:sz w:val="24"/>
                <w:szCs w:val="24"/>
                <w:lang w:eastAsia="en-GB"/>
              </w:rPr>
              <w:t>to be</w:t>
            </w:r>
            <w:r w:rsidR="00864C42" w:rsidRPr="00145BEB">
              <w:rPr>
                <w:rFonts w:ascii="Arial" w:eastAsia="Times New Roman" w:hAnsi="Arial" w:cs="Arial"/>
                <w:sz w:val="24"/>
                <w:szCs w:val="24"/>
                <w:lang w:eastAsia="en-GB"/>
              </w:rPr>
              <w:t xml:space="preserve"> identified, voiced, </w:t>
            </w:r>
            <w:r w:rsidR="000A137B" w:rsidRPr="00145BEB">
              <w:rPr>
                <w:rFonts w:ascii="Arial" w:eastAsia="Times New Roman" w:hAnsi="Arial" w:cs="Arial"/>
                <w:sz w:val="24"/>
                <w:szCs w:val="24"/>
                <w:lang w:eastAsia="en-GB"/>
              </w:rPr>
              <w:t xml:space="preserve">explored and achieved. </w:t>
            </w:r>
            <w:r w:rsidRPr="00145BEB">
              <w:rPr>
                <w:rFonts w:ascii="Arial" w:eastAsia="Times New Roman" w:hAnsi="Arial" w:cs="Arial"/>
                <w:sz w:val="24"/>
                <w:szCs w:val="24"/>
                <w:lang w:eastAsia="en-GB"/>
              </w:rPr>
              <w:t>There is a need for diversion, reassurance, clear limits</w:t>
            </w:r>
            <w:r w:rsidR="00AD3146" w:rsidRPr="00145BEB">
              <w:rPr>
                <w:rFonts w:ascii="Arial" w:eastAsia="Times New Roman" w:hAnsi="Arial" w:cs="Arial"/>
                <w:sz w:val="24"/>
                <w:szCs w:val="24"/>
                <w:lang w:eastAsia="en-GB"/>
              </w:rPr>
              <w:t xml:space="preserve">, choices and learning from </w:t>
            </w:r>
            <w:r w:rsidR="00385C05" w:rsidRPr="00145BEB">
              <w:rPr>
                <w:rFonts w:ascii="Arial" w:eastAsia="Times New Roman" w:hAnsi="Arial" w:cs="Arial"/>
                <w:sz w:val="24"/>
                <w:szCs w:val="24"/>
                <w:lang w:eastAsia="en-GB"/>
              </w:rPr>
              <w:t>positive</w:t>
            </w:r>
            <w:r w:rsidR="00AD3146" w:rsidRPr="00145BEB">
              <w:rPr>
                <w:rFonts w:ascii="Arial" w:eastAsia="Times New Roman" w:hAnsi="Arial" w:cs="Arial"/>
                <w:sz w:val="24"/>
                <w:szCs w:val="24"/>
                <w:lang w:eastAsia="en-GB"/>
              </w:rPr>
              <w:t xml:space="preserve"> outcomes.  </w:t>
            </w:r>
          </w:p>
          <w:p w:rsidR="00734AB3" w:rsidRPr="00734AB3" w:rsidRDefault="00734AB3" w:rsidP="00734AB3">
            <w:pPr>
              <w:pStyle w:val="ListParagraph"/>
              <w:rPr>
                <w:rFonts w:ascii="Arial" w:eastAsia="Times New Roman" w:hAnsi="Arial" w:cs="Arial"/>
                <w:sz w:val="24"/>
                <w:szCs w:val="24"/>
                <w:lang w:eastAsia="en-GB"/>
              </w:rPr>
            </w:pPr>
          </w:p>
          <w:p w:rsidR="00E04D61" w:rsidRDefault="00734AB3" w:rsidP="00E04D61">
            <w:pPr>
              <w:pStyle w:val="ListParagraph"/>
              <w:numPr>
                <w:ilvl w:val="0"/>
                <w:numId w:val="25"/>
              </w:numPr>
              <w:spacing w:after="240" w:line="336"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All </w:t>
            </w:r>
            <w:r w:rsidRPr="00734AB3">
              <w:rPr>
                <w:rFonts w:ascii="Arial" w:eastAsia="Times New Roman" w:hAnsi="Arial" w:cs="Arial"/>
                <w:sz w:val="24"/>
                <w:szCs w:val="24"/>
                <w:lang w:eastAsia="en-GB"/>
              </w:rPr>
              <w:t>‘</w:t>
            </w:r>
            <w:r w:rsidR="004F28C2">
              <w:rPr>
                <w:rFonts w:ascii="Arial" w:eastAsia="Times New Roman" w:hAnsi="Arial" w:cs="Arial"/>
                <w:sz w:val="24"/>
                <w:szCs w:val="24"/>
                <w:lang w:eastAsia="en-GB"/>
              </w:rPr>
              <w:t>c</w:t>
            </w:r>
            <w:r w:rsidRPr="00734AB3">
              <w:rPr>
                <w:rFonts w:ascii="Arial" w:eastAsia="Times New Roman" w:hAnsi="Arial" w:cs="Arial"/>
                <w:sz w:val="24"/>
                <w:szCs w:val="24"/>
                <w:lang w:eastAsia="en-GB"/>
              </w:rPr>
              <w:t>hallenging’ behaviour can be seen as a form of communication</w:t>
            </w:r>
            <w:r w:rsidR="004F28C2">
              <w:rPr>
                <w:rFonts w:ascii="Arial" w:eastAsia="Times New Roman" w:hAnsi="Arial" w:cs="Arial"/>
                <w:sz w:val="24"/>
                <w:szCs w:val="24"/>
                <w:lang w:eastAsia="en-GB"/>
              </w:rPr>
              <w:t xml:space="preserve"> - </w:t>
            </w:r>
            <w:r w:rsidR="004F28C2" w:rsidRPr="00734AB3">
              <w:rPr>
                <w:rFonts w:ascii="Arial" w:eastAsia="Times New Roman" w:hAnsi="Arial" w:cs="Arial"/>
                <w:sz w:val="24"/>
                <w:szCs w:val="24"/>
                <w:lang w:eastAsia="en-GB"/>
              </w:rPr>
              <w:t>and</w:t>
            </w:r>
            <w:r w:rsidR="004F28C2">
              <w:rPr>
                <w:rFonts w:ascii="Arial" w:eastAsia="Times New Roman" w:hAnsi="Arial" w:cs="Arial"/>
                <w:sz w:val="24"/>
                <w:szCs w:val="24"/>
                <w:lang w:eastAsia="en-GB"/>
              </w:rPr>
              <w:t xml:space="preserve"> this may be more apparent with </w:t>
            </w:r>
            <w:r w:rsidRPr="00734AB3">
              <w:rPr>
                <w:rFonts w:ascii="Arial" w:eastAsia="Times New Roman" w:hAnsi="Arial" w:cs="Arial"/>
                <w:sz w:val="24"/>
                <w:szCs w:val="24"/>
                <w:lang w:eastAsia="en-GB"/>
              </w:rPr>
              <w:t xml:space="preserve">children and young people with </w:t>
            </w:r>
            <w:r w:rsidR="004F28C2">
              <w:rPr>
                <w:rFonts w:ascii="Arial" w:eastAsia="Times New Roman" w:hAnsi="Arial" w:cs="Arial"/>
                <w:sz w:val="24"/>
                <w:szCs w:val="24"/>
                <w:lang w:eastAsia="en-GB"/>
              </w:rPr>
              <w:t xml:space="preserve">physical or </w:t>
            </w:r>
            <w:r w:rsidRPr="00734AB3">
              <w:rPr>
                <w:rFonts w:ascii="Arial" w:eastAsia="Times New Roman" w:hAnsi="Arial" w:cs="Arial"/>
                <w:sz w:val="24"/>
                <w:szCs w:val="24"/>
                <w:lang w:eastAsia="en-GB"/>
              </w:rPr>
              <w:t>learning disabilities</w:t>
            </w:r>
            <w:r w:rsidR="004F28C2">
              <w:rPr>
                <w:rFonts w:ascii="Arial" w:eastAsia="Times New Roman" w:hAnsi="Arial" w:cs="Arial"/>
                <w:sz w:val="24"/>
                <w:szCs w:val="24"/>
                <w:lang w:eastAsia="en-GB"/>
              </w:rPr>
              <w:t xml:space="preserve">. All our learning opportunities and resources will maintain a primary focus on how we effectively work ‘with’ children and their families and will promote awareness of how </w:t>
            </w:r>
            <w:r w:rsidR="00E04D61">
              <w:rPr>
                <w:rFonts w:ascii="Arial" w:eastAsia="Times New Roman" w:hAnsi="Arial" w:cs="Arial"/>
                <w:sz w:val="24"/>
                <w:szCs w:val="24"/>
                <w:lang w:eastAsia="en-GB"/>
              </w:rPr>
              <w:t>‘</w:t>
            </w:r>
            <w:r w:rsidR="004F28C2">
              <w:rPr>
                <w:rFonts w:ascii="Arial" w:eastAsia="Times New Roman" w:hAnsi="Arial" w:cs="Arial"/>
                <w:sz w:val="24"/>
                <w:szCs w:val="24"/>
                <w:lang w:eastAsia="en-GB"/>
              </w:rPr>
              <w:t xml:space="preserve">doing to or </w:t>
            </w:r>
            <w:r w:rsidR="00E04D61">
              <w:rPr>
                <w:rFonts w:ascii="Arial" w:eastAsia="Times New Roman" w:hAnsi="Arial" w:cs="Arial"/>
                <w:sz w:val="24"/>
                <w:szCs w:val="24"/>
                <w:lang w:eastAsia="en-GB"/>
              </w:rPr>
              <w:t>‘</w:t>
            </w:r>
            <w:r w:rsidR="004F28C2">
              <w:rPr>
                <w:rFonts w:ascii="Arial" w:eastAsia="Times New Roman" w:hAnsi="Arial" w:cs="Arial"/>
                <w:sz w:val="24"/>
                <w:szCs w:val="24"/>
                <w:lang w:eastAsia="en-GB"/>
              </w:rPr>
              <w:t>for</w:t>
            </w:r>
            <w:r w:rsidR="00E04D61">
              <w:rPr>
                <w:rFonts w:ascii="Arial" w:eastAsia="Times New Roman" w:hAnsi="Arial" w:cs="Arial"/>
                <w:sz w:val="24"/>
                <w:szCs w:val="24"/>
                <w:lang w:eastAsia="en-GB"/>
              </w:rPr>
              <w:t>’</w:t>
            </w:r>
            <w:r w:rsidR="004F28C2">
              <w:rPr>
                <w:rFonts w:ascii="Arial" w:eastAsia="Times New Roman" w:hAnsi="Arial" w:cs="Arial"/>
                <w:sz w:val="24"/>
                <w:szCs w:val="24"/>
                <w:lang w:eastAsia="en-GB"/>
              </w:rPr>
              <w:t xml:space="preserve"> reduces opportunity and fair process. </w:t>
            </w:r>
          </w:p>
          <w:p w:rsidR="00E04D61" w:rsidRPr="00E04D61" w:rsidRDefault="00E04D61" w:rsidP="00E04D61">
            <w:pPr>
              <w:pStyle w:val="ListParagraph"/>
              <w:rPr>
                <w:rFonts w:ascii="Arial" w:eastAsia="Times New Roman" w:hAnsi="Arial" w:cs="Arial"/>
                <w:sz w:val="24"/>
                <w:szCs w:val="24"/>
                <w:lang w:eastAsia="en-GB"/>
              </w:rPr>
            </w:pPr>
          </w:p>
          <w:p w:rsidR="00E04D61" w:rsidRPr="00E04D61" w:rsidRDefault="00E04D61" w:rsidP="00E04D61">
            <w:pPr>
              <w:pStyle w:val="ListParagraph"/>
              <w:spacing w:after="240" w:line="336" w:lineRule="auto"/>
              <w:jc w:val="both"/>
              <w:rPr>
                <w:rFonts w:ascii="Arial" w:eastAsia="Times New Roman" w:hAnsi="Arial" w:cs="Arial"/>
                <w:sz w:val="24"/>
                <w:szCs w:val="24"/>
                <w:lang w:eastAsia="en-GB"/>
              </w:rPr>
            </w:pPr>
          </w:p>
          <w:p w:rsidR="00734AB3" w:rsidRPr="00734AB3" w:rsidRDefault="00734AB3" w:rsidP="00734AB3">
            <w:pPr>
              <w:pStyle w:val="ListParagraph"/>
              <w:numPr>
                <w:ilvl w:val="0"/>
                <w:numId w:val="25"/>
              </w:numPr>
              <w:spacing w:after="240" w:line="336"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All </w:t>
            </w:r>
            <w:r w:rsidRPr="00734AB3">
              <w:rPr>
                <w:rFonts w:ascii="Arial" w:eastAsia="Times New Roman" w:hAnsi="Arial" w:cs="Arial"/>
                <w:sz w:val="24"/>
                <w:szCs w:val="24"/>
                <w:lang w:eastAsia="en-GB"/>
              </w:rPr>
              <w:t xml:space="preserve">Staff are expected to promote and role model calm and professional understanding and respond appropriately to what a child is trying to express through their </w:t>
            </w:r>
            <w:r w:rsidR="004F28C2" w:rsidRPr="00734AB3">
              <w:rPr>
                <w:rFonts w:ascii="Arial" w:eastAsia="Times New Roman" w:hAnsi="Arial" w:cs="Arial"/>
                <w:sz w:val="24"/>
                <w:szCs w:val="24"/>
                <w:lang w:eastAsia="en-GB"/>
              </w:rPr>
              <w:t>behaviour.</w:t>
            </w:r>
            <w:r w:rsidR="004F28C2">
              <w:rPr>
                <w:rFonts w:ascii="Arial" w:eastAsia="Times New Roman" w:hAnsi="Arial" w:cs="Arial"/>
                <w:sz w:val="24"/>
                <w:szCs w:val="24"/>
                <w:lang w:eastAsia="en-GB"/>
              </w:rPr>
              <w:t xml:space="preserve"> To this end, the importance of Supervision and safe reflective space to explore feelings and perceptions of every child’s story and experiences will be directly encouraged and expected. </w:t>
            </w:r>
          </w:p>
          <w:p w:rsidR="00734AB3" w:rsidRPr="00734AB3" w:rsidRDefault="00734AB3" w:rsidP="00734AB3">
            <w:pPr>
              <w:pStyle w:val="ListParagraph"/>
              <w:spacing w:after="240" w:line="336" w:lineRule="auto"/>
              <w:jc w:val="both"/>
              <w:rPr>
                <w:rFonts w:ascii="Arial" w:eastAsia="Times New Roman" w:hAnsi="Arial" w:cs="Arial"/>
                <w:sz w:val="24"/>
                <w:szCs w:val="24"/>
                <w:lang w:eastAsia="en-GB"/>
              </w:rPr>
            </w:pPr>
          </w:p>
          <w:p w:rsidR="00734AB3" w:rsidRPr="00734AB3" w:rsidRDefault="00734AB3" w:rsidP="00734AB3">
            <w:pPr>
              <w:pStyle w:val="ListParagraph"/>
              <w:numPr>
                <w:ilvl w:val="0"/>
                <w:numId w:val="25"/>
              </w:numPr>
              <w:spacing w:after="240" w:line="336" w:lineRule="auto"/>
              <w:jc w:val="both"/>
              <w:rPr>
                <w:rFonts w:ascii="Arial" w:eastAsia="Times New Roman" w:hAnsi="Arial" w:cs="Arial"/>
                <w:sz w:val="24"/>
                <w:szCs w:val="24"/>
                <w:lang w:eastAsia="en-GB"/>
              </w:rPr>
            </w:pPr>
            <w:r w:rsidRPr="00734AB3">
              <w:rPr>
                <w:rFonts w:ascii="Arial" w:eastAsia="Times New Roman" w:hAnsi="Arial" w:cs="Arial"/>
                <w:sz w:val="24"/>
                <w:szCs w:val="24"/>
                <w:lang w:eastAsia="en-GB"/>
              </w:rPr>
              <w:lastRenderedPageBreak/>
              <w:t>Developing your own emotional intelligence and understanding behaviour is central to being able</w:t>
            </w:r>
            <w:r>
              <w:rPr>
                <w:rFonts w:ascii="Arial" w:eastAsia="Times New Roman" w:hAnsi="Arial" w:cs="Arial"/>
                <w:sz w:val="24"/>
                <w:szCs w:val="24"/>
                <w:lang w:eastAsia="en-GB"/>
              </w:rPr>
              <w:t xml:space="preserve"> to respond appropriately to a c</w:t>
            </w:r>
            <w:r w:rsidRPr="00734AB3">
              <w:rPr>
                <w:rFonts w:ascii="Arial" w:eastAsia="Times New Roman" w:hAnsi="Arial" w:cs="Arial"/>
                <w:sz w:val="24"/>
                <w:szCs w:val="24"/>
                <w:lang w:eastAsia="en-GB"/>
              </w:rPr>
              <w:t>hild</w:t>
            </w:r>
            <w:r>
              <w:rPr>
                <w:rFonts w:ascii="Arial" w:eastAsia="Times New Roman" w:hAnsi="Arial" w:cs="Arial"/>
                <w:sz w:val="24"/>
                <w:szCs w:val="24"/>
                <w:lang w:eastAsia="en-GB"/>
              </w:rPr>
              <w:t>’s behaviour.</w:t>
            </w:r>
            <w:r w:rsidRPr="00734AB3">
              <w:rPr>
                <w:rFonts w:ascii="Arial" w:eastAsia="Times New Roman" w:hAnsi="Arial" w:cs="Arial"/>
                <w:sz w:val="24"/>
                <w:szCs w:val="24"/>
                <w:lang w:eastAsia="en-GB"/>
              </w:rPr>
              <w:t xml:space="preserve"> emotional intelligence can be defined as the ability to:</w:t>
            </w:r>
          </w:p>
          <w:p w:rsidR="00734AB3" w:rsidRPr="00734AB3" w:rsidRDefault="00734AB3" w:rsidP="00734AB3">
            <w:pPr>
              <w:pStyle w:val="ListParagraph"/>
              <w:spacing w:after="240" w:line="336" w:lineRule="auto"/>
              <w:jc w:val="both"/>
              <w:rPr>
                <w:rFonts w:ascii="Arial" w:eastAsia="Times New Roman" w:hAnsi="Arial" w:cs="Arial"/>
                <w:sz w:val="24"/>
                <w:szCs w:val="24"/>
                <w:lang w:eastAsia="en-GB"/>
              </w:rPr>
            </w:pPr>
            <w:r w:rsidRPr="00734AB3">
              <w:rPr>
                <w:rFonts w:ascii="Arial" w:eastAsia="Times New Roman" w:hAnsi="Arial" w:cs="Arial"/>
                <w:sz w:val="24"/>
                <w:szCs w:val="24"/>
                <w:lang w:eastAsia="en-GB"/>
              </w:rPr>
              <w:t>Be aware of your own emotions</w:t>
            </w:r>
          </w:p>
          <w:p w:rsidR="00734AB3" w:rsidRPr="00734AB3" w:rsidRDefault="00734AB3" w:rsidP="00734AB3">
            <w:pPr>
              <w:pStyle w:val="ListParagraph"/>
              <w:spacing w:after="240" w:line="336" w:lineRule="auto"/>
              <w:jc w:val="both"/>
              <w:rPr>
                <w:rFonts w:ascii="Arial" w:eastAsia="Times New Roman" w:hAnsi="Arial" w:cs="Arial"/>
                <w:sz w:val="24"/>
                <w:szCs w:val="24"/>
                <w:lang w:eastAsia="en-GB"/>
              </w:rPr>
            </w:pPr>
            <w:r w:rsidRPr="00734AB3">
              <w:rPr>
                <w:rFonts w:ascii="Arial" w:eastAsia="Times New Roman" w:hAnsi="Arial" w:cs="Arial"/>
                <w:sz w:val="24"/>
                <w:szCs w:val="24"/>
                <w:lang w:eastAsia="en-GB"/>
              </w:rPr>
              <w:t>Manage your own emotions</w:t>
            </w:r>
          </w:p>
          <w:p w:rsidR="00734AB3" w:rsidRPr="00734AB3" w:rsidRDefault="00734AB3" w:rsidP="00734AB3">
            <w:pPr>
              <w:pStyle w:val="ListParagraph"/>
              <w:spacing w:after="240" w:line="336" w:lineRule="auto"/>
              <w:jc w:val="both"/>
              <w:rPr>
                <w:rFonts w:ascii="Arial" w:eastAsia="Times New Roman" w:hAnsi="Arial" w:cs="Arial"/>
                <w:sz w:val="24"/>
                <w:szCs w:val="24"/>
                <w:lang w:eastAsia="en-GB"/>
              </w:rPr>
            </w:pPr>
            <w:r w:rsidRPr="00734AB3">
              <w:rPr>
                <w:rFonts w:ascii="Arial" w:eastAsia="Times New Roman" w:hAnsi="Arial" w:cs="Arial"/>
                <w:sz w:val="24"/>
                <w:szCs w:val="24"/>
                <w:lang w:eastAsia="en-GB"/>
              </w:rPr>
              <w:t>Express emotions appropriately and effectively</w:t>
            </w:r>
          </w:p>
          <w:p w:rsidR="00734AB3" w:rsidRPr="00734AB3" w:rsidRDefault="00734AB3" w:rsidP="00734AB3">
            <w:pPr>
              <w:pStyle w:val="ListParagraph"/>
              <w:spacing w:after="240" w:line="336" w:lineRule="auto"/>
              <w:jc w:val="both"/>
              <w:rPr>
                <w:rFonts w:ascii="Arial" w:eastAsia="Times New Roman" w:hAnsi="Arial" w:cs="Arial"/>
                <w:sz w:val="24"/>
                <w:szCs w:val="24"/>
                <w:lang w:eastAsia="en-GB"/>
              </w:rPr>
            </w:pPr>
            <w:r w:rsidRPr="00734AB3">
              <w:rPr>
                <w:rFonts w:ascii="Arial" w:eastAsia="Times New Roman" w:hAnsi="Arial" w:cs="Arial"/>
                <w:sz w:val="24"/>
                <w:szCs w:val="24"/>
                <w:lang w:eastAsia="en-GB"/>
              </w:rPr>
              <w:t>Understand other people’s emotions</w:t>
            </w:r>
          </w:p>
          <w:p w:rsidR="00734AB3" w:rsidRPr="00734AB3" w:rsidRDefault="00734AB3" w:rsidP="00734AB3">
            <w:pPr>
              <w:pStyle w:val="ListParagraph"/>
              <w:spacing w:after="240" w:line="336" w:lineRule="auto"/>
              <w:jc w:val="both"/>
              <w:rPr>
                <w:rFonts w:ascii="Arial" w:eastAsia="Times New Roman" w:hAnsi="Arial" w:cs="Arial"/>
                <w:sz w:val="24"/>
                <w:szCs w:val="24"/>
                <w:lang w:eastAsia="en-GB"/>
              </w:rPr>
            </w:pPr>
            <w:r w:rsidRPr="00734AB3">
              <w:rPr>
                <w:rFonts w:ascii="Arial" w:eastAsia="Times New Roman" w:hAnsi="Arial" w:cs="Arial"/>
                <w:sz w:val="24"/>
                <w:szCs w:val="24"/>
                <w:lang w:eastAsia="en-GB"/>
              </w:rPr>
              <w:t>Manage emotional interactions with others effectively.</w:t>
            </w:r>
          </w:p>
          <w:p w:rsidR="00734AB3" w:rsidRPr="00734AB3" w:rsidRDefault="00734AB3" w:rsidP="00734AB3">
            <w:pPr>
              <w:pStyle w:val="ListParagraph"/>
              <w:spacing w:after="240" w:line="336" w:lineRule="auto"/>
              <w:jc w:val="both"/>
              <w:rPr>
                <w:rFonts w:ascii="Arial" w:eastAsia="Times New Roman" w:hAnsi="Arial" w:cs="Arial"/>
                <w:sz w:val="24"/>
                <w:szCs w:val="24"/>
                <w:lang w:eastAsia="en-GB"/>
              </w:rPr>
            </w:pPr>
            <w:r w:rsidRPr="00734AB3">
              <w:rPr>
                <w:rFonts w:ascii="Arial" w:eastAsia="Times New Roman" w:hAnsi="Arial" w:cs="Arial"/>
                <w:sz w:val="24"/>
                <w:szCs w:val="24"/>
                <w:lang w:eastAsia="en-GB"/>
              </w:rPr>
              <w:t>Debrief is an important tool to ensure staff understand and manage feelings and responses to behaviour.</w:t>
            </w:r>
          </w:p>
          <w:p w:rsidR="00734AB3" w:rsidRPr="00734AB3" w:rsidRDefault="00734AB3" w:rsidP="00734AB3">
            <w:pPr>
              <w:pStyle w:val="ListParagraph"/>
              <w:spacing w:after="240" w:line="336" w:lineRule="auto"/>
              <w:jc w:val="both"/>
              <w:rPr>
                <w:rFonts w:ascii="Arial" w:eastAsia="Times New Roman" w:hAnsi="Arial" w:cs="Arial"/>
                <w:sz w:val="24"/>
                <w:szCs w:val="24"/>
                <w:lang w:eastAsia="en-GB"/>
              </w:rPr>
            </w:pPr>
          </w:p>
          <w:p w:rsidR="00734AB3" w:rsidRDefault="00734AB3" w:rsidP="00734AB3">
            <w:pPr>
              <w:pStyle w:val="ListParagraph"/>
              <w:numPr>
                <w:ilvl w:val="0"/>
                <w:numId w:val="25"/>
              </w:numPr>
              <w:spacing w:after="240" w:line="336" w:lineRule="auto"/>
              <w:jc w:val="both"/>
              <w:rPr>
                <w:rFonts w:ascii="Arial" w:eastAsia="Times New Roman" w:hAnsi="Arial" w:cs="Arial"/>
                <w:sz w:val="24"/>
                <w:szCs w:val="24"/>
                <w:lang w:eastAsia="en-GB"/>
              </w:rPr>
            </w:pPr>
            <w:r w:rsidRPr="00734AB3">
              <w:rPr>
                <w:rFonts w:ascii="Arial" w:eastAsia="Times New Roman" w:hAnsi="Arial" w:cs="Arial"/>
                <w:sz w:val="24"/>
                <w:szCs w:val="24"/>
                <w:lang w:eastAsia="en-GB"/>
              </w:rPr>
              <w:t xml:space="preserve">Encouraging positive behaviours through praise and reward is vital to a child’s sense of emotional </w:t>
            </w:r>
            <w:r w:rsidR="004F28C2" w:rsidRPr="00734AB3">
              <w:rPr>
                <w:rFonts w:ascii="Arial" w:eastAsia="Times New Roman" w:hAnsi="Arial" w:cs="Arial"/>
                <w:sz w:val="24"/>
                <w:szCs w:val="24"/>
                <w:lang w:eastAsia="en-GB"/>
              </w:rPr>
              <w:t>wellbeing</w:t>
            </w:r>
            <w:r w:rsidRPr="00734AB3">
              <w:rPr>
                <w:rFonts w:ascii="Arial" w:eastAsia="Times New Roman" w:hAnsi="Arial" w:cs="Arial"/>
                <w:sz w:val="24"/>
                <w:szCs w:val="24"/>
                <w:lang w:eastAsia="en-GB"/>
              </w:rPr>
              <w:t xml:space="preserve"> and developing their understanding of socially acceptable behaviours. Being clear of what is expected of them is therefore an essential component of supporting and managing a child’s behaviour.</w:t>
            </w:r>
          </w:p>
          <w:p w:rsidR="008352FB" w:rsidRDefault="008352FB" w:rsidP="008352FB">
            <w:pPr>
              <w:pStyle w:val="ListParagraph"/>
              <w:spacing w:after="240" w:line="336" w:lineRule="auto"/>
              <w:jc w:val="both"/>
              <w:rPr>
                <w:rFonts w:ascii="Arial" w:eastAsia="Times New Roman" w:hAnsi="Arial" w:cs="Arial"/>
                <w:sz w:val="24"/>
                <w:szCs w:val="24"/>
                <w:lang w:eastAsia="en-GB"/>
              </w:rPr>
            </w:pPr>
          </w:p>
          <w:p w:rsidR="00734AB3" w:rsidRDefault="00734AB3" w:rsidP="00734AB3">
            <w:pPr>
              <w:pStyle w:val="ListParagraph"/>
              <w:numPr>
                <w:ilvl w:val="0"/>
                <w:numId w:val="25"/>
              </w:numPr>
              <w:spacing w:after="240" w:line="336"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734AB3">
              <w:rPr>
                <w:rFonts w:ascii="Arial" w:eastAsia="Times New Roman" w:hAnsi="Arial" w:cs="Arial"/>
                <w:sz w:val="24"/>
                <w:szCs w:val="24"/>
                <w:lang w:eastAsia="en-GB"/>
              </w:rPr>
              <w:t xml:space="preserve">A deliberate emphasis on relational approaches to developing trust, inclusion and strengths </w:t>
            </w:r>
            <w:r w:rsidR="007D130C" w:rsidRPr="00734AB3">
              <w:rPr>
                <w:rFonts w:ascii="Arial" w:eastAsia="Times New Roman" w:hAnsi="Arial" w:cs="Arial"/>
                <w:sz w:val="24"/>
                <w:szCs w:val="24"/>
                <w:lang w:eastAsia="en-GB"/>
              </w:rPr>
              <w:t>focus aims</w:t>
            </w:r>
            <w:r w:rsidRPr="00734AB3">
              <w:rPr>
                <w:rFonts w:ascii="Arial" w:eastAsia="Times New Roman" w:hAnsi="Arial" w:cs="Arial"/>
                <w:sz w:val="24"/>
                <w:szCs w:val="24"/>
                <w:lang w:eastAsia="en-GB"/>
              </w:rPr>
              <w:t xml:space="preserve"> to promote collaboration and progress with </w:t>
            </w:r>
            <w:r>
              <w:rPr>
                <w:rFonts w:ascii="Arial" w:eastAsia="Times New Roman" w:hAnsi="Arial" w:cs="Arial"/>
                <w:sz w:val="24"/>
                <w:szCs w:val="24"/>
                <w:lang w:eastAsia="en-GB"/>
              </w:rPr>
              <w:t xml:space="preserve">all </w:t>
            </w:r>
            <w:r w:rsidRPr="00734AB3">
              <w:rPr>
                <w:rFonts w:ascii="Arial" w:eastAsia="Times New Roman" w:hAnsi="Arial" w:cs="Arial"/>
                <w:sz w:val="24"/>
                <w:szCs w:val="24"/>
                <w:lang w:eastAsia="en-GB"/>
              </w:rPr>
              <w:t xml:space="preserve">children and their families </w:t>
            </w:r>
            <w:r>
              <w:rPr>
                <w:rFonts w:ascii="Arial" w:eastAsia="Times New Roman" w:hAnsi="Arial" w:cs="Arial"/>
                <w:sz w:val="24"/>
                <w:szCs w:val="24"/>
                <w:lang w:eastAsia="en-GB"/>
              </w:rPr>
              <w:t>across all social care setting</w:t>
            </w:r>
            <w:r w:rsidR="008352FB">
              <w:rPr>
                <w:rFonts w:ascii="Arial" w:eastAsia="Times New Roman" w:hAnsi="Arial" w:cs="Arial"/>
                <w:sz w:val="24"/>
                <w:szCs w:val="24"/>
                <w:lang w:eastAsia="en-GB"/>
              </w:rPr>
              <w:t>s</w:t>
            </w:r>
            <w:r>
              <w:rPr>
                <w:rFonts w:ascii="Arial" w:eastAsia="Times New Roman" w:hAnsi="Arial" w:cs="Arial"/>
                <w:sz w:val="24"/>
                <w:szCs w:val="24"/>
                <w:lang w:eastAsia="en-GB"/>
              </w:rPr>
              <w:t xml:space="preserve"> </w:t>
            </w:r>
            <w:r w:rsidRPr="00734AB3">
              <w:rPr>
                <w:rFonts w:ascii="Arial" w:eastAsia="Times New Roman" w:hAnsi="Arial" w:cs="Arial"/>
                <w:sz w:val="24"/>
                <w:szCs w:val="24"/>
                <w:lang w:eastAsia="en-GB"/>
              </w:rPr>
              <w:t xml:space="preserve">– this overarching ethos and approach is part of a wider cultural change </w:t>
            </w:r>
            <w:r w:rsidR="007D130C">
              <w:rPr>
                <w:rFonts w:ascii="Arial" w:eastAsia="Times New Roman" w:hAnsi="Arial" w:cs="Arial"/>
                <w:sz w:val="24"/>
                <w:szCs w:val="24"/>
                <w:lang w:eastAsia="en-GB"/>
              </w:rPr>
              <w:t xml:space="preserve">emphasis </w:t>
            </w:r>
            <w:r w:rsidRPr="00734AB3">
              <w:rPr>
                <w:rFonts w:ascii="Arial" w:eastAsia="Times New Roman" w:hAnsi="Arial" w:cs="Arial"/>
                <w:sz w:val="24"/>
                <w:szCs w:val="24"/>
                <w:lang w:eastAsia="en-GB"/>
              </w:rPr>
              <w:t xml:space="preserve">  within our service</w:t>
            </w:r>
            <w:r>
              <w:rPr>
                <w:rFonts w:ascii="Arial" w:eastAsia="Times New Roman" w:hAnsi="Arial" w:cs="Arial"/>
                <w:sz w:val="24"/>
                <w:szCs w:val="24"/>
                <w:lang w:eastAsia="en-GB"/>
              </w:rPr>
              <w:t xml:space="preserve">. </w:t>
            </w:r>
            <w:r w:rsidRPr="00734AB3">
              <w:rPr>
                <w:rFonts w:ascii="Arial" w:eastAsia="Times New Roman" w:hAnsi="Arial" w:cs="Arial"/>
                <w:sz w:val="24"/>
                <w:szCs w:val="24"/>
                <w:lang w:eastAsia="en-GB"/>
              </w:rPr>
              <w:t xml:space="preserve"> </w:t>
            </w:r>
          </w:p>
          <w:p w:rsidR="00E04D61" w:rsidRPr="00E04D61" w:rsidRDefault="00E04D61" w:rsidP="00E04D61">
            <w:pPr>
              <w:pStyle w:val="ListParagraph"/>
              <w:rPr>
                <w:rFonts w:ascii="Arial" w:eastAsia="Times New Roman" w:hAnsi="Arial" w:cs="Arial"/>
                <w:sz w:val="24"/>
                <w:szCs w:val="24"/>
                <w:lang w:eastAsia="en-GB"/>
              </w:rPr>
            </w:pPr>
          </w:p>
          <w:p w:rsidR="00AC0954" w:rsidRPr="00E04D61" w:rsidRDefault="00AC0954" w:rsidP="005342ED">
            <w:pPr>
              <w:pStyle w:val="ListParagraph"/>
              <w:numPr>
                <w:ilvl w:val="0"/>
                <w:numId w:val="25"/>
              </w:numPr>
              <w:spacing w:after="240" w:line="336" w:lineRule="auto"/>
              <w:jc w:val="both"/>
              <w:rPr>
                <w:rFonts w:ascii="Arial" w:eastAsia="Times New Roman" w:hAnsi="Arial" w:cs="Arial"/>
                <w:b/>
                <w:sz w:val="24"/>
                <w:szCs w:val="24"/>
                <w:lang w:eastAsia="en-GB"/>
              </w:rPr>
            </w:pPr>
            <w:r w:rsidRPr="00E04D61">
              <w:rPr>
                <w:rFonts w:ascii="Arial" w:eastAsia="Times New Roman" w:hAnsi="Arial" w:cs="Arial"/>
                <w:b/>
                <w:sz w:val="24"/>
                <w:szCs w:val="24"/>
                <w:lang w:eastAsia="en-GB"/>
              </w:rPr>
              <w:t>Existing local guidance:</w:t>
            </w:r>
          </w:p>
          <w:p w:rsidR="005342ED" w:rsidRPr="00145BEB" w:rsidRDefault="005342ED" w:rsidP="005342ED">
            <w:pPr>
              <w:jc w:val="both"/>
              <w:rPr>
                <w:rFonts w:ascii="Arial" w:hAnsi="Arial" w:cs="Arial"/>
                <w:sz w:val="24"/>
                <w:szCs w:val="24"/>
              </w:rPr>
            </w:pPr>
            <w:r w:rsidRPr="00145BEB">
              <w:rPr>
                <w:rFonts w:ascii="Arial" w:hAnsi="Arial" w:cs="Arial"/>
                <w:sz w:val="24"/>
                <w:szCs w:val="24"/>
              </w:rPr>
              <w:t xml:space="preserve">This is the current guidance on Tri- X regarding physical intervention and behaviour </w:t>
            </w:r>
            <w:r w:rsidR="004F28C2" w:rsidRPr="00145BEB">
              <w:rPr>
                <w:rFonts w:ascii="Arial" w:hAnsi="Arial" w:cs="Arial"/>
                <w:sz w:val="24"/>
                <w:szCs w:val="24"/>
              </w:rPr>
              <w:t>management mainly</w:t>
            </w:r>
            <w:r w:rsidRPr="00145BEB">
              <w:rPr>
                <w:rFonts w:ascii="Arial" w:hAnsi="Arial" w:cs="Arial"/>
                <w:sz w:val="24"/>
                <w:szCs w:val="24"/>
              </w:rPr>
              <w:t xml:space="preserve"> linked to foster care and residential </w:t>
            </w:r>
            <w:r w:rsidR="004F28C2" w:rsidRPr="00145BEB">
              <w:rPr>
                <w:rFonts w:ascii="Arial" w:hAnsi="Arial" w:cs="Arial"/>
                <w:sz w:val="24"/>
                <w:szCs w:val="24"/>
              </w:rPr>
              <w:t>care:</w:t>
            </w:r>
            <w:r w:rsidRPr="00145BEB">
              <w:rPr>
                <w:rFonts w:ascii="Arial" w:hAnsi="Arial" w:cs="Arial"/>
                <w:sz w:val="24"/>
                <w:szCs w:val="24"/>
              </w:rPr>
              <w:t xml:space="preserve"> </w:t>
            </w:r>
          </w:p>
          <w:p w:rsidR="00AC0954" w:rsidRPr="00145BEB" w:rsidRDefault="00FD73FC" w:rsidP="005342ED">
            <w:pPr>
              <w:jc w:val="both"/>
              <w:rPr>
                <w:rFonts w:ascii="Arial" w:hAnsi="Arial" w:cs="Arial"/>
                <w:sz w:val="24"/>
                <w:szCs w:val="24"/>
              </w:rPr>
            </w:pPr>
            <w:hyperlink r:id="rId14" w:history="1">
              <w:r w:rsidR="00AC0954" w:rsidRPr="00145BEB">
                <w:rPr>
                  <w:rStyle w:val="Hyperlink"/>
                  <w:color w:val="auto"/>
                  <w:sz w:val="24"/>
                  <w:szCs w:val="24"/>
                </w:rPr>
                <w:t>https://gloucestershirechildcare.proceduresonline.com/p_phys_int.html#</w:t>
              </w:r>
            </w:hyperlink>
          </w:p>
          <w:p w:rsidR="00422A5E" w:rsidRPr="00145BEB" w:rsidRDefault="00FD73FC" w:rsidP="005342ED">
            <w:pPr>
              <w:jc w:val="both"/>
              <w:rPr>
                <w:rFonts w:ascii="Arial" w:hAnsi="Arial" w:cs="Arial"/>
                <w:sz w:val="24"/>
                <w:szCs w:val="24"/>
              </w:rPr>
            </w:pPr>
            <w:hyperlink r:id="rId15" w:history="1">
              <w:r w:rsidR="00AC0954" w:rsidRPr="00145BEB">
                <w:rPr>
                  <w:rStyle w:val="Hyperlink"/>
                  <w:color w:val="auto"/>
                  <w:sz w:val="24"/>
                  <w:szCs w:val="24"/>
                </w:rPr>
                <w:t>https://gloucestershirechildcare.proceduresonline.com/p_behav_man.html#</w:t>
              </w:r>
            </w:hyperlink>
          </w:p>
          <w:p w:rsidR="00422A5E" w:rsidRPr="00145BEB" w:rsidRDefault="00422A5E" w:rsidP="005342ED">
            <w:pPr>
              <w:jc w:val="both"/>
              <w:rPr>
                <w:rFonts w:ascii="Arial" w:hAnsi="Arial" w:cs="Arial"/>
                <w:sz w:val="24"/>
                <w:szCs w:val="24"/>
              </w:rPr>
            </w:pPr>
            <w:r w:rsidRPr="00145BEB">
              <w:rPr>
                <w:rFonts w:ascii="Arial" w:hAnsi="Arial" w:cs="Arial"/>
                <w:sz w:val="24"/>
                <w:szCs w:val="24"/>
              </w:rPr>
              <w:t>Further review may incorporate additional detail and advice</w:t>
            </w:r>
            <w:r w:rsidR="00393EE8">
              <w:rPr>
                <w:rFonts w:ascii="Arial" w:hAnsi="Arial" w:cs="Arial"/>
                <w:sz w:val="24"/>
                <w:szCs w:val="24"/>
              </w:rPr>
              <w:t xml:space="preserve"> for Foster </w:t>
            </w:r>
            <w:r w:rsidR="004F28C2">
              <w:rPr>
                <w:rFonts w:ascii="Arial" w:hAnsi="Arial" w:cs="Arial"/>
                <w:sz w:val="24"/>
                <w:szCs w:val="24"/>
              </w:rPr>
              <w:t>Car</w:t>
            </w:r>
            <w:r w:rsidR="004F28C2" w:rsidRPr="00145BEB">
              <w:rPr>
                <w:rFonts w:ascii="Arial" w:hAnsi="Arial" w:cs="Arial"/>
                <w:sz w:val="24"/>
                <w:szCs w:val="24"/>
              </w:rPr>
              <w:t>ers</w:t>
            </w:r>
            <w:r w:rsidR="004F28C2">
              <w:rPr>
                <w:rFonts w:ascii="Arial" w:hAnsi="Arial" w:cs="Arial"/>
                <w:sz w:val="24"/>
                <w:szCs w:val="24"/>
              </w:rPr>
              <w:t xml:space="preserve"> and</w:t>
            </w:r>
            <w:r w:rsidR="00393EE8">
              <w:rPr>
                <w:rFonts w:ascii="Arial" w:hAnsi="Arial" w:cs="Arial"/>
                <w:sz w:val="24"/>
                <w:szCs w:val="24"/>
              </w:rPr>
              <w:t xml:space="preserve"> residential staff </w:t>
            </w:r>
            <w:r w:rsidRPr="00145BEB">
              <w:rPr>
                <w:rFonts w:ascii="Arial" w:hAnsi="Arial" w:cs="Arial"/>
                <w:sz w:val="24"/>
                <w:szCs w:val="24"/>
              </w:rPr>
              <w:t xml:space="preserve">  as noted in the guidance below: </w:t>
            </w:r>
          </w:p>
          <w:p w:rsidR="009D71A6" w:rsidRDefault="00FD73FC" w:rsidP="005342ED">
            <w:pPr>
              <w:jc w:val="both"/>
              <w:rPr>
                <w:rFonts w:ascii="Arial" w:hAnsi="Arial" w:cs="Arial"/>
                <w:sz w:val="24"/>
                <w:szCs w:val="24"/>
              </w:rPr>
            </w:pPr>
            <w:hyperlink r:id="rId16" w:history="1">
              <w:r w:rsidR="00422A5E" w:rsidRPr="00145BEB">
                <w:rPr>
                  <w:rStyle w:val="Hyperlink"/>
                  <w:color w:val="auto"/>
                  <w:sz w:val="24"/>
                  <w:szCs w:val="24"/>
                </w:rPr>
                <w:t>https://birminghamcs.proceduresonline.com/p_physical_restraint.html#</w:t>
              </w:r>
            </w:hyperlink>
          </w:p>
          <w:p w:rsidR="00393EE8" w:rsidRPr="008352FB" w:rsidRDefault="00FD73FC" w:rsidP="005342ED">
            <w:pPr>
              <w:jc w:val="both"/>
              <w:rPr>
                <w:rFonts w:ascii="Arial" w:hAnsi="Arial" w:cs="Arial"/>
                <w:sz w:val="24"/>
                <w:szCs w:val="24"/>
              </w:rPr>
            </w:pPr>
            <w:hyperlink r:id="rId17" w:anchor="positive" w:history="1">
              <w:r w:rsidR="00393EE8" w:rsidRPr="008352FB">
                <w:rPr>
                  <w:rStyle w:val="Hyperlink"/>
                  <w:color w:val="auto"/>
                  <w:sz w:val="24"/>
                  <w:szCs w:val="24"/>
                </w:rPr>
                <w:t>https://qualitystandards.proceduresonline.com/homes/p_quality_standards.html#positive</w:t>
              </w:r>
            </w:hyperlink>
          </w:p>
          <w:p w:rsidR="00E04D61" w:rsidRPr="00E04D61" w:rsidRDefault="00FD73FC" w:rsidP="005342ED">
            <w:pPr>
              <w:jc w:val="both"/>
              <w:rPr>
                <w:rFonts w:ascii="Arial" w:hAnsi="Arial" w:cs="Arial"/>
                <w:b/>
                <w:bCs/>
                <w:sz w:val="24"/>
                <w:szCs w:val="24"/>
              </w:rPr>
            </w:pPr>
            <w:hyperlink r:id="rId18" w:history="1">
              <w:r w:rsidR="008352FB" w:rsidRPr="008352FB">
                <w:rPr>
                  <w:rStyle w:val="Hyperlink"/>
                  <w:color w:val="auto"/>
                  <w:sz w:val="24"/>
                  <w:szCs w:val="24"/>
                </w:rPr>
                <w:t>https://leedschildcare.proceduresonline.com/chapters/p_beh_supp.html</w:t>
              </w:r>
            </w:hyperlink>
          </w:p>
          <w:p w:rsidR="00393EE8" w:rsidRPr="00145BEB" w:rsidRDefault="00393EE8" w:rsidP="005342ED">
            <w:pPr>
              <w:jc w:val="both"/>
              <w:rPr>
                <w:rFonts w:ascii="Arial" w:hAnsi="Arial" w:cs="Arial"/>
                <w:sz w:val="24"/>
                <w:szCs w:val="24"/>
              </w:rPr>
            </w:pPr>
          </w:p>
          <w:p w:rsidR="009D71A6" w:rsidRPr="00E04D61" w:rsidRDefault="009D71A6" w:rsidP="00E04D61">
            <w:pPr>
              <w:pStyle w:val="ListParagraph"/>
              <w:numPr>
                <w:ilvl w:val="0"/>
                <w:numId w:val="25"/>
              </w:numPr>
              <w:jc w:val="both"/>
              <w:rPr>
                <w:rFonts w:ascii="Arial" w:hAnsi="Arial" w:cs="Arial"/>
                <w:b/>
                <w:sz w:val="24"/>
                <w:szCs w:val="24"/>
              </w:rPr>
            </w:pPr>
            <w:r w:rsidRPr="00E04D61">
              <w:rPr>
                <w:rFonts w:ascii="Arial" w:hAnsi="Arial" w:cs="Arial"/>
                <w:b/>
                <w:sz w:val="24"/>
                <w:szCs w:val="24"/>
              </w:rPr>
              <w:t xml:space="preserve">Further relevant reading and </w:t>
            </w:r>
            <w:r w:rsidR="004F28C2" w:rsidRPr="00E04D61">
              <w:rPr>
                <w:rFonts w:ascii="Arial" w:hAnsi="Arial" w:cs="Arial"/>
                <w:b/>
                <w:sz w:val="24"/>
                <w:szCs w:val="24"/>
              </w:rPr>
              <w:t>advice includes</w:t>
            </w:r>
            <w:r w:rsidRPr="00E04D61">
              <w:rPr>
                <w:rFonts w:ascii="Arial" w:hAnsi="Arial" w:cs="Arial"/>
                <w:b/>
                <w:sz w:val="24"/>
                <w:szCs w:val="24"/>
              </w:rPr>
              <w:t xml:space="preserve">: </w:t>
            </w:r>
          </w:p>
          <w:p w:rsidR="009D71A6" w:rsidRPr="00145BEB" w:rsidRDefault="009D71A6" w:rsidP="009D71A6">
            <w:pPr>
              <w:spacing w:before="100" w:beforeAutospacing="1" w:after="100" w:afterAutospacing="1" w:line="240" w:lineRule="auto"/>
              <w:rPr>
                <w:rFonts w:ascii="Arial" w:eastAsia="Times New Roman" w:hAnsi="Arial" w:cs="Arial"/>
                <w:sz w:val="24"/>
                <w:szCs w:val="24"/>
              </w:rPr>
            </w:pPr>
            <w:r w:rsidRPr="00145BEB">
              <w:rPr>
                <w:rFonts w:ascii="Arial" w:eastAsia="Times New Roman" w:hAnsi="Arial" w:cs="Arial"/>
                <w:sz w:val="24"/>
                <w:szCs w:val="24"/>
                <w:bdr w:val="none" w:sz="0" w:space="0" w:color="auto" w:frame="1"/>
              </w:rPr>
              <w:t xml:space="preserve">HM Gov </w:t>
            </w:r>
            <w:r w:rsidRPr="00145BEB">
              <w:rPr>
                <w:rStyle w:val="mark9kcn5urcr"/>
                <w:rFonts w:ascii="Arial" w:eastAsia="Times New Roman" w:hAnsi="Arial" w:cs="Arial"/>
                <w:sz w:val="24"/>
                <w:szCs w:val="24"/>
                <w:bdr w:val="none" w:sz="0" w:space="0" w:color="auto" w:frame="1"/>
              </w:rPr>
              <w:t>guidance</w:t>
            </w:r>
            <w:r w:rsidRPr="00145BEB">
              <w:rPr>
                <w:rFonts w:ascii="Arial" w:eastAsia="Times New Roman" w:hAnsi="Arial" w:cs="Arial"/>
                <w:sz w:val="24"/>
                <w:szCs w:val="24"/>
                <w:bdr w:val="none" w:sz="0" w:space="0" w:color="auto" w:frame="1"/>
              </w:rPr>
              <w:t xml:space="preserve"> - Reducing the Need for </w:t>
            </w:r>
            <w:r w:rsidRPr="00145BEB">
              <w:rPr>
                <w:rStyle w:val="markijmcmk830"/>
                <w:rFonts w:ascii="Arial" w:hAnsi="Arial" w:cs="Arial"/>
                <w:sz w:val="24"/>
                <w:szCs w:val="24"/>
                <w:bdr w:val="none" w:sz="0" w:space="0" w:color="auto" w:frame="1"/>
              </w:rPr>
              <w:t>Restraint</w:t>
            </w:r>
            <w:r w:rsidRPr="00145BEB">
              <w:rPr>
                <w:rFonts w:ascii="Arial" w:eastAsia="Times New Roman" w:hAnsi="Arial" w:cs="Arial"/>
                <w:sz w:val="24"/>
                <w:szCs w:val="24"/>
                <w:bdr w:val="none" w:sz="0" w:space="0" w:color="auto" w:frame="1"/>
              </w:rPr>
              <w:t xml:space="preserve"> and Restrictive Intervention for children and young people with learning disabilities, autistic spectrum conditions and mental health difficulties in health and social care services and special education settings: </w:t>
            </w:r>
          </w:p>
          <w:p w:rsidR="009D71A6" w:rsidRPr="00145BEB" w:rsidRDefault="00FD73FC" w:rsidP="009D71A6">
            <w:pPr>
              <w:pStyle w:val="xmsonormal"/>
              <w:rPr>
                <w:rFonts w:ascii="Arial" w:hAnsi="Arial" w:cs="Arial"/>
                <w:sz w:val="24"/>
                <w:szCs w:val="24"/>
              </w:rPr>
            </w:pPr>
            <w:hyperlink r:id="rId19" w:tgtFrame="_blank" w:history="1">
              <w:r w:rsidR="009D71A6" w:rsidRPr="00145BEB">
                <w:rPr>
                  <w:rStyle w:val="Hyperlink"/>
                  <w:color w:val="auto"/>
                  <w:sz w:val="24"/>
                  <w:szCs w:val="24"/>
                  <w:bdr w:val="none" w:sz="0" w:space="0" w:color="auto" w:frame="1"/>
                </w:rPr>
                <w:t>https://assets.publishing.service.gov.uk/government/uploads/system/uploads/attachment_data/file/812435/reducing-the-need-for-</w:t>
              </w:r>
              <w:r w:rsidR="009D71A6" w:rsidRPr="00145BEB">
                <w:rPr>
                  <w:rStyle w:val="markijmcmk830"/>
                  <w:rFonts w:ascii="Arial" w:hAnsi="Arial" w:cs="Arial"/>
                  <w:sz w:val="24"/>
                  <w:szCs w:val="24"/>
                  <w:u w:val="single"/>
                  <w:bdr w:val="none" w:sz="0" w:space="0" w:color="auto" w:frame="1"/>
                </w:rPr>
                <w:t>restraint</w:t>
              </w:r>
              <w:r w:rsidR="009D71A6" w:rsidRPr="00145BEB">
                <w:rPr>
                  <w:rStyle w:val="Hyperlink"/>
                  <w:color w:val="auto"/>
                  <w:sz w:val="24"/>
                  <w:szCs w:val="24"/>
                  <w:bdr w:val="none" w:sz="0" w:space="0" w:color="auto" w:frame="1"/>
                </w:rPr>
                <w:t>-and-restrictive-intervention.pdf</w:t>
              </w:r>
            </w:hyperlink>
            <w:r w:rsidR="009D71A6" w:rsidRPr="00145BEB">
              <w:rPr>
                <w:rFonts w:ascii="Arial" w:hAnsi="Arial" w:cs="Arial"/>
                <w:sz w:val="24"/>
                <w:szCs w:val="24"/>
              </w:rPr>
              <w:t> </w:t>
            </w:r>
          </w:p>
          <w:p w:rsidR="009D71A6" w:rsidRPr="00145BEB" w:rsidRDefault="009D71A6" w:rsidP="009D71A6">
            <w:pPr>
              <w:spacing w:before="100" w:beforeAutospacing="1" w:after="100" w:afterAutospacing="1" w:line="240" w:lineRule="auto"/>
              <w:rPr>
                <w:rFonts w:ascii="Arial" w:eastAsia="Times New Roman" w:hAnsi="Arial" w:cs="Arial"/>
                <w:sz w:val="24"/>
                <w:szCs w:val="24"/>
              </w:rPr>
            </w:pPr>
            <w:r w:rsidRPr="00145BEB">
              <w:rPr>
                <w:rFonts w:ascii="Arial" w:eastAsia="Times New Roman" w:hAnsi="Arial" w:cs="Arial"/>
                <w:sz w:val="24"/>
                <w:szCs w:val="24"/>
                <w:bdr w:val="none" w:sz="0" w:space="0" w:color="auto" w:frame="1"/>
              </w:rPr>
              <w:t>Ofsted: Positive environments where children can flourish</w:t>
            </w:r>
            <w:r w:rsidR="00145BEB">
              <w:rPr>
                <w:rFonts w:ascii="Arial" w:eastAsia="Times New Roman" w:hAnsi="Arial" w:cs="Arial"/>
                <w:sz w:val="24"/>
                <w:szCs w:val="24"/>
                <w:bdr w:val="none" w:sz="0" w:space="0" w:color="auto" w:frame="1"/>
              </w:rPr>
              <w:t xml:space="preserve"> - </w:t>
            </w:r>
            <w:r w:rsidRPr="00145BEB">
              <w:rPr>
                <w:rFonts w:ascii="Arial" w:eastAsia="Times New Roman" w:hAnsi="Arial" w:cs="Arial"/>
                <w:sz w:val="24"/>
                <w:szCs w:val="24"/>
                <w:bdr w:val="none" w:sz="0" w:space="0" w:color="auto" w:frame="1"/>
              </w:rPr>
              <w:t xml:space="preserve"> A guide for inspectors about physical intervention and restrictions of liberty:</w:t>
            </w:r>
            <w:r w:rsidRPr="00145BEB">
              <w:rPr>
                <w:rFonts w:ascii="Arial" w:eastAsia="Times New Roman" w:hAnsi="Arial" w:cs="Arial"/>
                <w:sz w:val="24"/>
                <w:szCs w:val="24"/>
              </w:rPr>
              <w:t> </w:t>
            </w:r>
            <w:r w:rsidRPr="00145BEB">
              <w:rPr>
                <w:rFonts w:ascii="Arial" w:eastAsia="Times New Roman" w:hAnsi="Arial" w:cs="Arial"/>
                <w:b/>
                <w:bCs/>
                <w:sz w:val="24"/>
                <w:szCs w:val="24"/>
              </w:rPr>
              <w:br/>
            </w:r>
            <w:r w:rsidRPr="00145BEB">
              <w:rPr>
                <w:rFonts w:ascii="Arial" w:eastAsia="Times New Roman" w:hAnsi="Arial" w:cs="Arial"/>
                <w:b/>
                <w:bCs/>
                <w:sz w:val="24"/>
                <w:szCs w:val="24"/>
              </w:rPr>
              <w:br/>
            </w:r>
            <w:hyperlink r:id="rId20" w:tgtFrame="_blank" w:history="1">
              <w:r w:rsidRPr="00145BEB">
                <w:rPr>
                  <w:rStyle w:val="Hyperlink"/>
                  <w:color w:val="auto"/>
                  <w:sz w:val="24"/>
                  <w:szCs w:val="24"/>
                  <w:bdr w:val="none" w:sz="0" w:space="0" w:color="auto" w:frame="1"/>
                </w:rPr>
                <w:t>https://assets.publishing.service.gov.uk/government/uploads/system/uploads/attachment_data/file/693446/Environments_where_children_can_flourish.pdf</w:t>
              </w:r>
            </w:hyperlink>
            <w:r w:rsidRPr="00145BEB">
              <w:rPr>
                <w:rFonts w:ascii="Arial" w:eastAsia="Times New Roman" w:hAnsi="Arial" w:cs="Arial"/>
                <w:sz w:val="24"/>
                <w:szCs w:val="24"/>
              </w:rPr>
              <w:t> </w:t>
            </w:r>
          </w:p>
          <w:p w:rsidR="009D71A6" w:rsidRDefault="009D71A6" w:rsidP="009D71A6">
            <w:pPr>
              <w:rPr>
                <w:rStyle w:val="Hyperlink"/>
                <w:rFonts w:eastAsia="Times New Roman"/>
                <w:color w:val="auto"/>
                <w:sz w:val="24"/>
                <w:szCs w:val="24"/>
              </w:rPr>
            </w:pPr>
            <w:r w:rsidRPr="00145BEB">
              <w:rPr>
                <w:rFonts w:ascii="Arial" w:eastAsia="Times New Roman" w:hAnsi="Arial" w:cs="Arial"/>
                <w:sz w:val="24"/>
                <w:szCs w:val="24"/>
              </w:rPr>
              <w:t>Coram BAAF Practice Note</w:t>
            </w:r>
            <w:r w:rsidRPr="00145BEB">
              <w:rPr>
                <w:rFonts w:ascii="Arial" w:eastAsia="Times New Roman" w:hAnsi="Arial" w:cs="Arial"/>
                <w:b/>
                <w:bCs/>
                <w:sz w:val="24"/>
                <w:szCs w:val="24"/>
              </w:rPr>
              <w:t xml:space="preserve">  - </w:t>
            </w:r>
            <w:r w:rsidRPr="00145BEB">
              <w:rPr>
                <w:rFonts w:ascii="Arial" w:hAnsi="Arial" w:cs="Arial"/>
                <w:bCs/>
                <w:sz w:val="24"/>
                <w:szCs w:val="24"/>
              </w:rPr>
              <w:t>Restraint and physical intervention in foster care:</w:t>
            </w:r>
            <w:r w:rsidRPr="00145BEB">
              <w:rPr>
                <w:rFonts w:ascii="Arial" w:eastAsia="Times New Roman" w:hAnsi="Arial" w:cs="Arial"/>
                <w:sz w:val="24"/>
                <w:szCs w:val="24"/>
              </w:rPr>
              <w:br/>
            </w:r>
            <w:r w:rsidRPr="00145BEB">
              <w:rPr>
                <w:rFonts w:ascii="Arial" w:eastAsia="Times New Roman" w:hAnsi="Arial" w:cs="Arial"/>
                <w:b/>
                <w:bCs/>
                <w:sz w:val="24"/>
                <w:szCs w:val="24"/>
              </w:rPr>
              <w:br/>
            </w:r>
            <w:r w:rsidRPr="00145BEB">
              <w:rPr>
                <w:rFonts w:ascii="Arial" w:eastAsia="Times New Roman" w:hAnsi="Arial" w:cs="Arial"/>
                <w:sz w:val="24"/>
                <w:szCs w:val="24"/>
              </w:rPr>
              <w:t> </w:t>
            </w:r>
            <w:hyperlink r:id="rId21" w:history="1">
              <w:r w:rsidRPr="00145BEB">
                <w:rPr>
                  <w:rStyle w:val="Hyperlink"/>
                  <w:rFonts w:eastAsia="Times New Roman"/>
                  <w:color w:val="auto"/>
                  <w:sz w:val="24"/>
                  <w:szCs w:val="24"/>
                </w:rPr>
                <w:t>https://corambaaf.org.uk/sites/default/files/Members%20Area/Resources/Practice%20Notes/PN63.pdf</w:t>
              </w:r>
            </w:hyperlink>
          </w:p>
          <w:p w:rsidR="00E04D61" w:rsidRDefault="00E04D61" w:rsidP="009D71A6">
            <w:pPr>
              <w:rPr>
                <w:rStyle w:val="Hyperlink"/>
                <w:rFonts w:eastAsia="Times New Roman"/>
                <w:color w:val="auto"/>
                <w:sz w:val="24"/>
                <w:szCs w:val="24"/>
              </w:rPr>
            </w:pPr>
          </w:p>
          <w:p w:rsidR="00E04D61" w:rsidRPr="00E04D61" w:rsidRDefault="00E04D61" w:rsidP="00E04D61">
            <w:pPr>
              <w:jc w:val="both"/>
              <w:rPr>
                <w:rStyle w:val="Hyperlink"/>
                <w:rFonts w:eastAsia="Times New Roman"/>
                <w:color w:val="auto"/>
                <w:sz w:val="24"/>
                <w:szCs w:val="24"/>
              </w:rPr>
            </w:pPr>
            <w:r w:rsidRPr="00E04D61">
              <w:rPr>
                <w:rStyle w:val="Hyperlink"/>
                <w:rFonts w:eastAsia="Times New Roman"/>
                <w:b w:val="0"/>
                <w:color w:val="auto"/>
                <w:sz w:val="24"/>
                <w:szCs w:val="24"/>
              </w:rPr>
              <w:t>This initial guidance represents intention by Children’s Services to develop a confident and inclusive approach to developing productive and positive relationships between professionals, children, their families and carers. Within this there is a need for active and locally informed guidance about de-escalation of volatile or dangerous situations by practitioners. This will be achieved through participation in f</w:t>
            </w:r>
            <w:r>
              <w:rPr>
                <w:rStyle w:val="Hyperlink"/>
                <w:rFonts w:eastAsia="Times New Roman"/>
                <w:b w:val="0"/>
                <w:color w:val="auto"/>
                <w:sz w:val="24"/>
                <w:szCs w:val="24"/>
              </w:rPr>
              <w:t xml:space="preserve">urther </w:t>
            </w:r>
            <w:r w:rsidRPr="00E04D61">
              <w:rPr>
                <w:rStyle w:val="Hyperlink"/>
                <w:rFonts w:eastAsia="Times New Roman"/>
                <w:b w:val="0"/>
                <w:color w:val="auto"/>
                <w:sz w:val="24"/>
                <w:szCs w:val="24"/>
              </w:rPr>
              <w:t>discussion</w:t>
            </w:r>
            <w:r>
              <w:rPr>
                <w:rStyle w:val="Hyperlink"/>
                <w:rFonts w:eastAsia="Times New Roman"/>
                <w:b w:val="0"/>
                <w:color w:val="auto"/>
                <w:sz w:val="24"/>
                <w:szCs w:val="24"/>
              </w:rPr>
              <w:t xml:space="preserve"> </w:t>
            </w:r>
            <w:r w:rsidRPr="00E04D61">
              <w:rPr>
                <w:rStyle w:val="Hyperlink"/>
                <w:rFonts w:eastAsia="Times New Roman"/>
                <w:b w:val="0"/>
                <w:color w:val="auto"/>
                <w:sz w:val="24"/>
                <w:szCs w:val="24"/>
              </w:rPr>
              <w:t xml:space="preserve">and </w:t>
            </w:r>
            <w:r>
              <w:rPr>
                <w:rStyle w:val="Hyperlink"/>
                <w:rFonts w:eastAsia="Times New Roman"/>
                <w:b w:val="0"/>
                <w:color w:val="auto"/>
                <w:sz w:val="24"/>
                <w:szCs w:val="24"/>
              </w:rPr>
              <w:t xml:space="preserve">development </w:t>
            </w:r>
            <w:r w:rsidRPr="00E04D61">
              <w:rPr>
                <w:rStyle w:val="Hyperlink"/>
                <w:rFonts w:eastAsia="Times New Roman"/>
                <w:b w:val="0"/>
                <w:color w:val="auto"/>
                <w:sz w:val="24"/>
                <w:szCs w:val="24"/>
              </w:rPr>
              <w:t>of informed practice guidance by practitioners, Ambassadors</w:t>
            </w:r>
            <w:r>
              <w:rPr>
                <w:rStyle w:val="Hyperlink"/>
                <w:rFonts w:eastAsia="Times New Roman"/>
                <w:b w:val="0"/>
                <w:color w:val="auto"/>
                <w:sz w:val="24"/>
                <w:szCs w:val="24"/>
              </w:rPr>
              <w:t xml:space="preserve"> and </w:t>
            </w:r>
            <w:r w:rsidRPr="00E04D61">
              <w:rPr>
                <w:rStyle w:val="Hyperlink"/>
                <w:rFonts w:eastAsia="Times New Roman"/>
                <w:b w:val="0"/>
                <w:color w:val="auto"/>
                <w:sz w:val="24"/>
                <w:szCs w:val="24"/>
              </w:rPr>
              <w:t>partner agencies informed where necessary by expert support. This guidance will be reviewed and revised throughout</w:t>
            </w:r>
            <w:r>
              <w:rPr>
                <w:rStyle w:val="Hyperlink"/>
                <w:rFonts w:eastAsia="Times New Roman"/>
                <w:b w:val="0"/>
                <w:color w:val="auto"/>
                <w:sz w:val="24"/>
                <w:szCs w:val="24"/>
              </w:rPr>
              <w:t xml:space="preserve"> </w:t>
            </w:r>
            <w:r w:rsidRPr="00E04D61">
              <w:rPr>
                <w:rStyle w:val="Hyperlink"/>
                <w:rFonts w:eastAsia="Times New Roman"/>
                <w:b w:val="0"/>
                <w:color w:val="auto"/>
                <w:sz w:val="24"/>
                <w:szCs w:val="24"/>
              </w:rPr>
              <w:t>2022</w:t>
            </w:r>
            <w:r w:rsidRPr="00E04D61">
              <w:rPr>
                <w:rStyle w:val="Hyperlink"/>
                <w:rFonts w:eastAsia="Times New Roman"/>
                <w:color w:val="auto"/>
                <w:sz w:val="24"/>
                <w:szCs w:val="24"/>
              </w:rPr>
              <w:t>.</w:t>
            </w:r>
          </w:p>
          <w:p w:rsidR="00E04D61" w:rsidRDefault="00E04D61" w:rsidP="00E04D61">
            <w:pPr>
              <w:pStyle w:val="ListParagraph"/>
              <w:rPr>
                <w:rStyle w:val="Hyperlink"/>
                <w:rFonts w:eastAsia="Times New Roman"/>
                <w:color w:val="auto"/>
                <w:sz w:val="24"/>
                <w:szCs w:val="24"/>
              </w:rPr>
            </w:pPr>
          </w:p>
          <w:p w:rsidR="00E04D61" w:rsidRPr="00E04D61" w:rsidRDefault="00E04D61" w:rsidP="00E04D61">
            <w:pPr>
              <w:rPr>
                <w:rStyle w:val="Hyperlink"/>
                <w:rFonts w:eastAsia="Times New Roman"/>
                <w:color w:val="auto"/>
                <w:sz w:val="24"/>
                <w:szCs w:val="24"/>
              </w:rPr>
            </w:pPr>
          </w:p>
          <w:p w:rsidR="00E04D61" w:rsidRDefault="00E04D61" w:rsidP="009D71A6">
            <w:pPr>
              <w:rPr>
                <w:rFonts w:ascii="Arial" w:eastAsia="Times New Roman" w:hAnsi="Arial" w:cs="Arial"/>
                <w:sz w:val="24"/>
                <w:szCs w:val="24"/>
              </w:rPr>
            </w:pPr>
          </w:p>
          <w:p w:rsidR="00E04D61" w:rsidRDefault="00E04D61" w:rsidP="009D71A6">
            <w:pPr>
              <w:rPr>
                <w:rFonts w:ascii="Arial" w:eastAsia="Times New Roman" w:hAnsi="Arial" w:cs="Arial"/>
                <w:sz w:val="24"/>
                <w:szCs w:val="24"/>
              </w:rPr>
            </w:pPr>
          </w:p>
          <w:p w:rsidR="00E04D61" w:rsidRPr="00145BEB" w:rsidRDefault="00E04D61" w:rsidP="009D71A6">
            <w:pPr>
              <w:rPr>
                <w:rFonts w:ascii="Arial" w:eastAsia="Times New Roman" w:hAnsi="Arial" w:cs="Arial"/>
                <w:sz w:val="24"/>
                <w:szCs w:val="24"/>
              </w:rPr>
            </w:pPr>
          </w:p>
          <w:p w:rsidR="009D71A6" w:rsidRPr="00145BEB" w:rsidRDefault="009D71A6" w:rsidP="009D71A6">
            <w:pPr>
              <w:rPr>
                <w:rFonts w:ascii="Arial" w:eastAsia="Times New Roman" w:hAnsi="Arial" w:cs="Arial"/>
                <w:sz w:val="24"/>
                <w:szCs w:val="24"/>
              </w:rPr>
            </w:pPr>
          </w:p>
          <w:p w:rsidR="009D71A6" w:rsidRPr="00145BEB" w:rsidRDefault="009D71A6" w:rsidP="009D71A6">
            <w:pPr>
              <w:rPr>
                <w:rFonts w:ascii="Arial" w:eastAsia="Times New Roman" w:hAnsi="Arial" w:cs="Arial"/>
                <w:sz w:val="24"/>
                <w:szCs w:val="24"/>
              </w:rPr>
            </w:pPr>
          </w:p>
          <w:p w:rsidR="009D71A6" w:rsidRPr="00145BEB" w:rsidRDefault="009D71A6" w:rsidP="009D71A6">
            <w:pPr>
              <w:rPr>
                <w:rFonts w:ascii="Arial" w:hAnsi="Arial" w:cs="Arial"/>
                <w:sz w:val="24"/>
                <w:szCs w:val="24"/>
              </w:rPr>
            </w:pPr>
          </w:p>
          <w:p w:rsidR="009D71A6" w:rsidRPr="00145BEB" w:rsidRDefault="009D71A6" w:rsidP="009D71A6">
            <w:pPr>
              <w:spacing w:before="100" w:beforeAutospacing="1" w:after="100" w:afterAutospacing="1" w:line="240" w:lineRule="auto"/>
              <w:rPr>
                <w:rFonts w:ascii="Arial" w:eastAsia="Times New Roman" w:hAnsi="Arial" w:cs="Arial"/>
                <w:sz w:val="24"/>
                <w:szCs w:val="24"/>
              </w:rPr>
            </w:pPr>
          </w:p>
          <w:p w:rsidR="009D71A6" w:rsidRPr="00145BEB" w:rsidRDefault="009D71A6" w:rsidP="009D71A6">
            <w:pPr>
              <w:spacing w:before="100" w:beforeAutospacing="1" w:after="100" w:afterAutospacing="1" w:line="240" w:lineRule="auto"/>
              <w:rPr>
                <w:rFonts w:ascii="Arial" w:eastAsia="Times New Roman" w:hAnsi="Arial" w:cs="Arial"/>
                <w:sz w:val="24"/>
                <w:szCs w:val="24"/>
              </w:rPr>
            </w:pPr>
          </w:p>
          <w:p w:rsidR="009D71A6" w:rsidRPr="00145BEB" w:rsidRDefault="009D71A6" w:rsidP="009D71A6">
            <w:pPr>
              <w:spacing w:before="100" w:beforeAutospacing="1" w:after="100" w:afterAutospacing="1" w:line="240" w:lineRule="auto"/>
              <w:rPr>
                <w:rFonts w:ascii="Arial" w:eastAsia="Times New Roman" w:hAnsi="Arial" w:cs="Arial"/>
                <w:sz w:val="24"/>
                <w:szCs w:val="24"/>
              </w:rPr>
            </w:pPr>
          </w:p>
          <w:p w:rsidR="009D71A6" w:rsidRPr="00145BEB" w:rsidRDefault="009D71A6" w:rsidP="009D71A6">
            <w:pPr>
              <w:pStyle w:val="xmsonormal"/>
              <w:ind w:left="720"/>
              <w:rPr>
                <w:rFonts w:ascii="Arial" w:hAnsi="Arial" w:cs="Arial"/>
                <w:sz w:val="24"/>
                <w:szCs w:val="24"/>
              </w:rPr>
            </w:pPr>
          </w:p>
          <w:p w:rsidR="009D71A6" w:rsidRPr="00145BEB" w:rsidRDefault="009D71A6" w:rsidP="009D71A6">
            <w:pPr>
              <w:pStyle w:val="xmsonormal"/>
              <w:rPr>
                <w:rFonts w:ascii="Arial" w:hAnsi="Arial" w:cs="Arial"/>
                <w:sz w:val="24"/>
                <w:szCs w:val="24"/>
              </w:rPr>
            </w:pPr>
          </w:p>
          <w:p w:rsidR="009D71A6" w:rsidRPr="00145BEB" w:rsidRDefault="009D71A6" w:rsidP="009D71A6">
            <w:pPr>
              <w:pStyle w:val="xmsonormal"/>
              <w:rPr>
                <w:rFonts w:ascii="Arial" w:hAnsi="Arial" w:cs="Arial"/>
                <w:sz w:val="24"/>
                <w:szCs w:val="24"/>
              </w:rPr>
            </w:pPr>
          </w:p>
          <w:p w:rsidR="009D71A6" w:rsidRPr="00145BEB" w:rsidRDefault="009D71A6" w:rsidP="005342ED">
            <w:pPr>
              <w:jc w:val="both"/>
              <w:rPr>
                <w:rFonts w:ascii="Arial" w:hAnsi="Arial" w:cs="Arial"/>
                <w:sz w:val="24"/>
                <w:szCs w:val="24"/>
              </w:rPr>
            </w:pPr>
          </w:p>
          <w:p w:rsidR="009D71A6" w:rsidRPr="00145BEB" w:rsidRDefault="009D71A6" w:rsidP="005342ED">
            <w:pPr>
              <w:jc w:val="both"/>
              <w:rPr>
                <w:rFonts w:ascii="Arial" w:hAnsi="Arial" w:cs="Arial"/>
                <w:sz w:val="24"/>
                <w:szCs w:val="24"/>
              </w:rPr>
            </w:pPr>
          </w:p>
          <w:p w:rsidR="009D71A6" w:rsidRPr="00145BEB" w:rsidRDefault="009D71A6" w:rsidP="005342ED">
            <w:pPr>
              <w:jc w:val="both"/>
              <w:rPr>
                <w:rFonts w:ascii="Arial" w:hAnsi="Arial" w:cs="Arial"/>
                <w:sz w:val="24"/>
                <w:szCs w:val="24"/>
              </w:rPr>
            </w:pPr>
          </w:p>
          <w:p w:rsidR="00AC0954" w:rsidRPr="00145BEB" w:rsidRDefault="00AC0954" w:rsidP="005342ED">
            <w:pPr>
              <w:spacing w:after="240" w:line="336" w:lineRule="auto"/>
              <w:jc w:val="both"/>
              <w:rPr>
                <w:rFonts w:ascii="Arial" w:eastAsia="Times New Roman" w:hAnsi="Arial" w:cs="Arial"/>
                <w:sz w:val="24"/>
                <w:szCs w:val="24"/>
                <w:lang w:eastAsia="en-GB"/>
              </w:rPr>
            </w:pPr>
          </w:p>
          <w:p w:rsidR="00AC0954" w:rsidRPr="00145BEB" w:rsidRDefault="00AC0954" w:rsidP="005342ED">
            <w:pPr>
              <w:spacing w:after="240" w:line="336" w:lineRule="auto"/>
              <w:jc w:val="both"/>
              <w:rPr>
                <w:rFonts w:ascii="Arial" w:eastAsia="Times New Roman" w:hAnsi="Arial" w:cs="Arial"/>
                <w:sz w:val="24"/>
                <w:szCs w:val="24"/>
                <w:lang w:eastAsia="en-GB"/>
              </w:rPr>
            </w:pPr>
          </w:p>
        </w:tc>
      </w:tr>
    </w:tbl>
    <w:p w:rsidR="0023090E" w:rsidRPr="00145BEB" w:rsidRDefault="0023090E" w:rsidP="0023090E">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sz w:val="24"/>
          <w:szCs w:val="24"/>
          <w:lang w:eastAsia="en-GB"/>
        </w:rPr>
      </w:pPr>
    </w:p>
    <w:p w:rsidR="00C11317" w:rsidRPr="00145BEB" w:rsidRDefault="00C11317" w:rsidP="0023090E">
      <w:pPr>
        <w:shd w:val="clear" w:color="auto" w:fill="FFFFFF"/>
        <w:spacing w:before="192" w:after="192" w:line="336" w:lineRule="auto"/>
        <w:ind w:left="720"/>
        <w:rPr>
          <w:rFonts w:ascii="Arial" w:eastAsia="Times New Roman" w:hAnsi="Arial" w:cs="Arial"/>
          <w:sz w:val="24"/>
          <w:szCs w:val="24"/>
          <w:lang w:eastAsia="en-GB"/>
        </w:rPr>
      </w:pPr>
      <w:r w:rsidRPr="00145BEB">
        <w:rPr>
          <w:rFonts w:ascii="Arial" w:eastAsia="Times New Roman" w:hAnsi="Arial" w:cs="Arial"/>
          <w:sz w:val="24"/>
          <w:szCs w:val="24"/>
          <w:lang w:eastAsia="en-GB"/>
        </w:rPr>
        <w:t xml:space="preserve">. </w:t>
      </w:r>
    </w:p>
    <w:p w:rsidR="00A43214" w:rsidRPr="00145BEB" w:rsidRDefault="00A43214">
      <w:pPr>
        <w:rPr>
          <w:rFonts w:ascii="Arial" w:hAnsi="Arial" w:cs="Arial"/>
          <w:sz w:val="24"/>
          <w:szCs w:val="24"/>
        </w:rPr>
      </w:pPr>
    </w:p>
    <w:sectPr w:rsidR="00A43214" w:rsidRPr="00145BEB">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18B" w:rsidRDefault="0051418B" w:rsidP="007D130C">
      <w:pPr>
        <w:spacing w:after="0" w:line="240" w:lineRule="auto"/>
      </w:pPr>
      <w:r>
        <w:separator/>
      </w:r>
    </w:p>
  </w:endnote>
  <w:endnote w:type="continuationSeparator" w:id="0">
    <w:p w:rsidR="0051418B" w:rsidRDefault="0051418B" w:rsidP="007D1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9573761"/>
      <w:docPartObj>
        <w:docPartGallery w:val="Page Numbers (Bottom of Page)"/>
        <w:docPartUnique/>
      </w:docPartObj>
    </w:sdtPr>
    <w:sdtEndPr>
      <w:rPr>
        <w:noProof/>
      </w:rPr>
    </w:sdtEndPr>
    <w:sdtContent>
      <w:p w:rsidR="007D130C" w:rsidRDefault="007D130C">
        <w:pPr>
          <w:pStyle w:val="Footer"/>
          <w:jc w:val="center"/>
        </w:pPr>
        <w:r>
          <w:fldChar w:fldCharType="begin"/>
        </w:r>
        <w:r>
          <w:instrText xml:space="preserve"> PAGE   \* MERGEFORMAT </w:instrText>
        </w:r>
        <w:r>
          <w:fldChar w:fldCharType="separate"/>
        </w:r>
        <w:r w:rsidR="00305D3A">
          <w:rPr>
            <w:noProof/>
          </w:rPr>
          <w:t>8</w:t>
        </w:r>
        <w:r>
          <w:rPr>
            <w:noProof/>
          </w:rPr>
          <w:fldChar w:fldCharType="end"/>
        </w:r>
      </w:p>
    </w:sdtContent>
  </w:sdt>
  <w:p w:rsidR="007D130C" w:rsidRDefault="007D1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18B" w:rsidRDefault="0051418B" w:rsidP="007D130C">
      <w:pPr>
        <w:spacing w:after="0" w:line="240" w:lineRule="auto"/>
      </w:pPr>
      <w:r>
        <w:separator/>
      </w:r>
    </w:p>
  </w:footnote>
  <w:footnote w:type="continuationSeparator" w:id="0">
    <w:p w:rsidR="0051418B" w:rsidRDefault="0051418B" w:rsidP="007D13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44A"/>
    <w:multiLevelType w:val="multilevel"/>
    <w:tmpl w:val="0DF8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77339"/>
    <w:multiLevelType w:val="multilevel"/>
    <w:tmpl w:val="26AA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F62F8"/>
    <w:multiLevelType w:val="multilevel"/>
    <w:tmpl w:val="11A2F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933459"/>
    <w:multiLevelType w:val="multilevel"/>
    <w:tmpl w:val="FEFA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42CB6"/>
    <w:multiLevelType w:val="hybridMultilevel"/>
    <w:tmpl w:val="DD42C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B761FF"/>
    <w:multiLevelType w:val="multilevel"/>
    <w:tmpl w:val="9F8C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D654A1"/>
    <w:multiLevelType w:val="multilevel"/>
    <w:tmpl w:val="C670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3F7FD8"/>
    <w:multiLevelType w:val="multilevel"/>
    <w:tmpl w:val="9C6C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D56F22"/>
    <w:multiLevelType w:val="multilevel"/>
    <w:tmpl w:val="6818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5800B4"/>
    <w:multiLevelType w:val="multilevel"/>
    <w:tmpl w:val="4AC6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215887"/>
    <w:multiLevelType w:val="multilevel"/>
    <w:tmpl w:val="E9AC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371EBF"/>
    <w:multiLevelType w:val="hybridMultilevel"/>
    <w:tmpl w:val="5E3A2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136446"/>
    <w:multiLevelType w:val="multilevel"/>
    <w:tmpl w:val="4C74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B31375"/>
    <w:multiLevelType w:val="multilevel"/>
    <w:tmpl w:val="679E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3B3F2D"/>
    <w:multiLevelType w:val="multilevel"/>
    <w:tmpl w:val="A5764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ED54F6"/>
    <w:multiLevelType w:val="multilevel"/>
    <w:tmpl w:val="2FB0C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503B71"/>
    <w:multiLevelType w:val="multilevel"/>
    <w:tmpl w:val="1D48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DD5684"/>
    <w:multiLevelType w:val="multilevel"/>
    <w:tmpl w:val="A9B4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4E35F4"/>
    <w:multiLevelType w:val="multilevel"/>
    <w:tmpl w:val="FEEA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335752"/>
    <w:multiLevelType w:val="hybridMultilevel"/>
    <w:tmpl w:val="6CCE773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364E1B17"/>
    <w:multiLevelType w:val="multilevel"/>
    <w:tmpl w:val="F838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F63210"/>
    <w:multiLevelType w:val="hybridMultilevel"/>
    <w:tmpl w:val="97C4B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E24F88"/>
    <w:multiLevelType w:val="multilevel"/>
    <w:tmpl w:val="9648A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B02916"/>
    <w:multiLevelType w:val="hybridMultilevel"/>
    <w:tmpl w:val="DD42C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E010D3"/>
    <w:multiLevelType w:val="hybridMultilevel"/>
    <w:tmpl w:val="30E08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F505D9"/>
    <w:multiLevelType w:val="hybridMultilevel"/>
    <w:tmpl w:val="11DA33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8C5526F"/>
    <w:multiLevelType w:val="hybridMultilevel"/>
    <w:tmpl w:val="25EC5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2A22BA"/>
    <w:multiLevelType w:val="hybridMultilevel"/>
    <w:tmpl w:val="00227F3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DAB2BD7"/>
    <w:multiLevelType w:val="multilevel"/>
    <w:tmpl w:val="3850D3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354006"/>
    <w:multiLevelType w:val="hybridMultilevel"/>
    <w:tmpl w:val="D59081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14150A"/>
    <w:multiLevelType w:val="multilevel"/>
    <w:tmpl w:val="90E6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C03ECF"/>
    <w:multiLevelType w:val="multilevel"/>
    <w:tmpl w:val="9632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6E6168"/>
    <w:multiLevelType w:val="multilevel"/>
    <w:tmpl w:val="1FC640D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73FE1C14"/>
    <w:multiLevelType w:val="multilevel"/>
    <w:tmpl w:val="E892E5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1908C0"/>
    <w:multiLevelType w:val="multilevel"/>
    <w:tmpl w:val="E274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A60A27"/>
    <w:multiLevelType w:val="multilevel"/>
    <w:tmpl w:val="51688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35"/>
  </w:num>
  <w:num w:numId="3">
    <w:abstractNumId w:val="8"/>
  </w:num>
  <w:num w:numId="4">
    <w:abstractNumId w:val="10"/>
  </w:num>
  <w:num w:numId="5">
    <w:abstractNumId w:val="31"/>
  </w:num>
  <w:num w:numId="6">
    <w:abstractNumId w:val="34"/>
  </w:num>
  <w:num w:numId="7">
    <w:abstractNumId w:val="22"/>
  </w:num>
  <w:num w:numId="8">
    <w:abstractNumId w:val="6"/>
  </w:num>
  <w:num w:numId="9">
    <w:abstractNumId w:val="17"/>
  </w:num>
  <w:num w:numId="10">
    <w:abstractNumId w:val="1"/>
  </w:num>
  <w:num w:numId="11">
    <w:abstractNumId w:val="3"/>
  </w:num>
  <w:num w:numId="12">
    <w:abstractNumId w:val="14"/>
  </w:num>
  <w:num w:numId="13">
    <w:abstractNumId w:val="12"/>
  </w:num>
  <w:num w:numId="14">
    <w:abstractNumId w:val="13"/>
  </w:num>
  <w:num w:numId="15">
    <w:abstractNumId w:val="5"/>
  </w:num>
  <w:num w:numId="16">
    <w:abstractNumId w:val="7"/>
  </w:num>
  <w:num w:numId="17">
    <w:abstractNumId w:val="16"/>
  </w:num>
  <w:num w:numId="18">
    <w:abstractNumId w:val="20"/>
  </w:num>
  <w:num w:numId="19">
    <w:abstractNumId w:val="18"/>
  </w:num>
  <w:num w:numId="20">
    <w:abstractNumId w:val="0"/>
  </w:num>
  <w:num w:numId="21">
    <w:abstractNumId w:val="9"/>
  </w:num>
  <w:num w:numId="22">
    <w:abstractNumId w:val="30"/>
  </w:num>
  <w:num w:numId="23">
    <w:abstractNumId w:val="32"/>
  </w:num>
  <w:num w:numId="24">
    <w:abstractNumId w:val="11"/>
  </w:num>
  <w:num w:numId="25">
    <w:abstractNumId w:val="23"/>
  </w:num>
  <w:num w:numId="26">
    <w:abstractNumId w:val="21"/>
  </w:num>
  <w:num w:numId="27">
    <w:abstractNumId w:val="27"/>
  </w:num>
  <w:num w:numId="28">
    <w:abstractNumId w:val="29"/>
  </w:num>
  <w:num w:numId="29">
    <w:abstractNumId w:val="4"/>
  </w:num>
  <w:num w:numId="30">
    <w:abstractNumId w:val="2"/>
  </w:num>
  <w:num w:numId="31">
    <w:abstractNumId w:val="25"/>
  </w:num>
  <w:num w:numId="32">
    <w:abstractNumId w:val="15"/>
  </w:num>
  <w:num w:numId="33">
    <w:abstractNumId w:val="33"/>
  </w:num>
  <w:num w:numId="34">
    <w:abstractNumId w:val="24"/>
  </w:num>
  <w:num w:numId="35">
    <w:abstractNumId w:val="26"/>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17"/>
    <w:rsid w:val="000313A9"/>
    <w:rsid w:val="000A137B"/>
    <w:rsid w:val="000F7E3D"/>
    <w:rsid w:val="00145BEB"/>
    <w:rsid w:val="001B4786"/>
    <w:rsid w:val="0023090E"/>
    <w:rsid w:val="00305D3A"/>
    <w:rsid w:val="00385C05"/>
    <w:rsid w:val="00393EE8"/>
    <w:rsid w:val="00422A5E"/>
    <w:rsid w:val="004F28C2"/>
    <w:rsid w:val="0051418B"/>
    <w:rsid w:val="005342ED"/>
    <w:rsid w:val="0053523E"/>
    <w:rsid w:val="005A44E4"/>
    <w:rsid w:val="006033F5"/>
    <w:rsid w:val="00734AB3"/>
    <w:rsid w:val="00745FBA"/>
    <w:rsid w:val="0076057B"/>
    <w:rsid w:val="007D130C"/>
    <w:rsid w:val="00823986"/>
    <w:rsid w:val="008352FB"/>
    <w:rsid w:val="00864C42"/>
    <w:rsid w:val="008E432D"/>
    <w:rsid w:val="0093147F"/>
    <w:rsid w:val="00932ADD"/>
    <w:rsid w:val="009D71A6"/>
    <w:rsid w:val="009F5D43"/>
    <w:rsid w:val="00A36600"/>
    <w:rsid w:val="00A43214"/>
    <w:rsid w:val="00AC0954"/>
    <w:rsid w:val="00AD3146"/>
    <w:rsid w:val="00AE7324"/>
    <w:rsid w:val="00B90A5D"/>
    <w:rsid w:val="00BC5F8D"/>
    <w:rsid w:val="00BF1C0E"/>
    <w:rsid w:val="00C11317"/>
    <w:rsid w:val="00D16A87"/>
    <w:rsid w:val="00DB1617"/>
    <w:rsid w:val="00E04D61"/>
    <w:rsid w:val="00E86F02"/>
    <w:rsid w:val="00ED7448"/>
    <w:rsid w:val="00FD7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73DD96"/>
  <w15:docId w15:val="{89B8C299-8F33-40A5-9CED-05230235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113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1131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1131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1131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31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1131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1131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11317"/>
    <w:rPr>
      <w:rFonts w:ascii="Times New Roman" w:eastAsia="Times New Roman" w:hAnsi="Times New Roman" w:cs="Times New Roman"/>
      <w:b/>
      <w:bCs/>
      <w:sz w:val="24"/>
      <w:szCs w:val="24"/>
      <w:lang w:eastAsia="en-GB"/>
    </w:rPr>
  </w:style>
  <w:style w:type="numbering" w:customStyle="1" w:styleId="NoList1">
    <w:name w:val="No List1"/>
    <w:next w:val="NoList"/>
    <w:uiPriority w:val="99"/>
    <w:semiHidden/>
    <w:unhideWhenUsed/>
    <w:rsid w:val="00C11317"/>
  </w:style>
  <w:style w:type="character" w:styleId="Hyperlink">
    <w:name w:val="Hyperlink"/>
    <w:basedOn w:val="DefaultParagraphFont"/>
    <w:uiPriority w:val="99"/>
    <w:unhideWhenUsed/>
    <w:rsid w:val="00C11317"/>
    <w:rPr>
      <w:rFonts w:ascii="Arial" w:hAnsi="Arial" w:cs="Arial" w:hint="default"/>
      <w:b/>
      <w:bCs/>
      <w:i w:val="0"/>
      <w:iCs w:val="0"/>
      <w:strike w:val="0"/>
      <w:dstrike w:val="0"/>
      <w:color w:val="017BBA"/>
      <w:u w:val="none"/>
      <w:effect w:val="none"/>
    </w:rPr>
  </w:style>
  <w:style w:type="character" w:styleId="FollowedHyperlink">
    <w:name w:val="FollowedHyperlink"/>
    <w:basedOn w:val="DefaultParagraphFont"/>
    <w:uiPriority w:val="99"/>
    <w:semiHidden/>
    <w:unhideWhenUsed/>
    <w:rsid w:val="00C11317"/>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C11317"/>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fltrt">
    <w:name w:val="fltrt"/>
    <w:basedOn w:val="Normal"/>
    <w:rsid w:val="00C11317"/>
    <w:pPr>
      <w:spacing w:before="100" w:beforeAutospacing="1" w:after="100" w:afterAutospacing="1" w:line="336" w:lineRule="auto"/>
      <w:ind w:left="120"/>
    </w:pPr>
    <w:rPr>
      <w:rFonts w:ascii="Times New Roman" w:eastAsia="Times New Roman" w:hAnsi="Times New Roman" w:cs="Times New Roman"/>
      <w:sz w:val="24"/>
      <w:szCs w:val="24"/>
      <w:lang w:eastAsia="en-GB"/>
    </w:rPr>
  </w:style>
  <w:style w:type="paragraph" w:customStyle="1" w:styleId="fltlft">
    <w:name w:val="fltlft"/>
    <w:basedOn w:val="Normal"/>
    <w:rsid w:val="00C11317"/>
    <w:pPr>
      <w:spacing w:before="100" w:beforeAutospacing="1" w:after="100" w:afterAutospacing="1" w:line="336" w:lineRule="auto"/>
      <w:ind w:right="120"/>
    </w:pPr>
    <w:rPr>
      <w:rFonts w:ascii="Times New Roman" w:eastAsia="Times New Roman" w:hAnsi="Times New Roman" w:cs="Times New Roman"/>
      <w:sz w:val="24"/>
      <w:szCs w:val="24"/>
      <w:lang w:eastAsia="en-GB"/>
    </w:rPr>
  </w:style>
  <w:style w:type="paragraph" w:customStyle="1" w:styleId="clearfloat">
    <w:name w:val="clearfloat"/>
    <w:basedOn w:val="Normal"/>
    <w:rsid w:val="00C11317"/>
    <w:pPr>
      <w:spacing w:before="100" w:beforeAutospacing="1" w:after="100" w:afterAutospacing="1" w:line="0" w:lineRule="atLeast"/>
    </w:pPr>
    <w:rPr>
      <w:rFonts w:ascii="Times New Roman" w:eastAsia="Times New Roman" w:hAnsi="Times New Roman" w:cs="Times New Roman"/>
      <w:sz w:val="2"/>
      <w:szCs w:val="2"/>
      <w:lang w:eastAsia="en-GB"/>
    </w:rPr>
  </w:style>
  <w:style w:type="paragraph" w:customStyle="1" w:styleId="centered">
    <w:name w:val="centered"/>
    <w:basedOn w:val="Normal"/>
    <w:rsid w:val="00C11317"/>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h1chaptertitle">
    <w:name w:val="h1_chaptertitle"/>
    <w:basedOn w:val="Normal"/>
    <w:rsid w:val="00C11317"/>
    <w:pPr>
      <w:spacing w:before="100" w:beforeAutospacing="1" w:after="100" w:afterAutospacing="1" w:line="288" w:lineRule="auto"/>
    </w:pPr>
    <w:rPr>
      <w:rFonts w:ascii="Times New Roman" w:eastAsia="Times New Roman" w:hAnsi="Times New Roman" w:cs="Times New Roman"/>
      <w:b/>
      <w:bCs/>
      <w:color w:val="50575B"/>
      <w:sz w:val="38"/>
      <w:szCs w:val="38"/>
      <w:lang w:eastAsia="en-GB"/>
    </w:rPr>
  </w:style>
  <w:style w:type="paragraph" w:customStyle="1" w:styleId="h2mainheading">
    <w:name w:val="h2_mainheading"/>
    <w:basedOn w:val="Normal"/>
    <w:rsid w:val="00C11317"/>
    <w:pPr>
      <w:pBdr>
        <w:bottom w:val="single" w:sz="6" w:space="0" w:color="0495DF"/>
      </w:pBdr>
      <w:spacing w:before="100" w:beforeAutospacing="1" w:after="100" w:afterAutospacing="1" w:line="336" w:lineRule="auto"/>
    </w:pPr>
    <w:rPr>
      <w:rFonts w:ascii="Times New Roman" w:eastAsia="Times New Roman" w:hAnsi="Times New Roman" w:cs="Times New Roman"/>
      <w:b/>
      <w:bCs/>
      <w:color w:val="50575B"/>
      <w:sz w:val="31"/>
      <w:szCs w:val="31"/>
      <w:lang w:eastAsia="en-GB"/>
    </w:rPr>
  </w:style>
  <w:style w:type="paragraph" w:customStyle="1" w:styleId="h2mainheadingnounderline">
    <w:name w:val="h2_mainheading_no_underline"/>
    <w:basedOn w:val="Normal"/>
    <w:rsid w:val="00C11317"/>
    <w:pPr>
      <w:spacing w:before="100" w:beforeAutospacing="1" w:after="100" w:afterAutospacing="1" w:line="336" w:lineRule="auto"/>
    </w:pPr>
    <w:rPr>
      <w:rFonts w:ascii="Times New Roman" w:eastAsia="Times New Roman" w:hAnsi="Times New Roman" w:cs="Times New Roman"/>
      <w:b/>
      <w:bCs/>
      <w:color w:val="50575B"/>
      <w:sz w:val="32"/>
      <w:szCs w:val="32"/>
      <w:lang w:eastAsia="en-GB"/>
    </w:rPr>
  </w:style>
  <w:style w:type="paragraph" w:customStyle="1" w:styleId="h3subheading">
    <w:name w:val="h3_subheading"/>
    <w:basedOn w:val="Normal"/>
    <w:rsid w:val="00C11317"/>
    <w:pPr>
      <w:pBdr>
        <w:bottom w:val="single" w:sz="6" w:space="0" w:color="0495DF"/>
      </w:pBdr>
      <w:spacing w:before="100" w:beforeAutospacing="1" w:after="100" w:afterAutospacing="1" w:line="336" w:lineRule="auto"/>
    </w:pPr>
    <w:rPr>
      <w:rFonts w:ascii="Times New Roman" w:eastAsia="Times New Roman" w:hAnsi="Times New Roman" w:cs="Times New Roman"/>
      <w:b/>
      <w:bCs/>
      <w:color w:val="50575B"/>
      <w:sz w:val="28"/>
      <w:szCs w:val="28"/>
      <w:lang w:eastAsia="en-GB"/>
    </w:rPr>
  </w:style>
  <w:style w:type="paragraph" w:customStyle="1" w:styleId="h3subheadingnounderline">
    <w:name w:val="h3_subheading_no_underline"/>
    <w:basedOn w:val="Normal"/>
    <w:rsid w:val="00C11317"/>
    <w:pPr>
      <w:spacing w:before="100" w:beforeAutospacing="1" w:after="100" w:afterAutospacing="1" w:line="336" w:lineRule="auto"/>
    </w:pPr>
    <w:rPr>
      <w:rFonts w:ascii="Times New Roman" w:eastAsia="Times New Roman" w:hAnsi="Times New Roman" w:cs="Times New Roman"/>
      <w:b/>
      <w:bCs/>
      <w:color w:val="50575B"/>
      <w:sz w:val="28"/>
      <w:szCs w:val="28"/>
      <w:lang w:eastAsia="en-GB"/>
    </w:rPr>
  </w:style>
  <w:style w:type="paragraph" w:customStyle="1" w:styleId="h4minorheadingnounderline">
    <w:name w:val="h4_minorheading_no_underline"/>
    <w:basedOn w:val="Normal"/>
    <w:rsid w:val="00C11317"/>
    <w:pPr>
      <w:spacing w:before="100" w:beforeAutospacing="1" w:after="100" w:afterAutospacing="1" w:line="336" w:lineRule="auto"/>
    </w:pPr>
    <w:rPr>
      <w:rFonts w:ascii="Times New Roman" w:eastAsia="Times New Roman" w:hAnsi="Times New Roman" w:cs="Times New Roman"/>
      <w:b/>
      <w:bCs/>
      <w:color w:val="50575B"/>
      <w:sz w:val="25"/>
      <w:szCs w:val="25"/>
      <w:lang w:eastAsia="en-GB"/>
    </w:rPr>
  </w:style>
  <w:style w:type="paragraph" w:customStyle="1" w:styleId="scopebox">
    <w:name w:val="scope_box"/>
    <w:basedOn w:val="Normal"/>
    <w:rsid w:val="00C11317"/>
    <w:pPr>
      <w:pBdr>
        <w:top w:val="single" w:sz="36" w:space="8" w:color="AAD2DF"/>
        <w:left w:val="single" w:sz="36" w:space="8" w:color="AAD2DF"/>
        <w:bottom w:val="single" w:sz="36" w:space="8" w:color="AAD2DF"/>
        <w:right w:val="single" w:sz="36" w:space="8" w:color="AAD2DF"/>
      </w:pBd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referencebox">
    <w:name w:val="reference_box"/>
    <w:basedOn w:val="Normal"/>
    <w:rsid w:val="00C11317"/>
    <w:pPr>
      <w:pBdr>
        <w:top w:val="single" w:sz="36" w:space="8" w:color="A7E6C3"/>
        <w:left w:val="single" w:sz="36" w:space="8" w:color="A7E6C3"/>
        <w:bottom w:val="single" w:sz="36" w:space="8" w:color="A7E6C3"/>
        <w:right w:val="single" w:sz="36" w:space="8" w:color="A7E6C3"/>
      </w:pBd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versionnumber">
    <w:name w:val="version_number"/>
    <w:basedOn w:val="Normal"/>
    <w:rsid w:val="00C11317"/>
    <w:pPr>
      <w:spacing w:before="100" w:beforeAutospacing="1" w:after="100" w:afterAutospacing="1" w:line="336" w:lineRule="auto"/>
    </w:pPr>
    <w:rPr>
      <w:rFonts w:ascii="Times New Roman" w:eastAsia="Times New Roman" w:hAnsi="Times New Roman" w:cs="Times New Roman"/>
      <w:color w:val="50575B"/>
      <w:sz w:val="28"/>
      <w:szCs w:val="28"/>
      <w:lang w:eastAsia="en-GB"/>
    </w:rPr>
  </w:style>
  <w:style w:type="paragraph" w:customStyle="1" w:styleId="tableheader">
    <w:name w:val="table_header"/>
    <w:basedOn w:val="Normal"/>
    <w:rsid w:val="00C11317"/>
    <w:pPr>
      <w:shd w:val="clear" w:color="auto" w:fill="5C5C5C"/>
      <w:spacing w:before="100" w:beforeAutospacing="1" w:after="100" w:afterAutospacing="1" w:line="336" w:lineRule="auto"/>
      <w:textAlignment w:val="top"/>
    </w:pPr>
    <w:rPr>
      <w:rFonts w:ascii="Arial" w:eastAsia="Times New Roman" w:hAnsi="Arial" w:cs="Arial"/>
      <w:b/>
      <w:bCs/>
      <w:color w:val="FFFFFF"/>
      <w:sz w:val="24"/>
      <w:szCs w:val="24"/>
      <w:lang w:eastAsia="en-GB"/>
    </w:rPr>
  </w:style>
  <w:style w:type="paragraph" w:customStyle="1" w:styleId="italic">
    <w:name w:val="italic"/>
    <w:basedOn w:val="Normal"/>
    <w:rsid w:val="00C11317"/>
    <w:pPr>
      <w:spacing w:before="100" w:beforeAutospacing="1" w:after="100" w:afterAutospacing="1" w:line="336" w:lineRule="auto"/>
    </w:pPr>
    <w:rPr>
      <w:rFonts w:ascii="Times New Roman" w:eastAsia="Times New Roman" w:hAnsi="Times New Roman" w:cs="Times New Roman"/>
      <w:i/>
      <w:iCs/>
      <w:sz w:val="24"/>
      <w:szCs w:val="24"/>
      <w:lang w:eastAsia="en-GB"/>
    </w:rPr>
  </w:style>
  <w:style w:type="paragraph" w:customStyle="1" w:styleId="bold">
    <w:name w:val="bold"/>
    <w:basedOn w:val="Normal"/>
    <w:rsid w:val="00C11317"/>
    <w:pPr>
      <w:spacing w:before="100" w:beforeAutospacing="1" w:after="100" w:afterAutospacing="1" w:line="336" w:lineRule="auto"/>
    </w:pPr>
    <w:rPr>
      <w:rFonts w:ascii="Times New Roman" w:eastAsia="Times New Roman" w:hAnsi="Times New Roman" w:cs="Times New Roman"/>
      <w:b/>
      <w:bCs/>
      <w:color w:val="666666"/>
      <w:sz w:val="24"/>
      <w:szCs w:val="24"/>
      <w:lang w:eastAsia="en-GB"/>
    </w:rPr>
  </w:style>
  <w:style w:type="paragraph" w:customStyle="1" w:styleId="tablerowodd">
    <w:name w:val="table_row_odd"/>
    <w:basedOn w:val="Normal"/>
    <w:rsid w:val="00C11317"/>
    <w:pPr>
      <w:spacing w:before="100" w:beforeAutospacing="1" w:after="100" w:afterAutospacing="1" w:line="336" w:lineRule="auto"/>
      <w:textAlignment w:val="top"/>
    </w:pPr>
    <w:rPr>
      <w:rFonts w:ascii="Arial" w:eastAsia="Times New Roman" w:hAnsi="Arial" w:cs="Arial"/>
      <w:sz w:val="24"/>
      <w:szCs w:val="24"/>
      <w:lang w:eastAsia="en-GB"/>
    </w:rPr>
  </w:style>
  <w:style w:type="paragraph" w:customStyle="1" w:styleId="tableroweven">
    <w:name w:val="table_row_even"/>
    <w:basedOn w:val="Normal"/>
    <w:rsid w:val="00C11317"/>
    <w:pPr>
      <w:shd w:val="clear" w:color="auto" w:fill="CBDAF5"/>
      <w:spacing w:before="100" w:beforeAutospacing="1" w:after="100" w:afterAutospacing="1" w:line="336" w:lineRule="auto"/>
      <w:textAlignment w:val="top"/>
    </w:pPr>
    <w:rPr>
      <w:rFonts w:ascii="Times New Roman" w:eastAsia="Times New Roman" w:hAnsi="Times New Roman" w:cs="Times New Roman"/>
      <w:sz w:val="24"/>
      <w:szCs w:val="24"/>
      <w:lang w:eastAsia="en-GB"/>
    </w:rPr>
  </w:style>
  <w:style w:type="paragraph" w:customStyle="1" w:styleId="outstanding">
    <w:name w:val="outstanding"/>
    <w:basedOn w:val="Normal"/>
    <w:rsid w:val="00C11317"/>
    <w:pPr>
      <w:spacing w:before="100" w:beforeAutospacing="1" w:after="100" w:afterAutospacing="1" w:line="336" w:lineRule="auto"/>
    </w:pPr>
    <w:rPr>
      <w:rFonts w:ascii="Times New Roman" w:eastAsia="Times New Roman" w:hAnsi="Times New Roman" w:cs="Times New Roman"/>
      <w:b/>
      <w:bCs/>
      <w:i/>
      <w:iCs/>
      <w:color w:val="FF0000"/>
      <w:sz w:val="24"/>
      <w:szCs w:val="24"/>
      <w:lang w:eastAsia="en-GB"/>
    </w:rPr>
  </w:style>
  <w:style w:type="paragraph" w:customStyle="1" w:styleId="endofchapter">
    <w:name w:val="end_of_chapter"/>
    <w:basedOn w:val="Normal"/>
    <w:rsid w:val="00C11317"/>
    <w:pPr>
      <w:spacing w:before="100" w:beforeAutospacing="1" w:after="100" w:afterAutospacing="1" w:line="336" w:lineRule="auto"/>
      <w:jc w:val="center"/>
    </w:pPr>
    <w:rPr>
      <w:rFonts w:ascii="Times New Roman" w:eastAsia="Times New Roman" w:hAnsi="Times New Roman" w:cs="Times New Roman"/>
      <w:b/>
      <w:bCs/>
      <w:color w:val="50575B"/>
      <w:sz w:val="24"/>
      <w:szCs w:val="24"/>
      <w:lang w:eastAsia="en-GB"/>
    </w:rPr>
  </w:style>
  <w:style w:type="paragraph" w:customStyle="1" w:styleId="tofollow">
    <w:name w:val="to_follow"/>
    <w:basedOn w:val="Normal"/>
    <w:rsid w:val="00C11317"/>
    <w:pPr>
      <w:spacing w:before="100" w:beforeAutospacing="1" w:after="100" w:afterAutospacing="1" w:line="336" w:lineRule="auto"/>
    </w:pPr>
    <w:rPr>
      <w:rFonts w:ascii="Times New Roman" w:eastAsia="Times New Roman" w:hAnsi="Times New Roman" w:cs="Times New Roman"/>
      <w:color w:val="808080"/>
      <w:sz w:val="24"/>
      <w:szCs w:val="24"/>
      <w:lang w:eastAsia="en-GB"/>
    </w:rPr>
  </w:style>
  <w:style w:type="paragraph" w:customStyle="1" w:styleId="tinytext">
    <w:name w:val="tiny_text"/>
    <w:basedOn w:val="Normal"/>
    <w:rsid w:val="00C11317"/>
    <w:pPr>
      <w:spacing w:before="100" w:beforeAutospacing="1" w:after="100" w:afterAutospacing="1" w:line="336" w:lineRule="auto"/>
    </w:pPr>
    <w:rPr>
      <w:rFonts w:ascii="Times New Roman" w:eastAsia="Times New Roman" w:hAnsi="Times New Roman" w:cs="Times New Roman"/>
      <w:sz w:val="14"/>
      <w:szCs w:val="14"/>
      <w:lang w:eastAsia="en-GB"/>
    </w:rPr>
  </w:style>
  <w:style w:type="paragraph" w:customStyle="1" w:styleId="highlight">
    <w:name w:val="highlight"/>
    <w:basedOn w:val="Normal"/>
    <w:rsid w:val="00C11317"/>
    <w:pPr>
      <w:shd w:val="clear" w:color="auto" w:fill="FFFF40"/>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tablerowevenbold">
    <w:name w:val="table_row_even_bold"/>
    <w:basedOn w:val="Normal"/>
    <w:rsid w:val="00C11317"/>
    <w:pPr>
      <w:shd w:val="clear" w:color="auto" w:fill="CBDAF5"/>
      <w:spacing w:before="100" w:beforeAutospacing="1" w:after="100" w:afterAutospacing="1" w:line="336" w:lineRule="auto"/>
      <w:textAlignment w:val="top"/>
    </w:pPr>
    <w:rPr>
      <w:rFonts w:ascii="Times New Roman" w:eastAsia="Times New Roman" w:hAnsi="Times New Roman" w:cs="Times New Roman"/>
      <w:b/>
      <w:bCs/>
      <w:sz w:val="24"/>
      <w:szCs w:val="24"/>
      <w:lang w:eastAsia="en-GB"/>
    </w:rPr>
  </w:style>
  <w:style w:type="paragraph" w:customStyle="1" w:styleId="hide">
    <w:name w:val="hide"/>
    <w:basedOn w:val="Normal"/>
    <w:rsid w:val="00C11317"/>
    <w:pPr>
      <w:spacing w:before="100" w:beforeAutospacing="1" w:after="100" w:afterAutospacing="1" w:line="336" w:lineRule="auto"/>
    </w:pPr>
    <w:rPr>
      <w:rFonts w:ascii="Times New Roman" w:eastAsia="Times New Roman" w:hAnsi="Times New Roman" w:cs="Times New Roman"/>
      <w:vanish/>
      <w:sz w:val="24"/>
      <w:szCs w:val="24"/>
      <w:lang w:eastAsia="en-GB"/>
    </w:rPr>
  </w:style>
  <w:style w:type="paragraph" w:customStyle="1" w:styleId="cb-enable">
    <w:name w:val="cb-enable"/>
    <w:basedOn w:val="Normal"/>
    <w:rsid w:val="00C11317"/>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cb-disable">
    <w:name w:val="cb-disable"/>
    <w:basedOn w:val="Normal"/>
    <w:rsid w:val="00C11317"/>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cb-policy">
    <w:name w:val="cb-policy"/>
    <w:basedOn w:val="Normal"/>
    <w:rsid w:val="00C11317"/>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cb-enable1">
    <w:name w:val="cb-enable1"/>
    <w:basedOn w:val="Normal"/>
    <w:rsid w:val="00C11317"/>
    <w:pPr>
      <w:shd w:val="clear" w:color="auto" w:fill="0B9BCB"/>
      <w:spacing w:after="0" w:line="336" w:lineRule="auto"/>
      <w:ind w:left="120"/>
    </w:pPr>
    <w:rPr>
      <w:rFonts w:ascii="Times New Roman" w:eastAsia="Times New Roman" w:hAnsi="Times New Roman" w:cs="Times New Roman"/>
      <w:sz w:val="24"/>
      <w:szCs w:val="24"/>
      <w:lang w:eastAsia="en-GB"/>
    </w:rPr>
  </w:style>
  <w:style w:type="paragraph" w:customStyle="1" w:styleId="cb-enable2">
    <w:name w:val="cb-enable2"/>
    <w:basedOn w:val="Normal"/>
    <w:rsid w:val="00C11317"/>
    <w:pPr>
      <w:shd w:val="clear" w:color="auto" w:fill="18B3E6"/>
      <w:spacing w:after="0" w:line="336" w:lineRule="auto"/>
      <w:ind w:left="120"/>
    </w:pPr>
    <w:rPr>
      <w:rFonts w:ascii="Times New Roman" w:eastAsia="Times New Roman" w:hAnsi="Times New Roman" w:cs="Times New Roman"/>
      <w:sz w:val="24"/>
      <w:szCs w:val="24"/>
      <w:lang w:eastAsia="en-GB"/>
    </w:rPr>
  </w:style>
  <w:style w:type="paragraph" w:customStyle="1" w:styleId="cb-disable1">
    <w:name w:val="cb-disable1"/>
    <w:basedOn w:val="Normal"/>
    <w:rsid w:val="00C11317"/>
    <w:pPr>
      <w:shd w:val="clear" w:color="auto" w:fill="990000"/>
      <w:spacing w:after="0" w:line="336" w:lineRule="auto"/>
      <w:ind w:left="150"/>
    </w:pPr>
    <w:rPr>
      <w:rFonts w:ascii="Times New Roman" w:eastAsia="Times New Roman" w:hAnsi="Times New Roman" w:cs="Times New Roman"/>
      <w:color w:val="FFFFFF"/>
      <w:sz w:val="24"/>
      <w:szCs w:val="24"/>
      <w:lang w:eastAsia="en-GB"/>
    </w:rPr>
  </w:style>
  <w:style w:type="paragraph" w:customStyle="1" w:styleId="cb-disable2">
    <w:name w:val="cb-disable2"/>
    <w:basedOn w:val="Normal"/>
    <w:rsid w:val="00C11317"/>
    <w:pPr>
      <w:shd w:val="clear" w:color="auto" w:fill="BB0000"/>
      <w:spacing w:after="0" w:line="336" w:lineRule="auto"/>
      <w:ind w:left="150"/>
    </w:pPr>
    <w:rPr>
      <w:rFonts w:ascii="Times New Roman" w:eastAsia="Times New Roman" w:hAnsi="Times New Roman" w:cs="Times New Roman"/>
      <w:color w:val="FFFFFF"/>
      <w:sz w:val="24"/>
      <w:szCs w:val="24"/>
      <w:lang w:eastAsia="en-GB"/>
    </w:rPr>
  </w:style>
  <w:style w:type="paragraph" w:customStyle="1" w:styleId="cb-policy1">
    <w:name w:val="cb-policy1"/>
    <w:basedOn w:val="Normal"/>
    <w:rsid w:val="00C11317"/>
    <w:pPr>
      <w:spacing w:after="0" w:line="336" w:lineRule="auto"/>
    </w:pPr>
    <w:rPr>
      <w:rFonts w:ascii="Times New Roman" w:eastAsia="Times New Roman" w:hAnsi="Times New Roman" w:cs="Times New Roman"/>
      <w:color w:val="0CA7DB"/>
      <w:sz w:val="24"/>
      <w:szCs w:val="24"/>
      <w:lang w:eastAsia="en-GB"/>
    </w:rPr>
  </w:style>
  <w:style w:type="paragraph" w:customStyle="1" w:styleId="cb-policy2">
    <w:name w:val="cb-policy2"/>
    <w:basedOn w:val="Normal"/>
    <w:rsid w:val="00C11317"/>
    <w:pPr>
      <w:spacing w:after="0" w:line="336" w:lineRule="auto"/>
    </w:pPr>
    <w:rPr>
      <w:rFonts w:ascii="Times New Roman" w:eastAsia="Times New Roman" w:hAnsi="Times New Roman" w:cs="Times New Roman"/>
      <w:color w:val="0B92BF"/>
      <w:sz w:val="24"/>
      <w:szCs w:val="24"/>
      <w:lang w:eastAsia="en-GB"/>
    </w:rPr>
  </w:style>
  <w:style w:type="paragraph" w:styleId="z-TopofForm">
    <w:name w:val="HTML Top of Form"/>
    <w:basedOn w:val="Normal"/>
    <w:next w:val="Normal"/>
    <w:link w:val="z-TopofFormChar"/>
    <w:hidden/>
    <w:uiPriority w:val="99"/>
    <w:semiHidden/>
    <w:unhideWhenUsed/>
    <w:rsid w:val="00C1131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1131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1131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11317"/>
    <w:rPr>
      <w:rFonts w:ascii="Arial" w:eastAsia="Times New Roman" w:hAnsi="Arial" w:cs="Arial"/>
      <w:vanish/>
      <w:sz w:val="16"/>
      <w:szCs w:val="16"/>
      <w:lang w:eastAsia="en-GB"/>
    </w:rPr>
  </w:style>
  <w:style w:type="character" w:customStyle="1" w:styleId="bold1">
    <w:name w:val="bold1"/>
    <w:basedOn w:val="DefaultParagraphFont"/>
    <w:rsid w:val="00C11317"/>
    <w:rPr>
      <w:b/>
      <w:bCs/>
      <w:color w:val="666666"/>
    </w:rPr>
  </w:style>
  <w:style w:type="paragraph" w:customStyle="1" w:styleId="bold2">
    <w:name w:val="bold2"/>
    <w:basedOn w:val="Normal"/>
    <w:rsid w:val="00C11317"/>
    <w:pPr>
      <w:spacing w:after="0" w:line="336" w:lineRule="auto"/>
    </w:pPr>
    <w:rPr>
      <w:rFonts w:ascii="Times New Roman" w:eastAsia="Times New Roman" w:hAnsi="Times New Roman" w:cs="Times New Roman"/>
      <w:b/>
      <w:bCs/>
      <w:color w:val="666666"/>
      <w:sz w:val="24"/>
      <w:szCs w:val="24"/>
      <w:lang w:eastAsia="en-GB"/>
    </w:rPr>
  </w:style>
  <w:style w:type="paragraph" w:styleId="ListParagraph">
    <w:name w:val="List Paragraph"/>
    <w:basedOn w:val="Normal"/>
    <w:uiPriority w:val="34"/>
    <w:qFormat/>
    <w:rsid w:val="005A44E4"/>
    <w:pPr>
      <w:ind w:left="720"/>
      <w:contextualSpacing/>
    </w:pPr>
  </w:style>
  <w:style w:type="paragraph" w:customStyle="1" w:styleId="Default">
    <w:name w:val="Default"/>
    <w:rsid w:val="00ED7448"/>
    <w:pPr>
      <w:autoSpaceDE w:val="0"/>
      <w:autoSpaceDN w:val="0"/>
      <w:adjustRightInd w:val="0"/>
      <w:spacing w:after="0" w:line="240" w:lineRule="auto"/>
    </w:pPr>
    <w:rPr>
      <w:rFonts w:ascii="Arial" w:hAnsi="Arial" w:cs="Arial"/>
      <w:color w:val="000000"/>
      <w:sz w:val="24"/>
      <w:szCs w:val="24"/>
    </w:rPr>
  </w:style>
  <w:style w:type="paragraph" w:customStyle="1" w:styleId="xmsonormal">
    <w:name w:val="xmsonormal"/>
    <w:basedOn w:val="Normal"/>
    <w:rsid w:val="009D71A6"/>
    <w:pPr>
      <w:spacing w:after="0" w:line="240" w:lineRule="auto"/>
    </w:pPr>
    <w:rPr>
      <w:rFonts w:ascii="Calibri" w:hAnsi="Calibri" w:cs="Times New Roman"/>
      <w:lang w:eastAsia="en-GB"/>
    </w:rPr>
  </w:style>
  <w:style w:type="character" w:customStyle="1" w:styleId="markijmcmk830">
    <w:name w:val="markijmcmk830"/>
    <w:basedOn w:val="DefaultParagraphFont"/>
    <w:rsid w:val="009D71A6"/>
  </w:style>
  <w:style w:type="character" w:customStyle="1" w:styleId="mark9kcn5urcr">
    <w:name w:val="mark9kcn5urcr"/>
    <w:basedOn w:val="DefaultParagraphFont"/>
    <w:rsid w:val="009D71A6"/>
  </w:style>
  <w:style w:type="paragraph" w:styleId="Header">
    <w:name w:val="header"/>
    <w:basedOn w:val="Normal"/>
    <w:link w:val="HeaderChar"/>
    <w:uiPriority w:val="99"/>
    <w:unhideWhenUsed/>
    <w:rsid w:val="007D1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30C"/>
  </w:style>
  <w:style w:type="paragraph" w:styleId="Footer">
    <w:name w:val="footer"/>
    <w:basedOn w:val="Normal"/>
    <w:link w:val="FooterChar"/>
    <w:uiPriority w:val="99"/>
    <w:unhideWhenUsed/>
    <w:rsid w:val="007D1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30C"/>
  </w:style>
  <w:style w:type="character" w:styleId="UnresolvedMention">
    <w:name w:val="Unresolved Mention"/>
    <w:basedOn w:val="DefaultParagraphFont"/>
    <w:uiPriority w:val="99"/>
    <w:semiHidden/>
    <w:unhideWhenUsed/>
    <w:rsid w:val="00E86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03018">
      <w:bodyDiv w:val="1"/>
      <w:marLeft w:val="0"/>
      <w:marRight w:val="0"/>
      <w:marTop w:val="0"/>
      <w:marBottom w:val="0"/>
      <w:divBdr>
        <w:top w:val="none" w:sz="0" w:space="0" w:color="auto"/>
        <w:left w:val="none" w:sz="0" w:space="0" w:color="auto"/>
        <w:bottom w:val="none" w:sz="0" w:space="0" w:color="auto"/>
        <w:right w:val="none" w:sz="0" w:space="0" w:color="auto"/>
      </w:divBdr>
      <w:divsChild>
        <w:div w:id="957488624">
          <w:marLeft w:val="0"/>
          <w:marRight w:val="0"/>
          <w:marTop w:val="75"/>
          <w:marBottom w:val="0"/>
          <w:divBdr>
            <w:top w:val="none" w:sz="0" w:space="0" w:color="auto"/>
            <w:left w:val="none" w:sz="0" w:space="0" w:color="auto"/>
            <w:bottom w:val="none" w:sz="0" w:space="0" w:color="auto"/>
            <w:right w:val="none" w:sz="0" w:space="0" w:color="auto"/>
          </w:divBdr>
          <w:divsChild>
            <w:div w:id="1775898059">
              <w:marLeft w:val="0"/>
              <w:marRight w:val="0"/>
              <w:marTop w:val="0"/>
              <w:marBottom w:val="0"/>
              <w:divBdr>
                <w:top w:val="single" w:sz="6" w:space="8" w:color="CCCCCC"/>
                <w:left w:val="single" w:sz="6" w:space="11" w:color="CCCCCC"/>
                <w:bottom w:val="single" w:sz="18" w:space="19" w:color="999999"/>
                <w:right w:val="single" w:sz="18" w:space="8" w:color="999999"/>
              </w:divBdr>
              <w:divsChild>
                <w:div w:id="1548906803">
                  <w:marLeft w:val="0"/>
                  <w:marRight w:val="0"/>
                  <w:marTop w:val="0"/>
                  <w:marBottom w:val="0"/>
                  <w:divBdr>
                    <w:top w:val="none" w:sz="0" w:space="0" w:color="auto"/>
                    <w:left w:val="none" w:sz="0" w:space="0" w:color="auto"/>
                    <w:bottom w:val="none" w:sz="0" w:space="0" w:color="auto"/>
                    <w:right w:val="none" w:sz="0" w:space="0" w:color="auto"/>
                  </w:divBdr>
                  <w:divsChild>
                    <w:div w:id="78022427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 w:id="471674309">
      <w:bodyDiv w:val="1"/>
      <w:marLeft w:val="0"/>
      <w:marRight w:val="0"/>
      <w:marTop w:val="0"/>
      <w:marBottom w:val="0"/>
      <w:divBdr>
        <w:top w:val="none" w:sz="0" w:space="0" w:color="auto"/>
        <w:left w:val="none" w:sz="0" w:space="0" w:color="auto"/>
        <w:bottom w:val="none" w:sz="0" w:space="0" w:color="auto"/>
        <w:right w:val="none" w:sz="0" w:space="0" w:color="auto"/>
      </w:divBdr>
    </w:div>
    <w:div w:id="718826088">
      <w:bodyDiv w:val="1"/>
      <w:marLeft w:val="0"/>
      <w:marRight w:val="0"/>
      <w:marTop w:val="0"/>
      <w:marBottom w:val="0"/>
      <w:divBdr>
        <w:top w:val="none" w:sz="0" w:space="0" w:color="auto"/>
        <w:left w:val="none" w:sz="0" w:space="0" w:color="auto"/>
        <w:bottom w:val="none" w:sz="0" w:space="0" w:color="auto"/>
        <w:right w:val="none" w:sz="0" w:space="0" w:color="auto"/>
      </w:divBdr>
    </w:div>
    <w:div w:id="1025254882">
      <w:bodyDiv w:val="1"/>
      <w:marLeft w:val="0"/>
      <w:marRight w:val="0"/>
      <w:marTop w:val="0"/>
      <w:marBottom w:val="0"/>
      <w:divBdr>
        <w:top w:val="none" w:sz="0" w:space="0" w:color="auto"/>
        <w:left w:val="none" w:sz="0" w:space="0" w:color="auto"/>
        <w:bottom w:val="none" w:sz="0" w:space="0" w:color="auto"/>
        <w:right w:val="none" w:sz="0" w:space="0" w:color="auto"/>
      </w:divBdr>
      <w:divsChild>
        <w:div w:id="1113017531">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753014716">
                  <w:marLeft w:val="0"/>
                  <w:marRight w:val="0"/>
                  <w:marTop w:val="0"/>
                  <w:marBottom w:val="0"/>
                  <w:divBdr>
                    <w:top w:val="none" w:sz="0" w:space="0" w:color="auto"/>
                    <w:left w:val="none" w:sz="0" w:space="0" w:color="auto"/>
                    <w:bottom w:val="none" w:sz="0" w:space="0" w:color="auto"/>
                    <w:right w:val="none" w:sz="0" w:space="0" w:color="auto"/>
                  </w:divBdr>
                  <w:divsChild>
                    <w:div w:id="427820358">
                      <w:marLeft w:val="0"/>
                      <w:marRight w:val="0"/>
                      <w:marTop w:val="0"/>
                      <w:marBottom w:val="0"/>
                      <w:divBdr>
                        <w:top w:val="none" w:sz="0" w:space="0" w:color="auto"/>
                        <w:left w:val="none" w:sz="0" w:space="0" w:color="auto"/>
                        <w:bottom w:val="none" w:sz="0" w:space="0" w:color="auto"/>
                        <w:right w:val="none" w:sz="0" w:space="0" w:color="auto"/>
                      </w:divBdr>
                      <w:divsChild>
                        <w:div w:id="533009084">
                          <w:marLeft w:val="0"/>
                          <w:marRight w:val="0"/>
                          <w:marTop w:val="0"/>
                          <w:marBottom w:val="0"/>
                          <w:divBdr>
                            <w:top w:val="none" w:sz="0" w:space="0" w:color="auto"/>
                            <w:left w:val="none" w:sz="0" w:space="0" w:color="auto"/>
                            <w:bottom w:val="none" w:sz="0" w:space="0" w:color="auto"/>
                            <w:right w:val="none" w:sz="0" w:space="0" w:color="auto"/>
                          </w:divBdr>
                          <w:divsChild>
                            <w:div w:id="1956518297">
                              <w:marLeft w:val="0"/>
                              <w:marRight w:val="0"/>
                              <w:marTop w:val="0"/>
                              <w:marBottom w:val="0"/>
                              <w:divBdr>
                                <w:top w:val="none" w:sz="0" w:space="0" w:color="auto"/>
                                <w:left w:val="none" w:sz="0" w:space="0" w:color="auto"/>
                                <w:bottom w:val="none" w:sz="0" w:space="0" w:color="auto"/>
                                <w:right w:val="none" w:sz="0" w:space="0" w:color="auto"/>
                              </w:divBdr>
                            </w:div>
                          </w:divsChild>
                        </w:div>
                        <w:div w:id="651715326">
                          <w:marLeft w:val="0"/>
                          <w:marRight w:val="0"/>
                          <w:marTop w:val="0"/>
                          <w:marBottom w:val="0"/>
                          <w:divBdr>
                            <w:top w:val="none" w:sz="0" w:space="0" w:color="auto"/>
                            <w:left w:val="none" w:sz="0" w:space="0" w:color="auto"/>
                            <w:bottom w:val="none" w:sz="0" w:space="0" w:color="auto"/>
                            <w:right w:val="none" w:sz="0" w:space="0" w:color="auto"/>
                          </w:divBdr>
                          <w:divsChild>
                            <w:div w:id="1444299895">
                              <w:marLeft w:val="0"/>
                              <w:marRight w:val="0"/>
                              <w:marTop w:val="0"/>
                              <w:marBottom w:val="0"/>
                              <w:divBdr>
                                <w:top w:val="none" w:sz="0" w:space="0" w:color="auto"/>
                                <w:left w:val="none" w:sz="0" w:space="0" w:color="auto"/>
                                <w:bottom w:val="none" w:sz="0" w:space="0" w:color="auto"/>
                                <w:right w:val="none" w:sz="0" w:space="0" w:color="auto"/>
                              </w:divBdr>
                            </w:div>
                          </w:divsChild>
                        </w:div>
                        <w:div w:id="1727295981">
                          <w:marLeft w:val="0"/>
                          <w:marRight w:val="0"/>
                          <w:marTop w:val="0"/>
                          <w:marBottom w:val="0"/>
                          <w:divBdr>
                            <w:top w:val="none" w:sz="0" w:space="0" w:color="auto"/>
                            <w:left w:val="none" w:sz="0" w:space="0" w:color="auto"/>
                            <w:bottom w:val="none" w:sz="0" w:space="0" w:color="auto"/>
                            <w:right w:val="none" w:sz="0" w:space="0" w:color="auto"/>
                          </w:divBdr>
                          <w:divsChild>
                            <w:div w:id="1403674370">
                              <w:marLeft w:val="0"/>
                              <w:marRight w:val="0"/>
                              <w:marTop w:val="0"/>
                              <w:marBottom w:val="0"/>
                              <w:divBdr>
                                <w:top w:val="none" w:sz="0" w:space="0" w:color="auto"/>
                                <w:left w:val="none" w:sz="0" w:space="0" w:color="auto"/>
                                <w:bottom w:val="none" w:sz="0" w:space="0" w:color="auto"/>
                                <w:right w:val="none" w:sz="0" w:space="0" w:color="auto"/>
                              </w:divBdr>
                            </w:div>
                          </w:divsChild>
                        </w:div>
                        <w:div w:id="1862238152">
                          <w:marLeft w:val="0"/>
                          <w:marRight w:val="0"/>
                          <w:marTop w:val="0"/>
                          <w:marBottom w:val="0"/>
                          <w:divBdr>
                            <w:top w:val="none" w:sz="0" w:space="0" w:color="auto"/>
                            <w:left w:val="none" w:sz="0" w:space="0" w:color="auto"/>
                            <w:bottom w:val="none" w:sz="0" w:space="0" w:color="auto"/>
                            <w:right w:val="none" w:sz="0" w:space="0" w:color="auto"/>
                          </w:divBdr>
                          <w:divsChild>
                            <w:div w:id="1115363586">
                              <w:marLeft w:val="0"/>
                              <w:marRight w:val="0"/>
                              <w:marTop w:val="0"/>
                              <w:marBottom w:val="0"/>
                              <w:divBdr>
                                <w:top w:val="none" w:sz="0" w:space="0" w:color="auto"/>
                                <w:left w:val="none" w:sz="0" w:space="0" w:color="auto"/>
                                <w:bottom w:val="none" w:sz="0" w:space="0" w:color="auto"/>
                                <w:right w:val="none" w:sz="0" w:space="0" w:color="auto"/>
                              </w:divBdr>
                            </w:div>
                          </w:divsChild>
                        </w:div>
                        <w:div w:id="1107504880">
                          <w:marLeft w:val="0"/>
                          <w:marRight w:val="0"/>
                          <w:marTop w:val="0"/>
                          <w:marBottom w:val="0"/>
                          <w:divBdr>
                            <w:top w:val="none" w:sz="0" w:space="0" w:color="auto"/>
                            <w:left w:val="none" w:sz="0" w:space="0" w:color="auto"/>
                            <w:bottom w:val="none" w:sz="0" w:space="0" w:color="auto"/>
                            <w:right w:val="none" w:sz="0" w:space="0" w:color="auto"/>
                          </w:divBdr>
                          <w:divsChild>
                            <w:div w:id="934288731">
                              <w:marLeft w:val="0"/>
                              <w:marRight w:val="0"/>
                              <w:marTop w:val="0"/>
                              <w:marBottom w:val="0"/>
                              <w:divBdr>
                                <w:top w:val="none" w:sz="0" w:space="0" w:color="auto"/>
                                <w:left w:val="none" w:sz="0" w:space="0" w:color="auto"/>
                                <w:bottom w:val="none" w:sz="0" w:space="0" w:color="auto"/>
                                <w:right w:val="none" w:sz="0" w:space="0" w:color="auto"/>
                              </w:divBdr>
                            </w:div>
                          </w:divsChild>
                        </w:div>
                        <w:div w:id="1155410500">
                          <w:marLeft w:val="0"/>
                          <w:marRight w:val="0"/>
                          <w:marTop w:val="0"/>
                          <w:marBottom w:val="0"/>
                          <w:divBdr>
                            <w:top w:val="none" w:sz="0" w:space="0" w:color="auto"/>
                            <w:left w:val="none" w:sz="0" w:space="0" w:color="auto"/>
                            <w:bottom w:val="none" w:sz="0" w:space="0" w:color="auto"/>
                            <w:right w:val="none" w:sz="0" w:space="0" w:color="auto"/>
                          </w:divBdr>
                          <w:divsChild>
                            <w:div w:id="99715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7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610787">
      <w:bodyDiv w:val="1"/>
      <w:marLeft w:val="0"/>
      <w:marRight w:val="0"/>
      <w:marTop w:val="0"/>
      <w:marBottom w:val="0"/>
      <w:divBdr>
        <w:top w:val="none" w:sz="0" w:space="0" w:color="auto"/>
        <w:left w:val="none" w:sz="0" w:space="0" w:color="auto"/>
        <w:bottom w:val="none" w:sz="0" w:space="0" w:color="auto"/>
        <w:right w:val="none" w:sz="0" w:space="0" w:color="auto"/>
      </w:divBdr>
    </w:div>
    <w:div w:id="210280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oceduresonline.com/swcpp/gloucestershire/p_voice_of_ch.html?zoom_highlight=Good+Practice+Supporting+the+Voice+of+the+Child" TargetMode="External"/><Relationship Id="rId13" Type="http://schemas.openxmlformats.org/officeDocument/2006/relationships/hyperlink" Target="https://proceduresonline.com/trixcms2/gloucestershirecs/resource-library/#collapse1_1" TargetMode="External"/><Relationship Id="rId18" Type="http://schemas.openxmlformats.org/officeDocument/2006/relationships/hyperlink" Target="https://leedschildcare.proceduresonline.com/chapters/p_beh_supp.html" TargetMode="External"/><Relationship Id="rId3" Type="http://schemas.openxmlformats.org/officeDocument/2006/relationships/settings" Target="settings.xml"/><Relationship Id="rId21" Type="http://schemas.openxmlformats.org/officeDocument/2006/relationships/hyperlink" Target="https://corambaaf.org.uk/sites/default/files/Members%20Area/Resources/Practice%20Notes/PN63.pdf" TargetMode="External"/><Relationship Id="rId7" Type="http://schemas.openxmlformats.org/officeDocument/2006/relationships/hyperlink" Target="https://proceduresonline.com/trixcms2/gloucestershirecs/resource-library/#collapse1_3" TargetMode="External"/><Relationship Id="rId12" Type="http://schemas.openxmlformats.org/officeDocument/2006/relationships/hyperlink" Target="https://proceduresonline.com/trixcms2/gloucestershirecs/resource-library/#collapse1" TargetMode="External"/><Relationship Id="rId17" Type="http://schemas.openxmlformats.org/officeDocument/2006/relationships/hyperlink" Target="https://qualitystandards.proceduresonline.com/homes/p_quality_standards.html" TargetMode="External"/><Relationship Id="rId2" Type="http://schemas.openxmlformats.org/officeDocument/2006/relationships/styles" Target="styles.xml"/><Relationship Id="rId16" Type="http://schemas.openxmlformats.org/officeDocument/2006/relationships/hyperlink" Target="https://birminghamcs.proceduresonline.com/p_physical_restraint.html" TargetMode="External"/><Relationship Id="rId20" Type="http://schemas.openxmlformats.org/officeDocument/2006/relationships/hyperlink" Target="https://assets.publishing.service.gov.uk/government/uploads/system/uploads/attachment_data/file/693446/Environments_where_children_can_flourish.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cialworkengland.org.uk/standards/professional-standard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loucestershirechildcare.proceduresonline.com/p_behav_man.html" TargetMode="External"/><Relationship Id="rId23" Type="http://schemas.openxmlformats.org/officeDocument/2006/relationships/fontTable" Target="fontTable.xml"/><Relationship Id="rId10" Type="http://schemas.openxmlformats.org/officeDocument/2006/relationships/hyperlink" Target="https://assets.publishing.service.gov.uk/government/uploads/system/uploads/attachment_data/file/708704/Post-qualifying_standard-KSS_for_child_and_family_practitioners.pdf" TargetMode="External"/><Relationship Id="rId19" Type="http://schemas.openxmlformats.org/officeDocument/2006/relationships/hyperlink" Target="https://assets.publishing.service.gov.uk/government/uploads/system/uploads/attachment_data/file/812435/reducing-the-need-for-restraint-and-restrictive-intervention.pdf" TargetMode="External"/><Relationship Id="rId4" Type="http://schemas.openxmlformats.org/officeDocument/2006/relationships/webSettings" Target="webSettings.xml"/><Relationship Id="rId9" Type="http://schemas.openxmlformats.org/officeDocument/2006/relationships/hyperlink" Target="https://gloucestershirechildcare.proceduresonline.com/p_supervision.html?zoom_highlight=supervision" TargetMode="External"/><Relationship Id="rId14" Type="http://schemas.openxmlformats.org/officeDocument/2006/relationships/hyperlink" Target="https://gloucestershirechildcare.proceduresonline.com/p_phys_int.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2562</Words>
  <Characters>14608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TYRRELL, Rob</dc:creator>
  <cp:lastModifiedBy>TYRRELL, Rob</cp:lastModifiedBy>
  <cp:revision>2</cp:revision>
  <dcterms:created xsi:type="dcterms:W3CDTF">2021-12-09T14:27:00Z</dcterms:created>
  <dcterms:modified xsi:type="dcterms:W3CDTF">2021-12-09T14:27:00Z</dcterms:modified>
</cp:coreProperties>
</file>