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10B4E" w:rsidRDefault="005878F1">
      <w:bookmarkStart w:id="0" w:name="_Hlk83741165"/>
      <w:bookmarkEnd w:id="0"/>
      <w:r>
        <w:rPr>
          <w:noProof/>
          <w:lang w:eastAsia="en-GB"/>
        </w:rPr>
        <mc:AlternateContent>
          <mc:Choice Requires="wps">
            <w:drawing>
              <wp:anchor distT="0" distB="0" distL="114300" distR="114300" simplePos="0" relativeHeight="251658242" behindDoc="0" locked="0" layoutInCell="1" allowOverlap="1" wp14:anchorId="10AC971D" wp14:editId="2FB141E9">
                <wp:simplePos x="0" y="0"/>
                <wp:positionH relativeFrom="column">
                  <wp:posOffset>497205</wp:posOffset>
                </wp:positionH>
                <wp:positionV relativeFrom="paragraph">
                  <wp:posOffset>3248025</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rsidR="005878F1" w:rsidRDefault="005878F1" w:rsidP="005878F1">
                            <w:pPr>
                              <w:jc w:val="center"/>
                            </w:pPr>
                            <w:r>
                              <w:rPr>
                                <w:noProof/>
                              </w:rPr>
                              <w:drawing>
                                <wp:inline distT="0" distB="0" distL="0" distR="0" wp14:anchorId="067ABEFE" wp14:editId="0B373397">
                                  <wp:extent cx="5759450" cy="34328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432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AC971D" id="_x0000_t202" coordsize="21600,21600" o:spt="202" path="m,l,21600r21600,l21600,xe">
                <v:stroke joinstyle="miter"/>
                <v:path gradientshapeok="t" o:connecttype="rect"/>
              </v:shapetype>
              <v:shape id="Text Box 21" o:spid="_x0000_s1026" type="#_x0000_t202" style="position:absolute;margin-left:39.15pt;margin-top:255.75pt;width:466.5pt;height:27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" fillcolor="white [3201]" strokecolor="white [3212]" strokeweight=".5pt">
                <v:textbox>
                  <w:txbxContent>
                    <w:p w:rsidR="005878F1" w:rsidRDefault="005878F1" w:rsidP="005878F1">
                      <w:pPr>
                        <w:jc w:val="center"/>
                      </w:pPr>
                      <w:r>
                        <w:rPr>
                          <w:noProof/>
                        </w:rPr>
                        <w:drawing>
                          <wp:inline distT="0" distB="0" distL="0" distR="0" wp14:anchorId="067ABEFE" wp14:editId="0B373397">
                            <wp:extent cx="5759450" cy="34328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432810"/>
                                    </a:xfrm>
                                    <a:prstGeom prst="rect">
                                      <a:avLst/>
                                    </a:prstGeom>
                                    <a:noFill/>
                                    <a:ln>
                                      <a:noFill/>
                                    </a:ln>
                                  </pic:spPr>
                                </pic:pic>
                              </a:graphicData>
                            </a:graphic>
                          </wp:inline>
                        </w:drawing>
                      </w:r>
                    </w:p>
                  </w:txbxContent>
                </v:textbox>
              </v:shape>
            </w:pict>
          </mc:Fallback>
        </mc:AlternateContent>
      </w:r>
      <w:r w:rsidR="00BC64CC" w:rsidRPr="00BC64CC">
        <w:rPr>
          <w:noProof/>
          <w:lang w:eastAsia="en-GB"/>
        </w:rPr>
        <mc:AlternateContent>
          <mc:Choice Requires="wps">
            <w:drawing>
              <wp:anchor distT="0" distB="0" distL="114300" distR="114300" simplePos="0" relativeHeight="251658240" behindDoc="0" locked="0" layoutInCell="1" allowOverlap="1" wp14:anchorId="6DFFBD3E" wp14:editId="51F72C44">
                <wp:simplePos x="0" y="0"/>
                <wp:positionH relativeFrom="column">
                  <wp:posOffset>-1600</wp:posOffset>
                </wp:positionH>
                <wp:positionV relativeFrom="paragraph">
                  <wp:posOffset>57048</wp:posOffset>
                </wp:positionV>
                <wp:extent cx="5383987" cy="216332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83987" cy="2163322"/>
                        </a:xfrm>
                        <a:prstGeom prst="rect">
                          <a:avLst/>
                        </a:prstGeom>
                        <a:noFill/>
                        <a:ln w="6350">
                          <a:noFill/>
                        </a:ln>
                      </wps:spPr>
                      <wps:txbx>
                        <w:txbxContent>
                          <w:p w:rsidR="00BC64CC" w:rsidRPr="00F331C7" w:rsidRDefault="00F73FD6" w:rsidP="00BC64CC">
                            <w:pPr>
                              <w:rPr>
                                <w:b/>
                                <w:color w:val="7030A0"/>
                                <w:sz w:val="72"/>
                                <w:szCs w:val="72"/>
                              </w:rPr>
                            </w:pPr>
                            <w:r w:rsidRPr="00F331C7">
                              <w:rPr>
                                <w:b/>
                                <w:color w:val="7030A0"/>
                                <w:sz w:val="72"/>
                                <w:szCs w:val="72"/>
                              </w:rPr>
                              <w:t xml:space="preserve">Quality Assurance Framework </w:t>
                            </w:r>
                          </w:p>
                          <w:p w:rsidR="00BC64CC" w:rsidRPr="00F331C7" w:rsidRDefault="00F73FD6" w:rsidP="00BC64CC">
                            <w:pPr>
                              <w:rPr>
                                <w:color w:val="7030A0"/>
                                <w:sz w:val="48"/>
                                <w:szCs w:val="48"/>
                              </w:rPr>
                            </w:pPr>
                            <w:r w:rsidRPr="00F331C7">
                              <w:rPr>
                                <w:color w:val="7030A0"/>
                                <w:sz w:val="48"/>
                                <w:szCs w:val="48"/>
                              </w:rPr>
                              <w:t xml:space="preserve">Early Help &amp; Children’s Social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BD3E" id="Text Box 10" o:spid="_x0000_s1027" type="#_x0000_t202" style="position:absolute;margin-left:-.15pt;margin-top:4.5pt;width:423.95pt;height:17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" filled="f" stroked="f" strokeweight=".5pt">
                <v:textbox>
                  <w:txbxContent>
                    <w:p w:rsidR="00BC64CC" w:rsidRPr="00F331C7" w:rsidRDefault="00F73FD6" w:rsidP="00BC64CC">
                      <w:pPr>
                        <w:rPr>
                          <w:b/>
                          <w:color w:val="7030A0"/>
                          <w:sz w:val="72"/>
                          <w:szCs w:val="72"/>
                        </w:rPr>
                      </w:pPr>
                      <w:r w:rsidRPr="00F331C7">
                        <w:rPr>
                          <w:b/>
                          <w:color w:val="7030A0"/>
                          <w:sz w:val="72"/>
                          <w:szCs w:val="72"/>
                        </w:rPr>
                        <w:t xml:space="preserve">Quality Assurance Framework </w:t>
                      </w:r>
                    </w:p>
                    <w:p w:rsidR="00BC64CC" w:rsidRPr="00F331C7" w:rsidRDefault="00F73FD6" w:rsidP="00BC64CC">
                      <w:pPr>
                        <w:rPr>
                          <w:color w:val="7030A0"/>
                          <w:sz w:val="48"/>
                          <w:szCs w:val="48"/>
                        </w:rPr>
                      </w:pPr>
                      <w:r w:rsidRPr="00F331C7">
                        <w:rPr>
                          <w:color w:val="7030A0"/>
                          <w:sz w:val="48"/>
                          <w:szCs w:val="48"/>
                        </w:rPr>
                        <w:t xml:space="preserve">Early Help &amp; Children’s Social Care </w:t>
                      </w:r>
                    </w:p>
                  </w:txbxContent>
                </v:textbox>
              </v:shape>
            </w:pict>
          </mc:Fallback>
        </mc:AlternateContent>
      </w:r>
      <w:r w:rsidR="00110B4E">
        <w:br w:type="page"/>
      </w:r>
    </w:p>
    <w:p w:rsidR="00BC64CC" w:rsidRDefault="00E22E89" w:rsidP="00B3784D">
      <w:pPr>
        <w:pStyle w:val="Heading1"/>
        <w:spacing w:after="120"/>
        <w:jc w:val="both"/>
      </w:pPr>
      <w:r w:rsidRPr="004D3C28">
        <w:rPr>
          <w:color w:val="7030A0"/>
        </w:rPr>
        <w:t>Introduction</w:t>
      </w:r>
      <w:r>
        <w:t xml:space="preserve"> </w:t>
      </w:r>
    </w:p>
    <w:p w:rsidR="006E755B" w:rsidRDefault="00E22E89" w:rsidP="00DD2E90">
      <w:pPr>
        <w:autoSpaceDE w:val="0"/>
        <w:autoSpaceDN w:val="0"/>
        <w:adjustRightInd w:val="0"/>
        <w:rPr>
          <w:rFonts w:cs="Tahoma"/>
          <w:sz w:val="24"/>
        </w:rPr>
      </w:pPr>
      <w:r w:rsidRPr="00C70165">
        <w:rPr>
          <w:rFonts w:cs="Tahoma"/>
          <w:sz w:val="24"/>
        </w:rPr>
        <w:t xml:space="preserve">West Sussex County Council is committed to putting Children First and improving in everything we do. We are clear about the positive change we want to achieve for our children and that a ‘What Good Looks like’ approach needs to be taken to ensure that </w:t>
      </w:r>
      <w:r w:rsidR="005E4FAD">
        <w:rPr>
          <w:rFonts w:cs="Tahoma"/>
          <w:sz w:val="24"/>
        </w:rPr>
        <w:t>they</w:t>
      </w:r>
      <w:r w:rsidRPr="00C70165">
        <w:rPr>
          <w:rFonts w:cs="Tahoma"/>
          <w:sz w:val="24"/>
        </w:rPr>
        <w:t xml:space="preserve"> receive the highest quality services </w:t>
      </w:r>
      <w:proofErr w:type="gramStart"/>
      <w:r w:rsidRPr="00C70165">
        <w:rPr>
          <w:rFonts w:cs="Tahoma"/>
          <w:sz w:val="24"/>
        </w:rPr>
        <w:t>in order to</w:t>
      </w:r>
      <w:proofErr w:type="gramEnd"/>
      <w:r w:rsidRPr="00C70165">
        <w:rPr>
          <w:rFonts w:cs="Tahoma"/>
          <w:sz w:val="24"/>
        </w:rPr>
        <w:t xml:space="preserve"> deliver the best possible outcomes for children, their </w:t>
      </w:r>
      <w:r w:rsidR="00643A81" w:rsidRPr="00C70165">
        <w:rPr>
          <w:rFonts w:cs="Tahoma"/>
          <w:sz w:val="24"/>
        </w:rPr>
        <w:t>families,</w:t>
      </w:r>
      <w:r w:rsidRPr="00C70165">
        <w:rPr>
          <w:rFonts w:cs="Tahoma"/>
          <w:sz w:val="24"/>
        </w:rPr>
        <w:t xml:space="preserve"> and carers. </w:t>
      </w:r>
    </w:p>
    <w:p w:rsidR="003A0873" w:rsidRPr="00D33F58" w:rsidRDefault="003A0873" w:rsidP="00DD2E90">
      <w:pPr>
        <w:autoSpaceDE w:val="0"/>
        <w:autoSpaceDN w:val="0"/>
        <w:adjustRightInd w:val="0"/>
        <w:rPr>
          <w:rFonts w:cs="Tahoma"/>
          <w:sz w:val="28"/>
          <w:szCs w:val="28"/>
        </w:rPr>
      </w:pPr>
    </w:p>
    <w:p w:rsidR="003512BE" w:rsidRPr="00D33F58" w:rsidRDefault="003512BE" w:rsidP="00D33F58">
      <w:pPr>
        <w:autoSpaceDE w:val="0"/>
        <w:autoSpaceDN w:val="0"/>
        <w:adjustRightInd w:val="0"/>
        <w:jc w:val="center"/>
        <w:rPr>
          <w:rFonts w:cs="Tahoma"/>
          <w:b/>
          <w:bCs/>
          <w:color w:val="7030A0"/>
          <w:sz w:val="28"/>
          <w:szCs w:val="28"/>
        </w:rPr>
      </w:pPr>
      <w:r w:rsidRPr="00D33F58">
        <w:rPr>
          <w:rFonts w:cs="Tahoma"/>
          <w:b/>
          <w:bCs/>
          <w:color w:val="7030A0"/>
          <w:sz w:val="28"/>
          <w:szCs w:val="28"/>
        </w:rPr>
        <w:t>Our Vision</w:t>
      </w:r>
    </w:p>
    <w:p w:rsidR="00D33F58" w:rsidRPr="00C70165" w:rsidRDefault="00D33F58" w:rsidP="00D33F58">
      <w:pPr>
        <w:autoSpaceDE w:val="0"/>
        <w:autoSpaceDN w:val="0"/>
        <w:adjustRightInd w:val="0"/>
        <w:jc w:val="center"/>
        <w:rPr>
          <w:rFonts w:cs="Tahoma"/>
          <w:b/>
          <w:bCs/>
          <w:color w:val="7030A0"/>
          <w:sz w:val="24"/>
        </w:rPr>
      </w:pPr>
    </w:p>
    <w:p w:rsidR="00B51CD4" w:rsidRPr="00C70165" w:rsidRDefault="00E22612" w:rsidP="00D33F58">
      <w:pPr>
        <w:jc w:val="center"/>
        <w:rPr>
          <w:rFonts w:ascii="Arial" w:hAnsi="Arial" w:cs="Arial"/>
          <w:sz w:val="24"/>
        </w:rPr>
      </w:pPr>
      <w:r w:rsidRPr="00C70165">
        <w:rPr>
          <w:noProof/>
          <w:sz w:val="24"/>
        </w:rPr>
        <w:drawing>
          <wp:inline distT="0" distB="0" distL="0" distR="0" wp14:anchorId="3C78C31E" wp14:editId="48698277">
            <wp:extent cx="5262701" cy="345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7" cy="3462025"/>
                    </a:xfrm>
                    <a:prstGeom prst="rect">
                      <a:avLst/>
                    </a:prstGeom>
                    <a:noFill/>
                    <a:ln>
                      <a:noFill/>
                    </a:ln>
                  </pic:spPr>
                </pic:pic>
              </a:graphicData>
            </a:graphic>
          </wp:inline>
        </w:drawing>
      </w:r>
    </w:p>
    <w:p w:rsidR="00B51CD4" w:rsidRPr="00BA4836" w:rsidRDefault="00B51CD4" w:rsidP="00BA4836">
      <w:pPr>
        <w:jc w:val="center"/>
        <w:rPr>
          <w:rFonts w:cs="Arial"/>
          <w:b/>
          <w:bCs/>
          <w:sz w:val="16"/>
          <w:szCs w:val="16"/>
        </w:rPr>
      </w:pPr>
      <w:r w:rsidRPr="00BA4836">
        <w:rPr>
          <w:rFonts w:cs="Arial"/>
          <w:b/>
          <w:bCs/>
          <w:sz w:val="16"/>
          <w:szCs w:val="16"/>
        </w:rPr>
        <w:t>The West Sussex approach puts the child first. We work with children, families, communities, our partners and schools in a restorative, strength-based way. Strong relationships are at the heart of what we do</w:t>
      </w:r>
    </w:p>
    <w:p w:rsidR="006E755B" w:rsidRPr="00C70165" w:rsidRDefault="006E755B" w:rsidP="00DD2E90">
      <w:pPr>
        <w:autoSpaceDE w:val="0"/>
        <w:autoSpaceDN w:val="0"/>
        <w:adjustRightInd w:val="0"/>
        <w:rPr>
          <w:rFonts w:cs="Tahoma"/>
          <w:sz w:val="24"/>
        </w:rPr>
      </w:pPr>
    </w:p>
    <w:p w:rsidR="00A95ADE" w:rsidRDefault="003D3222" w:rsidP="00DD2E90">
      <w:pPr>
        <w:autoSpaceDE w:val="0"/>
        <w:autoSpaceDN w:val="0"/>
        <w:adjustRightInd w:val="0"/>
        <w:rPr>
          <w:rFonts w:cs="Tahoma"/>
          <w:sz w:val="24"/>
        </w:rPr>
      </w:pPr>
      <w:r w:rsidRPr="00F26E8D">
        <w:rPr>
          <w:rFonts w:cs="Tahoma"/>
          <w:sz w:val="24"/>
        </w:rPr>
        <w:t xml:space="preserve">Our Vision is to provide children in West Sussex </w:t>
      </w:r>
      <w:r w:rsidR="001B076E" w:rsidRPr="00F26E8D">
        <w:rPr>
          <w:rFonts w:cs="Tahoma"/>
          <w:sz w:val="24"/>
        </w:rPr>
        <w:t xml:space="preserve">with the right </w:t>
      </w:r>
      <w:r w:rsidR="00A95ADE" w:rsidRPr="00F26E8D">
        <w:rPr>
          <w:rFonts w:cs="Tahoma"/>
          <w:sz w:val="24"/>
        </w:rPr>
        <w:t xml:space="preserve">help and support at the right </w:t>
      </w:r>
      <w:r w:rsidR="000656A0" w:rsidRPr="00F26E8D">
        <w:rPr>
          <w:rFonts w:cs="Tahoma"/>
          <w:sz w:val="24"/>
        </w:rPr>
        <w:t>time,</w:t>
      </w:r>
      <w:r w:rsidR="00D36DE6" w:rsidRPr="00F26E8D">
        <w:rPr>
          <w:rFonts w:cs="Tahoma"/>
          <w:sz w:val="24"/>
        </w:rPr>
        <w:t xml:space="preserve"> so they are kept safe</w:t>
      </w:r>
      <w:r w:rsidR="002870BC" w:rsidRPr="00F26E8D">
        <w:rPr>
          <w:rFonts w:cs="Tahoma"/>
          <w:sz w:val="24"/>
        </w:rPr>
        <w:t>,</w:t>
      </w:r>
      <w:r w:rsidR="00D36DE6" w:rsidRPr="00F26E8D">
        <w:rPr>
          <w:rFonts w:cs="Tahoma"/>
          <w:sz w:val="24"/>
        </w:rPr>
        <w:t xml:space="preserve"> enjoy strong and enduring </w:t>
      </w:r>
      <w:proofErr w:type="gramStart"/>
      <w:r w:rsidR="00D36DE6" w:rsidRPr="00F26E8D">
        <w:rPr>
          <w:rFonts w:cs="Tahoma"/>
          <w:sz w:val="24"/>
        </w:rPr>
        <w:t>relationships</w:t>
      </w:r>
      <w:proofErr w:type="gramEnd"/>
      <w:r w:rsidR="002D6F76" w:rsidRPr="00F26E8D">
        <w:rPr>
          <w:rFonts w:cs="Tahoma"/>
          <w:sz w:val="24"/>
        </w:rPr>
        <w:t xml:space="preserve"> and</w:t>
      </w:r>
      <w:r w:rsidR="00020B59" w:rsidRPr="00F26E8D">
        <w:rPr>
          <w:rFonts w:cs="Tahoma"/>
          <w:sz w:val="24"/>
        </w:rPr>
        <w:t xml:space="preserve"> are afforded the best permanent care possible.</w:t>
      </w:r>
      <w:r w:rsidR="00020B59">
        <w:rPr>
          <w:rFonts w:cs="Tahoma"/>
          <w:sz w:val="24"/>
        </w:rPr>
        <w:t xml:space="preserve"> </w:t>
      </w:r>
    </w:p>
    <w:p w:rsidR="00A95ADE" w:rsidRDefault="00A95ADE" w:rsidP="00DD2E90">
      <w:pPr>
        <w:autoSpaceDE w:val="0"/>
        <w:autoSpaceDN w:val="0"/>
        <w:adjustRightInd w:val="0"/>
        <w:rPr>
          <w:rFonts w:cs="Tahoma"/>
          <w:sz w:val="24"/>
        </w:rPr>
      </w:pPr>
    </w:p>
    <w:p w:rsidR="00A43330" w:rsidRDefault="00E22E89" w:rsidP="00DD2E90">
      <w:pPr>
        <w:autoSpaceDE w:val="0"/>
        <w:autoSpaceDN w:val="0"/>
        <w:adjustRightInd w:val="0"/>
        <w:rPr>
          <w:rFonts w:cs="Tahoma"/>
          <w:sz w:val="24"/>
        </w:rPr>
      </w:pPr>
      <w:r w:rsidRPr="00C70165">
        <w:rPr>
          <w:rFonts w:cs="Tahoma"/>
          <w:sz w:val="24"/>
        </w:rPr>
        <w:t xml:space="preserve">This </w:t>
      </w:r>
      <w:r w:rsidR="00A50BBF">
        <w:rPr>
          <w:rFonts w:cs="Tahoma"/>
          <w:sz w:val="24"/>
        </w:rPr>
        <w:t>Q</w:t>
      </w:r>
      <w:r w:rsidRPr="00C70165">
        <w:rPr>
          <w:rFonts w:cs="Tahoma"/>
          <w:sz w:val="24"/>
        </w:rPr>
        <w:t xml:space="preserve">uality </w:t>
      </w:r>
      <w:r w:rsidR="00A50BBF">
        <w:rPr>
          <w:rFonts w:cs="Tahoma"/>
          <w:sz w:val="24"/>
        </w:rPr>
        <w:t>A</w:t>
      </w:r>
      <w:r w:rsidRPr="00C70165">
        <w:rPr>
          <w:rFonts w:cs="Tahoma"/>
          <w:sz w:val="24"/>
        </w:rPr>
        <w:t xml:space="preserve">ssurance </w:t>
      </w:r>
      <w:r w:rsidR="00A50BBF">
        <w:rPr>
          <w:rFonts w:cs="Tahoma"/>
          <w:sz w:val="24"/>
        </w:rPr>
        <w:t>F</w:t>
      </w:r>
      <w:r w:rsidRPr="00C70165">
        <w:rPr>
          <w:rFonts w:cs="Tahoma"/>
          <w:sz w:val="24"/>
        </w:rPr>
        <w:t>ramework</w:t>
      </w:r>
      <w:r w:rsidR="00A966E0" w:rsidRPr="00C70165">
        <w:rPr>
          <w:rFonts w:cs="Tahoma"/>
          <w:sz w:val="24"/>
        </w:rPr>
        <w:t xml:space="preserve"> outlines </w:t>
      </w:r>
      <w:r w:rsidR="00A966E0" w:rsidRPr="00F14C04">
        <w:rPr>
          <w:rFonts w:cs="Tahoma"/>
          <w:sz w:val="24"/>
        </w:rPr>
        <w:t>all of</w:t>
      </w:r>
      <w:r w:rsidR="00A966E0" w:rsidRPr="00C70165">
        <w:rPr>
          <w:rFonts w:cs="Tahoma"/>
          <w:sz w:val="24"/>
        </w:rPr>
        <w:t xml:space="preserve"> the </w:t>
      </w:r>
      <w:r w:rsidR="00500B65">
        <w:rPr>
          <w:rFonts w:cs="Tahoma"/>
          <w:sz w:val="24"/>
        </w:rPr>
        <w:t>Q</w:t>
      </w:r>
      <w:r w:rsidR="00A966E0" w:rsidRPr="00C70165">
        <w:rPr>
          <w:rFonts w:cs="Tahoma"/>
          <w:sz w:val="24"/>
        </w:rPr>
        <w:t xml:space="preserve">uality </w:t>
      </w:r>
      <w:r w:rsidR="00500B65">
        <w:rPr>
          <w:rFonts w:cs="Tahoma"/>
          <w:sz w:val="24"/>
        </w:rPr>
        <w:t>A</w:t>
      </w:r>
      <w:r w:rsidR="00A966E0" w:rsidRPr="00C70165">
        <w:rPr>
          <w:rFonts w:cs="Tahoma"/>
          <w:sz w:val="24"/>
        </w:rPr>
        <w:t xml:space="preserve">ssurance activity in </w:t>
      </w:r>
      <w:r w:rsidR="00656670">
        <w:rPr>
          <w:rFonts w:cs="Tahoma"/>
          <w:sz w:val="24"/>
        </w:rPr>
        <w:t>E</w:t>
      </w:r>
      <w:r w:rsidR="00B658F2" w:rsidRPr="00C70165">
        <w:rPr>
          <w:rFonts w:cs="Tahoma"/>
          <w:sz w:val="24"/>
        </w:rPr>
        <w:t xml:space="preserve">arly </w:t>
      </w:r>
      <w:r w:rsidR="00656670">
        <w:rPr>
          <w:rFonts w:cs="Tahoma"/>
          <w:sz w:val="24"/>
        </w:rPr>
        <w:t>H</w:t>
      </w:r>
      <w:r w:rsidR="00B658F2" w:rsidRPr="00C70165">
        <w:rPr>
          <w:rFonts w:cs="Tahoma"/>
          <w:sz w:val="24"/>
        </w:rPr>
        <w:t xml:space="preserve">elp and </w:t>
      </w:r>
      <w:r w:rsidR="00656670">
        <w:rPr>
          <w:rFonts w:cs="Tahoma"/>
          <w:sz w:val="24"/>
        </w:rPr>
        <w:t>C</w:t>
      </w:r>
      <w:r w:rsidR="00B658F2" w:rsidRPr="00C70165">
        <w:rPr>
          <w:rFonts w:cs="Tahoma"/>
          <w:sz w:val="24"/>
        </w:rPr>
        <w:t xml:space="preserve">hildren’s </w:t>
      </w:r>
      <w:r w:rsidR="00656670">
        <w:rPr>
          <w:rFonts w:cs="Tahoma"/>
          <w:sz w:val="24"/>
        </w:rPr>
        <w:t>S</w:t>
      </w:r>
      <w:r w:rsidR="00B658F2" w:rsidRPr="00C70165">
        <w:rPr>
          <w:rFonts w:cs="Tahoma"/>
          <w:sz w:val="24"/>
        </w:rPr>
        <w:t xml:space="preserve">ocial </w:t>
      </w:r>
      <w:r w:rsidR="00656670">
        <w:rPr>
          <w:rFonts w:cs="Tahoma"/>
          <w:sz w:val="24"/>
        </w:rPr>
        <w:t>C</w:t>
      </w:r>
      <w:r w:rsidR="00A966E0" w:rsidRPr="00C70165">
        <w:rPr>
          <w:rFonts w:cs="Tahoma"/>
          <w:sz w:val="24"/>
        </w:rPr>
        <w:t xml:space="preserve">are, providing an overview of the purpose, processes and tools used and how </w:t>
      </w:r>
      <w:proofErr w:type="gramStart"/>
      <w:r w:rsidR="001E22D5">
        <w:rPr>
          <w:rFonts w:cs="Tahoma"/>
          <w:sz w:val="24"/>
        </w:rPr>
        <w:t>these</w:t>
      </w:r>
      <w:r w:rsidR="00A966E0" w:rsidRPr="00C70165">
        <w:rPr>
          <w:rFonts w:cs="Tahoma"/>
          <w:sz w:val="24"/>
        </w:rPr>
        <w:t xml:space="preserve"> link</w:t>
      </w:r>
      <w:proofErr w:type="gramEnd"/>
      <w:r w:rsidR="00A966E0" w:rsidRPr="00C70165">
        <w:rPr>
          <w:rFonts w:cs="Tahoma"/>
          <w:sz w:val="24"/>
        </w:rPr>
        <w:t xml:space="preserve"> together. It is deliberately centred on</w:t>
      </w:r>
      <w:r w:rsidR="00483514" w:rsidRPr="00C70165">
        <w:rPr>
          <w:rFonts w:cs="Tahoma"/>
          <w:sz w:val="24"/>
        </w:rPr>
        <w:t xml:space="preserve"> six</w:t>
      </w:r>
      <w:r w:rsidR="00A966E0" w:rsidRPr="00C70165">
        <w:rPr>
          <w:rFonts w:cs="Tahoma"/>
          <w:sz w:val="24"/>
        </w:rPr>
        <w:t xml:space="preserve"> </w:t>
      </w:r>
      <w:r w:rsidR="007A5387" w:rsidRPr="00C70165">
        <w:rPr>
          <w:rFonts w:cs="Tahoma"/>
          <w:sz w:val="24"/>
        </w:rPr>
        <w:t>k</w:t>
      </w:r>
      <w:r w:rsidR="00A966E0" w:rsidRPr="00C70165">
        <w:rPr>
          <w:rFonts w:cs="Tahoma"/>
          <w:sz w:val="24"/>
        </w:rPr>
        <w:t>ey areas of activity</w:t>
      </w:r>
      <w:r w:rsidR="007A5387" w:rsidRPr="00C70165">
        <w:rPr>
          <w:rFonts w:cs="Tahoma"/>
          <w:sz w:val="24"/>
        </w:rPr>
        <w:t>. T</w:t>
      </w:r>
      <w:r w:rsidR="00A966E0" w:rsidRPr="00C70165">
        <w:rPr>
          <w:rFonts w:cs="Tahoma"/>
          <w:sz w:val="24"/>
        </w:rPr>
        <w:t xml:space="preserve">he </w:t>
      </w:r>
      <w:r w:rsidR="001E22D5">
        <w:rPr>
          <w:rFonts w:cs="Tahoma"/>
          <w:sz w:val="24"/>
        </w:rPr>
        <w:t>F</w:t>
      </w:r>
      <w:r w:rsidR="00A966E0" w:rsidRPr="00C70165">
        <w:rPr>
          <w:rFonts w:cs="Tahoma"/>
          <w:sz w:val="24"/>
        </w:rPr>
        <w:t>ramework provides details of each activity and is an important support and reference tool for managers and practitioners</w:t>
      </w:r>
      <w:r w:rsidR="007A5387" w:rsidRPr="00C70165">
        <w:rPr>
          <w:rFonts w:cs="Tahoma"/>
          <w:sz w:val="24"/>
        </w:rPr>
        <w:t>.</w:t>
      </w:r>
      <w:r w:rsidR="00A966E0" w:rsidRPr="00C70165">
        <w:rPr>
          <w:rFonts w:cs="Tahoma"/>
          <w:sz w:val="24"/>
        </w:rPr>
        <w:t xml:space="preserve"> </w:t>
      </w:r>
    </w:p>
    <w:p w:rsidR="00A43330" w:rsidRDefault="00A43330" w:rsidP="00DD2E90">
      <w:pPr>
        <w:autoSpaceDE w:val="0"/>
        <w:autoSpaceDN w:val="0"/>
        <w:adjustRightInd w:val="0"/>
        <w:rPr>
          <w:rFonts w:cs="Tahoma"/>
          <w:sz w:val="24"/>
        </w:rPr>
      </w:pPr>
    </w:p>
    <w:p w:rsidR="00A966E0" w:rsidRPr="00C70165" w:rsidRDefault="007A5387" w:rsidP="00DD2E90">
      <w:pPr>
        <w:autoSpaceDE w:val="0"/>
        <w:autoSpaceDN w:val="0"/>
        <w:adjustRightInd w:val="0"/>
        <w:rPr>
          <w:rFonts w:cs="Tahoma"/>
          <w:sz w:val="24"/>
        </w:rPr>
      </w:pPr>
      <w:r w:rsidRPr="00C70165">
        <w:rPr>
          <w:rFonts w:cs="Tahoma"/>
          <w:sz w:val="24"/>
        </w:rPr>
        <w:t>T</w:t>
      </w:r>
      <w:r w:rsidR="00A966E0" w:rsidRPr="00C70165">
        <w:rPr>
          <w:rFonts w:cs="Tahoma"/>
          <w:sz w:val="24"/>
        </w:rPr>
        <w:t xml:space="preserve">he Performance Assurance and Action Board will oversee and monitor the impact of the </w:t>
      </w:r>
      <w:r w:rsidR="00FC49AC">
        <w:rPr>
          <w:rFonts w:cs="Tahoma"/>
          <w:sz w:val="24"/>
        </w:rPr>
        <w:t>F</w:t>
      </w:r>
      <w:r w:rsidR="00A966E0" w:rsidRPr="00C70165">
        <w:rPr>
          <w:rFonts w:cs="Tahoma"/>
          <w:sz w:val="24"/>
        </w:rPr>
        <w:t xml:space="preserve">ramework and will agree a calendar of </w:t>
      </w:r>
      <w:r w:rsidR="00337D17">
        <w:rPr>
          <w:rFonts w:cs="Tahoma"/>
          <w:sz w:val="24"/>
        </w:rPr>
        <w:t>Q</w:t>
      </w:r>
      <w:r w:rsidR="00A966E0" w:rsidRPr="00C70165">
        <w:rPr>
          <w:rFonts w:cs="Tahoma"/>
          <w:sz w:val="24"/>
        </w:rPr>
        <w:t xml:space="preserve">uality </w:t>
      </w:r>
      <w:r w:rsidR="00337D17">
        <w:rPr>
          <w:rFonts w:cs="Tahoma"/>
          <w:sz w:val="24"/>
        </w:rPr>
        <w:t>A</w:t>
      </w:r>
      <w:r w:rsidR="00A966E0" w:rsidRPr="00C70165">
        <w:rPr>
          <w:rFonts w:cs="Tahoma"/>
          <w:sz w:val="24"/>
        </w:rPr>
        <w:t>ssurance activity. The quarterly Q</w:t>
      </w:r>
      <w:r w:rsidRPr="00C70165">
        <w:rPr>
          <w:rFonts w:cs="Tahoma"/>
          <w:sz w:val="24"/>
        </w:rPr>
        <w:t xml:space="preserve">uality </w:t>
      </w:r>
      <w:r w:rsidR="00A966E0" w:rsidRPr="00C70165">
        <w:rPr>
          <w:rFonts w:cs="Tahoma"/>
          <w:sz w:val="24"/>
        </w:rPr>
        <w:t>A</w:t>
      </w:r>
      <w:r w:rsidRPr="00C70165">
        <w:rPr>
          <w:rFonts w:cs="Tahoma"/>
          <w:sz w:val="24"/>
        </w:rPr>
        <w:t>ssurance</w:t>
      </w:r>
      <w:r w:rsidR="00A966E0" w:rsidRPr="00C70165">
        <w:rPr>
          <w:rFonts w:cs="Tahoma"/>
          <w:sz w:val="24"/>
        </w:rPr>
        <w:t xml:space="preserve"> report will continue to bring together work into one place, so key learning is </w:t>
      </w:r>
      <w:r w:rsidR="00483514" w:rsidRPr="00C70165">
        <w:rPr>
          <w:rFonts w:cs="Tahoma"/>
          <w:sz w:val="24"/>
        </w:rPr>
        <w:t>identified,</w:t>
      </w:r>
      <w:r w:rsidR="00A966E0" w:rsidRPr="00C70165">
        <w:rPr>
          <w:rFonts w:cs="Tahoma"/>
          <w:sz w:val="24"/>
        </w:rPr>
        <w:t xml:space="preserve"> and the impact of agreed actions are monitored through the Performance Assurance and Action Board. </w:t>
      </w:r>
    </w:p>
    <w:p w:rsidR="00E22E89" w:rsidRPr="00C70165" w:rsidRDefault="00E22E89" w:rsidP="00DD2E90">
      <w:pPr>
        <w:autoSpaceDE w:val="0"/>
        <w:autoSpaceDN w:val="0"/>
        <w:adjustRightInd w:val="0"/>
        <w:rPr>
          <w:rFonts w:cs="Tahoma"/>
          <w:sz w:val="24"/>
        </w:rPr>
      </w:pPr>
    </w:p>
    <w:p w:rsidR="00E22E89" w:rsidRPr="00C70165" w:rsidRDefault="00E22E89" w:rsidP="00DD2E90">
      <w:pPr>
        <w:autoSpaceDE w:val="0"/>
        <w:autoSpaceDN w:val="0"/>
        <w:adjustRightInd w:val="0"/>
        <w:rPr>
          <w:rFonts w:cs="Tahoma"/>
          <w:sz w:val="24"/>
        </w:rPr>
      </w:pPr>
      <w:r w:rsidRPr="00C70165">
        <w:rPr>
          <w:rFonts w:cs="Tahoma"/>
          <w:sz w:val="24"/>
        </w:rPr>
        <w:t>Our Quality Assurance processes within Early Help and Children’s Social Care enable</w:t>
      </w:r>
      <w:r w:rsidR="007427EB">
        <w:rPr>
          <w:rFonts w:cs="Tahoma"/>
          <w:sz w:val="24"/>
        </w:rPr>
        <w:t>s</w:t>
      </w:r>
      <w:r w:rsidRPr="00C70165">
        <w:rPr>
          <w:rFonts w:cs="Tahoma"/>
          <w:sz w:val="24"/>
        </w:rPr>
        <w:t xml:space="preserve"> us to robustly relate performance management data </w:t>
      </w:r>
      <w:r w:rsidR="00255DCF">
        <w:rPr>
          <w:rFonts w:cs="Tahoma"/>
          <w:sz w:val="24"/>
        </w:rPr>
        <w:t>to</w:t>
      </w:r>
      <w:r w:rsidRPr="00C70165">
        <w:rPr>
          <w:rFonts w:cs="Tahoma"/>
          <w:sz w:val="24"/>
        </w:rPr>
        <w:t xml:space="preserve"> quality assurance by the use to three</w:t>
      </w:r>
      <w:r w:rsidRPr="00887531">
        <w:rPr>
          <w:rFonts w:cs="Tahoma"/>
          <w:sz w:val="24"/>
        </w:rPr>
        <w:t xml:space="preserve"> </w:t>
      </w:r>
      <w:r w:rsidR="0072478A" w:rsidRPr="00887531">
        <w:rPr>
          <w:rFonts w:cs="Tahoma"/>
          <w:sz w:val="24"/>
        </w:rPr>
        <w:t xml:space="preserve">key </w:t>
      </w:r>
      <w:r w:rsidRPr="00C70165">
        <w:rPr>
          <w:rFonts w:cs="Tahoma"/>
          <w:sz w:val="24"/>
        </w:rPr>
        <w:t>questions</w:t>
      </w:r>
      <w:r w:rsidR="00255DCF">
        <w:rPr>
          <w:rFonts w:cs="Tahoma"/>
          <w:sz w:val="24"/>
        </w:rPr>
        <w:t>:</w:t>
      </w:r>
      <w:r w:rsidRPr="00C70165">
        <w:rPr>
          <w:rFonts w:cs="Tahoma"/>
          <w:sz w:val="24"/>
        </w:rPr>
        <w:t xml:space="preserve"> </w:t>
      </w:r>
    </w:p>
    <w:p w:rsidR="00E22E89" w:rsidRPr="00C70165" w:rsidRDefault="00E22E89" w:rsidP="00DD2E90">
      <w:pPr>
        <w:autoSpaceDE w:val="0"/>
        <w:autoSpaceDN w:val="0"/>
        <w:adjustRightInd w:val="0"/>
        <w:rPr>
          <w:rFonts w:cs="Tahoma"/>
          <w:sz w:val="24"/>
        </w:rPr>
      </w:pPr>
    </w:p>
    <w:p w:rsidR="00E22E89" w:rsidRDefault="00E22E89" w:rsidP="00DD2E90">
      <w:pPr>
        <w:pStyle w:val="ListParagraph"/>
        <w:numPr>
          <w:ilvl w:val="0"/>
          <w:numId w:val="40"/>
        </w:numPr>
        <w:autoSpaceDE w:val="0"/>
        <w:autoSpaceDN w:val="0"/>
        <w:adjustRightInd w:val="0"/>
        <w:spacing w:after="0" w:line="240" w:lineRule="auto"/>
        <w:ind w:left="567" w:hanging="425"/>
        <w:rPr>
          <w:rFonts w:ascii="Verdana" w:hAnsi="Verdana" w:cs="Tahoma"/>
          <w:sz w:val="24"/>
          <w:szCs w:val="24"/>
        </w:rPr>
      </w:pPr>
      <w:r w:rsidRPr="00C70165">
        <w:rPr>
          <w:rFonts w:ascii="Verdana" w:hAnsi="Verdana" w:cs="Tahoma"/>
          <w:sz w:val="24"/>
          <w:szCs w:val="24"/>
        </w:rPr>
        <w:t xml:space="preserve">What </w:t>
      </w:r>
      <w:r w:rsidR="007108E3" w:rsidRPr="00C70165">
        <w:rPr>
          <w:rFonts w:ascii="Verdana" w:hAnsi="Verdana" w:cs="Tahoma"/>
          <w:sz w:val="24"/>
          <w:szCs w:val="24"/>
        </w:rPr>
        <w:t>do we know about the quality of practice?</w:t>
      </w:r>
    </w:p>
    <w:p w:rsidR="00D33F58" w:rsidRPr="00C70165" w:rsidRDefault="00D33F58" w:rsidP="00D33F58">
      <w:pPr>
        <w:pStyle w:val="ListParagraph"/>
        <w:autoSpaceDE w:val="0"/>
        <w:autoSpaceDN w:val="0"/>
        <w:adjustRightInd w:val="0"/>
        <w:spacing w:after="0" w:line="240" w:lineRule="auto"/>
        <w:ind w:left="567"/>
        <w:rPr>
          <w:rFonts w:ascii="Verdana" w:hAnsi="Verdana" w:cs="Tahoma"/>
          <w:sz w:val="24"/>
          <w:szCs w:val="24"/>
        </w:rPr>
      </w:pPr>
    </w:p>
    <w:p w:rsidR="00E22E89" w:rsidRDefault="007108E3" w:rsidP="00DD2E90">
      <w:pPr>
        <w:pStyle w:val="ListParagraph"/>
        <w:numPr>
          <w:ilvl w:val="0"/>
          <w:numId w:val="40"/>
        </w:numPr>
        <w:autoSpaceDE w:val="0"/>
        <w:autoSpaceDN w:val="0"/>
        <w:adjustRightInd w:val="0"/>
        <w:spacing w:after="0" w:line="240" w:lineRule="auto"/>
        <w:ind w:left="567" w:hanging="425"/>
        <w:rPr>
          <w:rFonts w:ascii="Verdana" w:hAnsi="Verdana" w:cs="Tahoma"/>
          <w:sz w:val="24"/>
          <w:szCs w:val="24"/>
        </w:rPr>
      </w:pPr>
      <w:r w:rsidRPr="00C70165">
        <w:rPr>
          <w:rFonts w:ascii="Verdana" w:hAnsi="Verdana" w:cs="Tahoma"/>
          <w:sz w:val="24"/>
          <w:szCs w:val="24"/>
        </w:rPr>
        <w:t>Is the child</w:t>
      </w:r>
      <w:r w:rsidR="00F72A1B" w:rsidRPr="00C70165">
        <w:rPr>
          <w:rFonts w:ascii="Verdana" w:hAnsi="Verdana" w:cs="Tahoma"/>
          <w:sz w:val="24"/>
          <w:szCs w:val="24"/>
        </w:rPr>
        <w:t>/ren’s</w:t>
      </w:r>
      <w:r w:rsidRPr="00C70165">
        <w:rPr>
          <w:rFonts w:ascii="Verdana" w:hAnsi="Verdana" w:cs="Tahoma"/>
          <w:sz w:val="24"/>
          <w:szCs w:val="24"/>
        </w:rPr>
        <w:t xml:space="preserve"> voice and l</w:t>
      </w:r>
      <w:r w:rsidR="00A966E0" w:rsidRPr="00C70165">
        <w:rPr>
          <w:rFonts w:ascii="Verdana" w:hAnsi="Verdana" w:cs="Tahoma"/>
          <w:sz w:val="24"/>
          <w:szCs w:val="24"/>
        </w:rPr>
        <w:t>i</w:t>
      </w:r>
      <w:r w:rsidRPr="00C70165">
        <w:rPr>
          <w:rFonts w:ascii="Verdana" w:hAnsi="Verdana" w:cs="Tahoma"/>
          <w:sz w:val="24"/>
          <w:szCs w:val="24"/>
        </w:rPr>
        <w:t>ved experience evident with</w:t>
      </w:r>
      <w:r w:rsidR="00C6739B">
        <w:rPr>
          <w:rFonts w:ascii="Verdana" w:hAnsi="Verdana" w:cs="Tahoma"/>
          <w:sz w:val="24"/>
          <w:szCs w:val="24"/>
        </w:rPr>
        <w:t>in</w:t>
      </w:r>
      <w:r w:rsidRPr="00C70165">
        <w:rPr>
          <w:rFonts w:ascii="Verdana" w:hAnsi="Verdana" w:cs="Tahoma"/>
          <w:sz w:val="24"/>
          <w:szCs w:val="24"/>
        </w:rPr>
        <w:t xml:space="preserve"> practice?</w:t>
      </w:r>
    </w:p>
    <w:p w:rsidR="00D33F58" w:rsidRPr="00D33F58" w:rsidRDefault="00D33F58" w:rsidP="00D33F58">
      <w:pPr>
        <w:autoSpaceDE w:val="0"/>
        <w:autoSpaceDN w:val="0"/>
        <w:adjustRightInd w:val="0"/>
        <w:rPr>
          <w:rFonts w:cs="Tahoma"/>
          <w:sz w:val="24"/>
        </w:rPr>
      </w:pPr>
    </w:p>
    <w:p w:rsidR="007108E3" w:rsidRPr="00C70165" w:rsidRDefault="007108E3" w:rsidP="00DD2E90">
      <w:pPr>
        <w:pStyle w:val="ListParagraph"/>
        <w:numPr>
          <w:ilvl w:val="0"/>
          <w:numId w:val="40"/>
        </w:numPr>
        <w:autoSpaceDE w:val="0"/>
        <w:autoSpaceDN w:val="0"/>
        <w:adjustRightInd w:val="0"/>
        <w:spacing w:after="0" w:line="240" w:lineRule="auto"/>
        <w:ind w:left="567" w:hanging="425"/>
        <w:rPr>
          <w:rFonts w:ascii="Verdana" w:hAnsi="Verdana" w:cs="Tahoma"/>
          <w:sz w:val="24"/>
          <w:szCs w:val="24"/>
        </w:rPr>
      </w:pPr>
      <w:r w:rsidRPr="00C70165">
        <w:rPr>
          <w:rFonts w:ascii="Verdana" w:hAnsi="Verdana" w:cs="Tahoma"/>
          <w:sz w:val="24"/>
          <w:szCs w:val="24"/>
        </w:rPr>
        <w:t>Does quantitative and qualitative data demonstrate we are embedding practice?</w:t>
      </w:r>
    </w:p>
    <w:p w:rsidR="00D33F58" w:rsidRDefault="00D33F58" w:rsidP="00D33F58">
      <w:pPr>
        <w:autoSpaceDE w:val="0"/>
        <w:autoSpaceDN w:val="0"/>
        <w:adjustRightInd w:val="0"/>
        <w:rPr>
          <w:rFonts w:cs="Tahoma"/>
          <w:sz w:val="24"/>
        </w:rPr>
      </w:pPr>
    </w:p>
    <w:p w:rsidR="007108E3" w:rsidRPr="00C70165" w:rsidRDefault="007108E3" w:rsidP="00D33F58">
      <w:pPr>
        <w:autoSpaceDE w:val="0"/>
        <w:autoSpaceDN w:val="0"/>
        <w:adjustRightInd w:val="0"/>
        <w:jc w:val="center"/>
        <w:rPr>
          <w:rFonts w:cs="Tahoma"/>
          <w:sz w:val="24"/>
        </w:rPr>
      </w:pPr>
    </w:p>
    <w:p w:rsidR="00483514" w:rsidRPr="00C70165" w:rsidRDefault="007108E3" w:rsidP="00DD2E90">
      <w:pPr>
        <w:autoSpaceDE w:val="0"/>
        <w:autoSpaceDN w:val="0"/>
        <w:adjustRightInd w:val="0"/>
        <w:rPr>
          <w:rFonts w:cs="Tahoma"/>
          <w:sz w:val="24"/>
        </w:rPr>
      </w:pPr>
      <w:r w:rsidRPr="00C70165">
        <w:rPr>
          <w:rFonts w:cs="Tahoma"/>
          <w:sz w:val="24"/>
        </w:rPr>
        <w:t>Answering these three questions ensures we are mindful of the importan</w:t>
      </w:r>
      <w:r w:rsidR="00D8164C" w:rsidRPr="00C70165">
        <w:rPr>
          <w:rFonts w:cs="Tahoma"/>
          <w:sz w:val="24"/>
        </w:rPr>
        <w:t>ce</w:t>
      </w:r>
      <w:r w:rsidRPr="00C70165">
        <w:rPr>
          <w:rFonts w:cs="Tahoma"/>
          <w:sz w:val="24"/>
        </w:rPr>
        <w:t xml:space="preserve"> of reviewing </w:t>
      </w:r>
      <w:r w:rsidR="004D3C28" w:rsidRPr="00C70165">
        <w:rPr>
          <w:rFonts w:cs="Tahoma"/>
          <w:sz w:val="24"/>
        </w:rPr>
        <w:t>t</w:t>
      </w:r>
      <w:r w:rsidRPr="00C70165">
        <w:rPr>
          <w:rFonts w:cs="Tahoma"/>
          <w:sz w:val="24"/>
        </w:rPr>
        <w:t xml:space="preserve">he quality and impact of our work, whilst identifying the strengths of our service delivery and understanding the challenges of embedding our </w:t>
      </w:r>
      <w:r w:rsidR="00C66FFB">
        <w:rPr>
          <w:rFonts w:cs="Tahoma"/>
          <w:sz w:val="24"/>
        </w:rPr>
        <w:t>F</w:t>
      </w:r>
      <w:r w:rsidRPr="00C70165">
        <w:rPr>
          <w:rFonts w:cs="Tahoma"/>
          <w:sz w:val="24"/>
        </w:rPr>
        <w:t xml:space="preserve">ramework. Embedding the </w:t>
      </w:r>
      <w:r w:rsidR="00801BA0">
        <w:rPr>
          <w:rFonts w:cs="Tahoma"/>
          <w:sz w:val="24"/>
        </w:rPr>
        <w:t>F</w:t>
      </w:r>
      <w:r w:rsidRPr="00C70165">
        <w:rPr>
          <w:rFonts w:cs="Tahoma"/>
          <w:sz w:val="24"/>
        </w:rPr>
        <w:t xml:space="preserve">ramework is by far the greatest challenge, but by having </w:t>
      </w:r>
      <w:r w:rsidR="0027428A" w:rsidRPr="00C70165">
        <w:rPr>
          <w:rFonts w:cs="Tahoma"/>
          <w:sz w:val="24"/>
        </w:rPr>
        <w:t>open</w:t>
      </w:r>
      <w:r w:rsidR="00801BA0">
        <w:rPr>
          <w:rFonts w:cs="Tahoma"/>
          <w:sz w:val="24"/>
        </w:rPr>
        <w:t>,</w:t>
      </w:r>
      <w:r w:rsidR="0027428A" w:rsidRPr="00C70165">
        <w:rPr>
          <w:rFonts w:cs="Tahoma"/>
          <w:sz w:val="24"/>
        </w:rPr>
        <w:t xml:space="preserve"> </w:t>
      </w:r>
      <w:r w:rsidRPr="00C70165">
        <w:rPr>
          <w:rFonts w:cs="Tahoma"/>
          <w:sz w:val="24"/>
        </w:rPr>
        <w:t xml:space="preserve">honest conversations within </w:t>
      </w:r>
      <w:r w:rsidR="003B7CDD" w:rsidRPr="00C70165">
        <w:rPr>
          <w:rFonts w:cs="Tahoma"/>
          <w:sz w:val="24"/>
        </w:rPr>
        <w:t>day-to-day</w:t>
      </w:r>
      <w:r w:rsidRPr="00C70165">
        <w:rPr>
          <w:rFonts w:cs="Tahoma"/>
          <w:sz w:val="24"/>
        </w:rPr>
        <w:t xml:space="preserve"> practi</w:t>
      </w:r>
      <w:r w:rsidR="003B7CDD" w:rsidRPr="00C70165">
        <w:rPr>
          <w:rFonts w:cs="Tahoma"/>
          <w:sz w:val="24"/>
        </w:rPr>
        <w:t>c</w:t>
      </w:r>
      <w:r w:rsidRPr="00C70165">
        <w:rPr>
          <w:rFonts w:cs="Tahoma"/>
          <w:sz w:val="24"/>
        </w:rPr>
        <w:t xml:space="preserve">e, as well as </w:t>
      </w:r>
      <w:r w:rsidR="003B7CDD" w:rsidRPr="00C70165">
        <w:rPr>
          <w:rFonts w:cs="Tahoma"/>
          <w:sz w:val="24"/>
        </w:rPr>
        <w:t>practice</w:t>
      </w:r>
      <w:r w:rsidRPr="00C70165">
        <w:rPr>
          <w:rFonts w:cs="Tahoma"/>
          <w:sz w:val="24"/>
        </w:rPr>
        <w:t xml:space="preserve"> forums to review the impact of the </w:t>
      </w:r>
      <w:r w:rsidR="00801BA0">
        <w:rPr>
          <w:rFonts w:cs="Tahoma"/>
          <w:sz w:val="24"/>
        </w:rPr>
        <w:t>F</w:t>
      </w:r>
      <w:r w:rsidRPr="00C70165">
        <w:rPr>
          <w:rFonts w:cs="Tahoma"/>
          <w:sz w:val="24"/>
        </w:rPr>
        <w:t xml:space="preserve">ramework and to identify solutions to overcome challenges, we are completing the reflective cycle to evolve our </w:t>
      </w:r>
      <w:r w:rsidR="003B7CDD" w:rsidRPr="00C70165">
        <w:rPr>
          <w:rFonts w:cs="Tahoma"/>
          <w:sz w:val="24"/>
        </w:rPr>
        <w:t>practice</w:t>
      </w:r>
      <w:r w:rsidR="004D3C28" w:rsidRPr="00C70165">
        <w:rPr>
          <w:rFonts w:cs="Tahoma"/>
          <w:sz w:val="24"/>
        </w:rPr>
        <w:t>.</w:t>
      </w:r>
      <w:r w:rsidRPr="00C70165">
        <w:rPr>
          <w:rFonts w:cs="Tahoma"/>
          <w:sz w:val="24"/>
        </w:rPr>
        <w:t xml:space="preserve">  </w:t>
      </w:r>
    </w:p>
    <w:p w:rsidR="00A208CC" w:rsidRPr="00C70165" w:rsidRDefault="00A208CC" w:rsidP="00DD2E90">
      <w:pPr>
        <w:autoSpaceDE w:val="0"/>
        <w:autoSpaceDN w:val="0"/>
        <w:adjustRightInd w:val="0"/>
        <w:rPr>
          <w:rFonts w:cs="Tahoma"/>
          <w:sz w:val="24"/>
        </w:rPr>
      </w:pPr>
    </w:p>
    <w:p w:rsidR="00A208CC" w:rsidRPr="00C70165" w:rsidRDefault="00D33F58" w:rsidP="00BA4836">
      <w:pPr>
        <w:autoSpaceDE w:val="0"/>
        <w:autoSpaceDN w:val="0"/>
        <w:adjustRightInd w:val="0"/>
        <w:jc w:val="center"/>
        <w:rPr>
          <w:rFonts w:cs="Tahoma"/>
          <w:sz w:val="24"/>
        </w:rPr>
      </w:pPr>
      <w:r w:rsidRPr="00C70165">
        <w:rPr>
          <w:rFonts w:cs="Tahoma"/>
          <w:noProof/>
          <w:sz w:val="24"/>
        </w:rPr>
        <w:drawing>
          <wp:inline distT="0" distB="0" distL="0" distR="0" wp14:anchorId="70AB6BDF" wp14:editId="664AC48F">
            <wp:extent cx="4418033" cy="33401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5109" cy="3345449"/>
                    </a:xfrm>
                    <a:prstGeom prst="rect">
                      <a:avLst/>
                    </a:prstGeom>
                  </pic:spPr>
                </pic:pic>
              </a:graphicData>
            </a:graphic>
          </wp:inline>
        </w:drawing>
      </w:r>
    </w:p>
    <w:p w:rsidR="00A208CC" w:rsidRPr="00C70165" w:rsidRDefault="00A208CC" w:rsidP="00DD2E90">
      <w:pPr>
        <w:autoSpaceDE w:val="0"/>
        <w:autoSpaceDN w:val="0"/>
        <w:adjustRightInd w:val="0"/>
        <w:rPr>
          <w:rFonts w:cs="Tahoma"/>
          <w:sz w:val="24"/>
        </w:rPr>
      </w:pPr>
    </w:p>
    <w:p w:rsidR="00A208CC" w:rsidRPr="00C70165" w:rsidRDefault="00A208CC" w:rsidP="00DD2E90">
      <w:pPr>
        <w:autoSpaceDE w:val="0"/>
        <w:autoSpaceDN w:val="0"/>
        <w:adjustRightInd w:val="0"/>
        <w:rPr>
          <w:rFonts w:cs="Tahoma"/>
          <w:sz w:val="24"/>
        </w:rPr>
      </w:pPr>
    </w:p>
    <w:p w:rsidR="00D33F58" w:rsidRDefault="00D33F58" w:rsidP="00DD2E90">
      <w:pPr>
        <w:autoSpaceDE w:val="0"/>
        <w:autoSpaceDN w:val="0"/>
        <w:adjustRightInd w:val="0"/>
        <w:rPr>
          <w:rFonts w:cs="Tahoma"/>
          <w:sz w:val="24"/>
        </w:rPr>
      </w:pPr>
    </w:p>
    <w:p w:rsidR="00D33F58" w:rsidRDefault="00D33F58" w:rsidP="00DD2E90">
      <w:pPr>
        <w:autoSpaceDE w:val="0"/>
        <w:autoSpaceDN w:val="0"/>
        <w:adjustRightInd w:val="0"/>
        <w:rPr>
          <w:rFonts w:cs="Tahoma"/>
          <w:sz w:val="24"/>
        </w:rPr>
      </w:pPr>
    </w:p>
    <w:p w:rsidR="00D33F58" w:rsidRDefault="00D33F58" w:rsidP="00DD2E90">
      <w:pPr>
        <w:autoSpaceDE w:val="0"/>
        <w:autoSpaceDN w:val="0"/>
        <w:adjustRightInd w:val="0"/>
        <w:rPr>
          <w:rFonts w:cs="Tahoma"/>
          <w:sz w:val="24"/>
        </w:rPr>
      </w:pPr>
    </w:p>
    <w:p w:rsidR="00D33F58" w:rsidRDefault="00D33F58" w:rsidP="00DD2E90">
      <w:pPr>
        <w:autoSpaceDE w:val="0"/>
        <w:autoSpaceDN w:val="0"/>
        <w:adjustRightInd w:val="0"/>
        <w:rPr>
          <w:rFonts w:cs="Tahoma"/>
          <w:sz w:val="24"/>
        </w:rPr>
      </w:pPr>
    </w:p>
    <w:p w:rsidR="002029FA" w:rsidRDefault="002029FA" w:rsidP="00DD2E90">
      <w:pPr>
        <w:autoSpaceDE w:val="0"/>
        <w:autoSpaceDN w:val="0"/>
        <w:adjustRightInd w:val="0"/>
        <w:rPr>
          <w:rFonts w:cs="Tahoma"/>
          <w:b/>
          <w:bCs/>
          <w:color w:val="7030A0"/>
          <w:sz w:val="24"/>
        </w:rPr>
      </w:pPr>
      <w:r w:rsidRPr="002029FA">
        <w:rPr>
          <w:rFonts w:cs="Tahoma"/>
          <w:b/>
          <w:bCs/>
          <w:color w:val="7030A0"/>
          <w:sz w:val="24"/>
        </w:rPr>
        <w:t>Six Key Areas</w:t>
      </w:r>
    </w:p>
    <w:p w:rsidR="002029FA" w:rsidRPr="002029FA" w:rsidRDefault="002029FA" w:rsidP="00DD2E90">
      <w:pPr>
        <w:autoSpaceDE w:val="0"/>
        <w:autoSpaceDN w:val="0"/>
        <w:adjustRightInd w:val="0"/>
        <w:rPr>
          <w:rFonts w:cs="Tahoma"/>
          <w:b/>
          <w:bCs/>
          <w:color w:val="7030A0"/>
          <w:sz w:val="24"/>
        </w:rPr>
      </w:pPr>
    </w:p>
    <w:p w:rsidR="0068667B" w:rsidRPr="00C70165" w:rsidRDefault="00E22E89" w:rsidP="00DD2E90">
      <w:pPr>
        <w:autoSpaceDE w:val="0"/>
        <w:autoSpaceDN w:val="0"/>
        <w:adjustRightInd w:val="0"/>
        <w:rPr>
          <w:rFonts w:cs="Tahoma"/>
          <w:sz w:val="24"/>
        </w:rPr>
      </w:pPr>
      <w:r w:rsidRPr="00C70165">
        <w:rPr>
          <w:rFonts w:cs="Tahoma"/>
          <w:sz w:val="24"/>
        </w:rPr>
        <w:t xml:space="preserve">Our </w:t>
      </w:r>
      <w:r w:rsidR="00002817">
        <w:rPr>
          <w:rFonts w:cs="Tahoma"/>
          <w:sz w:val="24"/>
        </w:rPr>
        <w:t>Q</w:t>
      </w:r>
      <w:r w:rsidRPr="00C70165">
        <w:rPr>
          <w:rFonts w:cs="Tahoma"/>
          <w:sz w:val="24"/>
        </w:rPr>
        <w:t xml:space="preserve">uality </w:t>
      </w:r>
      <w:r w:rsidR="00002817">
        <w:rPr>
          <w:rFonts w:cs="Tahoma"/>
          <w:sz w:val="24"/>
        </w:rPr>
        <w:t>A</w:t>
      </w:r>
      <w:r w:rsidRPr="00C70165">
        <w:rPr>
          <w:rFonts w:cs="Tahoma"/>
          <w:sz w:val="24"/>
        </w:rPr>
        <w:t xml:space="preserve">ssurance </w:t>
      </w:r>
      <w:r w:rsidR="00002817">
        <w:rPr>
          <w:rFonts w:cs="Tahoma"/>
          <w:sz w:val="24"/>
        </w:rPr>
        <w:t>F</w:t>
      </w:r>
      <w:r w:rsidRPr="00C70165">
        <w:rPr>
          <w:rFonts w:cs="Tahoma"/>
          <w:sz w:val="24"/>
        </w:rPr>
        <w:t>ramework</w:t>
      </w:r>
      <w:r w:rsidR="0068667B" w:rsidRPr="00C70165">
        <w:rPr>
          <w:rFonts w:cs="Tahoma"/>
          <w:sz w:val="24"/>
        </w:rPr>
        <w:t xml:space="preserve"> </w:t>
      </w:r>
      <w:r w:rsidR="005121AF">
        <w:rPr>
          <w:rFonts w:cs="Tahoma"/>
          <w:sz w:val="24"/>
        </w:rPr>
        <w:t xml:space="preserve">(QAF) </w:t>
      </w:r>
      <w:r w:rsidR="0068667B" w:rsidRPr="00C70165">
        <w:rPr>
          <w:rFonts w:cs="Tahoma"/>
          <w:sz w:val="24"/>
        </w:rPr>
        <w:t xml:space="preserve">has six </w:t>
      </w:r>
      <w:r w:rsidR="00931212">
        <w:rPr>
          <w:rFonts w:cs="Tahoma"/>
          <w:sz w:val="24"/>
        </w:rPr>
        <w:t xml:space="preserve">key </w:t>
      </w:r>
      <w:r w:rsidR="0068667B" w:rsidRPr="00C70165">
        <w:rPr>
          <w:rFonts w:cs="Tahoma"/>
          <w:sz w:val="24"/>
        </w:rPr>
        <w:t>stages. Each stage is proactive, to inform action and improve outcomes for children and young people, which are at the heart of our work</w:t>
      </w:r>
      <w:r w:rsidRPr="00C70165">
        <w:rPr>
          <w:rFonts w:cs="Tahoma"/>
          <w:sz w:val="24"/>
        </w:rPr>
        <w:t xml:space="preserve">. </w:t>
      </w:r>
    </w:p>
    <w:p w:rsidR="0068667B" w:rsidRPr="00C70165" w:rsidRDefault="0068667B" w:rsidP="00DD2E90">
      <w:pPr>
        <w:autoSpaceDE w:val="0"/>
        <w:autoSpaceDN w:val="0"/>
        <w:adjustRightInd w:val="0"/>
        <w:rPr>
          <w:rFonts w:cs="Tahoma"/>
          <w:sz w:val="24"/>
        </w:rPr>
      </w:pPr>
    </w:p>
    <w:p w:rsidR="0068667B" w:rsidRPr="00C70165" w:rsidRDefault="0068667B" w:rsidP="00724BC2">
      <w:pPr>
        <w:pStyle w:val="ListParagraph"/>
        <w:numPr>
          <w:ilvl w:val="0"/>
          <w:numId w:val="2"/>
        </w:numPr>
        <w:autoSpaceDE w:val="0"/>
        <w:autoSpaceDN w:val="0"/>
        <w:adjustRightInd w:val="0"/>
        <w:ind w:left="822" w:hanging="425"/>
        <w:rPr>
          <w:rFonts w:ascii="Verdana" w:hAnsi="Verdana" w:cs="Tahoma"/>
          <w:sz w:val="24"/>
          <w:szCs w:val="24"/>
        </w:rPr>
      </w:pPr>
      <w:r w:rsidRPr="00C70165">
        <w:rPr>
          <w:rFonts w:ascii="Verdana" w:hAnsi="Verdana" w:cs="Tahoma"/>
          <w:sz w:val="24"/>
          <w:szCs w:val="24"/>
        </w:rPr>
        <w:t>Standards - what standards are we aiming for?</w:t>
      </w:r>
    </w:p>
    <w:p w:rsidR="0068667B" w:rsidRPr="00C70165" w:rsidRDefault="0068667B" w:rsidP="00724BC2">
      <w:pPr>
        <w:pStyle w:val="ListParagraph"/>
        <w:numPr>
          <w:ilvl w:val="0"/>
          <w:numId w:val="2"/>
        </w:numPr>
        <w:autoSpaceDE w:val="0"/>
        <w:autoSpaceDN w:val="0"/>
        <w:adjustRightInd w:val="0"/>
        <w:ind w:left="822" w:hanging="425"/>
        <w:rPr>
          <w:rFonts w:ascii="Verdana" w:hAnsi="Verdana" w:cs="Tahoma"/>
          <w:sz w:val="24"/>
          <w:szCs w:val="24"/>
        </w:rPr>
      </w:pPr>
      <w:r w:rsidRPr="00C70165">
        <w:rPr>
          <w:rFonts w:ascii="Verdana" w:hAnsi="Verdana" w:cs="Tahoma"/>
          <w:sz w:val="24"/>
          <w:szCs w:val="24"/>
        </w:rPr>
        <w:t xml:space="preserve">Tools – How are we using a range of </w:t>
      </w:r>
      <w:r w:rsidR="00002817">
        <w:rPr>
          <w:rFonts w:ascii="Verdana" w:hAnsi="Verdana" w:cs="Tahoma"/>
          <w:sz w:val="24"/>
          <w:szCs w:val="24"/>
        </w:rPr>
        <w:t>Q</w:t>
      </w:r>
      <w:r w:rsidRPr="00C70165">
        <w:rPr>
          <w:rFonts w:ascii="Verdana" w:hAnsi="Verdana" w:cs="Tahoma"/>
          <w:sz w:val="24"/>
          <w:szCs w:val="24"/>
        </w:rPr>
        <w:t xml:space="preserve">uality </w:t>
      </w:r>
      <w:r w:rsidR="00002817">
        <w:rPr>
          <w:rFonts w:ascii="Verdana" w:hAnsi="Verdana" w:cs="Tahoma"/>
          <w:sz w:val="24"/>
          <w:szCs w:val="24"/>
        </w:rPr>
        <w:t>A</w:t>
      </w:r>
      <w:r w:rsidRPr="00C70165">
        <w:rPr>
          <w:rFonts w:ascii="Verdana" w:hAnsi="Verdana" w:cs="Tahoma"/>
          <w:sz w:val="24"/>
          <w:szCs w:val="24"/>
        </w:rPr>
        <w:t>ssurance tools against those standards?</w:t>
      </w:r>
    </w:p>
    <w:p w:rsidR="0068667B" w:rsidRPr="00C70165" w:rsidRDefault="0068667B" w:rsidP="00724BC2">
      <w:pPr>
        <w:pStyle w:val="ListParagraph"/>
        <w:numPr>
          <w:ilvl w:val="0"/>
          <w:numId w:val="2"/>
        </w:numPr>
        <w:autoSpaceDE w:val="0"/>
        <w:autoSpaceDN w:val="0"/>
        <w:adjustRightInd w:val="0"/>
        <w:ind w:left="822" w:hanging="425"/>
        <w:rPr>
          <w:rFonts w:ascii="Verdana" w:hAnsi="Verdana" w:cs="Tahoma"/>
          <w:sz w:val="24"/>
          <w:szCs w:val="24"/>
        </w:rPr>
      </w:pPr>
      <w:r w:rsidRPr="00C70165">
        <w:rPr>
          <w:rFonts w:ascii="Verdana" w:hAnsi="Verdana" w:cs="Tahoma"/>
          <w:sz w:val="24"/>
          <w:szCs w:val="24"/>
        </w:rPr>
        <w:t>Analysis - What do the results of using those tools tell us?</w:t>
      </w:r>
    </w:p>
    <w:p w:rsidR="0068667B" w:rsidRPr="00C70165" w:rsidRDefault="0068667B" w:rsidP="00724BC2">
      <w:pPr>
        <w:pStyle w:val="ListParagraph"/>
        <w:numPr>
          <w:ilvl w:val="0"/>
          <w:numId w:val="2"/>
        </w:numPr>
        <w:autoSpaceDE w:val="0"/>
        <w:autoSpaceDN w:val="0"/>
        <w:adjustRightInd w:val="0"/>
        <w:ind w:left="822" w:hanging="425"/>
        <w:rPr>
          <w:rFonts w:ascii="Verdana" w:hAnsi="Verdana" w:cs="Tahoma"/>
          <w:sz w:val="24"/>
          <w:szCs w:val="24"/>
        </w:rPr>
      </w:pPr>
      <w:r w:rsidRPr="00C70165">
        <w:rPr>
          <w:rFonts w:ascii="Verdana" w:hAnsi="Verdana" w:cs="Tahoma"/>
          <w:sz w:val="24"/>
          <w:szCs w:val="24"/>
        </w:rPr>
        <w:t xml:space="preserve">Review – How </w:t>
      </w:r>
      <w:r w:rsidR="00887531">
        <w:rPr>
          <w:rFonts w:ascii="Verdana" w:hAnsi="Verdana" w:cs="Tahoma"/>
          <w:sz w:val="24"/>
          <w:szCs w:val="24"/>
        </w:rPr>
        <w:t>do we demonstrate that children and families are better off?</w:t>
      </w:r>
    </w:p>
    <w:p w:rsidR="0068667B" w:rsidRPr="00C70165" w:rsidRDefault="0068667B" w:rsidP="00724BC2">
      <w:pPr>
        <w:pStyle w:val="ListParagraph"/>
        <w:numPr>
          <w:ilvl w:val="0"/>
          <w:numId w:val="2"/>
        </w:numPr>
        <w:autoSpaceDE w:val="0"/>
        <w:autoSpaceDN w:val="0"/>
        <w:adjustRightInd w:val="0"/>
        <w:ind w:left="822" w:hanging="425"/>
        <w:rPr>
          <w:rFonts w:ascii="Verdana" w:hAnsi="Verdana" w:cs="Tahoma"/>
          <w:sz w:val="24"/>
          <w:szCs w:val="24"/>
        </w:rPr>
      </w:pPr>
      <w:r w:rsidRPr="00C70165">
        <w:rPr>
          <w:rFonts w:ascii="Verdana" w:hAnsi="Verdana" w:cs="Tahoma"/>
          <w:sz w:val="24"/>
          <w:szCs w:val="24"/>
        </w:rPr>
        <w:t>Learn - What do we learn from this to feed</w:t>
      </w:r>
      <w:r w:rsidR="00863A0C">
        <w:rPr>
          <w:rFonts w:ascii="Verdana" w:hAnsi="Verdana" w:cs="Tahoma"/>
          <w:sz w:val="24"/>
          <w:szCs w:val="24"/>
        </w:rPr>
        <w:t xml:space="preserve"> </w:t>
      </w:r>
      <w:r w:rsidRPr="00C70165">
        <w:rPr>
          <w:rFonts w:ascii="Verdana" w:hAnsi="Verdana" w:cs="Tahoma"/>
          <w:sz w:val="24"/>
          <w:szCs w:val="24"/>
        </w:rPr>
        <w:t>back into practice?</w:t>
      </w:r>
    </w:p>
    <w:p w:rsidR="0068667B" w:rsidRPr="00C70165" w:rsidRDefault="0068667B" w:rsidP="00724BC2">
      <w:pPr>
        <w:pStyle w:val="ListParagraph"/>
        <w:numPr>
          <w:ilvl w:val="0"/>
          <w:numId w:val="2"/>
        </w:numPr>
        <w:autoSpaceDE w:val="0"/>
        <w:autoSpaceDN w:val="0"/>
        <w:adjustRightInd w:val="0"/>
        <w:ind w:left="822" w:hanging="425"/>
        <w:rPr>
          <w:rFonts w:ascii="Verdana" w:hAnsi="Verdana" w:cs="Tahoma"/>
          <w:sz w:val="24"/>
          <w:szCs w:val="24"/>
        </w:rPr>
      </w:pPr>
      <w:r w:rsidRPr="00C70165">
        <w:rPr>
          <w:rFonts w:ascii="Verdana" w:hAnsi="Verdana" w:cs="Tahoma"/>
          <w:sz w:val="24"/>
          <w:szCs w:val="24"/>
        </w:rPr>
        <w:t>Impact</w:t>
      </w:r>
      <w:r w:rsidR="00B75EAA" w:rsidRPr="00C70165">
        <w:rPr>
          <w:rFonts w:ascii="Verdana" w:hAnsi="Verdana" w:cs="Tahoma"/>
          <w:sz w:val="24"/>
          <w:szCs w:val="24"/>
        </w:rPr>
        <w:t xml:space="preserve"> </w:t>
      </w:r>
      <w:r w:rsidRPr="00C70165">
        <w:rPr>
          <w:rFonts w:ascii="Verdana" w:hAnsi="Verdana" w:cs="Tahoma"/>
          <w:sz w:val="24"/>
          <w:szCs w:val="24"/>
        </w:rPr>
        <w:t>- what are the outcomes for children and families?</w:t>
      </w:r>
    </w:p>
    <w:p w:rsidR="00A966E0" w:rsidRPr="00C70165" w:rsidRDefault="00A966E0" w:rsidP="00D33F58">
      <w:pPr>
        <w:autoSpaceDE w:val="0"/>
        <w:autoSpaceDN w:val="0"/>
        <w:adjustRightInd w:val="0"/>
        <w:jc w:val="center"/>
        <w:rPr>
          <w:rFonts w:cs="Tahoma"/>
          <w:sz w:val="24"/>
        </w:rPr>
      </w:pPr>
      <w:r w:rsidRPr="00C70165">
        <w:rPr>
          <w:rFonts w:cs="Tahoma"/>
          <w:noProof/>
          <w:sz w:val="24"/>
        </w:rPr>
        <w:drawing>
          <wp:inline distT="0" distB="0" distL="0" distR="0" wp14:anchorId="07223B30" wp14:editId="7ED7F4EC">
            <wp:extent cx="4787900" cy="3956388"/>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01816" cy="4050520"/>
                    </a:xfrm>
                    <a:prstGeom prst="rect">
                      <a:avLst/>
                    </a:prstGeom>
                  </pic:spPr>
                </pic:pic>
              </a:graphicData>
            </a:graphic>
          </wp:inline>
        </w:drawing>
      </w:r>
    </w:p>
    <w:p w:rsidR="00D33F58" w:rsidRDefault="00D33F58" w:rsidP="00DD2E90">
      <w:pPr>
        <w:autoSpaceDE w:val="0"/>
        <w:autoSpaceDN w:val="0"/>
        <w:adjustRightInd w:val="0"/>
        <w:rPr>
          <w:rFonts w:cs="Tahoma"/>
          <w:sz w:val="24"/>
        </w:rPr>
      </w:pPr>
    </w:p>
    <w:p w:rsidR="00E22E89" w:rsidRPr="00931212" w:rsidRDefault="00E22E89" w:rsidP="00931212">
      <w:pPr>
        <w:rPr>
          <w:sz w:val="24"/>
        </w:rPr>
      </w:pPr>
      <w:r w:rsidRPr="00931212">
        <w:rPr>
          <w:rFonts w:cs="Tahoma"/>
          <w:sz w:val="24"/>
        </w:rPr>
        <w:t xml:space="preserve">Each aspect of the </w:t>
      </w:r>
      <w:r w:rsidR="00881495" w:rsidRPr="00931212">
        <w:rPr>
          <w:rFonts w:cs="Tahoma"/>
          <w:sz w:val="24"/>
        </w:rPr>
        <w:t>F</w:t>
      </w:r>
      <w:r w:rsidRPr="00931212">
        <w:rPr>
          <w:rFonts w:cs="Tahoma"/>
          <w:sz w:val="24"/>
        </w:rPr>
        <w:t xml:space="preserve">ramework has a reporting line, ensuring that key reports are considered in a range of different contexts to include </w:t>
      </w:r>
      <w:r w:rsidR="00931212" w:rsidRPr="00931212">
        <w:rPr>
          <w:sz w:val="24"/>
        </w:rPr>
        <w:t>West Sussex Children and Young People’s Scrutiny Committee</w:t>
      </w:r>
      <w:r w:rsidR="00931212" w:rsidRPr="00931212">
        <w:rPr>
          <w:rFonts w:cs="Tahoma"/>
          <w:sz w:val="24"/>
        </w:rPr>
        <w:t xml:space="preserve">, </w:t>
      </w:r>
      <w:r w:rsidRPr="00931212">
        <w:rPr>
          <w:rFonts w:cs="Tahoma"/>
          <w:sz w:val="24"/>
        </w:rPr>
        <w:t xml:space="preserve">Corporate Parenting Board, Directorate Leadership </w:t>
      </w:r>
      <w:r w:rsidR="006509D9" w:rsidRPr="00931212">
        <w:rPr>
          <w:rFonts w:cs="Tahoma"/>
          <w:sz w:val="24"/>
        </w:rPr>
        <w:t xml:space="preserve">Team </w:t>
      </w:r>
      <w:r w:rsidR="007A5F03" w:rsidRPr="00931212">
        <w:rPr>
          <w:rFonts w:cs="Tahoma"/>
          <w:sz w:val="24"/>
        </w:rPr>
        <w:t xml:space="preserve">(DLT) </w:t>
      </w:r>
      <w:r w:rsidR="006509D9" w:rsidRPr="00931212">
        <w:rPr>
          <w:rFonts w:cs="Tahoma"/>
          <w:sz w:val="24"/>
        </w:rPr>
        <w:t>m</w:t>
      </w:r>
      <w:r w:rsidRPr="00931212">
        <w:rPr>
          <w:rFonts w:cs="Tahoma"/>
          <w:sz w:val="24"/>
        </w:rPr>
        <w:t>eetings and Service Management Team (SMT) meeting</w:t>
      </w:r>
      <w:r w:rsidR="006509D9" w:rsidRPr="00931212">
        <w:rPr>
          <w:rFonts w:cs="Tahoma"/>
          <w:sz w:val="24"/>
        </w:rPr>
        <w:t>s</w:t>
      </w:r>
      <w:r w:rsidRPr="00931212">
        <w:rPr>
          <w:rFonts w:cs="Tahoma"/>
          <w:sz w:val="24"/>
        </w:rPr>
        <w:t>.</w:t>
      </w:r>
    </w:p>
    <w:p w:rsidR="00B34843" w:rsidRPr="00C70165" w:rsidRDefault="00B34843" w:rsidP="00DD2E90">
      <w:pPr>
        <w:autoSpaceDE w:val="0"/>
        <w:autoSpaceDN w:val="0"/>
        <w:adjustRightInd w:val="0"/>
        <w:rPr>
          <w:rFonts w:cs="Tahoma"/>
          <w:sz w:val="24"/>
        </w:rPr>
      </w:pPr>
    </w:p>
    <w:p w:rsidR="00B34843" w:rsidRPr="00EE22E2" w:rsidRDefault="00B34843" w:rsidP="00DD2E90">
      <w:pPr>
        <w:pStyle w:val="JamesHeading3"/>
        <w:spacing w:after="120"/>
        <w:rPr>
          <w:rFonts w:ascii="Verdana" w:hAnsi="Verdana" w:cs="Arial"/>
          <w:i w:val="0"/>
          <w:iCs/>
          <w:color w:val="7030A0"/>
          <w:sz w:val="28"/>
          <w:szCs w:val="28"/>
        </w:rPr>
      </w:pPr>
      <w:r w:rsidRPr="00EE22E2">
        <w:rPr>
          <w:rFonts w:ascii="Verdana" w:hAnsi="Verdana" w:cs="Arial"/>
          <w:i w:val="0"/>
          <w:iCs/>
          <w:color w:val="7030A0"/>
          <w:sz w:val="28"/>
          <w:szCs w:val="28"/>
        </w:rPr>
        <w:t>Governance</w:t>
      </w:r>
    </w:p>
    <w:p w:rsidR="00B34843" w:rsidRDefault="00B34843" w:rsidP="00DD2E90">
      <w:pPr>
        <w:rPr>
          <w:sz w:val="24"/>
        </w:rPr>
      </w:pPr>
      <w:r w:rsidRPr="00C70165">
        <w:rPr>
          <w:sz w:val="24"/>
        </w:rPr>
        <w:t xml:space="preserve">In keeping with SESLIP </w:t>
      </w:r>
      <w:r w:rsidR="00545359">
        <w:rPr>
          <w:sz w:val="24"/>
        </w:rPr>
        <w:t>(</w:t>
      </w:r>
      <w:r w:rsidR="00545359" w:rsidRPr="00545359">
        <w:rPr>
          <w:sz w:val="24"/>
        </w:rPr>
        <w:t>South East Sector-</w:t>
      </w:r>
      <w:r w:rsidR="001865B2">
        <w:rPr>
          <w:sz w:val="24"/>
        </w:rPr>
        <w:t>L</w:t>
      </w:r>
      <w:r w:rsidR="00545359" w:rsidRPr="00545359">
        <w:rPr>
          <w:sz w:val="24"/>
        </w:rPr>
        <w:t>ed Improvement Programme</w:t>
      </w:r>
      <w:r w:rsidR="00545359">
        <w:rPr>
          <w:sz w:val="24"/>
        </w:rPr>
        <w:t>)</w:t>
      </w:r>
      <w:r w:rsidR="00545359" w:rsidRPr="00545359">
        <w:rPr>
          <w:sz w:val="24"/>
        </w:rPr>
        <w:t xml:space="preserve"> </w:t>
      </w:r>
      <w:r w:rsidRPr="00C70165">
        <w:rPr>
          <w:sz w:val="24"/>
        </w:rPr>
        <w:t xml:space="preserve">principles, the QAF operates a system of distributed leadership, to enable ownership, </w:t>
      </w:r>
      <w:r w:rsidR="00BB3F4C" w:rsidRPr="00C70165">
        <w:rPr>
          <w:sz w:val="24"/>
        </w:rPr>
        <w:t>accountability,</w:t>
      </w:r>
      <w:r w:rsidRPr="00C70165">
        <w:rPr>
          <w:sz w:val="24"/>
        </w:rPr>
        <w:t xml:space="preserve"> and challenge throughout the organisation, including:</w:t>
      </w:r>
    </w:p>
    <w:p w:rsidR="00D33F58" w:rsidRDefault="00D33F58" w:rsidP="00DD2E90">
      <w:pPr>
        <w:rPr>
          <w:sz w:val="24"/>
        </w:rPr>
      </w:pPr>
    </w:p>
    <w:p w:rsidR="00D33F58" w:rsidRPr="00D33F58" w:rsidRDefault="00656DBE" w:rsidP="00D33F58">
      <w:pPr>
        <w:pStyle w:val="ListParagraph"/>
        <w:numPr>
          <w:ilvl w:val="0"/>
          <w:numId w:val="43"/>
        </w:numPr>
        <w:rPr>
          <w:rFonts w:ascii="Verdana" w:hAnsi="Verdana"/>
          <w:sz w:val="24"/>
        </w:rPr>
      </w:pPr>
      <w:r>
        <w:rPr>
          <w:rFonts w:ascii="Verdana" w:hAnsi="Verdana"/>
          <w:sz w:val="24"/>
        </w:rPr>
        <w:t xml:space="preserve">West Sussex </w:t>
      </w:r>
      <w:r w:rsidR="00D33F58" w:rsidRPr="00D33F58">
        <w:rPr>
          <w:rFonts w:ascii="Verdana" w:hAnsi="Verdana"/>
          <w:sz w:val="24"/>
        </w:rPr>
        <w:t>Children and Young People’s Scrutiny Committee</w:t>
      </w:r>
    </w:p>
    <w:p w:rsidR="00D33F58" w:rsidRPr="00D33F58" w:rsidRDefault="00B34843" w:rsidP="00D33F58">
      <w:pPr>
        <w:pStyle w:val="ListParagraph"/>
        <w:numPr>
          <w:ilvl w:val="0"/>
          <w:numId w:val="43"/>
        </w:numPr>
        <w:rPr>
          <w:rFonts w:ascii="Verdana" w:hAnsi="Verdana"/>
          <w:sz w:val="24"/>
        </w:rPr>
      </w:pPr>
      <w:r w:rsidRPr="00D33F58">
        <w:rPr>
          <w:rFonts w:ascii="Verdana" w:hAnsi="Verdana"/>
          <w:sz w:val="24"/>
        </w:rPr>
        <w:t xml:space="preserve">Overall ownership and leadership by </w:t>
      </w:r>
      <w:r w:rsidR="00A91D98" w:rsidRPr="00D33F58">
        <w:rPr>
          <w:rFonts w:ascii="Verdana" w:hAnsi="Verdana"/>
          <w:sz w:val="24"/>
        </w:rPr>
        <w:t>t</w:t>
      </w:r>
      <w:r w:rsidRPr="00D33F58">
        <w:rPr>
          <w:rFonts w:ascii="Verdana" w:hAnsi="Verdana"/>
          <w:sz w:val="24"/>
        </w:rPr>
        <w:t>he Directorate Leadership Team (DLT) which sets the strategic direction for Quality Assurance and provide</w:t>
      </w:r>
      <w:r w:rsidR="00301ABC" w:rsidRPr="00D33F58">
        <w:rPr>
          <w:rFonts w:ascii="Verdana" w:hAnsi="Verdana"/>
          <w:sz w:val="24"/>
        </w:rPr>
        <w:t>s</w:t>
      </w:r>
      <w:r w:rsidRPr="00D33F58">
        <w:rPr>
          <w:rFonts w:ascii="Verdana" w:hAnsi="Verdana"/>
          <w:sz w:val="24"/>
        </w:rPr>
        <w:t xml:space="preserve"> scrutiny/sign</w:t>
      </w:r>
      <w:r w:rsidR="00301ABC" w:rsidRPr="00D33F58">
        <w:rPr>
          <w:rFonts w:ascii="Verdana" w:hAnsi="Verdana"/>
          <w:sz w:val="24"/>
        </w:rPr>
        <w:t>-</w:t>
      </w:r>
      <w:r w:rsidRPr="00D33F58">
        <w:rPr>
          <w:rFonts w:ascii="Verdana" w:hAnsi="Verdana"/>
          <w:sz w:val="24"/>
        </w:rPr>
        <w:t>off of the QAF, quarterly reporting, learning summaries, composite action plan, and performance dashboard.</w:t>
      </w:r>
      <w:r w:rsidRPr="00D33F58">
        <w:rPr>
          <w:sz w:val="24"/>
        </w:rPr>
        <w:t xml:space="preserve"> </w:t>
      </w:r>
    </w:p>
    <w:p w:rsidR="00D33F58" w:rsidRPr="00D33F58" w:rsidRDefault="00B34843" w:rsidP="00D33F58">
      <w:pPr>
        <w:pStyle w:val="ListParagraph"/>
        <w:numPr>
          <w:ilvl w:val="0"/>
          <w:numId w:val="43"/>
        </w:numPr>
        <w:rPr>
          <w:rFonts w:ascii="Verdana" w:hAnsi="Verdana"/>
          <w:sz w:val="24"/>
          <w:szCs w:val="24"/>
        </w:rPr>
      </w:pPr>
      <w:r w:rsidRPr="00C70165">
        <w:rPr>
          <w:rFonts w:ascii="Verdana" w:hAnsi="Verdana"/>
          <w:sz w:val="24"/>
          <w:szCs w:val="24"/>
        </w:rPr>
        <w:t>Responsibility for practice learning and development held by the Principal Social Worke</w:t>
      </w:r>
      <w:r w:rsidR="00D33F58">
        <w:rPr>
          <w:rFonts w:ascii="Verdana" w:hAnsi="Verdana"/>
          <w:sz w:val="24"/>
          <w:szCs w:val="24"/>
        </w:rPr>
        <w:t>r</w:t>
      </w:r>
    </w:p>
    <w:p w:rsidR="00B34843" w:rsidRPr="00C70165" w:rsidRDefault="00B34843" w:rsidP="00D33F58">
      <w:pPr>
        <w:pStyle w:val="ListParagraph"/>
        <w:numPr>
          <w:ilvl w:val="0"/>
          <w:numId w:val="43"/>
        </w:numPr>
        <w:rPr>
          <w:rFonts w:ascii="Verdana" w:hAnsi="Verdana"/>
          <w:sz w:val="24"/>
          <w:szCs w:val="24"/>
        </w:rPr>
      </w:pPr>
      <w:r w:rsidRPr="00C70165">
        <w:rPr>
          <w:rFonts w:ascii="Verdana" w:hAnsi="Verdana"/>
          <w:sz w:val="24"/>
          <w:szCs w:val="24"/>
        </w:rPr>
        <w:t xml:space="preserve">Strategic lead for ensuring the QAF is developed and managed by </w:t>
      </w:r>
      <w:r w:rsidR="00E71E38" w:rsidRPr="00C70165">
        <w:rPr>
          <w:rFonts w:ascii="Verdana" w:hAnsi="Verdana"/>
          <w:sz w:val="24"/>
          <w:szCs w:val="24"/>
        </w:rPr>
        <w:t>the</w:t>
      </w:r>
      <w:r w:rsidR="00E90C32" w:rsidRPr="00C70165">
        <w:rPr>
          <w:rFonts w:ascii="Verdana" w:hAnsi="Verdana"/>
          <w:sz w:val="24"/>
          <w:szCs w:val="24"/>
        </w:rPr>
        <w:t xml:space="preserve"> </w:t>
      </w:r>
      <w:r w:rsidR="00C244EA" w:rsidRPr="007427EB">
        <w:rPr>
          <w:rFonts w:ascii="Verdana" w:hAnsi="Verdana"/>
          <w:sz w:val="24"/>
          <w:szCs w:val="24"/>
        </w:rPr>
        <w:t xml:space="preserve">Head of </w:t>
      </w:r>
      <w:r w:rsidR="00EE1CF5" w:rsidRPr="007427EB">
        <w:rPr>
          <w:rFonts w:ascii="Verdana" w:hAnsi="Verdana"/>
          <w:sz w:val="24"/>
          <w:szCs w:val="24"/>
        </w:rPr>
        <w:t>Safeguarding</w:t>
      </w:r>
      <w:r w:rsidR="00533732" w:rsidRPr="007427EB">
        <w:rPr>
          <w:rFonts w:ascii="Verdana" w:hAnsi="Verdana"/>
          <w:sz w:val="24"/>
          <w:szCs w:val="24"/>
        </w:rPr>
        <w:t xml:space="preserve">/Head of Service </w:t>
      </w:r>
      <w:r w:rsidR="00FE2A26" w:rsidRPr="007427EB">
        <w:rPr>
          <w:rFonts w:ascii="Verdana" w:hAnsi="Verdana"/>
          <w:sz w:val="24"/>
          <w:szCs w:val="24"/>
        </w:rPr>
        <w:t>Conferencing</w:t>
      </w:r>
      <w:r w:rsidR="00FE2A26">
        <w:rPr>
          <w:rFonts w:ascii="Verdana" w:hAnsi="Verdana"/>
          <w:sz w:val="24"/>
          <w:szCs w:val="24"/>
        </w:rPr>
        <w:t xml:space="preserve"> </w:t>
      </w:r>
      <w:r w:rsidR="00FE2A26" w:rsidRPr="007427EB">
        <w:rPr>
          <w:rFonts w:ascii="Verdana" w:hAnsi="Verdana"/>
          <w:sz w:val="24"/>
          <w:szCs w:val="24"/>
        </w:rPr>
        <w:t xml:space="preserve">&amp; </w:t>
      </w:r>
      <w:r w:rsidR="00533732" w:rsidRPr="007427EB">
        <w:rPr>
          <w:rFonts w:ascii="Verdana" w:hAnsi="Verdana"/>
          <w:sz w:val="24"/>
          <w:szCs w:val="24"/>
        </w:rPr>
        <w:t xml:space="preserve">Reviewing </w:t>
      </w:r>
    </w:p>
    <w:p w:rsidR="00B34843" w:rsidRPr="00C70165" w:rsidRDefault="00EE1CF5" w:rsidP="00D33F58">
      <w:pPr>
        <w:pStyle w:val="ListParagraph"/>
        <w:numPr>
          <w:ilvl w:val="0"/>
          <w:numId w:val="43"/>
        </w:numPr>
        <w:rPr>
          <w:rFonts w:ascii="Verdana" w:hAnsi="Verdana"/>
          <w:sz w:val="24"/>
          <w:szCs w:val="24"/>
        </w:rPr>
      </w:pPr>
      <w:r w:rsidRPr="00C70165">
        <w:rPr>
          <w:rFonts w:ascii="Verdana" w:hAnsi="Verdana"/>
          <w:sz w:val="24"/>
          <w:szCs w:val="24"/>
        </w:rPr>
        <w:t xml:space="preserve">Quality Assurance and </w:t>
      </w:r>
      <w:r w:rsidR="00B34843" w:rsidRPr="00C70165">
        <w:rPr>
          <w:rFonts w:ascii="Verdana" w:hAnsi="Verdana"/>
          <w:sz w:val="24"/>
          <w:szCs w:val="24"/>
        </w:rPr>
        <w:t xml:space="preserve">Practice </w:t>
      </w:r>
      <w:r w:rsidR="00084D84">
        <w:rPr>
          <w:rFonts w:ascii="Verdana" w:hAnsi="Verdana"/>
          <w:sz w:val="24"/>
          <w:szCs w:val="24"/>
        </w:rPr>
        <w:t>Development</w:t>
      </w:r>
      <w:r w:rsidR="00B34843" w:rsidRPr="00C70165">
        <w:rPr>
          <w:rFonts w:ascii="Verdana" w:hAnsi="Verdana"/>
          <w:sz w:val="24"/>
          <w:szCs w:val="24"/>
        </w:rPr>
        <w:t xml:space="preserve"> Service will </w:t>
      </w:r>
      <w:r w:rsidR="003F5FF7" w:rsidRPr="00C70165">
        <w:rPr>
          <w:rFonts w:ascii="Verdana" w:hAnsi="Verdana"/>
          <w:sz w:val="24"/>
          <w:szCs w:val="24"/>
        </w:rPr>
        <w:t>enhance this work</w:t>
      </w:r>
      <w:r w:rsidR="004E33F1">
        <w:rPr>
          <w:rFonts w:ascii="Verdana" w:hAnsi="Verdana"/>
          <w:sz w:val="24"/>
          <w:szCs w:val="24"/>
        </w:rPr>
        <w:t>,</w:t>
      </w:r>
      <w:r w:rsidR="003F5FF7" w:rsidRPr="00C70165">
        <w:rPr>
          <w:rFonts w:ascii="Verdana" w:hAnsi="Verdana"/>
          <w:sz w:val="24"/>
          <w:szCs w:val="24"/>
        </w:rPr>
        <w:t xml:space="preserve"> </w:t>
      </w:r>
      <w:r w:rsidR="00B34843" w:rsidRPr="00C70165">
        <w:rPr>
          <w:rFonts w:ascii="Verdana" w:hAnsi="Verdana"/>
          <w:sz w:val="24"/>
          <w:szCs w:val="24"/>
        </w:rPr>
        <w:t xml:space="preserve">build </w:t>
      </w:r>
      <w:proofErr w:type="gramStart"/>
      <w:r w:rsidR="00B34843" w:rsidRPr="00C70165">
        <w:rPr>
          <w:rFonts w:ascii="Verdana" w:hAnsi="Verdana"/>
          <w:sz w:val="24"/>
          <w:szCs w:val="24"/>
        </w:rPr>
        <w:t>capacity</w:t>
      </w:r>
      <w:proofErr w:type="gramEnd"/>
      <w:r w:rsidR="00B34843" w:rsidRPr="00C70165">
        <w:rPr>
          <w:rFonts w:ascii="Verdana" w:hAnsi="Verdana"/>
          <w:sz w:val="24"/>
          <w:szCs w:val="24"/>
        </w:rPr>
        <w:t xml:space="preserve"> and support improved quality. </w:t>
      </w:r>
    </w:p>
    <w:p w:rsidR="00B34843" w:rsidRPr="00C70165" w:rsidRDefault="00B34843" w:rsidP="00D33F58">
      <w:pPr>
        <w:pStyle w:val="ListParagraph"/>
        <w:numPr>
          <w:ilvl w:val="0"/>
          <w:numId w:val="43"/>
        </w:numPr>
        <w:spacing w:after="0"/>
        <w:rPr>
          <w:rFonts w:ascii="Verdana" w:hAnsi="Verdana"/>
          <w:sz w:val="24"/>
          <w:szCs w:val="24"/>
        </w:rPr>
      </w:pPr>
      <w:r w:rsidRPr="00C70165">
        <w:rPr>
          <w:rFonts w:ascii="Verdana" w:hAnsi="Verdana"/>
          <w:sz w:val="24"/>
          <w:szCs w:val="24"/>
        </w:rPr>
        <w:t xml:space="preserve">All managers are involved in delivering </w:t>
      </w:r>
      <w:r w:rsidR="00DD311F">
        <w:rPr>
          <w:rFonts w:ascii="Verdana" w:hAnsi="Verdana"/>
          <w:sz w:val="24"/>
          <w:szCs w:val="24"/>
        </w:rPr>
        <w:t>Q</w:t>
      </w:r>
      <w:r w:rsidRPr="00C70165">
        <w:rPr>
          <w:rFonts w:ascii="Verdana" w:hAnsi="Verdana"/>
          <w:sz w:val="24"/>
          <w:szCs w:val="24"/>
        </w:rPr>
        <w:t xml:space="preserve">uality </w:t>
      </w:r>
      <w:r w:rsidR="00DD311F">
        <w:rPr>
          <w:rFonts w:ascii="Verdana" w:hAnsi="Verdana"/>
          <w:sz w:val="24"/>
          <w:szCs w:val="24"/>
        </w:rPr>
        <w:t>A</w:t>
      </w:r>
      <w:r w:rsidRPr="00C70165">
        <w:rPr>
          <w:rFonts w:ascii="Verdana" w:hAnsi="Verdana"/>
          <w:sz w:val="24"/>
          <w:szCs w:val="24"/>
        </w:rPr>
        <w:t>ssurance activity</w:t>
      </w:r>
      <w:r w:rsidR="00F45286" w:rsidRPr="00C70165">
        <w:rPr>
          <w:rFonts w:ascii="Verdana" w:hAnsi="Verdana"/>
          <w:sz w:val="24"/>
          <w:szCs w:val="24"/>
        </w:rPr>
        <w:t>.</w:t>
      </w:r>
    </w:p>
    <w:p w:rsidR="00B34843" w:rsidRPr="00C70165" w:rsidRDefault="00B34843" w:rsidP="00DD2E90">
      <w:pPr>
        <w:rPr>
          <w:sz w:val="24"/>
        </w:rPr>
      </w:pPr>
    </w:p>
    <w:p w:rsidR="00B34843" w:rsidRDefault="00B34843" w:rsidP="00DD2E90">
      <w:pPr>
        <w:rPr>
          <w:sz w:val="24"/>
        </w:rPr>
      </w:pPr>
      <w:r w:rsidRPr="00C70165">
        <w:rPr>
          <w:sz w:val="24"/>
        </w:rPr>
        <w:t xml:space="preserve">Additionally, </w:t>
      </w:r>
      <w:r w:rsidR="00047FCA">
        <w:rPr>
          <w:sz w:val="24"/>
        </w:rPr>
        <w:t xml:space="preserve">service and </w:t>
      </w:r>
      <w:r w:rsidRPr="00C70165">
        <w:rPr>
          <w:sz w:val="24"/>
        </w:rPr>
        <w:t>team performance meetings are used to monitor</w:t>
      </w:r>
      <w:r w:rsidR="00047FCA">
        <w:rPr>
          <w:sz w:val="24"/>
        </w:rPr>
        <w:t xml:space="preserve">, </w:t>
      </w:r>
      <w:proofErr w:type="gramStart"/>
      <w:r w:rsidR="00047FCA">
        <w:rPr>
          <w:sz w:val="24"/>
        </w:rPr>
        <w:t>analyse</w:t>
      </w:r>
      <w:proofErr w:type="gramEnd"/>
      <w:r w:rsidRPr="00C70165">
        <w:rPr>
          <w:sz w:val="24"/>
        </w:rPr>
        <w:t xml:space="preserve"> </w:t>
      </w:r>
      <w:r w:rsidR="00047FCA">
        <w:rPr>
          <w:sz w:val="24"/>
        </w:rPr>
        <w:t xml:space="preserve">and drive </w:t>
      </w:r>
      <w:r w:rsidRPr="00C70165">
        <w:rPr>
          <w:sz w:val="24"/>
        </w:rPr>
        <w:t xml:space="preserve">performance at a locality level, </w:t>
      </w:r>
      <w:r w:rsidR="00924245" w:rsidRPr="00C70165">
        <w:rPr>
          <w:sz w:val="24"/>
        </w:rPr>
        <w:t>through</w:t>
      </w:r>
      <w:r w:rsidR="004265A4">
        <w:rPr>
          <w:sz w:val="24"/>
        </w:rPr>
        <w:t>;</w:t>
      </w:r>
      <w:r w:rsidRPr="00C70165">
        <w:rPr>
          <w:sz w:val="24"/>
        </w:rPr>
        <w:t xml:space="preserve"> key performance indicators; budget; workforce data such as vacancies, turnover, sickness absence, caseloads, workforce development; implementation of service plans</w:t>
      </w:r>
      <w:r w:rsidR="00F14C04">
        <w:rPr>
          <w:sz w:val="24"/>
        </w:rPr>
        <w:t xml:space="preserve"> and</w:t>
      </w:r>
      <w:r w:rsidR="001D5AB0">
        <w:rPr>
          <w:sz w:val="24"/>
        </w:rPr>
        <w:t xml:space="preserve"> </w:t>
      </w:r>
      <w:r w:rsidR="001D5AB0" w:rsidRPr="00F14C04">
        <w:rPr>
          <w:sz w:val="24"/>
        </w:rPr>
        <w:t>complaints and compliments</w:t>
      </w:r>
      <w:r w:rsidR="00F14C04" w:rsidRPr="00F14C04">
        <w:rPr>
          <w:sz w:val="24"/>
        </w:rPr>
        <w:t>.</w:t>
      </w:r>
    </w:p>
    <w:p w:rsidR="002D3F0F" w:rsidRDefault="002D3F0F" w:rsidP="00DD2E90">
      <w:pPr>
        <w:rPr>
          <w:sz w:val="24"/>
        </w:rPr>
      </w:pPr>
    </w:p>
    <w:p w:rsidR="002D3F0F" w:rsidRDefault="00FD5237" w:rsidP="00DD2E90">
      <w:pPr>
        <w:spacing w:after="120"/>
        <w:rPr>
          <w:rFonts w:cs="Arial"/>
          <w:b/>
          <w:bCs/>
          <w:color w:val="7030A0"/>
          <w:sz w:val="28"/>
          <w:szCs w:val="28"/>
        </w:rPr>
      </w:pPr>
      <w:r>
        <w:rPr>
          <w:rFonts w:cs="Arial"/>
          <w:b/>
          <w:bCs/>
          <w:color w:val="7030A0"/>
          <w:sz w:val="28"/>
          <w:szCs w:val="28"/>
        </w:rPr>
        <w:t xml:space="preserve">Key </w:t>
      </w:r>
      <w:r w:rsidR="00ED6747">
        <w:rPr>
          <w:rFonts w:cs="Arial"/>
          <w:b/>
          <w:bCs/>
          <w:color w:val="7030A0"/>
          <w:sz w:val="28"/>
          <w:szCs w:val="28"/>
        </w:rPr>
        <w:t xml:space="preserve">Area One - </w:t>
      </w:r>
      <w:r w:rsidR="00E51C03">
        <w:rPr>
          <w:rFonts w:cs="Arial"/>
          <w:b/>
          <w:bCs/>
          <w:color w:val="7030A0"/>
          <w:sz w:val="28"/>
          <w:szCs w:val="28"/>
        </w:rPr>
        <w:t xml:space="preserve">Our </w:t>
      </w:r>
      <w:r w:rsidR="002D3F0F" w:rsidRPr="00DD2E90">
        <w:rPr>
          <w:rFonts w:cs="Arial"/>
          <w:b/>
          <w:bCs/>
          <w:color w:val="7030A0"/>
          <w:sz w:val="28"/>
          <w:szCs w:val="28"/>
        </w:rPr>
        <w:t>Practice standards</w:t>
      </w:r>
      <w:r w:rsidR="002D3F0F" w:rsidRPr="000F34E0">
        <w:rPr>
          <w:rFonts w:cs="Arial"/>
          <w:b/>
          <w:bCs/>
          <w:color w:val="FF0000"/>
          <w:sz w:val="28"/>
          <w:szCs w:val="28"/>
        </w:rPr>
        <w:t xml:space="preserve"> </w:t>
      </w:r>
    </w:p>
    <w:p w:rsidR="0059652A" w:rsidRPr="002029FA" w:rsidRDefault="002D3F0F" w:rsidP="00DD2E90">
      <w:pPr>
        <w:rPr>
          <w:rStyle w:val="Hyperlink"/>
          <w:rFonts w:eastAsia="Times New Roman" w:cs="Tahoma"/>
          <w:color w:val="000000"/>
          <w:sz w:val="24"/>
          <w:u w:val="none"/>
          <w:lang w:eastAsia="en-GB"/>
        </w:rPr>
      </w:pPr>
      <w:r w:rsidRPr="00A9161D">
        <w:rPr>
          <w:sz w:val="24"/>
        </w:rPr>
        <w:t xml:space="preserve">The starting point </w:t>
      </w:r>
      <w:r>
        <w:rPr>
          <w:sz w:val="24"/>
        </w:rPr>
        <w:t xml:space="preserve">for the </w:t>
      </w:r>
      <w:r w:rsidRPr="00A9161D">
        <w:rPr>
          <w:sz w:val="24"/>
        </w:rPr>
        <w:t>Quality Assurance Framework is being clear about ‘what good looks lik</w:t>
      </w:r>
      <w:r w:rsidRPr="00F26E8D">
        <w:rPr>
          <w:sz w:val="24"/>
        </w:rPr>
        <w:t>e’</w:t>
      </w:r>
      <w:r w:rsidR="00AC7666" w:rsidRPr="00F26E8D">
        <w:rPr>
          <w:sz w:val="24"/>
        </w:rPr>
        <w:t xml:space="preserve">. The Practice Standards are the criteria against which the quality of auditing results </w:t>
      </w:r>
      <w:r w:rsidR="00F2041F" w:rsidRPr="00F26E8D">
        <w:rPr>
          <w:sz w:val="24"/>
        </w:rPr>
        <w:t>is</w:t>
      </w:r>
      <w:r w:rsidR="00AC7666" w:rsidRPr="00F26E8D">
        <w:rPr>
          <w:sz w:val="24"/>
        </w:rPr>
        <w:t xml:space="preserve"> evaluated</w:t>
      </w:r>
      <w:r w:rsidR="000C7F32" w:rsidRPr="00F26E8D">
        <w:rPr>
          <w:sz w:val="24"/>
        </w:rPr>
        <w:t xml:space="preserve">. </w:t>
      </w:r>
      <w:r w:rsidRPr="00ED75E7">
        <w:rPr>
          <w:rFonts w:eastAsia="Times New Roman" w:cs="Tahoma"/>
          <w:color w:val="000000"/>
          <w:sz w:val="24"/>
          <w:lang w:eastAsia="en-GB"/>
        </w:rPr>
        <w:t xml:space="preserve">Practice Guidance will support auditors and practitioners to undertake audits </w:t>
      </w:r>
      <w:r w:rsidR="00B72EA7">
        <w:rPr>
          <w:rFonts w:eastAsia="Times New Roman" w:cs="Tahoma"/>
          <w:color w:val="000000"/>
          <w:sz w:val="24"/>
          <w:lang w:eastAsia="en-GB"/>
        </w:rPr>
        <w:t xml:space="preserve">and moderation </w:t>
      </w:r>
      <w:r w:rsidR="009E2110">
        <w:rPr>
          <w:rFonts w:eastAsia="Times New Roman" w:cs="Tahoma"/>
          <w:color w:val="000000"/>
          <w:sz w:val="24"/>
          <w:lang w:eastAsia="en-GB"/>
        </w:rPr>
        <w:t xml:space="preserve">in line with the </w:t>
      </w:r>
      <w:r w:rsidR="00CF0A6E">
        <w:rPr>
          <w:rFonts w:eastAsia="Times New Roman" w:cs="Tahoma"/>
          <w:color w:val="000000"/>
          <w:sz w:val="24"/>
          <w:lang w:eastAsia="en-GB"/>
        </w:rPr>
        <w:t xml:space="preserve">Practice Standards and </w:t>
      </w:r>
      <w:r w:rsidR="00FC63DB">
        <w:rPr>
          <w:rFonts w:eastAsia="Times New Roman" w:cs="Tahoma"/>
          <w:color w:val="000000"/>
          <w:sz w:val="24"/>
          <w:lang w:eastAsia="en-GB"/>
        </w:rPr>
        <w:t xml:space="preserve">the </w:t>
      </w:r>
      <w:r w:rsidR="00CF0A6E">
        <w:rPr>
          <w:rFonts w:eastAsia="Times New Roman" w:cs="Tahoma"/>
          <w:color w:val="000000"/>
          <w:sz w:val="24"/>
          <w:lang w:eastAsia="en-GB"/>
        </w:rPr>
        <w:t>Practi</w:t>
      </w:r>
      <w:r w:rsidR="00FC63DB">
        <w:rPr>
          <w:rFonts w:eastAsia="Times New Roman" w:cs="Tahoma"/>
          <w:color w:val="000000"/>
          <w:sz w:val="24"/>
          <w:lang w:eastAsia="en-GB"/>
        </w:rPr>
        <w:t xml:space="preserve">ce Model. </w:t>
      </w:r>
      <w:hyperlink r:id="rId16" w:history="1">
        <w:r w:rsidR="005C144B" w:rsidRPr="0084269F">
          <w:rPr>
            <w:rStyle w:val="Hyperlink"/>
            <w:rFonts w:cs="Tahoma"/>
            <w:szCs w:val="22"/>
          </w:rPr>
          <w:t>social work practice standards</w:t>
        </w:r>
      </w:hyperlink>
    </w:p>
    <w:p w:rsidR="00BA4836" w:rsidRDefault="00BA4836" w:rsidP="00DD2E90">
      <w:pPr>
        <w:rPr>
          <w:rStyle w:val="Hyperlink"/>
          <w:rFonts w:cs="Tahoma"/>
          <w:szCs w:val="22"/>
        </w:rPr>
      </w:pPr>
    </w:p>
    <w:p w:rsidR="00BA4836" w:rsidRPr="0084269F" w:rsidRDefault="00BA4836" w:rsidP="00BA4836">
      <w:pPr>
        <w:jc w:val="center"/>
        <w:rPr>
          <w:rFonts w:eastAsia="Times New Roman" w:cs="Tahoma"/>
          <w:color w:val="000000"/>
          <w:szCs w:val="22"/>
          <w:lang w:eastAsia="en-GB"/>
        </w:rPr>
      </w:pPr>
      <w:r w:rsidRPr="00BA4836">
        <w:rPr>
          <w:rFonts w:eastAsia="Times New Roman" w:cs="Tahoma"/>
          <w:noProof/>
          <w:color w:val="000000"/>
          <w:szCs w:val="22"/>
          <w:lang w:eastAsia="en-GB"/>
        </w:rPr>
        <w:drawing>
          <wp:inline distT="0" distB="0" distL="0" distR="0" wp14:anchorId="15C43DA4" wp14:editId="7681C3CA">
            <wp:extent cx="5424170" cy="2412907"/>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4170" cy="2412907"/>
                    </a:xfrm>
                    <a:prstGeom prst="rect">
                      <a:avLst/>
                    </a:prstGeom>
                  </pic:spPr>
                </pic:pic>
              </a:graphicData>
            </a:graphic>
          </wp:inline>
        </w:drawing>
      </w:r>
    </w:p>
    <w:p w:rsidR="00E51C03" w:rsidRDefault="00E51C03" w:rsidP="00DD2E90">
      <w:pPr>
        <w:rPr>
          <w:b/>
          <w:bCs/>
          <w:color w:val="7030A0"/>
          <w:sz w:val="24"/>
        </w:rPr>
      </w:pPr>
    </w:p>
    <w:p w:rsidR="002D3F0F" w:rsidRPr="00C70165" w:rsidRDefault="002D3F0F" w:rsidP="00DD2E90">
      <w:pPr>
        <w:rPr>
          <w:sz w:val="24"/>
        </w:rPr>
      </w:pPr>
      <w:r w:rsidRPr="00711BFB">
        <w:rPr>
          <w:b/>
          <w:bCs/>
          <w:color w:val="7030A0"/>
          <w:sz w:val="24"/>
        </w:rPr>
        <w:t>All staff</w:t>
      </w:r>
      <w:r w:rsidRPr="00C70165">
        <w:rPr>
          <w:color w:val="7030A0"/>
          <w:sz w:val="24"/>
        </w:rPr>
        <w:t xml:space="preserve"> </w:t>
      </w:r>
      <w:r w:rsidRPr="00C70165">
        <w:rPr>
          <w:sz w:val="24"/>
        </w:rPr>
        <w:t xml:space="preserve">are responsible for ensuring that the quality of their work is of the highest standard and that this is reflected in the quality of case recording and outcomes for children and families. All staff are responsible for embedding a culture of learning and continuous improvement in their teams. </w:t>
      </w:r>
    </w:p>
    <w:p w:rsidR="002D3F0F" w:rsidRPr="00C70165" w:rsidRDefault="002D3F0F" w:rsidP="00DD2E90">
      <w:pPr>
        <w:rPr>
          <w:color w:val="7030A0"/>
          <w:sz w:val="24"/>
        </w:rPr>
      </w:pPr>
    </w:p>
    <w:p w:rsidR="002D3F0F" w:rsidRPr="00C70165" w:rsidRDefault="002D3F0F" w:rsidP="00DD2E90">
      <w:pPr>
        <w:rPr>
          <w:sz w:val="24"/>
        </w:rPr>
      </w:pPr>
      <w:r w:rsidRPr="00711BFB">
        <w:rPr>
          <w:b/>
          <w:bCs/>
          <w:color w:val="7030A0"/>
          <w:sz w:val="24"/>
        </w:rPr>
        <w:t>Team Managers</w:t>
      </w:r>
      <w:r w:rsidRPr="00C70165">
        <w:rPr>
          <w:b/>
          <w:bCs/>
          <w:color w:val="7030A0"/>
          <w:sz w:val="24"/>
        </w:rPr>
        <w:t xml:space="preserve"> </w:t>
      </w:r>
      <w:r w:rsidRPr="00C70165">
        <w:rPr>
          <w:sz w:val="24"/>
        </w:rPr>
        <w:t xml:space="preserve">have a particular responsibility to ensure that </w:t>
      </w:r>
      <w:r w:rsidR="00492B5C">
        <w:rPr>
          <w:sz w:val="24"/>
        </w:rPr>
        <w:t>practice</w:t>
      </w:r>
      <w:r w:rsidRPr="00C70165">
        <w:rPr>
          <w:sz w:val="24"/>
        </w:rPr>
        <w:t xml:space="preserve"> standards are met, and to take corrective action when necessary. They must:</w:t>
      </w:r>
    </w:p>
    <w:p w:rsidR="002D3F0F" w:rsidRPr="00C70165" w:rsidRDefault="002D3F0F" w:rsidP="00DD2E90">
      <w:pPr>
        <w:rPr>
          <w:sz w:val="24"/>
        </w:rPr>
      </w:pPr>
    </w:p>
    <w:p w:rsidR="002D3F0F" w:rsidRPr="00C70165" w:rsidRDefault="002D3F0F" w:rsidP="00656DBE">
      <w:pPr>
        <w:pStyle w:val="ListParagraph"/>
        <w:numPr>
          <w:ilvl w:val="0"/>
          <w:numId w:val="3"/>
        </w:numPr>
        <w:ind w:left="822" w:hanging="425"/>
        <w:rPr>
          <w:rFonts w:ascii="Verdana" w:hAnsi="Verdana"/>
          <w:sz w:val="24"/>
          <w:szCs w:val="24"/>
        </w:rPr>
      </w:pPr>
      <w:r w:rsidRPr="00C70165">
        <w:rPr>
          <w:rFonts w:ascii="Verdana" w:hAnsi="Verdana"/>
          <w:sz w:val="24"/>
          <w:szCs w:val="24"/>
        </w:rPr>
        <w:t>Quality assure work through supervision,</w:t>
      </w:r>
      <w:r>
        <w:rPr>
          <w:rFonts w:ascii="Verdana" w:hAnsi="Verdana"/>
          <w:sz w:val="24"/>
          <w:szCs w:val="24"/>
        </w:rPr>
        <w:t xml:space="preserve"> observations of practice,</w:t>
      </w:r>
      <w:r w:rsidRPr="00C70165">
        <w:rPr>
          <w:rFonts w:ascii="Verdana" w:hAnsi="Verdana"/>
          <w:sz w:val="24"/>
          <w:szCs w:val="24"/>
        </w:rPr>
        <w:t xml:space="preserve"> guidance and by auditing case files</w:t>
      </w:r>
    </w:p>
    <w:p w:rsidR="002D3F0F" w:rsidRPr="00C70165" w:rsidRDefault="002D3F0F" w:rsidP="00656DBE">
      <w:pPr>
        <w:pStyle w:val="ListParagraph"/>
        <w:numPr>
          <w:ilvl w:val="0"/>
          <w:numId w:val="3"/>
        </w:numPr>
        <w:ind w:left="822" w:hanging="425"/>
        <w:rPr>
          <w:rFonts w:ascii="Verdana" w:hAnsi="Verdana"/>
          <w:sz w:val="24"/>
          <w:szCs w:val="24"/>
        </w:rPr>
      </w:pPr>
      <w:r w:rsidRPr="00C70165">
        <w:rPr>
          <w:rFonts w:ascii="Verdana" w:hAnsi="Verdana"/>
          <w:sz w:val="24"/>
          <w:szCs w:val="24"/>
        </w:rPr>
        <w:t>Ensure service quality by implementing procedures governing induction, supervision, exit interviews, developmental conversations and by giving staff feedback about the quality of their work</w:t>
      </w:r>
    </w:p>
    <w:p w:rsidR="002D3F0F" w:rsidRDefault="002D3F0F" w:rsidP="00656DBE">
      <w:pPr>
        <w:pStyle w:val="ListParagraph"/>
        <w:numPr>
          <w:ilvl w:val="0"/>
          <w:numId w:val="3"/>
        </w:numPr>
        <w:spacing w:after="0"/>
        <w:ind w:left="822" w:hanging="425"/>
        <w:rPr>
          <w:rFonts w:ascii="Verdana" w:hAnsi="Verdana"/>
          <w:sz w:val="24"/>
          <w:szCs w:val="24"/>
        </w:rPr>
      </w:pPr>
      <w:r w:rsidRPr="00C70165">
        <w:rPr>
          <w:rFonts w:ascii="Verdana" w:hAnsi="Verdana"/>
          <w:sz w:val="24"/>
          <w:szCs w:val="24"/>
        </w:rPr>
        <w:t>Promote and practi</w:t>
      </w:r>
      <w:r>
        <w:rPr>
          <w:rFonts w:ascii="Verdana" w:hAnsi="Verdana"/>
          <w:sz w:val="24"/>
          <w:szCs w:val="24"/>
        </w:rPr>
        <w:t>s</w:t>
      </w:r>
      <w:r w:rsidRPr="00C70165">
        <w:rPr>
          <w:rFonts w:ascii="Verdana" w:hAnsi="Verdana"/>
          <w:sz w:val="24"/>
          <w:szCs w:val="24"/>
        </w:rPr>
        <w:t>e high support and high challenge to their team to maintain and improve practice.</w:t>
      </w:r>
    </w:p>
    <w:p w:rsidR="00217908" w:rsidRDefault="00217908" w:rsidP="00DD2E90">
      <w:pPr>
        <w:rPr>
          <w:color w:val="FF0000"/>
          <w:sz w:val="24"/>
        </w:rPr>
      </w:pPr>
    </w:p>
    <w:p w:rsidR="008F7175" w:rsidRPr="00C06E50" w:rsidRDefault="008F7175" w:rsidP="00DD2E90">
      <w:pPr>
        <w:rPr>
          <w:rFonts w:cs="Arial"/>
          <w:color w:val="7030A0"/>
          <w:sz w:val="28"/>
          <w:szCs w:val="28"/>
        </w:rPr>
      </w:pPr>
      <w:r w:rsidRPr="00C06E50">
        <w:rPr>
          <w:rFonts w:cs="Arial"/>
          <w:b/>
          <w:bCs/>
          <w:color w:val="7030A0"/>
          <w:sz w:val="28"/>
          <w:szCs w:val="28"/>
        </w:rPr>
        <w:t xml:space="preserve">Children’s records </w:t>
      </w:r>
    </w:p>
    <w:p w:rsidR="00931212" w:rsidRPr="00D12B91" w:rsidRDefault="00931212" w:rsidP="00931212">
      <w:pPr>
        <w:autoSpaceDE w:val="0"/>
        <w:autoSpaceDN w:val="0"/>
        <w:adjustRightInd w:val="0"/>
        <w:spacing w:after="240"/>
        <w:rPr>
          <w:rFonts w:cs="Arial"/>
          <w:color w:val="000000"/>
          <w:sz w:val="24"/>
        </w:rPr>
      </w:pPr>
      <w:r w:rsidRPr="00492B5C">
        <w:rPr>
          <w:rFonts w:cs="Arial"/>
          <w:color w:val="000000"/>
          <w:sz w:val="24"/>
        </w:rPr>
        <w:t xml:space="preserve">We </w:t>
      </w:r>
      <w:r>
        <w:rPr>
          <w:rFonts w:cs="Arial"/>
          <w:color w:val="000000"/>
          <w:sz w:val="24"/>
        </w:rPr>
        <w:t xml:space="preserve">are responsible for maintaining a clear, up to date and accurate case record, which is accessible and enhances children’s understanding of their history and experiences.  In other words, we </w:t>
      </w:r>
      <w:r w:rsidRPr="00492B5C">
        <w:rPr>
          <w:rFonts w:cs="Arial"/>
          <w:color w:val="000000"/>
          <w:sz w:val="24"/>
        </w:rPr>
        <w:t>are the guardians of children’s memories</w:t>
      </w:r>
      <w:r>
        <w:rPr>
          <w:rFonts w:cs="Arial"/>
          <w:color w:val="000000"/>
          <w:sz w:val="24"/>
        </w:rPr>
        <w:t>, and it is important that t</w:t>
      </w:r>
      <w:r w:rsidRPr="00492B5C">
        <w:rPr>
          <w:rFonts w:cs="Arial"/>
          <w:color w:val="000000"/>
          <w:sz w:val="24"/>
        </w:rPr>
        <w:t>hese memories ar</w:t>
      </w:r>
      <w:r>
        <w:rPr>
          <w:rFonts w:cs="Arial"/>
          <w:color w:val="000000"/>
          <w:sz w:val="24"/>
        </w:rPr>
        <w:t xml:space="preserve">e </w:t>
      </w:r>
      <w:r w:rsidRPr="00492B5C">
        <w:rPr>
          <w:rFonts w:cs="Arial"/>
          <w:color w:val="000000"/>
          <w:sz w:val="24"/>
        </w:rPr>
        <w:t>recorded in the files we keep. These records belong to the child and can help them at a later stage to understand their story. Therefore, records need to:</w:t>
      </w:r>
      <w:r>
        <w:rPr>
          <w:rFonts w:cs="Arial"/>
          <w:color w:val="000000"/>
          <w:sz w:val="24"/>
        </w:rPr>
        <w:t xml:space="preserve"> </w:t>
      </w:r>
    </w:p>
    <w:p w:rsidR="008F7175" w:rsidRPr="00277F80" w:rsidRDefault="008F7175" w:rsidP="00931212">
      <w:pPr>
        <w:pStyle w:val="ListParagraph"/>
        <w:numPr>
          <w:ilvl w:val="0"/>
          <w:numId w:val="22"/>
        </w:numPr>
        <w:autoSpaceDE w:val="0"/>
        <w:autoSpaceDN w:val="0"/>
        <w:adjustRightInd w:val="0"/>
        <w:ind w:left="822" w:hanging="425"/>
        <w:rPr>
          <w:rFonts w:ascii="Verdana" w:hAnsi="Verdana" w:cs="Arial"/>
          <w:color w:val="000000"/>
          <w:sz w:val="24"/>
          <w:szCs w:val="24"/>
        </w:rPr>
      </w:pPr>
      <w:r w:rsidRPr="00277F80">
        <w:rPr>
          <w:rFonts w:ascii="Verdana" w:hAnsi="Verdana" w:cs="Arial"/>
          <w:color w:val="000000"/>
          <w:sz w:val="24"/>
          <w:szCs w:val="24"/>
        </w:rPr>
        <w:t xml:space="preserve">Be clear, </w:t>
      </w:r>
      <w:proofErr w:type="gramStart"/>
      <w:r w:rsidRPr="00277F80">
        <w:rPr>
          <w:rFonts w:ascii="Verdana" w:hAnsi="Verdana" w:cs="Arial"/>
          <w:color w:val="000000"/>
          <w:sz w:val="24"/>
          <w:szCs w:val="24"/>
        </w:rPr>
        <w:t>transparent</w:t>
      </w:r>
      <w:proofErr w:type="gramEnd"/>
      <w:r w:rsidRPr="00277F80">
        <w:rPr>
          <w:rFonts w:ascii="Verdana" w:hAnsi="Verdana" w:cs="Arial"/>
          <w:color w:val="000000"/>
          <w:sz w:val="24"/>
          <w:szCs w:val="24"/>
        </w:rPr>
        <w:t xml:space="preserve"> and free of jargon </w:t>
      </w:r>
    </w:p>
    <w:p w:rsidR="008F7175" w:rsidRPr="00277F80" w:rsidRDefault="008F7175" w:rsidP="00931212">
      <w:pPr>
        <w:pStyle w:val="ListParagraph"/>
        <w:numPr>
          <w:ilvl w:val="0"/>
          <w:numId w:val="22"/>
        </w:numPr>
        <w:autoSpaceDE w:val="0"/>
        <w:autoSpaceDN w:val="0"/>
        <w:adjustRightInd w:val="0"/>
        <w:spacing w:after="35"/>
        <w:ind w:left="822" w:hanging="425"/>
        <w:rPr>
          <w:rFonts w:ascii="Verdana" w:hAnsi="Verdana" w:cs="Arial"/>
          <w:color w:val="000000"/>
          <w:sz w:val="24"/>
          <w:szCs w:val="24"/>
        </w:rPr>
      </w:pPr>
      <w:r w:rsidRPr="00277F80">
        <w:rPr>
          <w:rFonts w:ascii="Verdana" w:hAnsi="Verdana" w:cs="Arial"/>
          <w:color w:val="000000"/>
          <w:sz w:val="24"/>
          <w:szCs w:val="24"/>
        </w:rPr>
        <w:t xml:space="preserve">Be careful in our use of language </w:t>
      </w:r>
    </w:p>
    <w:p w:rsidR="008F7175" w:rsidRPr="00277F80" w:rsidRDefault="008F7175" w:rsidP="00931212">
      <w:pPr>
        <w:pStyle w:val="ListParagraph"/>
        <w:numPr>
          <w:ilvl w:val="0"/>
          <w:numId w:val="22"/>
        </w:numPr>
        <w:autoSpaceDE w:val="0"/>
        <w:autoSpaceDN w:val="0"/>
        <w:adjustRightInd w:val="0"/>
        <w:spacing w:after="35"/>
        <w:ind w:left="822" w:hanging="425"/>
        <w:rPr>
          <w:rFonts w:ascii="Verdana" w:hAnsi="Verdana" w:cs="Arial"/>
          <w:color w:val="000000"/>
          <w:sz w:val="24"/>
          <w:szCs w:val="24"/>
        </w:rPr>
      </w:pPr>
      <w:r w:rsidRPr="00277F80">
        <w:rPr>
          <w:rFonts w:ascii="Verdana" w:hAnsi="Verdana" w:cs="Arial"/>
          <w:color w:val="000000"/>
          <w:sz w:val="24"/>
          <w:szCs w:val="24"/>
        </w:rPr>
        <w:t xml:space="preserve">Be timely and accurate </w:t>
      </w:r>
    </w:p>
    <w:p w:rsidR="008F7175" w:rsidRPr="00277F80" w:rsidRDefault="008F7175" w:rsidP="00931212">
      <w:pPr>
        <w:pStyle w:val="ListParagraph"/>
        <w:numPr>
          <w:ilvl w:val="0"/>
          <w:numId w:val="22"/>
        </w:numPr>
        <w:autoSpaceDE w:val="0"/>
        <w:autoSpaceDN w:val="0"/>
        <w:adjustRightInd w:val="0"/>
        <w:spacing w:after="35"/>
        <w:ind w:left="822" w:hanging="425"/>
        <w:rPr>
          <w:rFonts w:ascii="Verdana" w:hAnsi="Verdana" w:cs="Arial"/>
          <w:color w:val="000000"/>
          <w:sz w:val="24"/>
          <w:szCs w:val="24"/>
        </w:rPr>
      </w:pPr>
      <w:r w:rsidRPr="00277F80">
        <w:rPr>
          <w:rFonts w:ascii="Verdana" w:hAnsi="Verdana" w:cs="Arial"/>
          <w:color w:val="000000"/>
          <w:sz w:val="24"/>
          <w:szCs w:val="24"/>
        </w:rPr>
        <w:t xml:space="preserve">Be Accessible </w:t>
      </w:r>
    </w:p>
    <w:p w:rsidR="008F7175" w:rsidRPr="00277F80" w:rsidRDefault="008F7175" w:rsidP="00931212">
      <w:pPr>
        <w:pStyle w:val="ListParagraph"/>
        <w:numPr>
          <w:ilvl w:val="0"/>
          <w:numId w:val="22"/>
        </w:numPr>
        <w:autoSpaceDE w:val="0"/>
        <w:autoSpaceDN w:val="0"/>
        <w:adjustRightInd w:val="0"/>
        <w:spacing w:after="35"/>
        <w:ind w:left="822" w:hanging="425"/>
        <w:rPr>
          <w:rFonts w:ascii="Verdana" w:hAnsi="Verdana" w:cs="Arial"/>
          <w:color w:val="000000"/>
          <w:sz w:val="24"/>
          <w:szCs w:val="24"/>
        </w:rPr>
      </w:pPr>
      <w:r w:rsidRPr="00277F80">
        <w:rPr>
          <w:rFonts w:ascii="Verdana" w:hAnsi="Verdana" w:cs="Arial"/>
          <w:color w:val="000000"/>
          <w:sz w:val="24"/>
          <w:szCs w:val="24"/>
        </w:rPr>
        <w:t>Be co-created (“Nothing written about me without me”)</w:t>
      </w:r>
    </w:p>
    <w:p w:rsidR="008F7175" w:rsidRPr="00277F80" w:rsidRDefault="008F7175" w:rsidP="00931212">
      <w:pPr>
        <w:pStyle w:val="ListParagraph"/>
        <w:numPr>
          <w:ilvl w:val="0"/>
          <w:numId w:val="22"/>
        </w:numPr>
        <w:autoSpaceDE w:val="0"/>
        <w:autoSpaceDN w:val="0"/>
        <w:adjustRightInd w:val="0"/>
        <w:spacing w:after="35"/>
        <w:ind w:left="822" w:hanging="425"/>
        <w:rPr>
          <w:rFonts w:ascii="Verdana" w:hAnsi="Verdana" w:cs="Arial"/>
          <w:color w:val="000000"/>
          <w:sz w:val="24"/>
          <w:szCs w:val="24"/>
        </w:rPr>
      </w:pPr>
      <w:r w:rsidRPr="00277F80">
        <w:rPr>
          <w:rFonts w:ascii="Verdana" w:hAnsi="Verdana" w:cs="Arial"/>
          <w:color w:val="000000"/>
          <w:sz w:val="24"/>
          <w:szCs w:val="24"/>
        </w:rPr>
        <w:t xml:space="preserve">Include photos and other records </w:t>
      </w:r>
    </w:p>
    <w:p w:rsidR="008F7175" w:rsidRPr="00277F80" w:rsidRDefault="008F7175" w:rsidP="00931212">
      <w:pPr>
        <w:pStyle w:val="ListParagraph"/>
        <w:numPr>
          <w:ilvl w:val="0"/>
          <w:numId w:val="22"/>
        </w:numPr>
        <w:autoSpaceDE w:val="0"/>
        <w:autoSpaceDN w:val="0"/>
        <w:adjustRightInd w:val="0"/>
        <w:spacing w:after="35"/>
        <w:ind w:left="822" w:hanging="425"/>
        <w:rPr>
          <w:rFonts w:ascii="Verdana" w:hAnsi="Verdana" w:cs="Arial"/>
          <w:color w:val="000000"/>
          <w:sz w:val="24"/>
          <w:szCs w:val="24"/>
        </w:rPr>
      </w:pPr>
      <w:r w:rsidRPr="00277F80">
        <w:rPr>
          <w:rFonts w:ascii="Verdana" w:hAnsi="Verdana" w:cs="Arial"/>
          <w:color w:val="000000"/>
          <w:sz w:val="24"/>
          <w:szCs w:val="24"/>
        </w:rPr>
        <w:t xml:space="preserve">Include praise, recognise children’s </w:t>
      </w:r>
      <w:proofErr w:type="gramStart"/>
      <w:r w:rsidRPr="00277F80">
        <w:rPr>
          <w:rFonts w:ascii="Verdana" w:hAnsi="Verdana" w:cs="Arial"/>
          <w:color w:val="000000"/>
          <w:sz w:val="24"/>
          <w:szCs w:val="24"/>
        </w:rPr>
        <w:t>potential</w:t>
      </w:r>
      <w:proofErr w:type="gramEnd"/>
      <w:r w:rsidRPr="00277F80">
        <w:rPr>
          <w:rFonts w:ascii="Verdana" w:hAnsi="Verdana" w:cs="Arial"/>
          <w:color w:val="000000"/>
          <w:sz w:val="24"/>
          <w:szCs w:val="24"/>
        </w:rPr>
        <w:t xml:space="preserve"> and talk to their strengths </w:t>
      </w:r>
    </w:p>
    <w:p w:rsidR="005A6446" w:rsidRPr="00277F80" w:rsidRDefault="008F7175" w:rsidP="00931212">
      <w:pPr>
        <w:pStyle w:val="ListParagraph"/>
        <w:numPr>
          <w:ilvl w:val="0"/>
          <w:numId w:val="22"/>
        </w:numPr>
        <w:autoSpaceDE w:val="0"/>
        <w:autoSpaceDN w:val="0"/>
        <w:adjustRightInd w:val="0"/>
        <w:spacing w:after="0"/>
        <w:ind w:left="822" w:hanging="425"/>
        <w:rPr>
          <w:rFonts w:ascii="Verdana" w:hAnsi="Verdana" w:cs="Arial"/>
          <w:color w:val="000000"/>
          <w:sz w:val="24"/>
          <w:szCs w:val="24"/>
        </w:rPr>
      </w:pPr>
      <w:r w:rsidRPr="00277F80">
        <w:rPr>
          <w:rFonts w:ascii="Verdana" w:hAnsi="Verdana" w:cs="Arial"/>
          <w:color w:val="000000"/>
          <w:sz w:val="24"/>
          <w:szCs w:val="24"/>
        </w:rPr>
        <w:t xml:space="preserve">Be uploaded to Mosaic using the right forms and workflow </w:t>
      </w:r>
    </w:p>
    <w:p w:rsidR="00ED75E7" w:rsidRPr="00D3574E" w:rsidRDefault="00ED75E7" w:rsidP="00DD2E90">
      <w:pPr>
        <w:autoSpaceDE w:val="0"/>
        <w:autoSpaceDN w:val="0"/>
        <w:adjustRightInd w:val="0"/>
        <w:rPr>
          <w:rFonts w:cs="Arial"/>
          <w:color w:val="000000"/>
          <w:sz w:val="24"/>
        </w:rPr>
      </w:pPr>
    </w:p>
    <w:p w:rsidR="00ED75E7" w:rsidRPr="00EE22E2" w:rsidRDefault="00ED75E7" w:rsidP="00DD2E90">
      <w:pPr>
        <w:pStyle w:val="Default"/>
        <w:spacing w:after="120"/>
        <w:rPr>
          <w:rFonts w:ascii="Verdana" w:eastAsia="Times New Roman" w:hAnsi="Verdana" w:cs="Tahoma"/>
          <w:lang w:eastAsia="en-GB"/>
        </w:rPr>
      </w:pPr>
      <w:r w:rsidRPr="00EE22E2">
        <w:rPr>
          <w:rFonts w:ascii="Verdana" w:hAnsi="Verdana"/>
          <w:b/>
          <w:bCs/>
          <w:color w:val="7030A0"/>
          <w:sz w:val="28"/>
          <w:szCs w:val="28"/>
          <w:shd w:val="clear" w:color="auto" w:fill="FFFFFF"/>
        </w:rPr>
        <w:t>Family Safeguarding Model</w:t>
      </w:r>
    </w:p>
    <w:p w:rsidR="00ED75E7" w:rsidRPr="00EE22E2" w:rsidRDefault="00ED75E7" w:rsidP="00DD2E90">
      <w:pPr>
        <w:shd w:val="clear" w:color="auto" w:fill="FFFFFF"/>
        <w:rPr>
          <w:rFonts w:eastAsia="Times New Roman" w:cs="Tahoma"/>
          <w:color w:val="000000"/>
          <w:sz w:val="24"/>
          <w:lang w:eastAsia="en-GB"/>
        </w:rPr>
      </w:pPr>
      <w:r w:rsidRPr="00EE22E2">
        <w:rPr>
          <w:rFonts w:eastAsia="Times New Roman" w:cs="Tahoma"/>
          <w:color w:val="000000"/>
          <w:sz w:val="24"/>
          <w:lang w:eastAsia="en-GB"/>
        </w:rPr>
        <w:t xml:space="preserve">We are changing the way we work with parents by introducing the Family Safeguarding model. This is a whole family approach to child protection, providing help and support to families and children in need from different professionals working as one team, building on the family’s strengths and identify positive change. </w:t>
      </w:r>
    </w:p>
    <w:p w:rsidR="00ED75E7" w:rsidRPr="00EE22E2" w:rsidRDefault="00ED75E7" w:rsidP="00DD2E90">
      <w:pPr>
        <w:shd w:val="clear" w:color="auto" w:fill="FFFFFF"/>
        <w:rPr>
          <w:rFonts w:eastAsia="Times New Roman" w:cs="Tahoma"/>
          <w:color w:val="000000"/>
          <w:sz w:val="24"/>
          <w:lang w:eastAsia="en-GB"/>
        </w:rPr>
      </w:pPr>
    </w:p>
    <w:p w:rsidR="00ED75E7" w:rsidRPr="00ED75E7" w:rsidRDefault="00ED75E7" w:rsidP="00DD2E90">
      <w:pPr>
        <w:shd w:val="clear" w:color="auto" w:fill="FFFFFF"/>
        <w:rPr>
          <w:rFonts w:eastAsia="Times New Roman" w:cs="Tahoma"/>
          <w:color w:val="000000"/>
          <w:sz w:val="24"/>
          <w:lang w:eastAsia="en-GB"/>
        </w:rPr>
      </w:pPr>
      <w:r w:rsidRPr="00EE22E2">
        <w:rPr>
          <w:rFonts w:eastAsia="Times New Roman" w:cs="Tahoma"/>
          <w:color w:val="000000"/>
          <w:sz w:val="24"/>
          <w:lang w:eastAsia="en-GB"/>
        </w:rPr>
        <w:t>This will have an impact on the approach to auditing</w:t>
      </w:r>
      <w:r w:rsidR="008261A1" w:rsidRPr="00EE22E2">
        <w:rPr>
          <w:rFonts w:eastAsia="Times New Roman" w:cs="Tahoma"/>
          <w:color w:val="000000"/>
          <w:sz w:val="24"/>
          <w:lang w:eastAsia="en-GB"/>
        </w:rPr>
        <w:t>,</w:t>
      </w:r>
      <w:r w:rsidRPr="00EE22E2">
        <w:rPr>
          <w:rFonts w:eastAsia="Times New Roman" w:cs="Tahoma"/>
          <w:color w:val="000000"/>
          <w:sz w:val="24"/>
          <w:lang w:eastAsia="en-GB"/>
        </w:rPr>
        <w:t xml:space="preserve"> </w:t>
      </w:r>
      <w:r w:rsidR="008261A1" w:rsidRPr="00EE22E2">
        <w:rPr>
          <w:rFonts w:eastAsia="Times New Roman" w:cs="Tahoma"/>
          <w:color w:val="000000"/>
          <w:sz w:val="24"/>
          <w:lang w:eastAsia="en-GB"/>
        </w:rPr>
        <w:t>since</w:t>
      </w:r>
      <w:r w:rsidRPr="00EE22E2">
        <w:rPr>
          <w:rFonts w:eastAsia="Times New Roman" w:cs="Tahoma"/>
          <w:color w:val="000000"/>
          <w:sz w:val="24"/>
          <w:lang w:eastAsia="en-GB"/>
        </w:rPr>
        <w:t xml:space="preserve"> auditors and moderators will be expected to identify and record that the Family Safeguarding model is</w:t>
      </w:r>
      <w:r w:rsidRPr="00ED75E7">
        <w:rPr>
          <w:rFonts w:eastAsia="Times New Roman" w:cs="Tahoma"/>
          <w:color w:val="000000"/>
          <w:sz w:val="24"/>
          <w:lang w:eastAsia="en-GB"/>
        </w:rPr>
        <w:t xml:space="preserve"> being appropriately applied. Reflective discussions will be required to example where the practice has adopted and implemented the Family Safeguarding </w:t>
      </w:r>
      <w:r w:rsidR="008757E8">
        <w:rPr>
          <w:rFonts w:eastAsia="Times New Roman" w:cs="Tahoma"/>
          <w:color w:val="000000"/>
          <w:sz w:val="24"/>
          <w:lang w:eastAsia="en-GB"/>
        </w:rPr>
        <w:t>m</w:t>
      </w:r>
      <w:r w:rsidRPr="00ED75E7">
        <w:rPr>
          <w:rFonts w:eastAsia="Times New Roman" w:cs="Tahoma"/>
          <w:color w:val="000000"/>
          <w:sz w:val="24"/>
          <w:lang w:eastAsia="en-GB"/>
        </w:rPr>
        <w:t xml:space="preserve">odel approach and principles. Collaborative audit invitations will be extended to those professionals working with the family to evidence the impact of the model, and approaches, on improving the outcomes for the child. </w:t>
      </w:r>
    </w:p>
    <w:p w:rsidR="00ED75E7" w:rsidRPr="00ED75E7" w:rsidRDefault="00ED75E7" w:rsidP="00DD2E90">
      <w:pPr>
        <w:shd w:val="clear" w:color="auto" w:fill="FFFFFF"/>
        <w:rPr>
          <w:rFonts w:eastAsia="Times New Roman" w:cs="Tahoma"/>
          <w:color w:val="000000"/>
          <w:sz w:val="24"/>
          <w:lang w:eastAsia="en-GB"/>
        </w:rPr>
      </w:pPr>
    </w:p>
    <w:p w:rsidR="00ED75E7" w:rsidRDefault="00ED75E7" w:rsidP="00DD2E90">
      <w:pPr>
        <w:shd w:val="clear" w:color="auto" w:fill="FFFFFF"/>
        <w:rPr>
          <w:rFonts w:eastAsia="Times New Roman" w:cs="Tahoma"/>
          <w:color w:val="000000"/>
          <w:sz w:val="24"/>
          <w:lang w:eastAsia="en-GB"/>
        </w:rPr>
      </w:pPr>
      <w:r w:rsidRPr="00ED75E7">
        <w:rPr>
          <w:rFonts w:eastAsia="Times New Roman" w:cs="Tahoma"/>
          <w:color w:val="000000"/>
          <w:sz w:val="24"/>
          <w:lang w:eastAsia="en-GB"/>
        </w:rPr>
        <w:t>These include capturing evidence of the following:</w:t>
      </w:r>
    </w:p>
    <w:p w:rsidR="00E83E60" w:rsidRPr="00ED75E7" w:rsidRDefault="00E83E60" w:rsidP="00DD2E90">
      <w:pPr>
        <w:shd w:val="clear" w:color="auto" w:fill="FFFFFF"/>
        <w:rPr>
          <w:rFonts w:eastAsia="Times New Roman" w:cs="Tahoma"/>
          <w:color w:val="000000"/>
          <w:sz w:val="24"/>
          <w:lang w:eastAsia="en-GB"/>
        </w:rPr>
      </w:pPr>
    </w:p>
    <w:p w:rsidR="00ED75E7" w:rsidRPr="00ED75E7" w:rsidRDefault="00B049D7" w:rsidP="00DD2E90">
      <w:pPr>
        <w:numPr>
          <w:ilvl w:val="0"/>
          <w:numId w:val="38"/>
        </w:numPr>
        <w:shd w:val="clear" w:color="auto" w:fill="FFFFFF"/>
        <w:tabs>
          <w:tab w:val="clear" w:pos="720"/>
          <w:tab w:val="num" w:pos="567"/>
        </w:tabs>
        <w:ind w:left="567" w:hanging="425"/>
        <w:rPr>
          <w:rFonts w:eastAsia="Times New Roman" w:cs="Tahoma"/>
          <w:color w:val="000000"/>
          <w:sz w:val="24"/>
          <w:lang w:eastAsia="en-GB"/>
        </w:rPr>
      </w:pPr>
      <w:r>
        <w:rPr>
          <w:rFonts w:eastAsia="Times New Roman" w:cs="Tahoma"/>
          <w:b/>
          <w:bCs/>
          <w:color w:val="000000"/>
          <w:sz w:val="24"/>
          <w:lang w:eastAsia="en-GB"/>
        </w:rPr>
        <w:t>M</w:t>
      </w:r>
      <w:r w:rsidR="00ED75E7" w:rsidRPr="00ED75E7">
        <w:rPr>
          <w:rFonts w:eastAsia="Times New Roman" w:cs="Tahoma"/>
          <w:b/>
          <w:bCs/>
          <w:color w:val="000000"/>
          <w:sz w:val="24"/>
          <w:lang w:eastAsia="en-GB"/>
        </w:rPr>
        <w:t>otivational interviewing</w:t>
      </w:r>
      <w:r w:rsidR="00ED75E7" w:rsidRPr="00ED75E7">
        <w:rPr>
          <w:rFonts w:eastAsia="Times New Roman" w:cs="Tahoma"/>
          <w:color w:val="000000"/>
          <w:sz w:val="24"/>
          <w:lang w:eastAsia="en-GB"/>
        </w:rPr>
        <w:t> – that a strengths-based conversational approach has been adopted</w:t>
      </w:r>
      <w:r w:rsidR="00687142">
        <w:rPr>
          <w:rFonts w:eastAsia="Times New Roman" w:cs="Tahoma"/>
          <w:color w:val="000000"/>
          <w:sz w:val="24"/>
          <w:lang w:eastAsia="en-GB"/>
        </w:rPr>
        <w:t>,</w:t>
      </w:r>
      <w:r w:rsidR="00ED75E7" w:rsidRPr="00ED75E7">
        <w:rPr>
          <w:rFonts w:eastAsia="Times New Roman" w:cs="Tahoma"/>
          <w:color w:val="000000"/>
          <w:sz w:val="24"/>
          <w:lang w:eastAsia="en-GB"/>
        </w:rPr>
        <w:t xml:space="preserve"> encouraging families to choose change</w:t>
      </w:r>
    </w:p>
    <w:p w:rsidR="00ED75E7" w:rsidRPr="00ED75E7" w:rsidRDefault="00C06E50" w:rsidP="00DD2E90">
      <w:pPr>
        <w:numPr>
          <w:ilvl w:val="0"/>
          <w:numId w:val="38"/>
        </w:numPr>
        <w:shd w:val="clear" w:color="auto" w:fill="FFFFFF"/>
        <w:tabs>
          <w:tab w:val="clear" w:pos="720"/>
          <w:tab w:val="num" w:pos="567"/>
        </w:tabs>
        <w:ind w:left="567" w:hanging="425"/>
        <w:rPr>
          <w:rFonts w:eastAsia="Times New Roman" w:cs="Tahoma"/>
          <w:color w:val="000000"/>
          <w:sz w:val="24"/>
          <w:lang w:eastAsia="en-GB"/>
        </w:rPr>
      </w:pPr>
      <w:r>
        <w:rPr>
          <w:rFonts w:eastAsia="Times New Roman" w:cs="Tahoma"/>
          <w:b/>
          <w:bCs/>
          <w:color w:val="000000"/>
          <w:sz w:val="24"/>
          <w:lang w:eastAsia="en-GB"/>
        </w:rPr>
        <w:t>M</w:t>
      </w:r>
      <w:r w:rsidR="00ED75E7" w:rsidRPr="00ED75E7">
        <w:rPr>
          <w:rFonts w:eastAsia="Times New Roman" w:cs="Tahoma"/>
          <w:b/>
          <w:bCs/>
          <w:color w:val="000000"/>
          <w:sz w:val="24"/>
          <w:lang w:eastAsia="en-GB"/>
        </w:rPr>
        <w:t>ulti-disciplinary teams</w:t>
      </w:r>
      <w:r w:rsidR="00ED75E7" w:rsidRPr="00ED75E7">
        <w:rPr>
          <w:rFonts w:eastAsia="Times New Roman" w:cs="Tahoma"/>
          <w:color w:val="000000"/>
          <w:sz w:val="24"/>
          <w:lang w:eastAsia="en-GB"/>
        </w:rPr>
        <w:t xml:space="preserve"> – the family has a team of specialists working together to address parental domestic abuse, mental </w:t>
      </w:r>
      <w:proofErr w:type="gramStart"/>
      <w:r w:rsidR="00ED75E7" w:rsidRPr="00ED75E7">
        <w:rPr>
          <w:rFonts w:eastAsia="Times New Roman" w:cs="Tahoma"/>
          <w:color w:val="000000"/>
          <w:sz w:val="24"/>
          <w:lang w:eastAsia="en-GB"/>
        </w:rPr>
        <w:t>health</w:t>
      </w:r>
      <w:proofErr w:type="gramEnd"/>
      <w:r w:rsidR="00ED75E7" w:rsidRPr="00ED75E7">
        <w:rPr>
          <w:rFonts w:eastAsia="Times New Roman" w:cs="Tahoma"/>
          <w:color w:val="000000"/>
          <w:sz w:val="24"/>
          <w:lang w:eastAsia="en-GB"/>
        </w:rPr>
        <w:t xml:space="preserve"> and substance misuse (if relevant)</w:t>
      </w:r>
    </w:p>
    <w:p w:rsidR="00ED75E7" w:rsidRPr="00ED75E7" w:rsidRDefault="00ED75E7" w:rsidP="00DD2E90">
      <w:pPr>
        <w:numPr>
          <w:ilvl w:val="0"/>
          <w:numId w:val="38"/>
        </w:numPr>
        <w:shd w:val="clear" w:color="auto" w:fill="FFFFFF"/>
        <w:tabs>
          <w:tab w:val="clear" w:pos="720"/>
          <w:tab w:val="num" w:pos="567"/>
        </w:tabs>
        <w:ind w:left="567" w:hanging="425"/>
        <w:rPr>
          <w:rFonts w:eastAsia="Times New Roman" w:cs="Tahoma"/>
          <w:color w:val="000000"/>
          <w:sz w:val="24"/>
          <w:lang w:eastAsia="en-GB"/>
        </w:rPr>
      </w:pPr>
      <w:r>
        <w:rPr>
          <w:rFonts w:eastAsia="Times New Roman" w:cs="Tahoma"/>
          <w:b/>
          <w:bCs/>
          <w:color w:val="000000"/>
          <w:sz w:val="24"/>
          <w:lang w:eastAsia="en-GB"/>
        </w:rPr>
        <w:t>T</w:t>
      </w:r>
      <w:r w:rsidRPr="00ED75E7">
        <w:rPr>
          <w:rFonts w:eastAsia="Times New Roman" w:cs="Tahoma"/>
          <w:b/>
          <w:bCs/>
          <w:color w:val="000000"/>
          <w:sz w:val="24"/>
          <w:lang w:eastAsia="en-GB"/>
        </w:rPr>
        <w:t xml:space="preserve">he </w:t>
      </w:r>
      <w:r w:rsidR="00E96A6D">
        <w:rPr>
          <w:rFonts w:eastAsia="Times New Roman" w:cs="Tahoma"/>
          <w:b/>
          <w:bCs/>
          <w:color w:val="000000"/>
          <w:sz w:val="24"/>
          <w:lang w:eastAsia="en-GB"/>
        </w:rPr>
        <w:t>F</w:t>
      </w:r>
      <w:r w:rsidRPr="00ED75E7">
        <w:rPr>
          <w:rFonts w:eastAsia="Times New Roman" w:cs="Tahoma"/>
          <w:b/>
          <w:bCs/>
          <w:color w:val="000000"/>
          <w:sz w:val="24"/>
          <w:lang w:eastAsia="en-GB"/>
        </w:rPr>
        <w:t xml:space="preserve">amily </w:t>
      </w:r>
      <w:r w:rsidR="00E96A6D">
        <w:rPr>
          <w:rFonts w:eastAsia="Times New Roman" w:cs="Tahoma"/>
          <w:b/>
          <w:bCs/>
          <w:color w:val="000000"/>
          <w:sz w:val="24"/>
          <w:lang w:eastAsia="en-GB"/>
        </w:rPr>
        <w:t>S</w:t>
      </w:r>
      <w:r w:rsidRPr="00ED75E7">
        <w:rPr>
          <w:rFonts w:eastAsia="Times New Roman" w:cs="Tahoma"/>
          <w:b/>
          <w:bCs/>
          <w:color w:val="000000"/>
          <w:sz w:val="24"/>
          <w:lang w:eastAsia="en-GB"/>
        </w:rPr>
        <w:t>afeguarding workbook &amp; family programme </w:t>
      </w:r>
      <w:r w:rsidRPr="00ED75E7">
        <w:rPr>
          <w:rFonts w:eastAsia="Times New Roman" w:cs="Tahoma"/>
          <w:color w:val="000000"/>
          <w:sz w:val="24"/>
          <w:lang w:eastAsia="en-GB"/>
        </w:rPr>
        <w:t>– the tool is effectively used to complete an assessment of need</w:t>
      </w:r>
      <w:r w:rsidR="000734C4">
        <w:rPr>
          <w:rFonts w:eastAsia="Times New Roman" w:cs="Tahoma"/>
          <w:color w:val="000000"/>
          <w:sz w:val="24"/>
          <w:lang w:eastAsia="en-GB"/>
        </w:rPr>
        <w:t>,</w:t>
      </w:r>
      <w:r w:rsidRPr="00ED75E7">
        <w:rPr>
          <w:rFonts w:eastAsia="Times New Roman" w:cs="Tahoma"/>
          <w:color w:val="000000"/>
          <w:sz w:val="24"/>
          <w:lang w:eastAsia="en-GB"/>
        </w:rPr>
        <w:t xml:space="preserve"> leading to a programme of tailored support</w:t>
      </w:r>
    </w:p>
    <w:p w:rsidR="00ED75E7" w:rsidRPr="00ED75E7" w:rsidRDefault="00B049D7" w:rsidP="00DD2E90">
      <w:pPr>
        <w:numPr>
          <w:ilvl w:val="0"/>
          <w:numId w:val="38"/>
        </w:numPr>
        <w:shd w:val="clear" w:color="auto" w:fill="FFFFFF"/>
        <w:tabs>
          <w:tab w:val="clear" w:pos="720"/>
          <w:tab w:val="num" w:pos="567"/>
        </w:tabs>
        <w:ind w:left="567" w:hanging="425"/>
        <w:rPr>
          <w:rFonts w:eastAsia="Times New Roman" w:cs="Tahoma"/>
          <w:color w:val="000000"/>
          <w:sz w:val="24"/>
          <w:lang w:eastAsia="en-GB"/>
        </w:rPr>
      </w:pPr>
      <w:r>
        <w:rPr>
          <w:rFonts w:eastAsia="Times New Roman" w:cs="Tahoma"/>
          <w:b/>
          <w:bCs/>
          <w:color w:val="000000"/>
          <w:sz w:val="24"/>
          <w:lang w:eastAsia="en-GB"/>
        </w:rPr>
        <w:t>G</w:t>
      </w:r>
      <w:r w:rsidR="00ED75E7" w:rsidRPr="00ED75E7">
        <w:rPr>
          <w:rFonts w:eastAsia="Times New Roman" w:cs="Tahoma"/>
          <w:b/>
          <w:bCs/>
          <w:color w:val="000000"/>
          <w:sz w:val="24"/>
          <w:lang w:eastAsia="en-GB"/>
        </w:rPr>
        <w:t>roup case supervision - </w:t>
      </w:r>
      <w:r w:rsidR="00ED75E7" w:rsidRPr="00ED75E7">
        <w:rPr>
          <w:rFonts w:eastAsia="Times New Roman" w:cs="Tahoma"/>
          <w:color w:val="000000"/>
          <w:sz w:val="24"/>
          <w:lang w:eastAsia="en-GB"/>
        </w:rPr>
        <w:t>monthly supervision for each case</w:t>
      </w:r>
      <w:r w:rsidR="00F64672">
        <w:rPr>
          <w:rFonts w:eastAsia="Times New Roman" w:cs="Tahoma"/>
          <w:color w:val="000000"/>
          <w:sz w:val="24"/>
          <w:lang w:eastAsia="en-GB"/>
        </w:rPr>
        <w:t>,</w:t>
      </w:r>
      <w:r w:rsidR="00ED75E7" w:rsidRPr="00ED75E7">
        <w:rPr>
          <w:rFonts w:eastAsia="Times New Roman" w:cs="Tahoma"/>
          <w:color w:val="000000"/>
          <w:sz w:val="24"/>
          <w:lang w:eastAsia="en-GB"/>
        </w:rPr>
        <w:t xml:space="preserve"> with input from every professional working with the family has taken place </w:t>
      </w:r>
    </w:p>
    <w:p w:rsidR="00ED75E7" w:rsidRPr="00ED75E7" w:rsidRDefault="00ED75E7" w:rsidP="00DD2E90">
      <w:pPr>
        <w:shd w:val="clear" w:color="auto" w:fill="FFFFFF"/>
        <w:rPr>
          <w:rFonts w:eastAsia="Times New Roman" w:cs="Tahoma"/>
          <w:color w:val="000000"/>
          <w:sz w:val="24"/>
          <w:lang w:eastAsia="en-GB"/>
        </w:rPr>
      </w:pPr>
    </w:p>
    <w:p w:rsidR="002A13F2" w:rsidRDefault="0068006D" w:rsidP="00DD2E90">
      <w:pPr>
        <w:rPr>
          <w:b/>
          <w:bCs/>
          <w:color w:val="7030A0"/>
          <w:sz w:val="28"/>
          <w:szCs w:val="28"/>
        </w:rPr>
      </w:pPr>
      <w:r>
        <w:rPr>
          <w:b/>
          <w:bCs/>
          <w:color w:val="7030A0"/>
          <w:sz w:val="28"/>
          <w:szCs w:val="28"/>
        </w:rPr>
        <w:t xml:space="preserve">Practice Learning </w:t>
      </w:r>
      <w:r w:rsidR="00347FDA">
        <w:rPr>
          <w:b/>
          <w:bCs/>
          <w:color w:val="7030A0"/>
          <w:sz w:val="28"/>
          <w:szCs w:val="28"/>
        </w:rPr>
        <w:t>R</w:t>
      </w:r>
      <w:r>
        <w:rPr>
          <w:b/>
          <w:bCs/>
          <w:color w:val="7030A0"/>
          <w:sz w:val="28"/>
          <w:szCs w:val="28"/>
        </w:rPr>
        <w:t xml:space="preserve">oles and </w:t>
      </w:r>
      <w:r w:rsidR="002A13F2">
        <w:rPr>
          <w:b/>
          <w:bCs/>
          <w:color w:val="7030A0"/>
          <w:sz w:val="28"/>
          <w:szCs w:val="28"/>
        </w:rPr>
        <w:t xml:space="preserve">Responsibilities </w:t>
      </w:r>
      <w:r w:rsidR="00AB18C1">
        <w:rPr>
          <w:b/>
          <w:bCs/>
          <w:color w:val="7030A0"/>
          <w:sz w:val="28"/>
          <w:szCs w:val="28"/>
        </w:rPr>
        <w:t>A - Z</w:t>
      </w:r>
    </w:p>
    <w:p w:rsidR="002A13F2" w:rsidRDefault="002A13F2" w:rsidP="00DD2E90">
      <w:pPr>
        <w:rPr>
          <w:b/>
          <w:bCs/>
          <w:color w:val="7030A0"/>
          <w:sz w:val="28"/>
          <w:szCs w:val="28"/>
        </w:rPr>
      </w:pPr>
    </w:p>
    <w:p w:rsidR="002A13F2" w:rsidRPr="00FE614C" w:rsidRDefault="002A13F2" w:rsidP="00DD2E90">
      <w:pPr>
        <w:rPr>
          <w:sz w:val="24"/>
        </w:rPr>
      </w:pPr>
      <w:r w:rsidRPr="00FE614C">
        <w:rPr>
          <w:b/>
          <w:bCs/>
          <w:color w:val="7030A0"/>
          <w:sz w:val="24"/>
        </w:rPr>
        <w:t>All staff</w:t>
      </w:r>
      <w:r w:rsidRPr="00FE614C">
        <w:rPr>
          <w:color w:val="7030A0"/>
          <w:sz w:val="24"/>
        </w:rPr>
        <w:t xml:space="preserve"> </w:t>
      </w:r>
      <w:r w:rsidRPr="00FE614C">
        <w:rPr>
          <w:sz w:val="24"/>
        </w:rPr>
        <w:t xml:space="preserve">are responsible for ensuring they uphold high quality practice standards and that this is reflected in the quality of case files and outcomes for children and families, monitor their effectiveness and are responsible for embedding a culture of learning and continuous improvement in their teams. Those conducting practice evaluations, Practice Learning Review and other quality assurance approaches share responsibility for ensuring that frontline staffs are actively engaged in the quality assurance. </w:t>
      </w:r>
    </w:p>
    <w:p w:rsidR="002A13F2" w:rsidRPr="00FE614C" w:rsidRDefault="002A13F2" w:rsidP="00DD2E90">
      <w:pPr>
        <w:rPr>
          <w:sz w:val="24"/>
        </w:rPr>
      </w:pPr>
    </w:p>
    <w:p w:rsidR="002A13F2" w:rsidRPr="00FE614C" w:rsidRDefault="002A13F2" w:rsidP="002A13F2">
      <w:pPr>
        <w:rPr>
          <w:sz w:val="24"/>
        </w:rPr>
      </w:pPr>
      <w:r w:rsidRPr="00FE614C">
        <w:rPr>
          <w:b/>
          <w:bCs/>
          <w:color w:val="7030A0"/>
          <w:sz w:val="24"/>
        </w:rPr>
        <w:t xml:space="preserve">Assistant Directors </w:t>
      </w:r>
      <w:r w:rsidRPr="00FE614C">
        <w:rPr>
          <w:sz w:val="24"/>
        </w:rPr>
        <w:t xml:space="preserve">are responsible for setting overall strategic direction and are accountable for the operational delivery of Children’s Social Care. They ensure that services are in line with West Sussex County Council priorities and budgetary constraints. </w:t>
      </w:r>
    </w:p>
    <w:p w:rsidR="00FE614C" w:rsidRPr="00FE614C" w:rsidRDefault="00FE614C" w:rsidP="002A13F2">
      <w:pPr>
        <w:rPr>
          <w:sz w:val="24"/>
        </w:rPr>
      </w:pPr>
    </w:p>
    <w:p w:rsidR="00FE614C" w:rsidRDefault="00FE614C" w:rsidP="002A13F2">
      <w:pPr>
        <w:rPr>
          <w:sz w:val="24"/>
        </w:rPr>
      </w:pPr>
      <w:r w:rsidRPr="00FE614C">
        <w:rPr>
          <w:b/>
          <w:bCs/>
          <w:color w:val="7030A0"/>
          <w:sz w:val="24"/>
        </w:rPr>
        <w:t xml:space="preserve">Assistant Director Safeguarding, Quality and Practice </w:t>
      </w:r>
      <w:r w:rsidRPr="00FE614C">
        <w:rPr>
          <w:sz w:val="24"/>
        </w:rPr>
        <w:t>is responsible for oversight of this framework</w:t>
      </w:r>
      <w:r w:rsidRPr="00F14C04">
        <w:rPr>
          <w:sz w:val="24"/>
        </w:rPr>
        <w:t xml:space="preserve">, for </w:t>
      </w:r>
      <w:r w:rsidR="001D5AB0" w:rsidRPr="00F14C04">
        <w:rPr>
          <w:sz w:val="24"/>
        </w:rPr>
        <w:t xml:space="preserve">Conference and Reviewing </w:t>
      </w:r>
      <w:r w:rsidR="001D5AB0">
        <w:rPr>
          <w:sz w:val="24"/>
        </w:rPr>
        <w:t xml:space="preserve">Service </w:t>
      </w:r>
      <w:r w:rsidRPr="00FE614C">
        <w:rPr>
          <w:sz w:val="24"/>
        </w:rPr>
        <w:t xml:space="preserve">and the Practice Learning Reviewers Team. This team reviews practice, raises challenge, offers </w:t>
      </w:r>
      <w:proofErr w:type="gramStart"/>
      <w:r w:rsidRPr="00FE614C">
        <w:rPr>
          <w:sz w:val="24"/>
        </w:rPr>
        <w:t>support</w:t>
      </w:r>
      <w:proofErr w:type="gramEnd"/>
      <w:r w:rsidRPr="00FE614C">
        <w:rPr>
          <w:sz w:val="24"/>
        </w:rPr>
        <w:t xml:space="preserve"> and identifies themes of practice in their areas of responsibility. It is their responsibility to ensure the quality assurance processes in place are robust and consistently applied.</w:t>
      </w:r>
    </w:p>
    <w:p w:rsidR="00AB18C1" w:rsidRDefault="00AB18C1" w:rsidP="002A13F2">
      <w:pPr>
        <w:rPr>
          <w:sz w:val="24"/>
        </w:rPr>
      </w:pPr>
    </w:p>
    <w:p w:rsidR="00AB18C1" w:rsidRDefault="00AB18C1" w:rsidP="002A13F2">
      <w:pPr>
        <w:rPr>
          <w:sz w:val="24"/>
        </w:rPr>
      </w:pPr>
      <w:r w:rsidRPr="00B257C8">
        <w:rPr>
          <w:b/>
          <w:bCs/>
          <w:color w:val="7030A0"/>
          <w:sz w:val="24"/>
        </w:rPr>
        <w:t>Conferencing and Reviewing Service</w:t>
      </w:r>
      <w:r w:rsidRPr="00B257C8">
        <w:rPr>
          <w:color w:val="7030A0"/>
          <w:sz w:val="24"/>
        </w:rPr>
        <w:t xml:space="preserve"> </w:t>
      </w:r>
      <w:r w:rsidRPr="00B257C8">
        <w:rPr>
          <w:sz w:val="24"/>
        </w:rPr>
        <w:t xml:space="preserve">perform quality assurance functions as part of </w:t>
      </w:r>
      <w:r w:rsidRPr="00F14C04">
        <w:rPr>
          <w:sz w:val="24"/>
        </w:rPr>
        <w:t>BAU.</w:t>
      </w:r>
      <w:r w:rsidRPr="00B257C8">
        <w:rPr>
          <w:sz w:val="24"/>
        </w:rPr>
        <w:t xml:space="preserve"> Children who are the subject of child protection plans and children we care for benefit from regular independent reviews chaired by the Conferencing and </w:t>
      </w:r>
      <w:r w:rsidR="001D5AB0">
        <w:rPr>
          <w:sz w:val="24"/>
        </w:rPr>
        <w:t>R</w:t>
      </w:r>
      <w:r w:rsidRPr="00B257C8">
        <w:rPr>
          <w:sz w:val="24"/>
        </w:rPr>
        <w:t>eviewing officers (CROs). The CROs have a responsibility to ensure children receive a timely and effective support to achieve best outcomes without delay</w:t>
      </w:r>
      <w:r w:rsidRPr="00F14C04">
        <w:rPr>
          <w:sz w:val="24"/>
        </w:rPr>
        <w:t xml:space="preserve">. The CROs utilise practice alerts to </w:t>
      </w:r>
      <w:r w:rsidR="001D5AB0" w:rsidRPr="00F14C04">
        <w:rPr>
          <w:sz w:val="24"/>
        </w:rPr>
        <w:t xml:space="preserve">avoid </w:t>
      </w:r>
      <w:r w:rsidRPr="00F14C04">
        <w:rPr>
          <w:sz w:val="24"/>
        </w:rPr>
        <w:t xml:space="preserve">delay in children’s plans </w:t>
      </w:r>
      <w:r w:rsidR="00D970EC" w:rsidRPr="00F14C04">
        <w:rPr>
          <w:sz w:val="24"/>
        </w:rPr>
        <w:t xml:space="preserve">progressing and services achieving the </w:t>
      </w:r>
      <w:r w:rsidRPr="00F14C04">
        <w:rPr>
          <w:sz w:val="24"/>
        </w:rPr>
        <w:t>agreed outcomes for children. They also use a Practice Recognition to note where the quality of social work practice is assessed to be making a difference to a child’s outcomes</w:t>
      </w:r>
      <w:r w:rsidR="00F14C04">
        <w:rPr>
          <w:sz w:val="24"/>
        </w:rPr>
        <w:t>.</w:t>
      </w:r>
    </w:p>
    <w:p w:rsidR="003A788F" w:rsidRDefault="003A788F" w:rsidP="002A13F2">
      <w:pPr>
        <w:rPr>
          <w:sz w:val="24"/>
        </w:rPr>
      </w:pPr>
    </w:p>
    <w:p w:rsidR="003A788F" w:rsidRPr="00B257C8" w:rsidRDefault="003A788F" w:rsidP="002A13F2">
      <w:pPr>
        <w:rPr>
          <w:b/>
          <w:bCs/>
          <w:sz w:val="24"/>
        </w:rPr>
      </w:pPr>
      <w:r w:rsidRPr="003A788F">
        <w:rPr>
          <w:b/>
          <w:bCs/>
          <w:color w:val="7030A0"/>
          <w:sz w:val="24"/>
        </w:rPr>
        <w:t>Executive Director</w:t>
      </w:r>
      <w:r w:rsidR="004D0CEF">
        <w:rPr>
          <w:b/>
          <w:bCs/>
          <w:color w:val="7030A0"/>
          <w:sz w:val="24"/>
        </w:rPr>
        <w:t xml:space="preserve"> Children, Young People, and </w:t>
      </w:r>
      <w:r w:rsidR="00770B70">
        <w:rPr>
          <w:b/>
          <w:bCs/>
          <w:color w:val="7030A0"/>
          <w:sz w:val="24"/>
        </w:rPr>
        <w:t>Learnin</w:t>
      </w:r>
      <w:r w:rsidR="00322EE3">
        <w:rPr>
          <w:b/>
          <w:bCs/>
          <w:color w:val="7030A0"/>
          <w:sz w:val="24"/>
        </w:rPr>
        <w:t>g</w:t>
      </w:r>
      <w:r w:rsidRPr="003A788F">
        <w:rPr>
          <w:color w:val="7030A0"/>
          <w:sz w:val="24"/>
        </w:rPr>
        <w:t xml:space="preserve"> </w:t>
      </w:r>
      <w:r w:rsidRPr="003A788F">
        <w:rPr>
          <w:sz w:val="24"/>
        </w:rPr>
        <w:t>has an overall responsibility to both lead members and corporate management to ensure that the service is being delivered to the highest quality levels possible, and that where this is not the case, plans are then put in place to deliver change to make it so</w:t>
      </w:r>
      <w:r w:rsidR="004D0CEF">
        <w:rPr>
          <w:sz w:val="24"/>
        </w:rPr>
        <w:t>.</w:t>
      </w:r>
    </w:p>
    <w:p w:rsidR="002A13F2" w:rsidRPr="00FE614C" w:rsidRDefault="002A13F2" w:rsidP="002A13F2">
      <w:pPr>
        <w:rPr>
          <w:sz w:val="24"/>
        </w:rPr>
      </w:pPr>
    </w:p>
    <w:p w:rsidR="002A13F2" w:rsidRPr="00FE614C" w:rsidRDefault="002A13F2" w:rsidP="00DD2E90">
      <w:pPr>
        <w:rPr>
          <w:b/>
          <w:bCs/>
          <w:color w:val="7030A0"/>
          <w:sz w:val="24"/>
        </w:rPr>
      </w:pPr>
      <w:r w:rsidRPr="00FE614C">
        <w:rPr>
          <w:b/>
          <w:bCs/>
          <w:color w:val="7030A0"/>
          <w:sz w:val="24"/>
        </w:rPr>
        <w:t>Heads of Service</w:t>
      </w:r>
      <w:r w:rsidRPr="00FE614C">
        <w:rPr>
          <w:color w:val="7030A0"/>
          <w:sz w:val="24"/>
        </w:rPr>
        <w:t xml:space="preserve"> </w:t>
      </w:r>
      <w:r w:rsidRPr="00FE614C">
        <w:rPr>
          <w:sz w:val="24"/>
        </w:rPr>
        <w:t>have a particular responsibility to ensure that quality assurance activity is carried out thoroughly and consistently, that the findings are acted upon and shared with staff and that teams build an effective relationship with the Quality Assurance Service. Heads of Service must ensure they have an understanding about what constitutes ‘good’ across all levels of their service and work with the Directorate Leadership Team to ensure whole service quality and cohesion.</w:t>
      </w:r>
    </w:p>
    <w:p w:rsidR="002A13F2" w:rsidRPr="00FE614C" w:rsidRDefault="002A13F2" w:rsidP="002A13F2">
      <w:pPr>
        <w:rPr>
          <w:b/>
          <w:bCs/>
          <w:color w:val="7030A0"/>
          <w:sz w:val="24"/>
        </w:rPr>
      </w:pPr>
    </w:p>
    <w:p w:rsidR="002A13F2" w:rsidRPr="00FE614C" w:rsidRDefault="002A13F2" w:rsidP="002A13F2">
      <w:pPr>
        <w:rPr>
          <w:sz w:val="24"/>
        </w:rPr>
      </w:pPr>
      <w:r w:rsidRPr="00FE614C">
        <w:rPr>
          <w:b/>
          <w:bCs/>
          <w:color w:val="7030A0"/>
          <w:sz w:val="24"/>
        </w:rPr>
        <w:t xml:space="preserve">Practice Development Officers </w:t>
      </w:r>
      <w:r w:rsidRPr="00FE614C">
        <w:rPr>
          <w:sz w:val="24"/>
        </w:rPr>
        <w:t>promote individual training and development in the Children’s Social Care</w:t>
      </w:r>
      <w:r w:rsidR="00047FCA">
        <w:rPr>
          <w:sz w:val="24"/>
        </w:rPr>
        <w:t xml:space="preserve"> service</w:t>
      </w:r>
      <w:r w:rsidRPr="00FE614C">
        <w:rPr>
          <w:sz w:val="24"/>
        </w:rPr>
        <w:t>. This include</w:t>
      </w:r>
      <w:r w:rsidR="00BC66B8">
        <w:rPr>
          <w:sz w:val="24"/>
        </w:rPr>
        <w:t>s</w:t>
      </w:r>
      <w:r w:rsidRPr="00FE614C">
        <w:rPr>
          <w:sz w:val="24"/>
        </w:rPr>
        <w:t xml:space="preserve"> mentoring and coaching practitioners, undertaking reflective </w:t>
      </w:r>
      <w:proofErr w:type="gramStart"/>
      <w:r w:rsidRPr="00FE614C">
        <w:rPr>
          <w:sz w:val="24"/>
        </w:rPr>
        <w:t>supervision</w:t>
      </w:r>
      <w:proofErr w:type="gramEnd"/>
      <w:r w:rsidRPr="00FE614C">
        <w:rPr>
          <w:sz w:val="24"/>
        </w:rPr>
        <w:t xml:space="preserve"> and disseminating informed and evidence-based interventions. Evaluation of training is also undertaken.</w:t>
      </w:r>
    </w:p>
    <w:p w:rsidR="002A13F2" w:rsidRPr="00FE614C" w:rsidRDefault="002A13F2" w:rsidP="002A13F2">
      <w:pPr>
        <w:rPr>
          <w:b/>
          <w:bCs/>
          <w:color w:val="7030A0"/>
          <w:sz w:val="24"/>
        </w:rPr>
      </w:pPr>
    </w:p>
    <w:p w:rsidR="002A13F2" w:rsidRPr="00FE614C" w:rsidRDefault="002A13F2" w:rsidP="002A13F2">
      <w:pPr>
        <w:rPr>
          <w:b/>
          <w:bCs/>
          <w:color w:val="7030A0"/>
          <w:sz w:val="24"/>
        </w:rPr>
      </w:pPr>
      <w:r w:rsidRPr="00FE614C">
        <w:rPr>
          <w:b/>
          <w:bCs/>
          <w:color w:val="7030A0"/>
          <w:sz w:val="24"/>
        </w:rPr>
        <w:t xml:space="preserve">Principal Social Worker (PSW) </w:t>
      </w:r>
      <w:r w:rsidRPr="00FE614C">
        <w:rPr>
          <w:sz w:val="24"/>
        </w:rPr>
        <w:t>represents the views of the frontline staff to senior managers and champions frontline practitioners and the quality of practice. The PSW supports the continual learning and development of the workforce and the service.</w:t>
      </w:r>
    </w:p>
    <w:p w:rsidR="002A13F2" w:rsidRPr="00FE614C" w:rsidRDefault="002A13F2" w:rsidP="00DD2E90">
      <w:pPr>
        <w:rPr>
          <w:b/>
          <w:bCs/>
          <w:color w:val="7030A0"/>
          <w:sz w:val="24"/>
        </w:rPr>
      </w:pPr>
    </w:p>
    <w:p w:rsidR="00BF5C2A" w:rsidRPr="00FE614C" w:rsidRDefault="00620215" w:rsidP="00DD2E90">
      <w:pPr>
        <w:rPr>
          <w:sz w:val="24"/>
        </w:rPr>
      </w:pPr>
      <w:r w:rsidRPr="00FE614C">
        <w:rPr>
          <w:b/>
          <w:bCs/>
          <w:color w:val="7030A0"/>
          <w:sz w:val="24"/>
        </w:rPr>
        <w:t xml:space="preserve">Service Managers </w:t>
      </w:r>
      <w:r w:rsidR="002A13F2" w:rsidRPr="00FE614C">
        <w:rPr>
          <w:sz w:val="24"/>
        </w:rPr>
        <w:t>have a particular responsibility to ensure that quality assurance activity is carried out thoroughly and consistently, that the findings are acted upon and shared with staff and that teams build an effective relationship with the Quality Assurance Service.</w:t>
      </w:r>
    </w:p>
    <w:p w:rsidR="005B3A1A" w:rsidRPr="00FE614C" w:rsidRDefault="005B3A1A" w:rsidP="00DD2E90">
      <w:pPr>
        <w:rPr>
          <w:sz w:val="24"/>
        </w:rPr>
      </w:pPr>
    </w:p>
    <w:p w:rsidR="005B3A1A" w:rsidRPr="00FE614C" w:rsidRDefault="00DD2E90" w:rsidP="00DD2E90">
      <w:pPr>
        <w:rPr>
          <w:color w:val="7030A0"/>
          <w:sz w:val="24"/>
        </w:rPr>
      </w:pPr>
      <w:r w:rsidRPr="00FE614C">
        <w:rPr>
          <w:b/>
          <w:bCs/>
          <w:color w:val="7030A0"/>
          <w:sz w:val="24"/>
        </w:rPr>
        <w:t xml:space="preserve">Quality Assurance and </w:t>
      </w:r>
      <w:r w:rsidR="005968DC" w:rsidRPr="00FE614C">
        <w:rPr>
          <w:b/>
          <w:bCs/>
          <w:color w:val="7030A0"/>
          <w:sz w:val="24"/>
        </w:rPr>
        <w:t xml:space="preserve">Practice Development </w:t>
      </w:r>
      <w:r w:rsidR="004178DD" w:rsidRPr="00FE614C">
        <w:rPr>
          <w:sz w:val="24"/>
        </w:rPr>
        <w:t>s</w:t>
      </w:r>
      <w:r w:rsidR="00691C03" w:rsidRPr="00FE614C">
        <w:rPr>
          <w:sz w:val="24"/>
        </w:rPr>
        <w:t>upports all staff and managers to deliver high quality, effective services in accordance with legislation, policy, procedures, practi</w:t>
      </w:r>
      <w:r w:rsidR="00675C27" w:rsidRPr="00FE614C">
        <w:rPr>
          <w:sz w:val="24"/>
        </w:rPr>
        <w:t>c</w:t>
      </w:r>
      <w:r w:rsidR="00691C03" w:rsidRPr="00FE614C">
        <w:rPr>
          <w:sz w:val="24"/>
        </w:rPr>
        <w:t xml:space="preserve">e standards and strategic priorities. </w:t>
      </w:r>
      <w:r w:rsidR="004178DD" w:rsidRPr="00FE614C">
        <w:rPr>
          <w:sz w:val="24"/>
        </w:rPr>
        <w:t xml:space="preserve">The </w:t>
      </w:r>
      <w:r w:rsidR="00DD28EA" w:rsidRPr="00FE614C">
        <w:rPr>
          <w:sz w:val="24"/>
        </w:rPr>
        <w:t>P</w:t>
      </w:r>
      <w:r w:rsidR="005968DC" w:rsidRPr="00FE614C">
        <w:rPr>
          <w:sz w:val="24"/>
        </w:rPr>
        <w:t xml:space="preserve">ractice </w:t>
      </w:r>
      <w:r w:rsidR="00DD28EA" w:rsidRPr="00FE614C">
        <w:rPr>
          <w:sz w:val="24"/>
        </w:rPr>
        <w:t>D</w:t>
      </w:r>
      <w:r w:rsidR="005968DC" w:rsidRPr="00FE614C">
        <w:rPr>
          <w:sz w:val="24"/>
        </w:rPr>
        <w:t xml:space="preserve">evelopment </w:t>
      </w:r>
      <w:r w:rsidR="004178DD" w:rsidRPr="00FE614C">
        <w:rPr>
          <w:sz w:val="24"/>
        </w:rPr>
        <w:t xml:space="preserve">team supports operational managers but does not replace their accountability for the services that they manage. </w:t>
      </w:r>
    </w:p>
    <w:p w:rsidR="00D878FE" w:rsidRPr="00FE614C" w:rsidRDefault="00D878FE" w:rsidP="00DD2E90">
      <w:pPr>
        <w:rPr>
          <w:b/>
          <w:bCs/>
          <w:color w:val="7030A0"/>
          <w:sz w:val="24"/>
        </w:rPr>
      </w:pPr>
    </w:p>
    <w:p w:rsidR="0055014B" w:rsidRPr="00FE614C" w:rsidRDefault="00F576B5" w:rsidP="00DD2E90">
      <w:pPr>
        <w:rPr>
          <w:b/>
          <w:bCs/>
          <w:sz w:val="24"/>
        </w:rPr>
      </w:pPr>
      <w:r w:rsidRPr="00FE614C">
        <w:rPr>
          <w:b/>
          <w:bCs/>
          <w:color w:val="7030A0"/>
          <w:sz w:val="24"/>
        </w:rPr>
        <w:t xml:space="preserve">West Sussex </w:t>
      </w:r>
      <w:r w:rsidR="00B4721B" w:rsidRPr="00FE614C">
        <w:rPr>
          <w:b/>
          <w:bCs/>
          <w:color w:val="7030A0"/>
          <w:sz w:val="24"/>
        </w:rPr>
        <w:t>Sa</w:t>
      </w:r>
      <w:r w:rsidRPr="00FE614C">
        <w:rPr>
          <w:b/>
          <w:bCs/>
          <w:color w:val="7030A0"/>
          <w:sz w:val="24"/>
        </w:rPr>
        <w:t xml:space="preserve">feguarding </w:t>
      </w:r>
      <w:r w:rsidR="00235D42" w:rsidRPr="00FE614C">
        <w:rPr>
          <w:b/>
          <w:bCs/>
          <w:color w:val="7030A0"/>
          <w:sz w:val="24"/>
        </w:rPr>
        <w:t>C</w:t>
      </w:r>
      <w:r w:rsidRPr="00FE614C">
        <w:rPr>
          <w:b/>
          <w:bCs/>
          <w:color w:val="7030A0"/>
          <w:sz w:val="24"/>
        </w:rPr>
        <w:t>hildren</w:t>
      </w:r>
      <w:r w:rsidR="00594694" w:rsidRPr="00FE614C">
        <w:rPr>
          <w:b/>
          <w:bCs/>
          <w:color w:val="7030A0"/>
          <w:sz w:val="24"/>
        </w:rPr>
        <w:t>’s</w:t>
      </w:r>
      <w:r w:rsidRPr="00FE614C">
        <w:rPr>
          <w:b/>
          <w:bCs/>
          <w:color w:val="7030A0"/>
          <w:sz w:val="24"/>
        </w:rPr>
        <w:t xml:space="preserve"> </w:t>
      </w:r>
      <w:r w:rsidR="00594694" w:rsidRPr="00FE614C">
        <w:rPr>
          <w:b/>
          <w:bCs/>
          <w:color w:val="7030A0"/>
          <w:sz w:val="24"/>
        </w:rPr>
        <w:t>P</w:t>
      </w:r>
      <w:r w:rsidRPr="00FE614C">
        <w:rPr>
          <w:b/>
          <w:bCs/>
          <w:color w:val="7030A0"/>
          <w:sz w:val="24"/>
        </w:rPr>
        <w:t xml:space="preserve">artnership </w:t>
      </w:r>
      <w:r w:rsidRPr="00FE614C">
        <w:rPr>
          <w:sz w:val="24"/>
        </w:rPr>
        <w:t xml:space="preserve">is the key statutory mechanism for ensuring that relevant organisations in a local area cooperate to safeguard and promote the welfare of children and their families. </w:t>
      </w:r>
      <w:r w:rsidR="00A54E64" w:rsidRPr="00FE614C">
        <w:rPr>
          <w:sz w:val="24"/>
        </w:rPr>
        <w:t xml:space="preserve">The </w:t>
      </w:r>
      <w:r w:rsidR="00AE2BFD" w:rsidRPr="00FE614C">
        <w:rPr>
          <w:sz w:val="24"/>
        </w:rPr>
        <w:t>Q</w:t>
      </w:r>
      <w:r w:rsidR="00A54E64" w:rsidRPr="00FE614C">
        <w:rPr>
          <w:sz w:val="24"/>
        </w:rPr>
        <w:t xml:space="preserve">uality </w:t>
      </w:r>
      <w:r w:rsidR="00AE2BFD" w:rsidRPr="00FE614C">
        <w:rPr>
          <w:sz w:val="24"/>
        </w:rPr>
        <w:t>A</w:t>
      </w:r>
      <w:r w:rsidR="00A54E64" w:rsidRPr="00FE614C">
        <w:rPr>
          <w:sz w:val="24"/>
        </w:rPr>
        <w:t xml:space="preserve">ssurance </w:t>
      </w:r>
      <w:r w:rsidR="00AE2BFD" w:rsidRPr="00FE614C">
        <w:rPr>
          <w:sz w:val="24"/>
        </w:rPr>
        <w:t>S</w:t>
      </w:r>
      <w:r w:rsidR="00A54E64" w:rsidRPr="00FE614C">
        <w:rPr>
          <w:sz w:val="24"/>
        </w:rPr>
        <w:t>ubgroup coordinates multi</w:t>
      </w:r>
      <w:r w:rsidR="00AE2BFD" w:rsidRPr="00FE614C">
        <w:rPr>
          <w:sz w:val="24"/>
        </w:rPr>
        <w:t>-</w:t>
      </w:r>
      <w:r w:rsidR="00A54E64" w:rsidRPr="00FE614C">
        <w:rPr>
          <w:sz w:val="24"/>
        </w:rPr>
        <w:t xml:space="preserve">agency thematic </w:t>
      </w:r>
      <w:r w:rsidR="00F17F64" w:rsidRPr="00FE614C">
        <w:rPr>
          <w:sz w:val="24"/>
        </w:rPr>
        <w:t xml:space="preserve">self-evaluation and scrutiny events. The </w:t>
      </w:r>
      <w:r w:rsidR="00DD48C4" w:rsidRPr="00FE614C">
        <w:rPr>
          <w:sz w:val="24"/>
        </w:rPr>
        <w:t>C</w:t>
      </w:r>
      <w:r w:rsidR="00F17F64" w:rsidRPr="00FE614C">
        <w:rPr>
          <w:sz w:val="24"/>
        </w:rPr>
        <w:t xml:space="preserve">ase </w:t>
      </w:r>
      <w:r w:rsidR="00DD48C4" w:rsidRPr="00FE614C">
        <w:rPr>
          <w:sz w:val="24"/>
        </w:rPr>
        <w:t>R</w:t>
      </w:r>
      <w:r w:rsidR="00F17F64" w:rsidRPr="00FE614C">
        <w:rPr>
          <w:sz w:val="24"/>
        </w:rPr>
        <w:t xml:space="preserve">eview </w:t>
      </w:r>
      <w:r w:rsidR="00DD48C4" w:rsidRPr="00FE614C">
        <w:rPr>
          <w:sz w:val="24"/>
        </w:rPr>
        <w:t>G</w:t>
      </w:r>
      <w:r w:rsidR="00F17F64" w:rsidRPr="00FE614C">
        <w:rPr>
          <w:sz w:val="24"/>
        </w:rPr>
        <w:t>roup (CRG)</w:t>
      </w:r>
      <w:r w:rsidR="009173E4" w:rsidRPr="00FE614C">
        <w:rPr>
          <w:sz w:val="24"/>
        </w:rPr>
        <w:t xml:space="preserve"> oversee</w:t>
      </w:r>
      <w:r w:rsidR="00DD48C4" w:rsidRPr="00FE614C">
        <w:rPr>
          <w:sz w:val="24"/>
        </w:rPr>
        <w:t>s</w:t>
      </w:r>
      <w:r w:rsidR="009173E4" w:rsidRPr="00FE614C">
        <w:rPr>
          <w:sz w:val="24"/>
        </w:rPr>
        <w:t xml:space="preserve"> inquiries and disseminate</w:t>
      </w:r>
      <w:r w:rsidR="00DD48C4" w:rsidRPr="00FE614C">
        <w:rPr>
          <w:sz w:val="24"/>
        </w:rPr>
        <w:t>s</w:t>
      </w:r>
      <w:r w:rsidR="009173E4" w:rsidRPr="00FE614C">
        <w:rPr>
          <w:sz w:val="24"/>
        </w:rPr>
        <w:t xml:space="preserve"> learning from serious incidents and deaths.</w:t>
      </w:r>
      <w:r w:rsidR="009173E4" w:rsidRPr="00FE614C">
        <w:rPr>
          <w:b/>
          <w:bCs/>
          <w:sz w:val="24"/>
        </w:rPr>
        <w:t xml:space="preserve"> </w:t>
      </w:r>
    </w:p>
    <w:p w:rsidR="00221929" w:rsidRDefault="00221929" w:rsidP="00DD2E90">
      <w:pPr>
        <w:spacing w:after="120"/>
        <w:rPr>
          <w:b/>
          <w:bCs/>
          <w:color w:val="7030A0"/>
          <w:sz w:val="24"/>
        </w:rPr>
      </w:pPr>
    </w:p>
    <w:p w:rsidR="00C308BA" w:rsidRDefault="00C308BA" w:rsidP="00DD2E90">
      <w:pPr>
        <w:spacing w:after="120"/>
        <w:rPr>
          <w:b/>
          <w:bCs/>
          <w:color w:val="7030A0"/>
          <w:sz w:val="24"/>
        </w:rPr>
      </w:pPr>
    </w:p>
    <w:p w:rsidR="00C308BA" w:rsidRPr="00FE614C" w:rsidRDefault="00C308BA" w:rsidP="00DD2E90">
      <w:pPr>
        <w:spacing w:after="120"/>
        <w:rPr>
          <w:b/>
          <w:bCs/>
          <w:color w:val="7030A0"/>
          <w:sz w:val="24"/>
        </w:rPr>
      </w:pPr>
    </w:p>
    <w:p w:rsidR="00076332" w:rsidRPr="00C70165" w:rsidRDefault="00076332" w:rsidP="00DD2E90">
      <w:pPr>
        <w:spacing w:after="120"/>
        <w:rPr>
          <w:b/>
          <w:bCs/>
          <w:color w:val="7030A0"/>
          <w:sz w:val="28"/>
          <w:szCs w:val="28"/>
        </w:rPr>
      </w:pPr>
      <w:r w:rsidRPr="00C70165">
        <w:rPr>
          <w:b/>
          <w:bCs/>
          <w:color w:val="7030A0"/>
          <w:sz w:val="28"/>
          <w:szCs w:val="28"/>
        </w:rPr>
        <w:t xml:space="preserve">Principles and Purpose of </w:t>
      </w:r>
      <w:r w:rsidR="002D36F2">
        <w:rPr>
          <w:b/>
          <w:bCs/>
          <w:color w:val="7030A0"/>
          <w:sz w:val="28"/>
          <w:szCs w:val="28"/>
        </w:rPr>
        <w:t>A</w:t>
      </w:r>
      <w:r w:rsidRPr="00C70165">
        <w:rPr>
          <w:b/>
          <w:bCs/>
          <w:color w:val="7030A0"/>
          <w:sz w:val="28"/>
          <w:szCs w:val="28"/>
        </w:rPr>
        <w:t xml:space="preserve">uditing </w:t>
      </w:r>
    </w:p>
    <w:p w:rsidR="00076332" w:rsidRDefault="002D045D" w:rsidP="00DD2E90">
      <w:pPr>
        <w:rPr>
          <w:sz w:val="24"/>
        </w:rPr>
      </w:pPr>
      <w:r w:rsidRPr="00C70165">
        <w:rPr>
          <w:sz w:val="24"/>
        </w:rPr>
        <w:t xml:space="preserve">Children's files should be a rich source of information about </w:t>
      </w:r>
      <w:r w:rsidR="003D38A7">
        <w:rPr>
          <w:sz w:val="24"/>
        </w:rPr>
        <w:t>the life experiences of the child, both adverse and positive,</w:t>
      </w:r>
      <w:r w:rsidR="003D38A7" w:rsidRPr="00C70165">
        <w:rPr>
          <w:sz w:val="24"/>
        </w:rPr>
        <w:t xml:space="preserve"> </w:t>
      </w:r>
      <w:r w:rsidRPr="00C70165">
        <w:rPr>
          <w:sz w:val="24"/>
        </w:rPr>
        <w:t xml:space="preserve">the presenting needs and services provided, </w:t>
      </w:r>
      <w:r w:rsidR="005D1CEA">
        <w:rPr>
          <w:sz w:val="24"/>
        </w:rPr>
        <w:t xml:space="preserve">the </w:t>
      </w:r>
      <w:r w:rsidRPr="00C70165">
        <w:rPr>
          <w:sz w:val="24"/>
        </w:rPr>
        <w:t xml:space="preserve">quality of </w:t>
      </w:r>
      <w:r w:rsidR="003B7CDD" w:rsidRPr="00C70165">
        <w:rPr>
          <w:sz w:val="24"/>
        </w:rPr>
        <w:t>practice</w:t>
      </w:r>
      <w:r w:rsidRPr="00C70165">
        <w:rPr>
          <w:sz w:val="24"/>
        </w:rPr>
        <w:t>, recording</w:t>
      </w:r>
      <w:r w:rsidR="005D1CEA">
        <w:rPr>
          <w:sz w:val="24"/>
        </w:rPr>
        <w:t xml:space="preserve"> and</w:t>
      </w:r>
      <w:r w:rsidRPr="00C70165">
        <w:rPr>
          <w:sz w:val="24"/>
        </w:rPr>
        <w:t xml:space="preserve"> management support</w:t>
      </w:r>
      <w:r w:rsidR="00172447">
        <w:rPr>
          <w:sz w:val="24"/>
        </w:rPr>
        <w:t>,</w:t>
      </w:r>
      <w:r w:rsidRPr="00C70165">
        <w:rPr>
          <w:sz w:val="24"/>
        </w:rPr>
        <w:t xml:space="preserve"> </w:t>
      </w:r>
      <w:r w:rsidR="004D770E">
        <w:rPr>
          <w:sz w:val="24"/>
        </w:rPr>
        <w:t xml:space="preserve">and the outcomes for </w:t>
      </w:r>
      <w:r w:rsidRPr="00C70165">
        <w:rPr>
          <w:sz w:val="24"/>
        </w:rPr>
        <w:t>the child</w:t>
      </w:r>
      <w:r w:rsidR="00A855A7">
        <w:rPr>
          <w:sz w:val="24"/>
        </w:rPr>
        <w:t xml:space="preserve"> that</w:t>
      </w:r>
      <w:r w:rsidR="00DD011F">
        <w:rPr>
          <w:sz w:val="24"/>
        </w:rPr>
        <w:t xml:space="preserve"> point them towards a </w:t>
      </w:r>
      <w:r w:rsidR="00A855A7">
        <w:rPr>
          <w:sz w:val="24"/>
        </w:rPr>
        <w:t xml:space="preserve">happier, </w:t>
      </w:r>
      <w:r w:rsidR="00DD011F">
        <w:rPr>
          <w:sz w:val="24"/>
        </w:rPr>
        <w:t>more fulfilled future</w:t>
      </w:r>
      <w:r w:rsidRPr="00C70165">
        <w:rPr>
          <w:sz w:val="24"/>
        </w:rPr>
        <w:t xml:space="preserve">. They should also </w:t>
      </w:r>
      <w:r w:rsidR="002B5039">
        <w:rPr>
          <w:sz w:val="24"/>
        </w:rPr>
        <w:t>provide</w:t>
      </w:r>
      <w:r w:rsidRPr="00C70165">
        <w:rPr>
          <w:sz w:val="24"/>
        </w:rPr>
        <w:t xml:space="preserve"> </w:t>
      </w:r>
      <w:r w:rsidR="007D2BF8" w:rsidRPr="00C70165">
        <w:rPr>
          <w:sz w:val="24"/>
        </w:rPr>
        <w:t xml:space="preserve">a </w:t>
      </w:r>
      <w:r w:rsidRPr="00C70165">
        <w:rPr>
          <w:sz w:val="24"/>
        </w:rPr>
        <w:t xml:space="preserve">clear </w:t>
      </w:r>
      <w:r w:rsidR="007D2BF8" w:rsidRPr="00C70165">
        <w:rPr>
          <w:sz w:val="24"/>
        </w:rPr>
        <w:t>ac</w:t>
      </w:r>
      <w:r w:rsidRPr="00C70165">
        <w:rPr>
          <w:sz w:val="24"/>
        </w:rPr>
        <w:t xml:space="preserve">count for children who wish to </w:t>
      </w:r>
      <w:r w:rsidR="00AB2990" w:rsidRPr="00C70165">
        <w:rPr>
          <w:sz w:val="24"/>
        </w:rPr>
        <w:t xml:space="preserve">access their records </w:t>
      </w:r>
      <w:proofErr w:type="gramStart"/>
      <w:r w:rsidR="00AB2990" w:rsidRPr="00C70165">
        <w:rPr>
          <w:sz w:val="24"/>
        </w:rPr>
        <w:t>at a later date</w:t>
      </w:r>
      <w:proofErr w:type="gramEnd"/>
      <w:r w:rsidR="00AB2990" w:rsidRPr="00C70165">
        <w:rPr>
          <w:sz w:val="24"/>
        </w:rPr>
        <w:t xml:space="preserve">. Audits help to identify good </w:t>
      </w:r>
      <w:r w:rsidR="003B7CDD" w:rsidRPr="00C70165">
        <w:rPr>
          <w:sz w:val="24"/>
        </w:rPr>
        <w:t>practice</w:t>
      </w:r>
      <w:r w:rsidR="00AB2990" w:rsidRPr="00C70165">
        <w:rPr>
          <w:sz w:val="24"/>
        </w:rPr>
        <w:t>, to consider what interventions and other factors have contributed to children's outcomes</w:t>
      </w:r>
      <w:r w:rsidR="000610DE">
        <w:rPr>
          <w:sz w:val="24"/>
        </w:rPr>
        <w:t>,</w:t>
      </w:r>
      <w:r w:rsidR="00AB2990" w:rsidRPr="00C70165">
        <w:rPr>
          <w:sz w:val="24"/>
        </w:rPr>
        <w:t xml:space="preserve"> and to promote reflection, learning, professional </w:t>
      </w:r>
      <w:proofErr w:type="gramStart"/>
      <w:r w:rsidR="00AB2990" w:rsidRPr="00C70165">
        <w:rPr>
          <w:sz w:val="24"/>
        </w:rPr>
        <w:t>curiosity</w:t>
      </w:r>
      <w:proofErr w:type="gramEnd"/>
      <w:r w:rsidR="00AB2990" w:rsidRPr="00C70165">
        <w:rPr>
          <w:sz w:val="24"/>
        </w:rPr>
        <w:t xml:space="preserve"> and debate.</w:t>
      </w:r>
    </w:p>
    <w:p w:rsidR="000656A0" w:rsidRDefault="000656A0" w:rsidP="00DD2E90">
      <w:pPr>
        <w:rPr>
          <w:sz w:val="24"/>
        </w:rPr>
      </w:pPr>
    </w:p>
    <w:p w:rsidR="00BC64CC" w:rsidRPr="00C70165" w:rsidRDefault="00183CCF" w:rsidP="00DD2E90">
      <w:pPr>
        <w:spacing w:after="120"/>
        <w:rPr>
          <w:b/>
          <w:bCs/>
          <w:sz w:val="28"/>
          <w:szCs w:val="28"/>
        </w:rPr>
      </w:pPr>
      <w:r>
        <w:rPr>
          <w:rFonts w:cs="Arial"/>
          <w:b/>
          <w:bCs/>
          <w:color w:val="7030A0"/>
          <w:sz w:val="28"/>
          <w:szCs w:val="28"/>
        </w:rPr>
        <w:t xml:space="preserve">How we Learn About our Practice in West Sussex </w:t>
      </w:r>
    </w:p>
    <w:p w:rsidR="00C308BA" w:rsidRDefault="00183CCF" w:rsidP="00143A4A">
      <w:pPr>
        <w:rPr>
          <w:sz w:val="24"/>
        </w:rPr>
      </w:pPr>
      <w:r>
        <w:rPr>
          <w:sz w:val="24"/>
        </w:rPr>
        <w:t xml:space="preserve">Learning from practice is only purposeful if we manage to close the learning loop and </w:t>
      </w:r>
      <w:r w:rsidR="00F059A7">
        <w:rPr>
          <w:sz w:val="24"/>
        </w:rPr>
        <w:t xml:space="preserve">deliver service improvements. The learning </w:t>
      </w:r>
      <w:r w:rsidR="007102DA">
        <w:rPr>
          <w:sz w:val="24"/>
        </w:rPr>
        <w:t>from</w:t>
      </w:r>
      <w:r w:rsidR="00F059A7">
        <w:rPr>
          <w:sz w:val="24"/>
        </w:rPr>
        <w:t xml:space="preserve"> all o</w:t>
      </w:r>
      <w:r w:rsidR="00C308BA">
        <w:rPr>
          <w:sz w:val="24"/>
        </w:rPr>
        <w:t>ur</w:t>
      </w:r>
      <w:r w:rsidR="00F059A7">
        <w:rPr>
          <w:sz w:val="24"/>
        </w:rPr>
        <w:t xml:space="preserve"> quality </w:t>
      </w:r>
      <w:r w:rsidR="007102DA">
        <w:rPr>
          <w:sz w:val="24"/>
        </w:rPr>
        <w:t>assurance</w:t>
      </w:r>
      <w:r w:rsidR="00F059A7">
        <w:rPr>
          <w:sz w:val="24"/>
        </w:rPr>
        <w:t xml:space="preserve"> </w:t>
      </w:r>
      <w:r w:rsidR="007102DA">
        <w:rPr>
          <w:sz w:val="24"/>
        </w:rPr>
        <w:t xml:space="preserve">activity will be drawn together into a quarterly report and reviewed within our accountability cycle. The diagram below illustrates how our practice learning leads to a continuous cycle of service improvement. </w:t>
      </w:r>
    </w:p>
    <w:p w:rsidR="00F514A4" w:rsidRDefault="00F514A4" w:rsidP="00DD2E90">
      <w:pPr>
        <w:rPr>
          <w:sz w:val="24"/>
        </w:rPr>
      </w:pPr>
    </w:p>
    <w:p w:rsidR="008D52DB" w:rsidRDefault="00143A4A" w:rsidP="008D52DB">
      <w:pPr>
        <w:jc w:val="center"/>
        <w:rPr>
          <w:b/>
          <w:bCs/>
          <w:color w:val="7030A0"/>
          <w:sz w:val="28"/>
          <w:szCs w:val="28"/>
        </w:rPr>
      </w:pPr>
      <w:r w:rsidRPr="00143A4A">
        <w:rPr>
          <w:noProof/>
          <w:sz w:val="24"/>
        </w:rPr>
        <w:drawing>
          <wp:inline distT="0" distB="0" distL="0" distR="0" wp14:anchorId="255AAED3" wp14:editId="7D167879">
            <wp:extent cx="6705600" cy="41656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28654" cy="4179921"/>
                    </a:xfrm>
                    <a:prstGeom prst="rect">
                      <a:avLst/>
                    </a:prstGeom>
                  </pic:spPr>
                </pic:pic>
              </a:graphicData>
            </a:graphic>
          </wp:inline>
        </w:drawing>
      </w:r>
    </w:p>
    <w:p w:rsidR="008D52DB" w:rsidRDefault="008D52DB" w:rsidP="008D52DB">
      <w:pPr>
        <w:jc w:val="center"/>
        <w:rPr>
          <w:b/>
          <w:bCs/>
          <w:color w:val="7030A0"/>
          <w:sz w:val="28"/>
          <w:szCs w:val="28"/>
        </w:rPr>
      </w:pPr>
    </w:p>
    <w:p w:rsidR="008D52DB" w:rsidRDefault="008D52DB" w:rsidP="008D52DB">
      <w:pPr>
        <w:jc w:val="center"/>
        <w:rPr>
          <w:b/>
          <w:bCs/>
          <w:color w:val="7030A0"/>
          <w:sz w:val="28"/>
          <w:szCs w:val="28"/>
        </w:rPr>
      </w:pPr>
    </w:p>
    <w:p w:rsidR="008D52DB" w:rsidRDefault="008D52DB" w:rsidP="008D52DB">
      <w:pPr>
        <w:jc w:val="center"/>
        <w:rPr>
          <w:b/>
          <w:bCs/>
          <w:color w:val="7030A0"/>
          <w:sz w:val="28"/>
          <w:szCs w:val="28"/>
        </w:rPr>
      </w:pPr>
    </w:p>
    <w:p w:rsidR="00C308BA" w:rsidRDefault="00C308BA" w:rsidP="00C308BA">
      <w:pPr>
        <w:rPr>
          <w:sz w:val="24"/>
        </w:rPr>
      </w:pPr>
      <w:r w:rsidRPr="00C70165">
        <w:rPr>
          <w:sz w:val="24"/>
        </w:rPr>
        <w:t>A combination of quantitative and qualitative information allows us to measure standards and outcomes. Quality assurance is evidenced by the following sources</w:t>
      </w:r>
      <w:r>
        <w:rPr>
          <w:sz w:val="24"/>
        </w:rPr>
        <w:t>:</w:t>
      </w:r>
      <w:r w:rsidRPr="00C70165">
        <w:rPr>
          <w:sz w:val="24"/>
        </w:rPr>
        <w:t xml:space="preserve"> </w:t>
      </w:r>
    </w:p>
    <w:p w:rsidR="008D52DB" w:rsidRDefault="008D52DB" w:rsidP="00C308BA">
      <w:pPr>
        <w:rPr>
          <w:b/>
          <w:bCs/>
          <w:color w:val="7030A0"/>
          <w:sz w:val="28"/>
          <w:szCs w:val="28"/>
        </w:rPr>
      </w:pPr>
    </w:p>
    <w:p w:rsidR="00143A4A" w:rsidRPr="008D52DB" w:rsidRDefault="00C5711F" w:rsidP="00C308BA">
      <w:pPr>
        <w:rPr>
          <w:sz w:val="24"/>
        </w:rPr>
      </w:pPr>
      <w:r>
        <w:rPr>
          <w:b/>
          <w:bCs/>
          <w:color w:val="7030A0"/>
          <w:sz w:val="28"/>
          <w:szCs w:val="28"/>
        </w:rPr>
        <w:t xml:space="preserve">Key Area Two - </w:t>
      </w:r>
      <w:r w:rsidR="008D52DB" w:rsidRPr="008D52DB">
        <w:rPr>
          <w:b/>
          <w:bCs/>
          <w:color w:val="7030A0"/>
          <w:sz w:val="28"/>
          <w:szCs w:val="28"/>
        </w:rPr>
        <w:t xml:space="preserve">Our </w:t>
      </w:r>
      <w:r w:rsidR="008D52DB">
        <w:rPr>
          <w:b/>
          <w:bCs/>
          <w:color w:val="7030A0"/>
          <w:sz w:val="28"/>
          <w:szCs w:val="28"/>
        </w:rPr>
        <w:t>T</w:t>
      </w:r>
      <w:r w:rsidR="008D52DB" w:rsidRPr="008D52DB">
        <w:rPr>
          <w:b/>
          <w:bCs/>
          <w:color w:val="7030A0"/>
          <w:sz w:val="28"/>
          <w:szCs w:val="28"/>
        </w:rPr>
        <w:t>ools</w:t>
      </w:r>
      <w:r w:rsidR="00315A2D">
        <w:rPr>
          <w:b/>
          <w:bCs/>
          <w:color w:val="7030A0"/>
          <w:sz w:val="28"/>
          <w:szCs w:val="28"/>
        </w:rPr>
        <w:t xml:space="preserve"> </w:t>
      </w:r>
    </w:p>
    <w:p w:rsidR="00BB4C1C" w:rsidRDefault="008D52DB" w:rsidP="00DD2E90">
      <w:pPr>
        <w:rPr>
          <w:sz w:val="24"/>
        </w:rPr>
      </w:pPr>
      <w:r>
        <w:rPr>
          <w:noProof/>
          <w:sz w:val="24"/>
        </w:rPr>
        <mc:AlternateContent>
          <mc:Choice Requires="wps">
            <w:drawing>
              <wp:anchor distT="0" distB="0" distL="114300" distR="114300" simplePos="0" relativeHeight="251660290" behindDoc="0" locked="0" layoutInCell="1" allowOverlap="1" wp14:anchorId="18F74B70" wp14:editId="7CC1B07B">
                <wp:simplePos x="0" y="0"/>
                <wp:positionH relativeFrom="margin">
                  <wp:align>right</wp:align>
                </wp:positionH>
                <wp:positionV relativeFrom="paragraph">
                  <wp:posOffset>186690</wp:posOffset>
                </wp:positionV>
                <wp:extent cx="6813550" cy="2870200"/>
                <wp:effectExtent l="0" t="0" r="25400" b="25400"/>
                <wp:wrapNone/>
                <wp:docPr id="13" name="Text Box 13"/>
                <wp:cNvGraphicFramePr/>
                <a:graphic xmlns:a="http://schemas.openxmlformats.org/drawingml/2006/main">
                  <a:graphicData uri="http://schemas.microsoft.com/office/word/2010/wordprocessingShape">
                    <wps:wsp>
                      <wps:cNvSpPr txBox="1"/>
                      <wps:spPr>
                        <a:xfrm>
                          <a:off x="0" y="0"/>
                          <a:ext cx="6813550" cy="2870200"/>
                        </a:xfrm>
                        <a:prstGeom prst="rect">
                          <a:avLst/>
                        </a:prstGeom>
                        <a:solidFill>
                          <a:srgbClr val="7030A0"/>
                        </a:solidFill>
                        <a:ln w="6350">
                          <a:solidFill>
                            <a:prstClr val="black"/>
                          </a:solidFill>
                        </a:ln>
                      </wps:spPr>
                      <wps:txbx>
                        <w:txbxContent>
                          <w:p w:rsidR="00BB4C1C" w:rsidRPr="00BB4C1C" w:rsidRDefault="00BB4C1C" w:rsidP="008D52DB">
                            <w:pPr>
                              <w:jc w:val="center"/>
                              <w:rPr>
                                <w:b/>
                                <w:bCs/>
                                <w:color w:val="70AD47" w:themeColor="accent6"/>
                              </w:rPr>
                            </w:pPr>
                            <w:r w:rsidRPr="00BB4C1C">
                              <w:rPr>
                                <w:b/>
                                <w:bCs/>
                                <w:color w:val="70AD47" w:themeColor="accent6"/>
                              </w:rPr>
                              <w:t>Collaborative Case Audits</w:t>
                            </w:r>
                          </w:p>
                          <w:p w:rsidR="00BB4C1C" w:rsidRDefault="00BB4C1C" w:rsidP="008D52DB">
                            <w:pPr>
                              <w:jc w:val="center"/>
                              <w:rPr>
                                <w:color w:val="FFFFFF" w:themeColor="background1"/>
                              </w:rPr>
                            </w:pPr>
                            <w:r w:rsidRPr="00BB4C1C">
                              <w:rPr>
                                <w:color w:val="FFFFFF" w:themeColor="background1"/>
                              </w:rPr>
                              <w:t>Learning Audits</w:t>
                            </w:r>
                            <w:r>
                              <w:rPr>
                                <w:color w:val="FFFFFF" w:themeColor="background1"/>
                                <w14:textOutline w14:w="9525" w14:cap="rnd" w14:cmpd="sng" w14:algn="ctr">
                                  <w14:solidFill>
                                    <w14:schemeClr w14:val="bg1"/>
                                  </w14:solidFill>
                                  <w14:prstDash w14:val="solid"/>
                                  <w14:bevel/>
                                </w14:textOutline>
                              </w:rPr>
                              <w:t xml:space="preserve"> - </w:t>
                            </w:r>
                            <w:r w:rsidRPr="00BB4C1C">
                              <w:rPr>
                                <w:color w:val="FFFFFF" w:themeColor="background1"/>
                              </w:rPr>
                              <w:t>Thematic audits</w:t>
                            </w:r>
                            <w:r>
                              <w:rPr>
                                <w:color w:val="FFFFFF" w:themeColor="background1"/>
                                <w14:textOutline w14:w="9525" w14:cap="rnd" w14:cmpd="sng" w14:algn="ctr">
                                  <w14:solidFill>
                                    <w14:schemeClr w14:val="bg1"/>
                                  </w14:solidFill>
                                  <w14:prstDash w14:val="solid"/>
                                  <w14:bevel/>
                                </w14:textOutline>
                              </w:rPr>
                              <w:t xml:space="preserve">- </w:t>
                            </w:r>
                            <w:r w:rsidRPr="00BB4C1C">
                              <w:rPr>
                                <w:color w:val="FFFFFF" w:themeColor="background1"/>
                              </w:rPr>
                              <w:t>Multi-Agency Audits</w:t>
                            </w:r>
                            <w:r>
                              <w:rPr>
                                <w:color w:val="FFFFFF" w:themeColor="background1"/>
                                <w14:textOutline w14:w="9525" w14:cap="rnd" w14:cmpd="sng" w14:algn="ctr">
                                  <w14:solidFill>
                                    <w14:schemeClr w14:val="bg1"/>
                                  </w14:solidFill>
                                  <w14:prstDash w14:val="solid"/>
                                  <w14:bevel/>
                                </w14:textOutline>
                              </w:rPr>
                              <w:t xml:space="preserve"> - </w:t>
                            </w:r>
                            <w:r w:rsidRPr="00BB4C1C">
                              <w:rPr>
                                <w:color w:val="FFFFFF" w:themeColor="background1"/>
                              </w:rPr>
                              <w:t>Quality Assurance Dip Sampling</w:t>
                            </w:r>
                            <w:r w:rsidR="00347FDA">
                              <w:rPr>
                                <w:color w:val="FFFFFF" w:themeColor="background1"/>
                              </w:rPr>
                              <w:t xml:space="preserve"> – Partners in Practice</w:t>
                            </w:r>
                          </w:p>
                          <w:p w:rsidR="00BB4C1C" w:rsidRDefault="00BB4C1C" w:rsidP="008D52DB">
                            <w:pPr>
                              <w:jc w:val="center"/>
                              <w:rPr>
                                <w:color w:val="FFFFFF" w:themeColor="background1"/>
                              </w:rPr>
                            </w:pPr>
                          </w:p>
                          <w:p w:rsidR="00BB4C1C" w:rsidRPr="00BB4C1C" w:rsidRDefault="00BB4C1C" w:rsidP="008D52DB">
                            <w:pPr>
                              <w:jc w:val="center"/>
                              <w:rPr>
                                <w:b/>
                                <w:bCs/>
                                <w:color w:val="70AD47" w:themeColor="accent6"/>
                              </w:rPr>
                            </w:pPr>
                            <w:r w:rsidRPr="00BB4C1C">
                              <w:rPr>
                                <w:b/>
                                <w:bCs/>
                                <w:color w:val="70AD47" w:themeColor="accent6"/>
                              </w:rPr>
                              <w:t>Case Management and Core Data</w:t>
                            </w:r>
                          </w:p>
                          <w:p w:rsidR="00BB4C1C" w:rsidRDefault="00BB4C1C" w:rsidP="008D52DB">
                            <w:pPr>
                              <w:jc w:val="center"/>
                              <w:rPr>
                                <w:color w:val="FFFFFF" w:themeColor="background1"/>
                              </w:rPr>
                            </w:pPr>
                            <w:r>
                              <w:rPr>
                                <w:color w:val="FFFFFF" w:themeColor="background1"/>
                              </w:rPr>
                              <w:t>Monthly Performance Data and Performance Review - Case Management Dashboard</w:t>
                            </w:r>
                          </w:p>
                          <w:p w:rsidR="00BB4C1C" w:rsidRDefault="00BB4C1C" w:rsidP="008D52DB">
                            <w:pPr>
                              <w:jc w:val="center"/>
                              <w:rPr>
                                <w:color w:val="FFFFFF" w:themeColor="background1"/>
                              </w:rPr>
                            </w:pPr>
                            <w:r>
                              <w:rPr>
                                <w:color w:val="FFFFFF" w:themeColor="background1"/>
                              </w:rPr>
                              <w:t>Daily Dashboard -DLT Dashboard - Chat (children’s Service Analysis Tool)</w:t>
                            </w:r>
                          </w:p>
                          <w:p w:rsidR="00BB4C1C" w:rsidRDefault="00BB4C1C" w:rsidP="008D52DB">
                            <w:pPr>
                              <w:jc w:val="center"/>
                              <w:rPr>
                                <w:b/>
                                <w:bCs/>
                                <w:color w:val="70AD47" w:themeColor="accent6"/>
                              </w:rPr>
                            </w:pPr>
                          </w:p>
                          <w:p w:rsidR="00BB4C1C" w:rsidRPr="00BB4C1C" w:rsidRDefault="00BB4C1C" w:rsidP="008D52DB">
                            <w:pPr>
                              <w:jc w:val="center"/>
                              <w:rPr>
                                <w:b/>
                                <w:bCs/>
                                <w:color w:val="70AD47" w:themeColor="accent6"/>
                              </w:rPr>
                            </w:pPr>
                            <w:r w:rsidRPr="00BB4C1C">
                              <w:rPr>
                                <w:b/>
                                <w:bCs/>
                                <w:color w:val="70AD47" w:themeColor="accent6"/>
                              </w:rPr>
                              <w:t>Family and Staff Feedback</w:t>
                            </w:r>
                          </w:p>
                          <w:p w:rsidR="00BB4C1C" w:rsidRDefault="00BB4C1C" w:rsidP="008D52DB">
                            <w:pPr>
                              <w:jc w:val="center"/>
                              <w:rPr>
                                <w:color w:val="FFFFFF" w:themeColor="background1"/>
                              </w:rPr>
                            </w:pPr>
                            <w:r>
                              <w:rPr>
                                <w:color w:val="FFFFFF" w:themeColor="background1"/>
                              </w:rPr>
                              <w:t xml:space="preserve">Parent/Carer Survey – Feedback Children and Young People – Compliments and Complaints - Improvement Parentship – Social work Health Check – Bright Spots </w:t>
                            </w:r>
                            <w:r w:rsidR="006472B3">
                              <w:rPr>
                                <w:color w:val="FFFFFF" w:themeColor="background1"/>
                              </w:rPr>
                              <w:t>S</w:t>
                            </w:r>
                            <w:r>
                              <w:rPr>
                                <w:color w:val="FFFFFF" w:themeColor="background1"/>
                              </w:rPr>
                              <w:t>urvey – Pulse Survey</w:t>
                            </w:r>
                          </w:p>
                          <w:p w:rsidR="00BB4C1C" w:rsidRDefault="00BB4C1C" w:rsidP="008D52DB">
                            <w:pPr>
                              <w:jc w:val="center"/>
                              <w:rPr>
                                <w:b/>
                                <w:bCs/>
                                <w:color w:val="70AD47" w:themeColor="accent6"/>
                              </w:rPr>
                            </w:pPr>
                          </w:p>
                          <w:p w:rsidR="00BB4C1C" w:rsidRPr="00BB4C1C" w:rsidRDefault="00BB4C1C" w:rsidP="008D52DB">
                            <w:pPr>
                              <w:jc w:val="center"/>
                              <w:rPr>
                                <w:b/>
                                <w:bCs/>
                                <w:color w:val="70AD47" w:themeColor="accent6"/>
                              </w:rPr>
                            </w:pPr>
                            <w:r w:rsidRPr="00BB4C1C">
                              <w:rPr>
                                <w:b/>
                                <w:bCs/>
                                <w:color w:val="70AD47" w:themeColor="accent6"/>
                              </w:rPr>
                              <w:t>Practice Reviews</w:t>
                            </w:r>
                          </w:p>
                          <w:p w:rsidR="00BB4C1C" w:rsidRPr="00BB4C1C" w:rsidRDefault="00BB4C1C" w:rsidP="008D52DB">
                            <w:pPr>
                              <w:jc w:val="center"/>
                              <w:rPr>
                                <w:color w:val="FFFFFF" w:themeColor="background1"/>
                              </w:rPr>
                            </w:pPr>
                            <w:r>
                              <w:rPr>
                                <w:color w:val="FFFFFF" w:themeColor="background1"/>
                              </w:rPr>
                              <w:t>Practice Alerts (Conferencing and Reviewing Officers) - Reflective Practice and Action Meetings - Supervision and Group Supervision - Internal Peer Reviews</w:t>
                            </w:r>
                            <w:r w:rsidR="00347FDA">
                              <w:rPr>
                                <w:color w:val="FFFFFF" w:themeColor="background1"/>
                              </w:rPr>
                              <w:t xml:space="preserve"> – </w:t>
                            </w:r>
                            <w:r w:rsidR="006472B3">
                              <w:rPr>
                                <w:color w:val="FFFFFF" w:themeColor="background1"/>
                              </w:rPr>
                              <w:t>Q</w:t>
                            </w:r>
                            <w:r w:rsidR="00347FDA">
                              <w:rPr>
                                <w:color w:val="FFFFFF" w:themeColor="background1"/>
                              </w:rPr>
                              <w:t xml:space="preserve">uarterly Self Evaluation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74B70" id="Text Box 13" o:spid="_x0000_s1028" type="#_x0000_t202" style="position:absolute;margin-left:485.3pt;margin-top:14.7pt;width:536.5pt;height:226pt;z-index:25166029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" fillcolor="#7030a0" strokeweight=".5pt">
                <v:textbox>
                  <w:txbxContent>
                    <w:p w:rsidR="00BB4C1C" w:rsidRPr="00BB4C1C" w:rsidRDefault="00BB4C1C" w:rsidP="008D52DB">
                      <w:pPr>
                        <w:jc w:val="center"/>
                        <w:rPr>
                          <w:b/>
                          <w:bCs/>
                          <w:color w:val="70AD47" w:themeColor="accent6"/>
                        </w:rPr>
                      </w:pPr>
                      <w:r w:rsidRPr="00BB4C1C">
                        <w:rPr>
                          <w:b/>
                          <w:bCs/>
                          <w:color w:val="70AD47" w:themeColor="accent6"/>
                        </w:rPr>
                        <w:t>Collaborative Case Audits</w:t>
                      </w:r>
                    </w:p>
                    <w:p w:rsidR="00BB4C1C" w:rsidRDefault="00BB4C1C" w:rsidP="008D52DB">
                      <w:pPr>
                        <w:jc w:val="center"/>
                        <w:rPr>
                          <w:color w:val="FFFFFF" w:themeColor="background1"/>
                        </w:rPr>
                      </w:pPr>
                      <w:r w:rsidRPr="00BB4C1C">
                        <w:rPr>
                          <w:color w:val="FFFFFF" w:themeColor="background1"/>
                        </w:rPr>
                        <w:t>Learning Audits</w:t>
                      </w:r>
                      <w:r>
                        <w:rPr>
                          <w:color w:val="FFFFFF" w:themeColor="background1"/>
                          <w14:textOutline w14:w="9525" w14:cap="rnd" w14:cmpd="sng" w14:algn="ctr">
                            <w14:solidFill>
                              <w14:schemeClr w14:val="bg1"/>
                            </w14:solidFill>
                            <w14:prstDash w14:val="solid"/>
                            <w14:bevel/>
                          </w14:textOutline>
                        </w:rPr>
                        <w:t xml:space="preserve"> - </w:t>
                      </w:r>
                      <w:r w:rsidRPr="00BB4C1C">
                        <w:rPr>
                          <w:color w:val="FFFFFF" w:themeColor="background1"/>
                        </w:rPr>
                        <w:t>Thematic audits</w:t>
                      </w:r>
                      <w:r>
                        <w:rPr>
                          <w:color w:val="FFFFFF" w:themeColor="background1"/>
                          <w14:textOutline w14:w="9525" w14:cap="rnd" w14:cmpd="sng" w14:algn="ctr">
                            <w14:solidFill>
                              <w14:schemeClr w14:val="bg1"/>
                            </w14:solidFill>
                            <w14:prstDash w14:val="solid"/>
                            <w14:bevel/>
                          </w14:textOutline>
                        </w:rPr>
                        <w:t xml:space="preserve">- </w:t>
                      </w:r>
                      <w:r w:rsidRPr="00BB4C1C">
                        <w:rPr>
                          <w:color w:val="FFFFFF" w:themeColor="background1"/>
                        </w:rPr>
                        <w:t>Multi-Agency Audits</w:t>
                      </w:r>
                      <w:r>
                        <w:rPr>
                          <w:color w:val="FFFFFF" w:themeColor="background1"/>
                          <w14:textOutline w14:w="9525" w14:cap="rnd" w14:cmpd="sng" w14:algn="ctr">
                            <w14:solidFill>
                              <w14:schemeClr w14:val="bg1"/>
                            </w14:solidFill>
                            <w14:prstDash w14:val="solid"/>
                            <w14:bevel/>
                          </w14:textOutline>
                        </w:rPr>
                        <w:t xml:space="preserve"> - </w:t>
                      </w:r>
                      <w:r w:rsidRPr="00BB4C1C">
                        <w:rPr>
                          <w:color w:val="FFFFFF" w:themeColor="background1"/>
                        </w:rPr>
                        <w:t>Quality Assurance Dip Sampling</w:t>
                      </w:r>
                      <w:r w:rsidR="00347FDA">
                        <w:rPr>
                          <w:color w:val="FFFFFF" w:themeColor="background1"/>
                        </w:rPr>
                        <w:t xml:space="preserve"> – Partners in Practice</w:t>
                      </w:r>
                    </w:p>
                    <w:p w:rsidR="00BB4C1C" w:rsidRDefault="00BB4C1C" w:rsidP="008D52DB">
                      <w:pPr>
                        <w:jc w:val="center"/>
                        <w:rPr>
                          <w:color w:val="FFFFFF" w:themeColor="background1"/>
                        </w:rPr>
                      </w:pPr>
                    </w:p>
                    <w:p w:rsidR="00BB4C1C" w:rsidRPr="00BB4C1C" w:rsidRDefault="00BB4C1C" w:rsidP="008D52DB">
                      <w:pPr>
                        <w:jc w:val="center"/>
                        <w:rPr>
                          <w:b/>
                          <w:bCs/>
                          <w:color w:val="70AD47" w:themeColor="accent6"/>
                        </w:rPr>
                      </w:pPr>
                      <w:r w:rsidRPr="00BB4C1C">
                        <w:rPr>
                          <w:b/>
                          <w:bCs/>
                          <w:color w:val="70AD47" w:themeColor="accent6"/>
                        </w:rPr>
                        <w:t>Case Management and Core Data</w:t>
                      </w:r>
                    </w:p>
                    <w:p w:rsidR="00BB4C1C" w:rsidRDefault="00BB4C1C" w:rsidP="008D52DB">
                      <w:pPr>
                        <w:jc w:val="center"/>
                        <w:rPr>
                          <w:color w:val="FFFFFF" w:themeColor="background1"/>
                        </w:rPr>
                      </w:pPr>
                      <w:r>
                        <w:rPr>
                          <w:color w:val="FFFFFF" w:themeColor="background1"/>
                        </w:rPr>
                        <w:t>Monthly Performance Data and Performance Review - Case Management Dashboard</w:t>
                      </w:r>
                    </w:p>
                    <w:p w:rsidR="00BB4C1C" w:rsidRDefault="00BB4C1C" w:rsidP="008D52DB">
                      <w:pPr>
                        <w:jc w:val="center"/>
                        <w:rPr>
                          <w:color w:val="FFFFFF" w:themeColor="background1"/>
                        </w:rPr>
                      </w:pPr>
                      <w:r>
                        <w:rPr>
                          <w:color w:val="FFFFFF" w:themeColor="background1"/>
                        </w:rPr>
                        <w:t>Daily Dashboard -DLT Dashboard - Chat (children’s Service Analysis Tool)</w:t>
                      </w:r>
                    </w:p>
                    <w:p w:rsidR="00BB4C1C" w:rsidRDefault="00BB4C1C" w:rsidP="008D52DB">
                      <w:pPr>
                        <w:jc w:val="center"/>
                        <w:rPr>
                          <w:b/>
                          <w:bCs/>
                          <w:color w:val="70AD47" w:themeColor="accent6"/>
                        </w:rPr>
                      </w:pPr>
                    </w:p>
                    <w:p w:rsidR="00BB4C1C" w:rsidRPr="00BB4C1C" w:rsidRDefault="00BB4C1C" w:rsidP="008D52DB">
                      <w:pPr>
                        <w:jc w:val="center"/>
                        <w:rPr>
                          <w:b/>
                          <w:bCs/>
                          <w:color w:val="70AD47" w:themeColor="accent6"/>
                        </w:rPr>
                      </w:pPr>
                      <w:r w:rsidRPr="00BB4C1C">
                        <w:rPr>
                          <w:b/>
                          <w:bCs/>
                          <w:color w:val="70AD47" w:themeColor="accent6"/>
                        </w:rPr>
                        <w:t>Family and Staff Feedback</w:t>
                      </w:r>
                    </w:p>
                    <w:p w:rsidR="00BB4C1C" w:rsidRDefault="00BB4C1C" w:rsidP="008D52DB">
                      <w:pPr>
                        <w:jc w:val="center"/>
                        <w:rPr>
                          <w:color w:val="FFFFFF" w:themeColor="background1"/>
                        </w:rPr>
                      </w:pPr>
                      <w:r>
                        <w:rPr>
                          <w:color w:val="FFFFFF" w:themeColor="background1"/>
                        </w:rPr>
                        <w:t xml:space="preserve">Parent/Carer Survey – Feedback Children and Young People – Compliments and Complaints - Improvement Parentship – Social work Health Check – Bright Spots </w:t>
                      </w:r>
                      <w:r w:rsidR="006472B3">
                        <w:rPr>
                          <w:color w:val="FFFFFF" w:themeColor="background1"/>
                        </w:rPr>
                        <w:t>S</w:t>
                      </w:r>
                      <w:r>
                        <w:rPr>
                          <w:color w:val="FFFFFF" w:themeColor="background1"/>
                        </w:rPr>
                        <w:t>urvey – Pulse Survey</w:t>
                      </w:r>
                    </w:p>
                    <w:p w:rsidR="00BB4C1C" w:rsidRDefault="00BB4C1C" w:rsidP="008D52DB">
                      <w:pPr>
                        <w:jc w:val="center"/>
                        <w:rPr>
                          <w:b/>
                          <w:bCs/>
                          <w:color w:val="70AD47" w:themeColor="accent6"/>
                        </w:rPr>
                      </w:pPr>
                    </w:p>
                    <w:p w:rsidR="00BB4C1C" w:rsidRPr="00BB4C1C" w:rsidRDefault="00BB4C1C" w:rsidP="008D52DB">
                      <w:pPr>
                        <w:jc w:val="center"/>
                        <w:rPr>
                          <w:b/>
                          <w:bCs/>
                          <w:color w:val="70AD47" w:themeColor="accent6"/>
                        </w:rPr>
                      </w:pPr>
                      <w:r w:rsidRPr="00BB4C1C">
                        <w:rPr>
                          <w:b/>
                          <w:bCs/>
                          <w:color w:val="70AD47" w:themeColor="accent6"/>
                        </w:rPr>
                        <w:t>Practice Reviews</w:t>
                      </w:r>
                    </w:p>
                    <w:p w:rsidR="00BB4C1C" w:rsidRPr="00BB4C1C" w:rsidRDefault="00BB4C1C" w:rsidP="008D52DB">
                      <w:pPr>
                        <w:jc w:val="center"/>
                        <w:rPr>
                          <w:color w:val="FFFFFF" w:themeColor="background1"/>
                        </w:rPr>
                      </w:pPr>
                      <w:r>
                        <w:rPr>
                          <w:color w:val="FFFFFF" w:themeColor="background1"/>
                        </w:rPr>
                        <w:t>Practice Alerts (Conferencing and Reviewing Officers) - Reflective Practice and Action Meetings - Supervision and Group Supervision - Internal Peer Reviews</w:t>
                      </w:r>
                      <w:r w:rsidR="00347FDA">
                        <w:rPr>
                          <w:color w:val="FFFFFF" w:themeColor="background1"/>
                        </w:rPr>
                        <w:t xml:space="preserve"> – </w:t>
                      </w:r>
                      <w:r w:rsidR="006472B3">
                        <w:rPr>
                          <w:color w:val="FFFFFF" w:themeColor="background1"/>
                        </w:rPr>
                        <w:t>Q</w:t>
                      </w:r>
                      <w:r w:rsidR="00347FDA">
                        <w:rPr>
                          <w:color w:val="FFFFFF" w:themeColor="background1"/>
                        </w:rPr>
                        <w:t xml:space="preserve">uarterly Self Evaluation </w:t>
                      </w:r>
                    </w:p>
                  </w:txbxContent>
                </v:textbox>
                <w10:wrap anchorx="margin"/>
              </v:shape>
            </w:pict>
          </mc:Fallback>
        </mc:AlternateContent>
      </w:r>
    </w:p>
    <w:p w:rsidR="00BB4C1C" w:rsidRDefault="00BB4C1C" w:rsidP="00DD2E90">
      <w:pPr>
        <w:rPr>
          <w:sz w:val="24"/>
        </w:rPr>
      </w:pPr>
    </w:p>
    <w:p w:rsidR="00BB4C1C" w:rsidRDefault="00BB4C1C" w:rsidP="00DD2E90">
      <w:pPr>
        <w:rPr>
          <w:sz w:val="24"/>
        </w:rPr>
      </w:pPr>
    </w:p>
    <w:p w:rsidR="00BB4C1C" w:rsidRDefault="00BB4C1C" w:rsidP="00DD2E90">
      <w:pPr>
        <w:rPr>
          <w:sz w:val="24"/>
        </w:rPr>
      </w:pPr>
    </w:p>
    <w:p w:rsidR="00BB4C1C" w:rsidRDefault="00BB4C1C" w:rsidP="00BB4C1C">
      <w:pPr>
        <w:pStyle w:val="Heading2"/>
        <w:rPr>
          <w:color w:val="7030A0"/>
          <w:sz w:val="24"/>
          <w:szCs w:val="24"/>
        </w:rPr>
      </w:pPr>
    </w:p>
    <w:p w:rsidR="001514B3" w:rsidRPr="00BB4C1C" w:rsidRDefault="00FE4B26" w:rsidP="00BB4C1C">
      <w:pPr>
        <w:pStyle w:val="Heading2"/>
        <w:rPr>
          <w:color w:val="7030A0"/>
          <w:sz w:val="28"/>
          <w:szCs w:val="28"/>
        </w:rPr>
      </w:pPr>
      <w:r w:rsidRPr="00BB4C1C">
        <w:rPr>
          <w:color w:val="7030A0"/>
          <w:sz w:val="28"/>
          <w:szCs w:val="28"/>
        </w:rPr>
        <w:t xml:space="preserve"> Audit Guidance </w:t>
      </w:r>
    </w:p>
    <w:p w:rsidR="00BB4C1C" w:rsidRDefault="00BB4C1C" w:rsidP="00DD2E90">
      <w:pPr>
        <w:spacing w:after="240"/>
        <w:rPr>
          <w:b/>
          <w:bCs/>
          <w:color w:val="7030A0"/>
          <w:sz w:val="28"/>
          <w:szCs w:val="28"/>
        </w:rPr>
      </w:pPr>
    </w:p>
    <w:p w:rsidR="00CD0F3A" w:rsidRDefault="006C17DD" w:rsidP="00DD2E90">
      <w:pPr>
        <w:spacing w:after="240"/>
        <w:rPr>
          <w:b/>
          <w:bCs/>
          <w:color w:val="7030A0"/>
          <w:sz w:val="28"/>
          <w:szCs w:val="28"/>
        </w:rPr>
      </w:pPr>
      <w:r w:rsidRPr="00C70165">
        <w:rPr>
          <w:b/>
          <w:bCs/>
          <w:color w:val="7030A0"/>
          <w:sz w:val="28"/>
          <w:szCs w:val="28"/>
        </w:rPr>
        <w:t>Collaborative Case Audit</w:t>
      </w:r>
    </w:p>
    <w:p w:rsidR="00CD0F3A" w:rsidRPr="00C70165" w:rsidRDefault="00CD0F3A" w:rsidP="00CD0F3A">
      <w:pPr>
        <w:spacing w:after="240"/>
        <w:jc w:val="center"/>
        <w:rPr>
          <w:b/>
          <w:bCs/>
          <w:color w:val="7030A0"/>
          <w:sz w:val="28"/>
          <w:szCs w:val="28"/>
        </w:rPr>
      </w:pPr>
    </w:p>
    <w:p w:rsidR="00CD0F3A" w:rsidRDefault="00CD0F3A" w:rsidP="00DD2E90">
      <w:pPr>
        <w:spacing w:after="240"/>
        <w:rPr>
          <w:b/>
          <w:bCs/>
          <w:color w:val="7030A0"/>
          <w:sz w:val="24"/>
        </w:rPr>
      </w:pPr>
    </w:p>
    <w:p w:rsidR="00C308BA" w:rsidRDefault="00C308BA" w:rsidP="00DD2E90">
      <w:pPr>
        <w:spacing w:after="240"/>
        <w:rPr>
          <w:b/>
          <w:bCs/>
          <w:color w:val="7030A0"/>
          <w:sz w:val="24"/>
        </w:rPr>
      </w:pPr>
    </w:p>
    <w:p w:rsidR="002029FA" w:rsidRDefault="002029FA" w:rsidP="00DD2E90">
      <w:pPr>
        <w:spacing w:after="240"/>
        <w:rPr>
          <w:b/>
          <w:bCs/>
          <w:color w:val="7030A0"/>
          <w:sz w:val="24"/>
        </w:rPr>
      </w:pPr>
    </w:p>
    <w:p w:rsidR="006C17DD" w:rsidRPr="00616C21" w:rsidRDefault="006C17DD" w:rsidP="00DD2E90">
      <w:pPr>
        <w:spacing w:after="240"/>
        <w:rPr>
          <w:b/>
          <w:bCs/>
          <w:color w:val="7030A0"/>
          <w:sz w:val="24"/>
        </w:rPr>
      </w:pPr>
      <w:r w:rsidRPr="005B5FFC">
        <w:rPr>
          <w:b/>
          <w:bCs/>
          <w:color w:val="7030A0"/>
          <w:sz w:val="24"/>
        </w:rPr>
        <w:t>Audit Process -</w:t>
      </w:r>
      <w:r w:rsidRPr="00C70165">
        <w:rPr>
          <w:b/>
          <w:bCs/>
          <w:color w:val="7030A0"/>
          <w:sz w:val="24"/>
        </w:rPr>
        <w:t xml:space="preserve"> </w:t>
      </w:r>
      <w:r w:rsidRPr="00C70165">
        <w:rPr>
          <w:sz w:val="24"/>
        </w:rPr>
        <w:t xml:space="preserve">The annual schedule of auditing activity will routinely contribute to measuring </w:t>
      </w:r>
      <w:r w:rsidR="008533F5">
        <w:rPr>
          <w:sz w:val="24"/>
        </w:rPr>
        <w:t xml:space="preserve">the following </w:t>
      </w:r>
      <w:r w:rsidRPr="00C70165">
        <w:rPr>
          <w:sz w:val="24"/>
        </w:rPr>
        <w:t xml:space="preserve">core areas of practice: </w:t>
      </w:r>
    </w:p>
    <w:p w:rsidR="00A44D8E" w:rsidRPr="00C70165" w:rsidRDefault="007660E9" w:rsidP="00BA4836">
      <w:pPr>
        <w:pStyle w:val="ListParagraph"/>
        <w:numPr>
          <w:ilvl w:val="0"/>
          <w:numId w:val="10"/>
        </w:numPr>
        <w:ind w:left="822" w:hanging="425"/>
        <w:rPr>
          <w:rFonts w:ascii="Verdana" w:hAnsi="Verdana"/>
          <w:sz w:val="24"/>
          <w:szCs w:val="24"/>
        </w:rPr>
      </w:pPr>
      <w:r w:rsidRPr="00C70165">
        <w:rPr>
          <w:rFonts w:ascii="Verdana" w:hAnsi="Verdana"/>
          <w:sz w:val="24"/>
          <w:szCs w:val="24"/>
        </w:rPr>
        <w:t>A</w:t>
      </w:r>
      <w:r w:rsidR="00A44D8E" w:rsidRPr="00C70165">
        <w:rPr>
          <w:rFonts w:ascii="Verdana" w:hAnsi="Verdana"/>
          <w:sz w:val="24"/>
          <w:szCs w:val="24"/>
        </w:rPr>
        <w:t xml:space="preserve">ssessment of need and risk to children and young people </w:t>
      </w:r>
    </w:p>
    <w:p w:rsidR="00E55615" w:rsidRPr="00C70165" w:rsidRDefault="00E55615" w:rsidP="00BA4836">
      <w:pPr>
        <w:pStyle w:val="ListParagraph"/>
        <w:numPr>
          <w:ilvl w:val="0"/>
          <w:numId w:val="10"/>
        </w:numPr>
        <w:ind w:left="822" w:hanging="425"/>
        <w:rPr>
          <w:rFonts w:ascii="Verdana" w:hAnsi="Verdana"/>
          <w:sz w:val="24"/>
          <w:szCs w:val="24"/>
        </w:rPr>
      </w:pPr>
      <w:r w:rsidRPr="00C70165">
        <w:rPr>
          <w:rFonts w:ascii="Verdana" w:hAnsi="Verdana"/>
          <w:sz w:val="24"/>
          <w:szCs w:val="24"/>
        </w:rPr>
        <w:t xml:space="preserve">Direct work with children, young </w:t>
      </w:r>
      <w:proofErr w:type="gramStart"/>
      <w:r w:rsidRPr="00C70165">
        <w:rPr>
          <w:rFonts w:ascii="Verdana" w:hAnsi="Verdana"/>
          <w:sz w:val="24"/>
          <w:szCs w:val="24"/>
        </w:rPr>
        <w:t>people</w:t>
      </w:r>
      <w:proofErr w:type="gramEnd"/>
      <w:r w:rsidRPr="00C70165">
        <w:rPr>
          <w:rFonts w:ascii="Verdana" w:hAnsi="Verdana"/>
          <w:sz w:val="24"/>
          <w:szCs w:val="24"/>
        </w:rPr>
        <w:t xml:space="preserve"> and their families</w:t>
      </w:r>
    </w:p>
    <w:p w:rsidR="00A44D8E" w:rsidRPr="00C70165" w:rsidRDefault="001479B9" w:rsidP="00BA4836">
      <w:pPr>
        <w:pStyle w:val="ListParagraph"/>
        <w:numPr>
          <w:ilvl w:val="0"/>
          <w:numId w:val="10"/>
        </w:numPr>
        <w:ind w:left="822" w:hanging="425"/>
        <w:rPr>
          <w:rFonts w:ascii="Verdana" w:hAnsi="Verdana"/>
          <w:sz w:val="24"/>
          <w:szCs w:val="24"/>
        </w:rPr>
      </w:pPr>
      <w:r w:rsidRPr="00C70165">
        <w:rPr>
          <w:rFonts w:ascii="Verdana" w:hAnsi="Verdana"/>
          <w:sz w:val="24"/>
          <w:szCs w:val="24"/>
        </w:rPr>
        <w:t>Safety p</w:t>
      </w:r>
      <w:r w:rsidR="00A44D8E" w:rsidRPr="00C70165">
        <w:rPr>
          <w:rFonts w:ascii="Verdana" w:hAnsi="Verdana"/>
          <w:sz w:val="24"/>
          <w:szCs w:val="24"/>
        </w:rPr>
        <w:t xml:space="preserve">lanning </w:t>
      </w:r>
      <w:r w:rsidR="004A0741" w:rsidRPr="00C70165">
        <w:rPr>
          <w:rFonts w:ascii="Verdana" w:hAnsi="Verdana"/>
          <w:sz w:val="24"/>
          <w:szCs w:val="24"/>
        </w:rPr>
        <w:t>and the effective</w:t>
      </w:r>
      <w:r w:rsidR="00C045F0" w:rsidRPr="00C70165">
        <w:rPr>
          <w:rFonts w:ascii="Verdana" w:hAnsi="Verdana"/>
          <w:sz w:val="24"/>
          <w:szCs w:val="24"/>
        </w:rPr>
        <w:t>ness</w:t>
      </w:r>
      <w:r w:rsidR="004A0741" w:rsidRPr="00C70165">
        <w:rPr>
          <w:rFonts w:ascii="Verdana" w:hAnsi="Verdana"/>
          <w:sz w:val="24"/>
          <w:szCs w:val="24"/>
        </w:rPr>
        <w:t xml:space="preserve"> of intervention </w:t>
      </w:r>
    </w:p>
    <w:p w:rsidR="005B0DEC" w:rsidRPr="00C70165" w:rsidRDefault="00C045F0" w:rsidP="00BA4836">
      <w:pPr>
        <w:pStyle w:val="ListParagraph"/>
        <w:numPr>
          <w:ilvl w:val="0"/>
          <w:numId w:val="10"/>
        </w:numPr>
        <w:ind w:left="822" w:hanging="425"/>
        <w:rPr>
          <w:rFonts w:ascii="Verdana" w:hAnsi="Verdana"/>
          <w:sz w:val="24"/>
          <w:szCs w:val="24"/>
        </w:rPr>
      </w:pPr>
      <w:r w:rsidRPr="00C70165">
        <w:rPr>
          <w:rFonts w:ascii="Verdana" w:hAnsi="Verdana"/>
          <w:sz w:val="24"/>
          <w:szCs w:val="24"/>
        </w:rPr>
        <w:t>Q</w:t>
      </w:r>
      <w:r w:rsidR="005B0DEC" w:rsidRPr="00C70165">
        <w:rPr>
          <w:rFonts w:ascii="Verdana" w:hAnsi="Verdana"/>
          <w:sz w:val="24"/>
          <w:szCs w:val="24"/>
        </w:rPr>
        <w:t>uality of review</w:t>
      </w:r>
      <w:r w:rsidR="005637A0" w:rsidRPr="00C70165">
        <w:rPr>
          <w:rFonts w:ascii="Verdana" w:hAnsi="Verdana"/>
          <w:sz w:val="24"/>
          <w:szCs w:val="24"/>
        </w:rPr>
        <w:t>, progress of plans</w:t>
      </w:r>
      <w:r w:rsidR="005B0DEC" w:rsidRPr="00C70165">
        <w:rPr>
          <w:rFonts w:ascii="Verdana" w:hAnsi="Verdana"/>
          <w:sz w:val="24"/>
          <w:szCs w:val="24"/>
        </w:rPr>
        <w:t xml:space="preserve"> </w:t>
      </w:r>
      <w:r w:rsidRPr="00C70165">
        <w:rPr>
          <w:rFonts w:ascii="Verdana" w:hAnsi="Verdana"/>
          <w:sz w:val="24"/>
          <w:szCs w:val="24"/>
        </w:rPr>
        <w:t>and outcomes for children</w:t>
      </w:r>
    </w:p>
    <w:p w:rsidR="005B0DEC" w:rsidRPr="00C70165" w:rsidRDefault="001479B9" w:rsidP="00BA4836">
      <w:pPr>
        <w:pStyle w:val="ListParagraph"/>
        <w:numPr>
          <w:ilvl w:val="0"/>
          <w:numId w:val="10"/>
        </w:numPr>
        <w:ind w:left="822" w:hanging="425"/>
        <w:rPr>
          <w:rFonts w:ascii="Verdana" w:hAnsi="Verdana"/>
          <w:sz w:val="24"/>
          <w:szCs w:val="24"/>
        </w:rPr>
      </w:pPr>
      <w:r w:rsidRPr="00C70165">
        <w:rPr>
          <w:rFonts w:ascii="Verdana" w:hAnsi="Verdana"/>
          <w:sz w:val="24"/>
          <w:szCs w:val="24"/>
        </w:rPr>
        <w:t>M</w:t>
      </w:r>
      <w:r w:rsidR="005B0DEC" w:rsidRPr="00C70165">
        <w:rPr>
          <w:rFonts w:ascii="Verdana" w:hAnsi="Verdana"/>
          <w:sz w:val="24"/>
          <w:szCs w:val="24"/>
        </w:rPr>
        <w:t>anagement oversight and</w:t>
      </w:r>
      <w:r w:rsidRPr="00C70165">
        <w:rPr>
          <w:rFonts w:ascii="Verdana" w:hAnsi="Verdana"/>
          <w:sz w:val="24"/>
          <w:szCs w:val="24"/>
        </w:rPr>
        <w:t xml:space="preserve"> the quality of</w:t>
      </w:r>
      <w:r w:rsidR="005B0DEC" w:rsidRPr="00C70165">
        <w:rPr>
          <w:rFonts w:ascii="Verdana" w:hAnsi="Verdana"/>
          <w:sz w:val="24"/>
          <w:szCs w:val="24"/>
        </w:rPr>
        <w:t xml:space="preserve"> supervision </w:t>
      </w:r>
    </w:p>
    <w:p w:rsidR="0011094C" w:rsidRPr="006460E0" w:rsidRDefault="00B67BE8" w:rsidP="00BA4836">
      <w:pPr>
        <w:pStyle w:val="ListParagraph"/>
        <w:numPr>
          <w:ilvl w:val="0"/>
          <w:numId w:val="10"/>
        </w:numPr>
        <w:ind w:left="822" w:hanging="425"/>
        <w:rPr>
          <w:rFonts w:ascii="Verdana" w:hAnsi="Verdana"/>
          <w:sz w:val="24"/>
          <w:szCs w:val="24"/>
        </w:rPr>
      </w:pPr>
      <w:r w:rsidRPr="00C70165">
        <w:rPr>
          <w:rFonts w:ascii="Verdana" w:hAnsi="Verdana"/>
          <w:sz w:val="24"/>
          <w:szCs w:val="24"/>
        </w:rPr>
        <w:t>Partnership working and effectiveness of multi-agency meetings &amp; reviews</w:t>
      </w:r>
    </w:p>
    <w:p w:rsidR="00CD0F3A" w:rsidRDefault="00CD0F3A" w:rsidP="00DD2E90">
      <w:pPr>
        <w:rPr>
          <w:b/>
          <w:bCs/>
          <w:color w:val="7030A0"/>
          <w:sz w:val="28"/>
          <w:szCs w:val="28"/>
        </w:rPr>
      </w:pPr>
    </w:p>
    <w:p w:rsidR="00BC64CC" w:rsidRPr="00CD0F3A" w:rsidRDefault="00A34632" w:rsidP="00DD2E90">
      <w:pPr>
        <w:rPr>
          <w:b/>
          <w:bCs/>
          <w:color w:val="7030A0"/>
          <w:sz w:val="28"/>
          <w:szCs w:val="28"/>
        </w:rPr>
      </w:pPr>
      <w:r>
        <w:rPr>
          <w:b/>
          <w:bCs/>
          <w:color w:val="7030A0"/>
          <w:sz w:val="28"/>
          <w:szCs w:val="28"/>
        </w:rPr>
        <w:t>A</w:t>
      </w:r>
      <w:r w:rsidR="0011094C" w:rsidRPr="00A34632">
        <w:rPr>
          <w:b/>
          <w:bCs/>
          <w:color w:val="7030A0"/>
          <w:sz w:val="28"/>
          <w:szCs w:val="28"/>
        </w:rPr>
        <w:t>udit</w:t>
      </w:r>
      <w:r w:rsidR="00CD0F3A">
        <w:rPr>
          <w:b/>
          <w:bCs/>
          <w:color w:val="7030A0"/>
          <w:sz w:val="28"/>
          <w:szCs w:val="28"/>
        </w:rPr>
        <w:t xml:space="preserve">  </w:t>
      </w:r>
      <w:hyperlink r:id="rId19" w:history="1">
        <w:r w:rsidR="00CD0F3A" w:rsidRPr="00ED6139">
          <w:rPr>
            <w:rStyle w:val="Hyperlink"/>
            <w:szCs w:val="22"/>
          </w:rPr>
          <w:t>https://www.proceduresonline.com/westsussex/cs/</w:t>
        </w:r>
      </w:hyperlink>
    </w:p>
    <w:p w:rsidR="00F26E8D" w:rsidRPr="00A34632" w:rsidRDefault="00F26E8D" w:rsidP="00DD2E90">
      <w:pPr>
        <w:rPr>
          <w:b/>
          <w:bCs/>
          <w:color w:val="7030A0"/>
          <w:sz w:val="28"/>
          <w:szCs w:val="28"/>
        </w:rPr>
      </w:pPr>
    </w:p>
    <w:p w:rsidR="00811141" w:rsidRPr="00711BFB" w:rsidRDefault="00A34632" w:rsidP="00DD2E90">
      <w:pPr>
        <w:spacing w:after="120"/>
        <w:rPr>
          <w:b/>
          <w:bCs/>
          <w:sz w:val="28"/>
          <w:szCs w:val="28"/>
        </w:rPr>
      </w:pPr>
      <w:r w:rsidRPr="00711BFB">
        <w:rPr>
          <w:b/>
          <w:bCs/>
          <w:color w:val="7030A0"/>
          <w:sz w:val="28"/>
          <w:szCs w:val="28"/>
        </w:rPr>
        <w:t>S</w:t>
      </w:r>
      <w:r w:rsidR="008E6546" w:rsidRPr="00711BFB">
        <w:rPr>
          <w:b/>
          <w:bCs/>
          <w:color w:val="7030A0"/>
          <w:sz w:val="28"/>
          <w:szCs w:val="28"/>
        </w:rPr>
        <w:t>teps</w:t>
      </w:r>
      <w:r w:rsidR="008E6546" w:rsidRPr="00711BFB">
        <w:rPr>
          <w:b/>
          <w:bCs/>
          <w:sz w:val="28"/>
          <w:szCs w:val="28"/>
        </w:rPr>
        <w:t xml:space="preserve"> </w:t>
      </w:r>
    </w:p>
    <w:p w:rsidR="00015392" w:rsidRPr="00C70165" w:rsidRDefault="009C1FF3" w:rsidP="00DD2E90">
      <w:pPr>
        <w:rPr>
          <w:sz w:val="24"/>
        </w:rPr>
      </w:pPr>
      <w:r w:rsidRPr="00C70165">
        <w:rPr>
          <w:sz w:val="24"/>
        </w:rPr>
        <w:t>The audit tools incorporate social work practi</w:t>
      </w:r>
      <w:r w:rsidR="00F402F2" w:rsidRPr="00C70165">
        <w:rPr>
          <w:sz w:val="24"/>
        </w:rPr>
        <w:t>c</w:t>
      </w:r>
      <w:r w:rsidRPr="00C70165">
        <w:rPr>
          <w:sz w:val="24"/>
        </w:rPr>
        <w:t xml:space="preserve">e standards but focus on evidence </w:t>
      </w:r>
      <w:r w:rsidR="004D75EB" w:rsidRPr="00C70165">
        <w:rPr>
          <w:sz w:val="24"/>
        </w:rPr>
        <w:t>and impact</w:t>
      </w:r>
      <w:r w:rsidRPr="00C70165">
        <w:rPr>
          <w:sz w:val="24"/>
        </w:rPr>
        <w:t xml:space="preserve"> </w:t>
      </w:r>
      <w:r w:rsidR="000F4484">
        <w:rPr>
          <w:sz w:val="24"/>
        </w:rPr>
        <w:t>for</w:t>
      </w:r>
      <w:r w:rsidRPr="00C70165">
        <w:rPr>
          <w:sz w:val="24"/>
        </w:rPr>
        <w:t xml:space="preserve"> the child. </w:t>
      </w:r>
      <w:r w:rsidR="000F4484">
        <w:rPr>
          <w:sz w:val="24"/>
        </w:rPr>
        <w:t>The</w:t>
      </w:r>
      <w:r w:rsidR="00E37ADB">
        <w:rPr>
          <w:sz w:val="24"/>
        </w:rPr>
        <w:t xml:space="preserve"> auditor</w:t>
      </w:r>
      <w:r w:rsidRPr="00C70165">
        <w:rPr>
          <w:sz w:val="24"/>
        </w:rPr>
        <w:t xml:space="preserve"> will che</w:t>
      </w:r>
      <w:r w:rsidR="004D75EB" w:rsidRPr="00C70165">
        <w:rPr>
          <w:sz w:val="24"/>
        </w:rPr>
        <w:t>ck</w:t>
      </w:r>
      <w:r w:rsidRPr="00C70165">
        <w:rPr>
          <w:sz w:val="24"/>
        </w:rPr>
        <w:t xml:space="preserve"> particularly the journey and the experience of the child through the services over the last six months. Through this </w:t>
      </w:r>
      <w:r w:rsidR="00410232">
        <w:rPr>
          <w:sz w:val="24"/>
        </w:rPr>
        <w:t>F</w:t>
      </w:r>
      <w:r w:rsidRPr="00C70165">
        <w:rPr>
          <w:sz w:val="24"/>
        </w:rPr>
        <w:t>ramework</w:t>
      </w:r>
      <w:r w:rsidR="00410232">
        <w:rPr>
          <w:sz w:val="24"/>
        </w:rPr>
        <w:t>,</w:t>
      </w:r>
      <w:r w:rsidRPr="00C70165">
        <w:rPr>
          <w:sz w:val="24"/>
        </w:rPr>
        <w:t xml:space="preserve"> quality assurance of supervision and management oversight will also be strengthened, as well as the quality and consistency of practi</w:t>
      </w:r>
      <w:r w:rsidR="004D75EB" w:rsidRPr="00C70165">
        <w:rPr>
          <w:sz w:val="24"/>
        </w:rPr>
        <w:t>c</w:t>
      </w:r>
      <w:r w:rsidRPr="00C70165">
        <w:rPr>
          <w:sz w:val="24"/>
        </w:rPr>
        <w:t>e</w:t>
      </w:r>
      <w:r w:rsidR="00664E7B" w:rsidRPr="00C70165">
        <w:rPr>
          <w:sz w:val="24"/>
        </w:rPr>
        <w:t>.</w:t>
      </w:r>
    </w:p>
    <w:p w:rsidR="00015392" w:rsidRPr="00C70165" w:rsidRDefault="00015392" w:rsidP="00DD2E90">
      <w:pPr>
        <w:rPr>
          <w:sz w:val="24"/>
        </w:rPr>
      </w:pPr>
    </w:p>
    <w:p w:rsidR="000B43FB" w:rsidRPr="00C70165" w:rsidRDefault="0041287A" w:rsidP="00DD2E90">
      <w:pPr>
        <w:rPr>
          <w:sz w:val="24"/>
        </w:rPr>
      </w:pPr>
      <w:r w:rsidRPr="00C70165">
        <w:rPr>
          <w:sz w:val="24"/>
        </w:rPr>
        <w:t xml:space="preserve">Audits of children’s experiences will be selected by the </w:t>
      </w:r>
      <w:r w:rsidR="00D94267">
        <w:rPr>
          <w:sz w:val="24"/>
        </w:rPr>
        <w:t>Q</w:t>
      </w:r>
      <w:r w:rsidRPr="00C70165">
        <w:rPr>
          <w:sz w:val="24"/>
        </w:rPr>
        <w:t xml:space="preserve">uality </w:t>
      </w:r>
      <w:r w:rsidR="00D94267">
        <w:rPr>
          <w:sz w:val="24"/>
        </w:rPr>
        <w:t>A</w:t>
      </w:r>
      <w:r w:rsidRPr="00C70165">
        <w:rPr>
          <w:sz w:val="24"/>
        </w:rPr>
        <w:t xml:space="preserve">ssurance </w:t>
      </w:r>
      <w:r w:rsidR="00B4721D">
        <w:rPr>
          <w:sz w:val="24"/>
        </w:rPr>
        <w:t>S</w:t>
      </w:r>
      <w:r w:rsidR="00D512F9" w:rsidRPr="00C70165">
        <w:rPr>
          <w:sz w:val="24"/>
        </w:rPr>
        <w:t>ervice</w:t>
      </w:r>
      <w:r w:rsidRPr="00C70165">
        <w:rPr>
          <w:sz w:val="24"/>
        </w:rPr>
        <w:t xml:space="preserve"> using the Ofsted </w:t>
      </w:r>
      <w:r w:rsidR="00723E5A">
        <w:rPr>
          <w:sz w:val="24"/>
        </w:rPr>
        <w:t>A</w:t>
      </w:r>
      <w:r w:rsidRPr="00C70165">
        <w:rPr>
          <w:sz w:val="24"/>
        </w:rPr>
        <w:t xml:space="preserve">nnex </w:t>
      </w:r>
      <w:r w:rsidR="004D75EB" w:rsidRPr="00C70165">
        <w:rPr>
          <w:sz w:val="24"/>
        </w:rPr>
        <w:t>A</w:t>
      </w:r>
      <w:r w:rsidRPr="00C70165">
        <w:rPr>
          <w:sz w:val="24"/>
        </w:rPr>
        <w:t xml:space="preserve"> case list. </w:t>
      </w:r>
      <w:r w:rsidR="001A7BC4" w:rsidRPr="00C70165">
        <w:rPr>
          <w:sz w:val="24"/>
        </w:rPr>
        <w:t xml:space="preserve">The list will be sent out at the beginning of each month. </w:t>
      </w:r>
      <w:r w:rsidR="004D75EB" w:rsidRPr="00C70165">
        <w:rPr>
          <w:sz w:val="24"/>
        </w:rPr>
        <w:t>S</w:t>
      </w:r>
      <w:r w:rsidR="00A40117" w:rsidRPr="00C70165">
        <w:rPr>
          <w:sz w:val="24"/>
        </w:rPr>
        <w:t xml:space="preserve">ervice </w:t>
      </w:r>
      <w:r w:rsidR="00D512F9" w:rsidRPr="00C70165">
        <w:rPr>
          <w:sz w:val="24"/>
        </w:rPr>
        <w:t>M</w:t>
      </w:r>
      <w:r w:rsidR="00A40117" w:rsidRPr="00C70165">
        <w:rPr>
          <w:sz w:val="24"/>
        </w:rPr>
        <w:t xml:space="preserve">anagers having received the list will be required to set up a meeting with the social worker and </w:t>
      </w:r>
      <w:r w:rsidR="004D75EB" w:rsidRPr="00C70165">
        <w:rPr>
          <w:sz w:val="24"/>
        </w:rPr>
        <w:t>team</w:t>
      </w:r>
      <w:r w:rsidR="00A40117" w:rsidRPr="00C70165">
        <w:rPr>
          <w:sz w:val="24"/>
        </w:rPr>
        <w:t xml:space="preserve"> manager. The meeting with the social worker and </w:t>
      </w:r>
      <w:r w:rsidR="004D75EB" w:rsidRPr="00C70165">
        <w:rPr>
          <w:sz w:val="24"/>
        </w:rPr>
        <w:t>team</w:t>
      </w:r>
      <w:r w:rsidR="00A40117" w:rsidRPr="00C70165">
        <w:rPr>
          <w:sz w:val="24"/>
        </w:rPr>
        <w:t xml:space="preserve"> manager is good practice and mandatory.</w:t>
      </w:r>
    </w:p>
    <w:p w:rsidR="00D540C8" w:rsidRPr="00C70165" w:rsidRDefault="00D540C8" w:rsidP="00DD2E90">
      <w:pPr>
        <w:rPr>
          <w:sz w:val="24"/>
        </w:rPr>
      </w:pPr>
    </w:p>
    <w:p w:rsidR="00CD0F3A" w:rsidRDefault="00CD0F3A" w:rsidP="00DD2E90">
      <w:pPr>
        <w:spacing w:after="120"/>
        <w:rPr>
          <w:b/>
          <w:bCs/>
          <w:color w:val="7030A0"/>
          <w:sz w:val="28"/>
          <w:szCs w:val="28"/>
        </w:rPr>
      </w:pPr>
    </w:p>
    <w:p w:rsidR="00CD0F3A" w:rsidRDefault="00CD0F3A" w:rsidP="00DD2E90">
      <w:pPr>
        <w:spacing w:after="120"/>
        <w:rPr>
          <w:b/>
          <w:bCs/>
          <w:color w:val="7030A0"/>
          <w:sz w:val="28"/>
          <w:szCs w:val="28"/>
        </w:rPr>
      </w:pPr>
      <w:r w:rsidRPr="00C70165">
        <w:rPr>
          <w:noProof/>
          <w:sz w:val="24"/>
        </w:rPr>
        <w:drawing>
          <wp:inline distT="0" distB="0" distL="0" distR="0" wp14:anchorId="7C6C2574" wp14:editId="5BE5CAA6">
            <wp:extent cx="6510867" cy="2747433"/>
            <wp:effectExtent l="0" t="3810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C54C8" w:rsidRPr="00711BFB" w:rsidRDefault="00D540C8" w:rsidP="00DD2E90">
      <w:pPr>
        <w:spacing w:after="120"/>
        <w:rPr>
          <w:b/>
          <w:bCs/>
          <w:color w:val="7030A0"/>
          <w:sz w:val="28"/>
          <w:szCs w:val="28"/>
        </w:rPr>
      </w:pPr>
      <w:r w:rsidRPr="00711BFB">
        <w:rPr>
          <w:b/>
          <w:bCs/>
          <w:color w:val="7030A0"/>
          <w:sz w:val="28"/>
          <w:szCs w:val="28"/>
        </w:rPr>
        <w:t xml:space="preserve">Auditors </w:t>
      </w:r>
    </w:p>
    <w:p w:rsidR="001B11DA" w:rsidRPr="00C70165" w:rsidRDefault="00981DED" w:rsidP="00DD2E90">
      <w:pPr>
        <w:spacing w:after="120"/>
        <w:rPr>
          <w:sz w:val="24"/>
        </w:rPr>
      </w:pPr>
      <w:r w:rsidRPr="00C70165">
        <w:rPr>
          <w:sz w:val="24"/>
        </w:rPr>
        <w:t>Upon receipt, auditors should:</w:t>
      </w:r>
    </w:p>
    <w:p w:rsidR="00981DED" w:rsidRPr="00C70165" w:rsidRDefault="00981DED" w:rsidP="00BA4836">
      <w:pPr>
        <w:pStyle w:val="ListParagraph"/>
        <w:numPr>
          <w:ilvl w:val="0"/>
          <w:numId w:val="12"/>
        </w:numPr>
        <w:spacing w:before="40" w:after="40"/>
        <w:ind w:left="822" w:right="-188" w:hanging="425"/>
        <w:rPr>
          <w:rFonts w:ascii="Verdana" w:hAnsi="Verdana" w:cs="Tahoma"/>
          <w:sz w:val="24"/>
          <w:szCs w:val="24"/>
        </w:rPr>
      </w:pPr>
      <w:r w:rsidRPr="00C70165">
        <w:rPr>
          <w:rFonts w:ascii="Verdana" w:hAnsi="Verdana" w:cs="Tahoma"/>
          <w:sz w:val="24"/>
          <w:szCs w:val="24"/>
        </w:rPr>
        <w:t xml:space="preserve">Check on the allocation list/MOSAIC to confirm the allocated practitioner has not changed </w:t>
      </w:r>
    </w:p>
    <w:p w:rsidR="00981DED" w:rsidRPr="00C70165" w:rsidRDefault="00981DED" w:rsidP="00BA4836">
      <w:pPr>
        <w:pStyle w:val="ListParagraph"/>
        <w:numPr>
          <w:ilvl w:val="0"/>
          <w:numId w:val="12"/>
        </w:numPr>
        <w:spacing w:before="40" w:after="40"/>
        <w:ind w:left="822" w:right="-188" w:hanging="425"/>
        <w:rPr>
          <w:rFonts w:ascii="Verdana" w:hAnsi="Verdana" w:cs="Tahoma"/>
          <w:sz w:val="24"/>
          <w:szCs w:val="24"/>
        </w:rPr>
      </w:pPr>
      <w:r w:rsidRPr="00C70165">
        <w:rPr>
          <w:rFonts w:ascii="Verdana" w:hAnsi="Verdana" w:cs="Tahoma"/>
          <w:sz w:val="24"/>
          <w:szCs w:val="24"/>
        </w:rPr>
        <w:t xml:space="preserve">Check that the record is not restricted – if necessary, submit a request to gain access </w:t>
      </w:r>
    </w:p>
    <w:p w:rsidR="00981DED" w:rsidRPr="00C70165" w:rsidRDefault="00981DED" w:rsidP="00BA4836">
      <w:pPr>
        <w:pStyle w:val="ListParagraph"/>
        <w:numPr>
          <w:ilvl w:val="0"/>
          <w:numId w:val="12"/>
        </w:numPr>
        <w:spacing w:before="40" w:after="40"/>
        <w:ind w:left="822" w:right="-188" w:hanging="425"/>
        <w:rPr>
          <w:rFonts w:ascii="Verdana" w:hAnsi="Verdana" w:cs="Tahoma"/>
          <w:sz w:val="24"/>
          <w:szCs w:val="24"/>
        </w:rPr>
      </w:pPr>
      <w:r w:rsidRPr="00C70165">
        <w:rPr>
          <w:rFonts w:ascii="Verdana" w:hAnsi="Verdana" w:cs="Tahoma"/>
          <w:sz w:val="24"/>
          <w:szCs w:val="24"/>
        </w:rPr>
        <w:t>Contact the practi</w:t>
      </w:r>
      <w:r w:rsidR="001E59F1" w:rsidRPr="00C70165">
        <w:rPr>
          <w:rFonts w:ascii="Verdana" w:hAnsi="Verdana" w:cs="Tahoma"/>
          <w:sz w:val="24"/>
          <w:szCs w:val="24"/>
        </w:rPr>
        <w:t>tioner</w:t>
      </w:r>
      <w:r w:rsidRPr="00C70165">
        <w:rPr>
          <w:rFonts w:ascii="Verdana" w:hAnsi="Verdana" w:cs="Tahoma"/>
          <w:sz w:val="24"/>
          <w:szCs w:val="24"/>
        </w:rPr>
        <w:t xml:space="preserve"> and </w:t>
      </w:r>
      <w:r w:rsidR="001E59F1" w:rsidRPr="00C70165">
        <w:rPr>
          <w:rFonts w:ascii="Verdana" w:hAnsi="Verdana" w:cs="Tahoma"/>
          <w:sz w:val="24"/>
          <w:szCs w:val="24"/>
        </w:rPr>
        <w:t>team</w:t>
      </w:r>
      <w:r w:rsidRPr="00C70165">
        <w:rPr>
          <w:rFonts w:ascii="Verdana" w:hAnsi="Verdana" w:cs="Tahoma"/>
          <w:sz w:val="24"/>
          <w:szCs w:val="24"/>
        </w:rPr>
        <w:t xml:space="preserve"> manager to arrange a suitable time to undertake the audit alongside them. </w:t>
      </w:r>
      <w:r w:rsidRPr="006460E0">
        <w:rPr>
          <w:rFonts w:ascii="Verdana" w:hAnsi="Verdana" w:cs="Tahoma"/>
          <w:sz w:val="24"/>
          <w:szCs w:val="24"/>
        </w:rPr>
        <w:t xml:space="preserve">If this is a </w:t>
      </w:r>
      <w:r w:rsidR="001E59F1" w:rsidRPr="006460E0">
        <w:rPr>
          <w:rFonts w:ascii="Verdana" w:hAnsi="Verdana" w:cs="Tahoma"/>
          <w:sz w:val="24"/>
          <w:szCs w:val="24"/>
        </w:rPr>
        <w:t xml:space="preserve">child we care for </w:t>
      </w:r>
      <w:r w:rsidRPr="006460E0">
        <w:rPr>
          <w:rFonts w:ascii="Verdana" w:hAnsi="Verdana" w:cs="Tahoma"/>
          <w:sz w:val="24"/>
          <w:szCs w:val="24"/>
        </w:rPr>
        <w:t xml:space="preserve">or </w:t>
      </w:r>
      <w:r w:rsidR="001E59F1" w:rsidRPr="006460E0">
        <w:rPr>
          <w:rFonts w:ascii="Verdana" w:hAnsi="Verdana" w:cs="Tahoma"/>
          <w:sz w:val="24"/>
          <w:szCs w:val="24"/>
        </w:rPr>
        <w:t xml:space="preserve">a </w:t>
      </w:r>
      <w:r w:rsidRPr="006460E0">
        <w:rPr>
          <w:rFonts w:ascii="Verdana" w:hAnsi="Verdana" w:cs="Tahoma"/>
          <w:sz w:val="24"/>
          <w:szCs w:val="24"/>
        </w:rPr>
        <w:t xml:space="preserve">child subject to </w:t>
      </w:r>
      <w:r w:rsidR="001F35A4" w:rsidRPr="006460E0">
        <w:rPr>
          <w:rFonts w:ascii="Verdana" w:hAnsi="Verdana" w:cs="Tahoma"/>
          <w:sz w:val="24"/>
          <w:szCs w:val="24"/>
        </w:rPr>
        <w:t xml:space="preserve">child protection </w:t>
      </w:r>
      <w:r w:rsidRPr="006460E0">
        <w:rPr>
          <w:rFonts w:ascii="Verdana" w:hAnsi="Verdana" w:cs="Tahoma"/>
          <w:sz w:val="24"/>
          <w:szCs w:val="24"/>
        </w:rPr>
        <w:t>planning,</w:t>
      </w:r>
      <w:r w:rsidR="006460E0" w:rsidRPr="006460E0">
        <w:rPr>
          <w:rFonts w:ascii="Verdana" w:hAnsi="Verdana" w:cs="Tahoma"/>
          <w:sz w:val="24"/>
          <w:szCs w:val="24"/>
        </w:rPr>
        <w:t xml:space="preserve"> </w:t>
      </w:r>
      <w:r w:rsidR="006460E0" w:rsidRPr="006460E0">
        <w:rPr>
          <w:rFonts w:ascii="Verdana" w:hAnsi="Verdana"/>
          <w:sz w:val="24"/>
          <w:szCs w:val="24"/>
        </w:rPr>
        <w:t xml:space="preserve">wherever possible, the </w:t>
      </w:r>
      <w:r w:rsidR="00D970EC">
        <w:rPr>
          <w:rFonts w:ascii="Verdana" w:hAnsi="Verdana"/>
          <w:sz w:val="24"/>
          <w:szCs w:val="24"/>
        </w:rPr>
        <w:t>Conference Reviewing Officer</w:t>
      </w:r>
      <w:r w:rsidR="006460E0" w:rsidRPr="006460E0">
        <w:rPr>
          <w:rFonts w:ascii="Verdana" w:hAnsi="Verdana"/>
          <w:sz w:val="24"/>
          <w:szCs w:val="24"/>
        </w:rPr>
        <w:t xml:space="preserve"> should also be engaged in the discussion</w:t>
      </w:r>
    </w:p>
    <w:p w:rsidR="00981DED" w:rsidRPr="00C70165" w:rsidRDefault="00981DED" w:rsidP="00BA4836">
      <w:pPr>
        <w:pStyle w:val="ListParagraph"/>
        <w:numPr>
          <w:ilvl w:val="0"/>
          <w:numId w:val="12"/>
        </w:numPr>
        <w:spacing w:before="40" w:after="40"/>
        <w:ind w:left="822" w:right="-188" w:hanging="425"/>
        <w:rPr>
          <w:rFonts w:ascii="Verdana" w:hAnsi="Verdana" w:cs="Tahoma"/>
          <w:sz w:val="24"/>
          <w:szCs w:val="24"/>
        </w:rPr>
      </w:pPr>
      <w:r w:rsidRPr="00C70165">
        <w:rPr>
          <w:rFonts w:ascii="Verdana" w:hAnsi="Verdana" w:cs="Tahoma"/>
          <w:sz w:val="24"/>
          <w:szCs w:val="24"/>
        </w:rPr>
        <w:t>Review the case file, including reviewing the chronology, case summary and</w:t>
      </w:r>
      <w:r w:rsidRPr="00C70165">
        <w:rPr>
          <w:rFonts w:ascii="Verdana" w:hAnsi="Verdana"/>
          <w:sz w:val="24"/>
          <w:szCs w:val="24"/>
        </w:rPr>
        <w:t xml:space="preserve"> </w:t>
      </w:r>
      <w:r w:rsidRPr="00810364">
        <w:rPr>
          <w:rFonts w:ascii="Verdana" w:hAnsi="Verdana" w:cs="Tahoma"/>
          <w:sz w:val="24"/>
          <w:szCs w:val="24"/>
        </w:rPr>
        <w:t>C</w:t>
      </w:r>
      <w:r w:rsidR="00544C9E" w:rsidRPr="00810364">
        <w:rPr>
          <w:rFonts w:ascii="Verdana" w:hAnsi="Verdana" w:cs="Tahoma"/>
          <w:sz w:val="24"/>
          <w:szCs w:val="24"/>
        </w:rPr>
        <w:t>ovid-19</w:t>
      </w:r>
      <w:r w:rsidRPr="00810364">
        <w:rPr>
          <w:rFonts w:ascii="Verdana" w:hAnsi="Verdana" w:cs="Tahoma"/>
          <w:sz w:val="24"/>
          <w:szCs w:val="24"/>
        </w:rPr>
        <w:t xml:space="preserve"> </w:t>
      </w:r>
      <w:r w:rsidR="00544C9E" w:rsidRPr="00810364">
        <w:rPr>
          <w:rFonts w:ascii="Verdana" w:hAnsi="Verdana" w:cs="Tahoma"/>
          <w:sz w:val="24"/>
          <w:szCs w:val="24"/>
        </w:rPr>
        <w:t>RAG</w:t>
      </w:r>
      <w:r w:rsidRPr="00810364">
        <w:rPr>
          <w:rFonts w:ascii="Verdana" w:hAnsi="Verdana" w:cs="Tahoma"/>
          <w:sz w:val="24"/>
          <w:szCs w:val="24"/>
        </w:rPr>
        <w:t xml:space="preserve"> rating</w:t>
      </w:r>
      <w:r w:rsidR="000E4077">
        <w:rPr>
          <w:rFonts w:ascii="Verdana" w:hAnsi="Verdana" w:cs="Tahoma"/>
          <w:sz w:val="24"/>
          <w:szCs w:val="24"/>
        </w:rPr>
        <w:t>,</w:t>
      </w:r>
      <w:r w:rsidR="001F35A4" w:rsidRPr="00C70165">
        <w:rPr>
          <w:rFonts w:ascii="Verdana" w:hAnsi="Verdana" w:cs="Tahoma"/>
          <w:sz w:val="24"/>
          <w:szCs w:val="24"/>
        </w:rPr>
        <w:t xml:space="preserve"> if applicable</w:t>
      </w:r>
      <w:r w:rsidRPr="00C70165">
        <w:rPr>
          <w:rFonts w:ascii="Verdana" w:hAnsi="Verdana" w:cs="Tahoma"/>
          <w:sz w:val="24"/>
          <w:szCs w:val="24"/>
        </w:rPr>
        <w:t>.</w:t>
      </w:r>
    </w:p>
    <w:p w:rsidR="001B11DA" w:rsidRPr="00C70165" w:rsidRDefault="001B11DA" w:rsidP="00DD2E90">
      <w:pPr>
        <w:ind w:left="567" w:hanging="425"/>
        <w:rPr>
          <w:sz w:val="24"/>
        </w:rPr>
      </w:pPr>
    </w:p>
    <w:p w:rsidR="00662028" w:rsidRDefault="00AC54C8" w:rsidP="00DD2E90">
      <w:pPr>
        <w:rPr>
          <w:sz w:val="24"/>
        </w:rPr>
      </w:pPr>
      <w:r w:rsidRPr="00C70165">
        <w:rPr>
          <w:sz w:val="24"/>
        </w:rPr>
        <w:t>A</w:t>
      </w:r>
      <w:r w:rsidR="00C1444F" w:rsidRPr="00C70165">
        <w:rPr>
          <w:sz w:val="24"/>
        </w:rPr>
        <w:t>uditors will have the opportunity t</w:t>
      </w:r>
      <w:r w:rsidRPr="00C70165">
        <w:rPr>
          <w:sz w:val="24"/>
        </w:rPr>
        <w:t>o</w:t>
      </w:r>
      <w:r w:rsidR="00C1444F" w:rsidRPr="00C70165">
        <w:rPr>
          <w:sz w:val="24"/>
        </w:rPr>
        <w:t xml:space="preserve"> analyse the case file and identify any matters to discuss with the social worker and team manager.</w:t>
      </w:r>
      <w:r w:rsidR="00B870DC" w:rsidRPr="00C70165">
        <w:rPr>
          <w:sz w:val="24"/>
        </w:rPr>
        <w:t xml:space="preserve"> </w:t>
      </w:r>
      <w:r w:rsidR="00C47113" w:rsidRPr="00C70165">
        <w:rPr>
          <w:sz w:val="24"/>
        </w:rPr>
        <w:t>This should include areas of good or outstanding practi</w:t>
      </w:r>
      <w:r w:rsidR="00B870DC" w:rsidRPr="00C70165">
        <w:rPr>
          <w:sz w:val="24"/>
        </w:rPr>
        <w:t>c</w:t>
      </w:r>
      <w:r w:rsidR="00C47113" w:rsidRPr="00C70165">
        <w:rPr>
          <w:sz w:val="24"/>
        </w:rPr>
        <w:t xml:space="preserve">e and learning. </w:t>
      </w:r>
      <w:r w:rsidR="00B870DC" w:rsidRPr="00C70165">
        <w:rPr>
          <w:sz w:val="24"/>
        </w:rPr>
        <w:t>If required</w:t>
      </w:r>
      <w:r w:rsidR="00810364">
        <w:rPr>
          <w:sz w:val="24"/>
        </w:rPr>
        <w:t>,</w:t>
      </w:r>
      <w:r w:rsidR="00B870DC" w:rsidRPr="00C70165">
        <w:rPr>
          <w:sz w:val="24"/>
        </w:rPr>
        <w:t xml:space="preserve"> any immediate safeguarding concerns identified must be escalated immediately to the allocated social worker</w:t>
      </w:r>
      <w:r w:rsidR="001A3444">
        <w:rPr>
          <w:sz w:val="24"/>
        </w:rPr>
        <w:t>’s</w:t>
      </w:r>
      <w:r w:rsidR="00B870DC" w:rsidRPr="00C70165">
        <w:rPr>
          <w:sz w:val="24"/>
        </w:rPr>
        <w:t xml:space="preserve"> </w:t>
      </w:r>
      <w:r w:rsidR="001A3444">
        <w:rPr>
          <w:sz w:val="24"/>
        </w:rPr>
        <w:t>T</w:t>
      </w:r>
      <w:r w:rsidR="00B870DC" w:rsidRPr="00C70165">
        <w:rPr>
          <w:sz w:val="24"/>
        </w:rPr>
        <w:t xml:space="preserve">eam </w:t>
      </w:r>
      <w:r w:rsidR="001A3444">
        <w:rPr>
          <w:sz w:val="24"/>
        </w:rPr>
        <w:t>M</w:t>
      </w:r>
      <w:r w:rsidR="00B870DC" w:rsidRPr="00C70165">
        <w:rPr>
          <w:sz w:val="24"/>
        </w:rPr>
        <w:t>anage</w:t>
      </w:r>
      <w:r w:rsidR="00176A38" w:rsidRPr="00C70165">
        <w:rPr>
          <w:sz w:val="24"/>
        </w:rPr>
        <w:t xml:space="preserve">r, </w:t>
      </w:r>
      <w:r w:rsidR="00B870DC" w:rsidRPr="00C70165">
        <w:rPr>
          <w:sz w:val="24"/>
        </w:rPr>
        <w:t xml:space="preserve">relevant </w:t>
      </w:r>
      <w:r w:rsidR="001A3444">
        <w:rPr>
          <w:sz w:val="24"/>
        </w:rPr>
        <w:t>S</w:t>
      </w:r>
      <w:r w:rsidR="00B870DC" w:rsidRPr="00C70165">
        <w:rPr>
          <w:sz w:val="24"/>
        </w:rPr>
        <w:t xml:space="preserve">ervice </w:t>
      </w:r>
      <w:r w:rsidR="001A3444">
        <w:rPr>
          <w:sz w:val="24"/>
        </w:rPr>
        <w:t>M</w:t>
      </w:r>
      <w:r w:rsidR="00B870DC" w:rsidRPr="00C70165">
        <w:rPr>
          <w:sz w:val="24"/>
        </w:rPr>
        <w:t>anager</w:t>
      </w:r>
      <w:r w:rsidR="005F01B4" w:rsidRPr="00C70165">
        <w:rPr>
          <w:sz w:val="24"/>
        </w:rPr>
        <w:t xml:space="preserve"> and Head of Service</w:t>
      </w:r>
      <w:r w:rsidR="00B870DC" w:rsidRPr="00C70165">
        <w:rPr>
          <w:sz w:val="24"/>
        </w:rPr>
        <w:t xml:space="preserve">. Additionally, the auditor must notify the </w:t>
      </w:r>
      <w:r w:rsidR="00BD08FF" w:rsidRPr="00C70165">
        <w:rPr>
          <w:sz w:val="24"/>
        </w:rPr>
        <w:t>A</w:t>
      </w:r>
      <w:r w:rsidR="00B870DC" w:rsidRPr="00C70165">
        <w:rPr>
          <w:sz w:val="24"/>
        </w:rPr>
        <w:t xml:space="preserve">ssistant </w:t>
      </w:r>
      <w:r w:rsidR="00BD08FF" w:rsidRPr="00C70165">
        <w:rPr>
          <w:sz w:val="24"/>
        </w:rPr>
        <w:t>D</w:t>
      </w:r>
      <w:r w:rsidR="00B870DC" w:rsidRPr="00C70165">
        <w:rPr>
          <w:sz w:val="24"/>
        </w:rPr>
        <w:t xml:space="preserve">irector for </w:t>
      </w:r>
      <w:r w:rsidR="00BD08FF" w:rsidRPr="00C70165">
        <w:rPr>
          <w:sz w:val="24"/>
        </w:rPr>
        <w:t xml:space="preserve">Safeguarding, </w:t>
      </w:r>
      <w:r w:rsidR="00D2087C" w:rsidRPr="00C70165">
        <w:rPr>
          <w:sz w:val="24"/>
        </w:rPr>
        <w:t>Q</w:t>
      </w:r>
      <w:r w:rsidR="00BD08FF" w:rsidRPr="00C70165">
        <w:rPr>
          <w:sz w:val="24"/>
        </w:rPr>
        <w:t xml:space="preserve">uality and </w:t>
      </w:r>
      <w:r w:rsidR="00D2087C" w:rsidRPr="00C70165">
        <w:rPr>
          <w:sz w:val="24"/>
        </w:rPr>
        <w:t>P</w:t>
      </w:r>
      <w:r w:rsidR="00BD08FF" w:rsidRPr="00C70165">
        <w:rPr>
          <w:sz w:val="24"/>
        </w:rPr>
        <w:t>ractice</w:t>
      </w:r>
      <w:r w:rsidR="006D5AA1">
        <w:rPr>
          <w:sz w:val="24"/>
        </w:rPr>
        <w:t>,</w:t>
      </w:r>
      <w:r w:rsidR="00BD08FF" w:rsidRPr="00C70165">
        <w:rPr>
          <w:sz w:val="24"/>
        </w:rPr>
        <w:t xml:space="preserve"> </w:t>
      </w:r>
      <w:proofErr w:type="gramStart"/>
      <w:r w:rsidR="00BD08FF" w:rsidRPr="00C70165">
        <w:rPr>
          <w:sz w:val="24"/>
        </w:rPr>
        <w:t xml:space="preserve">and </w:t>
      </w:r>
      <w:r w:rsidR="006D5AA1">
        <w:rPr>
          <w:sz w:val="24"/>
        </w:rPr>
        <w:t>also</w:t>
      </w:r>
      <w:proofErr w:type="gramEnd"/>
      <w:r w:rsidR="006D5AA1">
        <w:rPr>
          <w:sz w:val="24"/>
        </w:rPr>
        <w:t xml:space="preserve">: </w:t>
      </w:r>
    </w:p>
    <w:p w:rsidR="00662028" w:rsidRDefault="00662028" w:rsidP="00DD2E90">
      <w:pPr>
        <w:rPr>
          <w:sz w:val="24"/>
        </w:rPr>
      </w:pPr>
    </w:p>
    <w:p w:rsidR="008A047E" w:rsidRPr="00670E16" w:rsidRDefault="00E97568" w:rsidP="00DD2E90">
      <w:pPr>
        <w:rPr>
          <w:szCs w:val="22"/>
        </w:rPr>
      </w:pPr>
      <w:hyperlink r:id="rId25" w:history="1">
        <w:r w:rsidR="00662028" w:rsidRPr="00670E16">
          <w:rPr>
            <w:rStyle w:val="Hyperlink"/>
            <w:szCs w:val="22"/>
          </w:rPr>
          <w:t>CSCQualityAssuranceTeam@westsussex.gov.uk</w:t>
        </w:r>
      </w:hyperlink>
      <w:r w:rsidR="00BD08FF" w:rsidRPr="00670E16">
        <w:rPr>
          <w:szCs w:val="22"/>
        </w:rPr>
        <w:t xml:space="preserve">. </w:t>
      </w:r>
    </w:p>
    <w:p w:rsidR="000559E9" w:rsidRPr="00C70165" w:rsidRDefault="000559E9" w:rsidP="00DD2E90">
      <w:pPr>
        <w:rPr>
          <w:sz w:val="24"/>
        </w:rPr>
      </w:pPr>
    </w:p>
    <w:p w:rsidR="003D046D" w:rsidRPr="00C70165" w:rsidRDefault="000559E9" w:rsidP="00DD2E90">
      <w:pPr>
        <w:rPr>
          <w:sz w:val="24"/>
        </w:rPr>
      </w:pPr>
      <w:r w:rsidRPr="00C70165">
        <w:rPr>
          <w:sz w:val="24"/>
        </w:rPr>
        <w:t xml:space="preserve">In the </w:t>
      </w:r>
      <w:r w:rsidR="00AA4C26" w:rsidRPr="00C70165">
        <w:rPr>
          <w:sz w:val="24"/>
        </w:rPr>
        <w:t>collaborative</w:t>
      </w:r>
      <w:r w:rsidRPr="00C70165">
        <w:rPr>
          <w:sz w:val="24"/>
        </w:rPr>
        <w:t xml:space="preserve"> meeting (recommended </w:t>
      </w:r>
      <w:r w:rsidR="00AA4C26" w:rsidRPr="00C70165">
        <w:rPr>
          <w:sz w:val="24"/>
        </w:rPr>
        <w:t xml:space="preserve">to be up to </w:t>
      </w:r>
      <w:r w:rsidR="00EA4EEE" w:rsidRPr="00C70165">
        <w:rPr>
          <w:sz w:val="24"/>
        </w:rPr>
        <w:t>60</w:t>
      </w:r>
      <w:r w:rsidR="00AA4C26" w:rsidRPr="00C70165">
        <w:rPr>
          <w:sz w:val="24"/>
        </w:rPr>
        <w:t xml:space="preserve"> minutes), </w:t>
      </w:r>
      <w:r w:rsidR="00E37D2C">
        <w:rPr>
          <w:sz w:val="24"/>
        </w:rPr>
        <w:t xml:space="preserve">using the audit tool as a guide </w:t>
      </w:r>
      <w:r w:rsidR="00AA4C26" w:rsidRPr="00C70165">
        <w:rPr>
          <w:sz w:val="24"/>
        </w:rPr>
        <w:t xml:space="preserve">the auditor </w:t>
      </w:r>
      <w:r w:rsidR="00B254DD">
        <w:rPr>
          <w:sz w:val="24"/>
        </w:rPr>
        <w:t>and those present at the meeting</w:t>
      </w:r>
      <w:r w:rsidR="00E84FCC">
        <w:rPr>
          <w:sz w:val="24"/>
        </w:rPr>
        <w:t xml:space="preserve"> </w:t>
      </w:r>
      <w:r w:rsidR="00AA4C26" w:rsidRPr="00C70165">
        <w:rPr>
          <w:sz w:val="24"/>
        </w:rPr>
        <w:t xml:space="preserve">will </w:t>
      </w:r>
      <w:r w:rsidR="00E84FCC">
        <w:rPr>
          <w:sz w:val="24"/>
        </w:rPr>
        <w:t xml:space="preserve">hold a </w:t>
      </w:r>
      <w:r w:rsidR="000A0A3B">
        <w:rPr>
          <w:sz w:val="24"/>
        </w:rPr>
        <w:t>reflect</w:t>
      </w:r>
      <w:r w:rsidR="00E84FCC">
        <w:rPr>
          <w:sz w:val="24"/>
        </w:rPr>
        <w:t>ive discussion</w:t>
      </w:r>
      <w:r w:rsidR="000A0A3B">
        <w:rPr>
          <w:sz w:val="24"/>
        </w:rPr>
        <w:t xml:space="preserve"> and </w:t>
      </w:r>
      <w:r w:rsidR="005474E0">
        <w:rPr>
          <w:sz w:val="24"/>
        </w:rPr>
        <w:t>review</w:t>
      </w:r>
      <w:r w:rsidR="000A0A3B">
        <w:rPr>
          <w:sz w:val="24"/>
        </w:rPr>
        <w:t xml:space="preserve"> </w:t>
      </w:r>
      <w:r w:rsidR="00BE676B">
        <w:rPr>
          <w:sz w:val="24"/>
        </w:rPr>
        <w:t xml:space="preserve">the impact of the intervention </w:t>
      </w:r>
      <w:r w:rsidR="00FA018E">
        <w:rPr>
          <w:sz w:val="24"/>
        </w:rPr>
        <w:t>for</w:t>
      </w:r>
      <w:r w:rsidR="00BE676B">
        <w:rPr>
          <w:sz w:val="24"/>
        </w:rPr>
        <w:t xml:space="preserve"> the child</w:t>
      </w:r>
      <w:r w:rsidR="00097560">
        <w:rPr>
          <w:sz w:val="24"/>
        </w:rPr>
        <w:t xml:space="preserve">. </w:t>
      </w:r>
      <w:r w:rsidR="000F26FD" w:rsidRPr="00C70165">
        <w:rPr>
          <w:sz w:val="24"/>
        </w:rPr>
        <w:t>This will provide an opportunity</w:t>
      </w:r>
      <w:r w:rsidR="00097560">
        <w:rPr>
          <w:sz w:val="24"/>
        </w:rPr>
        <w:t xml:space="preserve"> </w:t>
      </w:r>
      <w:r w:rsidR="00C43C5B">
        <w:rPr>
          <w:sz w:val="24"/>
        </w:rPr>
        <w:t>for the social worker to</w:t>
      </w:r>
      <w:r w:rsidR="00F14C04">
        <w:rPr>
          <w:sz w:val="24"/>
        </w:rPr>
        <w:t xml:space="preserve"> identify areas of good practice and areas for</w:t>
      </w:r>
      <w:r w:rsidR="00C43C5B">
        <w:rPr>
          <w:sz w:val="24"/>
        </w:rPr>
        <w:t xml:space="preserve"> </w:t>
      </w:r>
      <w:r w:rsidR="000F26FD" w:rsidRPr="00C70165">
        <w:rPr>
          <w:sz w:val="24"/>
        </w:rPr>
        <w:t>improve</w:t>
      </w:r>
      <w:r w:rsidR="00F14C04">
        <w:rPr>
          <w:sz w:val="24"/>
        </w:rPr>
        <w:t>ment</w:t>
      </w:r>
      <w:r w:rsidR="00796AC0">
        <w:rPr>
          <w:sz w:val="24"/>
        </w:rPr>
        <w:t>,</w:t>
      </w:r>
      <w:r w:rsidR="000F26FD" w:rsidRPr="00C70165">
        <w:rPr>
          <w:sz w:val="24"/>
        </w:rPr>
        <w:t xml:space="preserve"> and to plan any actions required to </w:t>
      </w:r>
      <w:r w:rsidR="003D046D" w:rsidRPr="00C70165">
        <w:rPr>
          <w:sz w:val="24"/>
        </w:rPr>
        <w:t>improve the child’s experience and outcomes.</w:t>
      </w:r>
      <w:r w:rsidR="007F1C56">
        <w:rPr>
          <w:sz w:val="24"/>
        </w:rPr>
        <w:t xml:space="preserve"> </w:t>
      </w:r>
    </w:p>
    <w:p w:rsidR="00C82191" w:rsidRPr="00C70165" w:rsidRDefault="00C82191" w:rsidP="00DD2E90">
      <w:pPr>
        <w:rPr>
          <w:sz w:val="24"/>
        </w:rPr>
      </w:pPr>
    </w:p>
    <w:p w:rsidR="00CD0F3A" w:rsidRDefault="00460EC7" w:rsidP="008F4110">
      <w:pPr>
        <w:jc w:val="center"/>
        <w:rPr>
          <w:sz w:val="24"/>
        </w:rPr>
      </w:pPr>
      <w:r w:rsidRPr="00C70165">
        <w:rPr>
          <w:noProof/>
          <w:sz w:val="24"/>
        </w:rPr>
        <w:drawing>
          <wp:inline distT="0" distB="0" distL="0" distR="0" wp14:anchorId="1632C24A" wp14:editId="22689B4F">
            <wp:extent cx="3776345" cy="3136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3429" cy="3176011"/>
                    </a:xfrm>
                    <a:prstGeom prst="rect">
                      <a:avLst/>
                    </a:prstGeom>
                  </pic:spPr>
                </pic:pic>
              </a:graphicData>
            </a:graphic>
          </wp:inline>
        </w:drawing>
      </w:r>
    </w:p>
    <w:p w:rsidR="00CD0F3A" w:rsidRDefault="00CD0F3A" w:rsidP="00DD2E90">
      <w:pPr>
        <w:rPr>
          <w:sz w:val="24"/>
        </w:rPr>
      </w:pPr>
    </w:p>
    <w:p w:rsidR="00D17435" w:rsidRPr="00C70165" w:rsidRDefault="00BB25A5" w:rsidP="00DD2E90">
      <w:pPr>
        <w:rPr>
          <w:sz w:val="24"/>
        </w:rPr>
      </w:pPr>
      <w:r w:rsidRPr="00C70165">
        <w:rPr>
          <w:sz w:val="24"/>
        </w:rPr>
        <w:t>Audits will cover contemporary practice</w:t>
      </w:r>
      <w:r w:rsidR="00545CCA" w:rsidRPr="00C70165">
        <w:rPr>
          <w:sz w:val="24"/>
        </w:rPr>
        <w:t xml:space="preserve"> and only consider events where they are relevant to current or rec</w:t>
      </w:r>
      <w:r w:rsidR="00E83D97" w:rsidRPr="00C70165">
        <w:rPr>
          <w:sz w:val="24"/>
        </w:rPr>
        <w:t>en</w:t>
      </w:r>
      <w:r w:rsidR="00545CCA" w:rsidRPr="00C70165">
        <w:rPr>
          <w:sz w:val="24"/>
        </w:rPr>
        <w:t>t impact on the child. The key to grading the practice need</w:t>
      </w:r>
      <w:r w:rsidR="00C50798">
        <w:rPr>
          <w:sz w:val="24"/>
        </w:rPr>
        <w:t>s</w:t>
      </w:r>
      <w:r w:rsidR="00545CCA" w:rsidRPr="00C70165">
        <w:rPr>
          <w:sz w:val="24"/>
        </w:rPr>
        <w:t xml:space="preserve"> to be the impact of the work on achieving good </w:t>
      </w:r>
      <w:r w:rsidR="00E83D97" w:rsidRPr="00C70165">
        <w:rPr>
          <w:sz w:val="24"/>
        </w:rPr>
        <w:t>outcome</w:t>
      </w:r>
      <w:r w:rsidR="005A360F">
        <w:rPr>
          <w:sz w:val="24"/>
        </w:rPr>
        <w:t>s</w:t>
      </w:r>
      <w:r w:rsidR="00545CCA" w:rsidRPr="00C70165">
        <w:rPr>
          <w:sz w:val="24"/>
        </w:rPr>
        <w:t xml:space="preserve"> for the child, rather than simply the exten</w:t>
      </w:r>
      <w:r w:rsidR="005A360F">
        <w:rPr>
          <w:sz w:val="24"/>
        </w:rPr>
        <w:t>t</w:t>
      </w:r>
      <w:r w:rsidR="00545CCA" w:rsidRPr="00C70165">
        <w:rPr>
          <w:sz w:val="24"/>
        </w:rPr>
        <w:t xml:space="preserve"> of compliance with processes</w:t>
      </w:r>
      <w:r w:rsidR="00E83D97" w:rsidRPr="00C70165">
        <w:rPr>
          <w:sz w:val="24"/>
        </w:rPr>
        <w:t xml:space="preserve">. The auditor must record the rationale for each grade given. </w:t>
      </w:r>
      <w:r w:rsidR="00C05FBF">
        <w:rPr>
          <w:sz w:val="24"/>
        </w:rPr>
        <w:t xml:space="preserve"> </w:t>
      </w:r>
    </w:p>
    <w:p w:rsidR="002750B8" w:rsidRPr="00C70165" w:rsidRDefault="002750B8" w:rsidP="00DD2E90">
      <w:pPr>
        <w:rPr>
          <w:sz w:val="24"/>
        </w:rPr>
      </w:pPr>
    </w:p>
    <w:p w:rsidR="002750B8" w:rsidRPr="00C70165" w:rsidRDefault="002750B8" w:rsidP="00DD2E90">
      <w:pPr>
        <w:rPr>
          <w:sz w:val="24"/>
        </w:rPr>
      </w:pPr>
      <w:r w:rsidRPr="00C70165">
        <w:rPr>
          <w:sz w:val="24"/>
        </w:rPr>
        <w:t>The auditor will identify and set out any actions required</w:t>
      </w:r>
      <w:r w:rsidR="00E73334" w:rsidRPr="00C70165">
        <w:rPr>
          <w:sz w:val="24"/>
        </w:rPr>
        <w:t>, based on their audit and improvement plan. The recommendations m</w:t>
      </w:r>
      <w:r w:rsidR="00326B8F" w:rsidRPr="00C70165">
        <w:rPr>
          <w:sz w:val="24"/>
        </w:rPr>
        <w:t xml:space="preserve">ust include an analysis of the impact on the child of the actions proposed. Actions must be timebound and SMART. </w:t>
      </w:r>
    </w:p>
    <w:p w:rsidR="00801D72" w:rsidRPr="00C70165" w:rsidRDefault="00801D72" w:rsidP="00DD2E90">
      <w:pPr>
        <w:rPr>
          <w:sz w:val="24"/>
        </w:rPr>
      </w:pPr>
    </w:p>
    <w:p w:rsidR="00811141" w:rsidRPr="00C70165" w:rsidRDefault="000C55E0" w:rsidP="00DD2E90">
      <w:pPr>
        <w:rPr>
          <w:color w:val="000000"/>
          <w:sz w:val="24"/>
        </w:rPr>
      </w:pPr>
      <w:r w:rsidRPr="00C70165">
        <w:rPr>
          <w:b/>
          <w:bCs/>
          <w:color w:val="7030A0"/>
          <w:sz w:val="24"/>
        </w:rPr>
        <w:t>Modera</w:t>
      </w:r>
      <w:r w:rsidR="00935003" w:rsidRPr="00C70165">
        <w:rPr>
          <w:b/>
          <w:bCs/>
          <w:color w:val="7030A0"/>
          <w:sz w:val="24"/>
        </w:rPr>
        <w:t xml:space="preserve">tion </w:t>
      </w:r>
      <w:r w:rsidR="00935003" w:rsidRPr="00C70165">
        <w:rPr>
          <w:color w:val="000000"/>
          <w:sz w:val="24"/>
        </w:rPr>
        <w:t xml:space="preserve">of case auditing </w:t>
      </w:r>
      <w:r w:rsidR="00753779">
        <w:rPr>
          <w:color w:val="000000"/>
          <w:sz w:val="24"/>
        </w:rPr>
        <w:t>is intended</w:t>
      </w:r>
      <w:r w:rsidR="00935003" w:rsidRPr="00C70165">
        <w:rPr>
          <w:color w:val="000000"/>
          <w:sz w:val="24"/>
        </w:rPr>
        <w:t xml:space="preserve"> to provide challenge, support consistency of understanding about the quality of practice</w:t>
      </w:r>
      <w:r w:rsidR="00AD787C">
        <w:rPr>
          <w:color w:val="000000"/>
          <w:sz w:val="24"/>
        </w:rPr>
        <w:t>,</w:t>
      </w:r>
      <w:r w:rsidR="00935003" w:rsidRPr="00C70165">
        <w:rPr>
          <w:color w:val="000000"/>
          <w:sz w:val="24"/>
        </w:rPr>
        <w:t xml:space="preserve"> and promote a shared understanding of good practice.</w:t>
      </w:r>
      <w:r w:rsidR="00915BB5" w:rsidRPr="00C70165">
        <w:rPr>
          <w:color w:val="000000"/>
          <w:sz w:val="24"/>
        </w:rPr>
        <w:t xml:space="preserve"> There are two types of moderation, reflective </w:t>
      </w:r>
      <w:proofErr w:type="gramStart"/>
      <w:r w:rsidR="00E62BEE">
        <w:rPr>
          <w:color w:val="000000"/>
          <w:sz w:val="24"/>
        </w:rPr>
        <w:t>moderation</w:t>
      </w:r>
      <w:proofErr w:type="gramEnd"/>
      <w:r w:rsidR="00E62BEE">
        <w:rPr>
          <w:color w:val="000000"/>
          <w:sz w:val="24"/>
        </w:rPr>
        <w:t xml:space="preserve"> </w:t>
      </w:r>
      <w:r w:rsidR="00915BB5" w:rsidRPr="00C70165">
        <w:rPr>
          <w:color w:val="000000"/>
          <w:sz w:val="24"/>
        </w:rPr>
        <w:t>and a</w:t>
      </w:r>
      <w:r w:rsidR="0006002E">
        <w:rPr>
          <w:color w:val="000000"/>
          <w:sz w:val="24"/>
        </w:rPr>
        <w:t xml:space="preserve"> </w:t>
      </w:r>
      <w:r w:rsidR="00915BB5" w:rsidRPr="00C70165">
        <w:rPr>
          <w:color w:val="000000"/>
          <w:sz w:val="24"/>
        </w:rPr>
        <w:t>monthly group moderators</w:t>
      </w:r>
      <w:r w:rsidR="00E62082">
        <w:rPr>
          <w:color w:val="000000"/>
          <w:sz w:val="24"/>
        </w:rPr>
        <w:t>’</w:t>
      </w:r>
      <w:r w:rsidR="00915BB5" w:rsidRPr="00C70165">
        <w:rPr>
          <w:color w:val="000000"/>
          <w:sz w:val="24"/>
        </w:rPr>
        <w:t xml:space="preserve"> meeting. </w:t>
      </w:r>
    </w:p>
    <w:p w:rsidR="00935003" w:rsidRPr="00C70165" w:rsidRDefault="00935003" w:rsidP="00DD2E90">
      <w:pPr>
        <w:rPr>
          <w:color w:val="000000"/>
          <w:sz w:val="24"/>
        </w:rPr>
      </w:pPr>
    </w:p>
    <w:p w:rsidR="00935003" w:rsidRPr="00862515" w:rsidRDefault="00935003" w:rsidP="00DD2E90">
      <w:pPr>
        <w:spacing w:after="120"/>
        <w:rPr>
          <w:b/>
          <w:bCs/>
          <w:color w:val="7030A0"/>
          <w:sz w:val="28"/>
          <w:szCs w:val="28"/>
        </w:rPr>
      </w:pPr>
      <w:r w:rsidRPr="00862515">
        <w:rPr>
          <w:b/>
          <w:bCs/>
          <w:color w:val="7030A0"/>
          <w:sz w:val="28"/>
          <w:szCs w:val="28"/>
        </w:rPr>
        <w:t xml:space="preserve">Moderators </w:t>
      </w:r>
    </w:p>
    <w:p w:rsidR="000C55E0" w:rsidRPr="00C70165" w:rsidRDefault="000C55E0" w:rsidP="00DD2E90">
      <w:pPr>
        <w:spacing w:after="120"/>
        <w:rPr>
          <w:sz w:val="24"/>
        </w:rPr>
      </w:pPr>
      <w:r w:rsidRPr="00C70165">
        <w:rPr>
          <w:sz w:val="24"/>
        </w:rPr>
        <w:t xml:space="preserve">Upon receipt, </w:t>
      </w:r>
      <w:r w:rsidR="007F1C56" w:rsidRPr="00F14C04">
        <w:rPr>
          <w:sz w:val="24"/>
        </w:rPr>
        <w:t>reflective</w:t>
      </w:r>
      <w:r w:rsidR="007F1C56">
        <w:rPr>
          <w:sz w:val="24"/>
        </w:rPr>
        <w:t xml:space="preserve"> </w:t>
      </w:r>
      <w:r w:rsidRPr="00C70165">
        <w:rPr>
          <w:sz w:val="24"/>
        </w:rPr>
        <w:t>moderators should:</w:t>
      </w:r>
    </w:p>
    <w:p w:rsidR="000C55E0" w:rsidRPr="00C70165" w:rsidRDefault="000C55E0" w:rsidP="00BA4836">
      <w:pPr>
        <w:pStyle w:val="ListParagraph"/>
        <w:numPr>
          <w:ilvl w:val="0"/>
          <w:numId w:val="12"/>
        </w:numPr>
        <w:spacing w:before="40" w:after="40"/>
        <w:ind w:left="822" w:right="-188" w:hanging="425"/>
        <w:rPr>
          <w:rFonts w:ascii="Verdana" w:hAnsi="Verdana" w:cs="Tahoma"/>
          <w:sz w:val="24"/>
          <w:szCs w:val="24"/>
        </w:rPr>
      </w:pPr>
      <w:r w:rsidRPr="00C70165">
        <w:rPr>
          <w:rFonts w:ascii="Verdana" w:hAnsi="Verdana" w:cs="Tahoma"/>
          <w:sz w:val="24"/>
          <w:szCs w:val="24"/>
        </w:rPr>
        <w:t xml:space="preserve">Check on the allocation list/MOSAIC to confirm the </w:t>
      </w:r>
      <w:bookmarkStart w:id="1" w:name="_Hlk89437968"/>
      <w:r w:rsidRPr="00C70165">
        <w:rPr>
          <w:rFonts w:ascii="Verdana" w:hAnsi="Verdana" w:cs="Tahoma"/>
          <w:sz w:val="24"/>
          <w:szCs w:val="24"/>
        </w:rPr>
        <w:t>allocated practitioner</w:t>
      </w:r>
      <w:r w:rsidR="00095D02" w:rsidRPr="00C70165">
        <w:rPr>
          <w:rFonts w:ascii="Verdana" w:hAnsi="Verdana" w:cs="Tahoma"/>
          <w:sz w:val="24"/>
          <w:szCs w:val="24"/>
        </w:rPr>
        <w:t>, team manager</w:t>
      </w:r>
      <w:r w:rsidR="00EA7F57">
        <w:rPr>
          <w:rFonts w:ascii="Verdana" w:hAnsi="Verdana" w:cs="Tahoma"/>
          <w:sz w:val="24"/>
          <w:szCs w:val="24"/>
        </w:rPr>
        <w:t>,</w:t>
      </w:r>
      <w:r w:rsidR="00095D02" w:rsidRPr="00C70165">
        <w:rPr>
          <w:rFonts w:ascii="Verdana" w:hAnsi="Verdana" w:cs="Tahoma"/>
          <w:sz w:val="24"/>
          <w:szCs w:val="24"/>
        </w:rPr>
        <w:t xml:space="preserve"> </w:t>
      </w:r>
      <w:proofErr w:type="gramStart"/>
      <w:r w:rsidR="00095D02" w:rsidRPr="00C70165">
        <w:rPr>
          <w:rFonts w:ascii="Verdana" w:hAnsi="Verdana" w:cs="Tahoma"/>
          <w:sz w:val="24"/>
          <w:szCs w:val="24"/>
        </w:rPr>
        <w:t>auditor</w:t>
      </w:r>
      <w:proofErr w:type="gramEnd"/>
      <w:r w:rsidRPr="00C70165">
        <w:rPr>
          <w:rFonts w:ascii="Verdana" w:hAnsi="Verdana" w:cs="Tahoma"/>
          <w:sz w:val="24"/>
          <w:szCs w:val="24"/>
        </w:rPr>
        <w:t xml:space="preserve"> </w:t>
      </w:r>
      <w:r w:rsidR="00095D02" w:rsidRPr="00C70165">
        <w:rPr>
          <w:rFonts w:ascii="Verdana" w:hAnsi="Verdana" w:cs="Tahoma"/>
          <w:sz w:val="24"/>
          <w:szCs w:val="24"/>
        </w:rPr>
        <w:t>and any other relevant practitioner</w:t>
      </w:r>
      <w:bookmarkEnd w:id="1"/>
    </w:p>
    <w:p w:rsidR="000C55E0" w:rsidRPr="00C70165" w:rsidRDefault="000C55E0" w:rsidP="00BA4836">
      <w:pPr>
        <w:pStyle w:val="ListParagraph"/>
        <w:numPr>
          <w:ilvl w:val="0"/>
          <w:numId w:val="12"/>
        </w:numPr>
        <w:spacing w:before="40" w:after="40"/>
        <w:ind w:left="822" w:right="-188" w:hanging="425"/>
        <w:rPr>
          <w:rFonts w:ascii="Verdana" w:hAnsi="Verdana" w:cs="Tahoma"/>
          <w:sz w:val="24"/>
          <w:szCs w:val="24"/>
        </w:rPr>
      </w:pPr>
      <w:r w:rsidRPr="00C70165">
        <w:rPr>
          <w:rFonts w:ascii="Verdana" w:hAnsi="Verdana" w:cs="Tahoma"/>
          <w:sz w:val="24"/>
          <w:szCs w:val="24"/>
        </w:rPr>
        <w:t xml:space="preserve">Check that the record is not restricted – if necessary, submit a request to gain access </w:t>
      </w:r>
    </w:p>
    <w:p w:rsidR="000C55E0" w:rsidRPr="00C70165" w:rsidRDefault="000C55E0" w:rsidP="00BA4836">
      <w:pPr>
        <w:pStyle w:val="ListParagraph"/>
        <w:numPr>
          <w:ilvl w:val="0"/>
          <w:numId w:val="12"/>
        </w:numPr>
        <w:spacing w:before="40" w:after="40"/>
        <w:ind w:left="822" w:right="-188" w:hanging="425"/>
        <w:rPr>
          <w:rFonts w:ascii="Verdana" w:hAnsi="Verdana" w:cs="Tahoma"/>
          <w:sz w:val="24"/>
          <w:szCs w:val="24"/>
        </w:rPr>
      </w:pPr>
      <w:r w:rsidRPr="00C70165">
        <w:rPr>
          <w:rFonts w:ascii="Verdana" w:hAnsi="Verdana" w:cs="Tahoma"/>
          <w:sz w:val="24"/>
          <w:szCs w:val="24"/>
        </w:rPr>
        <w:t xml:space="preserve">Contact </w:t>
      </w:r>
      <w:r w:rsidRPr="00F14C04">
        <w:rPr>
          <w:rFonts w:ascii="Verdana" w:hAnsi="Verdana" w:cs="Tahoma"/>
          <w:sz w:val="24"/>
          <w:szCs w:val="24"/>
        </w:rPr>
        <w:t xml:space="preserve">the </w:t>
      </w:r>
      <w:r w:rsidR="007F1C56" w:rsidRPr="00F14C04">
        <w:rPr>
          <w:rFonts w:ascii="Verdana" w:hAnsi="Verdana" w:cs="Tahoma"/>
          <w:sz w:val="24"/>
          <w:szCs w:val="24"/>
        </w:rPr>
        <w:t xml:space="preserve">allocated practitioner, team manager, </w:t>
      </w:r>
      <w:proofErr w:type="gramStart"/>
      <w:r w:rsidR="007F1C56" w:rsidRPr="00F14C04">
        <w:rPr>
          <w:rFonts w:ascii="Verdana" w:hAnsi="Verdana" w:cs="Tahoma"/>
          <w:sz w:val="24"/>
          <w:szCs w:val="24"/>
        </w:rPr>
        <w:t>auditor</w:t>
      </w:r>
      <w:proofErr w:type="gramEnd"/>
      <w:r w:rsidR="007F1C56" w:rsidRPr="00F14C04">
        <w:rPr>
          <w:rFonts w:ascii="Verdana" w:hAnsi="Verdana" w:cs="Tahoma"/>
          <w:sz w:val="24"/>
          <w:szCs w:val="24"/>
        </w:rPr>
        <w:t xml:space="preserve"> and any other relevant practitioner</w:t>
      </w:r>
      <w:r w:rsidR="001C758C" w:rsidRPr="00F14C04">
        <w:rPr>
          <w:rFonts w:ascii="Verdana" w:hAnsi="Verdana" w:cs="Tahoma"/>
          <w:sz w:val="24"/>
          <w:szCs w:val="24"/>
        </w:rPr>
        <w:t xml:space="preserve"> </w:t>
      </w:r>
      <w:r w:rsidRPr="00F14C04">
        <w:rPr>
          <w:rFonts w:ascii="Verdana" w:hAnsi="Verdana" w:cs="Tahoma"/>
          <w:sz w:val="24"/>
          <w:szCs w:val="24"/>
        </w:rPr>
        <w:t>to arrange a suitable time and place to undertake the</w:t>
      </w:r>
      <w:r w:rsidR="007F1C56" w:rsidRPr="00F14C04">
        <w:rPr>
          <w:rFonts w:ascii="Verdana" w:hAnsi="Verdana" w:cs="Tahoma"/>
          <w:sz w:val="24"/>
          <w:szCs w:val="24"/>
        </w:rPr>
        <w:t xml:space="preserve"> moderation</w:t>
      </w:r>
      <w:r w:rsidRPr="00F14C04">
        <w:rPr>
          <w:rFonts w:ascii="Verdana" w:hAnsi="Verdana" w:cs="Tahoma"/>
          <w:sz w:val="24"/>
          <w:szCs w:val="24"/>
        </w:rPr>
        <w:t xml:space="preserve"> alongside them</w:t>
      </w:r>
      <w:r w:rsidRPr="00CF38B3">
        <w:rPr>
          <w:rFonts w:ascii="Verdana" w:hAnsi="Verdana" w:cs="Tahoma"/>
          <w:sz w:val="24"/>
          <w:szCs w:val="24"/>
        </w:rPr>
        <w:t>. If this is a child we care for or a child subject to child protection planning,</w:t>
      </w:r>
      <w:r w:rsidRPr="00CF38B3">
        <w:rPr>
          <w:rFonts w:ascii="Verdana" w:hAnsi="Verdana" w:cs="Tahoma"/>
          <w:b/>
          <w:bCs/>
          <w:sz w:val="24"/>
          <w:szCs w:val="24"/>
        </w:rPr>
        <w:t xml:space="preserve"> </w:t>
      </w:r>
      <w:r w:rsidR="00CF38B3" w:rsidRPr="00CF38B3">
        <w:rPr>
          <w:rFonts w:ascii="Verdana" w:hAnsi="Verdana"/>
          <w:sz w:val="24"/>
          <w:szCs w:val="24"/>
        </w:rPr>
        <w:t xml:space="preserve">wherever possible, the </w:t>
      </w:r>
      <w:r w:rsidR="007F1C56" w:rsidRPr="00F14C04">
        <w:rPr>
          <w:rFonts w:ascii="Verdana" w:hAnsi="Verdana"/>
          <w:sz w:val="24"/>
          <w:szCs w:val="24"/>
        </w:rPr>
        <w:t>CRO</w:t>
      </w:r>
      <w:r w:rsidR="007F1C56">
        <w:rPr>
          <w:rFonts w:ascii="Verdana" w:hAnsi="Verdana"/>
          <w:sz w:val="24"/>
          <w:szCs w:val="24"/>
        </w:rPr>
        <w:t xml:space="preserve"> </w:t>
      </w:r>
      <w:r w:rsidR="00CF38B3" w:rsidRPr="00CF38B3">
        <w:rPr>
          <w:rFonts w:ascii="Verdana" w:hAnsi="Verdana"/>
          <w:sz w:val="24"/>
          <w:szCs w:val="24"/>
        </w:rPr>
        <w:t>should also be engaged in the discussion’</w:t>
      </w:r>
    </w:p>
    <w:p w:rsidR="008F4110" w:rsidRPr="00D034F2" w:rsidRDefault="000C55E0" w:rsidP="008F4110">
      <w:pPr>
        <w:pStyle w:val="ListParagraph"/>
        <w:numPr>
          <w:ilvl w:val="0"/>
          <w:numId w:val="12"/>
        </w:numPr>
        <w:spacing w:before="40" w:after="40"/>
        <w:ind w:left="822" w:right="-188" w:hanging="425"/>
        <w:rPr>
          <w:rFonts w:ascii="Verdana" w:hAnsi="Verdana" w:cs="Tahoma"/>
          <w:sz w:val="24"/>
          <w:szCs w:val="24"/>
        </w:rPr>
      </w:pPr>
      <w:r w:rsidRPr="00C70165">
        <w:rPr>
          <w:rFonts w:ascii="Verdana" w:hAnsi="Verdana" w:cs="Tahoma"/>
          <w:sz w:val="24"/>
          <w:szCs w:val="24"/>
        </w:rPr>
        <w:t>Review the case file, including reviewing the chronology, case summary and</w:t>
      </w:r>
      <w:r w:rsidRPr="00C70165">
        <w:rPr>
          <w:rFonts w:ascii="Verdana" w:hAnsi="Verdana"/>
          <w:sz w:val="24"/>
          <w:szCs w:val="24"/>
        </w:rPr>
        <w:t xml:space="preserve"> </w:t>
      </w:r>
      <w:r w:rsidR="008F2D4F" w:rsidRPr="00810364">
        <w:rPr>
          <w:rFonts w:ascii="Verdana" w:hAnsi="Verdana" w:cs="Tahoma"/>
          <w:sz w:val="24"/>
          <w:szCs w:val="24"/>
        </w:rPr>
        <w:t>Covid-19 RAG rating</w:t>
      </w:r>
      <w:r w:rsidR="000E4077">
        <w:rPr>
          <w:rFonts w:ascii="Verdana" w:hAnsi="Verdana" w:cs="Tahoma"/>
          <w:sz w:val="24"/>
          <w:szCs w:val="24"/>
        </w:rPr>
        <w:t>,</w:t>
      </w:r>
      <w:r w:rsidR="00A95368">
        <w:rPr>
          <w:rFonts w:ascii="Verdana" w:hAnsi="Verdana" w:cs="Tahoma"/>
          <w:sz w:val="24"/>
          <w:szCs w:val="24"/>
        </w:rPr>
        <w:t xml:space="preserve"> </w:t>
      </w:r>
      <w:r w:rsidRPr="00C70165">
        <w:rPr>
          <w:rFonts w:ascii="Verdana" w:hAnsi="Verdana" w:cs="Tahoma"/>
          <w:sz w:val="24"/>
          <w:szCs w:val="24"/>
        </w:rPr>
        <w:t>if applicable.</w:t>
      </w:r>
    </w:p>
    <w:p w:rsidR="00811141" w:rsidRPr="00D034F2" w:rsidRDefault="008F4110" w:rsidP="00D034F2">
      <w:pPr>
        <w:spacing w:before="40" w:after="40"/>
        <w:ind w:right="-188"/>
        <w:jc w:val="center"/>
        <w:rPr>
          <w:rFonts w:cs="Tahoma"/>
          <w:sz w:val="24"/>
        </w:rPr>
      </w:pPr>
      <w:r w:rsidRPr="00C70165">
        <w:rPr>
          <w:rFonts w:ascii="Tahoma" w:hAnsi="Tahoma" w:cs="Tahoma"/>
          <w:noProof/>
        </w:rPr>
        <w:drawing>
          <wp:inline distT="0" distB="0" distL="0" distR="0" wp14:anchorId="746F3480" wp14:editId="693E1818">
            <wp:extent cx="4026369" cy="20701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05718" cy="2110896"/>
                    </a:xfrm>
                    <a:prstGeom prst="rect">
                      <a:avLst/>
                    </a:prstGeom>
                  </pic:spPr>
                </pic:pic>
              </a:graphicData>
            </a:graphic>
          </wp:inline>
        </w:drawing>
      </w:r>
    </w:p>
    <w:p w:rsidR="00A67E53" w:rsidRDefault="00A67E53" w:rsidP="00AE36A1">
      <w:pPr>
        <w:pStyle w:val="Default"/>
        <w:rPr>
          <w:rFonts w:ascii="Verdana" w:hAnsi="Verdana" w:cs="Tahoma"/>
        </w:rPr>
      </w:pPr>
      <w:r w:rsidRPr="00C70165">
        <w:rPr>
          <w:rFonts w:ascii="Verdana" w:hAnsi="Verdana" w:cs="Tahoma"/>
        </w:rPr>
        <w:t xml:space="preserve">Moderation is a participative learning process giving an opportunity for each professional involved to reflect and receive feedback.  </w:t>
      </w:r>
    </w:p>
    <w:p w:rsidR="00570D0A" w:rsidRPr="00C70165" w:rsidRDefault="00570D0A" w:rsidP="00AE36A1">
      <w:pPr>
        <w:pStyle w:val="Default"/>
        <w:rPr>
          <w:rFonts w:ascii="Verdana" w:hAnsi="Verdana" w:cs="Tahoma"/>
        </w:rPr>
      </w:pPr>
    </w:p>
    <w:p w:rsidR="00A67E53" w:rsidRPr="00C70165" w:rsidRDefault="00A67E53" w:rsidP="00AE36A1">
      <w:pPr>
        <w:pStyle w:val="Default"/>
        <w:rPr>
          <w:rStyle w:val="hgkelc"/>
          <w:rFonts w:ascii="Verdana" w:hAnsi="Verdana" w:cs="Tahoma"/>
          <w:color w:val="222222"/>
        </w:rPr>
      </w:pPr>
      <w:r w:rsidRPr="00C70165">
        <w:rPr>
          <w:rStyle w:val="hgkelc"/>
          <w:rFonts w:ascii="Verdana" w:hAnsi="Verdana" w:cs="Tahoma"/>
          <w:color w:val="222222"/>
        </w:rPr>
        <w:t xml:space="preserve">Moderators will complete the moderation by the end of each calendar month, alerting QA via the </w:t>
      </w:r>
      <w:r w:rsidR="004A6C10" w:rsidRPr="00C70165">
        <w:rPr>
          <w:rStyle w:val="hgkelc"/>
          <w:rFonts w:ascii="Verdana" w:hAnsi="Verdana" w:cs="Tahoma"/>
          <w:color w:val="222222"/>
        </w:rPr>
        <w:t>clip</w:t>
      </w:r>
      <w:r w:rsidR="004A6C10">
        <w:rPr>
          <w:rStyle w:val="hgkelc"/>
          <w:rFonts w:ascii="Verdana" w:hAnsi="Verdana" w:cs="Tahoma"/>
          <w:color w:val="222222"/>
        </w:rPr>
        <w:t>board</w:t>
      </w:r>
      <w:r w:rsidR="00705D1F">
        <w:rPr>
          <w:rStyle w:val="hgkelc"/>
          <w:rFonts w:ascii="Verdana" w:hAnsi="Verdana" w:cs="Tahoma"/>
          <w:color w:val="222222"/>
        </w:rPr>
        <w:t>,</w:t>
      </w:r>
      <w:r w:rsidRPr="00C70165">
        <w:rPr>
          <w:rStyle w:val="hgkelc"/>
          <w:rFonts w:ascii="Verdana" w:hAnsi="Verdana" w:cs="Tahoma"/>
          <w:color w:val="222222"/>
        </w:rPr>
        <w:t xml:space="preserve"> </w:t>
      </w:r>
      <w:r w:rsidR="00827541">
        <w:rPr>
          <w:rStyle w:val="hgkelc"/>
          <w:rFonts w:ascii="Verdana" w:hAnsi="Verdana" w:cs="Tahoma"/>
          <w:color w:val="222222"/>
        </w:rPr>
        <w:t xml:space="preserve">and </w:t>
      </w:r>
      <w:r w:rsidRPr="00C70165">
        <w:rPr>
          <w:rStyle w:val="hgkelc"/>
          <w:rFonts w:ascii="Verdana" w:hAnsi="Verdana" w:cs="Tahoma"/>
          <w:color w:val="222222"/>
        </w:rPr>
        <w:t>sending a copy of their moderation via Mosaic to the QA in</w:t>
      </w:r>
      <w:r w:rsidR="00705D1F">
        <w:rPr>
          <w:rStyle w:val="hgkelc"/>
          <w:rFonts w:ascii="Verdana" w:hAnsi="Verdana" w:cs="Tahoma"/>
          <w:color w:val="222222"/>
        </w:rPr>
        <w:t>-</w:t>
      </w:r>
      <w:r w:rsidRPr="00C70165">
        <w:rPr>
          <w:rStyle w:val="hgkelc"/>
          <w:rFonts w:ascii="Verdana" w:hAnsi="Verdana" w:cs="Tahoma"/>
          <w:color w:val="222222"/>
        </w:rPr>
        <w:t xml:space="preserve">box. </w:t>
      </w:r>
    </w:p>
    <w:p w:rsidR="00A67E53" w:rsidRPr="00C70165" w:rsidRDefault="00A67E53" w:rsidP="00AE36A1">
      <w:pPr>
        <w:pStyle w:val="Default"/>
        <w:rPr>
          <w:rStyle w:val="hgkelc"/>
          <w:rFonts w:ascii="Verdana" w:hAnsi="Verdana" w:cs="Tahoma"/>
          <w:color w:val="222222"/>
        </w:rPr>
      </w:pPr>
    </w:p>
    <w:p w:rsidR="00A67E53" w:rsidRDefault="00A67E53" w:rsidP="00AE36A1">
      <w:pPr>
        <w:pStyle w:val="Default"/>
        <w:rPr>
          <w:rStyle w:val="hgkelc"/>
          <w:rFonts w:ascii="Verdana" w:hAnsi="Verdana" w:cs="Tahoma"/>
          <w:color w:val="222222"/>
        </w:rPr>
      </w:pPr>
      <w:r w:rsidRPr="00C70165">
        <w:rPr>
          <w:rStyle w:val="hgkelc"/>
          <w:rFonts w:ascii="Verdana" w:hAnsi="Verdana" w:cs="Tahoma"/>
          <w:color w:val="222222"/>
        </w:rPr>
        <w:t xml:space="preserve">The moderator will alert the </w:t>
      </w:r>
      <w:r w:rsidR="00493193" w:rsidRPr="00C70165">
        <w:rPr>
          <w:rStyle w:val="hgkelc"/>
          <w:rFonts w:ascii="Verdana" w:hAnsi="Verdana" w:cs="Tahoma"/>
          <w:color w:val="222222"/>
        </w:rPr>
        <w:t xml:space="preserve">practitioner, </w:t>
      </w:r>
      <w:proofErr w:type="gramStart"/>
      <w:r w:rsidR="00493193" w:rsidRPr="00C70165">
        <w:rPr>
          <w:rStyle w:val="hgkelc"/>
          <w:rFonts w:ascii="Verdana" w:hAnsi="Verdana" w:cs="Tahoma"/>
          <w:color w:val="222222"/>
        </w:rPr>
        <w:t>manager</w:t>
      </w:r>
      <w:proofErr w:type="gramEnd"/>
      <w:r w:rsidRPr="00C70165">
        <w:rPr>
          <w:rStyle w:val="hgkelc"/>
          <w:rFonts w:ascii="Verdana" w:hAnsi="Verdana" w:cs="Tahoma"/>
          <w:color w:val="222222"/>
        </w:rPr>
        <w:t xml:space="preserve"> and auditor that they have completed the moderation on Mosaic</w:t>
      </w:r>
      <w:r w:rsidR="00827541">
        <w:rPr>
          <w:rStyle w:val="hgkelc"/>
          <w:rFonts w:ascii="Verdana" w:hAnsi="Verdana" w:cs="Tahoma"/>
          <w:color w:val="222222"/>
        </w:rPr>
        <w:t>;</w:t>
      </w:r>
      <w:r w:rsidRPr="00C70165">
        <w:rPr>
          <w:rStyle w:val="hgkelc"/>
          <w:rFonts w:ascii="Verdana" w:hAnsi="Verdana" w:cs="Tahoma"/>
          <w:color w:val="222222"/>
        </w:rPr>
        <w:t xml:space="preserve"> this will be via a case audit alert. </w:t>
      </w:r>
      <w:r w:rsidR="00C241B0" w:rsidRPr="00C70165">
        <w:rPr>
          <w:rStyle w:val="hgkelc"/>
          <w:rFonts w:ascii="Verdana" w:hAnsi="Verdana" w:cs="Tahoma"/>
          <w:color w:val="222222"/>
        </w:rPr>
        <w:t>It is good practice to send an email notification</w:t>
      </w:r>
      <w:r w:rsidR="00EB1A52" w:rsidRPr="00C70165">
        <w:rPr>
          <w:rStyle w:val="hgkelc"/>
          <w:rFonts w:ascii="Verdana" w:hAnsi="Verdana" w:cs="Tahoma"/>
          <w:color w:val="222222"/>
        </w:rPr>
        <w:t xml:space="preserve"> that the moderation ha</w:t>
      </w:r>
      <w:r w:rsidR="00676F43">
        <w:rPr>
          <w:rStyle w:val="hgkelc"/>
          <w:rFonts w:ascii="Verdana" w:hAnsi="Verdana" w:cs="Tahoma"/>
          <w:color w:val="222222"/>
        </w:rPr>
        <w:t>s</w:t>
      </w:r>
      <w:r w:rsidR="00EB1A52" w:rsidRPr="00C70165">
        <w:rPr>
          <w:rStyle w:val="hgkelc"/>
          <w:rFonts w:ascii="Verdana" w:hAnsi="Verdana" w:cs="Tahoma"/>
          <w:color w:val="222222"/>
        </w:rPr>
        <w:t xml:space="preserve"> been completed</w:t>
      </w:r>
      <w:r w:rsidR="00676F43">
        <w:rPr>
          <w:rStyle w:val="hgkelc"/>
          <w:rFonts w:ascii="Verdana" w:hAnsi="Verdana" w:cs="Tahoma"/>
          <w:color w:val="222222"/>
        </w:rPr>
        <w:t>,</w:t>
      </w:r>
      <w:r w:rsidR="00EB1A52" w:rsidRPr="00C70165">
        <w:rPr>
          <w:rStyle w:val="hgkelc"/>
          <w:rFonts w:ascii="Verdana" w:hAnsi="Verdana" w:cs="Tahoma"/>
          <w:color w:val="222222"/>
        </w:rPr>
        <w:t xml:space="preserve"> and the outcome.</w:t>
      </w:r>
      <w:r w:rsidR="00C241B0" w:rsidRPr="00C70165">
        <w:rPr>
          <w:rStyle w:val="hgkelc"/>
          <w:rFonts w:ascii="Verdana" w:hAnsi="Verdana" w:cs="Tahoma"/>
          <w:color w:val="222222"/>
        </w:rPr>
        <w:t xml:space="preserve"> </w:t>
      </w:r>
    </w:p>
    <w:p w:rsidR="00D034F2" w:rsidRDefault="00D034F2" w:rsidP="00AE36A1">
      <w:pPr>
        <w:pStyle w:val="Default"/>
        <w:rPr>
          <w:rStyle w:val="hgkelc"/>
          <w:rFonts w:ascii="Verdana" w:hAnsi="Verdana" w:cs="Tahoma"/>
          <w:color w:val="222222"/>
        </w:rPr>
      </w:pPr>
    </w:p>
    <w:p w:rsidR="00D034F2" w:rsidRDefault="00D034F2" w:rsidP="00D034F2">
      <w:pPr>
        <w:pStyle w:val="JamesNormal"/>
        <w:spacing w:after="120"/>
        <w:rPr>
          <w:rFonts w:ascii="Verdana" w:hAnsi="Verdana"/>
          <w:b/>
          <w:bCs/>
          <w:iCs/>
          <w:color w:val="7030A0"/>
          <w:sz w:val="28"/>
          <w:szCs w:val="28"/>
        </w:rPr>
      </w:pPr>
      <w:r>
        <w:rPr>
          <w:rFonts w:ascii="Verdana" w:hAnsi="Verdana"/>
          <w:b/>
          <w:bCs/>
          <w:iCs/>
          <w:color w:val="7030A0"/>
          <w:sz w:val="28"/>
          <w:szCs w:val="28"/>
        </w:rPr>
        <w:t xml:space="preserve">Key Area Three – Analysis </w:t>
      </w:r>
    </w:p>
    <w:p w:rsidR="00D034F2" w:rsidRPr="00360E50" w:rsidRDefault="00D034F2" w:rsidP="00D034F2">
      <w:pPr>
        <w:pStyle w:val="JamesNormal"/>
        <w:spacing w:after="120"/>
        <w:rPr>
          <w:rFonts w:ascii="Verdana" w:hAnsi="Verdana"/>
          <w:b/>
          <w:bCs/>
          <w:iCs/>
          <w:color w:val="7030A0"/>
          <w:sz w:val="28"/>
          <w:szCs w:val="28"/>
        </w:rPr>
      </w:pPr>
      <w:r w:rsidRPr="00360E50">
        <w:rPr>
          <w:rFonts w:ascii="Verdana" w:hAnsi="Verdana"/>
          <w:b/>
          <w:bCs/>
          <w:iCs/>
          <w:color w:val="7030A0"/>
          <w:sz w:val="28"/>
          <w:szCs w:val="28"/>
        </w:rPr>
        <w:t>Self-Evaluation</w:t>
      </w:r>
    </w:p>
    <w:p w:rsidR="00D034F2" w:rsidRPr="00C70165" w:rsidRDefault="00D034F2" w:rsidP="00D034F2">
      <w:pPr>
        <w:rPr>
          <w:sz w:val="24"/>
        </w:rPr>
      </w:pPr>
      <w:r w:rsidRPr="00C70165">
        <w:rPr>
          <w:sz w:val="24"/>
        </w:rPr>
        <w:t xml:space="preserve">We undertake a quarterly </w:t>
      </w:r>
      <w:r>
        <w:rPr>
          <w:sz w:val="24"/>
        </w:rPr>
        <w:t>S</w:t>
      </w:r>
      <w:r w:rsidRPr="00C70165">
        <w:rPr>
          <w:sz w:val="24"/>
        </w:rPr>
        <w:t>elf-</w:t>
      </w:r>
      <w:r>
        <w:rPr>
          <w:sz w:val="24"/>
        </w:rPr>
        <w:t>E</w:t>
      </w:r>
      <w:r w:rsidRPr="00C70165">
        <w:rPr>
          <w:sz w:val="24"/>
        </w:rPr>
        <w:t xml:space="preserve">valuation, based on the Ofsted Framework, to assess current quality of frontline practice and areas for development. The </w:t>
      </w:r>
      <w:r>
        <w:rPr>
          <w:sz w:val="24"/>
        </w:rPr>
        <w:t>S</w:t>
      </w:r>
      <w:r w:rsidRPr="00C70165">
        <w:rPr>
          <w:sz w:val="24"/>
        </w:rPr>
        <w:t>elf-</w:t>
      </w:r>
      <w:r>
        <w:rPr>
          <w:sz w:val="24"/>
        </w:rPr>
        <w:t>E</w:t>
      </w:r>
      <w:r w:rsidRPr="00C70165">
        <w:rPr>
          <w:sz w:val="24"/>
        </w:rPr>
        <w:t>valuation</w:t>
      </w:r>
      <w:r>
        <w:rPr>
          <w:sz w:val="24"/>
        </w:rPr>
        <w:t>,</w:t>
      </w:r>
      <w:r w:rsidRPr="00C70165">
        <w:rPr>
          <w:sz w:val="24"/>
        </w:rPr>
        <w:t xml:space="preserve"> and associated </w:t>
      </w:r>
      <w:r>
        <w:rPr>
          <w:sz w:val="24"/>
        </w:rPr>
        <w:t>A</w:t>
      </w:r>
      <w:r w:rsidRPr="00C70165">
        <w:rPr>
          <w:sz w:val="24"/>
        </w:rPr>
        <w:t xml:space="preserve">ction </w:t>
      </w:r>
      <w:r>
        <w:rPr>
          <w:sz w:val="24"/>
        </w:rPr>
        <w:t>P</w:t>
      </w:r>
      <w:r w:rsidRPr="00C70165">
        <w:rPr>
          <w:sz w:val="24"/>
        </w:rPr>
        <w:t xml:space="preserve">lan, </w:t>
      </w:r>
      <w:r>
        <w:rPr>
          <w:sz w:val="24"/>
        </w:rPr>
        <w:t>are</w:t>
      </w:r>
      <w:r w:rsidRPr="00C70165">
        <w:rPr>
          <w:sz w:val="24"/>
        </w:rPr>
        <w:t xml:space="preserve"> informed by findings from quality assurance activity and performance management framework outputs.</w:t>
      </w:r>
    </w:p>
    <w:p w:rsidR="00D034F2" w:rsidRPr="00C70165" w:rsidRDefault="00D034F2" w:rsidP="00D034F2">
      <w:pPr>
        <w:rPr>
          <w:color w:val="44546A" w:themeColor="text2"/>
          <w:sz w:val="24"/>
        </w:rPr>
      </w:pPr>
      <w:bookmarkStart w:id="2" w:name="_Appendix:_Practice_Guidance"/>
      <w:bookmarkEnd w:id="2"/>
    </w:p>
    <w:p w:rsidR="00D034F2" w:rsidRPr="00AB3592" w:rsidRDefault="00D034F2" w:rsidP="00D034F2">
      <w:pPr>
        <w:spacing w:after="120"/>
        <w:rPr>
          <w:b/>
          <w:bCs/>
          <w:color w:val="7030A0"/>
          <w:sz w:val="28"/>
          <w:szCs w:val="28"/>
        </w:rPr>
      </w:pPr>
      <w:r w:rsidRPr="00AB3592">
        <w:rPr>
          <w:b/>
          <w:bCs/>
          <w:color w:val="7030A0"/>
          <w:sz w:val="28"/>
          <w:szCs w:val="28"/>
        </w:rPr>
        <w:t xml:space="preserve">Quarterly </w:t>
      </w:r>
      <w:r>
        <w:rPr>
          <w:b/>
          <w:bCs/>
          <w:color w:val="7030A0"/>
          <w:sz w:val="28"/>
          <w:szCs w:val="28"/>
        </w:rPr>
        <w:t xml:space="preserve">Quality Assurance </w:t>
      </w:r>
      <w:r w:rsidRPr="00AB3592">
        <w:rPr>
          <w:b/>
          <w:bCs/>
          <w:color w:val="7030A0"/>
          <w:sz w:val="28"/>
          <w:szCs w:val="28"/>
        </w:rPr>
        <w:t>Reports</w:t>
      </w:r>
    </w:p>
    <w:p w:rsidR="00D034F2" w:rsidRPr="00C70165" w:rsidRDefault="00D034F2" w:rsidP="00D034F2">
      <w:pPr>
        <w:pStyle w:val="JamesNormal"/>
        <w:spacing w:after="120"/>
        <w:rPr>
          <w:rFonts w:ascii="Verdana" w:hAnsi="Verdana"/>
        </w:rPr>
      </w:pPr>
      <w:r w:rsidRPr="007A3703">
        <w:rPr>
          <w:rFonts w:ascii="Verdana" w:hAnsi="Verdana"/>
        </w:rPr>
        <w:t xml:space="preserve">The </w:t>
      </w:r>
      <w:r w:rsidRPr="00C70165">
        <w:rPr>
          <w:rFonts w:ascii="Verdana" w:hAnsi="Verdana"/>
        </w:rPr>
        <w:t xml:space="preserve">Quarterly Report will </w:t>
      </w:r>
      <w:r>
        <w:rPr>
          <w:rFonts w:ascii="Verdana" w:hAnsi="Verdana"/>
        </w:rPr>
        <w:t xml:space="preserve">analyse our audit activity and </w:t>
      </w:r>
      <w:r w:rsidRPr="00C70165">
        <w:rPr>
          <w:rFonts w:ascii="Verdana" w:hAnsi="Verdana"/>
        </w:rPr>
        <w:t>note the areas of</w:t>
      </w:r>
      <w:r>
        <w:rPr>
          <w:rFonts w:ascii="Verdana" w:hAnsi="Verdana"/>
        </w:rPr>
        <w:t xml:space="preserve"> improvement and areas for development,</w:t>
      </w:r>
      <w:r w:rsidRPr="00C70165">
        <w:rPr>
          <w:rFonts w:ascii="Verdana" w:hAnsi="Verdana"/>
        </w:rPr>
        <w:t xml:space="preserve"> and</w:t>
      </w:r>
      <w:r>
        <w:rPr>
          <w:rFonts w:ascii="Verdana" w:hAnsi="Verdana"/>
        </w:rPr>
        <w:t xml:space="preserve"> explain</w:t>
      </w:r>
      <w:r w:rsidRPr="00C70165">
        <w:rPr>
          <w:rFonts w:ascii="Verdana" w:hAnsi="Verdana"/>
        </w:rPr>
        <w:t>:</w:t>
      </w:r>
    </w:p>
    <w:p w:rsidR="00D034F2" w:rsidRPr="00C70165" w:rsidRDefault="00D034F2" w:rsidP="00D034F2">
      <w:pPr>
        <w:pStyle w:val="JamesNormal"/>
        <w:numPr>
          <w:ilvl w:val="0"/>
          <w:numId w:val="33"/>
        </w:numPr>
        <w:ind w:left="822" w:hanging="425"/>
        <w:rPr>
          <w:rFonts w:ascii="Verdana" w:hAnsi="Verdana"/>
        </w:rPr>
      </w:pPr>
      <w:r w:rsidRPr="00C70165">
        <w:rPr>
          <w:rFonts w:ascii="Verdana" w:hAnsi="Verdana"/>
        </w:rPr>
        <w:t>Why they are a priority –</w:t>
      </w:r>
      <w:r>
        <w:rPr>
          <w:rFonts w:ascii="Verdana" w:hAnsi="Verdana"/>
        </w:rPr>
        <w:t xml:space="preserve"> </w:t>
      </w:r>
      <w:r w:rsidRPr="00C70165">
        <w:rPr>
          <w:rFonts w:ascii="Verdana" w:hAnsi="Verdana"/>
        </w:rPr>
        <w:t xml:space="preserve">i.e., </w:t>
      </w:r>
      <w:r>
        <w:rPr>
          <w:rFonts w:ascii="Verdana" w:hAnsi="Verdana"/>
        </w:rPr>
        <w:t>h</w:t>
      </w:r>
      <w:r w:rsidRPr="00C70165">
        <w:rPr>
          <w:rFonts w:ascii="Verdana" w:hAnsi="Verdana"/>
        </w:rPr>
        <w:t xml:space="preserve">ow </w:t>
      </w:r>
      <w:r>
        <w:rPr>
          <w:rFonts w:ascii="Verdana" w:hAnsi="Verdana"/>
        </w:rPr>
        <w:t>each</w:t>
      </w:r>
      <w:r w:rsidRPr="00C70165">
        <w:rPr>
          <w:rFonts w:ascii="Verdana" w:hAnsi="Verdana"/>
        </w:rPr>
        <w:t xml:space="preserve"> issue impacts on children’s outcomes</w:t>
      </w:r>
    </w:p>
    <w:p w:rsidR="00D034F2" w:rsidRPr="00C70165" w:rsidRDefault="00D034F2" w:rsidP="00D034F2">
      <w:pPr>
        <w:pStyle w:val="JamesNormal"/>
        <w:numPr>
          <w:ilvl w:val="0"/>
          <w:numId w:val="33"/>
        </w:numPr>
        <w:ind w:left="822" w:hanging="425"/>
        <w:rPr>
          <w:rFonts w:ascii="Verdana" w:hAnsi="Verdana"/>
        </w:rPr>
      </w:pPr>
      <w:r w:rsidRPr="00C70165">
        <w:rPr>
          <w:rFonts w:ascii="Verdana" w:hAnsi="Verdana"/>
        </w:rPr>
        <w:t>What we proposed to do to address them</w:t>
      </w:r>
    </w:p>
    <w:p w:rsidR="00D034F2" w:rsidRPr="00C70165" w:rsidRDefault="00D034F2" w:rsidP="00D034F2">
      <w:pPr>
        <w:pStyle w:val="JamesNormal"/>
        <w:numPr>
          <w:ilvl w:val="0"/>
          <w:numId w:val="33"/>
        </w:numPr>
        <w:ind w:left="822" w:hanging="425"/>
        <w:rPr>
          <w:rFonts w:ascii="Verdana" w:hAnsi="Verdana"/>
        </w:rPr>
      </w:pPr>
      <w:r>
        <w:rPr>
          <w:rFonts w:ascii="Verdana" w:hAnsi="Verdana"/>
        </w:rPr>
        <w:t>How</w:t>
      </w:r>
      <w:r w:rsidRPr="00C70165">
        <w:rPr>
          <w:rFonts w:ascii="Verdana" w:hAnsi="Verdana"/>
        </w:rPr>
        <w:t xml:space="preserve"> we think this will improve practice and service delivery</w:t>
      </w:r>
    </w:p>
    <w:p w:rsidR="00D034F2" w:rsidRPr="00C70165" w:rsidRDefault="00D034F2" w:rsidP="00D034F2">
      <w:pPr>
        <w:pStyle w:val="JamesNormal"/>
        <w:numPr>
          <w:ilvl w:val="0"/>
          <w:numId w:val="33"/>
        </w:numPr>
        <w:ind w:left="822" w:hanging="425"/>
        <w:rPr>
          <w:rFonts w:ascii="Verdana" w:hAnsi="Verdana"/>
        </w:rPr>
      </w:pPr>
      <w:r w:rsidRPr="00C70165">
        <w:rPr>
          <w:rFonts w:ascii="Verdana" w:hAnsi="Verdana"/>
        </w:rPr>
        <w:t>When we expect that the difference will be observable</w:t>
      </w:r>
    </w:p>
    <w:p w:rsidR="00D034F2" w:rsidRPr="00C70165" w:rsidRDefault="00D034F2" w:rsidP="00D034F2">
      <w:pPr>
        <w:pStyle w:val="JamesNormal"/>
        <w:numPr>
          <w:ilvl w:val="0"/>
          <w:numId w:val="33"/>
        </w:numPr>
        <w:ind w:left="822" w:hanging="425"/>
        <w:rPr>
          <w:rFonts w:ascii="Verdana" w:hAnsi="Verdana"/>
        </w:rPr>
      </w:pPr>
      <w:r w:rsidRPr="00C70165">
        <w:rPr>
          <w:rFonts w:ascii="Verdana" w:hAnsi="Verdana"/>
        </w:rPr>
        <w:t xml:space="preserve">How we will measure the impact </w:t>
      </w:r>
    </w:p>
    <w:p w:rsidR="00D034F2" w:rsidRPr="00C70165" w:rsidRDefault="00D034F2" w:rsidP="00D034F2">
      <w:pPr>
        <w:pStyle w:val="JamesNormal"/>
        <w:ind w:left="720"/>
        <w:rPr>
          <w:rFonts w:ascii="Verdana" w:hAnsi="Verdana"/>
        </w:rPr>
      </w:pPr>
    </w:p>
    <w:p w:rsidR="00D034F2" w:rsidRPr="00C70165" w:rsidRDefault="00D034F2" w:rsidP="00D034F2">
      <w:pPr>
        <w:pStyle w:val="JamesNormal"/>
        <w:rPr>
          <w:rFonts w:ascii="Verdana" w:hAnsi="Verdana"/>
        </w:rPr>
      </w:pPr>
      <w:r w:rsidRPr="00195828">
        <w:rPr>
          <w:rFonts w:ascii="Verdana" w:hAnsi="Verdana"/>
        </w:rPr>
        <w:t>The A</w:t>
      </w:r>
      <w:r w:rsidRPr="00C70165">
        <w:rPr>
          <w:rFonts w:ascii="Verdana" w:hAnsi="Verdana"/>
        </w:rPr>
        <w:t xml:space="preserve">ction Plan will be maintained on an ongoing basis. Priority actions will be agreed through a combination of the Quality Assurance Service, Senior Improvement officers, Senior Management Team and Directorate Leadership Team. </w:t>
      </w:r>
    </w:p>
    <w:p w:rsidR="00D034F2" w:rsidRPr="00C70165" w:rsidRDefault="00D034F2" w:rsidP="00D034F2">
      <w:pPr>
        <w:pStyle w:val="JamesNormal"/>
        <w:rPr>
          <w:rFonts w:ascii="Verdana" w:hAnsi="Verdana"/>
        </w:rPr>
      </w:pPr>
    </w:p>
    <w:p w:rsidR="00D034F2" w:rsidRPr="00D034F2" w:rsidRDefault="00D034F2" w:rsidP="00D034F2">
      <w:pPr>
        <w:pStyle w:val="JamesNormal"/>
        <w:rPr>
          <w:rStyle w:val="hgkelc"/>
          <w:rFonts w:ascii="Verdana" w:hAnsi="Verdana"/>
          <w:color w:val="FF0000"/>
        </w:rPr>
      </w:pPr>
      <w:r w:rsidRPr="00C70165">
        <w:rPr>
          <w:rFonts w:ascii="Verdana" w:hAnsi="Verdana"/>
        </w:rPr>
        <w:t xml:space="preserve">Progress against all actions will be monitored on an ongoing basis and drift/delay escalated through audit sponsors. </w:t>
      </w:r>
    </w:p>
    <w:p w:rsidR="00EC2D85" w:rsidRDefault="00EC2D85" w:rsidP="00AE36A1">
      <w:pPr>
        <w:pStyle w:val="Default"/>
        <w:rPr>
          <w:rStyle w:val="hgkelc"/>
          <w:rFonts w:ascii="Verdana" w:hAnsi="Verdana" w:cs="Tahoma"/>
          <w:b/>
          <w:bCs/>
          <w:color w:val="7030A0"/>
        </w:rPr>
      </w:pPr>
    </w:p>
    <w:p w:rsidR="00BD6D35" w:rsidRPr="00EC2D85" w:rsidRDefault="0015012F" w:rsidP="00AE36A1">
      <w:pPr>
        <w:pStyle w:val="Default"/>
        <w:rPr>
          <w:rStyle w:val="hgkelc"/>
          <w:rFonts w:ascii="Verdana" w:hAnsi="Verdana" w:cs="Tahoma"/>
          <w:b/>
          <w:bCs/>
          <w:color w:val="7030A0"/>
        </w:rPr>
      </w:pPr>
      <w:r w:rsidRPr="0015012F">
        <w:rPr>
          <w:rStyle w:val="hgkelc"/>
          <w:rFonts w:ascii="Verdana" w:hAnsi="Verdana" w:cs="Tahoma"/>
          <w:b/>
          <w:bCs/>
          <w:color w:val="7030A0"/>
          <w:sz w:val="28"/>
          <w:szCs w:val="28"/>
        </w:rPr>
        <w:t>Key Area 4</w:t>
      </w:r>
      <w:r>
        <w:rPr>
          <w:rStyle w:val="hgkelc"/>
          <w:rFonts w:ascii="Verdana" w:hAnsi="Verdana" w:cs="Tahoma"/>
          <w:b/>
          <w:bCs/>
          <w:color w:val="7030A0"/>
        </w:rPr>
        <w:t xml:space="preserve"> </w:t>
      </w:r>
      <w:r w:rsidR="00183DDA">
        <w:rPr>
          <w:rFonts w:ascii="Verdana" w:hAnsi="Verdana"/>
          <w:b/>
          <w:bCs/>
          <w:color w:val="7030A0"/>
          <w:sz w:val="28"/>
          <w:szCs w:val="28"/>
        </w:rPr>
        <w:t>Review</w:t>
      </w:r>
      <w:r w:rsidR="00214AF0" w:rsidRPr="00EC2D85">
        <w:rPr>
          <w:rFonts w:ascii="Verdana" w:hAnsi="Verdana"/>
          <w:b/>
          <w:bCs/>
          <w:color w:val="7030A0"/>
          <w:sz w:val="28"/>
          <w:szCs w:val="28"/>
        </w:rPr>
        <w:t xml:space="preserve"> -</w:t>
      </w:r>
      <w:r w:rsidR="002B3671" w:rsidRPr="00C70165">
        <w:rPr>
          <w:rFonts w:ascii="Verdana" w:hAnsi="Verdana"/>
          <w:b/>
          <w:bCs/>
          <w:color w:val="7030A0"/>
        </w:rPr>
        <w:t xml:space="preserve"> </w:t>
      </w:r>
      <w:r w:rsidR="00C80FF2" w:rsidRPr="00C70165">
        <w:rPr>
          <w:rFonts w:ascii="Verdana" w:hAnsi="Verdana"/>
        </w:rPr>
        <w:t>All completed audits</w:t>
      </w:r>
      <w:r w:rsidR="002B3671" w:rsidRPr="00C70165">
        <w:rPr>
          <w:rFonts w:ascii="Verdana" w:hAnsi="Verdana"/>
        </w:rPr>
        <w:t xml:space="preserve"> and moderations</w:t>
      </w:r>
      <w:r w:rsidR="00C80FF2" w:rsidRPr="00C70165">
        <w:rPr>
          <w:rFonts w:ascii="Verdana" w:hAnsi="Verdana"/>
        </w:rPr>
        <w:t xml:space="preserve"> will identify the corrective actions that need to be </w:t>
      </w:r>
      <w:r w:rsidR="00676F43">
        <w:rPr>
          <w:rFonts w:ascii="Verdana" w:hAnsi="Verdana"/>
        </w:rPr>
        <w:t>taken</w:t>
      </w:r>
      <w:r w:rsidR="00C80FF2" w:rsidRPr="00C70165">
        <w:rPr>
          <w:rFonts w:ascii="Verdana" w:hAnsi="Verdana"/>
        </w:rPr>
        <w:t xml:space="preserve"> by practitioners and managers. Each action will be given a date for completion</w:t>
      </w:r>
      <w:r w:rsidR="002B3671" w:rsidRPr="00C70165">
        <w:rPr>
          <w:rFonts w:ascii="Verdana" w:hAnsi="Verdana"/>
        </w:rPr>
        <w:t xml:space="preserve"> (maximum 4 weeks)</w:t>
      </w:r>
      <w:r w:rsidR="00C80FF2" w:rsidRPr="00C70165">
        <w:rPr>
          <w:rFonts w:ascii="Verdana" w:hAnsi="Verdana"/>
        </w:rPr>
        <w:t xml:space="preserve"> and managers will be expected to monitor the progress of this via supervision. All actions must be completed within the specified timescale.</w:t>
      </w:r>
      <w:r w:rsidR="00C80FF2" w:rsidRPr="00C70165">
        <w:t xml:space="preserve"> </w:t>
      </w:r>
    </w:p>
    <w:p w:rsidR="00BD6D35" w:rsidRDefault="00BD6D35" w:rsidP="00AE36A1">
      <w:pPr>
        <w:pStyle w:val="Default"/>
        <w:rPr>
          <w:rStyle w:val="hgkelc"/>
          <w:rFonts w:ascii="Verdana" w:hAnsi="Verdana" w:cs="Tahoma"/>
          <w:b/>
          <w:bCs/>
          <w:color w:val="7030A0"/>
          <w:sz w:val="28"/>
          <w:szCs w:val="28"/>
        </w:rPr>
      </w:pPr>
    </w:p>
    <w:p w:rsidR="00705D17" w:rsidRDefault="001F56C6" w:rsidP="00AE36A1">
      <w:pPr>
        <w:pStyle w:val="Default"/>
        <w:rPr>
          <w:rStyle w:val="hgkelc"/>
          <w:rFonts w:ascii="Verdana" w:hAnsi="Verdana"/>
          <w:b/>
          <w:bCs/>
          <w:color w:val="7030A0"/>
        </w:rPr>
      </w:pPr>
      <w:r w:rsidRPr="00CD0F3A">
        <w:rPr>
          <w:rStyle w:val="hgkelc"/>
          <w:rFonts w:ascii="Verdana" w:hAnsi="Verdana" w:cs="Tahoma"/>
          <w:b/>
          <w:bCs/>
          <w:color w:val="7030A0"/>
          <w:sz w:val="28"/>
          <w:szCs w:val="28"/>
        </w:rPr>
        <w:t xml:space="preserve">Group Moderation </w:t>
      </w:r>
      <w:r w:rsidR="00F8268B" w:rsidRPr="00CD0F3A">
        <w:rPr>
          <w:rStyle w:val="hgkelc"/>
          <w:rFonts w:ascii="Verdana" w:hAnsi="Verdana" w:cs="Tahoma"/>
          <w:b/>
          <w:bCs/>
          <w:color w:val="7030A0"/>
          <w:sz w:val="28"/>
          <w:szCs w:val="28"/>
        </w:rPr>
        <w:t xml:space="preserve">Meeting </w:t>
      </w:r>
      <w:r w:rsidR="00D46ED3" w:rsidRPr="00CD0F3A">
        <w:rPr>
          <w:rStyle w:val="hgkelc"/>
          <w:rFonts w:ascii="Verdana" w:hAnsi="Verdana" w:cs="Tahoma"/>
          <w:b/>
          <w:bCs/>
          <w:color w:val="7030A0"/>
          <w:sz w:val="28"/>
          <w:szCs w:val="28"/>
        </w:rPr>
        <w:t>-</w:t>
      </w:r>
      <w:r w:rsidR="00D46ED3" w:rsidRPr="00C70165">
        <w:rPr>
          <w:rStyle w:val="hgkelc"/>
          <w:rFonts w:ascii="Verdana" w:hAnsi="Verdana" w:cs="Tahoma"/>
          <w:b/>
          <w:bCs/>
          <w:color w:val="7030A0"/>
        </w:rPr>
        <w:t xml:space="preserve"> </w:t>
      </w:r>
      <w:r w:rsidR="0024186D" w:rsidRPr="00C70165">
        <w:rPr>
          <w:rStyle w:val="hgkelc"/>
          <w:rFonts w:ascii="Verdana" w:hAnsi="Verdana" w:cs="Tahoma"/>
          <w:color w:val="222222"/>
        </w:rPr>
        <w:t>All audits will be moderated</w:t>
      </w:r>
      <w:r w:rsidR="002B4159" w:rsidRPr="00C70165">
        <w:rPr>
          <w:rStyle w:val="hgkelc"/>
          <w:rFonts w:ascii="Verdana" w:hAnsi="Verdana" w:cs="Tahoma"/>
          <w:color w:val="222222"/>
        </w:rPr>
        <w:t xml:space="preserve">. </w:t>
      </w:r>
      <w:r w:rsidR="004D275C">
        <w:rPr>
          <w:rStyle w:val="hgkelc"/>
          <w:rFonts w:ascii="Verdana" w:hAnsi="Verdana" w:cs="Tahoma"/>
          <w:color w:val="222222"/>
        </w:rPr>
        <w:t xml:space="preserve">This will be either </w:t>
      </w:r>
      <w:r w:rsidR="008C6058">
        <w:rPr>
          <w:rStyle w:val="hgkelc"/>
          <w:rFonts w:ascii="Verdana" w:hAnsi="Verdana" w:cs="Tahoma"/>
          <w:color w:val="222222"/>
        </w:rPr>
        <w:t xml:space="preserve">individual or by group moderation meeting. </w:t>
      </w:r>
      <w:r w:rsidR="0079323F" w:rsidRPr="00F14C04">
        <w:rPr>
          <w:rStyle w:val="hgkelc"/>
          <w:rFonts w:ascii="Verdana" w:hAnsi="Verdana" w:cs="Tahoma"/>
          <w:color w:val="222222"/>
        </w:rPr>
        <w:t>T</w:t>
      </w:r>
      <w:r w:rsidR="002B4159" w:rsidRPr="00F14C04">
        <w:rPr>
          <w:rStyle w:val="hgkelc"/>
          <w:rFonts w:ascii="Verdana" w:hAnsi="Verdana" w:cs="Tahoma"/>
          <w:color w:val="222222"/>
        </w:rPr>
        <w:t xml:space="preserve">he </w:t>
      </w:r>
      <w:r w:rsidR="0079323F" w:rsidRPr="00F14C04">
        <w:rPr>
          <w:rStyle w:val="hgkelc"/>
          <w:rFonts w:ascii="Verdana" w:hAnsi="Verdana" w:cs="Tahoma"/>
          <w:color w:val="222222"/>
        </w:rPr>
        <w:t>moderator</w:t>
      </w:r>
      <w:r w:rsidR="002B4159" w:rsidRPr="00F14C04">
        <w:rPr>
          <w:rStyle w:val="hgkelc"/>
          <w:rFonts w:ascii="Verdana" w:hAnsi="Verdana" w:cs="Tahoma"/>
          <w:color w:val="222222"/>
        </w:rPr>
        <w:t xml:space="preserve"> will meet</w:t>
      </w:r>
      <w:r w:rsidR="006B3ABD" w:rsidRPr="00F14C04">
        <w:rPr>
          <w:rStyle w:val="hgkelc"/>
          <w:rFonts w:ascii="Verdana" w:hAnsi="Verdana" w:cs="Tahoma"/>
          <w:color w:val="222222"/>
        </w:rPr>
        <w:t xml:space="preserve"> (</w:t>
      </w:r>
      <w:r w:rsidR="00FE20CD" w:rsidRPr="00F14C04">
        <w:rPr>
          <w:rStyle w:val="hgkelc"/>
          <w:rFonts w:ascii="Verdana" w:hAnsi="Verdana" w:cs="Tahoma"/>
          <w:color w:val="222222"/>
        </w:rPr>
        <w:t xml:space="preserve">in person or </w:t>
      </w:r>
      <w:r w:rsidR="006B3ABD" w:rsidRPr="00F14C04">
        <w:rPr>
          <w:rStyle w:val="hgkelc"/>
          <w:rFonts w:ascii="Verdana" w:hAnsi="Verdana" w:cs="Tahoma"/>
          <w:color w:val="222222"/>
        </w:rPr>
        <w:t>virtually)</w:t>
      </w:r>
      <w:r w:rsidR="002B4159" w:rsidRPr="00F14C04">
        <w:rPr>
          <w:rStyle w:val="hgkelc"/>
          <w:rFonts w:ascii="Verdana" w:hAnsi="Verdana" w:cs="Tahoma"/>
          <w:color w:val="222222"/>
        </w:rPr>
        <w:t xml:space="preserve"> with the auditor to discuss </w:t>
      </w:r>
      <w:r w:rsidR="00FE20CD" w:rsidRPr="00F14C04">
        <w:rPr>
          <w:rStyle w:val="hgkelc"/>
          <w:rFonts w:ascii="Verdana" w:hAnsi="Verdana" w:cs="Tahoma"/>
          <w:color w:val="222222"/>
        </w:rPr>
        <w:t xml:space="preserve">the </w:t>
      </w:r>
      <w:r w:rsidR="002B4159" w:rsidRPr="00F14C04">
        <w:rPr>
          <w:rStyle w:val="hgkelc"/>
          <w:rFonts w:ascii="Verdana" w:hAnsi="Verdana" w:cs="Tahoma"/>
          <w:color w:val="222222"/>
        </w:rPr>
        <w:t>outcome and agree a grading.</w:t>
      </w:r>
      <w:r w:rsidR="002B4159" w:rsidRPr="00C70165">
        <w:rPr>
          <w:rStyle w:val="hgkelc"/>
          <w:rFonts w:ascii="Verdana" w:hAnsi="Verdana" w:cs="Tahoma"/>
          <w:color w:val="222222"/>
        </w:rPr>
        <w:t xml:space="preserve"> This can also provide a learning opportunity to reflect on areas of strength and area</w:t>
      </w:r>
      <w:r w:rsidR="00FE20CD">
        <w:rPr>
          <w:rStyle w:val="hgkelc"/>
          <w:rFonts w:ascii="Verdana" w:hAnsi="Verdana" w:cs="Tahoma"/>
          <w:color w:val="222222"/>
        </w:rPr>
        <w:t>s</w:t>
      </w:r>
      <w:r w:rsidR="002B4159" w:rsidRPr="00C70165">
        <w:rPr>
          <w:rStyle w:val="hgkelc"/>
          <w:rFonts w:ascii="Verdana" w:hAnsi="Verdana" w:cs="Tahoma"/>
          <w:color w:val="222222"/>
        </w:rPr>
        <w:t xml:space="preserve"> to develop in auditing practice.</w:t>
      </w:r>
    </w:p>
    <w:p w:rsidR="00705D17" w:rsidRDefault="00705D17" w:rsidP="00AE36A1">
      <w:pPr>
        <w:pStyle w:val="Default"/>
        <w:rPr>
          <w:rStyle w:val="hgkelc"/>
          <w:rFonts w:ascii="Verdana" w:hAnsi="Verdana" w:cs="Tahoma"/>
          <w:color w:val="222222"/>
        </w:rPr>
      </w:pPr>
    </w:p>
    <w:p w:rsidR="00705D17" w:rsidRDefault="00C164AE" w:rsidP="00AE36A1">
      <w:pPr>
        <w:pStyle w:val="Default"/>
        <w:rPr>
          <w:rStyle w:val="hgkelc"/>
          <w:rFonts w:ascii="Verdana" w:hAnsi="Verdana"/>
          <w:b/>
          <w:bCs/>
          <w:color w:val="7030A0"/>
        </w:rPr>
      </w:pPr>
      <w:r w:rsidRPr="00C70165">
        <w:rPr>
          <w:rStyle w:val="hgkelc"/>
          <w:rFonts w:ascii="Verdana" w:hAnsi="Verdana" w:cs="Tahoma"/>
          <w:color w:val="222222"/>
        </w:rPr>
        <w:t xml:space="preserve">The moderator will alert the practitioner, </w:t>
      </w:r>
      <w:r w:rsidR="00092188" w:rsidRPr="00C70165">
        <w:rPr>
          <w:rStyle w:val="hgkelc"/>
          <w:rFonts w:ascii="Verdana" w:hAnsi="Verdana" w:cs="Tahoma"/>
          <w:color w:val="222222"/>
        </w:rPr>
        <w:t xml:space="preserve">team </w:t>
      </w:r>
      <w:r w:rsidRPr="00C70165">
        <w:rPr>
          <w:rStyle w:val="hgkelc"/>
          <w:rFonts w:ascii="Verdana" w:hAnsi="Verdana" w:cs="Tahoma"/>
          <w:color w:val="222222"/>
        </w:rPr>
        <w:t>manager and auditor that they have completed the moderation</w:t>
      </w:r>
      <w:r w:rsidR="00D33F58">
        <w:rPr>
          <w:rStyle w:val="hgkelc"/>
          <w:rFonts w:ascii="Verdana" w:hAnsi="Verdana" w:cs="Tahoma"/>
          <w:color w:val="222222"/>
        </w:rPr>
        <w:t>.</w:t>
      </w:r>
    </w:p>
    <w:p w:rsidR="00705D17" w:rsidRDefault="00705D17" w:rsidP="00AE36A1">
      <w:pPr>
        <w:pStyle w:val="Default"/>
        <w:rPr>
          <w:rStyle w:val="hgkelc"/>
          <w:rFonts w:ascii="Verdana" w:hAnsi="Verdana"/>
          <w:b/>
          <w:bCs/>
          <w:color w:val="7030A0"/>
        </w:rPr>
      </w:pPr>
    </w:p>
    <w:p w:rsidR="00705D17" w:rsidRDefault="001C3F49" w:rsidP="00AE36A1">
      <w:pPr>
        <w:pStyle w:val="Default"/>
        <w:rPr>
          <w:rStyle w:val="hgkelc"/>
          <w:rFonts w:ascii="Verdana" w:hAnsi="Verdana"/>
          <w:b/>
          <w:bCs/>
          <w:color w:val="7030A0"/>
        </w:rPr>
      </w:pPr>
      <w:r w:rsidRPr="00CD0F3A">
        <w:rPr>
          <w:rStyle w:val="hgkelc"/>
          <w:rFonts w:ascii="Verdana" w:hAnsi="Verdana" w:cs="Tahoma"/>
          <w:b/>
          <w:bCs/>
          <w:color w:val="7030A0"/>
          <w:sz w:val="28"/>
          <w:szCs w:val="28"/>
        </w:rPr>
        <w:t xml:space="preserve">Supervision </w:t>
      </w:r>
      <w:r w:rsidR="00D46ED3" w:rsidRPr="00CD0F3A">
        <w:rPr>
          <w:rStyle w:val="hgkelc"/>
          <w:rFonts w:ascii="Verdana" w:hAnsi="Verdana" w:cs="Tahoma"/>
          <w:b/>
          <w:bCs/>
          <w:color w:val="7030A0"/>
          <w:sz w:val="28"/>
          <w:szCs w:val="28"/>
        </w:rPr>
        <w:t>-</w:t>
      </w:r>
      <w:r w:rsidR="00D46ED3" w:rsidRPr="00C70165">
        <w:rPr>
          <w:rStyle w:val="hgkelc"/>
          <w:rFonts w:ascii="Verdana" w:hAnsi="Verdana" w:cs="Tahoma"/>
          <w:b/>
          <w:bCs/>
          <w:color w:val="7030A0"/>
        </w:rPr>
        <w:t xml:space="preserve"> </w:t>
      </w:r>
      <w:r w:rsidR="00A67E53" w:rsidRPr="00C70165">
        <w:rPr>
          <w:rStyle w:val="hgkelc"/>
          <w:rFonts w:ascii="Verdana" w:hAnsi="Verdana" w:cs="Tahoma"/>
          <w:color w:val="222222"/>
        </w:rPr>
        <w:t xml:space="preserve">Supervision discussions following the audit should reflect that an audit has taken </w:t>
      </w:r>
      <w:r w:rsidR="00A67E53" w:rsidRPr="00F14C04">
        <w:rPr>
          <w:rStyle w:val="hgkelc"/>
          <w:rFonts w:ascii="Verdana" w:hAnsi="Verdana" w:cs="Tahoma"/>
          <w:color w:val="222222"/>
        </w:rPr>
        <w:t>place</w:t>
      </w:r>
      <w:r w:rsidR="00600792" w:rsidRPr="00F14C04">
        <w:rPr>
          <w:rStyle w:val="hgkelc"/>
          <w:rFonts w:ascii="Verdana" w:hAnsi="Verdana" w:cs="Tahoma"/>
          <w:color w:val="222222"/>
        </w:rPr>
        <w:t xml:space="preserve">, </w:t>
      </w:r>
      <w:r w:rsidR="00C02B28" w:rsidRPr="00F14C04">
        <w:rPr>
          <w:rStyle w:val="hgkelc"/>
          <w:rFonts w:ascii="Verdana" w:hAnsi="Verdana" w:cs="Tahoma"/>
          <w:color w:val="222222"/>
        </w:rPr>
        <w:t xml:space="preserve">the </w:t>
      </w:r>
      <w:r w:rsidR="00600792" w:rsidRPr="00F14C04">
        <w:rPr>
          <w:rStyle w:val="hgkelc"/>
          <w:rFonts w:ascii="Verdana" w:hAnsi="Verdana" w:cs="Tahoma"/>
          <w:color w:val="222222"/>
        </w:rPr>
        <w:t>learning</w:t>
      </w:r>
      <w:r w:rsidR="00A67E53" w:rsidRPr="00F14C04">
        <w:rPr>
          <w:rStyle w:val="hgkelc"/>
          <w:rFonts w:ascii="Verdana" w:hAnsi="Verdana" w:cs="Tahoma"/>
          <w:color w:val="222222"/>
        </w:rPr>
        <w:t xml:space="preserve"> </w:t>
      </w:r>
      <w:r w:rsidR="001B2E11" w:rsidRPr="00F14C04">
        <w:rPr>
          <w:rStyle w:val="hgkelc"/>
          <w:rFonts w:ascii="Verdana" w:hAnsi="Verdana" w:cs="Tahoma"/>
          <w:color w:val="222222"/>
        </w:rPr>
        <w:t xml:space="preserve">derived </w:t>
      </w:r>
      <w:r w:rsidR="00A67E53" w:rsidRPr="00F14C04">
        <w:rPr>
          <w:rStyle w:val="hgkelc"/>
          <w:rFonts w:ascii="Verdana" w:hAnsi="Verdana" w:cs="Tahoma"/>
          <w:color w:val="222222"/>
        </w:rPr>
        <w:t xml:space="preserve">and </w:t>
      </w:r>
      <w:r w:rsidR="00905010" w:rsidRPr="00F14C04">
        <w:rPr>
          <w:rStyle w:val="hgkelc"/>
          <w:rFonts w:ascii="Verdana" w:hAnsi="Verdana" w:cs="Tahoma"/>
          <w:color w:val="222222"/>
        </w:rPr>
        <w:t xml:space="preserve">that </w:t>
      </w:r>
      <w:r w:rsidR="00A67E53" w:rsidRPr="00F14C04">
        <w:rPr>
          <w:rStyle w:val="hgkelc"/>
          <w:rFonts w:ascii="Verdana" w:hAnsi="Verdana" w:cs="Tahoma"/>
          <w:color w:val="222222"/>
        </w:rPr>
        <w:t xml:space="preserve">any actions identified have been completed. </w:t>
      </w:r>
      <w:r w:rsidR="007F1C56" w:rsidRPr="00F14C04">
        <w:rPr>
          <w:rStyle w:val="hgkelc"/>
          <w:rFonts w:ascii="Verdana" w:hAnsi="Verdana" w:cs="Tahoma"/>
          <w:color w:val="222222"/>
        </w:rPr>
        <w:t>Audit discussion should be included in each supervision until the actions have been completed and signed off by the manager.</w:t>
      </w:r>
      <w:r w:rsidR="007F1C56">
        <w:rPr>
          <w:rStyle w:val="hgkelc"/>
          <w:rFonts w:ascii="Verdana" w:hAnsi="Verdana" w:cs="Tahoma"/>
          <w:color w:val="222222"/>
        </w:rPr>
        <w:t xml:space="preserve"> </w:t>
      </w:r>
    </w:p>
    <w:p w:rsidR="00705D17" w:rsidRDefault="00705D17" w:rsidP="00AE36A1">
      <w:pPr>
        <w:pStyle w:val="Default"/>
        <w:rPr>
          <w:rStyle w:val="hgkelc"/>
          <w:rFonts w:ascii="Verdana" w:hAnsi="Verdana" w:cs="Tahoma"/>
          <w:b/>
          <w:bCs/>
          <w:color w:val="7030A0"/>
          <w:sz w:val="28"/>
          <w:szCs w:val="28"/>
        </w:rPr>
      </w:pPr>
    </w:p>
    <w:p w:rsidR="00705D17" w:rsidRDefault="008A5384" w:rsidP="00AE36A1">
      <w:pPr>
        <w:pStyle w:val="Default"/>
        <w:rPr>
          <w:rStyle w:val="hgkelc"/>
          <w:rFonts w:ascii="Verdana" w:hAnsi="Verdana"/>
          <w:b/>
          <w:bCs/>
          <w:color w:val="7030A0"/>
        </w:rPr>
      </w:pPr>
      <w:r w:rsidRPr="00CD0F3A">
        <w:rPr>
          <w:rStyle w:val="hgkelc"/>
          <w:rFonts w:ascii="Verdana" w:hAnsi="Verdana" w:cs="Tahoma"/>
          <w:b/>
          <w:bCs/>
          <w:color w:val="7030A0"/>
          <w:sz w:val="28"/>
          <w:szCs w:val="28"/>
        </w:rPr>
        <w:t xml:space="preserve">Escalation </w:t>
      </w:r>
      <w:r w:rsidR="00D46ED3" w:rsidRPr="00CD0F3A">
        <w:rPr>
          <w:rStyle w:val="hgkelc"/>
          <w:rFonts w:ascii="Verdana" w:hAnsi="Verdana" w:cs="Tahoma"/>
          <w:b/>
          <w:bCs/>
          <w:color w:val="7030A0"/>
          <w:sz w:val="28"/>
          <w:szCs w:val="28"/>
        </w:rPr>
        <w:t>-</w:t>
      </w:r>
      <w:r w:rsidR="00D46ED3" w:rsidRPr="008C6058">
        <w:rPr>
          <w:rStyle w:val="hgkelc"/>
          <w:rFonts w:ascii="Verdana" w:hAnsi="Verdana" w:cs="Tahoma"/>
          <w:b/>
          <w:bCs/>
          <w:color w:val="7030A0"/>
        </w:rPr>
        <w:t xml:space="preserve"> </w:t>
      </w:r>
      <w:r w:rsidRPr="008C6058">
        <w:rPr>
          <w:rStyle w:val="hgkelc"/>
          <w:rFonts w:ascii="Verdana" w:hAnsi="Verdana" w:cs="Tahoma"/>
          <w:color w:val="222222"/>
        </w:rPr>
        <w:t>If the service area does not agree with</w:t>
      </w:r>
      <w:r w:rsidR="00D808FC" w:rsidRPr="008C6058">
        <w:rPr>
          <w:rStyle w:val="hgkelc"/>
          <w:rFonts w:ascii="Verdana" w:hAnsi="Verdana" w:cs="Tahoma"/>
          <w:color w:val="222222"/>
        </w:rPr>
        <w:t xml:space="preserve"> the</w:t>
      </w:r>
      <w:r w:rsidRPr="008C6058">
        <w:rPr>
          <w:rStyle w:val="hgkelc"/>
          <w:rFonts w:ascii="Verdana" w:hAnsi="Verdana" w:cs="Tahoma"/>
          <w:color w:val="222222"/>
        </w:rPr>
        <w:t xml:space="preserve"> final moderat</w:t>
      </w:r>
      <w:r w:rsidR="00563ACF" w:rsidRPr="008C6058">
        <w:rPr>
          <w:rStyle w:val="hgkelc"/>
          <w:rFonts w:ascii="Verdana" w:hAnsi="Verdana" w:cs="Tahoma"/>
          <w:color w:val="222222"/>
        </w:rPr>
        <w:t>or</w:t>
      </w:r>
      <w:r w:rsidRPr="008C6058">
        <w:rPr>
          <w:rStyle w:val="hgkelc"/>
          <w:rFonts w:ascii="Verdana" w:hAnsi="Verdana" w:cs="Tahoma"/>
          <w:color w:val="222222"/>
        </w:rPr>
        <w:t xml:space="preserve"> grading</w:t>
      </w:r>
      <w:r w:rsidR="001B2E11" w:rsidRPr="008C6058">
        <w:rPr>
          <w:rStyle w:val="hgkelc"/>
          <w:rFonts w:ascii="Verdana" w:hAnsi="Verdana" w:cs="Tahoma"/>
          <w:color w:val="222222"/>
        </w:rPr>
        <w:t>,</w:t>
      </w:r>
      <w:r w:rsidRPr="008C6058">
        <w:rPr>
          <w:rStyle w:val="hgkelc"/>
          <w:rFonts w:ascii="Verdana" w:hAnsi="Verdana" w:cs="Tahoma"/>
          <w:color w:val="222222"/>
        </w:rPr>
        <w:t xml:space="preserve"> this can be escalated to QA Head of Service for a 3/4-way meeting, or quality assurance of the moderated audit</w:t>
      </w:r>
      <w:r w:rsidR="00F60FB9" w:rsidRPr="008C6058">
        <w:rPr>
          <w:rStyle w:val="hgkelc"/>
          <w:rFonts w:ascii="Verdana" w:hAnsi="Verdana" w:cs="Tahoma"/>
          <w:color w:val="222222"/>
        </w:rPr>
        <w:t>.</w:t>
      </w:r>
      <w:r w:rsidRPr="008C6058">
        <w:rPr>
          <w:rStyle w:val="hgkelc"/>
          <w:rFonts w:ascii="Verdana" w:hAnsi="Verdana" w:cs="Tahoma"/>
          <w:color w:val="222222"/>
        </w:rPr>
        <w:t xml:space="preserve"> The outcome of escalation will determine the direction of the case work, </w:t>
      </w:r>
      <w:r w:rsidR="006575DC" w:rsidRPr="008C6058">
        <w:rPr>
          <w:rStyle w:val="hgkelc"/>
          <w:rFonts w:ascii="Verdana" w:hAnsi="Verdana" w:cs="Tahoma"/>
          <w:color w:val="222222"/>
        </w:rPr>
        <w:t>e.g.,</w:t>
      </w:r>
      <w:r w:rsidRPr="008C6058">
        <w:rPr>
          <w:rStyle w:val="hgkelc"/>
          <w:rFonts w:ascii="Verdana" w:hAnsi="Verdana" w:cs="Tahoma"/>
          <w:color w:val="222222"/>
        </w:rPr>
        <w:t xml:space="preserve"> if </w:t>
      </w:r>
      <w:r w:rsidR="00A95A91" w:rsidRPr="008C6058">
        <w:rPr>
          <w:rStyle w:val="hgkelc"/>
          <w:rFonts w:ascii="Verdana" w:hAnsi="Verdana" w:cs="Tahoma"/>
          <w:color w:val="222222"/>
        </w:rPr>
        <w:t xml:space="preserve">graded </w:t>
      </w:r>
      <w:r w:rsidRPr="008C6058">
        <w:rPr>
          <w:rStyle w:val="hgkelc"/>
          <w:rFonts w:ascii="Verdana" w:hAnsi="Verdana" w:cs="Tahoma"/>
          <w:color w:val="222222"/>
        </w:rPr>
        <w:t>inadequate</w:t>
      </w:r>
      <w:r w:rsidR="008B58E3" w:rsidRPr="008C6058">
        <w:rPr>
          <w:rStyle w:val="hgkelc"/>
          <w:rFonts w:ascii="Verdana" w:hAnsi="Verdana" w:cs="Tahoma"/>
          <w:color w:val="222222"/>
        </w:rPr>
        <w:t>,</w:t>
      </w:r>
      <w:r w:rsidRPr="008C6058">
        <w:rPr>
          <w:rStyle w:val="hgkelc"/>
          <w:rFonts w:ascii="Verdana" w:hAnsi="Verdana" w:cs="Tahoma"/>
          <w:color w:val="222222"/>
        </w:rPr>
        <w:t xml:space="preserve"> the </w:t>
      </w:r>
      <w:r w:rsidR="007D4D7C" w:rsidRPr="008C6058">
        <w:rPr>
          <w:rStyle w:val="hgkelc"/>
          <w:rFonts w:ascii="Verdana" w:hAnsi="Verdana" w:cs="Tahoma"/>
          <w:color w:val="222222"/>
        </w:rPr>
        <w:t>‘</w:t>
      </w:r>
      <w:r w:rsidR="00E119E1" w:rsidRPr="008C6058">
        <w:rPr>
          <w:rStyle w:val="hgkelc"/>
          <w:rFonts w:ascii="Verdana" w:hAnsi="Verdana" w:cs="Tahoma"/>
          <w:color w:val="222222"/>
        </w:rPr>
        <w:t>I</w:t>
      </w:r>
      <w:r w:rsidRPr="008C6058">
        <w:rPr>
          <w:rStyle w:val="hgkelc"/>
          <w:rFonts w:ascii="Verdana" w:hAnsi="Verdana" w:cs="Tahoma"/>
          <w:color w:val="222222"/>
        </w:rPr>
        <w:t>nadequate</w:t>
      </w:r>
      <w:r w:rsidR="007D4D7C" w:rsidRPr="008C6058">
        <w:rPr>
          <w:rStyle w:val="hgkelc"/>
          <w:rFonts w:ascii="Verdana" w:hAnsi="Verdana" w:cs="Tahoma"/>
          <w:color w:val="222222"/>
        </w:rPr>
        <w:t>’</w:t>
      </w:r>
      <w:r w:rsidRPr="008C6058">
        <w:rPr>
          <w:rStyle w:val="hgkelc"/>
          <w:rFonts w:ascii="Verdana" w:hAnsi="Verdana" w:cs="Tahoma"/>
          <w:color w:val="222222"/>
        </w:rPr>
        <w:t xml:space="preserve"> escalation process will be followed, and a case note placed on file to reflect this. If the audit is upgraded</w:t>
      </w:r>
      <w:r w:rsidR="008B58E3" w:rsidRPr="008C6058">
        <w:rPr>
          <w:rStyle w:val="hgkelc"/>
          <w:rFonts w:ascii="Verdana" w:hAnsi="Verdana" w:cs="Tahoma"/>
          <w:color w:val="222222"/>
        </w:rPr>
        <w:t>,</w:t>
      </w:r>
      <w:r w:rsidRPr="008C6058">
        <w:rPr>
          <w:rStyle w:val="hgkelc"/>
          <w:rFonts w:ascii="Verdana" w:hAnsi="Verdana" w:cs="Tahoma"/>
          <w:color w:val="222222"/>
        </w:rPr>
        <w:t xml:space="preserve"> this will be recorded on the case file as a Mosaic case note. </w:t>
      </w:r>
    </w:p>
    <w:p w:rsidR="00705D17" w:rsidRDefault="00705D17" w:rsidP="00AE36A1">
      <w:pPr>
        <w:pStyle w:val="Default"/>
        <w:rPr>
          <w:rFonts w:ascii="Verdana" w:hAnsi="Verdana" w:cs="Tahoma"/>
          <w:b/>
          <w:bCs/>
          <w:color w:val="7030A0"/>
          <w:sz w:val="28"/>
          <w:szCs w:val="28"/>
        </w:rPr>
      </w:pPr>
    </w:p>
    <w:p w:rsidR="00705D17" w:rsidRDefault="00643265" w:rsidP="00AE36A1">
      <w:pPr>
        <w:pStyle w:val="Default"/>
        <w:rPr>
          <w:rFonts w:ascii="Verdana" w:hAnsi="Verdana"/>
          <w:b/>
          <w:bCs/>
          <w:color w:val="7030A0"/>
        </w:rPr>
      </w:pPr>
      <w:r w:rsidRPr="00CD0F3A">
        <w:rPr>
          <w:rFonts w:ascii="Verdana" w:hAnsi="Verdana" w:cs="Tahoma"/>
          <w:b/>
          <w:bCs/>
          <w:color w:val="7030A0"/>
          <w:sz w:val="28"/>
          <w:szCs w:val="28"/>
        </w:rPr>
        <w:t>Good or outstanding</w:t>
      </w:r>
      <w:r w:rsidRPr="008C6058">
        <w:rPr>
          <w:rFonts w:ascii="Verdana" w:hAnsi="Verdana" w:cs="Tahoma"/>
          <w:b/>
          <w:bCs/>
          <w:color w:val="7030A0"/>
        </w:rPr>
        <w:t xml:space="preserve"> </w:t>
      </w:r>
      <w:r w:rsidR="00601AAE" w:rsidRPr="008C6058">
        <w:rPr>
          <w:rFonts w:ascii="Verdana" w:hAnsi="Verdana" w:cs="Tahoma"/>
          <w:b/>
          <w:bCs/>
          <w:color w:val="auto"/>
        </w:rPr>
        <w:t xml:space="preserve">- </w:t>
      </w:r>
      <w:r w:rsidR="00A207FE" w:rsidRPr="008C6058">
        <w:rPr>
          <w:rFonts w:ascii="Verdana" w:hAnsi="Verdana" w:cs="Tahoma"/>
          <w:color w:val="auto"/>
        </w:rPr>
        <w:t>When children’s experiences are graded as good or outstanding, these can be used to reflect on the areas of positive learning and success</w:t>
      </w:r>
      <w:r w:rsidR="002B313C" w:rsidRPr="008C6058">
        <w:rPr>
          <w:rFonts w:ascii="Verdana" w:hAnsi="Verdana" w:cs="Tahoma"/>
          <w:color w:val="auto"/>
        </w:rPr>
        <w:t xml:space="preserve"> and examples of good practice</w:t>
      </w:r>
      <w:r w:rsidR="007254DB" w:rsidRPr="008C6058">
        <w:rPr>
          <w:rFonts w:ascii="Verdana" w:hAnsi="Verdana" w:cs="Tahoma"/>
          <w:color w:val="auto"/>
        </w:rPr>
        <w:t xml:space="preserve">. </w:t>
      </w:r>
    </w:p>
    <w:p w:rsidR="00705D17" w:rsidRDefault="00705D17" w:rsidP="00AE36A1">
      <w:pPr>
        <w:pStyle w:val="Default"/>
        <w:rPr>
          <w:rFonts w:ascii="Verdana" w:hAnsi="Verdana"/>
          <w:b/>
          <w:bCs/>
          <w:color w:val="7030A0"/>
          <w:sz w:val="28"/>
          <w:szCs w:val="28"/>
        </w:rPr>
      </w:pPr>
    </w:p>
    <w:p w:rsidR="00705D17" w:rsidRDefault="00015392" w:rsidP="00AE36A1">
      <w:pPr>
        <w:pStyle w:val="Default"/>
        <w:rPr>
          <w:szCs w:val="22"/>
        </w:rPr>
      </w:pPr>
      <w:r w:rsidRPr="00CD0F3A">
        <w:rPr>
          <w:rFonts w:ascii="Verdana" w:hAnsi="Verdana"/>
          <w:b/>
          <w:bCs/>
          <w:color w:val="7030A0"/>
          <w:sz w:val="28"/>
          <w:szCs w:val="28"/>
        </w:rPr>
        <w:t xml:space="preserve">Inadequate Audit - </w:t>
      </w:r>
      <w:r w:rsidR="000D0CCD" w:rsidRPr="00CD0F3A">
        <w:rPr>
          <w:rFonts w:ascii="Verdana" w:hAnsi="Verdana"/>
          <w:b/>
          <w:bCs/>
          <w:color w:val="7030A0"/>
          <w:sz w:val="28"/>
          <w:szCs w:val="28"/>
        </w:rPr>
        <w:t xml:space="preserve">Reflective Practice </w:t>
      </w:r>
      <w:r w:rsidR="00C0451D" w:rsidRPr="00CD0F3A">
        <w:rPr>
          <w:rFonts w:ascii="Verdana" w:hAnsi="Verdana"/>
          <w:b/>
          <w:bCs/>
          <w:color w:val="7030A0"/>
          <w:sz w:val="28"/>
          <w:szCs w:val="28"/>
        </w:rPr>
        <w:t>&amp; Action Meetings</w:t>
      </w:r>
      <w:r w:rsidR="007A7BF6" w:rsidRPr="00CD0F3A">
        <w:rPr>
          <w:rFonts w:ascii="Verdana" w:hAnsi="Verdana"/>
          <w:b/>
          <w:bCs/>
          <w:color w:val="7030A0"/>
          <w:sz w:val="28"/>
          <w:szCs w:val="28"/>
        </w:rPr>
        <w:t xml:space="preserve"> </w:t>
      </w:r>
      <w:r w:rsidR="00332E23" w:rsidRPr="00CD0F3A">
        <w:rPr>
          <w:rFonts w:ascii="Verdana" w:hAnsi="Verdana"/>
          <w:b/>
          <w:bCs/>
          <w:color w:val="7030A0"/>
          <w:sz w:val="28"/>
          <w:szCs w:val="28"/>
        </w:rPr>
        <w:t>-</w:t>
      </w:r>
      <w:r w:rsidR="00601AAE" w:rsidRPr="008C6058">
        <w:rPr>
          <w:rFonts w:ascii="Verdana" w:hAnsi="Verdana"/>
          <w:b/>
          <w:bCs/>
        </w:rPr>
        <w:t xml:space="preserve"> </w:t>
      </w:r>
      <w:r w:rsidR="00372F8A" w:rsidRPr="008C6058">
        <w:rPr>
          <w:rFonts w:ascii="Verdana" w:hAnsi="Verdana"/>
        </w:rPr>
        <w:t xml:space="preserve">When </w:t>
      </w:r>
      <w:r w:rsidR="007613D7" w:rsidRPr="008C6058">
        <w:rPr>
          <w:rFonts w:ascii="Verdana" w:hAnsi="Verdana"/>
        </w:rPr>
        <w:t>case</w:t>
      </w:r>
      <w:r w:rsidR="00F6176C" w:rsidRPr="008C6058">
        <w:rPr>
          <w:rFonts w:ascii="Verdana" w:hAnsi="Verdana"/>
        </w:rPr>
        <w:t xml:space="preserve"> </w:t>
      </w:r>
      <w:r w:rsidR="007613D7" w:rsidRPr="008C6058">
        <w:rPr>
          <w:rFonts w:ascii="Verdana" w:hAnsi="Verdana"/>
        </w:rPr>
        <w:t xml:space="preserve">work </w:t>
      </w:r>
      <w:r w:rsidR="00372F8A" w:rsidRPr="008C6058">
        <w:rPr>
          <w:rFonts w:ascii="Verdana" w:hAnsi="Verdana"/>
        </w:rPr>
        <w:t>is deemed inadequate by the auditor</w:t>
      </w:r>
      <w:r w:rsidR="0070197C" w:rsidRPr="008C6058">
        <w:rPr>
          <w:rFonts w:ascii="Verdana" w:hAnsi="Verdana"/>
        </w:rPr>
        <w:t>,</w:t>
      </w:r>
      <w:r w:rsidR="004A3737" w:rsidRPr="008C6058">
        <w:rPr>
          <w:rFonts w:ascii="Verdana" w:hAnsi="Verdana"/>
        </w:rPr>
        <w:t xml:space="preserve"> </w:t>
      </w:r>
      <w:r w:rsidR="0070197C" w:rsidRPr="008C6058">
        <w:rPr>
          <w:rFonts w:ascii="Verdana" w:hAnsi="Verdana"/>
        </w:rPr>
        <w:t xml:space="preserve">it will be moderated immediately </w:t>
      </w:r>
      <w:r w:rsidR="0070197C" w:rsidRPr="00F14C04">
        <w:rPr>
          <w:rFonts w:ascii="Verdana" w:hAnsi="Verdana"/>
        </w:rPr>
        <w:t xml:space="preserve">by </w:t>
      </w:r>
      <w:r w:rsidR="00C05FBF" w:rsidRPr="00F14C04">
        <w:rPr>
          <w:rFonts w:ascii="Verdana" w:hAnsi="Verdana"/>
        </w:rPr>
        <w:t>the allocated Moderator or</w:t>
      </w:r>
      <w:r w:rsidR="00C05FBF">
        <w:rPr>
          <w:rFonts w:ascii="Verdana" w:hAnsi="Verdana"/>
        </w:rPr>
        <w:t xml:space="preserve"> by </w:t>
      </w:r>
      <w:r w:rsidR="0070197C" w:rsidRPr="008C6058">
        <w:rPr>
          <w:rFonts w:ascii="Verdana" w:hAnsi="Verdana"/>
        </w:rPr>
        <w:t xml:space="preserve">the Quality Assurance </w:t>
      </w:r>
      <w:r w:rsidR="00F937CA" w:rsidRPr="008C6058">
        <w:rPr>
          <w:rFonts w:ascii="Verdana" w:hAnsi="Verdana"/>
        </w:rPr>
        <w:t>M</w:t>
      </w:r>
      <w:r w:rsidR="0070197C" w:rsidRPr="008C6058">
        <w:rPr>
          <w:rFonts w:ascii="Verdana" w:hAnsi="Verdana"/>
        </w:rPr>
        <w:t xml:space="preserve">anager or a member of the </w:t>
      </w:r>
      <w:r w:rsidR="003552EC" w:rsidRPr="008C6058">
        <w:rPr>
          <w:rFonts w:ascii="Verdana" w:hAnsi="Verdana"/>
        </w:rPr>
        <w:t>Q</w:t>
      </w:r>
      <w:r w:rsidR="0070197C" w:rsidRPr="008C6058">
        <w:rPr>
          <w:rFonts w:ascii="Verdana" w:hAnsi="Verdana"/>
        </w:rPr>
        <w:t xml:space="preserve">uality </w:t>
      </w:r>
      <w:r w:rsidR="003552EC" w:rsidRPr="008C6058">
        <w:rPr>
          <w:rFonts w:ascii="Verdana" w:hAnsi="Verdana"/>
        </w:rPr>
        <w:t>A</w:t>
      </w:r>
      <w:r w:rsidR="0070197C" w:rsidRPr="008C6058">
        <w:rPr>
          <w:rFonts w:ascii="Verdana" w:hAnsi="Verdana"/>
        </w:rPr>
        <w:t>ssurance team</w:t>
      </w:r>
      <w:r w:rsidR="007A2CEC" w:rsidRPr="008C6058">
        <w:rPr>
          <w:rFonts w:ascii="Verdana" w:hAnsi="Verdana"/>
        </w:rPr>
        <w:t>. Where the moderation confirms the grad</w:t>
      </w:r>
      <w:r w:rsidR="00A207FE" w:rsidRPr="008C6058">
        <w:rPr>
          <w:rFonts w:ascii="Verdana" w:hAnsi="Verdana"/>
        </w:rPr>
        <w:t>e</w:t>
      </w:r>
      <w:r w:rsidR="003552EC" w:rsidRPr="008C6058">
        <w:rPr>
          <w:rFonts w:ascii="Verdana" w:hAnsi="Verdana"/>
        </w:rPr>
        <w:t>,</w:t>
      </w:r>
      <w:r w:rsidR="00A207FE" w:rsidRPr="008C6058">
        <w:rPr>
          <w:rFonts w:ascii="Verdana" w:hAnsi="Verdana"/>
        </w:rPr>
        <w:t xml:space="preserve"> the </w:t>
      </w:r>
      <w:r w:rsidR="003552EC" w:rsidRPr="008C6058">
        <w:rPr>
          <w:rFonts w:ascii="Verdana" w:hAnsi="Verdana"/>
        </w:rPr>
        <w:t>‘</w:t>
      </w:r>
      <w:r w:rsidR="00422F89" w:rsidRPr="008C6058">
        <w:rPr>
          <w:rFonts w:ascii="Verdana" w:hAnsi="Verdana"/>
        </w:rPr>
        <w:t>I</w:t>
      </w:r>
      <w:r w:rsidR="00A207FE" w:rsidRPr="008C6058">
        <w:rPr>
          <w:rFonts w:ascii="Verdana" w:hAnsi="Verdana"/>
        </w:rPr>
        <w:t>nadequate</w:t>
      </w:r>
      <w:r w:rsidR="003552EC" w:rsidRPr="008C6058">
        <w:rPr>
          <w:rFonts w:ascii="Verdana" w:hAnsi="Verdana"/>
        </w:rPr>
        <w:t>’</w:t>
      </w:r>
      <w:r w:rsidR="00A207FE" w:rsidRPr="008C6058">
        <w:rPr>
          <w:rFonts w:ascii="Verdana" w:hAnsi="Verdana"/>
        </w:rPr>
        <w:t xml:space="preserve"> </w:t>
      </w:r>
      <w:r w:rsidR="00AC15B8" w:rsidRPr="008C6058">
        <w:rPr>
          <w:rFonts w:ascii="Verdana" w:hAnsi="Verdana"/>
        </w:rPr>
        <w:t>process</w:t>
      </w:r>
      <w:r w:rsidR="00422F89" w:rsidRPr="008C6058">
        <w:rPr>
          <w:rFonts w:ascii="Verdana" w:hAnsi="Verdana"/>
        </w:rPr>
        <w:t xml:space="preserve"> should be followed</w:t>
      </w:r>
      <w:r w:rsidR="00AC15B8" w:rsidRPr="008C6058">
        <w:rPr>
          <w:rFonts w:ascii="Verdana" w:hAnsi="Verdana"/>
        </w:rPr>
        <w:t xml:space="preserve">. </w:t>
      </w:r>
      <w:hyperlink r:id="rId28" w:history="1">
        <w:r w:rsidR="00E45446" w:rsidRPr="00670E16">
          <w:rPr>
            <w:rStyle w:val="Hyperlink"/>
            <w:szCs w:val="22"/>
          </w:rPr>
          <w:t>Guidance -review audit following the reflective meeting August 2021 (003)</w:t>
        </w:r>
      </w:hyperlink>
      <w:r w:rsidR="00764EDA" w:rsidRPr="00670E16">
        <w:rPr>
          <w:szCs w:val="22"/>
        </w:rPr>
        <w:t xml:space="preserve"> </w:t>
      </w:r>
    </w:p>
    <w:p w:rsidR="00705D17" w:rsidRDefault="00705D17" w:rsidP="00AE36A1">
      <w:pPr>
        <w:pStyle w:val="Default"/>
        <w:rPr>
          <w:b/>
          <w:bCs/>
          <w:color w:val="7030A0"/>
          <w:sz w:val="28"/>
          <w:szCs w:val="28"/>
        </w:rPr>
      </w:pPr>
    </w:p>
    <w:p w:rsidR="00705D17" w:rsidRDefault="00D31426" w:rsidP="00AE36A1">
      <w:pPr>
        <w:pStyle w:val="Default"/>
        <w:rPr>
          <w:rFonts w:ascii="Verdana" w:eastAsia="Times New Roman" w:hAnsi="Verdana"/>
        </w:rPr>
      </w:pPr>
      <w:r w:rsidRPr="00705D17">
        <w:rPr>
          <w:rFonts w:ascii="Verdana" w:hAnsi="Verdana"/>
          <w:b/>
          <w:bCs/>
          <w:color w:val="7030A0"/>
          <w:sz w:val="28"/>
          <w:szCs w:val="28"/>
        </w:rPr>
        <w:t>Audits inadequate for a second time</w:t>
      </w:r>
      <w:r w:rsidR="00D46ED3" w:rsidRPr="00705D17">
        <w:rPr>
          <w:rFonts w:ascii="Verdana" w:hAnsi="Verdana"/>
          <w:b/>
          <w:bCs/>
          <w:color w:val="7030A0"/>
          <w:sz w:val="28"/>
          <w:szCs w:val="28"/>
        </w:rPr>
        <w:t xml:space="preserve"> </w:t>
      </w:r>
      <w:r w:rsidR="002F4B08" w:rsidRPr="00705D17">
        <w:rPr>
          <w:rFonts w:ascii="Verdana" w:hAnsi="Verdana"/>
          <w:b/>
          <w:bCs/>
          <w:color w:val="7030A0"/>
          <w:sz w:val="28"/>
          <w:szCs w:val="28"/>
        </w:rPr>
        <w:t>-</w:t>
      </w:r>
      <w:r w:rsidR="002F4B08" w:rsidRPr="00705D17">
        <w:rPr>
          <w:rFonts w:ascii="Verdana" w:hAnsi="Verdana"/>
          <w:b/>
          <w:bCs/>
          <w:color w:val="7030A0"/>
        </w:rPr>
        <w:t xml:space="preserve"> </w:t>
      </w:r>
      <w:r w:rsidR="00AC15B8" w:rsidRPr="00705D17">
        <w:rPr>
          <w:rFonts w:ascii="Verdana" w:hAnsi="Verdana"/>
        </w:rPr>
        <w:t xml:space="preserve">In the rare event that </w:t>
      </w:r>
      <w:r w:rsidR="00F26891" w:rsidRPr="00705D17">
        <w:rPr>
          <w:rFonts w:ascii="Verdana" w:hAnsi="Verdana"/>
        </w:rPr>
        <w:t>the re</w:t>
      </w:r>
      <w:r w:rsidR="00E11606" w:rsidRPr="00705D17">
        <w:rPr>
          <w:rFonts w:ascii="Verdana" w:hAnsi="Verdana"/>
        </w:rPr>
        <w:t>-audit at three months</w:t>
      </w:r>
      <w:r w:rsidR="00174E30" w:rsidRPr="00705D17">
        <w:rPr>
          <w:rFonts w:ascii="Verdana" w:hAnsi="Verdana"/>
        </w:rPr>
        <w:t xml:space="preserve"> </w:t>
      </w:r>
      <w:r w:rsidR="002F4FCF" w:rsidRPr="00705D17">
        <w:rPr>
          <w:rFonts w:ascii="Verdana" w:hAnsi="Verdana"/>
        </w:rPr>
        <w:t>is</w:t>
      </w:r>
      <w:r w:rsidR="00174E30" w:rsidRPr="00705D17">
        <w:rPr>
          <w:rFonts w:ascii="Verdana" w:hAnsi="Verdana"/>
        </w:rPr>
        <w:t xml:space="preserve"> </w:t>
      </w:r>
      <w:r w:rsidR="00D436C2" w:rsidRPr="00705D17">
        <w:rPr>
          <w:rFonts w:ascii="Verdana" w:hAnsi="Verdana"/>
        </w:rPr>
        <w:t xml:space="preserve">graded </w:t>
      </w:r>
      <w:r w:rsidR="00174E30" w:rsidRPr="00705D17">
        <w:rPr>
          <w:rFonts w:ascii="Verdana" w:hAnsi="Verdana"/>
        </w:rPr>
        <w:t>inadequate for a second time</w:t>
      </w:r>
      <w:r w:rsidR="00F814F5" w:rsidRPr="00705D17">
        <w:rPr>
          <w:rFonts w:ascii="Verdana" w:hAnsi="Verdana"/>
        </w:rPr>
        <w:t>, t</w:t>
      </w:r>
      <w:r w:rsidR="00AB7459" w:rsidRPr="00705D17">
        <w:rPr>
          <w:rFonts w:ascii="Verdana" w:hAnsi="Verdana"/>
        </w:rPr>
        <w:t xml:space="preserve">he Assistant Director for </w:t>
      </w:r>
      <w:r w:rsidR="00F814F5" w:rsidRPr="00705D17">
        <w:rPr>
          <w:rFonts w:ascii="Verdana" w:hAnsi="Verdana"/>
        </w:rPr>
        <w:t>S</w:t>
      </w:r>
      <w:r w:rsidR="00AB7459" w:rsidRPr="00705D17">
        <w:rPr>
          <w:rFonts w:ascii="Verdana" w:hAnsi="Verdana"/>
        </w:rPr>
        <w:t xml:space="preserve">afeguarding, </w:t>
      </w:r>
      <w:r w:rsidR="00F814F5" w:rsidRPr="00705D17">
        <w:rPr>
          <w:rFonts w:ascii="Verdana" w:hAnsi="Verdana"/>
        </w:rPr>
        <w:t>Q</w:t>
      </w:r>
      <w:r w:rsidR="00AB7459" w:rsidRPr="00705D17">
        <w:rPr>
          <w:rFonts w:ascii="Verdana" w:hAnsi="Verdana"/>
        </w:rPr>
        <w:t xml:space="preserve">uality and </w:t>
      </w:r>
      <w:r w:rsidR="00F814F5" w:rsidRPr="00705D17">
        <w:rPr>
          <w:rFonts w:ascii="Verdana" w:hAnsi="Verdana"/>
        </w:rPr>
        <w:t>P</w:t>
      </w:r>
      <w:r w:rsidR="00AB7459" w:rsidRPr="00705D17">
        <w:rPr>
          <w:rFonts w:ascii="Verdana" w:hAnsi="Verdana"/>
        </w:rPr>
        <w:t xml:space="preserve">ractice will escalate to the Assistant Director </w:t>
      </w:r>
      <w:r w:rsidR="00F814F5" w:rsidRPr="00705D17">
        <w:rPr>
          <w:rFonts w:ascii="Verdana" w:hAnsi="Verdana"/>
        </w:rPr>
        <w:t xml:space="preserve">responsible </w:t>
      </w:r>
      <w:r w:rsidR="00AB7459" w:rsidRPr="00705D17">
        <w:rPr>
          <w:rFonts w:ascii="Verdana" w:hAnsi="Verdana"/>
        </w:rPr>
        <w:t>for th</w:t>
      </w:r>
      <w:r w:rsidR="002F4FCF" w:rsidRPr="00705D17">
        <w:rPr>
          <w:rFonts w:ascii="Verdana" w:hAnsi="Verdana"/>
        </w:rPr>
        <w:t>e</w:t>
      </w:r>
      <w:r w:rsidR="00AB7459" w:rsidRPr="00705D17">
        <w:rPr>
          <w:rFonts w:ascii="Verdana" w:hAnsi="Verdana"/>
        </w:rPr>
        <w:t xml:space="preserve"> child</w:t>
      </w:r>
      <w:r w:rsidR="00D16374" w:rsidRPr="00705D17">
        <w:rPr>
          <w:rFonts w:ascii="Verdana" w:hAnsi="Verdana"/>
        </w:rPr>
        <w:t>/family</w:t>
      </w:r>
      <w:r w:rsidR="002F4FCF" w:rsidRPr="00705D17">
        <w:rPr>
          <w:rFonts w:ascii="Verdana" w:hAnsi="Verdana"/>
        </w:rPr>
        <w:t xml:space="preserve"> in question</w:t>
      </w:r>
      <w:r w:rsidR="00AB7459" w:rsidRPr="00705D17">
        <w:rPr>
          <w:rFonts w:ascii="Verdana" w:hAnsi="Verdana"/>
        </w:rPr>
        <w:t xml:space="preserve">. </w:t>
      </w:r>
      <w:r w:rsidR="00024E7C" w:rsidRPr="00705D17">
        <w:rPr>
          <w:rFonts w:ascii="Verdana" w:hAnsi="Verdana"/>
        </w:rPr>
        <w:t xml:space="preserve"> </w:t>
      </w:r>
      <w:r w:rsidR="00601AAE" w:rsidRPr="00705D17">
        <w:rPr>
          <w:rFonts w:ascii="Verdana" w:hAnsi="Verdana"/>
        </w:rPr>
        <w:t xml:space="preserve">It will be the </w:t>
      </w:r>
      <w:r w:rsidR="002F0326" w:rsidRPr="00705D17">
        <w:rPr>
          <w:rFonts w:ascii="Verdana" w:hAnsi="Verdana"/>
        </w:rPr>
        <w:t>responsibility</w:t>
      </w:r>
      <w:r w:rsidR="00601AAE" w:rsidRPr="00705D17">
        <w:rPr>
          <w:rFonts w:ascii="Verdana" w:hAnsi="Verdana"/>
        </w:rPr>
        <w:t xml:space="preserve"> of the </w:t>
      </w:r>
      <w:r w:rsidR="00682EA9" w:rsidRPr="00705D17">
        <w:rPr>
          <w:rFonts w:ascii="Verdana" w:hAnsi="Verdana"/>
        </w:rPr>
        <w:t>H</w:t>
      </w:r>
      <w:r w:rsidR="00601AAE" w:rsidRPr="00705D17">
        <w:rPr>
          <w:rFonts w:ascii="Verdana" w:hAnsi="Verdana"/>
        </w:rPr>
        <w:t xml:space="preserve">ead of </w:t>
      </w:r>
      <w:r w:rsidR="00682EA9" w:rsidRPr="00705D17">
        <w:rPr>
          <w:rFonts w:ascii="Verdana" w:hAnsi="Verdana"/>
        </w:rPr>
        <w:t>S</w:t>
      </w:r>
      <w:r w:rsidR="00601AAE" w:rsidRPr="00705D17">
        <w:rPr>
          <w:rFonts w:ascii="Verdana" w:hAnsi="Verdana"/>
        </w:rPr>
        <w:t xml:space="preserve">ervice and </w:t>
      </w:r>
      <w:r w:rsidR="00682EA9" w:rsidRPr="00705D17">
        <w:rPr>
          <w:rFonts w:ascii="Verdana" w:hAnsi="Verdana"/>
        </w:rPr>
        <w:t>S</w:t>
      </w:r>
      <w:r w:rsidR="00601AAE" w:rsidRPr="00705D17">
        <w:rPr>
          <w:rFonts w:ascii="Verdana" w:hAnsi="Verdana"/>
        </w:rPr>
        <w:t>ervice</w:t>
      </w:r>
      <w:r w:rsidR="00682EA9" w:rsidRPr="00705D17">
        <w:rPr>
          <w:rFonts w:ascii="Verdana" w:hAnsi="Verdana"/>
        </w:rPr>
        <w:t xml:space="preserve"> M</w:t>
      </w:r>
      <w:r w:rsidR="00601AAE" w:rsidRPr="00705D17">
        <w:rPr>
          <w:rFonts w:ascii="Verdana" w:hAnsi="Verdana"/>
        </w:rPr>
        <w:t xml:space="preserve">anager </w:t>
      </w:r>
      <w:r w:rsidR="00E11606" w:rsidRPr="00705D17">
        <w:rPr>
          <w:rFonts w:ascii="Verdana" w:eastAsia="Times New Roman" w:hAnsi="Verdana"/>
        </w:rPr>
        <w:t xml:space="preserve">to </w:t>
      </w:r>
      <w:r w:rsidR="006F2E70" w:rsidRPr="00705D17">
        <w:rPr>
          <w:rFonts w:ascii="Verdana" w:eastAsia="Times New Roman" w:hAnsi="Verdana"/>
        </w:rPr>
        <w:t>resolve the matter to a satisfactory standard</w:t>
      </w:r>
      <w:r w:rsidR="00E11606" w:rsidRPr="00705D17">
        <w:rPr>
          <w:rFonts w:ascii="Verdana" w:eastAsia="Times New Roman" w:hAnsi="Verdana"/>
        </w:rPr>
        <w:t xml:space="preserve"> and improve outcomes for the child.</w:t>
      </w:r>
    </w:p>
    <w:p w:rsidR="00705D17" w:rsidRDefault="00705D17" w:rsidP="00AE36A1">
      <w:pPr>
        <w:pStyle w:val="Default"/>
      </w:pPr>
    </w:p>
    <w:p w:rsidR="00421202" w:rsidRDefault="005D2C74" w:rsidP="00AE36A1">
      <w:pPr>
        <w:pStyle w:val="Default"/>
        <w:rPr>
          <w:rStyle w:val="Hyperlink"/>
          <w:szCs w:val="22"/>
        </w:rPr>
      </w:pPr>
      <w:r w:rsidRPr="00421202">
        <w:rPr>
          <w:rFonts w:ascii="Verdana" w:hAnsi="Verdana"/>
        </w:rPr>
        <w:t xml:space="preserve">If the child’s experience has still not improved after </w:t>
      </w:r>
      <w:r w:rsidR="00C8558E" w:rsidRPr="00421202">
        <w:rPr>
          <w:rFonts w:ascii="Verdana" w:hAnsi="Verdana"/>
        </w:rPr>
        <w:t>a</w:t>
      </w:r>
      <w:r w:rsidRPr="00421202">
        <w:rPr>
          <w:rFonts w:ascii="Verdana" w:hAnsi="Verdana"/>
        </w:rPr>
        <w:t xml:space="preserve"> follow-up audi</w:t>
      </w:r>
      <w:r w:rsidR="00057FBA" w:rsidRPr="00421202">
        <w:rPr>
          <w:rFonts w:ascii="Verdana" w:hAnsi="Verdana"/>
        </w:rPr>
        <w:t>t</w:t>
      </w:r>
      <w:r w:rsidRPr="00421202">
        <w:rPr>
          <w:rFonts w:ascii="Verdana" w:hAnsi="Verdana"/>
        </w:rPr>
        <w:t xml:space="preserve"> three months </w:t>
      </w:r>
      <w:r w:rsidR="00057FBA" w:rsidRPr="00421202">
        <w:rPr>
          <w:rFonts w:ascii="Verdana" w:hAnsi="Verdana"/>
        </w:rPr>
        <w:t>after</w:t>
      </w:r>
      <w:r w:rsidRPr="00421202">
        <w:rPr>
          <w:rFonts w:ascii="Verdana" w:hAnsi="Verdana"/>
        </w:rPr>
        <w:t xml:space="preserve"> the re-audit</w:t>
      </w:r>
      <w:r w:rsidR="00D203AF" w:rsidRPr="00421202">
        <w:rPr>
          <w:rFonts w:ascii="Verdana" w:hAnsi="Verdana"/>
        </w:rPr>
        <w:t>,</w:t>
      </w:r>
      <w:r w:rsidRPr="00421202">
        <w:rPr>
          <w:rFonts w:ascii="Verdana" w:hAnsi="Verdana"/>
        </w:rPr>
        <w:t xml:space="preserve"> a</w:t>
      </w:r>
      <w:r w:rsidR="00542B7F" w:rsidRPr="00421202">
        <w:rPr>
          <w:rFonts w:ascii="Verdana" w:hAnsi="Verdana"/>
        </w:rPr>
        <w:t xml:space="preserve"> final</w:t>
      </w:r>
      <w:r w:rsidR="006744CA" w:rsidRPr="00421202">
        <w:rPr>
          <w:rFonts w:ascii="Verdana" w:hAnsi="Verdana"/>
        </w:rPr>
        <w:t xml:space="preserve"> escalation will be made to the </w:t>
      </w:r>
      <w:r w:rsidR="004A4D50" w:rsidRPr="00421202">
        <w:rPr>
          <w:rFonts w:ascii="Verdana" w:hAnsi="Verdana"/>
        </w:rPr>
        <w:t>Executive D</w:t>
      </w:r>
      <w:r w:rsidR="006744CA" w:rsidRPr="00421202">
        <w:rPr>
          <w:rFonts w:ascii="Verdana" w:hAnsi="Verdana"/>
        </w:rPr>
        <w:t xml:space="preserve">irector of Children, Young </w:t>
      </w:r>
      <w:r w:rsidR="00570F78" w:rsidRPr="00421202">
        <w:rPr>
          <w:rFonts w:ascii="Verdana" w:hAnsi="Verdana"/>
        </w:rPr>
        <w:t>P</w:t>
      </w:r>
      <w:r w:rsidR="006744CA" w:rsidRPr="00421202">
        <w:rPr>
          <w:rFonts w:ascii="Verdana" w:hAnsi="Verdana"/>
        </w:rPr>
        <w:t>eople and Learning</w:t>
      </w:r>
      <w:r w:rsidR="00DF2C36" w:rsidRPr="00421202">
        <w:rPr>
          <w:rFonts w:ascii="Verdana" w:hAnsi="Verdana"/>
        </w:rPr>
        <w:t>.</w:t>
      </w:r>
      <w:r w:rsidR="006744CA" w:rsidRPr="006575DC">
        <w:t xml:space="preserve"> </w:t>
      </w:r>
      <w:hyperlink r:id="rId29" w:history="1">
        <w:r w:rsidR="00E45446" w:rsidRPr="00670E16">
          <w:rPr>
            <w:rStyle w:val="Hyperlink"/>
            <w:szCs w:val="22"/>
          </w:rPr>
          <w:t xml:space="preserve">Audits Graded Inadequate </w:t>
        </w:r>
        <w:proofErr w:type="gramStart"/>
        <w:r w:rsidR="00E45446" w:rsidRPr="00670E16">
          <w:rPr>
            <w:rStyle w:val="Hyperlink"/>
            <w:szCs w:val="22"/>
          </w:rPr>
          <w:t>Three Month</w:t>
        </w:r>
        <w:proofErr w:type="gramEnd"/>
        <w:r w:rsidR="00E45446" w:rsidRPr="00670E16">
          <w:rPr>
            <w:rStyle w:val="Hyperlink"/>
            <w:szCs w:val="22"/>
          </w:rPr>
          <w:t xml:space="preserve"> Review of Actions and Progress August_ (003)</w:t>
        </w:r>
      </w:hyperlink>
    </w:p>
    <w:p w:rsidR="00421202" w:rsidRDefault="00421202" w:rsidP="00D034F2">
      <w:pPr>
        <w:pStyle w:val="Default"/>
        <w:rPr>
          <w:rStyle w:val="Hyperlink"/>
          <w:szCs w:val="22"/>
        </w:rPr>
      </w:pPr>
    </w:p>
    <w:p w:rsidR="00421202" w:rsidRDefault="00057CED" w:rsidP="00AE36A1">
      <w:pPr>
        <w:pStyle w:val="Default"/>
        <w:rPr>
          <w:rFonts w:ascii="Verdana" w:hAnsi="Verdana"/>
        </w:rPr>
      </w:pPr>
      <w:r w:rsidRPr="00CD0F3A">
        <w:rPr>
          <w:b/>
          <w:bCs/>
          <w:color w:val="7030A0"/>
          <w:sz w:val="28"/>
          <w:szCs w:val="28"/>
        </w:rPr>
        <w:t>Thematic Audits</w:t>
      </w:r>
      <w:r w:rsidR="00421202">
        <w:rPr>
          <w:b/>
          <w:bCs/>
          <w:color w:val="7030A0"/>
          <w:sz w:val="28"/>
          <w:szCs w:val="28"/>
        </w:rPr>
        <w:t xml:space="preserve"> </w:t>
      </w:r>
      <w:r w:rsidR="00421202" w:rsidRPr="00421202">
        <w:rPr>
          <w:b/>
          <w:bCs/>
          <w:color w:val="auto"/>
          <w:sz w:val="28"/>
          <w:szCs w:val="28"/>
        </w:rPr>
        <w:t>-</w:t>
      </w:r>
      <w:r w:rsidR="00421202">
        <w:rPr>
          <w:b/>
          <w:bCs/>
          <w:color w:val="7030A0"/>
          <w:sz w:val="28"/>
          <w:szCs w:val="28"/>
        </w:rPr>
        <w:t xml:space="preserve"> </w:t>
      </w:r>
      <w:r w:rsidR="00A85D8A" w:rsidRPr="00421202">
        <w:rPr>
          <w:rFonts w:ascii="Verdana" w:hAnsi="Verdana"/>
        </w:rPr>
        <w:t xml:space="preserve">Thematic audits </w:t>
      </w:r>
      <w:r w:rsidR="00EE306A" w:rsidRPr="00421202">
        <w:rPr>
          <w:rFonts w:ascii="Verdana" w:hAnsi="Verdana"/>
        </w:rPr>
        <w:t>scheduled throughout the year look at emerging areas of concern, test hypothes</w:t>
      </w:r>
      <w:r w:rsidR="00D52C74" w:rsidRPr="00421202">
        <w:rPr>
          <w:rFonts w:ascii="Verdana" w:hAnsi="Verdana"/>
        </w:rPr>
        <w:t>es</w:t>
      </w:r>
      <w:r w:rsidR="00EE306A" w:rsidRPr="00421202">
        <w:rPr>
          <w:rFonts w:ascii="Verdana" w:hAnsi="Verdana"/>
        </w:rPr>
        <w:t xml:space="preserve"> from our data analysis and explore areas of </w:t>
      </w:r>
      <w:r w:rsidR="003B7CDD" w:rsidRPr="00421202">
        <w:rPr>
          <w:rFonts w:ascii="Verdana" w:hAnsi="Verdana"/>
        </w:rPr>
        <w:t>practice</w:t>
      </w:r>
      <w:r w:rsidR="00EE306A" w:rsidRPr="00421202">
        <w:rPr>
          <w:rFonts w:ascii="Verdana" w:hAnsi="Verdana"/>
        </w:rPr>
        <w:t xml:space="preserve"> in more depth to </w:t>
      </w:r>
      <w:r w:rsidR="004F422D" w:rsidRPr="00421202">
        <w:rPr>
          <w:rFonts w:ascii="Verdana" w:hAnsi="Verdana"/>
        </w:rPr>
        <w:t>gain greater insight into</w:t>
      </w:r>
      <w:r w:rsidR="00EE306A" w:rsidRPr="00421202">
        <w:rPr>
          <w:rFonts w:ascii="Verdana" w:hAnsi="Verdana"/>
        </w:rPr>
        <w:t xml:space="preserve"> the experiences of children and their families</w:t>
      </w:r>
      <w:r w:rsidR="00D52C74" w:rsidRPr="00421202">
        <w:rPr>
          <w:rFonts w:ascii="Verdana" w:hAnsi="Verdana"/>
        </w:rPr>
        <w:t>.</w:t>
      </w:r>
    </w:p>
    <w:p w:rsidR="00421202" w:rsidRDefault="00421202" w:rsidP="00AE36A1">
      <w:pPr>
        <w:pStyle w:val="Default"/>
      </w:pPr>
    </w:p>
    <w:p w:rsidR="009617B4" w:rsidRDefault="009617B4" w:rsidP="00AE36A1">
      <w:pPr>
        <w:pStyle w:val="Default"/>
        <w:rPr>
          <w:rFonts w:ascii="Verdana" w:hAnsi="Verdana"/>
        </w:rPr>
      </w:pPr>
      <w:r w:rsidRPr="00421202">
        <w:rPr>
          <w:rFonts w:ascii="Verdana" w:hAnsi="Verdana"/>
        </w:rPr>
        <w:t xml:space="preserve">Thematic audits are used to assess the quality of work in specific areas. They are usually narrow in focus, seeking to examine </w:t>
      </w:r>
      <w:proofErr w:type="gramStart"/>
      <w:r w:rsidRPr="00421202">
        <w:rPr>
          <w:rFonts w:ascii="Verdana" w:hAnsi="Verdana"/>
        </w:rPr>
        <w:t>particular aspects</w:t>
      </w:r>
      <w:proofErr w:type="gramEnd"/>
      <w:r w:rsidRPr="00421202">
        <w:rPr>
          <w:rFonts w:ascii="Verdana" w:hAnsi="Verdana"/>
        </w:rPr>
        <w:t xml:space="preserve"> in depth. Th</w:t>
      </w:r>
      <w:r w:rsidR="00520FAE" w:rsidRPr="00421202">
        <w:rPr>
          <w:rFonts w:ascii="Verdana" w:hAnsi="Verdana"/>
        </w:rPr>
        <w:t>ematic</w:t>
      </w:r>
      <w:r w:rsidRPr="00421202">
        <w:rPr>
          <w:rFonts w:ascii="Verdana" w:hAnsi="Verdana"/>
        </w:rPr>
        <w:t xml:space="preserve"> audits are undertaken at least every two months with themes agreed at monthly Senior Management Team (SMT) meetings and overseen by an agreed Audit Sponsor. Thematic audits may be triggered by:</w:t>
      </w:r>
    </w:p>
    <w:p w:rsidR="00421202" w:rsidRPr="00421202" w:rsidRDefault="00421202" w:rsidP="00421202">
      <w:pPr>
        <w:pStyle w:val="Default"/>
        <w:rPr>
          <w:rFonts w:ascii="Verdana" w:hAnsi="Verdana"/>
          <w:b/>
          <w:bCs/>
          <w:color w:val="7030A0"/>
          <w:sz w:val="28"/>
          <w:szCs w:val="28"/>
        </w:rPr>
      </w:pPr>
    </w:p>
    <w:p w:rsidR="009617B4" w:rsidRPr="00C70165" w:rsidRDefault="009617B4" w:rsidP="00BA4836">
      <w:pPr>
        <w:pStyle w:val="ListParagraph"/>
        <w:numPr>
          <w:ilvl w:val="0"/>
          <w:numId w:val="19"/>
        </w:numPr>
        <w:spacing w:before="40" w:after="40" w:line="240" w:lineRule="auto"/>
        <w:ind w:left="822" w:hanging="425"/>
        <w:rPr>
          <w:rFonts w:ascii="Verdana" w:hAnsi="Verdana"/>
          <w:sz w:val="24"/>
          <w:szCs w:val="24"/>
        </w:rPr>
      </w:pPr>
      <w:r w:rsidRPr="00C70165">
        <w:rPr>
          <w:rFonts w:ascii="Verdana" w:hAnsi="Verdana"/>
          <w:sz w:val="24"/>
          <w:szCs w:val="24"/>
        </w:rPr>
        <w:t>Child Safeguarding Practice Reviews</w:t>
      </w:r>
    </w:p>
    <w:p w:rsidR="009617B4" w:rsidRPr="00C70165" w:rsidRDefault="009617B4" w:rsidP="00BA4836">
      <w:pPr>
        <w:pStyle w:val="ListParagraph"/>
        <w:numPr>
          <w:ilvl w:val="0"/>
          <w:numId w:val="19"/>
        </w:numPr>
        <w:spacing w:before="40" w:after="40" w:line="240" w:lineRule="auto"/>
        <w:ind w:left="822" w:hanging="425"/>
        <w:rPr>
          <w:rFonts w:ascii="Verdana" w:hAnsi="Verdana"/>
          <w:sz w:val="24"/>
          <w:szCs w:val="24"/>
        </w:rPr>
      </w:pPr>
      <w:r w:rsidRPr="00C70165">
        <w:rPr>
          <w:rFonts w:ascii="Verdana" w:hAnsi="Verdana"/>
          <w:sz w:val="24"/>
          <w:szCs w:val="24"/>
        </w:rPr>
        <w:t>Ofsted findings/ action plans</w:t>
      </w:r>
    </w:p>
    <w:p w:rsidR="009617B4" w:rsidRPr="00C70165" w:rsidRDefault="009617B4" w:rsidP="00BA4836">
      <w:pPr>
        <w:pStyle w:val="ListParagraph"/>
        <w:numPr>
          <w:ilvl w:val="0"/>
          <w:numId w:val="19"/>
        </w:numPr>
        <w:spacing w:before="40" w:after="40" w:line="240" w:lineRule="auto"/>
        <w:ind w:left="822" w:hanging="425"/>
        <w:rPr>
          <w:rFonts w:ascii="Verdana" w:hAnsi="Verdana"/>
          <w:sz w:val="24"/>
          <w:szCs w:val="24"/>
        </w:rPr>
      </w:pPr>
      <w:r w:rsidRPr="00C70165">
        <w:rPr>
          <w:rFonts w:ascii="Verdana" w:hAnsi="Verdana"/>
          <w:sz w:val="24"/>
          <w:szCs w:val="24"/>
        </w:rPr>
        <w:t>Concerns identified from performance data</w:t>
      </w:r>
    </w:p>
    <w:p w:rsidR="009617B4" w:rsidRPr="00C70165" w:rsidRDefault="009617B4" w:rsidP="00BA4836">
      <w:pPr>
        <w:pStyle w:val="ListParagraph"/>
        <w:numPr>
          <w:ilvl w:val="0"/>
          <w:numId w:val="19"/>
        </w:numPr>
        <w:spacing w:before="40" w:after="40" w:line="240" w:lineRule="auto"/>
        <w:ind w:left="822" w:hanging="425"/>
        <w:rPr>
          <w:rFonts w:ascii="Verdana" w:hAnsi="Verdana"/>
          <w:sz w:val="24"/>
          <w:szCs w:val="24"/>
        </w:rPr>
      </w:pPr>
      <w:r w:rsidRPr="00C70165">
        <w:rPr>
          <w:rFonts w:ascii="Verdana" w:hAnsi="Verdana"/>
          <w:sz w:val="24"/>
          <w:szCs w:val="24"/>
        </w:rPr>
        <w:t>Concerns identified by senior managers</w:t>
      </w:r>
    </w:p>
    <w:p w:rsidR="00421202" w:rsidRDefault="009617B4" w:rsidP="00DD2E90">
      <w:pPr>
        <w:pStyle w:val="ListParagraph"/>
        <w:numPr>
          <w:ilvl w:val="0"/>
          <w:numId w:val="19"/>
        </w:numPr>
        <w:spacing w:before="40" w:after="40" w:line="240" w:lineRule="auto"/>
        <w:ind w:left="822" w:hanging="425"/>
        <w:rPr>
          <w:rFonts w:ascii="Verdana" w:hAnsi="Verdana"/>
          <w:sz w:val="24"/>
          <w:szCs w:val="24"/>
        </w:rPr>
      </w:pPr>
      <w:r w:rsidRPr="00C70165">
        <w:rPr>
          <w:rFonts w:ascii="Verdana" w:hAnsi="Verdana"/>
          <w:sz w:val="24"/>
          <w:szCs w:val="24"/>
        </w:rPr>
        <w:t>Previous audits which require re-auditing</w:t>
      </w:r>
    </w:p>
    <w:p w:rsidR="00421202" w:rsidRDefault="00421202" w:rsidP="00421202">
      <w:pPr>
        <w:spacing w:before="40" w:after="40"/>
        <w:rPr>
          <w:sz w:val="24"/>
        </w:rPr>
      </w:pPr>
    </w:p>
    <w:p w:rsidR="009617B4" w:rsidRPr="00421202" w:rsidRDefault="009617B4" w:rsidP="00421202">
      <w:pPr>
        <w:spacing w:before="40" w:after="40"/>
        <w:rPr>
          <w:sz w:val="24"/>
        </w:rPr>
      </w:pPr>
      <w:r w:rsidRPr="00421202">
        <w:rPr>
          <w:sz w:val="24"/>
        </w:rPr>
        <w:t>A standard thematic process will be followed which includes planning, audit form design, audit completion, analysis of findings, action planning, reporting and close</w:t>
      </w:r>
      <w:r w:rsidR="009C2A2F" w:rsidRPr="00421202">
        <w:rPr>
          <w:sz w:val="24"/>
        </w:rPr>
        <w:t>-</w:t>
      </w:r>
      <w:r w:rsidRPr="00421202">
        <w:rPr>
          <w:sz w:val="24"/>
        </w:rPr>
        <w:t>the</w:t>
      </w:r>
      <w:r w:rsidR="009C2A2F" w:rsidRPr="00421202">
        <w:rPr>
          <w:sz w:val="24"/>
        </w:rPr>
        <w:t>-</w:t>
      </w:r>
      <w:r w:rsidRPr="00421202">
        <w:rPr>
          <w:sz w:val="24"/>
        </w:rPr>
        <w:t>loop activity. This allows for flexibility to meet the needs of audits whilst supporting consistency of audit practice.</w:t>
      </w:r>
    </w:p>
    <w:p w:rsidR="00811141" w:rsidRPr="00C70165" w:rsidRDefault="00811141" w:rsidP="00DD2E90">
      <w:pPr>
        <w:rPr>
          <w:b/>
          <w:bCs/>
          <w:sz w:val="24"/>
        </w:rPr>
      </w:pPr>
    </w:p>
    <w:p w:rsidR="00D034F2" w:rsidRDefault="00D034F2" w:rsidP="00DD2E90">
      <w:pPr>
        <w:pStyle w:val="JamesNormal"/>
        <w:rPr>
          <w:rFonts w:ascii="Verdana" w:hAnsi="Verdana"/>
          <w:b/>
          <w:bCs/>
          <w:color w:val="7030A0"/>
          <w:sz w:val="28"/>
          <w:szCs w:val="28"/>
        </w:rPr>
      </w:pPr>
    </w:p>
    <w:p w:rsidR="00D034F2" w:rsidRDefault="00D034F2" w:rsidP="00DD2E90">
      <w:pPr>
        <w:pStyle w:val="JamesNormal"/>
        <w:rPr>
          <w:rFonts w:ascii="Verdana" w:hAnsi="Verdana"/>
          <w:b/>
          <w:bCs/>
          <w:color w:val="7030A0"/>
          <w:sz w:val="28"/>
          <w:szCs w:val="28"/>
        </w:rPr>
      </w:pPr>
    </w:p>
    <w:p w:rsidR="00A5368E" w:rsidRDefault="00855EE5" w:rsidP="00DD2E90">
      <w:pPr>
        <w:pStyle w:val="JamesNormal"/>
        <w:rPr>
          <w:rFonts w:ascii="Verdana" w:hAnsi="Verdana"/>
          <w:b/>
          <w:bCs/>
          <w:color w:val="7030A0"/>
          <w:sz w:val="28"/>
          <w:szCs w:val="28"/>
        </w:rPr>
      </w:pPr>
      <w:r w:rsidRPr="00CD0F3A">
        <w:rPr>
          <w:rFonts w:ascii="Verdana" w:hAnsi="Verdana"/>
          <w:b/>
          <w:bCs/>
          <w:color w:val="7030A0"/>
          <w:sz w:val="28"/>
          <w:szCs w:val="28"/>
        </w:rPr>
        <w:t>Multi-Agency Audits</w:t>
      </w:r>
    </w:p>
    <w:p w:rsidR="00855EE5" w:rsidRPr="00C70165" w:rsidRDefault="00855EE5" w:rsidP="00A5368E">
      <w:pPr>
        <w:pStyle w:val="JamesNormal"/>
        <w:spacing w:after="120"/>
        <w:rPr>
          <w:rFonts w:ascii="Verdana" w:hAnsi="Verdana"/>
          <w:b/>
          <w:bCs/>
          <w:color w:val="7030A0"/>
        </w:rPr>
      </w:pPr>
      <w:r w:rsidRPr="00C70165">
        <w:rPr>
          <w:rFonts w:ascii="Verdana" w:hAnsi="Verdana"/>
        </w:rPr>
        <w:t xml:space="preserve">Multi-agency audits will continue to be managed through the Quality Assurance (QA) Sub-Group of WSSCB and </w:t>
      </w:r>
      <w:r w:rsidR="0022715D">
        <w:rPr>
          <w:rFonts w:ascii="Verdana" w:hAnsi="Verdana"/>
        </w:rPr>
        <w:t xml:space="preserve">will </w:t>
      </w:r>
      <w:r w:rsidRPr="00C70165">
        <w:rPr>
          <w:rFonts w:ascii="Verdana" w:hAnsi="Verdana"/>
        </w:rPr>
        <w:t>always include a contribution from, and often leadership through, Children’s Social Care. Findings from these audits will be incorporated into Children’s Social Care Quarterly Reports.</w:t>
      </w:r>
    </w:p>
    <w:p w:rsidR="00811141" w:rsidRPr="00C70165" w:rsidRDefault="00811141" w:rsidP="00DD2E90">
      <w:pPr>
        <w:rPr>
          <w:b/>
          <w:bCs/>
          <w:sz w:val="24"/>
        </w:rPr>
      </w:pPr>
    </w:p>
    <w:p w:rsidR="00A5368E" w:rsidRPr="00A5368E" w:rsidRDefault="00C17F57" w:rsidP="00A5368E">
      <w:pPr>
        <w:pStyle w:val="JamesNormal"/>
        <w:rPr>
          <w:rFonts w:ascii="Verdana" w:hAnsi="Verdana"/>
          <w:b/>
          <w:bCs/>
          <w:color w:val="7030A0"/>
          <w:sz w:val="28"/>
          <w:szCs w:val="28"/>
        </w:rPr>
      </w:pPr>
      <w:r w:rsidRPr="00CD0F3A">
        <w:rPr>
          <w:rFonts w:ascii="Verdana" w:hAnsi="Verdana"/>
          <w:b/>
          <w:bCs/>
          <w:color w:val="7030A0"/>
          <w:sz w:val="28"/>
          <w:szCs w:val="28"/>
        </w:rPr>
        <w:t>Single Service Audits</w:t>
      </w:r>
    </w:p>
    <w:p w:rsidR="00D44B8B" w:rsidRPr="00A5368E" w:rsidRDefault="00C17F57" w:rsidP="00A5368E">
      <w:pPr>
        <w:pStyle w:val="JamesNormal"/>
        <w:rPr>
          <w:rFonts w:ascii="Verdana" w:hAnsi="Verdana"/>
        </w:rPr>
      </w:pPr>
      <w:r w:rsidRPr="00CC7DC1">
        <w:rPr>
          <w:rFonts w:ascii="Verdana" w:hAnsi="Verdana"/>
        </w:rPr>
        <w:t>C</w:t>
      </w:r>
      <w:r w:rsidR="002747E6" w:rsidRPr="00CC7DC1">
        <w:rPr>
          <w:rFonts w:ascii="Verdana" w:hAnsi="Verdana"/>
        </w:rPr>
        <w:t>hildren</w:t>
      </w:r>
      <w:r w:rsidRPr="00CC7DC1">
        <w:rPr>
          <w:rFonts w:ascii="Verdana" w:hAnsi="Verdana"/>
        </w:rPr>
        <w:t xml:space="preserve"> overseen by some service areas do not fit neatly into the standard monthly audit template. These include:</w:t>
      </w:r>
    </w:p>
    <w:p w:rsidR="00D33F58" w:rsidRDefault="00D33F58" w:rsidP="00BA4836">
      <w:pPr>
        <w:pStyle w:val="JamesNormal"/>
        <w:numPr>
          <w:ilvl w:val="0"/>
          <w:numId w:val="44"/>
        </w:numPr>
        <w:rPr>
          <w:rFonts w:ascii="Verdana" w:hAnsi="Verdana"/>
        </w:rPr>
      </w:pPr>
      <w:r>
        <w:rPr>
          <w:rFonts w:ascii="Verdana" w:hAnsi="Verdana"/>
        </w:rPr>
        <w:t>Early Help</w:t>
      </w:r>
    </w:p>
    <w:p w:rsidR="00C17F57" w:rsidRPr="00CC7DC1" w:rsidRDefault="00C17F57" w:rsidP="00BA4836">
      <w:pPr>
        <w:pStyle w:val="JamesNormal"/>
        <w:numPr>
          <w:ilvl w:val="0"/>
          <w:numId w:val="44"/>
        </w:numPr>
        <w:rPr>
          <w:rFonts w:ascii="Verdana" w:hAnsi="Verdana"/>
        </w:rPr>
      </w:pPr>
      <w:r w:rsidRPr="00CC7DC1">
        <w:rPr>
          <w:rFonts w:ascii="Verdana" w:hAnsi="Verdana"/>
        </w:rPr>
        <w:t>Emergency Duty Team (EDT)</w:t>
      </w:r>
    </w:p>
    <w:p w:rsidR="00C17F57" w:rsidRPr="00CC7DC1" w:rsidRDefault="00C17F57" w:rsidP="00BA4836">
      <w:pPr>
        <w:pStyle w:val="JamesNormal"/>
        <w:numPr>
          <w:ilvl w:val="0"/>
          <w:numId w:val="44"/>
        </w:numPr>
        <w:rPr>
          <w:rFonts w:ascii="Verdana" w:hAnsi="Verdana"/>
        </w:rPr>
      </w:pPr>
      <w:r w:rsidRPr="00CC7DC1">
        <w:rPr>
          <w:rFonts w:ascii="Verdana" w:hAnsi="Verdana"/>
        </w:rPr>
        <w:t>Fostering Service (FS)</w:t>
      </w:r>
    </w:p>
    <w:p w:rsidR="00C17F57" w:rsidRPr="00CC7DC1" w:rsidRDefault="00C17F57" w:rsidP="00BA4836">
      <w:pPr>
        <w:pStyle w:val="JamesNormal"/>
        <w:numPr>
          <w:ilvl w:val="0"/>
          <w:numId w:val="44"/>
        </w:numPr>
        <w:rPr>
          <w:rFonts w:ascii="Verdana" w:hAnsi="Verdana"/>
        </w:rPr>
      </w:pPr>
      <w:r w:rsidRPr="00CC7DC1">
        <w:rPr>
          <w:rFonts w:ascii="Verdana" w:hAnsi="Verdana"/>
        </w:rPr>
        <w:t>Multi-Agency Safeguarding Hub (MASH)</w:t>
      </w:r>
    </w:p>
    <w:p w:rsidR="00C17F57" w:rsidRPr="00CC7DC1" w:rsidRDefault="00C17F57" w:rsidP="00BA4836">
      <w:pPr>
        <w:pStyle w:val="JamesNormal"/>
        <w:numPr>
          <w:ilvl w:val="0"/>
          <w:numId w:val="44"/>
        </w:numPr>
        <w:rPr>
          <w:rFonts w:ascii="Verdana" w:hAnsi="Verdana"/>
        </w:rPr>
      </w:pPr>
      <w:r w:rsidRPr="00CC7DC1">
        <w:rPr>
          <w:rFonts w:ascii="Verdana" w:hAnsi="Verdana"/>
        </w:rPr>
        <w:t xml:space="preserve">Residential Service </w:t>
      </w:r>
    </w:p>
    <w:p w:rsidR="00C17F57" w:rsidRPr="00CC7DC1" w:rsidRDefault="00C17F57" w:rsidP="00BA4836">
      <w:pPr>
        <w:pStyle w:val="JamesNormal"/>
        <w:numPr>
          <w:ilvl w:val="0"/>
          <w:numId w:val="44"/>
        </w:numPr>
        <w:rPr>
          <w:rFonts w:ascii="Verdana" w:hAnsi="Verdana"/>
        </w:rPr>
      </w:pPr>
      <w:r w:rsidRPr="00CC7DC1">
        <w:rPr>
          <w:rFonts w:ascii="Verdana" w:hAnsi="Verdana"/>
        </w:rPr>
        <w:t>Youth Justice Service (YJS)</w:t>
      </w:r>
    </w:p>
    <w:p w:rsidR="00C63615" w:rsidRPr="00CC7DC1" w:rsidRDefault="00C63615" w:rsidP="00DD2E90">
      <w:pPr>
        <w:rPr>
          <w:sz w:val="24"/>
        </w:rPr>
      </w:pPr>
    </w:p>
    <w:p w:rsidR="00D44B8B" w:rsidRPr="00C70165" w:rsidRDefault="00D44B8B" w:rsidP="00DD2E90">
      <w:pPr>
        <w:pStyle w:val="JamesNormal"/>
        <w:rPr>
          <w:rFonts w:ascii="Verdana" w:hAnsi="Verdana"/>
        </w:rPr>
      </w:pPr>
      <w:r w:rsidRPr="00CC7DC1">
        <w:rPr>
          <w:rFonts w:ascii="Verdana" w:hAnsi="Verdana"/>
        </w:rPr>
        <w:t>To ensure ongoing quality assurance of these</w:t>
      </w:r>
      <w:r w:rsidR="00BE0E31" w:rsidRPr="00CC7DC1">
        <w:rPr>
          <w:rFonts w:ascii="Verdana" w:hAnsi="Verdana"/>
        </w:rPr>
        <w:t xml:space="preserve"> services</w:t>
      </w:r>
      <w:r w:rsidRPr="00CC7DC1">
        <w:rPr>
          <w:rFonts w:ascii="Verdana" w:hAnsi="Verdana"/>
        </w:rPr>
        <w:t xml:space="preserve">, bespoke auditing arrangements are agreed with the </w:t>
      </w:r>
      <w:r w:rsidR="00CE1EF5" w:rsidRPr="00CC7DC1">
        <w:rPr>
          <w:rFonts w:ascii="Verdana" w:hAnsi="Verdana"/>
        </w:rPr>
        <w:t>relevant S</w:t>
      </w:r>
      <w:r w:rsidRPr="00CC7DC1">
        <w:rPr>
          <w:rFonts w:ascii="Verdana" w:hAnsi="Verdana"/>
        </w:rPr>
        <w:t xml:space="preserve">ervice </w:t>
      </w:r>
      <w:r w:rsidR="00CE1EF5" w:rsidRPr="00CC7DC1">
        <w:rPr>
          <w:rFonts w:ascii="Verdana" w:hAnsi="Verdana"/>
        </w:rPr>
        <w:t>M</w:t>
      </w:r>
      <w:r w:rsidRPr="00CC7DC1">
        <w:rPr>
          <w:rFonts w:ascii="Verdana" w:hAnsi="Verdana"/>
        </w:rPr>
        <w:t xml:space="preserve">anager, using </w:t>
      </w:r>
      <w:r w:rsidR="005460F3" w:rsidRPr="00CC7DC1">
        <w:rPr>
          <w:rFonts w:ascii="Verdana" w:hAnsi="Verdana"/>
        </w:rPr>
        <w:t>a single service audit process</w:t>
      </w:r>
      <w:r w:rsidRPr="00CC7DC1">
        <w:rPr>
          <w:rFonts w:ascii="Verdana" w:hAnsi="Verdana"/>
        </w:rPr>
        <w:t xml:space="preserve">. Findings, including agreed actions to address areas of concern, are reported quarterly using a </w:t>
      </w:r>
      <w:r w:rsidR="005460F3" w:rsidRPr="00CC7DC1">
        <w:rPr>
          <w:rFonts w:ascii="Verdana" w:hAnsi="Verdana"/>
        </w:rPr>
        <w:t>single service audit reporting template.</w:t>
      </w:r>
      <w:r w:rsidR="005460F3" w:rsidRPr="00C70165">
        <w:rPr>
          <w:rFonts w:ascii="Verdana" w:hAnsi="Verdana"/>
        </w:rPr>
        <w:t xml:space="preserve"> </w:t>
      </w:r>
    </w:p>
    <w:p w:rsidR="005460F3" w:rsidRPr="00C70165" w:rsidRDefault="005460F3" w:rsidP="00DD2E90">
      <w:pPr>
        <w:pStyle w:val="JamesNormal"/>
        <w:rPr>
          <w:rFonts w:ascii="Verdana" w:hAnsi="Verdana"/>
        </w:rPr>
      </w:pPr>
    </w:p>
    <w:p w:rsidR="0033722C" w:rsidRPr="00793C1A" w:rsidRDefault="0033722C" w:rsidP="00DD2E90">
      <w:pPr>
        <w:pStyle w:val="JamesHeading3"/>
        <w:spacing w:after="120"/>
        <w:rPr>
          <w:rFonts w:ascii="Verdana" w:hAnsi="Verdana" w:cs="Arial"/>
          <w:i w:val="0"/>
          <w:iCs/>
          <w:color w:val="7030A0"/>
          <w:sz w:val="28"/>
          <w:szCs w:val="28"/>
        </w:rPr>
      </w:pPr>
      <w:r w:rsidRPr="00793C1A">
        <w:rPr>
          <w:rFonts w:ascii="Verdana" w:hAnsi="Verdana" w:cs="Arial"/>
          <w:i w:val="0"/>
          <w:iCs/>
          <w:color w:val="7030A0"/>
          <w:sz w:val="28"/>
          <w:szCs w:val="28"/>
        </w:rPr>
        <w:t>Supervision and Supervision Auditing</w:t>
      </w:r>
    </w:p>
    <w:p w:rsidR="008F4110" w:rsidRDefault="0033722C" w:rsidP="00D034F2">
      <w:pPr>
        <w:pStyle w:val="Default"/>
        <w:rPr>
          <w:rFonts w:ascii="Verdana" w:hAnsi="Verdana" w:cs="Arial"/>
        </w:rPr>
      </w:pPr>
      <w:r w:rsidRPr="00793C1A">
        <w:rPr>
          <w:rFonts w:ascii="Verdana" w:hAnsi="Verdana" w:cs="Arial"/>
        </w:rPr>
        <w:t>Supervision and management oversight are fundamental ways of understanding and quality assuring practice. All children’s records should have a record of supervision at least every</w:t>
      </w:r>
      <w:r w:rsidR="00B460B8" w:rsidRPr="00793C1A">
        <w:rPr>
          <w:rFonts w:ascii="Verdana" w:hAnsi="Verdana" w:cs="Arial"/>
        </w:rPr>
        <w:t xml:space="preserve"> 8 weeks</w:t>
      </w:r>
      <w:r w:rsidR="00A52737" w:rsidRPr="00793C1A">
        <w:rPr>
          <w:rFonts w:ascii="Verdana" w:hAnsi="Verdana" w:cs="Arial"/>
        </w:rPr>
        <w:t>,</w:t>
      </w:r>
      <w:r w:rsidR="00B460B8" w:rsidRPr="00793C1A">
        <w:rPr>
          <w:rFonts w:ascii="Verdana" w:hAnsi="Verdana" w:cs="Arial"/>
        </w:rPr>
        <w:t xml:space="preserve"> and </w:t>
      </w:r>
      <w:r w:rsidR="002035B5" w:rsidRPr="00793C1A">
        <w:rPr>
          <w:rFonts w:ascii="Verdana" w:hAnsi="Verdana" w:cs="Arial"/>
        </w:rPr>
        <w:t>C</w:t>
      </w:r>
      <w:r w:rsidR="00B460B8" w:rsidRPr="00793C1A">
        <w:rPr>
          <w:rFonts w:ascii="Verdana" w:hAnsi="Verdana" w:cs="Arial"/>
        </w:rPr>
        <w:t xml:space="preserve">hild </w:t>
      </w:r>
      <w:r w:rsidR="002035B5" w:rsidRPr="00793C1A">
        <w:rPr>
          <w:rFonts w:ascii="Verdana" w:hAnsi="Verdana" w:cs="Arial"/>
        </w:rPr>
        <w:t>P</w:t>
      </w:r>
      <w:r w:rsidR="00B460B8" w:rsidRPr="00793C1A">
        <w:rPr>
          <w:rFonts w:ascii="Verdana" w:hAnsi="Verdana" w:cs="Arial"/>
        </w:rPr>
        <w:t xml:space="preserve">rotection </w:t>
      </w:r>
      <w:r w:rsidR="00A52737" w:rsidRPr="00793C1A">
        <w:rPr>
          <w:rFonts w:ascii="Verdana" w:hAnsi="Verdana" w:cs="Arial"/>
        </w:rPr>
        <w:t xml:space="preserve">being </w:t>
      </w:r>
      <w:r w:rsidR="00793C1A">
        <w:rPr>
          <w:rFonts w:ascii="Verdana" w:hAnsi="Verdana" w:cs="Arial"/>
        </w:rPr>
        <w:t xml:space="preserve">every </w:t>
      </w:r>
      <w:r w:rsidR="00B460B8" w:rsidRPr="00793C1A">
        <w:rPr>
          <w:rFonts w:ascii="Verdana" w:hAnsi="Verdana" w:cs="Arial"/>
        </w:rPr>
        <w:t>4 week</w:t>
      </w:r>
      <w:r w:rsidR="00793C1A">
        <w:rPr>
          <w:rFonts w:ascii="Verdana" w:hAnsi="Verdana" w:cs="Arial"/>
        </w:rPr>
        <w:t>s</w:t>
      </w:r>
      <w:r w:rsidRPr="00793C1A">
        <w:rPr>
          <w:rFonts w:ascii="Verdana" w:hAnsi="Verdana" w:cs="Arial"/>
        </w:rPr>
        <w:t xml:space="preserve">. This should be recorded using the standard supervision form within Mosaic. Supervision should mirror the underlying quality assurance principles in being child-centred, </w:t>
      </w:r>
      <w:r w:rsidRPr="00433D16">
        <w:rPr>
          <w:rFonts w:ascii="Verdana" w:hAnsi="Verdana" w:cs="Arial"/>
        </w:rPr>
        <w:t>restorative, outcome</w:t>
      </w:r>
      <w:r w:rsidR="00805E00" w:rsidRPr="00433D16">
        <w:rPr>
          <w:rFonts w:ascii="Verdana" w:hAnsi="Verdana" w:cs="Arial"/>
        </w:rPr>
        <w:t>-</w:t>
      </w:r>
      <w:r w:rsidRPr="00433D16">
        <w:rPr>
          <w:rFonts w:ascii="Verdana" w:hAnsi="Verdana" w:cs="Arial"/>
        </w:rPr>
        <w:t xml:space="preserve">focused, </w:t>
      </w:r>
      <w:proofErr w:type="gramStart"/>
      <w:r w:rsidRPr="00433D16">
        <w:rPr>
          <w:rFonts w:ascii="Verdana" w:hAnsi="Verdana" w:cs="Arial"/>
        </w:rPr>
        <w:t>positive</w:t>
      </w:r>
      <w:proofErr w:type="gramEnd"/>
      <w:r w:rsidRPr="00433D16">
        <w:rPr>
          <w:rFonts w:ascii="Verdana" w:hAnsi="Verdana" w:cs="Arial"/>
        </w:rPr>
        <w:t xml:space="preserve"> and reflective, and should be carried out in accordance with practice standards. </w:t>
      </w:r>
    </w:p>
    <w:p w:rsidR="00D034F2" w:rsidRPr="00D034F2" w:rsidRDefault="00D034F2" w:rsidP="00D034F2">
      <w:pPr>
        <w:pStyle w:val="Default"/>
        <w:rPr>
          <w:rFonts w:ascii="Verdana" w:hAnsi="Verdana" w:cs="Arial"/>
        </w:rPr>
      </w:pPr>
    </w:p>
    <w:p w:rsidR="001F25E7" w:rsidRPr="00BA4836" w:rsidRDefault="00321A45" w:rsidP="00DD2E90">
      <w:pPr>
        <w:pStyle w:val="JamesNormal"/>
        <w:spacing w:after="120"/>
        <w:rPr>
          <w:rFonts w:ascii="Verdana" w:hAnsi="Verdana"/>
          <w:b/>
          <w:bCs/>
          <w:color w:val="7030A0"/>
          <w:sz w:val="28"/>
          <w:szCs w:val="28"/>
        </w:rPr>
      </w:pPr>
      <w:r w:rsidRPr="00BA4836">
        <w:rPr>
          <w:rFonts w:ascii="Verdana" w:hAnsi="Verdana"/>
          <w:b/>
          <w:bCs/>
          <w:color w:val="7030A0"/>
          <w:sz w:val="28"/>
          <w:szCs w:val="28"/>
        </w:rPr>
        <w:t xml:space="preserve">Auditing </w:t>
      </w:r>
      <w:r w:rsidR="00886C8F" w:rsidRPr="00BA4836">
        <w:rPr>
          <w:rFonts w:ascii="Verdana" w:hAnsi="Verdana"/>
          <w:b/>
          <w:bCs/>
          <w:color w:val="7030A0"/>
          <w:sz w:val="28"/>
          <w:szCs w:val="28"/>
        </w:rPr>
        <w:t xml:space="preserve">of </w:t>
      </w:r>
      <w:r w:rsidR="001F25E7" w:rsidRPr="00BA4836">
        <w:rPr>
          <w:rFonts w:ascii="Verdana" w:hAnsi="Verdana"/>
          <w:b/>
          <w:bCs/>
          <w:color w:val="7030A0"/>
          <w:sz w:val="28"/>
          <w:szCs w:val="28"/>
        </w:rPr>
        <w:t xml:space="preserve">Supervision </w:t>
      </w:r>
    </w:p>
    <w:p w:rsidR="001F25E7" w:rsidRPr="00433D16" w:rsidRDefault="001F25E7" w:rsidP="00DD2E90">
      <w:pPr>
        <w:autoSpaceDE w:val="0"/>
        <w:autoSpaceDN w:val="0"/>
        <w:adjustRightInd w:val="0"/>
        <w:rPr>
          <w:color w:val="000000"/>
          <w:sz w:val="24"/>
        </w:rPr>
      </w:pPr>
      <w:r w:rsidRPr="00433D16">
        <w:rPr>
          <w:color w:val="000000"/>
          <w:sz w:val="24"/>
        </w:rPr>
        <w:t xml:space="preserve">Auditing </w:t>
      </w:r>
      <w:r w:rsidR="00CB4E4E" w:rsidRPr="00433D16">
        <w:rPr>
          <w:color w:val="000000"/>
          <w:sz w:val="24"/>
        </w:rPr>
        <w:t xml:space="preserve">of </w:t>
      </w:r>
      <w:r w:rsidRPr="00433D16">
        <w:rPr>
          <w:color w:val="000000"/>
          <w:sz w:val="24"/>
        </w:rPr>
        <w:t xml:space="preserve">supervision helps to identify </w:t>
      </w:r>
      <w:r w:rsidR="00A8584B" w:rsidRPr="00433D16">
        <w:rPr>
          <w:color w:val="000000"/>
          <w:sz w:val="24"/>
        </w:rPr>
        <w:t xml:space="preserve">any </w:t>
      </w:r>
      <w:r w:rsidRPr="00433D16">
        <w:rPr>
          <w:color w:val="000000"/>
          <w:sz w:val="24"/>
        </w:rPr>
        <w:t xml:space="preserve">variability in quality and regularity of supervision and management oversight. </w:t>
      </w:r>
    </w:p>
    <w:p w:rsidR="001F25E7" w:rsidRPr="00433D16" w:rsidRDefault="001F25E7" w:rsidP="00DD2E90">
      <w:pPr>
        <w:autoSpaceDE w:val="0"/>
        <w:autoSpaceDN w:val="0"/>
        <w:adjustRightInd w:val="0"/>
        <w:rPr>
          <w:color w:val="000000"/>
          <w:sz w:val="24"/>
        </w:rPr>
      </w:pPr>
    </w:p>
    <w:p w:rsidR="0033722C" w:rsidRPr="008F4110" w:rsidRDefault="001F25E7" w:rsidP="008F4110">
      <w:pPr>
        <w:autoSpaceDE w:val="0"/>
        <w:autoSpaceDN w:val="0"/>
        <w:adjustRightInd w:val="0"/>
        <w:spacing w:after="240"/>
        <w:rPr>
          <w:color w:val="000000"/>
          <w:sz w:val="24"/>
        </w:rPr>
      </w:pPr>
      <w:r w:rsidRPr="00433D16">
        <w:rPr>
          <w:color w:val="000000"/>
          <w:sz w:val="24"/>
        </w:rPr>
        <w:t xml:space="preserve">Supervision auditing takes place </w:t>
      </w:r>
      <w:r w:rsidR="00433D16" w:rsidRPr="00433D16">
        <w:rPr>
          <w:color w:val="000000"/>
          <w:sz w:val="24"/>
        </w:rPr>
        <w:t>through a</w:t>
      </w:r>
      <w:r w:rsidRPr="00433D16">
        <w:rPr>
          <w:color w:val="000000"/>
          <w:sz w:val="24"/>
        </w:rPr>
        <w:t xml:space="preserve"> section within standard monthly audits and within some thematic audits. Findings are collated within relevant audit reports.</w:t>
      </w:r>
    </w:p>
    <w:p w:rsidR="00367413" w:rsidRPr="00862515" w:rsidRDefault="00367413" w:rsidP="00DD2E90">
      <w:pPr>
        <w:pStyle w:val="JamesHeading3"/>
        <w:tabs>
          <w:tab w:val="left" w:pos="2865"/>
        </w:tabs>
        <w:spacing w:after="120"/>
        <w:rPr>
          <w:rFonts w:ascii="Verdana" w:hAnsi="Verdana" w:cs="Arial"/>
          <w:i w:val="0"/>
          <w:iCs/>
          <w:color w:val="7030A0"/>
          <w:sz w:val="28"/>
          <w:szCs w:val="28"/>
        </w:rPr>
      </w:pPr>
      <w:r w:rsidRPr="00862515">
        <w:rPr>
          <w:rFonts w:ascii="Verdana" w:hAnsi="Verdana" w:cs="Arial"/>
          <w:i w:val="0"/>
          <w:iCs/>
          <w:color w:val="7030A0"/>
          <w:sz w:val="28"/>
          <w:szCs w:val="28"/>
        </w:rPr>
        <w:t>Monitoring Statutory Planning Meetings</w:t>
      </w:r>
    </w:p>
    <w:p w:rsidR="003A05E6" w:rsidRDefault="00367413" w:rsidP="00DD2E90">
      <w:pPr>
        <w:pStyle w:val="JamesNormal"/>
        <w:rPr>
          <w:rFonts w:ascii="Verdana" w:hAnsi="Verdana"/>
        </w:rPr>
      </w:pPr>
      <w:r w:rsidRPr="00C70165">
        <w:rPr>
          <w:rFonts w:ascii="Verdana" w:hAnsi="Verdana"/>
        </w:rPr>
        <w:t xml:space="preserve">The </w:t>
      </w:r>
      <w:r w:rsidR="00744CFC" w:rsidRPr="00C70165">
        <w:rPr>
          <w:rFonts w:ascii="Verdana" w:hAnsi="Verdana"/>
        </w:rPr>
        <w:t xml:space="preserve">Conferencing and Reviewing Service </w:t>
      </w:r>
      <w:r w:rsidRPr="00C70165">
        <w:rPr>
          <w:rFonts w:ascii="Verdana" w:hAnsi="Verdana"/>
        </w:rPr>
        <w:t xml:space="preserve">completes monitoring forms following each Child Protection and Looked After Child statutory meeting. These are completed on Mosaic using standardised forms. Any identified concerns requiring immediate attention are raised with </w:t>
      </w:r>
      <w:r w:rsidR="00E03FB4">
        <w:rPr>
          <w:rFonts w:ascii="Verdana" w:hAnsi="Verdana"/>
        </w:rPr>
        <w:t xml:space="preserve">the </w:t>
      </w:r>
      <w:r w:rsidRPr="00C70165">
        <w:rPr>
          <w:rFonts w:ascii="Verdana" w:hAnsi="Verdana"/>
        </w:rPr>
        <w:t xml:space="preserve">relevant practitioner/manager/Head of Service via the formal practice alert process. </w:t>
      </w:r>
      <w:r w:rsidR="00121DAC">
        <w:rPr>
          <w:rFonts w:ascii="Verdana" w:hAnsi="Verdana"/>
        </w:rPr>
        <w:t xml:space="preserve">If immediate attention is not </w:t>
      </w:r>
      <w:r w:rsidR="003B5F7A">
        <w:rPr>
          <w:rFonts w:ascii="Verdana" w:hAnsi="Verdana"/>
        </w:rPr>
        <w:t>required</w:t>
      </w:r>
      <w:r w:rsidRPr="00C70165">
        <w:rPr>
          <w:rFonts w:ascii="Verdana" w:hAnsi="Verdana"/>
        </w:rPr>
        <w:t>, findings are collated and reported quarterly, including actions to address identified concerns.</w:t>
      </w:r>
    </w:p>
    <w:p w:rsidR="003A05E6" w:rsidRDefault="003A05E6" w:rsidP="00DD2E90">
      <w:pPr>
        <w:pStyle w:val="JamesNormal"/>
        <w:rPr>
          <w:rFonts w:ascii="Verdana" w:hAnsi="Verdana"/>
        </w:rPr>
      </w:pPr>
    </w:p>
    <w:p w:rsidR="003A05E6" w:rsidRPr="003A05E6" w:rsidRDefault="003A05E6" w:rsidP="00A5368E">
      <w:pPr>
        <w:pStyle w:val="JamesNormal"/>
        <w:spacing w:after="120"/>
        <w:rPr>
          <w:rFonts w:ascii="Verdana" w:hAnsi="Verdana"/>
          <w:b/>
          <w:bCs/>
          <w:color w:val="7030A0"/>
          <w:sz w:val="28"/>
          <w:szCs w:val="28"/>
        </w:rPr>
      </w:pPr>
      <w:r w:rsidRPr="003A05E6">
        <w:rPr>
          <w:rFonts w:ascii="Verdana" w:hAnsi="Verdana"/>
          <w:b/>
          <w:bCs/>
          <w:color w:val="7030A0"/>
          <w:sz w:val="28"/>
          <w:szCs w:val="28"/>
        </w:rPr>
        <w:t>Pr</w:t>
      </w:r>
      <w:r w:rsidR="0018412E" w:rsidRPr="003A05E6">
        <w:rPr>
          <w:rFonts w:ascii="Verdana" w:hAnsi="Verdana"/>
          <w:b/>
          <w:bCs/>
          <w:color w:val="7030A0"/>
          <w:sz w:val="28"/>
          <w:szCs w:val="28"/>
        </w:rPr>
        <w:t>actice Observation</w:t>
      </w:r>
    </w:p>
    <w:p w:rsidR="0018412E" w:rsidRPr="00C70165" w:rsidRDefault="0018412E" w:rsidP="00DD2E90">
      <w:pPr>
        <w:autoSpaceDE w:val="0"/>
        <w:autoSpaceDN w:val="0"/>
        <w:adjustRightInd w:val="0"/>
        <w:spacing w:after="61"/>
        <w:rPr>
          <w:color w:val="000000"/>
          <w:sz w:val="24"/>
        </w:rPr>
      </w:pPr>
      <w:r w:rsidRPr="00C70165">
        <w:rPr>
          <w:color w:val="000000"/>
          <w:sz w:val="24"/>
        </w:rPr>
        <w:t xml:space="preserve">Observation of practitioners, both in their everyday work and at meetings, is an important element of quality assuring </w:t>
      </w:r>
      <w:r w:rsidR="006F212F">
        <w:rPr>
          <w:color w:val="000000"/>
          <w:sz w:val="24"/>
        </w:rPr>
        <w:t>frontline</w:t>
      </w:r>
      <w:r w:rsidRPr="00C70165">
        <w:rPr>
          <w:color w:val="000000"/>
          <w:sz w:val="24"/>
        </w:rPr>
        <w:t xml:space="preserve"> social work. This enhances the quality assurance undertaken through case file audits to understand </w:t>
      </w:r>
      <w:r w:rsidR="00CB4DE8" w:rsidRPr="00C70165">
        <w:rPr>
          <w:color w:val="000000"/>
          <w:sz w:val="24"/>
        </w:rPr>
        <w:t xml:space="preserve">more fully </w:t>
      </w:r>
      <w:r w:rsidRPr="00C70165">
        <w:rPr>
          <w:color w:val="000000"/>
          <w:sz w:val="24"/>
        </w:rPr>
        <w:t xml:space="preserve">the way practitioners work, support and build relationships with children and families. </w:t>
      </w:r>
    </w:p>
    <w:p w:rsidR="0018412E" w:rsidRPr="00C70165" w:rsidRDefault="0018412E" w:rsidP="00DD2E90">
      <w:pPr>
        <w:autoSpaceDE w:val="0"/>
        <w:autoSpaceDN w:val="0"/>
        <w:adjustRightInd w:val="0"/>
        <w:rPr>
          <w:color w:val="000000"/>
          <w:sz w:val="24"/>
        </w:rPr>
      </w:pPr>
    </w:p>
    <w:p w:rsidR="0018412E" w:rsidRPr="00C70165" w:rsidRDefault="0018412E" w:rsidP="00DD2E90">
      <w:pPr>
        <w:autoSpaceDE w:val="0"/>
        <w:autoSpaceDN w:val="0"/>
        <w:adjustRightInd w:val="0"/>
        <w:rPr>
          <w:color w:val="000000"/>
          <w:sz w:val="24"/>
        </w:rPr>
      </w:pPr>
      <w:r w:rsidRPr="00C70165">
        <w:rPr>
          <w:color w:val="000000"/>
          <w:sz w:val="24"/>
        </w:rPr>
        <w:t xml:space="preserve">Observation of social work practice by Heads of Service, Service Managers and Team Managers helps </w:t>
      </w:r>
      <w:r w:rsidR="00BC11DB">
        <w:rPr>
          <w:color w:val="000000"/>
          <w:sz w:val="24"/>
        </w:rPr>
        <w:t xml:space="preserve">them </w:t>
      </w:r>
      <w:r w:rsidRPr="00C70165">
        <w:rPr>
          <w:color w:val="000000"/>
          <w:sz w:val="24"/>
        </w:rPr>
        <w:t xml:space="preserve">to </w:t>
      </w:r>
      <w:r w:rsidR="00D0515A">
        <w:rPr>
          <w:color w:val="000000"/>
          <w:sz w:val="24"/>
        </w:rPr>
        <w:t xml:space="preserve">better </w:t>
      </w:r>
      <w:r w:rsidRPr="00C70165">
        <w:rPr>
          <w:color w:val="000000"/>
          <w:sz w:val="24"/>
        </w:rPr>
        <w:t>understand the experience both of practitioners and families</w:t>
      </w:r>
      <w:r w:rsidR="00F7143D">
        <w:rPr>
          <w:color w:val="000000"/>
          <w:sz w:val="24"/>
        </w:rPr>
        <w:t>, and the quality of practice</w:t>
      </w:r>
      <w:r w:rsidR="00037410">
        <w:rPr>
          <w:color w:val="000000"/>
          <w:sz w:val="24"/>
        </w:rPr>
        <w:t xml:space="preserve"> present</w:t>
      </w:r>
      <w:r w:rsidRPr="00C70165">
        <w:rPr>
          <w:color w:val="000000"/>
          <w:sz w:val="24"/>
        </w:rPr>
        <w:t>. T</w:t>
      </w:r>
      <w:r w:rsidR="001F515D" w:rsidRPr="00C70165">
        <w:rPr>
          <w:color w:val="000000"/>
          <w:sz w:val="24"/>
        </w:rPr>
        <w:t xml:space="preserve">eam Managers </w:t>
      </w:r>
      <w:r w:rsidRPr="00C70165">
        <w:rPr>
          <w:color w:val="000000"/>
          <w:sz w:val="24"/>
        </w:rPr>
        <w:t>should undertake a minimum of 4 practice observations</w:t>
      </w:r>
      <w:r w:rsidR="00BC11DB">
        <w:rPr>
          <w:color w:val="000000"/>
          <w:sz w:val="24"/>
        </w:rPr>
        <w:t xml:space="preserve"> per </w:t>
      </w:r>
      <w:r w:rsidRPr="00C70165">
        <w:rPr>
          <w:color w:val="000000"/>
          <w:sz w:val="24"/>
        </w:rPr>
        <w:t>year.</w:t>
      </w:r>
    </w:p>
    <w:p w:rsidR="0018412E" w:rsidRPr="00C70165" w:rsidRDefault="0018412E" w:rsidP="00DD2E90">
      <w:pPr>
        <w:pStyle w:val="JamesHeading3"/>
        <w:rPr>
          <w:rFonts w:ascii="Arial" w:hAnsi="Arial" w:cs="Arial"/>
          <w:i w:val="0"/>
          <w:iCs/>
          <w:color w:val="7030A0"/>
        </w:rPr>
      </w:pPr>
    </w:p>
    <w:p w:rsidR="00D72738" w:rsidRPr="0067195A" w:rsidRDefault="00D72738" w:rsidP="00DD2E90">
      <w:pPr>
        <w:pStyle w:val="JamesHeading3"/>
        <w:spacing w:after="120"/>
        <w:rPr>
          <w:rFonts w:ascii="Verdana" w:hAnsi="Verdana" w:cs="Arial"/>
          <w:i w:val="0"/>
          <w:iCs/>
          <w:color w:val="7030A0"/>
          <w:sz w:val="28"/>
          <w:szCs w:val="28"/>
        </w:rPr>
      </w:pPr>
      <w:r w:rsidRPr="0067195A">
        <w:rPr>
          <w:rFonts w:ascii="Verdana" w:hAnsi="Verdana" w:cs="Arial"/>
          <w:i w:val="0"/>
          <w:iCs/>
          <w:color w:val="7030A0"/>
          <w:sz w:val="28"/>
          <w:szCs w:val="28"/>
        </w:rPr>
        <w:t>Feedback from Children and Families</w:t>
      </w:r>
    </w:p>
    <w:p w:rsidR="00D72738" w:rsidRPr="00C70165" w:rsidRDefault="00D72738" w:rsidP="00DD2E90">
      <w:pPr>
        <w:pStyle w:val="CommentText"/>
        <w:spacing w:after="120"/>
        <w:rPr>
          <w:rFonts w:ascii="Verdana" w:hAnsi="Verdana"/>
          <w:sz w:val="24"/>
          <w:szCs w:val="24"/>
        </w:rPr>
      </w:pPr>
      <w:r w:rsidRPr="0067195A">
        <w:rPr>
          <w:rFonts w:ascii="Verdana" w:hAnsi="Verdana"/>
          <w:sz w:val="24"/>
          <w:szCs w:val="24"/>
        </w:rPr>
        <w:t xml:space="preserve">Feedback helps us to understand how services and interventions are experienced by children, young </w:t>
      </w:r>
      <w:proofErr w:type="gramStart"/>
      <w:r w:rsidRPr="0067195A">
        <w:rPr>
          <w:rFonts w:ascii="Verdana" w:hAnsi="Verdana"/>
          <w:sz w:val="24"/>
          <w:szCs w:val="24"/>
        </w:rPr>
        <w:t>people</w:t>
      </w:r>
      <w:proofErr w:type="gramEnd"/>
      <w:r w:rsidRPr="0067195A">
        <w:rPr>
          <w:rFonts w:ascii="Verdana" w:hAnsi="Verdana"/>
          <w:sz w:val="24"/>
          <w:szCs w:val="24"/>
        </w:rPr>
        <w:t xml:space="preserve"> and families. This in turn helps us to improve practice to make a positive difference to children’s outcomes. </w:t>
      </w:r>
      <w:r w:rsidR="00DD4E2B" w:rsidRPr="0067195A">
        <w:rPr>
          <w:rFonts w:ascii="Verdana" w:hAnsi="Verdana"/>
          <w:sz w:val="24"/>
          <w:szCs w:val="24"/>
        </w:rPr>
        <w:t>It</w:t>
      </w:r>
      <w:r w:rsidRPr="0067195A">
        <w:rPr>
          <w:rFonts w:ascii="Verdana" w:hAnsi="Verdana"/>
          <w:sz w:val="24"/>
          <w:szCs w:val="24"/>
        </w:rPr>
        <w:t xml:space="preserve"> informs our service improvement agenda and action planning in th</w:t>
      </w:r>
      <w:r w:rsidR="00E20850" w:rsidRPr="0067195A">
        <w:rPr>
          <w:rFonts w:ascii="Verdana" w:hAnsi="Verdana"/>
          <w:sz w:val="24"/>
          <w:szCs w:val="24"/>
        </w:rPr>
        <w:t>e relevant</w:t>
      </w:r>
      <w:r w:rsidRPr="0067195A">
        <w:rPr>
          <w:rFonts w:ascii="Verdana" w:hAnsi="Verdana"/>
          <w:sz w:val="24"/>
          <w:szCs w:val="24"/>
        </w:rPr>
        <w:t xml:space="preserve"> area</w:t>
      </w:r>
      <w:r w:rsidR="00CF3987" w:rsidRPr="0067195A">
        <w:rPr>
          <w:rFonts w:ascii="Verdana" w:hAnsi="Verdana"/>
          <w:sz w:val="24"/>
          <w:szCs w:val="24"/>
        </w:rPr>
        <w:t>,</w:t>
      </w:r>
      <w:r w:rsidRPr="0067195A">
        <w:rPr>
          <w:rFonts w:ascii="Verdana" w:hAnsi="Verdana"/>
          <w:sz w:val="24"/>
          <w:szCs w:val="24"/>
        </w:rPr>
        <w:t xml:space="preserve"> which is overseen at Assistant Director level</w:t>
      </w:r>
      <w:r w:rsidR="00F2628F" w:rsidRPr="0067195A">
        <w:rPr>
          <w:rFonts w:ascii="Verdana" w:hAnsi="Verdana"/>
          <w:sz w:val="24"/>
          <w:szCs w:val="24"/>
        </w:rPr>
        <w:t>.  Feedback is drawn from a range of sources including the below</w:t>
      </w:r>
      <w:r w:rsidRPr="0067195A">
        <w:rPr>
          <w:rFonts w:ascii="Verdana" w:hAnsi="Verdana"/>
          <w:sz w:val="24"/>
          <w:szCs w:val="24"/>
        </w:rPr>
        <w:t>:</w:t>
      </w:r>
    </w:p>
    <w:p w:rsidR="004F74F3" w:rsidRPr="00C70165" w:rsidRDefault="004F74F3" w:rsidP="00DD2E90">
      <w:pPr>
        <w:pStyle w:val="CommentText"/>
        <w:rPr>
          <w:rFonts w:ascii="Verdana" w:hAnsi="Verdana"/>
          <w:sz w:val="24"/>
          <w:szCs w:val="24"/>
        </w:rPr>
      </w:pPr>
    </w:p>
    <w:p w:rsidR="00D72738" w:rsidRPr="00C70165" w:rsidRDefault="00D72738" w:rsidP="00BA4836">
      <w:pPr>
        <w:pStyle w:val="JamesNormal"/>
        <w:numPr>
          <w:ilvl w:val="0"/>
          <w:numId w:val="30"/>
        </w:numPr>
        <w:ind w:left="757"/>
        <w:rPr>
          <w:rFonts w:ascii="Verdana" w:hAnsi="Verdana"/>
        </w:rPr>
      </w:pPr>
      <w:r w:rsidRPr="00C70165">
        <w:rPr>
          <w:rFonts w:ascii="Verdana" w:hAnsi="Verdana"/>
        </w:rPr>
        <w:t>Children in Care Council, which feeds directly to the member-led Corporate Parenting Board</w:t>
      </w:r>
    </w:p>
    <w:p w:rsidR="00D72738" w:rsidRPr="0067195A" w:rsidRDefault="00D72738" w:rsidP="00BA4836">
      <w:pPr>
        <w:pStyle w:val="JamesNormal"/>
        <w:numPr>
          <w:ilvl w:val="0"/>
          <w:numId w:val="30"/>
        </w:numPr>
        <w:ind w:left="757"/>
        <w:rPr>
          <w:rFonts w:ascii="Verdana" w:hAnsi="Verdana"/>
        </w:rPr>
      </w:pPr>
      <w:r w:rsidRPr="0067195A">
        <w:rPr>
          <w:rFonts w:ascii="Verdana" w:hAnsi="Verdana"/>
        </w:rPr>
        <w:t>WSSCB held its 202</w:t>
      </w:r>
      <w:r w:rsidR="00BB3F4C">
        <w:rPr>
          <w:rFonts w:ascii="Verdana" w:hAnsi="Verdana"/>
        </w:rPr>
        <w:t>0</w:t>
      </w:r>
      <w:r w:rsidRPr="0067195A">
        <w:rPr>
          <w:rFonts w:ascii="Verdana" w:hAnsi="Verdana"/>
        </w:rPr>
        <w:t xml:space="preserve"> </w:t>
      </w:r>
      <w:r w:rsidR="002B0BDA" w:rsidRPr="0067195A">
        <w:rPr>
          <w:rFonts w:ascii="Verdana" w:hAnsi="Verdana"/>
        </w:rPr>
        <w:t>A</w:t>
      </w:r>
      <w:r w:rsidRPr="0067195A">
        <w:rPr>
          <w:rFonts w:ascii="Verdana" w:hAnsi="Verdana"/>
        </w:rPr>
        <w:t xml:space="preserve">nnual </w:t>
      </w:r>
      <w:r w:rsidR="002B0BDA" w:rsidRPr="0067195A">
        <w:rPr>
          <w:rFonts w:ascii="Verdana" w:hAnsi="Verdana"/>
        </w:rPr>
        <w:t>C</w:t>
      </w:r>
      <w:r w:rsidRPr="0067195A">
        <w:rPr>
          <w:rFonts w:ascii="Verdana" w:hAnsi="Verdana"/>
        </w:rPr>
        <w:t xml:space="preserve">onference on the </w:t>
      </w:r>
      <w:r w:rsidR="00DD4E2B" w:rsidRPr="0067195A">
        <w:rPr>
          <w:rFonts w:ascii="Verdana" w:hAnsi="Verdana"/>
        </w:rPr>
        <w:t>V</w:t>
      </w:r>
      <w:r w:rsidRPr="0067195A">
        <w:rPr>
          <w:rFonts w:ascii="Verdana" w:hAnsi="Verdana"/>
        </w:rPr>
        <w:t xml:space="preserve">oice of the </w:t>
      </w:r>
      <w:r w:rsidR="00DD4E2B" w:rsidRPr="0067195A">
        <w:rPr>
          <w:rFonts w:ascii="Verdana" w:hAnsi="Verdana"/>
        </w:rPr>
        <w:t>C</w:t>
      </w:r>
      <w:r w:rsidRPr="0067195A">
        <w:rPr>
          <w:rFonts w:ascii="Verdana" w:hAnsi="Verdana"/>
        </w:rPr>
        <w:t xml:space="preserve">hild to ensure that children are </w:t>
      </w:r>
      <w:r w:rsidR="005A2E39" w:rsidRPr="0067195A">
        <w:rPr>
          <w:rFonts w:ascii="Verdana" w:hAnsi="Verdana"/>
        </w:rPr>
        <w:t xml:space="preserve">seen </w:t>
      </w:r>
      <w:r w:rsidRPr="0067195A">
        <w:rPr>
          <w:rFonts w:ascii="Verdana" w:hAnsi="Verdana"/>
        </w:rPr>
        <w:t>and</w:t>
      </w:r>
      <w:r w:rsidR="005A2E39" w:rsidRPr="0067195A">
        <w:rPr>
          <w:rFonts w:ascii="Verdana" w:hAnsi="Verdana"/>
        </w:rPr>
        <w:t xml:space="preserve"> </w:t>
      </w:r>
      <w:r w:rsidR="005A2E39" w:rsidRPr="006575DC">
        <w:rPr>
          <w:rFonts w:ascii="Verdana" w:hAnsi="Verdana"/>
        </w:rPr>
        <w:t>heard</w:t>
      </w:r>
      <w:r w:rsidRPr="006575DC">
        <w:rPr>
          <w:rFonts w:ascii="Verdana" w:hAnsi="Verdana"/>
        </w:rPr>
        <w:t>, and we are implementing</w:t>
      </w:r>
      <w:r w:rsidRPr="0067195A">
        <w:rPr>
          <w:rFonts w:ascii="Verdana" w:hAnsi="Verdana"/>
        </w:rPr>
        <w:t xml:space="preserve"> practice changes </w:t>
      </w:r>
      <w:proofErr w:type="gramStart"/>
      <w:r w:rsidRPr="0067195A">
        <w:rPr>
          <w:rFonts w:ascii="Verdana" w:hAnsi="Verdana"/>
        </w:rPr>
        <w:t>as a result of</w:t>
      </w:r>
      <w:proofErr w:type="gramEnd"/>
      <w:r w:rsidRPr="0067195A">
        <w:rPr>
          <w:rFonts w:ascii="Verdana" w:hAnsi="Verdana"/>
        </w:rPr>
        <w:t xml:space="preserve"> their feedback and our learning</w:t>
      </w:r>
    </w:p>
    <w:p w:rsidR="00F26E8D" w:rsidRDefault="00D72738" w:rsidP="00BA4836">
      <w:pPr>
        <w:pStyle w:val="JamesNormal"/>
        <w:numPr>
          <w:ilvl w:val="0"/>
          <w:numId w:val="30"/>
        </w:numPr>
        <w:ind w:left="757"/>
        <w:rPr>
          <w:rFonts w:ascii="Verdana" w:hAnsi="Verdana"/>
        </w:rPr>
      </w:pPr>
      <w:r w:rsidRPr="0067195A">
        <w:rPr>
          <w:rFonts w:ascii="Verdana" w:hAnsi="Verdana"/>
        </w:rPr>
        <w:t xml:space="preserve">Service user feedback forms: </w:t>
      </w:r>
      <w:r w:rsidR="00D7691E" w:rsidRPr="0067195A">
        <w:rPr>
          <w:rFonts w:ascii="Verdana" w:hAnsi="Verdana"/>
        </w:rPr>
        <w:t>t</w:t>
      </w:r>
      <w:r w:rsidRPr="0067195A">
        <w:rPr>
          <w:rFonts w:ascii="Verdana" w:hAnsi="Verdana"/>
        </w:rPr>
        <w:t xml:space="preserve">his includes a current </w:t>
      </w:r>
      <w:r w:rsidR="00F87D86" w:rsidRPr="0067195A">
        <w:rPr>
          <w:rFonts w:ascii="Verdana" w:hAnsi="Verdana"/>
        </w:rPr>
        <w:t>exercise</w:t>
      </w:r>
      <w:r w:rsidR="00761758" w:rsidRPr="0067195A">
        <w:rPr>
          <w:rFonts w:ascii="Verdana" w:hAnsi="Verdana"/>
        </w:rPr>
        <w:t xml:space="preserve"> on</w:t>
      </w:r>
      <w:r w:rsidRPr="0067195A">
        <w:rPr>
          <w:rFonts w:ascii="Verdana" w:hAnsi="Verdana"/>
        </w:rPr>
        <w:t xml:space="preserve"> feedback regarding child protection </w:t>
      </w:r>
      <w:r w:rsidRPr="00F26E8D">
        <w:rPr>
          <w:rFonts w:ascii="Verdana" w:hAnsi="Verdana"/>
        </w:rPr>
        <w:t>conferences</w:t>
      </w:r>
    </w:p>
    <w:p w:rsidR="00F26E8D" w:rsidRDefault="00D72738" w:rsidP="00BA4836">
      <w:pPr>
        <w:pStyle w:val="JamesNormal"/>
        <w:numPr>
          <w:ilvl w:val="0"/>
          <w:numId w:val="30"/>
        </w:numPr>
        <w:ind w:left="757"/>
        <w:rPr>
          <w:rFonts w:ascii="Verdana" w:hAnsi="Verdana"/>
        </w:rPr>
      </w:pPr>
      <w:r w:rsidRPr="00F26E8D">
        <w:rPr>
          <w:rFonts w:ascii="Verdana" w:hAnsi="Verdana"/>
        </w:rPr>
        <w:t xml:space="preserve">Mind of My Own: We are in the early stages of our contract with </w:t>
      </w:r>
      <w:r w:rsidR="0058607D" w:rsidRPr="00F26E8D">
        <w:rPr>
          <w:rFonts w:ascii="Verdana" w:hAnsi="Verdana"/>
        </w:rPr>
        <w:t xml:space="preserve">the National Youth Advocacy Service </w:t>
      </w:r>
      <w:r w:rsidR="00143E80" w:rsidRPr="00F26E8D">
        <w:rPr>
          <w:rFonts w:ascii="Verdana" w:hAnsi="Verdana"/>
        </w:rPr>
        <w:t>(</w:t>
      </w:r>
      <w:r w:rsidRPr="00F26E8D">
        <w:rPr>
          <w:rFonts w:ascii="Verdana" w:hAnsi="Verdana"/>
        </w:rPr>
        <w:t>NYAS</w:t>
      </w:r>
      <w:r w:rsidR="00143E80" w:rsidRPr="00F26E8D">
        <w:rPr>
          <w:rFonts w:ascii="Verdana" w:hAnsi="Verdana"/>
        </w:rPr>
        <w:t>)</w:t>
      </w:r>
      <w:r w:rsidRPr="00F26E8D">
        <w:rPr>
          <w:rFonts w:ascii="Verdana" w:hAnsi="Verdana"/>
        </w:rPr>
        <w:t xml:space="preserve"> and are looking to develop performance reporting for both this and Mind of My Own, </w:t>
      </w:r>
      <w:proofErr w:type="gramStart"/>
      <w:r w:rsidRPr="00F26E8D">
        <w:rPr>
          <w:rFonts w:ascii="Verdana" w:hAnsi="Verdana"/>
        </w:rPr>
        <w:t>in order to</w:t>
      </w:r>
      <w:proofErr w:type="gramEnd"/>
      <w:r w:rsidRPr="00F26E8D">
        <w:rPr>
          <w:rFonts w:ascii="Verdana" w:hAnsi="Verdana"/>
        </w:rPr>
        <w:t xml:space="preserve"> identify themes and targeted areas for improvement</w:t>
      </w:r>
      <w:r w:rsidR="00D7691E" w:rsidRPr="00F26E8D">
        <w:rPr>
          <w:rFonts w:ascii="Verdana" w:hAnsi="Verdana"/>
        </w:rPr>
        <w:t>.</w:t>
      </w:r>
    </w:p>
    <w:p w:rsidR="00D72738" w:rsidRPr="00F26E8D" w:rsidRDefault="00D72738" w:rsidP="00BA4836">
      <w:pPr>
        <w:pStyle w:val="JamesNormal"/>
        <w:numPr>
          <w:ilvl w:val="0"/>
          <w:numId w:val="30"/>
        </w:numPr>
        <w:ind w:left="757"/>
        <w:rPr>
          <w:rFonts w:ascii="Verdana" w:hAnsi="Verdana"/>
        </w:rPr>
      </w:pPr>
      <w:r w:rsidRPr="00F26E8D">
        <w:rPr>
          <w:rFonts w:ascii="Verdana" w:hAnsi="Verdana"/>
        </w:rPr>
        <w:t>Annual reporting on compliments and complaints, which we use to inform learning and practice development</w:t>
      </w:r>
    </w:p>
    <w:p w:rsidR="00D72738" w:rsidRPr="006575DC" w:rsidRDefault="00D72738" w:rsidP="00DD2E90">
      <w:pPr>
        <w:pStyle w:val="JamesHeading3"/>
        <w:rPr>
          <w:rFonts w:ascii="Verdana" w:hAnsi="Verdana" w:cs="Arial"/>
          <w:i w:val="0"/>
          <w:iCs/>
          <w:color w:val="auto"/>
        </w:rPr>
      </w:pPr>
    </w:p>
    <w:p w:rsidR="008B2928" w:rsidRPr="00862515" w:rsidRDefault="008B2928" w:rsidP="00DD2E90">
      <w:pPr>
        <w:pStyle w:val="JamesHeading3"/>
        <w:spacing w:after="120"/>
        <w:rPr>
          <w:rFonts w:ascii="Verdana" w:hAnsi="Verdana" w:cs="Arial"/>
          <w:i w:val="0"/>
          <w:iCs/>
          <w:color w:val="7030A0"/>
          <w:sz w:val="28"/>
          <w:szCs w:val="28"/>
        </w:rPr>
      </w:pPr>
      <w:r w:rsidRPr="00862515">
        <w:rPr>
          <w:rFonts w:ascii="Verdana" w:hAnsi="Verdana" w:cs="Arial"/>
          <w:i w:val="0"/>
          <w:iCs/>
          <w:color w:val="7030A0"/>
          <w:sz w:val="28"/>
          <w:szCs w:val="28"/>
        </w:rPr>
        <w:t>Workforce Feedback</w:t>
      </w:r>
    </w:p>
    <w:p w:rsidR="008B2928" w:rsidRDefault="008B2928" w:rsidP="00DD2E90">
      <w:pPr>
        <w:pStyle w:val="JamesNormal"/>
        <w:rPr>
          <w:rFonts w:ascii="Verdana" w:hAnsi="Verdana"/>
        </w:rPr>
      </w:pPr>
      <w:r w:rsidRPr="00C70165">
        <w:rPr>
          <w:rFonts w:ascii="Verdana" w:hAnsi="Verdana"/>
        </w:rPr>
        <w:t>Staff feedback is crucial to understanding the strengths of, and challenges facing, the organisation. Such feedback helps managers to understand workers’ experiences and to shape service delivery; engag</w:t>
      </w:r>
      <w:r w:rsidR="00456736">
        <w:rPr>
          <w:rFonts w:ascii="Verdana" w:hAnsi="Verdana"/>
        </w:rPr>
        <w:t>ing</w:t>
      </w:r>
      <w:r w:rsidRPr="00C70165">
        <w:rPr>
          <w:rFonts w:ascii="Verdana" w:hAnsi="Verdana"/>
        </w:rPr>
        <w:t xml:space="preserve"> staff in </w:t>
      </w:r>
      <w:r w:rsidR="007B33A9">
        <w:rPr>
          <w:rFonts w:ascii="Verdana" w:hAnsi="Verdana"/>
        </w:rPr>
        <w:t>Q</w:t>
      </w:r>
      <w:r w:rsidRPr="00C70165">
        <w:rPr>
          <w:rFonts w:ascii="Verdana" w:hAnsi="Verdana"/>
        </w:rPr>
        <w:t xml:space="preserve">uality </w:t>
      </w:r>
      <w:r w:rsidR="007B33A9">
        <w:rPr>
          <w:rFonts w:ascii="Verdana" w:hAnsi="Verdana"/>
        </w:rPr>
        <w:t>A</w:t>
      </w:r>
      <w:r w:rsidRPr="00C70165">
        <w:rPr>
          <w:rFonts w:ascii="Verdana" w:hAnsi="Verdana"/>
        </w:rPr>
        <w:t xml:space="preserve">ssurance activity helps them to see it as a learning tool. Feedback from frontline workers is gathered from </w:t>
      </w:r>
      <w:proofErr w:type="gramStart"/>
      <w:r w:rsidRPr="00C70165">
        <w:rPr>
          <w:rFonts w:ascii="Verdana" w:hAnsi="Verdana"/>
        </w:rPr>
        <w:t>a number of</w:t>
      </w:r>
      <w:proofErr w:type="gramEnd"/>
      <w:r w:rsidRPr="00C70165">
        <w:rPr>
          <w:rFonts w:ascii="Verdana" w:hAnsi="Verdana"/>
        </w:rPr>
        <w:t xml:space="preserve"> sources, including:</w:t>
      </w:r>
    </w:p>
    <w:p w:rsidR="003E2173" w:rsidRPr="00C70165" w:rsidRDefault="003E2173" w:rsidP="00BA4836">
      <w:pPr>
        <w:pStyle w:val="JamesNormal"/>
        <w:ind w:left="850"/>
        <w:rPr>
          <w:rFonts w:ascii="Verdana" w:hAnsi="Verdana"/>
        </w:rPr>
      </w:pPr>
    </w:p>
    <w:p w:rsidR="008B2928" w:rsidRPr="00C70165" w:rsidRDefault="00E97568" w:rsidP="00BA4836">
      <w:pPr>
        <w:pStyle w:val="JamesNormal"/>
        <w:numPr>
          <w:ilvl w:val="0"/>
          <w:numId w:val="28"/>
        </w:numPr>
        <w:ind w:left="850" w:hanging="425"/>
        <w:rPr>
          <w:rFonts w:ascii="Verdana" w:hAnsi="Verdana"/>
        </w:rPr>
      </w:pPr>
      <w:hyperlink w:anchor="caseaudits" w:history="1">
        <w:r w:rsidR="008B2928" w:rsidRPr="00C70165">
          <w:rPr>
            <w:rStyle w:val="Hyperlink"/>
            <w:rFonts w:ascii="Verdana" w:hAnsi="Verdana"/>
            <w:color w:val="auto"/>
            <w:u w:val="none"/>
          </w:rPr>
          <w:t>Case file audits</w:t>
        </w:r>
      </w:hyperlink>
      <w:r w:rsidR="008B2928" w:rsidRPr="00C70165">
        <w:rPr>
          <w:rFonts w:ascii="Verdana" w:hAnsi="Verdana"/>
        </w:rPr>
        <w:t>, undertaken face</w:t>
      </w:r>
      <w:r w:rsidR="008E7904">
        <w:rPr>
          <w:rFonts w:ascii="Verdana" w:hAnsi="Verdana"/>
        </w:rPr>
        <w:t>-</w:t>
      </w:r>
      <w:r w:rsidR="008B2928" w:rsidRPr="00C70165">
        <w:rPr>
          <w:rFonts w:ascii="Verdana" w:hAnsi="Verdana"/>
        </w:rPr>
        <w:t>to</w:t>
      </w:r>
      <w:r w:rsidR="008E7904">
        <w:rPr>
          <w:rFonts w:ascii="Verdana" w:hAnsi="Verdana"/>
        </w:rPr>
        <w:t>-</w:t>
      </w:r>
      <w:r w:rsidR="008B2928" w:rsidRPr="00C70165">
        <w:rPr>
          <w:rFonts w:ascii="Verdana" w:hAnsi="Verdana"/>
        </w:rPr>
        <w:t>face and in accordance with restorative principles</w:t>
      </w:r>
    </w:p>
    <w:p w:rsidR="008B2928" w:rsidRPr="00C70165" w:rsidRDefault="008B2928" w:rsidP="00BA4836">
      <w:pPr>
        <w:pStyle w:val="JamesNormal"/>
        <w:numPr>
          <w:ilvl w:val="0"/>
          <w:numId w:val="28"/>
        </w:numPr>
        <w:ind w:left="850" w:hanging="425"/>
        <w:rPr>
          <w:rStyle w:val="Hyperlink"/>
          <w:rFonts w:ascii="Verdana" w:hAnsi="Verdana"/>
          <w:color w:val="auto"/>
          <w:u w:val="none"/>
        </w:rPr>
      </w:pPr>
      <w:r w:rsidRPr="00C70165">
        <w:rPr>
          <w:rFonts w:ascii="Verdana" w:hAnsi="Verdana"/>
        </w:rPr>
        <w:fldChar w:fldCharType="begin"/>
      </w:r>
      <w:r w:rsidRPr="00C70165">
        <w:rPr>
          <w:rFonts w:ascii="Verdana" w:hAnsi="Verdana"/>
        </w:rPr>
        <w:instrText xml:space="preserve"> HYPERLINK  \l "PracticeObservation" </w:instrText>
      </w:r>
      <w:r w:rsidRPr="00C70165">
        <w:rPr>
          <w:rFonts w:ascii="Verdana" w:hAnsi="Verdana"/>
        </w:rPr>
        <w:fldChar w:fldCharType="separate"/>
      </w:r>
      <w:r w:rsidRPr="00C70165">
        <w:rPr>
          <w:rStyle w:val="Hyperlink"/>
          <w:rFonts w:ascii="Verdana" w:hAnsi="Verdana"/>
          <w:color w:val="auto"/>
          <w:u w:val="none"/>
        </w:rPr>
        <w:t>Practice Observation</w:t>
      </w:r>
    </w:p>
    <w:p w:rsidR="008B2928" w:rsidRPr="00C70165" w:rsidRDefault="008B2928" w:rsidP="00BA4836">
      <w:pPr>
        <w:pStyle w:val="JamesNormal"/>
        <w:numPr>
          <w:ilvl w:val="0"/>
          <w:numId w:val="28"/>
        </w:numPr>
        <w:ind w:left="850" w:hanging="425"/>
        <w:rPr>
          <w:rFonts w:ascii="Verdana" w:hAnsi="Verdana"/>
        </w:rPr>
      </w:pPr>
      <w:r w:rsidRPr="00C70165">
        <w:rPr>
          <w:rFonts w:ascii="Verdana" w:hAnsi="Verdana"/>
        </w:rPr>
        <w:fldChar w:fldCharType="end"/>
      </w:r>
      <w:hyperlink w:anchor="Practiceweek" w:history="1">
        <w:r w:rsidRPr="00C70165">
          <w:rPr>
            <w:rStyle w:val="Hyperlink"/>
            <w:rFonts w:ascii="Verdana" w:hAnsi="Verdana"/>
            <w:color w:val="auto"/>
            <w:u w:val="none"/>
          </w:rPr>
          <w:t xml:space="preserve">Practice Week </w:t>
        </w:r>
      </w:hyperlink>
      <w:r w:rsidRPr="00C70165">
        <w:rPr>
          <w:rFonts w:ascii="Verdana" w:hAnsi="Verdana"/>
        </w:rPr>
        <w:t xml:space="preserve"> – this to be reviewed once the current COVID-19 crisis has passed, to determine ongoing commitment and objectives</w:t>
      </w:r>
    </w:p>
    <w:p w:rsidR="008B2928" w:rsidRPr="00C70165" w:rsidRDefault="008B2928" w:rsidP="00BA4836">
      <w:pPr>
        <w:pStyle w:val="JamesNormal"/>
        <w:numPr>
          <w:ilvl w:val="0"/>
          <w:numId w:val="28"/>
        </w:numPr>
        <w:ind w:left="850" w:hanging="425"/>
        <w:rPr>
          <w:rStyle w:val="Hyperlink"/>
          <w:rFonts w:ascii="Verdana" w:hAnsi="Verdana"/>
          <w:color w:val="auto"/>
          <w:u w:val="none"/>
        </w:rPr>
      </w:pPr>
      <w:r w:rsidRPr="00C70165">
        <w:rPr>
          <w:rFonts w:ascii="Verdana" w:hAnsi="Verdana"/>
        </w:rPr>
        <w:fldChar w:fldCharType="begin"/>
      </w:r>
      <w:r w:rsidRPr="00C70165">
        <w:rPr>
          <w:rFonts w:ascii="Verdana" w:hAnsi="Verdana"/>
        </w:rPr>
        <w:instrText xml:space="preserve"> HYPERLINK  \l "Supervision" </w:instrText>
      </w:r>
      <w:r w:rsidRPr="00C70165">
        <w:rPr>
          <w:rFonts w:ascii="Verdana" w:hAnsi="Verdana"/>
        </w:rPr>
        <w:fldChar w:fldCharType="separate"/>
      </w:r>
      <w:r w:rsidRPr="00C70165">
        <w:rPr>
          <w:rStyle w:val="Hyperlink"/>
          <w:rFonts w:ascii="Verdana" w:hAnsi="Verdana"/>
          <w:color w:val="auto"/>
          <w:u w:val="none"/>
        </w:rPr>
        <w:t>Supervision</w:t>
      </w:r>
    </w:p>
    <w:p w:rsidR="008B2928" w:rsidRPr="00C70165" w:rsidRDefault="008B2928" w:rsidP="00BA4836">
      <w:pPr>
        <w:pStyle w:val="JamesNormal"/>
        <w:numPr>
          <w:ilvl w:val="0"/>
          <w:numId w:val="28"/>
        </w:numPr>
        <w:ind w:left="850" w:hanging="425"/>
        <w:rPr>
          <w:rFonts w:ascii="Verdana" w:hAnsi="Verdana"/>
        </w:rPr>
      </w:pPr>
      <w:r w:rsidRPr="00C70165">
        <w:rPr>
          <w:rFonts w:ascii="Verdana" w:hAnsi="Verdana"/>
        </w:rPr>
        <w:fldChar w:fldCharType="end"/>
      </w:r>
      <w:r w:rsidR="007D1807">
        <w:rPr>
          <w:rFonts w:ascii="Verdana" w:hAnsi="Verdana"/>
        </w:rPr>
        <w:t xml:space="preserve">WSCC </w:t>
      </w:r>
      <w:r w:rsidRPr="00C70165">
        <w:rPr>
          <w:rFonts w:ascii="Verdana" w:hAnsi="Verdana"/>
        </w:rPr>
        <w:t>Annual staff survey</w:t>
      </w:r>
      <w:r w:rsidR="00ED73C6" w:rsidRPr="00C70165">
        <w:rPr>
          <w:rFonts w:ascii="Verdana" w:hAnsi="Verdana"/>
        </w:rPr>
        <w:t xml:space="preserve"> (Pulse)</w:t>
      </w:r>
    </w:p>
    <w:p w:rsidR="008B2928" w:rsidRPr="00CC7DC1" w:rsidRDefault="008B2928" w:rsidP="00BA4836">
      <w:pPr>
        <w:pStyle w:val="JamesNormal"/>
        <w:numPr>
          <w:ilvl w:val="0"/>
          <w:numId w:val="28"/>
        </w:numPr>
        <w:ind w:left="850" w:hanging="425"/>
        <w:rPr>
          <w:rFonts w:ascii="Verdana" w:hAnsi="Verdana"/>
        </w:rPr>
      </w:pPr>
      <w:r w:rsidRPr="00CC7DC1">
        <w:rPr>
          <w:rFonts w:ascii="Verdana" w:hAnsi="Verdana"/>
        </w:rPr>
        <w:t>‘</w:t>
      </w:r>
      <w:r w:rsidR="00ED73C6" w:rsidRPr="00CC7DC1">
        <w:rPr>
          <w:rFonts w:ascii="Verdana" w:hAnsi="Verdana"/>
        </w:rPr>
        <w:t xml:space="preserve">Go See’ </w:t>
      </w:r>
      <w:r w:rsidRPr="00CC7DC1">
        <w:rPr>
          <w:rFonts w:ascii="Verdana" w:hAnsi="Verdana"/>
        </w:rPr>
        <w:t xml:space="preserve">visits to service area teams, undertaken by </w:t>
      </w:r>
      <w:r w:rsidR="00CC7DC1" w:rsidRPr="00CC7DC1">
        <w:rPr>
          <w:rFonts w:ascii="Verdana" w:hAnsi="Verdana"/>
        </w:rPr>
        <w:t>Senior Managers and the</w:t>
      </w:r>
      <w:r w:rsidRPr="00CC7DC1">
        <w:rPr>
          <w:rFonts w:ascii="Verdana" w:hAnsi="Verdana"/>
        </w:rPr>
        <w:t xml:space="preserve"> Principal Social Worker</w:t>
      </w:r>
    </w:p>
    <w:p w:rsidR="008B2928" w:rsidRPr="00C70165" w:rsidRDefault="00E97568" w:rsidP="00BA4836">
      <w:pPr>
        <w:pStyle w:val="JamesNormal"/>
        <w:numPr>
          <w:ilvl w:val="0"/>
          <w:numId w:val="28"/>
        </w:numPr>
        <w:ind w:left="850" w:hanging="425"/>
        <w:rPr>
          <w:rStyle w:val="Hyperlink"/>
          <w:rFonts w:ascii="Verdana" w:hAnsi="Verdana"/>
          <w:color w:val="auto"/>
          <w:u w:val="none"/>
        </w:rPr>
      </w:pPr>
      <w:hyperlink w:anchor="Practitionerledforums" w:history="1">
        <w:r w:rsidR="008B2928" w:rsidRPr="00C70165">
          <w:rPr>
            <w:rStyle w:val="Hyperlink"/>
            <w:rFonts w:ascii="Verdana" w:hAnsi="Verdana"/>
            <w:color w:val="auto"/>
            <w:u w:val="none"/>
          </w:rPr>
          <w:t>Practitioner-led Forums</w:t>
        </w:r>
      </w:hyperlink>
    </w:p>
    <w:p w:rsidR="008B2928" w:rsidRPr="00C70165" w:rsidRDefault="008B2928" w:rsidP="00DD2E90">
      <w:pPr>
        <w:pStyle w:val="JamesNormal"/>
        <w:rPr>
          <w:rStyle w:val="Hyperlink"/>
          <w:rFonts w:ascii="Verdana" w:hAnsi="Verdana"/>
        </w:rPr>
      </w:pPr>
    </w:p>
    <w:p w:rsidR="008B2928" w:rsidRPr="0067195A" w:rsidRDefault="008B2928" w:rsidP="00DD2E90">
      <w:pPr>
        <w:pStyle w:val="JamesNormal"/>
        <w:rPr>
          <w:rFonts w:ascii="Verdana" w:hAnsi="Verdana"/>
        </w:rPr>
      </w:pPr>
      <w:r w:rsidRPr="0067195A">
        <w:rPr>
          <w:rFonts w:ascii="Verdana" w:hAnsi="Verdana"/>
        </w:rPr>
        <w:t xml:space="preserve">Workforce feedback has already led to </w:t>
      </w:r>
      <w:proofErr w:type="gramStart"/>
      <w:r w:rsidRPr="0067195A">
        <w:rPr>
          <w:rFonts w:ascii="Verdana" w:hAnsi="Verdana"/>
        </w:rPr>
        <w:t>a number of</w:t>
      </w:r>
      <w:proofErr w:type="gramEnd"/>
      <w:r w:rsidRPr="0067195A">
        <w:rPr>
          <w:rFonts w:ascii="Verdana" w:hAnsi="Verdana"/>
        </w:rPr>
        <w:t xml:space="preserve"> practice and management changes. For example:</w:t>
      </w:r>
    </w:p>
    <w:p w:rsidR="004F4EE5" w:rsidRPr="0067195A" w:rsidRDefault="004F4EE5" w:rsidP="00DD2E90">
      <w:pPr>
        <w:pStyle w:val="JamesNormal"/>
        <w:rPr>
          <w:rFonts w:ascii="Verdana" w:hAnsi="Verdana"/>
        </w:rPr>
      </w:pPr>
    </w:p>
    <w:p w:rsidR="008B2928" w:rsidRPr="00281C30" w:rsidRDefault="004F4EE5" w:rsidP="00BA4836">
      <w:pPr>
        <w:pStyle w:val="JamesNormal"/>
        <w:numPr>
          <w:ilvl w:val="0"/>
          <w:numId w:val="41"/>
        </w:numPr>
        <w:ind w:left="850"/>
        <w:rPr>
          <w:rFonts w:ascii="Verdana" w:hAnsi="Verdana"/>
          <w:color w:val="FF0000"/>
        </w:rPr>
      </w:pPr>
      <w:r w:rsidRPr="006575DC">
        <w:rPr>
          <w:rFonts w:ascii="Verdana" w:hAnsi="Verdana"/>
        </w:rPr>
        <w:t>F</w:t>
      </w:r>
      <w:r w:rsidR="008B2928" w:rsidRPr="006575DC">
        <w:rPr>
          <w:rFonts w:ascii="Verdana" w:hAnsi="Verdana"/>
        </w:rPr>
        <w:t>eedback</w:t>
      </w:r>
      <w:r w:rsidR="008B2928" w:rsidRPr="0067195A">
        <w:rPr>
          <w:rFonts w:ascii="Verdana" w:hAnsi="Verdana"/>
        </w:rPr>
        <w:t xml:space="preserve"> from teams has informed revised supervision guidance and processes</w:t>
      </w:r>
      <w:r w:rsidR="0029372A" w:rsidRPr="0067195A">
        <w:rPr>
          <w:rFonts w:ascii="Verdana" w:hAnsi="Verdana"/>
        </w:rPr>
        <w:t>,</w:t>
      </w:r>
      <w:r w:rsidR="008B2928" w:rsidRPr="0067195A">
        <w:rPr>
          <w:rFonts w:ascii="Verdana" w:hAnsi="Verdana"/>
        </w:rPr>
        <w:t xml:space="preserve"> and our audit work </w:t>
      </w:r>
      <w:r w:rsidR="008B2928" w:rsidRPr="00281C30">
        <w:rPr>
          <w:rFonts w:ascii="Verdana" w:hAnsi="Verdana"/>
        </w:rPr>
        <w:t xml:space="preserve">indicates that this is leading to improved rigour of management oversight, with work still to be done </w:t>
      </w:r>
    </w:p>
    <w:p w:rsidR="0067195A" w:rsidRDefault="00ED73C6" w:rsidP="002F0316">
      <w:pPr>
        <w:pStyle w:val="JamesNormal"/>
        <w:numPr>
          <w:ilvl w:val="0"/>
          <w:numId w:val="29"/>
        </w:numPr>
        <w:ind w:left="850" w:hanging="425"/>
        <w:rPr>
          <w:rFonts w:ascii="Verdana" w:hAnsi="Verdana"/>
          <w:color w:val="FF0000"/>
        </w:rPr>
      </w:pPr>
      <w:r w:rsidRPr="00281C30">
        <w:rPr>
          <w:rFonts w:ascii="Verdana" w:hAnsi="Verdana"/>
        </w:rPr>
        <w:t xml:space="preserve">Practice Standards </w:t>
      </w:r>
    </w:p>
    <w:p w:rsidR="002326CE" w:rsidRPr="00C70165" w:rsidRDefault="002326CE" w:rsidP="00DD2E90">
      <w:pPr>
        <w:spacing w:before="40" w:after="40"/>
        <w:rPr>
          <w:sz w:val="24"/>
        </w:rPr>
      </w:pPr>
    </w:p>
    <w:p w:rsidR="00433907" w:rsidRPr="00856081" w:rsidRDefault="00433907" w:rsidP="00DD2E90">
      <w:pPr>
        <w:pStyle w:val="JamesHeading3"/>
        <w:spacing w:after="120"/>
        <w:rPr>
          <w:rFonts w:ascii="Verdana" w:hAnsi="Verdana" w:cs="Arial"/>
          <w:i w:val="0"/>
          <w:iCs/>
          <w:color w:val="7030A0"/>
          <w:sz w:val="28"/>
          <w:szCs w:val="28"/>
        </w:rPr>
      </w:pPr>
      <w:r w:rsidRPr="00AB3592">
        <w:rPr>
          <w:rFonts w:ascii="Verdana" w:hAnsi="Verdana" w:cs="Arial"/>
          <w:i w:val="0"/>
          <w:iCs/>
          <w:color w:val="7030A0"/>
          <w:sz w:val="28"/>
          <w:szCs w:val="28"/>
        </w:rPr>
        <w:t>Workforce Development</w:t>
      </w:r>
    </w:p>
    <w:p w:rsidR="00433907" w:rsidRPr="00C70165" w:rsidRDefault="00433907" w:rsidP="00DD2E90">
      <w:pPr>
        <w:pStyle w:val="JamesNormal"/>
        <w:rPr>
          <w:rFonts w:ascii="Verdana" w:eastAsia="Times New Roman" w:hAnsi="Verdana"/>
        </w:rPr>
      </w:pPr>
      <w:r w:rsidRPr="00C70165">
        <w:rPr>
          <w:rFonts w:ascii="Verdana" w:eastAsia="Times New Roman" w:hAnsi="Verdana"/>
        </w:rPr>
        <w:t>Audit activity itself enhances managers’ skillset</w:t>
      </w:r>
      <w:r w:rsidR="0040121C">
        <w:rPr>
          <w:rFonts w:ascii="Verdana" w:eastAsia="Times New Roman" w:hAnsi="Verdana"/>
        </w:rPr>
        <w:t>s</w:t>
      </w:r>
      <w:r w:rsidRPr="00C70165">
        <w:rPr>
          <w:rFonts w:ascii="Verdana" w:eastAsia="Times New Roman" w:hAnsi="Verdana"/>
        </w:rPr>
        <w:t xml:space="preserve">, </w:t>
      </w:r>
      <w:r w:rsidR="00592F11">
        <w:rPr>
          <w:rFonts w:ascii="Verdana" w:eastAsia="Times New Roman" w:hAnsi="Verdana"/>
        </w:rPr>
        <w:t>including</w:t>
      </w:r>
      <w:r w:rsidRPr="00C70165">
        <w:rPr>
          <w:rFonts w:ascii="Verdana" w:eastAsia="Times New Roman" w:hAnsi="Verdana"/>
        </w:rPr>
        <w:t xml:space="preserve"> identifying both outstanding and poor practice</w:t>
      </w:r>
      <w:r w:rsidR="003E46FF">
        <w:rPr>
          <w:rFonts w:ascii="Verdana" w:eastAsia="Times New Roman" w:hAnsi="Verdana"/>
        </w:rPr>
        <w:t>;</w:t>
      </w:r>
      <w:r w:rsidRPr="00C70165">
        <w:rPr>
          <w:rFonts w:ascii="Verdana" w:eastAsia="Times New Roman" w:hAnsi="Verdana"/>
        </w:rPr>
        <w:t xml:space="preserve"> increas</w:t>
      </w:r>
      <w:r w:rsidR="00FA7D1A">
        <w:rPr>
          <w:rFonts w:ascii="Verdana" w:eastAsia="Times New Roman" w:hAnsi="Verdana"/>
        </w:rPr>
        <w:t>ing</w:t>
      </w:r>
      <w:r w:rsidRPr="00C70165">
        <w:rPr>
          <w:rFonts w:ascii="Verdana" w:eastAsia="Times New Roman" w:hAnsi="Verdana"/>
        </w:rPr>
        <w:t xml:space="preserve"> understanding and application of practice standards</w:t>
      </w:r>
      <w:r w:rsidR="003E46FF">
        <w:rPr>
          <w:rFonts w:ascii="Verdana" w:eastAsia="Times New Roman" w:hAnsi="Verdana"/>
        </w:rPr>
        <w:t>;</w:t>
      </w:r>
      <w:r w:rsidRPr="00C70165">
        <w:rPr>
          <w:rFonts w:ascii="Verdana" w:eastAsia="Times New Roman" w:hAnsi="Verdana"/>
        </w:rPr>
        <w:t xml:space="preserve"> and learning from feedback (from frontline workers, other </w:t>
      </w:r>
      <w:proofErr w:type="gramStart"/>
      <w:r w:rsidRPr="00C70165">
        <w:rPr>
          <w:rFonts w:ascii="Verdana" w:eastAsia="Times New Roman" w:hAnsi="Verdana"/>
        </w:rPr>
        <w:t>managers</w:t>
      </w:r>
      <w:proofErr w:type="gramEnd"/>
      <w:r w:rsidRPr="00C70165">
        <w:rPr>
          <w:rFonts w:ascii="Verdana" w:eastAsia="Times New Roman" w:hAnsi="Verdana"/>
        </w:rPr>
        <w:t xml:space="preserve"> and audit moderators). </w:t>
      </w:r>
    </w:p>
    <w:p w:rsidR="00433907" w:rsidRPr="00C70165" w:rsidRDefault="00433907" w:rsidP="00DD2E90">
      <w:pPr>
        <w:pStyle w:val="JamesNormal"/>
        <w:rPr>
          <w:rFonts w:ascii="Verdana" w:hAnsi="Verdana"/>
          <w:color w:val="FF0000"/>
        </w:rPr>
      </w:pPr>
    </w:p>
    <w:p w:rsidR="00433907" w:rsidRPr="00C70165" w:rsidRDefault="00433907" w:rsidP="00DD2E90">
      <w:pPr>
        <w:pStyle w:val="JamesNormal"/>
        <w:rPr>
          <w:rFonts w:ascii="Verdana" w:hAnsi="Verdana"/>
        </w:rPr>
      </w:pPr>
      <w:r w:rsidRPr="00C70165">
        <w:rPr>
          <w:rFonts w:ascii="Verdana" w:hAnsi="Verdana"/>
        </w:rPr>
        <w:t xml:space="preserve">The </w:t>
      </w:r>
      <w:r w:rsidR="00D42453" w:rsidRPr="00C70165">
        <w:rPr>
          <w:rFonts w:ascii="Verdana" w:hAnsi="Verdana"/>
        </w:rPr>
        <w:t>West Sussex</w:t>
      </w:r>
      <w:r w:rsidRPr="00C70165">
        <w:rPr>
          <w:rFonts w:ascii="Verdana" w:hAnsi="Verdana"/>
        </w:rPr>
        <w:t xml:space="preserve"> </w:t>
      </w:r>
      <w:r w:rsidR="00D42453" w:rsidRPr="00C70165">
        <w:rPr>
          <w:rFonts w:ascii="Verdana" w:hAnsi="Verdana"/>
        </w:rPr>
        <w:t xml:space="preserve">Learning </w:t>
      </w:r>
      <w:r w:rsidRPr="00C70165">
        <w:rPr>
          <w:rFonts w:ascii="Verdana" w:hAnsi="Verdana"/>
        </w:rPr>
        <w:t xml:space="preserve">Academy </w:t>
      </w:r>
      <w:r w:rsidRPr="00C70165">
        <w:rPr>
          <w:rFonts w:ascii="Verdana" w:hAnsi="Verdana"/>
          <w:shd w:val="clear" w:color="auto" w:fill="FFFFFF"/>
        </w:rPr>
        <w:t xml:space="preserve">is a virtual centre for learning and development for children's social workers and includes: </w:t>
      </w:r>
      <w:r w:rsidR="00CE239B">
        <w:rPr>
          <w:rFonts w:ascii="Verdana" w:hAnsi="Verdana"/>
          <w:shd w:val="clear" w:color="auto" w:fill="FFFFFF"/>
        </w:rPr>
        <w:t>The</w:t>
      </w:r>
      <w:r w:rsidRPr="00C70165">
        <w:rPr>
          <w:rFonts w:ascii="Verdana" w:hAnsi="Verdana"/>
          <w:shd w:val="clear" w:color="auto" w:fill="FFFFFF"/>
        </w:rPr>
        <w:t xml:space="preserve"> Assessed and Supported Year in Employment (ASYE) programme</w:t>
      </w:r>
      <w:r w:rsidR="0009511B">
        <w:rPr>
          <w:rFonts w:ascii="Verdana" w:hAnsi="Verdana"/>
          <w:shd w:val="clear" w:color="auto" w:fill="FFFFFF"/>
        </w:rPr>
        <w:t>;</w:t>
      </w:r>
      <w:r w:rsidRPr="00C70165">
        <w:rPr>
          <w:rFonts w:ascii="Verdana" w:hAnsi="Verdana"/>
          <w:shd w:val="clear" w:color="auto" w:fill="FFFFFF"/>
        </w:rPr>
        <w:t xml:space="preserve"> continuing professional development</w:t>
      </w:r>
      <w:r w:rsidR="0009511B">
        <w:rPr>
          <w:rFonts w:ascii="Verdana" w:hAnsi="Verdana"/>
          <w:shd w:val="clear" w:color="auto" w:fill="FFFFFF"/>
        </w:rPr>
        <w:t>;</w:t>
      </w:r>
      <w:r w:rsidRPr="00C70165">
        <w:rPr>
          <w:rFonts w:ascii="Verdana" w:hAnsi="Verdana"/>
          <w:shd w:val="clear" w:color="auto" w:fill="FFFFFF"/>
        </w:rPr>
        <w:t xml:space="preserve"> learning from quality assurance and research</w:t>
      </w:r>
      <w:r w:rsidR="00116470">
        <w:rPr>
          <w:rFonts w:ascii="Verdana" w:hAnsi="Verdana"/>
          <w:shd w:val="clear" w:color="auto" w:fill="FFFFFF"/>
        </w:rPr>
        <w:t>-</w:t>
      </w:r>
      <w:r w:rsidRPr="00C70165">
        <w:rPr>
          <w:rFonts w:ascii="Verdana" w:hAnsi="Verdana"/>
          <w:shd w:val="clear" w:color="auto" w:fill="FFFFFF"/>
        </w:rPr>
        <w:t xml:space="preserve">informed practice. </w:t>
      </w:r>
    </w:p>
    <w:p w:rsidR="00433907" w:rsidRPr="00C70165" w:rsidRDefault="00433907" w:rsidP="00DD2E90">
      <w:pPr>
        <w:pStyle w:val="JamesNormal"/>
        <w:rPr>
          <w:rFonts w:ascii="Verdana" w:hAnsi="Verdana"/>
        </w:rPr>
      </w:pPr>
    </w:p>
    <w:p w:rsidR="00433907" w:rsidRPr="00C70165" w:rsidRDefault="00D42453" w:rsidP="00DD2E90">
      <w:pPr>
        <w:rPr>
          <w:sz w:val="24"/>
        </w:rPr>
      </w:pPr>
      <w:r w:rsidRPr="00C70165">
        <w:rPr>
          <w:sz w:val="24"/>
        </w:rPr>
        <w:t xml:space="preserve">West Sussex </w:t>
      </w:r>
      <w:r w:rsidR="00433907" w:rsidRPr="00C70165">
        <w:rPr>
          <w:sz w:val="24"/>
        </w:rPr>
        <w:t xml:space="preserve">Safeguarding Children’s </w:t>
      </w:r>
      <w:r w:rsidR="00856081">
        <w:rPr>
          <w:sz w:val="24"/>
        </w:rPr>
        <w:t>Par</w:t>
      </w:r>
      <w:r w:rsidR="00CC3392">
        <w:rPr>
          <w:sz w:val="24"/>
        </w:rPr>
        <w:t>tnership</w:t>
      </w:r>
      <w:r w:rsidR="00433907" w:rsidRPr="00C70165">
        <w:rPr>
          <w:sz w:val="24"/>
        </w:rPr>
        <w:t xml:space="preserve"> Learning Events following </w:t>
      </w:r>
      <w:r w:rsidR="00EE7BBF">
        <w:rPr>
          <w:sz w:val="24"/>
        </w:rPr>
        <w:t xml:space="preserve">Child </w:t>
      </w:r>
      <w:r w:rsidR="003A6DF7">
        <w:rPr>
          <w:sz w:val="24"/>
        </w:rPr>
        <w:t xml:space="preserve">Safeguarding Practice Reviews </w:t>
      </w:r>
      <w:r w:rsidR="00433907" w:rsidRPr="00C70165">
        <w:rPr>
          <w:sz w:val="24"/>
        </w:rPr>
        <w:t xml:space="preserve">and learning from audits will </w:t>
      </w:r>
      <w:proofErr w:type="gramStart"/>
      <w:r w:rsidR="00433907" w:rsidRPr="00C70165">
        <w:rPr>
          <w:sz w:val="24"/>
        </w:rPr>
        <w:t>continue on</w:t>
      </w:r>
      <w:proofErr w:type="gramEnd"/>
      <w:r w:rsidR="00433907" w:rsidRPr="00C70165">
        <w:rPr>
          <w:sz w:val="24"/>
        </w:rPr>
        <w:t xml:space="preserve"> a multi-agency basis, to support improved practice across partner services.</w:t>
      </w:r>
    </w:p>
    <w:p w:rsidR="009145A3" w:rsidRPr="00C70165" w:rsidRDefault="009145A3" w:rsidP="00DD2E90">
      <w:pPr>
        <w:rPr>
          <w:sz w:val="24"/>
        </w:rPr>
      </w:pPr>
    </w:p>
    <w:p w:rsidR="009145A3" w:rsidRPr="00AB3592" w:rsidRDefault="00870644" w:rsidP="00DD2E90">
      <w:pPr>
        <w:spacing w:after="120"/>
        <w:rPr>
          <w:b/>
          <w:bCs/>
          <w:color w:val="7030A0"/>
          <w:sz w:val="28"/>
          <w:szCs w:val="28"/>
        </w:rPr>
      </w:pPr>
      <w:r>
        <w:rPr>
          <w:b/>
          <w:bCs/>
          <w:color w:val="7030A0"/>
          <w:sz w:val="28"/>
          <w:szCs w:val="28"/>
        </w:rPr>
        <w:t xml:space="preserve">Key Area Five - </w:t>
      </w:r>
      <w:r w:rsidR="009145A3" w:rsidRPr="00AB3592">
        <w:rPr>
          <w:b/>
          <w:bCs/>
          <w:color w:val="7030A0"/>
          <w:sz w:val="28"/>
          <w:szCs w:val="28"/>
        </w:rPr>
        <w:t xml:space="preserve">Continuous Learning </w:t>
      </w:r>
    </w:p>
    <w:p w:rsidR="00BA4836" w:rsidRDefault="00FD2FD6" w:rsidP="008F4110">
      <w:pPr>
        <w:spacing w:before="40" w:after="40"/>
        <w:rPr>
          <w:sz w:val="24"/>
        </w:rPr>
      </w:pPr>
      <w:r w:rsidRPr="00C70165">
        <w:rPr>
          <w:sz w:val="24"/>
        </w:rPr>
        <w:t xml:space="preserve">A learning organisation </w:t>
      </w:r>
      <w:r w:rsidR="0011582A">
        <w:rPr>
          <w:sz w:val="24"/>
        </w:rPr>
        <w:t>knows</w:t>
      </w:r>
      <w:r w:rsidRPr="00C70165">
        <w:rPr>
          <w:sz w:val="24"/>
        </w:rPr>
        <w:t xml:space="preserve"> that there is always room for </w:t>
      </w:r>
      <w:r w:rsidR="004A6CE8" w:rsidRPr="00C70165">
        <w:rPr>
          <w:sz w:val="24"/>
        </w:rPr>
        <w:t>improvement</w:t>
      </w:r>
      <w:r w:rsidRPr="00C70165">
        <w:rPr>
          <w:sz w:val="24"/>
        </w:rPr>
        <w:t>, based o</w:t>
      </w:r>
      <w:r w:rsidR="004A6CE8" w:rsidRPr="00C70165">
        <w:rPr>
          <w:sz w:val="24"/>
        </w:rPr>
        <w:t>n</w:t>
      </w:r>
      <w:r w:rsidRPr="00C70165">
        <w:rPr>
          <w:sz w:val="24"/>
        </w:rPr>
        <w:t xml:space="preserve"> knowledge of the service and </w:t>
      </w:r>
      <w:r w:rsidR="006F212F">
        <w:rPr>
          <w:sz w:val="24"/>
        </w:rPr>
        <w:t>frontline</w:t>
      </w:r>
      <w:r w:rsidRPr="00C70165">
        <w:rPr>
          <w:sz w:val="24"/>
        </w:rPr>
        <w:t xml:space="preserve"> practice, feedback provided from children, young people and their families including complaints a</w:t>
      </w:r>
      <w:r w:rsidR="004A6CE8" w:rsidRPr="00C70165">
        <w:rPr>
          <w:sz w:val="24"/>
        </w:rPr>
        <w:t>nd</w:t>
      </w:r>
      <w:r w:rsidRPr="00C70165">
        <w:rPr>
          <w:sz w:val="24"/>
        </w:rPr>
        <w:t xml:space="preserve"> wider </w:t>
      </w:r>
      <w:r w:rsidR="002166B0" w:rsidRPr="00C70165">
        <w:rPr>
          <w:sz w:val="24"/>
        </w:rPr>
        <w:t xml:space="preserve">learning from </w:t>
      </w:r>
      <w:r w:rsidR="00ED33FE" w:rsidRPr="00C70165">
        <w:rPr>
          <w:sz w:val="24"/>
        </w:rPr>
        <w:t>child practice reviews</w:t>
      </w:r>
      <w:r w:rsidR="00051336" w:rsidRPr="00C70165">
        <w:rPr>
          <w:sz w:val="24"/>
        </w:rPr>
        <w:t>.</w:t>
      </w:r>
    </w:p>
    <w:p w:rsidR="008F4110" w:rsidRPr="008F4110" w:rsidRDefault="008F4110" w:rsidP="008F4110">
      <w:pPr>
        <w:spacing w:before="40" w:after="40"/>
        <w:rPr>
          <w:sz w:val="24"/>
        </w:rPr>
      </w:pPr>
    </w:p>
    <w:p w:rsidR="00F24AEF" w:rsidRPr="00AB3592" w:rsidRDefault="00F24AEF" w:rsidP="00A5368E">
      <w:pPr>
        <w:spacing w:after="120"/>
        <w:rPr>
          <w:b/>
          <w:bCs/>
          <w:color w:val="7030A0"/>
          <w:sz w:val="28"/>
          <w:szCs w:val="28"/>
        </w:rPr>
      </w:pPr>
      <w:r w:rsidRPr="00AB3592">
        <w:rPr>
          <w:b/>
          <w:bCs/>
          <w:color w:val="7030A0"/>
          <w:sz w:val="28"/>
          <w:szCs w:val="28"/>
        </w:rPr>
        <w:t>Case Reviews l</w:t>
      </w:r>
      <w:r w:rsidR="00B740E4" w:rsidRPr="00AB3592">
        <w:rPr>
          <w:b/>
          <w:bCs/>
          <w:color w:val="7030A0"/>
          <w:sz w:val="28"/>
          <w:szCs w:val="28"/>
        </w:rPr>
        <w:t>e</w:t>
      </w:r>
      <w:r w:rsidRPr="00AB3592">
        <w:rPr>
          <w:b/>
          <w:bCs/>
          <w:color w:val="7030A0"/>
          <w:sz w:val="28"/>
          <w:szCs w:val="28"/>
        </w:rPr>
        <w:t xml:space="preserve">d by the </w:t>
      </w:r>
      <w:r w:rsidR="00B740E4" w:rsidRPr="00AB3592">
        <w:rPr>
          <w:b/>
          <w:bCs/>
          <w:color w:val="7030A0"/>
          <w:sz w:val="28"/>
          <w:szCs w:val="28"/>
        </w:rPr>
        <w:t xml:space="preserve">Case Review Group </w:t>
      </w:r>
    </w:p>
    <w:p w:rsidR="00051336" w:rsidRPr="00C70165" w:rsidRDefault="00105E16" w:rsidP="00DD2E90">
      <w:pPr>
        <w:spacing w:before="40" w:after="40"/>
        <w:rPr>
          <w:sz w:val="24"/>
        </w:rPr>
      </w:pPr>
      <w:r w:rsidRPr="00C70165">
        <w:rPr>
          <w:sz w:val="24"/>
        </w:rPr>
        <w:t>Child safeguarding</w:t>
      </w:r>
      <w:r w:rsidR="00B740E4" w:rsidRPr="00C70165">
        <w:rPr>
          <w:sz w:val="24"/>
        </w:rPr>
        <w:t xml:space="preserve"> practice and other local reviews are undertake</w:t>
      </w:r>
      <w:r w:rsidR="003654E9" w:rsidRPr="00C70165">
        <w:rPr>
          <w:sz w:val="24"/>
        </w:rPr>
        <w:t>n</w:t>
      </w:r>
      <w:r w:rsidR="00B740E4" w:rsidRPr="00C70165">
        <w:rPr>
          <w:sz w:val="24"/>
        </w:rPr>
        <w:t xml:space="preserve"> </w:t>
      </w:r>
      <w:r w:rsidR="005A5E8B">
        <w:rPr>
          <w:sz w:val="24"/>
        </w:rPr>
        <w:t>under</w:t>
      </w:r>
      <w:r w:rsidR="00B740E4" w:rsidRPr="00C70165">
        <w:rPr>
          <w:sz w:val="24"/>
        </w:rPr>
        <w:t xml:space="preserve"> the direction of the </w:t>
      </w:r>
      <w:r w:rsidR="005A5E8B">
        <w:rPr>
          <w:sz w:val="24"/>
        </w:rPr>
        <w:t>S</w:t>
      </w:r>
      <w:r w:rsidR="00B740E4" w:rsidRPr="00C70165">
        <w:rPr>
          <w:sz w:val="24"/>
        </w:rPr>
        <w:t xml:space="preserve">afeguarding </w:t>
      </w:r>
      <w:r w:rsidR="005A5E8B">
        <w:rPr>
          <w:sz w:val="24"/>
        </w:rPr>
        <w:t>C</w:t>
      </w:r>
      <w:r w:rsidRPr="00C70165">
        <w:rPr>
          <w:sz w:val="24"/>
        </w:rPr>
        <w:t>hildren’s</w:t>
      </w:r>
      <w:r w:rsidR="00B740E4" w:rsidRPr="00C70165">
        <w:rPr>
          <w:sz w:val="24"/>
        </w:rPr>
        <w:t xml:space="preserve"> </w:t>
      </w:r>
      <w:r w:rsidR="005A5E8B">
        <w:rPr>
          <w:sz w:val="24"/>
        </w:rPr>
        <w:t>P</w:t>
      </w:r>
      <w:r w:rsidR="00B740E4" w:rsidRPr="00C70165">
        <w:rPr>
          <w:sz w:val="24"/>
        </w:rPr>
        <w:t>artnership</w:t>
      </w:r>
      <w:r w:rsidRPr="00C70165">
        <w:rPr>
          <w:sz w:val="24"/>
        </w:rPr>
        <w:t xml:space="preserve"> in relation to children where abuse or neglect are know</w:t>
      </w:r>
      <w:r w:rsidR="00916551" w:rsidRPr="00C70165">
        <w:rPr>
          <w:sz w:val="24"/>
        </w:rPr>
        <w:t>n</w:t>
      </w:r>
      <w:r w:rsidRPr="00C70165">
        <w:rPr>
          <w:sz w:val="24"/>
        </w:rPr>
        <w:t xml:space="preserve"> or suspected and either the child dies, is seriously harmed or there are concerns about the way in which organisation</w:t>
      </w:r>
      <w:r w:rsidR="00C1320A">
        <w:rPr>
          <w:sz w:val="24"/>
        </w:rPr>
        <w:t>s</w:t>
      </w:r>
      <w:r w:rsidRPr="00C70165">
        <w:rPr>
          <w:sz w:val="24"/>
        </w:rPr>
        <w:t xml:space="preserve"> and professionals worked together to protect the child. </w:t>
      </w:r>
      <w:r w:rsidR="000864D7" w:rsidRPr="00C70165">
        <w:rPr>
          <w:sz w:val="24"/>
        </w:rPr>
        <w:t xml:space="preserve">Reviews focus on identifying and embedding learning </w:t>
      </w:r>
      <w:proofErr w:type="gramStart"/>
      <w:r w:rsidR="000864D7" w:rsidRPr="00C70165">
        <w:rPr>
          <w:sz w:val="24"/>
        </w:rPr>
        <w:t>in order to</w:t>
      </w:r>
      <w:proofErr w:type="gramEnd"/>
      <w:r w:rsidR="000864D7" w:rsidRPr="00C70165">
        <w:rPr>
          <w:sz w:val="24"/>
        </w:rPr>
        <w:t xml:space="preserve"> support improvements in professional practice across the partnership.</w:t>
      </w:r>
    </w:p>
    <w:p w:rsidR="00A5368E" w:rsidRDefault="00A5368E" w:rsidP="00DD2E90">
      <w:pPr>
        <w:spacing w:after="120"/>
        <w:rPr>
          <w:b/>
          <w:bCs/>
          <w:color w:val="7030A0"/>
          <w:sz w:val="28"/>
          <w:szCs w:val="28"/>
        </w:rPr>
      </w:pPr>
    </w:p>
    <w:p w:rsidR="00051336" w:rsidRPr="00AB3592" w:rsidRDefault="00051336" w:rsidP="00DD2E90">
      <w:pPr>
        <w:spacing w:after="120"/>
        <w:rPr>
          <w:b/>
          <w:bCs/>
          <w:color w:val="7030A0"/>
          <w:sz w:val="28"/>
          <w:szCs w:val="28"/>
        </w:rPr>
      </w:pPr>
      <w:r w:rsidRPr="00AB3592">
        <w:rPr>
          <w:b/>
          <w:bCs/>
          <w:color w:val="7030A0"/>
          <w:sz w:val="28"/>
          <w:szCs w:val="28"/>
        </w:rPr>
        <w:t xml:space="preserve">Complaints </w:t>
      </w:r>
      <w:r w:rsidR="008F3875" w:rsidRPr="00AB3592">
        <w:rPr>
          <w:b/>
          <w:bCs/>
          <w:color w:val="7030A0"/>
          <w:sz w:val="28"/>
          <w:szCs w:val="28"/>
        </w:rPr>
        <w:t>and Compliments</w:t>
      </w:r>
    </w:p>
    <w:p w:rsidR="00BA4836" w:rsidRDefault="008F3875" w:rsidP="00A973D4">
      <w:pPr>
        <w:spacing w:before="40" w:after="40"/>
        <w:rPr>
          <w:sz w:val="24"/>
        </w:rPr>
      </w:pPr>
      <w:r w:rsidRPr="00C70165">
        <w:rPr>
          <w:sz w:val="24"/>
        </w:rPr>
        <w:t xml:space="preserve">Complaints and Compliments made to </w:t>
      </w:r>
      <w:r w:rsidR="0056468E">
        <w:rPr>
          <w:sz w:val="24"/>
        </w:rPr>
        <w:t>C</w:t>
      </w:r>
      <w:r w:rsidRPr="00C70165">
        <w:rPr>
          <w:sz w:val="24"/>
        </w:rPr>
        <w:t xml:space="preserve">hildren’s </w:t>
      </w:r>
      <w:r w:rsidR="0056468E">
        <w:rPr>
          <w:sz w:val="24"/>
        </w:rPr>
        <w:t>S</w:t>
      </w:r>
      <w:r w:rsidRPr="00C70165">
        <w:rPr>
          <w:sz w:val="24"/>
        </w:rPr>
        <w:t xml:space="preserve">ocial </w:t>
      </w:r>
      <w:r w:rsidR="0056468E">
        <w:rPr>
          <w:sz w:val="24"/>
        </w:rPr>
        <w:t>C</w:t>
      </w:r>
      <w:r w:rsidRPr="00C70165">
        <w:rPr>
          <w:sz w:val="24"/>
        </w:rPr>
        <w:t>are are a rich source of learning about where and how we can improve</w:t>
      </w:r>
      <w:r w:rsidR="0059377E" w:rsidRPr="00C70165">
        <w:rPr>
          <w:sz w:val="24"/>
        </w:rPr>
        <w:t xml:space="preserve"> ou</w:t>
      </w:r>
      <w:r w:rsidR="0056468E">
        <w:rPr>
          <w:sz w:val="24"/>
        </w:rPr>
        <w:t>r</w:t>
      </w:r>
      <w:r w:rsidR="0059377E" w:rsidRPr="00C70165">
        <w:rPr>
          <w:sz w:val="24"/>
        </w:rPr>
        <w:t xml:space="preserve"> services and the </w:t>
      </w:r>
      <w:r w:rsidR="005304BE" w:rsidRPr="00C70165">
        <w:rPr>
          <w:sz w:val="24"/>
        </w:rPr>
        <w:t>experience</w:t>
      </w:r>
      <w:r w:rsidR="0059377E" w:rsidRPr="00C70165">
        <w:rPr>
          <w:sz w:val="24"/>
        </w:rPr>
        <w:t xml:space="preserve"> of children and families. The </w:t>
      </w:r>
      <w:r w:rsidR="0056468E">
        <w:rPr>
          <w:sz w:val="24"/>
        </w:rPr>
        <w:t>C</w:t>
      </w:r>
      <w:r w:rsidR="0059377E" w:rsidRPr="00C70165">
        <w:rPr>
          <w:sz w:val="24"/>
        </w:rPr>
        <w:t xml:space="preserve">omplaints </w:t>
      </w:r>
      <w:r w:rsidR="0056468E">
        <w:rPr>
          <w:sz w:val="24"/>
        </w:rPr>
        <w:t>T</w:t>
      </w:r>
      <w:r w:rsidR="0059377E" w:rsidRPr="00C70165">
        <w:rPr>
          <w:sz w:val="24"/>
        </w:rPr>
        <w:t xml:space="preserve">eam liaise directly with the service involved and </w:t>
      </w:r>
      <w:r w:rsidR="005304BE" w:rsidRPr="00C70165">
        <w:rPr>
          <w:sz w:val="24"/>
        </w:rPr>
        <w:t>produce</w:t>
      </w:r>
      <w:r w:rsidR="0059377E" w:rsidRPr="00C70165">
        <w:rPr>
          <w:sz w:val="24"/>
        </w:rPr>
        <w:t xml:space="preserve"> </w:t>
      </w:r>
      <w:r w:rsidR="005304BE" w:rsidRPr="00C70165">
        <w:rPr>
          <w:sz w:val="24"/>
        </w:rPr>
        <w:t>quarterly</w:t>
      </w:r>
      <w:r w:rsidR="0059377E" w:rsidRPr="00C70165">
        <w:rPr>
          <w:sz w:val="24"/>
        </w:rPr>
        <w:t xml:space="preserve"> </w:t>
      </w:r>
      <w:r w:rsidR="005304BE" w:rsidRPr="00C70165">
        <w:rPr>
          <w:sz w:val="24"/>
        </w:rPr>
        <w:t xml:space="preserve">updates and an annual report which identifies themes and feeds into our self-evaluation. </w:t>
      </w:r>
    </w:p>
    <w:p w:rsidR="00A973D4" w:rsidRPr="00A973D4" w:rsidRDefault="00A973D4" w:rsidP="00A973D4">
      <w:pPr>
        <w:spacing w:before="40" w:after="40"/>
        <w:rPr>
          <w:sz w:val="24"/>
        </w:rPr>
      </w:pPr>
    </w:p>
    <w:p w:rsidR="00681E60" w:rsidRPr="00D00B00" w:rsidRDefault="00FA205A" w:rsidP="00DD2E90">
      <w:pPr>
        <w:spacing w:after="120"/>
        <w:rPr>
          <w:b/>
          <w:bCs/>
          <w:color w:val="7030A0"/>
          <w:sz w:val="28"/>
          <w:szCs w:val="28"/>
        </w:rPr>
      </w:pPr>
      <w:r>
        <w:rPr>
          <w:b/>
          <w:bCs/>
          <w:color w:val="7030A0"/>
          <w:sz w:val="28"/>
          <w:szCs w:val="28"/>
        </w:rPr>
        <w:t xml:space="preserve">Key Area </w:t>
      </w:r>
      <w:r w:rsidR="00870644">
        <w:rPr>
          <w:b/>
          <w:bCs/>
          <w:color w:val="7030A0"/>
          <w:sz w:val="28"/>
          <w:szCs w:val="28"/>
        </w:rPr>
        <w:t>S</w:t>
      </w:r>
      <w:r w:rsidR="00ED4B91">
        <w:rPr>
          <w:b/>
          <w:bCs/>
          <w:color w:val="7030A0"/>
          <w:sz w:val="28"/>
          <w:szCs w:val="28"/>
        </w:rPr>
        <w:t>ix</w:t>
      </w:r>
      <w:r>
        <w:rPr>
          <w:b/>
          <w:bCs/>
          <w:color w:val="7030A0"/>
          <w:sz w:val="28"/>
          <w:szCs w:val="28"/>
        </w:rPr>
        <w:t xml:space="preserve"> </w:t>
      </w:r>
      <w:r w:rsidR="00ED4B91">
        <w:rPr>
          <w:b/>
          <w:bCs/>
          <w:color w:val="7030A0"/>
          <w:sz w:val="28"/>
          <w:szCs w:val="28"/>
        </w:rPr>
        <w:t>– Impact -</w:t>
      </w:r>
      <w:r>
        <w:rPr>
          <w:b/>
          <w:bCs/>
          <w:color w:val="7030A0"/>
          <w:sz w:val="28"/>
          <w:szCs w:val="28"/>
        </w:rPr>
        <w:t xml:space="preserve"> </w:t>
      </w:r>
      <w:r w:rsidR="007E41BB" w:rsidRPr="00D00B00">
        <w:rPr>
          <w:b/>
          <w:bCs/>
          <w:color w:val="7030A0"/>
          <w:sz w:val="28"/>
          <w:szCs w:val="28"/>
        </w:rPr>
        <w:t xml:space="preserve">Close the Loop Activity </w:t>
      </w:r>
    </w:p>
    <w:p w:rsidR="00380053" w:rsidRPr="00D00B00" w:rsidRDefault="005E15A0" w:rsidP="00DD2E90">
      <w:pPr>
        <w:shd w:val="clear" w:color="auto" w:fill="FFFFFF"/>
        <w:rPr>
          <w:rFonts w:cs="Tahoma"/>
          <w:sz w:val="24"/>
          <w:shd w:val="clear" w:color="auto" w:fill="FFFFFF"/>
        </w:rPr>
      </w:pPr>
      <w:r w:rsidRPr="00006832">
        <w:rPr>
          <w:rFonts w:cs="Tahoma"/>
          <w:sz w:val="24"/>
          <w:shd w:val="clear" w:color="auto" w:fill="FFFFFF"/>
        </w:rPr>
        <w:t xml:space="preserve">For </w:t>
      </w:r>
      <w:r w:rsidR="00DA1E41" w:rsidRPr="00006832">
        <w:rPr>
          <w:rFonts w:cs="Tahoma"/>
          <w:sz w:val="24"/>
          <w:shd w:val="clear" w:color="auto" w:fill="FFFFFF"/>
        </w:rPr>
        <w:t xml:space="preserve">audit to have its full impact and value, it is essential that there are </w:t>
      </w:r>
      <w:r w:rsidR="00CD0D25" w:rsidRPr="00006832">
        <w:rPr>
          <w:rFonts w:cs="Tahoma"/>
          <w:sz w:val="24"/>
          <w:shd w:val="clear" w:color="auto" w:fill="FFFFFF"/>
        </w:rPr>
        <w:t xml:space="preserve">mechanisms in place </w:t>
      </w:r>
      <w:r w:rsidR="006E34B5" w:rsidRPr="00006832">
        <w:rPr>
          <w:rFonts w:cs="Tahoma"/>
          <w:sz w:val="24"/>
          <w:shd w:val="clear" w:color="auto" w:fill="FFFFFF"/>
        </w:rPr>
        <w:t>to</w:t>
      </w:r>
      <w:r w:rsidR="004C2483" w:rsidRPr="00006832">
        <w:rPr>
          <w:rFonts w:cs="Tahoma"/>
          <w:sz w:val="24"/>
          <w:shd w:val="clear" w:color="auto" w:fill="FFFFFF"/>
        </w:rPr>
        <w:t xml:space="preserve"> </w:t>
      </w:r>
      <w:r w:rsidR="00CD0D25" w:rsidRPr="00006832">
        <w:rPr>
          <w:rFonts w:cs="Tahoma"/>
          <w:sz w:val="24"/>
          <w:shd w:val="clear" w:color="auto" w:fill="FFFFFF"/>
        </w:rPr>
        <w:t>ensure that the audit</w:t>
      </w:r>
      <w:r w:rsidR="004F72BD" w:rsidRPr="00006832">
        <w:rPr>
          <w:rFonts w:cs="Tahoma"/>
          <w:sz w:val="24"/>
          <w:shd w:val="clear" w:color="auto" w:fill="FFFFFF"/>
        </w:rPr>
        <w:t xml:space="preserve"> findings have been </w:t>
      </w:r>
      <w:r w:rsidR="00521F76" w:rsidRPr="00006832">
        <w:rPr>
          <w:rFonts w:cs="Tahoma"/>
          <w:sz w:val="24"/>
          <w:shd w:val="clear" w:color="auto" w:fill="FFFFFF"/>
        </w:rPr>
        <w:t>responded to</w:t>
      </w:r>
      <w:r w:rsidR="004F72BD" w:rsidRPr="00006832">
        <w:rPr>
          <w:rFonts w:cs="Tahoma"/>
          <w:sz w:val="24"/>
          <w:shd w:val="clear" w:color="auto" w:fill="FFFFFF"/>
        </w:rPr>
        <w:t>,</w:t>
      </w:r>
      <w:r w:rsidR="00521F76" w:rsidRPr="00006832">
        <w:rPr>
          <w:rFonts w:cs="Tahoma"/>
          <w:sz w:val="24"/>
          <w:shd w:val="clear" w:color="auto" w:fill="FFFFFF"/>
        </w:rPr>
        <w:t xml:space="preserve"> specific</w:t>
      </w:r>
      <w:r w:rsidR="004F72BD" w:rsidRPr="00006832">
        <w:rPr>
          <w:rFonts w:cs="Tahoma"/>
          <w:sz w:val="24"/>
          <w:shd w:val="clear" w:color="auto" w:fill="FFFFFF"/>
        </w:rPr>
        <w:t xml:space="preserve"> </w:t>
      </w:r>
      <w:r w:rsidR="00CD0D25" w:rsidRPr="00006832">
        <w:rPr>
          <w:rFonts w:cs="Tahoma"/>
          <w:sz w:val="24"/>
          <w:shd w:val="clear" w:color="auto" w:fill="FFFFFF"/>
        </w:rPr>
        <w:t xml:space="preserve">recommendations actioned and case outcomes </w:t>
      </w:r>
      <w:r w:rsidR="006F3D70" w:rsidRPr="00006832">
        <w:rPr>
          <w:rFonts w:cs="Tahoma"/>
          <w:sz w:val="24"/>
          <w:shd w:val="clear" w:color="auto" w:fill="FFFFFF"/>
        </w:rPr>
        <w:t xml:space="preserve">for children </w:t>
      </w:r>
      <w:r w:rsidR="00CD0D25" w:rsidRPr="00006832">
        <w:rPr>
          <w:rFonts w:cs="Tahoma"/>
          <w:sz w:val="24"/>
          <w:shd w:val="clear" w:color="auto" w:fill="FFFFFF"/>
        </w:rPr>
        <w:t>improved accordingly</w:t>
      </w:r>
      <w:r w:rsidR="004666CD" w:rsidRPr="00006832">
        <w:rPr>
          <w:rFonts w:cs="Tahoma"/>
          <w:sz w:val="24"/>
          <w:shd w:val="clear" w:color="auto" w:fill="FFFFFF"/>
        </w:rPr>
        <w:t>: we call this ‘closing the loop</w:t>
      </w:r>
      <w:r w:rsidR="00006832">
        <w:rPr>
          <w:rFonts w:cs="Tahoma"/>
          <w:sz w:val="24"/>
          <w:shd w:val="clear" w:color="auto" w:fill="FFFFFF"/>
        </w:rPr>
        <w:t>’</w:t>
      </w:r>
      <w:r w:rsidR="004666CD" w:rsidRPr="00006832">
        <w:rPr>
          <w:rFonts w:cs="Tahoma"/>
          <w:sz w:val="24"/>
          <w:shd w:val="clear" w:color="auto" w:fill="FFFFFF"/>
        </w:rPr>
        <w:t>.</w:t>
      </w:r>
      <w:r w:rsidR="00CD0D25" w:rsidRPr="00006832">
        <w:rPr>
          <w:rFonts w:cs="Tahoma"/>
          <w:sz w:val="24"/>
          <w:shd w:val="clear" w:color="auto" w:fill="FFFFFF"/>
        </w:rPr>
        <w:t xml:space="preserve"> </w:t>
      </w:r>
      <w:r w:rsidR="00380053" w:rsidRPr="00D00B00">
        <w:rPr>
          <w:rFonts w:cs="Tahoma"/>
          <w:sz w:val="24"/>
          <w:shd w:val="clear" w:color="auto" w:fill="FFFFFF"/>
        </w:rPr>
        <w:t>There are several audit assurance methods in place to close the loop on audit findings. For collaborative audits graded Requires Improvement or Good, the completion of the audit and moderation actions sits with the social worker</w:t>
      </w:r>
      <w:r w:rsidR="00AD0808">
        <w:rPr>
          <w:rFonts w:cs="Tahoma"/>
          <w:sz w:val="24"/>
          <w:shd w:val="clear" w:color="auto" w:fill="FFFFFF"/>
        </w:rPr>
        <w:t>’</w:t>
      </w:r>
      <w:r w:rsidR="00380053" w:rsidRPr="00D00B00">
        <w:rPr>
          <w:rFonts w:cs="Tahoma"/>
          <w:sz w:val="24"/>
          <w:shd w:val="clear" w:color="auto" w:fill="FFFFFF"/>
        </w:rPr>
        <w:t xml:space="preserve">s line management. For </w:t>
      </w:r>
      <w:r w:rsidR="00093ACF" w:rsidRPr="00D00B00">
        <w:rPr>
          <w:rFonts w:cs="Tahoma"/>
          <w:sz w:val="24"/>
          <w:shd w:val="clear" w:color="auto" w:fill="FFFFFF"/>
        </w:rPr>
        <w:t xml:space="preserve">audits </w:t>
      </w:r>
      <w:r w:rsidR="00093ACF">
        <w:rPr>
          <w:rFonts w:cs="Tahoma"/>
          <w:sz w:val="24"/>
          <w:shd w:val="clear" w:color="auto" w:fill="FFFFFF"/>
        </w:rPr>
        <w:t xml:space="preserve">graded </w:t>
      </w:r>
      <w:r w:rsidR="00380053" w:rsidRPr="00D00B00">
        <w:rPr>
          <w:rFonts w:cs="Tahoma"/>
          <w:sz w:val="24"/>
          <w:shd w:val="clear" w:color="auto" w:fill="FFFFFF"/>
        </w:rPr>
        <w:t>Inadequate</w:t>
      </w:r>
      <w:r w:rsidR="00093ACF">
        <w:rPr>
          <w:rFonts w:cs="Tahoma"/>
          <w:sz w:val="24"/>
          <w:shd w:val="clear" w:color="auto" w:fill="FFFFFF"/>
        </w:rPr>
        <w:t>,</w:t>
      </w:r>
      <w:r w:rsidR="00380053" w:rsidRPr="00D00B00">
        <w:rPr>
          <w:rFonts w:cs="Tahoma"/>
          <w:sz w:val="24"/>
          <w:shd w:val="clear" w:color="auto" w:fill="FFFFFF"/>
        </w:rPr>
        <w:t xml:space="preserve"> there is a comprehensive re</w:t>
      </w:r>
      <w:r w:rsidR="00093ACF">
        <w:rPr>
          <w:rFonts w:cs="Tahoma"/>
          <w:sz w:val="24"/>
          <w:shd w:val="clear" w:color="auto" w:fill="FFFFFF"/>
        </w:rPr>
        <w:t>-</w:t>
      </w:r>
      <w:r w:rsidR="00380053" w:rsidRPr="00D00B00">
        <w:rPr>
          <w:rFonts w:cs="Tahoma"/>
          <w:sz w:val="24"/>
          <w:shd w:val="clear" w:color="auto" w:fill="FFFFFF"/>
        </w:rPr>
        <w:t>audit process, involving S</w:t>
      </w:r>
      <w:r w:rsidR="005D4C2E" w:rsidRPr="00D00B00">
        <w:rPr>
          <w:rFonts w:cs="Tahoma"/>
          <w:sz w:val="24"/>
          <w:shd w:val="clear" w:color="auto" w:fill="FFFFFF"/>
        </w:rPr>
        <w:t xml:space="preserve">ervice </w:t>
      </w:r>
      <w:r w:rsidR="00380053" w:rsidRPr="00D00B00">
        <w:rPr>
          <w:rFonts w:cs="Tahoma"/>
          <w:sz w:val="24"/>
          <w:shd w:val="clear" w:color="auto" w:fill="FFFFFF"/>
        </w:rPr>
        <w:t>M</w:t>
      </w:r>
      <w:r w:rsidR="005D4C2E" w:rsidRPr="00D00B00">
        <w:rPr>
          <w:rFonts w:cs="Tahoma"/>
          <w:sz w:val="24"/>
          <w:shd w:val="clear" w:color="auto" w:fill="FFFFFF"/>
        </w:rPr>
        <w:t>anagers</w:t>
      </w:r>
      <w:r w:rsidR="00380053" w:rsidRPr="00D00B00">
        <w:rPr>
          <w:rFonts w:cs="Tahoma"/>
          <w:sz w:val="24"/>
          <w:shd w:val="clear" w:color="auto" w:fill="FFFFFF"/>
        </w:rPr>
        <w:t>,</w:t>
      </w:r>
      <w:r w:rsidR="00093ACF">
        <w:rPr>
          <w:rFonts w:cs="Tahoma"/>
          <w:sz w:val="24"/>
          <w:shd w:val="clear" w:color="auto" w:fill="FFFFFF"/>
        </w:rPr>
        <w:t xml:space="preserve"> and</w:t>
      </w:r>
      <w:r w:rsidR="00380053" w:rsidRPr="00D00B00">
        <w:rPr>
          <w:rFonts w:cs="Tahoma"/>
          <w:sz w:val="24"/>
          <w:shd w:val="clear" w:color="auto" w:fill="FFFFFF"/>
        </w:rPr>
        <w:t xml:space="preserve"> H</w:t>
      </w:r>
      <w:r w:rsidR="005D4C2E" w:rsidRPr="00D00B00">
        <w:rPr>
          <w:rFonts w:cs="Tahoma"/>
          <w:sz w:val="24"/>
          <w:shd w:val="clear" w:color="auto" w:fill="FFFFFF"/>
        </w:rPr>
        <w:t xml:space="preserve">eads </w:t>
      </w:r>
      <w:r w:rsidR="00380053" w:rsidRPr="00D00B00">
        <w:rPr>
          <w:rFonts w:cs="Tahoma"/>
          <w:sz w:val="24"/>
          <w:shd w:val="clear" w:color="auto" w:fill="FFFFFF"/>
        </w:rPr>
        <w:t>o</w:t>
      </w:r>
      <w:r w:rsidR="005D4C2E" w:rsidRPr="00D00B00">
        <w:rPr>
          <w:rFonts w:cs="Tahoma"/>
          <w:sz w:val="24"/>
          <w:shd w:val="clear" w:color="auto" w:fill="FFFFFF"/>
        </w:rPr>
        <w:t xml:space="preserve">f </w:t>
      </w:r>
      <w:r w:rsidR="00380053" w:rsidRPr="00D00B00">
        <w:rPr>
          <w:rFonts w:cs="Tahoma"/>
          <w:sz w:val="24"/>
          <w:shd w:val="clear" w:color="auto" w:fill="FFFFFF"/>
        </w:rPr>
        <w:t>S</w:t>
      </w:r>
      <w:r w:rsidR="005D4C2E" w:rsidRPr="00D00B00">
        <w:rPr>
          <w:rFonts w:cs="Tahoma"/>
          <w:sz w:val="24"/>
          <w:shd w:val="clear" w:color="auto" w:fill="FFFFFF"/>
        </w:rPr>
        <w:t>ervice</w:t>
      </w:r>
      <w:r w:rsidR="00093ACF">
        <w:rPr>
          <w:rFonts w:cs="Tahoma"/>
          <w:sz w:val="24"/>
          <w:shd w:val="clear" w:color="auto" w:fill="FFFFFF"/>
        </w:rPr>
        <w:t>,</w:t>
      </w:r>
      <w:r w:rsidR="00380053" w:rsidRPr="00D00B00">
        <w:rPr>
          <w:rFonts w:cs="Tahoma"/>
          <w:sz w:val="24"/>
          <w:shd w:val="clear" w:color="auto" w:fill="FFFFFF"/>
        </w:rPr>
        <w:t xml:space="preserve"> </w:t>
      </w:r>
      <w:r w:rsidR="00093ACF">
        <w:rPr>
          <w:rFonts w:cs="Tahoma"/>
          <w:sz w:val="24"/>
          <w:shd w:val="clear" w:color="auto" w:fill="FFFFFF"/>
        </w:rPr>
        <w:t>with</w:t>
      </w:r>
      <w:r w:rsidR="00380053" w:rsidRPr="00D00B00">
        <w:rPr>
          <w:rFonts w:cs="Tahoma"/>
          <w:sz w:val="24"/>
          <w:shd w:val="clear" w:color="auto" w:fill="FFFFFF"/>
        </w:rPr>
        <w:t xml:space="preserve"> further escalations </w:t>
      </w:r>
      <w:r w:rsidR="00C25EB5">
        <w:rPr>
          <w:rFonts w:cs="Tahoma"/>
          <w:sz w:val="24"/>
          <w:shd w:val="clear" w:color="auto" w:fill="FFFFFF"/>
        </w:rPr>
        <w:t xml:space="preserve">to </w:t>
      </w:r>
      <w:r w:rsidR="005D4C2E" w:rsidRPr="00D00B00">
        <w:rPr>
          <w:rFonts w:cs="Tahoma"/>
          <w:sz w:val="24"/>
          <w:shd w:val="clear" w:color="auto" w:fill="FFFFFF"/>
        </w:rPr>
        <w:t xml:space="preserve">Assistant </w:t>
      </w:r>
      <w:r w:rsidR="00380053" w:rsidRPr="00D00B00">
        <w:rPr>
          <w:rFonts w:cs="Tahoma"/>
          <w:sz w:val="24"/>
          <w:shd w:val="clear" w:color="auto" w:fill="FFFFFF"/>
        </w:rPr>
        <w:t>D</w:t>
      </w:r>
      <w:r w:rsidR="005D4C2E" w:rsidRPr="00D00B00">
        <w:rPr>
          <w:rFonts w:cs="Tahoma"/>
          <w:sz w:val="24"/>
          <w:shd w:val="clear" w:color="auto" w:fill="FFFFFF"/>
        </w:rPr>
        <w:t>irector</w:t>
      </w:r>
      <w:r w:rsidR="00380053" w:rsidRPr="00D00B00">
        <w:rPr>
          <w:rFonts w:cs="Tahoma"/>
          <w:sz w:val="24"/>
          <w:shd w:val="clear" w:color="auto" w:fill="FFFFFF"/>
        </w:rPr>
        <w:t>s</w:t>
      </w:r>
      <w:r w:rsidR="00C25EB5">
        <w:rPr>
          <w:rFonts w:cs="Tahoma"/>
          <w:sz w:val="24"/>
          <w:shd w:val="clear" w:color="auto" w:fill="FFFFFF"/>
        </w:rPr>
        <w:t xml:space="preserve"> and Executive Director</w:t>
      </w:r>
      <w:r w:rsidR="00380053" w:rsidRPr="00D00B00">
        <w:rPr>
          <w:rFonts w:cs="Tahoma"/>
          <w:sz w:val="24"/>
          <w:shd w:val="clear" w:color="auto" w:fill="FFFFFF"/>
        </w:rPr>
        <w:t>. The child’s case files remain on a re</w:t>
      </w:r>
      <w:r w:rsidR="00C25EB5">
        <w:rPr>
          <w:rFonts w:cs="Tahoma"/>
          <w:sz w:val="24"/>
          <w:shd w:val="clear" w:color="auto" w:fill="FFFFFF"/>
        </w:rPr>
        <w:t>-</w:t>
      </w:r>
      <w:r w:rsidR="00380053" w:rsidRPr="00D00B00">
        <w:rPr>
          <w:rFonts w:cs="Tahoma"/>
          <w:sz w:val="24"/>
          <w:shd w:val="clear" w:color="auto" w:fill="FFFFFF"/>
        </w:rPr>
        <w:t xml:space="preserve">audit cycle until we are assured that the practice is no longer </w:t>
      </w:r>
      <w:r w:rsidR="005D4C2E" w:rsidRPr="00D00B00">
        <w:rPr>
          <w:rFonts w:cs="Tahoma"/>
          <w:sz w:val="24"/>
          <w:shd w:val="clear" w:color="auto" w:fill="FFFFFF"/>
        </w:rPr>
        <w:t>i</w:t>
      </w:r>
      <w:r w:rsidR="00380053" w:rsidRPr="00D00B00">
        <w:rPr>
          <w:rFonts w:cs="Tahoma"/>
          <w:sz w:val="24"/>
          <w:shd w:val="clear" w:color="auto" w:fill="FFFFFF"/>
        </w:rPr>
        <w:t xml:space="preserve">nadequate, and outcomes have improved for the child. </w:t>
      </w:r>
    </w:p>
    <w:p w:rsidR="005D4C2E" w:rsidRPr="00D00B00" w:rsidRDefault="005D4C2E" w:rsidP="00DD2E90">
      <w:pPr>
        <w:shd w:val="clear" w:color="auto" w:fill="FFFFFF"/>
        <w:rPr>
          <w:rFonts w:cs="Tahoma"/>
          <w:sz w:val="24"/>
          <w:shd w:val="clear" w:color="auto" w:fill="FFFFFF"/>
        </w:rPr>
      </w:pPr>
    </w:p>
    <w:p w:rsidR="00CC7DC1" w:rsidRPr="00D00B00" w:rsidRDefault="00380053" w:rsidP="00DD2E90">
      <w:pPr>
        <w:shd w:val="clear" w:color="auto" w:fill="FFFFFF"/>
        <w:rPr>
          <w:rFonts w:cs="Tahoma"/>
          <w:sz w:val="24"/>
          <w:shd w:val="clear" w:color="auto" w:fill="FFFFFF"/>
        </w:rPr>
      </w:pPr>
      <w:r w:rsidRPr="00D00B00">
        <w:rPr>
          <w:rFonts w:cs="Tahoma"/>
          <w:sz w:val="24"/>
          <w:shd w:val="clear" w:color="auto" w:fill="FFFFFF"/>
        </w:rPr>
        <w:t xml:space="preserve">For </w:t>
      </w:r>
      <w:r w:rsidR="001E030F">
        <w:rPr>
          <w:rFonts w:cs="Tahoma"/>
          <w:sz w:val="24"/>
          <w:shd w:val="clear" w:color="auto" w:fill="FFFFFF"/>
        </w:rPr>
        <w:t>t</w:t>
      </w:r>
      <w:r w:rsidRPr="00D00B00">
        <w:rPr>
          <w:rFonts w:cs="Tahoma"/>
          <w:sz w:val="24"/>
          <w:shd w:val="clear" w:color="auto" w:fill="FFFFFF"/>
        </w:rPr>
        <w:t xml:space="preserve">hematic and bespoke </w:t>
      </w:r>
      <w:r w:rsidR="001E030F">
        <w:rPr>
          <w:rFonts w:cs="Tahoma"/>
          <w:sz w:val="24"/>
          <w:shd w:val="clear" w:color="auto" w:fill="FFFFFF"/>
        </w:rPr>
        <w:t>d</w:t>
      </w:r>
      <w:r w:rsidRPr="00D00B00">
        <w:rPr>
          <w:rFonts w:cs="Tahoma"/>
          <w:sz w:val="24"/>
          <w:shd w:val="clear" w:color="auto" w:fill="FFFFFF"/>
        </w:rPr>
        <w:t xml:space="preserve">ip </w:t>
      </w:r>
      <w:r w:rsidR="001E030F">
        <w:rPr>
          <w:rFonts w:cs="Tahoma"/>
          <w:sz w:val="24"/>
          <w:shd w:val="clear" w:color="auto" w:fill="FFFFFF"/>
        </w:rPr>
        <w:t>s</w:t>
      </w:r>
      <w:r w:rsidRPr="00D00B00">
        <w:rPr>
          <w:rFonts w:cs="Tahoma"/>
          <w:sz w:val="24"/>
          <w:shd w:val="clear" w:color="auto" w:fill="FFFFFF"/>
        </w:rPr>
        <w:t>ample audits, there is a formal arrangement entered into between the sponsor of the audit (H</w:t>
      </w:r>
      <w:r w:rsidR="005D4C2E" w:rsidRPr="00D00B00">
        <w:rPr>
          <w:rFonts w:cs="Tahoma"/>
          <w:sz w:val="24"/>
          <w:shd w:val="clear" w:color="auto" w:fill="FFFFFF"/>
        </w:rPr>
        <w:t xml:space="preserve">ead </w:t>
      </w:r>
      <w:r w:rsidRPr="00D00B00">
        <w:rPr>
          <w:rFonts w:cs="Tahoma"/>
          <w:sz w:val="24"/>
          <w:shd w:val="clear" w:color="auto" w:fill="FFFFFF"/>
        </w:rPr>
        <w:t>o</w:t>
      </w:r>
      <w:r w:rsidR="005D4C2E" w:rsidRPr="00D00B00">
        <w:rPr>
          <w:rFonts w:cs="Tahoma"/>
          <w:sz w:val="24"/>
          <w:shd w:val="clear" w:color="auto" w:fill="FFFFFF"/>
        </w:rPr>
        <w:t xml:space="preserve">f </w:t>
      </w:r>
      <w:r w:rsidRPr="00D00B00">
        <w:rPr>
          <w:rFonts w:cs="Tahoma"/>
          <w:sz w:val="24"/>
          <w:shd w:val="clear" w:color="auto" w:fill="FFFFFF"/>
        </w:rPr>
        <w:t>S</w:t>
      </w:r>
      <w:r w:rsidR="005D4C2E" w:rsidRPr="00D00B00">
        <w:rPr>
          <w:rFonts w:cs="Tahoma"/>
          <w:sz w:val="24"/>
          <w:shd w:val="clear" w:color="auto" w:fill="FFFFFF"/>
        </w:rPr>
        <w:t>ervice</w:t>
      </w:r>
      <w:r w:rsidRPr="00D00B00">
        <w:rPr>
          <w:rFonts w:cs="Tahoma"/>
          <w:sz w:val="24"/>
          <w:shd w:val="clear" w:color="auto" w:fill="FFFFFF"/>
        </w:rPr>
        <w:t>) and the auditor from the Quality Assurance Team. Once the audit is completed and the overview report signed off, the sponsor will assume responsibility for the audit recommendations and actions. The auditor from the Quality Assurance Service will support for a further period of three months</w:t>
      </w:r>
      <w:r w:rsidR="006B4476">
        <w:rPr>
          <w:rFonts w:cs="Tahoma"/>
          <w:sz w:val="24"/>
          <w:shd w:val="clear" w:color="auto" w:fill="FFFFFF"/>
        </w:rPr>
        <w:t xml:space="preserve">.  This </w:t>
      </w:r>
      <w:r w:rsidR="004E1CB1">
        <w:rPr>
          <w:rFonts w:cs="Tahoma"/>
          <w:sz w:val="24"/>
          <w:shd w:val="clear" w:color="auto" w:fill="FFFFFF"/>
        </w:rPr>
        <w:t xml:space="preserve">support </w:t>
      </w:r>
      <w:r w:rsidR="006B4476">
        <w:rPr>
          <w:rFonts w:cs="Tahoma"/>
          <w:sz w:val="24"/>
          <w:shd w:val="clear" w:color="auto" w:fill="FFFFFF"/>
        </w:rPr>
        <w:t xml:space="preserve">will </w:t>
      </w:r>
      <w:r w:rsidR="00CC7DC1">
        <w:rPr>
          <w:rFonts w:cs="Tahoma"/>
          <w:sz w:val="24"/>
          <w:shd w:val="clear" w:color="auto" w:fill="FFFFFF"/>
        </w:rPr>
        <w:t>include</w:t>
      </w:r>
      <w:r w:rsidR="004C56DC">
        <w:rPr>
          <w:rFonts w:cs="Tahoma"/>
          <w:sz w:val="24"/>
          <w:shd w:val="clear" w:color="auto" w:fill="FFFFFF"/>
        </w:rPr>
        <w:t xml:space="preserve"> </w:t>
      </w:r>
      <w:r w:rsidRPr="00D00B00">
        <w:rPr>
          <w:rFonts w:cs="Tahoma"/>
          <w:sz w:val="24"/>
          <w:shd w:val="clear" w:color="auto" w:fill="FFFFFF"/>
        </w:rPr>
        <w:t>measuring the implementation of the recommendations at six weeks and quantifying the progress made in achieving the audit</w:t>
      </w:r>
      <w:r w:rsidR="008B43A5">
        <w:rPr>
          <w:rFonts w:cs="Tahoma"/>
          <w:sz w:val="24"/>
          <w:shd w:val="clear" w:color="auto" w:fill="FFFFFF"/>
        </w:rPr>
        <w:t>’</w:t>
      </w:r>
      <w:r w:rsidRPr="00D00B00">
        <w:rPr>
          <w:rFonts w:cs="Tahoma"/>
          <w:sz w:val="24"/>
          <w:shd w:val="clear" w:color="auto" w:fill="FFFFFF"/>
        </w:rPr>
        <w:t>s goals and objectives at three months</w:t>
      </w:r>
      <w:r w:rsidR="00E42FB2">
        <w:rPr>
          <w:rFonts w:cs="Tahoma"/>
          <w:sz w:val="24"/>
          <w:shd w:val="clear" w:color="auto" w:fill="FFFFFF"/>
        </w:rPr>
        <w:t>;</w:t>
      </w:r>
      <w:r w:rsidRPr="00D00B00">
        <w:rPr>
          <w:rFonts w:cs="Tahoma"/>
          <w:sz w:val="24"/>
          <w:shd w:val="clear" w:color="auto" w:fill="FFFFFF"/>
        </w:rPr>
        <w:t xml:space="preserve"> producing a brief ‘close the loop’ overview report demonstrating impact of the learning and implementation. Individual actions for children arising from a thematic audit will continue to be tracked by the Quality Assurance Service until completed. </w:t>
      </w:r>
    </w:p>
    <w:p w:rsidR="005D4C2E" w:rsidRPr="00D00B00" w:rsidRDefault="005D4C2E" w:rsidP="00DD2E90">
      <w:pPr>
        <w:shd w:val="clear" w:color="auto" w:fill="FFFFFF"/>
        <w:rPr>
          <w:rFonts w:cs="Tahoma"/>
          <w:sz w:val="24"/>
          <w:shd w:val="clear" w:color="auto" w:fill="FFFFFF"/>
        </w:rPr>
      </w:pPr>
    </w:p>
    <w:p w:rsidR="00931212" w:rsidRDefault="00380053" w:rsidP="00FA205A">
      <w:pPr>
        <w:shd w:val="clear" w:color="auto" w:fill="FFFFFF"/>
        <w:rPr>
          <w:rFonts w:cs="Tahoma"/>
          <w:sz w:val="24"/>
          <w:shd w:val="clear" w:color="auto" w:fill="FFFFFF"/>
        </w:rPr>
      </w:pPr>
      <w:r w:rsidRPr="00D00B00">
        <w:rPr>
          <w:rFonts w:cs="Tahoma"/>
          <w:sz w:val="24"/>
          <w:shd w:val="clear" w:color="auto" w:fill="FFFFFF"/>
        </w:rPr>
        <w:t>All completed audits and findings are cross</w:t>
      </w:r>
      <w:r w:rsidR="00E42FB2">
        <w:rPr>
          <w:rFonts w:cs="Tahoma"/>
          <w:sz w:val="24"/>
          <w:shd w:val="clear" w:color="auto" w:fill="FFFFFF"/>
        </w:rPr>
        <w:t>-</w:t>
      </w:r>
      <w:r w:rsidRPr="00D00B00">
        <w:rPr>
          <w:rFonts w:cs="Tahoma"/>
          <w:sz w:val="24"/>
          <w:shd w:val="clear" w:color="auto" w:fill="FFFFFF"/>
        </w:rPr>
        <w:t>referenced with existing action plans, service plans and strategies</w:t>
      </w:r>
      <w:r w:rsidR="000F05D4">
        <w:rPr>
          <w:rFonts w:cs="Tahoma"/>
          <w:sz w:val="24"/>
          <w:shd w:val="clear" w:color="auto" w:fill="FFFFFF"/>
        </w:rPr>
        <w:t>:</w:t>
      </w:r>
      <w:r w:rsidRPr="00D00B00">
        <w:rPr>
          <w:rFonts w:cs="Tahoma"/>
          <w:sz w:val="24"/>
          <w:shd w:val="clear" w:color="auto" w:fill="FFFFFF"/>
        </w:rPr>
        <w:t xml:space="preserve"> this is to ensure that recommendations are aligned with wider </w:t>
      </w:r>
      <w:r w:rsidR="00733609">
        <w:rPr>
          <w:rFonts w:cs="Tahoma"/>
          <w:sz w:val="24"/>
          <w:shd w:val="clear" w:color="auto" w:fill="FFFFFF"/>
        </w:rPr>
        <w:t>C</w:t>
      </w:r>
      <w:r w:rsidRPr="00D00B00">
        <w:rPr>
          <w:rFonts w:cs="Tahoma"/>
          <w:sz w:val="24"/>
          <w:shd w:val="clear" w:color="auto" w:fill="FFFFFF"/>
        </w:rPr>
        <w:t xml:space="preserve">ouncil activity, </w:t>
      </w:r>
      <w:r w:rsidR="00AB7B2E">
        <w:rPr>
          <w:rFonts w:cs="Tahoma"/>
          <w:sz w:val="24"/>
          <w:shd w:val="clear" w:color="auto" w:fill="FFFFFF"/>
        </w:rPr>
        <w:t xml:space="preserve">that everyone involved has a </w:t>
      </w:r>
      <w:r w:rsidR="00960A0C">
        <w:rPr>
          <w:rFonts w:cs="Tahoma"/>
          <w:sz w:val="24"/>
          <w:shd w:val="clear" w:color="auto" w:fill="FFFFFF"/>
        </w:rPr>
        <w:t>single</w:t>
      </w:r>
      <w:r w:rsidR="002044C6">
        <w:rPr>
          <w:rFonts w:cs="Tahoma"/>
          <w:sz w:val="24"/>
          <w:shd w:val="clear" w:color="auto" w:fill="FFFFFF"/>
        </w:rPr>
        <w:t xml:space="preserve">, </w:t>
      </w:r>
      <w:r w:rsidR="00A13A2D">
        <w:rPr>
          <w:rFonts w:cs="Tahoma"/>
          <w:sz w:val="24"/>
          <w:shd w:val="clear" w:color="auto" w:fill="FFFFFF"/>
        </w:rPr>
        <w:t>accurate</w:t>
      </w:r>
      <w:r w:rsidR="002044C6">
        <w:rPr>
          <w:rFonts w:cs="Tahoma"/>
          <w:sz w:val="24"/>
          <w:shd w:val="clear" w:color="auto" w:fill="FFFFFF"/>
        </w:rPr>
        <w:t xml:space="preserve"> </w:t>
      </w:r>
      <w:r w:rsidR="009068DB">
        <w:rPr>
          <w:rFonts w:cs="Tahoma"/>
          <w:sz w:val="24"/>
          <w:shd w:val="clear" w:color="auto" w:fill="FFFFFF"/>
        </w:rPr>
        <w:t>understanding</w:t>
      </w:r>
      <w:r w:rsidR="003C107A">
        <w:rPr>
          <w:rFonts w:cs="Tahoma"/>
          <w:sz w:val="24"/>
          <w:shd w:val="clear" w:color="auto" w:fill="FFFFFF"/>
        </w:rPr>
        <w:t xml:space="preserve"> of the facts</w:t>
      </w:r>
      <w:r w:rsidRPr="00D00B00">
        <w:rPr>
          <w:rFonts w:cs="Tahoma"/>
          <w:sz w:val="24"/>
          <w:shd w:val="clear" w:color="auto" w:fill="FFFFFF"/>
        </w:rPr>
        <w:t xml:space="preserve">, and </w:t>
      </w:r>
      <w:r w:rsidR="00D02D97">
        <w:rPr>
          <w:rFonts w:cs="Tahoma"/>
          <w:sz w:val="24"/>
          <w:shd w:val="clear" w:color="auto" w:fill="FFFFFF"/>
        </w:rPr>
        <w:t xml:space="preserve">that </w:t>
      </w:r>
      <w:r w:rsidRPr="00D00B00">
        <w:rPr>
          <w:rFonts w:cs="Tahoma"/>
          <w:sz w:val="24"/>
          <w:shd w:val="clear" w:color="auto" w:fill="FFFFFF"/>
        </w:rPr>
        <w:t>duplication</w:t>
      </w:r>
      <w:r w:rsidR="009068DB">
        <w:rPr>
          <w:rFonts w:cs="Tahoma"/>
          <w:sz w:val="24"/>
          <w:shd w:val="clear" w:color="auto" w:fill="FFFFFF"/>
        </w:rPr>
        <w:t xml:space="preserve"> is avoided</w:t>
      </w:r>
      <w:r w:rsidRPr="00D00B00">
        <w:rPr>
          <w:rFonts w:cs="Tahoma"/>
          <w:sz w:val="24"/>
          <w:shd w:val="clear" w:color="auto" w:fill="FFFFFF"/>
        </w:rPr>
        <w:t xml:space="preserve">. </w:t>
      </w:r>
    </w:p>
    <w:p w:rsidR="005C0CB9" w:rsidRDefault="005C0CB9" w:rsidP="00FA205A">
      <w:pPr>
        <w:shd w:val="clear" w:color="auto" w:fill="FFFFFF"/>
        <w:rPr>
          <w:rFonts w:cs="Tahoma"/>
          <w:sz w:val="24"/>
          <w:shd w:val="clear" w:color="auto" w:fill="FFFFFF"/>
        </w:rPr>
      </w:pPr>
    </w:p>
    <w:p w:rsidR="005C0CB9" w:rsidRDefault="005C0CB9" w:rsidP="005C0CB9">
      <w:pPr>
        <w:spacing w:before="40" w:after="40"/>
        <w:rPr>
          <w:sz w:val="24"/>
        </w:rPr>
      </w:pPr>
      <w:r w:rsidRPr="00FC62E1">
        <w:rPr>
          <w:b/>
          <w:bCs/>
          <w:color w:val="7030A0"/>
          <w:sz w:val="28"/>
          <w:szCs w:val="28"/>
        </w:rPr>
        <w:t xml:space="preserve">Dissemination of Learning </w:t>
      </w:r>
      <w:r>
        <w:rPr>
          <w:b/>
          <w:bCs/>
          <w:color w:val="7030A0"/>
          <w:sz w:val="28"/>
          <w:szCs w:val="28"/>
        </w:rPr>
        <w:t xml:space="preserve">– </w:t>
      </w:r>
      <w:r>
        <w:rPr>
          <w:sz w:val="24"/>
        </w:rPr>
        <w:t>The learning from quality assurance and audit activity will be disseminated and used to improve practice across the Directorate. We incorporate a blended approach, combining a series of learning opportunities such as:</w:t>
      </w:r>
    </w:p>
    <w:p w:rsidR="005C0CB9" w:rsidRPr="00532203" w:rsidRDefault="005C0CB9" w:rsidP="005C0CB9">
      <w:pPr>
        <w:pStyle w:val="ListParagraph"/>
        <w:numPr>
          <w:ilvl w:val="0"/>
          <w:numId w:val="29"/>
        </w:numPr>
        <w:spacing w:before="40" w:after="40"/>
        <w:ind w:left="757"/>
        <w:rPr>
          <w:rFonts w:ascii="Verdana" w:hAnsi="Verdana"/>
          <w:sz w:val="24"/>
        </w:rPr>
      </w:pPr>
      <w:r w:rsidRPr="00532203">
        <w:rPr>
          <w:rFonts w:ascii="Verdana" w:hAnsi="Verdana"/>
          <w:sz w:val="24"/>
        </w:rPr>
        <w:t xml:space="preserve">Top ten learning highlights </w:t>
      </w:r>
    </w:p>
    <w:p w:rsidR="005C0CB9" w:rsidRPr="00532203" w:rsidRDefault="005C0CB9" w:rsidP="005C0CB9">
      <w:pPr>
        <w:pStyle w:val="ListParagraph"/>
        <w:numPr>
          <w:ilvl w:val="0"/>
          <w:numId w:val="29"/>
        </w:numPr>
        <w:spacing w:before="40" w:after="40"/>
        <w:ind w:left="757"/>
        <w:rPr>
          <w:rFonts w:ascii="Verdana" w:hAnsi="Verdana"/>
          <w:sz w:val="24"/>
        </w:rPr>
      </w:pPr>
      <w:r w:rsidRPr="00532203">
        <w:rPr>
          <w:rFonts w:ascii="Verdana" w:hAnsi="Verdana"/>
          <w:sz w:val="24"/>
        </w:rPr>
        <w:t>Multi-agency briefings from multi agency audits</w:t>
      </w:r>
    </w:p>
    <w:p w:rsidR="005C0CB9" w:rsidRDefault="005C0CB9" w:rsidP="005C0CB9">
      <w:pPr>
        <w:pStyle w:val="ListParagraph"/>
        <w:numPr>
          <w:ilvl w:val="0"/>
          <w:numId w:val="29"/>
        </w:numPr>
        <w:spacing w:before="40" w:after="40"/>
        <w:ind w:left="757"/>
        <w:rPr>
          <w:rFonts w:ascii="Verdana" w:hAnsi="Verdana"/>
          <w:sz w:val="24"/>
        </w:rPr>
      </w:pPr>
      <w:r>
        <w:rPr>
          <w:rFonts w:ascii="Verdana" w:hAnsi="Verdana"/>
          <w:sz w:val="24"/>
        </w:rPr>
        <w:t>Multi-agency scrutiny event</w:t>
      </w:r>
    </w:p>
    <w:p w:rsidR="005C0CB9" w:rsidRDefault="005C0CB9" w:rsidP="005C0CB9">
      <w:pPr>
        <w:pStyle w:val="ListParagraph"/>
        <w:numPr>
          <w:ilvl w:val="0"/>
          <w:numId w:val="29"/>
        </w:numPr>
        <w:spacing w:before="40" w:after="40"/>
        <w:ind w:left="757"/>
        <w:rPr>
          <w:rFonts w:ascii="Verdana" w:hAnsi="Verdana"/>
          <w:sz w:val="24"/>
        </w:rPr>
      </w:pPr>
      <w:r>
        <w:rPr>
          <w:rFonts w:ascii="Verdana" w:hAnsi="Verdana"/>
          <w:sz w:val="24"/>
        </w:rPr>
        <w:t>West Sussex Children and Young People Scrutiny report</w:t>
      </w:r>
    </w:p>
    <w:p w:rsidR="005C0CB9" w:rsidRDefault="005C0CB9" w:rsidP="005C0CB9">
      <w:pPr>
        <w:pStyle w:val="ListParagraph"/>
        <w:numPr>
          <w:ilvl w:val="0"/>
          <w:numId w:val="29"/>
        </w:numPr>
        <w:spacing w:before="40" w:after="40"/>
        <w:ind w:left="757"/>
        <w:rPr>
          <w:rFonts w:ascii="Verdana" w:hAnsi="Verdana"/>
          <w:sz w:val="24"/>
        </w:rPr>
      </w:pPr>
      <w:r>
        <w:rPr>
          <w:rFonts w:ascii="Verdana" w:hAnsi="Verdana"/>
          <w:sz w:val="24"/>
        </w:rPr>
        <w:t>Annual Conferencing and Reviewing Report</w:t>
      </w:r>
    </w:p>
    <w:p w:rsidR="005C0CB9" w:rsidRDefault="005C0CB9" w:rsidP="005C0CB9">
      <w:pPr>
        <w:pStyle w:val="ListParagraph"/>
        <w:numPr>
          <w:ilvl w:val="0"/>
          <w:numId w:val="29"/>
        </w:numPr>
        <w:spacing w:before="40" w:after="40"/>
        <w:ind w:left="757"/>
        <w:rPr>
          <w:rFonts w:ascii="Verdana" w:hAnsi="Verdana"/>
          <w:sz w:val="24"/>
        </w:rPr>
      </w:pPr>
      <w:r>
        <w:rPr>
          <w:rFonts w:ascii="Verdana" w:hAnsi="Verdana"/>
          <w:sz w:val="24"/>
        </w:rPr>
        <w:t>Quarterly Quality Assurance Report</w:t>
      </w:r>
    </w:p>
    <w:p w:rsidR="005C0CB9" w:rsidRDefault="005C0CB9" w:rsidP="005C0CB9">
      <w:pPr>
        <w:pStyle w:val="ListParagraph"/>
        <w:numPr>
          <w:ilvl w:val="0"/>
          <w:numId w:val="29"/>
        </w:numPr>
        <w:spacing w:before="40" w:after="40"/>
        <w:ind w:left="757"/>
        <w:rPr>
          <w:rFonts w:ascii="Verdana" w:hAnsi="Verdana"/>
          <w:sz w:val="24"/>
        </w:rPr>
      </w:pPr>
      <w:r>
        <w:rPr>
          <w:rFonts w:ascii="Verdana" w:hAnsi="Verdana"/>
          <w:sz w:val="24"/>
        </w:rPr>
        <w:t>Quarterly Self evaluation</w:t>
      </w:r>
    </w:p>
    <w:p w:rsidR="005C0CB9" w:rsidRDefault="005C0CB9" w:rsidP="005C0CB9">
      <w:pPr>
        <w:pStyle w:val="ListParagraph"/>
        <w:numPr>
          <w:ilvl w:val="0"/>
          <w:numId w:val="29"/>
        </w:numPr>
        <w:spacing w:before="40" w:after="40"/>
        <w:ind w:left="757"/>
        <w:rPr>
          <w:rFonts w:ascii="Verdana" w:hAnsi="Verdana"/>
          <w:sz w:val="24"/>
        </w:rPr>
      </w:pPr>
      <w:r>
        <w:rPr>
          <w:rFonts w:ascii="Verdana" w:hAnsi="Verdana"/>
          <w:sz w:val="24"/>
        </w:rPr>
        <w:t xml:space="preserve">Light bite sessions </w:t>
      </w:r>
    </w:p>
    <w:p w:rsidR="005C0CB9" w:rsidRPr="00532203" w:rsidRDefault="005C0CB9" w:rsidP="005C0CB9">
      <w:pPr>
        <w:pStyle w:val="ListParagraph"/>
        <w:numPr>
          <w:ilvl w:val="0"/>
          <w:numId w:val="29"/>
        </w:numPr>
        <w:spacing w:before="40" w:after="40"/>
        <w:ind w:left="757"/>
        <w:rPr>
          <w:rFonts w:ascii="Verdana" w:hAnsi="Verdana"/>
          <w:sz w:val="24"/>
        </w:rPr>
      </w:pPr>
      <w:r>
        <w:rPr>
          <w:rFonts w:ascii="Verdana" w:hAnsi="Verdana"/>
          <w:sz w:val="24"/>
        </w:rPr>
        <w:t>Practice improvement workshops</w:t>
      </w:r>
    </w:p>
    <w:p w:rsidR="00DD7EDB" w:rsidRDefault="00DD7EDB" w:rsidP="00A5368E">
      <w:pPr>
        <w:shd w:val="clear" w:color="auto" w:fill="FFFFFF"/>
        <w:spacing w:after="120"/>
        <w:rPr>
          <w:rFonts w:cs="Tahoma"/>
          <w:sz w:val="24"/>
          <w:shd w:val="clear" w:color="auto" w:fill="FFFFFF"/>
        </w:rPr>
      </w:pPr>
    </w:p>
    <w:p w:rsidR="00BA4836" w:rsidRPr="00A5368E" w:rsidRDefault="004220B1" w:rsidP="00A5368E">
      <w:pPr>
        <w:shd w:val="clear" w:color="auto" w:fill="FFFFFF"/>
        <w:spacing w:after="120"/>
        <w:rPr>
          <w:rFonts w:cs="Tahoma"/>
          <w:b/>
          <w:bCs/>
          <w:color w:val="7030A0"/>
          <w:sz w:val="28"/>
          <w:szCs w:val="28"/>
          <w:shd w:val="clear" w:color="auto" w:fill="FFFFFF"/>
        </w:rPr>
      </w:pPr>
      <w:r w:rsidRPr="00D77C6B">
        <w:rPr>
          <w:rFonts w:cs="Tahoma"/>
          <w:b/>
          <w:bCs/>
          <w:color w:val="7030A0"/>
          <w:sz w:val="28"/>
          <w:szCs w:val="28"/>
          <w:shd w:val="clear" w:color="auto" w:fill="FFFFFF"/>
        </w:rPr>
        <w:t>Conferencing and Reviewing Service</w:t>
      </w:r>
    </w:p>
    <w:p w:rsidR="00432125" w:rsidRPr="00BB3F4C" w:rsidRDefault="00432125" w:rsidP="00432125">
      <w:pPr>
        <w:rPr>
          <w:rFonts w:cstheme="minorHAnsi"/>
          <w:sz w:val="24"/>
        </w:rPr>
      </w:pPr>
      <w:r w:rsidRPr="00BB3F4C">
        <w:rPr>
          <w:rFonts w:cstheme="minorHAnsi"/>
          <w:sz w:val="24"/>
        </w:rPr>
        <w:t xml:space="preserve">Quality assurance in the Conference and Independent Reviewing Service is about </w:t>
      </w:r>
      <w:r w:rsidRPr="00BB3F4C">
        <w:rPr>
          <w:rStyle w:val="atowb"/>
          <w:rFonts w:cstheme="minorHAnsi"/>
          <w:sz w:val="24"/>
        </w:rPr>
        <w:t>placing an emphasis on quality of outcomes for children</w:t>
      </w:r>
      <w:r w:rsidRPr="00BB3F4C">
        <w:rPr>
          <w:rFonts w:cstheme="minorHAnsi"/>
          <w:sz w:val="24"/>
        </w:rPr>
        <w:t xml:space="preserve">. This means that children and young people </w:t>
      </w:r>
      <w:proofErr w:type="gramStart"/>
      <w:r w:rsidRPr="00BB3F4C">
        <w:rPr>
          <w:rFonts w:cstheme="minorHAnsi"/>
          <w:sz w:val="24"/>
        </w:rPr>
        <w:t>have the opportunity to</w:t>
      </w:r>
      <w:proofErr w:type="gramEnd"/>
      <w:r w:rsidRPr="00BB3F4C">
        <w:rPr>
          <w:rFonts w:cstheme="minorHAnsi"/>
          <w:sz w:val="24"/>
        </w:rPr>
        <w:t xml:space="preserve"> participate and contribute and have their voices heard.  A main feature of the conferencing and reviewing Service is to quality assure activity, ensuring the intervention and care planning improves outcomes for children. Standards of practice are addressed through two routes, an informal route designed to monitor drift and delay and a formal route through the </w:t>
      </w:r>
      <w:r w:rsidR="00D77C6B" w:rsidRPr="00BB3F4C">
        <w:rPr>
          <w:rFonts w:cstheme="minorHAnsi"/>
          <w:sz w:val="24"/>
        </w:rPr>
        <w:t xml:space="preserve">practice alert process. </w:t>
      </w:r>
    </w:p>
    <w:p w:rsidR="00432125" w:rsidRPr="00432125" w:rsidRDefault="00432125" w:rsidP="00432125">
      <w:pPr>
        <w:rPr>
          <w:rFonts w:cstheme="minorHAnsi"/>
          <w:color w:val="3C4043"/>
          <w:sz w:val="24"/>
        </w:rPr>
      </w:pPr>
    </w:p>
    <w:p w:rsidR="00432125" w:rsidRDefault="00432125" w:rsidP="00432125">
      <w:pPr>
        <w:rPr>
          <w:rFonts w:cstheme="minorHAnsi"/>
          <w:color w:val="000000"/>
          <w:sz w:val="24"/>
        </w:rPr>
      </w:pPr>
      <w:r w:rsidRPr="00432125">
        <w:rPr>
          <w:rFonts w:cstheme="minorHAnsi"/>
          <w:color w:val="000000"/>
          <w:sz w:val="24"/>
        </w:rPr>
        <w:t xml:space="preserve">The </w:t>
      </w:r>
      <w:r>
        <w:rPr>
          <w:rFonts w:cstheme="minorHAnsi"/>
          <w:color w:val="000000"/>
          <w:sz w:val="24"/>
        </w:rPr>
        <w:t>Conference and Reviewing</w:t>
      </w:r>
      <w:r w:rsidRPr="00432125">
        <w:rPr>
          <w:rFonts w:cstheme="minorHAnsi"/>
          <w:color w:val="000000"/>
          <w:sz w:val="24"/>
        </w:rPr>
        <w:t xml:space="preserve"> </w:t>
      </w:r>
      <w:r>
        <w:rPr>
          <w:rFonts w:cstheme="minorHAnsi"/>
          <w:color w:val="000000"/>
          <w:sz w:val="24"/>
        </w:rPr>
        <w:t>A</w:t>
      </w:r>
      <w:r w:rsidRPr="00432125">
        <w:rPr>
          <w:rFonts w:cstheme="minorHAnsi"/>
          <w:color w:val="000000"/>
          <w:sz w:val="24"/>
        </w:rPr>
        <w:t xml:space="preserve">nnual report </w:t>
      </w:r>
      <w:proofErr w:type="gramStart"/>
      <w:r w:rsidR="00931212" w:rsidRPr="00432125">
        <w:rPr>
          <w:rFonts w:cstheme="minorHAnsi"/>
          <w:color w:val="000000"/>
          <w:sz w:val="24"/>
        </w:rPr>
        <w:t>provide</w:t>
      </w:r>
      <w:r w:rsidR="00931212">
        <w:rPr>
          <w:rFonts w:cstheme="minorHAnsi"/>
          <w:color w:val="000000"/>
          <w:sz w:val="24"/>
        </w:rPr>
        <w:t>s</w:t>
      </w:r>
      <w:proofErr w:type="gramEnd"/>
      <w:r w:rsidRPr="00432125">
        <w:rPr>
          <w:rFonts w:cstheme="minorHAnsi"/>
          <w:color w:val="000000"/>
          <w:sz w:val="24"/>
        </w:rPr>
        <w:t xml:space="preserve"> a clear opportunity for senior managers of the local authority and elected members to consider the messages from the service and is a valued contribution to the scrutiny function</w:t>
      </w:r>
      <w:r>
        <w:rPr>
          <w:rFonts w:cstheme="minorHAnsi"/>
          <w:color w:val="000000"/>
          <w:sz w:val="24"/>
        </w:rPr>
        <w:t>,</w:t>
      </w:r>
      <w:r w:rsidRPr="00432125">
        <w:rPr>
          <w:rFonts w:cstheme="minorHAnsi"/>
          <w:color w:val="000000"/>
          <w:sz w:val="24"/>
        </w:rPr>
        <w:t xml:space="preserve"> enabling future planning and development of </w:t>
      </w:r>
      <w:r>
        <w:rPr>
          <w:rFonts w:cstheme="minorHAnsi"/>
          <w:color w:val="000000"/>
          <w:sz w:val="24"/>
        </w:rPr>
        <w:t xml:space="preserve">the quality assurance functions. </w:t>
      </w:r>
    </w:p>
    <w:p w:rsidR="00A5368E" w:rsidRDefault="00A5368E" w:rsidP="00432125">
      <w:pPr>
        <w:rPr>
          <w:rFonts w:cstheme="minorHAnsi"/>
          <w:color w:val="000000"/>
          <w:sz w:val="24"/>
        </w:rPr>
      </w:pPr>
    </w:p>
    <w:p w:rsidR="00A5368E" w:rsidRDefault="00A5368E" w:rsidP="00432125">
      <w:pPr>
        <w:rPr>
          <w:rFonts w:cstheme="minorHAnsi"/>
          <w:color w:val="000000"/>
          <w:sz w:val="24"/>
        </w:rPr>
      </w:pPr>
    </w:p>
    <w:p w:rsidR="00D33F58" w:rsidRDefault="00D33F58" w:rsidP="00432125">
      <w:pPr>
        <w:rPr>
          <w:rFonts w:cstheme="minorHAnsi"/>
          <w:color w:val="000000"/>
          <w:sz w:val="24"/>
        </w:rPr>
      </w:pPr>
    </w:p>
    <w:tbl>
      <w:tblPr>
        <w:tblStyle w:val="TableGrid"/>
        <w:tblW w:w="0" w:type="auto"/>
        <w:tblLook w:val="04A0" w:firstRow="1" w:lastRow="0" w:firstColumn="1" w:lastColumn="0" w:noHBand="0" w:noVBand="1"/>
      </w:tblPr>
      <w:tblGrid>
        <w:gridCol w:w="4106"/>
        <w:gridCol w:w="1985"/>
        <w:gridCol w:w="1976"/>
        <w:gridCol w:w="2689"/>
      </w:tblGrid>
      <w:tr w:rsidR="00CD0F3A" w:rsidRPr="00A01203" w:rsidTr="002029FA">
        <w:tc>
          <w:tcPr>
            <w:tcW w:w="4106" w:type="dxa"/>
            <w:shd w:val="clear" w:color="auto" w:fill="E7E6E6" w:themeFill="background2"/>
          </w:tcPr>
          <w:p w:rsidR="00CD0F3A" w:rsidRPr="00A01203" w:rsidRDefault="00A01203" w:rsidP="00432125">
            <w:pPr>
              <w:rPr>
                <w:rFonts w:cstheme="minorHAnsi"/>
                <w:b/>
                <w:bCs/>
                <w:color w:val="000000"/>
                <w:sz w:val="20"/>
                <w:szCs w:val="20"/>
              </w:rPr>
            </w:pPr>
            <w:r w:rsidRPr="00A01203">
              <w:rPr>
                <w:rFonts w:cstheme="minorHAnsi"/>
                <w:b/>
                <w:bCs/>
                <w:color w:val="000000"/>
                <w:sz w:val="20"/>
                <w:szCs w:val="20"/>
              </w:rPr>
              <w:t>Owner</w:t>
            </w:r>
          </w:p>
        </w:tc>
        <w:tc>
          <w:tcPr>
            <w:tcW w:w="1985" w:type="dxa"/>
            <w:shd w:val="clear" w:color="auto" w:fill="E7E6E6" w:themeFill="background2"/>
          </w:tcPr>
          <w:p w:rsidR="00CD0F3A" w:rsidRPr="00A01203" w:rsidRDefault="00A01203" w:rsidP="00432125">
            <w:pPr>
              <w:rPr>
                <w:rFonts w:cstheme="minorHAnsi"/>
                <w:b/>
                <w:bCs/>
                <w:color w:val="000000"/>
                <w:sz w:val="20"/>
                <w:szCs w:val="20"/>
              </w:rPr>
            </w:pPr>
            <w:r w:rsidRPr="00A01203">
              <w:rPr>
                <w:rFonts w:cstheme="minorHAnsi"/>
                <w:b/>
                <w:bCs/>
                <w:color w:val="000000"/>
                <w:sz w:val="20"/>
                <w:szCs w:val="20"/>
              </w:rPr>
              <w:t>Date</w:t>
            </w:r>
          </w:p>
        </w:tc>
        <w:tc>
          <w:tcPr>
            <w:tcW w:w="1976" w:type="dxa"/>
            <w:shd w:val="clear" w:color="auto" w:fill="E7E6E6" w:themeFill="background2"/>
          </w:tcPr>
          <w:p w:rsidR="00CD0F3A" w:rsidRPr="00A01203" w:rsidRDefault="00C1163C" w:rsidP="00432125">
            <w:pPr>
              <w:rPr>
                <w:rFonts w:cstheme="minorHAnsi"/>
                <w:b/>
                <w:bCs/>
                <w:color w:val="000000"/>
                <w:sz w:val="20"/>
                <w:szCs w:val="20"/>
              </w:rPr>
            </w:pPr>
            <w:r w:rsidRPr="00A01203">
              <w:rPr>
                <w:rFonts w:cstheme="minorHAnsi"/>
                <w:b/>
                <w:bCs/>
                <w:color w:val="000000"/>
                <w:sz w:val="20"/>
                <w:szCs w:val="20"/>
              </w:rPr>
              <w:t xml:space="preserve">Review Date </w:t>
            </w:r>
          </w:p>
        </w:tc>
        <w:tc>
          <w:tcPr>
            <w:tcW w:w="2689" w:type="dxa"/>
            <w:shd w:val="clear" w:color="auto" w:fill="E7E6E6" w:themeFill="background2"/>
          </w:tcPr>
          <w:p w:rsidR="00CD0F3A" w:rsidRDefault="00C1163C" w:rsidP="00432125">
            <w:pPr>
              <w:rPr>
                <w:rFonts w:cstheme="minorHAnsi"/>
                <w:b/>
                <w:bCs/>
                <w:color w:val="000000"/>
                <w:sz w:val="20"/>
                <w:szCs w:val="20"/>
              </w:rPr>
            </w:pPr>
            <w:r w:rsidRPr="00A01203">
              <w:rPr>
                <w:rFonts w:cstheme="minorHAnsi"/>
                <w:b/>
                <w:bCs/>
                <w:color w:val="000000"/>
                <w:sz w:val="20"/>
                <w:szCs w:val="20"/>
              </w:rPr>
              <w:t>By Whom</w:t>
            </w:r>
          </w:p>
          <w:p w:rsidR="00F14C04" w:rsidRPr="00A01203" w:rsidRDefault="00F14C04" w:rsidP="00432125">
            <w:pPr>
              <w:rPr>
                <w:rFonts w:cstheme="minorHAnsi"/>
                <w:b/>
                <w:bCs/>
                <w:color w:val="000000"/>
                <w:sz w:val="20"/>
                <w:szCs w:val="20"/>
              </w:rPr>
            </w:pPr>
          </w:p>
        </w:tc>
      </w:tr>
      <w:tr w:rsidR="00CD0F3A" w:rsidRPr="00A01203" w:rsidTr="00A01203">
        <w:tc>
          <w:tcPr>
            <w:tcW w:w="4106" w:type="dxa"/>
          </w:tcPr>
          <w:p w:rsidR="00CD0F3A" w:rsidRPr="00F14C04" w:rsidRDefault="00A01203" w:rsidP="00432125">
            <w:pPr>
              <w:rPr>
                <w:rFonts w:cstheme="minorHAnsi"/>
                <w:color w:val="000000"/>
                <w:szCs w:val="22"/>
              </w:rPr>
            </w:pPr>
            <w:r w:rsidRPr="00F14C04">
              <w:rPr>
                <w:rFonts w:cstheme="minorHAnsi"/>
                <w:color w:val="000000"/>
                <w:szCs w:val="22"/>
              </w:rPr>
              <w:t xml:space="preserve">Linda Steele </w:t>
            </w:r>
          </w:p>
          <w:p w:rsidR="00A01203" w:rsidRPr="00F14C04" w:rsidRDefault="00A01203" w:rsidP="00432125">
            <w:pPr>
              <w:rPr>
                <w:rFonts w:cstheme="minorHAnsi"/>
                <w:color w:val="000000"/>
                <w:szCs w:val="22"/>
              </w:rPr>
            </w:pPr>
            <w:r w:rsidRPr="00F14C04">
              <w:rPr>
                <w:rFonts w:cstheme="minorHAnsi"/>
                <w:color w:val="000000"/>
                <w:szCs w:val="22"/>
              </w:rPr>
              <w:t xml:space="preserve">Assistant Director Safeguarding, Quality and Practice </w:t>
            </w:r>
          </w:p>
        </w:tc>
        <w:tc>
          <w:tcPr>
            <w:tcW w:w="1985" w:type="dxa"/>
          </w:tcPr>
          <w:p w:rsidR="002029FA" w:rsidRPr="00F14C04" w:rsidRDefault="002029FA" w:rsidP="00432125">
            <w:pPr>
              <w:rPr>
                <w:rFonts w:cstheme="minorHAnsi"/>
                <w:color w:val="000000"/>
                <w:szCs w:val="22"/>
              </w:rPr>
            </w:pPr>
          </w:p>
          <w:p w:rsidR="00CD0F3A" w:rsidRPr="00F14C04" w:rsidRDefault="00A01203" w:rsidP="00432125">
            <w:pPr>
              <w:rPr>
                <w:rFonts w:cstheme="minorHAnsi"/>
                <w:color w:val="000000"/>
                <w:szCs w:val="22"/>
              </w:rPr>
            </w:pPr>
            <w:r w:rsidRPr="00F14C04">
              <w:rPr>
                <w:rFonts w:cstheme="minorHAnsi"/>
                <w:color w:val="000000"/>
                <w:szCs w:val="22"/>
              </w:rPr>
              <w:t>November 2021</w:t>
            </w:r>
          </w:p>
        </w:tc>
        <w:tc>
          <w:tcPr>
            <w:tcW w:w="1976" w:type="dxa"/>
          </w:tcPr>
          <w:p w:rsidR="002029FA" w:rsidRPr="00F14C04" w:rsidRDefault="002029FA" w:rsidP="00432125">
            <w:pPr>
              <w:rPr>
                <w:rFonts w:cstheme="minorHAnsi"/>
                <w:color w:val="000000"/>
                <w:szCs w:val="22"/>
              </w:rPr>
            </w:pPr>
          </w:p>
          <w:p w:rsidR="00CD0F3A" w:rsidRPr="00F14C04" w:rsidRDefault="002029FA" w:rsidP="00432125">
            <w:pPr>
              <w:rPr>
                <w:rFonts w:cstheme="minorHAnsi"/>
                <w:color w:val="000000"/>
                <w:szCs w:val="22"/>
              </w:rPr>
            </w:pPr>
            <w:r w:rsidRPr="00F14C04">
              <w:rPr>
                <w:rFonts w:cstheme="minorHAnsi"/>
                <w:color w:val="000000"/>
                <w:szCs w:val="22"/>
              </w:rPr>
              <w:t xml:space="preserve">April </w:t>
            </w:r>
            <w:r w:rsidR="00C1163C" w:rsidRPr="00F14C04">
              <w:rPr>
                <w:rFonts w:cstheme="minorHAnsi"/>
                <w:color w:val="000000"/>
                <w:szCs w:val="22"/>
              </w:rPr>
              <w:t>2022</w:t>
            </w:r>
          </w:p>
        </w:tc>
        <w:tc>
          <w:tcPr>
            <w:tcW w:w="2689" w:type="dxa"/>
          </w:tcPr>
          <w:p w:rsidR="002029FA" w:rsidRPr="00F14C04" w:rsidRDefault="002029FA" w:rsidP="00432125">
            <w:pPr>
              <w:rPr>
                <w:rFonts w:cstheme="minorHAnsi"/>
                <w:color w:val="000000"/>
                <w:szCs w:val="22"/>
              </w:rPr>
            </w:pPr>
          </w:p>
          <w:p w:rsidR="00CD0F3A" w:rsidRPr="00F14C04" w:rsidRDefault="00C1163C" w:rsidP="00432125">
            <w:pPr>
              <w:rPr>
                <w:rFonts w:cstheme="minorHAnsi"/>
                <w:color w:val="000000"/>
                <w:szCs w:val="22"/>
              </w:rPr>
            </w:pPr>
            <w:r w:rsidRPr="00F14C04">
              <w:rPr>
                <w:rFonts w:cstheme="minorHAnsi"/>
                <w:color w:val="000000"/>
                <w:szCs w:val="22"/>
              </w:rPr>
              <w:t>Linda Steele</w:t>
            </w:r>
          </w:p>
        </w:tc>
      </w:tr>
      <w:tr w:rsidR="00CD0F3A" w:rsidRPr="00A01203" w:rsidTr="00A01203">
        <w:tc>
          <w:tcPr>
            <w:tcW w:w="4106" w:type="dxa"/>
          </w:tcPr>
          <w:p w:rsidR="00CD0F3A" w:rsidRDefault="00CD0F3A" w:rsidP="00432125">
            <w:pPr>
              <w:rPr>
                <w:rFonts w:cstheme="minorHAnsi"/>
                <w:color w:val="000000"/>
                <w:sz w:val="20"/>
                <w:szCs w:val="20"/>
              </w:rPr>
            </w:pPr>
          </w:p>
          <w:p w:rsidR="002029FA" w:rsidRPr="00A01203" w:rsidRDefault="002029FA" w:rsidP="00432125">
            <w:pPr>
              <w:rPr>
                <w:rFonts w:cstheme="minorHAnsi"/>
                <w:color w:val="000000"/>
                <w:sz w:val="20"/>
                <w:szCs w:val="20"/>
              </w:rPr>
            </w:pPr>
          </w:p>
        </w:tc>
        <w:tc>
          <w:tcPr>
            <w:tcW w:w="1985" w:type="dxa"/>
          </w:tcPr>
          <w:p w:rsidR="00CD0F3A" w:rsidRPr="00A01203" w:rsidRDefault="00CD0F3A" w:rsidP="00432125">
            <w:pPr>
              <w:rPr>
                <w:rFonts w:cstheme="minorHAnsi"/>
                <w:color w:val="000000"/>
                <w:sz w:val="20"/>
                <w:szCs w:val="20"/>
              </w:rPr>
            </w:pPr>
          </w:p>
        </w:tc>
        <w:tc>
          <w:tcPr>
            <w:tcW w:w="1976" w:type="dxa"/>
          </w:tcPr>
          <w:p w:rsidR="00CD0F3A" w:rsidRPr="00A01203" w:rsidRDefault="00CD0F3A" w:rsidP="00432125">
            <w:pPr>
              <w:rPr>
                <w:rFonts w:cstheme="minorHAnsi"/>
                <w:color w:val="000000"/>
                <w:sz w:val="20"/>
                <w:szCs w:val="20"/>
              </w:rPr>
            </w:pPr>
          </w:p>
        </w:tc>
        <w:tc>
          <w:tcPr>
            <w:tcW w:w="2689" w:type="dxa"/>
          </w:tcPr>
          <w:p w:rsidR="00CD0F3A" w:rsidRPr="00A01203" w:rsidRDefault="00CD0F3A" w:rsidP="00432125">
            <w:pPr>
              <w:rPr>
                <w:rFonts w:cstheme="minorHAnsi"/>
                <w:color w:val="000000"/>
                <w:sz w:val="20"/>
                <w:szCs w:val="20"/>
              </w:rPr>
            </w:pPr>
          </w:p>
        </w:tc>
      </w:tr>
      <w:tr w:rsidR="002029FA" w:rsidRPr="00A01203" w:rsidTr="00A01203">
        <w:tc>
          <w:tcPr>
            <w:tcW w:w="4106" w:type="dxa"/>
          </w:tcPr>
          <w:p w:rsidR="002029FA" w:rsidRDefault="002029FA" w:rsidP="00432125">
            <w:pPr>
              <w:rPr>
                <w:rFonts w:cstheme="minorHAnsi"/>
                <w:color w:val="000000"/>
                <w:sz w:val="20"/>
                <w:szCs w:val="20"/>
              </w:rPr>
            </w:pPr>
          </w:p>
          <w:p w:rsidR="002029FA" w:rsidRPr="00A01203" w:rsidRDefault="002029FA" w:rsidP="00432125">
            <w:pPr>
              <w:rPr>
                <w:rFonts w:cstheme="minorHAnsi"/>
                <w:color w:val="000000"/>
                <w:sz w:val="20"/>
                <w:szCs w:val="20"/>
              </w:rPr>
            </w:pPr>
          </w:p>
        </w:tc>
        <w:tc>
          <w:tcPr>
            <w:tcW w:w="1985" w:type="dxa"/>
          </w:tcPr>
          <w:p w:rsidR="002029FA" w:rsidRPr="00A01203" w:rsidRDefault="002029FA" w:rsidP="00432125">
            <w:pPr>
              <w:rPr>
                <w:rFonts w:cstheme="minorHAnsi"/>
                <w:color w:val="000000"/>
                <w:sz w:val="20"/>
                <w:szCs w:val="20"/>
              </w:rPr>
            </w:pPr>
          </w:p>
        </w:tc>
        <w:tc>
          <w:tcPr>
            <w:tcW w:w="1976" w:type="dxa"/>
          </w:tcPr>
          <w:p w:rsidR="002029FA" w:rsidRPr="00A01203" w:rsidRDefault="002029FA" w:rsidP="00432125">
            <w:pPr>
              <w:rPr>
                <w:rFonts w:cstheme="minorHAnsi"/>
                <w:color w:val="000000"/>
                <w:sz w:val="20"/>
                <w:szCs w:val="20"/>
              </w:rPr>
            </w:pPr>
          </w:p>
        </w:tc>
        <w:tc>
          <w:tcPr>
            <w:tcW w:w="2689" w:type="dxa"/>
          </w:tcPr>
          <w:p w:rsidR="002029FA" w:rsidRPr="00A01203" w:rsidRDefault="002029FA" w:rsidP="00432125">
            <w:pPr>
              <w:rPr>
                <w:rFonts w:cstheme="minorHAnsi"/>
                <w:color w:val="000000"/>
                <w:sz w:val="20"/>
                <w:szCs w:val="20"/>
              </w:rPr>
            </w:pPr>
          </w:p>
        </w:tc>
      </w:tr>
      <w:tr w:rsidR="002029FA" w:rsidRPr="00A01203" w:rsidTr="00A01203">
        <w:tc>
          <w:tcPr>
            <w:tcW w:w="4106" w:type="dxa"/>
          </w:tcPr>
          <w:p w:rsidR="002029FA" w:rsidRDefault="002029FA" w:rsidP="00432125">
            <w:pPr>
              <w:rPr>
                <w:rFonts w:cstheme="minorHAnsi"/>
                <w:color w:val="000000"/>
                <w:sz w:val="20"/>
                <w:szCs w:val="20"/>
              </w:rPr>
            </w:pPr>
          </w:p>
          <w:p w:rsidR="002029FA" w:rsidRPr="00A01203" w:rsidRDefault="002029FA" w:rsidP="00432125">
            <w:pPr>
              <w:rPr>
                <w:rFonts w:cstheme="minorHAnsi"/>
                <w:color w:val="000000"/>
                <w:sz w:val="20"/>
                <w:szCs w:val="20"/>
              </w:rPr>
            </w:pPr>
          </w:p>
        </w:tc>
        <w:tc>
          <w:tcPr>
            <w:tcW w:w="1985" w:type="dxa"/>
          </w:tcPr>
          <w:p w:rsidR="002029FA" w:rsidRPr="00A01203" w:rsidRDefault="002029FA" w:rsidP="00432125">
            <w:pPr>
              <w:rPr>
                <w:rFonts w:cstheme="minorHAnsi"/>
                <w:color w:val="000000"/>
                <w:sz w:val="20"/>
                <w:szCs w:val="20"/>
              </w:rPr>
            </w:pPr>
          </w:p>
        </w:tc>
        <w:tc>
          <w:tcPr>
            <w:tcW w:w="1976" w:type="dxa"/>
          </w:tcPr>
          <w:p w:rsidR="002029FA" w:rsidRPr="00A01203" w:rsidRDefault="002029FA" w:rsidP="00432125">
            <w:pPr>
              <w:rPr>
                <w:rFonts w:cstheme="minorHAnsi"/>
                <w:color w:val="000000"/>
                <w:sz w:val="20"/>
                <w:szCs w:val="20"/>
              </w:rPr>
            </w:pPr>
          </w:p>
        </w:tc>
        <w:tc>
          <w:tcPr>
            <w:tcW w:w="2689" w:type="dxa"/>
          </w:tcPr>
          <w:p w:rsidR="002029FA" w:rsidRPr="00A01203" w:rsidRDefault="002029FA" w:rsidP="00432125">
            <w:pPr>
              <w:rPr>
                <w:rFonts w:cstheme="minorHAnsi"/>
                <w:color w:val="000000"/>
                <w:sz w:val="20"/>
                <w:szCs w:val="20"/>
              </w:rPr>
            </w:pPr>
          </w:p>
        </w:tc>
      </w:tr>
    </w:tbl>
    <w:p w:rsidR="00D33F58" w:rsidRDefault="00D33F58" w:rsidP="00432125">
      <w:pPr>
        <w:rPr>
          <w:rFonts w:cstheme="minorHAnsi"/>
          <w:color w:val="000000"/>
          <w:sz w:val="24"/>
        </w:rPr>
      </w:pPr>
    </w:p>
    <w:p w:rsidR="00D33F58" w:rsidRDefault="00D33F58" w:rsidP="00432125">
      <w:pPr>
        <w:rPr>
          <w:rFonts w:cstheme="minorHAnsi"/>
          <w:color w:val="000000"/>
          <w:sz w:val="24"/>
        </w:rPr>
      </w:pPr>
    </w:p>
    <w:p w:rsidR="00D33F58" w:rsidRDefault="00D33F58" w:rsidP="00432125">
      <w:pPr>
        <w:rPr>
          <w:rFonts w:cstheme="minorHAnsi"/>
          <w:color w:val="000000"/>
          <w:sz w:val="24"/>
        </w:rPr>
      </w:pPr>
    </w:p>
    <w:p w:rsidR="00D33F58" w:rsidRDefault="00D33F58" w:rsidP="00432125">
      <w:pPr>
        <w:rPr>
          <w:rFonts w:cstheme="minorHAnsi"/>
          <w:color w:val="000000"/>
          <w:sz w:val="24"/>
        </w:rPr>
      </w:pPr>
    </w:p>
    <w:p w:rsidR="00D33F58" w:rsidRDefault="00D33F58" w:rsidP="00432125">
      <w:pPr>
        <w:rPr>
          <w:rFonts w:cstheme="minorHAnsi"/>
          <w:color w:val="000000"/>
          <w:sz w:val="24"/>
        </w:rPr>
      </w:pPr>
    </w:p>
    <w:p w:rsidR="00D33F58" w:rsidRDefault="00D33F58" w:rsidP="00432125">
      <w:pPr>
        <w:rPr>
          <w:rFonts w:cstheme="minorHAnsi"/>
          <w:color w:val="000000"/>
          <w:sz w:val="24"/>
        </w:rPr>
      </w:pPr>
    </w:p>
    <w:p w:rsidR="00D33F58" w:rsidRDefault="00537784" w:rsidP="00432125">
      <w:pPr>
        <w:rPr>
          <w:rFonts w:cstheme="minorHAnsi"/>
          <w:color w:val="000000"/>
          <w:sz w:val="24"/>
        </w:rPr>
      </w:pPr>
      <w:r w:rsidRPr="00537784">
        <w:rPr>
          <w:noProof/>
          <w:sz w:val="24"/>
        </w:rPr>
        <w:drawing>
          <wp:inline distT="0" distB="0" distL="0" distR="0" wp14:anchorId="14A96879" wp14:editId="4AF2DF3D">
            <wp:extent cx="6464300" cy="39841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0871" cy="3988222"/>
                    </a:xfrm>
                    <a:prstGeom prst="rect">
                      <a:avLst/>
                    </a:prstGeom>
                  </pic:spPr>
                </pic:pic>
              </a:graphicData>
            </a:graphic>
          </wp:inline>
        </w:drawing>
      </w:r>
    </w:p>
    <w:p w:rsidR="004220B1" w:rsidRPr="00C70165" w:rsidRDefault="002B5D83" w:rsidP="00DD2E90">
      <w:pPr>
        <w:spacing w:before="40" w:after="40"/>
        <w:rPr>
          <w:b/>
          <w:bCs/>
          <w:color w:val="7030A0"/>
          <w:sz w:val="24"/>
        </w:rPr>
      </w:pPr>
      <w:r w:rsidRPr="002B5D83">
        <w:rPr>
          <w:noProof/>
          <w:sz w:val="24"/>
        </w:rPr>
        <w:drawing>
          <wp:inline distT="0" distB="0" distL="0" distR="0" wp14:anchorId="316A8733" wp14:editId="6777EE59">
            <wp:extent cx="6400800" cy="39188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3817" cy="3920704"/>
                    </a:xfrm>
                    <a:prstGeom prst="rect">
                      <a:avLst/>
                    </a:prstGeom>
                  </pic:spPr>
                </pic:pic>
              </a:graphicData>
            </a:graphic>
          </wp:inline>
        </w:drawing>
      </w:r>
    </w:p>
    <w:p w:rsidR="000511FD" w:rsidRPr="00C70165" w:rsidRDefault="000511FD" w:rsidP="00DD2E90">
      <w:pPr>
        <w:rPr>
          <w:sz w:val="24"/>
        </w:rPr>
      </w:pPr>
    </w:p>
    <w:p w:rsidR="004C4474" w:rsidRPr="00C70165" w:rsidRDefault="004C4474" w:rsidP="00DD2E90">
      <w:pPr>
        <w:rPr>
          <w:sz w:val="24"/>
        </w:rPr>
      </w:pPr>
    </w:p>
    <w:p w:rsidR="00DD2E90" w:rsidRDefault="00393870">
      <w:pPr>
        <w:rPr>
          <w:sz w:val="24"/>
        </w:rPr>
      </w:pPr>
      <w:r w:rsidRPr="00393870">
        <w:rPr>
          <w:noProof/>
          <w:sz w:val="24"/>
        </w:rPr>
        <w:drawing>
          <wp:inline distT="0" distB="0" distL="0" distR="0" wp14:anchorId="5E00ED85" wp14:editId="2459B3E8">
            <wp:extent cx="6419140" cy="354787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33899" cy="3556029"/>
                    </a:xfrm>
                    <a:prstGeom prst="rect">
                      <a:avLst/>
                    </a:prstGeom>
                  </pic:spPr>
                </pic:pic>
              </a:graphicData>
            </a:graphic>
          </wp:inline>
        </w:drawing>
      </w:r>
    </w:p>
    <w:p w:rsidR="00A77B96" w:rsidRDefault="00A77B96">
      <w:pPr>
        <w:rPr>
          <w:sz w:val="24"/>
        </w:rPr>
      </w:pPr>
    </w:p>
    <w:p w:rsidR="00393870" w:rsidRDefault="00A77B96">
      <w:pPr>
        <w:rPr>
          <w:sz w:val="24"/>
        </w:rPr>
      </w:pPr>
      <w:r w:rsidRPr="00A77B96">
        <w:rPr>
          <w:noProof/>
          <w:sz w:val="24"/>
        </w:rPr>
        <w:drawing>
          <wp:inline distT="0" distB="0" distL="0" distR="0" wp14:anchorId="53FBB3F8" wp14:editId="31542A01">
            <wp:extent cx="6438900" cy="42193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40837" cy="4220572"/>
                    </a:xfrm>
                    <a:prstGeom prst="rect">
                      <a:avLst/>
                    </a:prstGeom>
                  </pic:spPr>
                </pic:pic>
              </a:graphicData>
            </a:graphic>
          </wp:inline>
        </w:drawing>
      </w:r>
    </w:p>
    <w:p w:rsidR="00A77B96" w:rsidRDefault="00A77B96">
      <w:pPr>
        <w:rPr>
          <w:sz w:val="24"/>
        </w:rPr>
      </w:pPr>
    </w:p>
    <w:p w:rsidR="00A77B96" w:rsidRPr="00C70165" w:rsidRDefault="00194390">
      <w:pPr>
        <w:rPr>
          <w:sz w:val="24"/>
        </w:rPr>
      </w:pPr>
      <w:r w:rsidRPr="00194390">
        <w:rPr>
          <w:noProof/>
          <w:sz w:val="24"/>
        </w:rPr>
        <w:drawing>
          <wp:inline distT="0" distB="0" distL="0" distR="0" wp14:anchorId="70E2B109" wp14:editId="43AE98FC">
            <wp:extent cx="6388428" cy="48071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88428" cy="4807197"/>
                    </a:xfrm>
                    <a:prstGeom prst="rect">
                      <a:avLst/>
                    </a:prstGeom>
                  </pic:spPr>
                </pic:pic>
              </a:graphicData>
            </a:graphic>
          </wp:inline>
        </w:drawing>
      </w:r>
    </w:p>
    <w:sectPr w:rsidR="00A77B96" w:rsidRPr="00C70165" w:rsidSect="00D33F58">
      <w:headerReference w:type="even" r:id="rId35"/>
      <w:headerReference w:type="default" r:id="rId36"/>
      <w:footerReference w:type="even" r:id="rId37"/>
      <w:footerReference w:type="default" r:id="rId38"/>
      <w:headerReference w:type="first" r:id="rId39"/>
      <w:footerReference w:type="first" r:id="rId40"/>
      <w:pgSz w:w="11900" w:h="16840"/>
      <w:pgMar w:top="1855" w:right="567" w:bottom="1764"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97568" w:rsidRDefault="00E97568" w:rsidP="00110B4E">
      <w:r>
        <w:separator/>
      </w:r>
    </w:p>
  </w:endnote>
  <w:endnote w:type="continuationSeparator" w:id="0">
    <w:p w:rsidR="00E97568" w:rsidRDefault="00E97568" w:rsidP="00110B4E">
      <w:r>
        <w:continuationSeparator/>
      </w:r>
    </w:p>
  </w:endnote>
  <w:endnote w:type="continuationNotice" w:id="1">
    <w:p w:rsidR="00E97568" w:rsidRDefault="00E975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15D29" w:rsidRDefault="00815D29">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rsidR="00815D29" w:rsidRPr="00815D29" w:rsidRDefault="00815D29"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sidR="00505048">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r w:rsidR="00F331C7">
                            <w:rPr>
                              <w:color w:val="FFFFFF" w:themeColor="background1"/>
                              <w:sz w:val="24"/>
                            </w:rPr>
                            <w:t xml:space="preserve">Quality Assurance Framework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30"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" filled="f" stroked="f" strokeweight=".5pt">
              <v:textbox>
                <w:txbxContent>
                  <w:p w:rsidR="00815D29" w:rsidRPr="00815D29" w:rsidRDefault="00815D29"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sidR="00505048">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r w:rsidR="00F331C7">
                      <w:rPr>
                        <w:color w:val="FFFFFF" w:themeColor="background1"/>
                        <w:sz w:val="24"/>
                      </w:rPr>
                      <w:t xml:space="preserve">Quality Assurance Framework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15D29" w:rsidRDefault="00815D29">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rsidR="00815D29" w:rsidRPr="00815D29" w:rsidRDefault="009C31D7" w:rsidP="00815D29">
                          <w:pPr>
                            <w:jc w:val="right"/>
                            <w:rPr>
                              <w:color w:val="FFFFFF" w:themeColor="background1"/>
                              <w:sz w:val="24"/>
                            </w:rPr>
                          </w:pPr>
                          <w:r w:rsidRPr="009C31D7">
                            <w:rPr>
                              <w:color w:val="FFFFFF" w:themeColor="background1"/>
                              <w:sz w:val="24"/>
                            </w:rPr>
                            <w:t xml:space="preserve">Quality Assurance Framework </w:t>
                          </w:r>
                          <w:r w:rsidR="00815D29">
                            <w:rPr>
                              <w:color w:val="FFFFFF" w:themeColor="background1"/>
                              <w:sz w:val="24"/>
                            </w:rPr>
                            <w:t xml:space="preserve">| </w:t>
                          </w:r>
                          <w:r w:rsidR="00815D29" w:rsidRPr="00815D29">
                            <w:rPr>
                              <w:color w:val="FFFFFF" w:themeColor="background1"/>
                              <w:sz w:val="24"/>
                              <w:lang w:val="en-US"/>
                            </w:rPr>
                            <w:fldChar w:fldCharType="begin"/>
                          </w:r>
                          <w:r w:rsidR="00815D29" w:rsidRPr="00815D29">
                            <w:rPr>
                              <w:color w:val="FFFFFF" w:themeColor="background1"/>
                              <w:sz w:val="24"/>
                              <w:lang w:val="en-US"/>
                            </w:rPr>
                            <w:instrText xml:space="preserve"> PAGE </w:instrText>
                          </w:r>
                          <w:r w:rsidR="00815D29" w:rsidRPr="00815D29">
                            <w:rPr>
                              <w:color w:val="FFFFFF" w:themeColor="background1"/>
                              <w:sz w:val="24"/>
                              <w:lang w:val="en-US"/>
                            </w:rPr>
                            <w:fldChar w:fldCharType="separate"/>
                          </w:r>
                          <w:r w:rsidR="00505048">
                            <w:rPr>
                              <w:noProof/>
                              <w:color w:val="FFFFFF" w:themeColor="background1"/>
                              <w:sz w:val="24"/>
                              <w:lang w:val="en-US"/>
                            </w:rPr>
                            <w:t>3</w:t>
                          </w:r>
                          <w:r w:rsidR="00815D29"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31"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WvMQIAAFo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" filled="f" stroked="f" strokeweight=".5pt">
              <v:textbox>
                <w:txbxContent>
                  <w:p w:rsidR="00815D29" w:rsidRPr="00815D29" w:rsidRDefault="009C31D7" w:rsidP="00815D29">
                    <w:pPr>
                      <w:jc w:val="right"/>
                      <w:rPr>
                        <w:color w:val="FFFFFF" w:themeColor="background1"/>
                        <w:sz w:val="24"/>
                      </w:rPr>
                    </w:pPr>
                    <w:r w:rsidRPr="009C31D7">
                      <w:rPr>
                        <w:color w:val="FFFFFF" w:themeColor="background1"/>
                        <w:sz w:val="24"/>
                      </w:rPr>
                      <w:t xml:space="preserve">Quality Assurance Framework </w:t>
                    </w:r>
                    <w:r w:rsidR="00815D29">
                      <w:rPr>
                        <w:color w:val="FFFFFF" w:themeColor="background1"/>
                        <w:sz w:val="24"/>
                      </w:rPr>
                      <w:t xml:space="preserve">| </w:t>
                    </w:r>
                    <w:r w:rsidR="00815D29" w:rsidRPr="00815D29">
                      <w:rPr>
                        <w:color w:val="FFFFFF" w:themeColor="background1"/>
                        <w:sz w:val="24"/>
                        <w:lang w:val="en-US"/>
                      </w:rPr>
                      <w:fldChar w:fldCharType="begin"/>
                    </w:r>
                    <w:r w:rsidR="00815D29" w:rsidRPr="00815D29">
                      <w:rPr>
                        <w:color w:val="FFFFFF" w:themeColor="background1"/>
                        <w:sz w:val="24"/>
                        <w:lang w:val="en-US"/>
                      </w:rPr>
                      <w:instrText xml:space="preserve"> PAGE </w:instrText>
                    </w:r>
                    <w:r w:rsidR="00815D29" w:rsidRPr="00815D29">
                      <w:rPr>
                        <w:color w:val="FFFFFF" w:themeColor="background1"/>
                        <w:sz w:val="24"/>
                        <w:lang w:val="en-US"/>
                      </w:rPr>
                      <w:fldChar w:fldCharType="separate"/>
                    </w:r>
                    <w:r w:rsidR="00505048">
                      <w:rPr>
                        <w:noProof/>
                        <w:color w:val="FFFFFF" w:themeColor="background1"/>
                        <w:sz w:val="24"/>
                        <w:lang w:val="en-US"/>
                      </w:rPr>
                      <w:t>3</w:t>
                    </w:r>
                    <w:r w:rsidR="00815D29"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331C7" w:rsidRDefault="00F331C7"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97568" w:rsidRDefault="00E97568" w:rsidP="00110B4E">
      <w:r>
        <w:separator/>
      </w:r>
    </w:p>
  </w:footnote>
  <w:footnote w:type="continuationSeparator" w:id="0">
    <w:p w:rsidR="00E97568" w:rsidRDefault="00E97568" w:rsidP="00110B4E">
      <w:r>
        <w:continuationSeparator/>
      </w:r>
    </w:p>
  </w:footnote>
  <w:footnote w:type="continuationNotice" w:id="1">
    <w:p w:rsidR="00E97568" w:rsidRDefault="00E975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0B4E" w:rsidRDefault="00F678A1">
    <w:pPr>
      <w:pStyle w:val="Header"/>
    </w:pPr>
    <w:r>
      <w:rPr>
        <w:noProof/>
        <w:lang w:eastAsia="en-GB"/>
      </w:rPr>
      <w:drawing>
        <wp:anchor distT="0" distB="0" distL="114300" distR="114300" simplePos="0" relativeHeight="251658246" behindDoc="1" locked="0" layoutInCell="1" allowOverlap="1" wp14:anchorId="21660DAE" wp14:editId="34A163BC">
          <wp:simplePos x="0" y="0"/>
          <wp:positionH relativeFrom="column">
            <wp:posOffset>-360045</wp:posOffset>
          </wp:positionH>
          <wp:positionV relativeFrom="paragraph">
            <wp:posOffset>-449580</wp:posOffset>
          </wp:positionV>
          <wp:extent cx="7559585" cy="10692765"/>
          <wp:effectExtent l="0" t="0" r="1016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00D579EB"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rsidR="00BC64CC" w:rsidRPr="00291DD7" w:rsidRDefault="00BC64CC"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29"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" filled="f" stroked="f" strokeweight=".5pt">
              <v:textbox>
                <w:txbxContent>
                  <w:p w:rsidR="00BC64CC" w:rsidRPr="00291DD7" w:rsidRDefault="00BC64CC"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0B4E" w:rsidRDefault="00F678A1"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19A05DAA">
          <wp:simplePos x="0" y="0"/>
          <wp:positionH relativeFrom="column">
            <wp:posOffset>-360045</wp:posOffset>
          </wp:positionH>
          <wp:positionV relativeFrom="paragraph">
            <wp:posOffset>-449580</wp:posOffset>
          </wp:positionV>
          <wp:extent cx="7559585" cy="10692765"/>
          <wp:effectExtent l="0" t="0" r="1016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00F331C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0B4E" w:rsidRDefault="00F678A1">
    <w:pPr>
      <w:pStyle w:val="Header"/>
    </w:pPr>
    <w:r>
      <w:rPr>
        <w:noProof/>
        <w:lang w:eastAsia="en-GB"/>
      </w:rPr>
      <w:drawing>
        <wp:anchor distT="0" distB="0" distL="114300" distR="114300" simplePos="0" relativeHeight="251658245" behindDoc="1" locked="0" layoutInCell="1" allowOverlap="1" wp14:anchorId="538A2968" wp14:editId="76635CC9">
          <wp:simplePos x="0" y="0"/>
          <wp:positionH relativeFrom="column">
            <wp:posOffset>-372745</wp:posOffset>
          </wp:positionH>
          <wp:positionV relativeFrom="paragraph">
            <wp:posOffset>-449581</wp:posOffset>
          </wp:positionV>
          <wp:extent cx="7569200" cy="1068006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sidR="00D579EB">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sidR="00D579EB">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rsidR="00291DD7" w:rsidRPr="00291DD7" w:rsidRDefault="00291DD7">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32"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" filled="f" stroked="f" strokeweight=".5pt">
              <v:textbox>
                <w:txbxContent>
                  <w:p w:rsidR="00291DD7" w:rsidRPr="00291DD7" w:rsidRDefault="00291DD7">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579EAEB"/>
    <w:multiLevelType w:val="hybridMultilevel"/>
    <w:tmpl w:val="6D50BDF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E08CE7B"/>
    <w:multiLevelType w:val="hybridMultilevel"/>
    <w:tmpl w:val="6312B8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3C0CD6"/>
    <w:multiLevelType w:val="multilevel"/>
    <w:tmpl w:val="4F54B8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07741"/>
    <w:multiLevelType w:val="multilevel"/>
    <w:tmpl w:val="9EDE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1516A"/>
    <w:multiLevelType w:val="hybridMultilevel"/>
    <w:tmpl w:val="2F843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644B6"/>
    <w:multiLevelType w:val="hybridMultilevel"/>
    <w:tmpl w:val="800C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365298"/>
    <w:multiLevelType w:val="multilevel"/>
    <w:tmpl w:val="BAB8BA0C"/>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D5241"/>
    <w:multiLevelType w:val="hybridMultilevel"/>
    <w:tmpl w:val="9B2C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455AB3"/>
    <w:multiLevelType w:val="hybridMultilevel"/>
    <w:tmpl w:val="A4862EA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2F62D3"/>
    <w:multiLevelType w:val="hybridMultilevel"/>
    <w:tmpl w:val="E9B08F2A"/>
    <w:lvl w:ilvl="0" w:tplc="8786AF4E">
      <w:start w:val="1"/>
      <w:numFmt w:val="bullet"/>
      <w:lvlText w:val=""/>
      <w:lvlJc w:val="left"/>
      <w:pPr>
        <w:ind w:left="1080" w:hanging="360"/>
      </w:pPr>
      <w:rPr>
        <w:rFonts w:ascii="Wingdings" w:hAnsi="Wingdings"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5482514"/>
    <w:multiLevelType w:val="hybridMultilevel"/>
    <w:tmpl w:val="5822A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270B33"/>
    <w:multiLevelType w:val="hybridMultilevel"/>
    <w:tmpl w:val="FC2C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46DED"/>
    <w:multiLevelType w:val="hybridMultilevel"/>
    <w:tmpl w:val="912007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2555F1A"/>
    <w:multiLevelType w:val="hybridMultilevel"/>
    <w:tmpl w:val="47F03136"/>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B45909"/>
    <w:multiLevelType w:val="hybridMultilevel"/>
    <w:tmpl w:val="CDC699DA"/>
    <w:lvl w:ilvl="0" w:tplc="0809000F">
      <w:start w:val="1"/>
      <w:numFmt w:val="decimal"/>
      <w:lvlText w:val="%1."/>
      <w:lvlJc w:val="left"/>
      <w:pPr>
        <w:ind w:left="720" w:hanging="360"/>
      </w:pPr>
      <w:rPr>
        <w:rFont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6315FD"/>
    <w:multiLevelType w:val="hybridMultilevel"/>
    <w:tmpl w:val="6E36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3820EB"/>
    <w:multiLevelType w:val="hybridMultilevel"/>
    <w:tmpl w:val="C4625E46"/>
    <w:lvl w:ilvl="0" w:tplc="8786AF4E">
      <w:start w:val="1"/>
      <w:numFmt w:val="bullet"/>
      <w:lvlText w:val=""/>
      <w:lvlJc w:val="left"/>
      <w:pPr>
        <w:ind w:left="720" w:hanging="360"/>
      </w:pPr>
      <w:rPr>
        <w:rFonts w:ascii="Wingdings" w:hAnsi="Wingdings"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0F0D76"/>
    <w:multiLevelType w:val="hybridMultilevel"/>
    <w:tmpl w:val="A5A892DA"/>
    <w:lvl w:ilvl="0" w:tplc="5F76B1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B951C8"/>
    <w:multiLevelType w:val="hybridMultilevel"/>
    <w:tmpl w:val="3F66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253BEE"/>
    <w:multiLevelType w:val="hybridMultilevel"/>
    <w:tmpl w:val="AC08400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0" w15:restartNumberingAfterBreak="0">
    <w:nsid w:val="3C3212ED"/>
    <w:multiLevelType w:val="hybridMultilevel"/>
    <w:tmpl w:val="637AC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E73405"/>
    <w:multiLevelType w:val="hybridMultilevel"/>
    <w:tmpl w:val="E5544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F132BB"/>
    <w:multiLevelType w:val="hybridMultilevel"/>
    <w:tmpl w:val="FAD677DA"/>
    <w:lvl w:ilvl="0" w:tplc="8786AF4E">
      <w:start w:val="1"/>
      <w:numFmt w:val="bullet"/>
      <w:lvlText w:val=""/>
      <w:lvlJc w:val="left"/>
      <w:pPr>
        <w:ind w:left="502" w:hanging="360"/>
      </w:pPr>
      <w:rPr>
        <w:rFonts w:ascii="Wingdings" w:hAnsi="Wingdings" w:hint="default"/>
        <w:sz w:val="24"/>
        <w:szCs w:val="24"/>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42C8322B"/>
    <w:multiLevelType w:val="hybridMultilevel"/>
    <w:tmpl w:val="CB90F6F6"/>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0335E4"/>
    <w:multiLevelType w:val="hybridMultilevel"/>
    <w:tmpl w:val="7A72FB3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5" w15:restartNumberingAfterBreak="0">
    <w:nsid w:val="457F5A5A"/>
    <w:multiLevelType w:val="hybridMultilevel"/>
    <w:tmpl w:val="E15E7D38"/>
    <w:lvl w:ilvl="0" w:tplc="8786AF4E">
      <w:start w:val="1"/>
      <w:numFmt w:val="bullet"/>
      <w:lvlText w:val=""/>
      <w:lvlJc w:val="left"/>
      <w:pPr>
        <w:ind w:left="643" w:hanging="360"/>
      </w:pPr>
      <w:rPr>
        <w:rFonts w:ascii="Wingdings" w:hAnsi="Wingdings" w:hint="default"/>
        <w:sz w:val="24"/>
        <w:szCs w:val="24"/>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6" w15:restartNumberingAfterBreak="0">
    <w:nsid w:val="47513BC2"/>
    <w:multiLevelType w:val="hybridMultilevel"/>
    <w:tmpl w:val="73922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8B2179"/>
    <w:multiLevelType w:val="hybridMultilevel"/>
    <w:tmpl w:val="B936DBDA"/>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F2737F"/>
    <w:multiLevelType w:val="hybridMultilevel"/>
    <w:tmpl w:val="2CA66410"/>
    <w:lvl w:ilvl="0" w:tplc="8786AF4E">
      <w:start w:val="1"/>
      <w:numFmt w:val="bullet"/>
      <w:lvlText w:val=""/>
      <w:lvlJc w:val="left"/>
      <w:pPr>
        <w:ind w:left="644" w:hanging="360"/>
      </w:pPr>
      <w:rPr>
        <w:rFonts w:ascii="Wingdings" w:hAnsi="Wingdings" w:hint="default"/>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15:restartNumberingAfterBreak="0">
    <w:nsid w:val="56891D9B"/>
    <w:multiLevelType w:val="hybridMultilevel"/>
    <w:tmpl w:val="006C67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AF5386"/>
    <w:multiLevelType w:val="hybridMultilevel"/>
    <w:tmpl w:val="125CDB66"/>
    <w:lvl w:ilvl="0" w:tplc="8786AF4E">
      <w:start w:val="1"/>
      <w:numFmt w:val="bullet"/>
      <w:lvlText w:val=""/>
      <w:lvlJc w:val="left"/>
      <w:pPr>
        <w:ind w:left="643" w:hanging="360"/>
      </w:pPr>
      <w:rPr>
        <w:rFonts w:ascii="Wingdings" w:hAnsi="Wingdings" w:hint="default"/>
        <w:sz w:val="24"/>
        <w:szCs w:val="24"/>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31" w15:restartNumberingAfterBreak="0">
    <w:nsid w:val="5C847693"/>
    <w:multiLevelType w:val="hybridMultilevel"/>
    <w:tmpl w:val="62A85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062F18"/>
    <w:multiLevelType w:val="hybridMultilevel"/>
    <w:tmpl w:val="B22CCC14"/>
    <w:lvl w:ilvl="0" w:tplc="08090001">
      <w:start w:val="1"/>
      <w:numFmt w:val="bullet"/>
      <w:lvlText w:val=""/>
      <w:lvlJc w:val="left"/>
      <w:pPr>
        <w:tabs>
          <w:tab w:val="num" w:pos="720"/>
        </w:tabs>
        <w:ind w:left="720" w:hanging="360"/>
      </w:pPr>
      <w:rPr>
        <w:rFonts w:ascii="Symbol" w:hAnsi="Symbol" w:hint="default"/>
        <w:color w:val="auto"/>
      </w:rPr>
    </w:lvl>
    <w:lvl w:ilvl="1" w:tplc="3698C9CC" w:tentative="1">
      <w:start w:val="1"/>
      <w:numFmt w:val="bullet"/>
      <w:lvlText w:val="•"/>
      <w:lvlJc w:val="left"/>
      <w:pPr>
        <w:tabs>
          <w:tab w:val="num" w:pos="1440"/>
        </w:tabs>
        <w:ind w:left="1440" w:hanging="360"/>
      </w:pPr>
      <w:rPr>
        <w:rFonts w:ascii="Times New Roman" w:hAnsi="Times New Roman" w:hint="default"/>
      </w:rPr>
    </w:lvl>
    <w:lvl w:ilvl="2" w:tplc="4E9C09FE" w:tentative="1">
      <w:start w:val="1"/>
      <w:numFmt w:val="bullet"/>
      <w:lvlText w:val="•"/>
      <w:lvlJc w:val="left"/>
      <w:pPr>
        <w:tabs>
          <w:tab w:val="num" w:pos="2160"/>
        </w:tabs>
        <w:ind w:left="2160" w:hanging="360"/>
      </w:pPr>
      <w:rPr>
        <w:rFonts w:ascii="Times New Roman" w:hAnsi="Times New Roman" w:hint="default"/>
      </w:rPr>
    </w:lvl>
    <w:lvl w:ilvl="3" w:tplc="8ED61296" w:tentative="1">
      <w:start w:val="1"/>
      <w:numFmt w:val="bullet"/>
      <w:lvlText w:val="•"/>
      <w:lvlJc w:val="left"/>
      <w:pPr>
        <w:tabs>
          <w:tab w:val="num" w:pos="2880"/>
        </w:tabs>
        <w:ind w:left="2880" w:hanging="360"/>
      </w:pPr>
      <w:rPr>
        <w:rFonts w:ascii="Times New Roman" w:hAnsi="Times New Roman" w:hint="default"/>
      </w:rPr>
    </w:lvl>
    <w:lvl w:ilvl="4" w:tplc="5268E330" w:tentative="1">
      <w:start w:val="1"/>
      <w:numFmt w:val="bullet"/>
      <w:lvlText w:val="•"/>
      <w:lvlJc w:val="left"/>
      <w:pPr>
        <w:tabs>
          <w:tab w:val="num" w:pos="3600"/>
        </w:tabs>
        <w:ind w:left="3600" w:hanging="360"/>
      </w:pPr>
      <w:rPr>
        <w:rFonts w:ascii="Times New Roman" w:hAnsi="Times New Roman" w:hint="default"/>
      </w:rPr>
    </w:lvl>
    <w:lvl w:ilvl="5" w:tplc="41827796" w:tentative="1">
      <w:start w:val="1"/>
      <w:numFmt w:val="bullet"/>
      <w:lvlText w:val="•"/>
      <w:lvlJc w:val="left"/>
      <w:pPr>
        <w:tabs>
          <w:tab w:val="num" w:pos="4320"/>
        </w:tabs>
        <w:ind w:left="4320" w:hanging="360"/>
      </w:pPr>
      <w:rPr>
        <w:rFonts w:ascii="Times New Roman" w:hAnsi="Times New Roman" w:hint="default"/>
      </w:rPr>
    </w:lvl>
    <w:lvl w:ilvl="6" w:tplc="27264FA6" w:tentative="1">
      <w:start w:val="1"/>
      <w:numFmt w:val="bullet"/>
      <w:lvlText w:val="•"/>
      <w:lvlJc w:val="left"/>
      <w:pPr>
        <w:tabs>
          <w:tab w:val="num" w:pos="5040"/>
        </w:tabs>
        <w:ind w:left="5040" w:hanging="360"/>
      </w:pPr>
      <w:rPr>
        <w:rFonts w:ascii="Times New Roman" w:hAnsi="Times New Roman" w:hint="default"/>
      </w:rPr>
    </w:lvl>
    <w:lvl w:ilvl="7" w:tplc="1E7E1798" w:tentative="1">
      <w:start w:val="1"/>
      <w:numFmt w:val="bullet"/>
      <w:lvlText w:val="•"/>
      <w:lvlJc w:val="left"/>
      <w:pPr>
        <w:tabs>
          <w:tab w:val="num" w:pos="5760"/>
        </w:tabs>
        <w:ind w:left="5760" w:hanging="360"/>
      </w:pPr>
      <w:rPr>
        <w:rFonts w:ascii="Times New Roman" w:hAnsi="Times New Roman" w:hint="default"/>
      </w:rPr>
    </w:lvl>
    <w:lvl w:ilvl="8" w:tplc="5F8E250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6A8024E"/>
    <w:multiLevelType w:val="hybridMultilevel"/>
    <w:tmpl w:val="3280A98A"/>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DE1A33"/>
    <w:multiLevelType w:val="hybridMultilevel"/>
    <w:tmpl w:val="7C180BAE"/>
    <w:lvl w:ilvl="0" w:tplc="5DC60B56">
      <w:start w:val="1"/>
      <w:numFmt w:val="bullet"/>
      <w:lvlText w:val=""/>
      <w:lvlJc w:val="left"/>
      <w:pPr>
        <w:ind w:left="502" w:hanging="360"/>
      </w:pPr>
      <w:rPr>
        <w:rFonts w:ascii="Wingdings" w:hAnsi="Wingdings" w:hint="default"/>
        <w:color w:val="auto"/>
        <w:sz w:val="24"/>
        <w:szCs w:val="24"/>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5" w15:restartNumberingAfterBreak="0">
    <w:nsid w:val="68B066DB"/>
    <w:multiLevelType w:val="hybridMultilevel"/>
    <w:tmpl w:val="D2280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5371B4"/>
    <w:multiLevelType w:val="hybridMultilevel"/>
    <w:tmpl w:val="714E611A"/>
    <w:lvl w:ilvl="0" w:tplc="BD841402">
      <w:start w:val="1"/>
      <w:numFmt w:val="bullet"/>
      <w:lvlText w:val=""/>
      <w:lvlJc w:val="left"/>
      <w:pPr>
        <w:ind w:left="720" w:hanging="360"/>
      </w:pPr>
      <w:rPr>
        <w:rFonts w:ascii="Wingdings" w:hAnsi="Wingdings"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B134E8"/>
    <w:multiLevelType w:val="hybridMultilevel"/>
    <w:tmpl w:val="F252CB1E"/>
    <w:lvl w:ilvl="0" w:tplc="8786AF4E">
      <w:start w:val="1"/>
      <w:numFmt w:val="bullet"/>
      <w:lvlText w:val=""/>
      <w:lvlJc w:val="left"/>
      <w:pPr>
        <w:ind w:left="644" w:hanging="360"/>
      </w:pPr>
      <w:rPr>
        <w:rFonts w:ascii="Wingdings" w:hAnsi="Wingdings" w:hint="default"/>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8" w15:restartNumberingAfterBreak="0">
    <w:nsid w:val="70F247C0"/>
    <w:multiLevelType w:val="hybridMultilevel"/>
    <w:tmpl w:val="83BC259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7444CD"/>
    <w:multiLevelType w:val="hybridMultilevel"/>
    <w:tmpl w:val="6F78E37A"/>
    <w:lvl w:ilvl="0" w:tplc="8786AF4E">
      <w:start w:val="1"/>
      <w:numFmt w:val="bullet"/>
      <w:lvlText w:val=""/>
      <w:lvlJc w:val="left"/>
      <w:pPr>
        <w:ind w:left="502" w:hanging="360"/>
      </w:pPr>
      <w:rPr>
        <w:rFonts w:ascii="Wingdings" w:hAnsi="Wingdings" w:hint="default"/>
        <w:sz w:val="24"/>
        <w:szCs w:val="24"/>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73CA4B05"/>
    <w:multiLevelType w:val="hybridMultilevel"/>
    <w:tmpl w:val="709EEDBA"/>
    <w:lvl w:ilvl="0" w:tplc="8786AF4E">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C01A3F"/>
    <w:multiLevelType w:val="hybridMultilevel"/>
    <w:tmpl w:val="20EA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0611AA"/>
    <w:multiLevelType w:val="hybridMultilevel"/>
    <w:tmpl w:val="D57200E0"/>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843CA3"/>
    <w:multiLevelType w:val="hybridMultilevel"/>
    <w:tmpl w:val="2DFEF47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35"/>
  </w:num>
  <w:num w:numId="4">
    <w:abstractNumId w:val="12"/>
  </w:num>
  <w:num w:numId="5">
    <w:abstractNumId w:val="15"/>
  </w:num>
  <w:num w:numId="6">
    <w:abstractNumId w:val="4"/>
  </w:num>
  <w:num w:numId="7">
    <w:abstractNumId w:val="31"/>
  </w:num>
  <w:num w:numId="8">
    <w:abstractNumId w:val="10"/>
  </w:num>
  <w:num w:numId="9">
    <w:abstractNumId w:val="5"/>
  </w:num>
  <w:num w:numId="10">
    <w:abstractNumId w:val="33"/>
  </w:num>
  <w:num w:numId="11">
    <w:abstractNumId w:val="24"/>
  </w:num>
  <w:num w:numId="12">
    <w:abstractNumId w:val="25"/>
  </w:num>
  <w:num w:numId="13">
    <w:abstractNumId w:val="40"/>
  </w:num>
  <w:num w:numId="14">
    <w:abstractNumId w:val="1"/>
  </w:num>
  <w:num w:numId="15">
    <w:abstractNumId w:val="43"/>
  </w:num>
  <w:num w:numId="16">
    <w:abstractNumId w:val="18"/>
  </w:num>
  <w:num w:numId="17">
    <w:abstractNumId w:val="39"/>
  </w:num>
  <w:num w:numId="18">
    <w:abstractNumId w:val="19"/>
  </w:num>
  <w:num w:numId="19">
    <w:abstractNumId w:val="37"/>
  </w:num>
  <w:num w:numId="20">
    <w:abstractNumId w:val="26"/>
  </w:num>
  <w:num w:numId="21">
    <w:abstractNumId w:val="0"/>
  </w:num>
  <w:num w:numId="22">
    <w:abstractNumId w:val="13"/>
  </w:num>
  <w:num w:numId="23">
    <w:abstractNumId w:val="20"/>
  </w:num>
  <w:num w:numId="24">
    <w:abstractNumId w:val="30"/>
  </w:num>
  <w:num w:numId="25">
    <w:abstractNumId w:val="21"/>
  </w:num>
  <w:num w:numId="26">
    <w:abstractNumId w:val="17"/>
  </w:num>
  <w:num w:numId="27">
    <w:abstractNumId w:val="32"/>
  </w:num>
  <w:num w:numId="28">
    <w:abstractNumId w:val="36"/>
  </w:num>
  <w:num w:numId="29">
    <w:abstractNumId w:val="16"/>
  </w:num>
  <w:num w:numId="30">
    <w:abstractNumId w:val="22"/>
  </w:num>
  <w:num w:numId="31">
    <w:abstractNumId w:val="9"/>
  </w:num>
  <w:num w:numId="32">
    <w:abstractNumId w:val="41"/>
  </w:num>
  <w:num w:numId="33">
    <w:abstractNumId w:val="27"/>
  </w:num>
  <w:num w:numId="34">
    <w:abstractNumId w:val="7"/>
  </w:num>
  <w:num w:numId="35">
    <w:abstractNumId w:val="38"/>
  </w:num>
  <w:num w:numId="36">
    <w:abstractNumId w:val="3"/>
  </w:num>
  <w:num w:numId="37">
    <w:abstractNumId w:val="2"/>
  </w:num>
  <w:num w:numId="38">
    <w:abstractNumId w:val="6"/>
  </w:num>
  <w:num w:numId="39">
    <w:abstractNumId w:val="8"/>
  </w:num>
  <w:num w:numId="40">
    <w:abstractNumId w:val="14"/>
  </w:num>
  <w:num w:numId="41">
    <w:abstractNumId w:val="34"/>
  </w:num>
  <w:num w:numId="42">
    <w:abstractNumId w:val="28"/>
  </w:num>
  <w:num w:numId="43">
    <w:abstractNumId w:val="42"/>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8E3"/>
    <w:rsid w:val="00002817"/>
    <w:rsid w:val="00004EE4"/>
    <w:rsid w:val="00004F0D"/>
    <w:rsid w:val="00006832"/>
    <w:rsid w:val="00013F4F"/>
    <w:rsid w:val="00014679"/>
    <w:rsid w:val="00015392"/>
    <w:rsid w:val="00015E35"/>
    <w:rsid w:val="00016712"/>
    <w:rsid w:val="00020B59"/>
    <w:rsid w:val="00020CA4"/>
    <w:rsid w:val="00024E7C"/>
    <w:rsid w:val="000250EB"/>
    <w:rsid w:val="00025CCD"/>
    <w:rsid w:val="00034710"/>
    <w:rsid w:val="000371C3"/>
    <w:rsid w:val="00037410"/>
    <w:rsid w:val="00040CBF"/>
    <w:rsid w:val="00046543"/>
    <w:rsid w:val="00047D38"/>
    <w:rsid w:val="00047FCA"/>
    <w:rsid w:val="000511FD"/>
    <w:rsid w:val="00051336"/>
    <w:rsid w:val="000523C9"/>
    <w:rsid w:val="00052517"/>
    <w:rsid w:val="000559E9"/>
    <w:rsid w:val="00057CED"/>
    <w:rsid w:val="00057FBA"/>
    <w:rsid w:val="0006002E"/>
    <w:rsid w:val="000610DE"/>
    <w:rsid w:val="00061722"/>
    <w:rsid w:val="000656A0"/>
    <w:rsid w:val="000669DE"/>
    <w:rsid w:val="00070D56"/>
    <w:rsid w:val="00071C03"/>
    <w:rsid w:val="00071C6E"/>
    <w:rsid w:val="000734C4"/>
    <w:rsid w:val="00074106"/>
    <w:rsid w:val="00076332"/>
    <w:rsid w:val="0007798E"/>
    <w:rsid w:val="00084D84"/>
    <w:rsid w:val="000864D7"/>
    <w:rsid w:val="000909A0"/>
    <w:rsid w:val="00092188"/>
    <w:rsid w:val="00092EA9"/>
    <w:rsid w:val="00093ACF"/>
    <w:rsid w:val="00094382"/>
    <w:rsid w:val="0009511B"/>
    <w:rsid w:val="00095D02"/>
    <w:rsid w:val="00097560"/>
    <w:rsid w:val="000A0A3B"/>
    <w:rsid w:val="000A6215"/>
    <w:rsid w:val="000B4027"/>
    <w:rsid w:val="000B43FB"/>
    <w:rsid w:val="000C55E0"/>
    <w:rsid w:val="000C5FDE"/>
    <w:rsid w:val="000C7F32"/>
    <w:rsid w:val="000D0583"/>
    <w:rsid w:val="000D0CCD"/>
    <w:rsid w:val="000D195A"/>
    <w:rsid w:val="000D1DC4"/>
    <w:rsid w:val="000D42EF"/>
    <w:rsid w:val="000D49DC"/>
    <w:rsid w:val="000E4077"/>
    <w:rsid w:val="000E4B69"/>
    <w:rsid w:val="000F05D4"/>
    <w:rsid w:val="000F1DB0"/>
    <w:rsid w:val="000F26FD"/>
    <w:rsid w:val="000F34E0"/>
    <w:rsid w:val="000F4484"/>
    <w:rsid w:val="000F5FA7"/>
    <w:rsid w:val="000F6D48"/>
    <w:rsid w:val="00105E16"/>
    <w:rsid w:val="00106A5C"/>
    <w:rsid w:val="0010798D"/>
    <w:rsid w:val="0011094C"/>
    <w:rsid w:val="00110B4E"/>
    <w:rsid w:val="0011582A"/>
    <w:rsid w:val="00116470"/>
    <w:rsid w:val="00116BBF"/>
    <w:rsid w:val="00117277"/>
    <w:rsid w:val="001210F9"/>
    <w:rsid w:val="00121DAC"/>
    <w:rsid w:val="00125CD9"/>
    <w:rsid w:val="00130D99"/>
    <w:rsid w:val="001369ED"/>
    <w:rsid w:val="00137106"/>
    <w:rsid w:val="0014205B"/>
    <w:rsid w:val="00142F6A"/>
    <w:rsid w:val="00143A4A"/>
    <w:rsid w:val="00143E80"/>
    <w:rsid w:val="001479B9"/>
    <w:rsid w:val="00147AC0"/>
    <w:rsid w:val="0015012F"/>
    <w:rsid w:val="001514B3"/>
    <w:rsid w:val="0015600F"/>
    <w:rsid w:val="00160126"/>
    <w:rsid w:val="0016041C"/>
    <w:rsid w:val="00160ECA"/>
    <w:rsid w:val="001711CB"/>
    <w:rsid w:val="00171BEE"/>
    <w:rsid w:val="00172447"/>
    <w:rsid w:val="00173561"/>
    <w:rsid w:val="00174E30"/>
    <w:rsid w:val="001766E2"/>
    <w:rsid w:val="00176A38"/>
    <w:rsid w:val="001802D3"/>
    <w:rsid w:val="001804B4"/>
    <w:rsid w:val="00181A09"/>
    <w:rsid w:val="00183CCF"/>
    <w:rsid w:val="00183DDA"/>
    <w:rsid w:val="0018412E"/>
    <w:rsid w:val="001842E5"/>
    <w:rsid w:val="00184E9D"/>
    <w:rsid w:val="001865B2"/>
    <w:rsid w:val="00187506"/>
    <w:rsid w:val="00187C48"/>
    <w:rsid w:val="00194390"/>
    <w:rsid w:val="00195828"/>
    <w:rsid w:val="00195A90"/>
    <w:rsid w:val="00196673"/>
    <w:rsid w:val="001974B5"/>
    <w:rsid w:val="001A0FE6"/>
    <w:rsid w:val="001A3444"/>
    <w:rsid w:val="001A3AD0"/>
    <w:rsid w:val="001A4F16"/>
    <w:rsid w:val="001A7BC4"/>
    <w:rsid w:val="001B02EF"/>
    <w:rsid w:val="001B076E"/>
    <w:rsid w:val="001B11DA"/>
    <w:rsid w:val="001B2E11"/>
    <w:rsid w:val="001B4396"/>
    <w:rsid w:val="001C3F49"/>
    <w:rsid w:val="001C758C"/>
    <w:rsid w:val="001D04B6"/>
    <w:rsid w:val="001D5AB0"/>
    <w:rsid w:val="001E030F"/>
    <w:rsid w:val="001E22D5"/>
    <w:rsid w:val="001E59F1"/>
    <w:rsid w:val="001F0459"/>
    <w:rsid w:val="001F0E8D"/>
    <w:rsid w:val="001F25E7"/>
    <w:rsid w:val="001F35A4"/>
    <w:rsid w:val="001F515D"/>
    <w:rsid w:val="001F56C6"/>
    <w:rsid w:val="002018C2"/>
    <w:rsid w:val="002029FA"/>
    <w:rsid w:val="00202FA1"/>
    <w:rsid w:val="002035B5"/>
    <w:rsid w:val="002044C6"/>
    <w:rsid w:val="00206458"/>
    <w:rsid w:val="0021211E"/>
    <w:rsid w:val="00214AF0"/>
    <w:rsid w:val="002166B0"/>
    <w:rsid w:val="00217908"/>
    <w:rsid w:val="00221929"/>
    <w:rsid w:val="00223AE7"/>
    <w:rsid w:val="00224619"/>
    <w:rsid w:val="002246D4"/>
    <w:rsid w:val="002264E5"/>
    <w:rsid w:val="00226866"/>
    <w:rsid w:val="0022715D"/>
    <w:rsid w:val="002326CE"/>
    <w:rsid w:val="00233064"/>
    <w:rsid w:val="00235D42"/>
    <w:rsid w:val="00237DC3"/>
    <w:rsid w:val="0024186D"/>
    <w:rsid w:val="002509AB"/>
    <w:rsid w:val="002510C0"/>
    <w:rsid w:val="00252C31"/>
    <w:rsid w:val="00254A5D"/>
    <w:rsid w:val="00255DCF"/>
    <w:rsid w:val="00256EEB"/>
    <w:rsid w:val="00257B76"/>
    <w:rsid w:val="0026332E"/>
    <w:rsid w:val="00263B78"/>
    <w:rsid w:val="00272DAA"/>
    <w:rsid w:val="0027428A"/>
    <w:rsid w:val="002747E6"/>
    <w:rsid w:val="002749AC"/>
    <w:rsid w:val="002750B8"/>
    <w:rsid w:val="002757D8"/>
    <w:rsid w:val="00277F80"/>
    <w:rsid w:val="00281C30"/>
    <w:rsid w:val="00282CD5"/>
    <w:rsid w:val="00284448"/>
    <w:rsid w:val="00286664"/>
    <w:rsid w:val="002870BC"/>
    <w:rsid w:val="00291DD7"/>
    <w:rsid w:val="0029372A"/>
    <w:rsid w:val="00295932"/>
    <w:rsid w:val="002A0136"/>
    <w:rsid w:val="002A03CE"/>
    <w:rsid w:val="002A067A"/>
    <w:rsid w:val="002A0BD7"/>
    <w:rsid w:val="002A13F2"/>
    <w:rsid w:val="002A41A9"/>
    <w:rsid w:val="002A4A95"/>
    <w:rsid w:val="002A4EF7"/>
    <w:rsid w:val="002A5BEE"/>
    <w:rsid w:val="002B0BDA"/>
    <w:rsid w:val="002B26C1"/>
    <w:rsid w:val="002B272A"/>
    <w:rsid w:val="002B313C"/>
    <w:rsid w:val="002B3671"/>
    <w:rsid w:val="002B3D39"/>
    <w:rsid w:val="002B4159"/>
    <w:rsid w:val="002B474F"/>
    <w:rsid w:val="002B5039"/>
    <w:rsid w:val="002B5498"/>
    <w:rsid w:val="002B5D83"/>
    <w:rsid w:val="002B72E7"/>
    <w:rsid w:val="002C3D79"/>
    <w:rsid w:val="002C657D"/>
    <w:rsid w:val="002C6F7B"/>
    <w:rsid w:val="002D045D"/>
    <w:rsid w:val="002D06F8"/>
    <w:rsid w:val="002D36F2"/>
    <w:rsid w:val="002D3F0F"/>
    <w:rsid w:val="002D6646"/>
    <w:rsid w:val="002D6E63"/>
    <w:rsid w:val="002D6F76"/>
    <w:rsid w:val="002E0079"/>
    <w:rsid w:val="002E507B"/>
    <w:rsid w:val="002F0316"/>
    <w:rsid w:val="002F0326"/>
    <w:rsid w:val="002F4B08"/>
    <w:rsid w:val="002F4FCF"/>
    <w:rsid w:val="00301ABC"/>
    <w:rsid w:val="003031C2"/>
    <w:rsid w:val="00305E65"/>
    <w:rsid w:val="00315A2D"/>
    <w:rsid w:val="00317809"/>
    <w:rsid w:val="00320FBD"/>
    <w:rsid w:val="00321A45"/>
    <w:rsid w:val="00322EE3"/>
    <w:rsid w:val="00323463"/>
    <w:rsid w:val="00323709"/>
    <w:rsid w:val="003263EA"/>
    <w:rsid w:val="00326B8F"/>
    <w:rsid w:val="00330466"/>
    <w:rsid w:val="00330F7F"/>
    <w:rsid w:val="00332E23"/>
    <w:rsid w:val="0033429C"/>
    <w:rsid w:val="0033722C"/>
    <w:rsid w:val="00337D17"/>
    <w:rsid w:val="00340D4E"/>
    <w:rsid w:val="00347FDA"/>
    <w:rsid w:val="003511AE"/>
    <w:rsid w:val="003512BE"/>
    <w:rsid w:val="003551E7"/>
    <w:rsid w:val="003552EC"/>
    <w:rsid w:val="003578BC"/>
    <w:rsid w:val="00360E50"/>
    <w:rsid w:val="00361A81"/>
    <w:rsid w:val="0036435F"/>
    <w:rsid w:val="00364377"/>
    <w:rsid w:val="003654E9"/>
    <w:rsid w:val="00367413"/>
    <w:rsid w:val="003726D2"/>
    <w:rsid w:val="00372F8A"/>
    <w:rsid w:val="00375C9E"/>
    <w:rsid w:val="003772D5"/>
    <w:rsid w:val="003779C0"/>
    <w:rsid w:val="00380053"/>
    <w:rsid w:val="00381584"/>
    <w:rsid w:val="00386682"/>
    <w:rsid w:val="00393870"/>
    <w:rsid w:val="003959EB"/>
    <w:rsid w:val="003A05E6"/>
    <w:rsid w:val="003A0873"/>
    <w:rsid w:val="003A51F4"/>
    <w:rsid w:val="003A6DF7"/>
    <w:rsid w:val="003A788F"/>
    <w:rsid w:val="003B37E9"/>
    <w:rsid w:val="003B5F7A"/>
    <w:rsid w:val="003B7334"/>
    <w:rsid w:val="003B7CDD"/>
    <w:rsid w:val="003C107A"/>
    <w:rsid w:val="003C1670"/>
    <w:rsid w:val="003C5A66"/>
    <w:rsid w:val="003D046D"/>
    <w:rsid w:val="003D3222"/>
    <w:rsid w:val="003D38A7"/>
    <w:rsid w:val="003D4F06"/>
    <w:rsid w:val="003D5276"/>
    <w:rsid w:val="003D61A1"/>
    <w:rsid w:val="003D6379"/>
    <w:rsid w:val="003E2042"/>
    <w:rsid w:val="003E2173"/>
    <w:rsid w:val="003E46FF"/>
    <w:rsid w:val="003E5111"/>
    <w:rsid w:val="003E720F"/>
    <w:rsid w:val="003F5338"/>
    <w:rsid w:val="003F5FF7"/>
    <w:rsid w:val="003F71C6"/>
    <w:rsid w:val="003F747F"/>
    <w:rsid w:val="003F7841"/>
    <w:rsid w:val="0040121C"/>
    <w:rsid w:val="00410232"/>
    <w:rsid w:val="0041287A"/>
    <w:rsid w:val="0041526A"/>
    <w:rsid w:val="004173F0"/>
    <w:rsid w:val="004178DD"/>
    <w:rsid w:val="00417DB5"/>
    <w:rsid w:val="00421202"/>
    <w:rsid w:val="004220B1"/>
    <w:rsid w:val="004223CA"/>
    <w:rsid w:val="00422F89"/>
    <w:rsid w:val="004253C4"/>
    <w:rsid w:val="00425665"/>
    <w:rsid w:val="00425F6E"/>
    <w:rsid w:val="004265A4"/>
    <w:rsid w:val="00432125"/>
    <w:rsid w:val="00433907"/>
    <w:rsid w:val="00433C30"/>
    <w:rsid w:val="00433D16"/>
    <w:rsid w:val="00434295"/>
    <w:rsid w:val="0044374B"/>
    <w:rsid w:val="00445B98"/>
    <w:rsid w:val="00453BFB"/>
    <w:rsid w:val="00456197"/>
    <w:rsid w:val="00456736"/>
    <w:rsid w:val="00460EC7"/>
    <w:rsid w:val="00464D46"/>
    <w:rsid w:val="004666CD"/>
    <w:rsid w:val="0046789F"/>
    <w:rsid w:val="004713B8"/>
    <w:rsid w:val="00475A08"/>
    <w:rsid w:val="00476308"/>
    <w:rsid w:val="00482C78"/>
    <w:rsid w:val="00483514"/>
    <w:rsid w:val="00486FC2"/>
    <w:rsid w:val="004918EF"/>
    <w:rsid w:val="00492B5C"/>
    <w:rsid w:val="00492EFC"/>
    <w:rsid w:val="00493193"/>
    <w:rsid w:val="00495B87"/>
    <w:rsid w:val="004A051F"/>
    <w:rsid w:val="004A0741"/>
    <w:rsid w:val="004A0D2B"/>
    <w:rsid w:val="004A1085"/>
    <w:rsid w:val="004A3737"/>
    <w:rsid w:val="004A4D50"/>
    <w:rsid w:val="004A6C10"/>
    <w:rsid w:val="004A6CE8"/>
    <w:rsid w:val="004A6EF1"/>
    <w:rsid w:val="004A7837"/>
    <w:rsid w:val="004B4FAB"/>
    <w:rsid w:val="004B52FB"/>
    <w:rsid w:val="004B7E72"/>
    <w:rsid w:val="004C1BBE"/>
    <w:rsid w:val="004C2483"/>
    <w:rsid w:val="004C3031"/>
    <w:rsid w:val="004C4474"/>
    <w:rsid w:val="004C44A2"/>
    <w:rsid w:val="004C56DC"/>
    <w:rsid w:val="004C5D73"/>
    <w:rsid w:val="004C6B71"/>
    <w:rsid w:val="004C715D"/>
    <w:rsid w:val="004C7D92"/>
    <w:rsid w:val="004D0CEF"/>
    <w:rsid w:val="004D275C"/>
    <w:rsid w:val="004D35A6"/>
    <w:rsid w:val="004D3C28"/>
    <w:rsid w:val="004D5724"/>
    <w:rsid w:val="004D75EB"/>
    <w:rsid w:val="004D770E"/>
    <w:rsid w:val="004E1CB1"/>
    <w:rsid w:val="004E33F1"/>
    <w:rsid w:val="004E5192"/>
    <w:rsid w:val="004E67B8"/>
    <w:rsid w:val="004F05B3"/>
    <w:rsid w:val="004F422D"/>
    <w:rsid w:val="004F4EE5"/>
    <w:rsid w:val="004F72BD"/>
    <w:rsid w:val="004F74F3"/>
    <w:rsid w:val="00500728"/>
    <w:rsid w:val="00500B65"/>
    <w:rsid w:val="005030E5"/>
    <w:rsid w:val="00505048"/>
    <w:rsid w:val="005059E3"/>
    <w:rsid w:val="005121AF"/>
    <w:rsid w:val="00513D84"/>
    <w:rsid w:val="005145AC"/>
    <w:rsid w:val="00520890"/>
    <w:rsid w:val="00520FAE"/>
    <w:rsid w:val="005217DE"/>
    <w:rsid w:val="00521D86"/>
    <w:rsid w:val="00521F76"/>
    <w:rsid w:val="00522FC4"/>
    <w:rsid w:val="00526BA2"/>
    <w:rsid w:val="005304BE"/>
    <w:rsid w:val="00532203"/>
    <w:rsid w:val="00533732"/>
    <w:rsid w:val="00537784"/>
    <w:rsid w:val="00542B7F"/>
    <w:rsid w:val="00544C9E"/>
    <w:rsid w:val="00545359"/>
    <w:rsid w:val="00545CCA"/>
    <w:rsid w:val="005460F3"/>
    <w:rsid w:val="005461F7"/>
    <w:rsid w:val="005474E0"/>
    <w:rsid w:val="0055014B"/>
    <w:rsid w:val="0056034A"/>
    <w:rsid w:val="00562E8E"/>
    <w:rsid w:val="0056321A"/>
    <w:rsid w:val="005637A0"/>
    <w:rsid w:val="00563ACF"/>
    <w:rsid w:val="0056468E"/>
    <w:rsid w:val="005652D7"/>
    <w:rsid w:val="00570D0A"/>
    <w:rsid w:val="00570F78"/>
    <w:rsid w:val="00577AC2"/>
    <w:rsid w:val="00580951"/>
    <w:rsid w:val="00584B30"/>
    <w:rsid w:val="0058607D"/>
    <w:rsid w:val="005878F1"/>
    <w:rsid w:val="00592F11"/>
    <w:rsid w:val="0059377E"/>
    <w:rsid w:val="00594694"/>
    <w:rsid w:val="0059652A"/>
    <w:rsid w:val="005968DC"/>
    <w:rsid w:val="0059797B"/>
    <w:rsid w:val="005A0676"/>
    <w:rsid w:val="005A0CBF"/>
    <w:rsid w:val="005A2E39"/>
    <w:rsid w:val="005A3151"/>
    <w:rsid w:val="005A360F"/>
    <w:rsid w:val="005A3D2E"/>
    <w:rsid w:val="005A5E8B"/>
    <w:rsid w:val="005A6446"/>
    <w:rsid w:val="005B0DEC"/>
    <w:rsid w:val="005B1D5B"/>
    <w:rsid w:val="005B2ED5"/>
    <w:rsid w:val="005B3A1A"/>
    <w:rsid w:val="005B5FFC"/>
    <w:rsid w:val="005C0CB9"/>
    <w:rsid w:val="005C144B"/>
    <w:rsid w:val="005C18FB"/>
    <w:rsid w:val="005C2D1C"/>
    <w:rsid w:val="005C4789"/>
    <w:rsid w:val="005C5947"/>
    <w:rsid w:val="005C6406"/>
    <w:rsid w:val="005C6A5C"/>
    <w:rsid w:val="005C7F48"/>
    <w:rsid w:val="005D1CEA"/>
    <w:rsid w:val="005D2C74"/>
    <w:rsid w:val="005D447A"/>
    <w:rsid w:val="005D4C2E"/>
    <w:rsid w:val="005D7EE9"/>
    <w:rsid w:val="005E15A0"/>
    <w:rsid w:val="005E377D"/>
    <w:rsid w:val="005E4351"/>
    <w:rsid w:val="005E4FAD"/>
    <w:rsid w:val="005E6BF2"/>
    <w:rsid w:val="005F01B4"/>
    <w:rsid w:val="005F117C"/>
    <w:rsid w:val="00600792"/>
    <w:rsid w:val="00601AAE"/>
    <w:rsid w:val="0060629C"/>
    <w:rsid w:val="00607E9E"/>
    <w:rsid w:val="00612727"/>
    <w:rsid w:val="00614252"/>
    <w:rsid w:val="006151CE"/>
    <w:rsid w:val="00616C21"/>
    <w:rsid w:val="00620215"/>
    <w:rsid w:val="00620734"/>
    <w:rsid w:val="00620961"/>
    <w:rsid w:val="00624353"/>
    <w:rsid w:val="00625FCD"/>
    <w:rsid w:val="0063550F"/>
    <w:rsid w:val="00640393"/>
    <w:rsid w:val="00643265"/>
    <w:rsid w:val="00643A81"/>
    <w:rsid w:val="006460E0"/>
    <w:rsid w:val="00646C58"/>
    <w:rsid w:val="00646C91"/>
    <w:rsid w:val="006472B3"/>
    <w:rsid w:val="006509D9"/>
    <w:rsid w:val="00653E27"/>
    <w:rsid w:val="0065436D"/>
    <w:rsid w:val="00656670"/>
    <w:rsid w:val="00656DBE"/>
    <w:rsid w:val="006575DC"/>
    <w:rsid w:val="00662028"/>
    <w:rsid w:val="00664E7B"/>
    <w:rsid w:val="006661B0"/>
    <w:rsid w:val="00670E16"/>
    <w:rsid w:val="006710A5"/>
    <w:rsid w:val="0067195A"/>
    <w:rsid w:val="006744CA"/>
    <w:rsid w:val="00674646"/>
    <w:rsid w:val="00675C27"/>
    <w:rsid w:val="00676F43"/>
    <w:rsid w:val="006772B8"/>
    <w:rsid w:val="0068006D"/>
    <w:rsid w:val="00681E60"/>
    <w:rsid w:val="00682609"/>
    <w:rsid w:val="00682EA9"/>
    <w:rsid w:val="0068667B"/>
    <w:rsid w:val="00687142"/>
    <w:rsid w:val="006918EE"/>
    <w:rsid w:val="00691C03"/>
    <w:rsid w:val="00692B9D"/>
    <w:rsid w:val="006940C2"/>
    <w:rsid w:val="00694163"/>
    <w:rsid w:val="006A06D6"/>
    <w:rsid w:val="006A123E"/>
    <w:rsid w:val="006A4EFD"/>
    <w:rsid w:val="006B3ABD"/>
    <w:rsid w:val="006B4476"/>
    <w:rsid w:val="006C15E3"/>
    <w:rsid w:val="006C17DD"/>
    <w:rsid w:val="006C2AF9"/>
    <w:rsid w:val="006C30A8"/>
    <w:rsid w:val="006C374E"/>
    <w:rsid w:val="006D0BA5"/>
    <w:rsid w:val="006D13D9"/>
    <w:rsid w:val="006D5AA1"/>
    <w:rsid w:val="006E2F03"/>
    <w:rsid w:val="006E34B5"/>
    <w:rsid w:val="006E557E"/>
    <w:rsid w:val="006E755B"/>
    <w:rsid w:val="006E7D4E"/>
    <w:rsid w:val="006F212E"/>
    <w:rsid w:val="006F212F"/>
    <w:rsid w:val="006F266D"/>
    <w:rsid w:val="006F2E70"/>
    <w:rsid w:val="006F3D70"/>
    <w:rsid w:val="006F5FF9"/>
    <w:rsid w:val="00701684"/>
    <w:rsid w:val="0070197C"/>
    <w:rsid w:val="00701EFA"/>
    <w:rsid w:val="007028AB"/>
    <w:rsid w:val="00705D17"/>
    <w:rsid w:val="00705D1F"/>
    <w:rsid w:val="007062BE"/>
    <w:rsid w:val="00707202"/>
    <w:rsid w:val="007102DA"/>
    <w:rsid w:val="007108E3"/>
    <w:rsid w:val="00711BFB"/>
    <w:rsid w:val="00714068"/>
    <w:rsid w:val="00714A52"/>
    <w:rsid w:val="00720353"/>
    <w:rsid w:val="00723E5A"/>
    <w:rsid w:val="0072478A"/>
    <w:rsid w:val="00724BC2"/>
    <w:rsid w:val="007254DB"/>
    <w:rsid w:val="00733609"/>
    <w:rsid w:val="0073504B"/>
    <w:rsid w:val="00741A22"/>
    <w:rsid w:val="007427EB"/>
    <w:rsid w:val="00744CFC"/>
    <w:rsid w:val="00745576"/>
    <w:rsid w:val="00745ED0"/>
    <w:rsid w:val="007479DE"/>
    <w:rsid w:val="0075058C"/>
    <w:rsid w:val="0075242B"/>
    <w:rsid w:val="00753779"/>
    <w:rsid w:val="007543D3"/>
    <w:rsid w:val="0075577E"/>
    <w:rsid w:val="00757240"/>
    <w:rsid w:val="007613D7"/>
    <w:rsid w:val="00761758"/>
    <w:rsid w:val="00764EDA"/>
    <w:rsid w:val="00765BD8"/>
    <w:rsid w:val="007660E9"/>
    <w:rsid w:val="007671B5"/>
    <w:rsid w:val="00770B70"/>
    <w:rsid w:val="007713CA"/>
    <w:rsid w:val="007715E7"/>
    <w:rsid w:val="00773EDE"/>
    <w:rsid w:val="00774C78"/>
    <w:rsid w:val="00783999"/>
    <w:rsid w:val="00783ED3"/>
    <w:rsid w:val="00784021"/>
    <w:rsid w:val="0079323F"/>
    <w:rsid w:val="00793C1A"/>
    <w:rsid w:val="0079640C"/>
    <w:rsid w:val="00796AC0"/>
    <w:rsid w:val="007A2CEC"/>
    <w:rsid w:val="007A3703"/>
    <w:rsid w:val="007A43E1"/>
    <w:rsid w:val="007A5387"/>
    <w:rsid w:val="007A5F03"/>
    <w:rsid w:val="007A73D3"/>
    <w:rsid w:val="007A7623"/>
    <w:rsid w:val="007A7BF6"/>
    <w:rsid w:val="007B0899"/>
    <w:rsid w:val="007B1DC5"/>
    <w:rsid w:val="007B1F17"/>
    <w:rsid w:val="007B24AE"/>
    <w:rsid w:val="007B33A9"/>
    <w:rsid w:val="007C36F1"/>
    <w:rsid w:val="007C7812"/>
    <w:rsid w:val="007D1807"/>
    <w:rsid w:val="007D2BF8"/>
    <w:rsid w:val="007D4D7C"/>
    <w:rsid w:val="007D5B3A"/>
    <w:rsid w:val="007D67E3"/>
    <w:rsid w:val="007E41BB"/>
    <w:rsid w:val="007E5519"/>
    <w:rsid w:val="007F0070"/>
    <w:rsid w:val="007F1C56"/>
    <w:rsid w:val="007F688B"/>
    <w:rsid w:val="007F7630"/>
    <w:rsid w:val="00801852"/>
    <w:rsid w:val="00801BA0"/>
    <w:rsid w:val="00801D72"/>
    <w:rsid w:val="00801DDD"/>
    <w:rsid w:val="00803F3D"/>
    <w:rsid w:val="00805E00"/>
    <w:rsid w:val="00806405"/>
    <w:rsid w:val="00806CA8"/>
    <w:rsid w:val="00810364"/>
    <w:rsid w:val="00810830"/>
    <w:rsid w:val="00811141"/>
    <w:rsid w:val="00815D29"/>
    <w:rsid w:val="00817410"/>
    <w:rsid w:val="00821EAA"/>
    <w:rsid w:val="00823547"/>
    <w:rsid w:val="008261A1"/>
    <w:rsid w:val="00827541"/>
    <w:rsid w:val="00830740"/>
    <w:rsid w:val="008334F5"/>
    <w:rsid w:val="00835B9D"/>
    <w:rsid w:val="0084269F"/>
    <w:rsid w:val="008427A9"/>
    <w:rsid w:val="00852244"/>
    <w:rsid w:val="0085240E"/>
    <w:rsid w:val="008533F5"/>
    <w:rsid w:val="00855E1B"/>
    <w:rsid w:val="00855EE5"/>
    <w:rsid w:val="00856081"/>
    <w:rsid w:val="00857F36"/>
    <w:rsid w:val="008623A1"/>
    <w:rsid w:val="00862515"/>
    <w:rsid w:val="00863A0C"/>
    <w:rsid w:val="00863C6E"/>
    <w:rsid w:val="00864799"/>
    <w:rsid w:val="00870644"/>
    <w:rsid w:val="0087131C"/>
    <w:rsid w:val="0087221D"/>
    <w:rsid w:val="00872957"/>
    <w:rsid w:val="00874655"/>
    <w:rsid w:val="008757E8"/>
    <w:rsid w:val="00875B12"/>
    <w:rsid w:val="00876386"/>
    <w:rsid w:val="00880390"/>
    <w:rsid w:val="00881495"/>
    <w:rsid w:val="0088349F"/>
    <w:rsid w:val="0088394C"/>
    <w:rsid w:val="0088434E"/>
    <w:rsid w:val="00886C88"/>
    <w:rsid w:val="00886C8F"/>
    <w:rsid w:val="00887531"/>
    <w:rsid w:val="008A047E"/>
    <w:rsid w:val="008A3804"/>
    <w:rsid w:val="008A5384"/>
    <w:rsid w:val="008A7EB5"/>
    <w:rsid w:val="008B011C"/>
    <w:rsid w:val="008B1BD4"/>
    <w:rsid w:val="008B2928"/>
    <w:rsid w:val="008B43A5"/>
    <w:rsid w:val="008B52E6"/>
    <w:rsid w:val="008B58E3"/>
    <w:rsid w:val="008C181D"/>
    <w:rsid w:val="008C213A"/>
    <w:rsid w:val="008C6058"/>
    <w:rsid w:val="008D52DB"/>
    <w:rsid w:val="008E32E4"/>
    <w:rsid w:val="008E4A85"/>
    <w:rsid w:val="008E6546"/>
    <w:rsid w:val="008E7904"/>
    <w:rsid w:val="008F25C5"/>
    <w:rsid w:val="008F2D4F"/>
    <w:rsid w:val="008F367B"/>
    <w:rsid w:val="008F3875"/>
    <w:rsid w:val="008F4110"/>
    <w:rsid w:val="008F5327"/>
    <w:rsid w:val="008F7175"/>
    <w:rsid w:val="00902C0C"/>
    <w:rsid w:val="009030F5"/>
    <w:rsid w:val="00904925"/>
    <w:rsid w:val="00905010"/>
    <w:rsid w:val="009068DB"/>
    <w:rsid w:val="00911709"/>
    <w:rsid w:val="00913E18"/>
    <w:rsid w:val="0091457A"/>
    <w:rsid w:val="009145A3"/>
    <w:rsid w:val="00915BB5"/>
    <w:rsid w:val="00916165"/>
    <w:rsid w:val="00916551"/>
    <w:rsid w:val="009173E4"/>
    <w:rsid w:val="00917FB1"/>
    <w:rsid w:val="0092058C"/>
    <w:rsid w:val="00924245"/>
    <w:rsid w:val="0093044A"/>
    <w:rsid w:val="00931212"/>
    <w:rsid w:val="00931320"/>
    <w:rsid w:val="00933B6E"/>
    <w:rsid w:val="00935003"/>
    <w:rsid w:val="009420F5"/>
    <w:rsid w:val="00946462"/>
    <w:rsid w:val="00951DC0"/>
    <w:rsid w:val="009548EE"/>
    <w:rsid w:val="00955468"/>
    <w:rsid w:val="00955D03"/>
    <w:rsid w:val="00960A0C"/>
    <w:rsid w:val="009617B4"/>
    <w:rsid w:val="009626CB"/>
    <w:rsid w:val="00970B67"/>
    <w:rsid w:val="00973CEC"/>
    <w:rsid w:val="00973CF8"/>
    <w:rsid w:val="009755AA"/>
    <w:rsid w:val="009768A7"/>
    <w:rsid w:val="00981DED"/>
    <w:rsid w:val="00982947"/>
    <w:rsid w:val="009860DC"/>
    <w:rsid w:val="0098615A"/>
    <w:rsid w:val="009877AB"/>
    <w:rsid w:val="00995992"/>
    <w:rsid w:val="0099793D"/>
    <w:rsid w:val="009A3DA7"/>
    <w:rsid w:val="009A4182"/>
    <w:rsid w:val="009A5221"/>
    <w:rsid w:val="009A5C11"/>
    <w:rsid w:val="009B3110"/>
    <w:rsid w:val="009B351C"/>
    <w:rsid w:val="009B412A"/>
    <w:rsid w:val="009B7B03"/>
    <w:rsid w:val="009C1FF3"/>
    <w:rsid w:val="009C2131"/>
    <w:rsid w:val="009C2A2F"/>
    <w:rsid w:val="009C2A88"/>
    <w:rsid w:val="009C31D7"/>
    <w:rsid w:val="009C4063"/>
    <w:rsid w:val="009D341B"/>
    <w:rsid w:val="009D516C"/>
    <w:rsid w:val="009D634F"/>
    <w:rsid w:val="009E2110"/>
    <w:rsid w:val="009E2EF6"/>
    <w:rsid w:val="009E3B6A"/>
    <w:rsid w:val="009F252B"/>
    <w:rsid w:val="009F388D"/>
    <w:rsid w:val="00A01203"/>
    <w:rsid w:val="00A0230B"/>
    <w:rsid w:val="00A13A2D"/>
    <w:rsid w:val="00A155FE"/>
    <w:rsid w:val="00A176AF"/>
    <w:rsid w:val="00A207FE"/>
    <w:rsid w:val="00A208CC"/>
    <w:rsid w:val="00A20958"/>
    <w:rsid w:val="00A209B1"/>
    <w:rsid w:val="00A2382F"/>
    <w:rsid w:val="00A24A81"/>
    <w:rsid w:val="00A26CB5"/>
    <w:rsid w:val="00A326DA"/>
    <w:rsid w:val="00A32BF9"/>
    <w:rsid w:val="00A33BE2"/>
    <w:rsid w:val="00A34632"/>
    <w:rsid w:val="00A34D67"/>
    <w:rsid w:val="00A35E78"/>
    <w:rsid w:val="00A36A71"/>
    <w:rsid w:val="00A40117"/>
    <w:rsid w:val="00A43330"/>
    <w:rsid w:val="00A44B23"/>
    <w:rsid w:val="00A44D8E"/>
    <w:rsid w:val="00A47C98"/>
    <w:rsid w:val="00A50BBF"/>
    <w:rsid w:val="00A52737"/>
    <w:rsid w:val="00A5368E"/>
    <w:rsid w:val="00A54E64"/>
    <w:rsid w:val="00A67E53"/>
    <w:rsid w:val="00A72F55"/>
    <w:rsid w:val="00A74FDF"/>
    <w:rsid w:val="00A76583"/>
    <w:rsid w:val="00A77B96"/>
    <w:rsid w:val="00A800D8"/>
    <w:rsid w:val="00A8108E"/>
    <w:rsid w:val="00A829DD"/>
    <w:rsid w:val="00A85331"/>
    <w:rsid w:val="00A855A7"/>
    <w:rsid w:val="00A8584B"/>
    <w:rsid w:val="00A85D8A"/>
    <w:rsid w:val="00A9161D"/>
    <w:rsid w:val="00A91D98"/>
    <w:rsid w:val="00A95368"/>
    <w:rsid w:val="00A95A91"/>
    <w:rsid w:val="00A95ADE"/>
    <w:rsid w:val="00A966E0"/>
    <w:rsid w:val="00A973D4"/>
    <w:rsid w:val="00AA4873"/>
    <w:rsid w:val="00AA4C26"/>
    <w:rsid w:val="00AB18C1"/>
    <w:rsid w:val="00AB2990"/>
    <w:rsid w:val="00AB3592"/>
    <w:rsid w:val="00AB469B"/>
    <w:rsid w:val="00AB7459"/>
    <w:rsid w:val="00AB7476"/>
    <w:rsid w:val="00AB7B2E"/>
    <w:rsid w:val="00AC15B8"/>
    <w:rsid w:val="00AC3DA0"/>
    <w:rsid w:val="00AC54C8"/>
    <w:rsid w:val="00AC65ED"/>
    <w:rsid w:val="00AC6A1D"/>
    <w:rsid w:val="00AC7666"/>
    <w:rsid w:val="00AD0808"/>
    <w:rsid w:val="00AD787C"/>
    <w:rsid w:val="00AE2BFD"/>
    <w:rsid w:val="00AE36A1"/>
    <w:rsid w:val="00AE49DB"/>
    <w:rsid w:val="00AF4B60"/>
    <w:rsid w:val="00B02A26"/>
    <w:rsid w:val="00B0355B"/>
    <w:rsid w:val="00B049D7"/>
    <w:rsid w:val="00B1180B"/>
    <w:rsid w:val="00B20BF3"/>
    <w:rsid w:val="00B254DD"/>
    <w:rsid w:val="00B257C8"/>
    <w:rsid w:val="00B27E61"/>
    <w:rsid w:val="00B34843"/>
    <w:rsid w:val="00B35450"/>
    <w:rsid w:val="00B3784D"/>
    <w:rsid w:val="00B416DE"/>
    <w:rsid w:val="00B460B8"/>
    <w:rsid w:val="00B46716"/>
    <w:rsid w:val="00B4721B"/>
    <w:rsid w:val="00B4721D"/>
    <w:rsid w:val="00B47DC8"/>
    <w:rsid w:val="00B51CD4"/>
    <w:rsid w:val="00B53432"/>
    <w:rsid w:val="00B5358C"/>
    <w:rsid w:val="00B549CF"/>
    <w:rsid w:val="00B55BA1"/>
    <w:rsid w:val="00B60C9A"/>
    <w:rsid w:val="00B6498F"/>
    <w:rsid w:val="00B658F2"/>
    <w:rsid w:val="00B675AE"/>
    <w:rsid w:val="00B67BE8"/>
    <w:rsid w:val="00B700F1"/>
    <w:rsid w:val="00B7210A"/>
    <w:rsid w:val="00B72EA7"/>
    <w:rsid w:val="00B740E4"/>
    <w:rsid w:val="00B75EAA"/>
    <w:rsid w:val="00B82C2C"/>
    <w:rsid w:val="00B83286"/>
    <w:rsid w:val="00B83ABC"/>
    <w:rsid w:val="00B85F61"/>
    <w:rsid w:val="00B870DC"/>
    <w:rsid w:val="00B940B7"/>
    <w:rsid w:val="00B9465A"/>
    <w:rsid w:val="00BA23C5"/>
    <w:rsid w:val="00BA4836"/>
    <w:rsid w:val="00BA576D"/>
    <w:rsid w:val="00BA754F"/>
    <w:rsid w:val="00BA7D93"/>
    <w:rsid w:val="00BA7EDF"/>
    <w:rsid w:val="00BA7F8D"/>
    <w:rsid w:val="00BB13B2"/>
    <w:rsid w:val="00BB2185"/>
    <w:rsid w:val="00BB25A5"/>
    <w:rsid w:val="00BB297E"/>
    <w:rsid w:val="00BB3F4C"/>
    <w:rsid w:val="00BB4C1C"/>
    <w:rsid w:val="00BB5482"/>
    <w:rsid w:val="00BB6F4A"/>
    <w:rsid w:val="00BC11DB"/>
    <w:rsid w:val="00BC34EC"/>
    <w:rsid w:val="00BC64CC"/>
    <w:rsid w:val="00BC66B8"/>
    <w:rsid w:val="00BD08FF"/>
    <w:rsid w:val="00BD6D35"/>
    <w:rsid w:val="00BD7BFE"/>
    <w:rsid w:val="00BE0E31"/>
    <w:rsid w:val="00BE676B"/>
    <w:rsid w:val="00BF04CD"/>
    <w:rsid w:val="00BF2B4C"/>
    <w:rsid w:val="00BF4D9F"/>
    <w:rsid w:val="00BF5C2A"/>
    <w:rsid w:val="00C024BE"/>
    <w:rsid w:val="00C02AD9"/>
    <w:rsid w:val="00C02B28"/>
    <w:rsid w:val="00C0451D"/>
    <w:rsid w:val="00C045F0"/>
    <w:rsid w:val="00C05FBF"/>
    <w:rsid w:val="00C06E50"/>
    <w:rsid w:val="00C10790"/>
    <w:rsid w:val="00C1163C"/>
    <w:rsid w:val="00C1320A"/>
    <w:rsid w:val="00C1444F"/>
    <w:rsid w:val="00C164AE"/>
    <w:rsid w:val="00C17F57"/>
    <w:rsid w:val="00C241B0"/>
    <w:rsid w:val="00C244EA"/>
    <w:rsid w:val="00C25EB5"/>
    <w:rsid w:val="00C308BA"/>
    <w:rsid w:val="00C325F3"/>
    <w:rsid w:val="00C403EA"/>
    <w:rsid w:val="00C40B8C"/>
    <w:rsid w:val="00C41D24"/>
    <w:rsid w:val="00C43C5B"/>
    <w:rsid w:val="00C47113"/>
    <w:rsid w:val="00C50798"/>
    <w:rsid w:val="00C532D3"/>
    <w:rsid w:val="00C5646F"/>
    <w:rsid w:val="00C5711F"/>
    <w:rsid w:val="00C63158"/>
    <w:rsid w:val="00C63615"/>
    <w:rsid w:val="00C66616"/>
    <w:rsid w:val="00C668BB"/>
    <w:rsid w:val="00C66FFB"/>
    <w:rsid w:val="00C6739B"/>
    <w:rsid w:val="00C70165"/>
    <w:rsid w:val="00C717CD"/>
    <w:rsid w:val="00C771D0"/>
    <w:rsid w:val="00C80FF2"/>
    <w:rsid w:val="00C82191"/>
    <w:rsid w:val="00C82D26"/>
    <w:rsid w:val="00C8558E"/>
    <w:rsid w:val="00C86975"/>
    <w:rsid w:val="00C9394A"/>
    <w:rsid w:val="00C93C39"/>
    <w:rsid w:val="00CA19AD"/>
    <w:rsid w:val="00CA226C"/>
    <w:rsid w:val="00CA6264"/>
    <w:rsid w:val="00CB4784"/>
    <w:rsid w:val="00CB4DE8"/>
    <w:rsid w:val="00CB4E4E"/>
    <w:rsid w:val="00CC3392"/>
    <w:rsid w:val="00CC3505"/>
    <w:rsid w:val="00CC7DC1"/>
    <w:rsid w:val="00CD02BF"/>
    <w:rsid w:val="00CD0D25"/>
    <w:rsid w:val="00CD0F3A"/>
    <w:rsid w:val="00CD1D0E"/>
    <w:rsid w:val="00CD1EDD"/>
    <w:rsid w:val="00CD2229"/>
    <w:rsid w:val="00CD2538"/>
    <w:rsid w:val="00CE1EF5"/>
    <w:rsid w:val="00CE239B"/>
    <w:rsid w:val="00CE2487"/>
    <w:rsid w:val="00CE3C2B"/>
    <w:rsid w:val="00CE7BBE"/>
    <w:rsid w:val="00CF0A6E"/>
    <w:rsid w:val="00CF243A"/>
    <w:rsid w:val="00CF2A8A"/>
    <w:rsid w:val="00CF38B3"/>
    <w:rsid w:val="00CF3987"/>
    <w:rsid w:val="00CF42F2"/>
    <w:rsid w:val="00CF507E"/>
    <w:rsid w:val="00D005FA"/>
    <w:rsid w:val="00D00B00"/>
    <w:rsid w:val="00D01F28"/>
    <w:rsid w:val="00D0227C"/>
    <w:rsid w:val="00D02D96"/>
    <w:rsid w:val="00D02D97"/>
    <w:rsid w:val="00D034F2"/>
    <w:rsid w:val="00D0515A"/>
    <w:rsid w:val="00D059FE"/>
    <w:rsid w:val="00D05FB9"/>
    <w:rsid w:val="00D06596"/>
    <w:rsid w:val="00D11C40"/>
    <w:rsid w:val="00D12B91"/>
    <w:rsid w:val="00D12F42"/>
    <w:rsid w:val="00D131B3"/>
    <w:rsid w:val="00D148A4"/>
    <w:rsid w:val="00D16374"/>
    <w:rsid w:val="00D16E36"/>
    <w:rsid w:val="00D17435"/>
    <w:rsid w:val="00D203AF"/>
    <w:rsid w:val="00D2087C"/>
    <w:rsid w:val="00D27C99"/>
    <w:rsid w:val="00D30A4E"/>
    <w:rsid w:val="00D31426"/>
    <w:rsid w:val="00D3228C"/>
    <w:rsid w:val="00D32D71"/>
    <w:rsid w:val="00D33F58"/>
    <w:rsid w:val="00D3574E"/>
    <w:rsid w:val="00D35BE5"/>
    <w:rsid w:val="00D36DE6"/>
    <w:rsid w:val="00D40A5D"/>
    <w:rsid w:val="00D40B18"/>
    <w:rsid w:val="00D42453"/>
    <w:rsid w:val="00D436C2"/>
    <w:rsid w:val="00D44B8B"/>
    <w:rsid w:val="00D464A4"/>
    <w:rsid w:val="00D46731"/>
    <w:rsid w:val="00D46ED3"/>
    <w:rsid w:val="00D50D22"/>
    <w:rsid w:val="00D512F9"/>
    <w:rsid w:val="00D52C74"/>
    <w:rsid w:val="00D540C8"/>
    <w:rsid w:val="00D56FF4"/>
    <w:rsid w:val="00D579E9"/>
    <w:rsid w:val="00D579EB"/>
    <w:rsid w:val="00D628B0"/>
    <w:rsid w:val="00D63332"/>
    <w:rsid w:val="00D64C8C"/>
    <w:rsid w:val="00D719DD"/>
    <w:rsid w:val="00D72738"/>
    <w:rsid w:val="00D72BFC"/>
    <w:rsid w:val="00D7691E"/>
    <w:rsid w:val="00D77C6B"/>
    <w:rsid w:val="00D808C8"/>
    <w:rsid w:val="00D808FC"/>
    <w:rsid w:val="00D8164C"/>
    <w:rsid w:val="00D82DCA"/>
    <w:rsid w:val="00D878FE"/>
    <w:rsid w:val="00D910D2"/>
    <w:rsid w:val="00D91C51"/>
    <w:rsid w:val="00D94267"/>
    <w:rsid w:val="00D970EC"/>
    <w:rsid w:val="00DA1E41"/>
    <w:rsid w:val="00DA4786"/>
    <w:rsid w:val="00DA6180"/>
    <w:rsid w:val="00DB0942"/>
    <w:rsid w:val="00DB3C11"/>
    <w:rsid w:val="00DB60B7"/>
    <w:rsid w:val="00DB65A7"/>
    <w:rsid w:val="00DB6705"/>
    <w:rsid w:val="00DC0564"/>
    <w:rsid w:val="00DC18F7"/>
    <w:rsid w:val="00DC2D58"/>
    <w:rsid w:val="00DC630C"/>
    <w:rsid w:val="00DC695C"/>
    <w:rsid w:val="00DC758E"/>
    <w:rsid w:val="00DD011F"/>
    <w:rsid w:val="00DD1FA0"/>
    <w:rsid w:val="00DD28EA"/>
    <w:rsid w:val="00DD2E90"/>
    <w:rsid w:val="00DD311F"/>
    <w:rsid w:val="00DD48C4"/>
    <w:rsid w:val="00DD4E2B"/>
    <w:rsid w:val="00DD78CE"/>
    <w:rsid w:val="00DD7EDB"/>
    <w:rsid w:val="00DE47AD"/>
    <w:rsid w:val="00DE679F"/>
    <w:rsid w:val="00DF0358"/>
    <w:rsid w:val="00DF2C36"/>
    <w:rsid w:val="00DF3376"/>
    <w:rsid w:val="00DF407A"/>
    <w:rsid w:val="00E01347"/>
    <w:rsid w:val="00E03FB4"/>
    <w:rsid w:val="00E05F1F"/>
    <w:rsid w:val="00E05FC3"/>
    <w:rsid w:val="00E11606"/>
    <w:rsid w:val="00E119E1"/>
    <w:rsid w:val="00E14010"/>
    <w:rsid w:val="00E17129"/>
    <w:rsid w:val="00E17FBF"/>
    <w:rsid w:val="00E20850"/>
    <w:rsid w:val="00E21144"/>
    <w:rsid w:val="00E22612"/>
    <w:rsid w:val="00E22E89"/>
    <w:rsid w:val="00E23533"/>
    <w:rsid w:val="00E25FE0"/>
    <w:rsid w:val="00E26CF9"/>
    <w:rsid w:val="00E32AC4"/>
    <w:rsid w:val="00E33FEB"/>
    <w:rsid w:val="00E37ADB"/>
    <w:rsid w:val="00E37D2C"/>
    <w:rsid w:val="00E40156"/>
    <w:rsid w:val="00E42FB2"/>
    <w:rsid w:val="00E45446"/>
    <w:rsid w:val="00E46B1E"/>
    <w:rsid w:val="00E46E26"/>
    <w:rsid w:val="00E51C03"/>
    <w:rsid w:val="00E53B08"/>
    <w:rsid w:val="00E55615"/>
    <w:rsid w:val="00E62082"/>
    <w:rsid w:val="00E62BEE"/>
    <w:rsid w:val="00E64B72"/>
    <w:rsid w:val="00E71E38"/>
    <w:rsid w:val="00E73334"/>
    <w:rsid w:val="00E82FC3"/>
    <w:rsid w:val="00E83D97"/>
    <w:rsid w:val="00E83E60"/>
    <w:rsid w:val="00E84FCC"/>
    <w:rsid w:val="00E8626F"/>
    <w:rsid w:val="00E90C32"/>
    <w:rsid w:val="00E91069"/>
    <w:rsid w:val="00E91D95"/>
    <w:rsid w:val="00E96A6D"/>
    <w:rsid w:val="00E97568"/>
    <w:rsid w:val="00EA3E71"/>
    <w:rsid w:val="00EA41EA"/>
    <w:rsid w:val="00EA4EEE"/>
    <w:rsid w:val="00EA7F57"/>
    <w:rsid w:val="00EB1A52"/>
    <w:rsid w:val="00EB4DFB"/>
    <w:rsid w:val="00EC0001"/>
    <w:rsid w:val="00EC2D85"/>
    <w:rsid w:val="00ED2A79"/>
    <w:rsid w:val="00ED33FE"/>
    <w:rsid w:val="00ED4B91"/>
    <w:rsid w:val="00ED6747"/>
    <w:rsid w:val="00ED67CE"/>
    <w:rsid w:val="00ED73C6"/>
    <w:rsid w:val="00ED75E7"/>
    <w:rsid w:val="00EE1CF5"/>
    <w:rsid w:val="00EE22E2"/>
    <w:rsid w:val="00EE306A"/>
    <w:rsid w:val="00EE7BBF"/>
    <w:rsid w:val="00EF52F5"/>
    <w:rsid w:val="00F01942"/>
    <w:rsid w:val="00F059A7"/>
    <w:rsid w:val="00F12860"/>
    <w:rsid w:val="00F1491D"/>
    <w:rsid w:val="00F14C04"/>
    <w:rsid w:val="00F16B91"/>
    <w:rsid w:val="00F17F64"/>
    <w:rsid w:val="00F200DB"/>
    <w:rsid w:val="00F2041F"/>
    <w:rsid w:val="00F24749"/>
    <w:rsid w:val="00F24AEF"/>
    <w:rsid w:val="00F2628F"/>
    <w:rsid w:val="00F26891"/>
    <w:rsid w:val="00F26E8D"/>
    <w:rsid w:val="00F3017D"/>
    <w:rsid w:val="00F31479"/>
    <w:rsid w:val="00F32432"/>
    <w:rsid w:val="00F3269D"/>
    <w:rsid w:val="00F331C7"/>
    <w:rsid w:val="00F36208"/>
    <w:rsid w:val="00F402F2"/>
    <w:rsid w:val="00F4305F"/>
    <w:rsid w:val="00F45215"/>
    <w:rsid w:val="00F45286"/>
    <w:rsid w:val="00F50E83"/>
    <w:rsid w:val="00F514A4"/>
    <w:rsid w:val="00F53C92"/>
    <w:rsid w:val="00F55C7C"/>
    <w:rsid w:val="00F576B5"/>
    <w:rsid w:val="00F60CB6"/>
    <w:rsid w:val="00F60FB9"/>
    <w:rsid w:val="00F6176C"/>
    <w:rsid w:val="00F61855"/>
    <w:rsid w:val="00F62484"/>
    <w:rsid w:val="00F64672"/>
    <w:rsid w:val="00F678A1"/>
    <w:rsid w:val="00F7143D"/>
    <w:rsid w:val="00F72A1B"/>
    <w:rsid w:val="00F73FD6"/>
    <w:rsid w:val="00F742DF"/>
    <w:rsid w:val="00F764D5"/>
    <w:rsid w:val="00F776EB"/>
    <w:rsid w:val="00F80422"/>
    <w:rsid w:val="00F814F5"/>
    <w:rsid w:val="00F8268B"/>
    <w:rsid w:val="00F846A3"/>
    <w:rsid w:val="00F87D86"/>
    <w:rsid w:val="00F87E9A"/>
    <w:rsid w:val="00F937CA"/>
    <w:rsid w:val="00F93A11"/>
    <w:rsid w:val="00F93B06"/>
    <w:rsid w:val="00F95997"/>
    <w:rsid w:val="00FA018E"/>
    <w:rsid w:val="00FA205A"/>
    <w:rsid w:val="00FA3ADC"/>
    <w:rsid w:val="00FA5602"/>
    <w:rsid w:val="00FA6305"/>
    <w:rsid w:val="00FA7D1A"/>
    <w:rsid w:val="00FB75CC"/>
    <w:rsid w:val="00FC499C"/>
    <w:rsid w:val="00FC49AC"/>
    <w:rsid w:val="00FC62E1"/>
    <w:rsid w:val="00FC63DB"/>
    <w:rsid w:val="00FC7DC0"/>
    <w:rsid w:val="00FD213E"/>
    <w:rsid w:val="00FD2FD6"/>
    <w:rsid w:val="00FD5237"/>
    <w:rsid w:val="00FE20CD"/>
    <w:rsid w:val="00FE2A26"/>
    <w:rsid w:val="00FE4B26"/>
    <w:rsid w:val="00FE614C"/>
    <w:rsid w:val="00FF12E2"/>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18373C"/>
  <w15:docId w15:val="{78342FE9-92EA-42C2-915B-1FACF9C22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3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6.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mailto:CSCQualityAssuranceTeam@westsussex.gov.uk" TargetMode="External"/><Relationship Id="rId33" Type="http://schemas.openxmlformats.org/officeDocument/2006/relationships/image" Target="media/image11.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proceduresonline.com/trixcms2/media/11292/wscc-practice-standards.pdf" TargetMode="External"/><Relationship Id="rId20" Type="http://schemas.openxmlformats.org/officeDocument/2006/relationships/diagramData" Target="diagrams/data1.xml"/><Relationship Id="rId29" Type="http://schemas.openxmlformats.org/officeDocument/2006/relationships/hyperlink" Target="http://teamspace.westsussex.gov.uk/teams/CSC/PI/Shared%20Documents/AUDIT%20INFO%20DOCUMENTS%20%202021/Audits%20Graded%20Inadequate%20Three%20Month%20Review%20of%20Actions%20and%20Progress%20August_%20(003).doc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07/relationships/diagramDrawing" Target="diagrams/drawing1.xml"/><Relationship Id="rId32" Type="http://schemas.openxmlformats.org/officeDocument/2006/relationships/image" Target="media/image1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diagramColors" Target="diagrams/colors1.xml"/><Relationship Id="rId28" Type="http://schemas.openxmlformats.org/officeDocument/2006/relationships/hyperlink" Target="http://teamspace.westsussex.gov.uk/teams/CSC/PI/Shared%20Documents/AUDIT%20INFO%20DOCUMENTS%20%202021/Guidance%20-review%20audit%20following%20the%20reflective%20meeting%20August%202021%20(003).docx" TargetMode="External"/><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www.proceduresonline.com/westsussex/cs/"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diagramQuickStyle" Target="diagrams/quickStyle1.xm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16E016-AE55-4B85-A0D9-BCACCFC60CC7}" type="doc">
      <dgm:prSet loTypeId="urn:microsoft.com/office/officeart/2005/8/layout/cycle8" loCatId="cycle" qsTypeId="urn:microsoft.com/office/officeart/2005/8/quickstyle/3d2" qsCatId="3D" csTypeId="urn:microsoft.com/office/officeart/2005/8/colors/colorful5" csCatId="colorful" phldr="1"/>
      <dgm:spPr/>
    </dgm:pt>
    <dgm:pt modelId="{F3F95CAF-DFBB-4C97-B954-0FD37AD1C5E2}">
      <dgm:prSet phldrT="[Text]" custT="1"/>
      <dgm:spPr/>
      <dgm:t>
        <a:bodyPr/>
        <a:lstStyle/>
        <a:p>
          <a:pPr algn="ctr"/>
          <a:r>
            <a:rPr lang="en-GB" sz="700"/>
            <a:t>Step 5</a:t>
          </a:r>
        </a:p>
        <a:p>
          <a:pPr algn="ctr"/>
          <a:r>
            <a:rPr lang="en-GB" sz="700"/>
            <a:t>Actions identified with timescales for completion </a:t>
          </a:r>
        </a:p>
      </dgm:t>
    </dgm:pt>
    <dgm:pt modelId="{F8D74871-F4F0-4A76-B5D0-ACCF1076BD16}" type="parTrans" cxnId="{C512B47C-AAAC-4885-9111-6EF87F2CB655}">
      <dgm:prSet/>
      <dgm:spPr/>
      <dgm:t>
        <a:bodyPr/>
        <a:lstStyle/>
        <a:p>
          <a:pPr algn="ctr"/>
          <a:endParaRPr lang="en-GB"/>
        </a:p>
      </dgm:t>
    </dgm:pt>
    <dgm:pt modelId="{F62BA561-1C40-401D-A4C6-C7934F9EFD4F}" type="sibTrans" cxnId="{C512B47C-AAAC-4885-9111-6EF87F2CB655}">
      <dgm:prSet/>
      <dgm:spPr/>
      <dgm:t>
        <a:bodyPr/>
        <a:lstStyle/>
        <a:p>
          <a:pPr algn="ctr"/>
          <a:endParaRPr lang="en-GB"/>
        </a:p>
      </dgm:t>
    </dgm:pt>
    <dgm:pt modelId="{1FFB7913-D791-44B0-ACEB-B0D45EEC9D39}">
      <dgm:prSet phldrT="[Text]" custT="1"/>
      <dgm:spPr/>
      <dgm:t>
        <a:bodyPr/>
        <a:lstStyle/>
        <a:p>
          <a:pPr algn="ctr"/>
          <a:r>
            <a:rPr lang="en-GB" sz="700"/>
            <a:t>Step 6 Moderation meeting with auditor and practitioner or group moderation </a:t>
          </a:r>
        </a:p>
      </dgm:t>
    </dgm:pt>
    <dgm:pt modelId="{A4EF4D50-B9C0-42EE-945F-5DB9D72ACCAA}" type="parTrans" cxnId="{0FE0605D-EE68-4F00-A847-2A51D2EADA99}">
      <dgm:prSet/>
      <dgm:spPr/>
      <dgm:t>
        <a:bodyPr/>
        <a:lstStyle/>
        <a:p>
          <a:pPr algn="ctr"/>
          <a:endParaRPr lang="en-GB"/>
        </a:p>
      </dgm:t>
    </dgm:pt>
    <dgm:pt modelId="{C7F16F00-2205-4F80-84F1-0B4757F4641E}" type="sibTrans" cxnId="{0FE0605D-EE68-4F00-A847-2A51D2EADA99}">
      <dgm:prSet/>
      <dgm:spPr/>
      <dgm:t>
        <a:bodyPr/>
        <a:lstStyle/>
        <a:p>
          <a:pPr algn="ctr"/>
          <a:endParaRPr lang="en-GB"/>
        </a:p>
      </dgm:t>
    </dgm:pt>
    <dgm:pt modelId="{E3C89F2F-234A-4A6E-84F3-BCB114091C6B}">
      <dgm:prSet custT="1"/>
      <dgm:spPr/>
      <dgm:t>
        <a:bodyPr/>
        <a:lstStyle/>
        <a:p>
          <a:pPr algn="ctr"/>
          <a:r>
            <a:rPr lang="en-GB" sz="700"/>
            <a:t>Step 3  Auditor obtains feedback from children and families</a:t>
          </a:r>
        </a:p>
      </dgm:t>
    </dgm:pt>
    <dgm:pt modelId="{4A8062E4-06F2-4ECC-9BB6-6AC508ED4E29}" type="parTrans" cxnId="{E389113D-4DB2-42E8-80C5-71567511F2E7}">
      <dgm:prSet/>
      <dgm:spPr/>
      <dgm:t>
        <a:bodyPr/>
        <a:lstStyle/>
        <a:p>
          <a:pPr algn="ctr"/>
          <a:endParaRPr lang="en-GB"/>
        </a:p>
      </dgm:t>
    </dgm:pt>
    <dgm:pt modelId="{3DEFDCAF-B4A6-4FAF-9894-35CDBD34394F}" type="sibTrans" cxnId="{E389113D-4DB2-42E8-80C5-71567511F2E7}">
      <dgm:prSet/>
      <dgm:spPr/>
      <dgm:t>
        <a:bodyPr/>
        <a:lstStyle/>
        <a:p>
          <a:pPr algn="ctr"/>
          <a:endParaRPr lang="en-GB"/>
        </a:p>
      </dgm:t>
    </dgm:pt>
    <dgm:pt modelId="{4745EC3D-CE82-4A59-A70D-4114AE1F1372}">
      <dgm:prSet custT="1"/>
      <dgm:spPr/>
      <dgm:t>
        <a:bodyPr/>
        <a:lstStyle/>
        <a:p>
          <a:pPr algn="ctr"/>
          <a:r>
            <a:rPr lang="en-GB" sz="700"/>
            <a:t>Step 4 Collaborative Audit - auditor meets with practitioner and completes audit</a:t>
          </a:r>
        </a:p>
      </dgm:t>
    </dgm:pt>
    <dgm:pt modelId="{873035C5-1D7B-4648-A90A-5D9491D1D0FC}" type="parTrans" cxnId="{3384E774-B499-40B1-AEE2-A7228716D6A6}">
      <dgm:prSet/>
      <dgm:spPr/>
      <dgm:t>
        <a:bodyPr/>
        <a:lstStyle/>
        <a:p>
          <a:pPr algn="ctr"/>
          <a:endParaRPr lang="en-GB"/>
        </a:p>
      </dgm:t>
    </dgm:pt>
    <dgm:pt modelId="{9316B8AA-30EC-4D1A-939A-5DE020CE1F20}" type="sibTrans" cxnId="{3384E774-B499-40B1-AEE2-A7228716D6A6}">
      <dgm:prSet/>
      <dgm:spPr/>
      <dgm:t>
        <a:bodyPr/>
        <a:lstStyle/>
        <a:p>
          <a:pPr algn="ctr"/>
          <a:endParaRPr lang="en-GB"/>
        </a:p>
      </dgm:t>
    </dgm:pt>
    <dgm:pt modelId="{052EF5C0-DE96-424F-B045-6E39282298D9}">
      <dgm:prSet custT="1"/>
      <dgm:spPr/>
      <dgm:t>
        <a:bodyPr/>
        <a:lstStyle/>
        <a:p>
          <a:pPr algn="ctr"/>
          <a:r>
            <a:rPr lang="en-GB" sz="700"/>
            <a:t>Step 2 </a:t>
          </a:r>
        </a:p>
        <a:p>
          <a:pPr algn="ctr"/>
          <a:r>
            <a:rPr lang="en-GB" sz="700"/>
            <a:t> Practitioner Preparation: Practitioner's complete self assessment </a:t>
          </a:r>
        </a:p>
      </dgm:t>
    </dgm:pt>
    <dgm:pt modelId="{E903E6E7-C36B-40AF-987B-6CC9E9EC4DDA}" type="sibTrans" cxnId="{2E35B380-4F98-45E2-9485-7036DD20B610}">
      <dgm:prSet/>
      <dgm:spPr/>
      <dgm:t>
        <a:bodyPr/>
        <a:lstStyle/>
        <a:p>
          <a:pPr algn="ctr"/>
          <a:endParaRPr lang="en-GB"/>
        </a:p>
      </dgm:t>
    </dgm:pt>
    <dgm:pt modelId="{52DEA226-54CF-4FE0-AFBE-0A51E780341C}" type="parTrans" cxnId="{2E35B380-4F98-45E2-9485-7036DD20B610}">
      <dgm:prSet/>
      <dgm:spPr/>
      <dgm:t>
        <a:bodyPr/>
        <a:lstStyle/>
        <a:p>
          <a:pPr algn="ctr"/>
          <a:endParaRPr lang="en-GB"/>
        </a:p>
      </dgm:t>
    </dgm:pt>
    <dgm:pt modelId="{1C63B628-25CF-43C1-BCAD-8E12486866B0}">
      <dgm:prSet custT="1"/>
      <dgm:spPr/>
      <dgm:t>
        <a:bodyPr/>
        <a:lstStyle/>
        <a:p>
          <a:pPr algn="ctr"/>
          <a:r>
            <a:rPr lang="en-GB" sz="700"/>
            <a:t>Step 1 </a:t>
          </a:r>
        </a:p>
        <a:p>
          <a:pPr algn="ctr"/>
          <a:r>
            <a:rPr lang="en-GB" sz="700"/>
            <a:t>Auditor is allocated - collaborative meeting arranged </a:t>
          </a:r>
        </a:p>
      </dgm:t>
    </dgm:pt>
    <dgm:pt modelId="{0FB398AA-11A4-4243-9645-35E91D53E3BD}" type="sibTrans" cxnId="{3AC0E753-483E-47C4-8840-87B29B625F29}">
      <dgm:prSet/>
      <dgm:spPr/>
      <dgm:t>
        <a:bodyPr/>
        <a:lstStyle/>
        <a:p>
          <a:pPr algn="ctr"/>
          <a:endParaRPr lang="en-GB"/>
        </a:p>
      </dgm:t>
    </dgm:pt>
    <dgm:pt modelId="{3665CD2A-C9EC-4F2E-8C85-719C7030980C}" type="parTrans" cxnId="{3AC0E753-483E-47C4-8840-87B29B625F29}">
      <dgm:prSet/>
      <dgm:spPr/>
      <dgm:t>
        <a:bodyPr/>
        <a:lstStyle/>
        <a:p>
          <a:pPr algn="ctr"/>
          <a:endParaRPr lang="en-GB"/>
        </a:p>
      </dgm:t>
    </dgm:pt>
    <dgm:pt modelId="{D31584D0-2C85-41BF-B574-7C8074161477}" type="pres">
      <dgm:prSet presAssocID="{9216E016-AE55-4B85-A0D9-BCACCFC60CC7}" presName="compositeShape" presStyleCnt="0">
        <dgm:presLayoutVars>
          <dgm:chMax val="7"/>
          <dgm:dir/>
          <dgm:resizeHandles val="exact"/>
        </dgm:presLayoutVars>
      </dgm:prSet>
      <dgm:spPr/>
    </dgm:pt>
    <dgm:pt modelId="{32F4020D-6F8C-4CB3-A1E4-F70905819281}" type="pres">
      <dgm:prSet presAssocID="{9216E016-AE55-4B85-A0D9-BCACCFC60CC7}" presName="wedge1" presStyleLbl="node1" presStyleIdx="0" presStyleCnt="6"/>
      <dgm:spPr/>
    </dgm:pt>
    <dgm:pt modelId="{7513A053-1B62-4820-BD7B-EC5CC4D4D0E7}" type="pres">
      <dgm:prSet presAssocID="{9216E016-AE55-4B85-A0D9-BCACCFC60CC7}" presName="dummy1a" presStyleCnt="0"/>
      <dgm:spPr/>
    </dgm:pt>
    <dgm:pt modelId="{7B83E179-494D-474A-9070-54C1E1A220B8}" type="pres">
      <dgm:prSet presAssocID="{9216E016-AE55-4B85-A0D9-BCACCFC60CC7}" presName="dummy1b" presStyleCnt="0"/>
      <dgm:spPr/>
    </dgm:pt>
    <dgm:pt modelId="{ACB5D826-4A15-4190-A3CD-08990045B329}" type="pres">
      <dgm:prSet presAssocID="{9216E016-AE55-4B85-A0D9-BCACCFC60CC7}" presName="wedge1Tx" presStyleLbl="node1" presStyleIdx="0" presStyleCnt="6">
        <dgm:presLayoutVars>
          <dgm:chMax val="0"/>
          <dgm:chPref val="0"/>
          <dgm:bulletEnabled val="1"/>
        </dgm:presLayoutVars>
      </dgm:prSet>
      <dgm:spPr/>
    </dgm:pt>
    <dgm:pt modelId="{3B804AAA-A65C-4751-A2CF-CCD3AD0CCCB5}" type="pres">
      <dgm:prSet presAssocID="{9216E016-AE55-4B85-A0D9-BCACCFC60CC7}" presName="wedge2" presStyleLbl="node1" presStyleIdx="1" presStyleCnt="6"/>
      <dgm:spPr/>
    </dgm:pt>
    <dgm:pt modelId="{A64CF564-19AA-4B59-8F90-2E696F70B7AD}" type="pres">
      <dgm:prSet presAssocID="{9216E016-AE55-4B85-A0D9-BCACCFC60CC7}" presName="dummy2a" presStyleCnt="0"/>
      <dgm:spPr/>
    </dgm:pt>
    <dgm:pt modelId="{95F785BC-C872-4BDA-BA19-C9DF65812E36}" type="pres">
      <dgm:prSet presAssocID="{9216E016-AE55-4B85-A0D9-BCACCFC60CC7}" presName="dummy2b" presStyleCnt="0"/>
      <dgm:spPr/>
    </dgm:pt>
    <dgm:pt modelId="{370C4505-B37F-4B03-90F8-E6FF6E289C9A}" type="pres">
      <dgm:prSet presAssocID="{9216E016-AE55-4B85-A0D9-BCACCFC60CC7}" presName="wedge2Tx" presStyleLbl="node1" presStyleIdx="1" presStyleCnt="6">
        <dgm:presLayoutVars>
          <dgm:chMax val="0"/>
          <dgm:chPref val="0"/>
          <dgm:bulletEnabled val="1"/>
        </dgm:presLayoutVars>
      </dgm:prSet>
      <dgm:spPr/>
    </dgm:pt>
    <dgm:pt modelId="{2BB5F6FC-9041-4004-A1BB-91047F331502}" type="pres">
      <dgm:prSet presAssocID="{9216E016-AE55-4B85-A0D9-BCACCFC60CC7}" presName="wedge3" presStyleLbl="node1" presStyleIdx="2" presStyleCnt="6"/>
      <dgm:spPr/>
    </dgm:pt>
    <dgm:pt modelId="{9C93DB6B-AE2C-4FDC-B305-D42A1494CBFE}" type="pres">
      <dgm:prSet presAssocID="{9216E016-AE55-4B85-A0D9-BCACCFC60CC7}" presName="dummy3a" presStyleCnt="0"/>
      <dgm:spPr/>
    </dgm:pt>
    <dgm:pt modelId="{08178137-8D68-4C30-9F05-0577833E3EAA}" type="pres">
      <dgm:prSet presAssocID="{9216E016-AE55-4B85-A0D9-BCACCFC60CC7}" presName="dummy3b" presStyleCnt="0"/>
      <dgm:spPr/>
    </dgm:pt>
    <dgm:pt modelId="{D45E1EA0-DDFD-4FB9-AE31-07167C920956}" type="pres">
      <dgm:prSet presAssocID="{9216E016-AE55-4B85-A0D9-BCACCFC60CC7}" presName="wedge3Tx" presStyleLbl="node1" presStyleIdx="2" presStyleCnt="6">
        <dgm:presLayoutVars>
          <dgm:chMax val="0"/>
          <dgm:chPref val="0"/>
          <dgm:bulletEnabled val="1"/>
        </dgm:presLayoutVars>
      </dgm:prSet>
      <dgm:spPr/>
    </dgm:pt>
    <dgm:pt modelId="{0F03B1DE-1391-48F8-AD34-5519F786F0F1}" type="pres">
      <dgm:prSet presAssocID="{9216E016-AE55-4B85-A0D9-BCACCFC60CC7}" presName="wedge4" presStyleLbl="node1" presStyleIdx="3" presStyleCnt="6"/>
      <dgm:spPr/>
    </dgm:pt>
    <dgm:pt modelId="{CE27EE53-7E6E-4470-93E1-9A50C8B5C0CE}" type="pres">
      <dgm:prSet presAssocID="{9216E016-AE55-4B85-A0D9-BCACCFC60CC7}" presName="dummy4a" presStyleCnt="0"/>
      <dgm:spPr/>
    </dgm:pt>
    <dgm:pt modelId="{AAA01F0A-6541-4CED-870B-145BA7FB541B}" type="pres">
      <dgm:prSet presAssocID="{9216E016-AE55-4B85-A0D9-BCACCFC60CC7}" presName="dummy4b" presStyleCnt="0"/>
      <dgm:spPr/>
    </dgm:pt>
    <dgm:pt modelId="{52424FA3-FE9B-4FAC-985B-5CE2A8CA5454}" type="pres">
      <dgm:prSet presAssocID="{9216E016-AE55-4B85-A0D9-BCACCFC60CC7}" presName="wedge4Tx" presStyleLbl="node1" presStyleIdx="3" presStyleCnt="6">
        <dgm:presLayoutVars>
          <dgm:chMax val="0"/>
          <dgm:chPref val="0"/>
          <dgm:bulletEnabled val="1"/>
        </dgm:presLayoutVars>
      </dgm:prSet>
      <dgm:spPr/>
    </dgm:pt>
    <dgm:pt modelId="{56541DF3-0FF1-4140-AD0B-85D8C580F1AE}" type="pres">
      <dgm:prSet presAssocID="{9216E016-AE55-4B85-A0D9-BCACCFC60CC7}" presName="wedge5" presStyleLbl="node1" presStyleIdx="4" presStyleCnt="6"/>
      <dgm:spPr/>
    </dgm:pt>
    <dgm:pt modelId="{6B9CBCF5-C393-4CB5-85DC-538E98ED846C}" type="pres">
      <dgm:prSet presAssocID="{9216E016-AE55-4B85-A0D9-BCACCFC60CC7}" presName="dummy5a" presStyleCnt="0"/>
      <dgm:spPr/>
    </dgm:pt>
    <dgm:pt modelId="{17910B3F-790F-4629-9F3A-CFC8041398E9}" type="pres">
      <dgm:prSet presAssocID="{9216E016-AE55-4B85-A0D9-BCACCFC60CC7}" presName="dummy5b" presStyleCnt="0"/>
      <dgm:spPr/>
    </dgm:pt>
    <dgm:pt modelId="{39B30125-E525-4421-8B24-A812F6B6E4FE}" type="pres">
      <dgm:prSet presAssocID="{9216E016-AE55-4B85-A0D9-BCACCFC60CC7}" presName="wedge5Tx" presStyleLbl="node1" presStyleIdx="4" presStyleCnt="6">
        <dgm:presLayoutVars>
          <dgm:chMax val="0"/>
          <dgm:chPref val="0"/>
          <dgm:bulletEnabled val="1"/>
        </dgm:presLayoutVars>
      </dgm:prSet>
      <dgm:spPr/>
    </dgm:pt>
    <dgm:pt modelId="{25A8294B-DC49-438F-B7DB-1C61A75B1AE0}" type="pres">
      <dgm:prSet presAssocID="{9216E016-AE55-4B85-A0D9-BCACCFC60CC7}" presName="wedge6" presStyleLbl="node1" presStyleIdx="5" presStyleCnt="6"/>
      <dgm:spPr/>
    </dgm:pt>
    <dgm:pt modelId="{01228A3F-96E2-4291-9D0B-AC867C26BF28}" type="pres">
      <dgm:prSet presAssocID="{9216E016-AE55-4B85-A0D9-BCACCFC60CC7}" presName="dummy6a" presStyleCnt="0"/>
      <dgm:spPr/>
    </dgm:pt>
    <dgm:pt modelId="{54AE9215-3ED9-4F13-91A7-0FC8F1954EF7}" type="pres">
      <dgm:prSet presAssocID="{9216E016-AE55-4B85-A0D9-BCACCFC60CC7}" presName="dummy6b" presStyleCnt="0"/>
      <dgm:spPr/>
    </dgm:pt>
    <dgm:pt modelId="{BF2573B4-51F5-4843-8D44-C312584A1596}" type="pres">
      <dgm:prSet presAssocID="{9216E016-AE55-4B85-A0D9-BCACCFC60CC7}" presName="wedge6Tx" presStyleLbl="node1" presStyleIdx="5" presStyleCnt="6">
        <dgm:presLayoutVars>
          <dgm:chMax val="0"/>
          <dgm:chPref val="0"/>
          <dgm:bulletEnabled val="1"/>
        </dgm:presLayoutVars>
      </dgm:prSet>
      <dgm:spPr/>
    </dgm:pt>
    <dgm:pt modelId="{B2562A4F-8994-4538-9126-C63C0EFAA040}" type="pres">
      <dgm:prSet presAssocID="{0FB398AA-11A4-4243-9645-35E91D53E3BD}" presName="arrowWedge1" presStyleLbl="fgSibTrans2D1" presStyleIdx="0" presStyleCnt="6"/>
      <dgm:spPr/>
    </dgm:pt>
    <dgm:pt modelId="{E0E9C78A-5AA3-44D8-B9F3-BDF9C4AB40EF}" type="pres">
      <dgm:prSet presAssocID="{E903E6E7-C36B-40AF-987B-6CC9E9EC4DDA}" presName="arrowWedge2" presStyleLbl="fgSibTrans2D1" presStyleIdx="1" presStyleCnt="6"/>
      <dgm:spPr/>
    </dgm:pt>
    <dgm:pt modelId="{D9AA1346-E05B-4AF6-AC85-0F190A072437}" type="pres">
      <dgm:prSet presAssocID="{3DEFDCAF-B4A6-4FAF-9894-35CDBD34394F}" presName="arrowWedge3" presStyleLbl="fgSibTrans2D1" presStyleIdx="2" presStyleCnt="6"/>
      <dgm:spPr/>
    </dgm:pt>
    <dgm:pt modelId="{9DCD7E1E-D196-4647-B75E-0B6CC2D86F27}" type="pres">
      <dgm:prSet presAssocID="{9316B8AA-30EC-4D1A-939A-5DE020CE1F20}" presName="arrowWedge4" presStyleLbl="fgSibTrans2D1" presStyleIdx="3" presStyleCnt="6"/>
      <dgm:spPr/>
    </dgm:pt>
    <dgm:pt modelId="{A4D664A7-43CF-48B2-8C89-C5B3403A6902}" type="pres">
      <dgm:prSet presAssocID="{F62BA561-1C40-401D-A4C6-C7934F9EFD4F}" presName="arrowWedge5" presStyleLbl="fgSibTrans2D1" presStyleIdx="4" presStyleCnt="6"/>
      <dgm:spPr/>
    </dgm:pt>
    <dgm:pt modelId="{BDAE0F6E-9741-422D-AB99-B76CAF598211}" type="pres">
      <dgm:prSet presAssocID="{C7F16F00-2205-4F80-84F1-0B4757F4641E}" presName="arrowWedge6" presStyleLbl="fgSibTrans2D1" presStyleIdx="5" presStyleCnt="6"/>
      <dgm:spPr/>
    </dgm:pt>
  </dgm:ptLst>
  <dgm:cxnLst>
    <dgm:cxn modelId="{E6CCDD08-DE64-4275-8DCD-FBE8A45CB4B1}" type="presOf" srcId="{E3C89F2F-234A-4A6E-84F3-BCB114091C6B}" destId="{2BB5F6FC-9041-4004-A1BB-91047F331502}" srcOrd="0" destOrd="0" presId="urn:microsoft.com/office/officeart/2005/8/layout/cycle8"/>
    <dgm:cxn modelId="{8D12741B-975C-4013-9759-25491A62B0B6}" type="presOf" srcId="{052EF5C0-DE96-424F-B045-6E39282298D9}" destId="{3B804AAA-A65C-4751-A2CF-CCD3AD0CCCB5}" srcOrd="0" destOrd="0" presId="urn:microsoft.com/office/officeart/2005/8/layout/cycle8"/>
    <dgm:cxn modelId="{6DADBF21-8404-412C-A8F9-3FF6A7195822}" type="presOf" srcId="{1C63B628-25CF-43C1-BCAD-8E12486866B0}" destId="{32F4020D-6F8C-4CB3-A1E4-F70905819281}" srcOrd="0" destOrd="0" presId="urn:microsoft.com/office/officeart/2005/8/layout/cycle8"/>
    <dgm:cxn modelId="{87FC1C38-7240-4389-8D0A-FA2BCD372049}" type="presOf" srcId="{4745EC3D-CE82-4A59-A70D-4114AE1F1372}" destId="{52424FA3-FE9B-4FAC-985B-5CE2A8CA5454}" srcOrd="1" destOrd="0" presId="urn:microsoft.com/office/officeart/2005/8/layout/cycle8"/>
    <dgm:cxn modelId="{E389113D-4DB2-42E8-80C5-71567511F2E7}" srcId="{9216E016-AE55-4B85-A0D9-BCACCFC60CC7}" destId="{E3C89F2F-234A-4A6E-84F3-BCB114091C6B}" srcOrd="2" destOrd="0" parTransId="{4A8062E4-06F2-4ECC-9BB6-6AC508ED4E29}" sibTransId="{3DEFDCAF-B4A6-4FAF-9894-35CDBD34394F}"/>
    <dgm:cxn modelId="{9E221B3D-A247-4766-881F-A10BF0E4D205}" type="presOf" srcId="{1C63B628-25CF-43C1-BCAD-8E12486866B0}" destId="{ACB5D826-4A15-4190-A3CD-08990045B329}" srcOrd="1" destOrd="0" presId="urn:microsoft.com/office/officeart/2005/8/layout/cycle8"/>
    <dgm:cxn modelId="{4496405D-4CE9-424A-9B70-F961FD18DF43}" type="presOf" srcId="{F3F95CAF-DFBB-4C97-B954-0FD37AD1C5E2}" destId="{56541DF3-0FF1-4140-AD0B-85D8C580F1AE}" srcOrd="0" destOrd="0" presId="urn:microsoft.com/office/officeart/2005/8/layout/cycle8"/>
    <dgm:cxn modelId="{0FE0605D-EE68-4F00-A847-2A51D2EADA99}" srcId="{9216E016-AE55-4B85-A0D9-BCACCFC60CC7}" destId="{1FFB7913-D791-44B0-ACEB-B0D45EEC9D39}" srcOrd="5" destOrd="0" parTransId="{A4EF4D50-B9C0-42EE-945F-5DB9D72ACCAA}" sibTransId="{C7F16F00-2205-4F80-84F1-0B4757F4641E}"/>
    <dgm:cxn modelId="{FF800846-3284-4D56-A25B-9B1478CD5E7C}" type="presOf" srcId="{1FFB7913-D791-44B0-ACEB-B0D45EEC9D39}" destId="{BF2573B4-51F5-4843-8D44-C312584A1596}" srcOrd="1" destOrd="0" presId="urn:microsoft.com/office/officeart/2005/8/layout/cycle8"/>
    <dgm:cxn modelId="{15E08651-1F93-4933-8D68-E85718839EE4}" type="presOf" srcId="{1FFB7913-D791-44B0-ACEB-B0D45EEC9D39}" destId="{25A8294B-DC49-438F-B7DB-1C61A75B1AE0}" srcOrd="0" destOrd="0" presId="urn:microsoft.com/office/officeart/2005/8/layout/cycle8"/>
    <dgm:cxn modelId="{3AC0E753-483E-47C4-8840-87B29B625F29}" srcId="{9216E016-AE55-4B85-A0D9-BCACCFC60CC7}" destId="{1C63B628-25CF-43C1-BCAD-8E12486866B0}" srcOrd="0" destOrd="0" parTransId="{3665CD2A-C9EC-4F2E-8C85-719C7030980C}" sibTransId="{0FB398AA-11A4-4243-9645-35E91D53E3BD}"/>
    <dgm:cxn modelId="{3384E774-B499-40B1-AEE2-A7228716D6A6}" srcId="{9216E016-AE55-4B85-A0D9-BCACCFC60CC7}" destId="{4745EC3D-CE82-4A59-A70D-4114AE1F1372}" srcOrd="3" destOrd="0" parTransId="{873035C5-1D7B-4648-A90A-5D9491D1D0FC}" sibTransId="{9316B8AA-30EC-4D1A-939A-5DE020CE1F20}"/>
    <dgm:cxn modelId="{61E8A055-1456-4387-BEBD-EA36C082C4BA}" type="presOf" srcId="{4745EC3D-CE82-4A59-A70D-4114AE1F1372}" destId="{0F03B1DE-1391-48F8-AD34-5519F786F0F1}" srcOrd="0" destOrd="0" presId="urn:microsoft.com/office/officeart/2005/8/layout/cycle8"/>
    <dgm:cxn modelId="{C512B47C-AAAC-4885-9111-6EF87F2CB655}" srcId="{9216E016-AE55-4B85-A0D9-BCACCFC60CC7}" destId="{F3F95CAF-DFBB-4C97-B954-0FD37AD1C5E2}" srcOrd="4" destOrd="0" parTransId="{F8D74871-F4F0-4A76-B5D0-ACCF1076BD16}" sibTransId="{F62BA561-1C40-401D-A4C6-C7934F9EFD4F}"/>
    <dgm:cxn modelId="{36B41E80-8492-449C-8246-520A914409E0}" type="presOf" srcId="{9216E016-AE55-4B85-A0D9-BCACCFC60CC7}" destId="{D31584D0-2C85-41BF-B574-7C8074161477}" srcOrd="0" destOrd="0" presId="urn:microsoft.com/office/officeart/2005/8/layout/cycle8"/>
    <dgm:cxn modelId="{2E35B380-4F98-45E2-9485-7036DD20B610}" srcId="{9216E016-AE55-4B85-A0D9-BCACCFC60CC7}" destId="{052EF5C0-DE96-424F-B045-6E39282298D9}" srcOrd="1" destOrd="0" parTransId="{52DEA226-54CF-4FE0-AFBE-0A51E780341C}" sibTransId="{E903E6E7-C36B-40AF-987B-6CC9E9EC4DDA}"/>
    <dgm:cxn modelId="{E6562BC9-67E9-4122-AEFE-EE30C1C21023}" type="presOf" srcId="{E3C89F2F-234A-4A6E-84F3-BCB114091C6B}" destId="{D45E1EA0-DDFD-4FB9-AE31-07167C920956}" srcOrd="1" destOrd="0" presId="urn:microsoft.com/office/officeart/2005/8/layout/cycle8"/>
    <dgm:cxn modelId="{2F83A2DB-DD40-46FF-8E88-F914A6A57392}" type="presOf" srcId="{052EF5C0-DE96-424F-B045-6E39282298D9}" destId="{370C4505-B37F-4B03-90F8-E6FF6E289C9A}" srcOrd="1" destOrd="0" presId="urn:microsoft.com/office/officeart/2005/8/layout/cycle8"/>
    <dgm:cxn modelId="{9AB2BBEE-0E63-4DD0-B81D-425E162202C9}" type="presOf" srcId="{F3F95CAF-DFBB-4C97-B954-0FD37AD1C5E2}" destId="{39B30125-E525-4421-8B24-A812F6B6E4FE}" srcOrd="1" destOrd="0" presId="urn:microsoft.com/office/officeart/2005/8/layout/cycle8"/>
    <dgm:cxn modelId="{AAFCDA84-795F-43EA-8ABC-F44317DC31A8}" type="presParOf" srcId="{D31584D0-2C85-41BF-B574-7C8074161477}" destId="{32F4020D-6F8C-4CB3-A1E4-F70905819281}" srcOrd="0" destOrd="0" presId="urn:microsoft.com/office/officeart/2005/8/layout/cycle8"/>
    <dgm:cxn modelId="{8C024065-8B6C-47D9-BBDA-6169DB0B18D8}" type="presParOf" srcId="{D31584D0-2C85-41BF-B574-7C8074161477}" destId="{7513A053-1B62-4820-BD7B-EC5CC4D4D0E7}" srcOrd="1" destOrd="0" presId="urn:microsoft.com/office/officeart/2005/8/layout/cycle8"/>
    <dgm:cxn modelId="{8B6C8188-9EF6-407F-92B1-5BAEE81D5BBE}" type="presParOf" srcId="{D31584D0-2C85-41BF-B574-7C8074161477}" destId="{7B83E179-494D-474A-9070-54C1E1A220B8}" srcOrd="2" destOrd="0" presId="urn:microsoft.com/office/officeart/2005/8/layout/cycle8"/>
    <dgm:cxn modelId="{C4026217-DBF1-4F22-9DBC-27F334B6BE3E}" type="presParOf" srcId="{D31584D0-2C85-41BF-B574-7C8074161477}" destId="{ACB5D826-4A15-4190-A3CD-08990045B329}" srcOrd="3" destOrd="0" presId="urn:microsoft.com/office/officeart/2005/8/layout/cycle8"/>
    <dgm:cxn modelId="{767BD2A8-40C4-48A6-AB26-6A27C363899E}" type="presParOf" srcId="{D31584D0-2C85-41BF-B574-7C8074161477}" destId="{3B804AAA-A65C-4751-A2CF-CCD3AD0CCCB5}" srcOrd="4" destOrd="0" presId="urn:microsoft.com/office/officeart/2005/8/layout/cycle8"/>
    <dgm:cxn modelId="{6B19D773-AAEC-44A3-81FC-3AEE0D35AE4D}" type="presParOf" srcId="{D31584D0-2C85-41BF-B574-7C8074161477}" destId="{A64CF564-19AA-4B59-8F90-2E696F70B7AD}" srcOrd="5" destOrd="0" presId="urn:microsoft.com/office/officeart/2005/8/layout/cycle8"/>
    <dgm:cxn modelId="{C2501F79-665E-4AEC-9AAE-1F0B8275D713}" type="presParOf" srcId="{D31584D0-2C85-41BF-B574-7C8074161477}" destId="{95F785BC-C872-4BDA-BA19-C9DF65812E36}" srcOrd="6" destOrd="0" presId="urn:microsoft.com/office/officeart/2005/8/layout/cycle8"/>
    <dgm:cxn modelId="{211DA4A1-5263-43D5-971E-6059929DBB6B}" type="presParOf" srcId="{D31584D0-2C85-41BF-B574-7C8074161477}" destId="{370C4505-B37F-4B03-90F8-E6FF6E289C9A}" srcOrd="7" destOrd="0" presId="urn:microsoft.com/office/officeart/2005/8/layout/cycle8"/>
    <dgm:cxn modelId="{59631E82-0BBA-4648-A753-546BB3160280}" type="presParOf" srcId="{D31584D0-2C85-41BF-B574-7C8074161477}" destId="{2BB5F6FC-9041-4004-A1BB-91047F331502}" srcOrd="8" destOrd="0" presId="urn:microsoft.com/office/officeart/2005/8/layout/cycle8"/>
    <dgm:cxn modelId="{C943DAE0-F353-454E-BB8F-EF5839C0F216}" type="presParOf" srcId="{D31584D0-2C85-41BF-B574-7C8074161477}" destId="{9C93DB6B-AE2C-4FDC-B305-D42A1494CBFE}" srcOrd="9" destOrd="0" presId="urn:microsoft.com/office/officeart/2005/8/layout/cycle8"/>
    <dgm:cxn modelId="{B34A7B96-8C39-4CE3-A5EA-47B4479AD0EC}" type="presParOf" srcId="{D31584D0-2C85-41BF-B574-7C8074161477}" destId="{08178137-8D68-4C30-9F05-0577833E3EAA}" srcOrd="10" destOrd="0" presId="urn:microsoft.com/office/officeart/2005/8/layout/cycle8"/>
    <dgm:cxn modelId="{02AA16DF-4735-4742-BC95-52B3F78FA985}" type="presParOf" srcId="{D31584D0-2C85-41BF-B574-7C8074161477}" destId="{D45E1EA0-DDFD-4FB9-AE31-07167C920956}" srcOrd="11" destOrd="0" presId="urn:microsoft.com/office/officeart/2005/8/layout/cycle8"/>
    <dgm:cxn modelId="{B658AF24-E579-4FBE-8179-15116A00A917}" type="presParOf" srcId="{D31584D0-2C85-41BF-B574-7C8074161477}" destId="{0F03B1DE-1391-48F8-AD34-5519F786F0F1}" srcOrd="12" destOrd="0" presId="urn:microsoft.com/office/officeart/2005/8/layout/cycle8"/>
    <dgm:cxn modelId="{719E8B25-2233-40B6-8751-501192571F8C}" type="presParOf" srcId="{D31584D0-2C85-41BF-B574-7C8074161477}" destId="{CE27EE53-7E6E-4470-93E1-9A50C8B5C0CE}" srcOrd="13" destOrd="0" presId="urn:microsoft.com/office/officeart/2005/8/layout/cycle8"/>
    <dgm:cxn modelId="{BDF9E00A-2FEE-48CF-ABE1-3C39C58FA7F3}" type="presParOf" srcId="{D31584D0-2C85-41BF-B574-7C8074161477}" destId="{AAA01F0A-6541-4CED-870B-145BA7FB541B}" srcOrd="14" destOrd="0" presId="urn:microsoft.com/office/officeart/2005/8/layout/cycle8"/>
    <dgm:cxn modelId="{29AD2FBD-0045-4312-A2E0-7A4D089F0AC9}" type="presParOf" srcId="{D31584D0-2C85-41BF-B574-7C8074161477}" destId="{52424FA3-FE9B-4FAC-985B-5CE2A8CA5454}" srcOrd="15" destOrd="0" presId="urn:microsoft.com/office/officeart/2005/8/layout/cycle8"/>
    <dgm:cxn modelId="{E54B8227-C1D6-44B5-8DC3-7A8E9ADF5866}" type="presParOf" srcId="{D31584D0-2C85-41BF-B574-7C8074161477}" destId="{56541DF3-0FF1-4140-AD0B-85D8C580F1AE}" srcOrd="16" destOrd="0" presId="urn:microsoft.com/office/officeart/2005/8/layout/cycle8"/>
    <dgm:cxn modelId="{AB22DCFE-5EAF-4EFA-A283-69DCB9767F2E}" type="presParOf" srcId="{D31584D0-2C85-41BF-B574-7C8074161477}" destId="{6B9CBCF5-C393-4CB5-85DC-538E98ED846C}" srcOrd="17" destOrd="0" presId="urn:microsoft.com/office/officeart/2005/8/layout/cycle8"/>
    <dgm:cxn modelId="{D1315E03-A611-4CB1-8FBC-BD0F4FC5F655}" type="presParOf" srcId="{D31584D0-2C85-41BF-B574-7C8074161477}" destId="{17910B3F-790F-4629-9F3A-CFC8041398E9}" srcOrd="18" destOrd="0" presId="urn:microsoft.com/office/officeart/2005/8/layout/cycle8"/>
    <dgm:cxn modelId="{3B4E32B4-17AE-4DD3-A934-F8D9328B1912}" type="presParOf" srcId="{D31584D0-2C85-41BF-B574-7C8074161477}" destId="{39B30125-E525-4421-8B24-A812F6B6E4FE}" srcOrd="19" destOrd="0" presId="urn:microsoft.com/office/officeart/2005/8/layout/cycle8"/>
    <dgm:cxn modelId="{CFC2566B-E1C7-43F6-A25C-032B0C796EC4}" type="presParOf" srcId="{D31584D0-2C85-41BF-B574-7C8074161477}" destId="{25A8294B-DC49-438F-B7DB-1C61A75B1AE0}" srcOrd="20" destOrd="0" presId="urn:microsoft.com/office/officeart/2005/8/layout/cycle8"/>
    <dgm:cxn modelId="{2492BF2F-2A5E-487D-86BD-A31F6D154A66}" type="presParOf" srcId="{D31584D0-2C85-41BF-B574-7C8074161477}" destId="{01228A3F-96E2-4291-9D0B-AC867C26BF28}" srcOrd="21" destOrd="0" presId="urn:microsoft.com/office/officeart/2005/8/layout/cycle8"/>
    <dgm:cxn modelId="{DF607D79-7CE5-4D20-84E7-A51C824C6690}" type="presParOf" srcId="{D31584D0-2C85-41BF-B574-7C8074161477}" destId="{54AE9215-3ED9-4F13-91A7-0FC8F1954EF7}" srcOrd="22" destOrd="0" presId="urn:microsoft.com/office/officeart/2005/8/layout/cycle8"/>
    <dgm:cxn modelId="{C8517FD0-AADA-4661-A0E5-FCAEA0592CC9}" type="presParOf" srcId="{D31584D0-2C85-41BF-B574-7C8074161477}" destId="{BF2573B4-51F5-4843-8D44-C312584A1596}" srcOrd="23" destOrd="0" presId="urn:microsoft.com/office/officeart/2005/8/layout/cycle8"/>
    <dgm:cxn modelId="{0C8C0C8B-831A-49BD-A909-D0D8BDB74B92}" type="presParOf" srcId="{D31584D0-2C85-41BF-B574-7C8074161477}" destId="{B2562A4F-8994-4538-9126-C63C0EFAA040}" srcOrd="24" destOrd="0" presId="urn:microsoft.com/office/officeart/2005/8/layout/cycle8"/>
    <dgm:cxn modelId="{77F8C66F-29B1-4CA8-88AA-4F9A6AC2B5AE}" type="presParOf" srcId="{D31584D0-2C85-41BF-B574-7C8074161477}" destId="{E0E9C78A-5AA3-44D8-B9F3-BDF9C4AB40EF}" srcOrd="25" destOrd="0" presId="urn:microsoft.com/office/officeart/2005/8/layout/cycle8"/>
    <dgm:cxn modelId="{CC63B73E-73CB-409F-81D3-4A59BF47EFEF}" type="presParOf" srcId="{D31584D0-2C85-41BF-B574-7C8074161477}" destId="{D9AA1346-E05B-4AF6-AC85-0F190A072437}" srcOrd="26" destOrd="0" presId="urn:microsoft.com/office/officeart/2005/8/layout/cycle8"/>
    <dgm:cxn modelId="{33693F12-E93D-40D3-8E10-4DB768C042EE}" type="presParOf" srcId="{D31584D0-2C85-41BF-B574-7C8074161477}" destId="{9DCD7E1E-D196-4647-B75E-0B6CC2D86F27}" srcOrd="27" destOrd="0" presId="urn:microsoft.com/office/officeart/2005/8/layout/cycle8"/>
    <dgm:cxn modelId="{222632E5-946A-4376-B346-1A273069DCDF}" type="presParOf" srcId="{D31584D0-2C85-41BF-B574-7C8074161477}" destId="{A4D664A7-43CF-48B2-8C89-C5B3403A6902}" srcOrd="28" destOrd="0" presId="urn:microsoft.com/office/officeart/2005/8/layout/cycle8"/>
    <dgm:cxn modelId="{3615F36D-48D0-43CD-9848-D71147FE2CBD}" type="presParOf" srcId="{D31584D0-2C85-41BF-B574-7C8074161477}" destId="{BDAE0F6E-9741-422D-AB99-B76CAF598211}"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F4020D-6F8C-4CB3-A1E4-F70905819281}">
      <dsp:nvSpPr>
        <dsp:cNvPr id="0" name=""/>
        <dsp:cNvSpPr/>
      </dsp:nvSpPr>
      <dsp:spPr>
        <a:xfrm>
          <a:off x="2128985" y="154264"/>
          <a:ext cx="2307843" cy="2307843"/>
        </a:xfrm>
        <a:prstGeom prst="pie">
          <a:avLst>
            <a:gd name="adj1" fmla="val 16200000"/>
            <a:gd name="adj2" fmla="val 1980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Step 1 </a:t>
          </a:r>
        </a:p>
        <a:p>
          <a:pPr marL="0" lvl="0" indent="0" algn="ctr" defTabSz="311150">
            <a:lnSpc>
              <a:spcPct val="90000"/>
            </a:lnSpc>
            <a:spcBef>
              <a:spcPct val="0"/>
            </a:spcBef>
            <a:spcAft>
              <a:spcPct val="35000"/>
            </a:spcAft>
            <a:buNone/>
          </a:pPr>
          <a:r>
            <a:rPr lang="en-GB" sz="700" kern="1200"/>
            <a:t>Auditor is allocated - collaborative meeting arranged </a:t>
          </a:r>
        </a:p>
      </dsp:txBody>
      <dsp:txXfrm>
        <a:off x="3337856" y="449063"/>
        <a:ext cx="604435" cy="467063"/>
      </dsp:txXfrm>
    </dsp:sp>
    <dsp:sp modelId="{3B804AAA-A65C-4751-A2CF-CCD3AD0CCCB5}">
      <dsp:nvSpPr>
        <dsp:cNvPr id="0" name=""/>
        <dsp:cNvSpPr/>
      </dsp:nvSpPr>
      <dsp:spPr>
        <a:xfrm>
          <a:off x="2156460" y="201794"/>
          <a:ext cx="2307843" cy="2307843"/>
        </a:xfrm>
        <a:prstGeom prst="pie">
          <a:avLst>
            <a:gd name="adj1" fmla="val 19800000"/>
            <a:gd name="adj2" fmla="val 1800000"/>
          </a:avLst>
        </a:prstGeom>
        <a:gradFill rotWithShape="0">
          <a:gsLst>
            <a:gs pos="0">
              <a:schemeClr val="accent5">
                <a:hueOff val="-1351709"/>
                <a:satOff val="-3484"/>
                <a:lumOff val="-2353"/>
                <a:alphaOff val="0"/>
                <a:satMod val="103000"/>
                <a:lumMod val="102000"/>
                <a:tint val="94000"/>
              </a:schemeClr>
            </a:gs>
            <a:gs pos="50000">
              <a:schemeClr val="accent5">
                <a:hueOff val="-1351709"/>
                <a:satOff val="-3484"/>
                <a:lumOff val="-2353"/>
                <a:alphaOff val="0"/>
                <a:satMod val="110000"/>
                <a:lumMod val="100000"/>
                <a:shade val="100000"/>
              </a:schemeClr>
            </a:gs>
            <a:gs pos="100000">
              <a:schemeClr val="accent5">
                <a:hueOff val="-1351709"/>
                <a:satOff val="-3484"/>
                <a:lumOff val="-2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Step 2 </a:t>
          </a:r>
        </a:p>
        <a:p>
          <a:pPr marL="0" lvl="0" indent="0" algn="ctr" defTabSz="311150">
            <a:lnSpc>
              <a:spcPct val="90000"/>
            </a:lnSpc>
            <a:spcBef>
              <a:spcPct val="0"/>
            </a:spcBef>
            <a:spcAft>
              <a:spcPct val="35000"/>
            </a:spcAft>
            <a:buNone/>
          </a:pPr>
          <a:r>
            <a:rPr lang="en-GB" sz="700" kern="1200"/>
            <a:t> Practitioner Preparation: Practitioner's complete self assessment </a:t>
          </a:r>
        </a:p>
      </dsp:txBody>
      <dsp:txXfrm>
        <a:off x="3722497" y="1135921"/>
        <a:ext cx="631909" cy="453326"/>
      </dsp:txXfrm>
    </dsp:sp>
    <dsp:sp modelId="{2BB5F6FC-9041-4004-A1BB-91047F331502}">
      <dsp:nvSpPr>
        <dsp:cNvPr id="0" name=""/>
        <dsp:cNvSpPr/>
      </dsp:nvSpPr>
      <dsp:spPr>
        <a:xfrm>
          <a:off x="2128985" y="249325"/>
          <a:ext cx="2307843" cy="2307843"/>
        </a:xfrm>
        <a:prstGeom prst="pie">
          <a:avLst>
            <a:gd name="adj1" fmla="val 1800000"/>
            <a:gd name="adj2" fmla="val 5400000"/>
          </a:avLst>
        </a:prstGeom>
        <a:gradFill rotWithShape="0">
          <a:gsLst>
            <a:gs pos="0">
              <a:schemeClr val="accent5">
                <a:hueOff val="-2703417"/>
                <a:satOff val="-6968"/>
                <a:lumOff val="-4706"/>
                <a:alphaOff val="0"/>
                <a:satMod val="103000"/>
                <a:lumMod val="102000"/>
                <a:tint val="94000"/>
              </a:schemeClr>
            </a:gs>
            <a:gs pos="50000">
              <a:schemeClr val="accent5">
                <a:hueOff val="-2703417"/>
                <a:satOff val="-6968"/>
                <a:lumOff val="-4706"/>
                <a:alphaOff val="0"/>
                <a:satMod val="110000"/>
                <a:lumMod val="100000"/>
                <a:shade val="100000"/>
              </a:schemeClr>
            </a:gs>
            <a:gs pos="100000">
              <a:schemeClr val="accent5">
                <a:hueOff val="-2703417"/>
                <a:satOff val="-6968"/>
                <a:lumOff val="-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Step 3  Auditor obtains feedback from children and families</a:t>
          </a:r>
        </a:p>
      </dsp:txBody>
      <dsp:txXfrm>
        <a:off x="3337856" y="1809042"/>
        <a:ext cx="604435" cy="467063"/>
      </dsp:txXfrm>
    </dsp:sp>
    <dsp:sp modelId="{0F03B1DE-1391-48F8-AD34-5519F786F0F1}">
      <dsp:nvSpPr>
        <dsp:cNvPr id="0" name=""/>
        <dsp:cNvSpPr/>
      </dsp:nvSpPr>
      <dsp:spPr>
        <a:xfrm>
          <a:off x="2074037" y="249325"/>
          <a:ext cx="2307843" cy="2307843"/>
        </a:xfrm>
        <a:prstGeom prst="pie">
          <a:avLst>
            <a:gd name="adj1" fmla="val 5400000"/>
            <a:gd name="adj2" fmla="val 9000000"/>
          </a:avLst>
        </a:prstGeom>
        <a:gradFill rotWithShape="0">
          <a:gsLst>
            <a:gs pos="0">
              <a:schemeClr val="accent5">
                <a:hueOff val="-4055126"/>
                <a:satOff val="-10451"/>
                <a:lumOff val="-7059"/>
                <a:alphaOff val="0"/>
                <a:satMod val="103000"/>
                <a:lumMod val="102000"/>
                <a:tint val="94000"/>
              </a:schemeClr>
            </a:gs>
            <a:gs pos="50000">
              <a:schemeClr val="accent5">
                <a:hueOff val="-4055126"/>
                <a:satOff val="-10451"/>
                <a:lumOff val="-7059"/>
                <a:alphaOff val="0"/>
                <a:satMod val="110000"/>
                <a:lumMod val="100000"/>
                <a:shade val="100000"/>
              </a:schemeClr>
            </a:gs>
            <a:gs pos="100000">
              <a:schemeClr val="accent5">
                <a:hueOff val="-4055126"/>
                <a:satOff val="-10451"/>
                <a:lumOff val="-705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Step 4 Collaborative Audit - auditor meets with practitioner and completes audit</a:t>
          </a:r>
        </a:p>
      </dsp:txBody>
      <dsp:txXfrm>
        <a:off x="2568575" y="1809042"/>
        <a:ext cx="604435" cy="467063"/>
      </dsp:txXfrm>
    </dsp:sp>
    <dsp:sp modelId="{56541DF3-0FF1-4140-AD0B-85D8C580F1AE}">
      <dsp:nvSpPr>
        <dsp:cNvPr id="0" name=""/>
        <dsp:cNvSpPr/>
      </dsp:nvSpPr>
      <dsp:spPr>
        <a:xfrm>
          <a:off x="2046562" y="201794"/>
          <a:ext cx="2307843" cy="2307843"/>
        </a:xfrm>
        <a:prstGeom prst="pie">
          <a:avLst>
            <a:gd name="adj1" fmla="val 9000000"/>
            <a:gd name="adj2" fmla="val 12600000"/>
          </a:avLst>
        </a:prstGeom>
        <a:gradFill rotWithShape="0">
          <a:gsLst>
            <a:gs pos="0">
              <a:schemeClr val="accent5">
                <a:hueOff val="-5406834"/>
                <a:satOff val="-13935"/>
                <a:lumOff val="-9412"/>
                <a:alphaOff val="0"/>
                <a:satMod val="103000"/>
                <a:lumMod val="102000"/>
                <a:tint val="94000"/>
              </a:schemeClr>
            </a:gs>
            <a:gs pos="50000">
              <a:schemeClr val="accent5">
                <a:hueOff val="-5406834"/>
                <a:satOff val="-13935"/>
                <a:lumOff val="-9412"/>
                <a:alphaOff val="0"/>
                <a:satMod val="110000"/>
                <a:lumMod val="100000"/>
                <a:shade val="100000"/>
              </a:schemeClr>
            </a:gs>
            <a:gs pos="100000">
              <a:schemeClr val="accent5">
                <a:hueOff val="-5406834"/>
                <a:satOff val="-13935"/>
                <a:lumOff val="-941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Step 5</a:t>
          </a:r>
        </a:p>
        <a:p>
          <a:pPr marL="0" lvl="0" indent="0" algn="ctr" defTabSz="311150">
            <a:lnSpc>
              <a:spcPct val="90000"/>
            </a:lnSpc>
            <a:spcBef>
              <a:spcPct val="0"/>
            </a:spcBef>
            <a:spcAft>
              <a:spcPct val="35000"/>
            </a:spcAft>
            <a:buNone/>
          </a:pPr>
          <a:r>
            <a:rPr lang="en-GB" sz="700" kern="1200"/>
            <a:t>Actions identified with timescales for completion </a:t>
          </a:r>
        </a:p>
      </dsp:txBody>
      <dsp:txXfrm>
        <a:off x="2156460" y="1135921"/>
        <a:ext cx="631909" cy="453326"/>
      </dsp:txXfrm>
    </dsp:sp>
    <dsp:sp modelId="{25A8294B-DC49-438F-B7DB-1C61A75B1AE0}">
      <dsp:nvSpPr>
        <dsp:cNvPr id="0" name=""/>
        <dsp:cNvSpPr/>
      </dsp:nvSpPr>
      <dsp:spPr>
        <a:xfrm>
          <a:off x="2074037" y="154264"/>
          <a:ext cx="2307843" cy="2307843"/>
        </a:xfrm>
        <a:prstGeom prst="pie">
          <a:avLst>
            <a:gd name="adj1" fmla="val 12600000"/>
            <a:gd name="adj2" fmla="val 1620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Step 6 Moderation meeting with auditor and practitioner or group moderation </a:t>
          </a:r>
        </a:p>
      </dsp:txBody>
      <dsp:txXfrm>
        <a:off x="2568575" y="449063"/>
        <a:ext cx="604435" cy="467063"/>
      </dsp:txXfrm>
    </dsp:sp>
    <dsp:sp modelId="{B2562A4F-8994-4538-9126-C63C0EFAA040}">
      <dsp:nvSpPr>
        <dsp:cNvPr id="0" name=""/>
        <dsp:cNvSpPr/>
      </dsp:nvSpPr>
      <dsp:spPr>
        <a:xfrm>
          <a:off x="1986035" y="11397"/>
          <a:ext cx="2593576" cy="2593576"/>
        </a:xfrm>
        <a:prstGeom prst="circularArrow">
          <a:avLst>
            <a:gd name="adj1" fmla="val 5085"/>
            <a:gd name="adj2" fmla="val 327528"/>
            <a:gd name="adj3" fmla="val 19472472"/>
            <a:gd name="adj4" fmla="val 16200251"/>
            <a:gd name="adj5" fmla="val 5932"/>
          </a:avLst>
        </a:prstGeom>
        <a:solidFill>
          <a:schemeClr val="accent5">
            <a:hueOff val="0"/>
            <a:satOff val="0"/>
            <a:lumOff val="0"/>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E0E9C78A-5AA3-44D8-B9F3-BDF9C4AB40EF}">
      <dsp:nvSpPr>
        <dsp:cNvPr id="0" name=""/>
        <dsp:cNvSpPr/>
      </dsp:nvSpPr>
      <dsp:spPr>
        <a:xfrm>
          <a:off x="2013509" y="58928"/>
          <a:ext cx="2593576" cy="2593576"/>
        </a:xfrm>
        <a:prstGeom prst="circularArrow">
          <a:avLst>
            <a:gd name="adj1" fmla="val 5085"/>
            <a:gd name="adj2" fmla="val 327528"/>
            <a:gd name="adj3" fmla="val 1472472"/>
            <a:gd name="adj4" fmla="val 19800000"/>
            <a:gd name="adj5" fmla="val 5932"/>
          </a:avLst>
        </a:prstGeom>
        <a:solidFill>
          <a:schemeClr val="accent5">
            <a:hueOff val="-1351709"/>
            <a:satOff val="-3484"/>
            <a:lumOff val="-2353"/>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D9AA1346-E05B-4AF6-AC85-0F190A072437}">
      <dsp:nvSpPr>
        <dsp:cNvPr id="0" name=""/>
        <dsp:cNvSpPr/>
      </dsp:nvSpPr>
      <dsp:spPr>
        <a:xfrm>
          <a:off x="1986035" y="106458"/>
          <a:ext cx="2593576" cy="2593576"/>
        </a:xfrm>
        <a:prstGeom prst="circularArrow">
          <a:avLst>
            <a:gd name="adj1" fmla="val 5085"/>
            <a:gd name="adj2" fmla="val 327528"/>
            <a:gd name="adj3" fmla="val 5072221"/>
            <a:gd name="adj4" fmla="val 1800000"/>
            <a:gd name="adj5" fmla="val 5932"/>
          </a:avLst>
        </a:prstGeom>
        <a:solidFill>
          <a:schemeClr val="accent5">
            <a:hueOff val="-2703417"/>
            <a:satOff val="-6968"/>
            <a:lumOff val="-4706"/>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DCD7E1E-D196-4647-B75E-0B6CC2D86F27}">
      <dsp:nvSpPr>
        <dsp:cNvPr id="0" name=""/>
        <dsp:cNvSpPr/>
      </dsp:nvSpPr>
      <dsp:spPr>
        <a:xfrm>
          <a:off x="1931255" y="106458"/>
          <a:ext cx="2593576" cy="2593576"/>
        </a:xfrm>
        <a:prstGeom prst="circularArrow">
          <a:avLst>
            <a:gd name="adj1" fmla="val 5085"/>
            <a:gd name="adj2" fmla="val 327528"/>
            <a:gd name="adj3" fmla="val 8672472"/>
            <a:gd name="adj4" fmla="val 5400251"/>
            <a:gd name="adj5" fmla="val 5932"/>
          </a:avLst>
        </a:prstGeom>
        <a:solidFill>
          <a:schemeClr val="accent5">
            <a:hueOff val="-4055126"/>
            <a:satOff val="-10451"/>
            <a:lumOff val="-7059"/>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4D664A7-43CF-48B2-8C89-C5B3403A6902}">
      <dsp:nvSpPr>
        <dsp:cNvPr id="0" name=""/>
        <dsp:cNvSpPr/>
      </dsp:nvSpPr>
      <dsp:spPr>
        <a:xfrm>
          <a:off x="1903780" y="58928"/>
          <a:ext cx="2593576" cy="2593576"/>
        </a:xfrm>
        <a:prstGeom prst="circularArrow">
          <a:avLst>
            <a:gd name="adj1" fmla="val 5085"/>
            <a:gd name="adj2" fmla="val 327528"/>
            <a:gd name="adj3" fmla="val 12272472"/>
            <a:gd name="adj4" fmla="val 9000000"/>
            <a:gd name="adj5" fmla="val 5932"/>
          </a:avLst>
        </a:prstGeom>
        <a:solidFill>
          <a:schemeClr val="accent5">
            <a:hueOff val="-5406834"/>
            <a:satOff val="-13935"/>
            <a:lumOff val="-9412"/>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DAE0F6E-9741-422D-AB99-B76CAF598211}">
      <dsp:nvSpPr>
        <dsp:cNvPr id="0" name=""/>
        <dsp:cNvSpPr/>
      </dsp:nvSpPr>
      <dsp:spPr>
        <a:xfrm>
          <a:off x="1931255" y="11397"/>
          <a:ext cx="2593576" cy="2593576"/>
        </a:xfrm>
        <a:prstGeom prst="circularArrow">
          <a:avLst>
            <a:gd name="adj1" fmla="val 5085"/>
            <a:gd name="adj2" fmla="val 327528"/>
            <a:gd name="adj3" fmla="val 15872221"/>
            <a:gd name="adj4" fmla="val 12600000"/>
            <a:gd name="adj5" fmla="val 5932"/>
          </a:avLst>
        </a:prstGeom>
        <a:solidFill>
          <a:schemeClr val="accent5">
            <a:hueOff val="-6758543"/>
            <a:satOff val="-17419"/>
            <a:lumOff val="-11765"/>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j5da7913ca98450ab299b9b62231058f xmlns="1209568c-8f7e-4a25-939e-4f22fd0c2b25">
      <Terms xmlns="http://schemas.microsoft.com/office/infopath/2007/PartnerControls">
        <TermInfo xmlns="http://schemas.microsoft.com/office/infopath/2007/PartnerControls">
          <TermName xmlns="http://schemas.microsoft.com/office/infopath/2007/PartnerControls">Business services:Management services:Quality and performance:Quality management:Quality assurance</TermName>
          <TermId xmlns="http://schemas.microsoft.com/office/infopath/2007/PartnerControls">f2c3e422-a540-4d17-9f97-ce74b45a63e0</TermId>
        </TermInfo>
      </Terms>
    </j5da7913ca98450ab299b9b62231058f>
    <TaxCatchAll xmlns="1209568c-8f7e-4a25-939e-4f22fd0c2b25">
      <Value>89</Value>
    </TaxCatchAl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SCC Document" ma:contentTypeID="0x01010008FB9B3217D433459C91B5CF793C1D790058DC3A4E5F793F4CA7F4D9A239C62919" ma:contentTypeVersion="0" ma:contentTypeDescription="" ma:contentTypeScope="" ma:versionID="3a9efd5c501ef418f2880c0efa928157">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19a0198a0493c442b17fd80c2469f477"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cf33699e-ae4a-4125-9272-2792539a8d21}" ma:internalName="TaxCatchAll" ma:showField="CatchAllData" ma:web="128fdd91-db24-4f8f-bc62-91a49a6e8e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f33699e-ae4a-4125-9272-2792539a8d21}" ma:internalName="TaxCatchAllLabel" ma:readOnly="true" ma:showField="CatchAllDataLabel" ma:web="128fdd91-db24-4f8f-bc62-91a49a6e8e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6.xml><?xml version="1.0" encoding="utf-8"?>
<?mso-contentType ?>
<SharedContentType xmlns="Microsoft.SharePoint.Taxonomy.ContentTypeSync" SourceId="73f0a195-02ac-4a72-b655-6664c0f36d60" ContentTypeId="0x01010008FB9B3217D433459C91B5CF793C1D79" PreviousValue="false"/>
</file>

<file path=customXml/itemProps1.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 ds:uri="1209568c-8f7e-4a25-939e-4f22fd0c2b25"/>
  </ds:schemaRefs>
</ds:datastoreItem>
</file>

<file path=customXml/itemProps2.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customXml/itemProps3.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4.xml><?xml version="1.0" encoding="utf-8"?>
<ds:datastoreItem xmlns:ds="http://schemas.openxmlformats.org/officeDocument/2006/customXml" ds:itemID="{4A9F2DD2-BA47-46FD-9DD5-B8CAAB03C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09568c-8f7e-4a25-939e-4f22fd0c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6AEEBD-BA57-4B13-BDC8-9FE2BFD2F75B}">
  <ds:schemaRefs>
    <ds:schemaRef ds:uri="http://schemas.microsoft.com/sharepoint/events"/>
  </ds:schemaRefs>
</ds:datastoreItem>
</file>

<file path=customXml/itemProps6.xml><?xml version="1.0" encoding="utf-8"?>
<ds:datastoreItem xmlns:ds="http://schemas.openxmlformats.org/officeDocument/2006/customXml" ds:itemID="{2313B8D6-A456-4BEB-9508-A5FBA0EAFEC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0</TotalTime>
  <Pages>1</Pages>
  <Words>5412</Words>
  <Characters>30850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36190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Steele</dc:creator>
  <cp:lastModifiedBy>Amanda Cole</cp:lastModifiedBy>
  <cp:revision>1</cp:revision>
  <dcterms:created xsi:type="dcterms:W3CDTF">2021-12-15T15:30:00Z</dcterms:created>
  <dcterms:modified xsi:type="dcterms:W3CDTF">2021-12-15T15:30:00Z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0x01010008FB9B3217D433459C91B5CF793C1D790058DC3A4E5F793F4CA7F4D9A239C62919</vt:lpwstr>
  </property>
  <property fmtid="{D5CDD505-2E9C-101B-9397-08002B2CF9AE}" pid="3" name="WSCC Category">
    <vt:lpwstr>89;#Business services:Management services:Quality and performance:Quality management:Quality assurance|f2c3e422-a540-4d17-9f97-ce74b45a63e0</vt:lpwstr>
  </property>
</Properties>
</file>